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6C54" w:rsidRPr="00EA2604" w:rsidRDefault="00636C54" w:rsidP="00636C54">
      <w:pPr>
        <w:jc w:val="center"/>
        <w:rPr>
          <w:rFonts w:eastAsia="Calibri"/>
          <w:sz w:val="22"/>
          <w:szCs w:val="22"/>
          <w:lang w:val="es-ES_tradnl"/>
        </w:rPr>
      </w:pPr>
    </w:p>
    <w:p w:rsidR="00636C54" w:rsidRPr="00EA2604" w:rsidRDefault="00636C54" w:rsidP="00636C54">
      <w:pPr>
        <w:contextualSpacing/>
        <w:jc w:val="both"/>
        <w:rPr>
          <w:sz w:val="22"/>
          <w:szCs w:val="22"/>
          <w:lang w:val="es-ES_tradnl"/>
        </w:rPr>
      </w:pPr>
    </w:p>
    <w:p w:rsidR="00636C54" w:rsidRPr="00EA2604" w:rsidRDefault="00636C54" w:rsidP="00636C54">
      <w:pPr>
        <w:jc w:val="both"/>
      </w:pPr>
    </w:p>
    <w:p w:rsidR="00636C54" w:rsidRPr="00860FF4" w:rsidRDefault="00636C54" w:rsidP="00636C54">
      <w:pPr>
        <w:jc w:val="center"/>
        <w:rPr>
          <w:b/>
          <w:bCs/>
          <w:iCs/>
          <w:sz w:val="44"/>
          <w:szCs w:val="44"/>
        </w:rPr>
      </w:pPr>
      <w:r w:rsidRPr="00860FF4">
        <w:rPr>
          <w:b/>
          <w:bCs/>
          <w:iCs/>
          <w:sz w:val="44"/>
          <w:szCs w:val="44"/>
        </w:rPr>
        <w:t>ANEXOS</w:t>
      </w:r>
    </w:p>
    <w:p w:rsidR="00636C54" w:rsidRPr="00860FF4" w:rsidRDefault="00636C54" w:rsidP="00636C54">
      <w:pPr>
        <w:jc w:val="center"/>
        <w:rPr>
          <w:b/>
          <w:bCs/>
          <w:iCs/>
          <w:sz w:val="44"/>
          <w:szCs w:val="44"/>
        </w:rPr>
      </w:pPr>
    </w:p>
    <w:p w:rsidR="00636C54" w:rsidRPr="00860FF4" w:rsidRDefault="00636C54" w:rsidP="00636C54">
      <w:pPr>
        <w:jc w:val="center"/>
        <w:rPr>
          <w:b/>
          <w:bCs/>
          <w:iCs/>
          <w:sz w:val="44"/>
          <w:szCs w:val="44"/>
        </w:rPr>
      </w:pPr>
    </w:p>
    <w:p w:rsidR="00636C54" w:rsidRPr="00860FF4" w:rsidRDefault="00636C54" w:rsidP="00636C54">
      <w:pPr>
        <w:jc w:val="center"/>
        <w:rPr>
          <w:b/>
          <w:bCs/>
          <w:iCs/>
          <w:sz w:val="44"/>
          <w:szCs w:val="44"/>
        </w:rPr>
      </w:pPr>
    </w:p>
    <w:p w:rsidR="00636C54" w:rsidRPr="00860FF4" w:rsidRDefault="00636C54" w:rsidP="00636C54">
      <w:pPr>
        <w:jc w:val="center"/>
        <w:rPr>
          <w:b/>
          <w:bCs/>
          <w:iCs/>
          <w:sz w:val="44"/>
          <w:szCs w:val="44"/>
        </w:rPr>
      </w:pPr>
    </w:p>
    <w:p w:rsidR="00636C54" w:rsidRPr="00860FF4" w:rsidRDefault="00636C54" w:rsidP="00636C54">
      <w:pPr>
        <w:jc w:val="center"/>
        <w:rPr>
          <w:b/>
          <w:bCs/>
          <w:iCs/>
          <w:sz w:val="44"/>
          <w:szCs w:val="44"/>
        </w:rPr>
      </w:pPr>
      <w:r w:rsidRPr="00860FF4">
        <w:rPr>
          <w:b/>
          <w:bCs/>
          <w:iCs/>
          <w:sz w:val="44"/>
          <w:szCs w:val="44"/>
        </w:rPr>
        <w:t xml:space="preserve">FORMATOS </w:t>
      </w:r>
    </w:p>
    <w:p w:rsidR="00636C54" w:rsidRPr="00860FF4" w:rsidRDefault="00636C54" w:rsidP="00636C54">
      <w:pPr>
        <w:jc w:val="center"/>
        <w:rPr>
          <w:b/>
          <w:bCs/>
          <w:iCs/>
          <w:sz w:val="44"/>
          <w:szCs w:val="44"/>
        </w:rPr>
      </w:pPr>
    </w:p>
    <w:p w:rsidR="00636C54" w:rsidRPr="00860FF4" w:rsidRDefault="00636C54" w:rsidP="00636C54">
      <w:pPr>
        <w:jc w:val="center"/>
        <w:rPr>
          <w:b/>
          <w:bCs/>
          <w:iCs/>
          <w:sz w:val="44"/>
          <w:szCs w:val="44"/>
        </w:rPr>
      </w:pPr>
    </w:p>
    <w:p w:rsidR="00636C54" w:rsidRPr="00860FF4" w:rsidRDefault="00636C54" w:rsidP="00636C54">
      <w:pPr>
        <w:jc w:val="center"/>
        <w:rPr>
          <w:b/>
          <w:bCs/>
          <w:iCs/>
          <w:sz w:val="44"/>
          <w:szCs w:val="44"/>
        </w:rPr>
      </w:pPr>
    </w:p>
    <w:p w:rsidR="00636C54" w:rsidRPr="00860FF4" w:rsidRDefault="00636C54" w:rsidP="00636C54">
      <w:pPr>
        <w:jc w:val="center"/>
        <w:rPr>
          <w:b/>
          <w:bCs/>
          <w:iCs/>
          <w:sz w:val="44"/>
          <w:szCs w:val="44"/>
        </w:rPr>
      </w:pPr>
    </w:p>
    <w:p w:rsidR="00636C54" w:rsidRPr="00860FF4" w:rsidRDefault="00636C54" w:rsidP="00636C54">
      <w:pPr>
        <w:jc w:val="center"/>
        <w:rPr>
          <w:b/>
          <w:bCs/>
          <w:iCs/>
          <w:sz w:val="44"/>
          <w:szCs w:val="44"/>
        </w:rPr>
      </w:pPr>
    </w:p>
    <w:p w:rsidR="00636C54" w:rsidRPr="00860FF4" w:rsidRDefault="00636C54" w:rsidP="00636C54">
      <w:pPr>
        <w:jc w:val="center"/>
        <w:rPr>
          <w:b/>
          <w:bCs/>
          <w:iCs/>
          <w:sz w:val="44"/>
          <w:szCs w:val="44"/>
        </w:rPr>
      </w:pPr>
      <w:r w:rsidRPr="00860FF4">
        <w:rPr>
          <w:b/>
          <w:bCs/>
          <w:iCs/>
          <w:sz w:val="44"/>
          <w:szCs w:val="44"/>
        </w:rPr>
        <w:t>FORMULARIOS</w:t>
      </w:r>
    </w:p>
    <w:p w:rsidR="00636C54" w:rsidRPr="00860FF4" w:rsidRDefault="00636C54" w:rsidP="00636C54">
      <w:pPr>
        <w:jc w:val="center"/>
        <w:rPr>
          <w:b/>
          <w:bCs/>
          <w:iCs/>
          <w:sz w:val="44"/>
          <w:szCs w:val="44"/>
        </w:rPr>
      </w:pPr>
    </w:p>
    <w:p w:rsidR="00636C54" w:rsidRPr="00860FF4" w:rsidRDefault="00636C54" w:rsidP="00636C54">
      <w:pPr>
        <w:jc w:val="center"/>
        <w:rPr>
          <w:b/>
          <w:bCs/>
          <w:iCs/>
          <w:sz w:val="44"/>
          <w:szCs w:val="44"/>
        </w:rPr>
      </w:pPr>
    </w:p>
    <w:p w:rsidR="00636C54" w:rsidRPr="00860FF4" w:rsidRDefault="00636C54" w:rsidP="00636C54">
      <w:pPr>
        <w:jc w:val="center"/>
        <w:rPr>
          <w:b/>
          <w:bCs/>
          <w:iCs/>
          <w:sz w:val="44"/>
          <w:szCs w:val="44"/>
        </w:rPr>
      </w:pPr>
    </w:p>
    <w:p w:rsidR="00636C54" w:rsidRPr="00860FF4" w:rsidRDefault="00636C54" w:rsidP="00636C54">
      <w:pPr>
        <w:jc w:val="center"/>
        <w:rPr>
          <w:b/>
          <w:bCs/>
          <w:iCs/>
          <w:sz w:val="44"/>
          <w:szCs w:val="44"/>
        </w:rPr>
      </w:pPr>
    </w:p>
    <w:p w:rsidR="00636C54" w:rsidRPr="00860FF4" w:rsidRDefault="00636C54" w:rsidP="00636C54">
      <w:pPr>
        <w:jc w:val="center"/>
        <w:rPr>
          <w:b/>
          <w:bCs/>
          <w:iCs/>
          <w:sz w:val="44"/>
          <w:szCs w:val="44"/>
        </w:rPr>
      </w:pPr>
    </w:p>
    <w:p w:rsidR="00636C54" w:rsidRPr="00860FF4" w:rsidRDefault="00636C54" w:rsidP="00636C54">
      <w:pPr>
        <w:jc w:val="center"/>
      </w:pPr>
      <w:r w:rsidRPr="00860FF4">
        <w:rPr>
          <w:b/>
          <w:bCs/>
          <w:iCs/>
          <w:sz w:val="44"/>
          <w:szCs w:val="44"/>
        </w:rPr>
        <w:t>MATRICES</w:t>
      </w:r>
    </w:p>
    <w:p w:rsidR="00636C54" w:rsidRPr="00860FF4" w:rsidRDefault="00636C54" w:rsidP="00636C54">
      <w:pPr>
        <w:jc w:val="both"/>
      </w:pPr>
    </w:p>
    <w:p w:rsidR="00636C54" w:rsidRPr="00860FF4" w:rsidRDefault="00636C54" w:rsidP="00636C54">
      <w:pPr>
        <w:jc w:val="both"/>
      </w:pPr>
    </w:p>
    <w:p w:rsidR="00636C54" w:rsidRPr="00860FF4" w:rsidRDefault="00636C54" w:rsidP="00636C54">
      <w:pPr>
        <w:jc w:val="both"/>
      </w:pPr>
    </w:p>
    <w:p w:rsidR="00636C54" w:rsidRPr="00860FF4" w:rsidRDefault="00636C54" w:rsidP="00636C54">
      <w:pPr>
        <w:suppressAutoHyphens/>
        <w:jc w:val="center"/>
        <w:rPr>
          <w:b/>
          <w:sz w:val="22"/>
          <w:szCs w:val="22"/>
          <w:lang w:val="es-CO" w:eastAsia="es-ES"/>
        </w:rPr>
      </w:pPr>
      <w:r w:rsidRPr="00860FF4">
        <w:br w:type="page"/>
      </w:r>
      <w:r w:rsidRPr="00860FF4">
        <w:rPr>
          <w:b/>
          <w:sz w:val="22"/>
          <w:szCs w:val="22"/>
          <w:lang w:val="es-CO" w:eastAsia="es-ES"/>
        </w:rPr>
        <w:lastRenderedPageBreak/>
        <w:t xml:space="preserve">ANEXO No. 1 </w:t>
      </w:r>
      <w:r w:rsidRPr="00860FF4">
        <w:rPr>
          <w:b/>
          <w:i/>
          <w:iCs/>
          <w:sz w:val="22"/>
          <w:szCs w:val="22"/>
          <w:lang w:val="es-CO" w:eastAsia="es-ES"/>
        </w:rPr>
        <w:t>“ANEXO TÉCNICO”</w:t>
      </w:r>
    </w:p>
    <w:p w:rsidR="00636C54" w:rsidRPr="00860FF4" w:rsidRDefault="00636C54" w:rsidP="00636C54">
      <w:pPr>
        <w:suppressAutoHyphens/>
        <w:jc w:val="center"/>
        <w:rPr>
          <w:b/>
          <w:sz w:val="22"/>
          <w:szCs w:val="22"/>
          <w:lang w:val="es-CO" w:eastAsia="es-ES"/>
        </w:rPr>
      </w:pPr>
    </w:p>
    <w:p w:rsidR="00636C54" w:rsidRPr="00860FF4" w:rsidRDefault="00636C54" w:rsidP="00636C54">
      <w:pPr>
        <w:jc w:val="both"/>
        <w:rPr>
          <w:sz w:val="22"/>
          <w:szCs w:val="22"/>
          <w:lang w:val="es-CO" w:eastAsia="es-CO"/>
        </w:rPr>
      </w:pPr>
      <w:r w:rsidRPr="00860FF4">
        <w:rPr>
          <w:b/>
          <w:sz w:val="22"/>
          <w:szCs w:val="22"/>
          <w:u w:val="single"/>
        </w:rPr>
        <w:t>Obligaciones del Contratista:</w:t>
      </w:r>
      <w:r w:rsidRPr="00860FF4">
        <w:rPr>
          <w:b/>
          <w:sz w:val="22"/>
          <w:szCs w:val="22"/>
        </w:rPr>
        <w:t xml:space="preserve"> </w:t>
      </w:r>
      <w:r w:rsidRPr="00860FF4">
        <w:rPr>
          <w:sz w:val="22"/>
          <w:szCs w:val="22"/>
        </w:rPr>
        <w:t xml:space="preserve">Debe prestar los servicios </w:t>
      </w:r>
      <w:r w:rsidRPr="00860FF4">
        <w:rPr>
          <w:sz w:val="22"/>
          <w:szCs w:val="22"/>
          <w:lang w:val="es-CO" w:eastAsia="es-CO"/>
        </w:rPr>
        <w:t>que se detallarán de manera eficaz y oportuna, así como atender los requerimientos que le sean solicitados por el Contratante, para cada grupo, lote o segmento así:</w:t>
      </w:r>
    </w:p>
    <w:p w:rsidR="00636C54" w:rsidRPr="00860FF4" w:rsidRDefault="00636C54" w:rsidP="00636C54">
      <w:pPr>
        <w:jc w:val="both"/>
        <w:rPr>
          <w:sz w:val="22"/>
          <w:szCs w:val="22"/>
          <w:lang w:val="es-CO" w:eastAsia="es-CO"/>
        </w:rPr>
      </w:pPr>
    </w:p>
    <w:p w:rsidR="00636C54" w:rsidRPr="00860FF4" w:rsidRDefault="00636C54" w:rsidP="00636C54">
      <w:pPr>
        <w:numPr>
          <w:ilvl w:val="0"/>
          <w:numId w:val="35"/>
        </w:numPr>
        <w:tabs>
          <w:tab w:val="clear" w:pos="720"/>
          <w:tab w:val="num" w:pos="284"/>
        </w:tabs>
        <w:ind w:left="284" w:hanging="284"/>
        <w:jc w:val="both"/>
        <w:rPr>
          <w:b/>
          <w:sz w:val="22"/>
          <w:szCs w:val="22"/>
          <w:lang w:eastAsia="es-ES"/>
        </w:rPr>
      </w:pPr>
      <w:r w:rsidRPr="00860FF4">
        <w:rPr>
          <w:b/>
          <w:bCs/>
          <w:sz w:val="22"/>
          <w:szCs w:val="22"/>
          <w:lang w:eastAsia="es-ES"/>
        </w:rPr>
        <w:t>Realizar Mantenimiento Preventivo, el cual incluye:</w:t>
      </w:r>
    </w:p>
    <w:p w:rsidR="00636C54" w:rsidRPr="00860FF4" w:rsidRDefault="00636C54" w:rsidP="00636C54">
      <w:pPr>
        <w:ind w:left="284"/>
        <w:jc w:val="both"/>
        <w:rPr>
          <w:b/>
          <w:sz w:val="22"/>
          <w:szCs w:val="22"/>
          <w:lang w:eastAsia="es-ES"/>
        </w:rPr>
      </w:pPr>
    </w:p>
    <w:p w:rsidR="00636C54" w:rsidRPr="00860FF4" w:rsidRDefault="00636C54" w:rsidP="00636C54">
      <w:pPr>
        <w:numPr>
          <w:ilvl w:val="0"/>
          <w:numId w:val="36"/>
        </w:numPr>
        <w:jc w:val="both"/>
        <w:rPr>
          <w:sz w:val="22"/>
          <w:szCs w:val="22"/>
          <w:lang w:eastAsia="es-ES"/>
        </w:rPr>
      </w:pPr>
      <w:r w:rsidRPr="00860FF4">
        <w:rPr>
          <w:b/>
          <w:bCs/>
          <w:sz w:val="22"/>
          <w:szCs w:val="22"/>
          <w:lang w:eastAsia="es-ES"/>
        </w:rPr>
        <w:t>Inspección</w:t>
      </w:r>
      <w:r w:rsidRPr="00860FF4">
        <w:rPr>
          <w:sz w:val="22"/>
          <w:szCs w:val="22"/>
          <w:lang w:eastAsia="es-ES"/>
        </w:rPr>
        <w:t>: Revisar el equipo y las partes que lo componen: controles, teclas, interruptores, chasis, incluyendo accesorios como sensores, mangueras, cables eléctricos, conector de alimentación, con el propósito de detectar signos de corrosión, impactos físicos, desgastes, sobrecalentamiento, fatiga, roturas, fugas, partes faltantes o cualquier signo que obligue a sustituir las partes afectadas o tomar acciones pertinentes para garantizar el correcto funcionamiento. </w:t>
      </w:r>
    </w:p>
    <w:p w:rsidR="00636C54" w:rsidRPr="00860FF4" w:rsidRDefault="00636C54" w:rsidP="00636C54">
      <w:pPr>
        <w:numPr>
          <w:ilvl w:val="0"/>
          <w:numId w:val="36"/>
        </w:numPr>
        <w:jc w:val="both"/>
        <w:rPr>
          <w:sz w:val="22"/>
          <w:szCs w:val="22"/>
          <w:lang w:eastAsia="es-ES"/>
        </w:rPr>
      </w:pPr>
      <w:r w:rsidRPr="00860FF4">
        <w:rPr>
          <w:b/>
          <w:bCs/>
          <w:sz w:val="22"/>
          <w:szCs w:val="22"/>
          <w:lang w:eastAsia="es-ES"/>
        </w:rPr>
        <w:t>Limpieza integral interna y externa</w:t>
      </w:r>
      <w:r w:rsidRPr="00860FF4">
        <w:rPr>
          <w:sz w:val="22"/>
          <w:szCs w:val="22"/>
          <w:lang w:val="es-419" w:eastAsia="es-ES"/>
        </w:rPr>
        <w:t xml:space="preserve"> de los equipos y de elementos electrónicos y eléctricos (</w:t>
      </w:r>
      <w:r w:rsidRPr="00860FF4">
        <w:rPr>
          <w:sz w:val="22"/>
          <w:szCs w:val="22"/>
          <w:lang w:eastAsia="es-ES"/>
        </w:rPr>
        <w:t>como tarjetas, contactos eléctricos, conectores, enchufes y terminales</w:t>
      </w:r>
      <w:r w:rsidRPr="00860FF4">
        <w:rPr>
          <w:sz w:val="22"/>
          <w:szCs w:val="22"/>
          <w:lang w:val="es-419" w:eastAsia="es-ES"/>
        </w:rPr>
        <w:t>). </w:t>
      </w:r>
      <w:r w:rsidRPr="00860FF4">
        <w:rPr>
          <w:sz w:val="22"/>
          <w:szCs w:val="22"/>
          <w:lang w:eastAsia="es-ES"/>
        </w:rPr>
        <w:t>Limpiar la suciedad, desechos, polvo, moho o manchas, en las partes internas y externas que componen el equipo, empleando los métodos apropiados a las necesidades. Por tanto, se puede incluir: </w:t>
      </w:r>
      <w:r w:rsidRPr="00860FF4">
        <w:rPr>
          <w:sz w:val="22"/>
          <w:szCs w:val="22"/>
          <w:u w:val="single"/>
          <w:lang w:eastAsia="es-ES"/>
        </w:rPr>
        <w:t>Limpieza interna y externa </w:t>
      </w:r>
      <w:r w:rsidRPr="00860FF4">
        <w:rPr>
          <w:sz w:val="22"/>
          <w:szCs w:val="22"/>
          <w:lang w:eastAsia="es-ES"/>
        </w:rPr>
        <w:t>con limpiadores biodegradables, escobillón y lija (en los casos que aplique); </w:t>
      </w:r>
      <w:r w:rsidRPr="00860FF4">
        <w:rPr>
          <w:sz w:val="22"/>
          <w:szCs w:val="22"/>
          <w:u w:val="single"/>
          <w:lang w:eastAsia="es-ES"/>
        </w:rPr>
        <w:t>Limpieza de residuos potencialmente infecciosos</w:t>
      </w:r>
      <w:r w:rsidRPr="00860FF4">
        <w:rPr>
          <w:sz w:val="22"/>
          <w:szCs w:val="22"/>
          <w:lang w:eastAsia="es-ES"/>
        </w:rPr>
        <w:t> utilizando desinfectantes bactericidas no residuales ni corrosivos; </w:t>
      </w:r>
      <w:r w:rsidRPr="00860FF4">
        <w:rPr>
          <w:sz w:val="22"/>
          <w:szCs w:val="22"/>
          <w:u w:val="single"/>
          <w:lang w:eastAsia="es-ES"/>
        </w:rPr>
        <w:t>Limpieza de elementos electrónicos y eléctricos</w:t>
      </w:r>
      <w:r w:rsidRPr="00860FF4">
        <w:rPr>
          <w:sz w:val="22"/>
          <w:szCs w:val="22"/>
          <w:lang w:eastAsia="es-ES"/>
        </w:rPr>
        <w:t> utilizando limpiador de contactos eléctricos con las siguientes características: no corrosivo, que no deje residuos y que no dañe la capa de ozono. </w:t>
      </w:r>
    </w:p>
    <w:p w:rsidR="00636C54" w:rsidRPr="00860FF4" w:rsidRDefault="00636C54" w:rsidP="00636C54">
      <w:pPr>
        <w:numPr>
          <w:ilvl w:val="0"/>
          <w:numId w:val="36"/>
        </w:numPr>
        <w:jc w:val="both"/>
        <w:rPr>
          <w:sz w:val="22"/>
          <w:szCs w:val="22"/>
          <w:lang w:eastAsia="es-ES"/>
        </w:rPr>
      </w:pPr>
      <w:r w:rsidRPr="00860FF4">
        <w:rPr>
          <w:b/>
          <w:bCs/>
          <w:sz w:val="22"/>
          <w:szCs w:val="22"/>
          <w:lang w:eastAsia="es-ES"/>
        </w:rPr>
        <w:t>Lubricación</w:t>
      </w:r>
      <w:r w:rsidRPr="00860FF4">
        <w:rPr>
          <w:sz w:val="22"/>
          <w:szCs w:val="22"/>
          <w:lang w:eastAsia="es-ES"/>
        </w:rPr>
        <w:t>: Lubricar motores, bisagras, baleros, y cualquier otro mecanismo que lo necesite. Puede ser realizado en el momento de la inspección, y deben utilizarse los lubricantes recomendados por el fabricante o sus equivalentes. </w:t>
      </w:r>
    </w:p>
    <w:p w:rsidR="00636C54" w:rsidRPr="00860FF4" w:rsidRDefault="00636C54" w:rsidP="00636C54">
      <w:pPr>
        <w:numPr>
          <w:ilvl w:val="0"/>
          <w:numId w:val="36"/>
        </w:numPr>
        <w:jc w:val="both"/>
        <w:rPr>
          <w:sz w:val="22"/>
          <w:szCs w:val="22"/>
          <w:lang w:eastAsia="es-ES"/>
        </w:rPr>
      </w:pPr>
      <w:r w:rsidRPr="00860FF4">
        <w:rPr>
          <w:b/>
          <w:bCs/>
          <w:sz w:val="22"/>
          <w:szCs w:val="22"/>
          <w:lang w:eastAsia="es-ES"/>
        </w:rPr>
        <w:t>Verificación del funcionamiento</w:t>
      </w:r>
      <w:r w:rsidRPr="00860FF4">
        <w:rPr>
          <w:sz w:val="22"/>
          <w:szCs w:val="22"/>
          <w:lang w:eastAsia="es-ES"/>
        </w:rPr>
        <w:t>: Realizar las pruebas de funcionamiento del equipo, en todos los modos de operación que estos posean, una vez realizado el mantenimiento preventivo</w:t>
      </w:r>
      <w:r w:rsidRPr="00860FF4">
        <w:rPr>
          <w:sz w:val="22"/>
          <w:szCs w:val="22"/>
          <w:lang w:val="es-419" w:eastAsia="es-ES"/>
        </w:rPr>
        <w:t>. L</w:t>
      </w:r>
      <w:r w:rsidRPr="00860FF4">
        <w:rPr>
          <w:sz w:val="22"/>
          <w:szCs w:val="22"/>
          <w:lang w:eastAsia="es-ES"/>
        </w:rPr>
        <w:t>a verificación se debe realizar en presencia del operario del equipo y del supervisor designado. Al finalizar el mantenimiento el contratista debe entregar el área de trabajo debidamente organizada y limpia</w:t>
      </w:r>
      <w:r w:rsidRPr="00860FF4">
        <w:rPr>
          <w:sz w:val="22"/>
          <w:szCs w:val="22"/>
          <w:lang w:val="es-419" w:eastAsia="es-ES"/>
        </w:rPr>
        <w:t>.</w:t>
      </w:r>
      <w:r w:rsidRPr="00860FF4">
        <w:rPr>
          <w:sz w:val="22"/>
          <w:szCs w:val="22"/>
          <w:lang w:eastAsia="es-ES"/>
        </w:rPr>
        <w:t> </w:t>
      </w:r>
    </w:p>
    <w:p w:rsidR="00636C54" w:rsidRPr="00860FF4" w:rsidRDefault="00636C54" w:rsidP="00636C54">
      <w:pPr>
        <w:numPr>
          <w:ilvl w:val="0"/>
          <w:numId w:val="36"/>
        </w:numPr>
        <w:jc w:val="both"/>
        <w:rPr>
          <w:sz w:val="22"/>
          <w:szCs w:val="22"/>
          <w:lang w:eastAsia="es-ES"/>
        </w:rPr>
      </w:pPr>
      <w:r w:rsidRPr="00860FF4">
        <w:rPr>
          <w:b/>
          <w:bCs/>
          <w:sz w:val="22"/>
          <w:szCs w:val="22"/>
          <w:lang w:eastAsia="es-ES"/>
        </w:rPr>
        <w:t>Informe de mantenimiento preventivo realizado y elementos necesarios</w:t>
      </w:r>
      <w:r w:rsidRPr="00860FF4">
        <w:rPr>
          <w:sz w:val="22"/>
          <w:szCs w:val="22"/>
          <w:lang w:eastAsia="es-ES"/>
        </w:rPr>
        <w:t>: Presentar informe de los trabajos de mantenimiento preventivo realizados,  donde se indique: nombre y c</w:t>
      </w:r>
      <w:r w:rsidRPr="00860FF4">
        <w:rPr>
          <w:sz w:val="22"/>
          <w:szCs w:val="22"/>
          <w:lang w:val="es-419" w:eastAsia="es-ES"/>
        </w:rPr>
        <w:t>ódigo del equipo, ubicación, fecha de mantenimiento, repuestos o partes reemplazadas (si aplica), reporte o calificación del estado de funcionamiento del equipo después del mantenimiento, </w:t>
      </w:r>
      <w:r w:rsidRPr="00860FF4">
        <w:rPr>
          <w:sz w:val="22"/>
          <w:szCs w:val="22"/>
          <w:lang w:eastAsia="es-ES"/>
        </w:rPr>
        <w:t>las recomendaciones para la correcta operación y el óptimo funcionamiento del mismo, </w:t>
      </w:r>
      <w:r w:rsidRPr="00860FF4">
        <w:rPr>
          <w:sz w:val="22"/>
          <w:szCs w:val="22"/>
          <w:lang w:val="es-419" w:eastAsia="es-ES"/>
        </w:rPr>
        <w:t>una</w:t>
      </w:r>
      <w:r w:rsidRPr="00860FF4">
        <w:rPr>
          <w:sz w:val="22"/>
          <w:szCs w:val="22"/>
          <w:lang w:eastAsia="es-ES"/>
        </w:rPr>
        <w:t> lista de los elementos consumibles y repuestos recomendados para el próximo mantenimiento del equipo, indicando las respectivas especificaciones</w:t>
      </w:r>
      <w:r w:rsidRPr="00860FF4">
        <w:rPr>
          <w:sz w:val="22"/>
          <w:szCs w:val="22"/>
          <w:lang w:val="es-419" w:eastAsia="es-ES"/>
        </w:rPr>
        <w:t> cuando aplique.</w:t>
      </w:r>
      <w:r w:rsidRPr="00860FF4">
        <w:rPr>
          <w:sz w:val="22"/>
          <w:szCs w:val="22"/>
          <w:lang w:eastAsia="es-ES"/>
        </w:rPr>
        <w:t> </w:t>
      </w:r>
    </w:p>
    <w:p w:rsidR="00636C54" w:rsidRPr="00860FF4" w:rsidRDefault="00636C54" w:rsidP="00636C54">
      <w:pPr>
        <w:ind w:left="360"/>
        <w:jc w:val="both"/>
        <w:rPr>
          <w:sz w:val="22"/>
          <w:szCs w:val="22"/>
        </w:rPr>
      </w:pPr>
    </w:p>
    <w:p w:rsidR="00636C54" w:rsidRPr="00860FF4" w:rsidRDefault="00636C54" w:rsidP="00636C54">
      <w:pPr>
        <w:numPr>
          <w:ilvl w:val="0"/>
          <w:numId w:val="35"/>
        </w:numPr>
        <w:tabs>
          <w:tab w:val="clear" w:pos="720"/>
          <w:tab w:val="num" w:pos="284"/>
        </w:tabs>
        <w:ind w:left="284" w:hanging="284"/>
        <w:jc w:val="both"/>
        <w:rPr>
          <w:b/>
          <w:bCs/>
          <w:sz w:val="22"/>
          <w:szCs w:val="22"/>
          <w:lang w:eastAsia="es-ES"/>
        </w:rPr>
      </w:pPr>
      <w:r w:rsidRPr="00860FF4">
        <w:rPr>
          <w:b/>
          <w:bCs/>
          <w:sz w:val="22"/>
          <w:szCs w:val="22"/>
          <w:lang w:eastAsia="es-ES"/>
        </w:rPr>
        <w:t xml:space="preserve">Realizar Mantenimiento Correctivo y Reparaciones en caso de requerirlo, el cual incluye: </w:t>
      </w:r>
    </w:p>
    <w:p w:rsidR="00636C54" w:rsidRPr="00860FF4" w:rsidRDefault="00636C54" w:rsidP="00636C54">
      <w:pPr>
        <w:pStyle w:val="Default"/>
        <w:ind w:left="360"/>
        <w:jc w:val="both"/>
        <w:rPr>
          <w:rFonts w:ascii="Arial" w:hAnsi="Arial" w:cs="Arial"/>
          <w:b/>
          <w:bCs/>
          <w:color w:val="auto"/>
          <w:sz w:val="22"/>
          <w:szCs w:val="22"/>
        </w:rPr>
      </w:pPr>
    </w:p>
    <w:p w:rsidR="00636C54" w:rsidRPr="00860FF4" w:rsidRDefault="00636C54" w:rsidP="00636C54">
      <w:pPr>
        <w:numPr>
          <w:ilvl w:val="0"/>
          <w:numId w:val="36"/>
        </w:numPr>
        <w:jc w:val="both"/>
        <w:rPr>
          <w:sz w:val="22"/>
          <w:szCs w:val="22"/>
          <w:lang w:eastAsia="es-ES"/>
        </w:rPr>
      </w:pPr>
      <w:r w:rsidRPr="00860FF4">
        <w:rPr>
          <w:b/>
          <w:bCs/>
          <w:sz w:val="22"/>
          <w:szCs w:val="22"/>
          <w:lang w:eastAsia="es-ES"/>
        </w:rPr>
        <w:t>Corrección de los defectos que se aprecian en el funcionamiento del equipo</w:t>
      </w:r>
      <w:r w:rsidRPr="00860FF4">
        <w:rPr>
          <w:sz w:val="22"/>
          <w:szCs w:val="22"/>
          <w:lang w:eastAsia="es-ES"/>
        </w:rPr>
        <w:t xml:space="preserve">: repararlos para devolver la correcta funcionalidad, lo cual incluye el reemplazo de partes defectuosas o deterioradas, por el desgaste de uso normal del equipo, de modo que prevengan el desgaste en otras partes o sistemas del mismo. </w:t>
      </w:r>
    </w:p>
    <w:p w:rsidR="00636C54" w:rsidRPr="00860FF4" w:rsidRDefault="00636C54" w:rsidP="00636C54">
      <w:pPr>
        <w:numPr>
          <w:ilvl w:val="0"/>
          <w:numId w:val="36"/>
        </w:numPr>
        <w:jc w:val="both"/>
        <w:rPr>
          <w:sz w:val="22"/>
          <w:szCs w:val="22"/>
          <w:lang w:eastAsia="es-ES"/>
        </w:rPr>
      </w:pPr>
      <w:r w:rsidRPr="00860FF4">
        <w:rPr>
          <w:b/>
          <w:bCs/>
          <w:sz w:val="22"/>
          <w:szCs w:val="22"/>
          <w:lang w:eastAsia="es-ES"/>
        </w:rPr>
        <w:t>Verificación del funcionamiento</w:t>
      </w:r>
      <w:r w:rsidRPr="00860FF4">
        <w:rPr>
          <w:sz w:val="22"/>
          <w:szCs w:val="22"/>
          <w:lang w:eastAsia="es-ES"/>
        </w:rPr>
        <w:t xml:space="preserve">: Realizar las pruebas de funcionamiento de los equipos, en todos los modos de operación que estos posean, una vez realizado el mantenimiento correctivo. La verificación se debe realizar en presencia del operario del equipo o del supervisor designado. </w:t>
      </w:r>
    </w:p>
    <w:p w:rsidR="00636C54" w:rsidRPr="00860FF4" w:rsidRDefault="00636C54" w:rsidP="00636C54">
      <w:pPr>
        <w:numPr>
          <w:ilvl w:val="0"/>
          <w:numId w:val="36"/>
        </w:numPr>
        <w:jc w:val="both"/>
        <w:rPr>
          <w:sz w:val="22"/>
          <w:szCs w:val="22"/>
        </w:rPr>
      </w:pPr>
      <w:r w:rsidRPr="00860FF4">
        <w:rPr>
          <w:b/>
          <w:bCs/>
          <w:sz w:val="22"/>
          <w:szCs w:val="22"/>
          <w:lang w:eastAsia="es-ES"/>
        </w:rPr>
        <w:t>Informe de mantenimiento correctivo realizado y elementos necesarios</w:t>
      </w:r>
      <w:r w:rsidRPr="00860FF4">
        <w:rPr>
          <w:sz w:val="22"/>
          <w:szCs w:val="22"/>
          <w:lang w:eastAsia="es-ES"/>
        </w:rPr>
        <w:t>: Presentar informe de los trabajos de mantenimiento correctivo realizados,  donde se indique: nombre y código del equipo, ubicación, fecha de mantenimiento, repuestos o partes reemplazadas y reparación realizada, reporte o calificación del estado de funcionamiento del equipo después del mantenimiento correctivo, las recomendaciones para la correcta operación y el óptimo funcionamiento del mismo, una lista de los elementos consumibles y repuestos recomendados para el próximo mantenimiento del equipo, indicando las respectivas especificaciones cuando aplique</w:t>
      </w:r>
      <w:r w:rsidRPr="00860FF4">
        <w:rPr>
          <w:b/>
          <w:bCs/>
          <w:sz w:val="22"/>
          <w:szCs w:val="22"/>
        </w:rPr>
        <w:t>.</w:t>
      </w:r>
    </w:p>
    <w:p w:rsidR="00636C54" w:rsidRPr="00860FF4" w:rsidRDefault="00636C54" w:rsidP="00636C54">
      <w:pPr>
        <w:pStyle w:val="Default"/>
        <w:ind w:left="360"/>
        <w:jc w:val="both"/>
        <w:rPr>
          <w:rFonts w:ascii="Arial" w:hAnsi="Arial" w:cs="Arial"/>
          <w:color w:val="auto"/>
          <w:sz w:val="22"/>
          <w:szCs w:val="22"/>
        </w:rPr>
      </w:pPr>
    </w:p>
    <w:p w:rsidR="00636C54" w:rsidRPr="00860FF4" w:rsidRDefault="00636C54" w:rsidP="00636C54">
      <w:pPr>
        <w:numPr>
          <w:ilvl w:val="0"/>
          <w:numId w:val="35"/>
        </w:numPr>
        <w:tabs>
          <w:tab w:val="clear" w:pos="720"/>
          <w:tab w:val="left" w:pos="142"/>
          <w:tab w:val="num" w:pos="284"/>
        </w:tabs>
        <w:ind w:left="284" w:hanging="284"/>
        <w:jc w:val="both"/>
        <w:rPr>
          <w:b/>
          <w:bCs/>
          <w:sz w:val="22"/>
          <w:szCs w:val="22"/>
          <w:lang w:eastAsia="es-ES"/>
        </w:rPr>
      </w:pPr>
      <w:r w:rsidRPr="00860FF4">
        <w:rPr>
          <w:b/>
          <w:bCs/>
          <w:sz w:val="22"/>
          <w:szCs w:val="22"/>
          <w:lang w:eastAsia="es-ES"/>
        </w:rPr>
        <w:t>Realizar Calibración o Calificación de los equipos, el cual incluye: </w:t>
      </w:r>
    </w:p>
    <w:p w:rsidR="00636C54" w:rsidRPr="00860FF4" w:rsidRDefault="00636C54" w:rsidP="00636C54">
      <w:pPr>
        <w:tabs>
          <w:tab w:val="left" w:pos="142"/>
        </w:tabs>
        <w:ind w:left="284"/>
        <w:jc w:val="both"/>
        <w:rPr>
          <w:b/>
          <w:bCs/>
          <w:sz w:val="22"/>
          <w:szCs w:val="22"/>
          <w:lang w:eastAsia="es-ES"/>
        </w:rPr>
      </w:pPr>
    </w:p>
    <w:p w:rsidR="00636C54" w:rsidRPr="00860FF4" w:rsidRDefault="00636C54" w:rsidP="00636C54">
      <w:pPr>
        <w:numPr>
          <w:ilvl w:val="0"/>
          <w:numId w:val="36"/>
        </w:numPr>
        <w:jc w:val="both"/>
        <w:rPr>
          <w:sz w:val="22"/>
          <w:szCs w:val="22"/>
          <w:lang w:eastAsia="es-ES"/>
        </w:rPr>
      </w:pPr>
      <w:r w:rsidRPr="00860FF4">
        <w:rPr>
          <w:b/>
          <w:bCs/>
          <w:sz w:val="22"/>
          <w:szCs w:val="22"/>
          <w:lang w:eastAsia="es-ES"/>
        </w:rPr>
        <w:t>Verificación y ajuste</w:t>
      </w:r>
      <w:r w:rsidRPr="00860FF4">
        <w:rPr>
          <w:sz w:val="22"/>
          <w:szCs w:val="22"/>
          <w:lang w:eastAsia="es-ES"/>
        </w:rPr>
        <w:t>: de los valores los instrumentos, en los rangos y/o puntos requeridos, comparándolos de manera directa con patrones de medida o materiales de referencia certificados, para garantizar que el instrumento queda en óptimas condiciones técnicas y metrológicas de funcionamiento, utilizando materiales de referencia fabricados y certificados según la Guía ISO 17034 vigente, y/o acreditación ante el Organismo Nacional de Acreditación, ONAC. </w:t>
      </w:r>
    </w:p>
    <w:p w:rsidR="00636C54" w:rsidRPr="00860FF4" w:rsidRDefault="00636C54" w:rsidP="00636C54">
      <w:pPr>
        <w:numPr>
          <w:ilvl w:val="0"/>
          <w:numId w:val="36"/>
        </w:numPr>
        <w:jc w:val="both"/>
        <w:rPr>
          <w:sz w:val="22"/>
          <w:szCs w:val="22"/>
          <w:lang w:eastAsia="es-ES"/>
        </w:rPr>
      </w:pPr>
      <w:r w:rsidRPr="00860FF4">
        <w:rPr>
          <w:b/>
          <w:bCs/>
          <w:sz w:val="22"/>
          <w:szCs w:val="22"/>
          <w:lang w:eastAsia="es-ES"/>
        </w:rPr>
        <w:t>Verificación del funcionamiento</w:t>
      </w:r>
      <w:r w:rsidRPr="00860FF4">
        <w:rPr>
          <w:sz w:val="22"/>
          <w:szCs w:val="22"/>
          <w:lang w:eastAsia="es-ES"/>
        </w:rPr>
        <w:t>: Realizar las pruebas de funcionamiento de los equipos, en todos los modos de operación que estos posean, una vez realizada la calibración. Cuando aplique la verificación se debe realizar en presencia del operario del equipo y del supervisor designado. </w:t>
      </w:r>
    </w:p>
    <w:p w:rsidR="00636C54" w:rsidRPr="00860FF4" w:rsidRDefault="00636C54" w:rsidP="00636C54">
      <w:pPr>
        <w:numPr>
          <w:ilvl w:val="0"/>
          <w:numId w:val="36"/>
        </w:numPr>
        <w:jc w:val="both"/>
        <w:rPr>
          <w:sz w:val="22"/>
          <w:szCs w:val="22"/>
          <w:lang w:eastAsia="es-ES"/>
        </w:rPr>
      </w:pPr>
      <w:r w:rsidRPr="00860FF4">
        <w:rPr>
          <w:b/>
          <w:bCs/>
          <w:sz w:val="22"/>
          <w:szCs w:val="22"/>
          <w:lang w:eastAsia="es-ES"/>
        </w:rPr>
        <w:t>Certificado de Calibración o calificación</w:t>
      </w:r>
      <w:r w:rsidRPr="00860FF4">
        <w:rPr>
          <w:sz w:val="22"/>
          <w:szCs w:val="22"/>
          <w:lang w:eastAsia="es-ES"/>
        </w:rPr>
        <w:t>: Presentar el certificado de calibraciones realizadas a los equipos, el cual debe cumplir con los requerido en la norma ISO/IEC 17025:2017 sobre informes de calibración.</w:t>
      </w:r>
    </w:p>
    <w:p w:rsidR="00636C54" w:rsidRPr="00860FF4" w:rsidRDefault="00636C54" w:rsidP="00636C54">
      <w:pPr>
        <w:numPr>
          <w:ilvl w:val="0"/>
          <w:numId w:val="36"/>
        </w:numPr>
        <w:jc w:val="both"/>
        <w:rPr>
          <w:sz w:val="22"/>
          <w:szCs w:val="22"/>
          <w:lang w:eastAsia="es-ES"/>
        </w:rPr>
      </w:pPr>
      <w:r w:rsidRPr="00860FF4">
        <w:rPr>
          <w:b/>
          <w:bCs/>
          <w:sz w:val="22"/>
          <w:szCs w:val="22"/>
          <w:lang w:eastAsia="es-ES"/>
        </w:rPr>
        <w:t>Certificaciones de trazabilidad</w:t>
      </w:r>
      <w:r w:rsidRPr="00860FF4">
        <w:rPr>
          <w:sz w:val="22"/>
          <w:szCs w:val="22"/>
          <w:lang w:eastAsia="es-ES"/>
        </w:rPr>
        <w:t>: cuando la calibración sea realizada por trazabilidad, en los casos así requeridos por el laboratorio, se debe entregar copia de las certificaciones de trazabilidad de los materiales de referencia utilizados para la calibración o verificación de los equipos. </w:t>
      </w:r>
    </w:p>
    <w:p w:rsidR="00636C54" w:rsidRPr="00860FF4" w:rsidRDefault="00636C54" w:rsidP="00636C54">
      <w:pPr>
        <w:pStyle w:val="Prrafodelista"/>
        <w:ind w:left="426"/>
        <w:jc w:val="both"/>
        <w:rPr>
          <w:sz w:val="22"/>
          <w:szCs w:val="22"/>
        </w:rPr>
      </w:pPr>
    </w:p>
    <w:p w:rsidR="00636C54" w:rsidRPr="00860FF4" w:rsidRDefault="00636C54" w:rsidP="00636C54">
      <w:pPr>
        <w:numPr>
          <w:ilvl w:val="0"/>
          <w:numId w:val="35"/>
        </w:numPr>
        <w:tabs>
          <w:tab w:val="clear" w:pos="720"/>
          <w:tab w:val="num" w:pos="284"/>
        </w:tabs>
        <w:ind w:left="284" w:hanging="284"/>
        <w:jc w:val="both"/>
        <w:rPr>
          <w:b/>
          <w:bCs/>
          <w:sz w:val="22"/>
          <w:szCs w:val="22"/>
          <w:lang w:eastAsia="es-ES"/>
        </w:rPr>
      </w:pPr>
      <w:r w:rsidRPr="00860FF4">
        <w:rPr>
          <w:b/>
          <w:bCs/>
          <w:sz w:val="22"/>
          <w:szCs w:val="22"/>
          <w:lang w:eastAsia="es-ES"/>
        </w:rPr>
        <w:t>Condiciones Generales a los servicios de Mantenimiento, Reparación, Calibración o Calificación de equipos. </w:t>
      </w:r>
    </w:p>
    <w:p w:rsidR="00636C54" w:rsidRPr="00860FF4" w:rsidRDefault="00636C54" w:rsidP="00636C54">
      <w:pPr>
        <w:ind w:left="284"/>
        <w:jc w:val="both"/>
        <w:rPr>
          <w:b/>
          <w:bCs/>
          <w:sz w:val="22"/>
          <w:szCs w:val="22"/>
          <w:lang w:eastAsia="es-ES"/>
        </w:rPr>
      </w:pPr>
    </w:p>
    <w:p w:rsidR="00636C54" w:rsidRPr="00860FF4" w:rsidRDefault="00636C54" w:rsidP="00636C54">
      <w:pPr>
        <w:numPr>
          <w:ilvl w:val="0"/>
          <w:numId w:val="36"/>
        </w:numPr>
        <w:jc w:val="both"/>
        <w:rPr>
          <w:sz w:val="22"/>
          <w:szCs w:val="22"/>
          <w:lang w:eastAsia="es-ES"/>
        </w:rPr>
      </w:pPr>
      <w:r w:rsidRPr="00860FF4">
        <w:rPr>
          <w:sz w:val="22"/>
          <w:szCs w:val="22"/>
          <w:lang w:eastAsia="es-ES"/>
        </w:rPr>
        <w:t>Para cada equipo y servicio, fijar un adhesivo (etiqueta), en el que se detalle como mínimo lo siguiente: Identificación de la empresa que realizó el mantenimiento preventivo, correctivo y/o calibración, nombre o código del equipo, fecha de mantenimiento y/o calibración, número de informe del trabajo realizado. En todo caso NO se debe indicar la fecha del próximo mantenimiento o calibración. </w:t>
      </w:r>
    </w:p>
    <w:p w:rsidR="00636C54" w:rsidRPr="00860FF4" w:rsidRDefault="00636C54" w:rsidP="00636C54">
      <w:pPr>
        <w:pStyle w:val="Prrafodelista"/>
        <w:ind w:left="0"/>
        <w:jc w:val="both"/>
        <w:rPr>
          <w:sz w:val="22"/>
          <w:szCs w:val="22"/>
        </w:rPr>
      </w:pPr>
    </w:p>
    <w:p w:rsidR="00636C54" w:rsidRPr="00860FF4" w:rsidRDefault="00636C54" w:rsidP="00636C54">
      <w:pPr>
        <w:numPr>
          <w:ilvl w:val="0"/>
          <w:numId w:val="36"/>
        </w:numPr>
        <w:jc w:val="both"/>
        <w:rPr>
          <w:sz w:val="22"/>
          <w:szCs w:val="22"/>
          <w:lang w:eastAsia="es-ES"/>
        </w:rPr>
      </w:pPr>
      <w:r w:rsidRPr="00860FF4">
        <w:rPr>
          <w:sz w:val="22"/>
          <w:szCs w:val="22"/>
          <w:lang w:eastAsia="es-ES"/>
        </w:rPr>
        <w:t>En todos los casos, los informes entregados tanto de mantenimiento o calibración, deberán contener además la siguiente información:</w:t>
      </w:r>
    </w:p>
    <w:p w:rsidR="00636C54" w:rsidRPr="00860FF4" w:rsidRDefault="00636C54" w:rsidP="00636C54">
      <w:pPr>
        <w:jc w:val="both"/>
        <w:rPr>
          <w:sz w:val="22"/>
          <w:szCs w:val="22"/>
          <w:lang w:eastAsia="es-ES"/>
        </w:rPr>
      </w:pPr>
    </w:p>
    <w:p w:rsidR="00636C54" w:rsidRPr="00860FF4" w:rsidRDefault="00636C54" w:rsidP="00636C54">
      <w:pPr>
        <w:ind w:left="709"/>
        <w:jc w:val="both"/>
        <w:rPr>
          <w:sz w:val="22"/>
          <w:szCs w:val="22"/>
          <w:lang w:eastAsia="es-ES"/>
        </w:rPr>
      </w:pPr>
      <w:r w:rsidRPr="00860FF4">
        <w:rPr>
          <w:b/>
          <w:bCs/>
          <w:sz w:val="22"/>
          <w:szCs w:val="22"/>
          <w:lang w:eastAsia="es-ES"/>
        </w:rPr>
        <w:t>Nombre del Laboratorio:</w:t>
      </w:r>
      <w:r w:rsidRPr="00860FF4">
        <w:rPr>
          <w:sz w:val="22"/>
          <w:szCs w:val="22"/>
          <w:lang w:eastAsia="es-ES"/>
        </w:rPr>
        <w:t xml:space="preserve"> CORPORACIÓN AUTÓNOMA REGIONAL DEL VALLE DEL CAUCA CVC – LABORATORIO AMBIENTAL </w:t>
      </w:r>
    </w:p>
    <w:p w:rsidR="00636C54" w:rsidRPr="00860FF4" w:rsidRDefault="00636C54" w:rsidP="00636C54">
      <w:pPr>
        <w:ind w:left="709"/>
        <w:jc w:val="both"/>
        <w:rPr>
          <w:sz w:val="22"/>
          <w:szCs w:val="22"/>
          <w:lang w:eastAsia="es-ES"/>
        </w:rPr>
      </w:pPr>
      <w:r w:rsidRPr="00860FF4">
        <w:rPr>
          <w:b/>
          <w:bCs/>
          <w:sz w:val="22"/>
          <w:szCs w:val="22"/>
          <w:lang w:eastAsia="es-ES"/>
        </w:rPr>
        <w:t>Ciudad:</w:t>
      </w:r>
      <w:r w:rsidRPr="00860FF4">
        <w:rPr>
          <w:sz w:val="22"/>
          <w:szCs w:val="22"/>
          <w:lang w:eastAsia="es-ES"/>
        </w:rPr>
        <w:t xml:space="preserve"> CALI – VALLE DEL CAUCA</w:t>
      </w:r>
    </w:p>
    <w:p w:rsidR="00636C54" w:rsidRPr="00860FF4" w:rsidRDefault="00636C54" w:rsidP="00636C54">
      <w:pPr>
        <w:ind w:left="709"/>
        <w:jc w:val="both"/>
        <w:rPr>
          <w:sz w:val="22"/>
          <w:szCs w:val="22"/>
          <w:lang w:eastAsia="es-ES"/>
        </w:rPr>
      </w:pPr>
      <w:r w:rsidRPr="00860FF4">
        <w:rPr>
          <w:b/>
          <w:bCs/>
          <w:sz w:val="22"/>
          <w:szCs w:val="22"/>
          <w:lang w:eastAsia="es-ES"/>
        </w:rPr>
        <w:t>Dirección:</w:t>
      </w:r>
      <w:r w:rsidRPr="00860FF4">
        <w:rPr>
          <w:sz w:val="22"/>
          <w:szCs w:val="22"/>
          <w:lang w:eastAsia="es-ES"/>
        </w:rPr>
        <w:t xml:space="preserve"> CARRERA 53 # 13A – 50</w:t>
      </w:r>
    </w:p>
    <w:p w:rsidR="00636C54" w:rsidRPr="00860FF4" w:rsidRDefault="00636C54" w:rsidP="00636C54">
      <w:pPr>
        <w:ind w:left="709"/>
        <w:jc w:val="both"/>
        <w:rPr>
          <w:sz w:val="22"/>
          <w:szCs w:val="22"/>
          <w:lang w:eastAsia="es-ES"/>
        </w:rPr>
      </w:pPr>
      <w:r w:rsidRPr="00860FF4">
        <w:rPr>
          <w:b/>
          <w:bCs/>
          <w:sz w:val="22"/>
          <w:szCs w:val="22"/>
          <w:lang w:eastAsia="es-ES"/>
        </w:rPr>
        <w:t>Teléfono:</w:t>
      </w:r>
      <w:r w:rsidRPr="00860FF4">
        <w:rPr>
          <w:sz w:val="22"/>
          <w:szCs w:val="22"/>
          <w:lang w:eastAsia="es-ES"/>
        </w:rPr>
        <w:t xml:space="preserve"> 602 620 66 00 EXT. 1503</w:t>
      </w:r>
    </w:p>
    <w:p w:rsidR="00636C54" w:rsidRPr="00860FF4" w:rsidRDefault="00636C54" w:rsidP="00636C54">
      <w:pPr>
        <w:pStyle w:val="Default"/>
        <w:ind w:left="349"/>
        <w:jc w:val="both"/>
        <w:rPr>
          <w:rFonts w:ascii="Arial" w:hAnsi="Arial" w:cs="Arial"/>
          <w:b/>
          <w:bCs/>
          <w:i/>
          <w:iCs/>
          <w:sz w:val="22"/>
          <w:szCs w:val="22"/>
        </w:rPr>
      </w:pPr>
    </w:p>
    <w:p w:rsidR="00636C54" w:rsidRPr="00860FF4" w:rsidRDefault="00636C54" w:rsidP="00636C54">
      <w:pPr>
        <w:numPr>
          <w:ilvl w:val="0"/>
          <w:numId w:val="36"/>
        </w:numPr>
        <w:jc w:val="both"/>
        <w:rPr>
          <w:sz w:val="22"/>
          <w:szCs w:val="22"/>
          <w:lang w:eastAsia="es-ES"/>
        </w:rPr>
      </w:pPr>
      <w:r w:rsidRPr="00860FF4">
        <w:rPr>
          <w:sz w:val="22"/>
          <w:szCs w:val="22"/>
          <w:lang w:eastAsia="es-ES"/>
        </w:rPr>
        <w:t>El los informes y/o certificados se debe anexar a la hoja de vida de cada equipo, como evidencia de su realización, por lo tanto, se deben entregar tanto en médio electrónico como en físico. </w:t>
      </w:r>
    </w:p>
    <w:p w:rsidR="00636C54" w:rsidRPr="00860FF4" w:rsidRDefault="00636C54" w:rsidP="00636C54">
      <w:pPr>
        <w:pStyle w:val="Default"/>
        <w:ind w:left="426" w:hanging="426"/>
        <w:jc w:val="both"/>
        <w:rPr>
          <w:rFonts w:ascii="Arial" w:hAnsi="Arial" w:cs="Arial"/>
          <w:b/>
          <w:bCs/>
          <w:i/>
          <w:iCs/>
          <w:sz w:val="22"/>
          <w:szCs w:val="22"/>
        </w:rPr>
      </w:pPr>
      <w:r w:rsidRPr="00860FF4">
        <w:rPr>
          <w:rFonts w:ascii="Arial" w:hAnsi="Arial" w:cs="Arial"/>
          <w:b/>
          <w:bCs/>
          <w:i/>
          <w:iCs/>
          <w:sz w:val="22"/>
          <w:szCs w:val="22"/>
        </w:rPr>
        <w:t> </w:t>
      </w:r>
    </w:p>
    <w:p w:rsidR="00636C54" w:rsidRPr="00860FF4" w:rsidRDefault="00636C54" w:rsidP="00636C54">
      <w:pPr>
        <w:numPr>
          <w:ilvl w:val="0"/>
          <w:numId w:val="36"/>
        </w:numPr>
        <w:jc w:val="both"/>
        <w:rPr>
          <w:b/>
          <w:bCs/>
          <w:i/>
          <w:iCs/>
          <w:sz w:val="22"/>
          <w:szCs w:val="22"/>
          <w:lang w:eastAsia="es-ES"/>
        </w:rPr>
      </w:pPr>
      <w:r w:rsidRPr="00860FF4">
        <w:rPr>
          <w:sz w:val="22"/>
          <w:szCs w:val="22"/>
          <w:lang w:eastAsia="es-ES"/>
        </w:rPr>
        <w:t>Para los siguientes ítems del Grupo 1: E</w:t>
      </w:r>
      <w:r w:rsidRPr="00860FF4">
        <w:rPr>
          <w:b/>
          <w:bCs/>
          <w:sz w:val="22"/>
          <w:szCs w:val="22"/>
          <w:lang w:eastAsia="es-ES"/>
        </w:rPr>
        <w:t>QUIPOS GENERALES Y DE APOYO</w:t>
      </w:r>
      <w:r w:rsidRPr="00860FF4">
        <w:rPr>
          <w:sz w:val="22"/>
          <w:szCs w:val="22"/>
          <w:lang w:eastAsia="es-ES"/>
        </w:rPr>
        <w:t>; el mantenimiento, calibración y/o calificación requeridos debe ser realizada únicamente por la empresa autorizada en Colombia por cada marca de equipo.</w:t>
      </w:r>
      <w:r w:rsidRPr="00860FF4">
        <w:rPr>
          <w:b/>
          <w:bCs/>
          <w:i/>
          <w:iCs/>
          <w:sz w:val="22"/>
          <w:szCs w:val="22"/>
          <w:lang w:eastAsia="es-ES"/>
        </w:rPr>
        <w:t> </w:t>
      </w:r>
    </w:p>
    <w:p w:rsidR="00636C54" w:rsidRPr="00860FF4" w:rsidRDefault="00636C54" w:rsidP="00636C54">
      <w:pPr>
        <w:jc w:val="both"/>
        <w:rPr>
          <w:b/>
          <w:bCs/>
          <w:i/>
          <w:iCs/>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13"/>
        <w:gridCol w:w="5880"/>
      </w:tblGrid>
      <w:tr w:rsidR="00636C54" w:rsidRPr="00860FF4" w:rsidTr="00591F0E">
        <w:trPr>
          <w:jc w:val="center"/>
        </w:trPr>
        <w:tc>
          <w:tcPr>
            <w:tcW w:w="1013" w:type="dxa"/>
            <w:shd w:val="clear" w:color="auto" w:fill="D0CECE"/>
            <w:tcMar>
              <w:top w:w="45" w:type="dxa"/>
              <w:left w:w="0" w:type="dxa"/>
              <w:bottom w:w="45" w:type="dxa"/>
              <w:right w:w="0" w:type="dxa"/>
            </w:tcMar>
            <w:hideMark/>
          </w:tcPr>
          <w:p w:rsidR="00636C54" w:rsidRPr="00860FF4" w:rsidRDefault="00636C54" w:rsidP="00591F0E">
            <w:pPr>
              <w:pStyle w:val="Default"/>
              <w:ind w:left="426" w:hanging="426"/>
              <w:jc w:val="center"/>
              <w:rPr>
                <w:rFonts w:ascii="Arial" w:hAnsi="Arial" w:cs="Arial"/>
                <w:b/>
                <w:bCs/>
                <w:iCs/>
                <w:sz w:val="18"/>
                <w:szCs w:val="18"/>
              </w:rPr>
            </w:pPr>
            <w:r w:rsidRPr="00860FF4">
              <w:rPr>
                <w:rFonts w:ascii="Arial" w:hAnsi="Arial" w:cs="Arial"/>
                <w:b/>
                <w:bCs/>
                <w:iCs/>
                <w:sz w:val="18"/>
                <w:szCs w:val="18"/>
              </w:rPr>
              <w:t>ITEM</w:t>
            </w:r>
          </w:p>
        </w:tc>
        <w:tc>
          <w:tcPr>
            <w:tcW w:w="5880" w:type="dxa"/>
            <w:shd w:val="clear" w:color="auto" w:fill="D0CECE"/>
            <w:tcMar>
              <w:top w:w="45" w:type="dxa"/>
              <w:left w:w="0" w:type="dxa"/>
              <w:bottom w:w="45" w:type="dxa"/>
              <w:right w:w="0" w:type="dxa"/>
            </w:tcMar>
            <w:hideMark/>
          </w:tcPr>
          <w:p w:rsidR="00636C54" w:rsidRPr="00860FF4" w:rsidRDefault="00636C54" w:rsidP="00591F0E">
            <w:pPr>
              <w:pStyle w:val="Default"/>
              <w:ind w:left="426" w:hanging="426"/>
              <w:jc w:val="center"/>
              <w:rPr>
                <w:rFonts w:ascii="Arial" w:hAnsi="Arial" w:cs="Arial"/>
                <w:b/>
                <w:bCs/>
                <w:iCs/>
                <w:sz w:val="18"/>
                <w:szCs w:val="18"/>
              </w:rPr>
            </w:pPr>
            <w:r w:rsidRPr="00860FF4">
              <w:rPr>
                <w:rFonts w:ascii="Arial" w:hAnsi="Arial" w:cs="Arial"/>
                <w:b/>
                <w:bCs/>
                <w:iCs/>
                <w:sz w:val="18"/>
                <w:szCs w:val="18"/>
              </w:rPr>
              <w:t>EQUIPO</w:t>
            </w:r>
          </w:p>
        </w:tc>
      </w:tr>
      <w:tr w:rsidR="00636C54" w:rsidRPr="00860FF4" w:rsidTr="00591F0E">
        <w:trPr>
          <w:jc w:val="center"/>
        </w:trPr>
        <w:tc>
          <w:tcPr>
            <w:tcW w:w="1013" w:type="dxa"/>
            <w:tcMar>
              <w:top w:w="45" w:type="dxa"/>
              <w:left w:w="0" w:type="dxa"/>
              <w:bottom w:w="45" w:type="dxa"/>
              <w:right w:w="0" w:type="dxa"/>
            </w:tcMar>
            <w:hideMark/>
          </w:tcPr>
          <w:p w:rsidR="00636C54" w:rsidRPr="00860FF4" w:rsidRDefault="00636C54" w:rsidP="00591F0E">
            <w:pPr>
              <w:pStyle w:val="Default"/>
              <w:ind w:left="426" w:hanging="426"/>
              <w:jc w:val="center"/>
              <w:rPr>
                <w:rFonts w:ascii="Arial" w:hAnsi="Arial" w:cs="Arial"/>
                <w:bCs/>
                <w:iCs/>
                <w:sz w:val="18"/>
                <w:szCs w:val="18"/>
              </w:rPr>
            </w:pPr>
            <w:r w:rsidRPr="00860FF4">
              <w:rPr>
                <w:rFonts w:ascii="Arial" w:hAnsi="Arial" w:cs="Arial"/>
                <w:bCs/>
                <w:iCs/>
                <w:sz w:val="18"/>
                <w:szCs w:val="18"/>
              </w:rPr>
              <w:t>2</w:t>
            </w:r>
          </w:p>
        </w:tc>
        <w:tc>
          <w:tcPr>
            <w:tcW w:w="5880" w:type="dxa"/>
            <w:tcMar>
              <w:top w:w="45" w:type="dxa"/>
              <w:left w:w="0" w:type="dxa"/>
              <w:bottom w:w="45" w:type="dxa"/>
              <w:right w:w="0" w:type="dxa"/>
            </w:tcMar>
            <w:hideMark/>
          </w:tcPr>
          <w:p w:rsidR="00636C54" w:rsidRPr="00860FF4" w:rsidRDefault="00636C54" w:rsidP="00591F0E">
            <w:pPr>
              <w:pStyle w:val="Default"/>
              <w:ind w:left="426" w:hanging="426"/>
              <w:rPr>
                <w:rFonts w:ascii="Arial" w:hAnsi="Arial" w:cs="Arial"/>
                <w:bCs/>
                <w:iCs/>
                <w:sz w:val="18"/>
                <w:szCs w:val="18"/>
              </w:rPr>
            </w:pPr>
            <w:r w:rsidRPr="00860FF4">
              <w:rPr>
                <w:rFonts w:ascii="Arial" w:hAnsi="Arial" w:cs="Arial"/>
                <w:bCs/>
                <w:iCs/>
                <w:sz w:val="18"/>
                <w:szCs w:val="18"/>
              </w:rPr>
              <w:t>Compresor de aire, marca Kaeser, </w:t>
            </w:r>
          </w:p>
        </w:tc>
      </w:tr>
      <w:tr w:rsidR="00636C54" w:rsidRPr="00860FF4" w:rsidTr="00591F0E">
        <w:trPr>
          <w:jc w:val="center"/>
        </w:trPr>
        <w:tc>
          <w:tcPr>
            <w:tcW w:w="1013" w:type="dxa"/>
            <w:tcMar>
              <w:top w:w="45" w:type="dxa"/>
              <w:left w:w="0" w:type="dxa"/>
              <w:bottom w:w="45" w:type="dxa"/>
              <w:right w:w="0" w:type="dxa"/>
            </w:tcMar>
            <w:hideMark/>
          </w:tcPr>
          <w:p w:rsidR="00636C54" w:rsidRPr="00860FF4" w:rsidRDefault="00636C54" w:rsidP="00591F0E">
            <w:pPr>
              <w:pStyle w:val="Default"/>
              <w:ind w:left="426" w:hanging="426"/>
              <w:jc w:val="center"/>
              <w:rPr>
                <w:rFonts w:ascii="Arial" w:hAnsi="Arial" w:cs="Arial"/>
                <w:bCs/>
                <w:iCs/>
                <w:sz w:val="18"/>
                <w:szCs w:val="18"/>
              </w:rPr>
            </w:pPr>
            <w:r w:rsidRPr="00860FF4">
              <w:rPr>
                <w:rFonts w:ascii="Arial" w:hAnsi="Arial" w:cs="Arial"/>
                <w:bCs/>
                <w:iCs/>
                <w:sz w:val="18"/>
                <w:szCs w:val="18"/>
              </w:rPr>
              <w:t>3</w:t>
            </w:r>
          </w:p>
        </w:tc>
        <w:tc>
          <w:tcPr>
            <w:tcW w:w="5880" w:type="dxa"/>
            <w:tcMar>
              <w:top w:w="45" w:type="dxa"/>
              <w:left w:w="0" w:type="dxa"/>
              <w:bottom w:w="45" w:type="dxa"/>
              <w:right w:w="0" w:type="dxa"/>
            </w:tcMar>
            <w:hideMark/>
          </w:tcPr>
          <w:p w:rsidR="00636C54" w:rsidRPr="00860FF4" w:rsidRDefault="00636C54" w:rsidP="00591F0E">
            <w:pPr>
              <w:pStyle w:val="Default"/>
              <w:ind w:left="426" w:hanging="426"/>
              <w:rPr>
                <w:rFonts w:ascii="Arial" w:hAnsi="Arial" w:cs="Arial"/>
                <w:bCs/>
                <w:iCs/>
                <w:sz w:val="18"/>
                <w:szCs w:val="18"/>
              </w:rPr>
            </w:pPr>
            <w:r w:rsidRPr="00860FF4">
              <w:rPr>
                <w:rFonts w:ascii="Arial" w:hAnsi="Arial" w:cs="Arial"/>
                <w:bCs/>
                <w:iCs/>
                <w:sz w:val="18"/>
                <w:szCs w:val="18"/>
              </w:rPr>
              <w:t>Bomba de vacio de tornillo rotativo, marca Kaeser </w:t>
            </w:r>
          </w:p>
        </w:tc>
      </w:tr>
      <w:tr w:rsidR="00636C54" w:rsidRPr="00860FF4" w:rsidTr="00591F0E">
        <w:trPr>
          <w:jc w:val="center"/>
        </w:trPr>
        <w:tc>
          <w:tcPr>
            <w:tcW w:w="1013" w:type="dxa"/>
            <w:tcMar>
              <w:top w:w="45" w:type="dxa"/>
              <w:left w:w="0" w:type="dxa"/>
              <w:bottom w:w="45" w:type="dxa"/>
              <w:right w:w="0" w:type="dxa"/>
            </w:tcMar>
            <w:hideMark/>
          </w:tcPr>
          <w:p w:rsidR="00636C54" w:rsidRPr="00860FF4" w:rsidRDefault="00636C54" w:rsidP="00591F0E">
            <w:pPr>
              <w:pStyle w:val="Default"/>
              <w:ind w:left="426" w:hanging="426"/>
              <w:jc w:val="center"/>
              <w:rPr>
                <w:rFonts w:ascii="Arial" w:hAnsi="Arial" w:cs="Arial"/>
                <w:bCs/>
                <w:iCs/>
                <w:sz w:val="18"/>
                <w:szCs w:val="18"/>
              </w:rPr>
            </w:pPr>
            <w:r w:rsidRPr="00860FF4">
              <w:rPr>
                <w:rFonts w:ascii="Arial" w:hAnsi="Arial" w:cs="Arial"/>
                <w:bCs/>
                <w:iCs/>
                <w:sz w:val="18"/>
                <w:szCs w:val="18"/>
              </w:rPr>
              <w:t>11</w:t>
            </w:r>
          </w:p>
        </w:tc>
        <w:tc>
          <w:tcPr>
            <w:tcW w:w="5880" w:type="dxa"/>
            <w:tcMar>
              <w:top w:w="45" w:type="dxa"/>
              <w:left w:w="0" w:type="dxa"/>
              <w:bottom w:w="45" w:type="dxa"/>
              <w:right w:w="0" w:type="dxa"/>
            </w:tcMar>
            <w:hideMark/>
          </w:tcPr>
          <w:p w:rsidR="00636C54" w:rsidRPr="00860FF4" w:rsidRDefault="00636C54" w:rsidP="00591F0E">
            <w:pPr>
              <w:pStyle w:val="Default"/>
              <w:ind w:left="426" w:hanging="426"/>
              <w:rPr>
                <w:rFonts w:ascii="Arial" w:hAnsi="Arial" w:cs="Arial"/>
                <w:bCs/>
                <w:iCs/>
                <w:sz w:val="18"/>
                <w:szCs w:val="18"/>
              </w:rPr>
            </w:pPr>
            <w:r w:rsidRPr="00860FF4">
              <w:rPr>
                <w:rFonts w:ascii="Arial" w:hAnsi="Arial" w:cs="Arial"/>
                <w:bCs/>
                <w:iCs/>
                <w:sz w:val="18"/>
                <w:szCs w:val="18"/>
              </w:rPr>
              <w:t>Desionizador de agua marca Barstead Nano Pure /  </w:t>
            </w:r>
          </w:p>
        </w:tc>
      </w:tr>
      <w:tr w:rsidR="00636C54" w:rsidRPr="00860FF4" w:rsidTr="00591F0E">
        <w:trPr>
          <w:jc w:val="center"/>
        </w:trPr>
        <w:tc>
          <w:tcPr>
            <w:tcW w:w="1013" w:type="dxa"/>
            <w:tcMar>
              <w:top w:w="45" w:type="dxa"/>
              <w:left w:w="0" w:type="dxa"/>
              <w:bottom w:w="45" w:type="dxa"/>
              <w:right w:w="0" w:type="dxa"/>
            </w:tcMar>
            <w:hideMark/>
          </w:tcPr>
          <w:p w:rsidR="00636C54" w:rsidRPr="00860FF4" w:rsidRDefault="00636C54" w:rsidP="00591F0E">
            <w:pPr>
              <w:pStyle w:val="Default"/>
              <w:ind w:left="426" w:hanging="426"/>
              <w:jc w:val="center"/>
              <w:rPr>
                <w:rFonts w:ascii="Arial" w:hAnsi="Arial" w:cs="Arial"/>
                <w:bCs/>
                <w:iCs/>
                <w:sz w:val="18"/>
                <w:szCs w:val="18"/>
              </w:rPr>
            </w:pPr>
            <w:r w:rsidRPr="00860FF4">
              <w:rPr>
                <w:rFonts w:ascii="Arial" w:hAnsi="Arial" w:cs="Arial"/>
                <w:bCs/>
                <w:iCs/>
                <w:sz w:val="18"/>
                <w:szCs w:val="18"/>
              </w:rPr>
              <w:t>12</w:t>
            </w:r>
          </w:p>
        </w:tc>
        <w:tc>
          <w:tcPr>
            <w:tcW w:w="5880" w:type="dxa"/>
            <w:tcMar>
              <w:top w:w="45" w:type="dxa"/>
              <w:left w:w="0" w:type="dxa"/>
              <w:bottom w:w="45" w:type="dxa"/>
              <w:right w:w="0" w:type="dxa"/>
            </w:tcMar>
            <w:hideMark/>
          </w:tcPr>
          <w:p w:rsidR="00636C54" w:rsidRPr="00860FF4" w:rsidRDefault="00636C54" w:rsidP="00591F0E">
            <w:pPr>
              <w:pStyle w:val="Default"/>
              <w:ind w:left="75"/>
              <w:rPr>
                <w:rFonts w:ascii="Arial" w:hAnsi="Arial" w:cs="Arial"/>
                <w:bCs/>
                <w:iCs/>
                <w:sz w:val="18"/>
                <w:szCs w:val="18"/>
              </w:rPr>
            </w:pPr>
            <w:r w:rsidRPr="00860FF4">
              <w:rPr>
                <w:rFonts w:ascii="Arial" w:hAnsi="Arial" w:cs="Arial"/>
                <w:bCs/>
                <w:iCs/>
                <w:sz w:val="18"/>
                <w:szCs w:val="18"/>
              </w:rPr>
              <w:t>Equipo Desionizador Agua Tipo II /Thermo Scientific Barnstead Pacific TII con tanque de almacenamiento </w:t>
            </w:r>
          </w:p>
        </w:tc>
      </w:tr>
      <w:tr w:rsidR="00636C54" w:rsidRPr="00860FF4" w:rsidTr="00591F0E">
        <w:trPr>
          <w:jc w:val="center"/>
        </w:trPr>
        <w:tc>
          <w:tcPr>
            <w:tcW w:w="1013" w:type="dxa"/>
            <w:tcMar>
              <w:top w:w="45" w:type="dxa"/>
              <w:left w:w="0" w:type="dxa"/>
              <w:bottom w:w="45" w:type="dxa"/>
              <w:right w:w="0" w:type="dxa"/>
            </w:tcMar>
            <w:hideMark/>
          </w:tcPr>
          <w:p w:rsidR="00636C54" w:rsidRPr="00860FF4" w:rsidRDefault="00636C54" w:rsidP="00591F0E">
            <w:pPr>
              <w:pStyle w:val="Default"/>
              <w:ind w:left="426" w:hanging="426"/>
              <w:jc w:val="center"/>
              <w:rPr>
                <w:rFonts w:ascii="Arial" w:hAnsi="Arial" w:cs="Arial"/>
                <w:bCs/>
                <w:iCs/>
                <w:sz w:val="18"/>
                <w:szCs w:val="18"/>
              </w:rPr>
            </w:pPr>
            <w:r w:rsidRPr="00860FF4">
              <w:rPr>
                <w:rFonts w:ascii="Arial" w:hAnsi="Arial" w:cs="Arial"/>
                <w:bCs/>
                <w:iCs/>
                <w:sz w:val="18"/>
                <w:szCs w:val="18"/>
              </w:rPr>
              <w:t>13</w:t>
            </w:r>
          </w:p>
        </w:tc>
        <w:tc>
          <w:tcPr>
            <w:tcW w:w="5880" w:type="dxa"/>
            <w:tcMar>
              <w:top w:w="45" w:type="dxa"/>
              <w:left w:w="0" w:type="dxa"/>
              <w:bottom w:w="45" w:type="dxa"/>
              <w:right w:w="0" w:type="dxa"/>
            </w:tcMar>
            <w:hideMark/>
          </w:tcPr>
          <w:p w:rsidR="00636C54" w:rsidRPr="00860FF4" w:rsidRDefault="00636C54" w:rsidP="00591F0E">
            <w:pPr>
              <w:pStyle w:val="Default"/>
              <w:ind w:left="75" w:hanging="68"/>
              <w:rPr>
                <w:rFonts w:ascii="Arial" w:hAnsi="Arial" w:cs="Arial"/>
                <w:bCs/>
                <w:iCs/>
                <w:sz w:val="18"/>
                <w:szCs w:val="18"/>
              </w:rPr>
            </w:pPr>
            <w:r w:rsidRPr="00860FF4">
              <w:rPr>
                <w:rFonts w:ascii="Arial" w:hAnsi="Arial" w:cs="Arial"/>
                <w:bCs/>
                <w:iCs/>
                <w:sz w:val="18"/>
                <w:szCs w:val="18"/>
              </w:rPr>
              <w:t>Equipo Desionizador Agua Tipo I /marca Thermo Scientific/ Barnstead Micropure </w:t>
            </w:r>
          </w:p>
        </w:tc>
      </w:tr>
      <w:tr w:rsidR="00636C54" w:rsidRPr="00860FF4" w:rsidTr="00591F0E">
        <w:trPr>
          <w:jc w:val="center"/>
        </w:trPr>
        <w:tc>
          <w:tcPr>
            <w:tcW w:w="1013" w:type="dxa"/>
            <w:tcMar>
              <w:top w:w="45" w:type="dxa"/>
              <w:left w:w="0" w:type="dxa"/>
              <w:bottom w:w="45" w:type="dxa"/>
              <w:right w:w="0" w:type="dxa"/>
            </w:tcMar>
            <w:hideMark/>
          </w:tcPr>
          <w:p w:rsidR="00636C54" w:rsidRPr="00860FF4" w:rsidRDefault="00636C54" w:rsidP="00591F0E">
            <w:pPr>
              <w:pStyle w:val="Default"/>
              <w:ind w:left="426" w:hanging="426"/>
              <w:jc w:val="center"/>
              <w:rPr>
                <w:rFonts w:ascii="Arial" w:hAnsi="Arial" w:cs="Arial"/>
                <w:bCs/>
                <w:iCs/>
                <w:sz w:val="18"/>
                <w:szCs w:val="18"/>
              </w:rPr>
            </w:pPr>
            <w:r w:rsidRPr="00860FF4">
              <w:rPr>
                <w:rFonts w:ascii="Arial" w:hAnsi="Arial" w:cs="Arial"/>
                <w:bCs/>
                <w:iCs/>
                <w:sz w:val="18"/>
                <w:szCs w:val="18"/>
              </w:rPr>
              <w:t>34</w:t>
            </w:r>
          </w:p>
        </w:tc>
        <w:tc>
          <w:tcPr>
            <w:tcW w:w="5880" w:type="dxa"/>
            <w:tcMar>
              <w:top w:w="45" w:type="dxa"/>
              <w:left w:w="0" w:type="dxa"/>
              <w:bottom w:w="45" w:type="dxa"/>
              <w:right w:w="0" w:type="dxa"/>
            </w:tcMar>
            <w:hideMark/>
          </w:tcPr>
          <w:p w:rsidR="00636C54" w:rsidRPr="00860FF4" w:rsidRDefault="00636C54" w:rsidP="00591F0E">
            <w:pPr>
              <w:pStyle w:val="Default"/>
              <w:ind w:left="426" w:hanging="426"/>
              <w:rPr>
                <w:rFonts w:ascii="Arial" w:hAnsi="Arial" w:cs="Arial"/>
                <w:bCs/>
                <w:iCs/>
                <w:sz w:val="18"/>
                <w:szCs w:val="18"/>
              </w:rPr>
            </w:pPr>
            <w:r w:rsidRPr="00860FF4">
              <w:rPr>
                <w:rFonts w:ascii="Arial" w:hAnsi="Arial" w:cs="Arial"/>
                <w:bCs/>
                <w:iCs/>
                <w:sz w:val="18"/>
                <w:szCs w:val="18"/>
                <w:lang w:val="es-CO"/>
              </w:rPr>
              <w:t>Sonda YSI  (leer OD)- Analizador Automático DBO- SCPSCIENCE</w:t>
            </w:r>
            <w:r w:rsidRPr="00860FF4">
              <w:rPr>
                <w:rFonts w:ascii="Arial" w:hAnsi="Arial" w:cs="Arial"/>
                <w:bCs/>
                <w:iCs/>
                <w:sz w:val="18"/>
                <w:szCs w:val="18"/>
              </w:rPr>
              <w:t> </w:t>
            </w:r>
          </w:p>
        </w:tc>
      </w:tr>
    </w:tbl>
    <w:p w:rsidR="00636C54" w:rsidRPr="00860FF4" w:rsidRDefault="00636C54" w:rsidP="00636C54">
      <w:pPr>
        <w:pStyle w:val="Default"/>
        <w:ind w:left="426" w:hanging="426"/>
        <w:jc w:val="both"/>
        <w:rPr>
          <w:lang w:val="es-CO" w:eastAsia="es-CO"/>
        </w:rPr>
      </w:pPr>
    </w:p>
    <w:p w:rsidR="00636C54" w:rsidRPr="00860FF4" w:rsidRDefault="00636C54" w:rsidP="00636C54">
      <w:pPr>
        <w:numPr>
          <w:ilvl w:val="0"/>
          <w:numId w:val="37"/>
        </w:numPr>
        <w:jc w:val="both"/>
        <w:rPr>
          <w:sz w:val="22"/>
          <w:szCs w:val="22"/>
          <w:lang w:eastAsia="es-ES"/>
        </w:rPr>
      </w:pPr>
      <w:r w:rsidRPr="00860FF4">
        <w:rPr>
          <w:sz w:val="22"/>
          <w:szCs w:val="22"/>
          <w:lang w:val="es-419" w:eastAsia="es-ES"/>
        </w:rPr>
        <w:t>Entregar un cronograma de trabajo al supervisor del contrato al inicio de la ejecución del contrato indicando las fechas y el personal responsable de realizar las actividades de mantenimiento y calibración.</w:t>
      </w:r>
      <w:r w:rsidRPr="00860FF4">
        <w:rPr>
          <w:sz w:val="22"/>
          <w:szCs w:val="22"/>
          <w:lang w:eastAsia="es-ES"/>
        </w:rPr>
        <w:t> </w:t>
      </w:r>
    </w:p>
    <w:p w:rsidR="00636C54" w:rsidRPr="00860FF4" w:rsidRDefault="00636C54" w:rsidP="00636C54">
      <w:pPr>
        <w:numPr>
          <w:ilvl w:val="0"/>
          <w:numId w:val="37"/>
        </w:numPr>
        <w:jc w:val="both"/>
        <w:rPr>
          <w:sz w:val="22"/>
          <w:szCs w:val="22"/>
          <w:lang w:eastAsia="es-ES"/>
        </w:rPr>
      </w:pPr>
      <w:r w:rsidRPr="00860FF4">
        <w:rPr>
          <w:sz w:val="22"/>
          <w:szCs w:val="22"/>
          <w:lang w:eastAsia="es-ES"/>
        </w:rPr>
        <w:t>Prestar los servicios en </w:t>
      </w:r>
      <w:r w:rsidRPr="00860FF4">
        <w:rPr>
          <w:sz w:val="22"/>
          <w:szCs w:val="22"/>
          <w:lang w:val="es-419" w:eastAsia="es-ES"/>
        </w:rPr>
        <w:t>la ciudad de Santiago de Cali, en </w:t>
      </w:r>
      <w:r w:rsidRPr="00860FF4">
        <w:rPr>
          <w:sz w:val="22"/>
          <w:szCs w:val="22"/>
          <w:lang w:eastAsia="es-ES"/>
        </w:rPr>
        <w:t>el Laboratorio Ambiental de la CVC ubicado en la Carrera 53 # 13 A – 50, sitio de ubicación de los equipos, salvo en aquellos casos en que los equipos deban ser llevados a laboratorios especializados para efectuarles los procesos pertinentes, en cuyo caso el contratista asume el trabajo y los costos de embalaje y envío, y se hace responsable por la integridad del</w:t>
      </w:r>
      <w:r w:rsidRPr="00860FF4">
        <w:rPr>
          <w:sz w:val="22"/>
          <w:szCs w:val="22"/>
          <w:lang w:val="es-419" w:eastAsia="es-ES"/>
        </w:rPr>
        <w:t> los </w:t>
      </w:r>
      <w:r w:rsidRPr="00860FF4">
        <w:rPr>
          <w:sz w:val="22"/>
          <w:szCs w:val="22"/>
          <w:lang w:eastAsia="es-ES"/>
        </w:rPr>
        <w:t>mismos. </w:t>
      </w:r>
    </w:p>
    <w:p w:rsidR="00636C54" w:rsidRPr="00860FF4" w:rsidRDefault="00636C54" w:rsidP="00636C54">
      <w:pPr>
        <w:numPr>
          <w:ilvl w:val="0"/>
          <w:numId w:val="37"/>
        </w:numPr>
        <w:jc w:val="both"/>
        <w:rPr>
          <w:sz w:val="22"/>
          <w:szCs w:val="22"/>
          <w:lang w:eastAsia="es-ES"/>
        </w:rPr>
      </w:pPr>
      <w:r w:rsidRPr="00860FF4">
        <w:rPr>
          <w:sz w:val="22"/>
          <w:szCs w:val="22"/>
          <w:lang w:val="es-419" w:eastAsia="es-ES"/>
        </w:rPr>
        <w:t>Garantizar la logística de embalaje, transporte y aseguramiento de los equipos que deben ser llevados fuera de las instalaciones de la Corporación y que serán entregados en las instalaciones de la Corporación.</w:t>
      </w:r>
      <w:r w:rsidRPr="00860FF4">
        <w:rPr>
          <w:sz w:val="22"/>
          <w:szCs w:val="22"/>
          <w:lang w:eastAsia="es-ES"/>
        </w:rPr>
        <w:t> </w:t>
      </w:r>
    </w:p>
    <w:p w:rsidR="00636C54" w:rsidRPr="00860FF4" w:rsidRDefault="00636C54" w:rsidP="00636C54">
      <w:pPr>
        <w:numPr>
          <w:ilvl w:val="0"/>
          <w:numId w:val="37"/>
        </w:numPr>
        <w:jc w:val="both"/>
        <w:rPr>
          <w:sz w:val="22"/>
          <w:szCs w:val="22"/>
          <w:lang w:eastAsia="es-ES"/>
        </w:rPr>
      </w:pPr>
      <w:r w:rsidRPr="00860FF4">
        <w:rPr>
          <w:sz w:val="22"/>
          <w:szCs w:val="22"/>
          <w:lang w:eastAsia="es-ES"/>
        </w:rPr>
        <w:t>El contratista deberá contar con un coordinador de enlace con el propósito de coordinar las actividades, facilitar la comunicación y toma de decisiones. </w:t>
      </w:r>
    </w:p>
    <w:p w:rsidR="00636C54" w:rsidRPr="00860FF4" w:rsidRDefault="00636C54" w:rsidP="00636C54">
      <w:pPr>
        <w:numPr>
          <w:ilvl w:val="0"/>
          <w:numId w:val="37"/>
        </w:numPr>
        <w:jc w:val="both"/>
        <w:rPr>
          <w:sz w:val="22"/>
          <w:szCs w:val="22"/>
          <w:lang w:eastAsia="es-ES"/>
        </w:rPr>
      </w:pPr>
      <w:r w:rsidRPr="00860FF4">
        <w:rPr>
          <w:sz w:val="22"/>
          <w:szCs w:val="22"/>
          <w:lang w:eastAsia="es-ES"/>
        </w:rPr>
        <w:t>Garantizar que los elementos o repuestos utilizados para el mantenimiento del equipo </w:t>
      </w:r>
      <w:r w:rsidRPr="00860FF4">
        <w:rPr>
          <w:sz w:val="22"/>
          <w:szCs w:val="22"/>
          <w:lang w:val="es-419" w:eastAsia="es-ES"/>
        </w:rPr>
        <w:t>o los consumibles, sean</w:t>
      </w:r>
      <w:r w:rsidRPr="00860FF4">
        <w:rPr>
          <w:sz w:val="22"/>
          <w:szCs w:val="22"/>
          <w:lang w:eastAsia="es-ES"/>
        </w:rPr>
        <w:t xml:space="preserve"> nuevos y originales, no re manufacturados; que cumplan con las especificaciones técnicas de la misma marca del equipo o de lo contrario deben ser compatibles con el equipo y funcionar apropiadamente. </w:t>
      </w:r>
    </w:p>
    <w:p w:rsidR="00636C54" w:rsidRPr="00860FF4" w:rsidRDefault="00636C54" w:rsidP="00636C54">
      <w:pPr>
        <w:numPr>
          <w:ilvl w:val="0"/>
          <w:numId w:val="37"/>
        </w:numPr>
        <w:jc w:val="both"/>
        <w:rPr>
          <w:sz w:val="22"/>
          <w:szCs w:val="22"/>
          <w:lang w:eastAsia="es-ES"/>
        </w:rPr>
      </w:pPr>
      <w:r w:rsidRPr="00860FF4">
        <w:rPr>
          <w:sz w:val="22"/>
          <w:szCs w:val="22"/>
          <w:lang w:eastAsia="es-ES"/>
        </w:rPr>
        <w:t>Garantizar que el servicio prestado se realice empleando procedimientos y técnicas adecuadas, con previo y pleno conocimiento integral del funcionamiento del equipo. </w:t>
      </w:r>
    </w:p>
    <w:p w:rsidR="00636C54" w:rsidRPr="00860FF4" w:rsidRDefault="00636C54" w:rsidP="00636C54">
      <w:pPr>
        <w:numPr>
          <w:ilvl w:val="0"/>
          <w:numId w:val="37"/>
        </w:numPr>
        <w:jc w:val="both"/>
        <w:rPr>
          <w:sz w:val="22"/>
          <w:szCs w:val="22"/>
          <w:lang w:eastAsia="es-ES"/>
        </w:rPr>
      </w:pPr>
      <w:r w:rsidRPr="00860FF4">
        <w:rPr>
          <w:sz w:val="22"/>
          <w:szCs w:val="22"/>
          <w:lang w:eastAsia="es-ES"/>
        </w:rPr>
        <w:t>Contar con todos los equipos</w:t>
      </w:r>
      <w:r w:rsidRPr="00860FF4">
        <w:rPr>
          <w:sz w:val="22"/>
          <w:szCs w:val="22"/>
          <w:lang w:val="es-419" w:eastAsia="es-ES"/>
        </w:rPr>
        <w:t>, estándares</w:t>
      </w:r>
      <w:r w:rsidRPr="00860FF4">
        <w:rPr>
          <w:sz w:val="22"/>
          <w:szCs w:val="22"/>
          <w:lang w:eastAsia="es-ES"/>
        </w:rPr>
        <w:t> y herramientas necesarias y apropiadas para realizar las actividades que el servicio requiere. </w:t>
      </w:r>
    </w:p>
    <w:p w:rsidR="00636C54" w:rsidRPr="00860FF4" w:rsidRDefault="00636C54" w:rsidP="00636C54">
      <w:pPr>
        <w:numPr>
          <w:ilvl w:val="0"/>
          <w:numId w:val="37"/>
        </w:numPr>
        <w:jc w:val="both"/>
        <w:rPr>
          <w:sz w:val="22"/>
          <w:szCs w:val="22"/>
          <w:lang w:eastAsia="es-ES"/>
        </w:rPr>
      </w:pPr>
      <w:r w:rsidRPr="00860FF4">
        <w:rPr>
          <w:sz w:val="22"/>
          <w:szCs w:val="22"/>
          <w:lang w:eastAsia="es-ES"/>
        </w:rPr>
        <w:t>Salvaguardar todos los bienes que la Corporación le asigne. En caso de pérdida o daño por mal manejo o descuido, deberá responder por el valor total del bien garantizando las especificaciones técnicas de este. </w:t>
      </w:r>
    </w:p>
    <w:p w:rsidR="00636C54" w:rsidRPr="00860FF4" w:rsidRDefault="00636C54" w:rsidP="00636C54">
      <w:pPr>
        <w:numPr>
          <w:ilvl w:val="0"/>
          <w:numId w:val="37"/>
        </w:numPr>
        <w:jc w:val="both"/>
        <w:rPr>
          <w:sz w:val="22"/>
          <w:szCs w:val="22"/>
          <w:lang w:eastAsia="es-ES"/>
        </w:rPr>
      </w:pPr>
      <w:r w:rsidRPr="00860FF4">
        <w:rPr>
          <w:sz w:val="22"/>
          <w:szCs w:val="22"/>
          <w:lang w:eastAsia="es-ES"/>
        </w:rPr>
        <w:t>Informar a la entidad contratante de las situaciones que requieran atención con el fin de tomar las medidas correctivas oportunamente. </w:t>
      </w:r>
    </w:p>
    <w:p w:rsidR="00636C54" w:rsidRPr="00860FF4" w:rsidRDefault="00636C54" w:rsidP="00636C54">
      <w:pPr>
        <w:numPr>
          <w:ilvl w:val="0"/>
          <w:numId w:val="37"/>
        </w:numPr>
        <w:jc w:val="both"/>
        <w:rPr>
          <w:sz w:val="22"/>
          <w:szCs w:val="22"/>
          <w:lang w:eastAsia="es-ES"/>
        </w:rPr>
      </w:pPr>
      <w:r w:rsidRPr="00860FF4">
        <w:rPr>
          <w:sz w:val="22"/>
          <w:szCs w:val="22"/>
          <w:lang w:val="es-419" w:eastAsia="es-ES"/>
        </w:rPr>
        <w:t>Garantizar la dotación permanente de los Elementos de Protección Personal, en cumplimiento de la </w:t>
      </w:r>
      <w:r w:rsidRPr="00860FF4">
        <w:rPr>
          <w:sz w:val="22"/>
          <w:szCs w:val="22"/>
          <w:lang w:eastAsia="es-ES"/>
        </w:rPr>
        <w:t>normatividad relacionada con Seguridad y Salud en el Trabajo</w:t>
      </w:r>
      <w:r w:rsidRPr="00860FF4">
        <w:rPr>
          <w:sz w:val="22"/>
          <w:szCs w:val="22"/>
          <w:lang w:val="es-419" w:eastAsia="es-ES"/>
        </w:rPr>
        <w:t> y adoptar </w:t>
      </w:r>
      <w:r w:rsidRPr="00860FF4">
        <w:rPr>
          <w:sz w:val="22"/>
          <w:szCs w:val="22"/>
          <w:lang w:eastAsia="es-ES"/>
        </w:rPr>
        <w:t>las medidas de protección y seguridad</w:t>
      </w:r>
      <w:r w:rsidRPr="00860FF4">
        <w:rPr>
          <w:sz w:val="22"/>
          <w:szCs w:val="22"/>
          <w:lang w:val="es-419" w:eastAsia="es-ES"/>
        </w:rPr>
        <w:t>,</w:t>
      </w:r>
      <w:r w:rsidRPr="00860FF4">
        <w:rPr>
          <w:sz w:val="22"/>
          <w:szCs w:val="22"/>
          <w:lang w:eastAsia="es-ES"/>
        </w:rPr>
        <w:t> necesarias para proteger y evitar riesgos o accidentes a cualquier usuario de la CVC, funcionarios y/o personal a su cargo mientras se lleva a cabo </w:t>
      </w:r>
      <w:r w:rsidRPr="00860FF4">
        <w:rPr>
          <w:sz w:val="22"/>
          <w:szCs w:val="22"/>
          <w:lang w:val="es-419" w:eastAsia="es-ES"/>
        </w:rPr>
        <w:t>la prestación del servicio.   </w:t>
      </w:r>
      <w:r w:rsidRPr="00860FF4">
        <w:rPr>
          <w:sz w:val="22"/>
          <w:szCs w:val="22"/>
          <w:lang w:eastAsia="es-ES"/>
        </w:rPr>
        <w:t> </w:t>
      </w:r>
    </w:p>
    <w:p w:rsidR="00636C54" w:rsidRPr="00860FF4" w:rsidRDefault="00636C54" w:rsidP="00636C54">
      <w:pPr>
        <w:numPr>
          <w:ilvl w:val="0"/>
          <w:numId w:val="37"/>
        </w:numPr>
        <w:jc w:val="both"/>
        <w:rPr>
          <w:sz w:val="22"/>
          <w:szCs w:val="22"/>
          <w:lang w:eastAsia="es-ES"/>
        </w:rPr>
      </w:pPr>
      <w:r w:rsidRPr="00860FF4">
        <w:rPr>
          <w:sz w:val="22"/>
          <w:szCs w:val="22"/>
          <w:lang w:eastAsia="es-ES"/>
        </w:rPr>
        <w:t>En caso que aplique, deberá verificar el cumplimiento y desempeño del personal propuesto y de ser necesario, reemplazar a aquellos que no cumplan con las expectativas, conforme a los informes presentados por el supervisor del contrato, dicho personal deberá tener las mismas o mejores calidades (experiencia y formación académica) a las requeridas por la Entidad. </w:t>
      </w:r>
    </w:p>
    <w:p w:rsidR="00636C54" w:rsidRPr="00860FF4" w:rsidRDefault="00636C54" w:rsidP="00636C54">
      <w:pPr>
        <w:numPr>
          <w:ilvl w:val="0"/>
          <w:numId w:val="37"/>
        </w:numPr>
        <w:jc w:val="both"/>
        <w:rPr>
          <w:sz w:val="22"/>
          <w:szCs w:val="22"/>
          <w:lang w:eastAsia="es-ES"/>
        </w:rPr>
      </w:pPr>
      <w:r w:rsidRPr="00860FF4">
        <w:rPr>
          <w:sz w:val="22"/>
          <w:szCs w:val="22"/>
          <w:lang w:val="es-419" w:eastAsia="es-ES"/>
        </w:rPr>
        <w:t>Cumplir con los requisitos establecidos en la Guía para Proveedores IL-007 del Sistema de Gestión Ambiental, de acuerdo con la labor específica a realizar en el Laboratorio Ambiental de la CVC.</w:t>
      </w:r>
    </w:p>
    <w:p w:rsidR="00636C54" w:rsidRPr="00860FF4" w:rsidRDefault="00636C54" w:rsidP="00636C54">
      <w:pPr>
        <w:numPr>
          <w:ilvl w:val="0"/>
          <w:numId w:val="37"/>
        </w:numPr>
        <w:jc w:val="both"/>
        <w:rPr>
          <w:sz w:val="22"/>
          <w:szCs w:val="22"/>
          <w:lang w:eastAsia="es-ES"/>
        </w:rPr>
      </w:pPr>
      <w:r w:rsidRPr="00860FF4">
        <w:rPr>
          <w:sz w:val="22"/>
          <w:szCs w:val="22"/>
          <w:lang w:eastAsia="es-ES"/>
        </w:rPr>
        <w:t>Evitar dejar sustancias o materiales nocivos, que perjudiquen la flora, fauna o salud humana, no contaminar la atmósfera, el suelo o los cuerpos de agua y realizar la entrega apropiada al contratante de los residuos o partes de los equipos, que se originen producto de la ejecución del respectivo servicio.  </w:t>
      </w:r>
    </w:p>
    <w:p w:rsidR="00636C54" w:rsidRPr="00860FF4" w:rsidRDefault="00636C54" w:rsidP="00636C54">
      <w:pPr>
        <w:numPr>
          <w:ilvl w:val="0"/>
          <w:numId w:val="37"/>
        </w:numPr>
        <w:jc w:val="both"/>
        <w:rPr>
          <w:sz w:val="22"/>
          <w:szCs w:val="22"/>
          <w:lang w:eastAsia="es-ES"/>
        </w:rPr>
      </w:pPr>
      <w:r w:rsidRPr="00860FF4">
        <w:rPr>
          <w:sz w:val="22"/>
          <w:szCs w:val="22"/>
          <w:lang w:eastAsia="es-ES"/>
        </w:rPr>
        <w:t>El contratista deberá responder por las fallas </w:t>
      </w:r>
      <w:r w:rsidRPr="00860FF4">
        <w:rPr>
          <w:sz w:val="22"/>
          <w:szCs w:val="22"/>
          <w:lang w:val="es-419" w:eastAsia="es-ES"/>
        </w:rPr>
        <w:t>en la operación de los equipos, </w:t>
      </w:r>
      <w:r w:rsidRPr="00860FF4">
        <w:rPr>
          <w:sz w:val="22"/>
          <w:szCs w:val="22"/>
          <w:lang w:eastAsia="es-ES"/>
        </w:rPr>
        <w:t>la m</w:t>
      </w:r>
      <w:r w:rsidRPr="00860FF4">
        <w:rPr>
          <w:sz w:val="22"/>
          <w:szCs w:val="22"/>
          <w:lang w:val="es-419" w:eastAsia="es-ES"/>
        </w:rPr>
        <w:t>ala manipulación de los equipos y repuestos que estuvieron bajo su cargo durante la ejecución de las actividades del contrato.</w:t>
      </w:r>
      <w:r w:rsidRPr="00860FF4">
        <w:rPr>
          <w:sz w:val="22"/>
          <w:szCs w:val="22"/>
          <w:lang w:eastAsia="es-ES"/>
        </w:rPr>
        <w:t> </w:t>
      </w:r>
    </w:p>
    <w:p w:rsidR="00636C54" w:rsidRPr="00860FF4" w:rsidRDefault="00636C54" w:rsidP="00636C54">
      <w:pPr>
        <w:numPr>
          <w:ilvl w:val="0"/>
          <w:numId w:val="37"/>
        </w:numPr>
        <w:jc w:val="both"/>
        <w:rPr>
          <w:sz w:val="22"/>
          <w:szCs w:val="22"/>
          <w:lang w:eastAsia="es-ES"/>
        </w:rPr>
      </w:pPr>
      <w:r w:rsidRPr="00860FF4">
        <w:rPr>
          <w:sz w:val="22"/>
          <w:szCs w:val="22"/>
          <w:lang w:eastAsia="es-ES"/>
        </w:rPr>
        <w:t>Para todos los grupos, una vez finalizadas la totalidad de las actividades establecidas en el contrato, deben presentar un documento en el que relacionen los informes de mantenimiento y calibración o calificación (según corresponda) realizados.</w:t>
      </w:r>
    </w:p>
    <w:p w:rsidR="00636C54" w:rsidRPr="00860FF4" w:rsidRDefault="00636C54" w:rsidP="00636C54">
      <w:pPr>
        <w:numPr>
          <w:ilvl w:val="0"/>
          <w:numId w:val="37"/>
        </w:numPr>
        <w:jc w:val="both"/>
        <w:rPr>
          <w:sz w:val="22"/>
          <w:szCs w:val="22"/>
          <w:lang w:val="es-419" w:eastAsia="es-ES"/>
        </w:rPr>
      </w:pPr>
      <w:r w:rsidRPr="00860FF4">
        <w:rPr>
          <w:sz w:val="22"/>
          <w:szCs w:val="22"/>
          <w:lang w:val="es-419" w:eastAsia="es-ES"/>
        </w:rPr>
        <w:t>Para las calibraciones que incluyen error máximo permitido; por ejemplo, calibración de temperatura a 60 °C ± 2 °C, la incertidumbre expandida reportada en la calibración del instrumento bajo calibración debe ser menor que el error máximo incluido en la solicitud (± 2 °C en el ejemplo) para que la calibración sea válida.</w:t>
      </w:r>
    </w:p>
    <w:p w:rsidR="00636C54" w:rsidRPr="00860FF4" w:rsidRDefault="00636C54" w:rsidP="00636C54">
      <w:pPr>
        <w:numPr>
          <w:ilvl w:val="0"/>
          <w:numId w:val="37"/>
        </w:numPr>
        <w:jc w:val="both"/>
        <w:rPr>
          <w:sz w:val="22"/>
          <w:szCs w:val="22"/>
          <w:lang w:val="es-419" w:eastAsia="es-ES"/>
        </w:rPr>
      </w:pPr>
      <w:r w:rsidRPr="00860FF4">
        <w:rPr>
          <w:sz w:val="22"/>
          <w:szCs w:val="22"/>
          <w:lang w:val="es-419" w:eastAsia="es-ES"/>
        </w:rPr>
        <w:t>Para los informes de los equipos que no cuenten con proveedor de calibración acreditado y sean verificados por trazabilidad se debe incluir: método de referencia utilizado, registros derivados de la validación de los procedimientos utilizados para la calibración, documentos de la trazabilidad metrológica de las mediciones (calibración de patrones trazables), documentos y registros sobre el aseguramiento de la validez de los resultados (cronogramas de evidencias de aseguramiento metrológico de los patrones utiizados en la calibración), procedimiento de estimación de la incertidumbre, declaración que las instalaciones y las condiciones ambientales en las que se realiza la verificación son adecuadas para las calibraciones y soportes que demuestren competencia del personal que realiza la verificación. Para dar cumplimiento al documento del IDEAM SAL-PL004 Política de equipamiento.</w:t>
      </w:r>
    </w:p>
    <w:p w:rsidR="00636C54" w:rsidRPr="00860FF4" w:rsidRDefault="00636C54" w:rsidP="00636C54">
      <w:pPr>
        <w:numPr>
          <w:ilvl w:val="0"/>
          <w:numId w:val="37"/>
        </w:numPr>
        <w:jc w:val="both"/>
        <w:rPr>
          <w:sz w:val="22"/>
          <w:szCs w:val="22"/>
          <w:lang w:val="es-419" w:eastAsia="es-ES"/>
        </w:rPr>
      </w:pPr>
      <w:bookmarkStart w:id="0" w:name="_Hlk211854439"/>
      <w:r w:rsidRPr="00860FF4">
        <w:rPr>
          <w:sz w:val="22"/>
          <w:szCs w:val="22"/>
          <w:lang w:val="es-419" w:eastAsia="es-ES"/>
        </w:rPr>
        <w:t>Para todos los grupos; es decir, (1,2,3); El Contratista; por sí mismo y por medio de su personal vinculado o subcontratado, se obliga a mantener en estricta reserva y confidencialidad toda información, documentación, datos, resultados, procedimientos, métodos, registros y demás información técnica, administrativa, financiera o de cualquier otra naturaleza a la que tenga acceso durante la ejecución del contrato, relacionada con el Laboratorio Ambiental de la CVC y sus actividades inherentes.</w:t>
      </w:r>
    </w:p>
    <w:bookmarkEnd w:id="0"/>
    <w:p w:rsidR="00636C54" w:rsidRPr="00860FF4" w:rsidRDefault="00636C54" w:rsidP="00636C54">
      <w:pPr>
        <w:jc w:val="both"/>
        <w:rPr>
          <w:sz w:val="22"/>
          <w:szCs w:val="22"/>
          <w:lang w:eastAsia="es-ES"/>
        </w:rPr>
      </w:pPr>
    </w:p>
    <w:p w:rsidR="00636C54" w:rsidRPr="00860FF4" w:rsidRDefault="00636C54" w:rsidP="00636C54">
      <w:pPr>
        <w:jc w:val="both"/>
        <w:rPr>
          <w:sz w:val="22"/>
          <w:szCs w:val="22"/>
          <w:bdr w:val="none" w:sz="0" w:space="0" w:color="auto" w:frame="1"/>
          <w:lang w:eastAsia="es-419"/>
        </w:rPr>
      </w:pPr>
    </w:p>
    <w:p w:rsidR="00636C54" w:rsidRPr="00860FF4" w:rsidRDefault="00636C54" w:rsidP="00636C54">
      <w:pPr>
        <w:jc w:val="both"/>
        <w:rPr>
          <w:sz w:val="22"/>
          <w:szCs w:val="22"/>
        </w:rPr>
      </w:pPr>
      <w:r w:rsidRPr="00860FF4">
        <w:rPr>
          <w:sz w:val="22"/>
          <w:szCs w:val="22"/>
        </w:rPr>
        <w:t xml:space="preserve">A continuación, se relaciona la </w:t>
      </w:r>
      <w:r w:rsidRPr="00860FF4">
        <w:rPr>
          <w:sz w:val="22"/>
          <w:szCs w:val="22"/>
          <w:u w:val="single"/>
        </w:rPr>
        <w:t>Tabla 1 “E</w:t>
      </w:r>
      <w:r w:rsidRPr="00860FF4">
        <w:rPr>
          <w:i/>
          <w:iCs/>
          <w:sz w:val="22"/>
          <w:szCs w:val="22"/>
          <w:u w:val="single"/>
        </w:rPr>
        <w:t>specificaciones Técnicas</w:t>
      </w:r>
      <w:r w:rsidRPr="00860FF4">
        <w:rPr>
          <w:sz w:val="22"/>
          <w:szCs w:val="22"/>
        </w:rPr>
        <w:t>”, de cada uno de los equipos, segmentado por Grupos, con las consideraciones del servicio a desarrollar por parte del Contratista así:</w:t>
      </w:r>
    </w:p>
    <w:p w:rsidR="00636C54" w:rsidRPr="00860FF4" w:rsidRDefault="00636C54" w:rsidP="00636C54">
      <w:pPr>
        <w:jc w:val="both"/>
        <w:rPr>
          <w:b/>
          <w:sz w:val="22"/>
          <w:szCs w:val="22"/>
          <w:u w:val="single"/>
        </w:rPr>
      </w:pPr>
    </w:p>
    <w:p w:rsidR="00636C54" w:rsidRPr="00860FF4" w:rsidRDefault="00636C54" w:rsidP="00636C54">
      <w:pPr>
        <w:suppressAutoHyphens/>
        <w:jc w:val="center"/>
        <w:rPr>
          <w:b/>
          <w:sz w:val="22"/>
          <w:szCs w:val="22"/>
          <w:lang w:val="es-CO" w:eastAsia="es-ES"/>
        </w:rPr>
      </w:pPr>
    </w:p>
    <w:p w:rsidR="00636C54" w:rsidRPr="00860FF4" w:rsidRDefault="00636C54" w:rsidP="00636C54">
      <w:pPr>
        <w:pStyle w:val="Prrafodelista"/>
        <w:suppressAutoHyphens/>
        <w:ind w:left="0"/>
        <w:jc w:val="both"/>
        <w:rPr>
          <w:bCs/>
          <w:sz w:val="22"/>
          <w:szCs w:val="22"/>
          <w:lang w:val="es-CO"/>
        </w:rPr>
        <w:sectPr w:rsidR="00636C54" w:rsidRPr="00860FF4" w:rsidSect="00AD4644">
          <w:headerReference w:type="default" r:id="rId7"/>
          <w:footerReference w:type="even" r:id="rId8"/>
          <w:footerReference w:type="default" r:id="rId9"/>
          <w:pgSz w:w="12240" w:h="15840" w:code="1"/>
          <w:pgMar w:top="2268" w:right="1701" w:bottom="1418" w:left="1701" w:header="709" w:footer="23" w:gutter="0"/>
          <w:cols w:space="708"/>
          <w:docGrid w:linePitch="360"/>
        </w:sectPr>
      </w:pPr>
    </w:p>
    <w:p w:rsidR="00636C54" w:rsidRPr="00860FF4" w:rsidRDefault="00636C54" w:rsidP="00636C54">
      <w:pPr>
        <w:pStyle w:val="Default"/>
        <w:jc w:val="center"/>
        <w:rPr>
          <w:rFonts w:ascii="Arial" w:hAnsi="Arial" w:cs="Arial"/>
          <w:b/>
          <w:color w:val="auto"/>
          <w:sz w:val="22"/>
          <w:szCs w:val="22"/>
          <w:shd w:val="clear" w:color="auto" w:fill="FFFFFF"/>
        </w:rPr>
      </w:pPr>
    </w:p>
    <w:p w:rsidR="00636C54" w:rsidRPr="00860FF4" w:rsidRDefault="00636C54" w:rsidP="00636C54">
      <w:pPr>
        <w:pStyle w:val="Default"/>
        <w:jc w:val="both"/>
        <w:rPr>
          <w:rFonts w:ascii="Arial" w:hAnsi="Arial" w:cs="Arial"/>
          <w:b/>
          <w:color w:val="auto"/>
          <w:sz w:val="22"/>
          <w:szCs w:val="22"/>
          <w:shd w:val="clear" w:color="auto" w:fill="FFFFFF"/>
          <w:lang w:val="es-419"/>
        </w:rPr>
      </w:pPr>
      <w:r w:rsidRPr="00860FF4">
        <w:rPr>
          <w:rFonts w:ascii="Arial" w:hAnsi="Arial" w:cs="Arial"/>
          <w:b/>
          <w:color w:val="auto"/>
          <w:sz w:val="22"/>
          <w:szCs w:val="22"/>
          <w:shd w:val="clear" w:color="auto" w:fill="FFFFFF"/>
          <w:lang w:val="es-419"/>
        </w:rPr>
        <w:t>Grupo 1 Equipos Generales Y De Apoyo</w:t>
      </w:r>
    </w:p>
    <w:p w:rsidR="00636C54" w:rsidRPr="00860FF4" w:rsidRDefault="00636C54" w:rsidP="00636C54">
      <w:pPr>
        <w:pStyle w:val="Default"/>
        <w:jc w:val="both"/>
        <w:rPr>
          <w:rFonts w:ascii="Arial" w:hAnsi="Arial" w:cs="Arial"/>
          <w:b/>
          <w:color w:val="auto"/>
          <w:sz w:val="22"/>
          <w:szCs w:val="22"/>
          <w:shd w:val="clear" w:color="auto" w:fill="FFFFFF"/>
          <w:lang w:val="es-419"/>
        </w:rPr>
      </w:pPr>
    </w:p>
    <w:tbl>
      <w:tblPr>
        <w:tblW w:w="0" w:type="auto"/>
        <w:tblInd w:w="75" w:type="dxa"/>
        <w:tblCellMar>
          <w:left w:w="70" w:type="dxa"/>
          <w:right w:w="70" w:type="dxa"/>
        </w:tblCellMar>
        <w:tblLook w:val="04A0" w:firstRow="1" w:lastRow="0" w:firstColumn="1" w:lastColumn="0" w:noHBand="0" w:noVBand="1"/>
      </w:tblPr>
      <w:tblGrid>
        <w:gridCol w:w="439"/>
        <w:gridCol w:w="646"/>
        <w:gridCol w:w="1408"/>
        <w:gridCol w:w="1909"/>
        <w:gridCol w:w="1028"/>
        <w:gridCol w:w="1194"/>
        <w:gridCol w:w="1194"/>
        <w:gridCol w:w="1540"/>
        <w:gridCol w:w="1069"/>
        <w:gridCol w:w="1755"/>
      </w:tblGrid>
      <w:tr w:rsidR="00636C54" w:rsidRPr="00860FF4" w:rsidTr="00591F0E">
        <w:trPr>
          <w:trHeight w:val="459"/>
          <w:tblHeader/>
        </w:trPr>
        <w:tc>
          <w:tcPr>
            <w:tcW w:w="0" w:type="auto"/>
            <w:tcBorders>
              <w:top w:val="single" w:sz="4" w:space="0" w:color="auto"/>
              <w:left w:val="single" w:sz="4" w:space="0" w:color="auto"/>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ITEM</w:t>
            </w:r>
          </w:p>
        </w:tc>
        <w:tc>
          <w:tcPr>
            <w:tcW w:w="0" w:type="auto"/>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CODIGO</w:t>
            </w:r>
          </w:p>
        </w:tc>
        <w:tc>
          <w:tcPr>
            <w:tcW w:w="1564" w:type="dxa"/>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EQUIPO</w:t>
            </w:r>
          </w:p>
        </w:tc>
        <w:tc>
          <w:tcPr>
            <w:tcW w:w="2126" w:type="dxa"/>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MODELO/SERIE</w:t>
            </w:r>
          </w:p>
        </w:tc>
        <w:tc>
          <w:tcPr>
            <w:tcW w:w="1350" w:type="dxa"/>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UBICACIÓN</w:t>
            </w:r>
          </w:p>
        </w:tc>
        <w:tc>
          <w:tcPr>
            <w:tcW w:w="1323" w:type="dxa"/>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MANTENIMIENTO PREVENTIVO</w:t>
            </w:r>
          </w:p>
        </w:tc>
        <w:tc>
          <w:tcPr>
            <w:tcW w:w="1380" w:type="dxa"/>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MANTENIMIENTO CORRECTIVO</w:t>
            </w:r>
          </w:p>
        </w:tc>
        <w:tc>
          <w:tcPr>
            <w:tcW w:w="2268" w:type="dxa"/>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OBSERVACIONES (PARA MANTENIMIENTO)</w:t>
            </w:r>
          </w:p>
        </w:tc>
        <w:tc>
          <w:tcPr>
            <w:tcW w:w="1181" w:type="dxa"/>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CALIBRACION /VERIFICACION</w:t>
            </w:r>
          </w:p>
        </w:tc>
        <w:tc>
          <w:tcPr>
            <w:tcW w:w="1953" w:type="dxa"/>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OBSERVACIONES (PARA CALIBRACION)</w:t>
            </w:r>
          </w:p>
        </w:tc>
      </w:tr>
      <w:tr w:rsidR="00636C54" w:rsidRPr="00860FF4" w:rsidTr="00591F0E">
        <w:trPr>
          <w:trHeight w:val="423"/>
        </w:trPr>
        <w:tc>
          <w:tcPr>
            <w:tcW w:w="0" w:type="auto"/>
            <w:tcBorders>
              <w:top w:val="nil"/>
              <w:left w:val="single" w:sz="4" w:space="0" w:color="auto"/>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0" w:type="auto"/>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564"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REFRIGERACION / COMPRESORES / APOYO</w:t>
            </w:r>
          </w:p>
        </w:tc>
        <w:tc>
          <w:tcPr>
            <w:tcW w:w="2126"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350"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323"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380"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2268"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181"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953"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r>
      <w:tr w:rsidR="00636C54" w:rsidRPr="00860FF4" w:rsidTr="00591F0E">
        <w:trPr>
          <w:trHeight w:val="663"/>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01</w:t>
            </w:r>
          </w:p>
        </w:tc>
        <w:tc>
          <w:tcPr>
            <w:tcW w:w="15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Cuarto Frío</w:t>
            </w:r>
          </w:p>
        </w:tc>
        <w:tc>
          <w:tcPr>
            <w:tcW w:w="2126"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Fabricacion nacional</w:t>
            </w:r>
          </w:p>
        </w:tc>
        <w:tc>
          <w:tcPr>
            <w:tcW w:w="135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226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Pruebas de funcionamieno, tubería, circuito eléctrico de control, empaques, aislamiento y refrigerante. </w:t>
            </w:r>
            <w:r w:rsidRPr="00860FF4">
              <w:rPr>
                <w:color w:val="000000"/>
                <w:sz w:val="14"/>
                <w:szCs w:val="14"/>
                <w:lang w:val="es-CO" w:eastAsia="es-CO"/>
              </w:rPr>
              <w:t>(Suministro e instalación de refrigerante si aplica</w:t>
            </w:r>
            <w:r w:rsidRPr="00860FF4">
              <w:rPr>
                <w:sz w:val="14"/>
                <w:szCs w:val="14"/>
                <w:lang w:val="es-CO" w:eastAsia="es-CO"/>
              </w:rPr>
              <w:t>)</w:t>
            </w:r>
          </w:p>
        </w:tc>
        <w:tc>
          <w:tcPr>
            <w:tcW w:w="1181"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95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Temperatura a calibrar 2°C, 4 ± 2 °C, 6°C por organismo acreditado bajo la norma ISO/IEC 17025</w:t>
            </w:r>
          </w:p>
        </w:tc>
      </w:tr>
      <w:tr w:rsidR="00636C54" w:rsidRPr="00860FF4" w:rsidTr="00591F0E">
        <w:trPr>
          <w:trHeight w:val="1115"/>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226</w:t>
            </w:r>
          </w:p>
        </w:tc>
        <w:tc>
          <w:tcPr>
            <w:tcW w:w="1564"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both"/>
              <w:rPr>
                <w:color w:val="000000"/>
                <w:sz w:val="14"/>
                <w:szCs w:val="14"/>
                <w:lang w:val="es-CO" w:eastAsia="es-CO"/>
              </w:rPr>
            </w:pPr>
            <w:r w:rsidRPr="00860FF4">
              <w:rPr>
                <w:color w:val="000000"/>
                <w:sz w:val="14"/>
                <w:szCs w:val="14"/>
                <w:lang w:val="es-CO" w:eastAsia="es-CO"/>
              </w:rPr>
              <w:t>Compresor de aire, marca Kaeser, Parte No. 101981,0</w:t>
            </w:r>
          </w:p>
        </w:tc>
        <w:tc>
          <w:tcPr>
            <w:tcW w:w="212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SK 15T / serie: 1399</w:t>
            </w:r>
          </w:p>
        </w:tc>
        <w:tc>
          <w:tcPr>
            <w:tcW w:w="1350"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Operando</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380"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226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Inspección, limpieza, verificación del funcionamiento solamente por Kaeser.  Set filtros compresor SK (1), aceite sintético S-460 2 galones, Kit Service-UNIT ECO DRAIN 31/31F (1); Cartucho remoción extrafino OX-60 (1), Drenador interno automático (1). Servicio técnico</w:t>
            </w:r>
          </w:p>
        </w:tc>
        <w:tc>
          <w:tcPr>
            <w:tcW w:w="1181"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aplica</w:t>
            </w:r>
          </w:p>
        </w:tc>
        <w:tc>
          <w:tcPr>
            <w:tcW w:w="195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aplica</w:t>
            </w:r>
          </w:p>
        </w:tc>
      </w:tr>
      <w:tr w:rsidR="00636C54" w:rsidRPr="00860FF4" w:rsidTr="00591F0E">
        <w:trPr>
          <w:trHeight w:val="331"/>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227</w:t>
            </w:r>
          </w:p>
        </w:tc>
        <w:tc>
          <w:tcPr>
            <w:tcW w:w="1564"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both"/>
              <w:rPr>
                <w:color w:val="000000"/>
                <w:sz w:val="14"/>
                <w:szCs w:val="14"/>
                <w:lang w:val="es-CO" w:eastAsia="es-CO"/>
              </w:rPr>
            </w:pPr>
            <w:r w:rsidRPr="00860FF4">
              <w:rPr>
                <w:color w:val="000000"/>
                <w:sz w:val="14"/>
                <w:szCs w:val="14"/>
                <w:lang w:val="es-CO" w:eastAsia="es-CO"/>
              </w:rPr>
              <w:t>Bomba de vacio de tornillo rotativo, marca Kaeser, parte No. 1.880.30010</w:t>
            </w:r>
          </w:p>
        </w:tc>
        <w:tc>
          <w:tcPr>
            <w:tcW w:w="212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ASV 40 / serie: 1032</w:t>
            </w:r>
          </w:p>
        </w:tc>
        <w:tc>
          <w:tcPr>
            <w:tcW w:w="1350"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Operando</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380"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226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Inspección, limpieza, verificación del funcionamiento solamente por Kaeser.  Suministro y cambio de filtro de aceite 14bar (1);  Esterilla filtrante 112x112x10 (2) y 710x575x10 (1),   Cartucho de filtro de aire Ø115x253 (1); Aceite sintético S-460 (3 galones), KIT cartucho separado aceite Ø170x 435mm (1); filtro de aire M14x 14,5, Cartucho filtro de aire Ø150x 326mm (1); Servicio técnico, limpieza e inspección del tanque y mantenimiento</w:t>
            </w:r>
          </w:p>
        </w:tc>
        <w:tc>
          <w:tcPr>
            <w:tcW w:w="1181"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aplica</w:t>
            </w:r>
          </w:p>
        </w:tc>
        <w:tc>
          <w:tcPr>
            <w:tcW w:w="195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aplica</w:t>
            </w:r>
          </w:p>
        </w:tc>
      </w:tr>
      <w:tr w:rsidR="00636C54" w:rsidRPr="00860FF4" w:rsidTr="00591F0E">
        <w:trPr>
          <w:trHeight w:val="70"/>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301</w:t>
            </w:r>
          </w:p>
        </w:tc>
        <w:tc>
          <w:tcPr>
            <w:tcW w:w="15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Congelador vertical/ HACEB/</w:t>
            </w:r>
          </w:p>
        </w:tc>
        <w:tc>
          <w:tcPr>
            <w:tcW w:w="2126"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Modelo:COV AS 245L CE 1P BL/ Serie: CV160140100064.</w:t>
            </w:r>
          </w:p>
        </w:tc>
        <w:tc>
          <w:tcPr>
            <w:tcW w:w="135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Microbiología</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226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Inspección, limpieza, verificación del funcionamiento </w:t>
            </w:r>
          </w:p>
        </w:tc>
        <w:tc>
          <w:tcPr>
            <w:tcW w:w="1181"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95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Temperatura de operación (-25°C a -15°C). Verificación con laboratorio acreditado por ONAC y caracterización del medio</w:t>
            </w:r>
          </w:p>
        </w:tc>
      </w:tr>
      <w:tr w:rsidR="00636C54" w:rsidRPr="00860FF4" w:rsidTr="00591F0E">
        <w:trPr>
          <w:trHeight w:val="580"/>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382</w:t>
            </w:r>
          </w:p>
        </w:tc>
        <w:tc>
          <w:tcPr>
            <w:tcW w:w="15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Refrigerador QLS</w:t>
            </w:r>
          </w:p>
        </w:tc>
        <w:tc>
          <w:tcPr>
            <w:tcW w:w="2126"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CR-23-A-SSA-HC/ SERIE:190821574</w:t>
            </w:r>
          </w:p>
        </w:tc>
        <w:tc>
          <w:tcPr>
            <w:tcW w:w="135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Microbiología</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226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 (homogeniedad y estabilidad de la temperatura de trabajo)</w:t>
            </w:r>
          </w:p>
        </w:tc>
        <w:tc>
          <w:tcPr>
            <w:tcW w:w="1181"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95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6 </w:t>
            </w:r>
            <w:r w:rsidRPr="00860FF4">
              <w:rPr>
                <w:sz w:val="14"/>
                <w:szCs w:val="14"/>
                <w:u w:val="single"/>
                <w:lang w:val="es-CO" w:eastAsia="es-CO"/>
              </w:rPr>
              <w:t>+</w:t>
            </w:r>
            <w:r w:rsidRPr="00860FF4">
              <w:rPr>
                <w:sz w:val="14"/>
                <w:szCs w:val="14"/>
                <w:lang w:val="es-CO" w:eastAsia="es-CO"/>
              </w:rPr>
              <w:t xml:space="preserve"> 2°C. por laboratorio acreditado por ONAC y caracterización del medio </w:t>
            </w:r>
          </w:p>
        </w:tc>
      </w:tr>
      <w:tr w:rsidR="00636C54" w:rsidRPr="00860FF4" w:rsidTr="00591F0E">
        <w:trPr>
          <w:trHeight w:val="631"/>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6</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494</w:t>
            </w:r>
          </w:p>
        </w:tc>
        <w:tc>
          <w:tcPr>
            <w:tcW w:w="15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 xml:space="preserve">Refrigerador de 300 L marca Frimed </w:t>
            </w:r>
          </w:p>
        </w:tc>
        <w:tc>
          <w:tcPr>
            <w:tcW w:w="2126"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FS-30 serie FF0247FM30222</w:t>
            </w:r>
          </w:p>
        </w:tc>
        <w:tc>
          <w:tcPr>
            <w:tcW w:w="135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226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Pruebas de funcionamieno, tubería, circuito eléctrico de control, empaques, aislamiento y refrigerante.</w:t>
            </w:r>
          </w:p>
        </w:tc>
        <w:tc>
          <w:tcPr>
            <w:tcW w:w="1181"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95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Temperatura a calibrar 6 ± 2 °C por organismo acreditado bajo la norma ISO/IEC 17025 y caracterización del medio</w:t>
            </w:r>
          </w:p>
        </w:tc>
      </w:tr>
      <w:tr w:rsidR="00636C54" w:rsidRPr="00860FF4" w:rsidTr="00591F0E">
        <w:trPr>
          <w:trHeight w:val="633"/>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7</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495</w:t>
            </w:r>
          </w:p>
        </w:tc>
        <w:tc>
          <w:tcPr>
            <w:tcW w:w="15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 xml:space="preserve">Refrigerador de 300 L para microbiología marca Frimed </w:t>
            </w:r>
          </w:p>
        </w:tc>
        <w:tc>
          <w:tcPr>
            <w:tcW w:w="2126"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FS-30 serie FF0248FM30222</w:t>
            </w:r>
          </w:p>
        </w:tc>
        <w:tc>
          <w:tcPr>
            <w:tcW w:w="135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de extracción</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226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Pruebas de funcionamieno, tubería, circuito eléctrico de control, empaques, aislamiento y refrigerante.</w:t>
            </w:r>
          </w:p>
        </w:tc>
        <w:tc>
          <w:tcPr>
            <w:tcW w:w="1181"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95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Temperatura a calibrar 6 ± 2 °C por organismo acreditado bajo la norma ISO/IEC 17025. y caracterización del medio</w:t>
            </w:r>
          </w:p>
        </w:tc>
      </w:tr>
      <w:tr w:rsidR="00636C54" w:rsidRPr="00860FF4" w:rsidTr="00591F0E">
        <w:trPr>
          <w:trHeight w:val="647"/>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8</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508</w:t>
            </w:r>
          </w:p>
        </w:tc>
        <w:tc>
          <w:tcPr>
            <w:tcW w:w="15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Congelador horizontal, Electrolux</w:t>
            </w:r>
          </w:p>
        </w:tc>
        <w:tc>
          <w:tcPr>
            <w:tcW w:w="2126"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AFC50W3HTW serie 22102814</w:t>
            </w:r>
          </w:p>
        </w:tc>
        <w:tc>
          <w:tcPr>
            <w:tcW w:w="135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Primer piso </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226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Inspección, limpieza, verificación de funcionamiento, revisión de  circuito eléctrico y parte electrica. (Suministro e instalación de refrigerante si aplica)</w:t>
            </w:r>
          </w:p>
        </w:tc>
        <w:tc>
          <w:tcPr>
            <w:tcW w:w="1181" w:type="dxa"/>
            <w:tcBorders>
              <w:top w:val="nil"/>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95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r>
      <w:tr w:rsidR="00636C54" w:rsidRPr="00860FF4" w:rsidTr="00591F0E">
        <w:trPr>
          <w:trHeight w:val="106"/>
        </w:trPr>
        <w:tc>
          <w:tcPr>
            <w:tcW w:w="0" w:type="auto"/>
            <w:tcBorders>
              <w:top w:val="nil"/>
              <w:left w:val="single" w:sz="4" w:space="0" w:color="auto"/>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0" w:type="auto"/>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564"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CAMPANAS EXTRACTORAS</w:t>
            </w:r>
          </w:p>
        </w:tc>
        <w:tc>
          <w:tcPr>
            <w:tcW w:w="2126"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350"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323"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380"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2268"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181" w:type="dxa"/>
            <w:tcBorders>
              <w:top w:val="single" w:sz="4" w:space="0" w:color="auto"/>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953"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r>
      <w:tr w:rsidR="00636C54" w:rsidRPr="00860FF4" w:rsidTr="00591F0E">
        <w:trPr>
          <w:trHeight w:val="635"/>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9</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115</w:t>
            </w:r>
          </w:p>
        </w:tc>
        <w:tc>
          <w:tcPr>
            <w:tcW w:w="15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Cabina extractora marca Protenal</w:t>
            </w:r>
          </w:p>
        </w:tc>
        <w:tc>
          <w:tcPr>
            <w:tcW w:w="2126" w:type="dxa"/>
            <w:tcBorders>
              <w:top w:val="nil"/>
              <w:left w:val="nil"/>
              <w:bottom w:val="single" w:sz="4" w:space="0" w:color="auto"/>
              <w:right w:val="single" w:sz="4" w:space="0" w:color="auto"/>
            </w:tcBorders>
            <w:noWrap/>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Sin Informacion</w:t>
            </w:r>
          </w:p>
        </w:tc>
        <w:tc>
          <w:tcPr>
            <w:tcW w:w="135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Bodega de reactivos 2° piso</w:t>
            </w:r>
          </w:p>
        </w:tc>
        <w:tc>
          <w:tcPr>
            <w:tcW w:w="132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lubricación y verificación del funcionamiento</w:t>
            </w:r>
          </w:p>
        </w:tc>
        <w:tc>
          <w:tcPr>
            <w:tcW w:w="1181"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Calificación</w:t>
            </w:r>
          </w:p>
        </w:tc>
        <w:tc>
          <w:tcPr>
            <w:tcW w:w="195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Calificación con instrumentos trazables y determinación de niveles de explosividad y tiempo mínimo para exposición a ambientes seguros.</w:t>
            </w:r>
          </w:p>
        </w:tc>
      </w:tr>
      <w:tr w:rsidR="00636C54" w:rsidRPr="00860FF4" w:rsidTr="00591F0E">
        <w:trPr>
          <w:trHeight w:val="655"/>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10</w:t>
            </w:r>
          </w:p>
        </w:tc>
        <w:tc>
          <w:tcPr>
            <w:tcW w:w="0" w:type="auto"/>
            <w:tcBorders>
              <w:top w:val="nil"/>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199</w:t>
            </w:r>
          </w:p>
        </w:tc>
        <w:tc>
          <w:tcPr>
            <w:tcW w:w="1564" w:type="dxa"/>
            <w:tcBorders>
              <w:top w:val="nil"/>
              <w:left w:val="nil"/>
              <w:bottom w:val="nil"/>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Cabina de seguridad biológica/ ESCO</w:t>
            </w:r>
          </w:p>
        </w:tc>
        <w:tc>
          <w:tcPr>
            <w:tcW w:w="2126" w:type="dxa"/>
            <w:tcBorders>
              <w:top w:val="nil"/>
              <w:left w:val="nil"/>
              <w:bottom w:val="nil"/>
              <w:right w:val="single" w:sz="4" w:space="0" w:color="auto"/>
            </w:tcBorders>
            <w:vAlign w:val="center"/>
            <w:hideMark/>
          </w:tcPr>
          <w:p w:rsidR="00636C54" w:rsidRPr="00860FF4" w:rsidRDefault="00636C54" w:rsidP="00591F0E">
            <w:pPr>
              <w:rPr>
                <w:sz w:val="14"/>
                <w:szCs w:val="14"/>
                <w:lang w:val="it-IT" w:eastAsia="es-CO"/>
              </w:rPr>
            </w:pPr>
            <w:r w:rsidRPr="00860FF4">
              <w:rPr>
                <w:sz w:val="14"/>
                <w:szCs w:val="14"/>
                <w:lang w:val="it-IT" w:eastAsia="es-CO"/>
              </w:rPr>
              <w:t>Modelo:Streamline SC2-4 A2</w:t>
            </w:r>
            <w:r w:rsidRPr="00860FF4">
              <w:rPr>
                <w:sz w:val="14"/>
                <w:szCs w:val="14"/>
                <w:lang w:val="it-IT" w:eastAsia="es-CO"/>
              </w:rPr>
              <w:br/>
              <w:t>Serie: 2012-74426</w:t>
            </w:r>
          </w:p>
        </w:tc>
        <w:tc>
          <w:tcPr>
            <w:tcW w:w="1350" w:type="dxa"/>
            <w:tcBorders>
              <w:top w:val="nil"/>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Microbiología</w:t>
            </w:r>
          </w:p>
        </w:tc>
        <w:tc>
          <w:tcPr>
            <w:tcW w:w="132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Limpieza general del equipo, cambio de luz UV, y  filtros  HEPA </w:t>
            </w:r>
          </w:p>
        </w:tc>
        <w:tc>
          <w:tcPr>
            <w:tcW w:w="1181" w:type="dxa"/>
            <w:tcBorders>
              <w:top w:val="nil"/>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953" w:type="dxa"/>
            <w:tcBorders>
              <w:top w:val="nil"/>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Realizar calificación Flujo 80 a 100 lineal ft3/min. Solicitar certificación clase 1 o 2 de la cabina in situ.</w:t>
            </w:r>
          </w:p>
        </w:tc>
      </w:tr>
      <w:tr w:rsidR="00636C54" w:rsidRPr="00860FF4" w:rsidTr="00591F0E">
        <w:trPr>
          <w:trHeight w:val="122"/>
        </w:trPr>
        <w:tc>
          <w:tcPr>
            <w:tcW w:w="0" w:type="auto"/>
            <w:tcBorders>
              <w:top w:val="nil"/>
              <w:left w:val="single" w:sz="4" w:space="0" w:color="auto"/>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0" w:type="auto"/>
            <w:tcBorders>
              <w:top w:val="single" w:sz="4" w:space="0" w:color="auto"/>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564" w:type="dxa"/>
            <w:tcBorders>
              <w:top w:val="single" w:sz="4" w:space="0" w:color="auto"/>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DESIONIZADORES</w:t>
            </w:r>
          </w:p>
        </w:tc>
        <w:tc>
          <w:tcPr>
            <w:tcW w:w="2126" w:type="dxa"/>
            <w:tcBorders>
              <w:top w:val="single" w:sz="4" w:space="0" w:color="auto"/>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350" w:type="dxa"/>
            <w:tcBorders>
              <w:top w:val="single" w:sz="4" w:space="0" w:color="auto"/>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323"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380" w:type="dxa"/>
            <w:tcBorders>
              <w:top w:val="single" w:sz="4" w:space="0" w:color="auto"/>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2268" w:type="dxa"/>
            <w:tcBorders>
              <w:top w:val="single" w:sz="4" w:space="0" w:color="auto"/>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181" w:type="dxa"/>
            <w:tcBorders>
              <w:top w:val="single" w:sz="4" w:space="0" w:color="auto"/>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953" w:type="dxa"/>
            <w:tcBorders>
              <w:top w:val="single" w:sz="4" w:space="0" w:color="auto"/>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r>
      <w:tr w:rsidR="00636C54" w:rsidRPr="00860FF4" w:rsidTr="00591F0E">
        <w:trPr>
          <w:trHeight w:val="1080"/>
        </w:trPr>
        <w:tc>
          <w:tcPr>
            <w:tcW w:w="0" w:type="auto"/>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11</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09</w:t>
            </w:r>
          </w:p>
        </w:tc>
        <w:tc>
          <w:tcPr>
            <w:tcW w:w="1564"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 xml:space="preserve">Desionizador de agua </w:t>
            </w:r>
          </w:p>
        </w:tc>
        <w:tc>
          <w:tcPr>
            <w:tcW w:w="212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Marca BARNSTEAD, modelo D4641/D4742, serie 1090050457268/851970482546</w:t>
            </w:r>
          </w:p>
        </w:tc>
        <w:tc>
          <w:tcPr>
            <w:tcW w:w="1350"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132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Inspección, limpieza, verificación de funcionamiento, por empresa autorizada por el fabricante. limpieza de mangueras, Cambio de 8 cartuchos </w:t>
            </w:r>
          </w:p>
        </w:tc>
        <w:tc>
          <w:tcPr>
            <w:tcW w:w="1181"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r>
      <w:tr w:rsidR="00636C54" w:rsidRPr="00860FF4" w:rsidTr="00591F0E">
        <w:trPr>
          <w:trHeight w:val="1431"/>
        </w:trPr>
        <w:tc>
          <w:tcPr>
            <w:tcW w:w="0" w:type="auto"/>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12</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231</w:t>
            </w:r>
          </w:p>
        </w:tc>
        <w:tc>
          <w:tcPr>
            <w:tcW w:w="1564"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Equipo Desionizador Agua Tipo II / Thermo Scientific Barnstead Pacific TII  con tanque de almacenamiento</w:t>
            </w:r>
          </w:p>
        </w:tc>
        <w:tc>
          <w:tcPr>
            <w:tcW w:w="212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Ref.  50132131 </w:t>
            </w:r>
          </w:p>
        </w:tc>
        <w:tc>
          <w:tcPr>
            <w:tcW w:w="1350"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132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Inspección, limpieza, verificación del funcionamiento por empresa autorizada por el fabricante. Lavado y desinfección del tanque de almacenamiento del agua tipo II y verificación del sensor de nivel.  Instalación cartucho (Ref. 09.4011) y  membrana de ósmosis inversa (Ref. 22.0046), suministro Cleaning Solution (CMX25) y jeringa para proceso de desinfección</w:t>
            </w:r>
          </w:p>
        </w:tc>
        <w:tc>
          <w:tcPr>
            <w:tcW w:w="1181"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95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r>
      <w:tr w:rsidR="00636C54" w:rsidRPr="00860FF4" w:rsidTr="00591F0E">
        <w:trPr>
          <w:trHeight w:val="1872"/>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13</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520</w:t>
            </w:r>
          </w:p>
        </w:tc>
        <w:tc>
          <w:tcPr>
            <w:tcW w:w="15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Equipo Desionizador Agua Tipo  marca Thermo Scientific Barnstead Micropure</w:t>
            </w:r>
          </w:p>
        </w:tc>
        <w:tc>
          <w:tcPr>
            <w:tcW w:w="2126"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 xml:space="preserve">Ref. 50132373/ Serie 41580063 </w:t>
            </w:r>
          </w:p>
        </w:tc>
        <w:tc>
          <w:tcPr>
            <w:tcW w:w="135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132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Inspección, limpieza, verificación del funcionamiento por empresa autorizada por el fabricante. Suministro de Cleaning Solution y jeringa (CMX25) para proceso de desinfeción.  Suministro y cambio de cartucho de desinfección micropure (Ref. 09.1102), cambio cartucho pulidor</w:t>
            </w:r>
            <w:r w:rsidRPr="00860FF4">
              <w:rPr>
                <w:color w:val="000000"/>
                <w:sz w:val="14"/>
                <w:szCs w:val="14"/>
                <w:lang w:val="es-CO" w:eastAsia="es-CO"/>
              </w:rPr>
              <w:br/>
              <w:t>ultrapuro (09.1006) y filtro estéril 0,2 μ.</w:t>
            </w:r>
            <w:r w:rsidRPr="00860FF4">
              <w:rPr>
                <w:color w:val="000000"/>
                <w:sz w:val="14"/>
                <w:szCs w:val="14"/>
                <w:lang w:val="es-CO" w:eastAsia="es-CO"/>
              </w:rPr>
              <w:br/>
              <w:t>(09.1003)</w:t>
            </w:r>
          </w:p>
        </w:tc>
        <w:tc>
          <w:tcPr>
            <w:tcW w:w="1181"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95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aplica</w:t>
            </w:r>
          </w:p>
        </w:tc>
      </w:tr>
      <w:tr w:rsidR="00636C54" w:rsidRPr="00860FF4" w:rsidTr="00591F0E">
        <w:trPr>
          <w:trHeight w:val="263"/>
        </w:trPr>
        <w:tc>
          <w:tcPr>
            <w:tcW w:w="0" w:type="auto"/>
            <w:tcBorders>
              <w:top w:val="nil"/>
              <w:left w:val="single" w:sz="4" w:space="0" w:color="auto"/>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0" w:type="auto"/>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564"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MULTIPARÁMETROS /CONDUCTIMETROS/ PORTÁTILES</w:t>
            </w:r>
          </w:p>
        </w:tc>
        <w:tc>
          <w:tcPr>
            <w:tcW w:w="2126"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350"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323" w:type="dxa"/>
            <w:tcBorders>
              <w:top w:val="single" w:sz="4" w:space="0" w:color="auto"/>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380" w:type="dxa"/>
            <w:tcBorders>
              <w:top w:val="single" w:sz="4" w:space="0" w:color="auto"/>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2268" w:type="dxa"/>
            <w:tcBorders>
              <w:top w:val="single" w:sz="4" w:space="0" w:color="auto"/>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181" w:type="dxa"/>
            <w:tcBorders>
              <w:top w:val="single" w:sz="4" w:space="0" w:color="auto"/>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953"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r>
      <w:tr w:rsidR="00636C54" w:rsidRPr="00860FF4" w:rsidTr="00591F0E">
        <w:trPr>
          <w:trHeight w:val="469"/>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14</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7</w:t>
            </w:r>
          </w:p>
        </w:tc>
        <w:tc>
          <w:tcPr>
            <w:tcW w:w="15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 xml:space="preserve">Conductímetro, marca METROHM, </w:t>
            </w:r>
          </w:p>
        </w:tc>
        <w:tc>
          <w:tcPr>
            <w:tcW w:w="2126"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712/ Serie: 19137</w:t>
            </w:r>
          </w:p>
        </w:tc>
        <w:tc>
          <w:tcPr>
            <w:tcW w:w="135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suelos</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w:t>
            </w:r>
          </w:p>
        </w:tc>
        <w:tc>
          <w:tcPr>
            <w:tcW w:w="1181"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95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a estandares alto y bajo con  entidad acreditada por ONAC</w:t>
            </w:r>
            <w:r w:rsidRPr="00860FF4">
              <w:rPr>
                <w:color w:val="000000"/>
                <w:sz w:val="14"/>
                <w:szCs w:val="14"/>
                <w:lang w:val="es-CO" w:eastAsia="es-CO"/>
              </w:rPr>
              <w:br/>
              <w:t>Cond: 100 μS, 1413 o 1414 μS, 10 mS y 59 mS o cercanos.</w:t>
            </w:r>
          </w:p>
        </w:tc>
      </w:tr>
      <w:tr w:rsidR="00636C54" w:rsidRPr="00860FF4" w:rsidTr="00591F0E">
        <w:trPr>
          <w:trHeight w:val="497"/>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15</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12</w:t>
            </w:r>
          </w:p>
        </w:tc>
        <w:tc>
          <w:tcPr>
            <w:tcW w:w="15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pHmetro, marca METROHM,</w:t>
            </w:r>
          </w:p>
        </w:tc>
        <w:tc>
          <w:tcPr>
            <w:tcW w:w="2126"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7807 /Serie: 02373</w:t>
            </w:r>
          </w:p>
        </w:tc>
        <w:tc>
          <w:tcPr>
            <w:tcW w:w="135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suelos</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w:t>
            </w:r>
          </w:p>
        </w:tc>
        <w:tc>
          <w:tcPr>
            <w:tcW w:w="1181"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95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a estandares alto y bajo con  entidad acreditada por ONAC</w:t>
            </w:r>
            <w:r w:rsidRPr="00860FF4">
              <w:rPr>
                <w:sz w:val="14"/>
                <w:szCs w:val="14"/>
                <w:lang w:val="es-CO" w:eastAsia="es-CO"/>
              </w:rPr>
              <w:br/>
              <w:t>pH: 4,0; 7,0 y 10,0</w:t>
            </w:r>
          </w:p>
        </w:tc>
      </w:tr>
      <w:tr w:rsidR="00636C54" w:rsidRPr="00860FF4" w:rsidTr="00591F0E">
        <w:trPr>
          <w:trHeight w:val="251"/>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16</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310</w:t>
            </w:r>
          </w:p>
        </w:tc>
        <w:tc>
          <w:tcPr>
            <w:tcW w:w="15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Peachimetro Ohaus</w:t>
            </w:r>
          </w:p>
        </w:tc>
        <w:tc>
          <w:tcPr>
            <w:tcW w:w="2126"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Starter 2100/ Serie B817764678</w:t>
            </w:r>
          </w:p>
        </w:tc>
        <w:tc>
          <w:tcPr>
            <w:tcW w:w="135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 Microbiología</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Mantenimienimiento y  calibración y si se requiere suministro y cambio  del electrodo pH de vidrio con punta de lanza 2 en 1 Ref. 30240974, modelo: ST270.</w:t>
            </w:r>
          </w:p>
        </w:tc>
        <w:tc>
          <w:tcPr>
            <w:tcW w:w="1181"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95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a estandares alto y bajo con  entidad acreditada por ONAC</w:t>
            </w:r>
            <w:r w:rsidRPr="00860FF4">
              <w:rPr>
                <w:sz w:val="14"/>
                <w:szCs w:val="14"/>
                <w:lang w:val="es-CO" w:eastAsia="es-CO"/>
              </w:rPr>
              <w:br/>
              <w:t>pH: 4,0; 7,0 y 10,0</w:t>
            </w:r>
          </w:p>
        </w:tc>
      </w:tr>
      <w:tr w:rsidR="00636C54" w:rsidRPr="00860FF4" w:rsidTr="00591F0E">
        <w:trPr>
          <w:trHeight w:val="155"/>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17</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403</w:t>
            </w:r>
          </w:p>
        </w:tc>
        <w:tc>
          <w:tcPr>
            <w:tcW w:w="1564"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Multiparámetro, Horiba</w:t>
            </w:r>
          </w:p>
        </w:tc>
        <w:tc>
          <w:tcPr>
            <w:tcW w:w="2126"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Modelo  U-5000/ serial: 37155</w:t>
            </w:r>
          </w:p>
        </w:tc>
        <w:tc>
          <w:tcPr>
            <w:tcW w:w="135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Bodega Grupo Recursos Hídricos</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nil"/>
              <w:left w:val="nil"/>
              <w:bottom w:val="single" w:sz="4" w:space="0" w:color="auto"/>
              <w:right w:val="nil"/>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Inspección, limpieza, verificación del funcionamiento</w:t>
            </w:r>
          </w:p>
        </w:tc>
        <w:tc>
          <w:tcPr>
            <w:tcW w:w="1181"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95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pH: estándares 4, 7 y 10. CE: 100 µS, 1413 o 1414 µS, 10 mS y 59 mS o cercanos. Temperatura: 15°C, 25°C y 35°C. </w:t>
            </w:r>
            <w:r w:rsidRPr="00860FF4">
              <w:rPr>
                <w:sz w:val="14"/>
                <w:szCs w:val="14"/>
                <w:lang w:val="es-CO" w:eastAsia="es-CO"/>
              </w:rPr>
              <w:t>con  entidad acreditada por ONAC</w:t>
            </w:r>
          </w:p>
        </w:tc>
      </w:tr>
      <w:tr w:rsidR="00636C54" w:rsidRPr="00860FF4" w:rsidTr="00591F0E">
        <w:trPr>
          <w:trHeight w:val="580"/>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18</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404</w:t>
            </w:r>
          </w:p>
        </w:tc>
        <w:tc>
          <w:tcPr>
            <w:tcW w:w="1564"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Multiparámetro, Horiba</w:t>
            </w:r>
          </w:p>
        </w:tc>
        <w:tc>
          <w:tcPr>
            <w:tcW w:w="2126"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Modelo  U-5000/ serial: ux9yakrv</w:t>
            </w:r>
          </w:p>
        </w:tc>
        <w:tc>
          <w:tcPr>
            <w:tcW w:w="135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Bodega Grupo Recursos Hídricos</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nil"/>
              <w:left w:val="nil"/>
              <w:bottom w:val="single" w:sz="4" w:space="0" w:color="auto"/>
              <w:right w:val="nil"/>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Inspección, limpieza, verificación del funcionamiento</w:t>
            </w:r>
          </w:p>
        </w:tc>
        <w:tc>
          <w:tcPr>
            <w:tcW w:w="1181"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95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pH: estándares 4, 7 y 10. CE: 100 µS, 1413 o 1414 µS, 10 mS y 59 mS o cercanos. Temperatura: 15°C, 25°C y 35°C. </w:t>
            </w:r>
            <w:r w:rsidRPr="00860FF4">
              <w:rPr>
                <w:sz w:val="14"/>
                <w:szCs w:val="14"/>
                <w:lang w:val="es-CO" w:eastAsia="es-CO"/>
              </w:rPr>
              <w:t>con  entidad acreditada por ONAC</w:t>
            </w:r>
          </w:p>
        </w:tc>
      </w:tr>
      <w:tr w:rsidR="00636C54" w:rsidRPr="00860FF4" w:rsidTr="00591F0E">
        <w:trPr>
          <w:trHeight w:val="477"/>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19</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405</w:t>
            </w:r>
          </w:p>
        </w:tc>
        <w:tc>
          <w:tcPr>
            <w:tcW w:w="1564"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Multiparámetro, Horiba</w:t>
            </w:r>
          </w:p>
        </w:tc>
        <w:tc>
          <w:tcPr>
            <w:tcW w:w="2126"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Modelo  U-5000 G/ serial: upp2c0ok</w:t>
            </w:r>
          </w:p>
        </w:tc>
        <w:tc>
          <w:tcPr>
            <w:tcW w:w="135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Bodega Grupo Recursos Hídricos</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nil"/>
              <w:left w:val="nil"/>
              <w:bottom w:val="single" w:sz="4" w:space="0" w:color="auto"/>
              <w:right w:val="nil"/>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Inspección, limpieza, verificación del funcionamiento</w:t>
            </w:r>
          </w:p>
        </w:tc>
        <w:tc>
          <w:tcPr>
            <w:tcW w:w="1181"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95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pH: estándares 4, 7 y 10. CE: 100 µS, 1413 o 1414 µS, 10 mS y 59 mS o cercanos. Temperatura: 15°C, 25°C y 35°C. </w:t>
            </w:r>
            <w:r w:rsidRPr="00860FF4">
              <w:rPr>
                <w:sz w:val="14"/>
                <w:szCs w:val="14"/>
                <w:lang w:val="es-CO" w:eastAsia="es-CO"/>
              </w:rPr>
              <w:t>con  entidad acreditada por ONAC</w:t>
            </w:r>
          </w:p>
        </w:tc>
      </w:tr>
      <w:tr w:rsidR="00636C54" w:rsidRPr="00860FF4" w:rsidTr="00591F0E">
        <w:trPr>
          <w:trHeight w:val="78"/>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20</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463</w:t>
            </w:r>
          </w:p>
        </w:tc>
        <w:tc>
          <w:tcPr>
            <w:tcW w:w="15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Medidor multiparámetro portátil Thermo Scientific</w:t>
            </w:r>
          </w:p>
        </w:tc>
        <w:tc>
          <w:tcPr>
            <w:tcW w:w="2126"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Orion Star A329, serial: G15072</w:t>
            </w:r>
          </w:p>
        </w:tc>
        <w:tc>
          <w:tcPr>
            <w:tcW w:w="135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Bodega de campo 1º piso</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nil"/>
              <w:left w:val="nil"/>
              <w:bottom w:val="single" w:sz="4" w:space="0" w:color="auto"/>
              <w:right w:val="nil"/>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Limpieza, desmonte, revisión de tarjeta, conexiones y display.  Suministro y cambio del sensor de conductividad  Ref. 013010MD, K= 0,475 / 1 µS … 200 mS/cm EP GPH  y suministro del repuesto tapa óptica para sonda de oxígeno (1) Ref. 087001</w:t>
            </w:r>
          </w:p>
        </w:tc>
        <w:tc>
          <w:tcPr>
            <w:tcW w:w="1181"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Calibración </w:t>
            </w:r>
          </w:p>
        </w:tc>
        <w:tc>
          <w:tcPr>
            <w:tcW w:w="195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pH: estándares 4, 7 y 10. CE: 100 µS, 1413 o 1414 µS, 10 mS y 59 mS o cercanos. Temperatura: 15°C, 25°C y 35°C en sonda de pH. Calibrar OD a cero,  agua saturada con aire y 20 mg/L </w:t>
            </w:r>
            <w:r w:rsidRPr="00860FF4">
              <w:rPr>
                <w:sz w:val="14"/>
                <w:szCs w:val="14"/>
                <w:lang w:val="es-CO" w:eastAsia="es-CO"/>
              </w:rPr>
              <w:t>con  entidad acreditada por ONAC</w:t>
            </w:r>
          </w:p>
        </w:tc>
      </w:tr>
      <w:tr w:rsidR="00636C54" w:rsidRPr="00860FF4" w:rsidTr="00591F0E">
        <w:trPr>
          <w:trHeight w:val="1080"/>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21</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464</w:t>
            </w:r>
          </w:p>
        </w:tc>
        <w:tc>
          <w:tcPr>
            <w:tcW w:w="15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Medidor multiparámetro portátil Thermo Scientific</w:t>
            </w:r>
          </w:p>
        </w:tc>
        <w:tc>
          <w:tcPr>
            <w:tcW w:w="212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 Modelo Orion Star A329,  serial: G15266</w:t>
            </w:r>
          </w:p>
        </w:tc>
        <w:tc>
          <w:tcPr>
            <w:tcW w:w="135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Bodega de campo 1º piso</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nil"/>
              <w:left w:val="nil"/>
              <w:bottom w:val="single" w:sz="4" w:space="0" w:color="auto"/>
              <w:right w:val="nil"/>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Limpieza, desmonte, revisión de tarjeta, conexiones y display y suministro del repuesto tapa óptica para sonda de oxígeno (1) Ref. 087001. </w:t>
            </w:r>
          </w:p>
        </w:tc>
        <w:tc>
          <w:tcPr>
            <w:tcW w:w="1181"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Calibración </w:t>
            </w:r>
          </w:p>
        </w:tc>
        <w:tc>
          <w:tcPr>
            <w:tcW w:w="195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pH: estándares 4, 7 y 10. CE: 100 µS, 1413 o 1414 µS, 10 mS y 59 mS o cercanos. Temperatura: 15°C, 25°C y 35°C en sonda de pH.  Calibrar OD a cero,  agua saturada con aire y 20 mg/L </w:t>
            </w:r>
            <w:r w:rsidRPr="00860FF4">
              <w:rPr>
                <w:sz w:val="14"/>
                <w:szCs w:val="14"/>
                <w:lang w:val="es-CO" w:eastAsia="es-CO"/>
              </w:rPr>
              <w:t>con  entidad acreditada por ONAC</w:t>
            </w:r>
          </w:p>
        </w:tc>
      </w:tr>
      <w:tr w:rsidR="00636C54" w:rsidRPr="00860FF4" w:rsidTr="00591F0E">
        <w:trPr>
          <w:trHeight w:val="739"/>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22</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469</w:t>
            </w:r>
          </w:p>
        </w:tc>
        <w:tc>
          <w:tcPr>
            <w:tcW w:w="1564"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Multiparámetro, Horiba </w:t>
            </w:r>
          </w:p>
        </w:tc>
        <w:tc>
          <w:tcPr>
            <w:tcW w:w="2126"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Modelo U-5000 G /Serie No. S7NH4VTY</w:t>
            </w:r>
          </w:p>
        </w:tc>
        <w:tc>
          <w:tcPr>
            <w:tcW w:w="135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Bodega Grupo Recursos Hídricos</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nil"/>
              <w:left w:val="nil"/>
              <w:bottom w:val="single" w:sz="4" w:space="0" w:color="auto"/>
              <w:right w:val="nil"/>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Inspección, limpieza, verificación del funcionamiento</w:t>
            </w:r>
          </w:p>
        </w:tc>
        <w:tc>
          <w:tcPr>
            <w:tcW w:w="1181"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95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pH: estándares 4, 7 y 10. CE: 100 µS, 1413 o 1414 µS, 10 mS y 59 mS o cercanos. Temperatura: 15°C, 25°C y 35°C. </w:t>
            </w:r>
            <w:r w:rsidRPr="00860FF4">
              <w:rPr>
                <w:sz w:val="14"/>
                <w:szCs w:val="14"/>
                <w:lang w:val="es-CO" w:eastAsia="es-CO"/>
              </w:rPr>
              <w:t>con  entidad acreditada por ONAC</w:t>
            </w:r>
          </w:p>
        </w:tc>
      </w:tr>
      <w:tr w:rsidR="00636C54" w:rsidRPr="00860FF4" w:rsidTr="00591F0E">
        <w:trPr>
          <w:trHeight w:val="495"/>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23</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470</w:t>
            </w:r>
          </w:p>
        </w:tc>
        <w:tc>
          <w:tcPr>
            <w:tcW w:w="1564"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Multiparámetro, EUTECH INSTRUMENTS,  </w:t>
            </w:r>
          </w:p>
        </w:tc>
        <w:tc>
          <w:tcPr>
            <w:tcW w:w="2126"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Serie 2282501</w:t>
            </w:r>
          </w:p>
        </w:tc>
        <w:tc>
          <w:tcPr>
            <w:tcW w:w="1350"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Bodega Grupo Recursos Hídricos</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Si</w:t>
            </w:r>
          </w:p>
        </w:tc>
        <w:tc>
          <w:tcPr>
            <w:tcW w:w="1380"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226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Inspección, limpieza, verificación del funcionamiento</w:t>
            </w:r>
          </w:p>
        </w:tc>
        <w:tc>
          <w:tcPr>
            <w:tcW w:w="1181"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95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pH: estándares 4, 7 y 10. CE: 100 µS, 1413 o 1414 µS, 10 mS y 59 mS o cercanos. Temperatura: 15°C, 25°C y 35°C. Calibrar </w:t>
            </w:r>
            <w:r w:rsidRPr="00860FF4">
              <w:rPr>
                <w:sz w:val="14"/>
                <w:szCs w:val="14"/>
                <w:lang w:val="es-CO" w:eastAsia="es-CO"/>
              </w:rPr>
              <w:t>con  entidad acreditada por ONAC</w:t>
            </w:r>
          </w:p>
        </w:tc>
      </w:tr>
      <w:tr w:rsidR="00636C54" w:rsidRPr="00860FF4" w:rsidTr="00591F0E">
        <w:trPr>
          <w:trHeight w:val="535"/>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24</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511</w:t>
            </w:r>
          </w:p>
        </w:tc>
        <w:tc>
          <w:tcPr>
            <w:tcW w:w="15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 xml:space="preserve">Medidor portátil de pH  Fisher Scientific </w:t>
            </w:r>
          </w:p>
        </w:tc>
        <w:tc>
          <w:tcPr>
            <w:tcW w:w="2126"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Accumet AP110, S/N:3110941</w:t>
            </w:r>
          </w:p>
        </w:tc>
        <w:tc>
          <w:tcPr>
            <w:tcW w:w="135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Bodega de campo 1° piso</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 revisión tarjeta electrónica</w:t>
            </w:r>
          </w:p>
        </w:tc>
        <w:tc>
          <w:tcPr>
            <w:tcW w:w="1181"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Calibración </w:t>
            </w:r>
          </w:p>
        </w:tc>
        <w:tc>
          <w:tcPr>
            <w:tcW w:w="195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pH: con estándares 4, 7 y 10. Temperatura: 15°C, 25°C y 35°C por entidad acreditada por ONAC</w:t>
            </w:r>
          </w:p>
        </w:tc>
      </w:tr>
      <w:tr w:rsidR="00636C54" w:rsidRPr="00860FF4" w:rsidTr="00591F0E">
        <w:trPr>
          <w:trHeight w:val="70"/>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25</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512</w:t>
            </w:r>
          </w:p>
        </w:tc>
        <w:tc>
          <w:tcPr>
            <w:tcW w:w="15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 xml:space="preserve">Medidor portátil de pH  Fisher Scientific </w:t>
            </w:r>
          </w:p>
        </w:tc>
        <w:tc>
          <w:tcPr>
            <w:tcW w:w="2126"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Accumet AP110, S/N:3110943</w:t>
            </w:r>
          </w:p>
        </w:tc>
        <w:tc>
          <w:tcPr>
            <w:tcW w:w="135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Bodega de campo 1° piso</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w:t>
            </w:r>
          </w:p>
        </w:tc>
        <w:tc>
          <w:tcPr>
            <w:tcW w:w="1181"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Calibración </w:t>
            </w:r>
          </w:p>
        </w:tc>
        <w:tc>
          <w:tcPr>
            <w:tcW w:w="195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pH: con estándares 4, 7 y 10. Temperatura: 15°C, 25°C y 35°C por entidad acreditada por ONAC</w:t>
            </w:r>
          </w:p>
        </w:tc>
      </w:tr>
      <w:tr w:rsidR="00636C54" w:rsidRPr="00860FF4" w:rsidTr="00591F0E">
        <w:trPr>
          <w:trHeight w:val="438"/>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26</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513</w:t>
            </w:r>
          </w:p>
        </w:tc>
        <w:tc>
          <w:tcPr>
            <w:tcW w:w="15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 xml:space="preserve">Medidor portátil de pH  Fisher Scientific </w:t>
            </w:r>
          </w:p>
        </w:tc>
        <w:tc>
          <w:tcPr>
            <w:tcW w:w="2126"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Accumet AP110, S/N:2862378</w:t>
            </w:r>
          </w:p>
        </w:tc>
        <w:tc>
          <w:tcPr>
            <w:tcW w:w="135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Bodega de campo 1° piso</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w:t>
            </w:r>
          </w:p>
        </w:tc>
        <w:tc>
          <w:tcPr>
            <w:tcW w:w="1181"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95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pH: con estándares 4, 7 y 10. Temperatura: 15°C, 25°C y 35°C por entidad acreditada por ONAC</w:t>
            </w:r>
          </w:p>
        </w:tc>
      </w:tr>
      <w:tr w:rsidR="00636C54" w:rsidRPr="00860FF4" w:rsidTr="00591F0E">
        <w:trPr>
          <w:trHeight w:val="1198"/>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27</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569</w:t>
            </w:r>
          </w:p>
        </w:tc>
        <w:tc>
          <w:tcPr>
            <w:tcW w:w="1564"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Medidor portatil multiparámetro / Hanna</w:t>
            </w:r>
          </w:p>
        </w:tc>
        <w:tc>
          <w:tcPr>
            <w:tcW w:w="2126"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HL9829-00041</w:t>
            </w:r>
          </w:p>
        </w:tc>
        <w:tc>
          <w:tcPr>
            <w:tcW w:w="135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Bodega de campo 1º piso</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Si</w:t>
            </w:r>
          </w:p>
        </w:tc>
        <w:tc>
          <w:tcPr>
            <w:tcW w:w="1380" w:type="dxa"/>
            <w:tcBorders>
              <w:top w:val="nil"/>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w:t>
            </w:r>
          </w:p>
        </w:tc>
        <w:tc>
          <w:tcPr>
            <w:tcW w:w="1181"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95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pH: estándares 4, 7 y 10. CE: 100 µS, 1413 o 1414 µS, 10 mS y 59 mS o cercanos. Temperatura: 15°C, 25°C y 35°C en sonda de pH. Calibrar OD a cero,  agua saturada con aire y 20 mg/L </w:t>
            </w:r>
            <w:r w:rsidRPr="00860FF4">
              <w:rPr>
                <w:sz w:val="14"/>
                <w:szCs w:val="14"/>
                <w:lang w:val="es-CO" w:eastAsia="es-CO"/>
              </w:rPr>
              <w:t>con  entidad acreditada por ONAC</w:t>
            </w:r>
          </w:p>
        </w:tc>
      </w:tr>
      <w:tr w:rsidR="00636C54" w:rsidRPr="00860FF4" w:rsidTr="00591F0E">
        <w:trPr>
          <w:trHeight w:val="331"/>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28</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595</w:t>
            </w:r>
          </w:p>
        </w:tc>
        <w:tc>
          <w:tcPr>
            <w:tcW w:w="1564"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Multiparámetro, Horiba </w:t>
            </w:r>
          </w:p>
        </w:tc>
        <w:tc>
          <w:tcPr>
            <w:tcW w:w="2126"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Modelo U-5000  /Serie No. LXTXWVC8</w:t>
            </w:r>
          </w:p>
        </w:tc>
        <w:tc>
          <w:tcPr>
            <w:tcW w:w="135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Bodega Grupo Recursos Hídricos</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Inspección, limpieza, verificación del funcionamiento</w:t>
            </w:r>
          </w:p>
        </w:tc>
        <w:tc>
          <w:tcPr>
            <w:tcW w:w="1181"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95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pH: estándares 4, 7 y 10. CE: 100 µS, 1413 o 1414 µS, 10 mS y 59 mS o cercanos. Temperatura: 15°C, 25°C y 35°C. Calibrar </w:t>
            </w:r>
            <w:r w:rsidRPr="00860FF4">
              <w:rPr>
                <w:sz w:val="14"/>
                <w:szCs w:val="14"/>
                <w:lang w:val="es-CO" w:eastAsia="es-CO"/>
              </w:rPr>
              <w:t>con  entidad acreditada por ONAC</w:t>
            </w:r>
          </w:p>
        </w:tc>
      </w:tr>
      <w:tr w:rsidR="00636C54" w:rsidRPr="00860FF4" w:rsidTr="00591F0E">
        <w:trPr>
          <w:trHeight w:val="453"/>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29</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596</w:t>
            </w:r>
          </w:p>
        </w:tc>
        <w:tc>
          <w:tcPr>
            <w:tcW w:w="1564"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Monitor de compuestos orgánicos volátiles VOC Marca  Rae-Systems </w:t>
            </w:r>
          </w:p>
        </w:tc>
        <w:tc>
          <w:tcPr>
            <w:tcW w:w="212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MiniRae 3000 / Serie: 592926425</w:t>
            </w:r>
          </w:p>
        </w:tc>
        <w:tc>
          <w:tcPr>
            <w:tcW w:w="135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Bodega Grupo Recursos Hídricos</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Inspección, limpieza, verificación del funcionamiento, según el manual del equipo</w:t>
            </w:r>
          </w:p>
        </w:tc>
        <w:tc>
          <w:tcPr>
            <w:tcW w:w="1181"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95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Se debe realizar calibración de acuerdo al manual del equipo</w:t>
            </w:r>
          </w:p>
        </w:tc>
      </w:tr>
      <w:tr w:rsidR="00636C54" w:rsidRPr="00860FF4" w:rsidTr="00591F0E">
        <w:trPr>
          <w:trHeight w:val="274"/>
        </w:trPr>
        <w:tc>
          <w:tcPr>
            <w:tcW w:w="0" w:type="auto"/>
            <w:tcBorders>
              <w:top w:val="nil"/>
              <w:left w:val="single" w:sz="4" w:space="0" w:color="auto"/>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0" w:type="auto"/>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564"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OPTICA O SIMILARES</w:t>
            </w:r>
          </w:p>
        </w:tc>
        <w:tc>
          <w:tcPr>
            <w:tcW w:w="2126"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350"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323"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380"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2268"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181"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953"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r>
      <w:tr w:rsidR="00636C54" w:rsidRPr="00860FF4" w:rsidTr="00591F0E">
        <w:trPr>
          <w:trHeight w:val="661"/>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30</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201</w:t>
            </w:r>
          </w:p>
        </w:tc>
        <w:tc>
          <w:tcPr>
            <w:tcW w:w="15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Espectrofotómetro UV-Vis HACH</w:t>
            </w:r>
          </w:p>
        </w:tc>
        <w:tc>
          <w:tcPr>
            <w:tcW w:w="2126"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Modelo DR 6000 / Serie 1450117</w:t>
            </w:r>
          </w:p>
        </w:tc>
        <w:tc>
          <w:tcPr>
            <w:tcW w:w="1350" w:type="dxa"/>
            <w:tcBorders>
              <w:top w:val="nil"/>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nil"/>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Inspección, limpieza, verificación del funcionamiento</w:t>
            </w:r>
          </w:p>
        </w:tc>
        <w:tc>
          <w:tcPr>
            <w:tcW w:w="1181"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95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longitud de onda  390, 410, 605, 612 y 690 nm (o cercanas) por entidad acreditada por ONAC</w:t>
            </w:r>
          </w:p>
        </w:tc>
      </w:tr>
      <w:tr w:rsidR="00636C54" w:rsidRPr="00860FF4" w:rsidTr="00591F0E">
        <w:trPr>
          <w:trHeight w:val="776"/>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204</w:t>
            </w:r>
          </w:p>
        </w:tc>
        <w:tc>
          <w:tcPr>
            <w:tcW w:w="15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Microscopio binocular, Leica</w:t>
            </w:r>
          </w:p>
        </w:tc>
        <w:tc>
          <w:tcPr>
            <w:tcW w:w="2126"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Modelo: DM500</w:t>
            </w:r>
            <w:r w:rsidRPr="00860FF4">
              <w:rPr>
                <w:sz w:val="14"/>
                <w:szCs w:val="14"/>
                <w:lang w:val="es-CO" w:eastAsia="es-CO"/>
              </w:rPr>
              <w:br/>
              <w:t>Serie: 8040079145M</w:t>
            </w:r>
          </w:p>
        </w:tc>
        <w:tc>
          <w:tcPr>
            <w:tcW w:w="1350"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Hidrobiología</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Mantenimiento preventivo del equipo para oculares y objetivos 4X, 10X y 100X. Limpieza general del equipo (oculares, objetivos, condesador, etc). Revisión de la parte eléctrica.</w:t>
            </w:r>
          </w:p>
        </w:tc>
        <w:tc>
          <w:tcPr>
            <w:tcW w:w="1181"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953"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aplica</w:t>
            </w:r>
          </w:p>
        </w:tc>
      </w:tr>
      <w:tr w:rsidR="00636C54" w:rsidRPr="00860FF4" w:rsidTr="00591F0E">
        <w:trPr>
          <w:trHeight w:val="1309"/>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32</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205</w:t>
            </w:r>
          </w:p>
        </w:tc>
        <w:tc>
          <w:tcPr>
            <w:tcW w:w="15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Microscopio estereoscopio, Leica</w:t>
            </w:r>
          </w:p>
        </w:tc>
        <w:tc>
          <w:tcPr>
            <w:tcW w:w="2126"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Modelo: EZ4</w:t>
            </w:r>
            <w:r w:rsidRPr="00860FF4">
              <w:rPr>
                <w:sz w:val="14"/>
                <w:szCs w:val="14"/>
                <w:lang w:val="es-CO" w:eastAsia="es-CO"/>
              </w:rPr>
              <w:br/>
              <w:t>Serie: 104471975732128</w:t>
            </w:r>
          </w:p>
        </w:tc>
        <w:tc>
          <w:tcPr>
            <w:tcW w:w="135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Hidrobiología</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Mantenimiento preventivo al equipo, en especial revisión de oculares y objetivo. Limpieza general y revisión de los obturadores, macrometro y micrometro, luces, etc. Revisión y ajuste del prisma.</w:t>
            </w:r>
          </w:p>
        </w:tc>
        <w:tc>
          <w:tcPr>
            <w:tcW w:w="1181"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953"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aplica</w:t>
            </w:r>
          </w:p>
        </w:tc>
      </w:tr>
      <w:tr w:rsidR="00636C54" w:rsidRPr="00860FF4" w:rsidTr="00591F0E">
        <w:trPr>
          <w:trHeight w:val="722"/>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33</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459</w:t>
            </w:r>
          </w:p>
        </w:tc>
        <w:tc>
          <w:tcPr>
            <w:tcW w:w="15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Turbidímetro, Marca: Hach</w:t>
            </w:r>
          </w:p>
        </w:tc>
        <w:tc>
          <w:tcPr>
            <w:tcW w:w="2126"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Modelo:2100Q</w:t>
            </w:r>
            <w:r w:rsidRPr="00860FF4">
              <w:rPr>
                <w:sz w:val="14"/>
                <w:szCs w:val="14"/>
                <w:lang w:val="es-CO" w:eastAsia="es-CO"/>
              </w:rPr>
              <w:br/>
              <w:t>Serie:14090C035038</w:t>
            </w:r>
          </w:p>
        </w:tc>
        <w:tc>
          <w:tcPr>
            <w:tcW w:w="135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Aguas</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Mantenimiento preventivo del equipo para la lámpara, circuito eléctrico y limpieza general. </w:t>
            </w:r>
          </w:p>
        </w:tc>
        <w:tc>
          <w:tcPr>
            <w:tcW w:w="1181"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953"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Calibración del equipo en los puntos 10 NTU, 20 NTU, 100 NTU y 800 NTU. El intervalo de medición del equipo es de 0 a 1000 NTU</w:t>
            </w:r>
          </w:p>
        </w:tc>
      </w:tr>
      <w:tr w:rsidR="00636C54" w:rsidRPr="00860FF4" w:rsidTr="00591F0E">
        <w:trPr>
          <w:trHeight w:val="2053"/>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34</w:t>
            </w:r>
          </w:p>
        </w:tc>
        <w:tc>
          <w:tcPr>
            <w:tcW w:w="0" w:type="auto"/>
            <w:tcBorders>
              <w:top w:val="nil"/>
              <w:left w:val="nil"/>
              <w:bottom w:val="nil"/>
              <w:right w:val="single" w:sz="4" w:space="0" w:color="auto"/>
            </w:tcBorders>
            <w:shd w:val="clear" w:color="000000" w:fill="FFFFFF"/>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474</w:t>
            </w:r>
          </w:p>
        </w:tc>
        <w:tc>
          <w:tcPr>
            <w:tcW w:w="1564"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sz w:val="14"/>
                <w:szCs w:val="14"/>
                <w:lang w:val="es-CO" w:eastAsia="es-CO"/>
              </w:rPr>
            </w:pPr>
            <w:r w:rsidRPr="00860FF4">
              <w:rPr>
                <w:sz w:val="14"/>
                <w:szCs w:val="14"/>
                <w:lang w:val="es-CO" w:eastAsia="es-CO"/>
              </w:rPr>
              <w:t>Sonda YSI  (leer OD)- Analizador Automático DBO- SCPSCIENCE</w:t>
            </w:r>
          </w:p>
        </w:tc>
        <w:tc>
          <w:tcPr>
            <w:tcW w:w="2126" w:type="dxa"/>
            <w:tcBorders>
              <w:top w:val="nil"/>
              <w:left w:val="nil"/>
              <w:bottom w:val="single" w:sz="4" w:space="0" w:color="auto"/>
              <w:right w:val="single" w:sz="4" w:space="0" w:color="auto"/>
            </w:tcBorders>
            <w:shd w:val="clear" w:color="000000" w:fill="FFFFFF"/>
            <w:hideMark/>
          </w:tcPr>
          <w:p w:rsidR="00636C54" w:rsidRPr="00860FF4" w:rsidRDefault="00636C54" w:rsidP="00591F0E">
            <w:pPr>
              <w:rPr>
                <w:color w:val="000000"/>
                <w:sz w:val="14"/>
                <w:szCs w:val="14"/>
                <w:lang w:val="en-US" w:eastAsia="es-CO"/>
              </w:rPr>
            </w:pPr>
            <w:r w:rsidRPr="00860FF4">
              <w:rPr>
                <w:color w:val="000000"/>
                <w:sz w:val="14"/>
                <w:szCs w:val="14"/>
                <w:lang w:val="en-US" w:eastAsia="es-CO"/>
              </w:rPr>
              <w:t>Sonda YSI ProBOD; serie 21H12941; Sensor Type: Optical; dynamic luminescence quenching lifetime detection,  0-20 mg/L, ±0.1 mg/L or ±1% reading, whichever greater; 20-50 mg/L, ±15% reading</w:t>
            </w:r>
            <w:r w:rsidRPr="00860FF4">
              <w:rPr>
                <w:color w:val="000000"/>
                <w:sz w:val="14"/>
                <w:szCs w:val="14"/>
                <w:lang w:val="en-US" w:eastAsia="es-CO"/>
              </w:rPr>
              <w:br/>
              <w:t>0-200%, ±1% reading or ±1%, whichever greater; 200-500%, ±15% reading                                                      Modelo BOD-300; NS BOD0121450079</w:t>
            </w:r>
          </w:p>
        </w:tc>
        <w:tc>
          <w:tcPr>
            <w:tcW w:w="135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 Y comprobación con tabla estandar de Oxigeno - proveer Sensor reemplazable OD y protector del sensor (punta del sensor cap.) -  Verificacion de los ejes X, Y y  Z; en todos los rack; llenado de botellas winkler en los rack A, B y C.          Pruebas de encendido.                  Cambio de consumibles(mangueras)</w:t>
            </w:r>
          </w:p>
        </w:tc>
        <w:tc>
          <w:tcPr>
            <w:tcW w:w="1181"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95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Calibración in situ de sonda de oxígeno oxígeno cero &lt; 0,2 mg/L, agua saturada con aire y 20 mg/L </w:t>
            </w:r>
            <w:r w:rsidRPr="00860FF4">
              <w:rPr>
                <w:sz w:val="14"/>
                <w:szCs w:val="14"/>
                <w:lang w:val="es-CO" w:eastAsia="es-CO"/>
              </w:rPr>
              <w:t>con  entidad acreditada por ONAC</w:t>
            </w:r>
          </w:p>
        </w:tc>
      </w:tr>
      <w:tr w:rsidR="00636C54" w:rsidRPr="00860FF4" w:rsidTr="00591F0E">
        <w:trPr>
          <w:trHeight w:val="2198"/>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35</w:t>
            </w:r>
          </w:p>
        </w:tc>
        <w:tc>
          <w:tcPr>
            <w:tcW w:w="0" w:type="auto"/>
            <w:tcBorders>
              <w:top w:val="single" w:sz="4" w:space="0" w:color="auto"/>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504</w:t>
            </w:r>
          </w:p>
        </w:tc>
        <w:tc>
          <w:tcPr>
            <w:tcW w:w="1564"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Lector de microplacas / Marca: Eurofins Abraxis</w:t>
            </w:r>
          </w:p>
        </w:tc>
        <w:tc>
          <w:tcPr>
            <w:tcW w:w="2126"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Modelo: 4303</w:t>
            </w:r>
            <w:r w:rsidRPr="00860FF4">
              <w:rPr>
                <w:sz w:val="14"/>
                <w:szCs w:val="14"/>
                <w:lang w:val="es-CO" w:eastAsia="es-CO"/>
              </w:rPr>
              <w:br/>
              <w:t>Serie: 4303-1204</w:t>
            </w:r>
          </w:p>
        </w:tc>
        <w:tc>
          <w:tcPr>
            <w:tcW w:w="1350"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Hidrobiología</w:t>
            </w:r>
          </w:p>
        </w:tc>
        <w:tc>
          <w:tcPr>
            <w:tcW w:w="132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Mantenimiento preventivo del equipo  incluyendo inspección, limpieza y verificación del funcionamiento/</w:t>
            </w:r>
            <w:r w:rsidRPr="00860FF4">
              <w:rPr>
                <w:sz w:val="14"/>
                <w:szCs w:val="14"/>
                <w:lang w:val="es-CO" w:eastAsia="es-CO"/>
              </w:rPr>
              <w:br/>
              <w:t xml:space="preserve">Revisión de filtros. </w:t>
            </w:r>
          </w:p>
        </w:tc>
        <w:tc>
          <w:tcPr>
            <w:tcW w:w="1181"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953"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Calibración del equipo, exactitud fotométrica ±(1% ±0,010) 0,0 a 1,5 ABS ± (2% ±0,010) 1,5 a 3,0 ABS. Calibración filtros, el equipo cuenta con los rangos de longitud de onda así: 4 filtros estándar: 405, 450, 492 y 630 nm.</w:t>
            </w:r>
            <w:r w:rsidRPr="00860FF4">
              <w:rPr>
                <w:color w:val="000000"/>
                <w:sz w:val="14"/>
                <w:szCs w:val="14"/>
                <w:lang w:val="es-CO" w:eastAsia="es-CO"/>
              </w:rPr>
              <w:br/>
              <w:t xml:space="preserve">6 filtros: 405, 450, 492, 545, 600 y 630 nm. </w:t>
            </w:r>
            <w:r w:rsidRPr="00860FF4">
              <w:rPr>
                <w:b/>
                <w:bCs/>
                <w:color w:val="000000"/>
                <w:sz w:val="14"/>
                <w:szCs w:val="14"/>
                <w:lang w:val="es-CO" w:eastAsia="es-CO"/>
              </w:rPr>
              <w:t xml:space="preserve">EL ANÁLISIS EN EL EQUIPO SE HACE A 450 nm. </w:t>
            </w:r>
          </w:p>
        </w:tc>
      </w:tr>
      <w:tr w:rsidR="00636C54" w:rsidRPr="00860FF4" w:rsidTr="00591F0E">
        <w:trPr>
          <w:trHeight w:val="189"/>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36</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586</w:t>
            </w:r>
          </w:p>
        </w:tc>
        <w:tc>
          <w:tcPr>
            <w:tcW w:w="15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Espectrofotómetro / Marca: Thermo</w:t>
            </w:r>
          </w:p>
        </w:tc>
        <w:tc>
          <w:tcPr>
            <w:tcW w:w="2126"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Modelo: Genesys 40</w:t>
            </w:r>
            <w:r w:rsidRPr="00860FF4">
              <w:rPr>
                <w:sz w:val="14"/>
                <w:szCs w:val="14"/>
                <w:lang w:val="es-CO" w:eastAsia="es-CO"/>
              </w:rPr>
              <w:br/>
              <w:t>Serie: 9A2C348007</w:t>
            </w:r>
          </w:p>
        </w:tc>
        <w:tc>
          <w:tcPr>
            <w:tcW w:w="1350"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Aguas</w:t>
            </w:r>
          </w:p>
        </w:tc>
        <w:tc>
          <w:tcPr>
            <w:tcW w:w="132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380"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aplica</w:t>
            </w:r>
          </w:p>
        </w:tc>
        <w:tc>
          <w:tcPr>
            <w:tcW w:w="1181"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953"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Calibración del equipo en las longitudes de onda 400 nm, 410 nm, 630 nm, 647 nm, 664 nm y 750 nm, o cercanas, cuatro de las cuales son las longitudes de onda usadas en el análisis de clorofila.  </w:t>
            </w:r>
          </w:p>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Calibración del equipo en la longitud de onda 600 nm, o cercana la cual se usa para determinar la densidad óptica bacteriana para la verificación de métodos microbiológicos.  </w:t>
            </w:r>
          </w:p>
        </w:tc>
      </w:tr>
      <w:tr w:rsidR="00636C54" w:rsidRPr="00860FF4" w:rsidTr="00591F0E">
        <w:trPr>
          <w:trHeight w:val="360"/>
        </w:trPr>
        <w:tc>
          <w:tcPr>
            <w:tcW w:w="0" w:type="auto"/>
            <w:tcBorders>
              <w:top w:val="nil"/>
              <w:left w:val="single" w:sz="4" w:space="0" w:color="auto"/>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0" w:type="auto"/>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564"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VARIOS</w:t>
            </w:r>
          </w:p>
        </w:tc>
        <w:tc>
          <w:tcPr>
            <w:tcW w:w="2126"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350"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323"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380"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2268"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181"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953"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r>
      <w:tr w:rsidR="00636C54" w:rsidRPr="00860FF4" w:rsidTr="00591F0E">
        <w:trPr>
          <w:trHeight w:val="70"/>
        </w:trPr>
        <w:tc>
          <w:tcPr>
            <w:tcW w:w="0" w:type="auto"/>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37</w:t>
            </w:r>
          </w:p>
        </w:tc>
        <w:tc>
          <w:tcPr>
            <w:tcW w:w="0" w:type="auto"/>
            <w:tcBorders>
              <w:top w:val="single" w:sz="4" w:space="0" w:color="auto"/>
              <w:left w:val="single" w:sz="4" w:space="0" w:color="auto"/>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16</w:t>
            </w:r>
          </w:p>
        </w:tc>
        <w:tc>
          <w:tcPr>
            <w:tcW w:w="1564"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Molino Electrico</w:t>
            </w:r>
          </w:p>
        </w:tc>
        <w:tc>
          <w:tcPr>
            <w:tcW w:w="2126"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NA</w:t>
            </w:r>
          </w:p>
        </w:tc>
        <w:tc>
          <w:tcPr>
            <w:tcW w:w="1350"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suelos</w:t>
            </w:r>
          </w:p>
        </w:tc>
        <w:tc>
          <w:tcPr>
            <w:tcW w:w="1323"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Inspección, limpieza, verificación del funcionamiento</w:t>
            </w:r>
          </w:p>
        </w:tc>
        <w:tc>
          <w:tcPr>
            <w:tcW w:w="1181"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953"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r>
      <w:tr w:rsidR="00636C54" w:rsidRPr="00860FF4" w:rsidTr="00591F0E">
        <w:trPr>
          <w:trHeight w:val="900"/>
        </w:trPr>
        <w:tc>
          <w:tcPr>
            <w:tcW w:w="0" w:type="auto"/>
            <w:tcBorders>
              <w:top w:val="single" w:sz="4" w:space="0" w:color="auto"/>
              <w:left w:val="single" w:sz="4" w:space="0" w:color="auto"/>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38</w:t>
            </w:r>
          </w:p>
        </w:tc>
        <w:tc>
          <w:tcPr>
            <w:tcW w:w="0" w:type="auto"/>
            <w:tcBorders>
              <w:top w:val="single" w:sz="4" w:space="0" w:color="auto"/>
              <w:left w:val="nil"/>
              <w:bottom w:val="single" w:sz="4" w:space="0" w:color="auto"/>
              <w:right w:val="single" w:sz="4" w:space="0" w:color="auto"/>
            </w:tcBorders>
            <w:shd w:val="clear" w:color="000000" w:fill="FFFFFF"/>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169</w:t>
            </w: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rPr>
                <w:sz w:val="14"/>
                <w:szCs w:val="14"/>
                <w:lang w:val="es-CO" w:eastAsia="es-CO"/>
              </w:rPr>
            </w:pPr>
            <w:r w:rsidRPr="00860FF4">
              <w:rPr>
                <w:sz w:val="14"/>
                <w:szCs w:val="14"/>
                <w:lang w:val="es-CO" w:eastAsia="es-CO"/>
              </w:rPr>
              <w:t xml:space="preserve">Sellador  Quanti-tray </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Modelo:2X</w:t>
            </w:r>
            <w:r w:rsidRPr="00860FF4">
              <w:rPr>
                <w:color w:val="000000"/>
                <w:sz w:val="14"/>
                <w:szCs w:val="14"/>
                <w:lang w:val="es-CO" w:eastAsia="es-CO"/>
              </w:rPr>
              <w:br/>
              <w:t>Serie: 10-236-06784</w:t>
            </w:r>
          </w:p>
        </w:tc>
        <w:tc>
          <w:tcPr>
            <w:tcW w:w="1350"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Microbiología</w:t>
            </w:r>
          </w:p>
        </w:tc>
        <w:tc>
          <w:tcPr>
            <w:tcW w:w="1323" w:type="dxa"/>
            <w:tcBorders>
              <w:top w:val="single" w:sz="4" w:space="0" w:color="auto"/>
              <w:left w:val="nil"/>
              <w:bottom w:val="nil"/>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single" w:sz="4" w:space="0" w:color="auto"/>
              <w:left w:val="nil"/>
              <w:bottom w:val="nil"/>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Limpieza completa del equipo, interna y externa y cambio de piezas en caso requerido </w:t>
            </w:r>
          </w:p>
        </w:tc>
        <w:tc>
          <w:tcPr>
            <w:tcW w:w="1181" w:type="dxa"/>
            <w:tcBorders>
              <w:top w:val="single" w:sz="4" w:space="0" w:color="auto"/>
              <w:left w:val="nil"/>
              <w:bottom w:val="nil"/>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953"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r>
      <w:tr w:rsidR="00636C54" w:rsidRPr="00860FF4" w:rsidTr="00591F0E">
        <w:trPr>
          <w:trHeight w:val="863"/>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39</w:t>
            </w:r>
          </w:p>
        </w:tc>
        <w:tc>
          <w:tcPr>
            <w:tcW w:w="0" w:type="auto"/>
            <w:tcBorders>
              <w:top w:val="nil"/>
              <w:left w:val="nil"/>
              <w:bottom w:val="single" w:sz="4" w:space="0" w:color="auto"/>
              <w:right w:val="single" w:sz="4" w:space="0" w:color="auto"/>
            </w:tcBorders>
            <w:shd w:val="clear" w:color="000000" w:fill="FFFFFF"/>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197</w:t>
            </w:r>
          </w:p>
        </w:tc>
        <w:tc>
          <w:tcPr>
            <w:tcW w:w="1564"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sz w:val="14"/>
                <w:szCs w:val="14"/>
                <w:lang w:val="es-CO" w:eastAsia="es-CO"/>
              </w:rPr>
            </w:pPr>
            <w:r w:rsidRPr="00860FF4">
              <w:rPr>
                <w:sz w:val="14"/>
                <w:szCs w:val="14"/>
                <w:lang w:val="es-CO" w:eastAsia="es-CO"/>
              </w:rPr>
              <w:t xml:space="preserve">Cabina para análisis de fluorescencia </w:t>
            </w:r>
          </w:p>
        </w:tc>
        <w:tc>
          <w:tcPr>
            <w:tcW w:w="212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Modelo:CM-10A</w:t>
            </w:r>
            <w:r w:rsidRPr="00860FF4">
              <w:rPr>
                <w:color w:val="000000"/>
                <w:sz w:val="14"/>
                <w:szCs w:val="14"/>
                <w:lang w:val="es-CO" w:eastAsia="es-CO"/>
              </w:rPr>
              <w:br/>
              <w:t>Serie: 1845075</w:t>
            </w:r>
          </w:p>
        </w:tc>
        <w:tc>
          <w:tcPr>
            <w:tcW w:w="135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Microbiología</w:t>
            </w:r>
          </w:p>
        </w:tc>
        <w:tc>
          <w:tcPr>
            <w:tcW w:w="1323"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Revision y limpieza del equipo, verificacion, limpieza de las gafas y lampara UV </w:t>
            </w:r>
          </w:p>
        </w:tc>
        <w:tc>
          <w:tcPr>
            <w:tcW w:w="1181"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95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r>
      <w:tr w:rsidR="00636C54" w:rsidRPr="00860FF4" w:rsidTr="00591F0E">
        <w:trPr>
          <w:trHeight w:val="1410"/>
        </w:trPr>
        <w:tc>
          <w:tcPr>
            <w:tcW w:w="0" w:type="auto"/>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40</w:t>
            </w:r>
          </w:p>
        </w:tc>
        <w:tc>
          <w:tcPr>
            <w:tcW w:w="0" w:type="auto"/>
            <w:tcBorders>
              <w:top w:val="single" w:sz="4" w:space="0" w:color="auto"/>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200</w:t>
            </w:r>
          </w:p>
        </w:tc>
        <w:tc>
          <w:tcPr>
            <w:tcW w:w="1564"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Titulador Titroline Alpha Plus</w:t>
            </w:r>
          </w:p>
        </w:tc>
        <w:tc>
          <w:tcPr>
            <w:tcW w:w="2126"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475110</w:t>
            </w:r>
          </w:p>
        </w:tc>
        <w:tc>
          <w:tcPr>
            <w:tcW w:w="1350"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suelos</w:t>
            </w:r>
          </w:p>
        </w:tc>
        <w:tc>
          <w:tcPr>
            <w:tcW w:w="132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y lubricación y cambio de piezas en caso de requerirlo</w:t>
            </w:r>
          </w:p>
        </w:tc>
        <w:tc>
          <w:tcPr>
            <w:tcW w:w="1181"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95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r w:rsidRPr="00860FF4">
              <w:rPr>
                <w:color w:val="000000"/>
                <w:sz w:val="14"/>
                <w:szCs w:val="14"/>
                <w:lang w:val="es-CO" w:eastAsia="es-CO"/>
              </w:rPr>
              <w:br/>
              <w:t xml:space="preserve">Calibración de electrodo de pH en los puntos 4,0; 7,0 y 10,0 </w:t>
            </w:r>
          </w:p>
        </w:tc>
      </w:tr>
      <w:tr w:rsidR="00636C54" w:rsidRPr="00860FF4" w:rsidTr="00591F0E">
        <w:trPr>
          <w:trHeight w:val="514"/>
        </w:trPr>
        <w:tc>
          <w:tcPr>
            <w:tcW w:w="0" w:type="auto"/>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41</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206</w:t>
            </w:r>
          </w:p>
        </w:tc>
        <w:tc>
          <w:tcPr>
            <w:tcW w:w="1564"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Agitador, marca HEIDOLPH</w:t>
            </w:r>
          </w:p>
        </w:tc>
        <w:tc>
          <w:tcPr>
            <w:tcW w:w="212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541-20008-00 REAX 20/8</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Instrumentacion</w:t>
            </w:r>
          </w:p>
        </w:tc>
        <w:tc>
          <w:tcPr>
            <w:tcW w:w="132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w:t>
            </w:r>
            <w:r w:rsidRPr="00860FF4">
              <w:rPr>
                <w:color w:val="000000"/>
                <w:sz w:val="14"/>
                <w:szCs w:val="14"/>
                <w:lang w:val="es-CO" w:eastAsia="es-CO"/>
              </w:rPr>
              <w:t>o a 30 RPM</w:t>
            </w:r>
          </w:p>
        </w:tc>
        <w:tc>
          <w:tcPr>
            <w:tcW w:w="1181"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95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aplica</w:t>
            </w:r>
          </w:p>
        </w:tc>
      </w:tr>
      <w:tr w:rsidR="00636C54" w:rsidRPr="00860FF4" w:rsidTr="00591F0E">
        <w:trPr>
          <w:trHeight w:val="421"/>
        </w:trPr>
        <w:tc>
          <w:tcPr>
            <w:tcW w:w="0" w:type="auto"/>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42</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286</w:t>
            </w:r>
          </w:p>
        </w:tc>
        <w:tc>
          <w:tcPr>
            <w:tcW w:w="1564"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Plancha de Agitacion SCI Logex</w:t>
            </w:r>
          </w:p>
        </w:tc>
        <w:tc>
          <w:tcPr>
            <w:tcW w:w="212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MS-S, número de serie: MD3F001749</w:t>
            </w:r>
          </w:p>
        </w:tc>
        <w:tc>
          <w:tcPr>
            <w:tcW w:w="1350"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Área Aguas</w:t>
            </w:r>
          </w:p>
        </w:tc>
        <w:tc>
          <w:tcPr>
            <w:tcW w:w="132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w:t>
            </w:r>
          </w:p>
        </w:tc>
        <w:tc>
          <w:tcPr>
            <w:tcW w:w="1181"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95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aplica</w:t>
            </w:r>
          </w:p>
        </w:tc>
      </w:tr>
      <w:tr w:rsidR="00636C54" w:rsidRPr="00860FF4" w:rsidTr="00591F0E">
        <w:trPr>
          <w:trHeight w:val="1405"/>
        </w:trPr>
        <w:tc>
          <w:tcPr>
            <w:tcW w:w="0" w:type="auto"/>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43</w:t>
            </w:r>
          </w:p>
        </w:tc>
        <w:tc>
          <w:tcPr>
            <w:tcW w:w="0" w:type="auto"/>
            <w:tcBorders>
              <w:top w:val="single" w:sz="4" w:space="0" w:color="auto"/>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370</w:t>
            </w:r>
          </w:p>
        </w:tc>
        <w:tc>
          <w:tcPr>
            <w:tcW w:w="1564"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Digestor Macro-kjeldahl, marca Electrothermal </w:t>
            </w:r>
          </w:p>
        </w:tc>
        <w:tc>
          <w:tcPr>
            <w:tcW w:w="212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MQ3868B/E</w:t>
            </w:r>
            <w:r w:rsidRPr="00860FF4">
              <w:rPr>
                <w:color w:val="000000"/>
                <w:sz w:val="14"/>
                <w:szCs w:val="14"/>
                <w:lang w:val="es-CO" w:eastAsia="es-CO"/>
              </w:rPr>
              <w:br/>
              <w:t>Serie: M893700</w:t>
            </w:r>
          </w:p>
        </w:tc>
        <w:tc>
          <w:tcPr>
            <w:tcW w:w="1350"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Extracción</w:t>
            </w:r>
          </w:p>
        </w:tc>
        <w:tc>
          <w:tcPr>
            <w:tcW w:w="132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y verificación del funcionamiento, revisión y ajuste circuito eléctrico , verificación y ajuste cableado y terminales eléctricas, funcionamiento de la manta, revisión y ajuste de resistencias, revisión control de temperatura</w:t>
            </w:r>
          </w:p>
        </w:tc>
        <w:tc>
          <w:tcPr>
            <w:tcW w:w="1181"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95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aplica</w:t>
            </w:r>
          </w:p>
        </w:tc>
      </w:tr>
      <w:tr w:rsidR="00636C54" w:rsidRPr="00860FF4" w:rsidTr="00591F0E">
        <w:trPr>
          <w:trHeight w:val="331"/>
        </w:trPr>
        <w:tc>
          <w:tcPr>
            <w:tcW w:w="0" w:type="auto"/>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44</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372</w:t>
            </w:r>
          </w:p>
        </w:tc>
        <w:tc>
          <w:tcPr>
            <w:tcW w:w="1564"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Lavadora de cristalería de laboratorio / Labconco</w:t>
            </w:r>
          </w:p>
        </w:tc>
        <w:tc>
          <w:tcPr>
            <w:tcW w:w="212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FlskScrubber/ Serie 190880919/ / calentador Bosh Tronic 220V</w:t>
            </w:r>
          </w:p>
        </w:tc>
        <w:tc>
          <w:tcPr>
            <w:tcW w:w="1350"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132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226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Inspección, limpieza, verificación del funcionamiento por empresa autorizada por el fabricante.  Suministro y cambio de empaques </w:t>
            </w:r>
          </w:p>
        </w:tc>
        <w:tc>
          <w:tcPr>
            <w:tcW w:w="1181"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95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aplica</w:t>
            </w:r>
          </w:p>
        </w:tc>
      </w:tr>
      <w:tr w:rsidR="00636C54" w:rsidRPr="00860FF4" w:rsidTr="00591F0E">
        <w:trPr>
          <w:trHeight w:val="543"/>
        </w:trPr>
        <w:tc>
          <w:tcPr>
            <w:tcW w:w="0" w:type="auto"/>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45</w:t>
            </w:r>
          </w:p>
        </w:tc>
        <w:tc>
          <w:tcPr>
            <w:tcW w:w="0" w:type="auto"/>
            <w:tcBorders>
              <w:top w:val="single" w:sz="4" w:space="0" w:color="auto"/>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468</w:t>
            </w:r>
          </w:p>
        </w:tc>
        <w:tc>
          <w:tcPr>
            <w:tcW w:w="1564"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Agitador Vortex, Operación de contacto y continuo</w:t>
            </w:r>
          </w:p>
        </w:tc>
        <w:tc>
          <w:tcPr>
            <w:tcW w:w="212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MX-S, Marca: LB PRO, Cat N°: 821200040244</w:t>
            </w:r>
          </w:p>
        </w:tc>
        <w:tc>
          <w:tcPr>
            <w:tcW w:w="1350"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132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226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  Suministro y cambio del cabezal de goma</w:t>
            </w:r>
          </w:p>
        </w:tc>
        <w:tc>
          <w:tcPr>
            <w:tcW w:w="1181"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95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aplica</w:t>
            </w:r>
          </w:p>
        </w:tc>
      </w:tr>
      <w:tr w:rsidR="00636C54" w:rsidRPr="00860FF4" w:rsidTr="00591F0E">
        <w:trPr>
          <w:trHeight w:val="409"/>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46</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516</w:t>
            </w:r>
          </w:p>
        </w:tc>
        <w:tc>
          <w:tcPr>
            <w:tcW w:w="15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Agitador Horizontal, marca EBERBACH CORPORATION</w:t>
            </w:r>
          </w:p>
        </w:tc>
        <w:tc>
          <w:tcPr>
            <w:tcW w:w="2126"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NC0879533/</w:t>
            </w:r>
            <w:r w:rsidRPr="00860FF4">
              <w:rPr>
                <w:color w:val="000000"/>
                <w:sz w:val="14"/>
                <w:szCs w:val="14"/>
                <w:lang w:val="es-CO" w:eastAsia="es-CO"/>
              </w:rPr>
              <w:br/>
              <w:t>Serie: SN0000568</w:t>
            </w:r>
          </w:p>
        </w:tc>
        <w:tc>
          <w:tcPr>
            <w:tcW w:w="1350"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de extracción</w:t>
            </w:r>
          </w:p>
        </w:tc>
        <w:tc>
          <w:tcPr>
            <w:tcW w:w="132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Inspección, limpieza, verificación del funcionamiento</w:t>
            </w:r>
          </w:p>
        </w:tc>
        <w:tc>
          <w:tcPr>
            <w:tcW w:w="1181"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Calibración </w:t>
            </w:r>
          </w:p>
        </w:tc>
        <w:tc>
          <w:tcPr>
            <w:tcW w:w="195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Número de oscilaciones (entre 160 RPM y 200 RPM) 180 ± 20 RPM/ </w:t>
            </w:r>
            <w:r w:rsidRPr="00860FF4">
              <w:rPr>
                <w:color w:val="000000"/>
                <w:sz w:val="14"/>
                <w:szCs w:val="14"/>
                <w:lang w:val="es-CO" w:eastAsia="es-CO"/>
              </w:rPr>
              <w:br/>
              <w:t>Verificación trazable</w:t>
            </w:r>
          </w:p>
        </w:tc>
      </w:tr>
      <w:tr w:rsidR="00636C54" w:rsidRPr="00860FF4" w:rsidTr="00591F0E">
        <w:trPr>
          <w:trHeight w:val="475"/>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47</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563</w:t>
            </w:r>
          </w:p>
        </w:tc>
        <w:tc>
          <w:tcPr>
            <w:tcW w:w="1564"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Centifruga, Marca:Infitek</w:t>
            </w:r>
          </w:p>
        </w:tc>
        <w:tc>
          <w:tcPr>
            <w:tcW w:w="2126"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CFG-21J</w:t>
            </w:r>
            <w:r w:rsidRPr="00860FF4">
              <w:rPr>
                <w:color w:val="000000"/>
                <w:sz w:val="14"/>
                <w:szCs w:val="14"/>
                <w:lang w:val="es-CO" w:eastAsia="es-CO"/>
              </w:rPr>
              <w:br/>
              <w:t>Serie: IFTJW230925001</w:t>
            </w:r>
          </w:p>
        </w:tc>
        <w:tc>
          <w:tcPr>
            <w:tcW w:w="1350" w:type="dxa"/>
            <w:tcBorders>
              <w:top w:val="single" w:sz="4" w:space="0" w:color="auto"/>
              <w:left w:val="nil"/>
              <w:bottom w:val="nil"/>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w:t>
            </w:r>
          </w:p>
        </w:tc>
        <w:tc>
          <w:tcPr>
            <w:tcW w:w="1323" w:type="dxa"/>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Limpieza general, revisión del rotor y circuito eléctrico. </w:t>
            </w:r>
          </w:p>
        </w:tc>
        <w:tc>
          <w:tcPr>
            <w:tcW w:w="1181"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95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aplica</w:t>
            </w:r>
          </w:p>
        </w:tc>
      </w:tr>
      <w:tr w:rsidR="00636C54" w:rsidRPr="00860FF4" w:rsidTr="00591F0E">
        <w:trPr>
          <w:trHeight w:val="412"/>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48</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564</w:t>
            </w:r>
          </w:p>
        </w:tc>
        <w:tc>
          <w:tcPr>
            <w:tcW w:w="15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Bomba de vacío, Merck</w:t>
            </w:r>
          </w:p>
        </w:tc>
        <w:tc>
          <w:tcPr>
            <w:tcW w:w="2126"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Referencia WP 6111560. </w:t>
            </w:r>
            <w:r w:rsidRPr="00860FF4">
              <w:rPr>
                <w:color w:val="000000"/>
                <w:sz w:val="14"/>
                <w:szCs w:val="14"/>
                <w:lang w:val="es-CO" w:eastAsia="es-CO"/>
              </w:rPr>
              <w:br/>
              <w:t>Serial N°: VB5D029850</w:t>
            </w:r>
          </w:p>
        </w:tc>
        <w:tc>
          <w:tcPr>
            <w:tcW w:w="1350"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w:t>
            </w:r>
          </w:p>
        </w:tc>
        <w:tc>
          <w:tcPr>
            <w:tcW w:w="132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80"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26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Inspección, limpieza, verificación del funcionamiento</w:t>
            </w:r>
          </w:p>
        </w:tc>
        <w:tc>
          <w:tcPr>
            <w:tcW w:w="1181"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95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r>
    </w:tbl>
    <w:p w:rsidR="00636C54" w:rsidRPr="00860FF4" w:rsidRDefault="00636C54" w:rsidP="00636C54">
      <w:pPr>
        <w:jc w:val="both"/>
        <w:rPr>
          <w:b/>
          <w:lang w:val="es-419"/>
        </w:rPr>
      </w:pPr>
    </w:p>
    <w:p w:rsidR="00636C54" w:rsidRPr="00860FF4" w:rsidRDefault="00636C54" w:rsidP="00636C54">
      <w:pPr>
        <w:jc w:val="both"/>
        <w:rPr>
          <w:b/>
          <w:lang w:val="es-419"/>
        </w:rPr>
      </w:pPr>
    </w:p>
    <w:p w:rsidR="00636C54" w:rsidRPr="00860FF4" w:rsidRDefault="00636C54" w:rsidP="00636C54">
      <w:pPr>
        <w:jc w:val="both"/>
        <w:rPr>
          <w:b/>
          <w:shd w:val="clear" w:color="auto" w:fill="FFFFFF"/>
        </w:rPr>
      </w:pPr>
      <w:r w:rsidRPr="00860FF4">
        <w:rPr>
          <w:b/>
          <w:shd w:val="clear" w:color="auto" w:fill="FFFFFF"/>
        </w:rPr>
        <w:t>Grupo 2. Equipos Masa, Temperatura, Volumen</w:t>
      </w:r>
    </w:p>
    <w:tbl>
      <w:tblPr>
        <w:tblW w:w="0" w:type="auto"/>
        <w:tblInd w:w="75" w:type="dxa"/>
        <w:tblCellMar>
          <w:left w:w="70" w:type="dxa"/>
          <w:right w:w="70" w:type="dxa"/>
        </w:tblCellMar>
        <w:tblLook w:val="04A0" w:firstRow="1" w:lastRow="0" w:firstColumn="1" w:lastColumn="0" w:noHBand="0" w:noVBand="1"/>
      </w:tblPr>
      <w:tblGrid>
        <w:gridCol w:w="423"/>
        <w:gridCol w:w="622"/>
        <w:gridCol w:w="2057"/>
        <w:gridCol w:w="1302"/>
        <w:gridCol w:w="986"/>
        <w:gridCol w:w="1144"/>
        <w:gridCol w:w="1144"/>
        <w:gridCol w:w="1184"/>
        <w:gridCol w:w="1025"/>
        <w:gridCol w:w="2295"/>
      </w:tblGrid>
      <w:tr w:rsidR="00636C54" w:rsidRPr="00860FF4" w:rsidTr="00591F0E">
        <w:trPr>
          <w:trHeight w:val="589"/>
          <w:tblHeader/>
        </w:trPr>
        <w:tc>
          <w:tcPr>
            <w:tcW w:w="0" w:type="auto"/>
            <w:tcBorders>
              <w:top w:val="single" w:sz="4" w:space="0" w:color="auto"/>
              <w:left w:val="single" w:sz="4" w:space="0" w:color="auto"/>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ITEM</w:t>
            </w:r>
          </w:p>
        </w:tc>
        <w:tc>
          <w:tcPr>
            <w:tcW w:w="0" w:type="auto"/>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CODIGO</w:t>
            </w:r>
          </w:p>
        </w:tc>
        <w:tc>
          <w:tcPr>
            <w:tcW w:w="0" w:type="auto"/>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EQUIPO</w:t>
            </w:r>
          </w:p>
        </w:tc>
        <w:tc>
          <w:tcPr>
            <w:tcW w:w="0" w:type="auto"/>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MODELO/SERIE</w:t>
            </w:r>
          </w:p>
        </w:tc>
        <w:tc>
          <w:tcPr>
            <w:tcW w:w="0" w:type="auto"/>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UBICACIÓN</w:t>
            </w:r>
          </w:p>
        </w:tc>
        <w:tc>
          <w:tcPr>
            <w:tcW w:w="0" w:type="auto"/>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MANTENIMIENTO PREVENTIVO</w:t>
            </w:r>
          </w:p>
        </w:tc>
        <w:tc>
          <w:tcPr>
            <w:tcW w:w="1323" w:type="dxa"/>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MANTENIMIENTO CORRECTIVO</w:t>
            </w:r>
          </w:p>
        </w:tc>
        <w:tc>
          <w:tcPr>
            <w:tcW w:w="1592" w:type="dxa"/>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OBSERVACIONES (PARA MANTENIMIENTO)</w:t>
            </w:r>
          </w:p>
        </w:tc>
        <w:tc>
          <w:tcPr>
            <w:tcW w:w="0" w:type="auto"/>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CALIBRACION /VERIFICACION</w:t>
            </w:r>
          </w:p>
        </w:tc>
        <w:tc>
          <w:tcPr>
            <w:tcW w:w="0" w:type="auto"/>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OBSERVACIONES (PARA CALIBRACION)</w:t>
            </w:r>
          </w:p>
        </w:tc>
      </w:tr>
      <w:tr w:rsidR="00636C54" w:rsidRPr="00860FF4" w:rsidTr="00591F0E">
        <w:trPr>
          <w:trHeight w:val="158"/>
        </w:trPr>
        <w:tc>
          <w:tcPr>
            <w:tcW w:w="0" w:type="auto"/>
            <w:tcBorders>
              <w:top w:val="nil"/>
              <w:left w:val="single" w:sz="4" w:space="0" w:color="auto"/>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0" w:type="auto"/>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0" w:type="auto"/>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MASA</w:t>
            </w:r>
          </w:p>
        </w:tc>
        <w:tc>
          <w:tcPr>
            <w:tcW w:w="0" w:type="auto"/>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 </w:t>
            </w:r>
          </w:p>
        </w:tc>
        <w:tc>
          <w:tcPr>
            <w:tcW w:w="0" w:type="auto"/>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 </w:t>
            </w:r>
          </w:p>
        </w:tc>
        <w:tc>
          <w:tcPr>
            <w:tcW w:w="0" w:type="auto"/>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323"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592"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0" w:type="auto"/>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0" w:type="auto"/>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r>
      <w:tr w:rsidR="00636C54" w:rsidRPr="00860FF4" w:rsidTr="00591F0E">
        <w:trPr>
          <w:trHeight w:val="287"/>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w:t>
            </w:r>
          </w:p>
        </w:tc>
        <w:tc>
          <w:tcPr>
            <w:tcW w:w="0" w:type="auto"/>
            <w:tcBorders>
              <w:top w:val="nil"/>
              <w:left w:val="nil"/>
              <w:bottom w:val="single" w:sz="4" w:space="0" w:color="auto"/>
              <w:right w:val="single" w:sz="4" w:space="0" w:color="auto"/>
            </w:tcBorders>
            <w:shd w:val="clear" w:color="000000" w:fill="FFFFFF"/>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141</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sz w:val="14"/>
                <w:szCs w:val="14"/>
                <w:lang w:val="es-CO" w:eastAsia="es-CO"/>
              </w:rPr>
            </w:pPr>
            <w:r w:rsidRPr="00860FF4">
              <w:rPr>
                <w:sz w:val="14"/>
                <w:szCs w:val="14"/>
                <w:lang w:val="es-CO" w:eastAsia="es-CO"/>
              </w:rPr>
              <w:t>Balanza, marca  METTLER, modelo  PC-24, Carga máxima: 24.000 g y Carga mínima: 20 g, d: 1 g</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marca  METTLER</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Instrumentación</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(masa) con entidad acreditada por ONAC. Evaluar como mínimo estabilidad, uniformidad y excentricidad</w:t>
            </w:r>
          </w:p>
        </w:tc>
      </w:tr>
      <w:tr w:rsidR="00636C54" w:rsidRPr="00860FF4" w:rsidTr="00591F0E">
        <w:trPr>
          <w:trHeight w:val="465"/>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w:t>
            </w:r>
          </w:p>
        </w:tc>
        <w:tc>
          <w:tcPr>
            <w:tcW w:w="0" w:type="auto"/>
            <w:tcBorders>
              <w:top w:val="nil"/>
              <w:left w:val="nil"/>
              <w:bottom w:val="single" w:sz="4" w:space="0" w:color="auto"/>
              <w:right w:val="single" w:sz="4" w:space="0" w:color="auto"/>
            </w:tcBorders>
            <w:shd w:val="clear" w:color="000000" w:fill="FFFFFF"/>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167</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sz w:val="14"/>
                <w:szCs w:val="14"/>
                <w:lang w:val="es-CO" w:eastAsia="es-CO"/>
              </w:rPr>
            </w:pPr>
            <w:r w:rsidRPr="00860FF4">
              <w:rPr>
                <w:sz w:val="14"/>
                <w:szCs w:val="14"/>
                <w:lang w:val="es-CO" w:eastAsia="es-CO"/>
              </w:rPr>
              <w:t>Balanza Analitica, marca METTLER TOLEDO/ Máx 220 g. d 0,1 mg</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n-US" w:eastAsia="es-CO"/>
              </w:rPr>
            </w:pPr>
            <w:r w:rsidRPr="00860FF4">
              <w:rPr>
                <w:color w:val="000000"/>
                <w:sz w:val="14"/>
                <w:szCs w:val="14"/>
                <w:lang w:val="en-US" w:eastAsia="es-CO"/>
              </w:rPr>
              <w:t>Modelo: NewClassic MF/Mod: ML 204  /01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Hidrobiología</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(masa) con entidad acreditada por ONAC. Evaluar como mínimo estabilidad, uniformidad y excentricidad</w:t>
            </w:r>
          </w:p>
        </w:tc>
      </w:tr>
      <w:tr w:rsidR="00636C54" w:rsidRPr="00860FF4" w:rsidTr="00591F0E">
        <w:trPr>
          <w:trHeight w:val="401"/>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260</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both"/>
              <w:rPr>
                <w:sz w:val="14"/>
                <w:szCs w:val="14"/>
                <w:lang w:val="es-CO" w:eastAsia="es-CO"/>
              </w:rPr>
            </w:pPr>
            <w:r w:rsidRPr="00860FF4">
              <w:rPr>
                <w:sz w:val="14"/>
                <w:szCs w:val="14"/>
                <w:lang w:val="es-CO" w:eastAsia="es-CO"/>
              </w:rPr>
              <w:t xml:space="preserve">Balanza de precision de campo  (Emisiones) (ADAM) Rango: </w:t>
            </w:r>
            <w:r w:rsidRPr="00860FF4">
              <w:rPr>
                <w:b/>
                <w:bCs/>
                <w:sz w:val="14"/>
                <w:szCs w:val="14"/>
                <w:lang w:val="es-CO" w:eastAsia="es-CO"/>
              </w:rPr>
              <w:t>0</w:t>
            </w:r>
            <w:r w:rsidRPr="00860FF4">
              <w:rPr>
                <w:sz w:val="14"/>
                <w:szCs w:val="14"/>
                <w:lang w:val="es-CO" w:eastAsia="es-CO"/>
              </w:rPr>
              <w:t>-</w:t>
            </w:r>
            <w:r w:rsidRPr="00860FF4">
              <w:rPr>
                <w:b/>
                <w:bCs/>
                <w:sz w:val="14"/>
                <w:szCs w:val="14"/>
                <w:lang w:val="es-CO" w:eastAsia="es-CO"/>
              </w:rPr>
              <w:t xml:space="preserve"> 600 g Resolución: 0,01 g</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HCB602H</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Instrumentación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Inspección, limpieza, verificación del funcionamiento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Calibracion  (masa) y ajuste con entidad acreditada por ONAC. Evaluar como mínimo estabilidad, uniformidad y excentricidad</w:t>
            </w:r>
          </w:p>
        </w:tc>
      </w:tr>
      <w:tr w:rsidR="00636C54" w:rsidRPr="00860FF4" w:rsidTr="00591F0E">
        <w:trPr>
          <w:trHeight w:val="157"/>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300</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Balanza Analitica, marca OHAUS/ Máx 2200 g. d 0,01 g</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ADVENTURER/Serie: B7355583628</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de Aire</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(masa) con entidad acreditada por ONAC. Evaluar como mínimo estabilidad, uniformidad y excentricidad</w:t>
            </w:r>
          </w:p>
        </w:tc>
      </w:tr>
      <w:tr w:rsidR="00636C54" w:rsidRPr="00860FF4" w:rsidTr="00591F0E">
        <w:trPr>
          <w:trHeight w:val="298"/>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309</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Balanza Ohaus/ Máx 210 g. d 0,1 mg</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PX124 /Serie: 820863996</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suelos</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(masa) con entidad acreditada por ONAC. Evaluar como mínimo estabilidad, uniformidad y excentricidad</w:t>
            </w:r>
          </w:p>
        </w:tc>
      </w:tr>
      <w:tr w:rsidR="00636C54" w:rsidRPr="00860FF4" w:rsidTr="00591F0E">
        <w:trPr>
          <w:trHeight w:val="376"/>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6</w:t>
            </w:r>
          </w:p>
        </w:tc>
        <w:tc>
          <w:tcPr>
            <w:tcW w:w="0" w:type="auto"/>
            <w:tcBorders>
              <w:top w:val="nil"/>
              <w:left w:val="nil"/>
              <w:bottom w:val="single" w:sz="4" w:space="0" w:color="auto"/>
              <w:right w:val="single" w:sz="4" w:space="0" w:color="auto"/>
            </w:tcBorders>
            <w:shd w:val="clear" w:color="000000" w:fill="FFFFFF"/>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383</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sz w:val="14"/>
                <w:szCs w:val="14"/>
                <w:lang w:val="es-CO" w:eastAsia="es-CO"/>
              </w:rPr>
            </w:pPr>
            <w:r w:rsidRPr="00860FF4">
              <w:rPr>
                <w:sz w:val="14"/>
                <w:szCs w:val="14"/>
                <w:lang w:val="es-CO" w:eastAsia="es-CO"/>
              </w:rPr>
              <w:t>Microbalanza para filtros con mesa anti-vibratoria, marca REDWAG, modelo MYA 5.4 Y.F., serie 622596</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Marca REDWAG, modelo MYA 5.4 Y.F.</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Microbiología</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(masa) con entidad acreditada por ONAC. Evaluar como mínimo estabilidad, uniformidad y excentricidad</w:t>
            </w:r>
          </w:p>
        </w:tc>
      </w:tr>
      <w:tr w:rsidR="00636C54" w:rsidRPr="00860FF4" w:rsidTr="00591F0E">
        <w:trPr>
          <w:trHeight w:val="439"/>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7</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514</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both"/>
              <w:rPr>
                <w:sz w:val="14"/>
                <w:szCs w:val="14"/>
                <w:lang w:val="es-CO" w:eastAsia="es-CO"/>
              </w:rPr>
            </w:pPr>
            <w:r w:rsidRPr="00860FF4">
              <w:rPr>
                <w:sz w:val="14"/>
                <w:szCs w:val="14"/>
                <w:lang w:val="es-CO" w:eastAsia="es-CO"/>
              </w:rPr>
              <w:t>Balanza analitica  (Emisiones).</w:t>
            </w:r>
            <w:r w:rsidRPr="00860FF4">
              <w:rPr>
                <w:b/>
                <w:bCs/>
                <w:sz w:val="14"/>
                <w:szCs w:val="14"/>
                <w:lang w:val="es-CO" w:eastAsia="es-CO"/>
              </w:rPr>
              <w:t xml:space="preserve"> Resolución: 0,00001 g</w:t>
            </w:r>
            <w:r w:rsidRPr="00860FF4">
              <w:rPr>
                <w:sz w:val="14"/>
                <w:szCs w:val="14"/>
                <w:lang w:val="es-CO" w:eastAsia="es-CO"/>
              </w:rPr>
              <w:t xml:space="preserve">    (Ohaus).</w:t>
            </w:r>
            <w:r w:rsidRPr="00860FF4">
              <w:rPr>
                <w:b/>
                <w:bCs/>
                <w:sz w:val="14"/>
                <w:szCs w:val="14"/>
                <w:lang w:val="es-CO" w:eastAsia="es-CO"/>
              </w:rPr>
              <w:t>Rango: 0-220g</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EX225/AD-serie C227396299).</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Instrumentación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Inspección, limpieza, verificación del funcionamiento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Calibracion  (masa) y ajuste con entidad acreditada por ONAC. Evaluar como mínimo estabilidad, uniformidad y excentricidad</w:t>
            </w:r>
          </w:p>
        </w:tc>
      </w:tr>
      <w:tr w:rsidR="00636C54" w:rsidRPr="00860FF4" w:rsidTr="00591F0E">
        <w:trPr>
          <w:trHeight w:val="376"/>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8</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268</w:t>
            </w:r>
          </w:p>
        </w:tc>
        <w:tc>
          <w:tcPr>
            <w:tcW w:w="0" w:type="auto"/>
            <w:tcBorders>
              <w:top w:val="single" w:sz="4" w:space="0" w:color="auto"/>
              <w:left w:val="nil"/>
              <w:bottom w:val="single" w:sz="4" w:space="0" w:color="auto"/>
              <w:right w:val="single" w:sz="4" w:space="0" w:color="auto"/>
            </w:tcBorders>
            <w:noWrap/>
            <w:vAlign w:val="bottom"/>
            <w:hideMark/>
          </w:tcPr>
          <w:p w:rsidR="00636C54" w:rsidRPr="00860FF4" w:rsidRDefault="00636C54" w:rsidP="00591F0E">
            <w:pPr>
              <w:rPr>
                <w:color w:val="000000"/>
                <w:sz w:val="14"/>
                <w:szCs w:val="14"/>
                <w:lang w:val="es-CO" w:eastAsia="es-CO"/>
              </w:rPr>
            </w:pPr>
            <w:r w:rsidRPr="00860FF4">
              <w:rPr>
                <w:noProof/>
                <w:color w:val="000000"/>
                <w:sz w:val="14"/>
                <w:szCs w:val="14"/>
                <w:lang w:val="es-CO" w:eastAsia="es-CO"/>
              </w:rPr>
              <mc:AlternateContent>
                <mc:Choice Requires="wps">
                  <w:drawing>
                    <wp:anchor distT="0" distB="0" distL="114300" distR="114300" simplePos="0" relativeHeight="251674624" behindDoc="0" locked="0" layoutInCell="1" allowOverlap="1">
                      <wp:simplePos x="0" y="0"/>
                      <wp:positionH relativeFrom="column">
                        <wp:posOffset>1666875</wp:posOffset>
                      </wp:positionH>
                      <wp:positionV relativeFrom="paragraph">
                        <wp:posOffset>447675</wp:posOffset>
                      </wp:positionV>
                      <wp:extent cx="19050" cy="19050"/>
                      <wp:effectExtent l="0" t="0" r="19050" b="19050"/>
                      <wp:wrapNone/>
                      <wp:docPr id="21" name="Conector recto 21">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40D2502C-9758-4505-B5A5-23723B4EE735}"/>
                          </a:ext>
                        </a:extLst>
                      </wp:docPr>
                      <wp:cNvGraphicFramePr/>
                      <a:graphic xmlns:a="http://schemas.openxmlformats.org/drawingml/2006/main">
                        <a:graphicData uri="http://schemas.microsoft.com/office/word/2010/wordprocessingShape">
                          <wps:wsp>
                            <wps:cNvCnPr/>
                            <wps:spPr bwMode="auto">
                              <a:xfrm>
                                <a:off x="0" y="0"/>
                                <a:ext cx="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665F02" id="Conector recto 21" o:spid="_x0000_s1026" style="position:absolute;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1.25pt,35.25pt" to="132.75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" strokeweight="1.5pt"/>
                  </w:pict>
                </mc:Fallback>
              </mc:AlternateContent>
            </w:r>
            <w:r w:rsidRPr="00860FF4">
              <w:rPr>
                <w:noProof/>
                <w:color w:val="000000"/>
                <w:sz w:val="14"/>
                <w:szCs w:val="14"/>
                <w:lang w:val="es-CO" w:eastAsia="es-CO"/>
              </w:rPr>
              <mc:AlternateContent>
                <mc:Choice Requires="wps">
                  <w:drawing>
                    <wp:anchor distT="0" distB="0" distL="114300" distR="114300" simplePos="0" relativeHeight="251675648" behindDoc="0" locked="0" layoutInCell="1" allowOverlap="1">
                      <wp:simplePos x="0" y="0"/>
                      <wp:positionH relativeFrom="column">
                        <wp:posOffset>1666875</wp:posOffset>
                      </wp:positionH>
                      <wp:positionV relativeFrom="paragraph">
                        <wp:posOffset>447675</wp:posOffset>
                      </wp:positionV>
                      <wp:extent cx="19050" cy="19050"/>
                      <wp:effectExtent l="0" t="0" r="19050" b="19050"/>
                      <wp:wrapNone/>
                      <wp:docPr id="20" name="Conector recto 20">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BB616307-4FC4-4E6B-AE56-BCB03150BCF0}"/>
                          </a:ext>
                        </a:extLst>
                      </wp:docPr>
                      <wp:cNvGraphicFramePr/>
                      <a:graphic xmlns:a="http://schemas.openxmlformats.org/drawingml/2006/main">
                        <a:graphicData uri="http://schemas.microsoft.com/office/word/2010/wordprocessingShape">
                          <wps:wsp>
                            <wps:cNvCnPr/>
                            <wps:spPr bwMode="auto">
                              <a:xfrm>
                                <a:off x="0" y="0"/>
                                <a:ext cx="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4B637A" id="Conector recto 20"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1.25pt,35.25pt" to="132.75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" strokeweight="1.5pt"/>
                  </w:pict>
                </mc:Fallback>
              </mc:AlternateContent>
            </w:r>
            <w:r w:rsidRPr="00860FF4">
              <w:rPr>
                <w:noProof/>
                <w:color w:val="000000"/>
                <w:sz w:val="14"/>
                <w:szCs w:val="14"/>
                <w:lang w:val="es-CO" w:eastAsia="es-CO"/>
              </w:rPr>
              <mc:AlternateContent>
                <mc:Choice Requires="wps">
                  <w:drawing>
                    <wp:anchor distT="0" distB="0" distL="114300" distR="114300" simplePos="0" relativeHeight="251676672" behindDoc="0" locked="0" layoutInCell="1" allowOverlap="1">
                      <wp:simplePos x="0" y="0"/>
                      <wp:positionH relativeFrom="column">
                        <wp:posOffset>1666875</wp:posOffset>
                      </wp:positionH>
                      <wp:positionV relativeFrom="paragraph">
                        <wp:posOffset>447675</wp:posOffset>
                      </wp:positionV>
                      <wp:extent cx="19050" cy="19050"/>
                      <wp:effectExtent l="0" t="0" r="19050" b="19050"/>
                      <wp:wrapNone/>
                      <wp:docPr id="19" name="Conector recto 19">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0B873212-F333-4A2A-8B6A-91325EDA753B}"/>
                          </a:ext>
                        </a:extLst>
                      </wp:docPr>
                      <wp:cNvGraphicFramePr/>
                      <a:graphic xmlns:a="http://schemas.openxmlformats.org/drawingml/2006/main">
                        <a:graphicData uri="http://schemas.microsoft.com/office/word/2010/wordprocessingShape">
                          <wps:wsp>
                            <wps:cNvCnPr/>
                            <wps:spPr bwMode="auto">
                              <a:xfrm>
                                <a:off x="0" y="0"/>
                                <a:ext cx="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8E0E7B" id="Conector recto 19" o:spid="_x0000_s1026" style="position:absolute;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1.25pt,35.25pt" to="132.75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" strokeweight="1.5pt"/>
                  </w:pict>
                </mc:Fallback>
              </mc:AlternateContent>
            </w:r>
            <w:r w:rsidRPr="00860FF4">
              <w:rPr>
                <w:noProof/>
                <w:color w:val="000000"/>
                <w:sz w:val="14"/>
                <w:szCs w:val="14"/>
                <w:lang w:val="es-CO" w:eastAsia="es-CO"/>
              </w:rPr>
              <mc:AlternateContent>
                <mc:Choice Requires="wps">
                  <w:drawing>
                    <wp:anchor distT="0" distB="0" distL="114300" distR="114300" simplePos="0" relativeHeight="251677696" behindDoc="0" locked="0" layoutInCell="1" allowOverlap="1">
                      <wp:simplePos x="0" y="0"/>
                      <wp:positionH relativeFrom="column">
                        <wp:posOffset>1666875</wp:posOffset>
                      </wp:positionH>
                      <wp:positionV relativeFrom="paragraph">
                        <wp:posOffset>447675</wp:posOffset>
                      </wp:positionV>
                      <wp:extent cx="19050" cy="19050"/>
                      <wp:effectExtent l="0" t="0" r="19050" b="19050"/>
                      <wp:wrapNone/>
                      <wp:docPr id="18" name="Conector recto 18">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DDE0BA23-E231-4E34-B5D4-ED05925B761F}"/>
                          </a:ext>
                        </a:extLst>
                      </wp:docPr>
                      <wp:cNvGraphicFramePr/>
                      <a:graphic xmlns:a="http://schemas.openxmlformats.org/drawingml/2006/main">
                        <a:graphicData uri="http://schemas.microsoft.com/office/word/2010/wordprocessingShape">
                          <wps:wsp>
                            <wps:cNvCnPr/>
                            <wps:spPr bwMode="auto">
                              <a:xfrm>
                                <a:off x="0" y="0"/>
                                <a:ext cx="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7059A2" id="Conector recto 18"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1.25pt,35.25pt" to="132.75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" strokeweight="1.5pt"/>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1912"/>
            </w:tblGrid>
            <w:tr w:rsidR="00636C54" w:rsidRPr="00860FF4" w:rsidTr="00591F0E">
              <w:trPr>
                <w:trHeight w:val="273"/>
                <w:tblCellSpacing w:w="0" w:type="dxa"/>
              </w:trPr>
              <w:tc>
                <w:tcPr>
                  <w:tcW w:w="2236"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Juego de pesas  1, 2, 3, 5, 10, 20, 30, 50 y 100 g</w:t>
                  </w:r>
                </w:p>
              </w:tc>
            </w:tr>
          </w:tbl>
          <w:p w:rsidR="00636C54" w:rsidRPr="00860FF4" w:rsidRDefault="00636C54" w:rsidP="00591F0E">
            <w:pPr>
              <w:rPr>
                <w:color w:val="000000"/>
                <w:sz w:val="14"/>
                <w:szCs w:val="14"/>
                <w:lang w:val="es-CO" w:eastAsia="es-CO"/>
              </w:rPr>
            </w:pPr>
          </w:p>
        </w:tc>
        <w:tc>
          <w:tcPr>
            <w:tcW w:w="0" w:type="auto"/>
            <w:tcBorders>
              <w:top w:val="nil"/>
              <w:left w:val="single" w:sz="4" w:space="0" w:color="auto"/>
              <w:bottom w:val="single" w:sz="4" w:space="0" w:color="auto"/>
              <w:right w:val="single" w:sz="4" w:space="0" w:color="auto"/>
            </w:tcBorders>
            <w:shd w:val="clear" w:color="000000" w:fill="FFFFFF"/>
            <w:vAlign w:val="center"/>
            <w:hideMark/>
          </w:tcPr>
          <w:p w:rsidR="00636C54" w:rsidRPr="00860FF4" w:rsidRDefault="00636C54" w:rsidP="00591F0E">
            <w:pPr>
              <w:jc w:val="both"/>
              <w:rPr>
                <w:sz w:val="14"/>
                <w:szCs w:val="14"/>
                <w:lang w:val="es-CO" w:eastAsia="es-CO"/>
              </w:rPr>
            </w:pPr>
            <w:r w:rsidRPr="00860FF4">
              <w:rPr>
                <w:sz w:val="14"/>
                <w:szCs w:val="14"/>
                <w:lang w:val="es-CO" w:eastAsia="es-CO"/>
              </w:rPr>
              <w:t>Juego de pesas Clase E2</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de Aire</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por organismo acreditado bajo la norma ISO/IEC 17025</w:t>
            </w:r>
          </w:p>
        </w:tc>
      </w:tr>
      <w:tr w:rsidR="00636C54" w:rsidRPr="00860FF4" w:rsidTr="00591F0E">
        <w:trPr>
          <w:trHeight w:val="311"/>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9</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303</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Pesa de 2 kg, marca SB LTDA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clase M1, número de serie 2361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Centro de documentación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por organismo acreditado bajo la norma ISO/IEC 17025</w:t>
            </w:r>
          </w:p>
        </w:tc>
      </w:tr>
      <w:tr w:rsidR="00636C54" w:rsidRPr="00860FF4" w:rsidTr="00591F0E">
        <w:trPr>
          <w:trHeight w:val="260"/>
        </w:trPr>
        <w:tc>
          <w:tcPr>
            <w:tcW w:w="0" w:type="auto"/>
            <w:tcBorders>
              <w:top w:val="nil"/>
              <w:left w:val="single" w:sz="4" w:space="0" w:color="auto"/>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10</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409</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Pesa de 200 g, cilíndrica, marca  Sartorius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clase E2</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Centro de documentación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por organismo acreditado bajo la norma ISO/IEC 17025</w:t>
            </w:r>
          </w:p>
        </w:tc>
      </w:tr>
      <w:tr w:rsidR="00636C54" w:rsidRPr="00860FF4" w:rsidTr="00591F0E">
        <w:trPr>
          <w:trHeight w:val="582"/>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11</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515</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Juego de pesas  5, 50, 100, 200(2) y 500 mg laminas (6), 1, 2 (2), 5, 10, 20 (2), 50, 100 y 200 g (2) cilíndricas (11)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 xml:space="preserve">Clase de exactitud E2, marca Kern &amp; Sohn GmbH, serial G2233478.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Centro de documentación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por organismo acreditado bajo la norma ISO/IEC 17025</w:t>
            </w:r>
          </w:p>
        </w:tc>
      </w:tr>
      <w:tr w:rsidR="00636C54" w:rsidRPr="00860FF4" w:rsidTr="00591F0E">
        <w:trPr>
          <w:trHeight w:val="118"/>
        </w:trPr>
        <w:tc>
          <w:tcPr>
            <w:tcW w:w="0" w:type="auto"/>
            <w:tcBorders>
              <w:top w:val="nil"/>
              <w:left w:val="single" w:sz="4" w:space="0" w:color="auto"/>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0" w:type="auto"/>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0" w:type="auto"/>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TEMPERATURA</w:t>
            </w:r>
          </w:p>
        </w:tc>
        <w:tc>
          <w:tcPr>
            <w:tcW w:w="0" w:type="auto"/>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 </w:t>
            </w:r>
          </w:p>
        </w:tc>
        <w:tc>
          <w:tcPr>
            <w:tcW w:w="0" w:type="auto"/>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 </w:t>
            </w:r>
          </w:p>
        </w:tc>
        <w:tc>
          <w:tcPr>
            <w:tcW w:w="0" w:type="auto"/>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323"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592"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0" w:type="auto"/>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0" w:type="auto"/>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r>
      <w:tr w:rsidR="00636C54" w:rsidRPr="00860FF4" w:rsidTr="00591F0E">
        <w:trPr>
          <w:trHeight w:val="1718"/>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12</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Incubadora  PRECISION SCIENTIFIC 815</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815/ N serie 84026377</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Si</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Inspección, Diagnóstico de su estado, verificación de homogeneidad y estabilidad de la temperatura de trabajo, verificación y revisión del sistema eléctrico y electrónico. Ajuste. Revisión y cambio de repuestos consumibles (ventiladores), cambio de gas refrigerante. corregir partes oxidadas</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Por entidad acreditada en diferentes áreas a 20°C</w:t>
            </w:r>
            <w:r w:rsidRPr="00860FF4">
              <w:rPr>
                <w:color w:val="000000"/>
                <w:sz w:val="14"/>
                <w:szCs w:val="14"/>
                <w:u w:val="single"/>
                <w:lang w:val="es-CO" w:eastAsia="es-CO"/>
              </w:rPr>
              <w:t>+</w:t>
            </w:r>
            <w:r w:rsidRPr="00860FF4">
              <w:rPr>
                <w:color w:val="000000"/>
                <w:sz w:val="14"/>
                <w:szCs w:val="14"/>
                <w:lang w:val="es-CO" w:eastAsia="es-CO"/>
              </w:rPr>
              <w:t xml:space="preserve"> 1°C  y caracterización del medio</w:t>
            </w:r>
          </w:p>
        </w:tc>
      </w:tr>
      <w:tr w:rsidR="00636C54" w:rsidRPr="00860FF4" w:rsidTr="00591F0E">
        <w:trPr>
          <w:trHeight w:val="200"/>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13</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33</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Horno de secado, Binder</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ED-115/980423</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de extracción y destilación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Inspección, limpieza, 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Por entidad acreditada en la temperatura a 110 °C </w:t>
            </w:r>
            <w:r w:rsidRPr="00860FF4">
              <w:rPr>
                <w:color w:val="000000"/>
                <w:sz w:val="14"/>
                <w:szCs w:val="14"/>
                <w:u w:val="single"/>
                <w:lang w:val="es-CO" w:eastAsia="es-CO"/>
              </w:rPr>
              <w:t>+</w:t>
            </w:r>
            <w:r w:rsidRPr="00860FF4">
              <w:rPr>
                <w:color w:val="000000"/>
                <w:sz w:val="14"/>
                <w:szCs w:val="14"/>
                <w:lang w:val="es-CO" w:eastAsia="es-CO"/>
              </w:rPr>
              <w:t xml:space="preserve"> 5 °C y caracterización del medio</w:t>
            </w:r>
          </w:p>
        </w:tc>
      </w:tr>
      <w:tr w:rsidR="00636C54" w:rsidRPr="00860FF4" w:rsidTr="00591F0E">
        <w:trPr>
          <w:trHeight w:val="623"/>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14</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103</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Baño Maria, Memmert</w:t>
            </w:r>
          </w:p>
        </w:tc>
        <w:tc>
          <w:tcPr>
            <w:tcW w:w="0" w:type="auto"/>
            <w:tcBorders>
              <w:top w:val="nil"/>
              <w:left w:val="nil"/>
              <w:bottom w:val="nil"/>
              <w:right w:val="nil"/>
            </w:tcBorders>
            <w:vAlign w:val="bottom"/>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WB 147/serie:</w:t>
            </w:r>
            <w:r w:rsidRPr="00860FF4">
              <w:rPr>
                <w:color w:val="000000"/>
                <w:sz w:val="14"/>
                <w:szCs w:val="14"/>
                <w:lang w:val="es-CO" w:eastAsia="es-CO"/>
              </w:rPr>
              <w:br/>
              <w:t>1495,0794</w:t>
            </w:r>
          </w:p>
        </w:tc>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Inspección, limpieza, verificación del funcionamiento. Cambio del botón encendido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requiere</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r>
      <w:tr w:rsidR="00636C54" w:rsidRPr="00860FF4" w:rsidTr="00591F0E">
        <w:trPr>
          <w:trHeight w:val="724"/>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15</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216</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sz w:val="14"/>
                <w:szCs w:val="14"/>
                <w:lang w:val="es-CO" w:eastAsia="es-CO"/>
              </w:rPr>
            </w:pPr>
            <w:r w:rsidRPr="00860FF4">
              <w:rPr>
                <w:sz w:val="14"/>
                <w:szCs w:val="14"/>
                <w:lang w:val="es-CO" w:eastAsia="es-CO"/>
              </w:rPr>
              <w:t>Termohigrometro, marca OREGON SCIENTIFIC</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ETHG-912, serie BOE330-2</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Coordinación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temperatura de 15°C, 25°C y 35 °C.</w:t>
            </w:r>
            <w:r w:rsidRPr="00860FF4">
              <w:rPr>
                <w:sz w:val="14"/>
                <w:szCs w:val="14"/>
                <w:lang w:val="es-CO" w:eastAsia="es-CO"/>
              </w:rPr>
              <w:br/>
              <w:t>Calibración de humedad a 30%, 50% y 80%</w:t>
            </w:r>
            <w:r w:rsidRPr="00860FF4">
              <w:rPr>
                <w:sz w:val="14"/>
                <w:szCs w:val="14"/>
                <w:lang w:val="es-CO" w:eastAsia="es-CO"/>
              </w:rPr>
              <w:br/>
              <w:t xml:space="preserve"> por organismo acreditado bajo la norma ISO/IEC 17025</w:t>
            </w:r>
          </w:p>
        </w:tc>
      </w:tr>
      <w:tr w:rsidR="00636C54" w:rsidRPr="00860FF4" w:rsidTr="00591F0E">
        <w:trPr>
          <w:trHeight w:val="751"/>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16</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218</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Termohigrometro, marca OREGON SCIENTIFIC</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ETHG-912, serie BOE330-4</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Bodega de campo 1º piso</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32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temperatura de 15°C, 25°C y 35 °C.</w:t>
            </w:r>
            <w:r w:rsidRPr="00860FF4">
              <w:rPr>
                <w:sz w:val="14"/>
                <w:szCs w:val="14"/>
                <w:lang w:val="es-CO" w:eastAsia="es-CO"/>
              </w:rPr>
              <w:br/>
              <w:t>Calibración de humedad a 30%, 50% y 80%</w:t>
            </w:r>
            <w:r w:rsidRPr="00860FF4">
              <w:rPr>
                <w:sz w:val="14"/>
                <w:szCs w:val="14"/>
                <w:lang w:val="es-CO" w:eastAsia="es-CO"/>
              </w:rPr>
              <w:br/>
              <w:t xml:space="preserve"> por organismo acreditado bajo la norma ISO/IEC 17025</w:t>
            </w:r>
          </w:p>
        </w:tc>
      </w:tr>
      <w:tr w:rsidR="00636C54" w:rsidRPr="00860FF4" w:rsidTr="00591F0E">
        <w:trPr>
          <w:trHeight w:val="1007"/>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17</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223</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Termohigrometro, marca OREGON SCIENTIFIC</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ETHG-912, serie BOE330-9</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Coordinación</w:t>
            </w:r>
          </w:p>
        </w:tc>
        <w:tc>
          <w:tcPr>
            <w:tcW w:w="0" w:type="auto"/>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323" w:type="dxa"/>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temperatura de 15°C, 25°C y 35 °C.</w:t>
            </w:r>
            <w:r w:rsidRPr="00860FF4">
              <w:rPr>
                <w:sz w:val="14"/>
                <w:szCs w:val="14"/>
                <w:lang w:val="es-CO" w:eastAsia="es-CO"/>
              </w:rPr>
              <w:br/>
              <w:t>Calibración de humedad a 30%, 50% y 80%</w:t>
            </w:r>
            <w:r w:rsidRPr="00860FF4">
              <w:rPr>
                <w:sz w:val="14"/>
                <w:szCs w:val="14"/>
                <w:lang w:val="es-CO" w:eastAsia="es-CO"/>
              </w:rPr>
              <w:br/>
              <w:t xml:space="preserve"> por organismo acreditado bajo la norma ISO/IEC 17025</w:t>
            </w:r>
          </w:p>
        </w:tc>
      </w:tr>
      <w:tr w:rsidR="00636C54" w:rsidRPr="00860FF4" w:rsidTr="00591F0E">
        <w:trPr>
          <w:trHeight w:val="851"/>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18</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224</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Termohigrometro, marca OREGON SCIENTIFIC</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ETHG-912, serie BOE330-10</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Coordinación</w:t>
            </w:r>
          </w:p>
        </w:tc>
        <w:tc>
          <w:tcPr>
            <w:tcW w:w="0" w:type="auto"/>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323" w:type="dxa"/>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temperatura de 15°C, 25°C y 35 °C.</w:t>
            </w:r>
            <w:r w:rsidRPr="00860FF4">
              <w:rPr>
                <w:sz w:val="14"/>
                <w:szCs w:val="14"/>
                <w:lang w:val="es-CO" w:eastAsia="es-CO"/>
              </w:rPr>
              <w:br/>
              <w:t>Calibración de humedad a 30%, 50% y 80%</w:t>
            </w:r>
            <w:r w:rsidRPr="00860FF4">
              <w:rPr>
                <w:sz w:val="14"/>
                <w:szCs w:val="14"/>
                <w:lang w:val="es-CO" w:eastAsia="es-CO"/>
              </w:rPr>
              <w:br/>
              <w:t xml:space="preserve"> por organismo acreditado bajo la norma ISO/IEC 17025</w:t>
            </w:r>
          </w:p>
        </w:tc>
      </w:tr>
      <w:tr w:rsidR="00636C54" w:rsidRPr="00860FF4" w:rsidTr="00591F0E">
        <w:trPr>
          <w:trHeight w:val="453"/>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19</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234</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Baño Maria, Memmert</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WNB 7- 45/serie: L613,0168</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Por entidad acreditada en la temperatura a  77 °C </w:t>
            </w:r>
            <w:r w:rsidRPr="00860FF4">
              <w:rPr>
                <w:sz w:val="14"/>
                <w:szCs w:val="14"/>
                <w:u w:val="single"/>
                <w:lang w:val="es-CO" w:eastAsia="es-CO"/>
              </w:rPr>
              <w:t>+</w:t>
            </w:r>
            <w:r w:rsidRPr="00860FF4">
              <w:rPr>
                <w:sz w:val="14"/>
                <w:szCs w:val="14"/>
                <w:lang w:val="es-CO" w:eastAsia="es-CO"/>
              </w:rPr>
              <w:t xml:space="preserve"> 2 °C y caracterización del medio</w:t>
            </w:r>
          </w:p>
        </w:tc>
      </w:tr>
      <w:tr w:rsidR="00636C54" w:rsidRPr="00860FF4" w:rsidTr="00591F0E">
        <w:trPr>
          <w:trHeight w:val="517"/>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20</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257</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Termometro trazable a Nist, marca H.B. INSTRUMENTS COMPANY</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 xml:space="preserve">Modelo CAT 61054-649, número de serie H.B.34372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Centro de documentación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temperatura de -18°C, 5°C y 10 °C por organismo acreditado bajo la norma ISO/IEC 17025</w:t>
            </w:r>
          </w:p>
        </w:tc>
      </w:tr>
      <w:tr w:rsidR="00636C54" w:rsidRPr="00860FF4" w:rsidTr="00591F0E">
        <w:trPr>
          <w:trHeight w:val="425"/>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258</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Termometro trazable a Nist, marca H.B. INSTRUMENTS COMPANY</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 xml:space="preserve">Modelo CAT 61054-649, número de serie H.B.34431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Centro de documentación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temperatura de 20°C, 30°C y 60 °C por organismo acreditado bajo la norma ISO/IEC 17025</w:t>
            </w:r>
          </w:p>
        </w:tc>
      </w:tr>
      <w:tr w:rsidR="00636C54" w:rsidRPr="00860FF4" w:rsidTr="00591F0E">
        <w:trPr>
          <w:trHeight w:val="234"/>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22</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302</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Baño Maria, Memmert</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WNB 7- 45/serie: L417,1045</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Operando</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requiere</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r>
      <w:tr w:rsidR="00636C54" w:rsidRPr="00860FF4" w:rsidTr="00591F0E">
        <w:trPr>
          <w:trHeight w:val="695"/>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23</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308</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Horno de secado, Memmert</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UN 110/serie: B4172345</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de cromatografia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 revisión de la parte eléctrica y ajustes si es necesario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Calibración de temperatura a 104 °C ± 1°C, 110 °C </w:t>
            </w:r>
            <w:r w:rsidRPr="00860FF4">
              <w:rPr>
                <w:color w:val="000000"/>
                <w:sz w:val="14"/>
                <w:szCs w:val="14"/>
                <w:u w:val="single"/>
                <w:lang w:val="es-CO" w:eastAsia="es-CO"/>
              </w:rPr>
              <w:t>+</w:t>
            </w:r>
            <w:r w:rsidRPr="00860FF4">
              <w:rPr>
                <w:color w:val="000000"/>
                <w:sz w:val="14"/>
                <w:szCs w:val="14"/>
                <w:lang w:val="es-CO" w:eastAsia="es-CO"/>
              </w:rPr>
              <w:t xml:space="preserve"> 5 °C y 180 °C  por entidad acreditada ONAC y  caracterización del medio</w:t>
            </w:r>
          </w:p>
        </w:tc>
      </w:tr>
      <w:tr w:rsidR="00636C54" w:rsidRPr="00860FF4" w:rsidTr="00591F0E">
        <w:trPr>
          <w:trHeight w:val="440"/>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24</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311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Termohigrómetro digital, marca ALLA FRANCE</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Biotemp, número de serie 000347</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de microbiología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temperatura de 18°C, 25°C y 35 °C y  Calibración de humedad a 20%, 50% y 80% por organismo acreditado bajo la norma ISO/IEC 17025</w:t>
            </w:r>
          </w:p>
        </w:tc>
      </w:tr>
      <w:tr w:rsidR="00636C54" w:rsidRPr="00860FF4" w:rsidTr="00591F0E">
        <w:trPr>
          <w:trHeight w:val="707"/>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25</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312</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Termohigrómetro digital, marca ALLA FRANCE</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Biotemp, número de serie 000348</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 Área de instrumentación</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w:t>
            </w:r>
          </w:p>
        </w:tc>
        <w:tc>
          <w:tcPr>
            <w:tcW w:w="132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temperatura de 18°C, 25°C y 35 °C y  Calibración de humedad a 20%, 50% y 80% por organismo acreditado bajo la norma ISO/IEC 17025</w:t>
            </w:r>
          </w:p>
        </w:tc>
      </w:tr>
      <w:tr w:rsidR="00636C54" w:rsidRPr="00860FF4" w:rsidTr="00591F0E">
        <w:trPr>
          <w:trHeight w:val="724"/>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26</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313</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Termohigrómetro digital, marca ALLA FRANCE</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Biotemp, número de serie 000349</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de extracción</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w:t>
            </w:r>
          </w:p>
        </w:tc>
        <w:tc>
          <w:tcPr>
            <w:tcW w:w="1323" w:type="dxa"/>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temperatura de 18°C, 25°C y 35 °C y  Calibración de humedad a 20%, 50% y 80% por organismo acreditado bajo la norma ISO/IEC 17025</w:t>
            </w:r>
          </w:p>
        </w:tc>
      </w:tr>
      <w:tr w:rsidR="00636C54" w:rsidRPr="00860FF4" w:rsidTr="00591F0E">
        <w:trPr>
          <w:trHeight w:val="404"/>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27</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371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Manta de calentamiento, marca ELECTROTHERMAL,</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EME61000/CEBX1, serie M846940</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de extracción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 posición  1(izquierda a derecha) no regula la temperatura, revisar y reparar</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r>
      <w:tr w:rsidR="00636C54" w:rsidRPr="00860FF4" w:rsidTr="00591F0E">
        <w:trPr>
          <w:trHeight w:val="904"/>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28</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375</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Termoreactor/ Merck</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TR 620, serie 19085216</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 - DBO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Limpiar a fondo  el bloque térmico, revisión y limpieza de circuitos eléctricos y electrónicos.  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Temperatura de operación 150°C </w:t>
            </w:r>
            <w:r w:rsidRPr="00860FF4">
              <w:rPr>
                <w:color w:val="000000"/>
                <w:sz w:val="14"/>
                <w:szCs w:val="14"/>
                <w:u w:val="single"/>
                <w:lang w:val="es-CO" w:eastAsia="es-CO"/>
              </w:rPr>
              <w:t>+</w:t>
            </w:r>
            <w:r w:rsidRPr="00860FF4">
              <w:rPr>
                <w:color w:val="000000"/>
                <w:sz w:val="14"/>
                <w:szCs w:val="14"/>
                <w:lang w:val="es-CO" w:eastAsia="es-CO"/>
              </w:rPr>
              <w:t xml:space="preserve"> 2°C . Calibración con laboratorio acreditado por ONAC en 5 pozos aleatorios, incluyendo los dos bloques y caracterización del medio</w:t>
            </w:r>
          </w:p>
        </w:tc>
      </w:tr>
      <w:tr w:rsidR="00636C54" w:rsidRPr="00860FF4" w:rsidTr="00591F0E">
        <w:trPr>
          <w:trHeight w:val="622"/>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29</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377</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Termohigrómetro/ Fisherbrand Traceable</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Traceable Memorry-Loc NS 192370026</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de Instrumentación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desmonte, revisión de tarjeta, conexiones y display</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r w:rsidRPr="00860FF4">
              <w:rPr>
                <w:sz w:val="14"/>
                <w:szCs w:val="14"/>
                <w:lang w:val="es-CO" w:eastAsia="es-CO"/>
              </w:rPr>
              <w:br/>
              <w:t>Temperatura de 15°C, 20 ± 1°C y 30 °C.</w:t>
            </w:r>
            <w:r w:rsidRPr="00860FF4">
              <w:rPr>
                <w:sz w:val="14"/>
                <w:szCs w:val="14"/>
                <w:lang w:val="es-CO" w:eastAsia="es-CO"/>
              </w:rPr>
              <w:br/>
              <w:t>Humedad a 20%, 30% y 45%</w:t>
            </w:r>
            <w:r w:rsidRPr="00860FF4">
              <w:rPr>
                <w:sz w:val="14"/>
                <w:szCs w:val="14"/>
                <w:lang w:val="es-CO" w:eastAsia="es-CO"/>
              </w:rPr>
              <w:br/>
              <w:t xml:space="preserve"> por organismo acreditado bajo la norma ISO/IEC 17025</w:t>
            </w:r>
          </w:p>
        </w:tc>
      </w:tr>
      <w:tr w:rsidR="00636C54" w:rsidRPr="00860FF4" w:rsidTr="00591F0E">
        <w:trPr>
          <w:trHeight w:val="552"/>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30</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378</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Termohigrómetro con datalogger, marca TRACEABLE</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MEMORY-LOC, serie 192370029</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de extracción</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desmonte, revisión de tarjeta, conexiones y display</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r w:rsidRPr="00860FF4">
              <w:rPr>
                <w:sz w:val="14"/>
                <w:szCs w:val="14"/>
                <w:lang w:val="es-CO" w:eastAsia="es-CO"/>
              </w:rPr>
              <w:br/>
              <w:t>Temperatura de 15°C, 20 ± 1°C y 30 °C.</w:t>
            </w:r>
            <w:r w:rsidRPr="00860FF4">
              <w:rPr>
                <w:sz w:val="14"/>
                <w:szCs w:val="14"/>
                <w:lang w:val="es-CO" w:eastAsia="es-CO"/>
              </w:rPr>
              <w:br/>
              <w:t>Humedad a 20%, 30% y 45%</w:t>
            </w:r>
            <w:r w:rsidRPr="00860FF4">
              <w:rPr>
                <w:sz w:val="14"/>
                <w:szCs w:val="14"/>
                <w:lang w:val="es-CO" w:eastAsia="es-CO"/>
              </w:rPr>
              <w:br/>
              <w:t xml:space="preserve"> por organismo acreditado bajo la norma ISO/IEC 17025</w:t>
            </w:r>
          </w:p>
        </w:tc>
      </w:tr>
      <w:tr w:rsidR="00636C54" w:rsidRPr="00860FF4" w:rsidTr="00591F0E">
        <w:trPr>
          <w:trHeight w:val="370"/>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456</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Termómetro digital, marca H-B Instrument</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Serial AB42109</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de microbiología</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32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92"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temperatura de 2, 6 y 13 ± 2  °C por organismo acreditado bajo la norma ISO/IEC 17025</w:t>
            </w:r>
          </w:p>
        </w:tc>
      </w:tr>
      <w:tr w:rsidR="00636C54" w:rsidRPr="00860FF4" w:rsidTr="00591F0E">
        <w:trPr>
          <w:trHeight w:val="365"/>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32</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457</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Termómetro digital, marca H-B Instrument</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Serial AB42519</w:t>
            </w:r>
          </w:p>
        </w:tc>
        <w:tc>
          <w:tcPr>
            <w:tcW w:w="0" w:type="auto"/>
            <w:tcBorders>
              <w:top w:val="nil"/>
              <w:left w:val="nil"/>
              <w:bottom w:val="nil"/>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Aguas</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temperatura de 35 ± 0,5 °C y 60 ± 2,0°C por organismo acreditado bajo la norma ISO/IEC 17025</w:t>
            </w:r>
          </w:p>
        </w:tc>
      </w:tr>
      <w:tr w:rsidR="00636C54" w:rsidRPr="00860FF4" w:rsidTr="00591F0E">
        <w:trPr>
          <w:trHeight w:val="503"/>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33</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458</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both"/>
              <w:rPr>
                <w:sz w:val="14"/>
                <w:szCs w:val="14"/>
                <w:lang w:val="es-CO" w:eastAsia="es-CO"/>
              </w:rPr>
            </w:pPr>
            <w:r w:rsidRPr="00860FF4">
              <w:rPr>
                <w:sz w:val="14"/>
                <w:szCs w:val="14"/>
                <w:lang w:val="es-CO" w:eastAsia="es-CO"/>
              </w:rPr>
              <w:t>Baño de Agua Marca: MEMMERT</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WNB14</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Microbiología</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r>
      <w:tr w:rsidR="00636C54" w:rsidRPr="00860FF4" w:rsidTr="00591F0E">
        <w:trPr>
          <w:trHeight w:val="1103"/>
        </w:trPr>
        <w:tc>
          <w:tcPr>
            <w:tcW w:w="0" w:type="auto"/>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34</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462</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both"/>
              <w:rPr>
                <w:sz w:val="14"/>
                <w:szCs w:val="14"/>
                <w:lang w:val="es-CO" w:eastAsia="es-CO"/>
              </w:rPr>
            </w:pPr>
            <w:r w:rsidRPr="00860FF4">
              <w:rPr>
                <w:sz w:val="14"/>
                <w:szCs w:val="14"/>
                <w:lang w:val="es-CO" w:eastAsia="es-CO"/>
              </w:rPr>
              <w:t>Incubadora de convección natural JP Inglobal Ref. JPIDN30</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2021/ Serie: 004588849</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Microbiología</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 fuera de servicio</w:t>
            </w:r>
          </w:p>
        </w:tc>
        <w:tc>
          <w:tcPr>
            <w:tcW w:w="1592"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Inspección, limpieza, verificación del funcionamiento/ Revisión y cambio de termostato, presenta mensaje de error y no controla la temperatura</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Temperatura de calibración 60 °C ± 2,0 °C; 41°C ± 0,5°C; 45°C ± 0,5°C Calibración con laboratorio acreditado por ONAC</w:t>
            </w:r>
          </w:p>
        </w:tc>
      </w:tr>
      <w:tr w:rsidR="00636C54" w:rsidRPr="00860FF4" w:rsidTr="00591F0E">
        <w:trPr>
          <w:trHeight w:val="440"/>
        </w:trPr>
        <w:tc>
          <w:tcPr>
            <w:tcW w:w="0" w:type="auto"/>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35</w:t>
            </w:r>
          </w:p>
        </w:tc>
        <w:tc>
          <w:tcPr>
            <w:tcW w:w="0" w:type="auto"/>
            <w:tcBorders>
              <w:top w:val="single" w:sz="4" w:space="0" w:color="auto"/>
              <w:left w:val="nil"/>
              <w:bottom w:val="nil"/>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479</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rPr>
                <w:sz w:val="14"/>
                <w:szCs w:val="14"/>
                <w:lang w:val="es-CO" w:eastAsia="es-CO"/>
              </w:rPr>
            </w:pPr>
            <w:r w:rsidRPr="00860FF4">
              <w:rPr>
                <w:sz w:val="14"/>
                <w:szCs w:val="14"/>
                <w:lang w:val="es-CO" w:eastAsia="es-CO"/>
              </w:rPr>
              <w:t>Termometro digital para termocuplas, marca Fluke</w:t>
            </w:r>
          </w:p>
        </w:tc>
        <w:tc>
          <w:tcPr>
            <w:tcW w:w="0" w:type="auto"/>
            <w:tcBorders>
              <w:top w:val="single" w:sz="4" w:space="0" w:color="auto"/>
              <w:left w:val="nil"/>
              <w:bottom w:val="nil"/>
              <w:right w:val="single" w:sz="4" w:space="0" w:color="auto"/>
            </w:tcBorders>
            <w:shd w:val="clear" w:color="000000" w:fill="FFFFFF"/>
            <w:vAlign w:val="center"/>
            <w:hideMark/>
          </w:tcPr>
          <w:p w:rsidR="00636C54" w:rsidRPr="00860FF4" w:rsidRDefault="00636C54" w:rsidP="00591F0E">
            <w:pPr>
              <w:jc w:val="both"/>
              <w:rPr>
                <w:sz w:val="14"/>
                <w:szCs w:val="14"/>
                <w:lang w:val="es-CO" w:eastAsia="es-CO"/>
              </w:rPr>
            </w:pPr>
            <w:r w:rsidRPr="00860FF4">
              <w:rPr>
                <w:sz w:val="14"/>
                <w:szCs w:val="14"/>
                <w:lang w:val="es-CO" w:eastAsia="es-CO"/>
              </w:rPr>
              <w:t>Serie 56192077MV</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Centro de documentación</w:t>
            </w:r>
          </w:p>
        </w:tc>
        <w:tc>
          <w:tcPr>
            <w:tcW w:w="0" w:type="auto"/>
            <w:tcBorders>
              <w:top w:val="single" w:sz="4" w:space="0" w:color="auto"/>
              <w:left w:val="nil"/>
              <w:bottom w:val="nil"/>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single" w:sz="4" w:space="0" w:color="auto"/>
              <w:left w:val="nil"/>
              <w:bottom w:val="nil"/>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single" w:sz="4" w:space="0" w:color="auto"/>
              <w:left w:val="nil"/>
              <w:bottom w:val="nil"/>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verificación de circuito eléctrico, repuesto de bateria</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temperatura de -5°C, 20 ± 1,0°C; 35 ± 0,5 °C; 44,5 ± 0,2°C;  60 ± 2,0 °C; 77 ± 2°C, 90 °C; 103 ± 2,0°C; 104°C ± 1 °C; 110 ± 5,0°C; 180 °C   por organismo acreditado bajo la norma ISO/IEC 17025</w:t>
            </w:r>
          </w:p>
        </w:tc>
      </w:tr>
      <w:tr w:rsidR="00636C54" w:rsidRPr="00860FF4" w:rsidTr="00591F0E">
        <w:trPr>
          <w:trHeight w:val="582"/>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36</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486</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sz w:val="14"/>
                <w:szCs w:val="14"/>
                <w:lang w:val="es-CO" w:eastAsia="es-CO"/>
              </w:rPr>
            </w:pPr>
            <w:r w:rsidRPr="00860FF4">
              <w:rPr>
                <w:sz w:val="14"/>
                <w:szCs w:val="14"/>
                <w:lang w:val="es-CO" w:eastAsia="es-CO"/>
              </w:rPr>
              <w:t xml:space="preserve">Termómetro para refrigerador, marca Traceable,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both"/>
              <w:rPr>
                <w:sz w:val="14"/>
                <w:szCs w:val="14"/>
                <w:lang w:val="es-CO" w:eastAsia="es-CO"/>
              </w:rPr>
            </w:pPr>
            <w:r w:rsidRPr="00860FF4">
              <w:rPr>
                <w:sz w:val="14"/>
                <w:szCs w:val="14"/>
                <w:lang w:val="es-CO" w:eastAsia="es-CO"/>
              </w:rPr>
              <w:t>Serie 210958712</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 Microbiología</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323"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92"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temperatura de -18 °C; 6 ± 2°C y 10 °C por organismo acreditado bajo la norma ISO/IEC 17025</w:t>
            </w:r>
          </w:p>
        </w:tc>
      </w:tr>
      <w:tr w:rsidR="00636C54" w:rsidRPr="00860FF4" w:rsidTr="00591F0E">
        <w:trPr>
          <w:trHeight w:val="1058"/>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37</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487</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Incubadora de convección forzada JP Inglobal Ref. JPIDF256</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2021/ Serie: 004588830</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sz w:val="14"/>
                <w:szCs w:val="14"/>
                <w:lang w:val="es-CO" w:eastAsia="es-CO"/>
              </w:rPr>
              <w:t>Si, fuera de servicio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Inspección, limpieza, verificación del funcionamiento/ </w:t>
            </w:r>
            <w:r w:rsidRPr="00860FF4">
              <w:rPr>
                <w:color w:val="000000"/>
                <w:sz w:val="14"/>
                <w:szCs w:val="14"/>
                <w:lang w:val="es-CO" w:eastAsia="es-CO"/>
              </w:rPr>
              <w:t>Revisión y cambio de termostato, presenta mensaje de error y no controla la temperatura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Temperatura de operación 35 °C ± 0,5 °C. con laboratorio acreditado por ONAC y caracterización del medio</w:t>
            </w:r>
          </w:p>
        </w:tc>
      </w:tr>
      <w:tr w:rsidR="00636C54" w:rsidRPr="00860FF4" w:rsidTr="00591F0E">
        <w:trPr>
          <w:trHeight w:val="440"/>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38</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488</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Incubadora DBO marca JP Inglobal / JPIR581+C44:G45</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2022/ serie: 4588853</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Inspección, limpieza, verificación del funcionamiento. Ajuste interno de puertas de vidrio. Suministro de dos celdas Peltier 159W (ref. JP-AC-162) y dos fuentes 24VDC 20A (ref. JPUP-24V-20A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las areas de uso interno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Por entidad acreditada en diferentes áreas a 20°C</w:t>
            </w:r>
            <w:r w:rsidRPr="00860FF4">
              <w:rPr>
                <w:color w:val="000000"/>
                <w:sz w:val="14"/>
                <w:szCs w:val="14"/>
                <w:u w:val="single"/>
                <w:lang w:val="es-CO" w:eastAsia="es-CO"/>
              </w:rPr>
              <w:t>+</w:t>
            </w:r>
            <w:r w:rsidRPr="00860FF4">
              <w:rPr>
                <w:color w:val="000000"/>
                <w:sz w:val="14"/>
                <w:szCs w:val="14"/>
                <w:lang w:val="es-CO" w:eastAsia="es-CO"/>
              </w:rPr>
              <w:t xml:space="preserve"> 1°C (6 posiciones dentro de la incubadora)</w:t>
            </w:r>
            <w:r w:rsidRPr="00860FF4">
              <w:rPr>
                <w:sz w:val="14"/>
                <w:szCs w:val="14"/>
                <w:lang w:val="es-CO" w:eastAsia="es-CO"/>
              </w:rPr>
              <w:t xml:space="preserve"> y caracterización del medio</w:t>
            </w:r>
          </w:p>
        </w:tc>
      </w:tr>
      <w:tr w:rsidR="00636C54" w:rsidRPr="00860FF4" w:rsidTr="00591F0E">
        <w:trPr>
          <w:trHeight w:val="1729"/>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39</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489</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Incubadora DBO marca JP Inglobal / JPIR581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2022 / serie: 4588854</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Si</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Inspección, Diagnóstico de su estado, verificación  de homogeneidad y estabilidad de la temperatura de trabajo. Ajuste interno de puertas de vidrio. Suministro  e instalación de dos fuentes 24VDC 20A (ref. JPUP-24V-20A - No está funcionando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las areas de uso interno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Por entidad acreditada en diferentes áreas a 20°C</w:t>
            </w:r>
            <w:r w:rsidRPr="00860FF4">
              <w:rPr>
                <w:color w:val="000000"/>
                <w:sz w:val="14"/>
                <w:szCs w:val="14"/>
                <w:u w:val="single"/>
                <w:lang w:val="es-CO" w:eastAsia="es-CO"/>
              </w:rPr>
              <w:t>+</w:t>
            </w:r>
            <w:r w:rsidRPr="00860FF4">
              <w:rPr>
                <w:color w:val="000000"/>
                <w:sz w:val="14"/>
                <w:szCs w:val="14"/>
                <w:lang w:val="es-CO" w:eastAsia="es-CO"/>
              </w:rPr>
              <w:t xml:space="preserve"> 1°C (6 posiciones dentro de la incubadora)</w:t>
            </w:r>
            <w:r w:rsidRPr="00860FF4">
              <w:rPr>
                <w:sz w:val="14"/>
                <w:szCs w:val="14"/>
                <w:lang w:val="es-CO" w:eastAsia="es-CO"/>
              </w:rPr>
              <w:t xml:space="preserve"> y caracterización del medio</w:t>
            </w:r>
          </w:p>
        </w:tc>
      </w:tr>
      <w:tr w:rsidR="00636C54" w:rsidRPr="00860FF4" w:rsidTr="00591F0E">
        <w:trPr>
          <w:trHeight w:val="1429"/>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40</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493</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 xml:space="preserve">Autoclave horizontal digital 140 L Jpinglobal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2022/ Serie: 004588832</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Microbiología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Si</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 xml:space="preserve">Limpieza de la cámara de trabajo, ductos y tanque de almacenamiento de agua, corrección de fugas si aplica.   Falla en el termostato o control de temperatura por lo cual se sube sin control y  se debe apagar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Temperaturan 121°C ± 2 °C  (200 kPa+/- 10 kPa) Validación de Temperatura</w:t>
            </w:r>
            <w:r w:rsidRPr="00860FF4">
              <w:rPr>
                <w:color w:val="FF0000"/>
                <w:sz w:val="14"/>
                <w:szCs w:val="14"/>
                <w:lang w:val="es-CO" w:eastAsia="es-CO"/>
              </w:rPr>
              <w:t xml:space="preserve"> </w:t>
            </w:r>
            <w:r w:rsidRPr="00860FF4">
              <w:rPr>
                <w:sz w:val="14"/>
                <w:szCs w:val="14"/>
                <w:lang w:val="es-CO" w:eastAsia="es-CO"/>
              </w:rPr>
              <w:t>con laboratorio acreditado por ONAC y caracterización del medio</w:t>
            </w:r>
          </w:p>
        </w:tc>
      </w:tr>
      <w:tr w:rsidR="00636C54" w:rsidRPr="00860FF4" w:rsidTr="00591F0E">
        <w:trPr>
          <w:trHeight w:val="582"/>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506</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Baño de agua con recirculación marca Thermo Scientific</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TS COL 35 1184M01 / Serie: 300552118</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 xml:space="preserve">Inspección, limpieza, verificación del funcionamiento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Temperatura de operación 44,5°C ± 0,2°C. con laboratorio acreditado por ONAC y caracterización del medio</w:t>
            </w:r>
          </w:p>
        </w:tc>
      </w:tr>
      <w:tr w:rsidR="00636C54" w:rsidRPr="00860FF4" w:rsidTr="00591F0E">
        <w:trPr>
          <w:trHeight w:val="419"/>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42</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546</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it-IT" w:eastAsia="es-CO"/>
              </w:rPr>
            </w:pPr>
            <w:r w:rsidRPr="00860FF4">
              <w:rPr>
                <w:color w:val="000000"/>
                <w:sz w:val="14"/>
                <w:szCs w:val="14"/>
                <w:lang w:val="it-IT" w:eastAsia="es-CO"/>
              </w:rPr>
              <w:t>Termómetro con sonda, Control company</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Serie 211001325</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temperaturas 20 ± 1,0°C; 35 ± 0,5 °C y 60 ± 2,0°C por organismo acreditado bajo la norma ISO/IEC 17025</w:t>
            </w:r>
          </w:p>
        </w:tc>
      </w:tr>
      <w:tr w:rsidR="00636C54" w:rsidRPr="00860FF4" w:rsidTr="00591F0E">
        <w:trPr>
          <w:trHeight w:val="497"/>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43</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547</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Termometro digital de punzón, H-B Instrument</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Serial AB46807</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temperatura de 2 °C, 6 °C y 13 °C por organismo acreditado bajo la norma ISO/IEC 17025</w:t>
            </w:r>
          </w:p>
        </w:tc>
      </w:tr>
      <w:tr w:rsidR="00636C54" w:rsidRPr="00860FF4" w:rsidTr="00591F0E">
        <w:trPr>
          <w:trHeight w:val="331"/>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44</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565</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 xml:space="preserve">Termoreactor /Merck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TR620 serie 1712010001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 revisión y limpieza de circuitos eléctricos y electrónicos</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Temperatura de operación 150 °C </w:t>
            </w:r>
            <w:r w:rsidRPr="00860FF4">
              <w:rPr>
                <w:color w:val="000000"/>
                <w:sz w:val="14"/>
                <w:szCs w:val="14"/>
                <w:u w:val="single"/>
                <w:lang w:val="es-CO" w:eastAsia="es-CO"/>
              </w:rPr>
              <w:t>+</w:t>
            </w:r>
            <w:r w:rsidRPr="00860FF4">
              <w:rPr>
                <w:color w:val="000000"/>
                <w:sz w:val="14"/>
                <w:szCs w:val="14"/>
                <w:lang w:val="es-CO" w:eastAsia="es-CO"/>
              </w:rPr>
              <w:t xml:space="preserve"> 2°C. Calibración con laboratorio acreditado por ONAC en 5 pozos aleatorios los 2 bloques, y caracterización del medio</w:t>
            </w:r>
          </w:p>
        </w:tc>
      </w:tr>
      <w:tr w:rsidR="00636C54" w:rsidRPr="00860FF4" w:rsidTr="00591F0E">
        <w:trPr>
          <w:trHeight w:val="878"/>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45</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574</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Incubadora de convección natural JP Inglobal Ref. JPIDN30</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Modelo 2021/ Serie: 004588850</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Microbiología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 Cambio si lo requiere de resistencia de calentamiento (Ref. JPRA-INC-30L)</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Temperatura de operación 60°C ± 2,0 °C, Verificación con laboratorio acreditado por ONAC y caracterización del medio</w:t>
            </w:r>
          </w:p>
        </w:tc>
      </w:tr>
      <w:tr w:rsidR="00636C54" w:rsidRPr="00860FF4" w:rsidTr="00591F0E">
        <w:trPr>
          <w:trHeight w:val="1032"/>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46</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575</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Incubadora de convección natural JP Inglobal Ref. JPID256</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Modelo 2021/ Serie: 004588831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Microbiología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 Cambio si lo requiere de resistencia de calentamiento (Ref. JPRA-INC-256L)</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Temperatura de operación 35 °C ± 0,5 °C. Verificación con laboratorio acreditado por ONAC y caracterización del medio</w:t>
            </w:r>
          </w:p>
        </w:tc>
      </w:tr>
      <w:tr w:rsidR="00636C54" w:rsidRPr="00860FF4" w:rsidTr="00591F0E">
        <w:trPr>
          <w:trHeight w:val="523"/>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47</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581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Termometro digital de punzón, H-B Instrument</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Serial AB46808</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Entrada de muestras</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temperaturas 2°C; 10°C y 15°C por organismo acreditado bajo la norma ISO/IEC 17025</w:t>
            </w:r>
          </w:p>
        </w:tc>
      </w:tr>
      <w:tr w:rsidR="00636C54" w:rsidRPr="00860FF4" w:rsidTr="00591F0E">
        <w:trPr>
          <w:trHeight w:val="701"/>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48</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583</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it-IT" w:eastAsia="es-CO"/>
              </w:rPr>
            </w:pPr>
            <w:r w:rsidRPr="00860FF4">
              <w:rPr>
                <w:sz w:val="14"/>
                <w:szCs w:val="14"/>
                <w:lang w:val="it-IT" w:eastAsia="es-CO"/>
              </w:rPr>
              <w:t>Termómetro con sonda, Control company</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Serial 211001326</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Centro de documentación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temperaturas de 20 ± 1,0 °C; 35 ± 0,5 °C; 44,5 ± 0,2°C; 60 ± 2,0°C por organismo acreditado bajo la norma ISO/IEC 17025</w:t>
            </w:r>
          </w:p>
        </w:tc>
      </w:tr>
      <w:tr w:rsidR="00636C54" w:rsidRPr="00860FF4" w:rsidTr="00591F0E">
        <w:trPr>
          <w:trHeight w:val="349"/>
        </w:trPr>
        <w:tc>
          <w:tcPr>
            <w:tcW w:w="0" w:type="auto"/>
            <w:tcBorders>
              <w:top w:val="nil"/>
              <w:left w:val="single" w:sz="4" w:space="0" w:color="auto"/>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0" w:type="auto"/>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0" w:type="auto"/>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VOLUMEN</w:t>
            </w:r>
          </w:p>
        </w:tc>
        <w:tc>
          <w:tcPr>
            <w:tcW w:w="0" w:type="auto"/>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 </w:t>
            </w:r>
          </w:p>
        </w:tc>
        <w:tc>
          <w:tcPr>
            <w:tcW w:w="0" w:type="auto"/>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 </w:t>
            </w:r>
          </w:p>
        </w:tc>
        <w:tc>
          <w:tcPr>
            <w:tcW w:w="0" w:type="auto"/>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323"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592"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0" w:type="auto"/>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0" w:type="auto"/>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r>
      <w:tr w:rsidR="00636C54" w:rsidRPr="00860FF4" w:rsidTr="00591F0E">
        <w:trPr>
          <w:trHeight w:val="86"/>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49</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389</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 xml:space="preserve">Transferpipeta  0,5 - 5 ml,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Modelo:GIANT Modelo S/ /Serie: S05M51105004</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Limpieza y lubricación y cambio de piezas en caso de requerirlo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r>
      <w:tr w:rsidR="00636C54" w:rsidRPr="00860FF4" w:rsidTr="00591F0E">
        <w:trPr>
          <w:trHeight w:val="306"/>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50</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390</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Micropipeta, monocanal, ajustable, 10 - 100 µL</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BOECO / SA Series</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Área Cromatografía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Limpieza y lubricación y cambio de piezas en caso de requerirlo</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r>
      <w:tr w:rsidR="00636C54" w:rsidRPr="00860FF4" w:rsidTr="00591F0E">
        <w:trPr>
          <w:trHeight w:val="228"/>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392</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Micropipeta, monocanal, ajustable, 20 - 200 µL</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ACCUMAX / LK678144</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Área Cromatografía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Limpieza y lubricación y cambio de piezas en caso de requerirlo</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r>
      <w:tr w:rsidR="00636C54" w:rsidRPr="00860FF4" w:rsidTr="00591F0E">
        <w:trPr>
          <w:trHeight w:val="163"/>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52</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394</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Transferpipeta  de 1  - 10 mL/ Brand/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Transferpette S/ Serie: 19D54021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Microbiología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Limpieza y lubricación y cambio de piezas en caso de requerirlo</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r>
      <w:tr w:rsidR="00636C54" w:rsidRPr="00860FF4" w:rsidTr="00591F0E">
        <w:trPr>
          <w:trHeight w:val="549"/>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53</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395</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Transferpipeta  de 100 - 1000 µL/ escala 0,005, Brand/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Transferpette S/ Serie: 19G06568</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Microbiología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Limpieza y lubricación y cambio de piezas en caso de requerirlo</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r>
      <w:tr w:rsidR="00636C54" w:rsidRPr="00860FF4" w:rsidTr="00591F0E">
        <w:trPr>
          <w:trHeight w:val="415"/>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54</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398</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Transferpipeta  1-10 mL, Boeco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SN: 10N66706</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Limpieza y lubricación y cambio de piezas en caso de requerirlo</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r>
      <w:tr w:rsidR="00636C54" w:rsidRPr="00860FF4" w:rsidTr="00591F0E">
        <w:trPr>
          <w:trHeight w:val="551"/>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55</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423</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Transferpipeta Brand 0,5 - 5 ml,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Modelo:Transferpette S/ /Serie: 19E64174</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Área suelos</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Limpieza y lubricación y cambio de piezas en caso de requerirlo</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r>
      <w:tr w:rsidR="00636C54" w:rsidRPr="00860FF4" w:rsidTr="00591F0E">
        <w:trPr>
          <w:trHeight w:val="193"/>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56</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460</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Transferpipeta Marca Boeco, Volumen 100-1000 µl</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Serie: NI1038031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Área suelos</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Limpieza y lubricación y cambio de piezas en caso de requerirlo</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r>
      <w:tr w:rsidR="00636C54" w:rsidRPr="00860FF4" w:rsidTr="00591F0E">
        <w:trPr>
          <w:trHeight w:val="258"/>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57</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410</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 xml:space="preserve">Micropipeta monocanal, BRAND ajustable, 100 - 1000 µL </w:t>
            </w:r>
          </w:p>
        </w:tc>
        <w:tc>
          <w:tcPr>
            <w:tcW w:w="0" w:type="auto"/>
            <w:tcBorders>
              <w:top w:val="nil"/>
              <w:left w:val="nil"/>
              <w:bottom w:val="nil"/>
              <w:right w:val="nil"/>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Transferpette S/ Serie: 19D54021</w:t>
            </w:r>
          </w:p>
        </w:tc>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Instrumentación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Limpieza y lubricación y cambio de piezas en caso de requerirlo</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r>
      <w:tr w:rsidR="00636C54" w:rsidRPr="00860FF4" w:rsidTr="00591F0E">
        <w:trPr>
          <w:trHeight w:val="70"/>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58</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411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Micropipeta monocanal, Brand  ajustable, 0,5 - 10 µl</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Transferpette S/Serie: 05L32289</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Instrumentación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y lubricación y cambio de piezas en caso de requerirlo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r>
      <w:tr w:rsidR="00636C54" w:rsidRPr="00860FF4" w:rsidTr="00591F0E">
        <w:trPr>
          <w:trHeight w:val="70"/>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59</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412</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Micropipeta monocanal, BOECO (SA SERIES), ajustable, 10 - 100 µL</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BOECO/Serie: CT14623</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Instrumentación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y lubricación y cambio de piezas en caso de requerirlo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r>
      <w:tr w:rsidR="00636C54" w:rsidRPr="00860FF4" w:rsidTr="00591F0E">
        <w:trPr>
          <w:trHeight w:val="561"/>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60</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461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Transferpipeta  de 100 - 1000 µL</w:t>
            </w:r>
            <w:r w:rsidRPr="00860FF4">
              <w:rPr>
                <w:sz w:val="14"/>
                <w:szCs w:val="14"/>
                <w:lang w:val="es-CO" w:eastAsia="es-CO"/>
              </w:rPr>
              <w:br/>
              <w:t xml:space="preserve">/ BOECO /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Modelo: BOE9611100/     Serie: ME905968</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Microbiología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y lubricación y cambio de piezas en caso de requerirlo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r>
      <w:tr w:rsidR="00636C54" w:rsidRPr="00860FF4" w:rsidTr="00591F0E">
        <w:trPr>
          <w:trHeight w:val="157"/>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61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490</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Micropipeta monocanal, Brand ajustable, 0,5 - 5 mL</w:t>
            </w:r>
          </w:p>
        </w:tc>
        <w:tc>
          <w:tcPr>
            <w:tcW w:w="0" w:type="auto"/>
            <w:tcBorders>
              <w:top w:val="nil"/>
              <w:left w:val="nil"/>
              <w:bottom w:val="nil"/>
              <w:right w:val="nil"/>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Transferpette S/Serie: 19E64175</w:t>
            </w:r>
          </w:p>
        </w:tc>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Instrumentación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y lubricación y cambio de piezas en caso de requerirlo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r>
      <w:tr w:rsidR="00636C54" w:rsidRPr="00860FF4" w:rsidTr="00591F0E">
        <w:trPr>
          <w:trHeight w:val="70"/>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62</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413</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Micropipeta monocanal, ACCUMAX (A Series) ajustable, 20 - 200 µl</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ACCUMAX/Serie: GK451542</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Instrumentación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y lubricación y cambio de piezas en caso de requerirlo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r>
      <w:tr w:rsidR="00636C54" w:rsidRPr="00860FF4" w:rsidTr="00591F0E">
        <w:trPr>
          <w:trHeight w:val="70"/>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63</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505</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Transferpipeta multicanal 30-300 µl/ Brand</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Modelo: Transferpette S-8</w:t>
            </w:r>
            <w:r w:rsidRPr="00860FF4">
              <w:rPr>
                <w:sz w:val="14"/>
                <w:szCs w:val="14"/>
                <w:lang w:val="es-CO" w:eastAsia="es-CO"/>
              </w:rPr>
              <w:br/>
              <w:t>Serie: 21C34020</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Hidrobiología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y lubricación y cambio de piezas en caso de requerirlo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r>
      <w:tr w:rsidR="00636C54" w:rsidRPr="00860FF4" w:rsidTr="00591F0E">
        <w:trPr>
          <w:trHeight w:val="401"/>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64</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549</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Micropipeta, monocanal, ajustable, 100 - 1000 µL</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BOECO / HF414238</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Área Cromatografía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y lubricación y cambio de piezas en caso de requerirlo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Calibración en volumen por entidad acreditada por ONAC  y evaluación de conformidad (Según norma ISO 8655) en los siguientes volumenes: 50 µl, 100 µl y 250 µl. </w:t>
            </w:r>
          </w:p>
        </w:tc>
      </w:tr>
      <w:tr w:rsidR="00636C54" w:rsidRPr="00860FF4" w:rsidTr="00591F0E">
        <w:trPr>
          <w:trHeight w:val="473"/>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65</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571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Micropipeta, monocanal, ajustable, 0,5 - 5 mL</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BRAND / LK678675</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Área Cromatografía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Limpieza y lubricación y cambio de piezas en caso de requerirlo</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r>
      <w:tr w:rsidR="00636C54" w:rsidRPr="00860FF4" w:rsidTr="00591F0E">
        <w:trPr>
          <w:trHeight w:val="537"/>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66</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584</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Micropipeta 0,5 a 5 mL. Autoclavable/ Accumax A.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Cat AV-905. Serial GK451442</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Laboratorio Aguas</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Limpieza y lubricación y cambio de piezas en caso de requerirlo</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r>
      <w:tr w:rsidR="00636C54" w:rsidRPr="00860FF4" w:rsidTr="00591F0E">
        <w:trPr>
          <w:trHeight w:val="545"/>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67</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591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TRANSFERPIPETA  1000 - 10000 µL/ GIANTS</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NS: S10M90321015</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Laboratorio Aguas</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Limpieza y lubricación y cambio de piezas en caso de requerirlo</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r>
      <w:tr w:rsidR="00636C54" w:rsidRPr="00860FF4" w:rsidTr="00591F0E">
        <w:trPr>
          <w:trHeight w:val="252"/>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68</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481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Bureta Digital - Titrette Brand 25 ML</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Serie: 21k62572</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suelos</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aplica</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r>
      <w:tr w:rsidR="00636C54" w:rsidRPr="00860FF4" w:rsidTr="00591F0E">
        <w:trPr>
          <w:trHeight w:val="70"/>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69</w:t>
            </w:r>
          </w:p>
        </w:tc>
        <w:tc>
          <w:tcPr>
            <w:tcW w:w="0" w:type="auto"/>
            <w:tcBorders>
              <w:top w:val="nil"/>
              <w:left w:val="nil"/>
              <w:bottom w:val="nil"/>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482</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Bureta Digital - Titrette Brand 25 ML</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Serie: 21k82573</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suelos</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y lubricación y cambio de piezas en caso de requerirlo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r>
      <w:tr w:rsidR="00636C54" w:rsidRPr="00860FF4" w:rsidTr="00591F0E">
        <w:trPr>
          <w:trHeight w:val="265"/>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70</w:t>
            </w:r>
          </w:p>
        </w:tc>
        <w:tc>
          <w:tcPr>
            <w:tcW w:w="0" w:type="auto"/>
            <w:tcBorders>
              <w:top w:val="single" w:sz="4" w:space="0" w:color="auto"/>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483</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Bureta Digital - Titrette Brand 25 ML</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Serie: 21k60814</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suelos</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y lubricación y cambio de piezas en caso de requerirlo</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r>
      <w:tr w:rsidR="00636C54" w:rsidRPr="00860FF4" w:rsidTr="00591F0E">
        <w:trPr>
          <w:trHeight w:val="561"/>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71</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484</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Bureta Digital - Titrette Brand 25 ML</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Serie: 21k62571</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suelos</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y lubricación y cambio de piezas en caso de requerirlo</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r>
      <w:tr w:rsidR="00636C54" w:rsidRPr="00860FF4" w:rsidTr="00591F0E">
        <w:trPr>
          <w:trHeight w:val="555"/>
        </w:trPr>
        <w:tc>
          <w:tcPr>
            <w:tcW w:w="0" w:type="auto"/>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72</w:t>
            </w:r>
          </w:p>
        </w:tc>
        <w:tc>
          <w:tcPr>
            <w:tcW w:w="0" w:type="auto"/>
            <w:tcBorders>
              <w:top w:val="single" w:sz="4" w:space="0" w:color="auto"/>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485</w:t>
            </w:r>
          </w:p>
        </w:tc>
        <w:tc>
          <w:tcPr>
            <w:tcW w:w="0" w:type="auto"/>
            <w:tcBorders>
              <w:top w:val="single" w:sz="4" w:space="0" w:color="auto"/>
              <w:left w:val="nil"/>
              <w:bottom w:val="single" w:sz="4" w:space="0" w:color="auto"/>
              <w:right w:val="single" w:sz="4" w:space="0" w:color="auto"/>
            </w:tcBorders>
            <w:noWrap/>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Bureta digital  - Titrette Brand 25 ML</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Serie: 21K60801</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Aguas</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y lubricación y cambio de piezas en caso de requerirlo</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r>
      <w:tr w:rsidR="00636C54" w:rsidRPr="00860FF4" w:rsidTr="00591F0E">
        <w:trPr>
          <w:trHeight w:val="549"/>
        </w:trPr>
        <w:tc>
          <w:tcPr>
            <w:tcW w:w="0" w:type="auto"/>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73</w:t>
            </w:r>
          </w:p>
        </w:tc>
        <w:tc>
          <w:tcPr>
            <w:tcW w:w="0" w:type="auto"/>
            <w:tcBorders>
              <w:top w:val="single" w:sz="4" w:space="0" w:color="auto"/>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580</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fr-FR" w:eastAsia="es-CO"/>
              </w:rPr>
            </w:pPr>
            <w:r w:rsidRPr="00860FF4">
              <w:rPr>
                <w:color w:val="000000"/>
                <w:sz w:val="14"/>
                <w:szCs w:val="14"/>
                <w:lang w:val="fr-FR" w:eastAsia="es-CO"/>
              </w:rPr>
              <w:t>Bureta digital Brand de 25 mL, Dispensette</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DE-M21, serie 21K62570</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y lubricación y cambio de piezas en caso de requerirlo</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r>
      <w:tr w:rsidR="00636C54" w:rsidRPr="00860FF4" w:rsidTr="00591F0E">
        <w:trPr>
          <w:trHeight w:val="157"/>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74</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592</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Transferpipeta 20-200 µL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Cat BOE9610220, LK677767</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y lubricación y cambio de piezas en caso de requerirlo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r>
      <w:tr w:rsidR="00636C54" w:rsidRPr="00860FF4" w:rsidTr="00591F0E">
        <w:trPr>
          <w:trHeight w:val="157"/>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75</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599</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Transferpipeta Rango 500- 5000 µl</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S05M51105030</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y lubricación y cambio de piezas en caso de requerirlo</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r>
      <w:tr w:rsidR="00636C54" w:rsidRPr="00860FF4" w:rsidTr="00591F0E">
        <w:trPr>
          <w:trHeight w:val="92"/>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76</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518</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Dispensador de medios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Modelo: FlexiPump Pro </w:t>
            </w:r>
            <w:r w:rsidRPr="00860FF4">
              <w:rPr>
                <w:color w:val="000000"/>
                <w:sz w:val="14"/>
                <w:szCs w:val="14"/>
                <w:lang w:val="es-CO" w:eastAsia="es-CO"/>
              </w:rPr>
              <w:br/>
              <w:t>Serie: 562000S03043</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Microbiología</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y lubricación y cambio de piezas en caso de requerirlo</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r>
      <w:tr w:rsidR="00636C54" w:rsidRPr="00860FF4" w:rsidTr="00591F0E">
        <w:trPr>
          <w:trHeight w:val="70"/>
        </w:trPr>
        <w:tc>
          <w:tcPr>
            <w:tcW w:w="0" w:type="auto"/>
            <w:tcBorders>
              <w:top w:val="nil"/>
              <w:left w:val="single" w:sz="4" w:space="0" w:color="auto"/>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0" w:type="auto"/>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0" w:type="auto"/>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EQUIPOS EMISIONES</w:t>
            </w:r>
          </w:p>
        </w:tc>
        <w:tc>
          <w:tcPr>
            <w:tcW w:w="0" w:type="auto"/>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 </w:t>
            </w:r>
          </w:p>
        </w:tc>
        <w:tc>
          <w:tcPr>
            <w:tcW w:w="0" w:type="auto"/>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 </w:t>
            </w:r>
          </w:p>
        </w:tc>
        <w:tc>
          <w:tcPr>
            <w:tcW w:w="0" w:type="auto"/>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323"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592"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0" w:type="auto"/>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0" w:type="auto"/>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r>
      <w:tr w:rsidR="00636C54" w:rsidRPr="00860FF4" w:rsidTr="00591F0E">
        <w:trPr>
          <w:trHeight w:val="611"/>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77</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230</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both"/>
              <w:rPr>
                <w:color w:val="000000"/>
                <w:sz w:val="14"/>
                <w:szCs w:val="14"/>
                <w:lang w:val="es-CO" w:eastAsia="es-CO"/>
              </w:rPr>
            </w:pPr>
            <w:r w:rsidRPr="00860FF4">
              <w:rPr>
                <w:color w:val="000000"/>
                <w:sz w:val="14"/>
                <w:szCs w:val="14"/>
                <w:lang w:val="es-CO" w:eastAsia="es-CO"/>
              </w:rPr>
              <w:t xml:space="preserve">Manómetro digital-DWYER/  </w:t>
            </w:r>
            <w:r w:rsidRPr="00860FF4">
              <w:rPr>
                <w:b/>
                <w:bCs/>
                <w:color w:val="000000"/>
                <w:sz w:val="14"/>
                <w:szCs w:val="14"/>
                <w:lang w:val="es-CO" w:eastAsia="es-CO"/>
              </w:rPr>
              <w:t>Rango: (0-30 psi)(0-61,08 In Hg)</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477 AV-6/ serie 062CMY-</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aire</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Corregir fuga a manometro si se requiere</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 realizar prueba de fugas</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presión con entidad acreditada por ONAC en Rango: 0-61,08 in Hg</w:t>
            </w:r>
          </w:p>
        </w:tc>
      </w:tr>
      <w:tr w:rsidR="00636C54" w:rsidRPr="00860FF4" w:rsidTr="00591F0E">
        <w:trPr>
          <w:trHeight w:val="535"/>
        </w:trPr>
        <w:tc>
          <w:tcPr>
            <w:tcW w:w="0" w:type="auto"/>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78</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274</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Inclinómetro digital / Smart tools</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L6786/serie 162/46-11)</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aire</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single" w:sz="4" w:space="0" w:color="auto"/>
              <w:left w:val="nil"/>
              <w:bottom w:val="single" w:sz="4" w:space="0" w:color="auto"/>
              <w:right w:val="nil"/>
            </w:tcBorders>
            <w:noWrap/>
            <w:vAlign w:val="bottom"/>
            <w:hideMark/>
          </w:tcPr>
          <w:p w:rsidR="00636C54" w:rsidRPr="00860FF4" w:rsidRDefault="00636C54" w:rsidP="00591F0E">
            <w:pPr>
              <w:jc w:val="center"/>
              <w:rPr>
                <w:sz w:val="14"/>
                <w:szCs w:val="14"/>
                <w:lang w:val="es-CO" w:eastAsia="es-CO"/>
              </w:rPr>
            </w:pPr>
          </w:p>
        </w:tc>
        <w:tc>
          <w:tcPr>
            <w:tcW w:w="1592"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con entidad acreditada por ONAC de angulo en el rango 0-90°</w:t>
            </w:r>
          </w:p>
        </w:tc>
      </w:tr>
      <w:tr w:rsidR="00636C54" w:rsidRPr="00860FF4" w:rsidTr="00591F0E">
        <w:trPr>
          <w:trHeight w:val="1677"/>
        </w:trPr>
        <w:tc>
          <w:tcPr>
            <w:tcW w:w="0" w:type="auto"/>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79</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254</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Analizador de gases de combustión/  E.Instruments</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 xml:space="preserve"> Modelo E8500/ serie 12180</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aire</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sensores electroquímicos </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sensores electroquímicos de O2(Rango 0-21%), NO(Rango 0-4000 ppm), NO2(Rango 0-1000 ppm), sensor de CO2 -non dispersive infrared (NDIR) (Rango 0-20%),</w:t>
            </w:r>
            <w:r w:rsidRPr="00860FF4">
              <w:rPr>
                <w:color w:val="000000"/>
                <w:sz w:val="14"/>
                <w:szCs w:val="14"/>
                <w:lang w:val="es-CO" w:eastAsia="es-CO"/>
              </w:rPr>
              <w:t>el certificado debe contar con trazabilidad de equipos NIST o en su defecto de fabrica. Se sugiere ponerse en contacto con Carey Hollman &lt;carey.hollman@sauermanngroup.com&gt; y/o  Joe Abadia -Premac cel 3117499826</w:t>
            </w:r>
          </w:p>
        </w:tc>
      </w:tr>
      <w:tr w:rsidR="00636C54" w:rsidRPr="00860FF4" w:rsidTr="00591F0E">
        <w:trPr>
          <w:trHeight w:val="1178"/>
        </w:trPr>
        <w:tc>
          <w:tcPr>
            <w:tcW w:w="0" w:type="auto"/>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80</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181</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Consola de muestreo isocinético marca: ENVIRONMENTAL SUPPLY</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C-5000, No. de serie: 1849.</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de Aire</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32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 y ajuste del medidor de gas seco en caso necesario</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Verificación con patrón trazable siguiendo metodología EPA: de gasometro seco y placa de orificio de consola isocinética de acuerdo a US EPA 5(Numeral 10.3.1). Determinación Coeficiente Gamma (Y) y ΔH@, con procedimiento US EPA 5. Rango: (0,33 a 1,2) ft3/min </w:t>
            </w:r>
          </w:p>
        </w:tc>
      </w:tr>
      <w:tr w:rsidR="00636C54" w:rsidRPr="00860FF4" w:rsidTr="00591F0E">
        <w:trPr>
          <w:trHeight w:val="2123"/>
        </w:trPr>
        <w:tc>
          <w:tcPr>
            <w:tcW w:w="0" w:type="auto"/>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81</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181</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Consola de muestreo</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 </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de Aire</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Inspeccion,limpieza ,revision del circuito electrico y electronico y Verificacion del funcionamiento de los equipos electricos y electronicos (Indicador de temperatura Marca Jenco modelo 765,controladores de temperatura ), realizar los ajustes respectivos y cambio de cableado o conector si se requiere/  Realizado solo por tecnólogo o ingeniero electrónico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r>
      <w:tr w:rsidR="00636C54" w:rsidRPr="00860FF4" w:rsidTr="00591F0E">
        <w:trPr>
          <w:trHeight w:val="535"/>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82</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181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Medidor tipo diafragma-modelo S-275 –Sensus</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S/N: 15032198.</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de Aire</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323" w:type="dxa"/>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caudal con entidad acreditada por ONAC</w:t>
            </w:r>
          </w:p>
        </w:tc>
      </w:tr>
      <w:tr w:rsidR="00636C54" w:rsidRPr="00860FF4" w:rsidTr="00591F0E">
        <w:trPr>
          <w:trHeight w:val="415"/>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83</w:t>
            </w:r>
          </w:p>
        </w:tc>
        <w:tc>
          <w:tcPr>
            <w:tcW w:w="0" w:type="auto"/>
            <w:tcBorders>
              <w:top w:val="nil"/>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181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Manómetro inclinado .Intervalo de medicion 0 In H20 a 10 In H20(Marca Dwyer)</w:t>
            </w:r>
          </w:p>
        </w:tc>
        <w:tc>
          <w:tcPr>
            <w:tcW w:w="0" w:type="auto"/>
            <w:tcBorders>
              <w:top w:val="nil"/>
              <w:left w:val="nil"/>
              <w:bottom w:val="nil"/>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de Aire</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323" w:type="dxa"/>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9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Inspección, limpieza, verificación del funcionamiento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columna de  liquido mano y barometricas, c</w:t>
            </w:r>
            <w:r w:rsidRPr="00860FF4">
              <w:rPr>
                <w:color w:val="000000"/>
                <w:sz w:val="14"/>
                <w:szCs w:val="14"/>
                <w:lang w:val="es-CO" w:eastAsia="es-CO"/>
              </w:rPr>
              <w:t>on entidad acreditada por ONAC</w:t>
            </w:r>
          </w:p>
        </w:tc>
      </w:tr>
      <w:tr w:rsidR="00636C54" w:rsidRPr="00860FF4" w:rsidTr="00591F0E">
        <w:trPr>
          <w:trHeight w:val="494"/>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84</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182</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 xml:space="preserve">Calibrador de termocuplas Marca </w:t>
            </w:r>
            <w:r w:rsidRPr="00860FF4">
              <w:rPr>
                <w:color w:val="000000"/>
                <w:sz w:val="14"/>
                <w:szCs w:val="14"/>
                <w:lang w:val="es-CO" w:eastAsia="es-CO"/>
              </w:rPr>
              <w:t xml:space="preserve">Fluke 714; SERIE: 1637008 </w:t>
            </w:r>
          </w:p>
        </w:tc>
        <w:tc>
          <w:tcPr>
            <w:tcW w:w="0" w:type="auto"/>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aire</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0 - 400 °C (0-20-130-260-400ºC)</w:t>
            </w:r>
          </w:p>
        </w:tc>
      </w:tr>
      <w:tr w:rsidR="00636C54" w:rsidRPr="00860FF4" w:rsidTr="00591F0E">
        <w:trPr>
          <w:trHeight w:val="638"/>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85</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181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 Caja fría - perilla de la consola No. 4.</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Consola de muestreo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35 - 68 °F, (35-55-68 ºF)</w:t>
            </w:r>
          </w:p>
        </w:tc>
      </w:tr>
      <w:tr w:rsidR="00636C54" w:rsidRPr="00860FF4" w:rsidTr="00591F0E">
        <w:trPr>
          <w:trHeight w:val="638"/>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86</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Caja caliente-  perilla de la consola No. 3.</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Caja Caliente</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70 - 273 °F, (70-223-273 ºF)</w:t>
            </w:r>
          </w:p>
        </w:tc>
      </w:tr>
      <w:tr w:rsidR="00636C54" w:rsidRPr="00860FF4" w:rsidTr="00591F0E">
        <w:trPr>
          <w:trHeight w:val="638"/>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87</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auxiliar salida  Caja caliente-  perilla de la consola No. 3.</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Caja Caliente</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70 - 110 °F, (70-85-110 ºF)</w:t>
            </w:r>
          </w:p>
        </w:tc>
      </w:tr>
      <w:tr w:rsidR="00636C54" w:rsidRPr="00860FF4" w:rsidTr="00591F0E">
        <w:trPr>
          <w:trHeight w:val="638"/>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88</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entrada del medidor de  gas seco  perilla No. 6.</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Medidor de gas seco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70 - 110 °F, (70-85-110 ºF)</w:t>
            </w:r>
          </w:p>
        </w:tc>
      </w:tr>
      <w:tr w:rsidR="00636C54" w:rsidRPr="00860FF4" w:rsidTr="00591F0E">
        <w:trPr>
          <w:trHeight w:val="638"/>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89</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esalida del medidor de  gas seco , perilla  No. 7.</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Medidor de gas seco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70 -650 °F, (70-374-650 ºF)</w:t>
            </w:r>
          </w:p>
        </w:tc>
      </w:tr>
      <w:tr w:rsidR="00636C54" w:rsidRPr="00860FF4" w:rsidTr="00591F0E">
        <w:trPr>
          <w:trHeight w:val="638"/>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90</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gas de chimenea  Sonda No. 5   perilla  No. 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Sonda No. 5</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70 - 273 °F, (70-223-273 ºF)</w:t>
            </w:r>
          </w:p>
        </w:tc>
      </w:tr>
      <w:tr w:rsidR="00636C54" w:rsidRPr="00860FF4" w:rsidTr="00591F0E">
        <w:trPr>
          <w:trHeight w:val="638"/>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91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calentamiento de  la Sonda No. 5 , perilla  No. 2.</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Sonda No. 5</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ONAC/'Rango: 70 -650 °F, (70-374-650 ºF)</w:t>
            </w:r>
          </w:p>
        </w:tc>
      </w:tr>
      <w:tr w:rsidR="00636C54" w:rsidRPr="00860FF4" w:rsidTr="00591F0E">
        <w:trPr>
          <w:trHeight w:val="638"/>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92</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gas de chimenea Sonda No. 11   perilla  No. 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Sonda No. 11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ONA'Rango: 70 -650 °F, (70-374-650 ºF)</w:t>
            </w:r>
          </w:p>
        </w:tc>
      </w:tr>
      <w:tr w:rsidR="00636C54" w:rsidRPr="00860FF4" w:rsidTr="00591F0E">
        <w:trPr>
          <w:trHeight w:val="472"/>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93</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calentamiento  Sonda No. 11 , perilla No. 2.</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Sonda No. 11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70 - 273 °F, (70-223-273 ºF)</w:t>
            </w:r>
          </w:p>
        </w:tc>
      </w:tr>
      <w:tr w:rsidR="00636C54" w:rsidRPr="00860FF4" w:rsidTr="00591F0E">
        <w:trPr>
          <w:trHeight w:val="638"/>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94</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gases de chimenea  Sonda No. 4   perilla  No. 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Sonda No. 4</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70 -650 °F, (70-374-650 ºF)</w:t>
            </w:r>
          </w:p>
        </w:tc>
      </w:tr>
      <w:tr w:rsidR="00636C54" w:rsidRPr="00860FF4" w:rsidTr="00591F0E">
        <w:trPr>
          <w:trHeight w:val="638"/>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95</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calentamiento de  la Sonda No. 4 , perilla No. 2.</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Sonda No. 4</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70 -650 °F, (70-374-650 ºF)</w:t>
            </w:r>
          </w:p>
        </w:tc>
      </w:tr>
      <w:tr w:rsidR="00636C54" w:rsidRPr="00860FF4" w:rsidTr="00591F0E">
        <w:trPr>
          <w:trHeight w:val="638"/>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96</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temperatura  gases de chimenea  Sonda No. 8   perilla No. 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Sonda No. 8</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70 - 273 °F, (70-223-273 ºF)</w:t>
            </w:r>
          </w:p>
        </w:tc>
      </w:tr>
      <w:tr w:rsidR="00636C54" w:rsidRPr="00860FF4" w:rsidTr="00591F0E">
        <w:trPr>
          <w:trHeight w:val="638"/>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97</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calentamiento Sonda No. 8 , perilla No. 2.</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Sonda No. 8</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70 -650 °F, (70-374-650 ºF)</w:t>
            </w:r>
          </w:p>
        </w:tc>
      </w:tr>
      <w:tr w:rsidR="00636C54" w:rsidRPr="00860FF4" w:rsidTr="00591F0E">
        <w:trPr>
          <w:trHeight w:val="638"/>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98</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gases de chimenea  Sonda No 6   perilla  No. 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Sonda No. 6</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70 -650 °F, (70-374-650 ºF)</w:t>
            </w:r>
          </w:p>
        </w:tc>
      </w:tr>
      <w:tr w:rsidR="00636C54" w:rsidRPr="00860FF4" w:rsidTr="00591F0E">
        <w:trPr>
          <w:trHeight w:val="638"/>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99</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calentamiento Sonda No 6 , perilla No. 2.</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Sonda No. 6</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70 - 273 °F, (70-223-273 ºF)</w:t>
            </w:r>
          </w:p>
        </w:tc>
      </w:tr>
      <w:tr w:rsidR="00636C54" w:rsidRPr="00860FF4" w:rsidTr="00591F0E">
        <w:trPr>
          <w:trHeight w:val="638"/>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100</w:t>
            </w:r>
          </w:p>
        </w:tc>
        <w:tc>
          <w:tcPr>
            <w:tcW w:w="0" w:type="auto"/>
            <w:tcBorders>
              <w:top w:val="nil"/>
              <w:left w:val="nil"/>
              <w:bottom w:val="nil"/>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0" w:type="auto"/>
            <w:tcBorders>
              <w:top w:val="nil"/>
              <w:left w:val="nil"/>
              <w:bottom w:val="nil"/>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gases de chimenea Sonda No 13   perilla  No. 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Sonda No. 13</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70 -650 °F, (70-374-650 ºF)</w:t>
            </w:r>
          </w:p>
        </w:tc>
      </w:tr>
      <w:tr w:rsidR="00636C54" w:rsidRPr="00860FF4" w:rsidTr="00591F0E">
        <w:trPr>
          <w:trHeight w:val="638"/>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101</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calentamiento Sonda No 13 , perilla No. 2.</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Sonda No. 13</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70 -650 °F, (70-374-650 ºF)</w:t>
            </w:r>
          </w:p>
        </w:tc>
      </w:tr>
      <w:tr w:rsidR="00636C54" w:rsidRPr="00860FF4" w:rsidTr="00591F0E">
        <w:trPr>
          <w:trHeight w:val="638"/>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102</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gases de chimenea  Termocupla T5 auxiliar.  perilla  No. 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Termocupla No. 5</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70 - 273 °F, (70-223-273 ºF)</w:t>
            </w:r>
          </w:p>
        </w:tc>
      </w:tr>
      <w:tr w:rsidR="00636C54" w:rsidRPr="00860FF4" w:rsidTr="00591F0E">
        <w:trPr>
          <w:trHeight w:val="638"/>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103</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gases de chimenea  Termocupla T11 auxiliar.  perilla No. 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Termocupla No. 11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70 -650 °F, (70-374-650 ºF)</w:t>
            </w:r>
          </w:p>
        </w:tc>
      </w:tr>
      <w:tr w:rsidR="00636C54" w:rsidRPr="00860FF4" w:rsidTr="00591F0E">
        <w:trPr>
          <w:trHeight w:val="638"/>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104</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gases de chimenea  Termocupla T4   Auxiliar -perilla  No. 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Termocupla No. 4</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70 -650 °F, (70-374-650 ºF)</w:t>
            </w:r>
          </w:p>
        </w:tc>
      </w:tr>
      <w:tr w:rsidR="00636C54" w:rsidRPr="00860FF4" w:rsidTr="00591F0E">
        <w:trPr>
          <w:trHeight w:val="638"/>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105</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gases de chimenea  Termocupla T6 auxiliar  perilla No. 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Termocupla No .6</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 Rango 70 - 273 °F, (70-223-273 ºF)</w:t>
            </w:r>
          </w:p>
        </w:tc>
      </w:tr>
      <w:tr w:rsidR="00636C54" w:rsidRPr="00860FF4" w:rsidTr="00591F0E">
        <w:trPr>
          <w:trHeight w:val="638"/>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106</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gases de chimenea termocupla T8 Auxiliar .   perilla  No. 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Termocupla No. 8</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 Rango: 70 -650 °F, (70-374-650 ºF)</w:t>
            </w:r>
          </w:p>
        </w:tc>
      </w:tr>
      <w:tr w:rsidR="00636C54" w:rsidRPr="00860FF4" w:rsidTr="00591F0E">
        <w:trPr>
          <w:trHeight w:val="638"/>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107</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gases de chimenea Termocupla auxilar  No 13 .  perilla No. 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Termocupla No. 13</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 Rango: 70 -650 °F, (70-374-650 ºF)</w:t>
            </w:r>
          </w:p>
        </w:tc>
      </w:tr>
      <w:tr w:rsidR="00636C54" w:rsidRPr="00860FF4" w:rsidTr="00591F0E">
        <w:trPr>
          <w:trHeight w:val="638"/>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108</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Balones  muestreo de NOx.M7</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Termocupla M7</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 Rango 70 - 273 °F, (70-223-273 ºF)</w:t>
            </w:r>
          </w:p>
        </w:tc>
      </w:tr>
      <w:tr w:rsidR="00636C54" w:rsidRPr="00860FF4" w:rsidTr="00591F0E">
        <w:trPr>
          <w:trHeight w:val="638"/>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109</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314</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Pie de Rey digital –Mitutoyo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Modelo: CD-6" ASX-BSerie:18900455</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de Aire</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Calibracion con entidad acreditada por ONAC/ Rango ( 0 a 150 mm)</w:t>
            </w:r>
          </w:p>
        </w:tc>
      </w:tr>
      <w:tr w:rsidR="00636C54" w:rsidRPr="00860FF4" w:rsidTr="00591F0E">
        <w:trPr>
          <w:trHeight w:val="840"/>
        </w:trPr>
        <w:tc>
          <w:tcPr>
            <w:tcW w:w="0" w:type="auto"/>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110</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567</w:t>
            </w:r>
          </w:p>
        </w:tc>
        <w:tc>
          <w:tcPr>
            <w:tcW w:w="0" w:type="auto"/>
            <w:tcBorders>
              <w:top w:val="nil"/>
              <w:left w:val="nil"/>
              <w:bottom w:val="single" w:sz="4" w:space="0" w:color="auto"/>
              <w:right w:val="single" w:sz="4" w:space="0" w:color="auto"/>
            </w:tcBorders>
            <w:vAlign w:val="bottom"/>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Altimetro-barometro digital  multifunción -Sunroad</w:t>
            </w:r>
          </w:p>
        </w:tc>
        <w:tc>
          <w:tcPr>
            <w:tcW w:w="0" w:type="auto"/>
            <w:tcBorders>
              <w:top w:val="nil"/>
              <w:left w:val="nil"/>
              <w:bottom w:val="single" w:sz="4" w:space="0" w:color="auto"/>
              <w:right w:val="single" w:sz="4" w:space="0" w:color="auto"/>
            </w:tcBorders>
            <w:vAlign w:val="bottom"/>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Modelo FR500/ serie: 200299558</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de Aire</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32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9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0" w:type="auto"/>
            <w:tcBorders>
              <w:top w:val="nil"/>
              <w:left w:val="nil"/>
              <w:bottom w:val="single" w:sz="4" w:space="0" w:color="auto"/>
              <w:right w:val="single" w:sz="4" w:space="0" w:color="auto"/>
            </w:tcBorders>
            <w:vAlign w:val="bottom"/>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Calibración tanto en altura (m) como presión(in hg)  con entidad acreditada por ONAC/ Rango( 8,859 a 32,483 inHg)</w:t>
            </w:r>
          </w:p>
        </w:tc>
      </w:tr>
    </w:tbl>
    <w:p w:rsidR="00636C54" w:rsidRPr="00860FF4" w:rsidRDefault="00636C54" w:rsidP="00636C54">
      <w:pPr>
        <w:rPr>
          <w:b/>
          <w:sz w:val="18"/>
          <w:szCs w:val="18"/>
          <w:shd w:val="clear" w:color="auto" w:fill="FFFFFF"/>
          <w:lang w:val="es-CO"/>
        </w:rPr>
      </w:pPr>
    </w:p>
    <w:p w:rsidR="00636C54" w:rsidRPr="00860FF4" w:rsidRDefault="00636C54" w:rsidP="00636C54">
      <w:pPr>
        <w:rPr>
          <w:b/>
          <w:sz w:val="18"/>
          <w:szCs w:val="18"/>
          <w:shd w:val="clear" w:color="auto" w:fill="FFFFFF"/>
          <w:lang w:val="es-CO"/>
        </w:rPr>
      </w:pPr>
    </w:p>
    <w:p w:rsidR="00636C54" w:rsidRPr="00860FF4" w:rsidRDefault="00636C54" w:rsidP="00636C54">
      <w:pPr>
        <w:rPr>
          <w:b/>
          <w:lang w:val="es-419"/>
        </w:rPr>
      </w:pPr>
      <w:r w:rsidRPr="00860FF4">
        <w:rPr>
          <w:b/>
          <w:lang w:val="es-419"/>
        </w:rPr>
        <w:t xml:space="preserve">Grupo 3. </w:t>
      </w:r>
      <w:r w:rsidRPr="00860FF4">
        <w:rPr>
          <w:b/>
          <w:bCs/>
          <w:shd w:val="clear" w:color="auto" w:fill="FFFFFF"/>
          <w:lang w:eastAsia="es-CO"/>
        </w:rPr>
        <w:t>Estaciones De Calidad del Aire</w:t>
      </w:r>
    </w:p>
    <w:tbl>
      <w:tblPr>
        <w:tblW w:w="0" w:type="auto"/>
        <w:tblInd w:w="75" w:type="dxa"/>
        <w:tblCellMar>
          <w:left w:w="70" w:type="dxa"/>
          <w:right w:w="70" w:type="dxa"/>
        </w:tblCellMar>
        <w:tblLook w:val="04A0" w:firstRow="1" w:lastRow="0" w:firstColumn="1" w:lastColumn="0" w:noHBand="0" w:noVBand="1"/>
      </w:tblPr>
      <w:tblGrid>
        <w:gridCol w:w="475"/>
        <w:gridCol w:w="1232"/>
        <w:gridCol w:w="846"/>
        <w:gridCol w:w="1249"/>
        <w:gridCol w:w="872"/>
        <w:gridCol w:w="1643"/>
        <w:gridCol w:w="1005"/>
        <w:gridCol w:w="1118"/>
        <w:gridCol w:w="3742"/>
      </w:tblGrid>
      <w:tr w:rsidR="00636C54" w:rsidRPr="00860FF4" w:rsidTr="00591F0E">
        <w:trPr>
          <w:trHeight w:val="510"/>
          <w:tblHeader/>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ITEM</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EQUIPO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MARCA</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MODELO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CANTIDAD</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 xml:space="preserve">UBICACIÓN </w:t>
            </w:r>
            <w:r w:rsidRPr="00860FF4">
              <w:rPr>
                <w:b/>
                <w:bCs/>
                <w:sz w:val="14"/>
                <w:szCs w:val="14"/>
                <w:lang w:val="es-CO" w:eastAsia="es-CO"/>
              </w:rPr>
              <w:br/>
              <w:t>(ECA/Municipio)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CODIGO LISTADO MAESTRO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ESTADO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REQUERIMIENTOS Y NECESIDADES</w:t>
            </w:r>
          </w:p>
        </w:tc>
      </w:tr>
      <w:tr w:rsidR="00636C54" w:rsidRPr="00860FF4" w:rsidTr="00591F0E">
        <w:trPr>
          <w:trHeight w:val="1467"/>
        </w:trPr>
        <w:tc>
          <w:tcPr>
            <w:tcW w:w="0" w:type="auto"/>
            <w:tcBorders>
              <w:top w:val="nil"/>
              <w:left w:val="single" w:sz="4" w:space="0" w:color="auto"/>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Calibrador Dinámico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Teledyne</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T753U</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it-IT" w:eastAsia="es-CO"/>
              </w:rPr>
            </w:pPr>
            <w:r w:rsidRPr="00860FF4">
              <w:rPr>
                <w:color w:val="000000"/>
                <w:sz w:val="14"/>
                <w:szCs w:val="14"/>
                <w:lang w:val="it-IT" w:eastAsia="es-CO"/>
              </w:rPr>
              <w:t xml:space="preserve">Laboratorio Ambiental CVC / Cali </w:t>
            </w:r>
            <w:r w:rsidRPr="00860FF4">
              <w:rPr>
                <w:color w:val="000000"/>
                <w:sz w:val="14"/>
                <w:szCs w:val="14"/>
                <w:lang w:val="it-IT" w:eastAsia="es-CO"/>
              </w:rPr>
              <w:br/>
              <w:t>Carrera 53 #13A - 50</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347</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En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u w:val="single"/>
                <w:lang w:val="es-CO" w:eastAsia="es-CO"/>
              </w:rPr>
              <w:t>OZONO</w:t>
            </w:r>
            <w:r w:rsidRPr="00860FF4">
              <w:rPr>
                <w:color w:val="000000"/>
                <w:sz w:val="14"/>
                <w:szCs w:val="14"/>
                <w:lang w:val="es-CO" w:eastAsia="es-CO"/>
              </w:rPr>
              <w:t xml:space="preserve"> </w:t>
            </w:r>
            <w:r w:rsidRPr="00860FF4">
              <w:rPr>
                <w:color w:val="000000"/>
                <w:sz w:val="14"/>
                <w:szCs w:val="14"/>
                <w:lang w:val="es-CO" w:eastAsia="es-CO"/>
              </w:rPr>
              <w:br/>
              <w:t>Diagnóstico</w:t>
            </w:r>
            <w:r w:rsidRPr="00860FF4">
              <w:rPr>
                <w:color w:val="000000"/>
                <w:sz w:val="14"/>
                <w:szCs w:val="14"/>
                <w:lang w:val="es-CO" w:eastAsia="es-CO"/>
              </w:rPr>
              <w:br/>
              <w:t>Comprobación de fugas y flujo del fotómetro y ajustes</w:t>
            </w:r>
            <w:r w:rsidRPr="00860FF4">
              <w:rPr>
                <w:color w:val="000000"/>
                <w:sz w:val="14"/>
                <w:szCs w:val="14"/>
                <w:lang w:val="es-CO" w:eastAsia="es-CO"/>
              </w:rPr>
              <w:br/>
              <w:t>Calibración Fotómetro de Ozono con certificado con trazabilidad NIST o ONAC</w:t>
            </w:r>
            <w:r w:rsidRPr="00860FF4">
              <w:rPr>
                <w:color w:val="000000"/>
                <w:sz w:val="14"/>
                <w:szCs w:val="14"/>
                <w:lang w:val="es-CO" w:eastAsia="es-CO"/>
              </w:rPr>
              <w:br/>
              <w:t>Mantenimiento preventivo</w:t>
            </w:r>
            <w:r w:rsidRPr="00860FF4">
              <w:rPr>
                <w:color w:val="000000"/>
                <w:sz w:val="14"/>
                <w:szCs w:val="14"/>
                <w:lang w:val="es-CO" w:eastAsia="es-CO"/>
              </w:rPr>
              <w:br/>
            </w:r>
            <w:r w:rsidRPr="00860FF4">
              <w:rPr>
                <w:color w:val="000000"/>
                <w:sz w:val="14"/>
                <w:szCs w:val="14"/>
                <w:u w:val="single"/>
                <w:lang w:val="es-CO" w:eastAsia="es-CO"/>
              </w:rPr>
              <w:t>DILUCIÓN DE GASES</w:t>
            </w:r>
            <w:r w:rsidRPr="00860FF4">
              <w:rPr>
                <w:color w:val="000000"/>
                <w:sz w:val="14"/>
                <w:szCs w:val="14"/>
                <w:lang w:val="es-CO" w:eastAsia="es-CO"/>
              </w:rPr>
              <w:t xml:space="preserve"> </w:t>
            </w:r>
            <w:r w:rsidRPr="00860FF4">
              <w:rPr>
                <w:color w:val="000000"/>
                <w:sz w:val="14"/>
                <w:szCs w:val="14"/>
                <w:lang w:val="es-CO" w:eastAsia="es-CO"/>
              </w:rPr>
              <w:br/>
              <w:t>Diagnóstico</w:t>
            </w:r>
            <w:r w:rsidRPr="00860FF4">
              <w:rPr>
                <w:color w:val="000000"/>
                <w:sz w:val="14"/>
                <w:szCs w:val="14"/>
                <w:lang w:val="es-CO" w:eastAsia="es-CO"/>
              </w:rPr>
              <w:br/>
              <w:t>Comprobación de fugas y flujo de las válvulas de controlador de flujo másico MFC (baja, media y alta) y ajustes</w:t>
            </w:r>
            <w:r w:rsidRPr="00860FF4">
              <w:rPr>
                <w:color w:val="000000"/>
                <w:sz w:val="14"/>
                <w:szCs w:val="14"/>
                <w:lang w:val="es-CO" w:eastAsia="es-CO"/>
              </w:rPr>
              <w:br/>
              <w:t>Mantenimiento preventivo</w:t>
            </w:r>
          </w:p>
        </w:tc>
      </w:tr>
      <w:tr w:rsidR="00636C54" w:rsidRPr="00860FF4" w:rsidTr="00591F0E">
        <w:trPr>
          <w:trHeight w:val="396"/>
        </w:trPr>
        <w:tc>
          <w:tcPr>
            <w:tcW w:w="0" w:type="auto"/>
            <w:tcBorders>
              <w:top w:val="nil"/>
              <w:left w:val="single" w:sz="4" w:space="0" w:color="auto"/>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2</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Medidor de Flujo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Alicat Scientific</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MW-200SCCM-D</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it-IT" w:eastAsia="es-CO"/>
              </w:rPr>
            </w:pPr>
            <w:r w:rsidRPr="00860FF4">
              <w:rPr>
                <w:color w:val="000000"/>
                <w:sz w:val="14"/>
                <w:szCs w:val="14"/>
                <w:lang w:val="it-IT" w:eastAsia="es-CO"/>
              </w:rPr>
              <w:t xml:space="preserve">Laboratorio Ambiental CVC / Cali </w:t>
            </w:r>
            <w:r w:rsidRPr="00860FF4">
              <w:rPr>
                <w:color w:val="000000"/>
                <w:sz w:val="14"/>
                <w:szCs w:val="14"/>
                <w:lang w:val="it-IT" w:eastAsia="es-CO"/>
              </w:rPr>
              <w:br/>
              <w:t>Carrera 53 #13A - 50</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491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En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de flujo 0 a 200 sccm (5 puntos)</w:t>
            </w:r>
            <w:r w:rsidRPr="00860FF4">
              <w:rPr>
                <w:color w:val="000000"/>
                <w:sz w:val="14"/>
                <w:szCs w:val="14"/>
                <w:lang w:val="es-CO" w:eastAsia="es-CO"/>
              </w:rPr>
              <w:br/>
              <w:t>certificación trazabilidad NIST o ONAC</w:t>
            </w:r>
          </w:p>
        </w:tc>
      </w:tr>
      <w:tr w:rsidR="00636C54" w:rsidRPr="00860FF4" w:rsidTr="00591F0E">
        <w:trPr>
          <w:trHeight w:val="416"/>
        </w:trPr>
        <w:tc>
          <w:tcPr>
            <w:tcW w:w="0" w:type="auto"/>
            <w:tcBorders>
              <w:top w:val="nil"/>
              <w:left w:val="single" w:sz="4" w:space="0" w:color="auto"/>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Medidor de Flujo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Alicat Scientific</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MW-20SLPM-D</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it-IT" w:eastAsia="es-CO"/>
              </w:rPr>
            </w:pPr>
            <w:r w:rsidRPr="00860FF4">
              <w:rPr>
                <w:color w:val="000000"/>
                <w:sz w:val="14"/>
                <w:szCs w:val="14"/>
                <w:lang w:val="it-IT" w:eastAsia="es-CO"/>
              </w:rPr>
              <w:t xml:space="preserve">Laboratorio Ambiental CVC / Cali </w:t>
            </w:r>
            <w:r w:rsidRPr="00860FF4">
              <w:rPr>
                <w:color w:val="000000"/>
                <w:sz w:val="14"/>
                <w:szCs w:val="14"/>
                <w:lang w:val="it-IT" w:eastAsia="es-CO"/>
              </w:rPr>
              <w:br/>
              <w:t>Carrera 53 #13A - 50</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492</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En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Calibración flujo 0 a 20 slpm (5 puntos) </w:t>
            </w:r>
            <w:r w:rsidRPr="00860FF4">
              <w:rPr>
                <w:color w:val="000000"/>
                <w:sz w:val="14"/>
                <w:szCs w:val="14"/>
                <w:lang w:val="es-CO" w:eastAsia="es-CO"/>
              </w:rPr>
              <w:br/>
              <w:t>Certificación trazabilidad NIST o ONAC</w:t>
            </w:r>
          </w:p>
        </w:tc>
      </w:tr>
      <w:tr w:rsidR="00636C54" w:rsidRPr="00860FF4" w:rsidTr="00591F0E">
        <w:trPr>
          <w:trHeight w:val="279"/>
        </w:trPr>
        <w:tc>
          <w:tcPr>
            <w:tcW w:w="0" w:type="auto"/>
            <w:tcBorders>
              <w:top w:val="nil"/>
              <w:left w:val="single" w:sz="4" w:space="0" w:color="auto"/>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Medidor multiparámetro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Streamline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Pro™ MultiCal™ System</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it-IT" w:eastAsia="es-CO"/>
              </w:rPr>
            </w:pPr>
            <w:r w:rsidRPr="00860FF4">
              <w:rPr>
                <w:color w:val="000000"/>
                <w:sz w:val="14"/>
                <w:szCs w:val="14"/>
                <w:lang w:val="it-IT" w:eastAsia="es-CO"/>
              </w:rPr>
              <w:t xml:space="preserve">Laboratorio Ambiental CVC / Cali </w:t>
            </w:r>
            <w:r w:rsidRPr="00860FF4">
              <w:rPr>
                <w:color w:val="000000"/>
                <w:sz w:val="14"/>
                <w:szCs w:val="14"/>
                <w:lang w:val="it-IT" w:eastAsia="es-CO"/>
              </w:rPr>
              <w:br/>
              <w:t>Carrera 53 #13A - 50</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170</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En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Calibración de Flujo 0 - 20 l/min (5 puntos), Temperatura 0 - 40°C (3 puntos) y presión Barométrica 0,750 - 1,050 atm (3 puntos) </w:t>
            </w:r>
            <w:r w:rsidRPr="00860FF4">
              <w:rPr>
                <w:color w:val="000000"/>
                <w:sz w:val="14"/>
                <w:szCs w:val="14"/>
                <w:lang w:val="es-CO" w:eastAsia="es-CO"/>
              </w:rPr>
              <w:br/>
            </w:r>
            <w:r w:rsidRPr="00860FF4">
              <w:rPr>
                <w:color w:val="000000"/>
                <w:sz w:val="14"/>
                <w:szCs w:val="14"/>
                <w:lang w:val="es-CO" w:eastAsia="es-CO"/>
              </w:rPr>
              <w:br/>
              <w:t>Certificación trazabilidad NIST o ONAC</w:t>
            </w:r>
          </w:p>
        </w:tc>
      </w:tr>
      <w:tr w:rsidR="00636C54" w:rsidRPr="00860FF4" w:rsidTr="00591F0E">
        <w:trPr>
          <w:trHeight w:val="473"/>
        </w:trPr>
        <w:tc>
          <w:tcPr>
            <w:tcW w:w="0" w:type="auto"/>
            <w:tcBorders>
              <w:top w:val="nil"/>
              <w:left w:val="single" w:sz="4" w:space="0" w:color="auto"/>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Medidor multiparámetro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Mesalabs</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TetraCal® </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it-IT" w:eastAsia="es-CO"/>
              </w:rPr>
            </w:pPr>
            <w:r w:rsidRPr="00860FF4">
              <w:rPr>
                <w:color w:val="000000"/>
                <w:sz w:val="14"/>
                <w:szCs w:val="14"/>
                <w:lang w:val="it-IT" w:eastAsia="es-CO"/>
              </w:rPr>
              <w:t xml:space="preserve">Laboratorio Ambiental CVC / Cali </w:t>
            </w:r>
            <w:r w:rsidRPr="00860FF4">
              <w:rPr>
                <w:color w:val="000000"/>
                <w:sz w:val="14"/>
                <w:szCs w:val="14"/>
                <w:lang w:val="it-IT" w:eastAsia="es-CO"/>
              </w:rPr>
              <w:br/>
              <w:t>Carrera 53 #13A - 50</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434</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En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Calibración de Flujo [venturi 1: 1.2 a 6 L/min, venturi 2: 6 a 30 L/min] 5 puntos; Temperatura: Temperatura 0 - 40°C y presión Barométrica 0,750 - 1,050 atm (3 puntos cada uno)  </w:t>
            </w:r>
            <w:r w:rsidRPr="00860FF4">
              <w:rPr>
                <w:color w:val="000000"/>
                <w:sz w:val="14"/>
                <w:szCs w:val="14"/>
                <w:lang w:val="es-CO" w:eastAsia="es-CO"/>
              </w:rPr>
              <w:br/>
              <w:t>Certificación trazabilidad NIST o ONAC</w:t>
            </w:r>
          </w:p>
        </w:tc>
      </w:tr>
      <w:tr w:rsidR="00636C54" w:rsidRPr="00860FF4" w:rsidTr="00591F0E">
        <w:trPr>
          <w:trHeight w:val="174"/>
        </w:trPr>
        <w:tc>
          <w:tcPr>
            <w:tcW w:w="0" w:type="auto"/>
            <w:tcBorders>
              <w:top w:val="nil"/>
              <w:left w:val="single" w:sz="4" w:space="0" w:color="auto"/>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6</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Medidor multiparámetro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Vaisala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MI70</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it-IT" w:eastAsia="es-CO"/>
              </w:rPr>
            </w:pPr>
            <w:r w:rsidRPr="00860FF4">
              <w:rPr>
                <w:color w:val="000000"/>
                <w:sz w:val="14"/>
                <w:szCs w:val="14"/>
                <w:lang w:val="it-IT" w:eastAsia="es-CO"/>
              </w:rPr>
              <w:t xml:space="preserve">Laboratorio Ambiental CVC / Cali </w:t>
            </w:r>
            <w:r w:rsidRPr="00860FF4">
              <w:rPr>
                <w:color w:val="000000"/>
                <w:sz w:val="14"/>
                <w:szCs w:val="14"/>
                <w:lang w:val="it-IT" w:eastAsia="es-CO"/>
              </w:rPr>
              <w:br/>
              <w:t>Carrera 53 #13A - 50</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455</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En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Calibración de Temperatura 0 - 40°C (3puntos), Humedad Relativa (7 puntos)  </w:t>
            </w:r>
            <w:r w:rsidRPr="00860FF4">
              <w:rPr>
                <w:color w:val="000000"/>
                <w:sz w:val="14"/>
                <w:szCs w:val="14"/>
                <w:lang w:val="es-CO" w:eastAsia="es-CO"/>
              </w:rPr>
              <w:br/>
              <w:t>Certificación trazabilidad NIST o ONAC</w:t>
            </w:r>
          </w:p>
        </w:tc>
      </w:tr>
      <w:tr w:rsidR="00636C54" w:rsidRPr="00860FF4" w:rsidTr="00591F0E">
        <w:trPr>
          <w:trHeight w:val="551"/>
        </w:trPr>
        <w:tc>
          <w:tcPr>
            <w:tcW w:w="0" w:type="auto"/>
            <w:tcBorders>
              <w:top w:val="single" w:sz="4" w:space="0" w:color="auto"/>
              <w:left w:val="single" w:sz="4" w:space="0" w:color="auto"/>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7</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Manómetro Digital</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DWYER</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477AV</w:t>
            </w:r>
          </w:p>
        </w:tc>
        <w:tc>
          <w:tcPr>
            <w:tcW w:w="0" w:type="auto"/>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it-IT" w:eastAsia="es-CO"/>
              </w:rPr>
            </w:pPr>
            <w:r w:rsidRPr="00860FF4">
              <w:rPr>
                <w:color w:val="000000"/>
                <w:sz w:val="14"/>
                <w:szCs w:val="14"/>
                <w:lang w:val="it-IT" w:eastAsia="es-CO"/>
              </w:rPr>
              <w:t xml:space="preserve">Laboratorio Ambiental CVC / Cali </w:t>
            </w:r>
            <w:r w:rsidRPr="00860FF4">
              <w:rPr>
                <w:color w:val="000000"/>
                <w:sz w:val="14"/>
                <w:szCs w:val="14"/>
                <w:lang w:val="it-IT" w:eastAsia="es-CO"/>
              </w:rPr>
              <w:br/>
              <w:t>Carrera 53 #13A - 50</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517</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En funcionamiento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Calibración de Presión </w:t>
            </w:r>
            <w:r w:rsidRPr="00860FF4">
              <w:rPr>
                <w:color w:val="000000"/>
                <w:sz w:val="14"/>
                <w:szCs w:val="14"/>
                <w:lang w:val="es-CO" w:eastAsia="es-CO"/>
              </w:rPr>
              <w:br/>
              <w:t xml:space="preserve">Siete (7) puntos de Calibración </w:t>
            </w:r>
            <w:r w:rsidRPr="00860FF4">
              <w:rPr>
                <w:color w:val="000000"/>
                <w:sz w:val="14"/>
                <w:szCs w:val="14"/>
                <w:lang w:val="es-CO" w:eastAsia="es-CO"/>
              </w:rPr>
              <w:br/>
              <w:t>0 psi - 5 psi - 10 psi - 15 psi - 20psi -25 psi- 30 psi</w:t>
            </w:r>
            <w:r w:rsidRPr="00860FF4">
              <w:rPr>
                <w:color w:val="000000"/>
                <w:sz w:val="14"/>
                <w:szCs w:val="14"/>
                <w:lang w:val="es-CO" w:eastAsia="es-CO"/>
              </w:rPr>
              <w:br/>
            </w:r>
            <w:r w:rsidRPr="00860FF4">
              <w:rPr>
                <w:color w:val="000000"/>
                <w:sz w:val="14"/>
                <w:szCs w:val="14"/>
                <w:lang w:val="es-CO" w:eastAsia="es-CO"/>
              </w:rPr>
              <w:br/>
              <w:t>Certificación trazabilidad NIST o ONAC</w:t>
            </w:r>
          </w:p>
        </w:tc>
      </w:tr>
      <w:tr w:rsidR="00636C54" w:rsidRPr="00860FF4" w:rsidTr="00591F0E">
        <w:trPr>
          <w:trHeight w:val="438"/>
        </w:trPr>
        <w:tc>
          <w:tcPr>
            <w:tcW w:w="0" w:type="auto"/>
            <w:vMerge w:val="restart"/>
            <w:tcBorders>
              <w:top w:val="single" w:sz="4" w:space="0" w:color="auto"/>
              <w:left w:val="single" w:sz="4" w:space="0" w:color="auto"/>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8</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Aire Acondicionado de 18000 BTU</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LG, Mirage</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 Inverter y 3 Convencionales</w:t>
            </w:r>
          </w:p>
        </w:tc>
        <w:tc>
          <w:tcPr>
            <w:tcW w:w="0" w:type="auto"/>
            <w:vMerge w:val="restart"/>
            <w:tcBorders>
              <w:top w:val="nil"/>
              <w:left w:val="single" w:sz="4" w:space="0" w:color="auto"/>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6</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ECA Cartago/Carta</w:t>
            </w:r>
            <w:bookmarkStart w:id="1" w:name="_GoBack"/>
            <w:bookmarkEnd w:id="1"/>
            <w:r w:rsidRPr="00860FF4">
              <w:rPr>
                <w:color w:val="000000"/>
                <w:sz w:val="14"/>
                <w:szCs w:val="14"/>
                <w:lang w:val="es-CO" w:eastAsia="es-CO"/>
              </w:rPr>
              <w:t>go</w:t>
            </w:r>
            <w:r w:rsidRPr="00860FF4">
              <w:rPr>
                <w:color w:val="000000"/>
                <w:sz w:val="14"/>
                <w:szCs w:val="14"/>
                <w:lang w:val="es-CO" w:eastAsia="es-CO"/>
              </w:rPr>
              <w:br/>
              <w:t>CAD Carrera 6 calle 11 esquina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En funcionamiento</w:t>
            </w:r>
          </w:p>
        </w:tc>
        <w:tc>
          <w:tcPr>
            <w:tcW w:w="0" w:type="auto"/>
            <w:vMerge w:val="restart"/>
            <w:tcBorders>
              <w:top w:val="nil"/>
              <w:left w:val="single" w:sz="4" w:space="0" w:color="auto"/>
              <w:bottom w:val="single" w:sz="4" w:space="0" w:color="000000"/>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Mantenimiento preventivo: limpieza, comprobación de presiones, verificación de fugaz, verificación del nivel del refrigerante, verificación del funcionamiento. Correctivo</w:t>
            </w:r>
            <w:bookmarkStart w:id="2" w:name="x__Hlk213750422"/>
            <w:r w:rsidRPr="00860FF4">
              <w:rPr>
                <w:sz w:val="14"/>
                <w:szCs w:val="14"/>
                <w:lang w:val="es-CO" w:eastAsia="es-CO"/>
              </w:rPr>
              <w:t>: reemplazar el aislante térmico para la tubería de cobre, condensadores de arranque para el motor y refrigerante</w:t>
            </w:r>
            <w:bookmarkEnd w:id="2"/>
            <w:r w:rsidRPr="00860FF4">
              <w:rPr>
                <w:sz w:val="14"/>
                <w:szCs w:val="14"/>
                <w:lang w:val="es-CO" w:eastAsia="es-CO"/>
              </w:rPr>
              <w:t> en los casos que aplique.</w:t>
            </w:r>
          </w:p>
        </w:tc>
      </w:tr>
      <w:tr w:rsidR="00636C54" w:rsidRPr="00860FF4" w:rsidTr="00591F0E">
        <w:trPr>
          <w:trHeight w:val="510"/>
        </w:trPr>
        <w:tc>
          <w:tcPr>
            <w:tcW w:w="0" w:type="auto"/>
            <w:vMerge/>
            <w:tcBorders>
              <w:top w:val="nil"/>
              <w:left w:val="single" w:sz="4" w:space="0" w:color="auto"/>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ECA Tuluá/CVC Tuluá</w:t>
            </w:r>
            <w:r w:rsidRPr="00860FF4">
              <w:rPr>
                <w:color w:val="000000"/>
                <w:sz w:val="14"/>
                <w:szCs w:val="14"/>
                <w:lang w:val="es-CO" w:eastAsia="es-CO"/>
              </w:rPr>
              <w:br/>
              <w:t>Carrera 27 A No.42-32</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En funcionamiento</w:t>
            </w:r>
          </w:p>
        </w:tc>
        <w:tc>
          <w:tcPr>
            <w:tcW w:w="0" w:type="auto"/>
            <w:vMerge/>
            <w:tcBorders>
              <w:top w:val="nil"/>
              <w:left w:val="single" w:sz="4" w:space="0" w:color="auto"/>
              <w:bottom w:val="single" w:sz="4" w:space="0" w:color="000000"/>
              <w:right w:val="single" w:sz="4" w:space="0" w:color="auto"/>
            </w:tcBorders>
            <w:vAlign w:val="center"/>
            <w:hideMark/>
          </w:tcPr>
          <w:p w:rsidR="00636C54" w:rsidRPr="00860FF4" w:rsidRDefault="00636C54" w:rsidP="00591F0E">
            <w:pPr>
              <w:rPr>
                <w:sz w:val="14"/>
                <w:szCs w:val="14"/>
                <w:lang w:val="es-CO" w:eastAsia="es-CO"/>
              </w:rPr>
            </w:pPr>
          </w:p>
        </w:tc>
      </w:tr>
      <w:tr w:rsidR="00636C54" w:rsidRPr="00860FF4" w:rsidTr="00591F0E">
        <w:trPr>
          <w:trHeight w:val="440"/>
        </w:trPr>
        <w:tc>
          <w:tcPr>
            <w:tcW w:w="0" w:type="auto"/>
            <w:vMerge/>
            <w:tcBorders>
              <w:top w:val="nil"/>
              <w:left w:val="single" w:sz="4" w:space="0" w:color="auto"/>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ECA Buga / Acuavalle Buga</w:t>
            </w:r>
            <w:r w:rsidRPr="00860FF4">
              <w:rPr>
                <w:color w:val="000000"/>
                <w:sz w:val="14"/>
                <w:szCs w:val="14"/>
                <w:lang w:val="es-CO" w:eastAsia="es-CO"/>
              </w:rPr>
              <w:br/>
              <w:t>Carrera 18 No. 17A-49</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En funcionamiento</w:t>
            </w:r>
          </w:p>
        </w:tc>
        <w:tc>
          <w:tcPr>
            <w:tcW w:w="0" w:type="auto"/>
            <w:vMerge/>
            <w:tcBorders>
              <w:top w:val="nil"/>
              <w:left w:val="single" w:sz="4" w:space="0" w:color="auto"/>
              <w:bottom w:val="single" w:sz="4" w:space="0" w:color="000000"/>
              <w:right w:val="single" w:sz="4" w:space="0" w:color="auto"/>
            </w:tcBorders>
            <w:vAlign w:val="center"/>
            <w:hideMark/>
          </w:tcPr>
          <w:p w:rsidR="00636C54" w:rsidRPr="00860FF4" w:rsidRDefault="00636C54" w:rsidP="00591F0E">
            <w:pPr>
              <w:rPr>
                <w:sz w:val="14"/>
                <w:szCs w:val="14"/>
                <w:lang w:val="es-CO" w:eastAsia="es-CO"/>
              </w:rPr>
            </w:pPr>
          </w:p>
        </w:tc>
      </w:tr>
      <w:tr w:rsidR="00636C54" w:rsidRPr="00860FF4" w:rsidTr="00591F0E">
        <w:trPr>
          <w:trHeight w:val="726"/>
        </w:trPr>
        <w:tc>
          <w:tcPr>
            <w:tcW w:w="0" w:type="auto"/>
            <w:vMerge/>
            <w:tcBorders>
              <w:top w:val="nil"/>
              <w:left w:val="single" w:sz="4" w:space="0" w:color="auto"/>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ECA Yumbo / Yumbo</w:t>
            </w:r>
            <w:r w:rsidRPr="00860FF4">
              <w:rPr>
                <w:color w:val="000000"/>
                <w:sz w:val="14"/>
                <w:szCs w:val="14"/>
                <w:lang w:val="es-CO" w:eastAsia="es-CO"/>
              </w:rPr>
              <w:br/>
              <w:t>Institución Educativa Alberto Mendoza Mayor Calle 8  con Carrera 12</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En funcionamiento</w:t>
            </w:r>
          </w:p>
        </w:tc>
        <w:tc>
          <w:tcPr>
            <w:tcW w:w="0" w:type="auto"/>
            <w:vMerge/>
            <w:tcBorders>
              <w:top w:val="nil"/>
              <w:left w:val="single" w:sz="4" w:space="0" w:color="auto"/>
              <w:bottom w:val="single" w:sz="4" w:space="0" w:color="000000"/>
              <w:right w:val="single" w:sz="4" w:space="0" w:color="auto"/>
            </w:tcBorders>
            <w:vAlign w:val="center"/>
            <w:hideMark/>
          </w:tcPr>
          <w:p w:rsidR="00636C54" w:rsidRPr="00860FF4" w:rsidRDefault="00636C54" w:rsidP="00591F0E">
            <w:pPr>
              <w:rPr>
                <w:sz w:val="14"/>
                <w:szCs w:val="14"/>
                <w:lang w:val="es-CO" w:eastAsia="es-CO"/>
              </w:rPr>
            </w:pPr>
          </w:p>
        </w:tc>
      </w:tr>
      <w:tr w:rsidR="00636C54" w:rsidRPr="00860FF4" w:rsidTr="00591F0E">
        <w:trPr>
          <w:trHeight w:val="286"/>
        </w:trPr>
        <w:tc>
          <w:tcPr>
            <w:tcW w:w="0" w:type="auto"/>
            <w:vMerge/>
            <w:tcBorders>
              <w:top w:val="nil"/>
              <w:left w:val="single" w:sz="4" w:space="0" w:color="auto"/>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p>
        </w:tc>
        <w:tc>
          <w:tcPr>
            <w:tcW w:w="0" w:type="auto"/>
            <w:tcBorders>
              <w:top w:val="nil"/>
              <w:left w:val="nil"/>
              <w:bottom w:val="nil"/>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ECA Palmira / Palmira</w:t>
            </w:r>
            <w:r w:rsidRPr="00860FF4">
              <w:rPr>
                <w:color w:val="000000"/>
                <w:sz w:val="14"/>
                <w:szCs w:val="14"/>
                <w:lang w:val="es-CO" w:eastAsia="es-CO"/>
              </w:rPr>
              <w:br/>
              <w:t xml:space="preserve">ALCALDIA </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En funcionamiento</w:t>
            </w:r>
          </w:p>
        </w:tc>
        <w:tc>
          <w:tcPr>
            <w:tcW w:w="0" w:type="auto"/>
            <w:vMerge/>
            <w:tcBorders>
              <w:top w:val="nil"/>
              <w:left w:val="single" w:sz="4" w:space="0" w:color="auto"/>
              <w:bottom w:val="single" w:sz="4" w:space="0" w:color="000000"/>
              <w:right w:val="single" w:sz="4" w:space="0" w:color="auto"/>
            </w:tcBorders>
            <w:vAlign w:val="center"/>
            <w:hideMark/>
          </w:tcPr>
          <w:p w:rsidR="00636C54" w:rsidRPr="00860FF4" w:rsidRDefault="00636C54" w:rsidP="00591F0E">
            <w:pPr>
              <w:rPr>
                <w:sz w:val="14"/>
                <w:szCs w:val="14"/>
                <w:lang w:val="es-CO" w:eastAsia="es-CO"/>
              </w:rPr>
            </w:pPr>
          </w:p>
        </w:tc>
      </w:tr>
      <w:tr w:rsidR="00636C54" w:rsidRPr="00860FF4" w:rsidTr="00591F0E">
        <w:trPr>
          <w:trHeight w:val="477"/>
        </w:trPr>
        <w:tc>
          <w:tcPr>
            <w:tcW w:w="0" w:type="auto"/>
            <w:vMerge/>
            <w:tcBorders>
              <w:top w:val="nil"/>
              <w:left w:val="single" w:sz="4" w:space="0" w:color="auto"/>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p>
        </w:tc>
        <w:tc>
          <w:tcPr>
            <w:tcW w:w="0" w:type="auto"/>
            <w:vMerge/>
            <w:tcBorders>
              <w:top w:val="nil"/>
              <w:left w:val="single" w:sz="4" w:space="0" w:color="auto"/>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it-IT" w:eastAsia="es-CO"/>
              </w:rPr>
            </w:pPr>
            <w:r w:rsidRPr="00860FF4">
              <w:rPr>
                <w:color w:val="000000"/>
                <w:sz w:val="14"/>
                <w:szCs w:val="14"/>
                <w:lang w:val="it-IT" w:eastAsia="es-CO"/>
              </w:rPr>
              <w:t xml:space="preserve">Laboratorio Ambiental CVC / Cali </w:t>
            </w:r>
            <w:r w:rsidRPr="00860FF4">
              <w:rPr>
                <w:color w:val="000000"/>
                <w:sz w:val="14"/>
                <w:szCs w:val="14"/>
                <w:lang w:val="it-IT" w:eastAsia="es-CO"/>
              </w:rPr>
              <w:br/>
              <w:t>Carrera 53 #13A - 50</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N/A</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En funcionamiento</w:t>
            </w:r>
          </w:p>
        </w:tc>
        <w:tc>
          <w:tcPr>
            <w:tcW w:w="0" w:type="auto"/>
            <w:vMerge/>
            <w:tcBorders>
              <w:top w:val="nil"/>
              <w:left w:val="single" w:sz="4" w:space="0" w:color="auto"/>
              <w:bottom w:val="single" w:sz="4" w:space="0" w:color="000000"/>
              <w:right w:val="single" w:sz="4" w:space="0" w:color="auto"/>
            </w:tcBorders>
            <w:vAlign w:val="center"/>
            <w:hideMark/>
          </w:tcPr>
          <w:p w:rsidR="00636C54" w:rsidRPr="00860FF4" w:rsidRDefault="00636C54" w:rsidP="00591F0E">
            <w:pPr>
              <w:rPr>
                <w:sz w:val="14"/>
                <w:szCs w:val="14"/>
                <w:lang w:val="es-CO" w:eastAsia="es-CO"/>
              </w:rPr>
            </w:pPr>
          </w:p>
        </w:tc>
      </w:tr>
    </w:tbl>
    <w:p w:rsidR="00636C54" w:rsidRPr="00860FF4" w:rsidRDefault="00636C54" w:rsidP="00636C54">
      <w:pPr>
        <w:jc w:val="both"/>
        <w:rPr>
          <w:b/>
          <w:bCs/>
          <w:color w:val="000000"/>
          <w:lang w:val="es-CO" w:eastAsia="es-CO"/>
        </w:rPr>
      </w:pPr>
    </w:p>
    <w:p w:rsidR="00636C54" w:rsidRPr="00860FF4" w:rsidRDefault="00636C54" w:rsidP="00636C54">
      <w:pPr>
        <w:rPr>
          <w:lang w:val="es-CO"/>
        </w:rPr>
      </w:pPr>
    </w:p>
    <w:p w:rsidR="00636C54" w:rsidRPr="00860FF4" w:rsidRDefault="00636C54" w:rsidP="00636C54">
      <w:pPr>
        <w:jc w:val="right"/>
        <w:rPr>
          <w:lang w:val="es-CO"/>
        </w:rPr>
      </w:pPr>
    </w:p>
    <w:p w:rsidR="00636C54" w:rsidRPr="00860FF4" w:rsidRDefault="00636C54" w:rsidP="00636C54">
      <w:pPr>
        <w:jc w:val="center"/>
        <w:rPr>
          <w:lang w:val="es-CO"/>
        </w:rPr>
        <w:sectPr w:rsidR="00636C54" w:rsidRPr="00860FF4" w:rsidSect="006E385E">
          <w:pgSz w:w="15840" w:h="12240" w:orient="landscape" w:code="1"/>
          <w:pgMar w:top="1701" w:right="2155" w:bottom="1418" w:left="1418" w:header="709" w:footer="856" w:gutter="0"/>
          <w:cols w:space="708"/>
          <w:docGrid w:linePitch="360"/>
        </w:sectPr>
      </w:pPr>
    </w:p>
    <w:p w:rsidR="00636C54" w:rsidRPr="00860FF4" w:rsidRDefault="00636C54" w:rsidP="00636C54">
      <w:pPr>
        <w:jc w:val="center"/>
        <w:rPr>
          <w:b/>
          <w:sz w:val="22"/>
          <w:szCs w:val="22"/>
          <w:lang w:val="es-CO" w:eastAsia="es-ES"/>
        </w:rPr>
      </w:pPr>
      <w:r w:rsidRPr="00860FF4">
        <w:rPr>
          <w:b/>
          <w:sz w:val="22"/>
          <w:szCs w:val="22"/>
          <w:lang w:val="es-CO" w:eastAsia="es-ES"/>
        </w:rPr>
        <w:t>ANEXO No. 2</w:t>
      </w:r>
    </w:p>
    <w:p w:rsidR="00636C54" w:rsidRPr="00860FF4" w:rsidRDefault="00636C54" w:rsidP="00636C54">
      <w:pPr>
        <w:jc w:val="center"/>
        <w:rPr>
          <w:b/>
          <w:sz w:val="22"/>
          <w:szCs w:val="22"/>
          <w:lang w:val="es-CO" w:eastAsia="es-ES"/>
        </w:rPr>
      </w:pPr>
      <w:r w:rsidRPr="00860FF4">
        <w:rPr>
          <w:b/>
          <w:sz w:val="22"/>
          <w:szCs w:val="22"/>
          <w:lang w:val="es-CO" w:eastAsia="es-ES"/>
        </w:rPr>
        <w:t>CRONOGRAMA</w:t>
      </w:r>
    </w:p>
    <w:p w:rsidR="00636C54" w:rsidRPr="00860FF4" w:rsidRDefault="00636C54" w:rsidP="00636C54">
      <w:pPr>
        <w:jc w:val="center"/>
        <w:rPr>
          <w:b/>
          <w:sz w:val="22"/>
          <w:szCs w:val="22"/>
          <w:lang w:val="es-CO" w:eastAsia="es-ES"/>
        </w:rPr>
      </w:pPr>
    </w:p>
    <w:p w:rsidR="00636C54" w:rsidRPr="00860FF4" w:rsidRDefault="00636C54" w:rsidP="00636C54">
      <w:pPr>
        <w:jc w:val="both"/>
        <w:rPr>
          <w:sz w:val="22"/>
        </w:rPr>
      </w:pPr>
      <w:r w:rsidRPr="00860FF4">
        <w:rPr>
          <w:sz w:val="22"/>
        </w:rPr>
        <w:t xml:space="preserve">El cronograma del proceso se podrá visualizar directamente en la plataforma SECOP II; </w:t>
      </w:r>
      <w:r w:rsidRPr="00860FF4">
        <w:rPr>
          <w:sz w:val="22"/>
          <w:szCs w:val="22"/>
          <w:lang w:val="es-CO"/>
        </w:rPr>
        <w:t xml:space="preserve">será el establecido en la sección “Cronograma” en el expediente del presente proceso </w:t>
      </w:r>
      <w:r w:rsidRPr="00860FF4">
        <w:rPr>
          <w:sz w:val="22"/>
          <w:szCs w:val="22"/>
          <w:lang w:val="es-419"/>
        </w:rPr>
        <w:t xml:space="preserve">de Selección Abreviada por la causal de Menor Cuantía No. 35 de 2025, </w:t>
      </w:r>
      <w:r w:rsidRPr="00860FF4">
        <w:rPr>
          <w:sz w:val="22"/>
          <w:szCs w:val="22"/>
          <w:lang w:val="es-CO"/>
        </w:rPr>
        <w:t>en la Plataforma del SECOP II</w:t>
      </w:r>
    </w:p>
    <w:p w:rsidR="00636C54" w:rsidRPr="00860FF4" w:rsidRDefault="00636C54" w:rsidP="00636C54">
      <w:pPr>
        <w:rPr>
          <w:sz w:val="22"/>
        </w:rPr>
      </w:pPr>
    </w:p>
    <w:p w:rsidR="00636C54" w:rsidRPr="00860FF4" w:rsidRDefault="00636C54" w:rsidP="00636C54">
      <w:pPr>
        <w:rPr>
          <w:sz w:val="22"/>
        </w:rPr>
      </w:pPr>
      <w:r w:rsidRPr="00860FF4">
        <w:rPr>
          <w:b/>
          <w:bCs/>
          <w:sz w:val="22"/>
        </w:rPr>
        <w:t>Nota</w:t>
      </w:r>
      <w:r w:rsidRPr="00860FF4">
        <w:rPr>
          <w:sz w:val="22"/>
        </w:rPr>
        <w:t>: Las fechas y plazos indicados en la plataforma podrán variar de acuerdo con la ley y con las condiciones previstas en el Pliego de Condiciones.</w:t>
      </w: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rPr>
          <w:rFonts w:eastAsia="Calibri"/>
          <w:b/>
          <w:sz w:val="22"/>
          <w:szCs w:val="22"/>
          <w:lang w:eastAsia="es-CO"/>
        </w:rPr>
      </w:pPr>
    </w:p>
    <w:p w:rsidR="00636C54" w:rsidRPr="00860FF4" w:rsidRDefault="00636C54" w:rsidP="00636C54">
      <w:pPr>
        <w:rPr>
          <w:rFonts w:eastAsia="Calibri"/>
          <w:b/>
          <w:sz w:val="22"/>
          <w:szCs w:val="22"/>
          <w:lang w:eastAsia="es-CO"/>
        </w:rPr>
      </w:pPr>
    </w:p>
    <w:p w:rsidR="00636C54" w:rsidRPr="00860FF4" w:rsidRDefault="00636C54" w:rsidP="00636C54">
      <w:pPr>
        <w:rPr>
          <w:rFonts w:eastAsia="Calibri"/>
          <w:b/>
          <w:sz w:val="22"/>
          <w:szCs w:val="22"/>
          <w:lang w:eastAsia="es-CO"/>
        </w:rPr>
      </w:pPr>
    </w:p>
    <w:p w:rsidR="00636C54" w:rsidRPr="00860FF4" w:rsidRDefault="00636C54" w:rsidP="00636C54">
      <w:pPr>
        <w:rPr>
          <w:rFonts w:eastAsia="Calibri"/>
          <w:b/>
          <w:sz w:val="22"/>
          <w:szCs w:val="22"/>
          <w:lang w:eastAsia="es-CO"/>
        </w:rPr>
      </w:pPr>
    </w:p>
    <w:p w:rsidR="00636C54" w:rsidRPr="00860FF4" w:rsidRDefault="00636C54" w:rsidP="00636C54">
      <w:pPr>
        <w:rPr>
          <w:rFonts w:eastAsia="Calibri"/>
          <w:b/>
          <w:sz w:val="22"/>
          <w:szCs w:val="22"/>
          <w:lang w:eastAsia="es-CO"/>
        </w:rPr>
      </w:pPr>
    </w:p>
    <w:p w:rsidR="00636C54" w:rsidRPr="00860FF4" w:rsidRDefault="00636C54" w:rsidP="00636C54">
      <w:pP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b/>
          <w:sz w:val="22"/>
          <w:szCs w:val="22"/>
          <w:lang w:val="es-CO" w:eastAsia="es-ES"/>
        </w:rPr>
      </w:pPr>
      <w:r w:rsidRPr="00860FF4">
        <w:rPr>
          <w:b/>
          <w:sz w:val="22"/>
          <w:szCs w:val="22"/>
          <w:lang w:val="es-CO" w:eastAsia="es-ES"/>
        </w:rPr>
        <w:t>ANEXO No. 3</w:t>
      </w:r>
    </w:p>
    <w:p w:rsidR="00636C54" w:rsidRPr="00860FF4" w:rsidRDefault="00636C54" w:rsidP="00636C54">
      <w:pPr>
        <w:jc w:val="center"/>
        <w:rPr>
          <w:b/>
          <w:sz w:val="22"/>
          <w:szCs w:val="22"/>
          <w:lang w:val="es-CO" w:eastAsia="es-ES"/>
        </w:rPr>
      </w:pPr>
      <w:r w:rsidRPr="00860FF4">
        <w:rPr>
          <w:b/>
          <w:sz w:val="22"/>
          <w:szCs w:val="22"/>
          <w:lang w:val="es-CO" w:eastAsia="es-ES"/>
        </w:rPr>
        <w:t>PACTO DE PROBIDAD PARA GARANTIZAR LA TRANSPARENCIA EN LA SELECCION ABREVIADA POR LA CAUSAL DE MENOR CUANTÍA CVC No 035 de 2025</w:t>
      </w:r>
    </w:p>
    <w:p w:rsidR="00636C54" w:rsidRPr="00860FF4" w:rsidRDefault="00636C54" w:rsidP="00636C54">
      <w:pPr>
        <w:jc w:val="both"/>
        <w:rPr>
          <w:sz w:val="22"/>
          <w:szCs w:val="22"/>
          <w:lang w:val="es-CO" w:eastAsia="es-ES"/>
        </w:rPr>
      </w:pPr>
    </w:p>
    <w:p w:rsidR="00636C54" w:rsidRPr="00860FF4" w:rsidRDefault="00636C54" w:rsidP="00636C54">
      <w:pPr>
        <w:jc w:val="both"/>
        <w:rPr>
          <w:sz w:val="22"/>
          <w:szCs w:val="22"/>
          <w:lang w:val="es-CO" w:eastAsia="es-ES"/>
        </w:rPr>
      </w:pPr>
      <w:r w:rsidRPr="00860FF4">
        <w:rPr>
          <w:sz w:val="22"/>
          <w:szCs w:val="22"/>
          <w:lang w:val="es-CO" w:eastAsia="es-ES"/>
        </w:rPr>
        <w:t>El Suscrito a saber ________________________, domiciliado en ________________ identificado con la cédula de ciudadanía No. ____________de ____________, quien obra en calidad de _________________________ que en adelante se denominará el proponente, manifiesta su voluntad de asumir el presente PACTO DE INTEGRIDAD, teniendo en cuenta las siguientes consideraciones:</w:t>
      </w:r>
    </w:p>
    <w:p w:rsidR="00636C54" w:rsidRPr="00860FF4" w:rsidRDefault="00636C54" w:rsidP="00636C54">
      <w:pPr>
        <w:jc w:val="both"/>
        <w:rPr>
          <w:sz w:val="22"/>
          <w:szCs w:val="22"/>
          <w:lang w:val="es-CO" w:eastAsia="es-ES"/>
        </w:rPr>
      </w:pPr>
    </w:p>
    <w:p w:rsidR="00636C54" w:rsidRPr="00860FF4" w:rsidRDefault="00636C54" w:rsidP="00636C54">
      <w:pPr>
        <w:numPr>
          <w:ilvl w:val="0"/>
          <w:numId w:val="29"/>
        </w:numPr>
        <w:ind w:left="0" w:firstLine="0"/>
        <w:jc w:val="both"/>
        <w:rPr>
          <w:sz w:val="22"/>
          <w:szCs w:val="22"/>
          <w:lang w:val="es-CO" w:eastAsia="es-ES"/>
        </w:rPr>
      </w:pPr>
      <w:r w:rsidRPr="00860FF4">
        <w:rPr>
          <w:sz w:val="22"/>
          <w:szCs w:val="22"/>
          <w:lang w:val="es-CO" w:eastAsia="es-ES"/>
        </w:rPr>
        <w:t xml:space="preserve">Que la CVC adelanta el proceso de SELECCIÓN ABREVIADA POR MENOR CUANTÍA CVC No. 035 de 2025, cuyo objeto consiste en: </w:t>
      </w:r>
      <w:r w:rsidRPr="00860FF4">
        <w:rPr>
          <w:i/>
          <w:sz w:val="20"/>
          <w:szCs w:val="20"/>
          <w:lang w:eastAsia="es-CO"/>
        </w:rPr>
        <w:t xml:space="preserve">REALIZAR EL MANTENIMIENTO, REPARACIÓN, CALIBRACIÓN Y/O VERIFICACIÓN DE LOS EQUIPOS UTILIZADOS POR LOS GRUPOS DE LABORATORIO AMBIENTAL Y RECURSOS HÍDRICOS DE LA CORPORACIÓN AUTÓNOMA REGIONAL DEL VALLE DEL CAUCA – CVC, CON EL PROPÓSITO DE GARANTIZAR LA CALIDAD Y CONFIABILIDAD DE LOS RESULTADOS OBTENIDOS EN LOS PROCESOS DE MONITOREO Y ANÁLISIS AMBIENTAL. </w:t>
      </w:r>
      <w:r w:rsidRPr="00860FF4">
        <w:rPr>
          <w:sz w:val="22"/>
          <w:szCs w:val="22"/>
          <w:lang w:val="es-CO" w:eastAsia="es-ES"/>
        </w:rPr>
        <w:t>Que es interés del proponente y de la CVC, apoyar la acción del Estado Colombiano para promover la cultura de la probidad y fortalecer la transparencia en los procesos de contratación.</w:t>
      </w:r>
    </w:p>
    <w:p w:rsidR="00636C54" w:rsidRPr="00860FF4" w:rsidRDefault="00636C54" w:rsidP="00636C54">
      <w:pPr>
        <w:jc w:val="both"/>
        <w:rPr>
          <w:sz w:val="22"/>
          <w:szCs w:val="22"/>
          <w:lang w:val="es-CO" w:eastAsia="es-ES"/>
        </w:rPr>
      </w:pPr>
    </w:p>
    <w:p w:rsidR="00636C54" w:rsidRPr="00860FF4" w:rsidRDefault="00636C54" w:rsidP="00636C54">
      <w:pPr>
        <w:numPr>
          <w:ilvl w:val="0"/>
          <w:numId w:val="29"/>
        </w:numPr>
        <w:ind w:left="0" w:firstLine="0"/>
        <w:jc w:val="both"/>
        <w:rPr>
          <w:sz w:val="22"/>
          <w:szCs w:val="22"/>
          <w:lang w:val="es-CO" w:eastAsia="es-ES"/>
        </w:rPr>
      </w:pPr>
      <w:r w:rsidRPr="00860FF4">
        <w:rPr>
          <w:sz w:val="22"/>
          <w:szCs w:val="22"/>
          <w:lang w:val="es-CO" w:eastAsia="es-ES"/>
        </w:rPr>
        <w:t>Que el Proponente pacta y asume los siguientes compromisos:</w:t>
      </w:r>
    </w:p>
    <w:p w:rsidR="00636C54" w:rsidRPr="00860FF4" w:rsidRDefault="00636C54" w:rsidP="00636C54">
      <w:pPr>
        <w:jc w:val="both"/>
        <w:rPr>
          <w:sz w:val="22"/>
          <w:szCs w:val="22"/>
          <w:lang w:val="es-CO" w:eastAsia="es-ES"/>
        </w:rPr>
      </w:pPr>
    </w:p>
    <w:p w:rsidR="00636C54" w:rsidRPr="00860FF4" w:rsidRDefault="00636C54" w:rsidP="00636C54">
      <w:pPr>
        <w:jc w:val="both"/>
        <w:rPr>
          <w:sz w:val="22"/>
          <w:szCs w:val="22"/>
          <w:lang w:val="es-CO" w:eastAsia="es-ES"/>
        </w:rPr>
      </w:pPr>
      <w:r w:rsidRPr="00860FF4">
        <w:rPr>
          <w:sz w:val="22"/>
          <w:szCs w:val="22"/>
          <w:lang w:val="es-CO" w:eastAsia="es-ES"/>
        </w:rPr>
        <w:t>NO ofrecerá ni dará sobornos, ni ninguna otra forma de halago a ningún funcionario público en relación con su propuesta, en el proceso de contratación.</w:t>
      </w:r>
    </w:p>
    <w:p w:rsidR="00636C54" w:rsidRPr="00860FF4" w:rsidRDefault="00636C54" w:rsidP="00636C54">
      <w:pPr>
        <w:jc w:val="both"/>
        <w:rPr>
          <w:sz w:val="22"/>
          <w:szCs w:val="22"/>
          <w:lang w:val="es-CO" w:eastAsia="es-ES"/>
        </w:rPr>
      </w:pPr>
    </w:p>
    <w:p w:rsidR="00636C54" w:rsidRPr="00860FF4" w:rsidRDefault="00636C54" w:rsidP="00636C54">
      <w:pPr>
        <w:jc w:val="both"/>
        <w:rPr>
          <w:sz w:val="22"/>
          <w:szCs w:val="22"/>
          <w:lang w:val="es-CO" w:eastAsia="es-ES"/>
        </w:rPr>
      </w:pPr>
      <w:r w:rsidRPr="00860FF4">
        <w:rPr>
          <w:sz w:val="22"/>
          <w:szCs w:val="22"/>
          <w:lang w:val="es-CO" w:eastAsia="es-ES"/>
        </w:rPr>
        <w:t xml:space="preserve">NO permitirá que nadie, bien sea empleado suyo o un agente comisionista independiente, o un asesor o Proveedor o Contratista lo haga en su nombre. </w:t>
      </w:r>
    </w:p>
    <w:p w:rsidR="00636C54" w:rsidRPr="00860FF4" w:rsidRDefault="00636C54" w:rsidP="00636C54">
      <w:pPr>
        <w:jc w:val="both"/>
        <w:rPr>
          <w:sz w:val="22"/>
          <w:szCs w:val="22"/>
          <w:lang w:val="es-CO" w:eastAsia="es-ES"/>
        </w:rPr>
      </w:pPr>
    </w:p>
    <w:p w:rsidR="00636C54" w:rsidRPr="00860FF4" w:rsidRDefault="00636C54" w:rsidP="00636C54">
      <w:pPr>
        <w:jc w:val="both"/>
        <w:rPr>
          <w:sz w:val="22"/>
          <w:szCs w:val="22"/>
          <w:lang w:val="es-CO" w:eastAsia="es-ES"/>
        </w:rPr>
      </w:pPr>
      <w:r w:rsidRPr="00860FF4">
        <w:rPr>
          <w:sz w:val="22"/>
          <w:szCs w:val="22"/>
          <w:lang w:val="es-CO" w:eastAsia="es-ES"/>
        </w:rPr>
        <w:t>Impartirá instrucciones a todos sus empleados, agentes y asesores y a cualquier otro representante suyo exigiéndole el cumplimiento en todo momento de las leyes de la República de Colombia en el presente proceso de contratación y la relación contractual que podría derivarse de ella, y les impondrá las obligaciones de: No ofrecer o pagar sobornos y cualquier halago a los funcionarios de la CVC ni a cualquier otro servidor público o privado que pueda influir en la adjudicación de la propuesta, bien sea directa o indirectamente, ni a terceras personas que por su influencia sobre funcionarios públicos, puedan influir sobre la adjudicación de la propuesta, ni a ofrecer pagos ni halagos a  los funcionarios de la CVC, durante el desarrollo del contrato que se suscriba si llegase a ser elegida su propuesta.</w:t>
      </w:r>
    </w:p>
    <w:p w:rsidR="00636C54" w:rsidRPr="00860FF4" w:rsidRDefault="00636C54" w:rsidP="00636C54">
      <w:pPr>
        <w:jc w:val="both"/>
        <w:rPr>
          <w:sz w:val="22"/>
          <w:szCs w:val="22"/>
          <w:lang w:val="es-CO" w:eastAsia="es-ES"/>
        </w:rPr>
      </w:pPr>
    </w:p>
    <w:p w:rsidR="00636C54" w:rsidRPr="00860FF4" w:rsidRDefault="00636C54" w:rsidP="00636C54">
      <w:pPr>
        <w:jc w:val="both"/>
        <w:rPr>
          <w:sz w:val="22"/>
          <w:szCs w:val="22"/>
          <w:lang w:val="es-CO" w:eastAsia="es-ES"/>
        </w:rPr>
      </w:pPr>
      <w:r w:rsidRPr="00860FF4">
        <w:rPr>
          <w:sz w:val="22"/>
          <w:szCs w:val="22"/>
          <w:lang w:val="es-CO" w:eastAsia="es-ES"/>
        </w:rPr>
        <w:t>NO efectuará acuerdos o realizará actos o conductas que tengan por objeto o como objeto la colusión en el presente proceso contractual.</w:t>
      </w:r>
    </w:p>
    <w:p w:rsidR="00636C54" w:rsidRPr="00860FF4" w:rsidRDefault="00636C54" w:rsidP="00636C54">
      <w:pPr>
        <w:jc w:val="both"/>
        <w:rPr>
          <w:sz w:val="22"/>
          <w:szCs w:val="22"/>
          <w:lang w:val="es-CO" w:eastAsia="es-ES"/>
        </w:rPr>
      </w:pPr>
    </w:p>
    <w:p w:rsidR="00636C54" w:rsidRPr="00860FF4" w:rsidRDefault="00636C54" w:rsidP="00636C54">
      <w:pPr>
        <w:jc w:val="both"/>
        <w:rPr>
          <w:sz w:val="22"/>
          <w:szCs w:val="22"/>
          <w:lang w:val="es-CO" w:eastAsia="es-ES"/>
        </w:rPr>
      </w:pPr>
      <w:r w:rsidRPr="00860FF4">
        <w:rPr>
          <w:sz w:val="22"/>
          <w:szCs w:val="22"/>
          <w:lang w:val="es-CO" w:eastAsia="es-ES"/>
        </w:rPr>
        <w:t>Se compromete a verificar toda la información, que a través de terceros deba presentar a esta Entidad para efectos del proceso contractual.</w:t>
      </w:r>
    </w:p>
    <w:p w:rsidR="00636C54" w:rsidRPr="00860FF4" w:rsidRDefault="00636C54" w:rsidP="00636C54">
      <w:pPr>
        <w:jc w:val="both"/>
        <w:rPr>
          <w:sz w:val="22"/>
          <w:szCs w:val="22"/>
          <w:lang w:val="es-CO" w:eastAsia="es-ES"/>
        </w:rPr>
      </w:pPr>
    </w:p>
    <w:p w:rsidR="00636C54" w:rsidRPr="00860FF4" w:rsidRDefault="00636C54" w:rsidP="00636C54">
      <w:pPr>
        <w:jc w:val="both"/>
        <w:rPr>
          <w:sz w:val="22"/>
          <w:szCs w:val="22"/>
          <w:lang w:val="es-CO" w:eastAsia="es-ES"/>
        </w:rPr>
      </w:pPr>
      <w:r w:rsidRPr="00860FF4">
        <w:rPr>
          <w:sz w:val="22"/>
          <w:szCs w:val="22"/>
          <w:lang w:val="es-CO" w:eastAsia="es-ES"/>
        </w:rPr>
        <w:t>Asumirá la responsabilidad por el suministro de información inconsistente, imprecisa o que no corresponda a la realidad para efectos de esta contratación.</w:t>
      </w:r>
    </w:p>
    <w:p w:rsidR="00636C54" w:rsidRPr="00860FF4" w:rsidRDefault="00636C54" w:rsidP="00636C54">
      <w:pPr>
        <w:jc w:val="both"/>
        <w:rPr>
          <w:sz w:val="22"/>
          <w:szCs w:val="22"/>
          <w:lang w:val="es-CO" w:eastAsia="es-ES"/>
        </w:rPr>
      </w:pPr>
    </w:p>
    <w:p w:rsidR="00636C54" w:rsidRPr="00860FF4" w:rsidRDefault="00636C54" w:rsidP="00636C54">
      <w:pPr>
        <w:jc w:val="both"/>
        <w:rPr>
          <w:sz w:val="22"/>
          <w:szCs w:val="22"/>
          <w:lang w:val="es-CO" w:eastAsia="es-ES"/>
        </w:rPr>
      </w:pPr>
      <w:r w:rsidRPr="00860FF4">
        <w:rPr>
          <w:sz w:val="22"/>
          <w:szCs w:val="22"/>
          <w:lang w:val="es-CO" w:eastAsia="es-ES"/>
        </w:rPr>
        <w:t>Actuará bajo los principios de la ética, la moral, las buenas costumbres, la probidad y en general bajo los principios del artículo 23 de la Ley 80 de 1993, que rigen la contratación estatal.</w:t>
      </w:r>
    </w:p>
    <w:p w:rsidR="00636C54" w:rsidRPr="00860FF4" w:rsidRDefault="00636C54" w:rsidP="00636C54">
      <w:pPr>
        <w:jc w:val="both"/>
        <w:rPr>
          <w:sz w:val="22"/>
          <w:szCs w:val="22"/>
          <w:lang w:val="es-CO" w:eastAsia="es-ES"/>
        </w:rPr>
      </w:pPr>
    </w:p>
    <w:p w:rsidR="00636C54" w:rsidRPr="00860FF4" w:rsidRDefault="00636C54" w:rsidP="00636C54">
      <w:pPr>
        <w:jc w:val="both"/>
        <w:rPr>
          <w:sz w:val="22"/>
          <w:szCs w:val="22"/>
          <w:lang w:val="es-CO" w:eastAsia="es-ES"/>
        </w:rPr>
      </w:pPr>
      <w:r w:rsidRPr="00860FF4">
        <w:rPr>
          <w:sz w:val="22"/>
          <w:szCs w:val="22"/>
          <w:lang w:val="es-CO" w:eastAsia="es-ES"/>
        </w:rPr>
        <w:t>Asume a través de la suscripción del presente compromiso, las consecuencias previstas en el pliego de condiciones, si se verificare el incumplimiento de los compromisos de integridad en el proceso contractual.</w:t>
      </w:r>
    </w:p>
    <w:p w:rsidR="00636C54" w:rsidRPr="00860FF4" w:rsidRDefault="00636C54" w:rsidP="00636C54">
      <w:pPr>
        <w:jc w:val="both"/>
        <w:rPr>
          <w:sz w:val="22"/>
          <w:szCs w:val="22"/>
          <w:lang w:val="es-CO" w:eastAsia="es-ES"/>
        </w:rPr>
      </w:pPr>
    </w:p>
    <w:p w:rsidR="00636C54" w:rsidRPr="00860FF4" w:rsidRDefault="00636C54" w:rsidP="00636C54">
      <w:pPr>
        <w:jc w:val="both"/>
        <w:rPr>
          <w:sz w:val="22"/>
          <w:szCs w:val="22"/>
          <w:lang w:val="es-CO" w:eastAsia="es-ES"/>
        </w:rPr>
      </w:pPr>
      <w:r w:rsidRPr="00860FF4">
        <w:rPr>
          <w:sz w:val="22"/>
          <w:szCs w:val="22"/>
          <w:lang w:val="es-CO" w:eastAsia="es-ES"/>
        </w:rPr>
        <w:t>En todo caso, con la firma de este documento, se entiende que el proponente conoce y acepta, todas y cada una de las obligaciones incluidas en el mismo y por lo tanto, no será necesario para habilitarlo, la entrega de este documento al momento de presentar la oferta; toda vez que este documento se entiende incorporado en la carta de presentación de la propuesta.</w:t>
      </w:r>
    </w:p>
    <w:p w:rsidR="00636C54" w:rsidRPr="00860FF4" w:rsidRDefault="00636C54" w:rsidP="00636C54">
      <w:pPr>
        <w:jc w:val="both"/>
        <w:rPr>
          <w:sz w:val="22"/>
          <w:szCs w:val="22"/>
          <w:lang w:val="es-CO" w:eastAsia="es-ES"/>
        </w:rPr>
      </w:pPr>
    </w:p>
    <w:p w:rsidR="00636C54" w:rsidRPr="00860FF4" w:rsidRDefault="00636C54" w:rsidP="00636C54">
      <w:pPr>
        <w:jc w:val="both"/>
        <w:rPr>
          <w:sz w:val="22"/>
          <w:szCs w:val="22"/>
          <w:lang w:val="es-CO" w:eastAsia="es-ES"/>
        </w:rPr>
      </w:pPr>
    </w:p>
    <w:p w:rsidR="00636C54" w:rsidRPr="00860FF4" w:rsidRDefault="00636C54" w:rsidP="00636C54">
      <w:pPr>
        <w:jc w:val="both"/>
        <w:rPr>
          <w:sz w:val="22"/>
          <w:szCs w:val="22"/>
          <w:lang w:val="es-CO" w:eastAsia="es-ES"/>
        </w:rPr>
      </w:pPr>
      <w:r w:rsidRPr="00860FF4">
        <w:rPr>
          <w:sz w:val="22"/>
          <w:szCs w:val="22"/>
          <w:lang w:val="es-CO" w:eastAsia="es-ES"/>
        </w:rPr>
        <w:t>FIRMA DEL PROPONENTE</w:t>
      </w:r>
    </w:p>
    <w:p w:rsidR="00636C54" w:rsidRPr="00860FF4" w:rsidRDefault="00636C54" w:rsidP="00636C54">
      <w:pPr>
        <w:jc w:val="both"/>
        <w:rPr>
          <w:sz w:val="22"/>
          <w:szCs w:val="22"/>
          <w:lang w:val="es-CO" w:eastAsia="es-ES"/>
        </w:rPr>
      </w:pPr>
      <w:r w:rsidRPr="00860FF4">
        <w:rPr>
          <w:sz w:val="22"/>
          <w:szCs w:val="22"/>
          <w:lang w:val="es-CO" w:eastAsia="es-ES"/>
        </w:rPr>
        <w:t>C.C. o NIT.</w:t>
      </w: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rPr>
          <w:rFonts w:eastAsia="Calibri"/>
          <w:b/>
          <w:sz w:val="22"/>
          <w:szCs w:val="22"/>
          <w:lang w:eastAsia="es-CO"/>
        </w:rPr>
      </w:pPr>
    </w:p>
    <w:p w:rsidR="00636C54" w:rsidRPr="00860FF4" w:rsidRDefault="00636C54" w:rsidP="00636C54">
      <w:pPr>
        <w:rPr>
          <w:rFonts w:eastAsia="Calibri"/>
          <w:b/>
          <w:sz w:val="22"/>
          <w:szCs w:val="22"/>
          <w:lang w:eastAsia="es-CO"/>
        </w:rPr>
      </w:pPr>
    </w:p>
    <w:p w:rsidR="00636C54" w:rsidRPr="00860FF4" w:rsidRDefault="00636C54" w:rsidP="00636C54">
      <w:pPr>
        <w:jc w:val="center"/>
        <w:rPr>
          <w:b/>
          <w:sz w:val="22"/>
          <w:szCs w:val="22"/>
          <w:lang w:val="es-CO"/>
        </w:rPr>
      </w:pPr>
      <w:r w:rsidRPr="00860FF4">
        <w:rPr>
          <w:b/>
          <w:sz w:val="22"/>
          <w:szCs w:val="22"/>
          <w:lang w:val="es-CO"/>
        </w:rPr>
        <w:t>ANEXO No. 4</w:t>
      </w:r>
    </w:p>
    <w:p w:rsidR="00636C54" w:rsidRPr="00860FF4" w:rsidRDefault="00636C54" w:rsidP="00636C54">
      <w:pPr>
        <w:widowControl w:val="0"/>
        <w:autoSpaceDE w:val="0"/>
        <w:autoSpaceDN w:val="0"/>
        <w:adjustRightInd w:val="0"/>
        <w:jc w:val="center"/>
        <w:rPr>
          <w:b/>
          <w:bCs/>
          <w:sz w:val="22"/>
          <w:szCs w:val="22"/>
          <w:lang w:val="es-CO"/>
        </w:rPr>
      </w:pPr>
      <w:r w:rsidRPr="00860FF4">
        <w:rPr>
          <w:b/>
          <w:bCs/>
          <w:sz w:val="22"/>
          <w:szCs w:val="22"/>
          <w:lang w:val="es-CO"/>
        </w:rPr>
        <w:t>CLAUSULAS COMPLEMENTARIAS AL CONTRATO ELECTRÓNICO</w:t>
      </w:r>
    </w:p>
    <w:p w:rsidR="00636C54" w:rsidRPr="00860FF4" w:rsidRDefault="00636C54" w:rsidP="00636C54">
      <w:pPr>
        <w:widowControl w:val="0"/>
        <w:autoSpaceDE w:val="0"/>
        <w:autoSpaceDN w:val="0"/>
        <w:adjustRightInd w:val="0"/>
        <w:jc w:val="center"/>
        <w:rPr>
          <w:b/>
          <w:bCs/>
          <w:sz w:val="22"/>
          <w:szCs w:val="22"/>
          <w:lang w:val="es-CO"/>
        </w:rPr>
      </w:pPr>
    </w:p>
    <w:p w:rsidR="00636C54" w:rsidRPr="00860FF4" w:rsidRDefault="00636C54" w:rsidP="00636C54">
      <w:pPr>
        <w:jc w:val="both"/>
        <w:rPr>
          <w:sz w:val="22"/>
          <w:szCs w:val="22"/>
        </w:rPr>
      </w:pPr>
      <w:bookmarkStart w:id="3" w:name="_Hlk75204672"/>
      <w:r w:rsidRPr="00860FF4">
        <w:rPr>
          <w:sz w:val="22"/>
          <w:szCs w:val="22"/>
        </w:rPr>
        <w:t xml:space="preserve">Entre los suscritos a saber: </w:t>
      </w:r>
      <w:r w:rsidRPr="00860FF4">
        <w:rPr>
          <w:b/>
          <w:bCs/>
          <w:sz w:val="22"/>
          <w:szCs w:val="22"/>
        </w:rPr>
        <w:t>MARCO ANTONIO SUAREZ,</w:t>
      </w:r>
      <w:r w:rsidRPr="00860FF4">
        <w:rPr>
          <w:sz w:val="22"/>
          <w:szCs w:val="22"/>
        </w:rPr>
        <w:t xml:space="preserve"> mayor de edad, identificado con la cédula de ciudadanía No. </w:t>
      </w:r>
      <w:r w:rsidRPr="00860FF4">
        <w:rPr>
          <w:b/>
          <w:sz w:val="22"/>
          <w:szCs w:val="22"/>
        </w:rPr>
        <w:t>94.399.245</w:t>
      </w:r>
      <w:r w:rsidRPr="00860FF4">
        <w:rPr>
          <w:sz w:val="22"/>
          <w:szCs w:val="22"/>
        </w:rPr>
        <w:t xml:space="preserve"> expedida en Cali (Valle), obrando en su condición de Director General de </w:t>
      </w:r>
      <w:r w:rsidRPr="00860FF4">
        <w:rPr>
          <w:b/>
          <w:sz w:val="22"/>
          <w:szCs w:val="22"/>
        </w:rPr>
        <w:t>LA CORPORACIÓN AUTÓNOMA REGIONAL DEL VALLE DEL CAUCA</w:t>
      </w:r>
      <w:r w:rsidRPr="00860FF4">
        <w:rPr>
          <w:sz w:val="22"/>
          <w:szCs w:val="22"/>
        </w:rPr>
        <w:t xml:space="preserve">, designado mediante el Acuerdo CD No. 056 del 2019, expedido por el Consejo Directivo y posesionado el primero (1°) de enero de 2020, ante el Notario Segundo del Circulo de Cali, actuando en nombre y representación de la </w:t>
      </w:r>
      <w:r w:rsidRPr="00860FF4">
        <w:rPr>
          <w:b/>
          <w:bCs/>
          <w:sz w:val="22"/>
          <w:szCs w:val="22"/>
        </w:rPr>
        <w:t>CORPORACIÓN AUTÓNOMA REGIONAL DEL VALLE DEL CAUCA - CVC</w:t>
      </w:r>
      <w:r w:rsidRPr="00860FF4">
        <w:rPr>
          <w:sz w:val="22"/>
          <w:szCs w:val="22"/>
        </w:rPr>
        <w:t>, identificada con el</w:t>
      </w:r>
      <w:r w:rsidRPr="00860FF4">
        <w:rPr>
          <w:b/>
          <w:sz w:val="22"/>
          <w:szCs w:val="22"/>
        </w:rPr>
        <w:t xml:space="preserve"> NIT 890.399.002-7,</w:t>
      </w:r>
      <w:r w:rsidRPr="00860FF4">
        <w:rPr>
          <w:sz w:val="22"/>
          <w:szCs w:val="22"/>
        </w:rPr>
        <w:t xml:space="preserve"> debidamente facultado para la celebración de este contrato, haciendo constar que la misma es un ente Corporativo de carácter público, creado por el Decreto Ley 3110 de 1954, transformado por la Ley 99 de 1993 y reestructurado por el Decreto 1275 de 1994, dotado de autonomía administrativa, patrimonio propio y personería jurídica independiente, coordinado por el Ministerio de Ambiente y Desarrollo Sostenible, quién en adelante se denominara </w:t>
      </w:r>
      <w:r w:rsidRPr="00860FF4">
        <w:rPr>
          <w:b/>
          <w:sz w:val="22"/>
          <w:szCs w:val="22"/>
        </w:rPr>
        <w:t>LA CVC</w:t>
      </w:r>
      <w:r w:rsidRPr="00860FF4">
        <w:rPr>
          <w:sz w:val="22"/>
          <w:szCs w:val="22"/>
        </w:rPr>
        <w:t xml:space="preserve">, de una parte, y de la otra </w:t>
      </w:r>
      <w:r w:rsidRPr="00860FF4">
        <w:rPr>
          <w:b/>
          <w:sz w:val="22"/>
          <w:szCs w:val="22"/>
        </w:rPr>
        <w:t>XXXXXX</w:t>
      </w:r>
      <w:r w:rsidRPr="00860FF4">
        <w:rPr>
          <w:sz w:val="22"/>
          <w:szCs w:val="22"/>
        </w:rPr>
        <w:t xml:space="preserve">, identificado con la  cédula de ciudadanía No. XXXXXXX expedida en Cali, quien obra en nombre y representación de la </w:t>
      </w:r>
      <w:r w:rsidRPr="00860FF4">
        <w:rPr>
          <w:b/>
          <w:sz w:val="22"/>
          <w:szCs w:val="22"/>
        </w:rPr>
        <w:t>XXXXXXXXX</w:t>
      </w:r>
      <w:r w:rsidRPr="00860FF4">
        <w:rPr>
          <w:sz w:val="22"/>
          <w:szCs w:val="22"/>
        </w:rPr>
        <w:t xml:space="preserve">, en su calidad de Representante Legal, haciendo constar que el mismo está conformado por ______________ identificado con la Cédula de Ciudadanía No. ______________  de ______________  y ______________, identificado con la Cédula de Ciudadanía No. ______________ de ______________; y quien para los efectos de este documento se denominará </w:t>
      </w:r>
      <w:r w:rsidRPr="00860FF4">
        <w:rPr>
          <w:b/>
          <w:bCs/>
          <w:sz w:val="22"/>
          <w:szCs w:val="22"/>
        </w:rPr>
        <w:t>EL CONTRATISTA,</w:t>
      </w:r>
      <w:r w:rsidRPr="00860FF4">
        <w:rPr>
          <w:sz w:val="22"/>
          <w:szCs w:val="22"/>
        </w:rPr>
        <w:t xml:space="preserve"> hemos convenido celebrar el presente contrato de selección abreviada de menor cuantía determinado por las siguientes cláusulas, </w:t>
      </w:r>
      <w:r w:rsidRPr="00860FF4">
        <w:rPr>
          <w:b/>
          <w:bCs/>
          <w:sz w:val="22"/>
          <w:szCs w:val="22"/>
          <w:u w:val="single"/>
        </w:rPr>
        <w:t>CLAUSULA PRIMERA.- OBJETO DEL CONTRATO.</w:t>
      </w:r>
      <w:r w:rsidRPr="00860FF4">
        <w:rPr>
          <w:sz w:val="22"/>
          <w:szCs w:val="22"/>
        </w:rPr>
        <w:t xml:space="preserve"> El objeto del presente contrato consiste en </w:t>
      </w:r>
      <w:r w:rsidRPr="00860FF4">
        <w:rPr>
          <w:i/>
          <w:sz w:val="20"/>
          <w:szCs w:val="20"/>
          <w:lang w:eastAsia="es-CO"/>
        </w:rPr>
        <w:t>REALIZAR EL MANTENIMIENTO, REPARACIÓN, CALIBRACIÓN Y/O VERIFICACIÓN DE LOS EQUIPOS UTILIZADOS POR LOS GRUPOS DE LABORATORIO AMBIENTAL Y RECURSOS HÍDRICOS DE LA CORPORACIÓN AUTÓNOMA REGIONAL DEL VALLE DEL CAUCA – CVC, CON EL PROPÓSITO DE GARANTIZAR LA CALIDAD Y CONFIABILIDAD DE LOS RESULTADOS OBTENIDOS EN LOS PROCESOS DE MONITOREO Y ANÁLISIS AMBIENTAL</w:t>
      </w:r>
      <w:r w:rsidRPr="00860FF4">
        <w:rPr>
          <w:i/>
          <w:sz w:val="22"/>
          <w:szCs w:val="22"/>
          <w:bdr w:val="none" w:sz="0" w:space="0" w:color="auto" w:frame="1"/>
          <w:lang w:eastAsia="es-419"/>
        </w:rPr>
        <w:t xml:space="preserve">., </w:t>
      </w:r>
      <w:r w:rsidRPr="00860FF4">
        <w:rPr>
          <w:sz w:val="22"/>
          <w:szCs w:val="22"/>
        </w:rPr>
        <w:t xml:space="preserve">atendiendo las especificaciones técnicas aprobadas por la CVC, las condiciones contenidas en los estudios previos, el pliego y la propuesta presentada, documentos estos que forman parte integrante del presente contrato, en desarrollo de la Selección Abreviada de Menor Cuantía CVC No. 035 de 2025.  </w:t>
      </w:r>
      <w:r w:rsidRPr="00860FF4">
        <w:rPr>
          <w:b/>
          <w:bCs/>
          <w:sz w:val="22"/>
          <w:szCs w:val="22"/>
          <w:u w:val="single"/>
        </w:rPr>
        <w:t>CLAUSULA</w:t>
      </w:r>
      <w:r w:rsidRPr="00860FF4">
        <w:rPr>
          <w:sz w:val="22"/>
          <w:szCs w:val="22"/>
          <w:u w:val="single"/>
        </w:rPr>
        <w:t xml:space="preserve"> </w:t>
      </w:r>
      <w:r w:rsidRPr="00860FF4">
        <w:rPr>
          <w:b/>
          <w:bCs/>
          <w:sz w:val="22"/>
          <w:szCs w:val="22"/>
          <w:u w:val="single"/>
        </w:rPr>
        <w:t>SEGUNDA. OBLIGACIONES DEL CONTRATISTA</w:t>
      </w:r>
      <w:r w:rsidRPr="00860FF4">
        <w:rPr>
          <w:b/>
          <w:bCs/>
          <w:sz w:val="22"/>
          <w:szCs w:val="22"/>
        </w:rPr>
        <w:t xml:space="preserve">.   </w:t>
      </w:r>
      <w:r w:rsidRPr="00860FF4">
        <w:rPr>
          <w:sz w:val="22"/>
          <w:szCs w:val="22"/>
        </w:rPr>
        <w:t xml:space="preserve">En cumplimiento del objeto del presente contrato, EL CONTRATISTA se obliga para con la CVC a: ____________________________, condiciones contenidas en el Estudio Previo, el Pliego de Condiciones y la propuesta presentada por el oferente, documentos estos que forman parte integrante del presente contrato. </w:t>
      </w:r>
      <w:r w:rsidRPr="00860FF4">
        <w:rPr>
          <w:b/>
          <w:bCs/>
          <w:sz w:val="22"/>
          <w:szCs w:val="22"/>
          <w:u w:val="single"/>
        </w:rPr>
        <w:t>Constituyen obligaciones especiales a cargo del CONTRATISTA, las siguientes:</w:t>
      </w:r>
      <w:r w:rsidRPr="00860FF4">
        <w:rPr>
          <w:b/>
          <w:bCs/>
          <w:sz w:val="22"/>
          <w:szCs w:val="22"/>
        </w:rPr>
        <w:t xml:space="preserve"> </w:t>
      </w:r>
      <w:r w:rsidRPr="00860FF4">
        <w:rPr>
          <w:sz w:val="22"/>
          <w:szCs w:val="22"/>
        </w:rPr>
        <w:t xml:space="preserve">XXXXXXXXXXXX </w:t>
      </w:r>
      <w:r w:rsidRPr="00860FF4">
        <w:rPr>
          <w:b/>
          <w:bCs/>
          <w:sz w:val="22"/>
          <w:szCs w:val="22"/>
        </w:rPr>
        <w:t xml:space="preserve"> </w:t>
      </w:r>
      <w:r w:rsidRPr="00860FF4">
        <w:rPr>
          <w:b/>
          <w:bCs/>
          <w:sz w:val="22"/>
          <w:szCs w:val="22"/>
          <w:u w:val="single"/>
        </w:rPr>
        <w:t>CLAUSULA TERCERA.</w:t>
      </w:r>
      <w:r w:rsidRPr="00860FF4">
        <w:rPr>
          <w:sz w:val="22"/>
          <w:szCs w:val="22"/>
          <w:u w:val="single"/>
        </w:rPr>
        <w:t xml:space="preserve"> -  </w:t>
      </w:r>
      <w:r w:rsidRPr="00860FF4">
        <w:rPr>
          <w:b/>
          <w:bCs/>
          <w:sz w:val="22"/>
          <w:szCs w:val="22"/>
          <w:u w:val="single"/>
        </w:rPr>
        <w:t>OBLIGACIONES DE LA CVC</w:t>
      </w:r>
      <w:r w:rsidRPr="00860FF4">
        <w:rPr>
          <w:b/>
          <w:bCs/>
          <w:sz w:val="22"/>
          <w:szCs w:val="22"/>
        </w:rPr>
        <w:t xml:space="preserve">. </w:t>
      </w:r>
      <w:r w:rsidRPr="00860FF4">
        <w:rPr>
          <w:bCs/>
          <w:sz w:val="22"/>
          <w:szCs w:val="22"/>
        </w:rPr>
        <w:t xml:space="preserve">XXXXXXXXXXXXXXXXXXXXXXXXXX. </w:t>
      </w:r>
      <w:r w:rsidRPr="00860FF4">
        <w:rPr>
          <w:b/>
          <w:bCs/>
          <w:sz w:val="22"/>
          <w:szCs w:val="22"/>
          <w:u w:val="single"/>
        </w:rPr>
        <w:t>CLAUSULA CUARTA. -</w:t>
      </w:r>
      <w:r w:rsidRPr="00860FF4">
        <w:rPr>
          <w:sz w:val="22"/>
          <w:szCs w:val="22"/>
          <w:u w:val="single"/>
        </w:rPr>
        <w:t xml:space="preserve"> </w:t>
      </w:r>
      <w:r w:rsidRPr="00860FF4">
        <w:rPr>
          <w:b/>
          <w:bCs/>
          <w:sz w:val="22"/>
          <w:szCs w:val="22"/>
          <w:u w:val="single"/>
        </w:rPr>
        <w:t>VALOR Y FORMA DE PAGO</w:t>
      </w:r>
      <w:r w:rsidRPr="00860FF4">
        <w:rPr>
          <w:b/>
          <w:bCs/>
          <w:sz w:val="22"/>
          <w:szCs w:val="22"/>
        </w:rPr>
        <w:t>.</w:t>
      </w:r>
      <w:r w:rsidRPr="00860FF4">
        <w:rPr>
          <w:sz w:val="22"/>
          <w:szCs w:val="22"/>
        </w:rPr>
        <w:t xml:space="preserve"> </w:t>
      </w:r>
      <w:r w:rsidRPr="00860FF4">
        <w:rPr>
          <w:b/>
          <w:sz w:val="22"/>
          <w:szCs w:val="22"/>
          <w:u w:val="single"/>
        </w:rPr>
        <w:t>El valor</w:t>
      </w:r>
      <w:r w:rsidRPr="00860FF4">
        <w:rPr>
          <w:sz w:val="22"/>
          <w:szCs w:val="22"/>
        </w:rPr>
        <w:t xml:space="preserve"> </w:t>
      </w:r>
      <w:r w:rsidRPr="00860FF4">
        <w:rPr>
          <w:b/>
          <w:sz w:val="22"/>
          <w:szCs w:val="22"/>
          <w:u w:val="single"/>
        </w:rPr>
        <w:t xml:space="preserve">Para los cinco (5) grupos: </w:t>
      </w:r>
      <w:r w:rsidRPr="00860FF4">
        <w:rPr>
          <w:b/>
          <w:sz w:val="22"/>
          <w:szCs w:val="22"/>
        </w:rPr>
        <w:t>1)</w:t>
      </w:r>
      <w:r w:rsidRPr="00860FF4">
        <w:rPr>
          <w:sz w:val="22"/>
          <w:szCs w:val="22"/>
        </w:rPr>
        <w:t xml:space="preserve"> </w:t>
      </w:r>
      <w:r w:rsidRPr="00860FF4">
        <w:rPr>
          <w:b/>
          <w:sz w:val="22"/>
          <w:szCs w:val="22"/>
        </w:rPr>
        <w:t>Primer Pago:</w:t>
      </w:r>
      <w:r w:rsidRPr="00860FF4">
        <w:rPr>
          <w:sz w:val="22"/>
          <w:szCs w:val="22"/>
        </w:rPr>
        <w:t xml:space="preserve"> Equivalente al cincuenta (50%) del valor del contrato, una vez realizado el mantenimiento del 50% de los equipos, lo cual debe soportar con los respectivos informes de mantenimiento para cada equipo. Este pago se realizará</w:t>
      </w:r>
      <w:r w:rsidRPr="00860FF4">
        <w:rPr>
          <w:sz w:val="22"/>
          <w:szCs w:val="22"/>
          <w:lang w:val="es-419"/>
        </w:rPr>
        <w:t xml:space="preserve">, dentro de los veinte (20) días calendario seguidos al recibo </w:t>
      </w:r>
      <w:r w:rsidRPr="00860FF4">
        <w:rPr>
          <w:sz w:val="22"/>
          <w:szCs w:val="22"/>
        </w:rPr>
        <w:t xml:space="preserve">de la factura debidamente diligenciada y con la constancia del supervisor del contrato, donde manifieste que dicho recibo parcial se realizó a entera satisfacción. </w:t>
      </w:r>
      <w:r w:rsidRPr="00860FF4">
        <w:rPr>
          <w:b/>
          <w:sz w:val="22"/>
          <w:szCs w:val="22"/>
        </w:rPr>
        <w:t>2)</w:t>
      </w:r>
      <w:r w:rsidRPr="00860FF4">
        <w:rPr>
          <w:sz w:val="22"/>
          <w:szCs w:val="22"/>
        </w:rPr>
        <w:t xml:space="preserve"> </w:t>
      </w:r>
      <w:r w:rsidRPr="00860FF4">
        <w:rPr>
          <w:b/>
          <w:sz w:val="22"/>
          <w:szCs w:val="22"/>
        </w:rPr>
        <w:t>Segundo pago:</w:t>
      </w:r>
      <w:r w:rsidRPr="00860FF4">
        <w:rPr>
          <w:sz w:val="22"/>
          <w:szCs w:val="22"/>
        </w:rPr>
        <w:t xml:space="preserve"> Pago final por el saldo restante, equivalente al cincuenta (50%) del valor del contrato, una vez finalizadas la totalidad de las actividades establecidas en el contrato, soportadas mediante la totalidad de los informes de mantenimiento para cada equipo, así como la totalidad de los certificados de calibración y/o calificación según corresponda, con la constancia del supervisor, donde manifieste que dicho recibo final se realizó a entera satisfacción </w:t>
      </w:r>
      <w:r w:rsidRPr="00860FF4">
        <w:rPr>
          <w:sz w:val="22"/>
          <w:szCs w:val="22"/>
          <w:lang w:val="x-none" w:eastAsia="x-none"/>
        </w:rPr>
        <w:t xml:space="preserve"> y concepto favorable al mismo con el cumplimiento de lo exigido en el numeral </w:t>
      </w:r>
      <w:r w:rsidRPr="00860FF4">
        <w:rPr>
          <w:sz w:val="22"/>
          <w:szCs w:val="22"/>
          <w:lang w:val="es-CO" w:eastAsia="x-none"/>
        </w:rPr>
        <w:t>3</w:t>
      </w:r>
      <w:r w:rsidRPr="00860FF4">
        <w:rPr>
          <w:sz w:val="22"/>
          <w:szCs w:val="22"/>
          <w:lang w:val="x-none" w:eastAsia="x-none"/>
        </w:rPr>
        <w:t xml:space="preserve"> del presente documento.</w:t>
      </w:r>
      <w:r w:rsidRPr="00860FF4">
        <w:rPr>
          <w:b/>
          <w:bCs/>
          <w:sz w:val="22"/>
          <w:szCs w:val="22"/>
          <w:u w:val="single"/>
        </w:rPr>
        <w:t xml:space="preserve"> S PRESUPUESTALES.</w:t>
      </w:r>
      <w:r w:rsidRPr="00860FF4">
        <w:rPr>
          <w:b/>
          <w:bCs/>
          <w:sz w:val="22"/>
          <w:szCs w:val="22"/>
        </w:rPr>
        <w:t xml:space="preserve"> </w:t>
      </w:r>
      <w:r w:rsidRPr="00860FF4">
        <w:rPr>
          <w:sz w:val="22"/>
          <w:szCs w:val="22"/>
        </w:rPr>
        <w:t xml:space="preserve">El presente contrato posee certificado de disponibilidad presupuestal </w:t>
      </w:r>
      <w:r w:rsidRPr="00860FF4">
        <w:rPr>
          <w:spacing w:val="-3"/>
          <w:sz w:val="22"/>
          <w:szCs w:val="22"/>
        </w:rPr>
        <w:t>N° XXX del XX de XX de 2025</w:t>
      </w:r>
      <w:r w:rsidRPr="00860FF4">
        <w:rPr>
          <w:sz w:val="22"/>
          <w:szCs w:val="22"/>
        </w:rPr>
        <w:t xml:space="preserve">, expedido por el Coordinador del Grupo de Presupuesto de La CVC. Los pagos que se realicen con cargo al presente contrato se sujetarán a las apropiaciones presupuestales de la CVC para la vigencia 2025. </w:t>
      </w:r>
      <w:r w:rsidRPr="00860FF4">
        <w:rPr>
          <w:b/>
          <w:bCs/>
          <w:sz w:val="22"/>
          <w:szCs w:val="22"/>
          <w:u w:val="single"/>
        </w:rPr>
        <w:t>CLAUSULA SEXTA. - PLAZO</w:t>
      </w:r>
      <w:r w:rsidRPr="00860FF4">
        <w:rPr>
          <w:sz w:val="22"/>
          <w:szCs w:val="22"/>
        </w:rPr>
        <w:t>.  El plazo de ejecución de cada contrato resultante de la adjudicación POR GRUPOS, será a partir de la suscripción del acta de inicio por parte de supervisor y contratista, sin exceder el 31 de diciembre de 2025</w:t>
      </w:r>
      <w:r w:rsidRPr="00860FF4">
        <w:rPr>
          <w:rFonts w:eastAsia="Calibri"/>
          <w:b/>
          <w:bCs/>
          <w:i/>
          <w:iCs/>
          <w:sz w:val="22"/>
          <w:szCs w:val="22"/>
          <w:lang w:val="es-419"/>
        </w:rPr>
        <w:t>.</w:t>
      </w:r>
      <w:r w:rsidRPr="00860FF4">
        <w:rPr>
          <w:sz w:val="22"/>
          <w:szCs w:val="22"/>
        </w:rPr>
        <w:t xml:space="preserve"> </w:t>
      </w:r>
      <w:r w:rsidRPr="00860FF4">
        <w:rPr>
          <w:b/>
          <w:bCs/>
          <w:sz w:val="22"/>
          <w:szCs w:val="22"/>
        </w:rPr>
        <w:t xml:space="preserve">PARÁGRAFO PRIMERO: </w:t>
      </w:r>
      <w:r w:rsidRPr="00860FF4">
        <w:rPr>
          <w:sz w:val="22"/>
          <w:szCs w:val="22"/>
        </w:rPr>
        <w:t>El plazo solamente podrá ser modificado por causas no atribuibles al CONTRATISTA calificadas como tales por la CVC.</w:t>
      </w:r>
      <w:r w:rsidRPr="00860FF4">
        <w:rPr>
          <w:b/>
          <w:bCs/>
          <w:sz w:val="22"/>
          <w:szCs w:val="22"/>
        </w:rPr>
        <w:t xml:space="preserve"> PARÁGRAFO SEGUNDO: </w:t>
      </w:r>
      <w:r w:rsidRPr="00860FF4">
        <w:rPr>
          <w:sz w:val="22"/>
          <w:szCs w:val="22"/>
        </w:rPr>
        <w:t>La CVC podrá ampliar el plazo para la ejecución del presente contrato, una vez emitido y estudiado el concepto que al efecto deberá proferir EL SUPERVISOR, ante solicitud justificada presentada por EL CONTRATISTA con QUINCE (15) días hábiles de anticipación a la fecha de vencimiento del plazo inicial del contrato. Esta ampliación del plazo podrá operar por las siguientes causas: Por motivos de fuerza mayor o caso fortuito; d) Otros que la CVC considere suficientes para conceder la prórroga. La solicitud deberá enviarse por EL CONTRATISTA al SUPERVISOR. Vencido este término, cualquier solicitud que se presente quedara sin ningún valor.</w:t>
      </w:r>
      <w:r w:rsidRPr="00860FF4">
        <w:rPr>
          <w:b/>
          <w:bCs/>
          <w:sz w:val="22"/>
          <w:szCs w:val="22"/>
        </w:rPr>
        <w:t xml:space="preserve"> PARÁGRAFO TERCERO:</w:t>
      </w:r>
      <w:r w:rsidRPr="00860FF4">
        <w:rPr>
          <w:sz w:val="22"/>
          <w:szCs w:val="22"/>
        </w:rPr>
        <w:t xml:space="preserve"> Para las modificaciones relacionadas con el plazo, se levantará un acta que deberá ser suscrita por EL CONTRATISTA y El SUPERVISOR del contrato, en la cual se consignarán las causas que la originaron. Una vez suscrita dicha acta, previa aprobación por parte de la CVC, se procederá a realizar una adición al contrato para la ampliación del plazo, el cual deberá ser suscrito por quienes suscribieron el contrato principal y deberá contener la obligación del CONTRATISTA de extender o prorrogar las garantías otorgadas de conformidad con la cuantía y por el término que le fije la CVC.</w:t>
      </w:r>
      <w:r w:rsidRPr="00860FF4">
        <w:rPr>
          <w:b/>
          <w:bCs/>
          <w:sz w:val="22"/>
          <w:szCs w:val="22"/>
        </w:rPr>
        <w:t xml:space="preserve"> PARÁGRAFO CUARTO: </w:t>
      </w:r>
      <w:r w:rsidRPr="00860FF4">
        <w:rPr>
          <w:b/>
          <w:bCs/>
          <w:sz w:val="22"/>
          <w:szCs w:val="22"/>
          <w:u w:val="single"/>
        </w:rPr>
        <w:t>CLAUSULA OCTAVA. - INEXISTENCIA DE RELACIÓN LABORAL.</w:t>
      </w:r>
      <w:r w:rsidRPr="00860FF4">
        <w:rPr>
          <w:b/>
          <w:bCs/>
          <w:sz w:val="22"/>
          <w:szCs w:val="22"/>
        </w:rPr>
        <w:t xml:space="preserve"> </w:t>
      </w:r>
      <w:r w:rsidRPr="00860FF4">
        <w:rPr>
          <w:sz w:val="22"/>
          <w:szCs w:val="22"/>
        </w:rPr>
        <w:t xml:space="preserve">EL CONTRATISTA ejecutará el presente contrato por sus propios medios y con plena autonomía técnica y directiva, en consecuencia y de conformidad con lo dispuesto por el Art. 32, numeral 3°, Ley 80 de 1993, este contrato no genera relación laboral alguna entre EL CONTRATISTA y el personal que este emplee para la prestación del servicio y la CVC, por lo cual no tiene derecho al reconocimiento ni al pago de Prestaciones Sociales y/o a ningún tipo de acreencias laborales por parte de la CVC. En consecuencia, la CVC únicamente se obliga a reconocer las sumas expresamente pactadas. </w:t>
      </w:r>
      <w:r w:rsidRPr="00860FF4">
        <w:rPr>
          <w:b/>
          <w:bCs/>
          <w:sz w:val="22"/>
          <w:szCs w:val="22"/>
          <w:u w:val="single"/>
        </w:rPr>
        <w:t>CLAUSULA NOVENA. - MULTAS CONTRACTUALES UNILATERALES</w:t>
      </w:r>
      <w:r w:rsidRPr="00860FF4">
        <w:rPr>
          <w:b/>
          <w:bCs/>
          <w:sz w:val="22"/>
          <w:szCs w:val="22"/>
        </w:rPr>
        <w:t xml:space="preserve">. </w:t>
      </w:r>
      <w:r w:rsidRPr="00860FF4">
        <w:rPr>
          <w:sz w:val="22"/>
          <w:szCs w:val="22"/>
        </w:rPr>
        <w:t xml:space="preserve">El CONTRATISTA se hará acreedor al pago de multas conminatorias para el cumplimiento de las obligaciones a su cargo, hasta por una cuantía equivalente al 0,5% del valor del contrato, por cada día de mora o retraso injustificado en la ejecución de las actividades pactadas, previo informe escrito presentado por el Interventor o supervisor del Contrato y una vez surtido el debido proceso conforme al artículo 86 de la Ley 1474 de 2011. </w:t>
      </w:r>
      <w:r w:rsidRPr="00860FF4">
        <w:rPr>
          <w:b/>
          <w:sz w:val="22"/>
          <w:szCs w:val="22"/>
        </w:rPr>
        <w:t>PARÁGRAFO:</w:t>
      </w:r>
      <w:r w:rsidRPr="00860FF4">
        <w:rPr>
          <w:sz w:val="22"/>
          <w:szCs w:val="22"/>
        </w:rPr>
        <w:t xml:space="preserve"> Una vez en firme el acto administrativo que decreta la imposición de la multa, el valor de esta última se deducirá de las cuentas que se le adeuden al contratista sin perjuicio de hacer efectivas las garantías. </w:t>
      </w:r>
      <w:r w:rsidRPr="00860FF4">
        <w:rPr>
          <w:b/>
          <w:bCs/>
          <w:sz w:val="22"/>
          <w:szCs w:val="22"/>
          <w:u w:val="single"/>
        </w:rPr>
        <w:t xml:space="preserve">CLAUSULA DÉCIMA.- CLAUSULA PENAL PECUNIARIA. </w:t>
      </w:r>
      <w:r w:rsidRPr="00860FF4">
        <w:rPr>
          <w:b/>
          <w:bCs/>
          <w:sz w:val="22"/>
          <w:szCs w:val="22"/>
        </w:rPr>
        <w:t xml:space="preserve"> </w:t>
      </w:r>
      <w:r w:rsidRPr="00860FF4">
        <w:rPr>
          <w:sz w:val="22"/>
          <w:szCs w:val="22"/>
        </w:rPr>
        <w:t xml:space="preserve">En caso de incumplimiento por parte del Contratista, de cualquiera de sus obligaciones legales o contractuales, LA CVC podrá exigir el pago a título de pena, en los términos del artículo 1592 del Código Civil, para imputar el valor de los perjuicios que pueda sufrir LA CVC en caso de incumplimiento, una suma equivalente al VEINTE POR CIENTO (20%) del valor del contrato;  para lo cual, el mismo, firmado por las partes, prestará mérito ejecutivo, renunciando EL CONTRATISTA a requerimientos de constitución en mora. </w:t>
      </w:r>
      <w:r w:rsidRPr="00860FF4">
        <w:rPr>
          <w:b/>
          <w:sz w:val="22"/>
          <w:szCs w:val="22"/>
        </w:rPr>
        <w:t>PARÁGRAFO:</w:t>
      </w:r>
      <w:r w:rsidRPr="00860FF4">
        <w:rPr>
          <w:sz w:val="22"/>
          <w:szCs w:val="22"/>
        </w:rPr>
        <w:t xml:space="preserve"> La CVC podrá, previo informe escrito presentado por el Interventor o supervisor del Contrato, y una vez surtido el debido proceso conforme al artículo 86 de la Ley 1474 de 2011, declarar el incumplimiento del contrato y hacer efectiva la CLÁUSULA penal pecuniaria y las garantías cuando a ello haya lugar. </w:t>
      </w:r>
      <w:r w:rsidRPr="00860FF4">
        <w:rPr>
          <w:b/>
          <w:bCs/>
          <w:sz w:val="22"/>
          <w:szCs w:val="22"/>
        </w:rPr>
        <w:t>PARÁGRAFO SEGUNDO:</w:t>
      </w:r>
      <w:r w:rsidRPr="00860FF4">
        <w:rPr>
          <w:sz w:val="22"/>
          <w:szCs w:val="22"/>
        </w:rPr>
        <w:t xml:space="preserve"> Si existiere discrepancia sobre el monto de los intereses, se aplicarán los regulados en el Artículo 1617 del Código Civil.</w:t>
      </w:r>
      <w:r w:rsidRPr="00860FF4">
        <w:rPr>
          <w:b/>
          <w:bCs/>
          <w:sz w:val="22"/>
          <w:szCs w:val="22"/>
        </w:rPr>
        <w:t xml:space="preserve"> </w:t>
      </w:r>
      <w:r w:rsidRPr="00860FF4">
        <w:rPr>
          <w:b/>
          <w:bCs/>
          <w:sz w:val="22"/>
          <w:szCs w:val="22"/>
          <w:u w:val="single"/>
        </w:rPr>
        <w:t>CLAUSULA DECIMA PRIMERA. -</w:t>
      </w:r>
      <w:r w:rsidRPr="00860FF4">
        <w:rPr>
          <w:sz w:val="22"/>
          <w:szCs w:val="22"/>
        </w:rPr>
        <w:t xml:space="preserve">. </w:t>
      </w:r>
      <w:r w:rsidRPr="00860FF4">
        <w:rPr>
          <w:b/>
          <w:bCs/>
          <w:sz w:val="22"/>
          <w:szCs w:val="22"/>
          <w:u w:val="single"/>
        </w:rPr>
        <w:t>CLAUSULA DECIMA SEGUNDA. -</w:t>
      </w:r>
      <w:r w:rsidRPr="00860FF4">
        <w:rPr>
          <w:sz w:val="22"/>
          <w:szCs w:val="22"/>
          <w:u w:val="single"/>
        </w:rPr>
        <w:t xml:space="preserve"> </w:t>
      </w:r>
      <w:r w:rsidRPr="00860FF4">
        <w:rPr>
          <w:b/>
          <w:bCs/>
          <w:sz w:val="22"/>
          <w:szCs w:val="22"/>
          <w:u w:val="single"/>
        </w:rPr>
        <w:t>SUSPENSIÓN</w:t>
      </w:r>
      <w:r w:rsidRPr="00860FF4">
        <w:rPr>
          <w:b/>
          <w:bCs/>
          <w:sz w:val="22"/>
          <w:szCs w:val="22"/>
        </w:rPr>
        <w:t>.</w:t>
      </w:r>
      <w:r w:rsidRPr="00860FF4">
        <w:rPr>
          <w:sz w:val="22"/>
          <w:szCs w:val="22"/>
        </w:rPr>
        <w:t xml:space="preserve"> Por circunstancias de fuerza mayor o caso fortuito o por mutuo acuerdo, se podrá suspender temporalmente la ejecución total o parcial del contrato, sin que cesen los efectos legales del mismo. En este caso, las partes suscribirán un acta de suspensión temporal en la cual se haga constar dicha circunstancia y la fecha estimada de reiniciación del mismo. </w:t>
      </w:r>
      <w:r w:rsidRPr="00860FF4">
        <w:rPr>
          <w:b/>
          <w:bCs/>
          <w:sz w:val="22"/>
          <w:szCs w:val="22"/>
        </w:rPr>
        <w:t>PARÁGRAFO PRIMERO.</w:t>
      </w:r>
      <w:r w:rsidRPr="00860FF4">
        <w:rPr>
          <w:sz w:val="22"/>
          <w:szCs w:val="22"/>
        </w:rPr>
        <w:t xml:space="preserve"> Por causas ajenas al CONTRATISTA y que supediten la continuación de todos los trabajos al cumplimiento, mejoramiento o solución de situaciones que sean responsabilidad de la CVC y que además no ameriten la suscripción de un contrato adicional que prorrogue el plazo del contrato, se podrán suscribir actas de suspensión provisional del contrato, las cuales serán acordadas en consenso entre la CVC, EL SUPERVISOR y el CONTRATISTA, previa solicitud por parte del CONTRATISTA a la SUPERVISIÓN. Una vez que se normalice la situación que generó la suspensión, se procederá de inmediato a suscribir un Acta de Reinicio de los trabajos. El CONTRATISTA estará obligado a realizar las actualizaciones de la Garantía Única, teniendo en cuenta para su vigencia el período en que los trabajos estuvieron suspendidos. De igual forma, el CONTRATISTA suministrará dentro de un plazo perentorio establecido por EL SUPERVISOR, los documentos actualizados que conforman el cronograma definitivo de trabajo. Situaciones que tengan que ver con pagos, en ningún momento constituirán motivos para suscribir actas de suspensión. </w:t>
      </w:r>
      <w:r w:rsidRPr="00860FF4">
        <w:rPr>
          <w:b/>
          <w:bCs/>
          <w:sz w:val="22"/>
          <w:szCs w:val="22"/>
        </w:rPr>
        <w:t>PARÁGRAFO SEGUNDO.</w:t>
      </w:r>
      <w:r w:rsidRPr="00860FF4">
        <w:rPr>
          <w:sz w:val="22"/>
          <w:szCs w:val="22"/>
        </w:rPr>
        <w:t xml:space="preserve"> Una vez suscrita el acta de suspensión se deberá remitir copia de la misma a la compañía de Seguros que emitió la Garantía Única para que tome las medidas del caso. Superadas las causas que dieron origen a la suspensión del contrato, mediante acta suscrita por las partes se reiniciar su ejecución y EL CONTRATISTA deberá modificar la Garantía Única teniendo en cuenta el tiempo de suspensión del contrato. </w:t>
      </w:r>
      <w:r w:rsidRPr="00860FF4">
        <w:rPr>
          <w:b/>
          <w:bCs/>
          <w:sz w:val="22"/>
          <w:szCs w:val="22"/>
          <w:u w:val="single"/>
        </w:rPr>
        <w:t>CLAUSULA DECIMA TERCERA. -CLAUSULA</w:t>
      </w:r>
      <w:r w:rsidRPr="00860FF4">
        <w:rPr>
          <w:sz w:val="22"/>
          <w:szCs w:val="22"/>
          <w:u w:val="single"/>
        </w:rPr>
        <w:t xml:space="preserve"> </w:t>
      </w:r>
      <w:r w:rsidRPr="00860FF4">
        <w:rPr>
          <w:b/>
          <w:bCs/>
          <w:sz w:val="22"/>
          <w:szCs w:val="22"/>
          <w:u w:val="single"/>
        </w:rPr>
        <w:t>DECIMA CUARTA. -</w:t>
      </w:r>
      <w:r w:rsidRPr="00860FF4">
        <w:rPr>
          <w:sz w:val="22"/>
          <w:szCs w:val="22"/>
          <w:u w:val="single"/>
        </w:rPr>
        <w:t xml:space="preserve"> </w:t>
      </w:r>
      <w:r w:rsidRPr="00860FF4">
        <w:rPr>
          <w:b/>
          <w:bCs/>
          <w:sz w:val="22"/>
          <w:szCs w:val="22"/>
          <w:u w:val="single"/>
        </w:rPr>
        <w:t>CESIÓN</w:t>
      </w:r>
      <w:r w:rsidRPr="00860FF4">
        <w:rPr>
          <w:b/>
          <w:bCs/>
          <w:sz w:val="22"/>
          <w:szCs w:val="22"/>
        </w:rPr>
        <w:t xml:space="preserve">. </w:t>
      </w:r>
      <w:r w:rsidRPr="00860FF4">
        <w:rPr>
          <w:sz w:val="22"/>
          <w:szCs w:val="22"/>
        </w:rPr>
        <w:t xml:space="preserve">Dado que el presente contrato se celebra teniendo en cuenta las calidades y características del contratista, le está prohibido a éste ceder total o parcialmente el mismo sin la autorización previa y escrita de la CVC. </w:t>
      </w:r>
      <w:r w:rsidRPr="00860FF4">
        <w:rPr>
          <w:b/>
          <w:bCs/>
          <w:sz w:val="22"/>
          <w:szCs w:val="22"/>
          <w:u w:val="single"/>
        </w:rPr>
        <w:t>CLAUSULA DECIMA QUINTA. -</w:t>
      </w:r>
      <w:r w:rsidRPr="00860FF4">
        <w:rPr>
          <w:sz w:val="22"/>
          <w:szCs w:val="22"/>
          <w:u w:val="single"/>
        </w:rPr>
        <w:t xml:space="preserve"> </w:t>
      </w:r>
      <w:r w:rsidRPr="00860FF4">
        <w:rPr>
          <w:b/>
          <w:bCs/>
          <w:sz w:val="22"/>
          <w:szCs w:val="22"/>
          <w:u w:val="single"/>
        </w:rPr>
        <w:t xml:space="preserve"> ADICIONES</w:t>
      </w:r>
      <w:r w:rsidRPr="00860FF4">
        <w:rPr>
          <w:b/>
          <w:bCs/>
          <w:sz w:val="22"/>
          <w:szCs w:val="22"/>
        </w:rPr>
        <w:t xml:space="preserve">. </w:t>
      </w:r>
      <w:r w:rsidRPr="00860FF4">
        <w:rPr>
          <w:sz w:val="22"/>
          <w:szCs w:val="22"/>
        </w:rPr>
        <w:t>El presente contrato podrá adicionarse</w:t>
      </w:r>
      <w:r w:rsidRPr="00860FF4">
        <w:rPr>
          <w:b/>
          <w:bCs/>
          <w:sz w:val="22"/>
          <w:szCs w:val="22"/>
        </w:rPr>
        <w:t xml:space="preserve"> </w:t>
      </w:r>
      <w:r w:rsidRPr="00860FF4">
        <w:rPr>
          <w:sz w:val="22"/>
          <w:szCs w:val="22"/>
        </w:rPr>
        <w:t xml:space="preserve">si a juicio de la CVC, así lo requiere el desarrollo del mismo, siempre y cuando previamente a su vencimiento y de conformidad con la solicitud sustentada por el SUPERVISOR del contrato, se formalice con la correspondiente adición al contrato. Para efectos de adición en dinero, será necesario contar con el Certificado de Disponibilidad Correspondiente y deberá tener en cuenta las limitaciones señaladas por el Estatuto General de Contratación Pública, respecto de las adiciones al valor del contrato. </w:t>
      </w:r>
      <w:r w:rsidRPr="00860FF4">
        <w:rPr>
          <w:b/>
          <w:bCs/>
          <w:sz w:val="22"/>
          <w:szCs w:val="22"/>
          <w:u w:val="single"/>
        </w:rPr>
        <w:t>CLAUSULA DECIMA SEXTA</w:t>
      </w:r>
      <w:r w:rsidRPr="00860FF4">
        <w:rPr>
          <w:sz w:val="22"/>
          <w:szCs w:val="22"/>
          <w:u w:val="single"/>
        </w:rPr>
        <w:t>.</w:t>
      </w:r>
      <w:r w:rsidRPr="00860FF4">
        <w:rPr>
          <w:b/>
          <w:bCs/>
          <w:sz w:val="22"/>
          <w:szCs w:val="22"/>
          <w:u w:val="single"/>
        </w:rPr>
        <w:t xml:space="preserve"> -</w:t>
      </w:r>
      <w:r w:rsidRPr="00860FF4">
        <w:rPr>
          <w:sz w:val="22"/>
          <w:szCs w:val="22"/>
        </w:rPr>
        <w:t>.</w:t>
      </w:r>
      <w:r w:rsidRPr="00860FF4">
        <w:rPr>
          <w:b/>
          <w:bCs/>
          <w:sz w:val="22"/>
          <w:szCs w:val="22"/>
        </w:rPr>
        <w:t xml:space="preserve"> </w:t>
      </w:r>
      <w:r w:rsidRPr="00860FF4">
        <w:rPr>
          <w:b/>
          <w:bCs/>
          <w:sz w:val="22"/>
          <w:szCs w:val="22"/>
          <w:u w:val="single"/>
        </w:rPr>
        <w:t>CLAUSULA DECIMA NOVENA. CLAUSULA VIGÉSIMA. - DOCUMENTOS DEL CONTRATO</w:t>
      </w:r>
      <w:r w:rsidRPr="00860FF4">
        <w:rPr>
          <w:b/>
          <w:bCs/>
          <w:sz w:val="22"/>
          <w:szCs w:val="22"/>
        </w:rPr>
        <w:t>.</w:t>
      </w:r>
      <w:r w:rsidRPr="00860FF4">
        <w:rPr>
          <w:sz w:val="22"/>
          <w:szCs w:val="22"/>
        </w:rPr>
        <w:t xml:space="preserve"> Constituyen documentos del contrato los siguientes: 1) La Propuesta presentada por el CONTRATISTA, 2) Estudios Previos, 3) Pliego de Condiciones, 4) Adendas y 5) Los demás documentos mencionados en las consideraciones preliminares y todos aquellos requeridos para la presente contratación, conforme a la Ley 80 de 1993 y demás normas complementarias.</w:t>
      </w:r>
      <w:r w:rsidRPr="00860FF4">
        <w:rPr>
          <w:b/>
          <w:bCs/>
          <w:sz w:val="22"/>
          <w:szCs w:val="22"/>
        </w:rPr>
        <w:t xml:space="preserve"> </w:t>
      </w:r>
      <w:r w:rsidRPr="00860FF4">
        <w:rPr>
          <w:b/>
          <w:bCs/>
          <w:sz w:val="22"/>
          <w:szCs w:val="22"/>
          <w:u w:val="single"/>
        </w:rPr>
        <w:t>CLAUSULA VIGÉSIMA PRIMERA. - INHABILIDADES E INCOMPATIBILIDADES.</w:t>
      </w:r>
      <w:r w:rsidRPr="00860FF4">
        <w:rPr>
          <w:sz w:val="22"/>
          <w:szCs w:val="22"/>
        </w:rPr>
        <w:t xml:space="preserve"> EL CONTRATISTA declara bajo la gravedad del juramento que no se encuentra incurso en ninguna de las causales de inhabilidad e incompatibilidad o prohibición que consagra la Constitución Política y la Ley. </w:t>
      </w:r>
      <w:r w:rsidRPr="00860FF4">
        <w:rPr>
          <w:b/>
          <w:bCs/>
          <w:sz w:val="22"/>
          <w:szCs w:val="22"/>
          <w:u w:val="single"/>
        </w:rPr>
        <w:t>CLAUSULA VIGÉSIMA SEGUNDA. - GARANTÍA</w:t>
      </w:r>
      <w:r w:rsidRPr="00860FF4">
        <w:rPr>
          <w:b/>
          <w:bCs/>
          <w:sz w:val="22"/>
          <w:szCs w:val="22"/>
        </w:rPr>
        <w:t>.</w:t>
      </w:r>
      <w:r w:rsidRPr="00860FF4">
        <w:rPr>
          <w:sz w:val="22"/>
          <w:szCs w:val="22"/>
        </w:rPr>
        <w:t xml:space="preserve"> El CONTRATISTA deberá constituir a favor de la CVC, una Garantía que avale el cumplimiento de todas y cada una de las obligaciones surgidas del contrato y la ejecución idónea y oportuna del objeto contratado. Consistente en una póliza expedida por una Compañía de Seguros legalmente autorizada para funcionar en Colombia la cual se mantendrá vigente durante la vida del contrato hasta su liquidación y la prolongación de sus efectos, se ajustará a los límites, existencia y extensión del riesgo amparado. Los riesgos a amparar son:</w:t>
      </w:r>
      <w:r w:rsidRPr="00860FF4">
        <w:rPr>
          <w:b/>
          <w:sz w:val="22"/>
          <w:szCs w:val="22"/>
        </w:rPr>
        <w:t xml:space="preserve"> Cumplimiento: </w:t>
      </w:r>
      <w:r w:rsidRPr="00860FF4">
        <w:rPr>
          <w:sz w:val="22"/>
          <w:szCs w:val="22"/>
        </w:rPr>
        <w:t xml:space="preserve">Constituida por un monto equivalente al </w:t>
      </w:r>
      <w:r w:rsidRPr="00860FF4">
        <w:rPr>
          <w:b/>
          <w:sz w:val="22"/>
          <w:szCs w:val="22"/>
        </w:rPr>
        <w:t>VEINTE (20%) POR CIENTO</w:t>
      </w:r>
      <w:r w:rsidRPr="00860FF4">
        <w:rPr>
          <w:sz w:val="22"/>
          <w:szCs w:val="22"/>
        </w:rPr>
        <w:t xml:space="preserve"> del valor total del contrato y con una vigencia que cubra el plazo de ejecución del contrato más seis (06) meses, contados a partir de la fecha de expedición de la Póliza</w:t>
      </w:r>
      <w:r w:rsidRPr="00860FF4">
        <w:rPr>
          <w:sz w:val="22"/>
          <w:szCs w:val="22"/>
          <w:lang w:eastAsia="es-CO"/>
        </w:rPr>
        <w:t>.</w:t>
      </w:r>
      <w:r w:rsidRPr="00860FF4">
        <w:rPr>
          <w:b/>
          <w:sz w:val="22"/>
          <w:szCs w:val="22"/>
        </w:rPr>
        <w:t xml:space="preserve"> Pago de salarios, prestaciones sociales legales e indemnizaciones laborales </w:t>
      </w:r>
      <w:r w:rsidRPr="00860FF4">
        <w:rPr>
          <w:sz w:val="22"/>
          <w:szCs w:val="22"/>
        </w:rPr>
        <w:t xml:space="preserve">Constituida por un monto equivalente al </w:t>
      </w:r>
      <w:r w:rsidRPr="00860FF4">
        <w:rPr>
          <w:b/>
          <w:sz w:val="22"/>
          <w:szCs w:val="22"/>
        </w:rPr>
        <w:t>DIEZ (10%)</w:t>
      </w:r>
      <w:r w:rsidRPr="00860FF4">
        <w:rPr>
          <w:sz w:val="22"/>
          <w:szCs w:val="22"/>
        </w:rPr>
        <w:t xml:space="preserve"> </w:t>
      </w:r>
      <w:r w:rsidRPr="00860FF4">
        <w:rPr>
          <w:b/>
          <w:sz w:val="22"/>
          <w:szCs w:val="22"/>
        </w:rPr>
        <w:t>POR CIENTO</w:t>
      </w:r>
      <w:r w:rsidRPr="00860FF4">
        <w:rPr>
          <w:sz w:val="22"/>
          <w:szCs w:val="22"/>
        </w:rPr>
        <w:t xml:space="preserve"> del valor total del contrato y con una vigencia que cubra el plazo de ejecución del contrato más tres (3) años</w:t>
      </w:r>
      <w:r w:rsidRPr="00860FF4">
        <w:rPr>
          <w:sz w:val="22"/>
          <w:szCs w:val="22"/>
          <w:lang w:eastAsia="es-CO"/>
        </w:rPr>
        <w:t xml:space="preserve">. </w:t>
      </w:r>
      <w:r w:rsidRPr="00860FF4">
        <w:rPr>
          <w:b/>
          <w:bCs/>
          <w:sz w:val="22"/>
          <w:szCs w:val="22"/>
          <w:lang w:eastAsia="es-CO"/>
        </w:rPr>
        <w:t>Calidad del servicio</w:t>
      </w:r>
      <w:r w:rsidRPr="00860FF4">
        <w:rPr>
          <w:sz w:val="22"/>
          <w:szCs w:val="22"/>
          <w:lang w:eastAsia="es-CO"/>
        </w:rPr>
        <w:t xml:space="preserve">: Constituida por un monto equivalente al VEINTE (20%) POR CIENTO del valor total del contrato e igual a la duración del Contrato y un (1) año más contado a partir de la fecha de suscripción del acta de entrega y recibo a entera Satisfacción de los trabajos. </w:t>
      </w:r>
      <w:r w:rsidRPr="00860FF4">
        <w:rPr>
          <w:b/>
          <w:bCs/>
          <w:i/>
          <w:sz w:val="22"/>
          <w:szCs w:val="22"/>
        </w:rPr>
        <w:t>PARÁGRAFO PRIMERO:</w:t>
      </w:r>
      <w:r w:rsidRPr="00860FF4">
        <w:rPr>
          <w:sz w:val="22"/>
          <w:szCs w:val="22"/>
        </w:rPr>
        <w:t xml:space="preserve"> Dentro de los cinco (5) días hábiles siguientes al perfeccionamiento del contrato o a la entrega de la copia de la minuta que adiciona el mismo, el contratista deberá entregar a LA CVC la garantía de cumplimiento. </w:t>
      </w:r>
      <w:r w:rsidRPr="00860FF4">
        <w:rPr>
          <w:b/>
          <w:bCs/>
          <w:sz w:val="22"/>
          <w:szCs w:val="22"/>
        </w:rPr>
        <w:t>PARÁGRAFO TERCERO</w:t>
      </w:r>
      <w:r w:rsidRPr="00860FF4">
        <w:rPr>
          <w:sz w:val="22"/>
          <w:szCs w:val="22"/>
        </w:rPr>
        <w:t xml:space="preserve">: En el evento de concederse prórrogas en el plazo para la ejecución del contrato o celebrarse contratos adicionales, se procederá así: </w:t>
      </w:r>
      <w:r w:rsidRPr="00860FF4">
        <w:rPr>
          <w:b/>
          <w:bCs/>
          <w:sz w:val="22"/>
          <w:szCs w:val="22"/>
        </w:rPr>
        <w:t>1)</w:t>
      </w:r>
      <w:r w:rsidRPr="00860FF4">
        <w:rPr>
          <w:sz w:val="22"/>
          <w:szCs w:val="22"/>
        </w:rPr>
        <w:t xml:space="preserve"> Si es prórroga del plazo se prorrogará la vigencia de la póliza única en los correspondientes riesgos amparados, en el mismo término de la prórroga autorizada.</w:t>
      </w:r>
      <w:r w:rsidRPr="00860FF4">
        <w:rPr>
          <w:b/>
          <w:bCs/>
          <w:sz w:val="22"/>
          <w:szCs w:val="22"/>
        </w:rPr>
        <w:t xml:space="preserve"> 2)</w:t>
      </w:r>
      <w:r w:rsidRPr="00860FF4">
        <w:rPr>
          <w:sz w:val="22"/>
          <w:szCs w:val="22"/>
        </w:rPr>
        <w:t xml:space="preserve"> Si es aumento del valor del contrato, aumentará el valor de los riesgos amparados en la garantía única y otorgada en igual proporción. Para adicionar o prorrogar la garantía única de cumplimiento, se le concede al CONTRATISTA un término perentorio de 5 días hábiles a partir del perfeccionamiento de la adición al presente contrato o a la entrega de la copia de la minuta que adiciona el mismo. </w:t>
      </w:r>
      <w:r w:rsidRPr="00860FF4">
        <w:rPr>
          <w:b/>
          <w:bCs/>
          <w:sz w:val="22"/>
          <w:szCs w:val="22"/>
        </w:rPr>
        <w:t xml:space="preserve">PARÁGRAFO CUARTO: </w:t>
      </w:r>
      <w:r w:rsidRPr="00860FF4">
        <w:rPr>
          <w:sz w:val="22"/>
          <w:szCs w:val="22"/>
        </w:rPr>
        <w:t xml:space="preserve">En el evento en que por cualquier motivo LA CVC, haga efectiva la garantía constituida, EL CONTRATISTA se compromete a constituir nueva garantía en la proporción y por el término respectivo amparando el riesgo correspondiente. </w:t>
      </w:r>
      <w:r w:rsidRPr="00860FF4">
        <w:rPr>
          <w:b/>
          <w:bCs/>
          <w:sz w:val="22"/>
          <w:szCs w:val="22"/>
        </w:rPr>
        <w:t>PARÁGRAFO QUINTO:</w:t>
      </w:r>
      <w:r w:rsidRPr="00860FF4">
        <w:rPr>
          <w:sz w:val="22"/>
          <w:szCs w:val="22"/>
        </w:rPr>
        <w:t xml:space="preserve"> Corresponde al CONTRATISTA el pago de las primas de la Garantía Única exigida en el presente Contrato, así como sus prórrogas causadas por ampliación en tiempo y/o valor, por demoras, omisiones y otros motivos no imputables a la CVC. </w:t>
      </w:r>
      <w:r w:rsidRPr="00860FF4">
        <w:rPr>
          <w:b/>
          <w:bCs/>
          <w:sz w:val="22"/>
          <w:szCs w:val="22"/>
          <w:u w:val="single"/>
        </w:rPr>
        <w:t>CLAUSULA VIGÉSIMA TERCERA. -</w:t>
      </w:r>
      <w:r w:rsidRPr="00860FF4">
        <w:rPr>
          <w:sz w:val="22"/>
          <w:szCs w:val="22"/>
          <w:u w:val="single"/>
        </w:rPr>
        <w:t xml:space="preserve">  </w:t>
      </w:r>
      <w:r w:rsidRPr="00860FF4">
        <w:rPr>
          <w:b/>
          <w:bCs/>
          <w:sz w:val="22"/>
          <w:szCs w:val="22"/>
          <w:u w:val="single"/>
        </w:rPr>
        <w:t>OBLIGACIONES CON EL SISTEMA GENERAL DE SEGURIDAD SOCIAL.</w:t>
      </w:r>
      <w:r w:rsidRPr="00860FF4">
        <w:rPr>
          <w:b/>
          <w:bCs/>
          <w:sz w:val="22"/>
          <w:szCs w:val="22"/>
        </w:rPr>
        <w:t xml:space="preserve"> </w:t>
      </w:r>
      <w:r w:rsidRPr="00860FF4">
        <w:rPr>
          <w:sz w:val="22"/>
          <w:szCs w:val="22"/>
        </w:rPr>
        <w:t xml:space="preserve">De conformidad con lo señalado en el artículo 50 de la Ley 789 de 2002, concordado con el artículo 41 de la Ley 80 de 1993, modificado por el artículo 23 de la Ley 1150 de 2007, para la celebración del presente contrato, el CONTRATISTA deberá acreditar el cumplimiento de sus obligaciones frente al Sistema de Seguridad Social Integral y parafiscales, cuando a estas últimas hubiera lugar. </w:t>
      </w:r>
      <w:r w:rsidRPr="00860FF4">
        <w:rPr>
          <w:b/>
          <w:bCs/>
          <w:sz w:val="22"/>
          <w:szCs w:val="22"/>
        </w:rPr>
        <w:t xml:space="preserve">PARÁGRAFO: </w:t>
      </w:r>
      <w:r w:rsidRPr="00860FF4">
        <w:rPr>
          <w:sz w:val="22"/>
          <w:szCs w:val="22"/>
        </w:rPr>
        <w:t xml:space="preserve">Al momento de liquidar el presente contrato, el Supervisor deberá verificar y dejar constancia en el Acta, del cumplimiento de las obligaciones del CONTRATISTA frente a los aportes mencionados, durante toda la vigencia del contrato, estableciendo una correcta relación entre el monto cancelado y la sumas que debió haber cotizado. En el evento en que no se hubiera realizado totalmente los aportes correspondientes, LA CVC deberá poner en conocimiento de dichos hechos a la Superintendencia Nacional de Salud y al Ministerio de Protección Social, a fin de que dichas entidades en cumplimiento de lo dispuesto en el artículo 5° de la Ley 828 del 2003, efectúen las investigaciones e impongan las sanciones a que hubiere lugar sobre el contratista que ha evadido o eludido el deber de cotizar a los Sistemas Generales de Pensión y Salud. </w:t>
      </w:r>
      <w:r w:rsidRPr="00860FF4">
        <w:rPr>
          <w:b/>
          <w:bCs/>
          <w:sz w:val="22"/>
          <w:szCs w:val="22"/>
          <w:u w:val="single"/>
        </w:rPr>
        <w:t>CLÁUSULA VIGÉSIMA CUARTA. - RÉGIMEN LEGAL APLICABLE Y JURISDICCIÓN.</w:t>
      </w:r>
      <w:r w:rsidRPr="00860FF4">
        <w:rPr>
          <w:sz w:val="22"/>
          <w:szCs w:val="22"/>
        </w:rPr>
        <w:t xml:space="preserve"> Este contrato se rige por las normas Civiles y Comerciales en concordancia con la Ley 80 de 1993, Ley 1150 de 2007, Decreto 1082 de 2015 y demás normas concordantes, en todo aquello que sea procedente. Las eventuales controversias que surjan de la celebración, ejecución, terminación o liquidación del contrato, serán competencia de la Jurisdicción Contencioso-Administrativa, sin perjuicio de lo previsto en la cláusula siguiente. </w:t>
      </w:r>
      <w:r w:rsidRPr="00860FF4">
        <w:rPr>
          <w:b/>
          <w:bCs/>
          <w:sz w:val="22"/>
          <w:szCs w:val="22"/>
          <w:u w:val="single"/>
        </w:rPr>
        <w:t>CLAUSULA VIGÉSIMA QUINTA. - COMPROMISO ANTICORRUPCIÓN</w:t>
      </w:r>
      <w:r w:rsidRPr="00860FF4">
        <w:rPr>
          <w:b/>
          <w:bCs/>
          <w:sz w:val="22"/>
          <w:szCs w:val="22"/>
        </w:rPr>
        <w:t>.</w:t>
      </w:r>
      <w:r w:rsidRPr="00860FF4">
        <w:rPr>
          <w:sz w:val="22"/>
          <w:szCs w:val="22"/>
        </w:rPr>
        <w:t xml:space="preserve"> EL CONTRATISTA apoyará la acción del Estado Colombiano y particularmente la CVC podrá fortalecer la transparencia y responsabilidad de rendir cuentas, y en este contexto deberá asumir explícitamente los siguientes compromisos, sin perjuicio de su obligación de cumplir la Constitución y la Ley Colombiana tales como: </w:t>
      </w:r>
      <w:r w:rsidRPr="00860FF4">
        <w:rPr>
          <w:b/>
          <w:bCs/>
          <w:sz w:val="22"/>
          <w:szCs w:val="22"/>
        </w:rPr>
        <w:t>1)</w:t>
      </w:r>
      <w:r w:rsidRPr="00860FF4">
        <w:rPr>
          <w:sz w:val="22"/>
          <w:szCs w:val="22"/>
        </w:rPr>
        <w:t xml:space="preserve">.- EL CONTRATISTA se compromete a no ofrecer ni dar dadivas ni ninguna otra forma de halago a ningún funcionario público, ni pariente en cuarto grado de consanguinidad y segundo de afinidad y primero civil, ni a ningún asesor de al CVC. </w:t>
      </w:r>
      <w:r w:rsidRPr="00860FF4">
        <w:rPr>
          <w:b/>
          <w:bCs/>
          <w:sz w:val="22"/>
          <w:szCs w:val="22"/>
        </w:rPr>
        <w:t>2)</w:t>
      </w:r>
      <w:r w:rsidRPr="00860FF4">
        <w:rPr>
          <w:sz w:val="22"/>
          <w:szCs w:val="22"/>
        </w:rPr>
        <w:t>.-</w:t>
      </w:r>
      <w:r w:rsidRPr="00860FF4">
        <w:rPr>
          <w:b/>
          <w:bCs/>
          <w:sz w:val="22"/>
          <w:szCs w:val="22"/>
        </w:rPr>
        <w:t xml:space="preserve"> </w:t>
      </w:r>
      <w:r w:rsidRPr="00860FF4">
        <w:rPr>
          <w:sz w:val="22"/>
          <w:szCs w:val="22"/>
        </w:rPr>
        <w:t xml:space="preserve">El contratista se compromete formalmente a no efectuar acuerdos o realizar actos o conductas que tengan por objeto la colusión en la ejecución del presente contrato.  </w:t>
      </w:r>
      <w:r w:rsidRPr="00860FF4">
        <w:rPr>
          <w:b/>
          <w:bCs/>
          <w:sz w:val="22"/>
          <w:szCs w:val="22"/>
          <w:u w:val="single"/>
        </w:rPr>
        <w:t>CLAUSULA VIGÉSIMA SEXTA. -</w:t>
      </w:r>
      <w:r w:rsidRPr="00860FF4">
        <w:rPr>
          <w:sz w:val="22"/>
          <w:szCs w:val="22"/>
          <w:u w:val="single"/>
        </w:rPr>
        <w:t xml:space="preserve"> </w:t>
      </w:r>
      <w:r w:rsidRPr="00860FF4">
        <w:rPr>
          <w:b/>
          <w:bCs/>
          <w:sz w:val="22"/>
          <w:szCs w:val="22"/>
          <w:u w:val="single"/>
        </w:rPr>
        <w:t>IMPUESTOS</w:t>
      </w:r>
      <w:r w:rsidRPr="00860FF4">
        <w:rPr>
          <w:b/>
          <w:bCs/>
          <w:sz w:val="22"/>
          <w:szCs w:val="22"/>
        </w:rPr>
        <w:t>.</w:t>
      </w:r>
      <w:r w:rsidRPr="00860FF4">
        <w:rPr>
          <w:sz w:val="22"/>
          <w:szCs w:val="22"/>
        </w:rPr>
        <w:t xml:space="preserve"> Todos los impuestos que se causen por razón de la suscripción, desarrollo, ejecución y liquidación del presente contrato, con excepción de los que estrictamente correspondan a la CVC, son de cargo exclusivo del CONTRATISTA. En materia de impuestos, la CVC efectuará a las cuentas o facturas del CONTRATISTA las retenciones que establezca la ley. </w:t>
      </w:r>
      <w:r w:rsidRPr="00860FF4">
        <w:rPr>
          <w:b/>
          <w:bCs/>
          <w:sz w:val="22"/>
          <w:szCs w:val="22"/>
          <w:u w:val="single"/>
        </w:rPr>
        <w:t>CLAUSULA VIGÉSIMA SÉPTIMA. - INDEMNIDAD</w:t>
      </w:r>
      <w:r w:rsidRPr="00860FF4">
        <w:rPr>
          <w:b/>
          <w:bCs/>
          <w:sz w:val="22"/>
          <w:szCs w:val="22"/>
        </w:rPr>
        <w:t xml:space="preserve">. </w:t>
      </w:r>
      <w:r w:rsidRPr="00860FF4">
        <w:rPr>
          <w:sz w:val="22"/>
          <w:szCs w:val="22"/>
        </w:rPr>
        <w:t xml:space="preserve">El contratista se obliga a mantener libre a La CVC, de cualquier daño o perjuicio originado en reclamaciones de terceros y que se deriven de sus actuaciones o de las de sus subcontratistas o dependientes. </w:t>
      </w:r>
      <w:r w:rsidRPr="00860FF4">
        <w:rPr>
          <w:b/>
          <w:bCs/>
          <w:sz w:val="22"/>
          <w:szCs w:val="22"/>
          <w:u w:val="single"/>
        </w:rPr>
        <w:t>CLAUSULA VIGÉSIMA OCTAVA.- LUGAR DE EJECUCIÓN.</w:t>
      </w:r>
      <w:r w:rsidRPr="00860FF4">
        <w:rPr>
          <w:b/>
          <w:bCs/>
          <w:sz w:val="22"/>
          <w:szCs w:val="22"/>
        </w:rPr>
        <w:t xml:space="preserve"> </w:t>
      </w:r>
      <w:r w:rsidRPr="00860FF4">
        <w:rPr>
          <w:sz w:val="22"/>
          <w:szCs w:val="22"/>
        </w:rPr>
        <w:t>El servicio objeto delpresente contrato debe ser realizado en la ciudad de Santiago de Cali, en el Laboratorio Ambiental de la Corporación Autonoma Regional del Valle del _Cauca – CVC, en la carrera 53 No. 13A - 50, en horario de las 8:00 a.m. hasta las 12:30 m. y de la 1:30 p.m. hasta las 5:30 p.m., de lunes a viernes</w:t>
      </w:r>
      <w:r w:rsidRPr="00860FF4">
        <w:rPr>
          <w:sz w:val="22"/>
          <w:szCs w:val="22"/>
          <w:lang w:eastAsia="es-ES"/>
        </w:rPr>
        <w:t>.</w:t>
      </w:r>
      <w:r w:rsidRPr="00860FF4">
        <w:rPr>
          <w:b/>
          <w:sz w:val="22"/>
          <w:szCs w:val="22"/>
          <w:u w:val="single"/>
        </w:rPr>
        <w:t xml:space="preserve">CLAUSULA </w:t>
      </w:r>
      <w:r w:rsidRPr="00860FF4">
        <w:rPr>
          <w:b/>
          <w:bCs/>
          <w:sz w:val="22"/>
          <w:szCs w:val="22"/>
          <w:u w:val="single"/>
        </w:rPr>
        <w:t>VIGÉSIMA NOVENA.- NOTIFICACIONES</w:t>
      </w:r>
      <w:r w:rsidRPr="00860FF4">
        <w:rPr>
          <w:b/>
          <w:bCs/>
          <w:sz w:val="22"/>
          <w:szCs w:val="22"/>
        </w:rPr>
        <w:t xml:space="preserve">. </w:t>
      </w:r>
      <w:r w:rsidRPr="00860FF4">
        <w:rPr>
          <w:sz w:val="22"/>
          <w:szCs w:val="22"/>
        </w:rPr>
        <w:t xml:space="preserve">Las notificaciones o comunicaciones entre las partes contratantes deberán dirigirse a las siguientes direcciones: A la Corporación Autónoma Regional del Valle del Cauca - CVC en la Carrera 56 No. 11 – 36, Dirección Técnica Ambiental, piso 3° de la ciudad de Santiago de Cali y al CONTRATISTA en la (carrera 69 # 13B – 100 MZ I CS 27 HSD LA). El cambio de dirección será notificado por escrito a la otra parte con la debida anticipación. Cualquier notificación, orden, instrucción o comunicación de la CVC, se dirigirá al Contratista, y será entregada personalmente a éste en sus oficinas o a través de correo certificado, caso en el cual la respectiva comunicación se considerará recibida dentro de los tres (3) días hábiles siguientes a la fecha de su despacho, salvo el caso en que dicha notificación, orden, instrucción o comunicación sea enviada a través de fax, confirmado telefónicamente, evento en el cual se considerará recibido el mismo día de su envío. </w:t>
      </w:r>
      <w:r w:rsidRPr="00860FF4">
        <w:rPr>
          <w:b/>
          <w:bCs/>
          <w:sz w:val="22"/>
          <w:szCs w:val="22"/>
          <w:u w:val="single"/>
        </w:rPr>
        <w:t>CLÁUSULA TRIGÉSIMA.- SOLUCIÓN DE CONTROVERSIAS CONTRACTUALES</w:t>
      </w:r>
      <w:r w:rsidRPr="00860FF4">
        <w:rPr>
          <w:sz w:val="22"/>
          <w:szCs w:val="22"/>
        </w:rPr>
        <w:t xml:space="preserve">: En el evento de surgir diferencias referentes al desarrollo del contrato, o referentes a los actos de la administración que afecten la relación contractual, las personas acudirán al empleo de mecanismos de solución de controversias contractuales previstas en la Ley 80 de 1993, a la conciliación, a la amigable composición y a la transacción. </w:t>
      </w:r>
      <w:r w:rsidRPr="00860FF4">
        <w:rPr>
          <w:b/>
          <w:bCs/>
          <w:sz w:val="22"/>
          <w:szCs w:val="22"/>
          <w:u w:val="single"/>
        </w:rPr>
        <w:t>CLAUSULA TRIGÉSIMA PRIMERA. -PERFECCIONAMIENTO, Y EJECUCIÓN</w:t>
      </w:r>
      <w:r w:rsidRPr="00860FF4">
        <w:rPr>
          <w:sz w:val="22"/>
          <w:szCs w:val="22"/>
        </w:rPr>
        <w:t xml:space="preserve">. El contrato se entiende perfeccionado con la firma de las partes. Para su ejecución se requiere de la expedición del Registro Presupuestal y la aprobación de la Garantía constituida por el CONTRATISTA. </w:t>
      </w:r>
      <w:r w:rsidRPr="00860FF4">
        <w:rPr>
          <w:b/>
          <w:bCs/>
          <w:sz w:val="22"/>
          <w:szCs w:val="22"/>
        </w:rPr>
        <w:t xml:space="preserve">PARÁGRAFO: </w:t>
      </w:r>
      <w:r w:rsidRPr="00860FF4">
        <w:rPr>
          <w:sz w:val="22"/>
          <w:szCs w:val="22"/>
        </w:rPr>
        <w:t>Si el contratista no cumple con sus obligaciones, se dará por terminado el contrato en forma inmediata.</w:t>
      </w:r>
      <w:r w:rsidRPr="00860FF4">
        <w:rPr>
          <w:b/>
          <w:bCs/>
          <w:sz w:val="22"/>
          <w:szCs w:val="22"/>
        </w:rPr>
        <w:t xml:space="preserve"> </w:t>
      </w:r>
      <w:r w:rsidRPr="00860FF4">
        <w:rPr>
          <w:sz w:val="22"/>
          <w:szCs w:val="22"/>
        </w:rPr>
        <w:t>Para constancia se firma en Santiago de Cali a los,</w:t>
      </w:r>
    </w:p>
    <w:bookmarkEnd w:id="3"/>
    <w:p w:rsidR="00636C54" w:rsidRPr="00860FF4" w:rsidRDefault="00636C54" w:rsidP="00636C54">
      <w:pPr>
        <w:widowControl w:val="0"/>
        <w:autoSpaceDE w:val="0"/>
        <w:autoSpaceDN w:val="0"/>
        <w:adjustRightInd w:val="0"/>
        <w:rPr>
          <w:sz w:val="22"/>
          <w:szCs w:val="22"/>
          <w:lang w:val="es-CO"/>
        </w:rPr>
      </w:pPr>
    </w:p>
    <w:p w:rsidR="00636C54" w:rsidRPr="00860FF4" w:rsidRDefault="00636C54" w:rsidP="00636C54">
      <w:pPr>
        <w:widowControl w:val="0"/>
        <w:tabs>
          <w:tab w:val="left" w:pos="5103"/>
          <w:tab w:val="left" w:pos="6663"/>
        </w:tabs>
        <w:autoSpaceDE w:val="0"/>
        <w:autoSpaceDN w:val="0"/>
        <w:adjustRightInd w:val="0"/>
        <w:ind w:hanging="142"/>
        <w:jc w:val="both"/>
        <w:rPr>
          <w:b/>
          <w:bCs/>
          <w:sz w:val="22"/>
          <w:szCs w:val="22"/>
          <w:lang w:val="es-CO"/>
        </w:rPr>
      </w:pPr>
      <w:r w:rsidRPr="00860FF4">
        <w:rPr>
          <w:b/>
          <w:bCs/>
          <w:sz w:val="22"/>
          <w:szCs w:val="22"/>
          <w:lang w:val="es-CO"/>
        </w:rPr>
        <w:tab/>
      </w:r>
    </w:p>
    <w:p w:rsidR="00636C54" w:rsidRPr="00860FF4" w:rsidRDefault="00636C54" w:rsidP="00636C54">
      <w:pPr>
        <w:widowControl w:val="0"/>
        <w:tabs>
          <w:tab w:val="left" w:pos="5103"/>
          <w:tab w:val="left" w:pos="6663"/>
        </w:tabs>
        <w:autoSpaceDE w:val="0"/>
        <w:autoSpaceDN w:val="0"/>
        <w:adjustRightInd w:val="0"/>
        <w:ind w:hanging="142"/>
        <w:jc w:val="both"/>
        <w:rPr>
          <w:b/>
          <w:bCs/>
          <w:sz w:val="22"/>
          <w:szCs w:val="22"/>
          <w:lang w:val="es-CO"/>
        </w:rPr>
      </w:pPr>
      <w:r w:rsidRPr="00860FF4">
        <w:rPr>
          <w:b/>
          <w:bCs/>
          <w:sz w:val="22"/>
          <w:szCs w:val="22"/>
          <w:lang w:val="es-CO"/>
        </w:rPr>
        <w:t>Director General</w:t>
      </w:r>
      <w:r w:rsidRPr="00860FF4">
        <w:rPr>
          <w:b/>
          <w:bCs/>
          <w:sz w:val="22"/>
          <w:szCs w:val="22"/>
          <w:lang w:val="es-CO"/>
        </w:rPr>
        <w:tab/>
      </w:r>
      <w:r w:rsidRPr="00860FF4">
        <w:rPr>
          <w:b/>
          <w:bCs/>
          <w:sz w:val="22"/>
          <w:szCs w:val="22"/>
          <w:lang w:val="es-CO"/>
        </w:rPr>
        <w:tab/>
        <w:t>Representante Legal</w:t>
      </w:r>
    </w:p>
    <w:p w:rsidR="00636C54" w:rsidRPr="00860FF4" w:rsidRDefault="00636C54" w:rsidP="00636C54">
      <w:pPr>
        <w:widowControl w:val="0"/>
        <w:tabs>
          <w:tab w:val="left" w:pos="5103"/>
          <w:tab w:val="left" w:pos="6663"/>
        </w:tabs>
        <w:autoSpaceDE w:val="0"/>
        <w:autoSpaceDN w:val="0"/>
        <w:adjustRightInd w:val="0"/>
        <w:ind w:hanging="142"/>
        <w:jc w:val="both"/>
        <w:rPr>
          <w:b/>
          <w:bCs/>
          <w:sz w:val="22"/>
          <w:szCs w:val="22"/>
          <w:lang w:val="es-CO"/>
        </w:rPr>
      </w:pPr>
    </w:p>
    <w:p w:rsidR="00636C54" w:rsidRPr="00860FF4" w:rsidRDefault="00636C54" w:rsidP="00636C54">
      <w:pPr>
        <w:widowControl w:val="0"/>
        <w:tabs>
          <w:tab w:val="left" w:pos="5103"/>
          <w:tab w:val="left" w:pos="6663"/>
        </w:tabs>
        <w:autoSpaceDE w:val="0"/>
        <w:autoSpaceDN w:val="0"/>
        <w:adjustRightInd w:val="0"/>
        <w:ind w:hanging="142"/>
        <w:jc w:val="both"/>
        <w:rPr>
          <w:b/>
          <w:bCs/>
          <w:sz w:val="22"/>
          <w:szCs w:val="22"/>
          <w:lang w:val="es-CO"/>
        </w:rPr>
      </w:pPr>
    </w:p>
    <w:p w:rsidR="00636C54" w:rsidRPr="00860FF4" w:rsidRDefault="00636C54" w:rsidP="00636C54">
      <w:pPr>
        <w:widowControl w:val="0"/>
        <w:tabs>
          <w:tab w:val="left" w:pos="5103"/>
          <w:tab w:val="left" w:pos="6663"/>
        </w:tabs>
        <w:autoSpaceDE w:val="0"/>
        <w:autoSpaceDN w:val="0"/>
        <w:adjustRightInd w:val="0"/>
        <w:ind w:hanging="142"/>
        <w:jc w:val="both"/>
        <w:rPr>
          <w:b/>
          <w:bCs/>
          <w:sz w:val="22"/>
          <w:szCs w:val="22"/>
          <w:lang w:val="es-CO"/>
        </w:rPr>
      </w:pPr>
      <w:r w:rsidRPr="00860FF4">
        <w:rPr>
          <w:b/>
          <w:bCs/>
          <w:sz w:val="22"/>
          <w:szCs w:val="22"/>
          <w:lang w:val="es-CO"/>
        </w:rPr>
        <w:t>Esta minuta está sujeta a cambios.</w:t>
      </w: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b/>
          <w:sz w:val="22"/>
          <w:szCs w:val="22"/>
          <w:lang w:val="es-CO" w:eastAsia="es-ES"/>
        </w:rPr>
      </w:pPr>
      <w:r w:rsidRPr="00860FF4">
        <w:rPr>
          <w:b/>
          <w:sz w:val="22"/>
          <w:szCs w:val="22"/>
          <w:lang w:val="es-CO" w:eastAsia="es-ES"/>
        </w:rPr>
        <w:t>ANEXO No. 5</w:t>
      </w:r>
    </w:p>
    <w:p w:rsidR="00636C54" w:rsidRPr="00860FF4" w:rsidRDefault="00636C54" w:rsidP="00636C54">
      <w:pPr>
        <w:jc w:val="center"/>
        <w:rPr>
          <w:b/>
          <w:sz w:val="22"/>
          <w:szCs w:val="22"/>
          <w:lang w:val="es-CO" w:eastAsia="es-ES"/>
        </w:rPr>
      </w:pPr>
      <w:r w:rsidRPr="00860FF4">
        <w:rPr>
          <w:b/>
          <w:sz w:val="22"/>
          <w:szCs w:val="22"/>
          <w:lang w:val="es-CO" w:eastAsia="es-ES"/>
        </w:rPr>
        <w:t>INSTRUCTIVO PARA OBTENER LISTADO DE POSIBLES OFERENTES A PARTIR DE SORTEO</w:t>
      </w:r>
    </w:p>
    <w:p w:rsidR="00636C54" w:rsidRPr="00860FF4" w:rsidRDefault="00636C54" w:rsidP="00636C54">
      <w:pPr>
        <w:jc w:val="both"/>
        <w:rPr>
          <w:lang w:val="es-CO" w:eastAsia="es-ES"/>
        </w:rPr>
      </w:pPr>
    </w:p>
    <w:p w:rsidR="00636C54" w:rsidRPr="00860FF4" w:rsidRDefault="00636C54" w:rsidP="00636C54">
      <w:pPr>
        <w:jc w:val="both"/>
        <w:rPr>
          <w:sz w:val="22"/>
          <w:szCs w:val="22"/>
          <w:lang w:val="es-CO" w:eastAsia="es-ES"/>
        </w:rPr>
      </w:pPr>
      <w:r w:rsidRPr="00860FF4">
        <w:rPr>
          <w:b/>
          <w:sz w:val="22"/>
          <w:szCs w:val="22"/>
          <w:lang w:val="es-CO" w:eastAsia="es-ES"/>
        </w:rPr>
        <w:t>Paso 1:</w:t>
      </w:r>
      <w:r w:rsidRPr="00860FF4">
        <w:rPr>
          <w:sz w:val="22"/>
          <w:szCs w:val="22"/>
          <w:lang w:val="es-CO" w:eastAsia="es-ES"/>
        </w:rPr>
        <w:t xml:space="preserve"> Ingresar a Microsoft Teams ®</w:t>
      </w:r>
    </w:p>
    <w:p w:rsidR="00636C54" w:rsidRPr="00860FF4" w:rsidRDefault="00636C54" w:rsidP="00636C54">
      <w:pPr>
        <w:jc w:val="both"/>
        <w:rPr>
          <w:sz w:val="22"/>
          <w:szCs w:val="22"/>
          <w:lang w:val="es-CO" w:eastAsia="es-ES"/>
        </w:rPr>
      </w:pPr>
    </w:p>
    <w:p w:rsidR="00636C54" w:rsidRPr="00860FF4" w:rsidRDefault="00636C54" w:rsidP="00636C54">
      <w:pPr>
        <w:jc w:val="both"/>
        <w:rPr>
          <w:sz w:val="22"/>
          <w:szCs w:val="22"/>
          <w:lang w:val="es-CO" w:eastAsia="es-ES"/>
        </w:rPr>
      </w:pPr>
      <w:r w:rsidRPr="00860FF4">
        <w:rPr>
          <w:b/>
          <w:sz w:val="22"/>
          <w:szCs w:val="22"/>
          <w:lang w:val="es-CO" w:eastAsia="es-ES"/>
        </w:rPr>
        <w:t>Paso 2:</w:t>
      </w:r>
      <w:r w:rsidRPr="00860FF4">
        <w:rPr>
          <w:sz w:val="22"/>
          <w:szCs w:val="22"/>
          <w:lang w:val="es-CO" w:eastAsia="es-ES"/>
        </w:rPr>
        <w:t xml:space="preserve"> Copiar y pegar el link en el navegador para ingresar a la reunión</w:t>
      </w:r>
    </w:p>
    <w:p w:rsidR="00636C54" w:rsidRPr="00860FF4" w:rsidRDefault="00636C54" w:rsidP="00636C54">
      <w:pPr>
        <w:jc w:val="both"/>
        <w:rPr>
          <w:sz w:val="22"/>
          <w:szCs w:val="22"/>
          <w:lang w:val="es-CO" w:eastAsia="es-ES"/>
        </w:rPr>
      </w:pPr>
    </w:p>
    <w:p w:rsidR="00636C54" w:rsidRPr="00860FF4" w:rsidRDefault="00E91181" w:rsidP="00636C54">
      <w:pPr>
        <w:jc w:val="both"/>
        <w:rPr>
          <w:sz w:val="22"/>
          <w:szCs w:val="22"/>
          <w:lang w:val="es-CO" w:eastAsia="es-ES"/>
        </w:rPr>
      </w:pPr>
      <w:hyperlink r:id="rId10" w:tgtFrame="_blank" w:history="1">
        <w:r w:rsidR="00636C54" w:rsidRPr="00860FF4">
          <w:rPr>
            <w:rStyle w:val="Hipervnculo"/>
            <w:sz w:val="22"/>
            <w:szCs w:val="22"/>
            <w:bdr w:val="none" w:sz="0" w:space="0" w:color="auto" w:frame="1"/>
            <w:shd w:val="clear" w:color="auto" w:fill="FFFFFF"/>
          </w:rPr>
          <w:t>https://teams.microsoft.com/l/meetup-join/19%3a543906bdd7e74f85a38ac1e2ba5641f2%40thread.tacv2/1684957251184?context=%7b%22Tid%22%3a%22dfd83882-ef56-49fd-9d6f-1b4e4f4fd9eb%22%2c%22Oid%22%3a%222d7425e5-a399-446c-a5e5-372e306b2eae%22%7d</w:t>
        </w:r>
      </w:hyperlink>
    </w:p>
    <w:p w:rsidR="00636C54" w:rsidRPr="00860FF4" w:rsidRDefault="00636C54" w:rsidP="00636C54">
      <w:pPr>
        <w:jc w:val="both"/>
        <w:rPr>
          <w:sz w:val="22"/>
          <w:szCs w:val="22"/>
          <w:lang w:val="es-CO" w:eastAsia="es-ES"/>
        </w:rPr>
      </w:pPr>
    </w:p>
    <w:p w:rsidR="00636C54" w:rsidRPr="00860FF4" w:rsidRDefault="00636C54" w:rsidP="00636C54">
      <w:pPr>
        <w:jc w:val="both"/>
        <w:rPr>
          <w:sz w:val="22"/>
          <w:szCs w:val="22"/>
          <w:lang w:val="es-CO" w:eastAsia="es-ES"/>
        </w:rPr>
      </w:pPr>
      <w:r w:rsidRPr="00860FF4">
        <w:rPr>
          <w:b/>
          <w:sz w:val="22"/>
          <w:szCs w:val="22"/>
          <w:lang w:val="es-CO" w:eastAsia="es-ES"/>
        </w:rPr>
        <w:t>Paso 3:</w:t>
      </w:r>
      <w:r w:rsidRPr="00860FF4">
        <w:rPr>
          <w:sz w:val="22"/>
          <w:szCs w:val="22"/>
          <w:lang w:val="es-CO" w:eastAsia="es-ES"/>
        </w:rPr>
        <w:t xml:space="preserve"> Dar click en continuar en este explorador</w:t>
      </w:r>
    </w:p>
    <w:p w:rsidR="00636C54" w:rsidRPr="00860FF4" w:rsidRDefault="00636C54" w:rsidP="00636C54">
      <w:pPr>
        <w:jc w:val="both"/>
        <w:rPr>
          <w:lang w:val="es-CO" w:eastAsia="es-ES"/>
        </w:rPr>
      </w:pPr>
    </w:p>
    <w:p w:rsidR="00636C54" w:rsidRPr="00860FF4" w:rsidRDefault="00636C54" w:rsidP="00636C54">
      <w:pPr>
        <w:jc w:val="center"/>
        <w:rPr>
          <w:lang w:val="es-CO" w:eastAsia="es-ES"/>
        </w:rPr>
      </w:pPr>
      <w:r w:rsidRPr="00860FF4">
        <w:rPr>
          <w:noProof/>
          <w:szCs w:val="18"/>
          <w:lang w:val="es-CO" w:eastAsia="es-CO"/>
        </w:rPr>
        <w:drawing>
          <wp:inline distT="0" distB="0" distL="0" distR="0">
            <wp:extent cx="2952750" cy="14763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52750" cy="1476375"/>
                    </a:xfrm>
                    <a:prstGeom prst="rect">
                      <a:avLst/>
                    </a:prstGeom>
                    <a:noFill/>
                    <a:ln>
                      <a:noFill/>
                    </a:ln>
                  </pic:spPr>
                </pic:pic>
              </a:graphicData>
            </a:graphic>
          </wp:inline>
        </w:drawing>
      </w:r>
    </w:p>
    <w:p w:rsidR="00636C54" w:rsidRPr="00860FF4" w:rsidRDefault="00636C54" w:rsidP="00636C54">
      <w:pPr>
        <w:jc w:val="both"/>
        <w:rPr>
          <w:sz w:val="22"/>
          <w:szCs w:val="22"/>
          <w:lang w:val="es-CO" w:eastAsia="es-ES"/>
        </w:rPr>
      </w:pPr>
      <w:r w:rsidRPr="00860FF4">
        <w:rPr>
          <w:lang w:val="es-CO" w:eastAsia="es-ES"/>
        </w:rPr>
        <w:t xml:space="preserve"> </w:t>
      </w:r>
    </w:p>
    <w:p w:rsidR="00636C54" w:rsidRPr="00860FF4" w:rsidRDefault="00636C54" w:rsidP="00636C54">
      <w:pPr>
        <w:jc w:val="both"/>
        <w:rPr>
          <w:sz w:val="22"/>
          <w:szCs w:val="22"/>
          <w:lang w:val="es-CO" w:eastAsia="es-ES"/>
        </w:rPr>
      </w:pPr>
      <w:r w:rsidRPr="00860FF4">
        <w:rPr>
          <w:b/>
          <w:sz w:val="22"/>
          <w:szCs w:val="22"/>
          <w:lang w:val="es-CO" w:eastAsia="es-ES"/>
        </w:rPr>
        <w:t>Paso 4:</w:t>
      </w:r>
      <w:r w:rsidRPr="00860FF4">
        <w:rPr>
          <w:sz w:val="22"/>
          <w:szCs w:val="22"/>
          <w:lang w:val="es-CO" w:eastAsia="es-ES"/>
        </w:rPr>
        <w:t xml:space="preserve"> Escribir el nombre de la persona natural o jurídica, seleccione unirse ahora, e ingrese con micrófono apagado.</w:t>
      </w:r>
    </w:p>
    <w:p w:rsidR="00636C54" w:rsidRPr="00860FF4" w:rsidRDefault="00636C54" w:rsidP="00636C54">
      <w:pPr>
        <w:jc w:val="both"/>
        <w:rPr>
          <w:lang w:val="es-CO" w:eastAsia="es-ES"/>
        </w:rPr>
      </w:pPr>
    </w:p>
    <w:p w:rsidR="00636C54" w:rsidRPr="00860FF4" w:rsidRDefault="00636C54" w:rsidP="00636C54">
      <w:pPr>
        <w:jc w:val="center"/>
        <w:rPr>
          <w:lang w:val="es-CO" w:eastAsia="es-ES"/>
        </w:rPr>
      </w:pPr>
      <w:r w:rsidRPr="00860FF4">
        <w:rPr>
          <w:noProof/>
          <w:szCs w:val="18"/>
          <w:lang w:val="es-CO" w:eastAsia="es-CO"/>
        </w:rPr>
        <w:drawing>
          <wp:inline distT="0" distB="0" distL="0" distR="0">
            <wp:extent cx="3019425" cy="14382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19425" cy="1438275"/>
                    </a:xfrm>
                    <a:prstGeom prst="rect">
                      <a:avLst/>
                    </a:prstGeom>
                    <a:noFill/>
                    <a:ln>
                      <a:noFill/>
                    </a:ln>
                  </pic:spPr>
                </pic:pic>
              </a:graphicData>
            </a:graphic>
          </wp:inline>
        </w:drawing>
      </w:r>
    </w:p>
    <w:p w:rsidR="00636C54" w:rsidRPr="00860FF4" w:rsidRDefault="00636C54" w:rsidP="00636C54">
      <w:pPr>
        <w:jc w:val="both"/>
        <w:rPr>
          <w:lang w:val="es-CO" w:eastAsia="es-ES"/>
        </w:rPr>
      </w:pPr>
    </w:p>
    <w:p w:rsidR="00636C54" w:rsidRPr="00860FF4" w:rsidRDefault="00636C54" w:rsidP="00636C54">
      <w:pPr>
        <w:jc w:val="both"/>
        <w:rPr>
          <w:sz w:val="22"/>
          <w:szCs w:val="22"/>
          <w:lang w:val="es-CO" w:eastAsia="es-ES"/>
        </w:rPr>
      </w:pPr>
      <w:r w:rsidRPr="00860FF4">
        <w:rPr>
          <w:lang w:val="es-CO" w:eastAsia="es-ES"/>
        </w:rPr>
        <w:t>*</w:t>
      </w:r>
      <w:r w:rsidRPr="00860FF4">
        <w:rPr>
          <w:sz w:val="22"/>
          <w:szCs w:val="22"/>
          <w:lang w:val="es-CO" w:eastAsia="es-ES"/>
        </w:rPr>
        <w:t>El nombre de la persona natural, jurídica, consocio, uniones temporales debe ser igual al presentado en la manifestación de interés.</w:t>
      </w: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center"/>
        <w:rPr>
          <w:b/>
          <w:sz w:val="22"/>
          <w:szCs w:val="22"/>
          <w:lang w:val="es-CO" w:eastAsia="es-ES"/>
        </w:rPr>
      </w:pPr>
      <w:r w:rsidRPr="00860FF4">
        <w:rPr>
          <w:b/>
          <w:sz w:val="22"/>
          <w:szCs w:val="22"/>
          <w:lang w:val="es-CO" w:eastAsia="es-ES"/>
        </w:rPr>
        <w:t>Registro de interesados</w:t>
      </w: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tabs>
          <w:tab w:val="left" w:pos="284"/>
        </w:tabs>
        <w:jc w:val="both"/>
        <w:rPr>
          <w:sz w:val="22"/>
          <w:szCs w:val="22"/>
          <w:lang w:val="es-CO" w:eastAsia="es-ES"/>
        </w:rPr>
      </w:pPr>
      <w:r w:rsidRPr="00860FF4">
        <w:rPr>
          <w:sz w:val="22"/>
          <w:szCs w:val="22"/>
          <w:lang w:val="es-CO" w:eastAsia="es-ES"/>
        </w:rPr>
        <w:t>1.</w:t>
      </w:r>
      <w:r w:rsidRPr="00860FF4">
        <w:rPr>
          <w:sz w:val="22"/>
          <w:szCs w:val="22"/>
          <w:lang w:val="es-CO" w:eastAsia="es-ES"/>
        </w:rPr>
        <w:tab/>
        <w:t>Copiar y pegar en el navegador el siguiente link:   https://forms.office.com/Pages/DesignPage.aspx?origin=NeoPortalPage#FormId=gjjY31bv_UmdbxtOT0_Z6yiQrg-XwbNNvuwDaIi2YqVUODlPSDk0T0JGVzNITjNURElVMU81Wjg3OS4u</w:t>
      </w:r>
    </w:p>
    <w:p w:rsidR="00636C54" w:rsidRPr="00860FF4" w:rsidRDefault="00636C54" w:rsidP="00636C54">
      <w:pPr>
        <w:tabs>
          <w:tab w:val="left" w:pos="284"/>
        </w:tabs>
        <w:jc w:val="both"/>
        <w:rPr>
          <w:sz w:val="22"/>
          <w:szCs w:val="22"/>
          <w:lang w:val="es-CO" w:eastAsia="es-ES"/>
        </w:rPr>
      </w:pPr>
    </w:p>
    <w:p w:rsidR="00636C54" w:rsidRPr="00860FF4" w:rsidRDefault="00636C54" w:rsidP="00636C54">
      <w:pPr>
        <w:tabs>
          <w:tab w:val="left" w:pos="284"/>
        </w:tabs>
        <w:jc w:val="both"/>
        <w:rPr>
          <w:sz w:val="22"/>
          <w:szCs w:val="22"/>
          <w:lang w:val="es-CO" w:eastAsia="es-ES"/>
        </w:rPr>
      </w:pPr>
      <w:r w:rsidRPr="00860FF4">
        <w:rPr>
          <w:sz w:val="22"/>
          <w:szCs w:val="22"/>
          <w:lang w:val="es-CO" w:eastAsia="es-ES"/>
        </w:rPr>
        <w:t>2.</w:t>
      </w:r>
      <w:r w:rsidRPr="00860FF4">
        <w:rPr>
          <w:sz w:val="22"/>
          <w:szCs w:val="22"/>
          <w:lang w:val="es-CO" w:eastAsia="es-ES"/>
        </w:rPr>
        <w:tab/>
        <w:t>Diligenciar el formato de registro (se dará tres (3) minutos para realizar el registro)</w:t>
      </w:r>
    </w:p>
    <w:p w:rsidR="00636C54" w:rsidRPr="00860FF4" w:rsidRDefault="00636C54" w:rsidP="00636C54">
      <w:pPr>
        <w:tabs>
          <w:tab w:val="left" w:pos="284"/>
        </w:tabs>
        <w:jc w:val="both"/>
        <w:rPr>
          <w:sz w:val="22"/>
          <w:szCs w:val="22"/>
          <w:lang w:val="es-CO" w:eastAsia="es-ES"/>
        </w:rPr>
      </w:pPr>
    </w:p>
    <w:p w:rsidR="00636C54" w:rsidRPr="00860FF4" w:rsidRDefault="00636C54" w:rsidP="00636C54">
      <w:pPr>
        <w:tabs>
          <w:tab w:val="left" w:pos="284"/>
        </w:tabs>
        <w:jc w:val="both"/>
        <w:rPr>
          <w:sz w:val="22"/>
          <w:szCs w:val="22"/>
          <w:lang w:val="es-CO" w:eastAsia="es-ES"/>
        </w:rPr>
      </w:pPr>
      <w:r w:rsidRPr="00860FF4">
        <w:rPr>
          <w:sz w:val="22"/>
          <w:szCs w:val="22"/>
          <w:lang w:val="es-CO" w:eastAsia="es-ES"/>
        </w:rPr>
        <w:t>3.</w:t>
      </w:r>
      <w:r w:rsidRPr="00860FF4">
        <w:rPr>
          <w:sz w:val="22"/>
          <w:szCs w:val="22"/>
          <w:lang w:val="es-CO" w:eastAsia="es-ES"/>
        </w:rPr>
        <w:tab/>
        <w:t>Se publica en pantalla compartida la reunión de sorteo, base de datos donde se puede visualizar la posición en la que quedo cada interesado</w:t>
      </w:r>
    </w:p>
    <w:p w:rsidR="00636C54" w:rsidRPr="00860FF4" w:rsidRDefault="00636C54" w:rsidP="00636C54">
      <w:pPr>
        <w:tabs>
          <w:tab w:val="left" w:pos="284"/>
        </w:tabs>
        <w:jc w:val="both"/>
        <w:rPr>
          <w:sz w:val="22"/>
          <w:szCs w:val="22"/>
          <w:lang w:val="es-CO" w:eastAsia="es-ES"/>
        </w:rPr>
      </w:pPr>
    </w:p>
    <w:p w:rsidR="00636C54" w:rsidRPr="00860FF4" w:rsidRDefault="00636C54" w:rsidP="00636C54">
      <w:pPr>
        <w:tabs>
          <w:tab w:val="left" w:pos="284"/>
        </w:tabs>
        <w:jc w:val="both"/>
        <w:rPr>
          <w:sz w:val="22"/>
          <w:szCs w:val="22"/>
          <w:lang w:val="es-CO" w:eastAsia="es-ES"/>
        </w:rPr>
      </w:pPr>
      <w:r w:rsidRPr="00860FF4">
        <w:rPr>
          <w:sz w:val="22"/>
          <w:szCs w:val="22"/>
          <w:lang w:val="es-CO" w:eastAsia="es-ES"/>
        </w:rPr>
        <w:t>4.</w:t>
      </w:r>
      <w:r w:rsidRPr="00860FF4">
        <w:rPr>
          <w:sz w:val="22"/>
          <w:szCs w:val="22"/>
          <w:lang w:val="es-CO" w:eastAsia="es-ES"/>
        </w:rPr>
        <w:tab/>
        <w:t>La selección de los interesados que pueden continuar en el proceso se hace mediante balotera física de donde se sacan diez (10) balotas con los números correspondientes a la posición del registro.</w:t>
      </w:r>
    </w:p>
    <w:p w:rsidR="00636C54" w:rsidRPr="00860FF4" w:rsidRDefault="00636C54" w:rsidP="00636C54">
      <w:pPr>
        <w:tabs>
          <w:tab w:val="left" w:pos="284"/>
        </w:tabs>
        <w:jc w:val="both"/>
        <w:rPr>
          <w:sz w:val="22"/>
          <w:szCs w:val="22"/>
          <w:lang w:val="es-CO" w:eastAsia="es-ES"/>
        </w:rPr>
      </w:pPr>
    </w:p>
    <w:p w:rsidR="00636C54" w:rsidRPr="00860FF4" w:rsidRDefault="00636C54" w:rsidP="00636C54">
      <w:pPr>
        <w:tabs>
          <w:tab w:val="left" w:pos="284"/>
        </w:tabs>
        <w:jc w:val="both"/>
        <w:rPr>
          <w:sz w:val="22"/>
          <w:szCs w:val="22"/>
          <w:lang w:val="es-CO" w:eastAsia="es-ES"/>
        </w:rPr>
      </w:pPr>
      <w:r w:rsidRPr="00860FF4">
        <w:rPr>
          <w:sz w:val="22"/>
          <w:szCs w:val="22"/>
          <w:lang w:val="es-CO" w:eastAsia="es-ES"/>
        </w:rPr>
        <w:t>5.</w:t>
      </w:r>
      <w:r w:rsidRPr="00860FF4">
        <w:rPr>
          <w:sz w:val="22"/>
          <w:szCs w:val="22"/>
          <w:lang w:val="es-CO" w:eastAsia="es-ES"/>
        </w:rPr>
        <w:tab/>
        <w:t>En todo caso, se debe dar aplicación a lo dispuesto en el Literal H, del Capitulo Segundo “Instructivo para obtener listado de posibles oferentes a partir del sorteo”, contenido en el Complemento al Pliego de Condiciones Electrónico.</w:t>
      </w:r>
    </w:p>
    <w:p w:rsidR="00636C54" w:rsidRPr="00860FF4" w:rsidRDefault="00636C54" w:rsidP="00636C54">
      <w:pPr>
        <w:jc w:val="both"/>
        <w:rPr>
          <w:sz w:val="22"/>
          <w:szCs w:val="22"/>
          <w:lang w:val="es-CO" w:eastAsia="es-ES"/>
        </w:rPr>
      </w:pPr>
    </w:p>
    <w:p w:rsidR="00636C54" w:rsidRPr="00860FF4" w:rsidRDefault="00636C54" w:rsidP="00636C54">
      <w:pPr>
        <w:jc w:val="both"/>
        <w:rPr>
          <w:sz w:val="22"/>
          <w:szCs w:val="22"/>
          <w:lang w:val="es-CO" w:eastAsia="es-ES"/>
        </w:rPr>
      </w:pPr>
    </w:p>
    <w:p w:rsidR="00636C54" w:rsidRPr="00860FF4" w:rsidRDefault="00636C54" w:rsidP="00636C54">
      <w:pPr>
        <w:jc w:val="both"/>
        <w:rPr>
          <w:sz w:val="22"/>
          <w:szCs w:val="22"/>
          <w:lang w:val="es-CO" w:eastAsia="es-ES"/>
        </w:rPr>
      </w:pPr>
    </w:p>
    <w:p w:rsidR="00636C54" w:rsidRPr="00860FF4" w:rsidRDefault="00636C54" w:rsidP="00636C54">
      <w:pPr>
        <w:jc w:val="both"/>
        <w:rPr>
          <w:sz w:val="22"/>
          <w:szCs w:val="22"/>
          <w:lang w:val="es-CO" w:eastAsia="es-ES"/>
        </w:rPr>
      </w:pPr>
    </w:p>
    <w:p w:rsidR="00636C54" w:rsidRPr="00860FF4" w:rsidRDefault="00636C54" w:rsidP="00636C54">
      <w:pPr>
        <w:jc w:val="both"/>
        <w:rPr>
          <w:sz w:val="22"/>
          <w:szCs w:val="22"/>
          <w:lang w:val="es-CO" w:eastAsia="es-ES"/>
        </w:rPr>
      </w:pPr>
    </w:p>
    <w:p w:rsidR="00636C54" w:rsidRPr="00860FF4" w:rsidRDefault="00636C54" w:rsidP="00636C54">
      <w:pPr>
        <w:jc w:val="both"/>
        <w:rPr>
          <w:sz w:val="22"/>
          <w:szCs w:val="22"/>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center"/>
        <w:rPr>
          <w:rFonts w:eastAsia="Calibri"/>
          <w:b/>
          <w:sz w:val="22"/>
          <w:szCs w:val="22"/>
          <w:lang w:val="es-CO" w:eastAsia="es-CO"/>
        </w:rPr>
      </w:pPr>
      <w:r w:rsidRPr="00860FF4">
        <w:rPr>
          <w:rFonts w:eastAsia="Calibri"/>
          <w:b/>
          <w:sz w:val="22"/>
          <w:szCs w:val="22"/>
          <w:lang w:val="es-CO" w:eastAsia="es-CO"/>
        </w:rPr>
        <w:t>ANEXO 6</w:t>
      </w:r>
    </w:p>
    <w:p w:rsidR="00636C54" w:rsidRPr="00860FF4" w:rsidRDefault="00636C54" w:rsidP="00636C54">
      <w:pPr>
        <w:jc w:val="center"/>
        <w:rPr>
          <w:rFonts w:eastAsia="Calibri"/>
          <w:b/>
          <w:sz w:val="22"/>
          <w:szCs w:val="22"/>
          <w:lang w:val="es-CO" w:eastAsia="es-CO"/>
        </w:rPr>
      </w:pPr>
      <w:r w:rsidRPr="00860FF4">
        <w:rPr>
          <w:rFonts w:eastAsia="Calibri"/>
          <w:b/>
          <w:sz w:val="22"/>
          <w:szCs w:val="22"/>
          <w:lang w:val="es-CO" w:eastAsia="es-CO"/>
        </w:rPr>
        <w:t>GLORARIO</w:t>
      </w:r>
    </w:p>
    <w:p w:rsidR="00636C54" w:rsidRPr="00860FF4" w:rsidRDefault="00636C54" w:rsidP="00636C54">
      <w:pPr>
        <w:jc w:val="center"/>
        <w:rPr>
          <w:rFonts w:eastAsia="Calibri"/>
          <w:b/>
          <w:sz w:val="22"/>
          <w:szCs w:val="22"/>
          <w:lang w:val="es-CO" w:eastAsia="es-CO"/>
        </w:rPr>
      </w:pPr>
    </w:p>
    <w:p w:rsidR="00636C54" w:rsidRPr="00860FF4" w:rsidRDefault="00636C54" w:rsidP="00636C54">
      <w:pPr>
        <w:keepNext/>
        <w:outlineLvl w:val="0"/>
        <w:rPr>
          <w:b/>
          <w:sz w:val="22"/>
          <w:szCs w:val="22"/>
        </w:rPr>
      </w:pPr>
      <w:r w:rsidRPr="00860FF4">
        <w:rPr>
          <w:b/>
          <w:sz w:val="22"/>
          <w:szCs w:val="22"/>
        </w:rPr>
        <w:t>Mantenimiento de Equipos de Laboratorio</w:t>
      </w:r>
    </w:p>
    <w:p w:rsidR="00636C54" w:rsidRPr="00860FF4" w:rsidRDefault="00636C54" w:rsidP="00636C54">
      <w:pPr>
        <w:keepNext/>
        <w:outlineLvl w:val="0"/>
        <w:rPr>
          <w:b/>
          <w:sz w:val="22"/>
          <w:szCs w:val="22"/>
        </w:rPr>
      </w:pPr>
    </w:p>
    <w:p w:rsidR="00636C54" w:rsidRPr="00860FF4" w:rsidRDefault="00636C54" w:rsidP="00636C54">
      <w:pPr>
        <w:pStyle w:val="Default"/>
        <w:jc w:val="both"/>
        <w:rPr>
          <w:rFonts w:ascii="Arial" w:hAnsi="Arial" w:cs="Arial"/>
          <w:color w:val="auto"/>
          <w:sz w:val="22"/>
          <w:szCs w:val="22"/>
        </w:rPr>
      </w:pPr>
      <w:r w:rsidRPr="00860FF4">
        <w:rPr>
          <w:rFonts w:ascii="Arial" w:hAnsi="Arial" w:cs="Arial"/>
          <w:b/>
          <w:sz w:val="22"/>
          <w:szCs w:val="22"/>
        </w:rPr>
        <w:t>Preventivo</w:t>
      </w:r>
      <w:r w:rsidRPr="00860FF4">
        <w:rPr>
          <w:rFonts w:ascii="Arial" w:hAnsi="Arial" w:cs="Arial"/>
          <w:sz w:val="22"/>
          <w:szCs w:val="22"/>
        </w:rPr>
        <w:t xml:space="preserve">: </w:t>
      </w:r>
      <w:r w:rsidRPr="00860FF4">
        <w:rPr>
          <w:rFonts w:ascii="Arial" w:hAnsi="Arial" w:cs="Arial"/>
          <w:bCs/>
          <w:color w:val="auto"/>
          <w:sz w:val="22"/>
          <w:szCs w:val="22"/>
        </w:rPr>
        <w:t>Es la programación de actividades de inspección de los equipos, que incluyen la revisión, limpieza integral interna y externa del equipo y sus elementos eléctricos o electrónicos, lubricación.  Un</w:t>
      </w:r>
      <w:r w:rsidRPr="00860FF4">
        <w:rPr>
          <w:rFonts w:ascii="Arial" w:hAnsi="Arial" w:cs="Arial"/>
          <w:color w:val="auto"/>
          <w:sz w:val="22"/>
          <w:szCs w:val="22"/>
        </w:rPr>
        <w:t>a vez realizado el mantenimiento preventivo, se verifica</w:t>
      </w:r>
      <w:r w:rsidRPr="00860FF4">
        <w:rPr>
          <w:rFonts w:ascii="Arial" w:hAnsi="Arial" w:cs="Arial"/>
          <w:bCs/>
          <w:color w:val="auto"/>
          <w:sz w:val="22"/>
          <w:szCs w:val="22"/>
        </w:rPr>
        <w:t xml:space="preserve"> el funcionamiento </w:t>
      </w:r>
      <w:r w:rsidRPr="00860FF4">
        <w:rPr>
          <w:rFonts w:ascii="Arial" w:hAnsi="Arial" w:cs="Arial"/>
          <w:color w:val="auto"/>
          <w:sz w:val="22"/>
          <w:szCs w:val="22"/>
        </w:rPr>
        <w:t>en todos los modos de operación que posean los equipos.</w:t>
      </w:r>
    </w:p>
    <w:p w:rsidR="00636C54" w:rsidRPr="00860FF4" w:rsidRDefault="00636C54" w:rsidP="00636C54">
      <w:pPr>
        <w:pStyle w:val="Default"/>
        <w:jc w:val="both"/>
        <w:rPr>
          <w:rFonts w:ascii="Arial" w:hAnsi="Arial" w:cs="Arial"/>
          <w:color w:val="auto"/>
          <w:sz w:val="22"/>
          <w:szCs w:val="22"/>
        </w:rPr>
      </w:pPr>
    </w:p>
    <w:p w:rsidR="00636C54" w:rsidRPr="00860FF4" w:rsidRDefault="00636C54" w:rsidP="00636C54">
      <w:pPr>
        <w:pStyle w:val="Default"/>
        <w:jc w:val="both"/>
        <w:rPr>
          <w:rFonts w:ascii="Arial" w:hAnsi="Arial" w:cs="Arial"/>
          <w:color w:val="auto"/>
          <w:sz w:val="22"/>
          <w:szCs w:val="22"/>
        </w:rPr>
      </w:pPr>
      <w:r w:rsidRPr="00860FF4">
        <w:rPr>
          <w:rFonts w:ascii="Arial" w:hAnsi="Arial" w:cs="Arial"/>
          <w:b/>
          <w:bCs/>
          <w:color w:val="auto"/>
          <w:sz w:val="22"/>
          <w:szCs w:val="22"/>
          <w:lang w:val="es-419"/>
        </w:rPr>
        <w:t>Mantenimiento</w:t>
      </w:r>
      <w:r w:rsidRPr="00860FF4">
        <w:rPr>
          <w:rFonts w:ascii="Arial" w:hAnsi="Arial" w:cs="Arial"/>
          <w:b/>
          <w:bCs/>
          <w:color w:val="auto"/>
          <w:sz w:val="22"/>
          <w:szCs w:val="22"/>
        </w:rPr>
        <w:t xml:space="preserve"> correctivo y reparaciones</w:t>
      </w:r>
      <w:r w:rsidRPr="00860FF4">
        <w:rPr>
          <w:rFonts w:ascii="Arial" w:hAnsi="Arial" w:cs="Arial"/>
          <w:color w:val="auto"/>
          <w:sz w:val="22"/>
          <w:szCs w:val="22"/>
        </w:rPr>
        <w:t>: C</w:t>
      </w:r>
      <w:r w:rsidRPr="00860FF4">
        <w:rPr>
          <w:rFonts w:ascii="Arial" w:hAnsi="Arial" w:cs="Arial"/>
          <w:color w:val="auto"/>
          <w:sz w:val="22"/>
          <w:szCs w:val="22"/>
          <w:lang w:val="es-419"/>
        </w:rPr>
        <w:t xml:space="preserve">onsistente en la corrección </w:t>
      </w:r>
      <w:r w:rsidRPr="00860FF4">
        <w:rPr>
          <w:rFonts w:ascii="Arial" w:hAnsi="Arial" w:cs="Arial"/>
          <w:color w:val="auto"/>
          <w:sz w:val="22"/>
          <w:szCs w:val="22"/>
        </w:rPr>
        <w:t>de los defectos que se aprecian en el funcionamiento del equipo y</w:t>
      </w:r>
      <w:r w:rsidRPr="00860FF4">
        <w:rPr>
          <w:rFonts w:ascii="Arial" w:hAnsi="Arial" w:cs="Arial"/>
          <w:color w:val="auto"/>
          <w:sz w:val="22"/>
          <w:szCs w:val="22"/>
          <w:lang w:val="es-419"/>
        </w:rPr>
        <w:t xml:space="preserve"> repararlos para </w:t>
      </w:r>
      <w:r w:rsidRPr="00860FF4">
        <w:rPr>
          <w:rFonts w:ascii="Arial" w:hAnsi="Arial" w:cs="Arial"/>
          <w:color w:val="auto"/>
          <w:sz w:val="22"/>
          <w:szCs w:val="22"/>
        </w:rPr>
        <w:t>devolver la correcta funcionalidad</w:t>
      </w:r>
      <w:r w:rsidRPr="00860FF4">
        <w:rPr>
          <w:rFonts w:ascii="Arial" w:hAnsi="Arial" w:cs="Arial"/>
          <w:color w:val="auto"/>
          <w:sz w:val="22"/>
          <w:szCs w:val="22"/>
          <w:lang w:val="es-419"/>
        </w:rPr>
        <w:t>, lo cual</w:t>
      </w:r>
      <w:r w:rsidRPr="00860FF4">
        <w:rPr>
          <w:rFonts w:ascii="Arial" w:hAnsi="Arial" w:cs="Arial"/>
          <w:color w:val="auto"/>
          <w:sz w:val="22"/>
          <w:szCs w:val="22"/>
        </w:rPr>
        <w:t xml:space="preserve"> incluye el reemplazo de partes defectuosas o deterioradas, </w:t>
      </w:r>
      <w:r w:rsidRPr="00860FF4">
        <w:rPr>
          <w:rFonts w:ascii="Arial" w:hAnsi="Arial" w:cs="Arial"/>
          <w:color w:val="auto"/>
          <w:sz w:val="22"/>
          <w:szCs w:val="22"/>
          <w:lang w:val="es-MX"/>
        </w:rPr>
        <w:t xml:space="preserve">por el desgaste de uso normal del equipo, </w:t>
      </w:r>
      <w:r w:rsidRPr="00860FF4">
        <w:rPr>
          <w:rFonts w:ascii="Arial" w:hAnsi="Arial" w:cs="Arial"/>
          <w:color w:val="auto"/>
          <w:sz w:val="22"/>
          <w:szCs w:val="22"/>
        </w:rPr>
        <w:t>de modo que prevengan el desgaste en otras partes o sistemas del mismo</w:t>
      </w:r>
      <w:r w:rsidRPr="00860FF4">
        <w:rPr>
          <w:rFonts w:ascii="Arial" w:hAnsi="Arial" w:cs="Arial"/>
          <w:color w:val="auto"/>
          <w:sz w:val="22"/>
          <w:szCs w:val="22"/>
          <w:lang w:val="es-419"/>
        </w:rPr>
        <w:t xml:space="preserve">. Una vez realizado el mantenimiento se debe verificar el funcionamiento del equipo </w:t>
      </w:r>
      <w:r w:rsidRPr="00860FF4">
        <w:rPr>
          <w:rFonts w:ascii="Arial" w:hAnsi="Arial" w:cs="Arial"/>
          <w:color w:val="auto"/>
          <w:sz w:val="22"/>
          <w:szCs w:val="22"/>
        </w:rPr>
        <w:t>en todos los modos de operación.</w:t>
      </w:r>
    </w:p>
    <w:p w:rsidR="00636C54" w:rsidRPr="00860FF4" w:rsidRDefault="00636C54" w:rsidP="00636C54">
      <w:pPr>
        <w:pStyle w:val="Default"/>
        <w:jc w:val="both"/>
        <w:rPr>
          <w:rFonts w:ascii="Arial" w:hAnsi="Arial" w:cs="Arial"/>
          <w:color w:val="auto"/>
          <w:sz w:val="22"/>
          <w:szCs w:val="22"/>
        </w:rPr>
      </w:pPr>
    </w:p>
    <w:p w:rsidR="00636C54" w:rsidRPr="00860FF4" w:rsidRDefault="00636C54" w:rsidP="00636C54">
      <w:pPr>
        <w:pStyle w:val="Default"/>
        <w:jc w:val="both"/>
        <w:rPr>
          <w:rFonts w:ascii="Arial" w:hAnsi="Arial" w:cs="Arial"/>
          <w:color w:val="auto"/>
          <w:sz w:val="22"/>
          <w:szCs w:val="22"/>
        </w:rPr>
      </w:pPr>
      <w:r w:rsidRPr="00860FF4">
        <w:rPr>
          <w:rFonts w:ascii="Arial" w:hAnsi="Arial" w:cs="Arial"/>
          <w:b/>
          <w:sz w:val="22"/>
          <w:szCs w:val="22"/>
        </w:rPr>
        <w:t xml:space="preserve">CALIBRACION DE EQUIPOS DE LABORATORIO: </w:t>
      </w:r>
      <w:r w:rsidRPr="00860FF4">
        <w:rPr>
          <w:rFonts w:ascii="Arial" w:hAnsi="Arial" w:cs="Arial"/>
          <w:color w:val="auto"/>
          <w:sz w:val="22"/>
          <w:szCs w:val="22"/>
          <w:lang w:val="es-419"/>
        </w:rPr>
        <w:t xml:space="preserve">Que consiste en la </w:t>
      </w:r>
      <w:r w:rsidRPr="00860FF4">
        <w:rPr>
          <w:rFonts w:ascii="Arial" w:hAnsi="Arial" w:cs="Arial"/>
          <w:bCs/>
          <w:color w:val="auto"/>
          <w:sz w:val="22"/>
          <w:szCs w:val="22"/>
          <w:lang w:val="es-419"/>
        </w:rPr>
        <w:t>verificación y ajuste</w:t>
      </w:r>
      <w:r w:rsidRPr="00860FF4">
        <w:rPr>
          <w:rFonts w:ascii="Arial" w:hAnsi="Arial" w:cs="Arial"/>
          <w:color w:val="auto"/>
          <w:sz w:val="22"/>
          <w:szCs w:val="22"/>
          <w:lang w:val="es-419"/>
        </w:rPr>
        <w:t xml:space="preserve"> de los valores de los instrumentos, comparándolos de manera directa con patrones de medida o materiales de referencia certificados, para garantizar que el instrumento queda en óptimas condiciones técnicas y metrológicas de funcionamiento </w:t>
      </w:r>
      <w:r w:rsidRPr="00860FF4">
        <w:rPr>
          <w:rFonts w:ascii="Arial" w:hAnsi="Arial" w:cs="Arial"/>
          <w:color w:val="auto"/>
          <w:sz w:val="22"/>
          <w:szCs w:val="22"/>
          <w:shd w:val="clear" w:color="auto" w:fill="FFFFFF"/>
        </w:rPr>
        <w:t>respondiendo a los requisitos determinados por las normas de calidad y así garantizar la fiabilidad y trazabilidad de las medidas, por tanto se usan</w:t>
      </w:r>
      <w:r w:rsidRPr="00860FF4">
        <w:rPr>
          <w:rFonts w:ascii="Arial" w:hAnsi="Arial" w:cs="Arial"/>
          <w:color w:val="auto"/>
          <w:sz w:val="22"/>
          <w:szCs w:val="22"/>
        </w:rPr>
        <w:t xml:space="preserve"> materiales de referencia fabricados y certificados según la Guía ISO 34:2009, y/o acreditación ante el Organismo Nacional de Acreditación, ONAC. </w:t>
      </w:r>
      <w:r w:rsidRPr="00860FF4">
        <w:rPr>
          <w:rFonts w:ascii="Arial" w:hAnsi="Arial" w:cs="Arial"/>
          <w:color w:val="auto"/>
          <w:sz w:val="22"/>
          <w:szCs w:val="22"/>
          <w:lang w:val="es-419"/>
        </w:rPr>
        <w:t xml:space="preserve">Una vez realizado el mantenimiento se debe verificar el funcionamiento del equipo </w:t>
      </w:r>
      <w:r w:rsidRPr="00860FF4">
        <w:rPr>
          <w:rFonts w:ascii="Arial" w:hAnsi="Arial" w:cs="Arial"/>
          <w:color w:val="auto"/>
          <w:sz w:val="22"/>
          <w:szCs w:val="22"/>
        </w:rPr>
        <w:t>en todos los modos de operación.</w:t>
      </w:r>
    </w:p>
    <w:p w:rsidR="00636C54" w:rsidRPr="00860FF4" w:rsidRDefault="00636C54" w:rsidP="00636C54">
      <w:pPr>
        <w:keepNext/>
        <w:jc w:val="both"/>
        <w:outlineLvl w:val="0"/>
        <w:rPr>
          <w:sz w:val="22"/>
          <w:szCs w:val="22"/>
          <w:lang w:eastAsia="es-CO"/>
        </w:rPr>
      </w:pPr>
    </w:p>
    <w:p w:rsidR="00636C54" w:rsidRPr="00860FF4" w:rsidRDefault="00636C54" w:rsidP="00636C54">
      <w:pPr>
        <w:keepNext/>
        <w:jc w:val="both"/>
        <w:outlineLvl w:val="0"/>
        <w:rPr>
          <w:sz w:val="22"/>
          <w:szCs w:val="22"/>
        </w:rPr>
      </w:pPr>
      <w:r w:rsidRPr="00860FF4">
        <w:rPr>
          <w:b/>
          <w:sz w:val="22"/>
          <w:szCs w:val="22"/>
        </w:rPr>
        <w:t>Calificación de Equipos:</w:t>
      </w:r>
      <w:r w:rsidRPr="00860FF4">
        <w:rPr>
          <w:sz w:val="22"/>
          <w:szCs w:val="22"/>
        </w:rPr>
        <w:t xml:space="preserve"> </w:t>
      </w:r>
      <w:r w:rsidRPr="00860FF4">
        <w:rPr>
          <w:sz w:val="22"/>
          <w:szCs w:val="22"/>
          <w:lang w:val="es-CO" w:eastAsia="es-CO"/>
        </w:rPr>
        <w:t>La calificación de equipos implica una serie de acciones con el fin de garantizar y documentar que todos los equipos, sistemas e instalaciones funcionen como se espera y cumplan con los estándares necesarios de acuerdo con los estándares y guías actuales de manera que cumplan con los criterios se aceptación.</w:t>
      </w: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p>
    <w:p w:rsidR="00636C54" w:rsidRPr="00860FF4" w:rsidRDefault="00636C54" w:rsidP="00636C54">
      <w:pPr>
        <w:jc w:val="center"/>
        <w:rPr>
          <w:rFonts w:eastAsia="Calibri"/>
          <w:b/>
          <w:sz w:val="22"/>
          <w:szCs w:val="22"/>
          <w:lang w:val="es-CO" w:eastAsia="es-CO"/>
        </w:rPr>
      </w:pPr>
      <w:r w:rsidRPr="00860FF4">
        <w:rPr>
          <w:rFonts w:eastAsia="Calibri"/>
          <w:b/>
          <w:sz w:val="22"/>
          <w:szCs w:val="22"/>
          <w:lang w:val="es-CO" w:eastAsia="es-CO"/>
        </w:rPr>
        <w:t>FORMATO No. 1</w:t>
      </w:r>
    </w:p>
    <w:p w:rsidR="00636C54" w:rsidRPr="00860FF4" w:rsidRDefault="00636C54" w:rsidP="00636C54">
      <w:pPr>
        <w:autoSpaceDE w:val="0"/>
        <w:autoSpaceDN w:val="0"/>
        <w:adjustRightInd w:val="0"/>
        <w:jc w:val="center"/>
        <w:rPr>
          <w:rFonts w:eastAsia="Calibri"/>
          <w:b/>
          <w:sz w:val="22"/>
          <w:szCs w:val="22"/>
          <w:lang w:val="es-CO" w:eastAsia="es-CO"/>
        </w:rPr>
      </w:pPr>
      <w:r w:rsidRPr="00860FF4">
        <w:rPr>
          <w:rFonts w:eastAsia="Calibri"/>
          <w:b/>
          <w:color w:val="000000"/>
          <w:sz w:val="22"/>
          <w:szCs w:val="22"/>
          <w:lang w:val="es-CO" w:eastAsia="es-CO"/>
        </w:rPr>
        <w:t xml:space="preserve">CARTA DE PRESENTACIÓN </w:t>
      </w:r>
      <w:r w:rsidRPr="00860FF4">
        <w:rPr>
          <w:rFonts w:eastAsia="Calibri"/>
          <w:b/>
          <w:sz w:val="22"/>
          <w:szCs w:val="22"/>
          <w:lang w:val="es-CO" w:eastAsia="es-CO"/>
        </w:rPr>
        <w:t>DE LA PROPUESTA</w:t>
      </w:r>
    </w:p>
    <w:p w:rsidR="00636C54" w:rsidRPr="00860FF4" w:rsidRDefault="00636C54" w:rsidP="00636C54">
      <w:pPr>
        <w:autoSpaceDE w:val="0"/>
        <w:autoSpaceDN w:val="0"/>
        <w:adjustRightInd w:val="0"/>
        <w:rPr>
          <w:rFonts w:eastAsia="Calibri"/>
          <w:b/>
          <w:color w:val="000000"/>
          <w:sz w:val="22"/>
          <w:szCs w:val="22"/>
          <w:lang w:val="es-CO" w:eastAsia="es-CO"/>
        </w:rPr>
      </w:pPr>
    </w:p>
    <w:p w:rsidR="00636C54" w:rsidRPr="00860FF4" w:rsidRDefault="00636C54" w:rsidP="00636C54">
      <w:pPr>
        <w:autoSpaceDE w:val="0"/>
        <w:autoSpaceDN w:val="0"/>
        <w:adjustRightInd w:val="0"/>
        <w:jc w:val="both"/>
        <w:rPr>
          <w:rFonts w:eastAsia="Calibri"/>
          <w:color w:val="000000"/>
          <w:sz w:val="22"/>
          <w:szCs w:val="22"/>
          <w:lang w:val="es-CO" w:eastAsia="es-CO"/>
        </w:rPr>
      </w:pPr>
      <w:r w:rsidRPr="00860FF4">
        <w:rPr>
          <w:rFonts w:eastAsia="Calibri"/>
          <w:color w:val="000000"/>
          <w:sz w:val="22"/>
          <w:szCs w:val="22"/>
          <w:lang w:val="es-CO" w:eastAsia="es-CO"/>
        </w:rPr>
        <w:t>Ciudad y Fecha</w:t>
      </w:r>
    </w:p>
    <w:p w:rsidR="00636C54" w:rsidRPr="00860FF4" w:rsidRDefault="00636C54" w:rsidP="00636C54">
      <w:pPr>
        <w:autoSpaceDE w:val="0"/>
        <w:autoSpaceDN w:val="0"/>
        <w:adjustRightInd w:val="0"/>
        <w:jc w:val="both"/>
        <w:rPr>
          <w:rFonts w:eastAsia="Calibri"/>
          <w:color w:val="000000"/>
          <w:sz w:val="22"/>
          <w:szCs w:val="22"/>
          <w:lang w:val="es-CO" w:eastAsia="es-CO"/>
        </w:rPr>
      </w:pPr>
    </w:p>
    <w:p w:rsidR="00636C54" w:rsidRPr="00860FF4" w:rsidRDefault="00636C54" w:rsidP="00636C54">
      <w:pPr>
        <w:autoSpaceDE w:val="0"/>
        <w:autoSpaceDN w:val="0"/>
        <w:adjustRightInd w:val="0"/>
        <w:jc w:val="both"/>
        <w:rPr>
          <w:rFonts w:eastAsia="Calibri"/>
          <w:color w:val="000000"/>
          <w:sz w:val="22"/>
          <w:szCs w:val="22"/>
          <w:lang w:val="es-CO" w:eastAsia="es-CO"/>
        </w:rPr>
      </w:pPr>
      <w:r w:rsidRPr="00860FF4">
        <w:rPr>
          <w:rFonts w:eastAsia="Calibri"/>
          <w:color w:val="000000"/>
          <w:sz w:val="22"/>
          <w:szCs w:val="22"/>
          <w:lang w:val="es-CO" w:eastAsia="es-CO"/>
        </w:rPr>
        <w:t>Señores:</w:t>
      </w:r>
    </w:p>
    <w:p w:rsidR="00636C54" w:rsidRPr="00860FF4" w:rsidRDefault="00636C54" w:rsidP="00636C54">
      <w:pPr>
        <w:autoSpaceDE w:val="0"/>
        <w:autoSpaceDN w:val="0"/>
        <w:adjustRightInd w:val="0"/>
        <w:jc w:val="both"/>
        <w:rPr>
          <w:rFonts w:eastAsia="Calibri"/>
          <w:color w:val="000000"/>
          <w:sz w:val="22"/>
          <w:szCs w:val="22"/>
          <w:lang w:val="es-CO" w:eastAsia="es-CO"/>
        </w:rPr>
      </w:pPr>
      <w:r w:rsidRPr="00860FF4">
        <w:rPr>
          <w:rFonts w:eastAsia="Calibri"/>
          <w:color w:val="000000"/>
          <w:sz w:val="22"/>
          <w:szCs w:val="22"/>
          <w:lang w:val="es-CO" w:eastAsia="es-CO"/>
        </w:rPr>
        <w:t>Corporación Autónoma Regional del Valle del Cauca</w:t>
      </w:r>
    </w:p>
    <w:p w:rsidR="00636C54" w:rsidRPr="00860FF4" w:rsidRDefault="00636C54" w:rsidP="00636C54">
      <w:pPr>
        <w:autoSpaceDE w:val="0"/>
        <w:autoSpaceDN w:val="0"/>
        <w:adjustRightInd w:val="0"/>
        <w:jc w:val="both"/>
        <w:rPr>
          <w:rFonts w:eastAsia="Calibri"/>
          <w:color w:val="000000"/>
          <w:sz w:val="22"/>
          <w:szCs w:val="22"/>
          <w:lang w:val="es-CO" w:eastAsia="es-CO"/>
        </w:rPr>
      </w:pPr>
      <w:r w:rsidRPr="00860FF4">
        <w:rPr>
          <w:rFonts w:eastAsia="Calibri"/>
          <w:color w:val="000000"/>
          <w:sz w:val="22"/>
          <w:szCs w:val="22"/>
          <w:lang w:val="es-CO" w:eastAsia="es-CO"/>
        </w:rPr>
        <w:t>Dirección Técnica- Grupo de Laboratorio Ambiental</w:t>
      </w:r>
    </w:p>
    <w:p w:rsidR="00636C54" w:rsidRPr="00860FF4" w:rsidRDefault="00636C54" w:rsidP="00636C54">
      <w:pPr>
        <w:autoSpaceDE w:val="0"/>
        <w:autoSpaceDN w:val="0"/>
        <w:adjustRightInd w:val="0"/>
        <w:jc w:val="both"/>
        <w:rPr>
          <w:rFonts w:eastAsia="Calibri"/>
          <w:color w:val="000000"/>
          <w:sz w:val="22"/>
          <w:szCs w:val="22"/>
          <w:lang w:val="es-CO" w:eastAsia="es-CO"/>
        </w:rPr>
      </w:pPr>
      <w:r w:rsidRPr="00860FF4">
        <w:rPr>
          <w:rFonts w:eastAsia="Calibri"/>
          <w:color w:val="000000"/>
          <w:sz w:val="22"/>
          <w:szCs w:val="22"/>
          <w:lang w:val="es-CO" w:eastAsia="es-CO"/>
        </w:rPr>
        <w:t>Ciudad</w:t>
      </w:r>
    </w:p>
    <w:p w:rsidR="00636C54" w:rsidRPr="00860FF4" w:rsidRDefault="00636C54" w:rsidP="00636C54">
      <w:pPr>
        <w:autoSpaceDE w:val="0"/>
        <w:autoSpaceDN w:val="0"/>
        <w:adjustRightInd w:val="0"/>
        <w:jc w:val="both"/>
        <w:rPr>
          <w:rFonts w:eastAsia="Calibri"/>
          <w:color w:val="000000"/>
          <w:sz w:val="22"/>
          <w:szCs w:val="22"/>
          <w:lang w:val="es-CO" w:eastAsia="es-CO"/>
        </w:rPr>
      </w:pPr>
      <w:r w:rsidRPr="00860FF4">
        <w:rPr>
          <w:rFonts w:eastAsia="Calibri"/>
          <w:color w:val="000000"/>
          <w:sz w:val="22"/>
          <w:szCs w:val="22"/>
          <w:lang w:val="es-CO" w:eastAsia="es-CO"/>
        </w:rPr>
        <w:t>Cordial Saludo,</w:t>
      </w:r>
    </w:p>
    <w:p w:rsidR="00636C54" w:rsidRPr="00860FF4" w:rsidRDefault="00636C54" w:rsidP="00636C54">
      <w:pPr>
        <w:autoSpaceDE w:val="0"/>
        <w:autoSpaceDN w:val="0"/>
        <w:adjustRightInd w:val="0"/>
        <w:jc w:val="both"/>
        <w:rPr>
          <w:rFonts w:eastAsia="Calibri"/>
          <w:color w:val="000000"/>
          <w:sz w:val="22"/>
          <w:szCs w:val="22"/>
          <w:lang w:val="es-CO" w:eastAsia="es-CO"/>
        </w:rPr>
      </w:pPr>
    </w:p>
    <w:p w:rsidR="00636C54" w:rsidRPr="00860FF4" w:rsidRDefault="00636C54" w:rsidP="00636C54">
      <w:pPr>
        <w:autoSpaceDE w:val="0"/>
        <w:autoSpaceDN w:val="0"/>
        <w:adjustRightInd w:val="0"/>
        <w:jc w:val="both"/>
        <w:rPr>
          <w:rFonts w:eastAsia="Calibri"/>
          <w:color w:val="000000"/>
          <w:sz w:val="22"/>
          <w:szCs w:val="22"/>
          <w:lang w:val="es-CO" w:eastAsia="es-CO"/>
        </w:rPr>
      </w:pPr>
      <w:r w:rsidRPr="00860FF4">
        <w:rPr>
          <w:rFonts w:eastAsia="Calibri"/>
          <w:color w:val="000000"/>
          <w:sz w:val="22"/>
          <w:szCs w:val="22"/>
          <w:lang w:val="es-CO" w:eastAsia="es-CO"/>
        </w:rPr>
        <w:t>De conformidad con la convocatoria pública para participar en la Selección Abreviada por la causal de Menor Cuantía CVC No</w:t>
      </w:r>
      <w:r w:rsidRPr="00860FF4">
        <w:rPr>
          <w:rFonts w:eastAsia="Calibri"/>
          <w:sz w:val="22"/>
          <w:szCs w:val="22"/>
          <w:lang w:val="es-CO" w:eastAsia="es-CO"/>
        </w:rPr>
        <w:t xml:space="preserve">. </w:t>
      </w:r>
      <w:r w:rsidRPr="00860FF4">
        <w:rPr>
          <w:rFonts w:eastAsia="Calibri"/>
          <w:sz w:val="22"/>
          <w:szCs w:val="22"/>
          <w:lang w:val="es-419" w:eastAsia="es-CO"/>
        </w:rPr>
        <w:t xml:space="preserve">35 de </w:t>
      </w:r>
      <w:r w:rsidRPr="00860FF4">
        <w:rPr>
          <w:rFonts w:eastAsia="Calibri"/>
          <w:sz w:val="22"/>
          <w:szCs w:val="22"/>
          <w:lang w:val="es-CO" w:eastAsia="es-CO"/>
        </w:rPr>
        <w:t>20</w:t>
      </w:r>
      <w:r w:rsidRPr="00860FF4">
        <w:rPr>
          <w:rFonts w:eastAsia="Calibri"/>
          <w:sz w:val="22"/>
          <w:szCs w:val="22"/>
          <w:lang w:val="es-419" w:eastAsia="es-CO"/>
        </w:rPr>
        <w:t>25</w:t>
      </w:r>
      <w:r w:rsidRPr="00860FF4">
        <w:rPr>
          <w:rFonts w:eastAsia="Calibri"/>
          <w:sz w:val="22"/>
          <w:szCs w:val="22"/>
          <w:lang w:val="es-CO" w:eastAsia="es-CO"/>
        </w:rPr>
        <w:t>, el suscrito en representación de __________(denominación de la persona jurídica</w:t>
      </w:r>
      <w:r w:rsidRPr="00860FF4">
        <w:rPr>
          <w:rFonts w:eastAsia="Calibri"/>
          <w:color w:val="000000"/>
          <w:sz w:val="22"/>
          <w:szCs w:val="22"/>
          <w:lang w:val="es-CO" w:eastAsia="es-CO"/>
        </w:rPr>
        <w:t xml:space="preserve">, consorcio o unión temporal) por medio de la presente somete a su consideración, la propuesta para la prestación del servicio de _________________, de conformidad con los requisitos establecidos en el Pliego de Condiciones de la Selección Abreviada </w:t>
      </w:r>
      <w:r w:rsidRPr="00860FF4">
        <w:rPr>
          <w:rFonts w:eastAsia="Calibri"/>
          <w:color w:val="000000"/>
          <w:sz w:val="22"/>
          <w:szCs w:val="22"/>
          <w:lang w:val="es-419" w:eastAsia="es-CO"/>
        </w:rPr>
        <w:t>de menor cuantía. En caso de que me sea adjudicado el contrato, me comprometo a cumplir estrictamente los requisitos exigidos de acuerdo con las especificaciones del Pliego de Condiciones, dentro de las propuestas de los precios unitarios totales propuestos en los anexos contenidos en el mismo y aceptados por la CVC</w:t>
      </w:r>
    </w:p>
    <w:p w:rsidR="00636C54" w:rsidRPr="00860FF4" w:rsidRDefault="00636C54" w:rsidP="00636C54">
      <w:pPr>
        <w:autoSpaceDE w:val="0"/>
        <w:autoSpaceDN w:val="0"/>
        <w:adjustRightInd w:val="0"/>
        <w:jc w:val="both"/>
        <w:rPr>
          <w:rFonts w:eastAsia="Calibri"/>
          <w:color w:val="000000"/>
          <w:sz w:val="22"/>
          <w:szCs w:val="22"/>
          <w:lang w:val="es-CO" w:eastAsia="es-CO"/>
        </w:rPr>
      </w:pPr>
    </w:p>
    <w:p w:rsidR="00636C54" w:rsidRPr="00860FF4" w:rsidRDefault="00636C54" w:rsidP="00636C54">
      <w:pPr>
        <w:autoSpaceDE w:val="0"/>
        <w:autoSpaceDN w:val="0"/>
        <w:adjustRightInd w:val="0"/>
        <w:jc w:val="both"/>
        <w:rPr>
          <w:rFonts w:eastAsia="Calibri"/>
          <w:color w:val="000000"/>
          <w:sz w:val="20"/>
          <w:szCs w:val="20"/>
          <w:lang w:val="es-CO" w:eastAsia="es-CO"/>
        </w:rPr>
      </w:pPr>
      <w:r w:rsidRPr="00860FF4">
        <w:rPr>
          <w:rFonts w:eastAsia="Calibri"/>
          <w:color w:val="000000"/>
          <w:sz w:val="20"/>
          <w:szCs w:val="20"/>
          <w:lang w:val="es-CO" w:eastAsia="es-CO"/>
        </w:rPr>
        <w:t>El suscrito declara expresamente:</w:t>
      </w:r>
    </w:p>
    <w:p w:rsidR="00636C54" w:rsidRPr="00860FF4" w:rsidRDefault="00636C54" w:rsidP="00636C54">
      <w:pPr>
        <w:autoSpaceDE w:val="0"/>
        <w:autoSpaceDN w:val="0"/>
        <w:adjustRightInd w:val="0"/>
        <w:jc w:val="both"/>
        <w:rPr>
          <w:rFonts w:eastAsia="Calibri"/>
          <w:color w:val="000000"/>
          <w:sz w:val="20"/>
          <w:szCs w:val="20"/>
          <w:lang w:val="es-CO" w:eastAsia="es-CO"/>
        </w:rPr>
      </w:pPr>
    </w:p>
    <w:p w:rsidR="00636C54" w:rsidRPr="00860FF4" w:rsidRDefault="00636C54" w:rsidP="00636C54">
      <w:pPr>
        <w:pStyle w:val="Prrafodelista"/>
        <w:numPr>
          <w:ilvl w:val="0"/>
          <w:numId w:val="5"/>
        </w:numPr>
        <w:spacing w:after="160" w:line="259" w:lineRule="auto"/>
        <w:ind w:left="360"/>
        <w:jc w:val="both"/>
        <w:rPr>
          <w:sz w:val="20"/>
          <w:szCs w:val="20"/>
        </w:rPr>
      </w:pPr>
      <w:r w:rsidRPr="00860FF4">
        <w:rPr>
          <w:sz w:val="20"/>
          <w:szCs w:val="20"/>
        </w:rPr>
        <w:t>Que ninguna persona o entidad distinta a las aquí nombradas tiene interés en esta propuesta ni en el contrato que como consecuencia de ella llegue a celebrarse, por consiguiente, solo compromete a los firmantes.</w:t>
      </w:r>
    </w:p>
    <w:p w:rsidR="00636C54" w:rsidRPr="00860FF4" w:rsidRDefault="00636C54" w:rsidP="00636C54">
      <w:pPr>
        <w:pStyle w:val="Prrafodelista"/>
        <w:ind w:left="360"/>
        <w:jc w:val="both"/>
        <w:rPr>
          <w:sz w:val="20"/>
          <w:szCs w:val="20"/>
        </w:rPr>
      </w:pPr>
    </w:p>
    <w:p w:rsidR="00636C54" w:rsidRPr="00860FF4" w:rsidRDefault="00636C54" w:rsidP="00636C54">
      <w:pPr>
        <w:pStyle w:val="Prrafodelista"/>
        <w:numPr>
          <w:ilvl w:val="0"/>
          <w:numId w:val="5"/>
        </w:numPr>
        <w:spacing w:after="160" w:line="259" w:lineRule="auto"/>
        <w:ind w:left="360"/>
        <w:jc w:val="both"/>
        <w:rPr>
          <w:sz w:val="20"/>
          <w:szCs w:val="20"/>
        </w:rPr>
      </w:pPr>
      <w:r w:rsidRPr="00860FF4">
        <w:rPr>
          <w:sz w:val="20"/>
          <w:szCs w:val="20"/>
        </w:rPr>
        <w:t xml:space="preserve">Que manifiesto expresamente haber leído y conocer el PLIEGO DE CONDICIONES ELECTRÓNICO Y EL ANEXO COMPLEMENTARIO, las adendas, actas y demás documentos, expedidos por LA CVC y en consecuencia acepto que cumpliré todos los requerimientos técnicos establecidos en el PLIEGO DE CONDICIONES, sus anexos, adendas, formatos y en el contrato. </w:t>
      </w:r>
    </w:p>
    <w:p w:rsidR="00636C54" w:rsidRPr="00860FF4" w:rsidRDefault="00636C54" w:rsidP="00636C54">
      <w:pPr>
        <w:pStyle w:val="Prrafodelista"/>
        <w:ind w:left="360"/>
        <w:jc w:val="both"/>
        <w:rPr>
          <w:sz w:val="20"/>
          <w:szCs w:val="20"/>
        </w:rPr>
      </w:pPr>
    </w:p>
    <w:p w:rsidR="00636C54" w:rsidRPr="00860FF4" w:rsidRDefault="00636C54" w:rsidP="00636C54">
      <w:pPr>
        <w:pStyle w:val="Prrafodelista"/>
        <w:numPr>
          <w:ilvl w:val="0"/>
          <w:numId w:val="5"/>
        </w:numPr>
        <w:spacing w:after="160" w:line="259" w:lineRule="auto"/>
        <w:ind w:left="360"/>
        <w:jc w:val="both"/>
        <w:rPr>
          <w:sz w:val="20"/>
          <w:szCs w:val="20"/>
        </w:rPr>
      </w:pPr>
      <w:r w:rsidRPr="00860FF4">
        <w:rPr>
          <w:sz w:val="20"/>
          <w:szCs w:val="20"/>
        </w:rPr>
        <w:t>Que he tomado en cuenta todas las circunstancias que inciden en la determinación de precios de la propuesta y que mis precios unitarios no variarán durante la ejecución del contrato, salvo en aquello expresamente autorizado en los pliegos de condiciones.</w:t>
      </w:r>
    </w:p>
    <w:p w:rsidR="00636C54" w:rsidRPr="00860FF4" w:rsidRDefault="00636C54" w:rsidP="00636C54">
      <w:pPr>
        <w:pStyle w:val="Prrafodelista"/>
        <w:ind w:left="360"/>
        <w:jc w:val="both"/>
        <w:rPr>
          <w:sz w:val="20"/>
          <w:szCs w:val="20"/>
        </w:rPr>
      </w:pPr>
    </w:p>
    <w:p w:rsidR="00636C54" w:rsidRPr="00860FF4" w:rsidRDefault="00636C54" w:rsidP="00636C54">
      <w:pPr>
        <w:pStyle w:val="Prrafodelista"/>
        <w:numPr>
          <w:ilvl w:val="0"/>
          <w:numId w:val="5"/>
        </w:numPr>
        <w:spacing w:after="160" w:line="259" w:lineRule="auto"/>
        <w:ind w:left="360"/>
        <w:jc w:val="both"/>
        <w:rPr>
          <w:sz w:val="20"/>
          <w:szCs w:val="20"/>
        </w:rPr>
      </w:pPr>
      <w:r w:rsidRPr="00860FF4">
        <w:rPr>
          <w:sz w:val="20"/>
          <w:szCs w:val="20"/>
        </w:rPr>
        <w:t>Que en caso de que se me adjudique el contrato, me comprometo a formalizarlo con base en los documentos de la Selección Abreviada por la causal Menor Cuantía y otorgar las garantías que se establecen en el pliego de condiciones y en la minuta del contrato.</w:t>
      </w:r>
    </w:p>
    <w:p w:rsidR="00636C54" w:rsidRPr="00860FF4" w:rsidRDefault="00636C54" w:rsidP="00636C54">
      <w:pPr>
        <w:pStyle w:val="Prrafodelista"/>
        <w:spacing w:after="160" w:line="259" w:lineRule="auto"/>
        <w:ind w:left="360"/>
        <w:jc w:val="both"/>
        <w:rPr>
          <w:sz w:val="20"/>
          <w:szCs w:val="20"/>
        </w:rPr>
      </w:pPr>
    </w:p>
    <w:p w:rsidR="00636C54" w:rsidRPr="00860FF4" w:rsidRDefault="00636C54" w:rsidP="00636C54">
      <w:pPr>
        <w:pStyle w:val="Prrafodelista"/>
        <w:numPr>
          <w:ilvl w:val="0"/>
          <w:numId w:val="5"/>
        </w:numPr>
        <w:spacing w:after="160" w:line="259" w:lineRule="auto"/>
        <w:ind w:left="360"/>
        <w:jc w:val="both"/>
        <w:rPr>
          <w:sz w:val="20"/>
          <w:szCs w:val="20"/>
        </w:rPr>
      </w:pPr>
      <w:r w:rsidRPr="00860FF4">
        <w:rPr>
          <w:sz w:val="20"/>
          <w:szCs w:val="20"/>
        </w:rPr>
        <w:t>Que hemos verificado dentro del proceso de selección en la página Web del Portal Único de Contratación del SECOP II los documentos de preguntas y respuestas y aceptamos su contenido.</w:t>
      </w:r>
    </w:p>
    <w:p w:rsidR="00636C54" w:rsidRPr="00860FF4" w:rsidRDefault="00636C54" w:rsidP="00636C54">
      <w:pPr>
        <w:pStyle w:val="Prrafodelista"/>
        <w:spacing w:after="160" w:line="259" w:lineRule="auto"/>
        <w:ind w:left="0"/>
        <w:jc w:val="both"/>
        <w:rPr>
          <w:sz w:val="20"/>
          <w:szCs w:val="20"/>
        </w:rPr>
      </w:pPr>
    </w:p>
    <w:p w:rsidR="00636C54" w:rsidRPr="00860FF4" w:rsidRDefault="00636C54" w:rsidP="00636C54">
      <w:pPr>
        <w:widowControl w:val="0"/>
        <w:tabs>
          <w:tab w:val="left" w:pos="902"/>
        </w:tabs>
        <w:autoSpaceDE w:val="0"/>
        <w:autoSpaceDN w:val="0"/>
        <w:spacing w:before="1"/>
        <w:ind w:left="902" w:right="500"/>
        <w:jc w:val="both"/>
        <w:rPr>
          <w:spacing w:val="-11"/>
          <w:sz w:val="20"/>
          <w:szCs w:val="20"/>
        </w:rPr>
      </w:pPr>
      <w:r w:rsidRPr="00860FF4">
        <w:rPr>
          <w:sz w:val="20"/>
          <w:szCs w:val="20"/>
        </w:rPr>
        <w:t>INFORMACIÓN SOBRE PREGUNTAS</w:t>
      </w:r>
      <w:r w:rsidRPr="00860FF4">
        <w:rPr>
          <w:sz w:val="20"/>
          <w:szCs w:val="20"/>
        </w:rPr>
        <w:tab/>
      </w:r>
      <w:r w:rsidRPr="00860FF4">
        <w:rPr>
          <w:sz w:val="20"/>
          <w:szCs w:val="20"/>
        </w:rPr>
        <w:tab/>
      </w:r>
      <w:r w:rsidRPr="00860FF4">
        <w:rPr>
          <w:sz w:val="20"/>
          <w:szCs w:val="20"/>
        </w:rPr>
        <w:tab/>
      </w:r>
      <w:r w:rsidRPr="00860FF4">
        <w:rPr>
          <w:spacing w:val="-11"/>
          <w:sz w:val="20"/>
          <w:szCs w:val="20"/>
        </w:rPr>
        <w:t xml:space="preserve"> </w:t>
      </w:r>
      <w:r w:rsidRPr="00860FF4">
        <w:rPr>
          <w:sz w:val="20"/>
          <w:szCs w:val="20"/>
        </w:rPr>
        <w:t>FECHA DE</w:t>
      </w:r>
      <w:r w:rsidRPr="00860FF4">
        <w:rPr>
          <w:spacing w:val="-2"/>
          <w:sz w:val="20"/>
          <w:szCs w:val="20"/>
        </w:rPr>
        <w:t xml:space="preserve"> </w:t>
      </w:r>
      <w:r w:rsidRPr="00860FF4">
        <w:rPr>
          <w:sz w:val="20"/>
          <w:szCs w:val="20"/>
        </w:rPr>
        <w:t>RECIBO</w:t>
      </w:r>
    </w:p>
    <w:p w:rsidR="00636C54" w:rsidRPr="00860FF4" w:rsidRDefault="00636C54" w:rsidP="00636C54">
      <w:pPr>
        <w:widowControl w:val="0"/>
        <w:tabs>
          <w:tab w:val="left" w:pos="902"/>
        </w:tabs>
        <w:autoSpaceDE w:val="0"/>
        <w:autoSpaceDN w:val="0"/>
        <w:spacing w:before="1"/>
        <w:ind w:left="902" w:right="500"/>
        <w:jc w:val="both"/>
        <w:rPr>
          <w:sz w:val="20"/>
          <w:szCs w:val="20"/>
        </w:rPr>
      </w:pPr>
      <w:r w:rsidRPr="00860FF4">
        <w:rPr>
          <w:sz w:val="20"/>
          <w:szCs w:val="20"/>
        </w:rPr>
        <w:t>Y</w:t>
      </w:r>
      <w:r w:rsidRPr="00860FF4">
        <w:rPr>
          <w:spacing w:val="-2"/>
          <w:sz w:val="20"/>
          <w:szCs w:val="20"/>
        </w:rPr>
        <w:t xml:space="preserve"> </w:t>
      </w:r>
      <w:r w:rsidRPr="00860FF4">
        <w:rPr>
          <w:sz w:val="20"/>
          <w:szCs w:val="20"/>
        </w:rPr>
        <w:t>RESPUESTAS</w:t>
      </w:r>
      <w:r w:rsidRPr="00860FF4">
        <w:rPr>
          <w:sz w:val="20"/>
          <w:szCs w:val="20"/>
        </w:rPr>
        <w:tab/>
      </w:r>
    </w:p>
    <w:p w:rsidR="00636C54" w:rsidRPr="00860FF4" w:rsidRDefault="00636C54" w:rsidP="00636C54">
      <w:pPr>
        <w:widowControl w:val="0"/>
        <w:tabs>
          <w:tab w:val="left" w:pos="902"/>
        </w:tabs>
        <w:autoSpaceDE w:val="0"/>
        <w:autoSpaceDN w:val="0"/>
        <w:spacing w:before="1"/>
        <w:ind w:left="902" w:right="500"/>
        <w:jc w:val="both"/>
        <w:rPr>
          <w:sz w:val="20"/>
          <w:szCs w:val="20"/>
        </w:rPr>
      </w:pPr>
      <w:r w:rsidRPr="00860FF4">
        <w:rPr>
          <w:noProof/>
          <w:sz w:val="20"/>
          <w:szCs w:val="20"/>
          <w:lang w:val="es-CO" w:eastAsia="es-CO"/>
        </w:rPr>
        <mc:AlternateContent>
          <mc:Choice Requires="wps">
            <w:drawing>
              <wp:anchor distT="4294967295" distB="4294967295" distL="0" distR="0" simplePos="0" relativeHeight="251659264" behindDoc="1" locked="0" layoutInCell="1" allowOverlap="1">
                <wp:simplePos x="0" y="0"/>
                <wp:positionH relativeFrom="page">
                  <wp:posOffset>1524000</wp:posOffset>
                </wp:positionH>
                <wp:positionV relativeFrom="paragraph">
                  <wp:posOffset>330834</wp:posOffset>
                </wp:positionV>
                <wp:extent cx="2738755" cy="0"/>
                <wp:effectExtent l="0" t="0" r="23495" b="19050"/>
                <wp:wrapTopAndBottom/>
                <wp:docPr id="17" name="Conector recto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38755" cy="0"/>
                        </a:xfrm>
                        <a:prstGeom prst="line">
                          <a:avLst/>
                        </a:prstGeom>
                        <a:noFill/>
                        <a:ln w="8833">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BC097A8" id="Conector recto 17" o:spid="_x0000_s1026" style="position:absolute;z-index:-25165721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20pt,26.05pt" to="335.65pt,2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" strokeweight=".24536mm">
                <w10:wrap type="topAndBottom" anchorx="page"/>
              </v:line>
            </w:pict>
          </mc:Fallback>
        </mc:AlternateContent>
      </w:r>
    </w:p>
    <w:p w:rsidR="00636C54" w:rsidRPr="00860FF4" w:rsidRDefault="00636C54" w:rsidP="00636C54">
      <w:pPr>
        <w:spacing w:before="2" w:after="120"/>
        <w:rPr>
          <w:sz w:val="20"/>
          <w:szCs w:val="20"/>
          <w:lang w:eastAsia="x-none"/>
        </w:rPr>
      </w:pPr>
      <w:r w:rsidRPr="00860FF4">
        <w:rPr>
          <w:noProof/>
          <w:sz w:val="20"/>
          <w:szCs w:val="20"/>
          <w:lang w:val="es-CO" w:eastAsia="es-CO"/>
        </w:rPr>
        <mc:AlternateContent>
          <mc:Choice Requires="wps">
            <w:drawing>
              <wp:anchor distT="0" distB="0" distL="0" distR="0" simplePos="0" relativeHeight="251661312" behindDoc="1" locked="0" layoutInCell="1" allowOverlap="1">
                <wp:simplePos x="0" y="0"/>
                <wp:positionH relativeFrom="page">
                  <wp:posOffset>1524000</wp:posOffset>
                </wp:positionH>
                <wp:positionV relativeFrom="paragraph">
                  <wp:posOffset>563880</wp:posOffset>
                </wp:positionV>
                <wp:extent cx="2738755" cy="9525"/>
                <wp:effectExtent l="0" t="0" r="23495" b="28575"/>
                <wp:wrapTopAndBottom/>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38755" cy="9525"/>
                        </a:xfrm>
                        <a:prstGeom prst="line">
                          <a:avLst/>
                        </a:prstGeom>
                        <a:noFill/>
                        <a:ln w="8833">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ED6B1FB" id="Conector recto 16" o:spid="_x0000_s1026" style="position:absolute;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0pt,44.4pt" to="335.65pt,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" strokeweight=".24536mm">
                <w10:wrap type="topAndBottom" anchorx="page"/>
              </v:line>
            </w:pict>
          </mc:Fallback>
        </mc:AlternateContent>
      </w:r>
      <w:r w:rsidRPr="00860FF4">
        <w:rPr>
          <w:noProof/>
          <w:sz w:val="20"/>
          <w:szCs w:val="20"/>
          <w:lang w:val="es-CO" w:eastAsia="es-CO"/>
        </w:rPr>
        <mc:AlternateContent>
          <mc:Choice Requires="wps">
            <w:drawing>
              <wp:anchor distT="4294967295" distB="4294967295" distL="0" distR="0" simplePos="0" relativeHeight="251660288" behindDoc="1" locked="0" layoutInCell="1" allowOverlap="1">
                <wp:simplePos x="0" y="0"/>
                <wp:positionH relativeFrom="page">
                  <wp:posOffset>5166995</wp:posOffset>
                </wp:positionH>
                <wp:positionV relativeFrom="paragraph">
                  <wp:posOffset>169544</wp:posOffset>
                </wp:positionV>
                <wp:extent cx="1321435" cy="0"/>
                <wp:effectExtent l="0" t="0" r="31115" b="19050"/>
                <wp:wrapTopAndBottom/>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1435" cy="0"/>
                        </a:xfrm>
                        <a:prstGeom prst="line">
                          <a:avLst/>
                        </a:prstGeom>
                        <a:noFill/>
                        <a:ln w="8833">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3E5715F" id="Conector recto 15" o:spid="_x0000_s1026" style="position:absolute;z-index:-25165619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406.85pt,13.35pt" to="510.9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" strokeweight=".24536mm">
                <w10:wrap type="topAndBottom" anchorx="page"/>
              </v:line>
            </w:pict>
          </mc:Fallback>
        </mc:AlternateContent>
      </w:r>
    </w:p>
    <w:p w:rsidR="00636C54" w:rsidRPr="00860FF4" w:rsidRDefault="00636C54" w:rsidP="00636C54">
      <w:pPr>
        <w:spacing w:before="10" w:after="120"/>
        <w:rPr>
          <w:sz w:val="20"/>
          <w:szCs w:val="20"/>
          <w:lang w:eastAsia="x-none"/>
        </w:rPr>
      </w:pPr>
      <w:r w:rsidRPr="00860FF4">
        <w:rPr>
          <w:noProof/>
          <w:sz w:val="20"/>
          <w:szCs w:val="20"/>
          <w:lang w:val="es-CO" w:eastAsia="es-CO"/>
        </w:rPr>
        <mc:AlternateContent>
          <mc:Choice Requires="wps">
            <w:drawing>
              <wp:anchor distT="4294967295" distB="4294967295" distL="0" distR="0" simplePos="0" relativeHeight="251662336" behindDoc="1" locked="0" layoutInCell="1" allowOverlap="1">
                <wp:simplePos x="0" y="0"/>
                <wp:positionH relativeFrom="page">
                  <wp:posOffset>5166995</wp:posOffset>
                </wp:positionH>
                <wp:positionV relativeFrom="paragraph">
                  <wp:posOffset>152399</wp:posOffset>
                </wp:positionV>
                <wp:extent cx="1321435" cy="0"/>
                <wp:effectExtent l="0" t="0" r="31115" b="19050"/>
                <wp:wrapTopAndBottom/>
                <wp:docPr id="14" name="Conector recto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1435" cy="0"/>
                        </a:xfrm>
                        <a:prstGeom prst="line">
                          <a:avLst/>
                        </a:prstGeom>
                        <a:noFill/>
                        <a:ln w="8833">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C20447B" id="Conector recto 14" o:spid="_x0000_s1026" style="position:absolute;z-index:-25165414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406.85pt,12pt" to="510.9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" strokeweight=".24536mm">
                <w10:wrap type="topAndBottom" anchorx="page"/>
              </v:line>
            </w:pict>
          </mc:Fallback>
        </mc:AlternateContent>
      </w:r>
    </w:p>
    <w:p w:rsidR="00636C54" w:rsidRPr="00860FF4" w:rsidRDefault="00636C54" w:rsidP="00636C54">
      <w:pPr>
        <w:spacing w:before="93" w:after="120"/>
        <w:ind w:left="901"/>
        <w:rPr>
          <w:sz w:val="20"/>
          <w:szCs w:val="20"/>
          <w:lang w:eastAsia="x-none"/>
        </w:rPr>
      </w:pPr>
      <w:r w:rsidRPr="00860FF4">
        <w:rPr>
          <w:noProof/>
          <w:sz w:val="20"/>
          <w:szCs w:val="20"/>
          <w:lang w:val="es-CO" w:eastAsia="es-CO"/>
        </w:rPr>
        <mc:AlternateContent>
          <mc:Choice Requires="wps">
            <w:drawing>
              <wp:anchor distT="4294967295" distB="4294967295" distL="0" distR="0" simplePos="0" relativeHeight="251663360" behindDoc="1" locked="0" layoutInCell="1" allowOverlap="1">
                <wp:simplePos x="0" y="0"/>
                <wp:positionH relativeFrom="page">
                  <wp:posOffset>1533525</wp:posOffset>
                </wp:positionH>
                <wp:positionV relativeFrom="paragraph">
                  <wp:posOffset>391159</wp:posOffset>
                </wp:positionV>
                <wp:extent cx="2729230" cy="0"/>
                <wp:effectExtent l="0" t="0" r="33020" b="19050"/>
                <wp:wrapTopAndBottom/>
                <wp:docPr id="13" name="Conector recto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29230" cy="0"/>
                        </a:xfrm>
                        <a:prstGeom prst="line">
                          <a:avLst/>
                        </a:prstGeom>
                        <a:noFill/>
                        <a:ln w="8833">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77199C11" id="Conector recto 13" o:spid="_x0000_s1026" style="position:absolute;z-index:-25165312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20.75pt,30.8pt" to="335.65pt,3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" strokeweight=".24536mm">
                <w10:wrap type="topAndBottom" anchorx="page"/>
              </v:line>
            </w:pict>
          </mc:Fallback>
        </mc:AlternateContent>
      </w:r>
      <w:r w:rsidRPr="00860FF4">
        <w:rPr>
          <w:sz w:val="20"/>
          <w:szCs w:val="20"/>
          <w:lang w:eastAsia="x-none"/>
        </w:rPr>
        <w:t>ADENDAS</w:t>
      </w:r>
      <w:r w:rsidRPr="00860FF4">
        <w:rPr>
          <w:spacing w:val="-2"/>
          <w:sz w:val="20"/>
          <w:szCs w:val="20"/>
          <w:lang w:eastAsia="x-none"/>
        </w:rPr>
        <w:t xml:space="preserve"> </w:t>
      </w:r>
      <w:r w:rsidRPr="00860FF4">
        <w:rPr>
          <w:sz w:val="20"/>
          <w:szCs w:val="20"/>
          <w:lang w:eastAsia="x-none"/>
        </w:rPr>
        <w:t>Nº</w:t>
      </w:r>
      <w:r w:rsidRPr="00860FF4">
        <w:rPr>
          <w:sz w:val="20"/>
          <w:szCs w:val="20"/>
          <w:lang w:eastAsia="x-none"/>
        </w:rPr>
        <w:tab/>
      </w:r>
      <w:r w:rsidRPr="00860FF4">
        <w:rPr>
          <w:sz w:val="20"/>
          <w:szCs w:val="20"/>
          <w:lang w:eastAsia="x-none"/>
        </w:rPr>
        <w:tab/>
      </w:r>
      <w:r w:rsidRPr="00860FF4">
        <w:rPr>
          <w:sz w:val="20"/>
          <w:szCs w:val="20"/>
          <w:lang w:eastAsia="x-none"/>
        </w:rPr>
        <w:tab/>
      </w:r>
      <w:r w:rsidRPr="00860FF4">
        <w:rPr>
          <w:sz w:val="20"/>
          <w:szCs w:val="20"/>
          <w:lang w:eastAsia="x-none"/>
        </w:rPr>
        <w:tab/>
      </w:r>
      <w:r w:rsidRPr="00860FF4">
        <w:rPr>
          <w:sz w:val="20"/>
          <w:szCs w:val="20"/>
          <w:lang w:eastAsia="x-none"/>
        </w:rPr>
        <w:tab/>
      </w:r>
      <w:r w:rsidRPr="00860FF4">
        <w:rPr>
          <w:sz w:val="20"/>
          <w:szCs w:val="20"/>
          <w:lang w:eastAsia="x-none"/>
        </w:rPr>
        <w:tab/>
        <w:t xml:space="preserve"> FECHA DE</w:t>
      </w:r>
      <w:r w:rsidRPr="00860FF4">
        <w:rPr>
          <w:spacing w:val="-1"/>
          <w:sz w:val="20"/>
          <w:szCs w:val="20"/>
          <w:lang w:eastAsia="x-none"/>
        </w:rPr>
        <w:t xml:space="preserve"> </w:t>
      </w:r>
      <w:r w:rsidRPr="00860FF4">
        <w:rPr>
          <w:sz w:val="20"/>
          <w:szCs w:val="20"/>
          <w:lang w:eastAsia="x-none"/>
        </w:rPr>
        <w:t>RECIBO</w:t>
      </w:r>
    </w:p>
    <w:p w:rsidR="00636C54" w:rsidRPr="00860FF4" w:rsidRDefault="00636C54" w:rsidP="00636C54">
      <w:pPr>
        <w:spacing w:before="1" w:after="120"/>
        <w:rPr>
          <w:sz w:val="20"/>
          <w:szCs w:val="20"/>
          <w:lang w:eastAsia="x-none"/>
        </w:rPr>
      </w:pPr>
      <w:r w:rsidRPr="00860FF4">
        <w:rPr>
          <w:noProof/>
          <w:sz w:val="20"/>
          <w:szCs w:val="20"/>
          <w:lang w:val="es-CO" w:eastAsia="es-CO"/>
        </w:rPr>
        <mc:AlternateContent>
          <mc:Choice Requires="wps">
            <w:drawing>
              <wp:anchor distT="0" distB="0" distL="0" distR="0" simplePos="0" relativeHeight="251665408" behindDoc="1" locked="0" layoutInCell="1" allowOverlap="1">
                <wp:simplePos x="0" y="0"/>
                <wp:positionH relativeFrom="page">
                  <wp:posOffset>1562100</wp:posOffset>
                </wp:positionH>
                <wp:positionV relativeFrom="paragraph">
                  <wp:posOffset>535940</wp:posOffset>
                </wp:positionV>
                <wp:extent cx="2700655" cy="13335"/>
                <wp:effectExtent l="0" t="0" r="23495" b="24765"/>
                <wp:wrapTopAndBottom/>
                <wp:docPr id="12" name="Conector rec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00655" cy="13335"/>
                        </a:xfrm>
                        <a:prstGeom prst="line">
                          <a:avLst/>
                        </a:prstGeom>
                        <a:noFill/>
                        <a:ln w="8833">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3A4D2F8" id="Conector recto 12" o:spid="_x0000_s1026" style="position:absolute;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23pt,42.2pt" to="335.65pt,4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" strokeweight=".24536mm">
                <w10:wrap type="topAndBottom" anchorx="page"/>
              </v:line>
            </w:pict>
          </mc:Fallback>
        </mc:AlternateContent>
      </w:r>
      <w:r w:rsidRPr="00860FF4">
        <w:rPr>
          <w:noProof/>
          <w:sz w:val="20"/>
          <w:szCs w:val="20"/>
          <w:lang w:val="es-CO" w:eastAsia="es-CO"/>
        </w:rPr>
        <mc:AlternateContent>
          <mc:Choice Requires="wps">
            <w:drawing>
              <wp:anchor distT="4294967295" distB="4294967295" distL="0" distR="0" simplePos="0" relativeHeight="251664384" behindDoc="1" locked="0" layoutInCell="1" allowOverlap="1">
                <wp:simplePos x="0" y="0"/>
                <wp:positionH relativeFrom="page">
                  <wp:posOffset>5166995</wp:posOffset>
                </wp:positionH>
                <wp:positionV relativeFrom="paragraph">
                  <wp:posOffset>154304</wp:posOffset>
                </wp:positionV>
                <wp:extent cx="1321435" cy="0"/>
                <wp:effectExtent l="0" t="0" r="31115" b="19050"/>
                <wp:wrapTopAndBottom/>
                <wp:docPr id="11" name="Conector recto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1435" cy="0"/>
                        </a:xfrm>
                        <a:prstGeom prst="line">
                          <a:avLst/>
                        </a:prstGeom>
                        <a:noFill/>
                        <a:ln w="8833">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C7B8F2B" id="Conector recto 11" o:spid="_x0000_s1026" style="position:absolute;z-index:-25165209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406.85pt,12.15pt" to="510.9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" strokeweight=".24536mm">
                <w10:wrap type="topAndBottom" anchorx="page"/>
              </v:line>
            </w:pict>
          </mc:Fallback>
        </mc:AlternateContent>
      </w:r>
    </w:p>
    <w:p w:rsidR="00636C54" w:rsidRPr="00860FF4" w:rsidRDefault="00636C54" w:rsidP="00636C54">
      <w:pPr>
        <w:spacing w:before="10" w:after="120"/>
        <w:rPr>
          <w:sz w:val="20"/>
          <w:szCs w:val="20"/>
          <w:lang w:eastAsia="x-none"/>
        </w:rPr>
      </w:pPr>
      <w:r w:rsidRPr="00860FF4">
        <w:rPr>
          <w:noProof/>
          <w:sz w:val="20"/>
          <w:szCs w:val="20"/>
          <w:lang w:val="es-CO" w:eastAsia="es-CO"/>
        </w:rPr>
        <mc:AlternateContent>
          <mc:Choice Requires="wps">
            <w:drawing>
              <wp:anchor distT="4294967295" distB="4294967295" distL="0" distR="0" simplePos="0" relativeHeight="251666432" behindDoc="1" locked="0" layoutInCell="1" allowOverlap="1">
                <wp:simplePos x="0" y="0"/>
                <wp:positionH relativeFrom="page">
                  <wp:posOffset>5166995</wp:posOffset>
                </wp:positionH>
                <wp:positionV relativeFrom="paragraph">
                  <wp:posOffset>152399</wp:posOffset>
                </wp:positionV>
                <wp:extent cx="1321435" cy="0"/>
                <wp:effectExtent l="0" t="0" r="31115" b="19050"/>
                <wp:wrapTopAndBottom/>
                <wp:docPr id="10" name="Conector recto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1435" cy="0"/>
                        </a:xfrm>
                        <a:prstGeom prst="line">
                          <a:avLst/>
                        </a:prstGeom>
                        <a:noFill/>
                        <a:ln w="8833">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CBD49C8" id="Conector recto 10" o:spid="_x0000_s1026" style="position:absolute;z-index:-25165004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406.85pt,12pt" to="510.9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" strokeweight=".24536mm">
                <w10:wrap type="topAndBottom" anchorx="page"/>
              </v:line>
            </w:pict>
          </mc:Fallback>
        </mc:AlternateContent>
      </w:r>
    </w:p>
    <w:p w:rsidR="00636C54" w:rsidRPr="00860FF4" w:rsidRDefault="00636C54" w:rsidP="00636C54">
      <w:pPr>
        <w:pStyle w:val="Prrafodelista"/>
        <w:numPr>
          <w:ilvl w:val="0"/>
          <w:numId w:val="5"/>
        </w:numPr>
        <w:spacing w:after="160" w:line="259" w:lineRule="auto"/>
        <w:ind w:left="360"/>
        <w:jc w:val="both"/>
        <w:rPr>
          <w:sz w:val="20"/>
          <w:szCs w:val="20"/>
        </w:rPr>
      </w:pPr>
      <w:r w:rsidRPr="00860FF4">
        <w:rPr>
          <w:sz w:val="20"/>
          <w:szCs w:val="20"/>
        </w:rPr>
        <w:t>El suscrito declara bajo juramento que no se encuentra incurso en ninguna de las inhabilidades e incompatibilidades de que trata el artículo 8, de la Ley 80 de 1993, adicionado por el artículo 18 de la Ley 1150 de 2007 (Para el caso de que el proponente sea una persona natural).</w:t>
      </w:r>
    </w:p>
    <w:p w:rsidR="00636C54" w:rsidRPr="00860FF4" w:rsidRDefault="00636C54" w:rsidP="00636C54">
      <w:pPr>
        <w:pStyle w:val="Prrafodelista"/>
        <w:ind w:left="360"/>
        <w:jc w:val="both"/>
        <w:rPr>
          <w:sz w:val="20"/>
          <w:szCs w:val="20"/>
        </w:rPr>
      </w:pPr>
      <w:r w:rsidRPr="00860FF4">
        <w:rPr>
          <w:sz w:val="20"/>
          <w:szCs w:val="20"/>
        </w:rPr>
        <w:t xml:space="preserve"> </w:t>
      </w:r>
    </w:p>
    <w:p w:rsidR="00636C54" w:rsidRPr="00860FF4" w:rsidRDefault="00636C54" w:rsidP="00636C54">
      <w:pPr>
        <w:pStyle w:val="Prrafodelista"/>
        <w:numPr>
          <w:ilvl w:val="0"/>
          <w:numId w:val="5"/>
        </w:numPr>
        <w:spacing w:after="160" w:line="259" w:lineRule="auto"/>
        <w:ind w:left="360"/>
        <w:jc w:val="both"/>
        <w:rPr>
          <w:sz w:val="20"/>
          <w:szCs w:val="20"/>
        </w:rPr>
      </w:pPr>
      <w:r w:rsidRPr="00860FF4">
        <w:rPr>
          <w:sz w:val="20"/>
          <w:szCs w:val="20"/>
        </w:rPr>
        <w:t>El suscrito representante legal de la sociedad proponente declara bajo juramento que ni él ni los demás representantes legales de la misma, ni sus socios se encuentran incurso dentro de las causales de inhabilidad e incompatibilidad a que se refiere el artículo 8º de la Ley 80 de 1993. (Para el caso de que el proponente sea una persona jurídica)</w:t>
      </w:r>
    </w:p>
    <w:p w:rsidR="00636C54" w:rsidRPr="00860FF4" w:rsidRDefault="00636C54" w:rsidP="00636C54">
      <w:pPr>
        <w:pStyle w:val="Prrafodelista"/>
        <w:ind w:left="360"/>
        <w:jc w:val="both"/>
        <w:rPr>
          <w:sz w:val="20"/>
          <w:szCs w:val="20"/>
        </w:rPr>
      </w:pPr>
    </w:p>
    <w:p w:rsidR="00636C54" w:rsidRPr="00860FF4" w:rsidRDefault="00636C54" w:rsidP="00636C54">
      <w:pPr>
        <w:pStyle w:val="Prrafodelista"/>
        <w:numPr>
          <w:ilvl w:val="0"/>
          <w:numId w:val="5"/>
        </w:numPr>
        <w:spacing w:after="160" w:line="259" w:lineRule="auto"/>
        <w:ind w:left="360"/>
        <w:jc w:val="both"/>
        <w:rPr>
          <w:sz w:val="20"/>
          <w:szCs w:val="20"/>
        </w:rPr>
      </w:pPr>
      <w:r w:rsidRPr="00860FF4">
        <w:rPr>
          <w:sz w:val="20"/>
          <w:szCs w:val="20"/>
        </w:rPr>
        <w:t>El suscrito acepta que las notificaciones de los actos administrativos realizadas dentro del proceso de selección se realizan a través de la plataforma electrónica del SECOP II, teniendo en cuenta que tienen valor probatorio de conformidad con el Código de Procedimiento Administrativo y de lo Contencioso Administrativo, y con el Código General del Proceso, sin embargo, establece como oficina a la cual se le puede dirigir correspondencia, la siguiente:</w:t>
      </w:r>
    </w:p>
    <w:p w:rsidR="00636C54" w:rsidRPr="00860FF4" w:rsidRDefault="00636C54" w:rsidP="00636C54">
      <w:pPr>
        <w:widowControl w:val="0"/>
        <w:tabs>
          <w:tab w:val="left" w:pos="902"/>
          <w:tab w:val="left" w:pos="7335"/>
        </w:tabs>
        <w:autoSpaceDE w:val="0"/>
        <w:autoSpaceDN w:val="0"/>
        <w:ind w:right="499"/>
        <w:jc w:val="both"/>
        <w:rPr>
          <w:sz w:val="20"/>
          <w:szCs w:val="20"/>
        </w:rPr>
      </w:pPr>
      <w:r w:rsidRPr="00860FF4">
        <w:rPr>
          <w:rFonts w:cs="Times New Roman"/>
          <w:sz w:val="20"/>
          <w:szCs w:val="20"/>
        </w:rPr>
        <w:tab/>
        <w:t>Dirección:</w:t>
      </w:r>
    </w:p>
    <w:p w:rsidR="00636C54" w:rsidRPr="00860FF4" w:rsidRDefault="00636C54" w:rsidP="00636C54">
      <w:pPr>
        <w:widowControl w:val="0"/>
        <w:tabs>
          <w:tab w:val="left" w:pos="902"/>
          <w:tab w:val="left" w:pos="7335"/>
        </w:tabs>
        <w:autoSpaceDE w:val="0"/>
        <w:autoSpaceDN w:val="0"/>
        <w:ind w:right="499"/>
        <w:jc w:val="both"/>
        <w:rPr>
          <w:sz w:val="20"/>
          <w:szCs w:val="20"/>
        </w:rPr>
      </w:pPr>
      <w:r w:rsidRPr="00860FF4">
        <w:rPr>
          <w:sz w:val="20"/>
          <w:szCs w:val="20"/>
        </w:rPr>
        <w:tab/>
      </w:r>
      <w:r w:rsidRPr="00860FF4">
        <w:rPr>
          <w:rFonts w:cs="Times New Roman"/>
          <w:sz w:val="20"/>
          <w:szCs w:val="20"/>
        </w:rPr>
        <w:t xml:space="preserve">Ciudad: </w:t>
      </w:r>
    </w:p>
    <w:p w:rsidR="00636C54" w:rsidRPr="00860FF4" w:rsidRDefault="00636C54" w:rsidP="00636C54">
      <w:pPr>
        <w:widowControl w:val="0"/>
        <w:tabs>
          <w:tab w:val="left" w:pos="902"/>
          <w:tab w:val="left" w:pos="7335"/>
        </w:tabs>
        <w:autoSpaceDE w:val="0"/>
        <w:autoSpaceDN w:val="0"/>
        <w:ind w:right="499"/>
        <w:jc w:val="both"/>
        <w:rPr>
          <w:sz w:val="20"/>
          <w:szCs w:val="20"/>
        </w:rPr>
      </w:pPr>
      <w:r w:rsidRPr="00860FF4">
        <w:rPr>
          <w:sz w:val="20"/>
          <w:szCs w:val="20"/>
        </w:rPr>
        <w:tab/>
      </w:r>
      <w:r w:rsidRPr="00860FF4">
        <w:rPr>
          <w:rFonts w:cs="Times New Roman"/>
          <w:sz w:val="20"/>
          <w:szCs w:val="20"/>
        </w:rPr>
        <w:t>Teléfonos:</w:t>
      </w:r>
    </w:p>
    <w:p w:rsidR="00636C54" w:rsidRPr="00860FF4" w:rsidRDefault="00636C54" w:rsidP="00636C54">
      <w:pPr>
        <w:widowControl w:val="0"/>
        <w:tabs>
          <w:tab w:val="left" w:pos="902"/>
          <w:tab w:val="left" w:pos="7335"/>
        </w:tabs>
        <w:autoSpaceDE w:val="0"/>
        <w:autoSpaceDN w:val="0"/>
        <w:ind w:left="902" w:right="499"/>
        <w:contextualSpacing/>
        <w:jc w:val="both"/>
        <w:rPr>
          <w:rFonts w:cs="Times New Roman"/>
          <w:sz w:val="20"/>
          <w:szCs w:val="20"/>
        </w:rPr>
      </w:pPr>
      <w:r w:rsidRPr="00860FF4">
        <w:rPr>
          <w:rFonts w:cs="Times New Roman"/>
          <w:sz w:val="20"/>
          <w:szCs w:val="20"/>
        </w:rPr>
        <w:t>Correo electrónico:</w:t>
      </w:r>
    </w:p>
    <w:p w:rsidR="00636C54" w:rsidRPr="00860FF4" w:rsidRDefault="00636C54" w:rsidP="00636C54">
      <w:pPr>
        <w:widowControl w:val="0"/>
        <w:tabs>
          <w:tab w:val="left" w:pos="902"/>
          <w:tab w:val="left" w:pos="7335"/>
        </w:tabs>
        <w:autoSpaceDE w:val="0"/>
        <w:autoSpaceDN w:val="0"/>
        <w:ind w:left="902" w:right="499"/>
        <w:contextualSpacing/>
        <w:jc w:val="both"/>
        <w:rPr>
          <w:rFonts w:cs="Times New Roman"/>
          <w:sz w:val="20"/>
          <w:szCs w:val="20"/>
        </w:rPr>
      </w:pPr>
    </w:p>
    <w:p w:rsidR="00636C54" w:rsidRPr="00860FF4" w:rsidRDefault="00636C54" w:rsidP="00636C54">
      <w:pPr>
        <w:pStyle w:val="Prrafodelista"/>
        <w:numPr>
          <w:ilvl w:val="0"/>
          <w:numId w:val="5"/>
        </w:numPr>
        <w:ind w:left="360"/>
        <w:jc w:val="both"/>
        <w:rPr>
          <w:sz w:val="20"/>
          <w:szCs w:val="20"/>
        </w:rPr>
      </w:pPr>
      <w:r w:rsidRPr="00860FF4">
        <w:rPr>
          <w:sz w:val="20"/>
          <w:szCs w:val="20"/>
        </w:rPr>
        <w:t xml:space="preserve">El suscrito certifica bajo la gravedad del juramento que _____________________ (denominación de la persona natural, jurídica que presenta propuesta) no tiene de sanciones administrativas impuestas por el Ministerio de Trabajo y Seguridad Social, Dirección Regional del Trabajo. </w:t>
      </w:r>
    </w:p>
    <w:p w:rsidR="00636C54" w:rsidRPr="00860FF4" w:rsidRDefault="00636C54" w:rsidP="00636C54">
      <w:pPr>
        <w:jc w:val="both"/>
        <w:rPr>
          <w:sz w:val="20"/>
          <w:szCs w:val="20"/>
        </w:rPr>
      </w:pPr>
    </w:p>
    <w:p w:rsidR="00636C54" w:rsidRPr="00860FF4" w:rsidRDefault="00636C54" w:rsidP="00636C54">
      <w:pPr>
        <w:pStyle w:val="Prrafodelista"/>
        <w:numPr>
          <w:ilvl w:val="0"/>
          <w:numId w:val="5"/>
        </w:numPr>
        <w:spacing w:after="160" w:line="259" w:lineRule="auto"/>
        <w:ind w:left="360"/>
        <w:jc w:val="both"/>
        <w:rPr>
          <w:sz w:val="20"/>
          <w:szCs w:val="20"/>
        </w:rPr>
      </w:pPr>
      <w:r w:rsidRPr="00860FF4">
        <w:rPr>
          <w:sz w:val="20"/>
          <w:szCs w:val="20"/>
        </w:rPr>
        <w:t>Información sobre la persona o personas que firmará(n) el contrato en caso de adjudicación del mismo:</w:t>
      </w:r>
    </w:p>
    <w:p w:rsidR="00636C54" w:rsidRPr="00860FF4" w:rsidRDefault="00636C54" w:rsidP="00636C54">
      <w:pPr>
        <w:pStyle w:val="Prrafodelista"/>
        <w:spacing w:after="160" w:line="259" w:lineRule="auto"/>
        <w:ind w:left="360"/>
        <w:jc w:val="both"/>
        <w:rPr>
          <w:sz w:val="20"/>
          <w:szCs w:val="20"/>
        </w:rPr>
      </w:pPr>
    </w:p>
    <w:p w:rsidR="00636C54" w:rsidRPr="00860FF4" w:rsidRDefault="00636C54" w:rsidP="00636C54">
      <w:pPr>
        <w:pStyle w:val="Prrafodelista"/>
        <w:ind w:left="360"/>
        <w:jc w:val="both"/>
        <w:rPr>
          <w:sz w:val="20"/>
          <w:szCs w:val="20"/>
        </w:rPr>
      </w:pPr>
      <w:r w:rsidRPr="00860FF4">
        <w:rPr>
          <w:sz w:val="20"/>
          <w:szCs w:val="20"/>
        </w:rPr>
        <w:t xml:space="preserve">Nombre(s) completo(s), identificación (número y lugar de expedición del documento) y cargo(s) </w:t>
      </w:r>
    </w:p>
    <w:p w:rsidR="00636C54" w:rsidRPr="00860FF4" w:rsidRDefault="00636C54" w:rsidP="00636C54">
      <w:pPr>
        <w:pStyle w:val="Prrafodelista"/>
        <w:ind w:left="360"/>
        <w:jc w:val="both"/>
        <w:rPr>
          <w:sz w:val="20"/>
          <w:szCs w:val="20"/>
        </w:rPr>
      </w:pPr>
    </w:p>
    <w:p w:rsidR="00636C54" w:rsidRPr="00860FF4" w:rsidRDefault="00636C54" w:rsidP="00636C54">
      <w:pPr>
        <w:pStyle w:val="Prrafodelista"/>
        <w:numPr>
          <w:ilvl w:val="0"/>
          <w:numId w:val="5"/>
        </w:numPr>
        <w:spacing w:after="160" w:line="259" w:lineRule="auto"/>
        <w:ind w:left="360"/>
        <w:jc w:val="both"/>
        <w:rPr>
          <w:sz w:val="20"/>
          <w:szCs w:val="20"/>
        </w:rPr>
      </w:pPr>
      <w:r w:rsidRPr="00860FF4">
        <w:rPr>
          <w:sz w:val="20"/>
          <w:szCs w:val="20"/>
        </w:rPr>
        <w:t xml:space="preserve">La presente oferta tiene vigencia por espacio de cuarenta y cinco (45) días calendario contados a partir del cierre de la Selección Abreviada de Menor Cuantía CVC No. </w:t>
      </w:r>
      <w:r w:rsidRPr="00860FF4">
        <w:rPr>
          <w:rFonts w:eastAsia="Calibri"/>
          <w:sz w:val="20"/>
          <w:szCs w:val="20"/>
          <w:lang w:val="es-419" w:eastAsia="es-CO"/>
        </w:rPr>
        <w:t>035</w:t>
      </w:r>
      <w:r w:rsidRPr="00860FF4">
        <w:rPr>
          <w:sz w:val="20"/>
          <w:szCs w:val="20"/>
        </w:rPr>
        <w:t xml:space="preserve"> de 2025</w:t>
      </w:r>
    </w:p>
    <w:p w:rsidR="00636C54" w:rsidRPr="00860FF4" w:rsidRDefault="00636C54" w:rsidP="00636C54">
      <w:pPr>
        <w:autoSpaceDE w:val="0"/>
        <w:autoSpaceDN w:val="0"/>
        <w:adjustRightInd w:val="0"/>
        <w:jc w:val="both"/>
        <w:rPr>
          <w:rFonts w:eastAsia="Calibri"/>
          <w:color w:val="000000"/>
          <w:sz w:val="20"/>
          <w:szCs w:val="20"/>
          <w:lang w:val="es-CO" w:eastAsia="es-CO"/>
        </w:rPr>
      </w:pPr>
    </w:p>
    <w:p w:rsidR="00636C54" w:rsidRPr="00860FF4" w:rsidRDefault="00636C54" w:rsidP="00636C54">
      <w:pPr>
        <w:autoSpaceDE w:val="0"/>
        <w:autoSpaceDN w:val="0"/>
        <w:adjustRightInd w:val="0"/>
        <w:jc w:val="center"/>
        <w:rPr>
          <w:rFonts w:eastAsia="Calibri"/>
          <w:color w:val="000000"/>
          <w:sz w:val="20"/>
          <w:szCs w:val="20"/>
          <w:lang w:val="es-CO" w:eastAsia="es-CO"/>
        </w:rPr>
      </w:pPr>
      <w:r w:rsidRPr="00860FF4">
        <w:rPr>
          <w:rFonts w:eastAsia="Calibri"/>
          <w:color w:val="000000"/>
          <w:sz w:val="20"/>
          <w:szCs w:val="20"/>
          <w:lang w:val="es-CO" w:eastAsia="es-CO"/>
        </w:rPr>
        <w:t>__________________________</w:t>
      </w:r>
    </w:p>
    <w:p w:rsidR="00636C54" w:rsidRPr="00860FF4" w:rsidRDefault="00636C54" w:rsidP="00636C54">
      <w:pPr>
        <w:autoSpaceDE w:val="0"/>
        <w:autoSpaceDN w:val="0"/>
        <w:adjustRightInd w:val="0"/>
        <w:jc w:val="center"/>
        <w:rPr>
          <w:rFonts w:eastAsia="Calibri"/>
          <w:color w:val="000000"/>
          <w:sz w:val="20"/>
          <w:szCs w:val="20"/>
          <w:lang w:val="es-419" w:eastAsia="es-CO"/>
        </w:rPr>
      </w:pPr>
      <w:r w:rsidRPr="00860FF4">
        <w:rPr>
          <w:rFonts w:eastAsia="Calibri"/>
          <w:color w:val="000000"/>
          <w:sz w:val="20"/>
          <w:szCs w:val="20"/>
          <w:lang w:val="es-CO" w:eastAsia="es-CO"/>
        </w:rPr>
        <w:t xml:space="preserve">FIRMA </w:t>
      </w:r>
      <w:r w:rsidRPr="00860FF4">
        <w:rPr>
          <w:rFonts w:eastAsia="Calibri"/>
          <w:color w:val="000000"/>
          <w:sz w:val="20"/>
          <w:szCs w:val="20"/>
          <w:lang w:val="es-419" w:eastAsia="es-CO"/>
        </w:rPr>
        <w:t>AUTORIZADA Y SELLO</w:t>
      </w:r>
    </w:p>
    <w:p w:rsidR="00636C54" w:rsidRPr="00860FF4" w:rsidRDefault="00636C54" w:rsidP="00636C54">
      <w:pPr>
        <w:autoSpaceDE w:val="0"/>
        <w:autoSpaceDN w:val="0"/>
        <w:adjustRightInd w:val="0"/>
        <w:jc w:val="both"/>
        <w:rPr>
          <w:rFonts w:eastAsia="Calibri"/>
          <w:color w:val="000000"/>
          <w:sz w:val="20"/>
          <w:szCs w:val="20"/>
          <w:lang w:val="es-CO" w:eastAsia="es-CO"/>
        </w:rPr>
      </w:pPr>
      <w:r w:rsidRPr="00860FF4">
        <w:rPr>
          <w:sz w:val="20"/>
          <w:szCs w:val="20"/>
        </w:rPr>
        <w:t>NOTA: En el evento que el presente Anexo no se encuentre firmado por el proponente, se asignará la condición de NO HABILITADO.</w:t>
      </w:r>
    </w:p>
    <w:p w:rsidR="00636C54" w:rsidRPr="00860FF4" w:rsidRDefault="00636C54" w:rsidP="00636C54">
      <w:pPr>
        <w:jc w:val="center"/>
        <w:rPr>
          <w:b/>
          <w:sz w:val="22"/>
          <w:szCs w:val="22"/>
        </w:rPr>
      </w:pPr>
      <w:r w:rsidRPr="00860FF4">
        <w:rPr>
          <w:rFonts w:eastAsia="Calibri"/>
          <w:b/>
          <w:bCs/>
          <w:color w:val="000000"/>
          <w:sz w:val="20"/>
          <w:szCs w:val="20"/>
          <w:lang w:val="es-CO" w:eastAsia="es-CO"/>
        </w:rPr>
        <w:br w:type="page"/>
      </w:r>
      <w:r w:rsidRPr="00860FF4">
        <w:rPr>
          <w:b/>
          <w:sz w:val="22"/>
          <w:szCs w:val="22"/>
        </w:rPr>
        <w:t>FORMATO No. 2</w:t>
      </w:r>
    </w:p>
    <w:p w:rsidR="00636C54" w:rsidRPr="00860FF4" w:rsidRDefault="00636C54" w:rsidP="00636C54">
      <w:pPr>
        <w:jc w:val="center"/>
        <w:rPr>
          <w:b/>
          <w:sz w:val="22"/>
          <w:szCs w:val="22"/>
        </w:rPr>
      </w:pPr>
      <w:r w:rsidRPr="00860FF4">
        <w:rPr>
          <w:b/>
          <w:sz w:val="22"/>
          <w:szCs w:val="22"/>
        </w:rPr>
        <w:t>CONFORMACIÓN DE PROPONENTE PLURAL</w:t>
      </w:r>
    </w:p>
    <w:p w:rsidR="00636C54" w:rsidRPr="00860FF4" w:rsidRDefault="00636C54" w:rsidP="00636C54">
      <w:pPr>
        <w:jc w:val="center"/>
        <w:rPr>
          <w:b/>
          <w:sz w:val="22"/>
          <w:szCs w:val="22"/>
        </w:rPr>
      </w:pPr>
      <w:r w:rsidRPr="00860FF4">
        <w:rPr>
          <w:b/>
          <w:sz w:val="22"/>
          <w:szCs w:val="22"/>
        </w:rPr>
        <w:t>(2 A – CONSORCIO)</w:t>
      </w:r>
    </w:p>
    <w:p w:rsidR="00636C54" w:rsidRPr="00860FF4" w:rsidRDefault="00636C54" w:rsidP="00636C54">
      <w:pPr>
        <w:rPr>
          <w:b/>
          <w:sz w:val="22"/>
          <w:szCs w:val="22"/>
        </w:rPr>
      </w:pPr>
    </w:p>
    <w:p w:rsidR="00636C54" w:rsidRPr="00860FF4" w:rsidRDefault="00636C54" w:rsidP="00636C54">
      <w:pPr>
        <w:rPr>
          <w:b/>
          <w:sz w:val="22"/>
          <w:szCs w:val="22"/>
        </w:rPr>
      </w:pPr>
      <w:r w:rsidRPr="00860FF4">
        <w:rPr>
          <w:b/>
          <w:sz w:val="22"/>
          <w:szCs w:val="22"/>
        </w:rPr>
        <w:t>Nombre del</w:t>
      </w:r>
      <w:r w:rsidRPr="00860FF4">
        <w:rPr>
          <w:b/>
          <w:spacing w:val="-3"/>
          <w:sz w:val="22"/>
          <w:szCs w:val="22"/>
        </w:rPr>
        <w:t xml:space="preserve"> </w:t>
      </w:r>
      <w:r w:rsidRPr="00860FF4">
        <w:rPr>
          <w:b/>
          <w:sz w:val="22"/>
          <w:szCs w:val="22"/>
        </w:rPr>
        <w:t xml:space="preserve">Consorcio: </w:t>
      </w:r>
    </w:p>
    <w:p w:rsidR="00636C54" w:rsidRPr="00860FF4" w:rsidRDefault="00636C54" w:rsidP="00636C54">
      <w:pPr>
        <w:rPr>
          <w:b/>
          <w:sz w:val="22"/>
          <w:szCs w:val="22"/>
        </w:rPr>
      </w:pPr>
    </w:p>
    <w:p w:rsidR="00636C54" w:rsidRPr="00860FF4" w:rsidRDefault="00636C54" w:rsidP="00636C54">
      <w:pPr>
        <w:rPr>
          <w:sz w:val="22"/>
          <w:szCs w:val="22"/>
        </w:rPr>
      </w:pPr>
      <w:r w:rsidRPr="00860FF4">
        <w:rPr>
          <w:sz w:val="22"/>
          <w:szCs w:val="22"/>
        </w:rPr>
        <w:t>Los suscritos,</w:t>
      </w:r>
    </w:p>
    <w:p w:rsidR="00636C54" w:rsidRPr="00860FF4" w:rsidRDefault="00636C54" w:rsidP="00636C54">
      <w:pPr>
        <w:rPr>
          <w:sz w:val="22"/>
          <w:szCs w:val="22"/>
        </w:rPr>
      </w:pPr>
    </w:p>
    <w:p w:rsidR="00636C54" w:rsidRPr="00860FF4" w:rsidRDefault="00636C54" w:rsidP="00636C54">
      <w:pPr>
        <w:rPr>
          <w:sz w:val="22"/>
          <w:szCs w:val="22"/>
        </w:rPr>
      </w:pPr>
      <w:r w:rsidRPr="00860FF4">
        <w:rPr>
          <w:noProof/>
          <w:sz w:val="22"/>
          <w:szCs w:val="22"/>
          <w:lang w:val="es-CO" w:eastAsia="es-CO"/>
        </w:rPr>
        <w:drawing>
          <wp:anchor distT="0" distB="0" distL="0" distR="0" simplePos="0" relativeHeight="251667456" behindDoc="1" locked="0" layoutInCell="1" allowOverlap="1">
            <wp:simplePos x="0" y="0"/>
            <wp:positionH relativeFrom="page">
              <wp:posOffset>1257935</wp:posOffset>
            </wp:positionH>
            <wp:positionV relativeFrom="paragraph">
              <wp:posOffset>66040</wp:posOffset>
            </wp:positionV>
            <wp:extent cx="5270500" cy="819150"/>
            <wp:effectExtent l="0" t="0" r="6350" b="0"/>
            <wp:wrapTopAndBottom/>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9.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70500" cy="8191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36C54" w:rsidRPr="00860FF4" w:rsidRDefault="00636C54" w:rsidP="00636C54">
      <w:pPr>
        <w:contextualSpacing/>
        <w:jc w:val="both"/>
        <w:rPr>
          <w:b/>
          <w:sz w:val="22"/>
          <w:szCs w:val="22"/>
        </w:rPr>
      </w:pPr>
      <w:r w:rsidRPr="00860FF4">
        <w:rPr>
          <w:sz w:val="22"/>
          <w:szCs w:val="22"/>
        </w:rPr>
        <w:t xml:space="preserve">Debidamente autorizados según consta en las actas que adjuntamos (si de acuerdo con los estatutos de cada miembro se requiere), atentamente les manifestamos que de conformidad con el Artículo 7, Numeral 1o. de la Ley 80 de 1993, conjuntamente formulamos propuesta y suscribiremos el eventual contrato dentro del desarrollo del proceso de Selección Abreviada por la causal de Menor Cuantía CVC No. 035 de 2025, cuyo objeto es </w:t>
      </w:r>
      <w:r w:rsidRPr="00860FF4">
        <w:rPr>
          <w:i/>
          <w:sz w:val="20"/>
          <w:szCs w:val="20"/>
          <w:lang w:eastAsia="es-CO"/>
        </w:rPr>
        <w:t>REALIZAR EL MANTENIMIENTO, REPARACIÓN, CALIBRACIÓN Y/O VERIFICACIÓN DE LOS EQUIPOS UTILIZADOS POR LOS GRUPOS DE LABORATORIO AMBIENTAL Y RECURSOS HÍDRICOS DE LA CORPORACIÓN AUTÓNOMA REGIONAL DEL VALLE DEL CAUCA – CVC, CON EL PROPÓSITO DE GARANTIZAR LA CALIDAD Y CONFIABILIDAD DE LOS RESULTADOS OBTENIDOS EN LOS PROCESOS DE MONITOREO Y ANÁLISIS AMBIENTAL</w:t>
      </w:r>
      <w:r w:rsidRPr="00860FF4">
        <w:rPr>
          <w:i/>
          <w:sz w:val="22"/>
          <w:szCs w:val="22"/>
          <w:bdr w:val="none" w:sz="0" w:space="0" w:color="auto" w:frame="1"/>
          <w:lang w:eastAsia="es-419"/>
        </w:rPr>
        <w:t>.</w:t>
      </w:r>
      <w:r w:rsidRPr="00860FF4">
        <w:rPr>
          <w:i/>
          <w:sz w:val="22"/>
          <w:szCs w:val="22"/>
        </w:rPr>
        <w:t>,</w:t>
      </w:r>
      <w:r w:rsidRPr="00860FF4">
        <w:rPr>
          <w:sz w:val="22"/>
          <w:szCs w:val="22"/>
        </w:rPr>
        <w:t xml:space="preserve"> de acuerdo con las condiciones y especificaciones administrativas, financieras y técnicas contenidas en el Pliego de Condiciones.</w:t>
      </w:r>
    </w:p>
    <w:p w:rsidR="00636C54" w:rsidRPr="00860FF4" w:rsidRDefault="00636C54" w:rsidP="00636C54">
      <w:pPr>
        <w:jc w:val="both"/>
        <w:rPr>
          <w:sz w:val="22"/>
          <w:szCs w:val="22"/>
        </w:rPr>
      </w:pPr>
    </w:p>
    <w:p w:rsidR="00636C54" w:rsidRPr="00860FF4" w:rsidRDefault="00636C54" w:rsidP="00636C54">
      <w:pPr>
        <w:jc w:val="both"/>
        <w:rPr>
          <w:sz w:val="22"/>
          <w:szCs w:val="22"/>
        </w:rPr>
      </w:pPr>
      <w:r w:rsidRPr="00860FF4">
        <w:rPr>
          <w:sz w:val="22"/>
          <w:szCs w:val="22"/>
        </w:rPr>
        <w:t>En caso que nos sea adjudicado el contrato, responderemos SOLIDARIAMENTE por la celebración y ejecución del Contrato; y declaramos que las actuaciones, hechos y omisiones que se presenten en desarrollo de la propuesta y del contrato, afectarán a todos los miembros que conforman el presente Consorcio.</w:t>
      </w:r>
    </w:p>
    <w:p w:rsidR="00636C54" w:rsidRPr="00860FF4" w:rsidRDefault="00636C54" w:rsidP="00636C54">
      <w:pPr>
        <w:jc w:val="both"/>
        <w:rPr>
          <w:sz w:val="22"/>
          <w:szCs w:val="22"/>
        </w:rPr>
      </w:pPr>
    </w:p>
    <w:p w:rsidR="00636C54" w:rsidRPr="00860FF4" w:rsidRDefault="00636C54" w:rsidP="00636C54">
      <w:pPr>
        <w:jc w:val="both"/>
        <w:rPr>
          <w:sz w:val="22"/>
          <w:szCs w:val="22"/>
        </w:rPr>
      </w:pPr>
      <w:r w:rsidRPr="00860FF4">
        <w:rPr>
          <w:sz w:val="22"/>
          <w:szCs w:val="22"/>
        </w:rPr>
        <w:t xml:space="preserve">Manifestamos que designamos como representante del Consorcio para todos los efectos legales  </w:t>
      </w:r>
      <w:r w:rsidRPr="00860FF4">
        <w:rPr>
          <w:spacing w:val="47"/>
          <w:sz w:val="22"/>
          <w:szCs w:val="22"/>
        </w:rPr>
        <w:t xml:space="preserve"> </w:t>
      </w:r>
      <w:r w:rsidRPr="00860FF4">
        <w:rPr>
          <w:sz w:val="22"/>
          <w:szCs w:val="22"/>
        </w:rPr>
        <w:t>a</w:t>
      </w:r>
      <w:r w:rsidRPr="00860FF4">
        <w:rPr>
          <w:sz w:val="22"/>
          <w:szCs w:val="22"/>
          <w:u w:val="single"/>
        </w:rPr>
        <w:t xml:space="preserve"> </w:t>
      </w:r>
      <w:r w:rsidRPr="00860FF4">
        <w:rPr>
          <w:sz w:val="22"/>
          <w:szCs w:val="22"/>
          <w:u w:val="single"/>
        </w:rPr>
        <w:tab/>
      </w:r>
      <w:r w:rsidRPr="00860FF4">
        <w:rPr>
          <w:sz w:val="22"/>
          <w:szCs w:val="22"/>
          <w:u w:val="single"/>
        </w:rPr>
        <w:tab/>
      </w:r>
      <w:r w:rsidRPr="00860FF4">
        <w:rPr>
          <w:sz w:val="22"/>
          <w:szCs w:val="22"/>
        </w:rPr>
        <w:t>, identificado con la cédula de ciudadanía</w:t>
      </w:r>
      <w:r w:rsidRPr="00860FF4">
        <w:rPr>
          <w:spacing w:val="3"/>
          <w:sz w:val="22"/>
          <w:szCs w:val="22"/>
        </w:rPr>
        <w:t xml:space="preserve"> </w:t>
      </w:r>
      <w:r w:rsidRPr="00860FF4">
        <w:rPr>
          <w:sz w:val="22"/>
          <w:szCs w:val="22"/>
        </w:rPr>
        <w:t>No.</w:t>
      </w:r>
      <w:r w:rsidRPr="00860FF4">
        <w:rPr>
          <w:sz w:val="22"/>
          <w:szCs w:val="22"/>
          <w:u w:val="single"/>
        </w:rPr>
        <w:t xml:space="preserve"> </w:t>
      </w:r>
      <w:r w:rsidRPr="00860FF4">
        <w:rPr>
          <w:sz w:val="22"/>
          <w:szCs w:val="22"/>
          <w:u w:val="single"/>
        </w:rPr>
        <w:tab/>
        <w:t xml:space="preserve"> </w:t>
      </w:r>
      <w:r w:rsidRPr="00860FF4">
        <w:rPr>
          <w:sz w:val="22"/>
          <w:szCs w:val="22"/>
        </w:rPr>
        <w:t>expedida en la</w:t>
      </w:r>
      <w:r w:rsidRPr="00860FF4">
        <w:rPr>
          <w:spacing w:val="18"/>
          <w:sz w:val="22"/>
          <w:szCs w:val="22"/>
        </w:rPr>
        <w:t xml:space="preserve"> </w:t>
      </w:r>
      <w:r w:rsidRPr="00860FF4">
        <w:rPr>
          <w:sz w:val="22"/>
          <w:szCs w:val="22"/>
        </w:rPr>
        <w:t>ciudad</w:t>
      </w:r>
      <w:r w:rsidRPr="00860FF4">
        <w:rPr>
          <w:spacing w:val="5"/>
          <w:sz w:val="22"/>
          <w:szCs w:val="22"/>
        </w:rPr>
        <w:t xml:space="preserve"> </w:t>
      </w:r>
      <w:r w:rsidRPr="00860FF4">
        <w:rPr>
          <w:sz w:val="22"/>
          <w:szCs w:val="22"/>
        </w:rPr>
        <w:t>de.</w:t>
      </w:r>
      <w:r w:rsidRPr="00860FF4">
        <w:rPr>
          <w:sz w:val="22"/>
          <w:szCs w:val="22"/>
          <w:u w:val="single"/>
        </w:rPr>
        <w:t xml:space="preserve"> </w:t>
      </w:r>
      <w:r w:rsidRPr="00860FF4">
        <w:rPr>
          <w:sz w:val="22"/>
          <w:szCs w:val="22"/>
          <w:u w:val="single"/>
        </w:rPr>
        <w:tab/>
      </w:r>
      <w:r w:rsidRPr="00860FF4">
        <w:rPr>
          <w:sz w:val="22"/>
          <w:szCs w:val="22"/>
        </w:rPr>
        <w:t>. A pesar de lo anterior, aceptamos que el contrato sea formulado de tal manera que comprometa a todos los miembros del</w:t>
      </w:r>
      <w:r w:rsidRPr="00860FF4">
        <w:rPr>
          <w:spacing w:val="-8"/>
          <w:sz w:val="22"/>
          <w:szCs w:val="22"/>
        </w:rPr>
        <w:t xml:space="preserve"> </w:t>
      </w:r>
      <w:r w:rsidRPr="00860FF4">
        <w:rPr>
          <w:sz w:val="22"/>
          <w:szCs w:val="22"/>
        </w:rPr>
        <w:t>Consorcio.</w:t>
      </w:r>
    </w:p>
    <w:p w:rsidR="00636C54" w:rsidRPr="00860FF4" w:rsidRDefault="00636C54" w:rsidP="00636C54">
      <w:pPr>
        <w:jc w:val="both"/>
        <w:rPr>
          <w:sz w:val="22"/>
          <w:szCs w:val="22"/>
        </w:rPr>
      </w:pPr>
    </w:p>
    <w:p w:rsidR="00636C54" w:rsidRPr="00860FF4" w:rsidRDefault="00636C54" w:rsidP="00636C54">
      <w:pPr>
        <w:jc w:val="both"/>
        <w:rPr>
          <w:sz w:val="22"/>
          <w:szCs w:val="22"/>
        </w:rPr>
      </w:pPr>
      <w:r w:rsidRPr="00860FF4">
        <w:rPr>
          <w:sz w:val="22"/>
          <w:szCs w:val="22"/>
        </w:rPr>
        <w:t>Declaramos que la duración del Consorcio</w:t>
      </w:r>
      <w:r w:rsidRPr="00860FF4">
        <w:rPr>
          <w:spacing w:val="43"/>
          <w:sz w:val="22"/>
          <w:szCs w:val="22"/>
        </w:rPr>
        <w:t xml:space="preserve"> </w:t>
      </w:r>
      <w:r w:rsidRPr="00860FF4">
        <w:rPr>
          <w:sz w:val="22"/>
          <w:szCs w:val="22"/>
        </w:rPr>
        <w:t>será</w:t>
      </w:r>
      <w:r w:rsidRPr="00860FF4">
        <w:rPr>
          <w:spacing w:val="11"/>
          <w:sz w:val="22"/>
          <w:szCs w:val="22"/>
        </w:rPr>
        <w:t xml:space="preserve"> </w:t>
      </w:r>
      <w:r w:rsidRPr="00860FF4">
        <w:rPr>
          <w:sz w:val="22"/>
          <w:szCs w:val="22"/>
        </w:rPr>
        <w:t>de</w:t>
      </w:r>
      <w:r w:rsidRPr="00860FF4">
        <w:rPr>
          <w:sz w:val="22"/>
          <w:szCs w:val="22"/>
          <w:u w:val="single"/>
        </w:rPr>
        <w:t xml:space="preserve"> </w:t>
      </w:r>
      <w:r w:rsidRPr="00860FF4">
        <w:rPr>
          <w:sz w:val="22"/>
          <w:szCs w:val="22"/>
          <w:u w:val="single"/>
        </w:rPr>
        <w:tab/>
      </w:r>
      <w:r w:rsidRPr="00860FF4">
        <w:rPr>
          <w:sz w:val="22"/>
          <w:szCs w:val="22"/>
        </w:rPr>
        <w:t>días calendario. (Mínimo el plazo de ejecución propuesto más un (1)</w:t>
      </w:r>
      <w:r w:rsidRPr="00860FF4">
        <w:rPr>
          <w:spacing w:val="-8"/>
          <w:sz w:val="22"/>
          <w:szCs w:val="22"/>
        </w:rPr>
        <w:t xml:space="preserve"> </w:t>
      </w:r>
      <w:r w:rsidRPr="00860FF4">
        <w:rPr>
          <w:sz w:val="22"/>
          <w:szCs w:val="22"/>
        </w:rPr>
        <w:t>año).</w:t>
      </w:r>
    </w:p>
    <w:p w:rsidR="00636C54" w:rsidRPr="00860FF4" w:rsidRDefault="00636C54" w:rsidP="00636C54">
      <w:pPr>
        <w:jc w:val="both"/>
        <w:rPr>
          <w:sz w:val="22"/>
          <w:szCs w:val="22"/>
        </w:rPr>
      </w:pPr>
    </w:p>
    <w:p w:rsidR="00636C54" w:rsidRPr="00860FF4" w:rsidRDefault="00636C54" w:rsidP="00636C54">
      <w:pPr>
        <w:jc w:val="both"/>
        <w:rPr>
          <w:sz w:val="22"/>
          <w:szCs w:val="22"/>
        </w:rPr>
      </w:pPr>
      <w:r w:rsidRPr="00860FF4">
        <w:rPr>
          <w:sz w:val="22"/>
          <w:szCs w:val="22"/>
        </w:rPr>
        <w:t>Atentamente,</w:t>
      </w:r>
    </w:p>
    <w:p w:rsidR="00636C54" w:rsidRPr="00860FF4" w:rsidRDefault="00636C54" w:rsidP="00636C54">
      <w:pPr>
        <w:rPr>
          <w:sz w:val="22"/>
          <w:szCs w:val="22"/>
        </w:rPr>
      </w:pPr>
    </w:p>
    <w:p w:rsidR="00636C54" w:rsidRPr="00860FF4" w:rsidRDefault="00636C54" w:rsidP="00636C54">
      <w:pPr>
        <w:rPr>
          <w:sz w:val="22"/>
          <w:szCs w:val="22"/>
        </w:rPr>
      </w:pPr>
      <w:r w:rsidRPr="00860FF4">
        <w:rPr>
          <w:noProof/>
          <w:sz w:val="22"/>
          <w:szCs w:val="22"/>
          <w:lang w:val="es-CO" w:eastAsia="es-CO"/>
        </w:rPr>
        <mc:AlternateContent>
          <mc:Choice Requires="wps">
            <w:drawing>
              <wp:anchor distT="4294967295" distB="4294967295" distL="0" distR="0" simplePos="0" relativeHeight="251668480" behindDoc="1" locked="0" layoutInCell="1" allowOverlap="1">
                <wp:simplePos x="0" y="0"/>
                <wp:positionH relativeFrom="page">
                  <wp:posOffset>1080770</wp:posOffset>
                </wp:positionH>
                <wp:positionV relativeFrom="paragraph">
                  <wp:posOffset>183514</wp:posOffset>
                </wp:positionV>
                <wp:extent cx="3808730" cy="0"/>
                <wp:effectExtent l="0" t="0" r="20320" b="19050"/>
                <wp:wrapTopAndBottom/>
                <wp:docPr id="8" name="Conector recto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08730"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5A22CA" id="Conector recto 8" o:spid="_x0000_s1026" style="position:absolute;z-index:-25164800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4.45pt" to="38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" strokeweight=".24536mm">
                <w10:wrap type="topAndBottom" anchorx="page"/>
              </v:line>
            </w:pict>
          </mc:Fallback>
        </mc:AlternateContent>
      </w:r>
    </w:p>
    <w:p w:rsidR="00636C54" w:rsidRPr="00860FF4" w:rsidRDefault="00636C54" w:rsidP="00636C54">
      <w:pPr>
        <w:rPr>
          <w:sz w:val="22"/>
          <w:szCs w:val="22"/>
        </w:rPr>
      </w:pPr>
      <w:r w:rsidRPr="00860FF4">
        <w:rPr>
          <w:sz w:val="22"/>
          <w:szCs w:val="22"/>
        </w:rPr>
        <w:t>El representante legal y su suplente en el Consorcio, firmarán el presente documento, con C.C. o NIT</w:t>
      </w:r>
    </w:p>
    <w:p w:rsidR="00636C54" w:rsidRPr="00860FF4" w:rsidRDefault="00636C54" w:rsidP="00636C54">
      <w:pPr>
        <w:jc w:val="center"/>
        <w:rPr>
          <w:sz w:val="22"/>
          <w:szCs w:val="22"/>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b/>
          <w:sz w:val="22"/>
          <w:szCs w:val="22"/>
        </w:rPr>
      </w:pPr>
      <w:r w:rsidRPr="00860FF4">
        <w:rPr>
          <w:b/>
          <w:sz w:val="22"/>
          <w:szCs w:val="22"/>
        </w:rPr>
        <w:t>FORMATO No. 2</w:t>
      </w:r>
    </w:p>
    <w:p w:rsidR="00636C54" w:rsidRPr="00860FF4" w:rsidRDefault="00636C54" w:rsidP="00636C54">
      <w:pPr>
        <w:jc w:val="center"/>
        <w:rPr>
          <w:b/>
          <w:sz w:val="22"/>
          <w:szCs w:val="22"/>
        </w:rPr>
      </w:pPr>
      <w:r w:rsidRPr="00860FF4">
        <w:rPr>
          <w:b/>
          <w:sz w:val="22"/>
          <w:szCs w:val="22"/>
        </w:rPr>
        <w:t>CONFORMACIÓN DE PROPONENTE PLURAL</w:t>
      </w:r>
    </w:p>
    <w:p w:rsidR="00636C54" w:rsidRPr="00860FF4" w:rsidRDefault="00636C54" w:rsidP="00636C54">
      <w:pPr>
        <w:jc w:val="center"/>
        <w:rPr>
          <w:b/>
          <w:sz w:val="22"/>
          <w:szCs w:val="22"/>
        </w:rPr>
      </w:pPr>
      <w:r w:rsidRPr="00860FF4">
        <w:rPr>
          <w:b/>
          <w:sz w:val="22"/>
          <w:szCs w:val="22"/>
        </w:rPr>
        <w:t>(2 B - UNIÓN TEMPORAL)</w:t>
      </w:r>
    </w:p>
    <w:p w:rsidR="00636C54" w:rsidRPr="00860FF4" w:rsidRDefault="00636C54" w:rsidP="00636C54">
      <w:pPr>
        <w:rPr>
          <w:sz w:val="22"/>
          <w:szCs w:val="22"/>
        </w:rPr>
      </w:pPr>
    </w:p>
    <w:p w:rsidR="00636C54" w:rsidRPr="00860FF4" w:rsidRDefault="00636C54" w:rsidP="00636C54">
      <w:pPr>
        <w:rPr>
          <w:sz w:val="22"/>
          <w:szCs w:val="22"/>
        </w:rPr>
      </w:pPr>
    </w:p>
    <w:p w:rsidR="00636C54" w:rsidRPr="00860FF4" w:rsidRDefault="00636C54" w:rsidP="00636C54">
      <w:pPr>
        <w:rPr>
          <w:sz w:val="22"/>
          <w:szCs w:val="22"/>
        </w:rPr>
      </w:pPr>
      <w:r w:rsidRPr="00860FF4">
        <w:rPr>
          <w:sz w:val="22"/>
          <w:szCs w:val="22"/>
        </w:rPr>
        <w:t>Nombre de la Unión Temporal:</w:t>
      </w:r>
    </w:p>
    <w:p w:rsidR="00636C54" w:rsidRPr="00860FF4" w:rsidRDefault="00636C54" w:rsidP="00636C54">
      <w:pPr>
        <w:rPr>
          <w:sz w:val="22"/>
          <w:szCs w:val="22"/>
        </w:rPr>
      </w:pPr>
    </w:p>
    <w:p w:rsidR="00636C54" w:rsidRPr="00860FF4" w:rsidRDefault="00636C54" w:rsidP="00636C54">
      <w:pPr>
        <w:contextualSpacing/>
        <w:jc w:val="both"/>
        <w:rPr>
          <w:i/>
          <w:sz w:val="22"/>
          <w:szCs w:val="22"/>
          <w:bdr w:val="none" w:sz="0" w:space="0" w:color="auto" w:frame="1"/>
          <w:lang w:eastAsia="es-419"/>
        </w:rPr>
      </w:pPr>
      <w:r w:rsidRPr="00860FF4">
        <w:rPr>
          <w:sz w:val="22"/>
          <w:szCs w:val="22"/>
        </w:rPr>
        <w:t xml:space="preserve">Los suscritos (NOMBRES DE LAS PERSONAS NATURALES O DE LOS REPRESENTANTES DE LAS PERSONAS JURÍDICAS DE LA UNIÓN </w:t>
      </w:r>
      <w:r w:rsidRPr="00860FF4">
        <w:rPr>
          <w:spacing w:val="2"/>
          <w:sz w:val="22"/>
          <w:szCs w:val="22"/>
        </w:rPr>
        <w:t>TEMPORAL</w:t>
      </w:r>
      <w:r w:rsidRPr="00860FF4">
        <w:rPr>
          <w:sz w:val="22"/>
          <w:szCs w:val="22"/>
        </w:rPr>
        <w:t xml:space="preserve">), obrando </w:t>
      </w:r>
      <w:r w:rsidRPr="00860FF4">
        <w:rPr>
          <w:spacing w:val="17"/>
          <w:sz w:val="22"/>
          <w:szCs w:val="22"/>
        </w:rPr>
        <w:t xml:space="preserve">en </w:t>
      </w:r>
      <w:r w:rsidRPr="00860FF4">
        <w:rPr>
          <w:sz w:val="22"/>
          <w:szCs w:val="22"/>
        </w:rPr>
        <w:t>nombre</w:t>
      </w:r>
      <w:r w:rsidRPr="00860FF4">
        <w:rPr>
          <w:spacing w:val="15"/>
          <w:sz w:val="22"/>
          <w:szCs w:val="22"/>
        </w:rPr>
        <w:t xml:space="preserve"> </w:t>
      </w:r>
      <w:r w:rsidRPr="00860FF4">
        <w:rPr>
          <w:sz w:val="22"/>
          <w:szCs w:val="22"/>
        </w:rPr>
        <w:t xml:space="preserve">propio </w:t>
      </w:r>
      <w:r w:rsidRPr="00860FF4">
        <w:rPr>
          <w:spacing w:val="18"/>
          <w:sz w:val="22"/>
          <w:szCs w:val="22"/>
        </w:rPr>
        <w:t>personas</w:t>
      </w:r>
      <w:r w:rsidRPr="00860FF4">
        <w:rPr>
          <w:sz w:val="22"/>
          <w:szCs w:val="22"/>
        </w:rPr>
        <w:t xml:space="preserve"> </w:t>
      </w:r>
      <w:r w:rsidRPr="00860FF4">
        <w:rPr>
          <w:spacing w:val="15"/>
          <w:sz w:val="22"/>
          <w:szCs w:val="22"/>
        </w:rPr>
        <w:t>naturales</w:t>
      </w:r>
      <w:r w:rsidRPr="00860FF4">
        <w:rPr>
          <w:sz w:val="22"/>
          <w:szCs w:val="22"/>
        </w:rPr>
        <w:t xml:space="preserve">) o en </w:t>
      </w:r>
      <w:r w:rsidRPr="00860FF4">
        <w:rPr>
          <w:spacing w:val="18"/>
          <w:sz w:val="22"/>
          <w:szCs w:val="22"/>
        </w:rPr>
        <w:t xml:space="preserve"> </w:t>
      </w:r>
      <w:r w:rsidRPr="00860FF4">
        <w:rPr>
          <w:sz w:val="22"/>
          <w:szCs w:val="22"/>
        </w:rPr>
        <w:t xml:space="preserve">nombre </w:t>
      </w:r>
      <w:r w:rsidRPr="00860FF4">
        <w:rPr>
          <w:spacing w:val="17"/>
          <w:sz w:val="22"/>
          <w:szCs w:val="22"/>
        </w:rPr>
        <w:t xml:space="preserve"> </w:t>
      </w:r>
      <w:r w:rsidRPr="00860FF4">
        <w:rPr>
          <w:sz w:val="22"/>
          <w:szCs w:val="22"/>
        </w:rPr>
        <w:t xml:space="preserve">y </w:t>
      </w:r>
      <w:r w:rsidRPr="00860FF4">
        <w:rPr>
          <w:spacing w:val="15"/>
          <w:sz w:val="22"/>
          <w:szCs w:val="22"/>
        </w:rPr>
        <w:t xml:space="preserve"> </w:t>
      </w:r>
      <w:r w:rsidRPr="00860FF4">
        <w:rPr>
          <w:sz w:val="22"/>
          <w:szCs w:val="22"/>
        </w:rPr>
        <w:t xml:space="preserve">representación </w:t>
      </w:r>
      <w:r w:rsidRPr="00860FF4">
        <w:rPr>
          <w:spacing w:val="18"/>
          <w:sz w:val="22"/>
          <w:szCs w:val="22"/>
        </w:rPr>
        <w:t xml:space="preserve"> </w:t>
      </w:r>
      <w:r w:rsidRPr="00860FF4">
        <w:rPr>
          <w:sz w:val="22"/>
          <w:szCs w:val="22"/>
        </w:rPr>
        <w:t xml:space="preserve">de </w:t>
      </w:r>
      <w:r w:rsidRPr="00860FF4">
        <w:rPr>
          <w:sz w:val="22"/>
          <w:szCs w:val="22"/>
          <w:u w:val="single"/>
        </w:rPr>
        <w:t xml:space="preserve"> </w:t>
      </w:r>
      <w:r w:rsidRPr="00860FF4">
        <w:rPr>
          <w:sz w:val="22"/>
          <w:szCs w:val="22"/>
          <w:u w:val="single"/>
        </w:rPr>
        <w:tab/>
      </w:r>
      <w:r w:rsidRPr="00860FF4">
        <w:rPr>
          <w:spacing w:val="-22"/>
          <w:sz w:val="22"/>
          <w:szCs w:val="22"/>
        </w:rPr>
        <w:t xml:space="preserve"> </w:t>
      </w:r>
      <w:r w:rsidRPr="00860FF4">
        <w:rPr>
          <w:sz w:val="22"/>
          <w:szCs w:val="22"/>
        </w:rPr>
        <w:t xml:space="preserve">(personas jurídicas), debidamente autorizadas según consta en las actas que adjuntamos (si de acuerdo con los estatutos se requiere), atentamente les manifestamos que de conformidad con el artículo 7, numeral 2 de la Ley 80 de 1993, conjuntamente formulamos PROPUESTA, en la modalidad de UNIÓN TEMPORAL para la Selección Abreviada por la causal de Menor Cuantía CVC No. 035 de 2025, cuyo objeto </w:t>
      </w:r>
      <w:r w:rsidRPr="00860FF4">
        <w:rPr>
          <w:i/>
          <w:sz w:val="20"/>
          <w:szCs w:val="20"/>
          <w:lang w:eastAsia="es-CO"/>
        </w:rPr>
        <w:t>REALIZAR EL MANTENIMIENTO, REPARACIÓN, CALIBRACIÓN Y/O VERIFICACIÓN DE LOS EQUIPOS UTILIZADOS POR LOS GRUPOS DE LABORATORIO AMBIENTAL Y RECURSOS HÍDRICOS DE LA CORPORACIÓN AUTÓNOMA REGIONAL DEL VALLE DEL CAUCA – CVC, CON EL PROPÓSITO DE GARANTIZAR LA CALIDAD Y CONFIABILIDAD DE LOS RESULTADOS OBTENIDOS EN LOS PROCESOS DE MONITOREO Y ANÁLISIS AMBIENTAL</w:t>
      </w:r>
      <w:r w:rsidRPr="00860FF4">
        <w:rPr>
          <w:i/>
          <w:sz w:val="22"/>
          <w:szCs w:val="22"/>
          <w:bdr w:val="none" w:sz="0" w:space="0" w:color="auto" w:frame="1"/>
          <w:lang w:eastAsia="es-419"/>
        </w:rPr>
        <w:t>”.</w:t>
      </w:r>
    </w:p>
    <w:p w:rsidR="00636C54" w:rsidRPr="00860FF4" w:rsidRDefault="00636C54" w:rsidP="00636C54">
      <w:pPr>
        <w:contextualSpacing/>
        <w:jc w:val="both"/>
        <w:rPr>
          <w:sz w:val="22"/>
          <w:szCs w:val="22"/>
        </w:rPr>
      </w:pPr>
    </w:p>
    <w:p w:rsidR="00636C54" w:rsidRPr="00860FF4" w:rsidRDefault="00636C54" w:rsidP="00636C54">
      <w:pPr>
        <w:jc w:val="both"/>
        <w:rPr>
          <w:sz w:val="22"/>
          <w:szCs w:val="22"/>
        </w:rPr>
      </w:pPr>
      <w:r w:rsidRPr="00860FF4">
        <w:rPr>
          <w:sz w:val="22"/>
          <w:szCs w:val="22"/>
        </w:rPr>
        <w:t xml:space="preserve">En caso que nos sea adjudicado el Contrato, respondemos solidariamente por el cumplimiento de la propuesta y la celebración y ejecución del contrato. Igualmente, manifestamos que designamos como representante de la Unión Temporal para todos los efectos </w:t>
      </w:r>
      <w:r w:rsidRPr="00860FF4">
        <w:rPr>
          <w:spacing w:val="9"/>
          <w:sz w:val="22"/>
          <w:szCs w:val="22"/>
        </w:rPr>
        <w:t>legales</w:t>
      </w:r>
      <w:r w:rsidRPr="00860FF4">
        <w:rPr>
          <w:sz w:val="22"/>
          <w:szCs w:val="22"/>
        </w:rPr>
        <w:t xml:space="preserve"> </w:t>
      </w:r>
      <w:r w:rsidRPr="00860FF4">
        <w:rPr>
          <w:spacing w:val="12"/>
          <w:sz w:val="22"/>
          <w:szCs w:val="22"/>
        </w:rPr>
        <w:t>a</w:t>
      </w:r>
      <w:r w:rsidRPr="00860FF4">
        <w:rPr>
          <w:sz w:val="22"/>
          <w:szCs w:val="22"/>
          <w:u w:val="single"/>
        </w:rPr>
        <w:t xml:space="preserve"> </w:t>
      </w:r>
      <w:r w:rsidRPr="00860FF4">
        <w:rPr>
          <w:sz w:val="22"/>
          <w:szCs w:val="22"/>
          <w:u w:val="single"/>
        </w:rPr>
        <w:tab/>
      </w:r>
      <w:r w:rsidRPr="00860FF4">
        <w:rPr>
          <w:sz w:val="22"/>
          <w:szCs w:val="22"/>
        </w:rPr>
        <w:t>, identificado con la cédula de ciudadanía</w:t>
      </w:r>
      <w:r w:rsidRPr="00860FF4">
        <w:rPr>
          <w:spacing w:val="8"/>
          <w:sz w:val="22"/>
          <w:szCs w:val="22"/>
        </w:rPr>
        <w:t xml:space="preserve"> </w:t>
      </w:r>
      <w:r w:rsidRPr="00860FF4">
        <w:rPr>
          <w:sz w:val="22"/>
          <w:szCs w:val="22"/>
        </w:rPr>
        <w:t>No.</w:t>
      </w:r>
      <w:r w:rsidRPr="00860FF4">
        <w:rPr>
          <w:sz w:val="22"/>
          <w:szCs w:val="22"/>
          <w:u w:val="single"/>
        </w:rPr>
        <w:t xml:space="preserve"> </w:t>
      </w:r>
      <w:r w:rsidRPr="00860FF4">
        <w:rPr>
          <w:sz w:val="22"/>
          <w:szCs w:val="22"/>
          <w:u w:val="single"/>
        </w:rPr>
        <w:tab/>
      </w:r>
      <w:r w:rsidRPr="00860FF4">
        <w:rPr>
          <w:spacing w:val="-37"/>
          <w:sz w:val="22"/>
          <w:szCs w:val="22"/>
        </w:rPr>
        <w:t xml:space="preserve"> </w:t>
      </w:r>
      <w:r w:rsidRPr="00860FF4">
        <w:rPr>
          <w:sz w:val="22"/>
          <w:szCs w:val="22"/>
        </w:rPr>
        <w:t>de</w:t>
      </w:r>
      <w:r w:rsidRPr="00860FF4">
        <w:rPr>
          <w:sz w:val="22"/>
          <w:szCs w:val="22"/>
          <w:u w:val="single"/>
        </w:rPr>
        <w:t xml:space="preserve">   </w:t>
      </w:r>
      <w:r w:rsidRPr="00860FF4">
        <w:rPr>
          <w:sz w:val="22"/>
          <w:szCs w:val="22"/>
        </w:rPr>
        <w:t>. El porcentaje (%) de participación de cada uno de los miembros en el    caso de la presente Unión Temporal</w:t>
      </w:r>
      <w:r w:rsidRPr="00860FF4">
        <w:rPr>
          <w:spacing w:val="-6"/>
          <w:sz w:val="22"/>
          <w:szCs w:val="22"/>
        </w:rPr>
        <w:t xml:space="preserve"> </w:t>
      </w:r>
      <w:r w:rsidRPr="00860FF4">
        <w:rPr>
          <w:sz w:val="22"/>
          <w:szCs w:val="22"/>
        </w:rPr>
        <w:t>es:</w:t>
      </w:r>
    </w:p>
    <w:p w:rsidR="00636C54" w:rsidRPr="00860FF4" w:rsidRDefault="00636C54" w:rsidP="00636C54">
      <w:pPr>
        <w:jc w:val="both"/>
        <w:rPr>
          <w:sz w:val="22"/>
          <w:szCs w:val="22"/>
        </w:rPr>
      </w:pPr>
    </w:p>
    <w:p w:rsidR="00636C54" w:rsidRPr="00860FF4" w:rsidRDefault="00636C54" w:rsidP="00636C54">
      <w:pPr>
        <w:jc w:val="both"/>
        <w:rPr>
          <w:sz w:val="22"/>
          <w:szCs w:val="22"/>
        </w:rPr>
      </w:pPr>
      <w:r w:rsidRPr="00860FF4">
        <w:rPr>
          <w:sz w:val="22"/>
          <w:szCs w:val="22"/>
        </w:rPr>
        <w:t xml:space="preserve">Cada uno de los participantes, es </w:t>
      </w:r>
      <w:r w:rsidRPr="00860FF4">
        <w:rPr>
          <w:spacing w:val="13"/>
          <w:sz w:val="22"/>
          <w:szCs w:val="22"/>
        </w:rPr>
        <w:t>decir</w:t>
      </w:r>
      <w:r w:rsidRPr="00860FF4">
        <w:rPr>
          <w:sz w:val="22"/>
          <w:szCs w:val="22"/>
          <w:u w:val="single"/>
        </w:rPr>
        <w:t xml:space="preserve"> </w:t>
      </w:r>
      <w:r w:rsidRPr="00860FF4">
        <w:rPr>
          <w:sz w:val="22"/>
          <w:szCs w:val="22"/>
          <w:u w:val="single"/>
        </w:rPr>
        <w:tab/>
      </w:r>
      <w:r w:rsidRPr="00860FF4">
        <w:rPr>
          <w:sz w:val="22"/>
          <w:szCs w:val="22"/>
        </w:rPr>
        <w:t>y</w:t>
      </w:r>
      <w:r w:rsidRPr="00860FF4">
        <w:rPr>
          <w:sz w:val="22"/>
          <w:szCs w:val="22"/>
          <w:u w:val="single"/>
        </w:rPr>
        <w:t xml:space="preserve"> </w:t>
      </w:r>
      <w:r w:rsidRPr="00860FF4">
        <w:rPr>
          <w:sz w:val="22"/>
          <w:szCs w:val="22"/>
          <w:u w:val="single"/>
        </w:rPr>
        <w:tab/>
      </w:r>
      <w:r w:rsidRPr="00860FF4">
        <w:rPr>
          <w:sz w:val="22"/>
          <w:szCs w:val="22"/>
        </w:rPr>
        <w:t>, aportan los términos y extensión de la participación en la propuesta y en su ejecución (Los cuales no podrán ser modificados sin el consentimiento de La Corporación Autónoma Regional del Valle del Cauca - CVC, como se describe a</w:t>
      </w:r>
      <w:r w:rsidRPr="00860FF4">
        <w:rPr>
          <w:spacing w:val="-2"/>
          <w:sz w:val="22"/>
          <w:szCs w:val="22"/>
        </w:rPr>
        <w:t xml:space="preserve"> </w:t>
      </w:r>
      <w:r w:rsidRPr="00860FF4">
        <w:rPr>
          <w:sz w:val="22"/>
          <w:szCs w:val="22"/>
        </w:rPr>
        <w:t>continuación:</w:t>
      </w:r>
    </w:p>
    <w:p w:rsidR="00636C54" w:rsidRPr="00860FF4" w:rsidRDefault="00636C54" w:rsidP="00636C54">
      <w:pPr>
        <w:jc w:val="both"/>
        <w:rPr>
          <w:sz w:val="22"/>
          <w:szCs w:val="22"/>
        </w:rPr>
      </w:pPr>
    </w:p>
    <w:p w:rsidR="00636C54" w:rsidRPr="00860FF4" w:rsidRDefault="00636C54" w:rsidP="00636C54">
      <w:pPr>
        <w:jc w:val="both"/>
        <w:rPr>
          <w:sz w:val="22"/>
          <w:szCs w:val="22"/>
        </w:rPr>
      </w:pPr>
      <w:r w:rsidRPr="00860FF4">
        <w:rPr>
          <w:sz w:val="22"/>
          <w:szCs w:val="22"/>
        </w:rPr>
        <w:t>INTEGRANTE</w:t>
      </w:r>
      <w:r w:rsidRPr="00860FF4">
        <w:rPr>
          <w:sz w:val="22"/>
          <w:szCs w:val="22"/>
          <w:u w:val="single"/>
        </w:rPr>
        <w:t xml:space="preserve"> </w:t>
      </w:r>
      <w:r w:rsidRPr="00860FF4">
        <w:rPr>
          <w:sz w:val="22"/>
          <w:szCs w:val="22"/>
          <w:u w:val="single"/>
        </w:rPr>
        <w:tab/>
      </w:r>
      <w:r w:rsidRPr="00860FF4">
        <w:rPr>
          <w:sz w:val="22"/>
          <w:szCs w:val="22"/>
        </w:rPr>
        <w:t xml:space="preserve">: </w:t>
      </w:r>
      <w:r w:rsidRPr="00860FF4">
        <w:rPr>
          <w:sz w:val="22"/>
          <w:szCs w:val="22"/>
        </w:rPr>
        <w:tab/>
      </w:r>
      <w:r w:rsidRPr="00860FF4">
        <w:rPr>
          <w:sz w:val="22"/>
          <w:szCs w:val="22"/>
        </w:rPr>
        <w:tab/>
        <w:t>INTEGRANTE</w:t>
      </w:r>
      <w:r w:rsidRPr="00860FF4">
        <w:rPr>
          <w:sz w:val="22"/>
          <w:szCs w:val="22"/>
          <w:u w:val="single"/>
        </w:rPr>
        <w:t xml:space="preserve"> </w:t>
      </w:r>
      <w:r w:rsidRPr="00860FF4">
        <w:rPr>
          <w:sz w:val="22"/>
          <w:szCs w:val="22"/>
          <w:u w:val="single"/>
        </w:rPr>
        <w:tab/>
      </w:r>
      <w:r w:rsidRPr="00860FF4">
        <w:rPr>
          <w:sz w:val="22"/>
          <w:szCs w:val="22"/>
        </w:rPr>
        <w:t>:</w:t>
      </w:r>
    </w:p>
    <w:p w:rsidR="00636C54" w:rsidRPr="00860FF4" w:rsidRDefault="00636C54" w:rsidP="00636C54">
      <w:pPr>
        <w:jc w:val="both"/>
        <w:rPr>
          <w:sz w:val="22"/>
          <w:szCs w:val="22"/>
        </w:rPr>
      </w:pPr>
      <w:r w:rsidRPr="00860FF4">
        <w:rPr>
          <w:sz w:val="22"/>
          <w:szCs w:val="22"/>
        </w:rPr>
        <w:t>Declaramos</w:t>
      </w:r>
      <w:r w:rsidRPr="00860FF4">
        <w:rPr>
          <w:spacing w:val="12"/>
          <w:sz w:val="22"/>
          <w:szCs w:val="22"/>
        </w:rPr>
        <w:t xml:space="preserve"> </w:t>
      </w:r>
      <w:r w:rsidRPr="00860FF4">
        <w:rPr>
          <w:sz w:val="22"/>
          <w:szCs w:val="22"/>
        </w:rPr>
        <w:t>que</w:t>
      </w:r>
      <w:r w:rsidRPr="00860FF4">
        <w:rPr>
          <w:spacing w:val="15"/>
          <w:sz w:val="22"/>
          <w:szCs w:val="22"/>
        </w:rPr>
        <w:t xml:space="preserve"> </w:t>
      </w:r>
      <w:r w:rsidRPr="00860FF4">
        <w:rPr>
          <w:sz w:val="22"/>
          <w:szCs w:val="22"/>
        </w:rPr>
        <w:t>la</w:t>
      </w:r>
      <w:r w:rsidRPr="00860FF4">
        <w:rPr>
          <w:spacing w:val="15"/>
          <w:sz w:val="22"/>
          <w:szCs w:val="22"/>
        </w:rPr>
        <w:t xml:space="preserve"> </w:t>
      </w:r>
      <w:r w:rsidRPr="00860FF4">
        <w:rPr>
          <w:sz w:val="22"/>
          <w:szCs w:val="22"/>
        </w:rPr>
        <w:t>duración</w:t>
      </w:r>
      <w:r w:rsidRPr="00860FF4">
        <w:rPr>
          <w:spacing w:val="15"/>
          <w:sz w:val="22"/>
          <w:szCs w:val="22"/>
        </w:rPr>
        <w:t xml:space="preserve"> </w:t>
      </w:r>
      <w:r w:rsidRPr="00860FF4">
        <w:rPr>
          <w:sz w:val="22"/>
          <w:szCs w:val="22"/>
        </w:rPr>
        <w:t>de</w:t>
      </w:r>
      <w:r w:rsidRPr="00860FF4">
        <w:rPr>
          <w:spacing w:val="15"/>
          <w:sz w:val="22"/>
          <w:szCs w:val="22"/>
        </w:rPr>
        <w:t xml:space="preserve"> </w:t>
      </w:r>
      <w:r w:rsidRPr="00860FF4">
        <w:rPr>
          <w:sz w:val="22"/>
          <w:szCs w:val="22"/>
        </w:rPr>
        <w:t>la</w:t>
      </w:r>
      <w:r w:rsidRPr="00860FF4">
        <w:rPr>
          <w:spacing w:val="17"/>
          <w:sz w:val="22"/>
          <w:szCs w:val="22"/>
        </w:rPr>
        <w:t xml:space="preserve"> </w:t>
      </w:r>
      <w:r w:rsidRPr="00860FF4">
        <w:rPr>
          <w:sz w:val="22"/>
          <w:szCs w:val="22"/>
        </w:rPr>
        <w:t>Unión</w:t>
      </w:r>
      <w:r w:rsidRPr="00860FF4">
        <w:rPr>
          <w:spacing w:val="15"/>
          <w:sz w:val="22"/>
          <w:szCs w:val="22"/>
        </w:rPr>
        <w:t xml:space="preserve"> </w:t>
      </w:r>
      <w:r w:rsidRPr="00860FF4">
        <w:rPr>
          <w:sz w:val="22"/>
          <w:szCs w:val="22"/>
        </w:rPr>
        <w:t>Temporal</w:t>
      </w:r>
      <w:r w:rsidRPr="00860FF4">
        <w:rPr>
          <w:spacing w:val="14"/>
          <w:sz w:val="22"/>
          <w:szCs w:val="22"/>
        </w:rPr>
        <w:t xml:space="preserve"> </w:t>
      </w:r>
      <w:r w:rsidRPr="00860FF4">
        <w:rPr>
          <w:sz w:val="22"/>
          <w:szCs w:val="22"/>
        </w:rPr>
        <w:t>será</w:t>
      </w:r>
      <w:r w:rsidRPr="00860FF4">
        <w:rPr>
          <w:spacing w:val="16"/>
          <w:sz w:val="22"/>
          <w:szCs w:val="22"/>
        </w:rPr>
        <w:t xml:space="preserve"> </w:t>
      </w:r>
      <w:r w:rsidRPr="00860FF4">
        <w:rPr>
          <w:sz w:val="22"/>
          <w:szCs w:val="22"/>
        </w:rPr>
        <w:t>de</w:t>
      </w:r>
      <w:r w:rsidRPr="00860FF4">
        <w:rPr>
          <w:sz w:val="22"/>
          <w:szCs w:val="22"/>
          <w:u w:val="single"/>
        </w:rPr>
        <w:t xml:space="preserve"> </w:t>
      </w:r>
      <w:r w:rsidRPr="00860FF4">
        <w:rPr>
          <w:sz w:val="22"/>
          <w:szCs w:val="22"/>
          <w:u w:val="single"/>
        </w:rPr>
        <w:tab/>
      </w:r>
      <w:r w:rsidRPr="00860FF4">
        <w:rPr>
          <w:sz w:val="22"/>
          <w:szCs w:val="22"/>
        </w:rPr>
        <w:t>días calendario. (Mínimo el plazo de ejecución propuesto más un (1)</w:t>
      </w:r>
      <w:r w:rsidRPr="00860FF4">
        <w:rPr>
          <w:spacing w:val="-8"/>
          <w:sz w:val="22"/>
          <w:szCs w:val="22"/>
        </w:rPr>
        <w:t xml:space="preserve"> </w:t>
      </w:r>
      <w:r w:rsidRPr="00860FF4">
        <w:rPr>
          <w:sz w:val="22"/>
          <w:szCs w:val="22"/>
        </w:rPr>
        <w:t>año).</w:t>
      </w:r>
    </w:p>
    <w:p w:rsidR="00636C54" w:rsidRPr="00860FF4" w:rsidRDefault="00636C54" w:rsidP="00636C54">
      <w:pPr>
        <w:jc w:val="both"/>
        <w:rPr>
          <w:sz w:val="22"/>
          <w:szCs w:val="22"/>
        </w:rPr>
      </w:pPr>
    </w:p>
    <w:p w:rsidR="00636C54" w:rsidRPr="00860FF4" w:rsidRDefault="00636C54" w:rsidP="00636C54">
      <w:pPr>
        <w:rPr>
          <w:sz w:val="22"/>
          <w:szCs w:val="22"/>
        </w:rPr>
      </w:pPr>
      <w:r w:rsidRPr="00860FF4">
        <w:rPr>
          <w:sz w:val="22"/>
          <w:szCs w:val="22"/>
        </w:rPr>
        <w:t>Atentamente,</w:t>
      </w:r>
    </w:p>
    <w:p w:rsidR="00636C54" w:rsidRPr="00860FF4" w:rsidRDefault="00636C54" w:rsidP="00636C54">
      <w:pPr>
        <w:rPr>
          <w:sz w:val="22"/>
          <w:szCs w:val="22"/>
        </w:rPr>
      </w:pPr>
    </w:p>
    <w:p w:rsidR="00636C54" w:rsidRPr="00860FF4" w:rsidRDefault="00636C54" w:rsidP="00636C54">
      <w:pPr>
        <w:rPr>
          <w:sz w:val="22"/>
          <w:szCs w:val="22"/>
        </w:rPr>
      </w:pPr>
      <w:r w:rsidRPr="00860FF4">
        <w:rPr>
          <w:noProof/>
          <w:sz w:val="22"/>
          <w:szCs w:val="22"/>
          <w:lang w:val="es-CO" w:eastAsia="es-CO"/>
        </w:rPr>
        <mc:AlternateContent>
          <mc:Choice Requires="wps">
            <w:drawing>
              <wp:anchor distT="4294967295" distB="4294967295" distL="0" distR="0" simplePos="0" relativeHeight="251669504" behindDoc="1" locked="0" layoutInCell="1" allowOverlap="1">
                <wp:simplePos x="0" y="0"/>
                <wp:positionH relativeFrom="page">
                  <wp:posOffset>1080770</wp:posOffset>
                </wp:positionH>
                <wp:positionV relativeFrom="paragraph">
                  <wp:posOffset>183514</wp:posOffset>
                </wp:positionV>
                <wp:extent cx="3964305" cy="0"/>
                <wp:effectExtent l="0" t="0" r="36195" b="19050"/>
                <wp:wrapTopAndBottom/>
                <wp:docPr id="7" name="Conector rec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64305"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6DD8B9" id="Conector recto 7" o:spid="_x0000_s1026" style="position:absolute;z-index:-25164697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5.1pt,14.45pt" to="397.25pt,1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" strokeweight=".24536mm">
                <w10:wrap type="topAndBottom" anchorx="page"/>
              </v:line>
            </w:pict>
          </mc:Fallback>
        </mc:AlternateContent>
      </w:r>
    </w:p>
    <w:p w:rsidR="00636C54" w:rsidRPr="00860FF4" w:rsidRDefault="00636C54" w:rsidP="00636C54">
      <w:pPr>
        <w:jc w:val="both"/>
        <w:rPr>
          <w:sz w:val="22"/>
          <w:szCs w:val="22"/>
        </w:rPr>
      </w:pPr>
      <w:r w:rsidRPr="00860FF4">
        <w:rPr>
          <w:sz w:val="22"/>
          <w:szCs w:val="22"/>
        </w:rPr>
        <w:t>El representante legal y su suplente en la Unión Temporal, firmarán el presente documento, con C.C. o NIT</w:t>
      </w:r>
    </w:p>
    <w:p w:rsidR="00636C54" w:rsidRPr="00860FF4" w:rsidRDefault="00636C54" w:rsidP="00636C54">
      <w:pPr>
        <w:jc w:val="both"/>
        <w:rPr>
          <w:sz w:val="22"/>
          <w:szCs w:val="22"/>
        </w:rPr>
      </w:pPr>
    </w:p>
    <w:p w:rsidR="00636C54" w:rsidRPr="00860FF4" w:rsidRDefault="00636C54" w:rsidP="00636C54">
      <w:pPr>
        <w:jc w:val="both"/>
        <w:rPr>
          <w:sz w:val="22"/>
          <w:szCs w:val="22"/>
        </w:rPr>
      </w:pPr>
    </w:p>
    <w:p w:rsidR="00636C54" w:rsidRPr="00860FF4" w:rsidRDefault="00636C54" w:rsidP="00636C54">
      <w:pPr>
        <w:jc w:val="both"/>
        <w:rPr>
          <w:sz w:val="22"/>
          <w:szCs w:val="22"/>
        </w:rPr>
      </w:pPr>
    </w:p>
    <w:p w:rsidR="00636C54" w:rsidRPr="00860FF4" w:rsidRDefault="00636C54" w:rsidP="00636C54">
      <w:pPr>
        <w:jc w:val="both"/>
        <w:rPr>
          <w:sz w:val="22"/>
          <w:szCs w:val="22"/>
        </w:rPr>
      </w:pPr>
    </w:p>
    <w:p w:rsidR="00636C54" w:rsidRPr="00860FF4" w:rsidRDefault="00636C54" w:rsidP="00636C54">
      <w:pPr>
        <w:jc w:val="both"/>
        <w:rPr>
          <w:sz w:val="22"/>
          <w:szCs w:val="22"/>
        </w:rPr>
      </w:pPr>
    </w:p>
    <w:p w:rsidR="00636C54" w:rsidRPr="00860FF4" w:rsidRDefault="00636C54" w:rsidP="00636C54">
      <w:pPr>
        <w:jc w:val="both"/>
        <w:rPr>
          <w:sz w:val="22"/>
          <w:szCs w:val="22"/>
        </w:rPr>
      </w:pPr>
    </w:p>
    <w:p w:rsidR="00636C54" w:rsidRPr="00860FF4" w:rsidRDefault="00636C54" w:rsidP="00636C54">
      <w:pPr>
        <w:adjustRightInd w:val="0"/>
        <w:jc w:val="center"/>
        <w:rPr>
          <w:b/>
          <w:bCs/>
          <w:sz w:val="22"/>
          <w:szCs w:val="22"/>
          <w:lang w:val="es-MX"/>
        </w:rPr>
      </w:pPr>
      <w:r w:rsidRPr="00860FF4">
        <w:rPr>
          <w:b/>
          <w:bCs/>
          <w:sz w:val="22"/>
          <w:szCs w:val="22"/>
        </w:rPr>
        <w:t xml:space="preserve">FORMATO No. 3 </w:t>
      </w:r>
    </w:p>
    <w:p w:rsidR="00636C54" w:rsidRPr="00860FF4" w:rsidRDefault="00636C54" w:rsidP="00636C54">
      <w:pPr>
        <w:keepNext/>
        <w:jc w:val="center"/>
        <w:outlineLvl w:val="0"/>
        <w:rPr>
          <w:b/>
          <w:sz w:val="22"/>
          <w:szCs w:val="22"/>
          <w:lang w:val="es-CO" w:eastAsia="es-ES"/>
        </w:rPr>
      </w:pPr>
      <w:r w:rsidRPr="00860FF4">
        <w:rPr>
          <w:b/>
          <w:sz w:val="22"/>
          <w:szCs w:val="22"/>
          <w:lang w:val="x-none" w:eastAsia="es-ES"/>
        </w:rPr>
        <w:t>EXPERIENCIA</w:t>
      </w:r>
      <w:r w:rsidRPr="00860FF4">
        <w:rPr>
          <w:b/>
          <w:sz w:val="22"/>
          <w:szCs w:val="22"/>
          <w:lang w:val="es-CO" w:eastAsia="es-ES"/>
        </w:rPr>
        <w:t xml:space="preserve"> </w:t>
      </w:r>
      <w:r w:rsidRPr="00860FF4">
        <w:rPr>
          <w:b/>
          <w:sz w:val="22"/>
          <w:szCs w:val="22"/>
          <w:lang w:val="x-none" w:eastAsia="es-ES"/>
        </w:rPr>
        <w:t>DEL PROPONENTE</w:t>
      </w:r>
    </w:p>
    <w:p w:rsidR="00636C54" w:rsidRPr="00860FF4" w:rsidRDefault="00636C54" w:rsidP="00636C54">
      <w:pPr>
        <w:rPr>
          <w:sz w:val="22"/>
          <w:szCs w:val="22"/>
          <w:lang w:val="es-CO" w:eastAsia="es-ES"/>
        </w:rPr>
      </w:pPr>
    </w:p>
    <w:tbl>
      <w:tblPr>
        <w:tblW w:w="10131" w:type="dxa"/>
        <w:jc w:val="center"/>
        <w:tblBorders>
          <w:top w:val="single" w:sz="4" w:space="0" w:color="44546A"/>
          <w:left w:val="single" w:sz="4" w:space="0" w:color="44546A"/>
          <w:bottom w:val="single" w:sz="4" w:space="0" w:color="44546A"/>
          <w:right w:val="single" w:sz="4" w:space="0" w:color="44546A"/>
          <w:insideH w:val="dotted" w:sz="4" w:space="0" w:color="44546A"/>
          <w:insideV w:val="dotted" w:sz="4" w:space="0" w:color="44546A"/>
        </w:tblBorders>
        <w:tblLayout w:type="fixed"/>
        <w:tblCellMar>
          <w:left w:w="70" w:type="dxa"/>
          <w:right w:w="70" w:type="dxa"/>
        </w:tblCellMar>
        <w:tblLook w:val="0000" w:firstRow="0" w:lastRow="0" w:firstColumn="0" w:lastColumn="0" w:noHBand="0" w:noVBand="0"/>
      </w:tblPr>
      <w:tblGrid>
        <w:gridCol w:w="618"/>
        <w:gridCol w:w="1351"/>
        <w:gridCol w:w="108"/>
        <w:gridCol w:w="454"/>
        <w:gridCol w:w="114"/>
        <w:gridCol w:w="788"/>
        <w:gridCol w:w="557"/>
        <w:gridCol w:w="794"/>
        <w:gridCol w:w="108"/>
        <w:gridCol w:w="58"/>
        <w:gridCol w:w="734"/>
        <w:gridCol w:w="508"/>
        <w:gridCol w:w="394"/>
        <w:gridCol w:w="557"/>
        <w:gridCol w:w="457"/>
        <w:gridCol w:w="728"/>
        <w:gridCol w:w="395"/>
        <w:gridCol w:w="99"/>
        <w:gridCol w:w="1309"/>
      </w:tblGrid>
      <w:tr w:rsidR="00636C54" w:rsidRPr="00860FF4" w:rsidTr="00591F0E">
        <w:trPr>
          <w:cantSplit/>
          <w:trHeight w:val="268"/>
          <w:jc w:val="center"/>
        </w:trPr>
        <w:tc>
          <w:tcPr>
            <w:tcW w:w="618" w:type="dxa"/>
            <w:vMerge w:val="restart"/>
          </w:tcPr>
          <w:p w:rsidR="00636C54" w:rsidRPr="00860FF4" w:rsidRDefault="00636C54" w:rsidP="00591F0E">
            <w:pPr>
              <w:jc w:val="both"/>
              <w:rPr>
                <w:b/>
                <w:sz w:val="22"/>
                <w:szCs w:val="22"/>
              </w:rPr>
            </w:pPr>
          </w:p>
          <w:p w:rsidR="00636C54" w:rsidRPr="00860FF4" w:rsidRDefault="00636C54" w:rsidP="00591F0E">
            <w:pPr>
              <w:jc w:val="both"/>
              <w:rPr>
                <w:b/>
                <w:sz w:val="22"/>
                <w:szCs w:val="22"/>
              </w:rPr>
            </w:pPr>
          </w:p>
          <w:p w:rsidR="00636C54" w:rsidRPr="00860FF4" w:rsidRDefault="00636C54" w:rsidP="00591F0E">
            <w:pPr>
              <w:jc w:val="both"/>
              <w:rPr>
                <w:b/>
                <w:sz w:val="22"/>
                <w:szCs w:val="22"/>
              </w:rPr>
            </w:pPr>
          </w:p>
          <w:p w:rsidR="00636C54" w:rsidRPr="00860FF4" w:rsidRDefault="00636C54" w:rsidP="00591F0E">
            <w:pPr>
              <w:jc w:val="both"/>
              <w:rPr>
                <w:b/>
                <w:sz w:val="22"/>
                <w:szCs w:val="22"/>
              </w:rPr>
            </w:pPr>
          </w:p>
          <w:p w:rsidR="00636C54" w:rsidRPr="00860FF4" w:rsidRDefault="00636C54" w:rsidP="00591F0E">
            <w:pPr>
              <w:jc w:val="both"/>
              <w:rPr>
                <w:b/>
                <w:sz w:val="22"/>
                <w:szCs w:val="22"/>
              </w:rPr>
            </w:pPr>
          </w:p>
          <w:p w:rsidR="00636C54" w:rsidRPr="00860FF4" w:rsidRDefault="00636C54" w:rsidP="00591F0E">
            <w:pPr>
              <w:jc w:val="both"/>
              <w:rPr>
                <w:b/>
                <w:sz w:val="22"/>
                <w:szCs w:val="22"/>
              </w:rPr>
            </w:pPr>
          </w:p>
          <w:p w:rsidR="00636C54" w:rsidRPr="00860FF4" w:rsidRDefault="00636C54" w:rsidP="00591F0E">
            <w:pPr>
              <w:jc w:val="center"/>
              <w:rPr>
                <w:b/>
                <w:bCs/>
                <w:sz w:val="22"/>
                <w:szCs w:val="22"/>
              </w:rPr>
            </w:pPr>
            <w:r w:rsidRPr="00860FF4">
              <w:rPr>
                <w:b/>
                <w:bCs/>
                <w:sz w:val="22"/>
                <w:szCs w:val="22"/>
              </w:rPr>
              <w:t>1</w:t>
            </w:r>
          </w:p>
        </w:tc>
        <w:tc>
          <w:tcPr>
            <w:tcW w:w="1459" w:type="dxa"/>
            <w:gridSpan w:val="2"/>
            <w:shd w:val="clear" w:color="auto" w:fill="DEEAF6"/>
          </w:tcPr>
          <w:p w:rsidR="00636C54" w:rsidRPr="00860FF4" w:rsidRDefault="00636C54" w:rsidP="00591F0E">
            <w:pPr>
              <w:jc w:val="both"/>
              <w:rPr>
                <w:b/>
                <w:bCs/>
                <w:sz w:val="22"/>
                <w:szCs w:val="22"/>
              </w:rPr>
            </w:pPr>
            <w:r w:rsidRPr="00860FF4">
              <w:rPr>
                <w:b/>
                <w:bCs/>
                <w:sz w:val="22"/>
                <w:szCs w:val="22"/>
              </w:rPr>
              <w:t>No. Contrato</w:t>
            </w:r>
          </w:p>
        </w:tc>
        <w:tc>
          <w:tcPr>
            <w:tcW w:w="1356" w:type="dxa"/>
            <w:gridSpan w:val="3"/>
          </w:tcPr>
          <w:p w:rsidR="00636C54" w:rsidRPr="00860FF4" w:rsidRDefault="00636C54" w:rsidP="00591F0E">
            <w:pPr>
              <w:jc w:val="both"/>
              <w:rPr>
                <w:b/>
                <w:sz w:val="22"/>
                <w:szCs w:val="22"/>
              </w:rPr>
            </w:pPr>
          </w:p>
        </w:tc>
        <w:tc>
          <w:tcPr>
            <w:tcW w:w="1459" w:type="dxa"/>
            <w:gridSpan w:val="3"/>
            <w:shd w:val="clear" w:color="auto" w:fill="DEEAF6"/>
          </w:tcPr>
          <w:p w:rsidR="00636C54" w:rsidRPr="00860FF4" w:rsidRDefault="00636C54" w:rsidP="00591F0E">
            <w:pPr>
              <w:jc w:val="both"/>
              <w:rPr>
                <w:b/>
                <w:bCs/>
                <w:sz w:val="22"/>
                <w:szCs w:val="22"/>
              </w:rPr>
            </w:pPr>
            <w:r w:rsidRPr="00860FF4">
              <w:rPr>
                <w:b/>
                <w:bCs/>
                <w:sz w:val="22"/>
                <w:szCs w:val="22"/>
              </w:rPr>
              <w:t>Fecha inicio</w:t>
            </w:r>
          </w:p>
        </w:tc>
        <w:tc>
          <w:tcPr>
            <w:tcW w:w="1694" w:type="dxa"/>
            <w:gridSpan w:val="4"/>
          </w:tcPr>
          <w:p w:rsidR="00636C54" w:rsidRPr="00860FF4" w:rsidRDefault="00636C54" w:rsidP="00591F0E">
            <w:pPr>
              <w:jc w:val="both"/>
              <w:rPr>
                <w:b/>
                <w:sz w:val="22"/>
                <w:szCs w:val="22"/>
              </w:rPr>
            </w:pPr>
          </w:p>
        </w:tc>
        <w:tc>
          <w:tcPr>
            <w:tcW w:w="1742" w:type="dxa"/>
            <w:gridSpan w:val="3"/>
            <w:shd w:val="clear" w:color="auto" w:fill="DEEAF6"/>
          </w:tcPr>
          <w:p w:rsidR="00636C54" w:rsidRPr="00860FF4" w:rsidRDefault="00636C54" w:rsidP="00591F0E">
            <w:pPr>
              <w:jc w:val="both"/>
              <w:rPr>
                <w:b/>
                <w:bCs/>
                <w:sz w:val="22"/>
                <w:szCs w:val="22"/>
              </w:rPr>
            </w:pPr>
            <w:r w:rsidRPr="00860FF4">
              <w:rPr>
                <w:b/>
                <w:bCs/>
                <w:sz w:val="22"/>
                <w:szCs w:val="22"/>
              </w:rPr>
              <w:t>Fecha finalización</w:t>
            </w:r>
          </w:p>
        </w:tc>
        <w:tc>
          <w:tcPr>
            <w:tcW w:w="1803" w:type="dxa"/>
            <w:gridSpan w:val="3"/>
          </w:tcPr>
          <w:p w:rsidR="00636C54" w:rsidRPr="00860FF4" w:rsidRDefault="00636C54" w:rsidP="00591F0E">
            <w:pPr>
              <w:jc w:val="both"/>
              <w:rPr>
                <w:b/>
                <w:sz w:val="22"/>
                <w:szCs w:val="22"/>
              </w:rPr>
            </w:pPr>
          </w:p>
        </w:tc>
      </w:tr>
      <w:tr w:rsidR="00636C54" w:rsidRPr="00860FF4" w:rsidTr="00591F0E">
        <w:trPr>
          <w:cantSplit/>
          <w:trHeight w:val="173"/>
          <w:jc w:val="center"/>
        </w:trPr>
        <w:tc>
          <w:tcPr>
            <w:tcW w:w="618" w:type="dxa"/>
            <w:vMerge/>
          </w:tcPr>
          <w:p w:rsidR="00636C54" w:rsidRPr="00860FF4" w:rsidRDefault="00636C54" w:rsidP="00591F0E">
            <w:pPr>
              <w:jc w:val="both"/>
              <w:rPr>
                <w:b/>
                <w:sz w:val="22"/>
                <w:szCs w:val="22"/>
              </w:rPr>
            </w:pPr>
          </w:p>
        </w:tc>
        <w:tc>
          <w:tcPr>
            <w:tcW w:w="1351" w:type="dxa"/>
            <w:shd w:val="clear" w:color="auto" w:fill="DEEAF6"/>
          </w:tcPr>
          <w:p w:rsidR="00636C54" w:rsidRPr="00860FF4" w:rsidRDefault="00636C54" w:rsidP="00591F0E">
            <w:pPr>
              <w:jc w:val="both"/>
              <w:rPr>
                <w:b/>
                <w:bCs/>
                <w:sz w:val="22"/>
                <w:szCs w:val="22"/>
              </w:rPr>
            </w:pPr>
            <w:r w:rsidRPr="00860FF4">
              <w:rPr>
                <w:b/>
                <w:bCs/>
                <w:sz w:val="22"/>
                <w:szCs w:val="22"/>
              </w:rPr>
              <w:t>Contratante</w:t>
            </w:r>
          </w:p>
        </w:tc>
        <w:tc>
          <w:tcPr>
            <w:tcW w:w="2815" w:type="dxa"/>
            <w:gridSpan w:val="6"/>
          </w:tcPr>
          <w:p w:rsidR="00636C54" w:rsidRPr="00860FF4" w:rsidRDefault="00636C54" w:rsidP="00591F0E">
            <w:pPr>
              <w:jc w:val="both"/>
              <w:rPr>
                <w:b/>
                <w:sz w:val="22"/>
                <w:szCs w:val="22"/>
              </w:rPr>
            </w:pPr>
          </w:p>
        </w:tc>
        <w:tc>
          <w:tcPr>
            <w:tcW w:w="1408" w:type="dxa"/>
            <w:gridSpan w:val="4"/>
            <w:shd w:val="clear" w:color="auto" w:fill="DEEAF6"/>
          </w:tcPr>
          <w:p w:rsidR="00636C54" w:rsidRPr="00860FF4" w:rsidRDefault="00636C54" w:rsidP="00591F0E">
            <w:pPr>
              <w:jc w:val="both"/>
              <w:rPr>
                <w:b/>
                <w:bCs/>
                <w:sz w:val="22"/>
                <w:szCs w:val="22"/>
              </w:rPr>
            </w:pPr>
            <w:r w:rsidRPr="00860FF4">
              <w:rPr>
                <w:b/>
                <w:bCs/>
                <w:sz w:val="22"/>
                <w:szCs w:val="22"/>
              </w:rPr>
              <w:t>Teléfono</w:t>
            </w:r>
          </w:p>
        </w:tc>
        <w:tc>
          <w:tcPr>
            <w:tcW w:w="1408" w:type="dxa"/>
            <w:gridSpan w:val="3"/>
          </w:tcPr>
          <w:p w:rsidR="00636C54" w:rsidRPr="00860FF4" w:rsidRDefault="00636C54" w:rsidP="00591F0E">
            <w:pPr>
              <w:jc w:val="both"/>
              <w:rPr>
                <w:b/>
                <w:sz w:val="22"/>
                <w:szCs w:val="22"/>
              </w:rPr>
            </w:pPr>
          </w:p>
        </w:tc>
        <w:tc>
          <w:tcPr>
            <w:tcW w:w="1222" w:type="dxa"/>
            <w:gridSpan w:val="3"/>
            <w:shd w:val="clear" w:color="auto" w:fill="DEEAF6"/>
          </w:tcPr>
          <w:p w:rsidR="00636C54" w:rsidRPr="00860FF4" w:rsidRDefault="00636C54" w:rsidP="00591F0E">
            <w:pPr>
              <w:jc w:val="both"/>
              <w:rPr>
                <w:b/>
                <w:bCs/>
                <w:sz w:val="22"/>
                <w:szCs w:val="22"/>
              </w:rPr>
            </w:pPr>
            <w:r w:rsidRPr="00860FF4">
              <w:rPr>
                <w:b/>
                <w:bCs/>
                <w:sz w:val="22"/>
                <w:szCs w:val="22"/>
              </w:rPr>
              <w:t xml:space="preserve">CÓDIGO </w:t>
            </w:r>
            <w:r w:rsidRPr="00860FF4">
              <w:rPr>
                <w:b/>
                <w:bCs/>
                <w:sz w:val="22"/>
                <w:szCs w:val="22"/>
                <w:lang w:eastAsia="es-ES"/>
              </w:rPr>
              <w:t>UNSPSC</w:t>
            </w:r>
          </w:p>
        </w:tc>
        <w:tc>
          <w:tcPr>
            <w:tcW w:w="1309" w:type="dxa"/>
          </w:tcPr>
          <w:p w:rsidR="00636C54" w:rsidRPr="00860FF4" w:rsidRDefault="00636C54" w:rsidP="00591F0E">
            <w:pPr>
              <w:jc w:val="both"/>
              <w:rPr>
                <w:b/>
                <w:sz w:val="22"/>
                <w:szCs w:val="22"/>
              </w:rPr>
            </w:pPr>
          </w:p>
        </w:tc>
      </w:tr>
      <w:tr w:rsidR="00636C54" w:rsidRPr="00860FF4" w:rsidTr="00591F0E">
        <w:trPr>
          <w:cantSplit/>
          <w:trHeight w:val="173"/>
          <w:jc w:val="center"/>
        </w:trPr>
        <w:tc>
          <w:tcPr>
            <w:tcW w:w="618" w:type="dxa"/>
            <w:vMerge/>
          </w:tcPr>
          <w:p w:rsidR="00636C54" w:rsidRPr="00860FF4" w:rsidRDefault="00636C54" w:rsidP="00591F0E">
            <w:pPr>
              <w:jc w:val="both"/>
              <w:rPr>
                <w:b/>
                <w:sz w:val="22"/>
                <w:szCs w:val="22"/>
              </w:rPr>
            </w:pPr>
          </w:p>
        </w:tc>
        <w:tc>
          <w:tcPr>
            <w:tcW w:w="1351" w:type="dxa"/>
            <w:shd w:val="clear" w:color="auto" w:fill="DEEAF6"/>
          </w:tcPr>
          <w:p w:rsidR="00636C54" w:rsidRPr="00860FF4" w:rsidRDefault="00636C54" w:rsidP="00591F0E">
            <w:pPr>
              <w:jc w:val="both"/>
              <w:rPr>
                <w:b/>
                <w:bCs/>
                <w:sz w:val="22"/>
                <w:szCs w:val="22"/>
              </w:rPr>
            </w:pPr>
            <w:r w:rsidRPr="00860FF4">
              <w:rPr>
                <w:b/>
                <w:bCs/>
                <w:sz w:val="22"/>
                <w:szCs w:val="22"/>
              </w:rPr>
              <w:t>Interventor</w:t>
            </w:r>
          </w:p>
        </w:tc>
        <w:tc>
          <w:tcPr>
            <w:tcW w:w="2815" w:type="dxa"/>
            <w:gridSpan w:val="6"/>
          </w:tcPr>
          <w:p w:rsidR="00636C54" w:rsidRPr="00860FF4" w:rsidRDefault="00636C54" w:rsidP="00591F0E">
            <w:pPr>
              <w:jc w:val="both"/>
              <w:rPr>
                <w:b/>
                <w:sz w:val="22"/>
                <w:szCs w:val="22"/>
              </w:rPr>
            </w:pPr>
          </w:p>
        </w:tc>
        <w:tc>
          <w:tcPr>
            <w:tcW w:w="1408" w:type="dxa"/>
            <w:gridSpan w:val="4"/>
            <w:shd w:val="clear" w:color="auto" w:fill="DEEAF6"/>
          </w:tcPr>
          <w:p w:rsidR="00636C54" w:rsidRPr="00860FF4" w:rsidRDefault="00636C54" w:rsidP="00591F0E">
            <w:pPr>
              <w:jc w:val="both"/>
              <w:rPr>
                <w:b/>
                <w:bCs/>
                <w:sz w:val="22"/>
                <w:szCs w:val="22"/>
              </w:rPr>
            </w:pPr>
            <w:r w:rsidRPr="00860FF4">
              <w:rPr>
                <w:b/>
                <w:bCs/>
                <w:sz w:val="22"/>
                <w:szCs w:val="22"/>
              </w:rPr>
              <w:t>Teléfono</w:t>
            </w:r>
          </w:p>
        </w:tc>
        <w:tc>
          <w:tcPr>
            <w:tcW w:w="1408" w:type="dxa"/>
            <w:gridSpan w:val="3"/>
          </w:tcPr>
          <w:p w:rsidR="00636C54" w:rsidRPr="00860FF4" w:rsidRDefault="00636C54" w:rsidP="00591F0E">
            <w:pPr>
              <w:jc w:val="both"/>
              <w:rPr>
                <w:b/>
                <w:sz w:val="22"/>
                <w:szCs w:val="22"/>
              </w:rPr>
            </w:pPr>
          </w:p>
        </w:tc>
        <w:tc>
          <w:tcPr>
            <w:tcW w:w="1222" w:type="dxa"/>
            <w:gridSpan w:val="3"/>
            <w:shd w:val="clear" w:color="auto" w:fill="DEEAF6"/>
          </w:tcPr>
          <w:p w:rsidR="00636C54" w:rsidRPr="00860FF4" w:rsidRDefault="00636C54" w:rsidP="00591F0E">
            <w:pPr>
              <w:jc w:val="both"/>
              <w:rPr>
                <w:b/>
                <w:bCs/>
                <w:sz w:val="22"/>
                <w:szCs w:val="22"/>
              </w:rPr>
            </w:pPr>
          </w:p>
        </w:tc>
        <w:tc>
          <w:tcPr>
            <w:tcW w:w="1309" w:type="dxa"/>
          </w:tcPr>
          <w:p w:rsidR="00636C54" w:rsidRPr="00860FF4" w:rsidRDefault="00636C54" w:rsidP="00591F0E">
            <w:pPr>
              <w:jc w:val="both"/>
              <w:rPr>
                <w:b/>
                <w:sz w:val="22"/>
                <w:szCs w:val="22"/>
              </w:rPr>
            </w:pPr>
          </w:p>
        </w:tc>
      </w:tr>
      <w:tr w:rsidR="00636C54" w:rsidRPr="00860FF4" w:rsidTr="00591F0E">
        <w:trPr>
          <w:cantSplit/>
          <w:trHeight w:val="173"/>
          <w:jc w:val="center"/>
        </w:trPr>
        <w:tc>
          <w:tcPr>
            <w:tcW w:w="618" w:type="dxa"/>
            <w:vMerge/>
          </w:tcPr>
          <w:p w:rsidR="00636C54" w:rsidRPr="00860FF4" w:rsidRDefault="00636C54" w:rsidP="00591F0E">
            <w:pPr>
              <w:jc w:val="both"/>
              <w:rPr>
                <w:b/>
                <w:sz w:val="22"/>
                <w:szCs w:val="22"/>
              </w:rPr>
            </w:pPr>
          </w:p>
        </w:tc>
        <w:tc>
          <w:tcPr>
            <w:tcW w:w="2027" w:type="dxa"/>
            <w:gridSpan w:val="4"/>
            <w:shd w:val="clear" w:color="auto" w:fill="DEEAF6"/>
          </w:tcPr>
          <w:p w:rsidR="00636C54" w:rsidRPr="00860FF4" w:rsidRDefault="00636C54" w:rsidP="00591F0E">
            <w:pPr>
              <w:jc w:val="both"/>
              <w:rPr>
                <w:b/>
                <w:bCs/>
                <w:sz w:val="22"/>
                <w:szCs w:val="22"/>
              </w:rPr>
            </w:pPr>
            <w:r w:rsidRPr="00860FF4">
              <w:rPr>
                <w:b/>
                <w:bCs/>
                <w:sz w:val="22"/>
                <w:szCs w:val="22"/>
              </w:rPr>
              <w:t>Objeto del Contrato</w:t>
            </w:r>
          </w:p>
        </w:tc>
        <w:tc>
          <w:tcPr>
            <w:tcW w:w="7486" w:type="dxa"/>
            <w:gridSpan w:val="14"/>
          </w:tcPr>
          <w:p w:rsidR="00636C54" w:rsidRPr="00860FF4" w:rsidRDefault="00636C54" w:rsidP="00591F0E">
            <w:pPr>
              <w:jc w:val="both"/>
              <w:rPr>
                <w:b/>
                <w:sz w:val="22"/>
                <w:szCs w:val="22"/>
              </w:rPr>
            </w:pPr>
          </w:p>
        </w:tc>
      </w:tr>
      <w:tr w:rsidR="00636C54" w:rsidRPr="00860FF4" w:rsidTr="00591F0E">
        <w:trPr>
          <w:cantSplit/>
          <w:trHeight w:val="173"/>
          <w:jc w:val="center"/>
        </w:trPr>
        <w:tc>
          <w:tcPr>
            <w:tcW w:w="618" w:type="dxa"/>
            <w:vMerge/>
          </w:tcPr>
          <w:p w:rsidR="00636C54" w:rsidRPr="00860FF4" w:rsidRDefault="00636C54" w:rsidP="00591F0E">
            <w:pPr>
              <w:jc w:val="both"/>
              <w:rPr>
                <w:b/>
                <w:sz w:val="22"/>
                <w:szCs w:val="22"/>
              </w:rPr>
            </w:pPr>
          </w:p>
        </w:tc>
        <w:tc>
          <w:tcPr>
            <w:tcW w:w="9513" w:type="dxa"/>
            <w:gridSpan w:val="18"/>
          </w:tcPr>
          <w:p w:rsidR="00636C54" w:rsidRPr="00860FF4" w:rsidRDefault="00636C54" w:rsidP="00591F0E">
            <w:pPr>
              <w:jc w:val="both"/>
              <w:rPr>
                <w:b/>
                <w:sz w:val="22"/>
                <w:szCs w:val="22"/>
              </w:rPr>
            </w:pPr>
          </w:p>
        </w:tc>
      </w:tr>
      <w:tr w:rsidR="00636C54" w:rsidRPr="00860FF4" w:rsidTr="00591F0E">
        <w:trPr>
          <w:cantSplit/>
          <w:trHeight w:val="173"/>
          <w:jc w:val="center"/>
        </w:trPr>
        <w:tc>
          <w:tcPr>
            <w:tcW w:w="618" w:type="dxa"/>
            <w:vMerge/>
          </w:tcPr>
          <w:p w:rsidR="00636C54" w:rsidRPr="00860FF4" w:rsidRDefault="00636C54" w:rsidP="00591F0E">
            <w:pPr>
              <w:jc w:val="both"/>
              <w:rPr>
                <w:b/>
                <w:sz w:val="22"/>
                <w:szCs w:val="22"/>
              </w:rPr>
            </w:pPr>
          </w:p>
        </w:tc>
        <w:tc>
          <w:tcPr>
            <w:tcW w:w="9513" w:type="dxa"/>
            <w:gridSpan w:val="18"/>
          </w:tcPr>
          <w:p w:rsidR="00636C54" w:rsidRPr="00860FF4" w:rsidRDefault="00636C54" w:rsidP="00591F0E">
            <w:pPr>
              <w:jc w:val="both"/>
              <w:rPr>
                <w:b/>
                <w:sz w:val="22"/>
                <w:szCs w:val="22"/>
              </w:rPr>
            </w:pPr>
          </w:p>
        </w:tc>
      </w:tr>
      <w:tr w:rsidR="00636C54" w:rsidRPr="00860FF4" w:rsidTr="00591F0E">
        <w:trPr>
          <w:cantSplit/>
          <w:trHeight w:val="173"/>
          <w:jc w:val="center"/>
        </w:trPr>
        <w:tc>
          <w:tcPr>
            <w:tcW w:w="618" w:type="dxa"/>
            <w:vMerge/>
          </w:tcPr>
          <w:p w:rsidR="00636C54" w:rsidRPr="00860FF4" w:rsidRDefault="00636C54" w:rsidP="00591F0E">
            <w:pPr>
              <w:jc w:val="both"/>
              <w:rPr>
                <w:b/>
                <w:sz w:val="22"/>
                <w:szCs w:val="22"/>
              </w:rPr>
            </w:pPr>
          </w:p>
        </w:tc>
        <w:tc>
          <w:tcPr>
            <w:tcW w:w="9513" w:type="dxa"/>
            <w:gridSpan w:val="18"/>
            <w:shd w:val="clear" w:color="auto" w:fill="DEEAF6"/>
          </w:tcPr>
          <w:p w:rsidR="00636C54" w:rsidRPr="00860FF4" w:rsidRDefault="00636C54" w:rsidP="00591F0E">
            <w:pPr>
              <w:jc w:val="both"/>
              <w:rPr>
                <w:b/>
                <w:sz w:val="22"/>
                <w:szCs w:val="22"/>
              </w:rPr>
            </w:pPr>
            <w:r w:rsidRPr="00860FF4">
              <w:rPr>
                <w:b/>
                <w:bCs/>
                <w:sz w:val="22"/>
                <w:szCs w:val="22"/>
              </w:rPr>
              <w:t>CALIDAD DE PARTICIPACIÓN EN EL CONTRATO REPORTADO (Anotar el correspondiente porcentaje)</w:t>
            </w:r>
          </w:p>
        </w:tc>
      </w:tr>
      <w:tr w:rsidR="00636C54" w:rsidRPr="00860FF4" w:rsidTr="00591F0E">
        <w:trPr>
          <w:cantSplit/>
          <w:trHeight w:val="173"/>
          <w:jc w:val="center"/>
        </w:trPr>
        <w:tc>
          <w:tcPr>
            <w:tcW w:w="618" w:type="dxa"/>
            <w:vMerge/>
          </w:tcPr>
          <w:p w:rsidR="00636C54" w:rsidRPr="00860FF4" w:rsidRDefault="00636C54" w:rsidP="00591F0E">
            <w:pPr>
              <w:jc w:val="both"/>
              <w:rPr>
                <w:b/>
                <w:sz w:val="22"/>
                <w:szCs w:val="22"/>
              </w:rPr>
            </w:pPr>
          </w:p>
        </w:tc>
        <w:tc>
          <w:tcPr>
            <w:tcW w:w="1913" w:type="dxa"/>
            <w:gridSpan w:val="3"/>
            <w:shd w:val="clear" w:color="auto" w:fill="DEEAF6"/>
          </w:tcPr>
          <w:p w:rsidR="00636C54" w:rsidRPr="00860FF4" w:rsidRDefault="00636C54" w:rsidP="00591F0E">
            <w:pPr>
              <w:jc w:val="both"/>
              <w:rPr>
                <w:b/>
                <w:bCs/>
                <w:sz w:val="22"/>
                <w:szCs w:val="22"/>
              </w:rPr>
            </w:pPr>
            <w:r w:rsidRPr="00860FF4">
              <w:rPr>
                <w:b/>
                <w:bCs/>
                <w:sz w:val="22"/>
                <w:szCs w:val="22"/>
              </w:rPr>
              <w:t>Contratista Directo</w:t>
            </w:r>
          </w:p>
        </w:tc>
        <w:tc>
          <w:tcPr>
            <w:tcW w:w="1459" w:type="dxa"/>
            <w:gridSpan w:val="3"/>
          </w:tcPr>
          <w:p w:rsidR="00636C54" w:rsidRPr="00860FF4" w:rsidRDefault="00636C54" w:rsidP="00591F0E">
            <w:pPr>
              <w:jc w:val="both"/>
              <w:rPr>
                <w:b/>
                <w:sz w:val="22"/>
                <w:szCs w:val="22"/>
              </w:rPr>
            </w:pPr>
          </w:p>
        </w:tc>
        <w:tc>
          <w:tcPr>
            <w:tcW w:w="1694" w:type="dxa"/>
            <w:gridSpan w:val="4"/>
            <w:shd w:val="clear" w:color="auto" w:fill="DEEAF6"/>
          </w:tcPr>
          <w:p w:rsidR="00636C54" w:rsidRPr="00860FF4" w:rsidRDefault="00636C54" w:rsidP="00591F0E">
            <w:pPr>
              <w:jc w:val="both"/>
              <w:rPr>
                <w:b/>
                <w:bCs/>
                <w:sz w:val="22"/>
                <w:szCs w:val="22"/>
              </w:rPr>
            </w:pPr>
            <w:r w:rsidRPr="00860FF4">
              <w:rPr>
                <w:b/>
                <w:bCs/>
                <w:sz w:val="22"/>
                <w:szCs w:val="22"/>
              </w:rPr>
              <w:t>Consorcio</w:t>
            </w:r>
          </w:p>
        </w:tc>
        <w:tc>
          <w:tcPr>
            <w:tcW w:w="1459" w:type="dxa"/>
            <w:gridSpan w:val="3"/>
          </w:tcPr>
          <w:p w:rsidR="00636C54" w:rsidRPr="00860FF4" w:rsidRDefault="00636C54" w:rsidP="00591F0E">
            <w:pPr>
              <w:jc w:val="both"/>
              <w:rPr>
                <w:b/>
                <w:sz w:val="22"/>
                <w:szCs w:val="22"/>
              </w:rPr>
            </w:pPr>
          </w:p>
        </w:tc>
        <w:tc>
          <w:tcPr>
            <w:tcW w:w="1580" w:type="dxa"/>
            <w:gridSpan w:val="3"/>
            <w:shd w:val="clear" w:color="auto" w:fill="DEEAF6"/>
          </w:tcPr>
          <w:p w:rsidR="00636C54" w:rsidRPr="00860FF4" w:rsidRDefault="00636C54" w:rsidP="00591F0E">
            <w:pPr>
              <w:jc w:val="both"/>
              <w:rPr>
                <w:b/>
                <w:bCs/>
                <w:sz w:val="22"/>
                <w:szCs w:val="22"/>
              </w:rPr>
            </w:pPr>
            <w:r w:rsidRPr="00860FF4">
              <w:rPr>
                <w:b/>
                <w:bCs/>
                <w:sz w:val="22"/>
                <w:szCs w:val="22"/>
              </w:rPr>
              <w:t>Unión Temporal</w:t>
            </w:r>
          </w:p>
        </w:tc>
        <w:tc>
          <w:tcPr>
            <w:tcW w:w="1408" w:type="dxa"/>
            <w:gridSpan w:val="2"/>
          </w:tcPr>
          <w:p w:rsidR="00636C54" w:rsidRPr="00860FF4" w:rsidRDefault="00636C54" w:rsidP="00591F0E">
            <w:pPr>
              <w:jc w:val="both"/>
              <w:rPr>
                <w:b/>
                <w:sz w:val="22"/>
                <w:szCs w:val="22"/>
              </w:rPr>
            </w:pPr>
          </w:p>
        </w:tc>
      </w:tr>
      <w:tr w:rsidR="00636C54" w:rsidRPr="00860FF4" w:rsidTr="00591F0E">
        <w:trPr>
          <w:cantSplit/>
          <w:trHeight w:val="173"/>
          <w:jc w:val="center"/>
        </w:trPr>
        <w:tc>
          <w:tcPr>
            <w:tcW w:w="618" w:type="dxa"/>
            <w:vMerge/>
          </w:tcPr>
          <w:p w:rsidR="00636C54" w:rsidRPr="00860FF4" w:rsidRDefault="00636C54" w:rsidP="00591F0E">
            <w:pPr>
              <w:jc w:val="both"/>
              <w:rPr>
                <w:b/>
                <w:sz w:val="22"/>
                <w:szCs w:val="22"/>
              </w:rPr>
            </w:pPr>
          </w:p>
        </w:tc>
        <w:tc>
          <w:tcPr>
            <w:tcW w:w="4332" w:type="dxa"/>
            <w:gridSpan w:val="9"/>
            <w:shd w:val="clear" w:color="auto" w:fill="DEEAF6"/>
          </w:tcPr>
          <w:p w:rsidR="00636C54" w:rsidRPr="00860FF4" w:rsidRDefault="00636C54" w:rsidP="00591F0E">
            <w:pPr>
              <w:jc w:val="both"/>
              <w:rPr>
                <w:b/>
                <w:bCs/>
                <w:sz w:val="22"/>
                <w:szCs w:val="22"/>
              </w:rPr>
            </w:pPr>
            <w:r w:rsidRPr="00860FF4">
              <w:rPr>
                <w:b/>
                <w:bCs/>
                <w:sz w:val="22"/>
                <w:szCs w:val="22"/>
              </w:rPr>
              <w:t>Fecha Acta de Liquidación Final del Contrato</w:t>
            </w:r>
          </w:p>
        </w:tc>
        <w:tc>
          <w:tcPr>
            <w:tcW w:w="5181" w:type="dxa"/>
            <w:gridSpan w:val="9"/>
          </w:tcPr>
          <w:p w:rsidR="00636C54" w:rsidRPr="00860FF4" w:rsidRDefault="00636C54" w:rsidP="00591F0E">
            <w:pPr>
              <w:jc w:val="both"/>
              <w:rPr>
                <w:b/>
                <w:sz w:val="22"/>
                <w:szCs w:val="22"/>
              </w:rPr>
            </w:pPr>
          </w:p>
        </w:tc>
      </w:tr>
      <w:tr w:rsidR="00636C54" w:rsidRPr="00860FF4" w:rsidTr="00591F0E">
        <w:trPr>
          <w:cantSplit/>
          <w:trHeight w:val="173"/>
          <w:jc w:val="center"/>
        </w:trPr>
        <w:tc>
          <w:tcPr>
            <w:tcW w:w="618" w:type="dxa"/>
            <w:vMerge/>
          </w:tcPr>
          <w:p w:rsidR="00636C54" w:rsidRPr="00860FF4" w:rsidRDefault="00636C54" w:rsidP="00591F0E">
            <w:pPr>
              <w:jc w:val="both"/>
              <w:rPr>
                <w:b/>
                <w:sz w:val="22"/>
                <w:szCs w:val="22"/>
              </w:rPr>
            </w:pPr>
          </w:p>
        </w:tc>
        <w:tc>
          <w:tcPr>
            <w:tcW w:w="4332" w:type="dxa"/>
            <w:gridSpan w:val="9"/>
            <w:shd w:val="clear" w:color="auto" w:fill="DEEAF6"/>
          </w:tcPr>
          <w:p w:rsidR="00636C54" w:rsidRPr="00860FF4" w:rsidRDefault="00636C54" w:rsidP="00591F0E">
            <w:pPr>
              <w:jc w:val="both"/>
              <w:rPr>
                <w:b/>
                <w:bCs/>
                <w:sz w:val="22"/>
                <w:szCs w:val="22"/>
              </w:rPr>
            </w:pPr>
            <w:r w:rsidRPr="00860FF4">
              <w:rPr>
                <w:b/>
                <w:bCs/>
                <w:sz w:val="22"/>
                <w:szCs w:val="22"/>
              </w:rPr>
              <w:t>Valor ejecutado ($)</w:t>
            </w:r>
          </w:p>
        </w:tc>
        <w:tc>
          <w:tcPr>
            <w:tcW w:w="5181" w:type="dxa"/>
            <w:gridSpan w:val="9"/>
          </w:tcPr>
          <w:p w:rsidR="00636C54" w:rsidRPr="00860FF4" w:rsidRDefault="00636C54" w:rsidP="00591F0E">
            <w:pPr>
              <w:jc w:val="both"/>
              <w:rPr>
                <w:b/>
                <w:sz w:val="22"/>
                <w:szCs w:val="22"/>
              </w:rPr>
            </w:pPr>
          </w:p>
        </w:tc>
      </w:tr>
      <w:tr w:rsidR="00636C54" w:rsidRPr="00860FF4" w:rsidTr="00591F0E">
        <w:trPr>
          <w:cantSplit/>
          <w:trHeight w:val="268"/>
          <w:jc w:val="center"/>
        </w:trPr>
        <w:tc>
          <w:tcPr>
            <w:tcW w:w="618" w:type="dxa"/>
          </w:tcPr>
          <w:p w:rsidR="00636C54" w:rsidRPr="00860FF4" w:rsidRDefault="00636C54" w:rsidP="00591F0E">
            <w:pPr>
              <w:jc w:val="both"/>
              <w:rPr>
                <w:b/>
                <w:sz w:val="22"/>
                <w:szCs w:val="22"/>
              </w:rPr>
            </w:pPr>
          </w:p>
        </w:tc>
        <w:tc>
          <w:tcPr>
            <w:tcW w:w="4332" w:type="dxa"/>
            <w:gridSpan w:val="9"/>
            <w:shd w:val="clear" w:color="auto" w:fill="DEEAF6"/>
          </w:tcPr>
          <w:p w:rsidR="00636C54" w:rsidRPr="00860FF4" w:rsidRDefault="00636C54" w:rsidP="00591F0E">
            <w:pPr>
              <w:jc w:val="both"/>
              <w:rPr>
                <w:b/>
                <w:bCs/>
                <w:sz w:val="22"/>
                <w:szCs w:val="22"/>
              </w:rPr>
            </w:pPr>
            <w:r w:rsidRPr="00860FF4">
              <w:rPr>
                <w:b/>
                <w:bCs/>
                <w:sz w:val="22"/>
                <w:szCs w:val="22"/>
              </w:rPr>
              <w:t>Valor ejecutado (SMMLV)</w:t>
            </w:r>
          </w:p>
        </w:tc>
        <w:tc>
          <w:tcPr>
            <w:tcW w:w="5181" w:type="dxa"/>
            <w:gridSpan w:val="9"/>
          </w:tcPr>
          <w:p w:rsidR="00636C54" w:rsidRPr="00860FF4" w:rsidRDefault="00636C54" w:rsidP="00591F0E">
            <w:pPr>
              <w:jc w:val="both"/>
              <w:rPr>
                <w:b/>
                <w:sz w:val="22"/>
                <w:szCs w:val="22"/>
              </w:rPr>
            </w:pPr>
          </w:p>
        </w:tc>
      </w:tr>
    </w:tbl>
    <w:p w:rsidR="00636C54" w:rsidRPr="00860FF4" w:rsidRDefault="00636C54" w:rsidP="00636C54">
      <w:pPr>
        <w:rPr>
          <w:sz w:val="22"/>
          <w:szCs w:val="22"/>
          <w:lang w:val="es-CO" w:eastAsia="es-ES"/>
        </w:rPr>
      </w:pPr>
    </w:p>
    <w:tbl>
      <w:tblPr>
        <w:tblW w:w="10097" w:type="dxa"/>
        <w:jc w:val="center"/>
        <w:tblBorders>
          <w:top w:val="single" w:sz="4" w:space="0" w:color="44546A"/>
          <w:left w:val="single" w:sz="4" w:space="0" w:color="44546A"/>
          <w:bottom w:val="single" w:sz="4" w:space="0" w:color="44546A"/>
          <w:right w:val="single" w:sz="4" w:space="0" w:color="44546A"/>
          <w:insideH w:val="dotted" w:sz="4" w:space="0" w:color="44546A"/>
          <w:insideV w:val="dotted" w:sz="4" w:space="0" w:color="44546A"/>
        </w:tblBorders>
        <w:tblLayout w:type="fixed"/>
        <w:tblCellMar>
          <w:left w:w="70" w:type="dxa"/>
          <w:right w:w="70" w:type="dxa"/>
        </w:tblCellMar>
        <w:tblLook w:val="0000" w:firstRow="0" w:lastRow="0" w:firstColumn="0" w:lastColumn="0" w:noHBand="0" w:noVBand="0"/>
      </w:tblPr>
      <w:tblGrid>
        <w:gridCol w:w="638"/>
        <w:gridCol w:w="1392"/>
        <w:gridCol w:w="112"/>
        <w:gridCol w:w="470"/>
        <w:gridCol w:w="116"/>
        <w:gridCol w:w="811"/>
        <w:gridCol w:w="577"/>
        <w:gridCol w:w="816"/>
        <w:gridCol w:w="111"/>
        <w:gridCol w:w="61"/>
        <w:gridCol w:w="758"/>
        <w:gridCol w:w="521"/>
        <w:gridCol w:w="406"/>
        <w:gridCol w:w="577"/>
        <w:gridCol w:w="468"/>
        <w:gridCol w:w="751"/>
        <w:gridCol w:w="411"/>
        <w:gridCol w:w="98"/>
        <w:gridCol w:w="1003"/>
      </w:tblGrid>
      <w:tr w:rsidR="00636C54" w:rsidRPr="00860FF4" w:rsidTr="00591F0E">
        <w:trPr>
          <w:cantSplit/>
          <w:trHeight w:val="267"/>
          <w:jc w:val="center"/>
        </w:trPr>
        <w:tc>
          <w:tcPr>
            <w:tcW w:w="638" w:type="dxa"/>
            <w:vMerge w:val="restart"/>
          </w:tcPr>
          <w:p w:rsidR="00636C54" w:rsidRPr="00860FF4" w:rsidRDefault="00636C54" w:rsidP="00591F0E">
            <w:pPr>
              <w:jc w:val="both"/>
              <w:rPr>
                <w:b/>
                <w:sz w:val="22"/>
                <w:szCs w:val="22"/>
              </w:rPr>
            </w:pPr>
          </w:p>
          <w:p w:rsidR="00636C54" w:rsidRPr="00860FF4" w:rsidRDefault="00636C54" w:rsidP="00591F0E">
            <w:pPr>
              <w:jc w:val="both"/>
              <w:rPr>
                <w:b/>
                <w:sz w:val="22"/>
                <w:szCs w:val="22"/>
              </w:rPr>
            </w:pPr>
          </w:p>
          <w:p w:rsidR="00636C54" w:rsidRPr="00860FF4" w:rsidRDefault="00636C54" w:rsidP="00591F0E">
            <w:pPr>
              <w:jc w:val="both"/>
              <w:rPr>
                <w:b/>
                <w:sz w:val="22"/>
                <w:szCs w:val="22"/>
              </w:rPr>
            </w:pPr>
          </w:p>
          <w:p w:rsidR="00636C54" w:rsidRPr="00860FF4" w:rsidRDefault="00636C54" w:rsidP="00591F0E">
            <w:pPr>
              <w:jc w:val="both"/>
              <w:rPr>
                <w:b/>
                <w:sz w:val="22"/>
                <w:szCs w:val="22"/>
              </w:rPr>
            </w:pPr>
          </w:p>
          <w:p w:rsidR="00636C54" w:rsidRPr="00860FF4" w:rsidRDefault="00636C54" w:rsidP="00591F0E">
            <w:pPr>
              <w:jc w:val="both"/>
              <w:rPr>
                <w:b/>
                <w:sz w:val="22"/>
                <w:szCs w:val="22"/>
              </w:rPr>
            </w:pPr>
          </w:p>
          <w:p w:rsidR="00636C54" w:rsidRPr="00860FF4" w:rsidRDefault="00636C54" w:rsidP="00591F0E">
            <w:pPr>
              <w:jc w:val="both"/>
              <w:rPr>
                <w:b/>
                <w:sz w:val="22"/>
                <w:szCs w:val="22"/>
              </w:rPr>
            </w:pPr>
          </w:p>
          <w:p w:rsidR="00636C54" w:rsidRPr="00860FF4" w:rsidRDefault="00636C54" w:rsidP="00591F0E">
            <w:pPr>
              <w:jc w:val="center"/>
              <w:rPr>
                <w:b/>
                <w:bCs/>
                <w:sz w:val="22"/>
                <w:szCs w:val="22"/>
              </w:rPr>
            </w:pPr>
            <w:r w:rsidRPr="00860FF4">
              <w:rPr>
                <w:b/>
                <w:bCs/>
                <w:sz w:val="22"/>
                <w:szCs w:val="22"/>
              </w:rPr>
              <w:t>2</w:t>
            </w:r>
          </w:p>
        </w:tc>
        <w:tc>
          <w:tcPr>
            <w:tcW w:w="1504" w:type="dxa"/>
            <w:gridSpan w:val="2"/>
            <w:shd w:val="clear" w:color="auto" w:fill="DEEAF6"/>
          </w:tcPr>
          <w:p w:rsidR="00636C54" w:rsidRPr="00860FF4" w:rsidRDefault="00636C54" w:rsidP="00591F0E">
            <w:pPr>
              <w:jc w:val="both"/>
              <w:rPr>
                <w:b/>
                <w:bCs/>
                <w:sz w:val="22"/>
                <w:szCs w:val="22"/>
              </w:rPr>
            </w:pPr>
            <w:r w:rsidRPr="00860FF4">
              <w:rPr>
                <w:b/>
                <w:bCs/>
                <w:sz w:val="22"/>
                <w:szCs w:val="22"/>
              </w:rPr>
              <w:t>No. Contrato</w:t>
            </w:r>
          </w:p>
        </w:tc>
        <w:tc>
          <w:tcPr>
            <w:tcW w:w="1397" w:type="dxa"/>
            <w:gridSpan w:val="3"/>
          </w:tcPr>
          <w:p w:rsidR="00636C54" w:rsidRPr="00860FF4" w:rsidRDefault="00636C54" w:rsidP="00591F0E">
            <w:pPr>
              <w:jc w:val="both"/>
              <w:rPr>
                <w:b/>
                <w:sz w:val="22"/>
                <w:szCs w:val="22"/>
              </w:rPr>
            </w:pPr>
          </w:p>
        </w:tc>
        <w:tc>
          <w:tcPr>
            <w:tcW w:w="1504" w:type="dxa"/>
            <w:gridSpan w:val="3"/>
            <w:shd w:val="clear" w:color="auto" w:fill="DEEAF6"/>
          </w:tcPr>
          <w:p w:rsidR="00636C54" w:rsidRPr="00860FF4" w:rsidRDefault="00636C54" w:rsidP="00591F0E">
            <w:pPr>
              <w:jc w:val="both"/>
              <w:rPr>
                <w:b/>
                <w:bCs/>
                <w:sz w:val="22"/>
                <w:szCs w:val="22"/>
              </w:rPr>
            </w:pPr>
            <w:r w:rsidRPr="00860FF4">
              <w:rPr>
                <w:b/>
                <w:bCs/>
                <w:sz w:val="22"/>
                <w:szCs w:val="22"/>
              </w:rPr>
              <w:t>Fecha inicio</w:t>
            </w:r>
          </w:p>
        </w:tc>
        <w:tc>
          <w:tcPr>
            <w:tcW w:w="1746" w:type="dxa"/>
            <w:gridSpan w:val="4"/>
          </w:tcPr>
          <w:p w:rsidR="00636C54" w:rsidRPr="00860FF4" w:rsidRDefault="00636C54" w:rsidP="00591F0E">
            <w:pPr>
              <w:jc w:val="both"/>
              <w:rPr>
                <w:b/>
                <w:sz w:val="22"/>
                <w:szCs w:val="22"/>
              </w:rPr>
            </w:pPr>
          </w:p>
        </w:tc>
        <w:tc>
          <w:tcPr>
            <w:tcW w:w="1796" w:type="dxa"/>
            <w:gridSpan w:val="3"/>
            <w:shd w:val="clear" w:color="auto" w:fill="DEEAF6"/>
          </w:tcPr>
          <w:p w:rsidR="00636C54" w:rsidRPr="00860FF4" w:rsidRDefault="00636C54" w:rsidP="00591F0E">
            <w:pPr>
              <w:jc w:val="both"/>
              <w:rPr>
                <w:b/>
                <w:bCs/>
                <w:sz w:val="22"/>
                <w:szCs w:val="22"/>
              </w:rPr>
            </w:pPr>
            <w:r w:rsidRPr="00860FF4">
              <w:rPr>
                <w:b/>
                <w:bCs/>
                <w:sz w:val="22"/>
                <w:szCs w:val="22"/>
              </w:rPr>
              <w:t>Fecha finalización</w:t>
            </w:r>
          </w:p>
        </w:tc>
        <w:tc>
          <w:tcPr>
            <w:tcW w:w="1512" w:type="dxa"/>
            <w:gridSpan w:val="3"/>
          </w:tcPr>
          <w:p w:rsidR="00636C54" w:rsidRPr="00860FF4" w:rsidRDefault="00636C54" w:rsidP="00591F0E">
            <w:pPr>
              <w:jc w:val="both"/>
              <w:rPr>
                <w:b/>
                <w:sz w:val="22"/>
                <w:szCs w:val="22"/>
              </w:rPr>
            </w:pPr>
          </w:p>
        </w:tc>
      </w:tr>
      <w:tr w:rsidR="00636C54" w:rsidRPr="00860FF4" w:rsidTr="00591F0E">
        <w:trPr>
          <w:cantSplit/>
          <w:trHeight w:val="172"/>
          <w:jc w:val="center"/>
        </w:trPr>
        <w:tc>
          <w:tcPr>
            <w:tcW w:w="638" w:type="dxa"/>
            <w:vMerge/>
          </w:tcPr>
          <w:p w:rsidR="00636C54" w:rsidRPr="00860FF4" w:rsidRDefault="00636C54" w:rsidP="00591F0E">
            <w:pPr>
              <w:jc w:val="both"/>
              <w:rPr>
                <w:b/>
                <w:sz w:val="22"/>
                <w:szCs w:val="22"/>
              </w:rPr>
            </w:pPr>
          </w:p>
        </w:tc>
        <w:tc>
          <w:tcPr>
            <w:tcW w:w="1392" w:type="dxa"/>
            <w:shd w:val="clear" w:color="auto" w:fill="DEEAF6"/>
          </w:tcPr>
          <w:p w:rsidR="00636C54" w:rsidRPr="00860FF4" w:rsidRDefault="00636C54" w:rsidP="00591F0E">
            <w:pPr>
              <w:jc w:val="both"/>
              <w:rPr>
                <w:b/>
                <w:bCs/>
                <w:sz w:val="22"/>
                <w:szCs w:val="22"/>
              </w:rPr>
            </w:pPr>
            <w:r w:rsidRPr="00860FF4">
              <w:rPr>
                <w:b/>
                <w:bCs/>
                <w:sz w:val="22"/>
                <w:szCs w:val="22"/>
              </w:rPr>
              <w:t>Contratante</w:t>
            </w:r>
          </w:p>
        </w:tc>
        <w:tc>
          <w:tcPr>
            <w:tcW w:w="2902" w:type="dxa"/>
            <w:gridSpan w:val="6"/>
          </w:tcPr>
          <w:p w:rsidR="00636C54" w:rsidRPr="00860FF4" w:rsidRDefault="00636C54" w:rsidP="00591F0E">
            <w:pPr>
              <w:jc w:val="both"/>
              <w:rPr>
                <w:b/>
                <w:sz w:val="22"/>
                <w:szCs w:val="22"/>
              </w:rPr>
            </w:pPr>
          </w:p>
        </w:tc>
        <w:tc>
          <w:tcPr>
            <w:tcW w:w="1451" w:type="dxa"/>
            <w:gridSpan w:val="4"/>
            <w:shd w:val="clear" w:color="auto" w:fill="DEEAF6"/>
          </w:tcPr>
          <w:p w:rsidR="00636C54" w:rsidRPr="00860FF4" w:rsidRDefault="00636C54" w:rsidP="00591F0E">
            <w:pPr>
              <w:jc w:val="both"/>
              <w:rPr>
                <w:b/>
                <w:bCs/>
                <w:sz w:val="22"/>
                <w:szCs w:val="22"/>
              </w:rPr>
            </w:pPr>
            <w:r w:rsidRPr="00860FF4">
              <w:rPr>
                <w:b/>
                <w:bCs/>
                <w:sz w:val="22"/>
                <w:szCs w:val="22"/>
              </w:rPr>
              <w:t>Teléfono</w:t>
            </w:r>
          </w:p>
        </w:tc>
        <w:tc>
          <w:tcPr>
            <w:tcW w:w="1451" w:type="dxa"/>
            <w:gridSpan w:val="3"/>
          </w:tcPr>
          <w:p w:rsidR="00636C54" w:rsidRPr="00860FF4" w:rsidRDefault="00636C54" w:rsidP="00591F0E">
            <w:pPr>
              <w:jc w:val="both"/>
              <w:rPr>
                <w:b/>
                <w:sz w:val="22"/>
                <w:szCs w:val="22"/>
              </w:rPr>
            </w:pPr>
          </w:p>
        </w:tc>
        <w:tc>
          <w:tcPr>
            <w:tcW w:w="1260" w:type="dxa"/>
            <w:gridSpan w:val="3"/>
            <w:shd w:val="clear" w:color="auto" w:fill="DEEAF6"/>
          </w:tcPr>
          <w:p w:rsidR="00636C54" w:rsidRPr="00860FF4" w:rsidRDefault="00636C54" w:rsidP="00591F0E">
            <w:pPr>
              <w:jc w:val="both"/>
              <w:rPr>
                <w:b/>
                <w:bCs/>
                <w:sz w:val="22"/>
                <w:szCs w:val="22"/>
              </w:rPr>
            </w:pPr>
            <w:r w:rsidRPr="00860FF4">
              <w:rPr>
                <w:b/>
                <w:bCs/>
                <w:sz w:val="22"/>
                <w:szCs w:val="22"/>
              </w:rPr>
              <w:t xml:space="preserve">CÓDIGO </w:t>
            </w:r>
            <w:r w:rsidRPr="00860FF4">
              <w:rPr>
                <w:b/>
                <w:bCs/>
                <w:sz w:val="22"/>
                <w:szCs w:val="22"/>
                <w:lang w:eastAsia="es-ES"/>
              </w:rPr>
              <w:t>UNSPSC</w:t>
            </w:r>
          </w:p>
        </w:tc>
        <w:tc>
          <w:tcPr>
            <w:tcW w:w="1003" w:type="dxa"/>
          </w:tcPr>
          <w:p w:rsidR="00636C54" w:rsidRPr="00860FF4" w:rsidRDefault="00636C54" w:rsidP="00591F0E">
            <w:pPr>
              <w:jc w:val="both"/>
              <w:rPr>
                <w:b/>
                <w:sz w:val="22"/>
                <w:szCs w:val="22"/>
              </w:rPr>
            </w:pPr>
          </w:p>
        </w:tc>
      </w:tr>
      <w:tr w:rsidR="00636C54" w:rsidRPr="00860FF4" w:rsidTr="00591F0E">
        <w:trPr>
          <w:cantSplit/>
          <w:trHeight w:val="172"/>
          <w:jc w:val="center"/>
        </w:trPr>
        <w:tc>
          <w:tcPr>
            <w:tcW w:w="638" w:type="dxa"/>
            <w:vMerge/>
          </w:tcPr>
          <w:p w:rsidR="00636C54" w:rsidRPr="00860FF4" w:rsidRDefault="00636C54" w:rsidP="00591F0E">
            <w:pPr>
              <w:jc w:val="both"/>
              <w:rPr>
                <w:b/>
                <w:sz w:val="22"/>
                <w:szCs w:val="22"/>
              </w:rPr>
            </w:pPr>
          </w:p>
        </w:tc>
        <w:tc>
          <w:tcPr>
            <w:tcW w:w="1392" w:type="dxa"/>
            <w:shd w:val="clear" w:color="auto" w:fill="DEEAF6"/>
          </w:tcPr>
          <w:p w:rsidR="00636C54" w:rsidRPr="00860FF4" w:rsidRDefault="00636C54" w:rsidP="00591F0E">
            <w:pPr>
              <w:jc w:val="both"/>
              <w:rPr>
                <w:b/>
                <w:bCs/>
                <w:sz w:val="22"/>
                <w:szCs w:val="22"/>
              </w:rPr>
            </w:pPr>
            <w:r w:rsidRPr="00860FF4">
              <w:rPr>
                <w:b/>
                <w:bCs/>
                <w:sz w:val="22"/>
                <w:szCs w:val="22"/>
              </w:rPr>
              <w:t>Interventor</w:t>
            </w:r>
          </w:p>
        </w:tc>
        <w:tc>
          <w:tcPr>
            <w:tcW w:w="2902" w:type="dxa"/>
            <w:gridSpan w:val="6"/>
          </w:tcPr>
          <w:p w:rsidR="00636C54" w:rsidRPr="00860FF4" w:rsidRDefault="00636C54" w:rsidP="00591F0E">
            <w:pPr>
              <w:jc w:val="both"/>
              <w:rPr>
                <w:b/>
                <w:sz w:val="22"/>
                <w:szCs w:val="22"/>
              </w:rPr>
            </w:pPr>
          </w:p>
        </w:tc>
        <w:tc>
          <w:tcPr>
            <w:tcW w:w="1451" w:type="dxa"/>
            <w:gridSpan w:val="4"/>
            <w:shd w:val="clear" w:color="auto" w:fill="DEEAF6"/>
          </w:tcPr>
          <w:p w:rsidR="00636C54" w:rsidRPr="00860FF4" w:rsidRDefault="00636C54" w:rsidP="00591F0E">
            <w:pPr>
              <w:jc w:val="both"/>
              <w:rPr>
                <w:b/>
                <w:bCs/>
                <w:sz w:val="22"/>
                <w:szCs w:val="22"/>
              </w:rPr>
            </w:pPr>
            <w:r w:rsidRPr="00860FF4">
              <w:rPr>
                <w:b/>
                <w:bCs/>
                <w:sz w:val="22"/>
                <w:szCs w:val="22"/>
              </w:rPr>
              <w:t>Teléfono</w:t>
            </w:r>
          </w:p>
        </w:tc>
        <w:tc>
          <w:tcPr>
            <w:tcW w:w="1451" w:type="dxa"/>
            <w:gridSpan w:val="3"/>
          </w:tcPr>
          <w:p w:rsidR="00636C54" w:rsidRPr="00860FF4" w:rsidRDefault="00636C54" w:rsidP="00591F0E">
            <w:pPr>
              <w:jc w:val="both"/>
              <w:rPr>
                <w:b/>
                <w:sz w:val="22"/>
                <w:szCs w:val="22"/>
              </w:rPr>
            </w:pPr>
          </w:p>
        </w:tc>
        <w:tc>
          <w:tcPr>
            <w:tcW w:w="1260" w:type="dxa"/>
            <w:gridSpan w:val="3"/>
            <w:shd w:val="clear" w:color="auto" w:fill="DEEAF6"/>
          </w:tcPr>
          <w:p w:rsidR="00636C54" w:rsidRPr="00860FF4" w:rsidRDefault="00636C54" w:rsidP="00591F0E">
            <w:pPr>
              <w:jc w:val="both"/>
              <w:rPr>
                <w:b/>
                <w:bCs/>
                <w:sz w:val="22"/>
                <w:szCs w:val="22"/>
              </w:rPr>
            </w:pPr>
          </w:p>
        </w:tc>
        <w:tc>
          <w:tcPr>
            <w:tcW w:w="1003" w:type="dxa"/>
          </w:tcPr>
          <w:p w:rsidR="00636C54" w:rsidRPr="00860FF4" w:rsidRDefault="00636C54" w:rsidP="00591F0E">
            <w:pPr>
              <w:jc w:val="both"/>
              <w:rPr>
                <w:b/>
                <w:sz w:val="22"/>
                <w:szCs w:val="22"/>
              </w:rPr>
            </w:pPr>
          </w:p>
        </w:tc>
      </w:tr>
      <w:tr w:rsidR="00636C54" w:rsidRPr="00860FF4" w:rsidTr="00591F0E">
        <w:trPr>
          <w:cantSplit/>
          <w:trHeight w:val="172"/>
          <w:jc w:val="center"/>
        </w:trPr>
        <w:tc>
          <w:tcPr>
            <w:tcW w:w="638" w:type="dxa"/>
            <w:vMerge/>
          </w:tcPr>
          <w:p w:rsidR="00636C54" w:rsidRPr="00860FF4" w:rsidRDefault="00636C54" w:rsidP="00591F0E">
            <w:pPr>
              <w:jc w:val="both"/>
              <w:rPr>
                <w:b/>
                <w:sz w:val="22"/>
                <w:szCs w:val="22"/>
              </w:rPr>
            </w:pPr>
          </w:p>
        </w:tc>
        <w:tc>
          <w:tcPr>
            <w:tcW w:w="2090" w:type="dxa"/>
            <w:gridSpan w:val="4"/>
            <w:shd w:val="clear" w:color="auto" w:fill="DEEAF6"/>
          </w:tcPr>
          <w:p w:rsidR="00636C54" w:rsidRPr="00860FF4" w:rsidRDefault="00636C54" w:rsidP="00591F0E">
            <w:pPr>
              <w:jc w:val="both"/>
              <w:rPr>
                <w:b/>
                <w:bCs/>
                <w:sz w:val="22"/>
                <w:szCs w:val="22"/>
              </w:rPr>
            </w:pPr>
            <w:r w:rsidRPr="00860FF4">
              <w:rPr>
                <w:b/>
                <w:bCs/>
                <w:sz w:val="22"/>
                <w:szCs w:val="22"/>
              </w:rPr>
              <w:t>Objeto del Contrato</w:t>
            </w:r>
          </w:p>
        </w:tc>
        <w:tc>
          <w:tcPr>
            <w:tcW w:w="7369" w:type="dxa"/>
            <w:gridSpan w:val="14"/>
          </w:tcPr>
          <w:p w:rsidR="00636C54" w:rsidRPr="00860FF4" w:rsidRDefault="00636C54" w:rsidP="00591F0E">
            <w:pPr>
              <w:jc w:val="both"/>
              <w:rPr>
                <w:b/>
                <w:sz w:val="22"/>
                <w:szCs w:val="22"/>
              </w:rPr>
            </w:pPr>
          </w:p>
        </w:tc>
      </w:tr>
      <w:tr w:rsidR="00636C54" w:rsidRPr="00860FF4" w:rsidTr="00591F0E">
        <w:trPr>
          <w:cantSplit/>
          <w:trHeight w:val="172"/>
          <w:jc w:val="center"/>
        </w:trPr>
        <w:tc>
          <w:tcPr>
            <w:tcW w:w="638" w:type="dxa"/>
            <w:vMerge/>
          </w:tcPr>
          <w:p w:rsidR="00636C54" w:rsidRPr="00860FF4" w:rsidRDefault="00636C54" w:rsidP="00591F0E">
            <w:pPr>
              <w:jc w:val="both"/>
              <w:rPr>
                <w:b/>
                <w:sz w:val="22"/>
                <w:szCs w:val="22"/>
              </w:rPr>
            </w:pPr>
          </w:p>
        </w:tc>
        <w:tc>
          <w:tcPr>
            <w:tcW w:w="9459" w:type="dxa"/>
            <w:gridSpan w:val="18"/>
          </w:tcPr>
          <w:p w:rsidR="00636C54" w:rsidRPr="00860FF4" w:rsidRDefault="00636C54" w:rsidP="00591F0E">
            <w:pPr>
              <w:jc w:val="both"/>
              <w:rPr>
                <w:b/>
                <w:sz w:val="22"/>
                <w:szCs w:val="22"/>
              </w:rPr>
            </w:pPr>
          </w:p>
        </w:tc>
      </w:tr>
      <w:tr w:rsidR="00636C54" w:rsidRPr="00860FF4" w:rsidTr="00591F0E">
        <w:trPr>
          <w:cantSplit/>
          <w:trHeight w:val="172"/>
          <w:jc w:val="center"/>
        </w:trPr>
        <w:tc>
          <w:tcPr>
            <w:tcW w:w="638" w:type="dxa"/>
            <w:vMerge/>
          </w:tcPr>
          <w:p w:rsidR="00636C54" w:rsidRPr="00860FF4" w:rsidRDefault="00636C54" w:rsidP="00591F0E">
            <w:pPr>
              <w:jc w:val="both"/>
              <w:rPr>
                <w:b/>
                <w:sz w:val="22"/>
                <w:szCs w:val="22"/>
              </w:rPr>
            </w:pPr>
          </w:p>
        </w:tc>
        <w:tc>
          <w:tcPr>
            <w:tcW w:w="9459" w:type="dxa"/>
            <w:gridSpan w:val="18"/>
          </w:tcPr>
          <w:p w:rsidR="00636C54" w:rsidRPr="00860FF4" w:rsidRDefault="00636C54" w:rsidP="00591F0E">
            <w:pPr>
              <w:jc w:val="both"/>
              <w:rPr>
                <w:b/>
                <w:sz w:val="22"/>
                <w:szCs w:val="22"/>
              </w:rPr>
            </w:pPr>
          </w:p>
        </w:tc>
      </w:tr>
      <w:tr w:rsidR="00636C54" w:rsidRPr="00860FF4" w:rsidTr="00591F0E">
        <w:trPr>
          <w:cantSplit/>
          <w:trHeight w:val="172"/>
          <w:jc w:val="center"/>
        </w:trPr>
        <w:tc>
          <w:tcPr>
            <w:tcW w:w="638" w:type="dxa"/>
            <w:vMerge/>
          </w:tcPr>
          <w:p w:rsidR="00636C54" w:rsidRPr="00860FF4" w:rsidRDefault="00636C54" w:rsidP="00591F0E">
            <w:pPr>
              <w:jc w:val="both"/>
              <w:rPr>
                <w:b/>
                <w:sz w:val="22"/>
                <w:szCs w:val="22"/>
              </w:rPr>
            </w:pPr>
          </w:p>
        </w:tc>
        <w:tc>
          <w:tcPr>
            <w:tcW w:w="9459" w:type="dxa"/>
            <w:gridSpan w:val="18"/>
            <w:shd w:val="clear" w:color="auto" w:fill="DEEAF6"/>
          </w:tcPr>
          <w:p w:rsidR="00636C54" w:rsidRPr="00860FF4" w:rsidRDefault="00636C54" w:rsidP="00591F0E">
            <w:pPr>
              <w:jc w:val="both"/>
              <w:rPr>
                <w:b/>
                <w:sz w:val="22"/>
                <w:szCs w:val="22"/>
              </w:rPr>
            </w:pPr>
            <w:r w:rsidRPr="00860FF4">
              <w:rPr>
                <w:b/>
                <w:bCs/>
                <w:sz w:val="22"/>
                <w:szCs w:val="22"/>
              </w:rPr>
              <w:t>CALIDAD DE PARTICIPACIÓN EN EL CONTRATO REPORTADO (Anotar el correspondiente porcentaje)</w:t>
            </w:r>
          </w:p>
        </w:tc>
      </w:tr>
      <w:tr w:rsidR="00636C54" w:rsidRPr="00860FF4" w:rsidTr="00591F0E">
        <w:trPr>
          <w:cantSplit/>
          <w:trHeight w:val="172"/>
          <w:jc w:val="center"/>
        </w:trPr>
        <w:tc>
          <w:tcPr>
            <w:tcW w:w="638" w:type="dxa"/>
            <w:vMerge/>
          </w:tcPr>
          <w:p w:rsidR="00636C54" w:rsidRPr="00860FF4" w:rsidRDefault="00636C54" w:rsidP="00591F0E">
            <w:pPr>
              <w:jc w:val="both"/>
              <w:rPr>
                <w:b/>
                <w:sz w:val="22"/>
                <w:szCs w:val="22"/>
              </w:rPr>
            </w:pPr>
          </w:p>
        </w:tc>
        <w:tc>
          <w:tcPr>
            <w:tcW w:w="1974" w:type="dxa"/>
            <w:gridSpan w:val="3"/>
            <w:shd w:val="clear" w:color="auto" w:fill="DEEAF6"/>
          </w:tcPr>
          <w:p w:rsidR="00636C54" w:rsidRPr="00860FF4" w:rsidRDefault="00636C54" w:rsidP="00591F0E">
            <w:pPr>
              <w:jc w:val="both"/>
              <w:rPr>
                <w:b/>
                <w:bCs/>
                <w:sz w:val="22"/>
                <w:szCs w:val="22"/>
              </w:rPr>
            </w:pPr>
            <w:r w:rsidRPr="00860FF4">
              <w:rPr>
                <w:b/>
                <w:bCs/>
                <w:sz w:val="22"/>
                <w:szCs w:val="22"/>
              </w:rPr>
              <w:t>Contratista Directo</w:t>
            </w:r>
          </w:p>
        </w:tc>
        <w:tc>
          <w:tcPr>
            <w:tcW w:w="1504" w:type="dxa"/>
            <w:gridSpan w:val="3"/>
          </w:tcPr>
          <w:p w:rsidR="00636C54" w:rsidRPr="00860FF4" w:rsidRDefault="00636C54" w:rsidP="00591F0E">
            <w:pPr>
              <w:jc w:val="both"/>
              <w:rPr>
                <w:b/>
                <w:sz w:val="22"/>
                <w:szCs w:val="22"/>
              </w:rPr>
            </w:pPr>
          </w:p>
        </w:tc>
        <w:tc>
          <w:tcPr>
            <w:tcW w:w="1746" w:type="dxa"/>
            <w:gridSpan w:val="4"/>
            <w:shd w:val="clear" w:color="auto" w:fill="DEEAF6"/>
          </w:tcPr>
          <w:p w:rsidR="00636C54" w:rsidRPr="00860FF4" w:rsidRDefault="00636C54" w:rsidP="00591F0E">
            <w:pPr>
              <w:jc w:val="both"/>
              <w:rPr>
                <w:b/>
                <w:bCs/>
                <w:sz w:val="22"/>
                <w:szCs w:val="22"/>
              </w:rPr>
            </w:pPr>
            <w:r w:rsidRPr="00860FF4">
              <w:rPr>
                <w:b/>
                <w:bCs/>
                <w:sz w:val="22"/>
                <w:szCs w:val="22"/>
              </w:rPr>
              <w:t>Consorcio</w:t>
            </w:r>
          </w:p>
        </w:tc>
        <w:tc>
          <w:tcPr>
            <w:tcW w:w="1504" w:type="dxa"/>
            <w:gridSpan w:val="3"/>
          </w:tcPr>
          <w:p w:rsidR="00636C54" w:rsidRPr="00860FF4" w:rsidRDefault="00636C54" w:rsidP="00591F0E">
            <w:pPr>
              <w:jc w:val="both"/>
              <w:rPr>
                <w:b/>
                <w:sz w:val="22"/>
                <w:szCs w:val="22"/>
              </w:rPr>
            </w:pPr>
          </w:p>
        </w:tc>
        <w:tc>
          <w:tcPr>
            <w:tcW w:w="1630" w:type="dxa"/>
            <w:gridSpan w:val="3"/>
            <w:shd w:val="clear" w:color="auto" w:fill="DEEAF6"/>
          </w:tcPr>
          <w:p w:rsidR="00636C54" w:rsidRPr="00860FF4" w:rsidRDefault="00636C54" w:rsidP="00591F0E">
            <w:pPr>
              <w:jc w:val="both"/>
              <w:rPr>
                <w:b/>
                <w:bCs/>
                <w:sz w:val="22"/>
                <w:szCs w:val="22"/>
              </w:rPr>
            </w:pPr>
            <w:r w:rsidRPr="00860FF4">
              <w:rPr>
                <w:b/>
                <w:bCs/>
                <w:sz w:val="22"/>
                <w:szCs w:val="22"/>
              </w:rPr>
              <w:t>Unión Temporal</w:t>
            </w:r>
          </w:p>
        </w:tc>
        <w:tc>
          <w:tcPr>
            <w:tcW w:w="1101" w:type="dxa"/>
            <w:gridSpan w:val="2"/>
          </w:tcPr>
          <w:p w:rsidR="00636C54" w:rsidRPr="00860FF4" w:rsidRDefault="00636C54" w:rsidP="00591F0E">
            <w:pPr>
              <w:jc w:val="both"/>
              <w:rPr>
                <w:b/>
                <w:sz w:val="22"/>
                <w:szCs w:val="22"/>
              </w:rPr>
            </w:pPr>
          </w:p>
        </w:tc>
      </w:tr>
      <w:tr w:rsidR="00636C54" w:rsidRPr="00860FF4" w:rsidTr="00591F0E">
        <w:trPr>
          <w:cantSplit/>
          <w:trHeight w:val="172"/>
          <w:jc w:val="center"/>
        </w:trPr>
        <w:tc>
          <w:tcPr>
            <w:tcW w:w="638" w:type="dxa"/>
            <w:vMerge/>
          </w:tcPr>
          <w:p w:rsidR="00636C54" w:rsidRPr="00860FF4" w:rsidRDefault="00636C54" w:rsidP="00591F0E">
            <w:pPr>
              <w:jc w:val="both"/>
              <w:rPr>
                <w:b/>
                <w:sz w:val="22"/>
                <w:szCs w:val="22"/>
              </w:rPr>
            </w:pPr>
          </w:p>
        </w:tc>
        <w:tc>
          <w:tcPr>
            <w:tcW w:w="4466" w:type="dxa"/>
            <w:gridSpan w:val="9"/>
            <w:shd w:val="clear" w:color="auto" w:fill="DEEAF6"/>
          </w:tcPr>
          <w:p w:rsidR="00636C54" w:rsidRPr="00860FF4" w:rsidRDefault="00636C54" w:rsidP="00591F0E">
            <w:pPr>
              <w:jc w:val="both"/>
              <w:rPr>
                <w:b/>
                <w:bCs/>
                <w:sz w:val="22"/>
                <w:szCs w:val="22"/>
              </w:rPr>
            </w:pPr>
            <w:r w:rsidRPr="00860FF4">
              <w:rPr>
                <w:b/>
                <w:bCs/>
                <w:sz w:val="22"/>
                <w:szCs w:val="22"/>
              </w:rPr>
              <w:t>Fecha Acta de Liquidación Final del Contrato</w:t>
            </w:r>
          </w:p>
        </w:tc>
        <w:tc>
          <w:tcPr>
            <w:tcW w:w="4993" w:type="dxa"/>
            <w:gridSpan w:val="9"/>
          </w:tcPr>
          <w:p w:rsidR="00636C54" w:rsidRPr="00860FF4" w:rsidRDefault="00636C54" w:rsidP="00591F0E">
            <w:pPr>
              <w:jc w:val="both"/>
              <w:rPr>
                <w:b/>
                <w:sz w:val="22"/>
                <w:szCs w:val="22"/>
              </w:rPr>
            </w:pPr>
          </w:p>
        </w:tc>
      </w:tr>
      <w:tr w:rsidR="00636C54" w:rsidRPr="00860FF4" w:rsidTr="00591F0E">
        <w:trPr>
          <w:cantSplit/>
          <w:trHeight w:val="172"/>
          <w:jc w:val="center"/>
        </w:trPr>
        <w:tc>
          <w:tcPr>
            <w:tcW w:w="638" w:type="dxa"/>
            <w:vMerge/>
          </w:tcPr>
          <w:p w:rsidR="00636C54" w:rsidRPr="00860FF4" w:rsidRDefault="00636C54" w:rsidP="00591F0E">
            <w:pPr>
              <w:jc w:val="both"/>
              <w:rPr>
                <w:b/>
                <w:sz w:val="22"/>
                <w:szCs w:val="22"/>
              </w:rPr>
            </w:pPr>
          </w:p>
        </w:tc>
        <w:tc>
          <w:tcPr>
            <w:tcW w:w="4466" w:type="dxa"/>
            <w:gridSpan w:val="9"/>
            <w:shd w:val="clear" w:color="auto" w:fill="DEEAF6"/>
          </w:tcPr>
          <w:p w:rsidR="00636C54" w:rsidRPr="00860FF4" w:rsidRDefault="00636C54" w:rsidP="00591F0E">
            <w:pPr>
              <w:jc w:val="both"/>
              <w:rPr>
                <w:b/>
                <w:bCs/>
                <w:sz w:val="22"/>
                <w:szCs w:val="22"/>
              </w:rPr>
            </w:pPr>
            <w:r w:rsidRPr="00860FF4">
              <w:rPr>
                <w:b/>
                <w:bCs/>
                <w:sz w:val="22"/>
                <w:szCs w:val="22"/>
              </w:rPr>
              <w:t>Valor ejecutado ($)</w:t>
            </w:r>
          </w:p>
        </w:tc>
        <w:tc>
          <w:tcPr>
            <w:tcW w:w="4993" w:type="dxa"/>
            <w:gridSpan w:val="9"/>
          </w:tcPr>
          <w:p w:rsidR="00636C54" w:rsidRPr="00860FF4" w:rsidRDefault="00636C54" w:rsidP="00591F0E">
            <w:pPr>
              <w:jc w:val="both"/>
              <w:rPr>
                <w:b/>
                <w:sz w:val="22"/>
                <w:szCs w:val="22"/>
              </w:rPr>
            </w:pPr>
          </w:p>
        </w:tc>
      </w:tr>
      <w:tr w:rsidR="00636C54" w:rsidRPr="00860FF4" w:rsidTr="00591F0E">
        <w:trPr>
          <w:cantSplit/>
          <w:trHeight w:val="267"/>
          <w:jc w:val="center"/>
        </w:trPr>
        <w:tc>
          <w:tcPr>
            <w:tcW w:w="638" w:type="dxa"/>
          </w:tcPr>
          <w:p w:rsidR="00636C54" w:rsidRPr="00860FF4" w:rsidRDefault="00636C54" w:rsidP="00591F0E">
            <w:pPr>
              <w:jc w:val="both"/>
              <w:rPr>
                <w:b/>
                <w:sz w:val="22"/>
                <w:szCs w:val="22"/>
              </w:rPr>
            </w:pPr>
          </w:p>
        </w:tc>
        <w:tc>
          <w:tcPr>
            <w:tcW w:w="4466" w:type="dxa"/>
            <w:gridSpan w:val="9"/>
            <w:shd w:val="clear" w:color="auto" w:fill="DEEAF6"/>
          </w:tcPr>
          <w:p w:rsidR="00636C54" w:rsidRPr="00860FF4" w:rsidRDefault="00636C54" w:rsidP="00591F0E">
            <w:pPr>
              <w:jc w:val="both"/>
              <w:rPr>
                <w:b/>
                <w:bCs/>
                <w:sz w:val="22"/>
                <w:szCs w:val="22"/>
              </w:rPr>
            </w:pPr>
            <w:r w:rsidRPr="00860FF4">
              <w:rPr>
                <w:b/>
                <w:bCs/>
                <w:sz w:val="22"/>
                <w:szCs w:val="22"/>
              </w:rPr>
              <w:t>Valor ejecutado (SMMLV)</w:t>
            </w:r>
          </w:p>
        </w:tc>
        <w:tc>
          <w:tcPr>
            <w:tcW w:w="4993" w:type="dxa"/>
            <w:gridSpan w:val="9"/>
          </w:tcPr>
          <w:p w:rsidR="00636C54" w:rsidRPr="00860FF4" w:rsidRDefault="00636C54" w:rsidP="00591F0E">
            <w:pPr>
              <w:jc w:val="both"/>
              <w:rPr>
                <w:b/>
                <w:sz w:val="22"/>
                <w:szCs w:val="22"/>
              </w:rPr>
            </w:pPr>
          </w:p>
        </w:tc>
      </w:tr>
      <w:tr w:rsidR="00636C54" w:rsidRPr="00860FF4" w:rsidTr="00591F0E">
        <w:trPr>
          <w:cantSplit/>
          <w:trHeight w:val="267"/>
          <w:jc w:val="center"/>
        </w:trPr>
        <w:tc>
          <w:tcPr>
            <w:tcW w:w="638" w:type="dxa"/>
          </w:tcPr>
          <w:p w:rsidR="00636C54" w:rsidRPr="00860FF4" w:rsidRDefault="00636C54" w:rsidP="00591F0E">
            <w:pPr>
              <w:jc w:val="both"/>
              <w:rPr>
                <w:b/>
                <w:sz w:val="22"/>
                <w:szCs w:val="22"/>
              </w:rPr>
            </w:pPr>
          </w:p>
        </w:tc>
        <w:tc>
          <w:tcPr>
            <w:tcW w:w="4466" w:type="dxa"/>
            <w:gridSpan w:val="9"/>
            <w:shd w:val="clear" w:color="auto" w:fill="DEEAF6"/>
          </w:tcPr>
          <w:p w:rsidR="00636C54" w:rsidRPr="00860FF4" w:rsidRDefault="00636C54" w:rsidP="00591F0E">
            <w:pPr>
              <w:jc w:val="both"/>
              <w:rPr>
                <w:b/>
                <w:bCs/>
                <w:sz w:val="22"/>
                <w:szCs w:val="22"/>
              </w:rPr>
            </w:pPr>
          </w:p>
        </w:tc>
        <w:tc>
          <w:tcPr>
            <w:tcW w:w="4993" w:type="dxa"/>
            <w:gridSpan w:val="9"/>
          </w:tcPr>
          <w:p w:rsidR="00636C54" w:rsidRPr="00860FF4" w:rsidRDefault="00636C54" w:rsidP="00591F0E">
            <w:pPr>
              <w:jc w:val="both"/>
              <w:rPr>
                <w:b/>
                <w:sz w:val="22"/>
                <w:szCs w:val="22"/>
              </w:rPr>
            </w:pPr>
          </w:p>
        </w:tc>
      </w:tr>
    </w:tbl>
    <w:p w:rsidR="00636C54" w:rsidRPr="00860FF4" w:rsidRDefault="00636C54" w:rsidP="00636C54">
      <w:pPr>
        <w:jc w:val="both"/>
        <w:rPr>
          <w:i/>
          <w:iCs/>
          <w:sz w:val="16"/>
          <w:szCs w:val="16"/>
        </w:rPr>
      </w:pPr>
    </w:p>
    <w:p w:rsidR="00636C54" w:rsidRPr="00860FF4" w:rsidRDefault="00636C54" w:rsidP="00636C54">
      <w:pPr>
        <w:jc w:val="both"/>
        <w:rPr>
          <w:i/>
          <w:iCs/>
          <w:sz w:val="16"/>
          <w:szCs w:val="16"/>
        </w:rPr>
      </w:pPr>
    </w:p>
    <w:p w:rsidR="00636C54" w:rsidRPr="00860FF4" w:rsidRDefault="00636C54" w:rsidP="00636C54">
      <w:pPr>
        <w:jc w:val="both"/>
        <w:rPr>
          <w:i/>
          <w:iCs/>
          <w:sz w:val="16"/>
          <w:szCs w:val="16"/>
        </w:rPr>
      </w:pPr>
    </w:p>
    <w:tbl>
      <w:tblPr>
        <w:tblW w:w="10097" w:type="dxa"/>
        <w:jc w:val="center"/>
        <w:tblBorders>
          <w:top w:val="single" w:sz="4" w:space="0" w:color="44546A"/>
          <w:left w:val="single" w:sz="4" w:space="0" w:color="44546A"/>
          <w:bottom w:val="single" w:sz="4" w:space="0" w:color="44546A"/>
          <w:right w:val="single" w:sz="4" w:space="0" w:color="44546A"/>
          <w:insideH w:val="dotted" w:sz="4" w:space="0" w:color="44546A"/>
          <w:insideV w:val="dotted" w:sz="4" w:space="0" w:color="44546A"/>
        </w:tblBorders>
        <w:tblLayout w:type="fixed"/>
        <w:tblCellMar>
          <w:left w:w="70" w:type="dxa"/>
          <w:right w:w="70" w:type="dxa"/>
        </w:tblCellMar>
        <w:tblLook w:val="0000" w:firstRow="0" w:lastRow="0" w:firstColumn="0" w:lastColumn="0" w:noHBand="0" w:noVBand="0"/>
      </w:tblPr>
      <w:tblGrid>
        <w:gridCol w:w="638"/>
        <w:gridCol w:w="1392"/>
        <w:gridCol w:w="112"/>
        <w:gridCol w:w="470"/>
        <w:gridCol w:w="116"/>
        <w:gridCol w:w="811"/>
        <w:gridCol w:w="577"/>
        <w:gridCol w:w="816"/>
        <w:gridCol w:w="111"/>
        <w:gridCol w:w="61"/>
        <w:gridCol w:w="758"/>
        <w:gridCol w:w="521"/>
        <w:gridCol w:w="406"/>
        <w:gridCol w:w="577"/>
        <w:gridCol w:w="468"/>
        <w:gridCol w:w="751"/>
        <w:gridCol w:w="411"/>
        <w:gridCol w:w="98"/>
        <w:gridCol w:w="1003"/>
      </w:tblGrid>
      <w:tr w:rsidR="00636C54" w:rsidRPr="00860FF4" w:rsidTr="00591F0E">
        <w:trPr>
          <w:cantSplit/>
          <w:trHeight w:val="267"/>
          <w:jc w:val="center"/>
        </w:trPr>
        <w:tc>
          <w:tcPr>
            <w:tcW w:w="638" w:type="dxa"/>
            <w:vMerge w:val="restart"/>
          </w:tcPr>
          <w:p w:rsidR="00636C54" w:rsidRPr="00860FF4" w:rsidRDefault="00636C54" w:rsidP="00591F0E">
            <w:pPr>
              <w:jc w:val="both"/>
              <w:rPr>
                <w:b/>
                <w:sz w:val="22"/>
                <w:szCs w:val="22"/>
              </w:rPr>
            </w:pPr>
          </w:p>
          <w:p w:rsidR="00636C54" w:rsidRPr="00860FF4" w:rsidRDefault="00636C54" w:rsidP="00591F0E">
            <w:pPr>
              <w:jc w:val="both"/>
              <w:rPr>
                <w:b/>
                <w:sz w:val="22"/>
                <w:szCs w:val="22"/>
              </w:rPr>
            </w:pPr>
          </w:p>
          <w:p w:rsidR="00636C54" w:rsidRPr="00860FF4" w:rsidRDefault="00636C54" w:rsidP="00591F0E">
            <w:pPr>
              <w:jc w:val="both"/>
              <w:rPr>
                <w:b/>
                <w:sz w:val="22"/>
                <w:szCs w:val="22"/>
              </w:rPr>
            </w:pPr>
          </w:p>
          <w:p w:rsidR="00636C54" w:rsidRPr="00860FF4" w:rsidRDefault="00636C54" w:rsidP="00591F0E">
            <w:pPr>
              <w:jc w:val="both"/>
              <w:rPr>
                <w:b/>
                <w:sz w:val="22"/>
                <w:szCs w:val="22"/>
              </w:rPr>
            </w:pPr>
          </w:p>
          <w:p w:rsidR="00636C54" w:rsidRPr="00860FF4" w:rsidRDefault="00636C54" w:rsidP="00591F0E">
            <w:pPr>
              <w:jc w:val="both"/>
              <w:rPr>
                <w:b/>
                <w:sz w:val="22"/>
                <w:szCs w:val="22"/>
              </w:rPr>
            </w:pPr>
          </w:p>
          <w:p w:rsidR="00636C54" w:rsidRPr="00860FF4" w:rsidRDefault="00636C54" w:rsidP="00591F0E">
            <w:pPr>
              <w:jc w:val="both"/>
              <w:rPr>
                <w:b/>
                <w:sz w:val="22"/>
                <w:szCs w:val="22"/>
              </w:rPr>
            </w:pPr>
          </w:p>
          <w:p w:rsidR="00636C54" w:rsidRPr="00860FF4" w:rsidRDefault="00636C54" w:rsidP="00591F0E">
            <w:pPr>
              <w:jc w:val="center"/>
              <w:rPr>
                <w:b/>
                <w:bCs/>
                <w:sz w:val="22"/>
                <w:szCs w:val="22"/>
              </w:rPr>
            </w:pPr>
            <w:r w:rsidRPr="00860FF4">
              <w:rPr>
                <w:b/>
                <w:bCs/>
                <w:sz w:val="22"/>
                <w:szCs w:val="22"/>
              </w:rPr>
              <w:t>3</w:t>
            </w:r>
          </w:p>
        </w:tc>
        <w:tc>
          <w:tcPr>
            <w:tcW w:w="1504" w:type="dxa"/>
            <w:gridSpan w:val="2"/>
            <w:shd w:val="clear" w:color="auto" w:fill="DEEAF6"/>
          </w:tcPr>
          <w:p w:rsidR="00636C54" w:rsidRPr="00860FF4" w:rsidRDefault="00636C54" w:rsidP="00591F0E">
            <w:pPr>
              <w:jc w:val="both"/>
              <w:rPr>
                <w:b/>
                <w:bCs/>
                <w:sz w:val="22"/>
                <w:szCs w:val="22"/>
              </w:rPr>
            </w:pPr>
            <w:r w:rsidRPr="00860FF4">
              <w:rPr>
                <w:b/>
                <w:bCs/>
                <w:sz w:val="22"/>
                <w:szCs w:val="22"/>
              </w:rPr>
              <w:t>No. Contrato</w:t>
            </w:r>
          </w:p>
        </w:tc>
        <w:tc>
          <w:tcPr>
            <w:tcW w:w="1397" w:type="dxa"/>
            <w:gridSpan w:val="3"/>
          </w:tcPr>
          <w:p w:rsidR="00636C54" w:rsidRPr="00860FF4" w:rsidRDefault="00636C54" w:rsidP="00591F0E">
            <w:pPr>
              <w:jc w:val="both"/>
              <w:rPr>
                <w:b/>
                <w:sz w:val="22"/>
                <w:szCs w:val="22"/>
              </w:rPr>
            </w:pPr>
          </w:p>
        </w:tc>
        <w:tc>
          <w:tcPr>
            <w:tcW w:w="1504" w:type="dxa"/>
            <w:gridSpan w:val="3"/>
            <w:shd w:val="clear" w:color="auto" w:fill="DEEAF6"/>
          </w:tcPr>
          <w:p w:rsidR="00636C54" w:rsidRPr="00860FF4" w:rsidRDefault="00636C54" w:rsidP="00591F0E">
            <w:pPr>
              <w:jc w:val="both"/>
              <w:rPr>
                <w:b/>
                <w:bCs/>
                <w:sz w:val="22"/>
                <w:szCs w:val="22"/>
              </w:rPr>
            </w:pPr>
            <w:r w:rsidRPr="00860FF4">
              <w:rPr>
                <w:b/>
                <w:bCs/>
                <w:sz w:val="22"/>
                <w:szCs w:val="22"/>
              </w:rPr>
              <w:t>Fecha inicio</w:t>
            </w:r>
          </w:p>
        </w:tc>
        <w:tc>
          <w:tcPr>
            <w:tcW w:w="1746" w:type="dxa"/>
            <w:gridSpan w:val="4"/>
          </w:tcPr>
          <w:p w:rsidR="00636C54" w:rsidRPr="00860FF4" w:rsidRDefault="00636C54" w:rsidP="00591F0E">
            <w:pPr>
              <w:jc w:val="both"/>
              <w:rPr>
                <w:b/>
                <w:sz w:val="22"/>
                <w:szCs w:val="22"/>
              </w:rPr>
            </w:pPr>
          </w:p>
        </w:tc>
        <w:tc>
          <w:tcPr>
            <w:tcW w:w="1796" w:type="dxa"/>
            <w:gridSpan w:val="3"/>
            <w:shd w:val="clear" w:color="auto" w:fill="DEEAF6"/>
          </w:tcPr>
          <w:p w:rsidR="00636C54" w:rsidRPr="00860FF4" w:rsidRDefault="00636C54" w:rsidP="00591F0E">
            <w:pPr>
              <w:jc w:val="both"/>
              <w:rPr>
                <w:b/>
                <w:bCs/>
                <w:sz w:val="22"/>
                <w:szCs w:val="22"/>
              </w:rPr>
            </w:pPr>
            <w:r w:rsidRPr="00860FF4">
              <w:rPr>
                <w:b/>
                <w:bCs/>
                <w:sz w:val="22"/>
                <w:szCs w:val="22"/>
              </w:rPr>
              <w:t>Fecha finalización</w:t>
            </w:r>
          </w:p>
        </w:tc>
        <w:tc>
          <w:tcPr>
            <w:tcW w:w="1512" w:type="dxa"/>
            <w:gridSpan w:val="3"/>
          </w:tcPr>
          <w:p w:rsidR="00636C54" w:rsidRPr="00860FF4" w:rsidRDefault="00636C54" w:rsidP="00591F0E">
            <w:pPr>
              <w:jc w:val="both"/>
              <w:rPr>
                <w:b/>
                <w:sz w:val="22"/>
                <w:szCs w:val="22"/>
              </w:rPr>
            </w:pPr>
          </w:p>
        </w:tc>
      </w:tr>
      <w:tr w:rsidR="00636C54" w:rsidRPr="00860FF4" w:rsidTr="00591F0E">
        <w:trPr>
          <w:cantSplit/>
          <w:trHeight w:val="172"/>
          <w:jc w:val="center"/>
        </w:trPr>
        <w:tc>
          <w:tcPr>
            <w:tcW w:w="638" w:type="dxa"/>
            <w:vMerge/>
          </w:tcPr>
          <w:p w:rsidR="00636C54" w:rsidRPr="00860FF4" w:rsidRDefault="00636C54" w:rsidP="00591F0E">
            <w:pPr>
              <w:jc w:val="both"/>
              <w:rPr>
                <w:b/>
                <w:sz w:val="22"/>
                <w:szCs w:val="22"/>
              </w:rPr>
            </w:pPr>
          </w:p>
        </w:tc>
        <w:tc>
          <w:tcPr>
            <w:tcW w:w="1392" w:type="dxa"/>
            <w:shd w:val="clear" w:color="auto" w:fill="DEEAF6"/>
          </w:tcPr>
          <w:p w:rsidR="00636C54" w:rsidRPr="00860FF4" w:rsidRDefault="00636C54" w:rsidP="00591F0E">
            <w:pPr>
              <w:jc w:val="both"/>
              <w:rPr>
                <w:b/>
                <w:bCs/>
                <w:sz w:val="22"/>
                <w:szCs w:val="22"/>
              </w:rPr>
            </w:pPr>
            <w:r w:rsidRPr="00860FF4">
              <w:rPr>
                <w:b/>
                <w:bCs/>
                <w:sz w:val="22"/>
                <w:szCs w:val="22"/>
              </w:rPr>
              <w:t>Contratante</w:t>
            </w:r>
          </w:p>
        </w:tc>
        <w:tc>
          <w:tcPr>
            <w:tcW w:w="2902" w:type="dxa"/>
            <w:gridSpan w:val="6"/>
          </w:tcPr>
          <w:p w:rsidR="00636C54" w:rsidRPr="00860FF4" w:rsidRDefault="00636C54" w:rsidP="00591F0E">
            <w:pPr>
              <w:jc w:val="both"/>
              <w:rPr>
                <w:b/>
                <w:sz w:val="22"/>
                <w:szCs w:val="22"/>
              </w:rPr>
            </w:pPr>
          </w:p>
        </w:tc>
        <w:tc>
          <w:tcPr>
            <w:tcW w:w="1451" w:type="dxa"/>
            <w:gridSpan w:val="4"/>
            <w:shd w:val="clear" w:color="auto" w:fill="DEEAF6"/>
          </w:tcPr>
          <w:p w:rsidR="00636C54" w:rsidRPr="00860FF4" w:rsidRDefault="00636C54" w:rsidP="00591F0E">
            <w:pPr>
              <w:jc w:val="both"/>
              <w:rPr>
                <w:b/>
                <w:bCs/>
                <w:sz w:val="22"/>
                <w:szCs w:val="22"/>
              </w:rPr>
            </w:pPr>
            <w:r w:rsidRPr="00860FF4">
              <w:rPr>
                <w:b/>
                <w:bCs/>
                <w:sz w:val="22"/>
                <w:szCs w:val="22"/>
              </w:rPr>
              <w:t>Teléfono</w:t>
            </w:r>
          </w:p>
        </w:tc>
        <w:tc>
          <w:tcPr>
            <w:tcW w:w="1451" w:type="dxa"/>
            <w:gridSpan w:val="3"/>
          </w:tcPr>
          <w:p w:rsidR="00636C54" w:rsidRPr="00860FF4" w:rsidRDefault="00636C54" w:rsidP="00591F0E">
            <w:pPr>
              <w:jc w:val="both"/>
              <w:rPr>
                <w:b/>
                <w:sz w:val="22"/>
                <w:szCs w:val="22"/>
              </w:rPr>
            </w:pPr>
          </w:p>
        </w:tc>
        <w:tc>
          <w:tcPr>
            <w:tcW w:w="1260" w:type="dxa"/>
            <w:gridSpan w:val="3"/>
            <w:shd w:val="clear" w:color="auto" w:fill="DEEAF6"/>
          </w:tcPr>
          <w:p w:rsidR="00636C54" w:rsidRPr="00860FF4" w:rsidRDefault="00636C54" w:rsidP="00591F0E">
            <w:pPr>
              <w:jc w:val="both"/>
              <w:rPr>
                <w:b/>
                <w:bCs/>
                <w:sz w:val="22"/>
                <w:szCs w:val="22"/>
              </w:rPr>
            </w:pPr>
            <w:r w:rsidRPr="00860FF4">
              <w:rPr>
                <w:b/>
                <w:bCs/>
                <w:sz w:val="22"/>
                <w:szCs w:val="22"/>
              </w:rPr>
              <w:t xml:space="preserve">CÓDIGO </w:t>
            </w:r>
            <w:r w:rsidRPr="00860FF4">
              <w:rPr>
                <w:b/>
                <w:bCs/>
                <w:sz w:val="22"/>
                <w:szCs w:val="22"/>
                <w:lang w:eastAsia="es-ES"/>
              </w:rPr>
              <w:t>UNSPSC</w:t>
            </w:r>
          </w:p>
        </w:tc>
        <w:tc>
          <w:tcPr>
            <w:tcW w:w="1003" w:type="dxa"/>
          </w:tcPr>
          <w:p w:rsidR="00636C54" w:rsidRPr="00860FF4" w:rsidRDefault="00636C54" w:rsidP="00591F0E">
            <w:pPr>
              <w:jc w:val="both"/>
              <w:rPr>
                <w:b/>
                <w:sz w:val="22"/>
                <w:szCs w:val="22"/>
              </w:rPr>
            </w:pPr>
          </w:p>
        </w:tc>
      </w:tr>
      <w:tr w:rsidR="00636C54" w:rsidRPr="00860FF4" w:rsidTr="00591F0E">
        <w:trPr>
          <w:cantSplit/>
          <w:trHeight w:val="172"/>
          <w:jc w:val="center"/>
        </w:trPr>
        <w:tc>
          <w:tcPr>
            <w:tcW w:w="638" w:type="dxa"/>
            <w:vMerge/>
          </w:tcPr>
          <w:p w:rsidR="00636C54" w:rsidRPr="00860FF4" w:rsidRDefault="00636C54" w:rsidP="00591F0E">
            <w:pPr>
              <w:jc w:val="both"/>
              <w:rPr>
                <w:b/>
                <w:sz w:val="22"/>
                <w:szCs w:val="22"/>
              </w:rPr>
            </w:pPr>
          </w:p>
        </w:tc>
        <w:tc>
          <w:tcPr>
            <w:tcW w:w="1392" w:type="dxa"/>
            <w:shd w:val="clear" w:color="auto" w:fill="DEEAF6"/>
          </w:tcPr>
          <w:p w:rsidR="00636C54" w:rsidRPr="00860FF4" w:rsidRDefault="00636C54" w:rsidP="00591F0E">
            <w:pPr>
              <w:jc w:val="both"/>
              <w:rPr>
                <w:b/>
                <w:bCs/>
                <w:sz w:val="22"/>
                <w:szCs w:val="22"/>
              </w:rPr>
            </w:pPr>
            <w:r w:rsidRPr="00860FF4">
              <w:rPr>
                <w:b/>
                <w:bCs/>
                <w:sz w:val="22"/>
                <w:szCs w:val="22"/>
              </w:rPr>
              <w:t>Interventor</w:t>
            </w:r>
          </w:p>
        </w:tc>
        <w:tc>
          <w:tcPr>
            <w:tcW w:w="2902" w:type="dxa"/>
            <w:gridSpan w:val="6"/>
          </w:tcPr>
          <w:p w:rsidR="00636C54" w:rsidRPr="00860FF4" w:rsidRDefault="00636C54" w:rsidP="00591F0E">
            <w:pPr>
              <w:jc w:val="both"/>
              <w:rPr>
                <w:b/>
                <w:sz w:val="22"/>
                <w:szCs w:val="22"/>
              </w:rPr>
            </w:pPr>
          </w:p>
        </w:tc>
        <w:tc>
          <w:tcPr>
            <w:tcW w:w="1451" w:type="dxa"/>
            <w:gridSpan w:val="4"/>
            <w:shd w:val="clear" w:color="auto" w:fill="DEEAF6"/>
          </w:tcPr>
          <w:p w:rsidR="00636C54" w:rsidRPr="00860FF4" w:rsidRDefault="00636C54" w:rsidP="00591F0E">
            <w:pPr>
              <w:jc w:val="both"/>
              <w:rPr>
                <w:b/>
                <w:bCs/>
                <w:sz w:val="22"/>
                <w:szCs w:val="22"/>
              </w:rPr>
            </w:pPr>
            <w:r w:rsidRPr="00860FF4">
              <w:rPr>
                <w:b/>
                <w:bCs/>
                <w:sz w:val="22"/>
                <w:szCs w:val="22"/>
              </w:rPr>
              <w:t>Teléfono</w:t>
            </w:r>
          </w:p>
        </w:tc>
        <w:tc>
          <w:tcPr>
            <w:tcW w:w="1451" w:type="dxa"/>
            <w:gridSpan w:val="3"/>
          </w:tcPr>
          <w:p w:rsidR="00636C54" w:rsidRPr="00860FF4" w:rsidRDefault="00636C54" w:rsidP="00591F0E">
            <w:pPr>
              <w:jc w:val="both"/>
              <w:rPr>
                <w:b/>
                <w:sz w:val="22"/>
                <w:szCs w:val="22"/>
              </w:rPr>
            </w:pPr>
          </w:p>
        </w:tc>
        <w:tc>
          <w:tcPr>
            <w:tcW w:w="1260" w:type="dxa"/>
            <w:gridSpan w:val="3"/>
            <w:shd w:val="clear" w:color="auto" w:fill="DEEAF6"/>
          </w:tcPr>
          <w:p w:rsidR="00636C54" w:rsidRPr="00860FF4" w:rsidRDefault="00636C54" w:rsidP="00591F0E">
            <w:pPr>
              <w:jc w:val="both"/>
              <w:rPr>
                <w:b/>
                <w:bCs/>
                <w:sz w:val="22"/>
                <w:szCs w:val="22"/>
              </w:rPr>
            </w:pPr>
          </w:p>
        </w:tc>
        <w:tc>
          <w:tcPr>
            <w:tcW w:w="1003" w:type="dxa"/>
          </w:tcPr>
          <w:p w:rsidR="00636C54" w:rsidRPr="00860FF4" w:rsidRDefault="00636C54" w:rsidP="00591F0E">
            <w:pPr>
              <w:jc w:val="both"/>
              <w:rPr>
                <w:b/>
                <w:sz w:val="22"/>
                <w:szCs w:val="22"/>
              </w:rPr>
            </w:pPr>
          </w:p>
        </w:tc>
      </w:tr>
      <w:tr w:rsidR="00636C54" w:rsidRPr="00860FF4" w:rsidTr="00591F0E">
        <w:trPr>
          <w:cantSplit/>
          <w:trHeight w:val="172"/>
          <w:jc w:val="center"/>
        </w:trPr>
        <w:tc>
          <w:tcPr>
            <w:tcW w:w="638" w:type="dxa"/>
            <w:vMerge/>
          </w:tcPr>
          <w:p w:rsidR="00636C54" w:rsidRPr="00860FF4" w:rsidRDefault="00636C54" w:rsidP="00591F0E">
            <w:pPr>
              <w:jc w:val="both"/>
              <w:rPr>
                <w:b/>
                <w:sz w:val="22"/>
                <w:szCs w:val="22"/>
              </w:rPr>
            </w:pPr>
          </w:p>
        </w:tc>
        <w:tc>
          <w:tcPr>
            <w:tcW w:w="2090" w:type="dxa"/>
            <w:gridSpan w:val="4"/>
            <w:shd w:val="clear" w:color="auto" w:fill="DEEAF6"/>
          </w:tcPr>
          <w:p w:rsidR="00636C54" w:rsidRPr="00860FF4" w:rsidRDefault="00636C54" w:rsidP="00591F0E">
            <w:pPr>
              <w:jc w:val="both"/>
              <w:rPr>
                <w:b/>
                <w:bCs/>
                <w:sz w:val="22"/>
                <w:szCs w:val="22"/>
              </w:rPr>
            </w:pPr>
            <w:r w:rsidRPr="00860FF4">
              <w:rPr>
                <w:b/>
                <w:bCs/>
                <w:sz w:val="22"/>
                <w:szCs w:val="22"/>
              </w:rPr>
              <w:t>Objeto del Contrato</w:t>
            </w:r>
          </w:p>
        </w:tc>
        <w:tc>
          <w:tcPr>
            <w:tcW w:w="7369" w:type="dxa"/>
            <w:gridSpan w:val="14"/>
          </w:tcPr>
          <w:p w:rsidR="00636C54" w:rsidRPr="00860FF4" w:rsidRDefault="00636C54" w:rsidP="00591F0E">
            <w:pPr>
              <w:jc w:val="both"/>
              <w:rPr>
                <w:b/>
                <w:sz w:val="22"/>
                <w:szCs w:val="22"/>
              </w:rPr>
            </w:pPr>
          </w:p>
        </w:tc>
      </w:tr>
      <w:tr w:rsidR="00636C54" w:rsidRPr="00860FF4" w:rsidTr="00591F0E">
        <w:trPr>
          <w:cantSplit/>
          <w:trHeight w:val="172"/>
          <w:jc w:val="center"/>
        </w:trPr>
        <w:tc>
          <w:tcPr>
            <w:tcW w:w="638" w:type="dxa"/>
            <w:vMerge/>
          </w:tcPr>
          <w:p w:rsidR="00636C54" w:rsidRPr="00860FF4" w:rsidRDefault="00636C54" w:rsidP="00591F0E">
            <w:pPr>
              <w:jc w:val="both"/>
              <w:rPr>
                <w:b/>
                <w:sz w:val="22"/>
                <w:szCs w:val="22"/>
              </w:rPr>
            </w:pPr>
          </w:p>
        </w:tc>
        <w:tc>
          <w:tcPr>
            <w:tcW w:w="9459" w:type="dxa"/>
            <w:gridSpan w:val="18"/>
          </w:tcPr>
          <w:p w:rsidR="00636C54" w:rsidRPr="00860FF4" w:rsidRDefault="00636C54" w:rsidP="00591F0E">
            <w:pPr>
              <w:jc w:val="both"/>
              <w:rPr>
                <w:b/>
                <w:sz w:val="22"/>
                <w:szCs w:val="22"/>
              </w:rPr>
            </w:pPr>
          </w:p>
        </w:tc>
      </w:tr>
      <w:tr w:rsidR="00636C54" w:rsidRPr="00860FF4" w:rsidTr="00591F0E">
        <w:trPr>
          <w:cantSplit/>
          <w:trHeight w:val="172"/>
          <w:jc w:val="center"/>
        </w:trPr>
        <w:tc>
          <w:tcPr>
            <w:tcW w:w="638" w:type="dxa"/>
            <w:vMerge/>
          </w:tcPr>
          <w:p w:rsidR="00636C54" w:rsidRPr="00860FF4" w:rsidRDefault="00636C54" w:rsidP="00591F0E">
            <w:pPr>
              <w:jc w:val="both"/>
              <w:rPr>
                <w:b/>
                <w:sz w:val="22"/>
                <w:szCs w:val="22"/>
              </w:rPr>
            </w:pPr>
          </w:p>
        </w:tc>
        <w:tc>
          <w:tcPr>
            <w:tcW w:w="9459" w:type="dxa"/>
            <w:gridSpan w:val="18"/>
          </w:tcPr>
          <w:p w:rsidR="00636C54" w:rsidRPr="00860FF4" w:rsidRDefault="00636C54" w:rsidP="00591F0E">
            <w:pPr>
              <w:jc w:val="both"/>
              <w:rPr>
                <w:b/>
                <w:sz w:val="22"/>
                <w:szCs w:val="22"/>
              </w:rPr>
            </w:pPr>
          </w:p>
        </w:tc>
      </w:tr>
      <w:tr w:rsidR="00636C54" w:rsidRPr="00860FF4" w:rsidTr="00591F0E">
        <w:trPr>
          <w:cantSplit/>
          <w:trHeight w:val="172"/>
          <w:jc w:val="center"/>
        </w:trPr>
        <w:tc>
          <w:tcPr>
            <w:tcW w:w="638" w:type="dxa"/>
            <w:vMerge/>
          </w:tcPr>
          <w:p w:rsidR="00636C54" w:rsidRPr="00860FF4" w:rsidRDefault="00636C54" w:rsidP="00591F0E">
            <w:pPr>
              <w:jc w:val="both"/>
              <w:rPr>
                <w:b/>
                <w:sz w:val="22"/>
                <w:szCs w:val="22"/>
              </w:rPr>
            </w:pPr>
          </w:p>
        </w:tc>
        <w:tc>
          <w:tcPr>
            <w:tcW w:w="9459" w:type="dxa"/>
            <w:gridSpan w:val="18"/>
            <w:shd w:val="clear" w:color="auto" w:fill="DEEAF6"/>
          </w:tcPr>
          <w:p w:rsidR="00636C54" w:rsidRPr="00860FF4" w:rsidRDefault="00636C54" w:rsidP="00591F0E">
            <w:pPr>
              <w:jc w:val="both"/>
              <w:rPr>
                <w:b/>
                <w:sz w:val="22"/>
                <w:szCs w:val="22"/>
              </w:rPr>
            </w:pPr>
            <w:r w:rsidRPr="00860FF4">
              <w:rPr>
                <w:b/>
                <w:bCs/>
                <w:sz w:val="22"/>
                <w:szCs w:val="22"/>
              </w:rPr>
              <w:t>CALIDAD DE PARTICIPACIÓN EN EL CONTRATO REPORTADO (Anotar el correspondiente porcentaje)</w:t>
            </w:r>
          </w:p>
        </w:tc>
      </w:tr>
      <w:tr w:rsidR="00636C54" w:rsidRPr="00860FF4" w:rsidTr="00591F0E">
        <w:trPr>
          <w:cantSplit/>
          <w:trHeight w:val="172"/>
          <w:jc w:val="center"/>
        </w:trPr>
        <w:tc>
          <w:tcPr>
            <w:tcW w:w="638" w:type="dxa"/>
            <w:vMerge/>
          </w:tcPr>
          <w:p w:rsidR="00636C54" w:rsidRPr="00860FF4" w:rsidRDefault="00636C54" w:rsidP="00591F0E">
            <w:pPr>
              <w:jc w:val="both"/>
              <w:rPr>
                <w:b/>
                <w:sz w:val="22"/>
                <w:szCs w:val="22"/>
              </w:rPr>
            </w:pPr>
          </w:p>
        </w:tc>
        <w:tc>
          <w:tcPr>
            <w:tcW w:w="1974" w:type="dxa"/>
            <w:gridSpan w:val="3"/>
            <w:shd w:val="clear" w:color="auto" w:fill="DEEAF6"/>
          </w:tcPr>
          <w:p w:rsidR="00636C54" w:rsidRPr="00860FF4" w:rsidRDefault="00636C54" w:rsidP="00591F0E">
            <w:pPr>
              <w:jc w:val="both"/>
              <w:rPr>
                <w:b/>
                <w:bCs/>
                <w:sz w:val="22"/>
                <w:szCs w:val="22"/>
              </w:rPr>
            </w:pPr>
            <w:r w:rsidRPr="00860FF4">
              <w:rPr>
                <w:b/>
                <w:bCs/>
                <w:sz w:val="22"/>
                <w:szCs w:val="22"/>
              </w:rPr>
              <w:t>Contratista Directo</w:t>
            </w:r>
          </w:p>
        </w:tc>
        <w:tc>
          <w:tcPr>
            <w:tcW w:w="1504" w:type="dxa"/>
            <w:gridSpan w:val="3"/>
          </w:tcPr>
          <w:p w:rsidR="00636C54" w:rsidRPr="00860FF4" w:rsidRDefault="00636C54" w:rsidP="00591F0E">
            <w:pPr>
              <w:jc w:val="both"/>
              <w:rPr>
                <w:b/>
                <w:sz w:val="22"/>
                <w:szCs w:val="22"/>
              </w:rPr>
            </w:pPr>
          </w:p>
        </w:tc>
        <w:tc>
          <w:tcPr>
            <w:tcW w:w="1746" w:type="dxa"/>
            <w:gridSpan w:val="4"/>
            <w:shd w:val="clear" w:color="auto" w:fill="DEEAF6"/>
          </w:tcPr>
          <w:p w:rsidR="00636C54" w:rsidRPr="00860FF4" w:rsidRDefault="00636C54" w:rsidP="00591F0E">
            <w:pPr>
              <w:jc w:val="both"/>
              <w:rPr>
                <w:b/>
                <w:bCs/>
                <w:sz w:val="22"/>
                <w:szCs w:val="22"/>
              </w:rPr>
            </w:pPr>
            <w:r w:rsidRPr="00860FF4">
              <w:rPr>
                <w:b/>
                <w:bCs/>
                <w:sz w:val="22"/>
                <w:szCs w:val="22"/>
              </w:rPr>
              <w:t>Consorcio</w:t>
            </w:r>
          </w:p>
        </w:tc>
        <w:tc>
          <w:tcPr>
            <w:tcW w:w="1504" w:type="dxa"/>
            <w:gridSpan w:val="3"/>
          </w:tcPr>
          <w:p w:rsidR="00636C54" w:rsidRPr="00860FF4" w:rsidRDefault="00636C54" w:rsidP="00591F0E">
            <w:pPr>
              <w:jc w:val="both"/>
              <w:rPr>
                <w:b/>
                <w:sz w:val="22"/>
                <w:szCs w:val="22"/>
              </w:rPr>
            </w:pPr>
          </w:p>
        </w:tc>
        <w:tc>
          <w:tcPr>
            <w:tcW w:w="1630" w:type="dxa"/>
            <w:gridSpan w:val="3"/>
            <w:shd w:val="clear" w:color="auto" w:fill="DEEAF6"/>
          </w:tcPr>
          <w:p w:rsidR="00636C54" w:rsidRPr="00860FF4" w:rsidRDefault="00636C54" w:rsidP="00591F0E">
            <w:pPr>
              <w:jc w:val="both"/>
              <w:rPr>
                <w:b/>
                <w:bCs/>
                <w:sz w:val="22"/>
                <w:szCs w:val="22"/>
              </w:rPr>
            </w:pPr>
            <w:r w:rsidRPr="00860FF4">
              <w:rPr>
                <w:b/>
                <w:bCs/>
                <w:sz w:val="22"/>
                <w:szCs w:val="22"/>
              </w:rPr>
              <w:t>Unión Temporal</w:t>
            </w:r>
          </w:p>
        </w:tc>
        <w:tc>
          <w:tcPr>
            <w:tcW w:w="1101" w:type="dxa"/>
            <w:gridSpan w:val="2"/>
          </w:tcPr>
          <w:p w:rsidR="00636C54" w:rsidRPr="00860FF4" w:rsidRDefault="00636C54" w:rsidP="00591F0E">
            <w:pPr>
              <w:jc w:val="both"/>
              <w:rPr>
                <w:b/>
                <w:sz w:val="22"/>
                <w:szCs w:val="22"/>
              </w:rPr>
            </w:pPr>
          </w:p>
        </w:tc>
      </w:tr>
      <w:tr w:rsidR="00636C54" w:rsidRPr="00860FF4" w:rsidTr="00591F0E">
        <w:trPr>
          <w:cantSplit/>
          <w:trHeight w:val="172"/>
          <w:jc w:val="center"/>
        </w:trPr>
        <w:tc>
          <w:tcPr>
            <w:tcW w:w="638" w:type="dxa"/>
            <w:vMerge/>
          </w:tcPr>
          <w:p w:rsidR="00636C54" w:rsidRPr="00860FF4" w:rsidRDefault="00636C54" w:rsidP="00591F0E">
            <w:pPr>
              <w:jc w:val="both"/>
              <w:rPr>
                <w:b/>
                <w:sz w:val="22"/>
                <w:szCs w:val="22"/>
              </w:rPr>
            </w:pPr>
          </w:p>
        </w:tc>
        <w:tc>
          <w:tcPr>
            <w:tcW w:w="4466" w:type="dxa"/>
            <w:gridSpan w:val="9"/>
            <w:shd w:val="clear" w:color="auto" w:fill="DEEAF6"/>
          </w:tcPr>
          <w:p w:rsidR="00636C54" w:rsidRPr="00860FF4" w:rsidRDefault="00636C54" w:rsidP="00591F0E">
            <w:pPr>
              <w:jc w:val="both"/>
              <w:rPr>
                <w:b/>
                <w:bCs/>
                <w:sz w:val="22"/>
                <w:szCs w:val="22"/>
              </w:rPr>
            </w:pPr>
            <w:r w:rsidRPr="00860FF4">
              <w:rPr>
                <w:b/>
                <w:bCs/>
                <w:sz w:val="22"/>
                <w:szCs w:val="22"/>
              </w:rPr>
              <w:t>Fecha Acta de Liquidación Final del Contrato</w:t>
            </w:r>
          </w:p>
        </w:tc>
        <w:tc>
          <w:tcPr>
            <w:tcW w:w="4993" w:type="dxa"/>
            <w:gridSpan w:val="9"/>
          </w:tcPr>
          <w:p w:rsidR="00636C54" w:rsidRPr="00860FF4" w:rsidRDefault="00636C54" w:rsidP="00591F0E">
            <w:pPr>
              <w:jc w:val="both"/>
              <w:rPr>
                <w:b/>
                <w:sz w:val="22"/>
                <w:szCs w:val="22"/>
              </w:rPr>
            </w:pPr>
          </w:p>
        </w:tc>
      </w:tr>
      <w:tr w:rsidR="00636C54" w:rsidRPr="00860FF4" w:rsidTr="00591F0E">
        <w:trPr>
          <w:cantSplit/>
          <w:trHeight w:val="172"/>
          <w:jc w:val="center"/>
        </w:trPr>
        <w:tc>
          <w:tcPr>
            <w:tcW w:w="638" w:type="dxa"/>
            <w:vMerge/>
          </w:tcPr>
          <w:p w:rsidR="00636C54" w:rsidRPr="00860FF4" w:rsidRDefault="00636C54" w:rsidP="00591F0E">
            <w:pPr>
              <w:jc w:val="both"/>
              <w:rPr>
                <w:b/>
                <w:sz w:val="22"/>
                <w:szCs w:val="22"/>
              </w:rPr>
            </w:pPr>
          </w:p>
        </w:tc>
        <w:tc>
          <w:tcPr>
            <w:tcW w:w="4466" w:type="dxa"/>
            <w:gridSpan w:val="9"/>
            <w:shd w:val="clear" w:color="auto" w:fill="DEEAF6"/>
          </w:tcPr>
          <w:p w:rsidR="00636C54" w:rsidRPr="00860FF4" w:rsidRDefault="00636C54" w:rsidP="00591F0E">
            <w:pPr>
              <w:jc w:val="both"/>
              <w:rPr>
                <w:b/>
                <w:bCs/>
                <w:sz w:val="22"/>
                <w:szCs w:val="22"/>
              </w:rPr>
            </w:pPr>
            <w:r w:rsidRPr="00860FF4">
              <w:rPr>
                <w:b/>
                <w:bCs/>
                <w:sz w:val="22"/>
                <w:szCs w:val="22"/>
              </w:rPr>
              <w:t>Valor ejecutado ($)</w:t>
            </w:r>
          </w:p>
        </w:tc>
        <w:tc>
          <w:tcPr>
            <w:tcW w:w="4993" w:type="dxa"/>
            <w:gridSpan w:val="9"/>
          </w:tcPr>
          <w:p w:rsidR="00636C54" w:rsidRPr="00860FF4" w:rsidRDefault="00636C54" w:rsidP="00591F0E">
            <w:pPr>
              <w:jc w:val="both"/>
              <w:rPr>
                <w:b/>
                <w:sz w:val="22"/>
                <w:szCs w:val="22"/>
              </w:rPr>
            </w:pPr>
          </w:p>
        </w:tc>
      </w:tr>
      <w:tr w:rsidR="00636C54" w:rsidRPr="00860FF4" w:rsidTr="00591F0E">
        <w:trPr>
          <w:cantSplit/>
          <w:trHeight w:val="267"/>
          <w:jc w:val="center"/>
        </w:trPr>
        <w:tc>
          <w:tcPr>
            <w:tcW w:w="638" w:type="dxa"/>
          </w:tcPr>
          <w:p w:rsidR="00636C54" w:rsidRPr="00860FF4" w:rsidRDefault="00636C54" w:rsidP="00591F0E">
            <w:pPr>
              <w:jc w:val="both"/>
              <w:rPr>
                <w:b/>
                <w:sz w:val="22"/>
                <w:szCs w:val="22"/>
              </w:rPr>
            </w:pPr>
          </w:p>
        </w:tc>
        <w:tc>
          <w:tcPr>
            <w:tcW w:w="4466" w:type="dxa"/>
            <w:gridSpan w:val="9"/>
            <w:shd w:val="clear" w:color="auto" w:fill="DEEAF6"/>
          </w:tcPr>
          <w:p w:rsidR="00636C54" w:rsidRPr="00860FF4" w:rsidRDefault="00636C54" w:rsidP="00591F0E">
            <w:pPr>
              <w:jc w:val="both"/>
              <w:rPr>
                <w:b/>
                <w:bCs/>
                <w:sz w:val="22"/>
                <w:szCs w:val="22"/>
              </w:rPr>
            </w:pPr>
            <w:r w:rsidRPr="00860FF4">
              <w:rPr>
                <w:b/>
                <w:bCs/>
                <w:sz w:val="22"/>
                <w:szCs w:val="22"/>
              </w:rPr>
              <w:t>Valor ejecutado (SMMLV)</w:t>
            </w:r>
          </w:p>
        </w:tc>
        <w:tc>
          <w:tcPr>
            <w:tcW w:w="4993" w:type="dxa"/>
            <w:gridSpan w:val="9"/>
          </w:tcPr>
          <w:p w:rsidR="00636C54" w:rsidRPr="00860FF4" w:rsidRDefault="00636C54" w:rsidP="00591F0E">
            <w:pPr>
              <w:jc w:val="both"/>
              <w:rPr>
                <w:b/>
                <w:sz w:val="22"/>
                <w:szCs w:val="22"/>
              </w:rPr>
            </w:pPr>
          </w:p>
        </w:tc>
      </w:tr>
    </w:tbl>
    <w:p w:rsidR="00636C54" w:rsidRPr="00860FF4" w:rsidRDefault="00636C54" w:rsidP="00636C54">
      <w:pPr>
        <w:jc w:val="both"/>
        <w:rPr>
          <w:i/>
          <w:iCs/>
          <w:sz w:val="16"/>
          <w:szCs w:val="16"/>
        </w:rPr>
      </w:pPr>
    </w:p>
    <w:p w:rsidR="00636C54" w:rsidRPr="00860FF4" w:rsidRDefault="00636C54" w:rsidP="00636C54">
      <w:pPr>
        <w:jc w:val="both"/>
        <w:rPr>
          <w:i/>
          <w:iCs/>
          <w:sz w:val="16"/>
          <w:szCs w:val="16"/>
        </w:rPr>
      </w:pPr>
    </w:p>
    <w:p w:rsidR="00636C54" w:rsidRPr="00860FF4" w:rsidRDefault="00636C54" w:rsidP="00636C54">
      <w:pPr>
        <w:jc w:val="both"/>
        <w:rPr>
          <w:i/>
          <w:iCs/>
          <w:sz w:val="16"/>
          <w:szCs w:val="16"/>
        </w:rPr>
      </w:pPr>
    </w:p>
    <w:p w:rsidR="00636C54" w:rsidRPr="00860FF4" w:rsidRDefault="00636C54" w:rsidP="00636C54">
      <w:pPr>
        <w:numPr>
          <w:ilvl w:val="0"/>
          <w:numId w:val="30"/>
        </w:numPr>
        <w:jc w:val="both"/>
        <w:rPr>
          <w:i/>
          <w:iCs/>
          <w:sz w:val="16"/>
          <w:szCs w:val="16"/>
        </w:rPr>
      </w:pPr>
      <w:r w:rsidRPr="00860FF4">
        <w:rPr>
          <w:i/>
          <w:iCs/>
          <w:sz w:val="16"/>
          <w:szCs w:val="16"/>
        </w:rPr>
        <w:t>Se debe diligenciar este formato por cada contrato o experiencia que se quiera reportar. Para los contratos que se encuentren reportados en el RUP como Experiencia Acreditada o a través de certificaciones.</w:t>
      </w:r>
    </w:p>
    <w:p w:rsidR="00636C54" w:rsidRPr="00860FF4" w:rsidRDefault="00636C54" w:rsidP="00636C54">
      <w:pPr>
        <w:jc w:val="both"/>
        <w:rPr>
          <w:sz w:val="16"/>
          <w:szCs w:val="16"/>
        </w:rPr>
      </w:pPr>
      <w:r w:rsidRPr="00860FF4">
        <w:rPr>
          <w:sz w:val="16"/>
          <w:szCs w:val="16"/>
        </w:rPr>
        <w:t>_______________________________________</w:t>
      </w:r>
      <w:r w:rsidRPr="00860FF4">
        <w:rPr>
          <w:sz w:val="16"/>
          <w:szCs w:val="16"/>
          <w:lang w:eastAsia="es-ES"/>
        </w:rPr>
        <w:t>__________________________________________________</w:t>
      </w:r>
    </w:p>
    <w:p w:rsidR="00636C54" w:rsidRPr="00860FF4" w:rsidRDefault="00636C54" w:rsidP="00636C54">
      <w:pPr>
        <w:tabs>
          <w:tab w:val="left" w:pos="0"/>
        </w:tabs>
        <w:suppressAutoHyphens/>
        <w:jc w:val="both"/>
        <w:rPr>
          <w:sz w:val="16"/>
          <w:szCs w:val="16"/>
          <w:lang w:eastAsia="es-ES"/>
        </w:rPr>
      </w:pPr>
      <w:r w:rsidRPr="00860FF4">
        <w:rPr>
          <w:sz w:val="16"/>
          <w:szCs w:val="16"/>
          <w:lang w:eastAsia="es-ES"/>
        </w:rPr>
        <w:t>Nombre y firma del representante legal del proponente y CC o NIT.</w:t>
      </w:r>
    </w:p>
    <w:p w:rsidR="00636C54" w:rsidRPr="00860FF4" w:rsidRDefault="00636C54" w:rsidP="00636C54">
      <w:pPr>
        <w:tabs>
          <w:tab w:val="left" w:pos="7797"/>
          <w:tab w:val="left" w:pos="11482"/>
        </w:tabs>
        <w:suppressAutoHyphens/>
        <w:ind w:right="-4253"/>
        <w:jc w:val="both"/>
        <w:rPr>
          <w:sz w:val="16"/>
          <w:szCs w:val="16"/>
          <w:lang w:eastAsia="es-ES"/>
        </w:rPr>
      </w:pPr>
      <w:r w:rsidRPr="00860FF4">
        <w:rPr>
          <w:sz w:val="16"/>
          <w:szCs w:val="16"/>
          <w:lang w:eastAsia="es-ES"/>
        </w:rPr>
        <w:t xml:space="preserve">1) La CVC se reserva el derecho de confrontar esta información. </w:t>
      </w:r>
    </w:p>
    <w:p w:rsidR="00636C54" w:rsidRPr="00860FF4" w:rsidRDefault="00636C54" w:rsidP="00636C54">
      <w:pPr>
        <w:tabs>
          <w:tab w:val="left" w:pos="7797"/>
          <w:tab w:val="left" w:pos="11482"/>
        </w:tabs>
        <w:suppressAutoHyphens/>
        <w:ind w:right="-4253"/>
        <w:jc w:val="both"/>
        <w:rPr>
          <w:sz w:val="16"/>
          <w:szCs w:val="16"/>
          <w:lang w:eastAsia="es-ES"/>
        </w:rPr>
      </w:pPr>
      <w:r w:rsidRPr="00860FF4">
        <w:rPr>
          <w:sz w:val="16"/>
          <w:szCs w:val="16"/>
          <w:lang w:eastAsia="es-ES"/>
        </w:rPr>
        <w:t>2)  Cualquier inconsistencia en la información suministrada, será motivo de rechazo de la propuesta.</w:t>
      </w:r>
    </w:p>
    <w:p w:rsidR="00636C54" w:rsidRPr="00860FF4" w:rsidRDefault="00636C54" w:rsidP="00636C54">
      <w:pPr>
        <w:tabs>
          <w:tab w:val="left" w:pos="7797"/>
          <w:tab w:val="left" w:pos="11482"/>
        </w:tabs>
        <w:suppressAutoHyphens/>
        <w:ind w:right="-4253"/>
        <w:jc w:val="both"/>
        <w:rPr>
          <w:sz w:val="16"/>
          <w:szCs w:val="16"/>
          <w:lang w:eastAsia="es-ES"/>
        </w:rPr>
      </w:pPr>
      <w:r w:rsidRPr="00860FF4">
        <w:rPr>
          <w:sz w:val="16"/>
          <w:szCs w:val="16"/>
          <w:lang w:eastAsia="es-ES"/>
        </w:rPr>
        <w:t>3)  Toda esta información se verificará con cada una de las certificaciones aportadas y cumpliendo</w:t>
      </w: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tabs>
          <w:tab w:val="left" w:pos="7797"/>
          <w:tab w:val="left" w:pos="11482"/>
        </w:tabs>
        <w:suppressAutoHyphens/>
        <w:ind w:right="-4253"/>
        <w:jc w:val="both"/>
        <w:rPr>
          <w:sz w:val="16"/>
          <w:szCs w:val="16"/>
          <w:lang w:eastAsia="es-ES"/>
        </w:rPr>
      </w:pPr>
    </w:p>
    <w:p w:rsidR="00636C54" w:rsidRPr="00860FF4" w:rsidRDefault="00636C54" w:rsidP="00636C54">
      <w:pPr>
        <w:jc w:val="center"/>
        <w:rPr>
          <w:b/>
          <w:bCs/>
          <w:sz w:val="22"/>
          <w:szCs w:val="22"/>
          <w:lang w:eastAsia="es-ES"/>
        </w:rPr>
      </w:pPr>
      <w:r w:rsidRPr="00860FF4">
        <w:rPr>
          <w:b/>
          <w:bCs/>
          <w:sz w:val="22"/>
          <w:szCs w:val="22"/>
          <w:lang w:eastAsia="es-ES"/>
        </w:rPr>
        <w:t>FORMATO No. 4</w:t>
      </w:r>
    </w:p>
    <w:p w:rsidR="00636C54" w:rsidRPr="00860FF4" w:rsidRDefault="00636C54" w:rsidP="00636C54">
      <w:pPr>
        <w:jc w:val="center"/>
        <w:rPr>
          <w:b/>
          <w:bCs/>
          <w:sz w:val="22"/>
          <w:szCs w:val="22"/>
          <w:lang w:eastAsia="es-ES"/>
        </w:rPr>
      </w:pPr>
      <w:r w:rsidRPr="00860FF4">
        <w:rPr>
          <w:b/>
          <w:bCs/>
          <w:sz w:val="22"/>
          <w:szCs w:val="22"/>
          <w:lang w:eastAsia="es-ES"/>
        </w:rPr>
        <w:t xml:space="preserve">CAPACIDAD FINANCIERA Y ORGANIZACIONAL </w:t>
      </w: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color w:val="000000"/>
          <w:sz w:val="22"/>
          <w:szCs w:val="22"/>
          <w:lang w:val="es-CO" w:eastAsia="es-CO"/>
        </w:rPr>
      </w:pPr>
      <w:r w:rsidRPr="00860FF4">
        <w:rPr>
          <w:color w:val="000000"/>
          <w:sz w:val="22"/>
          <w:szCs w:val="22"/>
          <w:lang w:val="es-CO" w:eastAsia="es-CO"/>
        </w:rPr>
        <w:t>Ver indicadores de capacidad financiera y organizacional</w:t>
      </w: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rPr>
          <w:rFonts w:eastAsia="Calibri"/>
          <w:b/>
          <w:bCs/>
          <w:color w:val="000000"/>
          <w:sz w:val="22"/>
          <w:szCs w:val="22"/>
          <w:lang w:val="es-CO" w:eastAsia="es-CO"/>
        </w:rPr>
      </w:pPr>
    </w:p>
    <w:p w:rsidR="00636C54" w:rsidRPr="00860FF4" w:rsidRDefault="00636C54" w:rsidP="00636C54">
      <w:pPr>
        <w:jc w:val="center"/>
        <w:rPr>
          <w:b/>
          <w:sz w:val="22"/>
          <w:szCs w:val="22"/>
          <w:lang w:val="es-MX"/>
        </w:rPr>
      </w:pPr>
      <w:r w:rsidRPr="00860FF4">
        <w:rPr>
          <w:b/>
          <w:sz w:val="22"/>
          <w:szCs w:val="22"/>
          <w:lang w:val="es-MX"/>
        </w:rPr>
        <w:t xml:space="preserve">FORMATO No. 5 </w:t>
      </w:r>
    </w:p>
    <w:p w:rsidR="00636C54" w:rsidRPr="00860FF4" w:rsidRDefault="00636C54" w:rsidP="00636C54">
      <w:pPr>
        <w:jc w:val="center"/>
        <w:rPr>
          <w:b/>
          <w:bCs/>
          <w:color w:val="000000"/>
          <w:sz w:val="22"/>
          <w:szCs w:val="22"/>
          <w:lang w:val="es-CO" w:eastAsia="es-CO"/>
        </w:rPr>
      </w:pPr>
      <w:r w:rsidRPr="00860FF4">
        <w:rPr>
          <w:b/>
          <w:bCs/>
          <w:color w:val="000000"/>
          <w:sz w:val="22"/>
          <w:szCs w:val="22"/>
          <w:lang w:val="es-CO" w:eastAsia="es-CO"/>
        </w:rPr>
        <w:t>CAPACIDAD RESIDUAL (Cuando se trate de Obra)</w:t>
      </w:r>
    </w:p>
    <w:p w:rsidR="00636C54" w:rsidRPr="00860FF4" w:rsidRDefault="00636C54" w:rsidP="00636C54">
      <w:pPr>
        <w:jc w:val="center"/>
        <w:rPr>
          <w:b/>
          <w:bCs/>
          <w:color w:val="000000"/>
          <w:sz w:val="22"/>
          <w:szCs w:val="22"/>
          <w:lang w:val="es-CO" w:eastAsia="es-CO"/>
        </w:rPr>
      </w:pPr>
    </w:p>
    <w:p w:rsidR="00636C54" w:rsidRPr="00860FF4" w:rsidRDefault="00636C54" w:rsidP="00636C54">
      <w:pPr>
        <w:jc w:val="center"/>
        <w:rPr>
          <w:b/>
          <w:bCs/>
          <w:color w:val="000000"/>
          <w:sz w:val="22"/>
          <w:szCs w:val="22"/>
          <w:lang w:val="es-CO" w:eastAsia="es-CO"/>
        </w:rPr>
      </w:pPr>
    </w:p>
    <w:p w:rsidR="00636C54" w:rsidRPr="00860FF4" w:rsidRDefault="00636C54" w:rsidP="00636C54">
      <w:pPr>
        <w:jc w:val="center"/>
        <w:rPr>
          <w:b/>
          <w:bCs/>
          <w:color w:val="000000"/>
          <w:sz w:val="22"/>
          <w:szCs w:val="22"/>
          <w:lang w:val="es-CO" w:eastAsia="es-CO"/>
        </w:rPr>
      </w:pPr>
    </w:p>
    <w:p w:rsidR="00636C54" w:rsidRPr="00860FF4" w:rsidRDefault="00636C54" w:rsidP="00636C54">
      <w:pPr>
        <w:jc w:val="center"/>
        <w:rPr>
          <w:b/>
          <w:bCs/>
          <w:color w:val="000000"/>
          <w:sz w:val="22"/>
          <w:szCs w:val="22"/>
          <w:lang w:val="es-CO" w:eastAsia="es-CO"/>
        </w:rPr>
      </w:pPr>
    </w:p>
    <w:p w:rsidR="00636C54" w:rsidRPr="00860FF4" w:rsidRDefault="00636C54" w:rsidP="00636C54">
      <w:pPr>
        <w:jc w:val="center"/>
        <w:rPr>
          <w:b/>
          <w:bCs/>
          <w:color w:val="000000"/>
          <w:sz w:val="22"/>
          <w:szCs w:val="22"/>
          <w:lang w:val="es-CO" w:eastAsia="es-CO"/>
        </w:rPr>
      </w:pPr>
    </w:p>
    <w:p w:rsidR="00636C54" w:rsidRPr="00860FF4" w:rsidRDefault="00636C54" w:rsidP="00636C54">
      <w:pPr>
        <w:jc w:val="center"/>
        <w:rPr>
          <w:color w:val="000000"/>
          <w:sz w:val="22"/>
          <w:szCs w:val="22"/>
          <w:lang w:val="es-CO" w:eastAsia="es-CO"/>
        </w:rPr>
      </w:pPr>
      <w:r w:rsidRPr="00860FF4">
        <w:rPr>
          <w:color w:val="000000"/>
          <w:sz w:val="22"/>
          <w:szCs w:val="22"/>
          <w:lang w:val="es-CO" w:eastAsia="es-CO"/>
        </w:rPr>
        <w:t>No aplica</w:t>
      </w: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lang w:val="es-MX"/>
        </w:rPr>
      </w:pPr>
    </w:p>
    <w:p w:rsidR="00636C54" w:rsidRPr="00860FF4" w:rsidRDefault="00636C54" w:rsidP="00636C54">
      <w:pPr>
        <w:jc w:val="center"/>
        <w:rPr>
          <w:b/>
          <w:sz w:val="22"/>
          <w:szCs w:val="22"/>
        </w:rPr>
      </w:pPr>
      <w:r w:rsidRPr="00860FF4">
        <w:rPr>
          <w:b/>
          <w:sz w:val="22"/>
          <w:szCs w:val="22"/>
        </w:rPr>
        <w:t xml:space="preserve">FORMATO No. 6 </w:t>
      </w:r>
    </w:p>
    <w:p w:rsidR="00636C54" w:rsidRPr="00860FF4" w:rsidRDefault="00636C54" w:rsidP="00636C54">
      <w:pPr>
        <w:jc w:val="center"/>
        <w:rPr>
          <w:b/>
          <w:sz w:val="22"/>
          <w:szCs w:val="22"/>
          <w:lang w:val="es-MX"/>
        </w:rPr>
      </w:pPr>
      <w:r w:rsidRPr="00860FF4">
        <w:rPr>
          <w:b/>
          <w:sz w:val="22"/>
          <w:szCs w:val="22"/>
        </w:rPr>
        <w:t>PAGO DE SEGURIDAD SOCIAL Y APORTES LEGALES</w:t>
      </w:r>
    </w:p>
    <w:p w:rsidR="00636C54" w:rsidRPr="00860FF4" w:rsidRDefault="00636C54" w:rsidP="00636C54">
      <w:pPr>
        <w:jc w:val="center"/>
        <w:rPr>
          <w:b/>
          <w:sz w:val="22"/>
          <w:szCs w:val="22"/>
        </w:rPr>
      </w:pPr>
      <w:r w:rsidRPr="00860FF4">
        <w:rPr>
          <w:b/>
          <w:sz w:val="22"/>
          <w:szCs w:val="22"/>
        </w:rPr>
        <w:t>(6A Persona Natural)</w:t>
      </w:r>
    </w:p>
    <w:p w:rsidR="00636C54" w:rsidRPr="00860FF4" w:rsidRDefault="00636C54" w:rsidP="00636C54">
      <w:pPr>
        <w:jc w:val="center"/>
        <w:rPr>
          <w:b/>
        </w:rPr>
      </w:pPr>
    </w:p>
    <w:p w:rsidR="00636C54" w:rsidRPr="00860FF4" w:rsidRDefault="00636C54" w:rsidP="00636C54">
      <w:pPr>
        <w:jc w:val="both"/>
        <w:rPr>
          <w:bCs/>
          <w:sz w:val="22"/>
          <w:szCs w:val="22"/>
          <w:lang w:eastAsia="es-ES"/>
        </w:rPr>
      </w:pPr>
      <w:r w:rsidRPr="00860FF4">
        <w:rPr>
          <w:bCs/>
          <w:sz w:val="22"/>
          <w:szCs w:val="22"/>
          <w:lang w:eastAsia="es-ES"/>
        </w:rPr>
        <w:t xml:space="preserve">Debe cumplir con lo enunciado en el literal A, numeral 5 del Capítulo IV del presente Pliego de Condiciones </w:t>
      </w: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b/>
          <w:sz w:val="22"/>
          <w:szCs w:val="22"/>
          <w:lang w:val="es-MX"/>
        </w:rPr>
      </w:pPr>
      <w:r w:rsidRPr="00860FF4">
        <w:rPr>
          <w:b/>
          <w:sz w:val="22"/>
          <w:szCs w:val="22"/>
          <w:lang w:val="es-MX"/>
        </w:rPr>
        <w:t xml:space="preserve">FORMATO No. 6  </w:t>
      </w:r>
    </w:p>
    <w:p w:rsidR="00636C54" w:rsidRPr="00860FF4" w:rsidRDefault="00636C54" w:rsidP="00636C54">
      <w:pPr>
        <w:jc w:val="center"/>
        <w:rPr>
          <w:b/>
          <w:sz w:val="22"/>
          <w:szCs w:val="22"/>
          <w:lang w:val="es-MX"/>
        </w:rPr>
      </w:pPr>
      <w:r w:rsidRPr="00860FF4">
        <w:rPr>
          <w:b/>
          <w:sz w:val="22"/>
          <w:szCs w:val="22"/>
        </w:rPr>
        <w:t>PAGO DE SEGURIDAD SOCIAL Y APORTES LEGALES</w:t>
      </w:r>
    </w:p>
    <w:p w:rsidR="00636C54" w:rsidRPr="00860FF4" w:rsidRDefault="00636C54" w:rsidP="00636C54">
      <w:pPr>
        <w:jc w:val="center"/>
        <w:rPr>
          <w:b/>
          <w:sz w:val="22"/>
          <w:szCs w:val="22"/>
        </w:rPr>
      </w:pPr>
      <w:r w:rsidRPr="00860FF4">
        <w:rPr>
          <w:b/>
          <w:sz w:val="22"/>
          <w:szCs w:val="22"/>
        </w:rPr>
        <w:t>(6 B Persona Jurídica)</w:t>
      </w:r>
    </w:p>
    <w:p w:rsidR="00636C54" w:rsidRPr="00860FF4" w:rsidRDefault="00636C54" w:rsidP="00636C54">
      <w:pPr>
        <w:jc w:val="center"/>
        <w:rPr>
          <w:b/>
          <w:sz w:val="22"/>
          <w:szCs w:val="22"/>
        </w:rPr>
      </w:pPr>
    </w:p>
    <w:p w:rsidR="00636C54" w:rsidRPr="00860FF4" w:rsidRDefault="00636C54" w:rsidP="00636C54">
      <w:pPr>
        <w:spacing w:after="120"/>
        <w:jc w:val="center"/>
        <w:rPr>
          <w:b/>
          <w:sz w:val="22"/>
          <w:szCs w:val="22"/>
          <w:lang w:eastAsia="x-none"/>
        </w:rPr>
      </w:pPr>
    </w:p>
    <w:p w:rsidR="00636C54" w:rsidRPr="00860FF4" w:rsidRDefault="00636C54" w:rsidP="00636C54">
      <w:pPr>
        <w:rPr>
          <w:sz w:val="22"/>
          <w:szCs w:val="22"/>
        </w:rPr>
      </w:pPr>
      <w:r w:rsidRPr="00860FF4">
        <w:rPr>
          <w:sz w:val="22"/>
          <w:szCs w:val="22"/>
        </w:rPr>
        <w:t xml:space="preserve">Ciudad y Fecha </w:t>
      </w:r>
    </w:p>
    <w:p w:rsidR="00636C54" w:rsidRPr="00860FF4" w:rsidRDefault="00636C54" w:rsidP="00636C54">
      <w:pPr>
        <w:rPr>
          <w:sz w:val="22"/>
          <w:szCs w:val="22"/>
        </w:rPr>
      </w:pPr>
    </w:p>
    <w:p w:rsidR="00636C54" w:rsidRPr="00860FF4" w:rsidRDefault="00636C54" w:rsidP="00636C54">
      <w:pPr>
        <w:rPr>
          <w:sz w:val="22"/>
          <w:szCs w:val="22"/>
        </w:rPr>
      </w:pPr>
    </w:p>
    <w:p w:rsidR="00636C54" w:rsidRPr="00860FF4" w:rsidRDefault="00636C54" w:rsidP="00636C54">
      <w:pPr>
        <w:rPr>
          <w:sz w:val="22"/>
          <w:szCs w:val="22"/>
        </w:rPr>
      </w:pPr>
    </w:p>
    <w:p w:rsidR="00636C54" w:rsidRPr="00860FF4" w:rsidRDefault="00636C54" w:rsidP="00636C54">
      <w:pPr>
        <w:rPr>
          <w:sz w:val="22"/>
          <w:szCs w:val="22"/>
        </w:rPr>
      </w:pPr>
      <w:r w:rsidRPr="00860FF4">
        <w:rPr>
          <w:sz w:val="22"/>
          <w:szCs w:val="22"/>
        </w:rPr>
        <w:t>Señores</w:t>
      </w:r>
    </w:p>
    <w:p w:rsidR="00636C54" w:rsidRPr="00860FF4" w:rsidRDefault="00636C54" w:rsidP="00636C54">
      <w:pPr>
        <w:rPr>
          <w:b/>
          <w:bCs/>
          <w:sz w:val="22"/>
          <w:szCs w:val="22"/>
        </w:rPr>
      </w:pPr>
      <w:r w:rsidRPr="00860FF4">
        <w:rPr>
          <w:b/>
          <w:bCs/>
          <w:sz w:val="22"/>
          <w:szCs w:val="22"/>
        </w:rPr>
        <w:t>Corporación Autónoma Regional del Valle del Cauca-CVC</w:t>
      </w:r>
    </w:p>
    <w:p w:rsidR="00636C54" w:rsidRPr="00860FF4" w:rsidRDefault="00636C54" w:rsidP="00636C54">
      <w:pPr>
        <w:rPr>
          <w:sz w:val="22"/>
          <w:szCs w:val="22"/>
        </w:rPr>
      </w:pPr>
      <w:r w:rsidRPr="00860FF4">
        <w:rPr>
          <w:sz w:val="22"/>
          <w:szCs w:val="22"/>
        </w:rPr>
        <w:t>Ciudad</w:t>
      </w:r>
    </w:p>
    <w:p w:rsidR="00636C54" w:rsidRPr="00860FF4" w:rsidRDefault="00636C54" w:rsidP="00636C54">
      <w:pPr>
        <w:rPr>
          <w:sz w:val="22"/>
          <w:szCs w:val="22"/>
        </w:rPr>
      </w:pPr>
    </w:p>
    <w:p w:rsidR="00636C54" w:rsidRPr="00860FF4" w:rsidRDefault="00636C54" w:rsidP="00636C54">
      <w:pPr>
        <w:rPr>
          <w:sz w:val="22"/>
          <w:szCs w:val="22"/>
        </w:rPr>
      </w:pPr>
    </w:p>
    <w:p w:rsidR="00636C54" w:rsidRPr="00860FF4" w:rsidRDefault="00636C54" w:rsidP="00636C54">
      <w:pPr>
        <w:rPr>
          <w:sz w:val="22"/>
          <w:szCs w:val="22"/>
        </w:rPr>
      </w:pPr>
      <w:r w:rsidRPr="00860FF4">
        <w:rPr>
          <w:sz w:val="22"/>
          <w:szCs w:val="22"/>
        </w:rPr>
        <w:t>Nombre o razón social del proponente:</w:t>
      </w:r>
    </w:p>
    <w:p w:rsidR="00636C54" w:rsidRPr="00860FF4" w:rsidRDefault="00636C54" w:rsidP="00636C54">
      <w:pPr>
        <w:rPr>
          <w:b/>
          <w:sz w:val="22"/>
          <w:szCs w:val="22"/>
        </w:rPr>
      </w:pPr>
    </w:p>
    <w:p w:rsidR="00636C54" w:rsidRPr="00860FF4" w:rsidRDefault="00636C54" w:rsidP="00636C54">
      <w:pPr>
        <w:rPr>
          <w:b/>
          <w:sz w:val="22"/>
          <w:szCs w:val="22"/>
        </w:rPr>
      </w:pPr>
    </w:p>
    <w:p w:rsidR="00636C54" w:rsidRPr="00860FF4" w:rsidRDefault="00636C54" w:rsidP="00636C54">
      <w:pPr>
        <w:jc w:val="center"/>
        <w:rPr>
          <w:b/>
          <w:sz w:val="22"/>
          <w:szCs w:val="22"/>
        </w:rPr>
      </w:pPr>
      <w:r w:rsidRPr="00860FF4">
        <w:rPr>
          <w:b/>
          <w:sz w:val="22"/>
          <w:szCs w:val="22"/>
        </w:rPr>
        <w:t>CERTIFICACIÓN</w:t>
      </w:r>
    </w:p>
    <w:p w:rsidR="00636C54" w:rsidRPr="00860FF4" w:rsidRDefault="00636C54" w:rsidP="00636C54">
      <w:pPr>
        <w:rPr>
          <w:b/>
          <w:sz w:val="22"/>
          <w:szCs w:val="22"/>
        </w:rPr>
      </w:pPr>
    </w:p>
    <w:p w:rsidR="00636C54" w:rsidRPr="00860FF4" w:rsidRDefault="00636C54" w:rsidP="00636C54">
      <w:pPr>
        <w:rPr>
          <w:b/>
          <w:sz w:val="22"/>
          <w:szCs w:val="22"/>
        </w:rPr>
      </w:pPr>
    </w:p>
    <w:p w:rsidR="00636C54" w:rsidRPr="00860FF4" w:rsidRDefault="00636C54" w:rsidP="00636C54">
      <w:pPr>
        <w:jc w:val="both"/>
        <w:rPr>
          <w:sz w:val="22"/>
          <w:szCs w:val="22"/>
        </w:rPr>
      </w:pPr>
      <w:r w:rsidRPr="00860FF4">
        <w:rPr>
          <w:sz w:val="22"/>
          <w:szCs w:val="22"/>
        </w:rPr>
        <w:t>Certifico bajo gravedad de</w:t>
      </w:r>
      <w:r w:rsidRPr="00860FF4">
        <w:rPr>
          <w:spacing w:val="40"/>
          <w:sz w:val="22"/>
          <w:szCs w:val="22"/>
        </w:rPr>
        <w:t xml:space="preserve"> </w:t>
      </w:r>
      <w:r w:rsidRPr="00860FF4">
        <w:rPr>
          <w:sz w:val="22"/>
          <w:szCs w:val="22"/>
        </w:rPr>
        <w:t>juramento</w:t>
      </w:r>
      <w:r w:rsidRPr="00860FF4">
        <w:rPr>
          <w:spacing w:val="24"/>
          <w:sz w:val="22"/>
          <w:szCs w:val="22"/>
        </w:rPr>
        <w:t xml:space="preserve"> </w:t>
      </w:r>
      <w:r w:rsidRPr="00860FF4">
        <w:rPr>
          <w:sz w:val="22"/>
          <w:szCs w:val="22"/>
        </w:rPr>
        <w:t>que</w:t>
      </w:r>
      <w:r w:rsidRPr="00860FF4">
        <w:rPr>
          <w:sz w:val="22"/>
          <w:szCs w:val="22"/>
          <w:u w:val="single"/>
        </w:rPr>
        <w:t xml:space="preserve"> </w:t>
      </w:r>
      <w:r w:rsidRPr="00860FF4">
        <w:rPr>
          <w:sz w:val="22"/>
          <w:szCs w:val="22"/>
          <w:u w:val="single"/>
        </w:rPr>
        <w:tab/>
        <w:t xml:space="preserve"> _________</w:t>
      </w:r>
      <w:r w:rsidRPr="00860FF4">
        <w:rPr>
          <w:sz w:val="22"/>
          <w:szCs w:val="22"/>
        </w:rPr>
        <w:t>con C.C.</w:t>
      </w:r>
      <w:r w:rsidRPr="00860FF4">
        <w:rPr>
          <w:spacing w:val="-9"/>
          <w:sz w:val="22"/>
          <w:szCs w:val="22"/>
        </w:rPr>
        <w:t xml:space="preserve"> </w:t>
      </w:r>
      <w:r w:rsidRPr="00860FF4">
        <w:rPr>
          <w:sz w:val="22"/>
          <w:szCs w:val="22"/>
        </w:rPr>
        <w:t xml:space="preserve">No. </w:t>
      </w:r>
      <w:r w:rsidRPr="00860FF4">
        <w:rPr>
          <w:sz w:val="22"/>
          <w:szCs w:val="22"/>
          <w:u w:val="single"/>
        </w:rPr>
        <w:t xml:space="preserve"> </w:t>
      </w:r>
      <w:r w:rsidRPr="00860FF4">
        <w:rPr>
          <w:sz w:val="22"/>
          <w:szCs w:val="22"/>
          <w:u w:val="single"/>
        </w:rPr>
        <w:tab/>
      </w:r>
      <w:r w:rsidRPr="00860FF4">
        <w:rPr>
          <w:sz w:val="22"/>
          <w:szCs w:val="22"/>
        </w:rPr>
        <w:t>o</w:t>
      </w:r>
      <w:r w:rsidRPr="00860FF4">
        <w:rPr>
          <w:spacing w:val="26"/>
          <w:sz w:val="22"/>
          <w:szCs w:val="22"/>
        </w:rPr>
        <w:t xml:space="preserve"> </w:t>
      </w:r>
      <w:r w:rsidRPr="00860FF4">
        <w:rPr>
          <w:sz w:val="22"/>
          <w:szCs w:val="22"/>
        </w:rPr>
        <w:t>NIT</w:t>
      </w:r>
      <w:r w:rsidRPr="00860FF4">
        <w:rPr>
          <w:spacing w:val="28"/>
          <w:sz w:val="22"/>
          <w:szCs w:val="22"/>
        </w:rPr>
        <w:t xml:space="preserve"> </w:t>
      </w:r>
      <w:r w:rsidRPr="00860FF4">
        <w:rPr>
          <w:sz w:val="22"/>
          <w:szCs w:val="22"/>
        </w:rPr>
        <w:t>No.</w:t>
      </w:r>
      <w:r w:rsidRPr="00860FF4">
        <w:rPr>
          <w:sz w:val="22"/>
          <w:szCs w:val="22"/>
          <w:u w:val="single"/>
        </w:rPr>
        <w:t xml:space="preserve"> </w:t>
      </w:r>
      <w:r w:rsidRPr="00860FF4">
        <w:rPr>
          <w:sz w:val="22"/>
          <w:szCs w:val="22"/>
          <w:u w:val="single"/>
        </w:rPr>
        <w:tab/>
      </w:r>
      <w:r w:rsidRPr="00860FF4">
        <w:rPr>
          <w:sz w:val="22"/>
          <w:szCs w:val="22"/>
        </w:rPr>
        <w:t>, ha cumplido con el pago de los aportes de sus empleados a los sistemas de salud, riesgos profesionales, pensiones y aportes a Las cajas de compensación familiar, al Instituto Colombiano de Bienestar Familiar y al SENA, Sistema de Seguridad Integral y de Parafiscales, en los últimos seis (6) meses anteriores a la fecha de cierre de la Selección Abreviada por la causal de Menor Cuantía No. 035 de 2025.</w:t>
      </w:r>
    </w:p>
    <w:p w:rsidR="00636C54" w:rsidRPr="00860FF4" w:rsidRDefault="00636C54" w:rsidP="00636C54">
      <w:pPr>
        <w:rPr>
          <w:sz w:val="22"/>
          <w:szCs w:val="22"/>
        </w:rPr>
      </w:pPr>
    </w:p>
    <w:p w:rsidR="00636C54" w:rsidRPr="00860FF4" w:rsidRDefault="00636C54" w:rsidP="00636C54">
      <w:pPr>
        <w:rPr>
          <w:sz w:val="22"/>
          <w:szCs w:val="22"/>
        </w:rPr>
      </w:pPr>
      <w:r w:rsidRPr="00860FF4">
        <w:rPr>
          <w:sz w:val="22"/>
          <w:szCs w:val="22"/>
        </w:rPr>
        <w:t>Expedida a los</w:t>
      </w:r>
      <w:r w:rsidRPr="00860FF4">
        <w:rPr>
          <w:sz w:val="22"/>
          <w:szCs w:val="22"/>
          <w:u w:val="single"/>
        </w:rPr>
        <w:t xml:space="preserve"> </w:t>
      </w:r>
      <w:r w:rsidRPr="00860FF4">
        <w:rPr>
          <w:sz w:val="22"/>
          <w:szCs w:val="22"/>
        </w:rPr>
        <w:t>días del mes</w:t>
      </w:r>
      <w:r w:rsidRPr="00860FF4">
        <w:rPr>
          <w:spacing w:val="-10"/>
          <w:sz w:val="22"/>
          <w:szCs w:val="22"/>
        </w:rPr>
        <w:t xml:space="preserve"> </w:t>
      </w:r>
      <w:r w:rsidRPr="00860FF4">
        <w:rPr>
          <w:sz w:val="22"/>
          <w:szCs w:val="22"/>
        </w:rPr>
        <w:t xml:space="preserve">de </w:t>
      </w:r>
      <w:r w:rsidRPr="00860FF4">
        <w:rPr>
          <w:sz w:val="22"/>
          <w:szCs w:val="22"/>
          <w:u w:val="single"/>
        </w:rPr>
        <w:t xml:space="preserve"> </w:t>
      </w:r>
      <w:r w:rsidRPr="00860FF4">
        <w:rPr>
          <w:sz w:val="22"/>
          <w:szCs w:val="22"/>
          <w:u w:val="single"/>
        </w:rPr>
        <w:tab/>
        <w:t xml:space="preserve"> </w:t>
      </w:r>
    </w:p>
    <w:p w:rsidR="00636C54" w:rsidRPr="00860FF4" w:rsidRDefault="00636C54" w:rsidP="00636C54">
      <w:pPr>
        <w:rPr>
          <w:sz w:val="22"/>
          <w:szCs w:val="22"/>
        </w:rPr>
      </w:pPr>
    </w:p>
    <w:p w:rsidR="00636C54" w:rsidRPr="00860FF4" w:rsidRDefault="00636C54" w:rsidP="00636C54">
      <w:pPr>
        <w:rPr>
          <w:sz w:val="22"/>
          <w:szCs w:val="22"/>
        </w:rPr>
      </w:pPr>
    </w:p>
    <w:p w:rsidR="00636C54" w:rsidRPr="00860FF4" w:rsidRDefault="00636C54" w:rsidP="00636C54">
      <w:pPr>
        <w:rPr>
          <w:sz w:val="22"/>
          <w:szCs w:val="22"/>
        </w:rPr>
      </w:pPr>
      <w:r w:rsidRPr="00860FF4">
        <w:rPr>
          <w:sz w:val="22"/>
          <w:szCs w:val="22"/>
        </w:rPr>
        <w:t>Nombre:</w:t>
      </w:r>
    </w:p>
    <w:p w:rsidR="00636C54" w:rsidRPr="00860FF4" w:rsidRDefault="00636C54" w:rsidP="00636C54">
      <w:pPr>
        <w:rPr>
          <w:sz w:val="22"/>
          <w:szCs w:val="22"/>
        </w:rPr>
      </w:pPr>
    </w:p>
    <w:p w:rsidR="00636C54" w:rsidRPr="00860FF4" w:rsidRDefault="00636C54" w:rsidP="00636C54">
      <w:pPr>
        <w:rPr>
          <w:sz w:val="22"/>
          <w:szCs w:val="22"/>
        </w:rPr>
      </w:pPr>
    </w:p>
    <w:p w:rsidR="00636C54" w:rsidRPr="00860FF4" w:rsidRDefault="00636C54" w:rsidP="00636C54">
      <w:pPr>
        <w:rPr>
          <w:sz w:val="22"/>
          <w:szCs w:val="22"/>
        </w:rPr>
      </w:pPr>
      <w:r w:rsidRPr="00860FF4">
        <w:rPr>
          <w:sz w:val="22"/>
          <w:szCs w:val="22"/>
        </w:rPr>
        <w:t>Firma:</w:t>
      </w:r>
      <w:r w:rsidRPr="00860FF4">
        <w:rPr>
          <w:sz w:val="22"/>
          <w:szCs w:val="22"/>
          <w:u w:val="single"/>
        </w:rPr>
        <w:t xml:space="preserve"> </w:t>
      </w:r>
      <w:r w:rsidRPr="00860FF4">
        <w:rPr>
          <w:sz w:val="22"/>
          <w:szCs w:val="22"/>
          <w:u w:val="single"/>
        </w:rPr>
        <w:tab/>
      </w:r>
    </w:p>
    <w:p w:rsidR="00636C54" w:rsidRPr="00860FF4" w:rsidRDefault="00636C54" w:rsidP="00636C54">
      <w:pPr>
        <w:spacing w:before="10" w:after="120"/>
        <w:rPr>
          <w:sz w:val="22"/>
          <w:szCs w:val="22"/>
          <w:lang w:eastAsia="x-none"/>
        </w:rPr>
      </w:pPr>
    </w:p>
    <w:p w:rsidR="00636C54" w:rsidRPr="00860FF4" w:rsidRDefault="00636C54" w:rsidP="00636C54">
      <w:pPr>
        <w:spacing w:before="94" w:after="120"/>
        <w:ind w:left="542"/>
        <w:rPr>
          <w:sz w:val="22"/>
          <w:szCs w:val="22"/>
          <w:lang w:eastAsia="x-none"/>
        </w:rPr>
      </w:pPr>
      <w:r w:rsidRPr="00860FF4">
        <w:rPr>
          <w:sz w:val="22"/>
          <w:szCs w:val="22"/>
          <w:lang w:eastAsia="x-none"/>
        </w:rPr>
        <w:t>(Del proponente, o del representante legal, o del revisor fiscal (cuando el proponente esté obligado a tener revisor fiscal)</w:t>
      </w:r>
    </w:p>
    <w:p w:rsidR="00636C54" w:rsidRPr="00860FF4" w:rsidRDefault="00636C54" w:rsidP="00636C54">
      <w:pPr>
        <w:spacing w:after="120"/>
        <w:rPr>
          <w:sz w:val="22"/>
          <w:szCs w:val="22"/>
          <w:lang w:eastAsia="x-none"/>
        </w:rPr>
      </w:pPr>
    </w:p>
    <w:p w:rsidR="00636C54" w:rsidRPr="00860FF4" w:rsidRDefault="00636C54" w:rsidP="00636C54">
      <w:pPr>
        <w:spacing w:after="120"/>
        <w:rPr>
          <w:sz w:val="22"/>
          <w:szCs w:val="22"/>
          <w:lang w:eastAsia="x-none"/>
        </w:rPr>
      </w:pPr>
    </w:p>
    <w:p w:rsidR="00636C54" w:rsidRPr="00860FF4" w:rsidRDefault="00636C54" w:rsidP="00636C54">
      <w:pPr>
        <w:tabs>
          <w:tab w:val="left" w:pos="5405"/>
        </w:tabs>
        <w:ind w:left="542"/>
        <w:rPr>
          <w:sz w:val="22"/>
          <w:szCs w:val="22"/>
          <w:u w:val="single"/>
          <w:lang w:eastAsia="x-none"/>
        </w:rPr>
      </w:pPr>
      <w:r w:rsidRPr="00860FF4">
        <w:rPr>
          <w:sz w:val="22"/>
          <w:szCs w:val="22"/>
          <w:lang w:eastAsia="x-none"/>
        </w:rPr>
        <w:t>Firma del</w:t>
      </w:r>
      <w:r w:rsidRPr="00860FF4">
        <w:rPr>
          <w:spacing w:val="-5"/>
          <w:sz w:val="22"/>
          <w:szCs w:val="22"/>
          <w:lang w:eastAsia="x-none"/>
        </w:rPr>
        <w:t xml:space="preserve"> </w:t>
      </w:r>
      <w:r w:rsidRPr="00860FF4">
        <w:rPr>
          <w:sz w:val="22"/>
          <w:szCs w:val="22"/>
          <w:lang w:eastAsia="x-none"/>
        </w:rPr>
        <w:t>Proponente:</w:t>
      </w:r>
      <w:r w:rsidRPr="00860FF4">
        <w:rPr>
          <w:spacing w:val="-1"/>
          <w:sz w:val="22"/>
          <w:szCs w:val="22"/>
          <w:lang w:eastAsia="x-none"/>
        </w:rPr>
        <w:t xml:space="preserve"> </w:t>
      </w:r>
      <w:r w:rsidRPr="00860FF4">
        <w:rPr>
          <w:sz w:val="22"/>
          <w:szCs w:val="22"/>
          <w:u w:val="single"/>
          <w:lang w:eastAsia="x-none"/>
        </w:rPr>
        <w:t xml:space="preserve"> </w:t>
      </w:r>
      <w:r w:rsidRPr="00860FF4">
        <w:rPr>
          <w:sz w:val="22"/>
          <w:szCs w:val="22"/>
          <w:u w:val="single"/>
          <w:lang w:eastAsia="x-none"/>
        </w:rPr>
        <w:tab/>
        <w:t xml:space="preserve">   </w:t>
      </w:r>
      <w:r w:rsidRPr="00860FF4">
        <w:rPr>
          <w:sz w:val="22"/>
          <w:szCs w:val="22"/>
          <w:lang w:eastAsia="x-none"/>
        </w:rPr>
        <w:t>C.C. o NIT</w:t>
      </w:r>
    </w:p>
    <w:p w:rsidR="00636C54" w:rsidRPr="00860FF4" w:rsidRDefault="00636C54" w:rsidP="00636C54">
      <w:pPr>
        <w:jc w:val="center"/>
        <w:rPr>
          <w:b/>
          <w:bCs/>
          <w:lang w:eastAsia="es-ES"/>
        </w:rPr>
      </w:pPr>
    </w:p>
    <w:p w:rsidR="00636C54" w:rsidRPr="00860FF4" w:rsidRDefault="00636C54" w:rsidP="00636C54">
      <w:pPr>
        <w:jc w:val="center"/>
        <w:rPr>
          <w:b/>
          <w:bCs/>
          <w:lang w:eastAsia="es-ES"/>
        </w:rPr>
      </w:pPr>
    </w:p>
    <w:p w:rsidR="00636C54" w:rsidRPr="00860FF4" w:rsidRDefault="00636C54" w:rsidP="00636C54">
      <w:pPr>
        <w:jc w:val="center"/>
        <w:rPr>
          <w:b/>
          <w:bCs/>
          <w:lang w:eastAsia="es-ES"/>
        </w:rPr>
      </w:pPr>
    </w:p>
    <w:p w:rsidR="00636C54" w:rsidRPr="00860FF4" w:rsidRDefault="00636C54" w:rsidP="00636C54">
      <w:pPr>
        <w:jc w:val="center"/>
        <w:rPr>
          <w:b/>
          <w:bCs/>
          <w:lang w:eastAsia="es-ES"/>
        </w:rPr>
      </w:pPr>
    </w:p>
    <w:p w:rsidR="00636C54" w:rsidRPr="00860FF4" w:rsidRDefault="00636C54" w:rsidP="00636C54">
      <w:pPr>
        <w:jc w:val="center"/>
        <w:rPr>
          <w:b/>
          <w:bCs/>
          <w:lang w:eastAsia="es-ES"/>
        </w:rPr>
      </w:pPr>
    </w:p>
    <w:p w:rsidR="00636C54" w:rsidRPr="00860FF4" w:rsidRDefault="00636C54" w:rsidP="00636C54">
      <w:pPr>
        <w:jc w:val="center"/>
        <w:rPr>
          <w:b/>
          <w:bCs/>
          <w:sz w:val="22"/>
          <w:szCs w:val="22"/>
          <w:lang w:eastAsia="es-ES"/>
        </w:rPr>
      </w:pPr>
      <w:r w:rsidRPr="00860FF4">
        <w:rPr>
          <w:b/>
          <w:bCs/>
          <w:sz w:val="22"/>
          <w:szCs w:val="22"/>
          <w:lang w:eastAsia="es-ES"/>
        </w:rPr>
        <w:t xml:space="preserve">FORMATO No. 7 </w:t>
      </w:r>
    </w:p>
    <w:p w:rsidR="00636C54" w:rsidRPr="00860FF4" w:rsidRDefault="00636C54" w:rsidP="00636C54">
      <w:pPr>
        <w:jc w:val="center"/>
        <w:rPr>
          <w:b/>
          <w:bCs/>
          <w:sz w:val="22"/>
          <w:szCs w:val="22"/>
          <w:lang w:eastAsia="es-ES"/>
        </w:rPr>
      </w:pPr>
      <w:r w:rsidRPr="00860FF4">
        <w:rPr>
          <w:b/>
          <w:bCs/>
          <w:sz w:val="22"/>
          <w:szCs w:val="22"/>
          <w:lang w:eastAsia="es-ES"/>
        </w:rPr>
        <w:t>CALIDAD</w:t>
      </w:r>
    </w:p>
    <w:p w:rsidR="00636C54" w:rsidRPr="00860FF4" w:rsidRDefault="00636C54" w:rsidP="00636C54">
      <w:pPr>
        <w:rPr>
          <w:sz w:val="22"/>
          <w:szCs w:val="22"/>
        </w:rPr>
      </w:pPr>
    </w:p>
    <w:p w:rsidR="00636C54" w:rsidRPr="00860FF4" w:rsidRDefault="00636C54" w:rsidP="00636C54">
      <w:pPr>
        <w:rPr>
          <w:sz w:val="22"/>
          <w:szCs w:val="22"/>
        </w:rPr>
      </w:pPr>
      <w:r w:rsidRPr="00860FF4">
        <w:rPr>
          <w:sz w:val="22"/>
          <w:szCs w:val="22"/>
        </w:rPr>
        <w:t xml:space="preserve">Ciudad y Fecha </w:t>
      </w:r>
    </w:p>
    <w:p w:rsidR="00636C54" w:rsidRPr="00860FF4" w:rsidRDefault="00636C54" w:rsidP="00636C54">
      <w:pPr>
        <w:rPr>
          <w:sz w:val="16"/>
          <w:szCs w:val="16"/>
        </w:rPr>
      </w:pPr>
    </w:p>
    <w:p w:rsidR="00636C54" w:rsidRPr="00860FF4" w:rsidRDefault="00636C54" w:rsidP="00636C54">
      <w:pPr>
        <w:rPr>
          <w:sz w:val="22"/>
          <w:szCs w:val="22"/>
        </w:rPr>
      </w:pPr>
      <w:r w:rsidRPr="00860FF4">
        <w:rPr>
          <w:sz w:val="22"/>
          <w:szCs w:val="22"/>
        </w:rPr>
        <w:t>Señores</w:t>
      </w:r>
    </w:p>
    <w:p w:rsidR="00636C54" w:rsidRPr="00860FF4" w:rsidRDefault="00636C54" w:rsidP="00636C54">
      <w:pPr>
        <w:rPr>
          <w:b/>
          <w:bCs/>
          <w:sz w:val="22"/>
          <w:szCs w:val="22"/>
        </w:rPr>
      </w:pPr>
      <w:r w:rsidRPr="00860FF4">
        <w:rPr>
          <w:b/>
          <w:bCs/>
          <w:sz w:val="22"/>
          <w:szCs w:val="22"/>
        </w:rPr>
        <w:t>Corporación Autónoma Regional del Valle del Cauca-CVC</w:t>
      </w:r>
    </w:p>
    <w:p w:rsidR="00636C54" w:rsidRPr="00860FF4" w:rsidRDefault="00636C54" w:rsidP="00636C54">
      <w:pPr>
        <w:rPr>
          <w:sz w:val="22"/>
          <w:szCs w:val="22"/>
        </w:rPr>
      </w:pPr>
      <w:r w:rsidRPr="00860FF4">
        <w:rPr>
          <w:sz w:val="22"/>
          <w:szCs w:val="22"/>
        </w:rPr>
        <w:t>Ciudad</w:t>
      </w:r>
    </w:p>
    <w:p w:rsidR="00636C54" w:rsidRPr="00860FF4" w:rsidRDefault="00636C54" w:rsidP="00636C54">
      <w:pPr>
        <w:rPr>
          <w:sz w:val="16"/>
          <w:szCs w:val="16"/>
        </w:rPr>
      </w:pPr>
    </w:p>
    <w:p w:rsidR="00636C54" w:rsidRPr="00860FF4" w:rsidRDefault="00636C54" w:rsidP="00636C54">
      <w:pPr>
        <w:rPr>
          <w:sz w:val="22"/>
          <w:szCs w:val="22"/>
        </w:rPr>
      </w:pPr>
      <w:r w:rsidRPr="00860FF4">
        <w:rPr>
          <w:sz w:val="22"/>
          <w:szCs w:val="22"/>
        </w:rPr>
        <w:t>Nombre o razón social del proponente:</w:t>
      </w:r>
    </w:p>
    <w:p w:rsidR="00636C54" w:rsidRPr="00860FF4" w:rsidRDefault="00636C54" w:rsidP="00636C54">
      <w:pPr>
        <w:rPr>
          <w:b/>
          <w:sz w:val="16"/>
          <w:szCs w:val="16"/>
        </w:rPr>
      </w:pPr>
    </w:p>
    <w:p w:rsidR="00636C54" w:rsidRPr="00860FF4" w:rsidRDefault="00636C54" w:rsidP="00636C54">
      <w:pPr>
        <w:jc w:val="both"/>
        <w:rPr>
          <w:sz w:val="22"/>
          <w:szCs w:val="22"/>
        </w:rPr>
      </w:pPr>
      <w:r w:rsidRPr="00860FF4">
        <w:rPr>
          <w:color w:val="000000"/>
          <w:sz w:val="22"/>
          <w:szCs w:val="22"/>
          <w:lang w:eastAsia="es-ES"/>
        </w:rPr>
        <w:t xml:space="preserve">Por medio de este documento ___________________________ (nombre o razón social del proponente) en adelante el “PROPONENTE” </w:t>
      </w:r>
      <w:r w:rsidRPr="00860FF4">
        <w:rPr>
          <w:sz w:val="22"/>
          <w:szCs w:val="22"/>
        </w:rPr>
        <w:t xml:space="preserve">manifiesto que en caso de ser adjudicado el proceso de Selección Abreviada por la causal de Menor Cuantía No. 035 de 2025, me comprometo a brindar sin costo adicional para la CVC: </w:t>
      </w:r>
    </w:p>
    <w:p w:rsidR="00636C54" w:rsidRPr="00860FF4" w:rsidRDefault="00636C54" w:rsidP="00636C54">
      <w:pPr>
        <w:rPr>
          <w:rFonts w:eastAsia="Calibri"/>
          <w:b/>
          <w:bCs/>
          <w:color w:val="000000"/>
          <w:sz w:val="16"/>
          <w:szCs w:val="16"/>
          <w:lang w:eastAsia="es-CO"/>
        </w:rPr>
      </w:pPr>
    </w:p>
    <w:p w:rsidR="00636C54" w:rsidRPr="00860FF4" w:rsidRDefault="00636C54" w:rsidP="00636C54">
      <w:pPr>
        <w:autoSpaceDE w:val="0"/>
        <w:autoSpaceDN w:val="0"/>
        <w:adjustRightInd w:val="0"/>
        <w:contextualSpacing/>
        <w:jc w:val="both"/>
        <w:rPr>
          <w:sz w:val="22"/>
          <w:szCs w:val="22"/>
          <w:lang w:val="es-CO" w:eastAsia="es-ES"/>
        </w:rPr>
      </w:pPr>
      <w:r w:rsidRPr="00860FF4">
        <w:rPr>
          <w:sz w:val="22"/>
          <w:szCs w:val="22"/>
          <w:lang w:val="es-CO" w:eastAsia="es-ES"/>
        </w:rPr>
        <w:t>A continuación, se detallan las condiciones del factor calidad PARA CADA GRUPO.</w:t>
      </w:r>
    </w:p>
    <w:p w:rsidR="00636C54" w:rsidRPr="00860FF4" w:rsidRDefault="00636C54" w:rsidP="00636C54">
      <w:pPr>
        <w:jc w:val="both"/>
        <w:rPr>
          <w:sz w:val="16"/>
          <w:szCs w:val="16"/>
          <w:lang w:val="es-CO" w:eastAsia="es-ES"/>
        </w:rPr>
      </w:pPr>
    </w:p>
    <w:p w:rsidR="00636C54" w:rsidRPr="00860FF4" w:rsidRDefault="00636C54" w:rsidP="00636C54">
      <w:pPr>
        <w:autoSpaceDE w:val="0"/>
        <w:autoSpaceDN w:val="0"/>
        <w:adjustRightInd w:val="0"/>
        <w:spacing w:after="200" w:line="276" w:lineRule="auto"/>
        <w:jc w:val="both"/>
        <w:rPr>
          <w:sz w:val="22"/>
          <w:szCs w:val="22"/>
          <w:lang w:val="es-CO" w:eastAsia="es-ES"/>
        </w:rPr>
      </w:pPr>
      <w:r w:rsidRPr="00860FF4">
        <w:rPr>
          <w:rFonts w:eastAsia="Calibri"/>
          <w:sz w:val="22"/>
          <w:szCs w:val="22"/>
          <w:lang w:val="es-CO"/>
        </w:rPr>
        <w:t>La Corporación Autónoma Regional el Valle del Cauca - CVC</w:t>
      </w:r>
      <w:r w:rsidRPr="00860FF4">
        <w:rPr>
          <w:rFonts w:eastAsia="Calibri"/>
          <w:bCs/>
          <w:sz w:val="22"/>
          <w:szCs w:val="22"/>
          <w:lang w:val="es-CO"/>
        </w:rPr>
        <w:t xml:space="preserve"> asignará un puntaje MÁXIMO DE CUARENTA (40) PUNTOS al proponente  que ofrezcan adicionalmente y sin costo alguno, los siguientes servicios propuestos para cada GRUPO:</w:t>
      </w:r>
    </w:p>
    <w:p w:rsidR="00636C54" w:rsidRPr="00860FF4" w:rsidRDefault="00636C54" w:rsidP="00636C54">
      <w:pPr>
        <w:jc w:val="both"/>
        <w:rPr>
          <w:rFonts w:eastAsia="Calibri"/>
          <w:sz w:val="20"/>
          <w:szCs w:val="20"/>
          <w:shd w:val="clear" w:color="auto" w:fill="FFFFFF"/>
          <w:lang w:val="es-CO"/>
        </w:rPr>
      </w:pPr>
      <w:r w:rsidRPr="00860FF4">
        <w:rPr>
          <w:rFonts w:eastAsia="Calibri"/>
          <w:b/>
          <w:bCs/>
          <w:sz w:val="20"/>
          <w:szCs w:val="20"/>
          <w:lang w:val="es-419" w:eastAsia="es-ES"/>
        </w:rPr>
        <w:t>Grupo 1:</w:t>
      </w:r>
      <w:r w:rsidRPr="00860FF4">
        <w:rPr>
          <w:rFonts w:ascii="Calibri" w:eastAsia="Calibri" w:hAnsi="Calibri" w:cs="Times New Roman"/>
          <w:b/>
          <w:sz w:val="20"/>
          <w:szCs w:val="20"/>
          <w:lang w:val="es-419"/>
        </w:rPr>
        <w:t xml:space="preserve"> </w:t>
      </w:r>
      <w:r w:rsidRPr="00860FF4">
        <w:rPr>
          <w:rFonts w:eastAsia="Calibri"/>
          <w:b/>
          <w:sz w:val="20"/>
          <w:szCs w:val="20"/>
          <w:lang w:val="es-419"/>
        </w:rPr>
        <w:t>Equipos Generales y de Apoyo</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78"/>
        <w:gridCol w:w="1150"/>
      </w:tblGrid>
      <w:tr w:rsidR="00636C54" w:rsidRPr="00860FF4" w:rsidTr="00591F0E">
        <w:tc>
          <w:tcPr>
            <w:tcW w:w="7763" w:type="dxa"/>
          </w:tcPr>
          <w:p w:rsidR="00636C54" w:rsidRPr="00860FF4" w:rsidRDefault="00636C54" w:rsidP="00591F0E">
            <w:pPr>
              <w:jc w:val="center"/>
              <w:rPr>
                <w:rFonts w:eastAsia="Calibri"/>
                <w:b/>
                <w:sz w:val="20"/>
                <w:szCs w:val="20"/>
                <w:shd w:val="clear" w:color="auto" w:fill="FFFFFF"/>
                <w:lang w:val="es-CO"/>
              </w:rPr>
            </w:pPr>
            <w:r w:rsidRPr="00860FF4">
              <w:rPr>
                <w:rFonts w:eastAsia="Calibri"/>
                <w:b/>
                <w:sz w:val="20"/>
                <w:szCs w:val="20"/>
                <w:shd w:val="clear" w:color="auto" w:fill="FFFFFF"/>
                <w:lang w:val="es-CO"/>
              </w:rPr>
              <w:t>CRITERIO DE CALIDAD</w:t>
            </w:r>
          </w:p>
        </w:tc>
        <w:tc>
          <w:tcPr>
            <w:tcW w:w="1150" w:type="dxa"/>
          </w:tcPr>
          <w:p w:rsidR="00636C54" w:rsidRPr="00860FF4" w:rsidRDefault="00636C54" w:rsidP="00591F0E">
            <w:pPr>
              <w:jc w:val="center"/>
              <w:rPr>
                <w:rFonts w:eastAsia="Calibri"/>
                <w:b/>
                <w:sz w:val="20"/>
                <w:szCs w:val="20"/>
                <w:shd w:val="clear" w:color="auto" w:fill="FFFFFF"/>
                <w:lang w:val="es-CO"/>
              </w:rPr>
            </w:pPr>
            <w:r w:rsidRPr="00860FF4">
              <w:rPr>
                <w:rFonts w:eastAsia="Calibri"/>
                <w:b/>
                <w:sz w:val="20"/>
                <w:szCs w:val="20"/>
                <w:shd w:val="clear" w:color="auto" w:fill="FFFFFF"/>
                <w:lang w:val="es-CO"/>
              </w:rPr>
              <w:t>PUNTAJE</w:t>
            </w:r>
          </w:p>
        </w:tc>
      </w:tr>
      <w:tr w:rsidR="00636C54" w:rsidRPr="00860FF4" w:rsidTr="00591F0E">
        <w:tc>
          <w:tcPr>
            <w:tcW w:w="7763" w:type="dxa"/>
          </w:tcPr>
          <w:p w:rsidR="00636C54" w:rsidRPr="00860FF4" w:rsidRDefault="00636C54" w:rsidP="00591F0E">
            <w:pPr>
              <w:tabs>
                <w:tab w:val="left" w:pos="1417"/>
              </w:tabs>
              <w:jc w:val="both"/>
              <w:rPr>
                <w:rFonts w:eastAsia="Calibri"/>
                <w:sz w:val="20"/>
                <w:szCs w:val="20"/>
                <w:shd w:val="clear" w:color="auto" w:fill="FFFFFF"/>
                <w:lang w:val="es-CO"/>
              </w:rPr>
            </w:pPr>
            <w:r w:rsidRPr="00860FF4">
              <w:rPr>
                <w:rFonts w:eastAsia="Calibri"/>
                <w:sz w:val="20"/>
                <w:szCs w:val="20"/>
                <w:shd w:val="clear" w:color="auto" w:fill="FFFFFF"/>
                <w:lang w:val="es-CO"/>
              </w:rPr>
              <w:t xml:space="preserve">El proponente que ofrezca una bolsa de 20 horas de trabajo, para el mantenimiento preventivo, correctivo y calibración de los equipos del grupo 1, </w:t>
            </w:r>
            <w:r w:rsidRPr="00860FF4">
              <w:rPr>
                <w:rFonts w:eastAsia="Calibri"/>
                <w:b/>
                <w:bCs/>
                <w:sz w:val="20"/>
                <w:szCs w:val="20"/>
                <w:shd w:val="clear" w:color="auto" w:fill="FFFFFF"/>
                <w:lang w:val="es-CO"/>
              </w:rPr>
              <w:t>O</w:t>
            </w:r>
          </w:p>
        </w:tc>
        <w:tc>
          <w:tcPr>
            <w:tcW w:w="1150" w:type="dxa"/>
            <w:vAlign w:val="center"/>
          </w:tcPr>
          <w:p w:rsidR="00636C54" w:rsidRPr="00860FF4" w:rsidRDefault="00636C54" w:rsidP="00591F0E">
            <w:pPr>
              <w:jc w:val="center"/>
              <w:rPr>
                <w:rFonts w:eastAsia="Calibri"/>
                <w:sz w:val="20"/>
                <w:szCs w:val="20"/>
                <w:shd w:val="clear" w:color="auto" w:fill="FFFFFF"/>
                <w:lang w:val="es-CO"/>
              </w:rPr>
            </w:pPr>
            <w:r w:rsidRPr="00860FF4">
              <w:rPr>
                <w:rFonts w:eastAsia="Calibri"/>
                <w:sz w:val="20"/>
                <w:szCs w:val="20"/>
                <w:shd w:val="clear" w:color="auto" w:fill="FFFFFF"/>
                <w:lang w:val="es-CO"/>
              </w:rPr>
              <w:t>20</w:t>
            </w:r>
          </w:p>
        </w:tc>
      </w:tr>
      <w:tr w:rsidR="00636C54" w:rsidRPr="00860FF4" w:rsidTr="00591F0E">
        <w:tc>
          <w:tcPr>
            <w:tcW w:w="7763" w:type="dxa"/>
          </w:tcPr>
          <w:p w:rsidR="00636C54" w:rsidRPr="00860FF4" w:rsidRDefault="00636C54" w:rsidP="00591F0E">
            <w:pPr>
              <w:jc w:val="both"/>
              <w:rPr>
                <w:rFonts w:eastAsia="Calibri"/>
                <w:sz w:val="20"/>
                <w:szCs w:val="20"/>
                <w:shd w:val="clear" w:color="auto" w:fill="FFFFFF"/>
                <w:lang w:val="es-CO"/>
              </w:rPr>
            </w:pPr>
            <w:r w:rsidRPr="00860FF4">
              <w:rPr>
                <w:rFonts w:eastAsia="Calibri"/>
                <w:sz w:val="20"/>
                <w:szCs w:val="20"/>
                <w:shd w:val="clear" w:color="auto" w:fill="FFFFFF"/>
                <w:lang w:val="es-CO"/>
              </w:rPr>
              <w:t>El proponente que ofrezca una bolsa de 40 horas de trabajo, para el mantenimiento preventivo, correctivo y calibración de los equipos del grupo 1.</w:t>
            </w:r>
          </w:p>
        </w:tc>
        <w:tc>
          <w:tcPr>
            <w:tcW w:w="1150" w:type="dxa"/>
            <w:vAlign w:val="center"/>
          </w:tcPr>
          <w:p w:rsidR="00636C54" w:rsidRPr="00860FF4" w:rsidRDefault="00636C54" w:rsidP="00591F0E">
            <w:pPr>
              <w:jc w:val="center"/>
              <w:rPr>
                <w:rFonts w:eastAsia="Calibri"/>
                <w:sz w:val="20"/>
                <w:szCs w:val="20"/>
                <w:shd w:val="clear" w:color="auto" w:fill="FFFFFF"/>
                <w:lang w:val="es-CO"/>
              </w:rPr>
            </w:pPr>
            <w:r w:rsidRPr="00860FF4">
              <w:rPr>
                <w:rFonts w:eastAsia="Calibri"/>
                <w:sz w:val="20"/>
                <w:szCs w:val="20"/>
                <w:shd w:val="clear" w:color="auto" w:fill="FFFFFF"/>
                <w:lang w:val="es-CO"/>
              </w:rPr>
              <w:t>40</w:t>
            </w:r>
          </w:p>
        </w:tc>
      </w:tr>
    </w:tbl>
    <w:p w:rsidR="00636C54" w:rsidRPr="00860FF4" w:rsidRDefault="00636C54" w:rsidP="00636C54">
      <w:pPr>
        <w:jc w:val="both"/>
        <w:rPr>
          <w:rFonts w:eastAsia="Calibri"/>
          <w:sz w:val="20"/>
          <w:szCs w:val="20"/>
          <w:shd w:val="clear" w:color="auto" w:fill="FFFFFF"/>
          <w:lang w:val="es-CO"/>
        </w:rPr>
      </w:pPr>
    </w:p>
    <w:p w:rsidR="00636C54" w:rsidRPr="00860FF4" w:rsidRDefault="00636C54" w:rsidP="00636C54">
      <w:pPr>
        <w:ind w:right="51"/>
        <w:jc w:val="both"/>
        <w:rPr>
          <w:rFonts w:eastAsia="Calibri"/>
          <w:b/>
          <w:bCs/>
          <w:sz w:val="20"/>
          <w:szCs w:val="20"/>
          <w:lang w:val="es-419" w:eastAsia="es-ES"/>
        </w:rPr>
      </w:pPr>
      <w:r w:rsidRPr="00860FF4">
        <w:rPr>
          <w:rFonts w:eastAsia="Calibri"/>
          <w:b/>
          <w:bCs/>
          <w:sz w:val="20"/>
          <w:szCs w:val="20"/>
          <w:lang w:val="es-419" w:eastAsia="es-ES"/>
        </w:rPr>
        <w:t xml:space="preserve">Grupo 2: </w:t>
      </w:r>
      <w:r w:rsidRPr="00860FF4">
        <w:rPr>
          <w:rFonts w:eastAsia="Calibri"/>
          <w:b/>
          <w:sz w:val="20"/>
          <w:szCs w:val="20"/>
          <w:lang w:val="es-419"/>
        </w:rPr>
        <w:t>Equipos Masa, Temperatura, Volumen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78"/>
        <w:gridCol w:w="1150"/>
      </w:tblGrid>
      <w:tr w:rsidR="00636C54" w:rsidRPr="00860FF4" w:rsidTr="00591F0E">
        <w:tc>
          <w:tcPr>
            <w:tcW w:w="7695" w:type="dxa"/>
          </w:tcPr>
          <w:p w:rsidR="00636C54" w:rsidRPr="00860FF4" w:rsidRDefault="00636C54" w:rsidP="00591F0E">
            <w:pPr>
              <w:jc w:val="center"/>
              <w:rPr>
                <w:rFonts w:eastAsia="Calibri"/>
                <w:b/>
                <w:sz w:val="20"/>
                <w:szCs w:val="20"/>
                <w:shd w:val="clear" w:color="auto" w:fill="FFFFFF"/>
                <w:lang w:val="es-CO"/>
              </w:rPr>
            </w:pPr>
            <w:r w:rsidRPr="00860FF4">
              <w:rPr>
                <w:rFonts w:eastAsia="Calibri"/>
                <w:b/>
                <w:sz w:val="20"/>
                <w:szCs w:val="20"/>
                <w:shd w:val="clear" w:color="auto" w:fill="FFFFFF"/>
                <w:lang w:val="es-CO"/>
              </w:rPr>
              <w:t>CRITERIO DE CALIDAD</w:t>
            </w:r>
          </w:p>
        </w:tc>
        <w:tc>
          <w:tcPr>
            <w:tcW w:w="1150" w:type="dxa"/>
          </w:tcPr>
          <w:p w:rsidR="00636C54" w:rsidRPr="00860FF4" w:rsidRDefault="00636C54" w:rsidP="00591F0E">
            <w:pPr>
              <w:jc w:val="center"/>
              <w:rPr>
                <w:rFonts w:eastAsia="Calibri"/>
                <w:b/>
                <w:sz w:val="20"/>
                <w:szCs w:val="20"/>
                <w:shd w:val="clear" w:color="auto" w:fill="FFFFFF"/>
                <w:lang w:val="es-CO"/>
              </w:rPr>
            </w:pPr>
            <w:r w:rsidRPr="00860FF4">
              <w:rPr>
                <w:rFonts w:eastAsia="Calibri"/>
                <w:b/>
                <w:sz w:val="20"/>
                <w:szCs w:val="20"/>
                <w:shd w:val="clear" w:color="auto" w:fill="FFFFFF"/>
                <w:lang w:val="es-CO"/>
              </w:rPr>
              <w:t>PUNTAJE</w:t>
            </w:r>
          </w:p>
        </w:tc>
      </w:tr>
      <w:tr w:rsidR="00636C54" w:rsidRPr="00860FF4" w:rsidTr="00591F0E">
        <w:tc>
          <w:tcPr>
            <w:tcW w:w="7695" w:type="dxa"/>
          </w:tcPr>
          <w:p w:rsidR="00636C54" w:rsidRPr="00860FF4" w:rsidRDefault="00636C54" w:rsidP="00591F0E">
            <w:pPr>
              <w:jc w:val="both"/>
              <w:rPr>
                <w:rFonts w:eastAsia="Calibri"/>
                <w:sz w:val="20"/>
                <w:szCs w:val="20"/>
                <w:shd w:val="clear" w:color="auto" w:fill="FFFFFF"/>
                <w:lang w:val="es-CO"/>
              </w:rPr>
            </w:pPr>
            <w:r w:rsidRPr="00860FF4">
              <w:rPr>
                <w:rFonts w:eastAsia="Calibri"/>
                <w:sz w:val="20"/>
                <w:szCs w:val="20"/>
                <w:shd w:val="clear" w:color="auto" w:fill="FFFFFF"/>
                <w:lang w:val="es-CO"/>
              </w:rPr>
              <w:t xml:space="preserve">El proponente que ofrezca una bolsa de </w:t>
            </w:r>
            <w:r w:rsidRPr="00860FF4">
              <w:rPr>
                <w:rFonts w:eastAsia="Calibri"/>
                <w:b/>
                <w:sz w:val="20"/>
                <w:szCs w:val="20"/>
                <w:shd w:val="clear" w:color="auto" w:fill="FFFFFF"/>
                <w:lang w:val="es-CO"/>
              </w:rPr>
              <w:t>30</w:t>
            </w:r>
            <w:r w:rsidRPr="00860FF4">
              <w:rPr>
                <w:rFonts w:eastAsia="Calibri"/>
                <w:sz w:val="20"/>
                <w:szCs w:val="20"/>
                <w:shd w:val="clear" w:color="auto" w:fill="FFFFFF"/>
                <w:lang w:val="es-CO"/>
              </w:rPr>
              <w:t xml:space="preserve"> horas de trabajo, para el mantenimiento preventivo, mantenimiento correctivo, calibración de los equipos del grupo 2, </w:t>
            </w:r>
            <w:r w:rsidRPr="00860FF4">
              <w:rPr>
                <w:rFonts w:eastAsia="Calibri"/>
                <w:b/>
                <w:bCs/>
                <w:sz w:val="20"/>
                <w:szCs w:val="20"/>
                <w:shd w:val="clear" w:color="auto" w:fill="FFFFFF"/>
                <w:lang w:val="es-CO"/>
              </w:rPr>
              <w:t>O</w:t>
            </w:r>
          </w:p>
        </w:tc>
        <w:tc>
          <w:tcPr>
            <w:tcW w:w="1150" w:type="dxa"/>
            <w:vAlign w:val="center"/>
          </w:tcPr>
          <w:p w:rsidR="00636C54" w:rsidRPr="00860FF4" w:rsidRDefault="00636C54" w:rsidP="00591F0E">
            <w:pPr>
              <w:jc w:val="center"/>
              <w:rPr>
                <w:rFonts w:eastAsia="Calibri"/>
                <w:sz w:val="20"/>
                <w:szCs w:val="20"/>
                <w:shd w:val="clear" w:color="auto" w:fill="FFFFFF"/>
                <w:lang w:val="es-CO"/>
              </w:rPr>
            </w:pPr>
            <w:r w:rsidRPr="00860FF4">
              <w:rPr>
                <w:rFonts w:eastAsia="Calibri"/>
                <w:sz w:val="20"/>
                <w:szCs w:val="20"/>
                <w:shd w:val="clear" w:color="auto" w:fill="FFFFFF"/>
                <w:lang w:val="es-CO"/>
              </w:rPr>
              <w:t>20</w:t>
            </w:r>
          </w:p>
        </w:tc>
      </w:tr>
      <w:tr w:rsidR="00636C54" w:rsidRPr="00860FF4" w:rsidTr="00591F0E">
        <w:tc>
          <w:tcPr>
            <w:tcW w:w="7695" w:type="dxa"/>
          </w:tcPr>
          <w:p w:rsidR="00636C54" w:rsidRPr="00860FF4" w:rsidRDefault="00636C54" w:rsidP="00591F0E">
            <w:pPr>
              <w:jc w:val="both"/>
              <w:rPr>
                <w:rFonts w:eastAsia="Calibri"/>
                <w:sz w:val="20"/>
                <w:szCs w:val="20"/>
                <w:shd w:val="clear" w:color="auto" w:fill="FFFFFF"/>
                <w:lang w:val="es-CO"/>
              </w:rPr>
            </w:pPr>
            <w:r w:rsidRPr="00860FF4">
              <w:rPr>
                <w:rFonts w:eastAsia="Calibri"/>
                <w:sz w:val="20"/>
                <w:szCs w:val="20"/>
                <w:shd w:val="clear" w:color="auto" w:fill="FFFFFF"/>
                <w:lang w:val="es-CO"/>
              </w:rPr>
              <w:t xml:space="preserve">El proponente que ofrezca una bolsa de </w:t>
            </w:r>
            <w:r w:rsidRPr="00860FF4">
              <w:rPr>
                <w:rFonts w:eastAsia="Calibri"/>
                <w:b/>
                <w:sz w:val="20"/>
                <w:szCs w:val="20"/>
                <w:shd w:val="clear" w:color="auto" w:fill="FFFFFF"/>
                <w:lang w:val="es-CO"/>
              </w:rPr>
              <w:t>60</w:t>
            </w:r>
            <w:r w:rsidRPr="00860FF4">
              <w:rPr>
                <w:rFonts w:eastAsia="Calibri"/>
                <w:sz w:val="20"/>
                <w:szCs w:val="20"/>
                <w:shd w:val="clear" w:color="auto" w:fill="FFFFFF"/>
                <w:lang w:val="es-CO"/>
              </w:rPr>
              <w:t xml:space="preserve"> horas de trabajo, para el mantenimiento preventivo, mantenimiento correctivo, calibración de los equipos del grupo 2. </w:t>
            </w:r>
          </w:p>
        </w:tc>
        <w:tc>
          <w:tcPr>
            <w:tcW w:w="1150" w:type="dxa"/>
            <w:vAlign w:val="center"/>
          </w:tcPr>
          <w:p w:rsidR="00636C54" w:rsidRPr="00860FF4" w:rsidRDefault="00636C54" w:rsidP="00591F0E">
            <w:pPr>
              <w:jc w:val="center"/>
              <w:rPr>
                <w:rFonts w:eastAsia="Calibri"/>
                <w:sz w:val="20"/>
                <w:szCs w:val="20"/>
                <w:shd w:val="clear" w:color="auto" w:fill="FFFFFF"/>
                <w:lang w:val="es-CO"/>
              </w:rPr>
            </w:pPr>
            <w:r w:rsidRPr="00860FF4">
              <w:rPr>
                <w:rFonts w:eastAsia="Calibri"/>
                <w:sz w:val="20"/>
                <w:szCs w:val="20"/>
                <w:shd w:val="clear" w:color="auto" w:fill="FFFFFF"/>
                <w:lang w:val="es-CO"/>
              </w:rPr>
              <w:t>40</w:t>
            </w:r>
          </w:p>
        </w:tc>
      </w:tr>
    </w:tbl>
    <w:p w:rsidR="00636C54" w:rsidRPr="00860FF4" w:rsidRDefault="00636C54" w:rsidP="00636C54">
      <w:pPr>
        <w:ind w:right="51"/>
        <w:jc w:val="both"/>
        <w:rPr>
          <w:rFonts w:eastAsia="Calibri"/>
          <w:b/>
          <w:bCs/>
          <w:sz w:val="20"/>
          <w:szCs w:val="20"/>
          <w:lang w:val="es-419" w:eastAsia="es-ES"/>
        </w:rPr>
      </w:pPr>
    </w:p>
    <w:p w:rsidR="00636C54" w:rsidRPr="00860FF4" w:rsidRDefault="00636C54" w:rsidP="00636C54">
      <w:pPr>
        <w:ind w:right="51"/>
        <w:jc w:val="both"/>
        <w:rPr>
          <w:rFonts w:eastAsia="Calibri"/>
          <w:bCs/>
          <w:sz w:val="20"/>
          <w:szCs w:val="20"/>
          <w:lang w:val="es-419" w:eastAsia="es-ES"/>
        </w:rPr>
      </w:pPr>
      <w:r w:rsidRPr="00860FF4">
        <w:rPr>
          <w:rFonts w:eastAsia="Calibri"/>
          <w:b/>
          <w:bCs/>
          <w:sz w:val="20"/>
          <w:szCs w:val="20"/>
          <w:lang w:val="es-419" w:eastAsia="es-ES"/>
        </w:rPr>
        <w:t>Grupo 3:</w:t>
      </w:r>
      <w:r w:rsidRPr="00860FF4">
        <w:rPr>
          <w:rFonts w:eastAsia="Calibri"/>
          <w:bCs/>
          <w:sz w:val="20"/>
          <w:szCs w:val="20"/>
          <w:lang w:val="es-419" w:eastAsia="es-ES"/>
        </w:rPr>
        <w:t xml:space="preserve"> </w:t>
      </w:r>
      <w:r w:rsidRPr="00860FF4">
        <w:rPr>
          <w:rFonts w:eastAsia="Calibri"/>
          <w:b/>
          <w:bCs/>
          <w:sz w:val="20"/>
          <w:szCs w:val="20"/>
          <w:shd w:val="clear" w:color="auto" w:fill="FFFFFF"/>
          <w:lang w:eastAsia="es-CO"/>
        </w:rPr>
        <w:t>Estaciones de Calidad del Aire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21"/>
        <w:gridCol w:w="1150"/>
      </w:tblGrid>
      <w:tr w:rsidR="00636C54" w:rsidRPr="00860FF4" w:rsidTr="00591F0E">
        <w:tc>
          <w:tcPr>
            <w:tcW w:w="7621" w:type="dxa"/>
          </w:tcPr>
          <w:p w:rsidR="00636C54" w:rsidRPr="00860FF4" w:rsidRDefault="00636C54" w:rsidP="00591F0E">
            <w:pPr>
              <w:jc w:val="center"/>
              <w:rPr>
                <w:rFonts w:eastAsia="Calibri"/>
                <w:b/>
                <w:sz w:val="20"/>
                <w:szCs w:val="20"/>
                <w:shd w:val="clear" w:color="auto" w:fill="FFFFFF"/>
                <w:lang w:val="es-CO"/>
              </w:rPr>
            </w:pPr>
            <w:r w:rsidRPr="00860FF4">
              <w:rPr>
                <w:rFonts w:eastAsia="Calibri"/>
                <w:b/>
                <w:sz w:val="20"/>
                <w:szCs w:val="20"/>
                <w:shd w:val="clear" w:color="auto" w:fill="FFFFFF"/>
                <w:lang w:val="es-CO"/>
              </w:rPr>
              <w:t>CRITERIO DE CALIDAD</w:t>
            </w:r>
          </w:p>
        </w:tc>
        <w:tc>
          <w:tcPr>
            <w:tcW w:w="1150" w:type="dxa"/>
          </w:tcPr>
          <w:p w:rsidR="00636C54" w:rsidRPr="00860FF4" w:rsidRDefault="00636C54" w:rsidP="00591F0E">
            <w:pPr>
              <w:jc w:val="center"/>
              <w:rPr>
                <w:rFonts w:eastAsia="Calibri"/>
                <w:b/>
                <w:sz w:val="20"/>
                <w:szCs w:val="20"/>
                <w:shd w:val="clear" w:color="auto" w:fill="FFFFFF"/>
                <w:lang w:val="es-CO"/>
              </w:rPr>
            </w:pPr>
            <w:r w:rsidRPr="00860FF4">
              <w:rPr>
                <w:rFonts w:eastAsia="Calibri"/>
                <w:b/>
                <w:sz w:val="20"/>
                <w:szCs w:val="20"/>
                <w:shd w:val="clear" w:color="auto" w:fill="FFFFFF"/>
                <w:lang w:val="es-CO"/>
              </w:rPr>
              <w:t>PUNTAJE</w:t>
            </w:r>
          </w:p>
        </w:tc>
      </w:tr>
      <w:tr w:rsidR="00636C54" w:rsidRPr="00860FF4" w:rsidTr="00591F0E">
        <w:tc>
          <w:tcPr>
            <w:tcW w:w="7621" w:type="dxa"/>
          </w:tcPr>
          <w:p w:rsidR="00636C54" w:rsidRPr="00860FF4" w:rsidRDefault="00636C54" w:rsidP="00591F0E">
            <w:pPr>
              <w:jc w:val="both"/>
              <w:rPr>
                <w:rFonts w:eastAsia="Calibri"/>
                <w:b/>
                <w:bCs/>
                <w:sz w:val="20"/>
                <w:szCs w:val="20"/>
                <w:shd w:val="clear" w:color="auto" w:fill="FFFFFF"/>
                <w:lang w:val="es-CO"/>
              </w:rPr>
            </w:pPr>
            <w:r w:rsidRPr="00860FF4">
              <w:rPr>
                <w:rFonts w:eastAsia="Calibri"/>
                <w:sz w:val="20"/>
                <w:szCs w:val="20"/>
                <w:shd w:val="clear" w:color="auto" w:fill="FFFFFF"/>
                <w:lang w:val="es-CO"/>
              </w:rPr>
              <w:t xml:space="preserve">El proponente que ofrezca una bolsa de </w:t>
            </w:r>
            <w:r w:rsidRPr="00860FF4">
              <w:rPr>
                <w:rFonts w:eastAsia="Calibri"/>
                <w:b/>
                <w:sz w:val="20"/>
                <w:szCs w:val="20"/>
                <w:shd w:val="clear" w:color="auto" w:fill="FFFFFF"/>
                <w:lang w:val="es-CO"/>
              </w:rPr>
              <w:t>5</w:t>
            </w:r>
            <w:r w:rsidRPr="00860FF4">
              <w:rPr>
                <w:rFonts w:eastAsia="Calibri"/>
                <w:sz w:val="20"/>
                <w:szCs w:val="20"/>
                <w:shd w:val="clear" w:color="auto" w:fill="FFFFFF"/>
                <w:lang w:val="es-CO"/>
              </w:rPr>
              <w:t xml:space="preserve"> horas de trabajo, para el mantenimiento preventivo, mantenimiento correctivo, calibración de los equipos del grupo 3, </w:t>
            </w:r>
            <w:r w:rsidRPr="00860FF4">
              <w:rPr>
                <w:rFonts w:eastAsia="Calibri"/>
                <w:b/>
                <w:bCs/>
                <w:sz w:val="20"/>
                <w:szCs w:val="20"/>
                <w:shd w:val="clear" w:color="auto" w:fill="FFFFFF"/>
                <w:lang w:val="es-CO"/>
              </w:rPr>
              <w:t>O</w:t>
            </w:r>
          </w:p>
        </w:tc>
        <w:tc>
          <w:tcPr>
            <w:tcW w:w="1150" w:type="dxa"/>
            <w:vAlign w:val="center"/>
          </w:tcPr>
          <w:p w:rsidR="00636C54" w:rsidRPr="00860FF4" w:rsidRDefault="00636C54" w:rsidP="00591F0E">
            <w:pPr>
              <w:jc w:val="center"/>
              <w:rPr>
                <w:rFonts w:eastAsia="Calibri"/>
                <w:sz w:val="20"/>
                <w:szCs w:val="20"/>
                <w:shd w:val="clear" w:color="auto" w:fill="FFFFFF"/>
                <w:lang w:val="es-CO"/>
              </w:rPr>
            </w:pPr>
            <w:r w:rsidRPr="00860FF4">
              <w:rPr>
                <w:rFonts w:eastAsia="Calibri"/>
                <w:sz w:val="20"/>
                <w:szCs w:val="20"/>
                <w:shd w:val="clear" w:color="auto" w:fill="FFFFFF"/>
                <w:lang w:val="es-CO"/>
              </w:rPr>
              <w:t>20</w:t>
            </w:r>
          </w:p>
        </w:tc>
      </w:tr>
      <w:tr w:rsidR="00636C54" w:rsidRPr="00860FF4" w:rsidTr="00591F0E">
        <w:trPr>
          <w:trHeight w:val="748"/>
        </w:trPr>
        <w:tc>
          <w:tcPr>
            <w:tcW w:w="7621" w:type="dxa"/>
          </w:tcPr>
          <w:p w:rsidR="00636C54" w:rsidRPr="00860FF4" w:rsidRDefault="00636C54" w:rsidP="00591F0E">
            <w:pPr>
              <w:jc w:val="both"/>
              <w:rPr>
                <w:rFonts w:eastAsia="Calibri"/>
                <w:sz w:val="20"/>
                <w:szCs w:val="20"/>
                <w:shd w:val="clear" w:color="auto" w:fill="FFFFFF"/>
                <w:lang w:val="es-CO"/>
              </w:rPr>
            </w:pPr>
            <w:r w:rsidRPr="00860FF4">
              <w:rPr>
                <w:rFonts w:eastAsia="Calibri"/>
                <w:sz w:val="20"/>
                <w:szCs w:val="20"/>
                <w:shd w:val="clear" w:color="auto" w:fill="FFFFFF"/>
                <w:lang w:val="es-CO"/>
              </w:rPr>
              <w:t xml:space="preserve">El proponente que ofrezca una bolsa de </w:t>
            </w:r>
            <w:r w:rsidRPr="00860FF4">
              <w:rPr>
                <w:rFonts w:eastAsia="Calibri"/>
                <w:b/>
                <w:sz w:val="20"/>
                <w:szCs w:val="20"/>
                <w:shd w:val="clear" w:color="auto" w:fill="FFFFFF"/>
                <w:lang w:val="es-CO"/>
              </w:rPr>
              <w:t xml:space="preserve">10 </w:t>
            </w:r>
            <w:r w:rsidRPr="00860FF4">
              <w:rPr>
                <w:rFonts w:eastAsia="Calibri"/>
                <w:sz w:val="20"/>
                <w:szCs w:val="20"/>
                <w:shd w:val="clear" w:color="auto" w:fill="FFFFFF"/>
                <w:lang w:val="es-CO"/>
              </w:rPr>
              <w:t>horas de trabajo, para el mantenimiento preventivo, mantenimiento correctivo, calibración de los equipos del grupo 3.</w:t>
            </w:r>
          </w:p>
        </w:tc>
        <w:tc>
          <w:tcPr>
            <w:tcW w:w="1150" w:type="dxa"/>
            <w:vAlign w:val="center"/>
          </w:tcPr>
          <w:p w:rsidR="00636C54" w:rsidRPr="00860FF4" w:rsidRDefault="00636C54" w:rsidP="00591F0E">
            <w:pPr>
              <w:jc w:val="center"/>
              <w:rPr>
                <w:rFonts w:eastAsia="Calibri"/>
                <w:sz w:val="20"/>
                <w:szCs w:val="20"/>
                <w:shd w:val="clear" w:color="auto" w:fill="FFFFFF"/>
                <w:lang w:val="es-CO"/>
              </w:rPr>
            </w:pPr>
            <w:r w:rsidRPr="00860FF4">
              <w:rPr>
                <w:rFonts w:eastAsia="Calibri"/>
                <w:sz w:val="20"/>
                <w:szCs w:val="20"/>
                <w:shd w:val="clear" w:color="auto" w:fill="FFFFFF"/>
                <w:lang w:val="es-CO"/>
              </w:rPr>
              <w:t>40</w:t>
            </w:r>
          </w:p>
        </w:tc>
      </w:tr>
    </w:tbl>
    <w:p w:rsidR="00636C54" w:rsidRPr="00860FF4" w:rsidRDefault="00636C54" w:rsidP="00636C54">
      <w:pPr>
        <w:spacing w:before="100" w:beforeAutospacing="1" w:after="100" w:afterAutospacing="1"/>
        <w:jc w:val="both"/>
        <w:rPr>
          <w:rFonts w:eastAsia="Calibri"/>
          <w:sz w:val="20"/>
          <w:szCs w:val="20"/>
          <w:shd w:val="clear" w:color="auto" w:fill="FFFFFF"/>
          <w:lang w:val="es-CO"/>
        </w:rPr>
      </w:pPr>
      <w:r w:rsidRPr="00860FF4">
        <w:rPr>
          <w:rFonts w:eastAsia="Calibri"/>
          <w:b/>
          <w:bCs/>
          <w:sz w:val="20"/>
          <w:szCs w:val="20"/>
          <w:u w:val="single"/>
          <w:shd w:val="clear" w:color="auto" w:fill="FFFFFF"/>
          <w:lang w:val="es-CO"/>
        </w:rPr>
        <w:t>Regla aplicable a todos los Grupos:</w:t>
      </w:r>
      <w:r w:rsidRPr="00860FF4">
        <w:rPr>
          <w:rFonts w:eastAsia="Calibri"/>
          <w:b/>
          <w:bCs/>
          <w:sz w:val="20"/>
          <w:szCs w:val="20"/>
          <w:shd w:val="clear" w:color="auto" w:fill="FFFFFF"/>
          <w:lang w:val="es-CO"/>
        </w:rPr>
        <w:t xml:space="preserve"> </w:t>
      </w:r>
      <w:r w:rsidRPr="00860FF4">
        <w:rPr>
          <w:rFonts w:eastAsia="Calibri"/>
          <w:sz w:val="20"/>
          <w:szCs w:val="20"/>
          <w:shd w:val="clear" w:color="auto" w:fill="FFFFFF"/>
          <w:lang w:val="es-CO"/>
        </w:rPr>
        <w:t>Las horas serán utilizadas conforme a las necesidades del contrato, previa solicitud escrita del supervisor; y deben ser soportado mediante informes de servicio debidamente firmados por el supervisor contrato.</w:t>
      </w:r>
    </w:p>
    <w:p w:rsidR="00636C54" w:rsidRPr="00860FF4" w:rsidRDefault="00636C54" w:rsidP="00636C54">
      <w:pPr>
        <w:ind w:left="720" w:right="51"/>
        <w:jc w:val="both"/>
        <w:rPr>
          <w:shd w:val="clear" w:color="auto" w:fill="FFFFFF"/>
          <w:lang w:val="es-CO"/>
        </w:rPr>
      </w:pPr>
    </w:p>
    <w:p w:rsidR="00636C54" w:rsidRPr="00860FF4" w:rsidRDefault="00636C54" w:rsidP="00636C54">
      <w:pPr>
        <w:autoSpaceDE w:val="0"/>
        <w:autoSpaceDN w:val="0"/>
        <w:adjustRightInd w:val="0"/>
        <w:contextualSpacing/>
        <w:jc w:val="both"/>
        <w:rPr>
          <w:sz w:val="22"/>
          <w:szCs w:val="22"/>
          <w:lang w:val="es-419" w:eastAsia="es-CO"/>
        </w:rPr>
      </w:pPr>
      <w:r w:rsidRPr="00860FF4">
        <w:rPr>
          <w:sz w:val="22"/>
          <w:szCs w:val="22"/>
          <w:lang w:val="es-419" w:eastAsia="es-CO"/>
        </w:rPr>
        <w:t xml:space="preserve">Para acreditar los servicios ofrecidos, los proponentes deben presentar un documento suscrito bajo la gravedad de juramento, donde señalen el ofrecimiento de la capacitación adicional de su propuesta y el diligenciamiento del Formato No. 7 </w:t>
      </w:r>
      <w:r w:rsidRPr="00860FF4">
        <w:rPr>
          <w:i/>
          <w:iCs/>
          <w:sz w:val="22"/>
          <w:szCs w:val="22"/>
          <w:lang w:val="es-419" w:eastAsia="es-CO"/>
        </w:rPr>
        <w:t>“Calidad”</w:t>
      </w:r>
    </w:p>
    <w:p w:rsidR="00636C54" w:rsidRPr="00860FF4" w:rsidRDefault="00636C54" w:rsidP="00636C54">
      <w:pPr>
        <w:ind w:right="51"/>
        <w:jc w:val="both"/>
        <w:rPr>
          <w:sz w:val="22"/>
          <w:szCs w:val="22"/>
          <w:shd w:val="clear" w:color="auto" w:fill="FFFFFF"/>
        </w:rPr>
      </w:pPr>
    </w:p>
    <w:p w:rsidR="00636C54" w:rsidRPr="00860FF4" w:rsidRDefault="00636C54" w:rsidP="00636C54">
      <w:pPr>
        <w:autoSpaceDE w:val="0"/>
        <w:autoSpaceDN w:val="0"/>
        <w:adjustRightInd w:val="0"/>
        <w:contextualSpacing/>
        <w:jc w:val="both"/>
        <w:rPr>
          <w:sz w:val="22"/>
          <w:szCs w:val="22"/>
          <w:lang w:val="es-419" w:eastAsia="es-CO"/>
        </w:rPr>
      </w:pPr>
      <w:r w:rsidRPr="00860FF4">
        <w:rPr>
          <w:sz w:val="22"/>
          <w:szCs w:val="22"/>
          <w:lang w:val="es-419" w:eastAsia="es-CO"/>
        </w:rPr>
        <w:t xml:space="preserve">Igualmente se aclara que el puntaje Maximo otorgado a cada Grupo por concepto de calidad, será de </w:t>
      </w:r>
      <w:r w:rsidRPr="00860FF4">
        <w:rPr>
          <w:sz w:val="22"/>
          <w:szCs w:val="22"/>
          <w:shd w:val="clear" w:color="auto" w:fill="FFFFFF"/>
          <w:lang w:val="es-CO"/>
        </w:rPr>
        <w:t>cuarenta (40) puntos.</w:t>
      </w:r>
      <w:r w:rsidRPr="00860FF4">
        <w:rPr>
          <w:sz w:val="22"/>
          <w:szCs w:val="22"/>
          <w:lang w:val="es-419" w:eastAsia="es-CO"/>
        </w:rPr>
        <w:t xml:space="preserve"> </w:t>
      </w:r>
    </w:p>
    <w:p w:rsidR="00636C54" w:rsidRPr="00860FF4" w:rsidRDefault="00636C54" w:rsidP="00636C54">
      <w:pPr>
        <w:jc w:val="center"/>
        <w:rPr>
          <w:rFonts w:eastAsia="Calibri"/>
          <w:b/>
          <w:bCs/>
          <w:color w:val="000000"/>
          <w:sz w:val="22"/>
          <w:szCs w:val="22"/>
          <w:lang w:val="es-419" w:eastAsia="es-CO"/>
        </w:rPr>
      </w:pPr>
    </w:p>
    <w:p w:rsidR="00636C54" w:rsidRPr="00860FF4" w:rsidRDefault="00636C54" w:rsidP="00636C54">
      <w:pPr>
        <w:jc w:val="center"/>
        <w:rPr>
          <w:rFonts w:eastAsia="Calibri"/>
          <w:b/>
          <w:bCs/>
          <w:color w:val="000000"/>
          <w:sz w:val="22"/>
          <w:szCs w:val="22"/>
          <w:lang w:val="es-419" w:eastAsia="es-CO"/>
        </w:rPr>
      </w:pPr>
    </w:p>
    <w:p w:rsidR="00636C54" w:rsidRPr="00860FF4" w:rsidRDefault="00636C54" w:rsidP="00636C54">
      <w:pPr>
        <w:jc w:val="center"/>
        <w:rPr>
          <w:rFonts w:eastAsia="Calibri"/>
          <w:b/>
          <w:bCs/>
          <w:color w:val="000000"/>
          <w:sz w:val="22"/>
          <w:szCs w:val="22"/>
          <w:lang w:val="es-419" w:eastAsia="es-CO"/>
        </w:rPr>
      </w:pPr>
    </w:p>
    <w:p w:rsidR="00636C54" w:rsidRPr="00860FF4" w:rsidRDefault="00636C54" w:rsidP="00636C54">
      <w:pPr>
        <w:jc w:val="center"/>
        <w:rPr>
          <w:rFonts w:eastAsia="Calibri"/>
          <w:b/>
          <w:bCs/>
          <w:color w:val="000000"/>
          <w:sz w:val="22"/>
          <w:szCs w:val="22"/>
          <w:lang w:val="es-419" w:eastAsia="es-CO"/>
        </w:rPr>
      </w:pPr>
    </w:p>
    <w:p w:rsidR="00636C54" w:rsidRPr="00860FF4" w:rsidRDefault="00636C54" w:rsidP="00636C54">
      <w:pPr>
        <w:jc w:val="center"/>
        <w:rPr>
          <w:rFonts w:eastAsia="Calibri"/>
          <w:b/>
          <w:bCs/>
          <w:color w:val="000000"/>
          <w:sz w:val="22"/>
          <w:szCs w:val="22"/>
          <w:lang w:val="es-419" w:eastAsia="es-CO"/>
        </w:rPr>
      </w:pPr>
    </w:p>
    <w:p w:rsidR="00636C54" w:rsidRPr="00860FF4" w:rsidRDefault="00636C54" w:rsidP="00636C54">
      <w:pPr>
        <w:jc w:val="center"/>
        <w:rPr>
          <w:rFonts w:eastAsia="Calibri"/>
          <w:b/>
          <w:bCs/>
          <w:color w:val="000000"/>
          <w:sz w:val="22"/>
          <w:szCs w:val="22"/>
          <w:lang w:val="es-419" w:eastAsia="es-CO"/>
        </w:rPr>
      </w:pPr>
    </w:p>
    <w:p w:rsidR="00636C54" w:rsidRPr="00860FF4" w:rsidRDefault="00636C54" w:rsidP="00636C54">
      <w:pPr>
        <w:jc w:val="center"/>
        <w:rPr>
          <w:rFonts w:eastAsia="Calibri"/>
          <w:b/>
          <w:bCs/>
          <w:color w:val="000000"/>
          <w:sz w:val="22"/>
          <w:szCs w:val="22"/>
          <w:lang w:val="es-419" w:eastAsia="es-CO"/>
        </w:rPr>
      </w:pPr>
    </w:p>
    <w:p w:rsidR="00636C54" w:rsidRPr="00860FF4" w:rsidRDefault="00636C54" w:rsidP="00636C54">
      <w:pPr>
        <w:jc w:val="center"/>
        <w:rPr>
          <w:rFonts w:eastAsia="Calibri"/>
          <w:b/>
          <w:bCs/>
          <w:color w:val="000000"/>
          <w:sz w:val="22"/>
          <w:szCs w:val="22"/>
          <w:lang w:val="es-419" w:eastAsia="es-CO"/>
        </w:rPr>
      </w:pPr>
    </w:p>
    <w:p w:rsidR="00636C54" w:rsidRPr="00860FF4" w:rsidRDefault="00636C54" w:rsidP="00636C54">
      <w:pPr>
        <w:jc w:val="center"/>
        <w:rPr>
          <w:rFonts w:eastAsia="Calibri"/>
          <w:b/>
          <w:bCs/>
          <w:color w:val="000000"/>
          <w:sz w:val="22"/>
          <w:szCs w:val="22"/>
          <w:lang w:val="es-419" w:eastAsia="es-CO"/>
        </w:rPr>
      </w:pPr>
    </w:p>
    <w:p w:rsidR="00636C54" w:rsidRPr="00860FF4" w:rsidRDefault="00636C54" w:rsidP="00636C54">
      <w:pPr>
        <w:rPr>
          <w:rFonts w:eastAsia="Calibri"/>
          <w:b/>
          <w:bCs/>
          <w:color w:val="000000"/>
          <w:sz w:val="22"/>
          <w:szCs w:val="22"/>
          <w:lang w:eastAsia="es-CO"/>
        </w:rPr>
      </w:pPr>
    </w:p>
    <w:p w:rsidR="00636C54" w:rsidRPr="00860FF4" w:rsidRDefault="00636C54" w:rsidP="00636C54">
      <w:pPr>
        <w:jc w:val="center"/>
        <w:rPr>
          <w:b/>
          <w:bCs/>
          <w:color w:val="000000"/>
          <w:sz w:val="22"/>
          <w:szCs w:val="22"/>
          <w:lang w:val="es-CO" w:eastAsia="es-CO"/>
        </w:rPr>
      </w:pPr>
      <w:r w:rsidRPr="00860FF4">
        <w:rPr>
          <w:b/>
          <w:bCs/>
          <w:color w:val="000000"/>
          <w:sz w:val="22"/>
          <w:szCs w:val="22"/>
          <w:lang w:val="es-CO" w:eastAsia="es-CO"/>
        </w:rPr>
        <w:t>FIRMA REPRESENTANTE LEGAL PROPONENTE</w:t>
      </w: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autoSpaceDE w:val="0"/>
        <w:autoSpaceDN w:val="0"/>
        <w:adjustRightInd w:val="0"/>
        <w:jc w:val="center"/>
        <w:rPr>
          <w:b/>
          <w:bCs/>
          <w:color w:val="000000"/>
          <w:sz w:val="22"/>
          <w:szCs w:val="22"/>
          <w:lang w:val="es-419" w:eastAsia="es-419"/>
        </w:rPr>
      </w:pPr>
    </w:p>
    <w:p w:rsidR="00636C54" w:rsidRPr="00860FF4" w:rsidRDefault="00636C54" w:rsidP="00636C54">
      <w:pPr>
        <w:autoSpaceDE w:val="0"/>
        <w:autoSpaceDN w:val="0"/>
        <w:adjustRightInd w:val="0"/>
        <w:jc w:val="center"/>
        <w:rPr>
          <w:b/>
          <w:bCs/>
          <w:color w:val="000000"/>
          <w:sz w:val="22"/>
          <w:szCs w:val="22"/>
          <w:lang w:val="es-419" w:eastAsia="es-419"/>
        </w:rPr>
      </w:pPr>
    </w:p>
    <w:p w:rsidR="00636C54" w:rsidRPr="00860FF4" w:rsidRDefault="00636C54" w:rsidP="00636C54">
      <w:pPr>
        <w:autoSpaceDE w:val="0"/>
        <w:autoSpaceDN w:val="0"/>
        <w:adjustRightInd w:val="0"/>
        <w:jc w:val="center"/>
        <w:rPr>
          <w:b/>
          <w:bCs/>
          <w:color w:val="000000"/>
          <w:sz w:val="22"/>
          <w:szCs w:val="22"/>
          <w:lang w:val="es-419" w:eastAsia="es-419"/>
        </w:rPr>
      </w:pPr>
    </w:p>
    <w:p w:rsidR="00636C54" w:rsidRPr="00860FF4" w:rsidRDefault="00636C54" w:rsidP="00636C54">
      <w:pPr>
        <w:autoSpaceDE w:val="0"/>
        <w:autoSpaceDN w:val="0"/>
        <w:adjustRightInd w:val="0"/>
        <w:jc w:val="center"/>
        <w:rPr>
          <w:b/>
          <w:bCs/>
          <w:color w:val="000000"/>
          <w:sz w:val="22"/>
          <w:szCs w:val="22"/>
          <w:lang w:val="es-419" w:eastAsia="es-419"/>
        </w:rPr>
      </w:pPr>
    </w:p>
    <w:p w:rsidR="00636C54" w:rsidRPr="00860FF4" w:rsidRDefault="00636C54" w:rsidP="00636C54">
      <w:pPr>
        <w:autoSpaceDE w:val="0"/>
        <w:autoSpaceDN w:val="0"/>
        <w:adjustRightInd w:val="0"/>
        <w:jc w:val="center"/>
        <w:rPr>
          <w:b/>
          <w:bCs/>
          <w:color w:val="000000"/>
          <w:sz w:val="22"/>
          <w:szCs w:val="22"/>
          <w:lang w:val="es-419" w:eastAsia="es-419"/>
        </w:rPr>
      </w:pPr>
    </w:p>
    <w:p w:rsidR="00636C54" w:rsidRPr="00860FF4" w:rsidRDefault="00636C54" w:rsidP="00636C54">
      <w:pPr>
        <w:autoSpaceDE w:val="0"/>
        <w:autoSpaceDN w:val="0"/>
        <w:adjustRightInd w:val="0"/>
        <w:jc w:val="center"/>
        <w:rPr>
          <w:b/>
          <w:bCs/>
          <w:color w:val="000000"/>
          <w:sz w:val="22"/>
          <w:szCs w:val="22"/>
          <w:lang w:val="es-419" w:eastAsia="es-419"/>
        </w:rPr>
      </w:pPr>
    </w:p>
    <w:p w:rsidR="00636C54" w:rsidRPr="00860FF4" w:rsidRDefault="00636C54" w:rsidP="00636C54">
      <w:pPr>
        <w:autoSpaceDE w:val="0"/>
        <w:autoSpaceDN w:val="0"/>
        <w:adjustRightInd w:val="0"/>
        <w:jc w:val="center"/>
        <w:rPr>
          <w:b/>
          <w:bCs/>
          <w:color w:val="000000"/>
          <w:sz w:val="22"/>
          <w:szCs w:val="22"/>
          <w:lang w:val="es-419" w:eastAsia="es-419"/>
        </w:rPr>
      </w:pPr>
    </w:p>
    <w:p w:rsidR="00636C54" w:rsidRPr="00860FF4" w:rsidRDefault="00636C54" w:rsidP="00636C54">
      <w:pPr>
        <w:autoSpaceDE w:val="0"/>
        <w:autoSpaceDN w:val="0"/>
        <w:adjustRightInd w:val="0"/>
        <w:jc w:val="center"/>
        <w:rPr>
          <w:b/>
          <w:bCs/>
          <w:color w:val="000000"/>
          <w:sz w:val="22"/>
          <w:szCs w:val="22"/>
          <w:lang w:val="es-419" w:eastAsia="es-419"/>
        </w:rPr>
      </w:pPr>
    </w:p>
    <w:p w:rsidR="00636C54" w:rsidRPr="00860FF4" w:rsidRDefault="00636C54" w:rsidP="00636C54">
      <w:pPr>
        <w:autoSpaceDE w:val="0"/>
        <w:autoSpaceDN w:val="0"/>
        <w:adjustRightInd w:val="0"/>
        <w:jc w:val="center"/>
        <w:rPr>
          <w:color w:val="000000"/>
          <w:sz w:val="22"/>
          <w:szCs w:val="22"/>
          <w:lang w:val="es-419" w:eastAsia="es-419"/>
        </w:rPr>
      </w:pPr>
      <w:r w:rsidRPr="00860FF4">
        <w:rPr>
          <w:b/>
          <w:bCs/>
          <w:color w:val="000000"/>
          <w:sz w:val="22"/>
          <w:szCs w:val="22"/>
          <w:lang w:val="es-419" w:eastAsia="es-419"/>
        </w:rPr>
        <w:t>FORMATO No. 8</w:t>
      </w:r>
    </w:p>
    <w:p w:rsidR="00636C54" w:rsidRPr="00860FF4" w:rsidRDefault="00636C54" w:rsidP="00636C54">
      <w:pPr>
        <w:keepNext/>
        <w:jc w:val="center"/>
        <w:outlineLvl w:val="0"/>
        <w:rPr>
          <w:b/>
          <w:sz w:val="22"/>
          <w:szCs w:val="22"/>
          <w:lang w:eastAsia="es-ES"/>
        </w:rPr>
      </w:pPr>
      <w:r w:rsidRPr="00860FF4">
        <w:rPr>
          <w:b/>
          <w:sz w:val="22"/>
          <w:szCs w:val="22"/>
          <w:lang w:eastAsia="es-ES"/>
        </w:rPr>
        <w:t>PUNTAJE DE INDUSTRIA NACIONAL</w:t>
      </w:r>
    </w:p>
    <w:p w:rsidR="00636C54" w:rsidRPr="00860FF4" w:rsidRDefault="00636C54" w:rsidP="00636C54">
      <w:pPr>
        <w:keepNext/>
        <w:jc w:val="center"/>
        <w:outlineLvl w:val="0"/>
        <w:rPr>
          <w:b/>
          <w:sz w:val="22"/>
          <w:szCs w:val="22"/>
          <w:lang w:val="es-CO" w:eastAsia="es-ES"/>
        </w:rPr>
      </w:pPr>
    </w:p>
    <w:p w:rsidR="00636C54" w:rsidRPr="00860FF4" w:rsidRDefault="00636C54" w:rsidP="00636C54">
      <w:pPr>
        <w:autoSpaceDE w:val="0"/>
        <w:autoSpaceDN w:val="0"/>
        <w:adjustRightInd w:val="0"/>
        <w:rPr>
          <w:color w:val="000000"/>
          <w:sz w:val="22"/>
          <w:szCs w:val="22"/>
          <w:lang w:eastAsia="es-ES"/>
        </w:rPr>
      </w:pPr>
      <w:r w:rsidRPr="00860FF4">
        <w:rPr>
          <w:color w:val="000000"/>
          <w:sz w:val="22"/>
          <w:szCs w:val="22"/>
          <w:lang w:eastAsia="es-ES"/>
        </w:rPr>
        <w:t xml:space="preserve">[Fecha] </w:t>
      </w:r>
    </w:p>
    <w:p w:rsidR="00636C54" w:rsidRPr="00860FF4" w:rsidRDefault="00636C54" w:rsidP="00636C54">
      <w:pPr>
        <w:autoSpaceDE w:val="0"/>
        <w:autoSpaceDN w:val="0"/>
        <w:adjustRightInd w:val="0"/>
        <w:rPr>
          <w:b/>
          <w:bCs/>
          <w:color w:val="000000"/>
          <w:sz w:val="22"/>
          <w:szCs w:val="22"/>
          <w:lang w:eastAsia="es-ES"/>
        </w:rPr>
      </w:pPr>
    </w:p>
    <w:p w:rsidR="00636C54" w:rsidRPr="00860FF4" w:rsidRDefault="00636C54" w:rsidP="00636C54">
      <w:pPr>
        <w:autoSpaceDE w:val="0"/>
        <w:autoSpaceDN w:val="0"/>
        <w:adjustRightInd w:val="0"/>
        <w:rPr>
          <w:color w:val="000000"/>
          <w:sz w:val="22"/>
          <w:szCs w:val="22"/>
          <w:lang w:eastAsia="es-ES"/>
        </w:rPr>
      </w:pPr>
    </w:p>
    <w:p w:rsidR="00636C54" w:rsidRPr="00860FF4" w:rsidRDefault="00636C54" w:rsidP="00636C54">
      <w:pPr>
        <w:autoSpaceDE w:val="0"/>
        <w:autoSpaceDN w:val="0"/>
        <w:adjustRightInd w:val="0"/>
        <w:rPr>
          <w:color w:val="000000"/>
          <w:sz w:val="22"/>
          <w:szCs w:val="22"/>
          <w:lang w:eastAsia="es-ES"/>
        </w:rPr>
      </w:pPr>
      <w:r w:rsidRPr="00860FF4">
        <w:rPr>
          <w:color w:val="000000"/>
          <w:sz w:val="22"/>
          <w:szCs w:val="22"/>
          <w:lang w:eastAsia="es-ES"/>
        </w:rPr>
        <w:t xml:space="preserve">Señores </w:t>
      </w:r>
    </w:p>
    <w:p w:rsidR="00636C54" w:rsidRPr="00860FF4" w:rsidRDefault="00636C54" w:rsidP="00636C54">
      <w:pPr>
        <w:autoSpaceDE w:val="0"/>
        <w:autoSpaceDN w:val="0"/>
        <w:adjustRightInd w:val="0"/>
        <w:rPr>
          <w:color w:val="000000"/>
          <w:sz w:val="22"/>
          <w:szCs w:val="22"/>
          <w:lang w:eastAsia="es-ES"/>
        </w:rPr>
      </w:pPr>
      <w:r w:rsidRPr="00860FF4">
        <w:rPr>
          <w:color w:val="000000"/>
          <w:sz w:val="22"/>
          <w:szCs w:val="22"/>
          <w:lang w:eastAsia="es-ES"/>
        </w:rPr>
        <w:t xml:space="preserve">Corporación Autónoma Regional del Valle del Cauca-CVC </w:t>
      </w:r>
    </w:p>
    <w:p w:rsidR="00636C54" w:rsidRPr="00860FF4" w:rsidRDefault="00636C54" w:rsidP="00636C54">
      <w:pPr>
        <w:autoSpaceDE w:val="0"/>
        <w:autoSpaceDN w:val="0"/>
        <w:adjustRightInd w:val="0"/>
        <w:rPr>
          <w:color w:val="000000"/>
          <w:sz w:val="22"/>
          <w:szCs w:val="22"/>
          <w:lang w:eastAsia="es-ES"/>
        </w:rPr>
      </w:pPr>
      <w:r w:rsidRPr="00860FF4">
        <w:rPr>
          <w:color w:val="000000"/>
          <w:sz w:val="22"/>
          <w:szCs w:val="22"/>
          <w:lang w:eastAsia="es-ES"/>
        </w:rPr>
        <w:t xml:space="preserve">Carrera 57 # 11-29, Piso 1 CAC </w:t>
      </w:r>
    </w:p>
    <w:p w:rsidR="00636C54" w:rsidRPr="00860FF4" w:rsidRDefault="00636C54" w:rsidP="00636C54">
      <w:pPr>
        <w:autoSpaceDE w:val="0"/>
        <w:autoSpaceDN w:val="0"/>
        <w:adjustRightInd w:val="0"/>
        <w:rPr>
          <w:color w:val="000000"/>
          <w:sz w:val="22"/>
          <w:szCs w:val="22"/>
          <w:lang w:eastAsia="es-ES"/>
        </w:rPr>
      </w:pPr>
      <w:r w:rsidRPr="00860FF4">
        <w:rPr>
          <w:color w:val="000000"/>
          <w:sz w:val="22"/>
          <w:szCs w:val="22"/>
          <w:lang w:eastAsia="es-ES"/>
        </w:rPr>
        <w:t xml:space="preserve">Cali </w:t>
      </w:r>
    </w:p>
    <w:p w:rsidR="00636C54" w:rsidRPr="00860FF4" w:rsidRDefault="00636C54" w:rsidP="00636C54">
      <w:pPr>
        <w:autoSpaceDE w:val="0"/>
        <w:autoSpaceDN w:val="0"/>
        <w:adjustRightInd w:val="0"/>
        <w:rPr>
          <w:color w:val="000000"/>
          <w:sz w:val="22"/>
          <w:szCs w:val="22"/>
          <w:lang w:eastAsia="es-ES"/>
        </w:rPr>
      </w:pPr>
    </w:p>
    <w:p w:rsidR="00636C54" w:rsidRPr="00860FF4" w:rsidRDefault="00636C54" w:rsidP="00636C54">
      <w:pPr>
        <w:autoSpaceDE w:val="0"/>
        <w:autoSpaceDN w:val="0"/>
        <w:adjustRightInd w:val="0"/>
        <w:rPr>
          <w:color w:val="000000"/>
          <w:sz w:val="22"/>
          <w:szCs w:val="22"/>
          <w:lang w:eastAsia="es-ES"/>
        </w:rPr>
      </w:pPr>
    </w:p>
    <w:p w:rsidR="00636C54" w:rsidRPr="00860FF4" w:rsidRDefault="00636C54" w:rsidP="00636C54">
      <w:pPr>
        <w:autoSpaceDE w:val="0"/>
        <w:autoSpaceDN w:val="0"/>
        <w:adjustRightInd w:val="0"/>
        <w:rPr>
          <w:color w:val="000000"/>
          <w:sz w:val="22"/>
          <w:szCs w:val="22"/>
          <w:lang w:eastAsia="es-ES"/>
        </w:rPr>
      </w:pPr>
      <w:r w:rsidRPr="00860FF4">
        <w:rPr>
          <w:color w:val="000000"/>
          <w:sz w:val="22"/>
          <w:szCs w:val="22"/>
          <w:lang w:eastAsia="es-ES"/>
        </w:rPr>
        <w:t xml:space="preserve">Ref.: Selección Abreviada por la causal de Menor Cuantía </w:t>
      </w:r>
      <w:r w:rsidRPr="00860FF4">
        <w:rPr>
          <w:sz w:val="22"/>
          <w:szCs w:val="22"/>
          <w:lang w:eastAsia="es-ES"/>
        </w:rPr>
        <w:t>No. 035 de 2025</w:t>
      </w:r>
    </w:p>
    <w:p w:rsidR="00636C54" w:rsidRPr="00860FF4" w:rsidRDefault="00636C54" w:rsidP="00636C54">
      <w:pPr>
        <w:autoSpaceDE w:val="0"/>
        <w:autoSpaceDN w:val="0"/>
        <w:adjustRightInd w:val="0"/>
        <w:rPr>
          <w:color w:val="000000"/>
          <w:sz w:val="22"/>
          <w:szCs w:val="22"/>
          <w:lang w:eastAsia="es-ES"/>
        </w:rPr>
      </w:pPr>
    </w:p>
    <w:p w:rsidR="00636C54" w:rsidRPr="00860FF4" w:rsidRDefault="00636C54" w:rsidP="00636C54">
      <w:pPr>
        <w:autoSpaceDE w:val="0"/>
        <w:autoSpaceDN w:val="0"/>
        <w:adjustRightInd w:val="0"/>
        <w:rPr>
          <w:color w:val="000000"/>
          <w:sz w:val="22"/>
          <w:szCs w:val="22"/>
          <w:lang w:eastAsia="es-ES"/>
        </w:rPr>
      </w:pPr>
      <w:r w:rsidRPr="00860FF4">
        <w:rPr>
          <w:color w:val="000000"/>
          <w:sz w:val="22"/>
          <w:szCs w:val="22"/>
          <w:lang w:eastAsia="es-ES"/>
        </w:rPr>
        <w:t xml:space="preserve">Objeto: </w:t>
      </w:r>
    </w:p>
    <w:p w:rsidR="00636C54" w:rsidRPr="00860FF4" w:rsidRDefault="00636C54" w:rsidP="00636C54">
      <w:pPr>
        <w:autoSpaceDE w:val="0"/>
        <w:autoSpaceDN w:val="0"/>
        <w:adjustRightInd w:val="0"/>
        <w:rPr>
          <w:color w:val="000000"/>
          <w:sz w:val="22"/>
          <w:szCs w:val="22"/>
          <w:lang w:eastAsia="es-ES"/>
        </w:rPr>
      </w:pPr>
    </w:p>
    <w:p w:rsidR="00636C54" w:rsidRPr="00860FF4" w:rsidRDefault="00636C54" w:rsidP="00636C54">
      <w:pPr>
        <w:autoSpaceDE w:val="0"/>
        <w:autoSpaceDN w:val="0"/>
        <w:adjustRightInd w:val="0"/>
        <w:rPr>
          <w:color w:val="000000"/>
          <w:sz w:val="22"/>
          <w:szCs w:val="22"/>
          <w:lang w:eastAsia="es-ES"/>
        </w:rPr>
      </w:pPr>
    </w:p>
    <w:p w:rsidR="00636C54" w:rsidRPr="00860FF4" w:rsidRDefault="00636C54" w:rsidP="00636C54">
      <w:pPr>
        <w:autoSpaceDE w:val="0"/>
        <w:autoSpaceDN w:val="0"/>
        <w:adjustRightInd w:val="0"/>
        <w:rPr>
          <w:color w:val="000000"/>
          <w:sz w:val="22"/>
          <w:szCs w:val="22"/>
          <w:lang w:eastAsia="es-ES"/>
        </w:rPr>
      </w:pPr>
      <w:r w:rsidRPr="00860FF4">
        <w:rPr>
          <w:color w:val="000000"/>
          <w:sz w:val="22"/>
          <w:szCs w:val="22"/>
          <w:lang w:eastAsia="es-ES"/>
        </w:rPr>
        <w:t xml:space="preserve">Por medio de este documento ___________________________ (nombre o razón social del proponente) en adelante el “PROPONENTE”, manifiesto que en virtud de lo dispuesto en el artículo 2 de la Ley 816 de 2003, el componente colombiano (de bienes o servicios profesionales, técnicos y operativos que será destinado para la ejecución del contrato, en caso de que se me adjudique, según el caso), será de origen %XX colombiano. </w:t>
      </w:r>
    </w:p>
    <w:p w:rsidR="00636C54" w:rsidRPr="00860FF4" w:rsidRDefault="00636C54" w:rsidP="00636C54">
      <w:pPr>
        <w:autoSpaceDE w:val="0"/>
        <w:autoSpaceDN w:val="0"/>
        <w:adjustRightInd w:val="0"/>
        <w:rPr>
          <w:color w:val="000000"/>
          <w:sz w:val="22"/>
          <w:szCs w:val="22"/>
          <w:lang w:eastAsia="es-ES"/>
        </w:rPr>
      </w:pPr>
    </w:p>
    <w:p w:rsidR="00636C54" w:rsidRPr="00860FF4" w:rsidRDefault="00636C54" w:rsidP="00636C54">
      <w:pPr>
        <w:autoSpaceDE w:val="0"/>
        <w:autoSpaceDN w:val="0"/>
        <w:adjustRightInd w:val="0"/>
        <w:rPr>
          <w:color w:val="000000"/>
          <w:sz w:val="22"/>
          <w:szCs w:val="22"/>
          <w:lang w:eastAsia="es-ES"/>
        </w:rPr>
      </w:pPr>
    </w:p>
    <w:p w:rsidR="00636C54" w:rsidRPr="00860FF4" w:rsidRDefault="00636C54" w:rsidP="00636C54">
      <w:pPr>
        <w:autoSpaceDE w:val="0"/>
        <w:autoSpaceDN w:val="0"/>
        <w:adjustRightInd w:val="0"/>
        <w:rPr>
          <w:color w:val="000000"/>
          <w:sz w:val="22"/>
          <w:szCs w:val="22"/>
          <w:lang w:eastAsia="es-ES"/>
        </w:rPr>
      </w:pPr>
    </w:p>
    <w:p w:rsidR="00636C54" w:rsidRPr="00860FF4" w:rsidRDefault="00636C54" w:rsidP="00636C54">
      <w:pPr>
        <w:autoSpaceDE w:val="0"/>
        <w:autoSpaceDN w:val="0"/>
        <w:adjustRightInd w:val="0"/>
        <w:rPr>
          <w:color w:val="000000"/>
          <w:lang w:eastAsia="es-ES"/>
        </w:rPr>
      </w:pPr>
      <w:r w:rsidRPr="00860FF4">
        <w:rPr>
          <w:color w:val="000000"/>
          <w:lang w:eastAsia="es-ES"/>
        </w:rPr>
        <w:t xml:space="preserve">Nombre del Proponente __________________________________________________ </w:t>
      </w:r>
    </w:p>
    <w:p w:rsidR="00636C54" w:rsidRPr="00860FF4" w:rsidRDefault="00636C54" w:rsidP="00636C54">
      <w:pPr>
        <w:autoSpaceDE w:val="0"/>
        <w:autoSpaceDN w:val="0"/>
        <w:adjustRightInd w:val="0"/>
        <w:rPr>
          <w:color w:val="000000"/>
          <w:lang w:eastAsia="es-ES"/>
        </w:rPr>
      </w:pPr>
      <w:r w:rsidRPr="00860FF4">
        <w:rPr>
          <w:color w:val="000000"/>
          <w:lang w:eastAsia="es-ES"/>
        </w:rPr>
        <w:t xml:space="preserve">Nombre del Representante Legal __________________________________________ </w:t>
      </w:r>
    </w:p>
    <w:p w:rsidR="00636C54" w:rsidRPr="00860FF4" w:rsidRDefault="00636C54" w:rsidP="00636C54">
      <w:pPr>
        <w:autoSpaceDE w:val="0"/>
        <w:autoSpaceDN w:val="0"/>
        <w:adjustRightInd w:val="0"/>
        <w:rPr>
          <w:color w:val="000000"/>
          <w:lang w:eastAsia="es-ES"/>
        </w:rPr>
      </w:pPr>
      <w:r w:rsidRPr="00860FF4">
        <w:rPr>
          <w:color w:val="000000"/>
          <w:lang w:eastAsia="es-ES"/>
        </w:rPr>
        <w:t>Identificación del extranjero________________________________________________</w:t>
      </w:r>
    </w:p>
    <w:p w:rsidR="00636C54" w:rsidRPr="00860FF4" w:rsidRDefault="00636C54" w:rsidP="00636C54">
      <w:pPr>
        <w:autoSpaceDE w:val="0"/>
        <w:autoSpaceDN w:val="0"/>
        <w:adjustRightInd w:val="0"/>
        <w:rPr>
          <w:color w:val="000000"/>
          <w:lang w:eastAsia="es-ES"/>
        </w:rPr>
      </w:pPr>
    </w:p>
    <w:p w:rsidR="00636C54" w:rsidRPr="00860FF4" w:rsidRDefault="00636C54" w:rsidP="00636C54">
      <w:pPr>
        <w:autoSpaceDE w:val="0"/>
        <w:autoSpaceDN w:val="0"/>
        <w:adjustRightInd w:val="0"/>
        <w:rPr>
          <w:color w:val="000000"/>
          <w:lang w:eastAsia="es-ES"/>
        </w:rPr>
      </w:pPr>
    </w:p>
    <w:p w:rsidR="00636C54" w:rsidRPr="00860FF4" w:rsidRDefault="00636C54" w:rsidP="00636C54">
      <w:pPr>
        <w:autoSpaceDE w:val="0"/>
        <w:autoSpaceDN w:val="0"/>
        <w:adjustRightInd w:val="0"/>
        <w:rPr>
          <w:color w:val="000000"/>
          <w:lang w:eastAsia="es-ES"/>
        </w:rPr>
      </w:pPr>
    </w:p>
    <w:p w:rsidR="00636C54" w:rsidRPr="00860FF4" w:rsidRDefault="00636C54" w:rsidP="00636C54">
      <w:pPr>
        <w:autoSpaceDE w:val="0"/>
        <w:autoSpaceDN w:val="0"/>
        <w:adjustRightInd w:val="0"/>
        <w:rPr>
          <w:color w:val="000000"/>
          <w:lang w:eastAsia="es-ES"/>
        </w:rPr>
      </w:pPr>
    </w:p>
    <w:p w:rsidR="00636C54" w:rsidRPr="00860FF4" w:rsidRDefault="00636C54" w:rsidP="00636C54">
      <w:pPr>
        <w:autoSpaceDE w:val="0"/>
        <w:autoSpaceDN w:val="0"/>
        <w:adjustRightInd w:val="0"/>
        <w:rPr>
          <w:color w:val="000000"/>
          <w:lang w:eastAsia="es-ES"/>
        </w:rPr>
      </w:pPr>
    </w:p>
    <w:p w:rsidR="00636C54" w:rsidRPr="00860FF4" w:rsidRDefault="00636C54" w:rsidP="00636C54">
      <w:pPr>
        <w:autoSpaceDE w:val="0"/>
        <w:autoSpaceDN w:val="0"/>
        <w:adjustRightInd w:val="0"/>
        <w:rPr>
          <w:color w:val="000000"/>
          <w:lang w:eastAsia="es-ES"/>
        </w:rPr>
      </w:pPr>
      <w:r w:rsidRPr="00860FF4">
        <w:rPr>
          <w:color w:val="000000"/>
          <w:lang w:eastAsia="es-ES"/>
        </w:rPr>
        <w:t xml:space="preserve">__________________________________ </w:t>
      </w:r>
    </w:p>
    <w:p w:rsidR="00636C54" w:rsidRPr="00860FF4" w:rsidRDefault="00636C54" w:rsidP="00636C54">
      <w:pPr>
        <w:keepNext/>
        <w:outlineLvl w:val="0"/>
        <w:rPr>
          <w:b/>
          <w:sz w:val="22"/>
          <w:szCs w:val="22"/>
          <w:lang w:val="x-none" w:eastAsia="es-ES"/>
        </w:rPr>
      </w:pPr>
      <w:r w:rsidRPr="00860FF4">
        <w:rPr>
          <w:b/>
          <w:sz w:val="22"/>
          <w:szCs w:val="22"/>
          <w:lang w:val="x-none" w:eastAsia="es-ES"/>
        </w:rPr>
        <w:t xml:space="preserve">Firma Representante Legal Proponente  </w:t>
      </w: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autoSpaceDE w:val="0"/>
        <w:autoSpaceDN w:val="0"/>
        <w:adjustRightInd w:val="0"/>
        <w:jc w:val="center"/>
        <w:rPr>
          <w:b/>
          <w:bCs/>
          <w:color w:val="000000"/>
          <w:lang w:val="es-419" w:eastAsia="es-419"/>
        </w:rPr>
      </w:pPr>
    </w:p>
    <w:p w:rsidR="00636C54" w:rsidRPr="00860FF4" w:rsidRDefault="00636C54" w:rsidP="00636C54">
      <w:pPr>
        <w:autoSpaceDE w:val="0"/>
        <w:autoSpaceDN w:val="0"/>
        <w:adjustRightInd w:val="0"/>
        <w:jc w:val="center"/>
        <w:rPr>
          <w:b/>
          <w:bCs/>
          <w:color w:val="000000"/>
          <w:lang w:val="es-419" w:eastAsia="es-419"/>
        </w:rPr>
      </w:pPr>
    </w:p>
    <w:p w:rsidR="00636C54" w:rsidRPr="00860FF4" w:rsidRDefault="00636C54" w:rsidP="00636C54">
      <w:pPr>
        <w:autoSpaceDE w:val="0"/>
        <w:autoSpaceDN w:val="0"/>
        <w:adjustRightInd w:val="0"/>
        <w:jc w:val="center"/>
        <w:rPr>
          <w:b/>
          <w:bCs/>
          <w:color w:val="000000"/>
          <w:lang w:val="es-419" w:eastAsia="es-419"/>
        </w:rPr>
      </w:pPr>
    </w:p>
    <w:p w:rsidR="00636C54" w:rsidRPr="00860FF4" w:rsidRDefault="00636C54" w:rsidP="00636C54">
      <w:pPr>
        <w:autoSpaceDE w:val="0"/>
        <w:autoSpaceDN w:val="0"/>
        <w:adjustRightInd w:val="0"/>
        <w:jc w:val="center"/>
        <w:rPr>
          <w:b/>
          <w:bCs/>
          <w:color w:val="000000"/>
          <w:lang w:val="es-419" w:eastAsia="es-419"/>
        </w:rPr>
      </w:pPr>
    </w:p>
    <w:p w:rsidR="00636C54" w:rsidRPr="00860FF4" w:rsidRDefault="00636C54" w:rsidP="00636C54">
      <w:pPr>
        <w:autoSpaceDE w:val="0"/>
        <w:autoSpaceDN w:val="0"/>
        <w:adjustRightInd w:val="0"/>
        <w:jc w:val="center"/>
        <w:rPr>
          <w:b/>
          <w:bCs/>
          <w:color w:val="000000"/>
          <w:lang w:val="es-419" w:eastAsia="es-419"/>
        </w:rPr>
      </w:pPr>
    </w:p>
    <w:p w:rsidR="00636C54" w:rsidRPr="00860FF4" w:rsidRDefault="00636C54" w:rsidP="00636C54">
      <w:pPr>
        <w:autoSpaceDE w:val="0"/>
        <w:autoSpaceDN w:val="0"/>
        <w:adjustRightInd w:val="0"/>
        <w:jc w:val="center"/>
        <w:rPr>
          <w:b/>
          <w:bCs/>
          <w:color w:val="000000"/>
          <w:lang w:val="es-419" w:eastAsia="es-419"/>
        </w:rPr>
      </w:pPr>
    </w:p>
    <w:p w:rsidR="00636C54" w:rsidRPr="00860FF4" w:rsidRDefault="00636C54" w:rsidP="00636C54">
      <w:pPr>
        <w:autoSpaceDE w:val="0"/>
        <w:autoSpaceDN w:val="0"/>
        <w:adjustRightInd w:val="0"/>
        <w:jc w:val="center"/>
        <w:rPr>
          <w:color w:val="000000"/>
          <w:sz w:val="22"/>
          <w:szCs w:val="22"/>
          <w:lang w:val="es-419" w:eastAsia="es-419"/>
        </w:rPr>
      </w:pPr>
      <w:r w:rsidRPr="00860FF4">
        <w:rPr>
          <w:b/>
          <w:bCs/>
          <w:color w:val="000000"/>
          <w:sz w:val="22"/>
          <w:szCs w:val="22"/>
          <w:lang w:val="es-419" w:eastAsia="es-419"/>
        </w:rPr>
        <w:t>FORMATO No. 9</w:t>
      </w:r>
    </w:p>
    <w:p w:rsidR="00636C54" w:rsidRPr="00860FF4" w:rsidRDefault="00636C54" w:rsidP="00636C54">
      <w:pPr>
        <w:keepNext/>
        <w:jc w:val="center"/>
        <w:outlineLvl w:val="0"/>
        <w:rPr>
          <w:b/>
          <w:sz w:val="22"/>
          <w:szCs w:val="22"/>
          <w:lang w:val="es-CO" w:eastAsia="es-ES"/>
        </w:rPr>
      </w:pPr>
      <w:r w:rsidRPr="00860FF4">
        <w:rPr>
          <w:b/>
          <w:sz w:val="22"/>
          <w:szCs w:val="22"/>
          <w:lang w:eastAsia="es-ES"/>
        </w:rPr>
        <w:t>PUNTAJE DE EMPRENDIMIENTOS Y EMPRESAS DE MUJERES</w:t>
      </w:r>
    </w:p>
    <w:p w:rsidR="00636C54" w:rsidRPr="00860FF4" w:rsidRDefault="00636C54" w:rsidP="00636C54">
      <w:pPr>
        <w:autoSpaceDE w:val="0"/>
        <w:autoSpaceDN w:val="0"/>
        <w:adjustRightInd w:val="0"/>
        <w:rPr>
          <w:color w:val="000000"/>
          <w:lang w:eastAsia="es-ES"/>
        </w:rPr>
      </w:pPr>
    </w:p>
    <w:p w:rsidR="00636C54" w:rsidRPr="00860FF4" w:rsidRDefault="00636C54" w:rsidP="00636C54">
      <w:pPr>
        <w:autoSpaceDE w:val="0"/>
        <w:autoSpaceDN w:val="0"/>
        <w:adjustRightInd w:val="0"/>
        <w:jc w:val="both"/>
        <w:outlineLvl w:val="0"/>
        <w:rPr>
          <w:sz w:val="22"/>
          <w:szCs w:val="22"/>
          <w:lang w:eastAsia="es-ES"/>
        </w:rPr>
      </w:pPr>
      <w:r w:rsidRPr="00860FF4">
        <w:rPr>
          <w:sz w:val="22"/>
          <w:szCs w:val="22"/>
          <w:lang w:eastAsia="es-ES"/>
        </w:rPr>
        <w:t>[Este formato lo diligencia la persona natural, el representante legal o el revisor fiscal de la persona jurídica que tiene la condición de emprendimientos y/o empresas de mujeres. Para acreditar su condición, los respectivos soportes deben ser los descritos en el artículo 2.2.1.2.4.2.14. del Decreto 1860 de 2021, debiendo expedirse bajo la gravedad de juramento con una fecha de máximo treinta (30) días calendario anteriores a la prevista para el cierre del procedimiento de selección.]</w:t>
      </w:r>
    </w:p>
    <w:p w:rsidR="00636C54" w:rsidRPr="00860FF4" w:rsidRDefault="00636C54" w:rsidP="00636C54">
      <w:pPr>
        <w:autoSpaceDE w:val="0"/>
        <w:autoSpaceDN w:val="0"/>
        <w:adjustRightInd w:val="0"/>
        <w:jc w:val="both"/>
        <w:outlineLvl w:val="0"/>
        <w:rPr>
          <w:sz w:val="22"/>
          <w:szCs w:val="22"/>
          <w:lang w:eastAsia="es-ES"/>
        </w:rPr>
      </w:pPr>
    </w:p>
    <w:p w:rsidR="00636C54" w:rsidRPr="00860FF4" w:rsidRDefault="00636C54" w:rsidP="00636C54">
      <w:pPr>
        <w:autoSpaceDE w:val="0"/>
        <w:autoSpaceDN w:val="0"/>
        <w:adjustRightInd w:val="0"/>
        <w:rPr>
          <w:color w:val="000000"/>
          <w:sz w:val="22"/>
          <w:szCs w:val="22"/>
          <w:lang w:eastAsia="es-ES"/>
        </w:rPr>
      </w:pPr>
      <w:r w:rsidRPr="00860FF4">
        <w:rPr>
          <w:color w:val="000000"/>
          <w:sz w:val="22"/>
          <w:szCs w:val="22"/>
          <w:lang w:eastAsia="es-ES"/>
        </w:rPr>
        <w:t xml:space="preserve">[Fecha] </w:t>
      </w:r>
    </w:p>
    <w:p w:rsidR="00636C54" w:rsidRPr="00860FF4" w:rsidRDefault="00636C54" w:rsidP="00636C54">
      <w:pPr>
        <w:autoSpaceDE w:val="0"/>
        <w:autoSpaceDN w:val="0"/>
        <w:adjustRightInd w:val="0"/>
        <w:rPr>
          <w:color w:val="000000"/>
          <w:sz w:val="22"/>
          <w:szCs w:val="22"/>
          <w:lang w:eastAsia="es-ES"/>
        </w:rPr>
      </w:pPr>
    </w:p>
    <w:p w:rsidR="00636C54" w:rsidRPr="00860FF4" w:rsidRDefault="00636C54" w:rsidP="00636C54">
      <w:pPr>
        <w:autoSpaceDE w:val="0"/>
        <w:autoSpaceDN w:val="0"/>
        <w:adjustRightInd w:val="0"/>
        <w:rPr>
          <w:color w:val="000000"/>
          <w:sz w:val="22"/>
          <w:szCs w:val="22"/>
          <w:lang w:eastAsia="es-ES"/>
        </w:rPr>
      </w:pPr>
      <w:r w:rsidRPr="00860FF4">
        <w:rPr>
          <w:color w:val="000000"/>
          <w:sz w:val="22"/>
          <w:szCs w:val="22"/>
          <w:lang w:eastAsia="es-ES"/>
        </w:rPr>
        <w:t xml:space="preserve">Señores </w:t>
      </w:r>
    </w:p>
    <w:p w:rsidR="00636C54" w:rsidRPr="00860FF4" w:rsidRDefault="00636C54" w:rsidP="00636C54">
      <w:pPr>
        <w:autoSpaceDE w:val="0"/>
        <w:autoSpaceDN w:val="0"/>
        <w:adjustRightInd w:val="0"/>
        <w:rPr>
          <w:color w:val="000000"/>
          <w:sz w:val="22"/>
          <w:szCs w:val="22"/>
          <w:lang w:eastAsia="es-ES"/>
        </w:rPr>
      </w:pPr>
      <w:r w:rsidRPr="00860FF4">
        <w:rPr>
          <w:color w:val="000000"/>
          <w:sz w:val="22"/>
          <w:szCs w:val="22"/>
          <w:lang w:eastAsia="es-ES"/>
        </w:rPr>
        <w:t xml:space="preserve">Corporación Autónoma Regional del Valle del Cauca-CVC </w:t>
      </w:r>
    </w:p>
    <w:p w:rsidR="00636C54" w:rsidRPr="00860FF4" w:rsidRDefault="00636C54" w:rsidP="00636C54">
      <w:pPr>
        <w:autoSpaceDE w:val="0"/>
        <w:autoSpaceDN w:val="0"/>
        <w:adjustRightInd w:val="0"/>
        <w:rPr>
          <w:color w:val="000000"/>
          <w:sz w:val="22"/>
          <w:szCs w:val="22"/>
          <w:lang w:eastAsia="es-ES"/>
        </w:rPr>
      </w:pPr>
      <w:r w:rsidRPr="00860FF4">
        <w:rPr>
          <w:color w:val="000000"/>
          <w:sz w:val="22"/>
          <w:szCs w:val="22"/>
          <w:lang w:eastAsia="es-ES"/>
        </w:rPr>
        <w:t xml:space="preserve">Carrera 57 # 11-29, Piso 1 CAC </w:t>
      </w:r>
    </w:p>
    <w:p w:rsidR="00636C54" w:rsidRPr="00860FF4" w:rsidRDefault="00636C54" w:rsidP="00636C54">
      <w:pPr>
        <w:autoSpaceDE w:val="0"/>
        <w:autoSpaceDN w:val="0"/>
        <w:adjustRightInd w:val="0"/>
        <w:rPr>
          <w:color w:val="000000"/>
          <w:sz w:val="22"/>
          <w:szCs w:val="22"/>
          <w:lang w:eastAsia="es-ES"/>
        </w:rPr>
      </w:pPr>
      <w:r w:rsidRPr="00860FF4">
        <w:rPr>
          <w:color w:val="000000"/>
          <w:sz w:val="22"/>
          <w:szCs w:val="22"/>
          <w:lang w:eastAsia="es-ES"/>
        </w:rPr>
        <w:t xml:space="preserve">Cali </w:t>
      </w:r>
    </w:p>
    <w:p w:rsidR="00636C54" w:rsidRPr="00860FF4" w:rsidRDefault="00636C54" w:rsidP="00636C54">
      <w:pPr>
        <w:autoSpaceDE w:val="0"/>
        <w:autoSpaceDN w:val="0"/>
        <w:adjustRightInd w:val="0"/>
        <w:rPr>
          <w:color w:val="000000"/>
          <w:sz w:val="22"/>
          <w:szCs w:val="22"/>
          <w:lang w:eastAsia="es-ES"/>
        </w:rPr>
      </w:pPr>
    </w:p>
    <w:p w:rsidR="00636C54" w:rsidRPr="00860FF4" w:rsidRDefault="00636C54" w:rsidP="00636C54">
      <w:pPr>
        <w:autoSpaceDE w:val="0"/>
        <w:autoSpaceDN w:val="0"/>
        <w:adjustRightInd w:val="0"/>
        <w:rPr>
          <w:color w:val="000000"/>
          <w:sz w:val="22"/>
          <w:szCs w:val="22"/>
          <w:lang w:eastAsia="es-ES"/>
        </w:rPr>
      </w:pPr>
      <w:r w:rsidRPr="00860FF4">
        <w:rPr>
          <w:color w:val="000000"/>
          <w:sz w:val="22"/>
          <w:szCs w:val="22"/>
          <w:lang w:eastAsia="es-ES"/>
        </w:rPr>
        <w:t xml:space="preserve">Ref.: Selección Abreviada por la causal de Menor Cuantía </w:t>
      </w:r>
      <w:r w:rsidRPr="00860FF4">
        <w:rPr>
          <w:sz w:val="22"/>
          <w:szCs w:val="22"/>
          <w:lang w:eastAsia="es-ES"/>
        </w:rPr>
        <w:t>No. 035</w:t>
      </w:r>
      <w:r w:rsidRPr="00860FF4">
        <w:rPr>
          <w:color w:val="FF0000"/>
          <w:sz w:val="22"/>
          <w:szCs w:val="22"/>
          <w:lang w:eastAsia="es-ES"/>
        </w:rPr>
        <w:t xml:space="preserve"> </w:t>
      </w:r>
      <w:r w:rsidRPr="00860FF4">
        <w:rPr>
          <w:color w:val="000000"/>
          <w:sz w:val="22"/>
          <w:szCs w:val="22"/>
          <w:lang w:eastAsia="es-ES"/>
        </w:rPr>
        <w:t>de 2025</w:t>
      </w:r>
    </w:p>
    <w:p w:rsidR="00636C54" w:rsidRPr="00860FF4" w:rsidRDefault="00636C54" w:rsidP="00636C54">
      <w:pPr>
        <w:autoSpaceDE w:val="0"/>
        <w:autoSpaceDN w:val="0"/>
        <w:adjustRightInd w:val="0"/>
        <w:rPr>
          <w:color w:val="000000"/>
          <w:sz w:val="22"/>
          <w:szCs w:val="22"/>
          <w:lang w:eastAsia="es-ES"/>
        </w:rPr>
      </w:pPr>
    </w:p>
    <w:p w:rsidR="00636C54" w:rsidRPr="00860FF4" w:rsidRDefault="00636C54" w:rsidP="00636C54">
      <w:pPr>
        <w:tabs>
          <w:tab w:val="left" w:pos="-142"/>
        </w:tabs>
        <w:autoSpaceDE w:val="0"/>
        <w:autoSpaceDN w:val="0"/>
        <w:adjustRightInd w:val="0"/>
        <w:rPr>
          <w:sz w:val="22"/>
          <w:szCs w:val="22"/>
          <w:lang w:eastAsia="es-ES"/>
        </w:rPr>
      </w:pPr>
      <w:r w:rsidRPr="00860FF4">
        <w:rPr>
          <w:sz w:val="22"/>
          <w:szCs w:val="22"/>
          <w:lang w:eastAsia="es-ES"/>
        </w:rPr>
        <w:t xml:space="preserve">Objeto: </w:t>
      </w:r>
    </w:p>
    <w:p w:rsidR="00636C54" w:rsidRPr="00860FF4" w:rsidRDefault="00636C54" w:rsidP="00636C54">
      <w:pPr>
        <w:spacing w:line="256" w:lineRule="auto"/>
        <w:jc w:val="both"/>
        <w:rPr>
          <w:sz w:val="22"/>
          <w:szCs w:val="22"/>
        </w:rPr>
      </w:pPr>
      <w:r w:rsidRPr="00860FF4">
        <w:rPr>
          <w:rFonts w:eastAsia="Arial"/>
          <w:sz w:val="22"/>
          <w:szCs w:val="22"/>
        </w:rPr>
        <w:t xml:space="preserve">[Incluir cuando el Proceso de Contratación sea estructurado por lotes o grupos] </w:t>
      </w:r>
    </w:p>
    <w:p w:rsidR="00636C54" w:rsidRPr="00860FF4" w:rsidRDefault="00636C54" w:rsidP="00636C54">
      <w:pPr>
        <w:widowControl w:val="0"/>
        <w:spacing w:before="120" w:after="120"/>
        <w:jc w:val="both"/>
        <w:rPr>
          <w:sz w:val="22"/>
          <w:szCs w:val="22"/>
          <w:lang w:eastAsia="es-ES"/>
        </w:rPr>
      </w:pPr>
      <w:r w:rsidRPr="00860FF4">
        <w:rPr>
          <w:sz w:val="22"/>
          <w:szCs w:val="22"/>
          <w:lang w:eastAsia="es-ES"/>
        </w:rPr>
        <w:t>Estimados señores:</w:t>
      </w:r>
    </w:p>
    <w:p w:rsidR="00636C54" w:rsidRPr="00860FF4" w:rsidRDefault="00636C54" w:rsidP="00636C54">
      <w:pPr>
        <w:spacing w:after="160" w:line="256" w:lineRule="auto"/>
        <w:jc w:val="both"/>
        <w:rPr>
          <w:sz w:val="22"/>
          <w:szCs w:val="22"/>
        </w:rPr>
      </w:pPr>
      <w:r w:rsidRPr="00860FF4">
        <w:rPr>
          <w:sz w:val="22"/>
          <w:szCs w:val="22"/>
        </w:rPr>
        <w:t>[Incluir el nombre d</w:t>
      </w:r>
      <w:r w:rsidRPr="00860FF4">
        <w:rPr>
          <w:sz w:val="22"/>
          <w:szCs w:val="22"/>
          <w:shd w:val="clear" w:color="auto" w:fill="FFFFFF"/>
        </w:rPr>
        <w:t>el representante legal de la persona jurídica o del revisor fiscal, o contador, según corresponda]</w:t>
      </w:r>
      <w:r w:rsidRPr="00860FF4">
        <w:rPr>
          <w:sz w:val="22"/>
          <w:szCs w:val="22"/>
        </w:rPr>
        <w:t xml:space="preserve"> identificado con [Incluir el número de identificación], en mi condición de [Indicar si actúa como representante legal, revisor fiscal o contador] de [Incluir la razón social de la persona jurídica] identificada con el NIT [Incluir el NIT], certifico bajo la gravedad de juramento que, en virtud de lo dispuesto en el artículo 2.2.1.2.4.2.14. del Decreto 1860 de 2021, cumplimos con alguna(s) siguiente(s) condición que nos acredita como emprendimientos y/o empresas de mujeres, para lo cual señalaré con una “X”, la condición que cumplo:</w:t>
      </w:r>
    </w:p>
    <w:tbl>
      <w:tblPr>
        <w:tblW w:w="8919"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539"/>
        <w:gridCol w:w="4111"/>
        <w:gridCol w:w="1269"/>
      </w:tblGrid>
      <w:tr w:rsidR="00636C54" w:rsidRPr="00860FF4" w:rsidTr="00591F0E">
        <w:trPr>
          <w:trHeight w:val="181"/>
          <w:jc w:val="center"/>
        </w:trPr>
        <w:tc>
          <w:tcPr>
            <w:tcW w:w="353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36C54" w:rsidRPr="00860FF4" w:rsidRDefault="00636C54" w:rsidP="00591F0E">
            <w:pPr>
              <w:spacing w:line="256" w:lineRule="auto"/>
              <w:jc w:val="center"/>
              <w:rPr>
                <w:b/>
                <w:sz w:val="20"/>
                <w:szCs w:val="20"/>
              </w:rPr>
            </w:pPr>
            <w:r w:rsidRPr="00860FF4">
              <w:rPr>
                <w:b/>
                <w:sz w:val="20"/>
                <w:szCs w:val="20"/>
              </w:rPr>
              <w:t xml:space="preserve">Condición </w:t>
            </w:r>
          </w:p>
        </w:tc>
        <w:tc>
          <w:tcPr>
            <w:tcW w:w="411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36C54" w:rsidRPr="00860FF4" w:rsidRDefault="00636C54" w:rsidP="00591F0E">
            <w:pPr>
              <w:spacing w:line="256" w:lineRule="auto"/>
              <w:jc w:val="center"/>
              <w:rPr>
                <w:b/>
                <w:sz w:val="20"/>
                <w:szCs w:val="20"/>
              </w:rPr>
            </w:pPr>
            <w:r w:rsidRPr="00860FF4">
              <w:rPr>
                <w:b/>
                <w:sz w:val="20"/>
                <w:szCs w:val="20"/>
              </w:rPr>
              <w:t>Acreditado con</w:t>
            </w:r>
            <w:r w:rsidRPr="00860FF4">
              <w:rPr>
                <w:b/>
                <w:sz w:val="20"/>
                <w:szCs w:val="20"/>
              </w:rPr>
              <w:fldChar w:fldCharType="begin"/>
            </w:r>
            <w:r w:rsidRPr="00860FF4">
              <w:rPr>
                <w:b/>
                <w:sz w:val="20"/>
                <w:szCs w:val="20"/>
              </w:rPr>
              <w:instrText xml:space="preserve"> AUTHOR  "Nombre y Apellidos" \* FirstCap  \* MERGEFORMAT </w:instrText>
            </w:r>
            <w:r w:rsidRPr="00860FF4">
              <w:rPr>
                <w:b/>
                <w:sz w:val="20"/>
                <w:szCs w:val="20"/>
              </w:rPr>
              <w:fldChar w:fldCharType="end"/>
            </w:r>
          </w:p>
        </w:tc>
        <w:tc>
          <w:tcPr>
            <w:tcW w:w="1269" w:type="dxa"/>
            <w:tcBorders>
              <w:top w:val="single" w:sz="4" w:space="0" w:color="BFBFBF"/>
              <w:left w:val="single" w:sz="4" w:space="0" w:color="BFBFBF"/>
              <w:bottom w:val="single" w:sz="4" w:space="0" w:color="BFBFBF"/>
              <w:right w:val="single" w:sz="4" w:space="0" w:color="BFBFBF"/>
            </w:tcBorders>
            <w:shd w:val="clear" w:color="auto" w:fill="3B3838"/>
          </w:tcPr>
          <w:p w:rsidR="00636C54" w:rsidRPr="00860FF4" w:rsidRDefault="00636C54" w:rsidP="00591F0E">
            <w:pPr>
              <w:spacing w:line="256" w:lineRule="auto"/>
              <w:jc w:val="center"/>
              <w:rPr>
                <w:b/>
                <w:sz w:val="20"/>
                <w:szCs w:val="20"/>
              </w:rPr>
            </w:pPr>
            <w:r w:rsidRPr="00860FF4">
              <w:rPr>
                <w:b/>
                <w:sz w:val="20"/>
                <w:szCs w:val="20"/>
              </w:rPr>
              <w:t>Marcar con “X” LA QUE CUMPLA</w:t>
            </w:r>
          </w:p>
        </w:tc>
      </w:tr>
      <w:tr w:rsidR="00636C54" w:rsidRPr="00860FF4" w:rsidTr="00591F0E">
        <w:trPr>
          <w:trHeight w:val="181"/>
          <w:jc w:val="center"/>
        </w:trPr>
        <w:tc>
          <w:tcPr>
            <w:tcW w:w="353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636C54" w:rsidRPr="00860FF4" w:rsidRDefault="00636C54" w:rsidP="00591F0E">
            <w:pPr>
              <w:jc w:val="both"/>
              <w:rPr>
                <w:sz w:val="16"/>
                <w:szCs w:val="16"/>
              </w:rPr>
            </w:pPr>
            <w:r w:rsidRPr="00860FF4">
              <w:rPr>
                <w:sz w:val="16"/>
                <w:szCs w:val="16"/>
              </w:rPr>
              <w:t>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w:t>
            </w:r>
          </w:p>
        </w:tc>
        <w:tc>
          <w:tcPr>
            <w:tcW w:w="4111" w:type="dxa"/>
            <w:tcBorders>
              <w:top w:val="single" w:sz="4" w:space="0" w:color="BFBFBF"/>
              <w:left w:val="single" w:sz="4" w:space="0" w:color="BFBFBF"/>
              <w:bottom w:val="single" w:sz="4" w:space="0" w:color="BFBFBF"/>
              <w:right w:val="single" w:sz="4" w:space="0" w:color="BFBFBF"/>
            </w:tcBorders>
            <w:vAlign w:val="center"/>
            <w:hideMark/>
          </w:tcPr>
          <w:p w:rsidR="00636C54" w:rsidRPr="00860FF4" w:rsidRDefault="00636C54" w:rsidP="00591F0E">
            <w:pPr>
              <w:jc w:val="both"/>
              <w:rPr>
                <w:sz w:val="16"/>
                <w:szCs w:val="16"/>
                <w:lang w:eastAsia="es-ES"/>
              </w:rPr>
            </w:pPr>
            <w:r w:rsidRPr="00860FF4">
              <w:rPr>
                <w:sz w:val="16"/>
                <w:szCs w:val="16"/>
                <w:lang w:eastAsia="es-ES"/>
              </w:rPr>
              <w:t>Certificación expedida por el representante legal y el revisor fiscal, cuando exista de acuerdo con los requerimientos de ley, o el contador, donde conste la distribución de los derechos en la sociedad y el tiempo en el que las mujeres han mantenido su participación.</w:t>
            </w:r>
          </w:p>
        </w:tc>
        <w:tc>
          <w:tcPr>
            <w:tcW w:w="1269" w:type="dxa"/>
            <w:tcBorders>
              <w:top w:val="single" w:sz="4" w:space="0" w:color="BFBFBF"/>
              <w:left w:val="single" w:sz="4" w:space="0" w:color="BFBFBF"/>
              <w:bottom w:val="single" w:sz="4" w:space="0" w:color="BFBFBF"/>
              <w:right w:val="single" w:sz="4" w:space="0" w:color="BFBFBF"/>
            </w:tcBorders>
          </w:tcPr>
          <w:p w:rsidR="00636C54" w:rsidRPr="00860FF4" w:rsidRDefault="00636C54" w:rsidP="00591F0E">
            <w:pPr>
              <w:jc w:val="both"/>
              <w:rPr>
                <w:sz w:val="16"/>
                <w:szCs w:val="16"/>
                <w:lang w:eastAsia="es-ES"/>
              </w:rPr>
            </w:pPr>
          </w:p>
        </w:tc>
      </w:tr>
      <w:tr w:rsidR="00636C54" w:rsidRPr="00860FF4" w:rsidTr="00591F0E">
        <w:trPr>
          <w:trHeight w:val="181"/>
          <w:jc w:val="center"/>
        </w:trPr>
        <w:tc>
          <w:tcPr>
            <w:tcW w:w="353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636C54" w:rsidRPr="00860FF4" w:rsidRDefault="00636C54" w:rsidP="00591F0E">
            <w:pPr>
              <w:jc w:val="both"/>
              <w:rPr>
                <w:sz w:val="16"/>
                <w:szCs w:val="16"/>
              </w:rPr>
            </w:pPr>
            <w:r w:rsidRPr="00860FF4">
              <w:rPr>
                <w:sz w:val="16"/>
                <w:szCs w:val="16"/>
              </w:rPr>
              <w:t>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tc>
        <w:tc>
          <w:tcPr>
            <w:tcW w:w="4111" w:type="dxa"/>
            <w:tcBorders>
              <w:top w:val="single" w:sz="4" w:space="0" w:color="BFBFBF"/>
              <w:left w:val="single" w:sz="4" w:space="0" w:color="BFBFBF"/>
              <w:bottom w:val="single" w:sz="4" w:space="0" w:color="BFBFBF"/>
              <w:right w:val="single" w:sz="4" w:space="0" w:color="BFBFBF"/>
            </w:tcBorders>
            <w:vAlign w:val="center"/>
          </w:tcPr>
          <w:p w:rsidR="00636C54" w:rsidRPr="00860FF4" w:rsidRDefault="00636C54" w:rsidP="00591F0E">
            <w:pPr>
              <w:jc w:val="both"/>
              <w:rPr>
                <w:sz w:val="16"/>
                <w:szCs w:val="16"/>
                <w:lang w:eastAsia="es-ES"/>
              </w:rPr>
            </w:pPr>
            <w:r w:rsidRPr="00860FF4">
              <w:rPr>
                <w:sz w:val="16"/>
                <w:szCs w:val="16"/>
                <w:lang w:eastAsia="es-ES"/>
              </w:rPr>
              <w:t>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rsidR="00636C54" w:rsidRPr="00860FF4" w:rsidRDefault="00636C54" w:rsidP="00591F0E">
            <w:pPr>
              <w:jc w:val="both"/>
              <w:rPr>
                <w:sz w:val="16"/>
                <w:szCs w:val="16"/>
                <w:lang w:eastAsia="es-ES"/>
              </w:rPr>
            </w:pPr>
          </w:p>
          <w:p w:rsidR="00636C54" w:rsidRPr="00860FF4" w:rsidRDefault="00636C54" w:rsidP="00591F0E">
            <w:pPr>
              <w:jc w:val="both"/>
              <w:rPr>
                <w:sz w:val="16"/>
                <w:szCs w:val="16"/>
                <w:lang w:eastAsia="es-ES"/>
              </w:rPr>
            </w:pPr>
            <w:r w:rsidRPr="00860FF4">
              <w:rPr>
                <w:sz w:val="16"/>
                <w:szCs w:val="16"/>
                <w:lang w:eastAsia="es-ES"/>
              </w:rPr>
              <w:t>La certificación deberá relacionar el nombre completo y el número de documento de identidad de cada una de las personas que conforman el nivel directivo del proponente.</w:t>
            </w:r>
          </w:p>
        </w:tc>
        <w:tc>
          <w:tcPr>
            <w:tcW w:w="1269" w:type="dxa"/>
            <w:tcBorders>
              <w:top w:val="single" w:sz="4" w:space="0" w:color="BFBFBF"/>
              <w:left w:val="single" w:sz="4" w:space="0" w:color="BFBFBF"/>
              <w:bottom w:val="single" w:sz="4" w:space="0" w:color="BFBFBF"/>
              <w:right w:val="single" w:sz="4" w:space="0" w:color="BFBFBF"/>
            </w:tcBorders>
          </w:tcPr>
          <w:p w:rsidR="00636C54" w:rsidRPr="00860FF4" w:rsidRDefault="00636C54" w:rsidP="00591F0E">
            <w:pPr>
              <w:jc w:val="both"/>
              <w:rPr>
                <w:sz w:val="16"/>
                <w:szCs w:val="16"/>
                <w:lang w:eastAsia="es-ES"/>
              </w:rPr>
            </w:pPr>
          </w:p>
        </w:tc>
      </w:tr>
      <w:tr w:rsidR="00636C54" w:rsidRPr="00860FF4" w:rsidTr="00591F0E">
        <w:trPr>
          <w:trHeight w:val="181"/>
          <w:jc w:val="center"/>
        </w:trPr>
        <w:tc>
          <w:tcPr>
            <w:tcW w:w="353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636C54" w:rsidRPr="00860FF4" w:rsidRDefault="00636C54" w:rsidP="00591F0E">
            <w:pPr>
              <w:jc w:val="both"/>
              <w:rPr>
                <w:sz w:val="16"/>
                <w:szCs w:val="16"/>
              </w:rPr>
            </w:pPr>
            <w:r w:rsidRPr="00860FF4">
              <w:rPr>
                <w:sz w:val="16"/>
                <w:szCs w:val="16"/>
              </w:rPr>
              <w:t xml:space="preserve">Cuando la persona natural sea una mujer y haya ejercido actividades comerciales a través de un establecimiento de comercio durante al menos el último año anterior a la fecha de cierre del proceso de selección. </w:t>
            </w:r>
          </w:p>
        </w:tc>
        <w:tc>
          <w:tcPr>
            <w:tcW w:w="4111" w:type="dxa"/>
            <w:tcBorders>
              <w:top w:val="single" w:sz="4" w:space="0" w:color="BFBFBF"/>
              <w:left w:val="single" w:sz="4" w:space="0" w:color="BFBFBF"/>
              <w:bottom w:val="single" w:sz="4" w:space="0" w:color="BFBFBF"/>
              <w:right w:val="single" w:sz="4" w:space="0" w:color="BFBFBF"/>
            </w:tcBorders>
            <w:vAlign w:val="center"/>
          </w:tcPr>
          <w:p w:rsidR="00636C54" w:rsidRPr="00860FF4" w:rsidRDefault="00636C54" w:rsidP="00591F0E">
            <w:pPr>
              <w:rPr>
                <w:sz w:val="16"/>
                <w:szCs w:val="16"/>
                <w:lang w:eastAsia="es-ES"/>
              </w:rPr>
            </w:pPr>
            <w:r w:rsidRPr="00860FF4">
              <w:rPr>
                <w:sz w:val="16"/>
                <w:szCs w:val="16"/>
                <w:lang w:eastAsia="es-ES"/>
              </w:rPr>
              <w:t>Mediante la copia de cédula de ciudadanía, la cédula de extranjería o el pasaporte, así como la copia del registro mercantil.</w:t>
            </w:r>
          </w:p>
        </w:tc>
        <w:tc>
          <w:tcPr>
            <w:tcW w:w="1269" w:type="dxa"/>
            <w:tcBorders>
              <w:top w:val="single" w:sz="4" w:space="0" w:color="BFBFBF"/>
              <w:left w:val="single" w:sz="4" w:space="0" w:color="BFBFBF"/>
              <w:bottom w:val="single" w:sz="4" w:space="0" w:color="BFBFBF"/>
              <w:right w:val="single" w:sz="4" w:space="0" w:color="BFBFBF"/>
            </w:tcBorders>
          </w:tcPr>
          <w:p w:rsidR="00636C54" w:rsidRPr="00860FF4" w:rsidRDefault="00636C54" w:rsidP="00591F0E">
            <w:pPr>
              <w:rPr>
                <w:sz w:val="16"/>
                <w:szCs w:val="16"/>
                <w:lang w:eastAsia="es-ES"/>
              </w:rPr>
            </w:pPr>
          </w:p>
        </w:tc>
      </w:tr>
      <w:tr w:rsidR="00636C54" w:rsidRPr="00860FF4" w:rsidTr="00591F0E">
        <w:trPr>
          <w:trHeight w:val="181"/>
          <w:jc w:val="center"/>
        </w:trPr>
        <w:tc>
          <w:tcPr>
            <w:tcW w:w="3539" w:type="dxa"/>
            <w:tcBorders>
              <w:top w:val="single" w:sz="4" w:space="0" w:color="BFBFBF"/>
              <w:left w:val="single" w:sz="4" w:space="0" w:color="BFBFBF"/>
              <w:bottom w:val="single" w:sz="4" w:space="0" w:color="BFBFBF"/>
              <w:right w:val="single" w:sz="4" w:space="0" w:color="BFBFBF"/>
            </w:tcBorders>
            <w:shd w:val="clear" w:color="auto" w:fill="FFFFFF"/>
            <w:vAlign w:val="center"/>
          </w:tcPr>
          <w:p w:rsidR="00636C54" w:rsidRPr="00860FF4" w:rsidRDefault="00636C54" w:rsidP="00591F0E">
            <w:pPr>
              <w:jc w:val="both"/>
              <w:rPr>
                <w:sz w:val="16"/>
                <w:szCs w:val="16"/>
              </w:rPr>
            </w:pPr>
            <w:r w:rsidRPr="00860FF4">
              <w:rPr>
                <w:sz w:val="16"/>
                <w:szCs w:val="16"/>
              </w:rPr>
              <w:t xml:space="preserve">Para las asociaciones y cooperativas, cuando más del cincuenta por ciento (50%) de los asociados sean mujeres y la participación haya correspondido a estas durante al menos el último año anterior a la fecha de cierre del Proceso de Selección. </w:t>
            </w:r>
          </w:p>
        </w:tc>
        <w:tc>
          <w:tcPr>
            <w:tcW w:w="4111" w:type="dxa"/>
            <w:tcBorders>
              <w:top w:val="single" w:sz="4" w:space="0" w:color="BFBFBF"/>
              <w:left w:val="single" w:sz="4" w:space="0" w:color="BFBFBF"/>
              <w:bottom w:val="single" w:sz="4" w:space="0" w:color="BFBFBF"/>
              <w:right w:val="single" w:sz="4" w:space="0" w:color="BFBFBF"/>
            </w:tcBorders>
            <w:vAlign w:val="center"/>
          </w:tcPr>
          <w:p w:rsidR="00636C54" w:rsidRPr="00860FF4" w:rsidRDefault="00636C54" w:rsidP="00591F0E">
            <w:pPr>
              <w:rPr>
                <w:sz w:val="16"/>
                <w:szCs w:val="16"/>
                <w:lang w:eastAsia="es-ES"/>
              </w:rPr>
            </w:pPr>
            <w:r w:rsidRPr="00860FF4">
              <w:rPr>
                <w:sz w:val="16"/>
                <w:szCs w:val="16"/>
                <w:lang w:eastAsia="es-ES"/>
              </w:rPr>
              <w:t>Mediante certificación expedida por el representante legal.</w:t>
            </w:r>
          </w:p>
        </w:tc>
        <w:tc>
          <w:tcPr>
            <w:tcW w:w="1269" w:type="dxa"/>
            <w:tcBorders>
              <w:top w:val="single" w:sz="4" w:space="0" w:color="BFBFBF"/>
              <w:left w:val="single" w:sz="4" w:space="0" w:color="BFBFBF"/>
              <w:bottom w:val="single" w:sz="4" w:space="0" w:color="BFBFBF"/>
              <w:right w:val="single" w:sz="4" w:space="0" w:color="BFBFBF"/>
            </w:tcBorders>
          </w:tcPr>
          <w:p w:rsidR="00636C54" w:rsidRPr="00860FF4" w:rsidRDefault="00636C54" w:rsidP="00591F0E">
            <w:pPr>
              <w:rPr>
                <w:sz w:val="16"/>
                <w:szCs w:val="16"/>
                <w:lang w:eastAsia="es-ES"/>
              </w:rPr>
            </w:pPr>
          </w:p>
        </w:tc>
      </w:tr>
    </w:tbl>
    <w:p w:rsidR="00636C54" w:rsidRPr="00860FF4" w:rsidRDefault="00636C54" w:rsidP="00636C54">
      <w:pPr>
        <w:spacing w:after="160" w:line="256" w:lineRule="auto"/>
        <w:jc w:val="both"/>
      </w:pPr>
      <w:r w:rsidRPr="00860FF4">
        <w:rPr>
          <w:sz w:val="20"/>
          <w:szCs w:val="20"/>
          <w:lang w:eastAsia="es-ES"/>
        </w:rPr>
        <w:t>De igual manera anexamos el respectivo soporte de la acreditación de esta(s) condición(es) según lo dispuesto en el artículo 2.2.1.2.4.2.14. del Decreto 1860 de 2021.</w:t>
      </w:r>
    </w:p>
    <w:p w:rsidR="00636C54" w:rsidRPr="00860FF4" w:rsidRDefault="00636C54" w:rsidP="00636C54">
      <w:pPr>
        <w:spacing w:after="160" w:line="256" w:lineRule="auto"/>
        <w:jc w:val="both"/>
      </w:pPr>
    </w:p>
    <w:p w:rsidR="00636C54" w:rsidRPr="00860FF4" w:rsidRDefault="00636C54" w:rsidP="00636C54">
      <w:pPr>
        <w:spacing w:line="264" w:lineRule="auto"/>
        <w:rPr>
          <w:sz w:val="22"/>
          <w:szCs w:val="22"/>
          <w:lang w:eastAsia="es-ES"/>
        </w:rPr>
      </w:pPr>
      <w:r w:rsidRPr="00860FF4">
        <w:rPr>
          <w:sz w:val="22"/>
          <w:szCs w:val="22"/>
          <w:lang w:eastAsia="es-ES"/>
        </w:rPr>
        <w:t>En constancia, se firma en ______________, a los ____ días del mes de _____ de 20__</w:t>
      </w:r>
    </w:p>
    <w:p w:rsidR="00636C54" w:rsidRPr="00860FF4" w:rsidRDefault="00636C54" w:rsidP="00636C54">
      <w:pPr>
        <w:spacing w:line="264" w:lineRule="auto"/>
        <w:rPr>
          <w:sz w:val="22"/>
          <w:szCs w:val="22"/>
          <w:lang w:eastAsia="es-ES"/>
        </w:rPr>
      </w:pPr>
    </w:p>
    <w:p w:rsidR="00636C54" w:rsidRPr="00860FF4" w:rsidRDefault="00636C54" w:rsidP="00636C54">
      <w:pPr>
        <w:jc w:val="center"/>
        <w:rPr>
          <w:b/>
          <w:sz w:val="22"/>
          <w:szCs w:val="22"/>
          <w:lang w:eastAsia="es-ES"/>
        </w:rPr>
      </w:pPr>
    </w:p>
    <w:p w:rsidR="00636C54" w:rsidRPr="00860FF4" w:rsidRDefault="00636C54" w:rsidP="00636C54">
      <w:pPr>
        <w:jc w:val="center"/>
        <w:rPr>
          <w:b/>
          <w:sz w:val="22"/>
          <w:szCs w:val="22"/>
          <w:lang w:eastAsia="es-ES"/>
        </w:rPr>
      </w:pPr>
    </w:p>
    <w:p w:rsidR="00636C54" w:rsidRPr="00860FF4" w:rsidRDefault="00636C54" w:rsidP="00636C54">
      <w:pPr>
        <w:jc w:val="center"/>
        <w:rPr>
          <w:b/>
          <w:sz w:val="22"/>
          <w:szCs w:val="22"/>
          <w:lang w:eastAsia="es-ES"/>
        </w:rPr>
      </w:pPr>
    </w:p>
    <w:p w:rsidR="00636C54" w:rsidRPr="00860FF4" w:rsidRDefault="00636C54" w:rsidP="00636C54">
      <w:pPr>
        <w:jc w:val="center"/>
        <w:rPr>
          <w:b/>
          <w:sz w:val="22"/>
          <w:szCs w:val="22"/>
          <w:lang w:eastAsia="es-ES"/>
        </w:rPr>
      </w:pPr>
      <w:r w:rsidRPr="00860FF4">
        <w:rPr>
          <w:b/>
          <w:sz w:val="22"/>
          <w:szCs w:val="22"/>
          <w:lang w:eastAsia="es-ES"/>
        </w:rPr>
        <w:t>________________________________________</w:t>
      </w:r>
    </w:p>
    <w:p w:rsidR="00636C54" w:rsidRPr="00860FF4" w:rsidRDefault="00636C54" w:rsidP="00636C54">
      <w:pPr>
        <w:jc w:val="center"/>
        <w:rPr>
          <w:sz w:val="22"/>
          <w:szCs w:val="22"/>
          <w:lang w:eastAsia="es-ES"/>
        </w:rPr>
      </w:pPr>
      <w:r w:rsidRPr="00860FF4">
        <w:rPr>
          <w:sz w:val="22"/>
          <w:szCs w:val="22"/>
          <w:lang w:eastAsia="es-ES"/>
        </w:rPr>
        <w:t>[Nombre y firma del representante legal de la persona jurídica o el revisor fiscal, según corresponda</w:t>
      </w:r>
    </w:p>
    <w:p w:rsidR="00636C54" w:rsidRPr="00860FF4" w:rsidRDefault="00636C54" w:rsidP="00636C54">
      <w:pPr>
        <w:autoSpaceDE w:val="0"/>
        <w:autoSpaceDN w:val="0"/>
        <w:adjustRightInd w:val="0"/>
        <w:rPr>
          <w:color w:val="000000"/>
          <w:lang w:val="x-none" w:eastAsia="es-ES"/>
        </w:rPr>
      </w:pPr>
    </w:p>
    <w:p w:rsidR="00636C54" w:rsidRPr="00860FF4" w:rsidRDefault="00636C54" w:rsidP="00636C54">
      <w:pPr>
        <w:autoSpaceDE w:val="0"/>
        <w:autoSpaceDN w:val="0"/>
        <w:adjustRightInd w:val="0"/>
        <w:rPr>
          <w:color w:val="000000"/>
          <w:sz w:val="23"/>
          <w:szCs w:val="23"/>
          <w:lang w:val="es-419" w:eastAsia="es-419"/>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both"/>
        <w:rPr>
          <w:lang w:val="es-CO" w:eastAsia="es-ES"/>
        </w:rPr>
      </w:pPr>
    </w:p>
    <w:p w:rsidR="00636C54" w:rsidRPr="00860FF4" w:rsidRDefault="00636C54" w:rsidP="00636C54">
      <w:pPr>
        <w:jc w:val="center"/>
        <w:rPr>
          <w:b/>
          <w:bCs/>
          <w:sz w:val="22"/>
          <w:szCs w:val="22"/>
          <w:lang w:eastAsia="es-ES"/>
        </w:rPr>
      </w:pPr>
      <w:r w:rsidRPr="00860FF4">
        <w:rPr>
          <w:b/>
          <w:bCs/>
          <w:sz w:val="22"/>
          <w:szCs w:val="22"/>
          <w:lang w:eastAsia="es-ES"/>
        </w:rPr>
        <w:t>FORMATO No. 10</w:t>
      </w:r>
    </w:p>
    <w:p w:rsidR="00636C54" w:rsidRPr="00860FF4" w:rsidRDefault="00636C54" w:rsidP="00636C54">
      <w:pPr>
        <w:jc w:val="center"/>
        <w:rPr>
          <w:b/>
          <w:bCs/>
          <w:sz w:val="22"/>
          <w:szCs w:val="22"/>
          <w:lang w:eastAsia="es-ES"/>
        </w:rPr>
      </w:pPr>
      <w:r w:rsidRPr="00860FF4">
        <w:rPr>
          <w:b/>
          <w:bCs/>
          <w:sz w:val="22"/>
          <w:szCs w:val="22"/>
          <w:lang w:eastAsia="es-ES"/>
        </w:rPr>
        <w:t>FACTORES DE DESEMPATE</w:t>
      </w:r>
    </w:p>
    <w:p w:rsidR="00636C54" w:rsidRPr="00860FF4" w:rsidRDefault="00636C54" w:rsidP="00636C54">
      <w:pPr>
        <w:jc w:val="center"/>
        <w:rPr>
          <w:b/>
          <w:bCs/>
          <w:sz w:val="22"/>
          <w:szCs w:val="22"/>
          <w:lang w:eastAsia="es-ES"/>
        </w:rPr>
      </w:pPr>
    </w:p>
    <w:p w:rsidR="00636C54" w:rsidRPr="00860FF4" w:rsidRDefault="00636C54" w:rsidP="00636C54">
      <w:pPr>
        <w:spacing w:after="160" w:line="259" w:lineRule="auto"/>
        <w:jc w:val="center"/>
        <w:rPr>
          <w:b/>
          <w:bCs/>
          <w:sz w:val="20"/>
          <w:szCs w:val="20"/>
        </w:rPr>
      </w:pPr>
      <w:r w:rsidRPr="00860FF4">
        <w:rPr>
          <w:b/>
          <w:bCs/>
          <w:sz w:val="20"/>
          <w:szCs w:val="20"/>
        </w:rPr>
        <w:t>PARTICIPACIÓN MAYORITARIA DE MUJERES CABEZA DE FAMILIA Y/O MUJERES VÍCTIMA DE VIOLENCIA INTRAFAMILIAR (PERSONA JURÍDICA)</w:t>
      </w:r>
    </w:p>
    <w:p w:rsidR="00636C54" w:rsidRPr="00860FF4" w:rsidRDefault="00636C54" w:rsidP="00636C54">
      <w:pPr>
        <w:tabs>
          <w:tab w:val="left" w:pos="-142"/>
        </w:tabs>
        <w:autoSpaceDE w:val="0"/>
        <w:autoSpaceDN w:val="0"/>
        <w:adjustRightInd w:val="0"/>
        <w:jc w:val="both"/>
        <w:rPr>
          <w:sz w:val="20"/>
          <w:szCs w:val="20"/>
        </w:rPr>
      </w:pPr>
      <w:r w:rsidRPr="00860FF4">
        <w:rPr>
          <w:sz w:val="20"/>
          <w:szCs w:val="20"/>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636C54" w:rsidRPr="00860FF4" w:rsidRDefault="00636C54" w:rsidP="00636C54">
      <w:pPr>
        <w:tabs>
          <w:tab w:val="left" w:pos="-142"/>
        </w:tabs>
        <w:autoSpaceDE w:val="0"/>
        <w:autoSpaceDN w:val="0"/>
        <w:adjustRightInd w:val="0"/>
        <w:jc w:val="both"/>
        <w:rPr>
          <w:sz w:val="20"/>
          <w:szCs w:val="20"/>
          <w:lang w:eastAsia="es-ES"/>
        </w:rPr>
      </w:pPr>
    </w:p>
    <w:p w:rsidR="00636C54" w:rsidRPr="00860FF4" w:rsidRDefault="00636C54" w:rsidP="00636C54">
      <w:pPr>
        <w:tabs>
          <w:tab w:val="left" w:pos="-142"/>
        </w:tabs>
        <w:autoSpaceDE w:val="0"/>
        <w:autoSpaceDN w:val="0"/>
        <w:adjustRightInd w:val="0"/>
        <w:jc w:val="both"/>
        <w:rPr>
          <w:sz w:val="20"/>
          <w:szCs w:val="20"/>
          <w:lang w:eastAsia="es-ES"/>
        </w:rPr>
      </w:pPr>
      <w:r w:rsidRPr="00860FF4">
        <w:rPr>
          <w:sz w:val="20"/>
          <w:szCs w:val="20"/>
          <w:lang w:eastAsia="es-ES"/>
        </w:rPr>
        <w:t>Señores</w:t>
      </w:r>
    </w:p>
    <w:p w:rsidR="00636C54" w:rsidRPr="00860FF4" w:rsidRDefault="00636C54" w:rsidP="00636C54">
      <w:pPr>
        <w:tabs>
          <w:tab w:val="left" w:pos="-142"/>
        </w:tabs>
        <w:autoSpaceDE w:val="0"/>
        <w:autoSpaceDN w:val="0"/>
        <w:adjustRightInd w:val="0"/>
        <w:jc w:val="both"/>
        <w:rPr>
          <w:b/>
          <w:sz w:val="20"/>
          <w:szCs w:val="20"/>
          <w:lang w:eastAsia="es-ES"/>
        </w:rPr>
      </w:pPr>
      <w:r w:rsidRPr="00860FF4">
        <w:rPr>
          <w:b/>
          <w:sz w:val="20"/>
          <w:szCs w:val="20"/>
          <w:lang w:eastAsia="es-ES"/>
        </w:rPr>
        <w:t xml:space="preserve">[NOMBRE DE LA ENTIDAD] </w:t>
      </w:r>
    </w:p>
    <w:p w:rsidR="00636C54" w:rsidRPr="00860FF4" w:rsidRDefault="00636C54" w:rsidP="00636C54">
      <w:pPr>
        <w:tabs>
          <w:tab w:val="left" w:pos="-142"/>
        </w:tabs>
        <w:autoSpaceDE w:val="0"/>
        <w:autoSpaceDN w:val="0"/>
        <w:adjustRightInd w:val="0"/>
        <w:jc w:val="both"/>
        <w:rPr>
          <w:sz w:val="20"/>
          <w:szCs w:val="20"/>
          <w:lang w:eastAsia="es-ES"/>
        </w:rPr>
      </w:pPr>
      <w:r w:rsidRPr="00860FF4">
        <w:rPr>
          <w:sz w:val="20"/>
          <w:szCs w:val="20"/>
          <w:lang w:eastAsia="es-ES"/>
        </w:rPr>
        <w:t xml:space="preserve">[Ciudad] </w:t>
      </w:r>
    </w:p>
    <w:p w:rsidR="00636C54" w:rsidRPr="00860FF4" w:rsidRDefault="00636C54" w:rsidP="00636C54">
      <w:pPr>
        <w:tabs>
          <w:tab w:val="left" w:pos="-142"/>
        </w:tabs>
        <w:autoSpaceDE w:val="0"/>
        <w:autoSpaceDN w:val="0"/>
        <w:adjustRightInd w:val="0"/>
        <w:spacing w:before="120" w:after="120"/>
        <w:rPr>
          <w:sz w:val="20"/>
          <w:szCs w:val="20"/>
          <w:lang w:eastAsia="es-ES"/>
        </w:rPr>
      </w:pPr>
    </w:p>
    <w:p w:rsidR="00636C54" w:rsidRPr="00860FF4" w:rsidRDefault="00636C54" w:rsidP="00636C54">
      <w:pPr>
        <w:tabs>
          <w:tab w:val="left" w:pos="-142"/>
        </w:tabs>
        <w:autoSpaceDE w:val="0"/>
        <w:autoSpaceDN w:val="0"/>
        <w:adjustRightInd w:val="0"/>
        <w:spacing w:before="120" w:after="240"/>
        <w:rPr>
          <w:sz w:val="20"/>
          <w:szCs w:val="20"/>
          <w:lang w:eastAsia="es-ES"/>
        </w:rPr>
      </w:pPr>
      <w:r w:rsidRPr="00860FF4">
        <w:rPr>
          <w:b/>
          <w:sz w:val="20"/>
          <w:szCs w:val="20"/>
          <w:lang w:eastAsia="es-ES"/>
        </w:rPr>
        <w:t>REFERENCIA:</w:t>
      </w:r>
      <w:r w:rsidRPr="00860FF4">
        <w:rPr>
          <w:sz w:val="20"/>
          <w:szCs w:val="20"/>
          <w:lang w:eastAsia="es-ES"/>
        </w:rPr>
        <w:tab/>
        <w:t xml:space="preserve">Proceso de Contratación [Incluir número del Proceso de Contratación]  </w:t>
      </w:r>
    </w:p>
    <w:p w:rsidR="00636C54" w:rsidRPr="00860FF4" w:rsidRDefault="00636C54" w:rsidP="00636C54">
      <w:pPr>
        <w:tabs>
          <w:tab w:val="left" w:pos="-142"/>
        </w:tabs>
        <w:autoSpaceDE w:val="0"/>
        <w:autoSpaceDN w:val="0"/>
        <w:adjustRightInd w:val="0"/>
        <w:rPr>
          <w:sz w:val="20"/>
          <w:szCs w:val="20"/>
          <w:lang w:eastAsia="es-ES"/>
        </w:rPr>
      </w:pPr>
      <w:r w:rsidRPr="00860FF4">
        <w:rPr>
          <w:sz w:val="20"/>
          <w:szCs w:val="20"/>
          <w:lang w:eastAsia="es-ES"/>
        </w:rPr>
        <w:t xml:space="preserve">Objeto: </w:t>
      </w:r>
    </w:p>
    <w:p w:rsidR="00636C54" w:rsidRPr="00860FF4" w:rsidRDefault="00636C54" w:rsidP="00636C54">
      <w:pPr>
        <w:spacing w:line="259" w:lineRule="auto"/>
        <w:jc w:val="both"/>
        <w:rPr>
          <w:sz w:val="20"/>
          <w:szCs w:val="20"/>
        </w:rPr>
      </w:pPr>
      <w:r w:rsidRPr="00860FF4">
        <w:rPr>
          <w:rFonts w:eastAsia="Arial"/>
          <w:sz w:val="20"/>
          <w:szCs w:val="20"/>
        </w:rPr>
        <w:t xml:space="preserve">[Incluir cuando el Proceso de Contratación sea estructurado por lotes o grupos] </w:t>
      </w:r>
      <w:r w:rsidRPr="00860FF4">
        <w:rPr>
          <w:sz w:val="20"/>
          <w:szCs w:val="20"/>
        </w:rPr>
        <w:t>Lote: [Indicar el lote o lotes a los cuales se presenta oferta.]</w:t>
      </w:r>
    </w:p>
    <w:p w:rsidR="00636C54" w:rsidRPr="00860FF4" w:rsidRDefault="00636C54" w:rsidP="00636C54">
      <w:pPr>
        <w:widowControl w:val="0"/>
        <w:spacing w:before="120" w:after="120"/>
        <w:jc w:val="both"/>
        <w:rPr>
          <w:sz w:val="20"/>
          <w:szCs w:val="20"/>
          <w:lang w:eastAsia="es-ES"/>
        </w:rPr>
      </w:pPr>
      <w:r w:rsidRPr="00860FF4">
        <w:rPr>
          <w:sz w:val="20"/>
          <w:szCs w:val="20"/>
          <w:lang w:eastAsia="es-ES"/>
        </w:rPr>
        <w:t>Estimados señores:</w:t>
      </w:r>
    </w:p>
    <w:p w:rsidR="00636C54" w:rsidRPr="00860FF4" w:rsidRDefault="00636C54" w:rsidP="00636C54">
      <w:pPr>
        <w:spacing w:after="160" w:line="259" w:lineRule="auto"/>
        <w:jc w:val="both"/>
        <w:rPr>
          <w:sz w:val="20"/>
          <w:szCs w:val="20"/>
        </w:rPr>
      </w:pPr>
      <w:r w:rsidRPr="00860FF4">
        <w:rPr>
          <w:sz w:val="20"/>
          <w:szCs w:val="20"/>
        </w:rPr>
        <w:t>[Incluir el nombre d</w:t>
      </w:r>
      <w:r w:rsidRPr="00860FF4">
        <w:rPr>
          <w:sz w:val="20"/>
          <w:szCs w:val="20"/>
          <w:shd w:val="clear" w:color="auto" w:fill="FFFFFF"/>
        </w:rPr>
        <w:t>el representante legal de la persona jurídica o del revisor fiscal, según corresponda]</w:t>
      </w:r>
      <w:r w:rsidRPr="00860FF4">
        <w:rPr>
          <w:sz w:val="20"/>
          <w:szCs w:val="20"/>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rsidR="00636C54" w:rsidRPr="00860FF4" w:rsidRDefault="00636C54" w:rsidP="00636C54">
      <w:pPr>
        <w:spacing w:after="160" w:line="259" w:lineRule="auto"/>
        <w:jc w:val="both"/>
        <w:rPr>
          <w:sz w:val="20"/>
          <w:szCs w:val="20"/>
        </w:rPr>
      </w:pPr>
      <w:r w:rsidRPr="00860FF4">
        <w:rPr>
          <w:sz w:val="20"/>
          <w:szCs w:val="20"/>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36C54" w:rsidRPr="00860FF4" w:rsidTr="00591F0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36C54" w:rsidRPr="00860FF4" w:rsidRDefault="00636C54" w:rsidP="00591F0E">
            <w:pPr>
              <w:spacing w:line="259" w:lineRule="auto"/>
              <w:jc w:val="center"/>
              <w:rPr>
                <w:b/>
                <w:sz w:val="20"/>
                <w:szCs w:val="20"/>
              </w:rPr>
            </w:pPr>
            <w:r w:rsidRPr="00860FF4">
              <w:rPr>
                <w:b/>
                <w:sz w:val="20"/>
                <w:szCs w:val="2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36C54" w:rsidRPr="00860FF4" w:rsidRDefault="00636C54" w:rsidP="00591F0E">
            <w:pPr>
              <w:spacing w:line="259" w:lineRule="auto"/>
              <w:jc w:val="center"/>
              <w:rPr>
                <w:b/>
                <w:sz w:val="20"/>
                <w:szCs w:val="20"/>
              </w:rPr>
            </w:pPr>
            <w:r w:rsidRPr="00860FF4">
              <w:rPr>
                <w:b/>
                <w:sz w:val="20"/>
                <w:szCs w:val="20"/>
              </w:rPr>
              <w:t>Número de cuotas sociales, acciones que poseen o el alcance o condición de su participación en el caso de las personas jurídicas sin ánimo de lucro</w:t>
            </w:r>
            <w:r w:rsidRPr="00860FF4">
              <w:rPr>
                <w:b/>
                <w:sz w:val="20"/>
                <w:szCs w:val="20"/>
              </w:rPr>
              <w:fldChar w:fldCharType="begin"/>
            </w:r>
            <w:r w:rsidRPr="00860FF4">
              <w:rPr>
                <w:b/>
                <w:sz w:val="20"/>
                <w:szCs w:val="20"/>
              </w:rPr>
              <w:instrText xml:space="preserve"> AUTHOR  "Nombre y Apellidos" \* FirstCap  \* MERGEFORMAT </w:instrText>
            </w:r>
            <w:r w:rsidRPr="00860FF4">
              <w:rPr>
                <w:b/>
                <w:sz w:val="20"/>
                <w:szCs w:val="20"/>
              </w:rPr>
              <w:fldChar w:fldCharType="end"/>
            </w:r>
          </w:p>
        </w:tc>
      </w:tr>
      <w:tr w:rsidR="00636C54" w:rsidRPr="00860FF4" w:rsidTr="00591F0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636C54" w:rsidRPr="00860FF4" w:rsidRDefault="00636C54" w:rsidP="00591F0E">
            <w:pPr>
              <w:spacing w:line="259" w:lineRule="auto"/>
              <w:rPr>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636C54" w:rsidRPr="00860FF4" w:rsidRDefault="00636C54" w:rsidP="00591F0E">
            <w:pPr>
              <w:spacing w:line="259" w:lineRule="auto"/>
              <w:rPr>
                <w:color w:val="3B3838"/>
                <w:sz w:val="20"/>
                <w:szCs w:val="20"/>
              </w:rPr>
            </w:pPr>
          </w:p>
        </w:tc>
      </w:tr>
    </w:tbl>
    <w:p w:rsidR="00636C54" w:rsidRPr="00860FF4" w:rsidRDefault="00636C54" w:rsidP="00636C54">
      <w:pPr>
        <w:widowControl w:val="0"/>
        <w:spacing w:before="120" w:after="120"/>
        <w:jc w:val="both"/>
        <w:rPr>
          <w:sz w:val="20"/>
          <w:szCs w:val="20"/>
          <w:lang w:eastAsia="es-ES"/>
        </w:rPr>
      </w:pPr>
    </w:p>
    <w:p w:rsidR="00636C54" w:rsidRPr="00860FF4" w:rsidRDefault="00636C54" w:rsidP="00636C54">
      <w:pPr>
        <w:spacing w:line="264" w:lineRule="auto"/>
        <w:rPr>
          <w:sz w:val="20"/>
          <w:szCs w:val="20"/>
          <w:lang w:eastAsia="es-ES"/>
        </w:rPr>
      </w:pPr>
      <w:r w:rsidRPr="00860FF4">
        <w:rPr>
          <w:sz w:val="20"/>
          <w:szCs w:val="20"/>
          <w:lang w:eastAsia="es-ES"/>
        </w:rPr>
        <w:t>En constancia, se firma en ______________, a los ____ días del mes de _____ de 20__</w:t>
      </w:r>
    </w:p>
    <w:p w:rsidR="00636C54" w:rsidRPr="00860FF4" w:rsidRDefault="00636C54" w:rsidP="00636C54">
      <w:pPr>
        <w:jc w:val="center"/>
        <w:rPr>
          <w:b/>
          <w:sz w:val="20"/>
          <w:szCs w:val="20"/>
          <w:lang w:eastAsia="es-ES"/>
        </w:rPr>
      </w:pPr>
    </w:p>
    <w:p w:rsidR="00636C54" w:rsidRPr="00860FF4" w:rsidRDefault="00636C54" w:rsidP="00636C54">
      <w:pPr>
        <w:jc w:val="center"/>
        <w:rPr>
          <w:b/>
          <w:sz w:val="20"/>
          <w:szCs w:val="20"/>
          <w:lang w:eastAsia="es-ES"/>
        </w:rPr>
      </w:pPr>
      <w:r w:rsidRPr="00860FF4">
        <w:rPr>
          <w:b/>
          <w:sz w:val="20"/>
          <w:szCs w:val="20"/>
          <w:lang w:eastAsia="es-ES"/>
        </w:rPr>
        <w:t>________________________________________</w:t>
      </w:r>
    </w:p>
    <w:p w:rsidR="00636C54" w:rsidRPr="00860FF4" w:rsidRDefault="00636C54" w:rsidP="00636C54">
      <w:pPr>
        <w:jc w:val="center"/>
        <w:rPr>
          <w:sz w:val="20"/>
          <w:szCs w:val="20"/>
          <w:lang w:eastAsia="es-ES"/>
        </w:rPr>
      </w:pPr>
      <w:r w:rsidRPr="00860FF4">
        <w:rPr>
          <w:sz w:val="20"/>
          <w:szCs w:val="20"/>
          <w:lang w:eastAsia="es-ES"/>
        </w:rPr>
        <w:t>[Nombre y firma del representante legal de la persona jurídica o el revisor fiscal, según corresponda</w:t>
      </w:r>
    </w:p>
    <w:p w:rsidR="00636C54" w:rsidRPr="00860FF4" w:rsidRDefault="00636C54" w:rsidP="00636C54">
      <w:pPr>
        <w:jc w:val="center"/>
        <w:rPr>
          <w:b/>
          <w:bCs/>
          <w:sz w:val="22"/>
          <w:szCs w:val="22"/>
          <w:lang w:eastAsia="es-ES"/>
        </w:rPr>
      </w:pPr>
      <w:r w:rsidRPr="00860FF4">
        <w:rPr>
          <w:b/>
          <w:bCs/>
          <w:sz w:val="22"/>
          <w:szCs w:val="22"/>
          <w:lang w:eastAsia="es-ES"/>
        </w:rPr>
        <w:t xml:space="preserve">FORMATO 10B  </w:t>
      </w:r>
    </w:p>
    <w:p w:rsidR="00636C54" w:rsidRPr="00860FF4" w:rsidRDefault="00636C54" w:rsidP="00636C54">
      <w:pPr>
        <w:jc w:val="center"/>
        <w:rPr>
          <w:b/>
          <w:bCs/>
          <w:sz w:val="22"/>
          <w:szCs w:val="22"/>
          <w:lang w:eastAsia="es-ES"/>
        </w:rPr>
      </w:pPr>
      <w:r w:rsidRPr="00860FF4">
        <w:rPr>
          <w:b/>
          <w:bCs/>
          <w:sz w:val="22"/>
          <w:szCs w:val="22"/>
          <w:lang w:eastAsia="es-ES"/>
        </w:rPr>
        <w:t>VINCULACIÓN DE PERSONAS EN CONDICIÓN DE DISCAPACIDAD</w:t>
      </w:r>
    </w:p>
    <w:p w:rsidR="00636C54" w:rsidRPr="00860FF4" w:rsidRDefault="00636C54" w:rsidP="00636C54">
      <w:pPr>
        <w:jc w:val="center"/>
        <w:rPr>
          <w:b/>
          <w:bCs/>
          <w:sz w:val="22"/>
          <w:szCs w:val="22"/>
          <w:lang w:eastAsia="es-ES"/>
        </w:rPr>
      </w:pPr>
    </w:p>
    <w:p w:rsidR="00636C54" w:rsidRPr="00860FF4" w:rsidRDefault="00636C54" w:rsidP="00636C54">
      <w:pPr>
        <w:tabs>
          <w:tab w:val="left" w:pos="-142"/>
        </w:tabs>
        <w:autoSpaceDE w:val="0"/>
        <w:autoSpaceDN w:val="0"/>
        <w:adjustRightInd w:val="0"/>
        <w:jc w:val="both"/>
        <w:outlineLvl w:val="0"/>
        <w:rPr>
          <w:sz w:val="22"/>
          <w:szCs w:val="22"/>
          <w:lang w:eastAsia="es-ES"/>
        </w:rPr>
      </w:pPr>
      <w:r w:rsidRPr="00860FF4">
        <w:rPr>
          <w:sz w:val="22"/>
          <w:szCs w:val="22"/>
          <w:lang w:eastAsia="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636C54" w:rsidRPr="00860FF4" w:rsidRDefault="00636C54" w:rsidP="00636C54">
      <w:pPr>
        <w:tabs>
          <w:tab w:val="left" w:pos="-142"/>
        </w:tabs>
        <w:autoSpaceDE w:val="0"/>
        <w:autoSpaceDN w:val="0"/>
        <w:adjustRightInd w:val="0"/>
        <w:jc w:val="both"/>
        <w:outlineLvl w:val="0"/>
        <w:rPr>
          <w:sz w:val="22"/>
          <w:szCs w:val="22"/>
          <w:lang w:eastAsia="es-ES"/>
        </w:rPr>
      </w:pPr>
    </w:p>
    <w:p w:rsidR="00636C54" w:rsidRPr="00860FF4" w:rsidRDefault="00636C54" w:rsidP="00636C54">
      <w:pPr>
        <w:tabs>
          <w:tab w:val="left" w:pos="-142"/>
        </w:tabs>
        <w:autoSpaceDE w:val="0"/>
        <w:autoSpaceDN w:val="0"/>
        <w:adjustRightInd w:val="0"/>
        <w:jc w:val="both"/>
        <w:outlineLvl w:val="0"/>
        <w:rPr>
          <w:sz w:val="22"/>
          <w:szCs w:val="22"/>
          <w:lang w:eastAsia="es-ES"/>
        </w:rPr>
      </w:pPr>
      <w:r w:rsidRPr="00860FF4">
        <w:rPr>
          <w:sz w:val="22"/>
          <w:szCs w:val="22"/>
          <w:lang w:eastAsia="es-ES"/>
        </w:rPr>
        <w:t>Señores</w:t>
      </w:r>
    </w:p>
    <w:p w:rsidR="00636C54" w:rsidRPr="00860FF4" w:rsidRDefault="00636C54" w:rsidP="00636C54">
      <w:pPr>
        <w:tabs>
          <w:tab w:val="left" w:pos="-142"/>
        </w:tabs>
        <w:autoSpaceDE w:val="0"/>
        <w:autoSpaceDN w:val="0"/>
        <w:adjustRightInd w:val="0"/>
        <w:jc w:val="both"/>
        <w:outlineLvl w:val="0"/>
        <w:rPr>
          <w:b/>
          <w:sz w:val="22"/>
          <w:szCs w:val="22"/>
          <w:lang w:eastAsia="es-ES"/>
        </w:rPr>
      </w:pPr>
      <w:r w:rsidRPr="00860FF4">
        <w:rPr>
          <w:b/>
          <w:sz w:val="22"/>
          <w:szCs w:val="22"/>
          <w:lang w:eastAsia="es-ES"/>
        </w:rPr>
        <w:t xml:space="preserve">[NOMBRE DE LA ENTIDAD] </w:t>
      </w:r>
    </w:p>
    <w:p w:rsidR="00636C54" w:rsidRPr="00860FF4" w:rsidRDefault="00636C54" w:rsidP="00636C54">
      <w:pPr>
        <w:tabs>
          <w:tab w:val="left" w:pos="-142"/>
        </w:tabs>
        <w:autoSpaceDE w:val="0"/>
        <w:autoSpaceDN w:val="0"/>
        <w:adjustRightInd w:val="0"/>
        <w:jc w:val="both"/>
        <w:outlineLvl w:val="0"/>
        <w:rPr>
          <w:sz w:val="22"/>
          <w:szCs w:val="22"/>
          <w:lang w:eastAsia="es-ES"/>
        </w:rPr>
      </w:pPr>
      <w:r w:rsidRPr="00860FF4">
        <w:rPr>
          <w:sz w:val="22"/>
          <w:szCs w:val="22"/>
          <w:lang w:eastAsia="es-ES"/>
        </w:rPr>
        <w:t xml:space="preserve">[Ciudad] </w:t>
      </w:r>
    </w:p>
    <w:p w:rsidR="00636C54" w:rsidRPr="00860FF4" w:rsidRDefault="00636C54" w:rsidP="00636C54">
      <w:pPr>
        <w:spacing w:after="120"/>
        <w:rPr>
          <w:sz w:val="22"/>
          <w:szCs w:val="22"/>
          <w:lang w:eastAsia="es-ES"/>
        </w:rPr>
      </w:pPr>
    </w:p>
    <w:p w:rsidR="00636C54" w:rsidRPr="00860FF4" w:rsidRDefault="00636C54" w:rsidP="00636C54">
      <w:pPr>
        <w:tabs>
          <w:tab w:val="left" w:pos="-142"/>
        </w:tabs>
        <w:autoSpaceDE w:val="0"/>
        <w:autoSpaceDN w:val="0"/>
        <w:adjustRightInd w:val="0"/>
        <w:spacing w:before="120" w:after="240"/>
        <w:jc w:val="both"/>
        <w:outlineLvl w:val="0"/>
        <w:rPr>
          <w:sz w:val="22"/>
          <w:szCs w:val="22"/>
          <w:lang w:eastAsia="es-ES"/>
        </w:rPr>
      </w:pPr>
      <w:r w:rsidRPr="00860FF4">
        <w:rPr>
          <w:b/>
          <w:sz w:val="22"/>
          <w:szCs w:val="22"/>
          <w:lang w:eastAsia="es-ES"/>
        </w:rPr>
        <w:t>REFERENCIA:</w:t>
      </w:r>
      <w:r w:rsidRPr="00860FF4">
        <w:rPr>
          <w:sz w:val="22"/>
          <w:szCs w:val="22"/>
          <w:lang w:eastAsia="es-ES"/>
        </w:rPr>
        <w:tab/>
        <w:t xml:space="preserve">Proceso de Contratación [Incluir número del Proceso de Contratación]  </w:t>
      </w:r>
    </w:p>
    <w:p w:rsidR="00636C54" w:rsidRPr="00860FF4" w:rsidRDefault="00636C54" w:rsidP="00636C54">
      <w:pPr>
        <w:tabs>
          <w:tab w:val="left" w:pos="-142"/>
        </w:tabs>
        <w:autoSpaceDE w:val="0"/>
        <w:autoSpaceDN w:val="0"/>
        <w:adjustRightInd w:val="0"/>
        <w:jc w:val="both"/>
        <w:outlineLvl w:val="0"/>
        <w:rPr>
          <w:sz w:val="22"/>
          <w:szCs w:val="22"/>
          <w:lang w:eastAsia="es-ES"/>
        </w:rPr>
      </w:pPr>
      <w:r w:rsidRPr="00860FF4">
        <w:rPr>
          <w:sz w:val="22"/>
          <w:szCs w:val="22"/>
          <w:lang w:eastAsia="es-ES"/>
        </w:rPr>
        <w:t xml:space="preserve">Objeto: </w:t>
      </w:r>
    </w:p>
    <w:p w:rsidR="00636C54" w:rsidRPr="00860FF4" w:rsidRDefault="00636C54" w:rsidP="00636C54">
      <w:pPr>
        <w:rPr>
          <w:sz w:val="22"/>
          <w:szCs w:val="22"/>
          <w:lang w:eastAsia="es-ES"/>
        </w:rPr>
      </w:pPr>
      <w:r w:rsidRPr="00860FF4">
        <w:rPr>
          <w:rFonts w:eastAsia="Arial"/>
          <w:sz w:val="22"/>
          <w:szCs w:val="22"/>
          <w:lang w:eastAsia="es-ES"/>
        </w:rPr>
        <w:t xml:space="preserve">[Incluir cuando el Proceso de Contratación sea estructurado por lotes o grupos] </w:t>
      </w:r>
      <w:r w:rsidRPr="00860FF4">
        <w:rPr>
          <w:sz w:val="22"/>
          <w:szCs w:val="22"/>
          <w:lang w:eastAsia="es-ES"/>
        </w:rPr>
        <w:t>Lote: [Indicar el lote o lotes a los cuales se presenta oferta.]</w:t>
      </w:r>
    </w:p>
    <w:p w:rsidR="00636C54" w:rsidRPr="00860FF4" w:rsidRDefault="00636C54" w:rsidP="00636C54">
      <w:pPr>
        <w:tabs>
          <w:tab w:val="left" w:pos="-142"/>
        </w:tabs>
        <w:autoSpaceDE w:val="0"/>
        <w:autoSpaceDN w:val="0"/>
        <w:adjustRightInd w:val="0"/>
        <w:outlineLvl w:val="0"/>
        <w:rPr>
          <w:sz w:val="22"/>
          <w:szCs w:val="22"/>
          <w:lang w:eastAsia="es-ES"/>
        </w:rPr>
      </w:pPr>
    </w:p>
    <w:p w:rsidR="00636C54" w:rsidRPr="00860FF4" w:rsidRDefault="00636C54" w:rsidP="00636C54">
      <w:pPr>
        <w:widowControl w:val="0"/>
        <w:spacing w:before="120" w:after="120"/>
        <w:jc w:val="both"/>
        <w:rPr>
          <w:sz w:val="22"/>
          <w:szCs w:val="22"/>
          <w:lang w:eastAsia="es-ES"/>
        </w:rPr>
      </w:pPr>
      <w:r w:rsidRPr="00860FF4">
        <w:rPr>
          <w:sz w:val="22"/>
          <w:szCs w:val="22"/>
          <w:lang w:eastAsia="es-ES"/>
        </w:rPr>
        <w:t>Estimados señores:</w:t>
      </w:r>
    </w:p>
    <w:p w:rsidR="00636C54" w:rsidRPr="00860FF4" w:rsidRDefault="00636C54" w:rsidP="00636C54">
      <w:pPr>
        <w:jc w:val="both"/>
        <w:rPr>
          <w:sz w:val="22"/>
          <w:szCs w:val="22"/>
          <w:lang w:eastAsia="es-ES"/>
        </w:rPr>
      </w:pPr>
    </w:p>
    <w:p w:rsidR="00636C54" w:rsidRPr="00860FF4" w:rsidRDefault="00636C54" w:rsidP="00636C54">
      <w:pPr>
        <w:jc w:val="both"/>
        <w:rPr>
          <w:sz w:val="22"/>
          <w:szCs w:val="22"/>
          <w:lang w:eastAsia="es-ES"/>
        </w:rPr>
      </w:pPr>
      <w:r w:rsidRPr="00860FF4">
        <w:rPr>
          <w:sz w:val="22"/>
          <w:szCs w:val="22"/>
          <w:lang w:eastAsia="es-ES"/>
        </w:rPr>
        <w:t xml:space="preserve">[Incluir el nombre de la </w:t>
      </w:r>
      <w:r w:rsidRPr="00860FF4">
        <w:rPr>
          <w:sz w:val="22"/>
          <w:szCs w:val="22"/>
          <w:shd w:val="clear" w:color="auto" w:fill="FFFFFF"/>
          <w:lang w:eastAsia="es-ES"/>
        </w:rPr>
        <w:t>persona natural, el representante legal de la persona jurídica o el revisor fiscal, según corresponda]</w:t>
      </w:r>
      <w:r w:rsidRPr="00860FF4">
        <w:rPr>
          <w:sz w:val="22"/>
          <w:szCs w:val="22"/>
          <w:lang w:eastAsia="es-ES"/>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636C54" w:rsidRPr="00860FF4" w:rsidRDefault="00636C54" w:rsidP="00636C54">
      <w:pPr>
        <w:jc w:val="both"/>
        <w:rPr>
          <w:sz w:val="22"/>
          <w:szCs w:val="22"/>
          <w:lang w:eastAsia="es-ES"/>
        </w:rPr>
      </w:pPr>
    </w:p>
    <w:p w:rsidR="00636C54" w:rsidRPr="00860FF4" w:rsidRDefault="00636C54" w:rsidP="00636C54">
      <w:pPr>
        <w:jc w:val="both"/>
        <w:rPr>
          <w:sz w:val="22"/>
          <w:szCs w:val="22"/>
          <w:lang w:eastAsia="es-ES"/>
        </w:rPr>
      </w:pPr>
      <w:r w:rsidRPr="00860FF4">
        <w:rPr>
          <w:sz w:val="22"/>
          <w:szCs w:val="22"/>
          <w:lang w:eastAsia="es-ES"/>
        </w:rPr>
        <w:t>De igual manera me comprometo en caso de resultar adjudicatario del presente proceso de contratación, a mantener vinculados a los empleados en condiciones de discapacidad por un lapso igual al del plazo de ejecución del contrato.</w:t>
      </w:r>
    </w:p>
    <w:p w:rsidR="00636C54" w:rsidRPr="00860FF4" w:rsidRDefault="00636C54" w:rsidP="00636C54">
      <w:pPr>
        <w:widowControl w:val="0"/>
        <w:spacing w:before="120" w:after="120"/>
        <w:jc w:val="both"/>
        <w:rPr>
          <w:sz w:val="22"/>
          <w:szCs w:val="22"/>
          <w:lang w:eastAsia="es-ES"/>
        </w:rPr>
      </w:pPr>
    </w:p>
    <w:p w:rsidR="00636C54" w:rsidRPr="00860FF4" w:rsidRDefault="00636C54" w:rsidP="00636C54">
      <w:pPr>
        <w:widowControl w:val="0"/>
        <w:spacing w:before="120" w:after="120"/>
        <w:jc w:val="both"/>
        <w:rPr>
          <w:sz w:val="22"/>
          <w:szCs w:val="22"/>
          <w:lang w:eastAsia="es-ES"/>
        </w:rPr>
      </w:pPr>
      <w:r w:rsidRPr="00860FF4">
        <w:rPr>
          <w:sz w:val="22"/>
          <w:szCs w:val="22"/>
          <w:lang w:eastAsia="es-ES"/>
        </w:rPr>
        <w:t>En constancia, se firma en ______________, a los ____ días del mes de _____ de 20__.</w:t>
      </w:r>
    </w:p>
    <w:p w:rsidR="00636C54" w:rsidRPr="00860FF4" w:rsidRDefault="00636C54" w:rsidP="00636C54">
      <w:pPr>
        <w:jc w:val="center"/>
        <w:rPr>
          <w:b/>
          <w:sz w:val="22"/>
          <w:szCs w:val="22"/>
          <w:lang w:eastAsia="es-ES"/>
        </w:rPr>
      </w:pPr>
    </w:p>
    <w:p w:rsidR="00636C54" w:rsidRPr="00860FF4" w:rsidRDefault="00636C54" w:rsidP="00636C54">
      <w:pPr>
        <w:jc w:val="center"/>
        <w:rPr>
          <w:b/>
          <w:sz w:val="22"/>
          <w:szCs w:val="22"/>
          <w:lang w:eastAsia="es-ES"/>
        </w:rPr>
      </w:pPr>
      <w:r w:rsidRPr="00860FF4">
        <w:rPr>
          <w:b/>
          <w:sz w:val="22"/>
          <w:szCs w:val="22"/>
          <w:lang w:eastAsia="es-ES"/>
        </w:rPr>
        <w:t>________________________________________</w:t>
      </w:r>
    </w:p>
    <w:p w:rsidR="00636C54" w:rsidRPr="00860FF4" w:rsidRDefault="00636C54" w:rsidP="00636C54">
      <w:pPr>
        <w:jc w:val="center"/>
        <w:rPr>
          <w:sz w:val="22"/>
          <w:szCs w:val="22"/>
          <w:lang w:eastAsia="es-ES"/>
        </w:rPr>
      </w:pPr>
      <w:r w:rsidRPr="00860FF4">
        <w:rPr>
          <w:sz w:val="22"/>
          <w:szCs w:val="22"/>
          <w:lang w:eastAsia="es-ES"/>
        </w:rPr>
        <w:t>[Nombre y firma de la persona natural, el representante legal de la persona jurídica o el revisor fiscal, según corresponda]</w:t>
      </w:r>
    </w:p>
    <w:p w:rsidR="00636C54" w:rsidRPr="00860FF4" w:rsidRDefault="00636C54" w:rsidP="00636C54">
      <w:pPr>
        <w:jc w:val="center"/>
        <w:rPr>
          <w:sz w:val="22"/>
          <w:szCs w:val="22"/>
          <w:lang w:eastAsia="es-ES"/>
        </w:rPr>
      </w:pPr>
    </w:p>
    <w:p w:rsidR="00636C54" w:rsidRPr="00860FF4" w:rsidRDefault="00636C54" w:rsidP="00636C54">
      <w:pPr>
        <w:jc w:val="center"/>
        <w:rPr>
          <w:b/>
          <w:bCs/>
          <w:sz w:val="20"/>
          <w:szCs w:val="20"/>
        </w:rPr>
      </w:pPr>
    </w:p>
    <w:p w:rsidR="00636C54" w:rsidRPr="00860FF4" w:rsidRDefault="00636C54" w:rsidP="00636C54">
      <w:pPr>
        <w:jc w:val="center"/>
        <w:rPr>
          <w:b/>
          <w:bCs/>
          <w:sz w:val="20"/>
          <w:szCs w:val="20"/>
        </w:rPr>
      </w:pPr>
    </w:p>
    <w:p w:rsidR="00636C54" w:rsidRPr="00860FF4" w:rsidRDefault="00636C54" w:rsidP="00636C54">
      <w:pPr>
        <w:jc w:val="center"/>
        <w:rPr>
          <w:b/>
          <w:bCs/>
          <w:sz w:val="20"/>
          <w:szCs w:val="20"/>
        </w:rPr>
      </w:pPr>
    </w:p>
    <w:p w:rsidR="00636C54" w:rsidRPr="00860FF4" w:rsidRDefault="00636C54" w:rsidP="00636C54">
      <w:pPr>
        <w:jc w:val="center"/>
        <w:rPr>
          <w:b/>
          <w:bCs/>
          <w:sz w:val="20"/>
          <w:szCs w:val="20"/>
        </w:rPr>
      </w:pPr>
    </w:p>
    <w:p w:rsidR="00636C54" w:rsidRPr="00860FF4" w:rsidRDefault="00636C54" w:rsidP="00636C54">
      <w:pPr>
        <w:jc w:val="center"/>
        <w:rPr>
          <w:b/>
          <w:bCs/>
          <w:sz w:val="20"/>
          <w:szCs w:val="20"/>
        </w:rPr>
      </w:pPr>
      <w:r w:rsidRPr="00860FF4">
        <w:rPr>
          <w:b/>
          <w:bCs/>
          <w:sz w:val="20"/>
          <w:szCs w:val="20"/>
        </w:rPr>
        <w:t>FORMATO 10C</w:t>
      </w:r>
    </w:p>
    <w:p w:rsidR="00636C54" w:rsidRPr="00860FF4" w:rsidRDefault="00636C54" w:rsidP="00636C54">
      <w:pPr>
        <w:jc w:val="center"/>
        <w:rPr>
          <w:b/>
          <w:bCs/>
          <w:sz w:val="20"/>
          <w:szCs w:val="20"/>
        </w:rPr>
      </w:pPr>
      <w:r w:rsidRPr="00860FF4">
        <w:rPr>
          <w:b/>
          <w:bCs/>
          <w:sz w:val="20"/>
          <w:szCs w:val="20"/>
        </w:rPr>
        <w:t>VINCULACIÓN DE PERSONAS MAYORES Y NO BENEFICIARIAS DE LA PENSIÓN DE VEJEZ, FAMILIAR O SOBREVIVENCIA</w:t>
      </w:r>
    </w:p>
    <w:p w:rsidR="00636C54" w:rsidRPr="00860FF4" w:rsidRDefault="00636C54" w:rsidP="00636C54">
      <w:pPr>
        <w:jc w:val="center"/>
        <w:rPr>
          <w:b/>
          <w:bCs/>
          <w:sz w:val="20"/>
          <w:szCs w:val="20"/>
        </w:rPr>
      </w:pPr>
      <w:r w:rsidRPr="00860FF4">
        <w:rPr>
          <w:b/>
          <w:bCs/>
          <w:sz w:val="20"/>
          <w:szCs w:val="20"/>
        </w:rPr>
        <w:t>(EMPLEADOR – PROPONENTE)</w:t>
      </w:r>
    </w:p>
    <w:p w:rsidR="00636C54" w:rsidRPr="00860FF4" w:rsidRDefault="00636C54" w:rsidP="00636C54">
      <w:pPr>
        <w:jc w:val="center"/>
        <w:rPr>
          <w:b/>
          <w:bCs/>
          <w:sz w:val="20"/>
          <w:szCs w:val="20"/>
        </w:rPr>
      </w:pPr>
    </w:p>
    <w:p w:rsidR="00636C54" w:rsidRPr="00860FF4" w:rsidRDefault="00636C54" w:rsidP="00636C54">
      <w:pPr>
        <w:autoSpaceDE w:val="0"/>
        <w:autoSpaceDN w:val="0"/>
        <w:adjustRightInd w:val="0"/>
        <w:jc w:val="both"/>
        <w:outlineLvl w:val="0"/>
        <w:rPr>
          <w:sz w:val="20"/>
          <w:szCs w:val="20"/>
          <w:lang w:eastAsia="es-ES"/>
        </w:rPr>
      </w:pPr>
      <w:r w:rsidRPr="00860FF4">
        <w:rPr>
          <w:sz w:val="20"/>
          <w:szCs w:val="20"/>
          <w:lang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636C54" w:rsidRPr="00860FF4" w:rsidRDefault="00636C54" w:rsidP="00636C54">
      <w:pPr>
        <w:autoSpaceDE w:val="0"/>
        <w:autoSpaceDN w:val="0"/>
        <w:adjustRightInd w:val="0"/>
        <w:jc w:val="both"/>
        <w:outlineLvl w:val="0"/>
        <w:rPr>
          <w:sz w:val="20"/>
          <w:szCs w:val="20"/>
          <w:lang w:eastAsia="es-ES"/>
        </w:rPr>
      </w:pPr>
    </w:p>
    <w:p w:rsidR="00636C54" w:rsidRPr="00860FF4" w:rsidRDefault="00636C54" w:rsidP="00636C54">
      <w:pPr>
        <w:tabs>
          <w:tab w:val="left" w:pos="-142"/>
        </w:tabs>
        <w:autoSpaceDE w:val="0"/>
        <w:autoSpaceDN w:val="0"/>
        <w:adjustRightInd w:val="0"/>
        <w:jc w:val="both"/>
        <w:outlineLvl w:val="0"/>
        <w:rPr>
          <w:sz w:val="20"/>
          <w:szCs w:val="20"/>
          <w:lang w:eastAsia="es-ES"/>
        </w:rPr>
      </w:pPr>
      <w:r w:rsidRPr="00860FF4">
        <w:rPr>
          <w:sz w:val="20"/>
          <w:szCs w:val="20"/>
          <w:lang w:eastAsia="es-ES"/>
        </w:rPr>
        <w:t>Señores</w:t>
      </w:r>
    </w:p>
    <w:p w:rsidR="00636C54" w:rsidRPr="00860FF4" w:rsidRDefault="00636C54" w:rsidP="00636C54">
      <w:pPr>
        <w:tabs>
          <w:tab w:val="left" w:pos="-142"/>
        </w:tabs>
        <w:autoSpaceDE w:val="0"/>
        <w:autoSpaceDN w:val="0"/>
        <w:adjustRightInd w:val="0"/>
        <w:jc w:val="both"/>
        <w:outlineLvl w:val="0"/>
        <w:rPr>
          <w:b/>
          <w:sz w:val="20"/>
          <w:szCs w:val="20"/>
          <w:lang w:eastAsia="es-ES"/>
        </w:rPr>
      </w:pPr>
      <w:r w:rsidRPr="00860FF4">
        <w:rPr>
          <w:b/>
          <w:sz w:val="20"/>
          <w:szCs w:val="20"/>
          <w:lang w:eastAsia="es-ES"/>
        </w:rPr>
        <w:t xml:space="preserve">[NOMBRE DE LA ENTIDAD] </w:t>
      </w:r>
    </w:p>
    <w:p w:rsidR="00636C54" w:rsidRPr="00860FF4" w:rsidRDefault="00636C54" w:rsidP="00636C54">
      <w:pPr>
        <w:tabs>
          <w:tab w:val="left" w:pos="-142"/>
        </w:tabs>
        <w:autoSpaceDE w:val="0"/>
        <w:autoSpaceDN w:val="0"/>
        <w:adjustRightInd w:val="0"/>
        <w:jc w:val="both"/>
        <w:outlineLvl w:val="0"/>
        <w:rPr>
          <w:sz w:val="20"/>
          <w:szCs w:val="20"/>
          <w:lang w:eastAsia="es-ES"/>
        </w:rPr>
      </w:pPr>
      <w:r w:rsidRPr="00860FF4">
        <w:rPr>
          <w:sz w:val="20"/>
          <w:szCs w:val="20"/>
          <w:lang w:eastAsia="es-ES"/>
        </w:rPr>
        <w:t xml:space="preserve">[Ciudad] </w:t>
      </w:r>
    </w:p>
    <w:p w:rsidR="00636C54" w:rsidRPr="00860FF4" w:rsidRDefault="00636C54" w:rsidP="00636C54">
      <w:pPr>
        <w:tabs>
          <w:tab w:val="left" w:pos="-142"/>
        </w:tabs>
        <w:autoSpaceDE w:val="0"/>
        <w:autoSpaceDN w:val="0"/>
        <w:adjustRightInd w:val="0"/>
        <w:spacing w:before="120" w:after="240"/>
        <w:jc w:val="both"/>
        <w:outlineLvl w:val="0"/>
        <w:rPr>
          <w:sz w:val="20"/>
          <w:szCs w:val="20"/>
          <w:lang w:eastAsia="es-ES"/>
        </w:rPr>
      </w:pPr>
      <w:r w:rsidRPr="00860FF4">
        <w:rPr>
          <w:b/>
          <w:sz w:val="20"/>
          <w:szCs w:val="20"/>
          <w:lang w:eastAsia="es-ES"/>
        </w:rPr>
        <w:t>REFERENCIA:</w:t>
      </w:r>
      <w:r w:rsidRPr="00860FF4">
        <w:rPr>
          <w:sz w:val="20"/>
          <w:szCs w:val="20"/>
          <w:lang w:eastAsia="es-ES"/>
        </w:rPr>
        <w:tab/>
        <w:t xml:space="preserve">Proceso de Contratación [Incluir número del Proceso de Contratación]  </w:t>
      </w:r>
    </w:p>
    <w:p w:rsidR="00636C54" w:rsidRPr="00860FF4" w:rsidRDefault="00636C54" w:rsidP="00636C54">
      <w:pPr>
        <w:tabs>
          <w:tab w:val="left" w:pos="-142"/>
        </w:tabs>
        <w:autoSpaceDE w:val="0"/>
        <w:autoSpaceDN w:val="0"/>
        <w:adjustRightInd w:val="0"/>
        <w:outlineLvl w:val="0"/>
        <w:rPr>
          <w:sz w:val="20"/>
          <w:szCs w:val="20"/>
          <w:lang w:eastAsia="es-ES"/>
        </w:rPr>
      </w:pPr>
      <w:r w:rsidRPr="00860FF4">
        <w:rPr>
          <w:sz w:val="20"/>
          <w:szCs w:val="20"/>
          <w:lang w:eastAsia="es-ES"/>
        </w:rPr>
        <w:t xml:space="preserve">Objeto: </w:t>
      </w:r>
    </w:p>
    <w:p w:rsidR="00636C54" w:rsidRPr="00860FF4" w:rsidRDefault="00636C54" w:rsidP="00636C54">
      <w:pPr>
        <w:spacing w:line="259" w:lineRule="auto"/>
        <w:rPr>
          <w:sz w:val="20"/>
          <w:szCs w:val="20"/>
        </w:rPr>
      </w:pPr>
      <w:r w:rsidRPr="00860FF4">
        <w:rPr>
          <w:rFonts w:eastAsia="Arial"/>
          <w:sz w:val="20"/>
          <w:szCs w:val="20"/>
        </w:rPr>
        <w:t xml:space="preserve">[Incluir cuando el Proceso de Contratación sea estructurado por lotes o grupos] </w:t>
      </w:r>
      <w:r w:rsidRPr="00860FF4">
        <w:rPr>
          <w:sz w:val="20"/>
          <w:szCs w:val="20"/>
        </w:rPr>
        <w:t>Lote: [Indicar el lote o lotes a los cuales se presenta oferta.]</w:t>
      </w:r>
    </w:p>
    <w:p w:rsidR="00636C54" w:rsidRPr="00860FF4" w:rsidRDefault="00636C54" w:rsidP="00636C54">
      <w:pPr>
        <w:tabs>
          <w:tab w:val="left" w:pos="-142"/>
        </w:tabs>
        <w:autoSpaceDE w:val="0"/>
        <w:autoSpaceDN w:val="0"/>
        <w:adjustRightInd w:val="0"/>
        <w:outlineLvl w:val="0"/>
        <w:rPr>
          <w:sz w:val="20"/>
          <w:szCs w:val="20"/>
          <w:lang w:eastAsia="es-ES"/>
        </w:rPr>
      </w:pPr>
    </w:p>
    <w:p w:rsidR="00636C54" w:rsidRPr="00860FF4" w:rsidRDefault="00636C54" w:rsidP="00636C54">
      <w:pPr>
        <w:widowControl w:val="0"/>
        <w:spacing w:before="120" w:after="120"/>
        <w:jc w:val="both"/>
        <w:rPr>
          <w:sz w:val="20"/>
          <w:szCs w:val="20"/>
        </w:rPr>
      </w:pPr>
      <w:r w:rsidRPr="00860FF4">
        <w:rPr>
          <w:sz w:val="20"/>
          <w:szCs w:val="20"/>
          <w:lang w:eastAsia="es-ES"/>
        </w:rPr>
        <w:t>Estimados señores:</w:t>
      </w:r>
    </w:p>
    <w:p w:rsidR="00636C54" w:rsidRPr="00860FF4" w:rsidRDefault="00636C54" w:rsidP="00636C54">
      <w:pPr>
        <w:spacing w:after="160" w:line="259" w:lineRule="auto"/>
        <w:jc w:val="both"/>
        <w:rPr>
          <w:sz w:val="20"/>
          <w:szCs w:val="20"/>
        </w:rPr>
      </w:pPr>
      <w:r w:rsidRPr="00860FF4">
        <w:rPr>
          <w:sz w:val="20"/>
          <w:szCs w:val="20"/>
        </w:rPr>
        <w:t xml:space="preserve">[Incluir el nombre de la </w:t>
      </w:r>
      <w:r w:rsidRPr="00860FF4">
        <w:rPr>
          <w:sz w:val="20"/>
          <w:szCs w:val="20"/>
          <w:shd w:val="clear" w:color="auto" w:fill="FFFFFF"/>
        </w:rPr>
        <w:t>persona natural, el representante legal de la persona jurídica o el revisor fiscal, según corresponda, o el representante del proponente plural]</w:t>
      </w:r>
      <w:r w:rsidRPr="00860FF4">
        <w:rPr>
          <w:sz w:val="20"/>
          <w:szCs w:val="20"/>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rsidR="00636C54" w:rsidRPr="00860FF4" w:rsidRDefault="00636C54" w:rsidP="00636C54">
      <w:pPr>
        <w:spacing w:after="160" w:line="259" w:lineRule="auto"/>
        <w:jc w:val="both"/>
        <w:rPr>
          <w:sz w:val="20"/>
          <w:szCs w:val="20"/>
        </w:rPr>
      </w:pP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636C54" w:rsidRPr="00860FF4" w:rsidTr="00591F0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36C54" w:rsidRPr="00860FF4" w:rsidRDefault="00636C54" w:rsidP="00591F0E">
            <w:pPr>
              <w:spacing w:line="259" w:lineRule="auto"/>
              <w:jc w:val="center"/>
              <w:rPr>
                <w:b/>
                <w:sz w:val="20"/>
                <w:szCs w:val="20"/>
              </w:rPr>
            </w:pPr>
            <w:r w:rsidRPr="00860FF4">
              <w:rPr>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36C54" w:rsidRPr="00860FF4" w:rsidRDefault="00636C54" w:rsidP="00591F0E">
            <w:pPr>
              <w:spacing w:line="259" w:lineRule="auto"/>
              <w:jc w:val="center"/>
              <w:rPr>
                <w:b/>
                <w:sz w:val="20"/>
                <w:szCs w:val="20"/>
              </w:rPr>
            </w:pPr>
            <w:r w:rsidRPr="00860FF4">
              <w:rPr>
                <w:b/>
                <w:sz w:val="20"/>
                <w:szCs w:val="20"/>
              </w:rPr>
              <w:t>Número de personas mayores no beneficiarias a la pensión de vejez, familiar o de sobrevivencia y que hayan cumplido el requisito de pensión</w:t>
            </w:r>
            <w:r w:rsidRPr="00860FF4">
              <w:rPr>
                <w:b/>
                <w:sz w:val="20"/>
                <w:szCs w:val="20"/>
              </w:rPr>
              <w:fldChar w:fldCharType="begin"/>
            </w:r>
            <w:r w:rsidRPr="00860FF4">
              <w:rPr>
                <w:b/>
                <w:sz w:val="20"/>
                <w:szCs w:val="20"/>
              </w:rPr>
              <w:instrText xml:space="preserve"> AUTHOR  "Nombre y Apellidos" \* FirstCap  \* MERGEFORMAT </w:instrText>
            </w:r>
            <w:r w:rsidRPr="00860FF4">
              <w:rPr>
                <w:b/>
                <w:sz w:val="20"/>
                <w:szCs w:val="20"/>
              </w:rPr>
              <w:fldChar w:fldCharType="end"/>
            </w:r>
          </w:p>
        </w:tc>
      </w:tr>
      <w:tr w:rsidR="00636C54" w:rsidRPr="00860FF4" w:rsidTr="00591F0E">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636C54" w:rsidRPr="00860FF4" w:rsidRDefault="00636C54" w:rsidP="00591F0E">
            <w:pPr>
              <w:spacing w:line="259" w:lineRule="auto"/>
              <w:rPr>
                <w:b/>
                <w:color w:val="3B3838"/>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rsidR="00636C54" w:rsidRPr="00860FF4" w:rsidRDefault="00636C54" w:rsidP="00591F0E">
            <w:pPr>
              <w:spacing w:line="259" w:lineRule="auto"/>
              <w:rPr>
                <w:color w:val="3B3838"/>
                <w:sz w:val="20"/>
                <w:szCs w:val="20"/>
              </w:rPr>
            </w:pPr>
          </w:p>
        </w:tc>
      </w:tr>
    </w:tbl>
    <w:p w:rsidR="00636C54" w:rsidRPr="00860FF4" w:rsidRDefault="00636C54" w:rsidP="00636C54">
      <w:pPr>
        <w:spacing w:after="160" w:line="259" w:lineRule="auto"/>
        <w:jc w:val="both"/>
        <w:rPr>
          <w:sz w:val="20"/>
          <w:szCs w:val="20"/>
        </w:rPr>
      </w:pPr>
    </w:p>
    <w:p w:rsidR="00636C54" w:rsidRPr="00860FF4" w:rsidRDefault="00636C54" w:rsidP="00636C54">
      <w:pPr>
        <w:spacing w:after="160" w:line="259" w:lineRule="auto"/>
        <w:jc w:val="both"/>
        <w:rPr>
          <w:sz w:val="20"/>
          <w:szCs w:val="20"/>
        </w:rPr>
      </w:pPr>
      <w:r w:rsidRPr="00860FF4">
        <w:rPr>
          <w:sz w:val="20"/>
          <w:szCs w:val="20"/>
        </w:rPr>
        <w:t xml:space="preserve">[Incluir el siguiente cuadro para los proponentes plurales] </w:t>
      </w:r>
    </w:p>
    <w:p w:rsidR="00636C54" w:rsidRPr="00860FF4" w:rsidRDefault="00636C54" w:rsidP="00636C54">
      <w:pPr>
        <w:spacing w:after="160" w:line="259" w:lineRule="auto"/>
        <w:jc w:val="both"/>
        <w:rPr>
          <w:sz w:val="20"/>
          <w:szCs w:val="20"/>
        </w:rPr>
      </w:pPr>
    </w:p>
    <w:p w:rsidR="00636C54" w:rsidRPr="00860FF4" w:rsidRDefault="00636C54" w:rsidP="00636C54">
      <w:pPr>
        <w:spacing w:after="160" w:line="259" w:lineRule="auto"/>
        <w:jc w:val="both"/>
        <w:rPr>
          <w:sz w:val="20"/>
          <w:szCs w:val="20"/>
        </w:rPr>
      </w:pPr>
    </w:p>
    <w:p w:rsidR="00636C54" w:rsidRPr="00860FF4" w:rsidRDefault="00636C54" w:rsidP="00636C54">
      <w:pPr>
        <w:spacing w:after="160" w:line="259" w:lineRule="auto"/>
        <w:jc w:val="both"/>
        <w:rPr>
          <w:sz w:val="20"/>
          <w:szCs w:val="20"/>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636C54" w:rsidRPr="00860FF4" w:rsidTr="00591F0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36C54" w:rsidRPr="00860FF4" w:rsidRDefault="00636C54" w:rsidP="00591F0E">
            <w:pPr>
              <w:spacing w:line="259" w:lineRule="auto"/>
              <w:jc w:val="center"/>
              <w:rPr>
                <w:b/>
                <w:sz w:val="20"/>
                <w:szCs w:val="20"/>
              </w:rPr>
            </w:pPr>
            <w:r w:rsidRPr="00860FF4">
              <w:rPr>
                <w:b/>
                <w:sz w:val="20"/>
                <w:szCs w:val="2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36C54" w:rsidRPr="00860FF4" w:rsidRDefault="00636C54" w:rsidP="00591F0E">
            <w:pPr>
              <w:spacing w:line="259" w:lineRule="auto"/>
              <w:jc w:val="center"/>
              <w:rPr>
                <w:b/>
                <w:sz w:val="20"/>
                <w:szCs w:val="20"/>
              </w:rPr>
            </w:pPr>
            <w:r w:rsidRPr="00860FF4">
              <w:rPr>
                <w:b/>
                <w:sz w:val="20"/>
                <w:szCs w:val="20"/>
              </w:rPr>
              <w:t>Número de personas mayores, no beneficiarias a la pensión de vejez, familiar o de sobrevivencia y que hayan cumplido el requisito de pensión de los integrantes del proponente plural</w:t>
            </w:r>
            <w:r w:rsidRPr="00860FF4">
              <w:rPr>
                <w:b/>
                <w:sz w:val="20"/>
                <w:szCs w:val="20"/>
              </w:rPr>
              <w:fldChar w:fldCharType="begin"/>
            </w:r>
            <w:r w:rsidRPr="00860FF4">
              <w:rPr>
                <w:b/>
                <w:sz w:val="20"/>
                <w:szCs w:val="20"/>
              </w:rPr>
              <w:instrText xml:space="preserve"> AUTHOR  "Nombre y Apellidos" \* FirstCap  \* MERGEFORMAT </w:instrText>
            </w:r>
            <w:r w:rsidRPr="00860FF4">
              <w:rPr>
                <w:b/>
                <w:sz w:val="20"/>
                <w:szCs w:val="20"/>
              </w:rPr>
              <w:fldChar w:fldCharType="end"/>
            </w:r>
          </w:p>
        </w:tc>
      </w:tr>
      <w:tr w:rsidR="00636C54" w:rsidRPr="00860FF4" w:rsidTr="00591F0E">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636C54" w:rsidRPr="00860FF4" w:rsidRDefault="00636C54" w:rsidP="00591F0E">
            <w:pPr>
              <w:spacing w:line="259" w:lineRule="auto"/>
              <w:rPr>
                <w:b/>
                <w:color w:val="3B3838"/>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rsidR="00636C54" w:rsidRPr="00860FF4" w:rsidRDefault="00636C54" w:rsidP="00591F0E">
            <w:pPr>
              <w:spacing w:line="259" w:lineRule="auto"/>
              <w:rPr>
                <w:color w:val="3B3838"/>
                <w:sz w:val="20"/>
                <w:szCs w:val="20"/>
              </w:rPr>
            </w:pPr>
          </w:p>
        </w:tc>
      </w:tr>
    </w:tbl>
    <w:p w:rsidR="00636C54" w:rsidRPr="00860FF4" w:rsidRDefault="00636C54" w:rsidP="00636C54">
      <w:pPr>
        <w:widowControl w:val="0"/>
        <w:spacing w:before="120" w:after="120"/>
        <w:jc w:val="both"/>
        <w:rPr>
          <w:sz w:val="20"/>
          <w:szCs w:val="20"/>
          <w:lang w:eastAsia="es-ES"/>
        </w:rPr>
      </w:pPr>
    </w:p>
    <w:p w:rsidR="00636C54" w:rsidRPr="00860FF4" w:rsidRDefault="00636C54" w:rsidP="00636C54">
      <w:pPr>
        <w:widowControl w:val="0"/>
        <w:spacing w:before="120" w:after="120"/>
        <w:jc w:val="both"/>
        <w:rPr>
          <w:sz w:val="20"/>
          <w:szCs w:val="20"/>
          <w:lang w:eastAsia="es-ES"/>
        </w:rPr>
      </w:pPr>
      <w:r w:rsidRPr="00860FF4">
        <w:rPr>
          <w:sz w:val="20"/>
          <w:szCs w:val="20"/>
          <w:lang w:eastAsia="es-ES"/>
        </w:rPr>
        <w:t>En constancia, se firma en ______________, a los ____ días del mes de _____ de 20__.</w:t>
      </w:r>
    </w:p>
    <w:p w:rsidR="00636C54" w:rsidRPr="00860FF4" w:rsidRDefault="00636C54" w:rsidP="00636C54">
      <w:pPr>
        <w:spacing w:line="259" w:lineRule="auto"/>
        <w:rPr>
          <w:b/>
          <w:sz w:val="20"/>
          <w:szCs w:val="20"/>
        </w:rPr>
      </w:pPr>
    </w:p>
    <w:p w:rsidR="00636C54" w:rsidRPr="00860FF4" w:rsidRDefault="00636C54" w:rsidP="00636C54">
      <w:pPr>
        <w:spacing w:line="259" w:lineRule="auto"/>
        <w:jc w:val="center"/>
        <w:rPr>
          <w:b/>
          <w:sz w:val="20"/>
          <w:szCs w:val="20"/>
        </w:rPr>
      </w:pPr>
      <w:r w:rsidRPr="00860FF4">
        <w:rPr>
          <w:b/>
          <w:sz w:val="20"/>
          <w:szCs w:val="20"/>
        </w:rPr>
        <w:t>______________________________________</w:t>
      </w:r>
    </w:p>
    <w:p w:rsidR="00636C54" w:rsidRPr="00860FF4" w:rsidRDefault="00636C54" w:rsidP="00636C54">
      <w:pPr>
        <w:spacing w:line="259" w:lineRule="auto"/>
        <w:jc w:val="center"/>
        <w:rPr>
          <w:sz w:val="20"/>
          <w:szCs w:val="20"/>
        </w:rPr>
      </w:pPr>
      <w:r w:rsidRPr="00860FF4">
        <w:rPr>
          <w:sz w:val="20"/>
          <w:szCs w:val="20"/>
        </w:rPr>
        <w:t xml:space="preserve">[Nombre y firma de la </w:t>
      </w:r>
      <w:r w:rsidRPr="00860FF4">
        <w:rPr>
          <w:sz w:val="20"/>
          <w:szCs w:val="20"/>
          <w:shd w:val="clear" w:color="auto" w:fill="FFFFFF"/>
        </w:rPr>
        <w:t>persona natural, el representante legal de la persona jurídica o el revisor fiscal, según corresponda, o el representante del proponente plural</w:t>
      </w:r>
      <w:r w:rsidRPr="00860FF4">
        <w:rPr>
          <w:sz w:val="20"/>
          <w:szCs w:val="20"/>
        </w:rPr>
        <w:t>]</w:t>
      </w:r>
    </w:p>
    <w:p w:rsidR="00636C54" w:rsidRPr="00860FF4" w:rsidRDefault="00636C54" w:rsidP="00636C54">
      <w:pPr>
        <w:jc w:val="both"/>
        <w:rPr>
          <w:sz w:val="22"/>
          <w:szCs w:val="22"/>
          <w:lang w:eastAsia="es-ES"/>
        </w:rPr>
      </w:pPr>
    </w:p>
    <w:p w:rsidR="00636C54" w:rsidRPr="00860FF4" w:rsidRDefault="00636C54" w:rsidP="00636C54">
      <w:pPr>
        <w:autoSpaceDE w:val="0"/>
        <w:autoSpaceDN w:val="0"/>
        <w:adjustRightInd w:val="0"/>
        <w:jc w:val="center"/>
        <w:rPr>
          <w:b/>
          <w:bCs/>
          <w:color w:val="000000"/>
          <w:sz w:val="22"/>
          <w:szCs w:val="22"/>
          <w:lang w:val="es-CO" w:eastAsia="es-419"/>
        </w:rPr>
      </w:pPr>
    </w:p>
    <w:p w:rsidR="00636C54" w:rsidRPr="00860FF4" w:rsidRDefault="00636C54" w:rsidP="00636C54">
      <w:pPr>
        <w:autoSpaceDE w:val="0"/>
        <w:autoSpaceDN w:val="0"/>
        <w:adjustRightInd w:val="0"/>
        <w:jc w:val="center"/>
        <w:rPr>
          <w:b/>
          <w:bCs/>
          <w:color w:val="000000"/>
          <w:sz w:val="22"/>
          <w:szCs w:val="22"/>
          <w:lang w:val="es-419" w:eastAsia="es-419"/>
        </w:rPr>
      </w:pPr>
    </w:p>
    <w:p w:rsidR="00636C54" w:rsidRPr="00860FF4" w:rsidRDefault="00636C54" w:rsidP="00636C54">
      <w:pPr>
        <w:autoSpaceDE w:val="0"/>
        <w:autoSpaceDN w:val="0"/>
        <w:adjustRightInd w:val="0"/>
        <w:jc w:val="center"/>
        <w:rPr>
          <w:b/>
          <w:bCs/>
          <w:color w:val="000000"/>
          <w:sz w:val="22"/>
          <w:szCs w:val="22"/>
          <w:lang w:val="es-419" w:eastAsia="es-419"/>
        </w:rPr>
      </w:pPr>
    </w:p>
    <w:p w:rsidR="00636C54" w:rsidRPr="00860FF4" w:rsidRDefault="00636C54" w:rsidP="00636C54">
      <w:pPr>
        <w:autoSpaceDE w:val="0"/>
        <w:autoSpaceDN w:val="0"/>
        <w:adjustRightInd w:val="0"/>
        <w:jc w:val="center"/>
        <w:rPr>
          <w:b/>
          <w:bCs/>
          <w:color w:val="000000"/>
          <w:sz w:val="22"/>
          <w:szCs w:val="22"/>
          <w:lang w:val="es-419" w:eastAsia="es-419"/>
        </w:rPr>
      </w:pPr>
    </w:p>
    <w:p w:rsidR="00636C54" w:rsidRPr="00860FF4" w:rsidRDefault="00636C54" w:rsidP="00636C54">
      <w:pPr>
        <w:autoSpaceDE w:val="0"/>
        <w:autoSpaceDN w:val="0"/>
        <w:adjustRightInd w:val="0"/>
        <w:jc w:val="center"/>
        <w:rPr>
          <w:b/>
          <w:bCs/>
          <w:color w:val="000000"/>
          <w:sz w:val="22"/>
          <w:szCs w:val="22"/>
          <w:lang w:val="es-419" w:eastAsia="es-419"/>
        </w:rPr>
      </w:pPr>
    </w:p>
    <w:p w:rsidR="00636C54" w:rsidRPr="00860FF4" w:rsidRDefault="00636C54" w:rsidP="00636C54">
      <w:pPr>
        <w:autoSpaceDE w:val="0"/>
        <w:autoSpaceDN w:val="0"/>
        <w:adjustRightInd w:val="0"/>
        <w:jc w:val="center"/>
        <w:rPr>
          <w:b/>
          <w:bCs/>
          <w:color w:val="000000"/>
          <w:sz w:val="22"/>
          <w:szCs w:val="22"/>
          <w:lang w:val="es-419" w:eastAsia="es-419"/>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rFonts w:eastAsia="Calibri"/>
          <w:b/>
          <w:bCs/>
          <w:color w:val="000000"/>
          <w:sz w:val="22"/>
          <w:szCs w:val="22"/>
          <w:lang w:val="es-CO" w:eastAsia="es-CO"/>
        </w:rPr>
      </w:pPr>
    </w:p>
    <w:p w:rsidR="00636C54" w:rsidRPr="00860FF4" w:rsidRDefault="00636C54" w:rsidP="00636C54">
      <w:pPr>
        <w:jc w:val="center"/>
        <w:rPr>
          <w:b/>
          <w:bCs/>
          <w:sz w:val="20"/>
          <w:szCs w:val="20"/>
          <w:lang w:eastAsia="es-ES"/>
        </w:rPr>
      </w:pPr>
      <w:r w:rsidRPr="00860FF4">
        <w:rPr>
          <w:b/>
          <w:bCs/>
          <w:sz w:val="20"/>
          <w:szCs w:val="20"/>
          <w:lang w:eastAsia="es-ES"/>
        </w:rPr>
        <w:t xml:space="preserve">FORMATO 10D </w:t>
      </w:r>
    </w:p>
    <w:p w:rsidR="00636C54" w:rsidRPr="00860FF4" w:rsidRDefault="00636C54" w:rsidP="00636C54">
      <w:pPr>
        <w:jc w:val="center"/>
        <w:rPr>
          <w:b/>
          <w:bCs/>
          <w:sz w:val="20"/>
          <w:szCs w:val="20"/>
          <w:lang w:eastAsia="es-ES"/>
        </w:rPr>
      </w:pPr>
      <w:r w:rsidRPr="00860FF4">
        <w:rPr>
          <w:b/>
          <w:bCs/>
          <w:sz w:val="20"/>
          <w:szCs w:val="20"/>
          <w:lang w:eastAsia="es-ES"/>
        </w:rPr>
        <w:t>VINCULACIÓN DE POBLACIÓN INDÍGENA, NEGRA, AFROCOLOMBIANA, RAIZAL, PALENQUERA, RROM O GITANA</w:t>
      </w:r>
    </w:p>
    <w:p w:rsidR="00636C54" w:rsidRPr="00860FF4" w:rsidRDefault="00636C54" w:rsidP="00636C54">
      <w:pPr>
        <w:jc w:val="center"/>
        <w:rPr>
          <w:b/>
          <w:bCs/>
          <w:lang w:eastAsia="es-ES"/>
        </w:rPr>
      </w:pPr>
    </w:p>
    <w:p w:rsidR="00636C54" w:rsidRPr="00860FF4" w:rsidRDefault="00636C54" w:rsidP="00636C54">
      <w:pPr>
        <w:tabs>
          <w:tab w:val="left" w:pos="-142"/>
        </w:tabs>
        <w:autoSpaceDE w:val="0"/>
        <w:autoSpaceDN w:val="0"/>
        <w:adjustRightInd w:val="0"/>
        <w:jc w:val="both"/>
        <w:outlineLvl w:val="0"/>
        <w:rPr>
          <w:sz w:val="20"/>
          <w:szCs w:val="20"/>
          <w:lang w:eastAsia="es-ES"/>
        </w:rPr>
      </w:pPr>
      <w:r w:rsidRPr="00860FF4">
        <w:rPr>
          <w:sz w:val="20"/>
          <w:szCs w:val="20"/>
          <w:lang w:eastAsia="es-ES"/>
        </w:rPr>
        <w:t>[La información de este formato contiene datos sensibles la cual está sujeta a reserva legal y por tanto no se podrá publicar en el SECOP I y II para su conocimiento]</w:t>
      </w:r>
    </w:p>
    <w:p w:rsidR="00636C54" w:rsidRPr="00860FF4" w:rsidRDefault="00636C54" w:rsidP="00636C54">
      <w:pPr>
        <w:tabs>
          <w:tab w:val="left" w:pos="-142"/>
        </w:tabs>
        <w:autoSpaceDE w:val="0"/>
        <w:autoSpaceDN w:val="0"/>
        <w:adjustRightInd w:val="0"/>
        <w:jc w:val="both"/>
        <w:outlineLvl w:val="0"/>
        <w:rPr>
          <w:sz w:val="20"/>
          <w:szCs w:val="20"/>
          <w:lang w:eastAsia="es-ES"/>
        </w:rPr>
      </w:pPr>
    </w:p>
    <w:p w:rsidR="00636C54" w:rsidRPr="00860FF4" w:rsidRDefault="00636C54" w:rsidP="00636C54">
      <w:pPr>
        <w:tabs>
          <w:tab w:val="left" w:pos="-142"/>
        </w:tabs>
        <w:autoSpaceDE w:val="0"/>
        <w:autoSpaceDN w:val="0"/>
        <w:adjustRightInd w:val="0"/>
        <w:jc w:val="both"/>
        <w:outlineLvl w:val="0"/>
        <w:rPr>
          <w:sz w:val="20"/>
          <w:szCs w:val="20"/>
          <w:lang w:eastAsia="es-ES"/>
        </w:rPr>
      </w:pPr>
      <w:r w:rsidRPr="00860FF4">
        <w:rPr>
          <w:sz w:val="20"/>
          <w:szCs w:val="20"/>
          <w:lang w:eastAsia="es-ES"/>
        </w:rPr>
        <w:t>Señores</w:t>
      </w:r>
    </w:p>
    <w:p w:rsidR="00636C54" w:rsidRPr="00860FF4" w:rsidRDefault="00636C54" w:rsidP="00636C54">
      <w:pPr>
        <w:tabs>
          <w:tab w:val="left" w:pos="-142"/>
        </w:tabs>
        <w:autoSpaceDE w:val="0"/>
        <w:autoSpaceDN w:val="0"/>
        <w:adjustRightInd w:val="0"/>
        <w:jc w:val="both"/>
        <w:outlineLvl w:val="0"/>
        <w:rPr>
          <w:b/>
          <w:sz w:val="20"/>
          <w:szCs w:val="20"/>
          <w:lang w:eastAsia="es-ES"/>
        </w:rPr>
      </w:pPr>
      <w:r w:rsidRPr="00860FF4">
        <w:rPr>
          <w:b/>
          <w:sz w:val="20"/>
          <w:szCs w:val="20"/>
          <w:lang w:eastAsia="es-ES"/>
        </w:rPr>
        <w:t xml:space="preserve">[NOMBRE DE LA ENTIDAD] </w:t>
      </w:r>
    </w:p>
    <w:p w:rsidR="00636C54" w:rsidRPr="00860FF4" w:rsidRDefault="00636C54" w:rsidP="00636C54">
      <w:pPr>
        <w:tabs>
          <w:tab w:val="left" w:pos="-142"/>
        </w:tabs>
        <w:autoSpaceDE w:val="0"/>
        <w:autoSpaceDN w:val="0"/>
        <w:adjustRightInd w:val="0"/>
        <w:jc w:val="both"/>
        <w:outlineLvl w:val="0"/>
        <w:rPr>
          <w:sz w:val="20"/>
          <w:szCs w:val="20"/>
          <w:lang w:eastAsia="es-ES"/>
        </w:rPr>
      </w:pPr>
      <w:r w:rsidRPr="00860FF4">
        <w:rPr>
          <w:sz w:val="20"/>
          <w:szCs w:val="20"/>
          <w:lang w:eastAsia="es-ES"/>
        </w:rPr>
        <w:t xml:space="preserve">[Ciudad] </w:t>
      </w:r>
    </w:p>
    <w:p w:rsidR="00636C54" w:rsidRPr="00860FF4" w:rsidRDefault="00636C54" w:rsidP="00636C54">
      <w:pPr>
        <w:tabs>
          <w:tab w:val="left" w:pos="-142"/>
        </w:tabs>
        <w:autoSpaceDE w:val="0"/>
        <w:autoSpaceDN w:val="0"/>
        <w:adjustRightInd w:val="0"/>
        <w:spacing w:before="120" w:after="120"/>
        <w:rPr>
          <w:sz w:val="20"/>
          <w:szCs w:val="20"/>
          <w:lang w:eastAsia="es-ES"/>
        </w:rPr>
      </w:pPr>
    </w:p>
    <w:p w:rsidR="00636C54" w:rsidRPr="00860FF4" w:rsidRDefault="00636C54" w:rsidP="00636C54">
      <w:pPr>
        <w:tabs>
          <w:tab w:val="left" w:pos="-142"/>
        </w:tabs>
        <w:autoSpaceDE w:val="0"/>
        <w:autoSpaceDN w:val="0"/>
        <w:adjustRightInd w:val="0"/>
        <w:spacing w:before="120" w:after="240"/>
        <w:jc w:val="both"/>
        <w:outlineLvl w:val="0"/>
        <w:rPr>
          <w:sz w:val="20"/>
          <w:szCs w:val="20"/>
          <w:lang w:eastAsia="es-ES"/>
        </w:rPr>
      </w:pPr>
      <w:r w:rsidRPr="00860FF4">
        <w:rPr>
          <w:b/>
          <w:sz w:val="20"/>
          <w:szCs w:val="20"/>
          <w:lang w:eastAsia="es-ES"/>
        </w:rPr>
        <w:t>REFERENCIA:</w:t>
      </w:r>
      <w:r w:rsidRPr="00860FF4">
        <w:rPr>
          <w:sz w:val="20"/>
          <w:szCs w:val="20"/>
          <w:lang w:eastAsia="es-ES"/>
        </w:rPr>
        <w:tab/>
        <w:t xml:space="preserve">Proceso de Contratación [Incluir número del Proceso de Contratación]  </w:t>
      </w:r>
    </w:p>
    <w:p w:rsidR="00636C54" w:rsidRPr="00860FF4" w:rsidRDefault="00636C54" w:rsidP="00636C54">
      <w:pPr>
        <w:tabs>
          <w:tab w:val="left" w:pos="-142"/>
        </w:tabs>
        <w:autoSpaceDE w:val="0"/>
        <w:autoSpaceDN w:val="0"/>
        <w:adjustRightInd w:val="0"/>
        <w:outlineLvl w:val="0"/>
        <w:rPr>
          <w:sz w:val="20"/>
          <w:szCs w:val="20"/>
          <w:lang w:eastAsia="es-ES"/>
        </w:rPr>
      </w:pPr>
      <w:r w:rsidRPr="00860FF4">
        <w:rPr>
          <w:sz w:val="20"/>
          <w:szCs w:val="20"/>
          <w:lang w:eastAsia="es-ES"/>
        </w:rPr>
        <w:t xml:space="preserve">Objeto: </w:t>
      </w:r>
    </w:p>
    <w:p w:rsidR="00636C54" w:rsidRPr="00860FF4" w:rsidRDefault="00636C54" w:rsidP="00636C54">
      <w:pPr>
        <w:jc w:val="both"/>
        <w:rPr>
          <w:sz w:val="20"/>
          <w:szCs w:val="20"/>
          <w:lang w:eastAsia="es-ES"/>
        </w:rPr>
      </w:pPr>
      <w:r w:rsidRPr="00860FF4">
        <w:rPr>
          <w:rFonts w:eastAsia="Arial"/>
          <w:sz w:val="20"/>
          <w:szCs w:val="20"/>
          <w:lang w:eastAsia="es-ES"/>
        </w:rPr>
        <w:t xml:space="preserve">[Incluir cuando el Proceso de Contratación sea estructurado por lotes o grupos] </w:t>
      </w:r>
      <w:r w:rsidRPr="00860FF4">
        <w:rPr>
          <w:sz w:val="20"/>
          <w:szCs w:val="20"/>
          <w:lang w:eastAsia="es-ES"/>
        </w:rPr>
        <w:t>Lote: [Indicar el lote o lotes a los cuales se presenta oferta.]</w:t>
      </w:r>
    </w:p>
    <w:p w:rsidR="00636C54" w:rsidRPr="00860FF4" w:rsidRDefault="00636C54" w:rsidP="00636C54">
      <w:pPr>
        <w:tabs>
          <w:tab w:val="left" w:pos="-142"/>
        </w:tabs>
        <w:autoSpaceDE w:val="0"/>
        <w:autoSpaceDN w:val="0"/>
        <w:adjustRightInd w:val="0"/>
        <w:outlineLvl w:val="0"/>
        <w:rPr>
          <w:sz w:val="20"/>
          <w:szCs w:val="20"/>
          <w:lang w:eastAsia="es-ES"/>
        </w:rPr>
      </w:pPr>
    </w:p>
    <w:p w:rsidR="00636C54" w:rsidRPr="00860FF4" w:rsidRDefault="00636C54" w:rsidP="00636C54">
      <w:pPr>
        <w:widowControl w:val="0"/>
        <w:spacing w:before="120" w:after="120"/>
        <w:jc w:val="both"/>
        <w:rPr>
          <w:sz w:val="20"/>
          <w:szCs w:val="20"/>
          <w:lang w:eastAsia="es-ES"/>
        </w:rPr>
      </w:pPr>
      <w:r w:rsidRPr="00860FF4">
        <w:rPr>
          <w:sz w:val="20"/>
          <w:szCs w:val="20"/>
          <w:lang w:eastAsia="es-ES"/>
        </w:rPr>
        <w:t>Estimados señores:</w:t>
      </w:r>
    </w:p>
    <w:p w:rsidR="00636C54" w:rsidRPr="00860FF4" w:rsidRDefault="00636C54" w:rsidP="00636C54">
      <w:pPr>
        <w:jc w:val="both"/>
        <w:rPr>
          <w:sz w:val="20"/>
          <w:szCs w:val="20"/>
          <w:lang w:eastAsia="es-ES"/>
        </w:rPr>
      </w:pPr>
      <w:r w:rsidRPr="00860FF4">
        <w:rPr>
          <w:sz w:val="20"/>
          <w:szCs w:val="20"/>
          <w:lang w:eastAsia="es-ES"/>
        </w:rPr>
        <w:t>[Incluir el nombre d</w:t>
      </w:r>
      <w:r w:rsidRPr="00860FF4">
        <w:rPr>
          <w:sz w:val="20"/>
          <w:szCs w:val="20"/>
          <w:shd w:val="clear" w:color="auto" w:fill="FFFFFF"/>
          <w:lang w:eastAsia="es-ES"/>
        </w:rPr>
        <w:t>el proponente persona natural o del representante legal de la persona jurídica o el revisor fiscal, según corresponda, o el representante del proponente plural]</w:t>
      </w:r>
      <w:r w:rsidRPr="00860FF4">
        <w:rPr>
          <w:sz w:val="20"/>
          <w:szCs w:val="20"/>
          <w:lang w:eastAsia="es-E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636C54" w:rsidRPr="00860FF4" w:rsidRDefault="00636C54" w:rsidP="00636C54">
      <w:pPr>
        <w:jc w:val="both"/>
        <w:rPr>
          <w:sz w:val="20"/>
          <w:szCs w:val="20"/>
          <w:lang w:eastAsia="es-ES"/>
        </w:rPr>
      </w:pPr>
    </w:p>
    <w:p w:rsidR="00636C54" w:rsidRPr="00860FF4" w:rsidRDefault="00636C54" w:rsidP="00636C54">
      <w:pPr>
        <w:numPr>
          <w:ilvl w:val="0"/>
          <w:numId w:val="13"/>
        </w:numPr>
        <w:spacing w:after="160" w:line="259" w:lineRule="auto"/>
        <w:contextualSpacing/>
        <w:jc w:val="both"/>
        <w:rPr>
          <w:sz w:val="20"/>
          <w:szCs w:val="20"/>
        </w:rPr>
      </w:pPr>
      <w:r w:rsidRPr="00860FF4">
        <w:rPr>
          <w:sz w:val="20"/>
          <w:szCs w:val="20"/>
        </w:rPr>
        <w:t>El número total de trabajadores vinculados a la nómina corresponden a [Diligenciar el número de trabajadores vinculados a la nómina]</w:t>
      </w:r>
    </w:p>
    <w:p w:rsidR="00636C54" w:rsidRPr="00860FF4" w:rsidRDefault="00636C54" w:rsidP="00636C54">
      <w:pPr>
        <w:numPr>
          <w:ilvl w:val="0"/>
          <w:numId w:val="13"/>
        </w:numPr>
        <w:spacing w:after="160" w:line="259" w:lineRule="auto"/>
        <w:contextualSpacing/>
        <w:jc w:val="both"/>
        <w:rPr>
          <w:sz w:val="20"/>
          <w:szCs w:val="20"/>
        </w:rPr>
      </w:pPr>
      <w:r w:rsidRPr="00860FF4">
        <w:rPr>
          <w:sz w:val="20"/>
          <w:szCs w:val="20"/>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636C54" w:rsidRPr="00860FF4" w:rsidTr="00591F0E">
        <w:trPr>
          <w:trHeight w:val="495"/>
        </w:trPr>
        <w:tc>
          <w:tcPr>
            <w:tcW w:w="3611" w:type="dxa"/>
            <w:shd w:val="clear" w:color="auto" w:fill="auto"/>
            <w:hideMark/>
          </w:tcPr>
          <w:p w:rsidR="00636C54" w:rsidRPr="00860FF4" w:rsidRDefault="00636C54" w:rsidP="00591F0E">
            <w:pPr>
              <w:jc w:val="center"/>
              <w:rPr>
                <w:b/>
                <w:bCs/>
                <w:caps/>
                <w:sz w:val="20"/>
                <w:szCs w:val="20"/>
                <w:lang w:eastAsia="es-ES"/>
              </w:rPr>
            </w:pPr>
          </w:p>
          <w:p w:rsidR="00636C54" w:rsidRPr="00860FF4" w:rsidRDefault="00636C54" w:rsidP="00591F0E">
            <w:pPr>
              <w:jc w:val="center"/>
              <w:rPr>
                <w:b/>
                <w:bCs/>
                <w:sz w:val="20"/>
                <w:szCs w:val="20"/>
                <w:lang w:eastAsia="es-ES"/>
              </w:rPr>
            </w:pPr>
            <w:r w:rsidRPr="00860FF4">
              <w:rPr>
                <w:b/>
                <w:bCs/>
                <w:sz w:val="20"/>
                <w:szCs w:val="20"/>
                <w:lang w:eastAsia="es-ES"/>
              </w:rPr>
              <w:t xml:space="preserve">Nombre completo  </w:t>
            </w:r>
          </w:p>
        </w:tc>
        <w:tc>
          <w:tcPr>
            <w:tcW w:w="3611" w:type="dxa"/>
            <w:shd w:val="clear" w:color="auto" w:fill="auto"/>
            <w:hideMark/>
          </w:tcPr>
          <w:p w:rsidR="00636C54" w:rsidRPr="00860FF4" w:rsidRDefault="00636C54" w:rsidP="00591F0E">
            <w:pPr>
              <w:jc w:val="center"/>
              <w:rPr>
                <w:b/>
                <w:bCs/>
                <w:caps/>
                <w:sz w:val="20"/>
                <w:szCs w:val="20"/>
                <w:lang w:eastAsia="es-ES"/>
              </w:rPr>
            </w:pPr>
          </w:p>
          <w:p w:rsidR="00636C54" w:rsidRPr="00860FF4" w:rsidRDefault="00636C54" w:rsidP="00591F0E">
            <w:pPr>
              <w:jc w:val="center"/>
              <w:rPr>
                <w:b/>
                <w:bCs/>
                <w:sz w:val="20"/>
                <w:szCs w:val="20"/>
                <w:lang w:eastAsia="es-ES"/>
              </w:rPr>
            </w:pPr>
            <w:r w:rsidRPr="00860FF4">
              <w:rPr>
                <w:b/>
                <w:bCs/>
                <w:sz w:val="20"/>
                <w:szCs w:val="20"/>
                <w:lang w:eastAsia="es-ES"/>
              </w:rPr>
              <w:t>Número de identificación</w:t>
            </w:r>
            <w:r w:rsidRPr="00860FF4">
              <w:rPr>
                <w:b/>
                <w:bCs/>
                <w:sz w:val="20"/>
                <w:szCs w:val="20"/>
                <w:lang w:eastAsia="es-ES"/>
              </w:rPr>
              <w:fldChar w:fldCharType="begin"/>
            </w:r>
            <w:r w:rsidRPr="00860FF4">
              <w:rPr>
                <w:b/>
                <w:bCs/>
                <w:sz w:val="20"/>
                <w:szCs w:val="20"/>
                <w:lang w:eastAsia="es-ES"/>
              </w:rPr>
              <w:instrText xml:space="preserve"> AUTHOR  "Nombre y Apellidos" \* FirstCap  \* MERGEFORMAT </w:instrText>
            </w:r>
            <w:r w:rsidRPr="00860FF4">
              <w:rPr>
                <w:b/>
                <w:bCs/>
                <w:sz w:val="20"/>
                <w:szCs w:val="20"/>
                <w:lang w:eastAsia="es-ES"/>
              </w:rPr>
              <w:fldChar w:fldCharType="end"/>
            </w:r>
          </w:p>
        </w:tc>
      </w:tr>
      <w:tr w:rsidR="00636C54" w:rsidRPr="00860FF4" w:rsidTr="00591F0E">
        <w:trPr>
          <w:trHeight w:val="495"/>
        </w:trPr>
        <w:tc>
          <w:tcPr>
            <w:tcW w:w="3611" w:type="dxa"/>
            <w:shd w:val="clear" w:color="auto" w:fill="F2F2F2"/>
            <w:hideMark/>
          </w:tcPr>
          <w:p w:rsidR="00636C54" w:rsidRPr="00860FF4" w:rsidRDefault="00636C54" w:rsidP="00591F0E">
            <w:pPr>
              <w:rPr>
                <w:b/>
                <w:bCs/>
                <w:color w:val="3B3838"/>
                <w:sz w:val="20"/>
                <w:szCs w:val="20"/>
                <w:lang w:eastAsia="es-ES"/>
              </w:rPr>
            </w:pPr>
          </w:p>
        </w:tc>
        <w:tc>
          <w:tcPr>
            <w:tcW w:w="3611" w:type="dxa"/>
            <w:shd w:val="clear" w:color="auto" w:fill="F2F2F2"/>
            <w:hideMark/>
          </w:tcPr>
          <w:p w:rsidR="00636C54" w:rsidRPr="00860FF4" w:rsidRDefault="00636C54" w:rsidP="00591F0E">
            <w:pPr>
              <w:rPr>
                <w:color w:val="3B3838"/>
                <w:sz w:val="20"/>
                <w:szCs w:val="20"/>
                <w:lang w:eastAsia="es-ES"/>
              </w:rPr>
            </w:pPr>
          </w:p>
        </w:tc>
      </w:tr>
    </w:tbl>
    <w:p w:rsidR="00636C54" w:rsidRPr="00860FF4" w:rsidRDefault="00636C54" w:rsidP="00636C54">
      <w:pPr>
        <w:spacing w:after="160" w:line="259" w:lineRule="auto"/>
        <w:ind w:left="720"/>
        <w:contextualSpacing/>
        <w:rPr>
          <w:sz w:val="20"/>
          <w:szCs w:val="20"/>
        </w:rPr>
      </w:pPr>
    </w:p>
    <w:p w:rsidR="00636C54" w:rsidRPr="00860FF4" w:rsidRDefault="00636C54" w:rsidP="00636C54">
      <w:pPr>
        <w:jc w:val="center"/>
        <w:rPr>
          <w:b/>
          <w:sz w:val="20"/>
          <w:szCs w:val="20"/>
          <w:lang w:eastAsia="es-ES"/>
        </w:rPr>
      </w:pPr>
    </w:p>
    <w:p w:rsidR="00636C54" w:rsidRPr="00860FF4" w:rsidRDefault="00636C54" w:rsidP="00636C54">
      <w:pPr>
        <w:jc w:val="both"/>
        <w:rPr>
          <w:sz w:val="20"/>
          <w:szCs w:val="20"/>
          <w:lang w:eastAsia="es-ES"/>
        </w:rPr>
      </w:pPr>
    </w:p>
    <w:p w:rsidR="00636C54" w:rsidRPr="00860FF4" w:rsidRDefault="00636C54" w:rsidP="00636C54">
      <w:pPr>
        <w:jc w:val="both"/>
        <w:rPr>
          <w:sz w:val="20"/>
          <w:szCs w:val="20"/>
          <w:lang w:eastAsia="es-ES"/>
        </w:rPr>
      </w:pPr>
    </w:p>
    <w:p w:rsidR="00636C54" w:rsidRPr="00860FF4" w:rsidRDefault="00636C54" w:rsidP="00636C54">
      <w:pPr>
        <w:jc w:val="both"/>
        <w:rPr>
          <w:sz w:val="20"/>
          <w:szCs w:val="20"/>
          <w:lang w:eastAsia="es-ES"/>
        </w:rPr>
      </w:pPr>
    </w:p>
    <w:p w:rsidR="00636C54" w:rsidRPr="00860FF4" w:rsidRDefault="00636C54" w:rsidP="00636C54">
      <w:pPr>
        <w:numPr>
          <w:ilvl w:val="0"/>
          <w:numId w:val="13"/>
        </w:numPr>
        <w:spacing w:after="160" w:line="259" w:lineRule="auto"/>
        <w:contextualSpacing/>
        <w:jc w:val="both"/>
        <w:rPr>
          <w:sz w:val="20"/>
          <w:szCs w:val="20"/>
        </w:rPr>
      </w:pPr>
      <w:r w:rsidRPr="00860FF4">
        <w:rPr>
          <w:sz w:val="20"/>
          <w:szCs w:val="20"/>
        </w:rPr>
        <w:t xml:space="preserve">Así mismo declaramos que las personas señaladas anteriormente se encuentran vinculadas con una antigüedad igual o mayor a un año </w:t>
      </w:r>
      <w:r w:rsidRPr="00860FF4">
        <w:rPr>
          <w:color w:val="000000"/>
          <w:sz w:val="20"/>
          <w:szCs w:val="20"/>
          <w:shd w:val="clear" w:color="auto" w:fill="FFFFFF"/>
        </w:rPr>
        <w:t>contado a partir de la fecha del cierre del presente proceso de selección</w:t>
      </w:r>
      <w:r w:rsidRPr="00860FF4">
        <w:rPr>
          <w:sz w:val="20"/>
          <w:szCs w:val="20"/>
        </w:rPr>
        <w:t>. [Para los casos de constitución inferior a un año se tendrá que indicar que las personas señaladas se encuentran vinculadas desde el momento de constitución de la misma].</w:t>
      </w:r>
    </w:p>
    <w:p w:rsidR="00636C54" w:rsidRPr="00860FF4" w:rsidRDefault="00636C54" w:rsidP="00636C54">
      <w:pPr>
        <w:widowControl w:val="0"/>
        <w:spacing w:before="120" w:after="120"/>
        <w:jc w:val="both"/>
        <w:rPr>
          <w:sz w:val="20"/>
          <w:szCs w:val="20"/>
          <w:lang w:eastAsia="es-ES"/>
        </w:rPr>
      </w:pPr>
      <w:r w:rsidRPr="00860FF4">
        <w:rPr>
          <w:sz w:val="20"/>
          <w:szCs w:val="20"/>
          <w:lang w:eastAsia="es-ES"/>
        </w:rPr>
        <w:t>En constancia, se firma en ______________, a los ____ días del mes de _____ de 20__</w:t>
      </w:r>
    </w:p>
    <w:p w:rsidR="00636C54" w:rsidRPr="00860FF4" w:rsidRDefault="00636C54" w:rsidP="00636C54">
      <w:pPr>
        <w:jc w:val="center"/>
        <w:rPr>
          <w:b/>
          <w:sz w:val="20"/>
          <w:szCs w:val="20"/>
          <w:lang w:eastAsia="es-ES"/>
        </w:rPr>
      </w:pPr>
      <w:r w:rsidRPr="00860FF4">
        <w:rPr>
          <w:b/>
          <w:sz w:val="20"/>
          <w:szCs w:val="20"/>
          <w:lang w:eastAsia="es-ES"/>
        </w:rPr>
        <w:t>_______________________________</w:t>
      </w:r>
    </w:p>
    <w:p w:rsidR="00636C54" w:rsidRPr="00860FF4" w:rsidRDefault="00636C54" w:rsidP="00636C54">
      <w:pPr>
        <w:jc w:val="center"/>
        <w:rPr>
          <w:sz w:val="20"/>
          <w:szCs w:val="20"/>
          <w:lang w:eastAsia="es-ES"/>
        </w:rPr>
      </w:pPr>
      <w:r w:rsidRPr="00860FF4">
        <w:rPr>
          <w:sz w:val="20"/>
          <w:szCs w:val="20"/>
          <w:lang w:eastAsia="es-ES"/>
        </w:rPr>
        <w:t xml:space="preserve">[Nombre y firma de la </w:t>
      </w:r>
      <w:r w:rsidRPr="00860FF4">
        <w:rPr>
          <w:sz w:val="20"/>
          <w:szCs w:val="20"/>
          <w:shd w:val="clear" w:color="auto" w:fill="FFFFFF"/>
          <w:lang w:eastAsia="es-ES"/>
        </w:rPr>
        <w:t>persona natural, el representante legal de la persona jurídica o el revisor fiscal, según corresponda, o el representante del proponente plural</w:t>
      </w:r>
      <w:r w:rsidRPr="00860FF4">
        <w:rPr>
          <w:sz w:val="20"/>
          <w:szCs w:val="20"/>
          <w:lang w:eastAsia="es-ES"/>
        </w:rPr>
        <w:t>]</w:t>
      </w:r>
      <w:r w:rsidRPr="00860FF4" w:rsidDel="007D71E7">
        <w:rPr>
          <w:sz w:val="20"/>
          <w:szCs w:val="20"/>
          <w:lang w:eastAsia="es-ES"/>
        </w:rPr>
        <w:t xml:space="preserve"> </w:t>
      </w:r>
    </w:p>
    <w:p w:rsidR="00636C54" w:rsidRPr="00860FF4" w:rsidRDefault="00636C54" w:rsidP="00636C54">
      <w:pPr>
        <w:jc w:val="center"/>
        <w:rPr>
          <w:b/>
          <w:bCs/>
          <w:sz w:val="20"/>
          <w:szCs w:val="20"/>
          <w:lang w:eastAsia="es-ES"/>
        </w:rPr>
      </w:pPr>
      <w:r w:rsidRPr="00860FF4">
        <w:rPr>
          <w:b/>
          <w:bCs/>
          <w:sz w:val="20"/>
          <w:szCs w:val="20"/>
          <w:lang w:eastAsia="es-ES"/>
        </w:rPr>
        <w:br w:type="page"/>
        <w:t xml:space="preserve">FORMATO 10E </w:t>
      </w:r>
    </w:p>
    <w:p w:rsidR="00636C54" w:rsidRPr="00860FF4" w:rsidRDefault="00636C54" w:rsidP="00636C54">
      <w:pPr>
        <w:jc w:val="center"/>
        <w:rPr>
          <w:b/>
          <w:bCs/>
          <w:sz w:val="20"/>
          <w:szCs w:val="20"/>
          <w:lang w:eastAsia="es-ES"/>
        </w:rPr>
      </w:pPr>
      <w:r w:rsidRPr="00860FF4">
        <w:rPr>
          <w:b/>
          <w:bCs/>
          <w:sz w:val="20"/>
          <w:szCs w:val="20"/>
          <w:lang w:eastAsia="es-ES"/>
        </w:rPr>
        <w:t>PARTICIPACIÓN MAYORITARIA DE PERSONAS EN PROCESO DE REINCORPORACIÓN EN PROCESO DE REINCORPORACIÓN Y/O REINTEGRACIÓN (PERSONAS JURÍDICAS)</w:t>
      </w:r>
    </w:p>
    <w:p w:rsidR="00636C54" w:rsidRPr="00860FF4" w:rsidRDefault="00636C54" w:rsidP="00636C54">
      <w:pPr>
        <w:jc w:val="center"/>
        <w:rPr>
          <w:sz w:val="20"/>
          <w:szCs w:val="20"/>
          <w:lang w:eastAsia="es-ES"/>
        </w:rPr>
      </w:pPr>
    </w:p>
    <w:p w:rsidR="00636C54" w:rsidRPr="00860FF4" w:rsidRDefault="00636C54" w:rsidP="00636C54">
      <w:pPr>
        <w:tabs>
          <w:tab w:val="left" w:pos="-142"/>
        </w:tabs>
        <w:autoSpaceDE w:val="0"/>
        <w:autoSpaceDN w:val="0"/>
        <w:adjustRightInd w:val="0"/>
        <w:jc w:val="both"/>
        <w:outlineLvl w:val="0"/>
        <w:rPr>
          <w:sz w:val="20"/>
          <w:szCs w:val="20"/>
          <w:lang w:eastAsia="es-ES"/>
        </w:rPr>
      </w:pPr>
      <w:r w:rsidRPr="00860FF4">
        <w:rPr>
          <w:sz w:val="20"/>
          <w:szCs w:val="20"/>
          <w:lang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636C54" w:rsidRPr="00860FF4" w:rsidRDefault="00636C54" w:rsidP="00636C54">
      <w:pPr>
        <w:tabs>
          <w:tab w:val="left" w:pos="-142"/>
        </w:tabs>
        <w:autoSpaceDE w:val="0"/>
        <w:autoSpaceDN w:val="0"/>
        <w:adjustRightInd w:val="0"/>
        <w:jc w:val="both"/>
        <w:outlineLvl w:val="0"/>
        <w:rPr>
          <w:sz w:val="20"/>
          <w:szCs w:val="20"/>
          <w:lang w:eastAsia="es-ES"/>
        </w:rPr>
      </w:pPr>
    </w:p>
    <w:p w:rsidR="00636C54" w:rsidRPr="00860FF4" w:rsidRDefault="00636C54" w:rsidP="00636C54">
      <w:pPr>
        <w:tabs>
          <w:tab w:val="left" w:pos="-142"/>
        </w:tabs>
        <w:autoSpaceDE w:val="0"/>
        <w:autoSpaceDN w:val="0"/>
        <w:adjustRightInd w:val="0"/>
        <w:jc w:val="both"/>
        <w:outlineLvl w:val="0"/>
        <w:rPr>
          <w:sz w:val="20"/>
          <w:szCs w:val="20"/>
          <w:lang w:eastAsia="es-ES"/>
        </w:rPr>
      </w:pPr>
      <w:r w:rsidRPr="00860FF4">
        <w:rPr>
          <w:sz w:val="20"/>
          <w:szCs w:val="20"/>
          <w:lang w:eastAsia="es-ES"/>
        </w:rPr>
        <w:t>Señores</w:t>
      </w:r>
    </w:p>
    <w:p w:rsidR="00636C54" w:rsidRPr="00860FF4" w:rsidRDefault="00636C54" w:rsidP="00636C54">
      <w:pPr>
        <w:tabs>
          <w:tab w:val="left" w:pos="-142"/>
        </w:tabs>
        <w:autoSpaceDE w:val="0"/>
        <w:autoSpaceDN w:val="0"/>
        <w:adjustRightInd w:val="0"/>
        <w:jc w:val="both"/>
        <w:outlineLvl w:val="0"/>
        <w:rPr>
          <w:b/>
          <w:sz w:val="20"/>
          <w:szCs w:val="20"/>
          <w:lang w:eastAsia="es-ES"/>
        </w:rPr>
      </w:pPr>
      <w:r w:rsidRPr="00860FF4">
        <w:rPr>
          <w:b/>
          <w:sz w:val="20"/>
          <w:szCs w:val="20"/>
          <w:lang w:eastAsia="es-ES"/>
        </w:rPr>
        <w:t xml:space="preserve">[NOMBRE DE LA ENTIDAD] </w:t>
      </w:r>
    </w:p>
    <w:p w:rsidR="00636C54" w:rsidRPr="00860FF4" w:rsidRDefault="00636C54" w:rsidP="00636C54">
      <w:pPr>
        <w:tabs>
          <w:tab w:val="left" w:pos="-142"/>
        </w:tabs>
        <w:autoSpaceDE w:val="0"/>
        <w:autoSpaceDN w:val="0"/>
        <w:adjustRightInd w:val="0"/>
        <w:jc w:val="both"/>
        <w:outlineLvl w:val="0"/>
        <w:rPr>
          <w:sz w:val="20"/>
          <w:szCs w:val="20"/>
          <w:lang w:eastAsia="es-ES"/>
        </w:rPr>
      </w:pPr>
      <w:r w:rsidRPr="00860FF4">
        <w:rPr>
          <w:sz w:val="20"/>
          <w:szCs w:val="20"/>
          <w:lang w:eastAsia="es-ES"/>
        </w:rPr>
        <w:t xml:space="preserve">[Ciudad] </w:t>
      </w:r>
    </w:p>
    <w:p w:rsidR="00636C54" w:rsidRPr="00860FF4" w:rsidRDefault="00636C54" w:rsidP="00636C54">
      <w:pPr>
        <w:spacing w:after="120"/>
        <w:rPr>
          <w:sz w:val="20"/>
          <w:szCs w:val="20"/>
          <w:lang w:eastAsia="es-ES"/>
        </w:rPr>
      </w:pPr>
    </w:p>
    <w:p w:rsidR="00636C54" w:rsidRPr="00860FF4" w:rsidRDefault="00636C54" w:rsidP="00636C54">
      <w:pPr>
        <w:tabs>
          <w:tab w:val="left" w:pos="-142"/>
        </w:tabs>
        <w:autoSpaceDE w:val="0"/>
        <w:autoSpaceDN w:val="0"/>
        <w:adjustRightInd w:val="0"/>
        <w:spacing w:before="120" w:after="240"/>
        <w:jc w:val="both"/>
        <w:outlineLvl w:val="0"/>
        <w:rPr>
          <w:sz w:val="20"/>
          <w:szCs w:val="20"/>
          <w:lang w:eastAsia="es-ES"/>
        </w:rPr>
      </w:pPr>
      <w:r w:rsidRPr="00860FF4">
        <w:rPr>
          <w:b/>
          <w:sz w:val="20"/>
          <w:szCs w:val="20"/>
          <w:lang w:eastAsia="es-ES"/>
        </w:rPr>
        <w:t>REFERENCIA:</w:t>
      </w:r>
      <w:r w:rsidRPr="00860FF4">
        <w:rPr>
          <w:sz w:val="20"/>
          <w:szCs w:val="20"/>
          <w:lang w:eastAsia="es-ES"/>
        </w:rPr>
        <w:tab/>
        <w:t xml:space="preserve">Proceso de Contratación [Incluir número del Proceso de Contratación]  </w:t>
      </w:r>
    </w:p>
    <w:p w:rsidR="00636C54" w:rsidRPr="00860FF4" w:rsidRDefault="00636C54" w:rsidP="00636C54">
      <w:pPr>
        <w:tabs>
          <w:tab w:val="left" w:pos="-142"/>
        </w:tabs>
        <w:autoSpaceDE w:val="0"/>
        <w:autoSpaceDN w:val="0"/>
        <w:adjustRightInd w:val="0"/>
        <w:outlineLvl w:val="0"/>
        <w:rPr>
          <w:sz w:val="20"/>
          <w:szCs w:val="20"/>
          <w:lang w:eastAsia="es-ES"/>
        </w:rPr>
      </w:pPr>
      <w:r w:rsidRPr="00860FF4">
        <w:rPr>
          <w:sz w:val="20"/>
          <w:szCs w:val="20"/>
          <w:lang w:eastAsia="es-ES"/>
        </w:rPr>
        <w:t xml:space="preserve">Objeto: </w:t>
      </w:r>
    </w:p>
    <w:p w:rsidR="00636C54" w:rsidRPr="00860FF4" w:rsidRDefault="00636C54" w:rsidP="00636C54">
      <w:pPr>
        <w:rPr>
          <w:sz w:val="20"/>
          <w:szCs w:val="20"/>
          <w:lang w:eastAsia="es-ES"/>
        </w:rPr>
      </w:pPr>
      <w:r w:rsidRPr="00860FF4">
        <w:rPr>
          <w:rFonts w:eastAsia="Arial"/>
          <w:sz w:val="20"/>
          <w:szCs w:val="20"/>
          <w:lang w:eastAsia="es-ES"/>
        </w:rPr>
        <w:t xml:space="preserve">[Incluir cuando el Proceso de Contratación sea estructurado por lotes o grupos] </w:t>
      </w:r>
      <w:r w:rsidRPr="00860FF4">
        <w:rPr>
          <w:sz w:val="20"/>
          <w:szCs w:val="20"/>
          <w:lang w:eastAsia="es-ES"/>
        </w:rPr>
        <w:t>Lote: [Indicar el lote o lotes a los cuales se presenta oferta.]</w:t>
      </w:r>
    </w:p>
    <w:p w:rsidR="00636C54" w:rsidRPr="00860FF4" w:rsidRDefault="00636C54" w:rsidP="00636C54">
      <w:pPr>
        <w:tabs>
          <w:tab w:val="left" w:pos="-142"/>
        </w:tabs>
        <w:autoSpaceDE w:val="0"/>
        <w:autoSpaceDN w:val="0"/>
        <w:adjustRightInd w:val="0"/>
        <w:outlineLvl w:val="0"/>
        <w:rPr>
          <w:sz w:val="20"/>
          <w:szCs w:val="20"/>
          <w:lang w:eastAsia="es-ES"/>
        </w:rPr>
      </w:pPr>
    </w:p>
    <w:p w:rsidR="00636C54" w:rsidRPr="00860FF4" w:rsidRDefault="00636C54" w:rsidP="00636C54">
      <w:pPr>
        <w:widowControl w:val="0"/>
        <w:spacing w:before="120" w:after="120"/>
        <w:jc w:val="both"/>
        <w:rPr>
          <w:sz w:val="20"/>
          <w:szCs w:val="20"/>
          <w:lang w:eastAsia="es-ES"/>
        </w:rPr>
      </w:pPr>
      <w:r w:rsidRPr="00860FF4">
        <w:rPr>
          <w:sz w:val="20"/>
          <w:szCs w:val="20"/>
          <w:lang w:eastAsia="es-ES"/>
        </w:rPr>
        <w:t>Estimados señores:</w:t>
      </w:r>
    </w:p>
    <w:p w:rsidR="00636C54" w:rsidRPr="00860FF4" w:rsidRDefault="00636C54" w:rsidP="00636C54">
      <w:pPr>
        <w:jc w:val="both"/>
        <w:rPr>
          <w:sz w:val="20"/>
          <w:szCs w:val="20"/>
          <w:lang w:eastAsia="es-ES"/>
        </w:rPr>
      </w:pPr>
      <w:r w:rsidRPr="00860FF4">
        <w:rPr>
          <w:sz w:val="20"/>
          <w:szCs w:val="20"/>
          <w:lang w:eastAsia="es-ES"/>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636C54" w:rsidRPr="00860FF4" w:rsidRDefault="00636C54" w:rsidP="00636C54">
      <w:pPr>
        <w:jc w:val="both"/>
        <w:rPr>
          <w:sz w:val="20"/>
          <w:szCs w:val="20"/>
          <w:lang w:eastAsia="es-ES"/>
        </w:rPr>
      </w:pPr>
    </w:p>
    <w:p w:rsidR="00636C54" w:rsidRPr="00860FF4" w:rsidRDefault="00636C54" w:rsidP="00636C54">
      <w:pPr>
        <w:jc w:val="both"/>
        <w:rPr>
          <w:sz w:val="20"/>
          <w:szCs w:val="20"/>
          <w:lang w:eastAsia="es-ES"/>
        </w:rPr>
      </w:pPr>
      <w:r w:rsidRPr="00860FF4">
        <w:rPr>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rsidR="00636C54" w:rsidRPr="00860FF4" w:rsidRDefault="00636C54" w:rsidP="00636C54">
      <w:pPr>
        <w:jc w:val="both"/>
        <w:rPr>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36C54" w:rsidRPr="00860FF4" w:rsidTr="00591F0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36C54" w:rsidRPr="00860FF4" w:rsidRDefault="00636C54" w:rsidP="00591F0E">
            <w:pPr>
              <w:jc w:val="center"/>
              <w:rPr>
                <w:b/>
                <w:sz w:val="20"/>
                <w:szCs w:val="20"/>
                <w:lang w:eastAsia="es-ES"/>
              </w:rPr>
            </w:pPr>
            <w:r w:rsidRPr="00860FF4">
              <w:rPr>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36C54" w:rsidRPr="00860FF4" w:rsidRDefault="00636C54" w:rsidP="00591F0E">
            <w:pPr>
              <w:jc w:val="center"/>
              <w:rPr>
                <w:b/>
                <w:sz w:val="20"/>
                <w:szCs w:val="20"/>
                <w:lang w:eastAsia="es-ES"/>
              </w:rPr>
            </w:pPr>
            <w:r w:rsidRPr="00860FF4">
              <w:rPr>
                <w:b/>
                <w:sz w:val="20"/>
                <w:szCs w:val="20"/>
                <w:lang w:eastAsia="es-ES"/>
              </w:rPr>
              <w:t>Número de cuotas sociales, acciones que poseen o el alcance o condición de su participación en el caso de las personas jurídicas sin ánimo de lucro</w:t>
            </w:r>
            <w:r w:rsidRPr="00860FF4">
              <w:rPr>
                <w:b/>
                <w:sz w:val="20"/>
                <w:szCs w:val="20"/>
                <w:lang w:eastAsia="es-ES"/>
              </w:rPr>
              <w:fldChar w:fldCharType="begin"/>
            </w:r>
            <w:r w:rsidRPr="00860FF4">
              <w:rPr>
                <w:b/>
                <w:sz w:val="20"/>
                <w:szCs w:val="20"/>
                <w:lang w:eastAsia="es-ES"/>
              </w:rPr>
              <w:instrText xml:space="preserve"> AUTHOR  "Nombre y Apellidos" \* FirstCap  \* MERGEFORMAT </w:instrText>
            </w:r>
            <w:r w:rsidRPr="00860FF4">
              <w:rPr>
                <w:b/>
                <w:sz w:val="20"/>
                <w:szCs w:val="20"/>
                <w:lang w:eastAsia="es-ES"/>
              </w:rPr>
              <w:fldChar w:fldCharType="end"/>
            </w:r>
          </w:p>
        </w:tc>
      </w:tr>
      <w:tr w:rsidR="00636C54" w:rsidRPr="00860FF4" w:rsidTr="00591F0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636C54" w:rsidRPr="00860FF4" w:rsidRDefault="00636C54" w:rsidP="00591F0E">
            <w:pPr>
              <w:rPr>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636C54" w:rsidRPr="00860FF4" w:rsidRDefault="00636C54" w:rsidP="00591F0E">
            <w:pPr>
              <w:rPr>
                <w:color w:val="3B3838"/>
                <w:sz w:val="20"/>
                <w:szCs w:val="20"/>
                <w:lang w:eastAsia="es-ES"/>
              </w:rPr>
            </w:pPr>
          </w:p>
        </w:tc>
      </w:tr>
    </w:tbl>
    <w:p w:rsidR="00636C54" w:rsidRPr="00860FF4" w:rsidRDefault="00636C54" w:rsidP="00636C54">
      <w:pPr>
        <w:widowControl w:val="0"/>
        <w:spacing w:before="120" w:after="120"/>
        <w:jc w:val="both"/>
        <w:rPr>
          <w:sz w:val="20"/>
          <w:szCs w:val="20"/>
          <w:lang w:eastAsia="es-ES"/>
        </w:rPr>
      </w:pPr>
    </w:p>
    <w:p w:rsidR="00636C54" w:rsidRPr="00860FF4" w:rsidRDefault="00636C54" w:rsidP="00636C54">
      <w:pPr>
        <w:widowControl w:val="0"/>
        <w:spacing w:before="120" w:after="120"/>
        <w:jc w:val="both"/>
        <w:rPr>
          <w:sz w:val="20"/>
          <w:szCs w:val="20"/>
          <w:lang w:eastAsia="es-ES"/>
        </w:rPr>
      </w:pPr>
      <w:r w:rsidRPr="00860FF4">
        <w:rPr>
          <w:sz w:val="20"/>
          <w:szCs w:val="20"/>
          <w:lang w:eastAsia="es-ES"/>
        </w:rPr>
        <w:t>En constancia, se firma en ______________, a los ____ días del mes de _____ de 20__.</w:t>
      </w:r>
    </w:p>
    <w:p w:rsidR="00636C54" w:rsidRPr="00860FF4" w:rsidRDefault="00636C54" w:rsidP="00636C54">
      <w:pPr>
        <w:jc w:val="center"/>
        <w:rPr>
          <w:b/>
          <w:sz w:val="20"/>
          <w:szCs w:val="20"/>
          <w:lang w:eastAsia="es-ES"/>
        </w:rPr>
      </w:pPr>
    </w:p>
    <w:p w:rsidR="00636C54" w:rsidRPr="00860FF4" w:rsidRDefault="00636C54" w:rsidP="00636C54">
      <w:pPr>
        <w:jc w:val="center"/>
        <w:rPr>
          <w:b/>
          <w:sz w:val="20"/>
          <w:szCs w:val="20"/>
          <w:lang w:eastAsia="es-ES"/>
        </w:rPr>
      </w:pPr>
      <w:r w:rsidRPr="00860FF4">
        <w:rPr>
          <w:b/>
          <w:sz w:val="20"/>
          <w:szCs w:val="20"/>
          <w:lang w:eastAsia="es-ES"/>
        </w:rPr>
        <w:t>________________________________________</w:t>
      </w:r>
    </w:p>
    <w:p w:rsidR="00636C54" w:rsidRPr="00860FF4" w:rsidRDefault="00636C54" w:rsidP="00636C54">
      <w:pPr>
        <w:jc w:val="center"/>
        <w:rPr>
          <w:sz w:val="20"/>
          <w:szCs w:val="20"/>
          <w:lang w:eastAsia="es-ES"/>
        </w:rPr>
      </w:pPr>
      <w:r w:rsidRPr="00860FF4">
        <w:rPr>
          <w:sz w:val="20"/>
          <w:szCs w:val="20"/>
          <w:lang w:eastAsia="es-ES"/>
        </w:rPr>
        <w:t>[Nombre y firma del representante legal de la persona jurídica o revisor fiscal]</w:t>
      </w:r>
    </w:p>
    <w:p w:rsidR="00636C54" w:rsidRPr="00860FF4" w:rsidRDefault="00636C54" w:rsidP="00636C54">
      <w:pPr>
        <w:rPr>
          <w:lang w:eastAsia="es-ES"/>
        </w:rPr>
      </w:pPr>
    </w:p>
    <w:p w:rsidR="00636C54" w:rsidRPr="00860FF4" w:rsidRDefault="00636C54" w:rsidP="00636C54">
      <w:pPr>
        <w:rPr>
          <w:lang w:eastAsia="es-ES"/>
        </w:rPr>
      </w:pPr>
    </w:p>
    <w:p w:rsidR="00636C54" w:rsidRPr="00860FF4" w:rsidRDefault="00636C54" w:rsidP="00636C54">
      <w:pPr>
        <w:rPr>
          <w:lang w:eastAsia="es-ES"/>
        </w:rPr>
      </w:pPr>
    </w:p>
    <w:p w:rsidR="00636C54" w:rsidRPr="00860FF4" w:rsidRDefault="00636C54" w:rsidP="00636C54">
      <w:pPr>
        <w:jc w:val="center"/>
        <w:rPr>
          <w:b/>
          <w:bCs/>
          <w:sz w:val="20"/>
          <w:szCs w:val="20"/>
          <w:lang w:eastAsia="es-ES"/>
        </w:rPr>
      </w:pPr>
      <w:r w:rsidRPr="00860FF4">
        <w:rPr>
          <w:b/>
          <w:bCs/>
          <w:sz w:val="20"/>
          <w:szCs w:val="20"/>
          <w:lang w:eastAsia="es-ES"/>
        </w:rPr>
        <w:t>FORMATO 10F</w:t>
      </w:r>
    </w:p>
    <w:p w:rsidR="00636C54" w:rsidRPr="00860FF4" w:rsidRDefault="00636C54" w:rsidP="00636C54">
      <w:pPr>
        <w:jc w:val="center"/>
        <w:rPr>
          <w:b/>
          <w:bCs/>
          <w:sz w:val="20"/>
          <w:szCs w:val="20"/>
          <w:lang w:eastAsia="es-ES"/>
        </w:rPr>
      </w:pPr>
      <w:r w:rsidRPr="00860FF4">
        <w:rPr>
          <w:b/>
          <w:bCs/>
          <w:sz w:val="20"/>
          <w:szCs w:val="20"/>
          <w:lang w:eastAsia="es-ES"/>
        </w:rPr>
        <w:t>PARTICIPACIÓN MAYORITARIA DE PERSONAS EN PROCESO DE REINCORPORACIÓN EN PROCESO DE REINCORPORACIÓN (PERSONA JURÍDICA INTEGRANTE DEL PROPONENTE PLURAL)</w:t>
      </w:r>
    </w:p>
    <w:p w:rsidR="00636C54" w:rsidRPr="00860FF4" w:rsidRDefault="00636C54" w:rsidP="00636C54">
      <w:pPr>
        <w:jc w:val="center"/>
        <w:rPr>
          <w:sz w:val="20"/>
          <w:szCs w:val="20"/>
          <w:lang w:eastAsia="es-ES"/>
        </w:rPr>
      </w:pPr>
    </w:p>
    <w:p w:rsidR="00636C54" w:rsidRPr="00860FF4" w:rsidRDefault="00636C54" w:rsidP="00636C54">
      <w:pPr>
        <w:tabs>
          <w:tab w:val="left" w:pos="-142"/>
        </w:tabs>
        <w:autoSpaceDE w:val="0"/>
        <w:autoSpaceDN w:val="0"/>
        <w:adjustRightInd w:val="0"/>
        <w:jc w:val="both"/>
        <w:outlineLvl w:val="0"/>
        <w:rPr>
          <w:sz w:val="20"/>
          <w:szCs w:val="20"/>
          <w:lang w:eastAsia="es-ES"/>
        </w:rPr>
      </w:pPr>
      <w:r w:rsidRPr="00860FF4">
        <w:rPr>
          <w:sz w:val="20"/>
          <w:szCs w:val="20"/>
          <w:lang w:eastAsia="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636C54" w:rsidRPr="00860FF4" w:rsidRDefault="00636C54" w:rsidP="00636C54">
      <w:pPr>
        <w:tabs>
          <w:tab w:val="left" w:pos="-142"/>
        </w:tabs>
        <w:autoSpaceDE w:val="0"/>
        <w:autoSpaceDN w:val="0"/>
        <w:adjustRightInd w:val="0"/>
        <w:jc w:val="both"/>
        <w:outlineLvl w:val="0"/>
        <w:rPr>
          <w:sz w:val="20"/>
          <w:szCs w:val="20"/>
          <w:lang w:eastAsia="es-ES"/>
        </w:rPr>
      </w:pPr>
    </w:p>
    <w:p w:rsidR="00636C54" w:rsidRPr="00860FF4" w:rsidRDefault="00636C54" w:rsidP="00636C54">
      <w:pPr>
        <w:tabs>
          <w:tab w:val="left" w:pos="-142"/>
        </w:tabs>
        <w:autoSpaceDE w:val="0"/>
        <w:autoSpaceDN w:val="0"/>
        <w:adjustRightInd w:val="0"/>
        <w:jc w:val="both"/>
        <w:outlineLvl w:val="0"/>
        <w:rPr>
          <w:sz w:val="20"/>
          <w:szCs w:val="20"/>
          <w:lang w:eastAsia="es-ES"/>
        </w:rPr>
      </w:pPr>
      <w:r w:rsidRPr="00860FF4">
        <w:rPr>
          <w:sz w:val="20"/>
          <w:szCs w:val="20"/>
          <w:lang w:eastAsia="es-ES"/>
        </w:rPr>
        <w:t>Señores</w:t>
      </w:r>
    </w:p>
    <w:p w:rsidR="00636C54" w:rsidRPr="00860FF4" w:rsidRDefault="00636C54" w:rsidP="00636C54">
      <w:pPr>
        <w:tabs>
          <w:tab w:val="left" w:pos="-142"/>
        </w:tabs>
        <w:autoSpaceDE w:val="0"/>
        <w:autoSpaceDN w:val="0"/>
        <w:adjustRightInd w:val="0"/>
        <w:jc w:val="both"/>
        <w:outlineLvl w:val="0"/>
        <w:rPr>
          <w:b/>
          <w:sz w:val="20"/>
          <w:szCs w:val="20"/>
          <w:lang w:eastAsia="es-ES"/>
        </w:rPr>
      </w:pPr>
      <w:r w:rsidRPr="00860FF4">
        <w:rPr>
          <w:b/>
          <w:sz w:val="20"/>
          <w:szCs w:val="20"/>
          <w:lang w:eastAsia="es-ES"/>
        </w:rPr>
        <w:t xml:space="preserve">[NOMBRE DE LA ENTIDAD] </w:t>
      </w:r>
    </w:p>
    <w:p w:rsidR="00636C54" w:rsidRPr="00860FF4" w:rsidRDefault="00636C54" w:rsidP="00636C54">
      <w:pPr>
        <w:tabs>
          <w:tab w:val="left" w:pos="-142"/>
        </w:tabs>
        <w:autoSpaceDE w:val="0"/>
        <w:autoSpaceDN w:val="0"/>
        <w:adjustRightInd w:val="0"/>
        <w:jc w:val="both"/>
        <w:outlineLvl w:val="0"/>
        <w:rPr>
          <w:sz w:val="20"/>
          <w:szCs w:val="20"/>
          <w:lang w:eastAsia="es-ES"/>
        </w:rPr>
      </w:pPr>
      <w:r w:rsidRPr="00860FF4">
        <w:rPr>
          <w:sz w:val="20"/>
          <w:szCs w:val="20"/>
          <w:lang w:eastAsia="es-ES"/>
        </w:rPr>
        <w:t xml:space="preserve">[Ciudad] </w:t>
      </w:r>
    </w:p>
    <w:p w:rsidR="00636C54" w:rsidRPr="00860FF4" w:rsidRDefault="00636C54" w:rsidP="00636C54">
      <w:pPr>
        <w:tabs>
          <w:tab w:val="left" w:pos="-142"/>
        </w:tabs>
        <w:autoSpaceDE w:val="0"/>
        <w:autoSpaceDN w:val="0"/>
        <w:adjustRightInd w:val="0"/>
        <w:spacing w:before="120" w:after="120"/>
        <w:rPr>
          <w:sz w:val="20"/>
          <w:szCs w:val="20"/>
          <w:lang w:eastAsia="es-ES"/>
        </w:rPr>
      </w:pPr>
    </w:p>
    <w:p w:rsidR="00636C54" w:rsidRPr="00860FF4" w:rsidRDefault="00636C54" w:rsidP="00636C54">
      <w:pPr>
        <w:tabs>
          <w:tab w:val="left" w:pos="-142"/>
        </w:tabs>
        <w:autoSpaceDE w:val="0"/>
        <w:autoSpaceDN w:val="0"/>
        <w:adjustRightInd w:val="0"/>
        <w:spacing w:before="120" w:after="240"/>
        <w:jc w:val="both"/>
        <w:outlineLvl w:val="0"/>
        <w:rPr>
          <w:sz w:val="20"/>
          <w:szCs w:val="20"/>
          <w:lang w:eastAsia="es-ES"/>
        </w:rPr>
      </w:pPr>
      <w:r w:rsidRPr="00860FF4">
        <w:rPr>
          <w:b/>
          <w:sz w:val="20"/>
          <w:szCs w:val="20"/>
          <w:lang w:eastAsia="es-ES"/>
        </w:rPr>
        <w:t>REFERENCIA:</w:t>
      </w:r>
      <w:r w:rsidRPr="00860FF4">
        <w:rPr>
          <w:sz w:val="20"/>
          <w:szCs w:val="20"/>
          <w:lang w:eastAsia="es-ES"/>
        </w:rPr>
        <w:tab/>
        <w:t xml:space="preserve">Proceso de Contratación [Incluir número del Proceso de Contratación]  </w:t>
      </w:r>
    </w:p>
    <w:p w:rsidR="00636C54" w:rsidRPr="00860FF4" w:rsidRDefault="00636C54" w:rsidP="00636C54">
      <w:pPr>
        <w:tabs>
          <w:tab w:val="left" w:pos="-142"/>
        </w:tabs>
        <w:autoSpaceDE w:val="0"/>
        <w:autoSpaceDN w:val="0"/>
        <w:adjustRightInd w:val="0"/>
        <w:outlineLvl w:val="0"/>
        <w:rPr>
          <w:sz w:val="20"/>
          <w:szCs w:val="20"/>
          <w:lang w:eastAsia="es-ES"/>
        </w:rPr>
      </w:pPr>
      <w:r w:rsidRPr="00860FF4">
        <w:rPr>
          <w:sz w:val="20"/>
          <w:szCs w:val="20"/>
          <w:lang w:eastAsia="es-ES"/>
        </w:rPr>
        <w:t xml:space="preserve">Objeto: </w:t>
      </w:r>
    </w:p>
    <w:p w:rsidR="00636C54" w:rsidRPr="00860FF4" w:rsidRDefault="00636C54" w:rsidP="00636C54">
      <w:pPr>
        <w:rPr>
          <w:sz w:val="20"/>
          <w:szCs w:val="20"/>
          <w:lang w:eastAsia="es-ES"/>
        </w:rPr>
      </w:pPr>
      <w:r w:rsidRPr="00860FF4">
        <w:rPr>
          <w:rFonts w:eastAsia="Arial"/>
          <w:sz w:val="20"/>
          <w:szCs w:val="20"/>
          <w:lang w:eastAsia="es-ES"/>
        </w:rPr>
        <w:t xml:space="preserve">[Incluir cuando el Proceso de Contratación sea estructurado por lotes o grupos] </w:t>
      </w:r>
      <w:r w:rsidRPr="00860FF4">
        <w:rPr>
          <w:sz w:val="20"/>
          <w:szCs w:val="20"/>
          <w:lang w:eastAsia="es-ES"/>
        </w:rPr>
        <w:t>Lote: [Indicar el lote o lotes a los cuales se presenta oferta.]</w:t>
      </w:r>
    </w:p>
    <w:p w:rsidR="00636C54" w:rsidRPr="00860FF4" w:rsidRDefault="00636C54" w:rsidP="00636C54">
      <w:pPr>
        <w:tabs>
          <w:tab w:val="left" w:pos="-142"/>
        </w:tabs>
        <w:autoSpaceDE w:val="0"/>
        <w:autoSpaceDN w:val="0"/>
        <w:adjustRightInd w:val="0"/>
        <w:outlineLvl w:val="0"/>
        <w:rPr>
          <w:sz w:val="20"/>
          <w:szCs w:val="20"/>
          <w:lang w:eastAsia="es-ES"/>
        </w:rPr>
      </w:pPr>
    </w:p>
    <w:p w:rsidR="00636C54" w:rsidRPr="00860FF4" w:rsidRDefault="00636C54" w:rsidP="00636C54">
      <w:pPr>
        <w:widowControl w:val="0"/>
        <w:spacing w:before="120" w:after="120"/>
        <w:jc w:val="both"/>
        <w:rPr>
          <w:sz w:val="20"/>
          <w:szCs w:val="20"/>
          <w:lang w:eastAsia="es-ES"/>
        </w:rPr>
      </w:pPr>
      <w:r w:rsidRPr="00860FF4">
        <w:rPr>
          <w:sz w:val="20"/>
          <w:szCs w:val="20"/>
          <w:lang w:eastAsia="es-ES"/>
        </w:rPr>
        <w:t>Estimados señores:</w:t>
      </w:r>
    </w:p>
    <w:p w:rsidR="00636C54" w:rsidRPr="00860FF4" w:rsidRDefault="00636C54" w:rsidP="00636C54">
      <w:pPr>
        <w:jc w:val="both"/>
        <w:rPr>
          <w:sz w:val="20"/>
          <w:szCs w:val="20"/>
          <w:lang w:eastAsia="es-ES"/>
        </w:rPr>
      </w:pPr>
      <w:r w:rsidRPr="00860FF4">
        <w:rPr>
          <w:sz w:val="20"/>
          <w:szCs w:val="20"/>
          <w:lang w:eastAsia="es-ES"/>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636C54" w:rsidRPr="00860FF4" w:rsidRDefault="00636C54" w:rsidP="00636C54">
      <w:pPr>
        <w:jc w:val="both"/>
        <w:rPr>
          <w:sz w:val="20"/>
          <w:szCs w:val="20"/>
          <w:lang w:eastAsia="es-ES"/>
        </w:rPr>
      </w:pPr>
    </w:p>
    <w:p w:rsidR="00636C54" w:rsidRPr="00860FF4" w:rsidRDefault="00636C54" w:rsidP="00636C54">
      <w:pPr>
        <w:jc w:val="both"/>
        <w:rPr>
          <w:sz w:val="20"/>
          <w:szCs w:val="20"/>
          <w:lang w:eastAsia="es-ES"/>
        </w:rPr>
      </w:pPr>
      <w:r w:rsidRPr="00860FF4">
        <w:rPr>
          <w:sz w:val="20"/>
          <w:szCs w:val="20"/>
          <w:lang w:eastAsia="es-ES"/>
        </w:rPr>
        <w:t xml:space="preserve">En el siguiente cuadro señalo las personas en proceso de reincorporación que participan mayoritariamente en la persona jurídica, junto con su respectivo porcentaje de participación: </w:t>
      </w:r>
    </w:p>
    <w:p w:rsidR="00636C54" w:rsidRPr="00860FF4" w:rsidRDefault="00636C54" w:rsidP="00636C54">
      <w:pPr>
        <w:jc w:val="both"/>
        <w:rPr>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36C54" w:rsidRPr="00860FF4" w:rsidTr="00591F0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36C54" w:rsidRPr="00860FF4" w:rsidRDefault="00636C54" w:rsidP="00591F0E">
            <w:pPr>
              <w:jc w:val="center"/>
              <w:rPr>
                <w:b/>
                <w:sz w:val="20"/>
                <w:szCs w:val="20"/>
                <w:lang w:eastAsia="es-ES"/>
              </w:rPr>
            </w:pPr>
            <w:r w:rsidRPr="00860FF4">
              <w:rPr>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36C54" w:rsidRPr="00860FF4" w:rsidRDefault="00636C54" w:rsidP="00591F0E">
            <w:pPr>
              <w:jc w:val="center"/>
              <w:rPr>
                <w:b/>
                <w:sz w:val="20"/>
                <w:szCs w:val="20"/>
                <w:lang w:eastAsia="es-ES"/>
              </w:rPr>
            </w:pPr>
            <w:r w:rsidRPr="00860FF4">
              <w:rPr>
                <w:b/>
                <w:sz w:val="20"/>
                <w:szCs w:val="20"/>
                <w:lang w:eastAsia="es-ES"/>
              </w:rPr>
              <w:t>Número de cuotas sociales, acciones que poseen o el alcance o condición de su participación en el caso de las personas jurídicas sin ánimo de lucro</w:t>
            </w:r>
            <w:r w:rsidRPr="00860FF4">
              <w:rPr>
                <w:b/>
                <w:sz w:val="20"/>
                <w:szCs w:val="20"/>
                <w:lang w:eastAsia="es-ES"/>
              </w:rPr>
              <w:fldChar w:fldCharType="begin"/>
            </w:r>
            <w:r w:rsidRPr="00860FF4">
              <w:rPr>
                <w:b/>
                <w:sz w:val="20"/>
                <w:szCs w:val="20"/>
                <w:lang w:eastAsia="es-ES"/>
              </w:rPr>
              <w:instrText xml:space="preserve"> AUTHOR  "Nombre y Apellidos" \* FirstCap  \* MERGEFORMAT </w:instrText>
            </w:r>
            <w:r w:rsidRPr="00860FF4">
              <w:rPr>
                <w:b/>
                <w:sz w:val="20"/>
                <w:szCs w:val="20"/>
                <w:lang w:eastAsia="es-ES"/>
              </w:rPr>
              <w:fldChar w:fldCharType="end"/>
            </w:r>
          </w:p>
        </w:tc>
      </w:tr>
      <w:tr w:rsidR="00636C54" w:rsidRPr="00860FF4" w:rsidTr="00591F0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636C54" w:rsidRPr="00860FF4" w:rsidRDefault="00636C54" w:rsidP="00591F0E">
            <w:pPr>
              <w:rPr>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636C54" w:rsidRPr="00860FF4" w:rsidRDefault="00636C54" w:rsidP="00591F0E">
            <w:pPr>
              <w:rPr>
                <w:color w:val="3B3838"/>
                <w:sz w:val="20"/>
                <w:szCs w:val="20"/>
                <w:lang w:eastAsia="es-ES"/>
              </w:rPr>
            </w:pPr>
          </w:p>
        </w:tc>
      </w:tr>
    </w:tbl>
    <w:p w:rsidR="00636C54" w:rsidRPr="00860FF4" w:rsidRDefault="00636C54" w:rsidP="00636C54">
      <w:pPr>
        <w:widowControl w:val="0"/>
        <w:spacing w:before="120" w:after="120"/>
        <w:jc w:val="both"/>
        <w:rPr>
          <w:sz w:val="20"/>
          <w:szCs w:val="20"/>
          <w:lang w:eastAsia="es-ES"/>
        </w:rPr>
      </w:pPr>
      <w:r w:rsidRPr="00860FF4">
        <w:rPr>
          <w:sz w:val="20"/>
          <w:szCs w:val="20"/>
          <w:lang w:eastAsia="es-ES"/>
        </w:rPr>
        <w:t>En constancia, se firma en ______________, a los ____ días del mes de _____ de 20__.</w:t>
      </w:r>
    </w:p>
    <w:p w:rsidR="00636C54" w:rsidRPr="00860FF4" w:rsidRDefault="00636C54" w:rsidP="00636C54">
      <w:pPr>
        <w:jc w:val="center"/>
        <w:rPr>
          <w:b/>
          <w:sz w:val="20"/>
          <w:szCs w:val="20"/>
          <w:lang w:eastAsia="es-ES"/>
        </w:rPr>
      </w:pPr>
    </w:p>
    <w:p w:rsidR="00636C54" w:rsidRPr="00860FF4" w:rsidRDefault="00636C54" w:rsidP="00636C54">
      <w:pPr>
        <w:jc w:val="center"/>
        <w:rPr>
          <w:b/>
          <w:sz w:val="20"/>
          <w:szCs w:val="20"/>
          <w:lang w:eastAsia="es-ES"/>
        </w:rPr>
      </w:pPr>
    </w:p>
    <w:p w:rsidR="00636C54" w:rsidRPr="00860FF4" w:rsidRDefault="00636C54" w:rsidP="00636C54">
      <w:pPr>
        <w:jc w:val="center"/>
        <w:rPr>
          <w:b/>
          <w:sz w:val="20"/>
          <w:szCs w:val="20"/>
          <w:lang w:eastAsia="es-ES"/>
        </w:rPr>
      </w:pPr>
      <w:r w:rsidRPr="00860FF4">
        <w:rPr>
          <w:b/>
          <w:sz w:val="20"/>
          <w:szCs w:val="20"/>
          <w:lang w:eastAsia="es-ES"/>
        </w:rPr>
        <w:t>________________________________________</w:t>
      </w:r>
    </w:p>
    <w:p w:rsidR="00636C54" w:rsidRPr="00860FF4" w:rsidRDefault="00636C54" w:rsidP="00636C54">
      <w:pPr>
        <w:jc w:val="center"/>
        <w:rPr>
          <w:lang w:eastAsia="es-ES"/>
        </w:rPr>
      </w:pPr>
      <w:r w:rsidRPr="00860FF4">
        <w:rPr>
          <w:sz w:val="20"/>
          <w:szCs w:val="20"/>
          <w:lang w:eastAsia="es-ES"/>
        </w:rPr>
        <w:t>[Nombre y firma del representante legal de la persona jurídica o revisor fiscal]</w:t>
      </w:r>
    </w:p>
    <w:p w:rsidR="00636C54" w:rsidRPr="00860FF4" w:rsidRDefault="00636C54" w:rsidP="00636C54">
      <w:pPr>
        <w:jc w:val="center"/>
        <w:rPr>
          <w:b/>
          <w:bCs/>
          <w:sz w:val="20"/>
          <w:szCs w:val="20"/>
        </w:rPr>
      </w:pPr>
    </w:p>
    <w:p w:rsidR="00636C54" w:rsidRPr="00860FF4" w:rsidRDefault="00636C54" w:rsidP="00636C54">
      <w:pPr>
        <w:jc w:val="center"/>
        <w:rPr>
          <w:b/>
          <w:bCs/>
          <w:sz w:val="20"/>
          <w:szCs w:val="20"/>
        </w:rPr>
      </w:pPr>
    </w:p>
    <w:p w:rsidR="00636C54" w:rsidRPr="00860FF4" w:rsidRDefault="00636C54" w:rsidP="00636C54">
      <w:pPr>
        <w:jc w:val="center"/>
        <w:rPr>
          <w:b/>
          <w:bCs/>
          <w:sz w:val="20"/>
          <w:szCs w:val="20"/>
        </w:rPr>
      </w:pPr>
    </w:p>
    <w:p w:rsidR="00636C54" w:rsidRPr="00860FF4" w:rsidRDefault="00636C54" w:rsidP="00636C54">
      <w:pPr>
        <w:jc w:val="center"/>
        <w:rPr>
          <w:b/>
          <w:bCs/>
          <w:sz w:val="20"/>
          <w:szCs w:val="20"/>
        </w:rPr>
      </w:pPr>
      <w:r w:rsidRPr="00860FF4">
        <w:rPr>
          <w:b/>
          <w:bCs/>
          <w:sz w:val="20"/>
          <w:szCs w:val="20"/>
        </w:rPr>
        <w:t>FORMATO 10G</w:t>
      </w:r>
    </w:p>
    <w:p w:rsidR="00636C54" w:rsidRPr="00860FF4" w:rsidRDefault="00636C54" w:rsidP="00636C54">
      <w:pPr>
        <w:jc w:val="center"/>
        <w:rPr>
          <w:b/>
          <w:bCs/>
          <w:sz w:val="20"/>
          <w:szCs w:val="20"/>
        </w:rPr>
      </w:pPr>
      <w:r w:rsidRPr="00860FF4">
        <w:rPr>
          <w:b/>
          <w:bCs/>
          <w:sz w:val="20"/>
          <w:szCs w:val="20"/>
        </w:rPr>
        <w:t>PARTICIPACIÓN MAYORITARIA DE MUJERES CABEZA DE FAMILIA Y/O PERSONAS EN PROCESO DE REINCORPORACIÓN Y/O REINTEGRACIÓN (PERSONAS JURÍDICAS)</w:t>
      </w:r>
    </w:p>
    <w:p w:rsidR="00636C54" w:rsidRPr="00860FF4" w:rsidRDefault="00636C54" w:rsidP="00636C54">
      <w:pPr>
        <w:jc w:val="center"/>
        <w:rPr>
          <w:b/>
          <w:bCs/>
          <w:sz w:val="20"/>
          <w:szCs w:val="20"/>
        </w:rPr>
      </w:pPr>
    </w:p>
    <w:p w:rsidR="00636C54" w:rsidRPr="00860FF4" w:rsidRDefault="00636C54" w:rsidP="00636C54">
      <w:pPr>
        <w:autoSpaceDE w:val="0"/>
        <w:autoSpaceDN w:val="0"/>
        <w:adjustRightInd w:val="0"/>
        <w:jc w:val="both"/>
        <w:outlineLvl w:val="0"/>
        <w:rPr>
          <w:sz w:val="20"/>
          <w:szCs w:val="20"/>
        </w:rPr>
      </w:pPr>
      <w:r w:rsidRPr="00860FF4">
        <w:rPr>
          <w:sz w:val="20"/>
          <w:szCs w:val="20"/>
          <w:lang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860FF4">
        <w:rPr>
          <w:sz w:val="20"/>
          <w:szCs w:val="20"/>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636C54" w:rsidRPr="00860FF4" w:rsidRDefault="00636C54" w:rsidP="00636C54">
      <w:pPr>
        <w:tabs>
          <w:tab w:val="left" w:pos="-142"/>
        </w:tabs>
        <w:autoSpaceDE w:val="0"/>
        <w:autoSpaceDN w:val="0"/>
        <w:adjustRightInd w:val="0"/>
        <w:jc w:val="both"/>
        <w:outlineLvl w:val="0"/>
        <w:rPr>
          <w:sz w:val="20"/>
          <w:szCs w:val="20"/>
        </w:rPr>
      </w:pPr>
    </w:p>
    <w:p w:rsidR="00636C54" w:rsidRPr="00860FF4" w:rsidRDefault="00636C54" w:rsidP="00636C54">
      <w:pPr>
        <w:autoSpaceDE w:val="0"/>
        <w:autoSpaceDN w:val="0"/>
        <w:adjustRightInd w:val="0"/>
        <w:jc w:val="both"/>
        <w:outlineLvl w:val="0"/>
        <w:rPr>
          <w:sz w:val="20"/>
          <w:szCs w:val="20"/>
          <w:lang w:eastAsia="es-ES"/>
        </w:rPr>
      </w:pPr>
      <w:r w:rsidRPr="00860FF4">
        <w:rPr>
          <w:sz w:val="20"/>
          <w:szCs w:val="20"/>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860FF4">
        <w:rPr>
          <w:sz w:val="20"/>
          <w:szCs w:val="20"/>
          <w:lang w:eastAsia="es-ES"/>
        </w:rPr>
        <w:t>]</w:t>
      </w:r>
    </w:p>
    <w:p w:rsidR="00636C54" w:rsidRPr="00860FF4" w:rsidRDefault="00636C54" w:rsidP="00636C54">
      <w:pPr>
        <w:tabs>
          <w:tab w:val="left" w:pos="-142"/>
        </w:tabs>
        <w:autoSpaceDE w:val="0"/>
        <w:autoSpaceDN w:val="0"/>
        <w:adjustRightInd w:val="0"/>
        <w:jc w:val="both"/>
        <w:outlineLvl w:val="0"/>
        <w:rPr>
          <w:sz w:val="20"/>
          <w:szCs w:val="20"/>
          <w:lang w:eastAsia="es-ES"/>
        </w:rPr>
      </w:pPr>
    </w:p>
    <w:p w:rsidR="00636C54" w:rsidRPr="00860FF4" w:rsidRDefault="00636C54" w:rsidP="00636C54">
      <w:pPr>
        <w:tabs>
          <w:tab w:val="left" w:pos="-142"/>
        </w:tabs>
        <w:autoSpaceDE w:val="0"/>
        <w:autoSpaceDN w:val="0"/>
        <w:adjustRightInd w:val="0"/>
        <w:jc w:val="both"/>
        <w:outlineLvl w:val="0"/>
        <w:rPr>
          <w:sz w:val="20"/>
          <w:szCs w:val="20"/>
          <w:lang w:eastAsia="es-ES"/>
        </w:rPr>
      </w:pPr>
    </w:p>
    <w:p w:rsidR="00636C54" w:rsidRPr="00860FF4" w:rsidRDefault="00636C54" w:rsidP="00636C54">
      <w:pPr>
        <w:tabs>
          <w:tab w:val="left" w:pos="-142"/>
        </w:tabs>
        <w:autoSpaceDE w:val="0"/>
        <w:autoSpaceDN w:val="0"/>
        <w:adjustRightInd w:val="0"/>
        <w:jc w:val="both"/>
        <w:outlineLvl w:val="0"/>
        <w:rPr>
          <w:sz w:val="20"/>
          <w:szCs w:val="20"/>
          <w:lang w:eastAsia="es-ES"/>
        </w:rPr>
      </w:pPr>
      <w:r w:rsidRPr="00860FF4">
        <w:rPr>
          <w:sz w:val="20"/>
          <w:szCs w:val="20"/>
          <w:lang w:eastAsia="es-ES"/>
        </w:rPr>
        <w:t>Señores</w:t>
      </w:r>
    </w:p>
    <w:p w:rsidR="00636C54" w:rsidRPr="00860FF4" w:rsidRDefault="00636C54" w:rsidP="00636C54">
      <w:pPr>
        <w:tabs>
          <w:tab w:val="left" w:pos="-142"/>
        </w:tabs>
        <w:autoSpaceDE w:val="0"/>
        <w:autoSpaceDN w:val="0"/>
        <w:adjustRightInd w:val="0"/>
        <w:jc w:val="both"/>
        <w:outlineLvl w:val="0"/>
        <w:rPr>
          <w:b/>
          <w:sz w:val="20"/>
          <w:szCs w:val="20"/>
          <w:lang w:eastAsia="es-ES"/>
        </w:rPr>
      </w:pPr>
      <w:r w:rsidRPr="00860FF4">
        <w:rPr>
          <w:b/>
          <w:sz w:val="20"/>
          <w:szCs w:val="20"/>
          <w:lang w:eastAsia="es-ES"/>
        </w:rPr>
        <w:t xml:space="preserve">[NOMBRE DE LA ENTIDAD] </w:t>
      </w:r>
    </w:p>
    <w:p w:rsidR="00636C54" w:rsidRPr="00860FF4" w:rsidRDefault="00636C54" w:rsidP="00636C54">
      <w:pPr>
        <w:tabs>
          <w:tab w:val="left" w:pos="-142"/>
        </w:tabs>
        <w:autoSpaceDE w:val="0"/>
        <w:autoSpaceDN w:val="0"/>
        <w:adjustRightInd w:val="0"/>
        <w:jc w:val="both"/>
        <w:outlineLvl w:val="0"/>
        <w:rPr>
          <w:sz w:val="20"/>
          <w:szCs w:val="20"/>
          <w:lang w:eastAsia="es-ES"/>
        </w:rPr>
      </w:pPr>
      <w:r w:rsidRPr="00860FF4">
        <w:rPr>
          <w:sz w:val="20"/>
          <w:szCs w:val="20"/>
          <w:lang w:eastAsia="es-ES"/>
        </w:rPr>
        <w:t xml:space="preserve">[Ciudad] </w:t>
      </w:r>
    </w:p>
    <w:p w:rsidR="00636C54" w:rsidRPr="00860FF4" w:rsidRDefault="00636C54" w:rsidP="00636C54">
      <w:pPr>
        <w:tabs>
          <w:tab w:val="left" w:pos="-142"/>
        </w:tabs>
        <w:autoSpaceDE w:val="0"/>
        <w:autoSpaceDN w:val="0"/>
        <w:adjustRightInd w:val="0"/>
        <w:spacing w:before="120" w:after="120"/>
        <w:rPr>
          <w:sz w:val="20"/>
          <w:szCs w:val="20"/>
          <w:lang w:eastAsia="es-ES"/>
        </w:rPr>
      </w:pPr>
    </w:p>
    <w:p w:rsidR="00636C54" w:rsidRPr="00860FF4" w:rsidRDefault="00636C54" w:rsidP="00636C54">
      <w:pPr>
        <w:autoSpaceDE w:val="0"/>
        <w:autoSpaceDN w:val="0"/>
        <w:adjustRightInd w:val="0"/>
        <w:spacing w:before="120" w:after="240"/>
        <w:jc w:val="both"/>
        <w:outlineLvl w:val="0"/>
        <w:rPr>
          <w:sz w:val="20"/>
          <w:szCs w:val="20"/>
          <w:lang w:eastAsia="es-ES"/>
        </w:rPr>
      </w:pPr>
      <w:r w:rsidRPr="00860FF4">
        <w:rPr>
          <w:b/>
          <w:bCs/>
          <w:sz w:val="20"/>
          <w:szCs w:val="20"/>
          <w:lang w:eastAsia="es-ES"/>
        </w:rPr>
        <w:t>REFERENCIA:</w:t>
      </w:r>
      <w:r w:rsidRPr="00860FF4">
        <w:tab/>
      </w:r>
      <w:r w:rsidRPr="00860FF4">
        <w:rPr>
          <w:sz w:val="20"/>
          <w:szCs w:val="20"/>
          <w:lang w:eastAsia="es-ES"/>
        </w:rPr>
        <w:t xml:space="preserve">Proceso de Contratación [Incluir número del Proceso de Contratación]  </w:t>
      </w:r>
    </w:p>
    <w:p w:rsidR="00636C54" w:rsidRPr="00860FF4" w:rsidRDefault="00636C54" w:rsidP="00636C54">
      <w:pPr>
        <w:tabs>
          <w:tab w:val="left" w:pos="-142"/>
        </w:tabs>
        <w:autoSpaceDE w:val="0"/>
        <w:autoSpaceDN w:val="0"/>
        <w:adjustRightInd w:val="0"/>
        <w:outlineLvl w:val="0"/>
        <w:rPr>
          <w:sz w:val="20"/>
          <w:szCs w:val="20"/>
          <w:lang w:eastAsia="es-ES"/>
        </w:rPr>
      </w:pPr>
      <w:r w:rsidRPr="00860FF4">
        <w:rPr>
          <w:sz w:val="20"/>
          <w:szCs w:val="20"/>
          <w:lang w:eastAsia="es-ES"/>
        </w:rPr>
        <w:t xml:space="preserve">Objeto: </w:t>
      </w:r>
    </w:p>
    <w:p w:rsidR="00636C54" w:rsidRPr="00860FF4" w:rsidRDefault="00636C54" w:rsidP="00636C54">
      <w:pPr>
        <w:spacing w:line="259" w:lineRule="auto"/>
        <w:rPr>
          <w:sz w:val="20"/>
          <w:szCs w:val="20"/>
        </w:rPr>
      </w:pPr>
      <w:r w:rsidRPr="00860FF4">
        <w:rPr>
          <w:rFonts w:eastAsia="Arial"/>
          <w:sz w:val="20"/>
          <w:szCs w:val="20"/>
        </w:rPr>
        <w:t xml:space="preserve">[Incluir cuando el Proceso de Contratación sea estructurado por lotes o grupos] </w:t>
      </w:r>
      <w:r w:rsidRPr="00860FF4">
        <w:rPr>
          <w:sz w:val="20"/>
          <w:szCs w:val="20"/>
        </w:rPr>
        <w:t>Lote: [Indicar el lote o lotes a los cuales se presenta oferta.]</w:t>
      </w:r>
    </w:p>
    <w:p w:rsidR="00636C54" w:rsidRPr="00860FF4" w:rsidRDefault="00636C54" w:rsidP="00636C54">
      <w:pPr>
        <w:tabs>
          <w:tab w:val="left" w:pos="-142"/>
        </w:tabs>
        <w:autoSpaceDE w:val="0"/>
        <w:autoSpaceDN w:val="0"/>
        <w:adjustRightInd w:val="0"/>
        <w:outlineLvl w:val="0"/>
        <w:rPr>
          <w:sz w:val="20"/>
          <w:szCs w:val="20"/>
          <w:lang w:eastAsia="es-ES"/>
        </w:rPr>
      </w:pPr>
    </w:p>
    <w:p w:rsidR="00636C54" w:rsidRPr="00860FF4" w:rsidRDefault="00636C54" w:rsidP="00636C54">
      <w:pPr>
        <w:widowControl w:val="0"/>
        <w:spacing w:before="120" w:after="120"/>
        <w:jc w:val="both"/>
        <w:rPr>
          <w:sz w:val="20"/>
          <w:szCs w:val="20"/>
          <w:lang w:eastAsia="es-ES"/>
        </w:rPr>
      </w:pPr>
      <w:r w:rsidRPr="00860FF4">
        <w:rPr>
          <w:sz w:val="20"/>
          <w:szCs w:val="20"/>
          <w:lang w:eastAsia="es-ES"/>
        </w:rPr>
        <w:t>Estimados señores:</w:t>
      </w:r>
    </w:p>
    <w:p w:rsidR="00636C54" w:rsidRPr="00860FF4" w:rsidRDefault="00636C54" w:rsidP="00636C54">
      <w:pPr>
        <w:spacing w:after="160" w:line="259" w:lineRule="auto"/>
        <w:jc w:val="both"/>
        <w:rPr>
          <w:sz w:val="20"/>
          <w:szCs w:val="20"/>
        </w:rPr>
      </w:pPr>
      <w:r w:rsidRPr="00860FF4">
        <w:rPr>
          <w:sz w:val="20"/>
          <w:szCs w:val="20"/>
        </w:rPr>
        <w:t>[Incluir el nombre d</w:t>
      </w:r>
      <w:r w:rsidRPr="00860FF4">
        <w:rPr>
          <w:sz w:val="20"/>
          <w:szCs w:val="20"/>
          <w:shd w:val="clear" w:color="auto" w:fill="FFFFFF"/>
        </w:rPr>
        <w:t xml:space="preserve">el representante legal de la persona jurídica o </w:t>
      </w:r>
      <w:r w:rsidRPr="00860FF4">
        <w:rPr>
          <w:sz w:val="20"/>
          <w:szCs w:val="20"/>
        </w:rPr>
        <w:t>d</w:t>
      </w:r>
      <w:r w:rsidRPr="00860FF4">
        <w:rPr>
          <w:sz w:val="20"/>
          <w:szCs w:val="20"/>
          <w:shd w:val="clear" w:color="auto" w:fill="FFFFFF"/>
        </w:rPr>
        <w:t>el revisor fiscal, según corresponda]</w:t>
      </w:r>
      <w:r w:rsidRPr="00860FF4">
        <w:rPr>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636C54" w:rsidRPr="00860FF4" w:rsidRDefault="00636C54" w:rsidP="00636C54">
      <w:pPr>
        <w:spacing w:after="160" w:line="259" w:lineRule="auto"/>
        <w:jc w:val="both"/>
        <w:rPr>
          <w:sz w:val="20"/>
          <w:szCs w:val="20"/>
        </w:rPr>
      </w:pPr>
      <w:r w:rsidRPr="00860FF4">
        <w:rPr>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36C54" w:rsidRPr="00860FF4" w:rsidTr="00591F0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36C54" w:rsidRPr="00860FF4" w:rsidRDefault="00636C54" w:rsidP="00591F0E">
            <w:pPr>
              <w:spacing w:line="259" w:lineRule="auto"/>
              <w:jc w:val="center"/>
              <w:rPr>
                <w:b/>
                <w:sz w:val="20"/>
                <w:szCs w:val="20"/>
              </w:rPr>
            </w:pPr>
            <w:r w:rsidRPr="00860FF4">
              <w:rPr>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rsidR="00636C54" w:rsidRPr="00860FF4" w:rsidRDefault="00636C54" w:rsidP="00591F0E">
            <w:pPr>
              <w:spacing w:line="259" w:lineRule="auto"/>
              <w:jc w:val="center"/>
              <w:rPr>
                <w:b/>
                <w:sz w:val="20"/>
                <w:szCs w:val="20"/>
              </w:rPr>
            </w:pPr>
            <w:r w:rsidRPr="00860FF4">
              <w:rPr>
                <w:b/>
                <w:sz w:val="20"/>
                <w:szCs w:val="20"/>
              </w:rPr>
              <w:t>Número de cuotas sociales, acciones que poseen o el alcance o condición de su participación en el caso de las personas jurídicas sin ánimo de lucro</w:t>
            </w:r>
            <w:r w:rsidRPr="00860FF4">
              <w:rPr>
                <w:b/>
                <w:sz w:val="20"/>
                <w:szCs w:val="20"/>
              </w:rPr>
              <w:fldChar w:fldCharType="begin"/>
            </w:r>
            <w:r w:rsidRPr="00860FF4">
              <w:rPr>
                <w:b/>
                <w:sz w:val="20"/>
                <w:szCs w:val="20"/>
              </w:rPr>
              <w:instrText xml:space="preserve"> AUTHOR  "Nombre y Apellidos" \* FirstCap  \* MERGEFORMAT </w:instrText>
            </w:r>
            <w:r w:rsidRPr="00860FF4">
              <w:rPr>
                <w:b/>
                <w:sz w:val="20"/>
                <w:szCs w:val="20"/>
              </w:rPr>
              <w:fldChar w:fldCharType="end"/>
            </w:r>
          </w:p>
        </w:tc>
      </w:tr>
      <w:tr w:rsidR="00636C54" w:rsidRPr="00860FF4" w:rsidTr="00591F0E">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rsidR="00636C54" w:rsidRPr="00860FF4" w:rsidRDefault="00636C54" w:rsidP="00591F0E">
            <w:pPr>
              <w:spacing w:line="259" w:lineRule="auto"/>
              <w:rPr>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rsidR="00636C54" w:rsidRPr="00860FF4" w:rsidRDefault="00636C54" w:rsidP="00591F0E">
            <w:pPr>
              <w:spacing w:line="259" w:lineRule="auto"/>
              <w:rPr>
                <w:color w:val="3B3838"/>
                <w:sz w:val="20"/>
                <w:szCs w:val="20"/>
              </w:rPr>
            </w:pPr>
          </w:p>
        </w:tc>
      </w:tr>
    </w:tbl>
    <w:p w:rsidR="00636C54" w:rsidRPr="00860FF4" w:rsidRDefault="00636C54" w:rsidP="00636C54">
      <w:pPr>
        <w:spacing w:after="160" w:line="259" w:lineRule="auto"/>
        <w:jc w:val="both"/>
      </w:pPr>
    </w:p>
    <w:p w:rsidR="00636C54" w:rsidRPr="00860FF4" w:rsidRDefault="00636C54" w:rsidP="00636C54">
      <w:pPr>
        <w:spacing w:after="160" w:line="259" w:lineRule="auto"/>
        <w:jc w:val="both"/>
        <w:rPr>
          <w:sz w:val="20"/>
          <w:szCs w:val="20"/>
        </w:rPr>
      </w:pPr>
      <w:r w:rsidRPr="00860FF4">
        <w:rPr>
          <w:sz w:val="20"/>
          <w:szCs w:val="20"/>
        </w:rPr>
        <w:t>[Para la acreditación de desempate establecida en el literal (c), numeral 7, del numeral 4.6 del documento tipo incluir la siguiente redacción:]</w:t>
      </w:r>
    </w:p>
    <w:p w:rsidR="00636C54" w:rsidRPr="00860FF4" w:rsidRDefault="00636C54" w:rsidP="00636C54">
      <w:pPr>
        <w:widowControl w:val="0"/>
        <w:spacing w:before="120" w:after="120"/>
        <w:jc w:val="both"/>
        <w:rPr>
          <w:sz w:val="20"/>
          <w:szCs w:val="20"/>
          <w:lang w:eastAsia="es-ES"/>
        </w:rPr>
      </w:pPr>
    </w:p>
    <w:p w:rsidR="00636C54" w:rsidRPr="00860FF4" w:rsidRDefault="00636C54" w:rsidP="00636C54">
      <w:pPr>
        <w:widowControl w:val="0"/>
        <w:spacing w:before="120" w:after="120"/>
        <w:jc w:val="both"/>
        <w:rPr>
          <w:sz w:val="20"/>
          <w:szCs w:val="20"/>
          <w:lang w:eastAsia="es-CO"/>
        </w:rPr>
      </w:pPr>
      <w:r w:rsidRPr="00860FF4">
        <w:rPr>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636C54" w:rsidRPr="00860FF4" w:rsidRDefault="00636C54" w:rsidP="00636C54">
      <w:pPr>
        <w:widowControl w:val="0"/>
        <w:spacing w:before="120" w:after="120"/>
        <w:jc w:val="both"/>
        <w:rPr>
          <w:sz w:val="20"/>
          <w:szCs w:val="20"/>
          <w:lang w:eastAsia="es-ES"/>
        </w:rPr>
      </w:pPr>
    </w:p>
    <w:p w:rsidR="00636C54" w:rsidRPr="00860FF4" w:rsidRDefault="00636C54" w:rsidP="00636C54">
      <w:pPr>
        <w:widowControl w:val="0"/>
        <w:spacing w:before="120" w:after="120"/>
        <w:jc w:val="both"/>
        <w:rPr>
          <w:sz w:val="20"/>
          <w:szCs w:val="20"/>
          <w:lang w:eastAsia="es-ES"/>
        </w:rPr>
      </w:pPr>
      <w:r w:rsidRPr="00860FF4">
        <w:rPr>
          <w:sz w:val="20"/>
          <w:szCs w:val="20"/>
          <w:lang w:eastAsia="es-ES"/>
        </w:rPr>
        <w:t>En constancia, se firma en ______________, a los ____ días del mes de _____ de 20__.</w:t>
      </w:r>
    </w:p>
    <w:p w:rsidR="00636C54" w:rsidRPr="00860FF4" w:rsidRDefault="00636C54" w:rsidP="00636C54">
      <w:pPr>
        <w:widowControl w:val="0"/>
        <w:spacing w:before="120" w:after="120"/>
        <w:jc w:val="both"/>
        <w:rPr>
          <w:sz w:val="20"/>
          <w:szCs w:val="20"/>
          <w:lang w:eastAsia="es-ES"/>
        </w:rPr>
      </w:pPr>
    </w:p>
    <w:p w:rsidR="00636C54" w:rsidRPr="00860FF4" w:rsidRDefault="00636C54" w:rsidP="00636C54">
      <w:pPr>
        <w:widowControl w:val="0"/>
        <w:spacing w:before="120" w:after="120"/>
        <w:jc w:val="both"/>
        <w:rPr>
          <w:sz w:val="20"/>
          <w:szCs w:val="20"/>
          <w:lang w:eastAsia="es-ES"/>
        </w:rPr>
      </w:pPr>
    </w:p>
    <w:p w:rsidR="00636C54" w:rsidRPr="00860FF4" w:rsidRDefault="00636C54" w:rsidP="00636C54">
      <w:pPr>
        <w:spacing w:line="259" w:lineRule="auto"/>
        <w:jc w:val="center"/>
        <w:rPr>
          <w:b/>
          <w:sz w:val="20"/>
          <w:szCs w:val="20"/>
        </w:rPr>
      </w:pPr>
      <w:r w:rsidRPr="00860FF4">
        <w:rPr>
          <w:b/>
          <w:sz w:val="20"/>
          <w:szCs w:val="20"/>
        </w:rPr>
        <w:t>________________________________________</w:t>
      </w:r>
    </w:p>
    <w:p w:rsidR="00636C54" w:rsidRPr="00860FF4" w:rsidRDefault="00636C54" w:rsidP="00636C54">
      <w:pPr>
        <w:spacing w:line="259" w:lineRule="auto"/>
        <w:jc w:val="center"/>
        <w:rPr>
          <w:b/>
          <w:sz w:val="20"/>
          <w:szCs w:val="20"/>
        </w:rPr>
      </w:pPr>
    </w:p>
    <w:p w:rsidR="00636C54" w:rsidRPr="00860FF4" w:rsidRDefault="00636C54" w:rsidP="00636C54">
      <w:pPr>
        <w:spacing w:line="259" w:lineRule="auto"/>
        <w:jc w:val="center"/>
        <w:rPr>
          <w:sz w:val="20"/>
          <w:szCs w:val="20"/>
        </w:rPr>
      </w:pPr>
      <w:r w:rsidRPr="00860FF4">
        <w:rPr>
          <w:sz w:val="20"/>
          <w:szCs w:val="20"/>
        </w:rPr>
        <w:t>[Nombre y firma del representante legal de la persona jurídica o revisor fiscal]</w:t>
      </w:r>
    </w:p>
    <w:p w:rsidR="00636C54" w:rsidRPr="00860FF4" w:rsidRDefault="00636C54" w:rsidP="00636C54">
      <w:pPr>
        <w:rPr>
          <w:b/>
          <w:bCs/>
          <w:sz w:val="20"/>
          <w:szCs w:val="20"/>
          <w:lang w:eastAsia="es-ES"/>
        </w:rPr>
      </w:pPr>
    </w:p>
    <w:p w:rsidR="00636C54" w:rsidRPr="00860FF4" w:rsidRDefault="00636C54" w:rsidP="00636C54">
      <w:pPr>
        <w:jc w:val="center"/>
        <w:rPr>
          <w:b/>
          <w:bCs/>
          <w:sz w:val="20"/>
          <w:szCs w:val="20"/>
          <w:lang w:eastAsia="es-ES"/>
        </w:rPr>
      </w:pPr>
    </w:p>
    <w:p w:rsidR="00636C54" w:rsidRPr="00860FF4" w:rsidRDefault="00636C54" w:rsidP="00636C54">
      <w:pPr>
        <w:spacing w:after="160" w:line="259" w:lineRule="auto"/>
        <w:jc w:val="center"/>
        <w:rPr>
          <w:b/>
          <w:bCs/>
          <w:sz w:val="20"/>
          <w:szCs w:val="20"/>
        </w:rPr>
      </w:pPr>
      <w:r w:rsidRPr="00860FF4">
        <w:rPr>
          <w:b/>
          <w:bCs/>
          <w:sz w:val="20"/>
          <w:szCs w:val="20"/>
        </w:rPr>
        <w:br w:type="page"/>
        <w:t>FORMATO 10H – ACREDITACIÓN MIPYME</w:t>
      </w:r>
    </w:p>
    <w:p w:rsidR="00636C54" w:rsidRPr="00860FF4" w:rsidRDefault="00636C54" w:rsidP="00636C54">
      <w:pPr>
        <w:tabs>
          <w:tab w:val="left" w:pos="-142"/>
        </w:tabs>
        <w:autoSpaceDE w:val="0"/>
        <w:autoSpaceDN w:val="0"/>
        <w:adjustRightInd w:val="0"/>
        <w:jc w:val="both"/>
        <w:outlineLvl w:val="0"/>
        <w:rPr>
          <w:sz w:val="20"/>
          <w:szCs w:val="20"/>
          <w:lang w:eastAsia="es-ES"/>
        </w:rPr>
      </w:pPr>
    </w:p>
    <w:p w:rsidR="00636C54" w:rsidRPr="00860FF4" w:rsidRDefault="00636C54" w:rsidP="00636C54">
      <w:pPr>
        <w:tabs>
          <w:tab w:val="left" w:pos="-142"/>
        </w:tabs>
        <w:autoSpaceDE w:val="0"/>
        <w:autoSpaceDN w:val="0"/>
        <w:adjustRightInd w:val="0"/>
        <w:jc w:val="both"/>
        <w:outlineLvl w:val="0"/>
        <w:rPr>
          <w:sz w:val="20"/>
          <w:szCs w:val="20"/>
          <w:lang w:eastAsia="es-ES"/>
        </w:rPr>
      </w:pPr>
      <w:r w:rsidRPr="00860FF4">
        <w:rPr>
          <w:sz w:val="20"/>
          <w:szCs w:val="20"/>
          <w:lang w:eastAsia="es-ES"/>
        </w:rPr>
        <w:t>Señores</w:t>
      </w:r>
    </w:p>
    <w:p w:rsidR="00636C54" w:rsidRPr="00860FF4" w:rsidRDefault="00636C54" w:rsidP="00636C54">
      <w:pPr>
        <w:tabs>
          <w:tab w:val="left" w:pos="-142"/>
        </w:tabs>
        <w:autoSpaceDE w:val="0"/>
        <w:autoSpaceDN w:val="0"/>
        <w:adjustRightInd w:val="0"/>
        <w:jc w:val="both"/>
        <w:outlineLvl w:val="0"/>
        <w:rPr>
          <w:b/>
          <w:sz w:val="20"/>
          <w:szCs w:val="20"/>
          <w:lang w:eastAsia="es-ES"/>
        </w:rPr>
      </w:pPr>
      <w:r w:rsidRPr="00860FF4">
        <w:rPr>
          <w:b/>
          <w:sz w:val="20"/>
          <w:szCs w:val="20"/>
          <w:lang w:eastAsia="es-ES"/>
        </w:rPr>
        <w:t xml:space="preserve">[NOMBRE DE LA ENTIDAD] </w:t>
      </w:r>
    </w:p>
    <w:p w:rsidR="00636C54" w:rsidRPr="00860FF4" w:rsidRDefault="00636C54" w:rsidP="00636C54">
      <w:pPr>
        <w:tabs>
          <w:tab w:val="left" w:pos="-142"/>
        </w:tabs>
        <w:autoSpaceDE w:val="0"/>
        <w:autoSpaceDN w:val="0"/>
        <w:adjustRightInd w:val="0"/>
        <w:jc w:val="both"/>
        <w:outlineLvl w:val="0"/>
        <w:rPr>
          <w:sz w:val="20"/>
          <w:szCs w:val="20"/>
          <w:lang w:eastAsia="es-ES"/>
        </w:rPr>
      </w:pPr>
      <w:r w:rsidRPr="00860FF4">
        <w:rPr>
          <w:sz w:val="20"/>
          <w:szCs w:val="20"/>
          <w:lang w:eastAsia="es-ES"/>
        </w:rPr>
        <w:t xml:space="preserve">[Ciudad] </w:t>
      </w:r>
    </w:p>
    <w:p w:rsidR="00636C54" w:rsidRPr="00860FF4" w:rsidRDefault="00636C54" w:rsidP="00636C54">
      <w:pPr>
        <w:spacing w:after="120" w:line="259" w:lineRule="auto"/>
        <w:rPr>
          <w:sz w:val="20"/>
          <w:szCs w:val="20"/>
        </w:rPr>
      </w:pPr>
    </w:p>
    <w:p w:rsidR="00636C54" w:rsidRPr="00860FF4" w:rsidRDefault="00636C54" w:rsidP="00636C54">
      <w:pPr>
        <w:tabs>
          <w:tab w:val="left" w:pos="-142"/>
        </w:tabs>
        <w:autoSpaceDE w:val="0"/>
        <w:autoSpaceDN w:val="0"/>
        <w:adjustRightInd w:val="0"/>
        <w:spacing w:before="120" w:after="240"/>
        <w:jc w:val="both"/>
        <w:outlineLvl w:val="0"/>
        <w:rPr>
          <w:sz w:val="20"/>
          <w:szCs w:val="20"/>
          <w:lang w:eastAsia="es-ES"/>
        </w:rPr>
      </w:pPr>
      <w:r w:rsidRPr="00860FF4">
        <w:rPr>
          <w:b/>
          <w:sz w:val="20"/>
          <w:szCs w:val="20"/>
          <w:lang w:eastAsia="es-ES"/>
        </w:rPr>
        <w:t>REFERENCIA:</w:t>
      </w:r>
      <w:r w:rsidRPr="00860FF4">
        <w:rPr>
          <w:sz w:val="20"/>
          <w:szCs w:val="20"/>
          <w:lang w:eastAsia="es-ES"/>
        </w:rPr>
        <w:tab/>
        <w:t xml:space="preserve">Proceso de Contratación [Incluir número del Proceso de Contratación]  </w:t>
      </w:r>
    </w:p>
    <w:p w:rsidR="00636C54" w:rsidRPr="00860FF4" w:rsidRDefault="00636C54" w:rsidP="00636C54">
      <w:pPr>
        <w:tabs>
          <w:tab w:val="left" w:pos="-142"/>
        </w:tabs>
        <w:autoSpaceDE w:val="0"/>
        <w:autoSpaceDN w:val="0"/>
        <w:adjustRightInd w:val="0"/>
        <w:outlineLvl w:val="0"/>
        <w:rPr>
          <w:sz w:val="20"/>
          <w:szCs w:val="20"/>
          <w:lang w:eastAsia="es-ES"/>
        </w:rPr>
      </w:pPr>
      <w:r w:rsidRPr="00860FF4">
        <w:rPr>
          <w:sz w:val="20"/>
          <w:szCs w:val="20"/>
          <w:lang w:eastAsia="es-ES"/>
        </w:rPr>
        <w:t xml:space="preserve">Objeto: </w:t>
      </w:r>
    </w:p>
    <w:p w:rsidR="00636C54" w:rsidRPr="00860FF4" w:rsidRDefault="00636C54" w:rsidP="00636C54">
      <w:pPr>
        <w:spacing w:line="259" w:lineRule="auto"/>
        <w:rPr>
          <w:sz w:val="20"/>
          <w:szCs w:val="20"/>
        </w:rPr>
      </w:pPr>
      <w:r w:rsidRPr="00860FF4">
        <w:rPr>
          <w:rFonts w:eastAsia="Arial"/>
          <w:sz w:val="20"/>
          <w:szCs w:val="20"/>
        </w:rPr>
        <w:t xml:space="preserve">[Incluir cuando el Proceso de Contratación sea estructurado por lotes o grupos] </w:t>
      </w:r>
      <w:r w:rsidRPr="00860FF4">
        <w:rPr>
          <w:sz w:val="20"/>
          <w:szCs w:val="20"/>
        </w:rPr>
        <w:t>Lote: [Indicar el lote o lotes a los cuales se presenta oferta.]</w:t>
      </w:r>
    </w:p>
    <w:p w:rsidR="00636C54" w:rsidRPr="00860FF4" w:rsidRDefault="00636C54" w:rsidP="00636C54">
      <w:pPr>
        <w:tabs>
          <w:tab w:val="left" w:pos="-142"/>
        </w:tabs>
        <w:autoSpaceDE w:val="0"/>
        <w:autoSpaceDN w:val="0"/>
        <w:adjustRightInd w:val="0"/>
        <w:outlineLvl w:val="0"/>
        <w:rPr>
          <w:sz w:val="20"/>
          <w:szCs w:val="20"/>
          <w:lang w:eastAsia="es-ES"/>
        </w:rPr>
      </w:pPr>
    </w:p>
    <w:p w:rsidR="00636C54" w:rsidRPr="00860FF4" w:rsidRDefault="00636C54" w:rsidP="00636C54">
      <w:pPr>
        <w:widowControl w:val="0"/>
        <w:spacing w:before="120" w:after="120"/>
        <w:jc w:val="both"/>
        <w:rPr>
          <w:sz w:val="20"/>
          <w:szCs w:val="20"/>
          <w:lang w:eastAsia="es-ES"/>
        </w:rPr>
      </w:pPr>
      <w:r w:rsidRPr="00860FF4">
        <w:rPr>
          <w:sz w:val="20"/>
          <w:szCs w:val="20"/>
          <w:lang w:eastAsia="es-ES"/>
        </w:rPr>
        <w:t>Estimados señores:</w:t>
      </w:r>
    </w:p>
    <w:p w:rsidR="00636C54" w:rsidRPr="00860FF4" w:rsidRDefault="00636C54" w:rsidP="00636C54">
      <w:pPr>
        <w:spacing w:after="160" w:line="259" w:lineRule="auto"/>
        <w:jc w:val="both"/>
        <w:rPr>
          <w:sz w:val="20"/>
          <w:szCs w:val="20"/>
        </w:rPr>
      </w:pPr>
      <w:r w:rsidRPr="00860FF4">
        <w:rPr>
          <w:sz w:val="20"/>
          <w:szCs w:val="20"/>
        </w:rPr>
        <w:t>[Incluir el nombre o integrante persona natural y contador público o d</w:t>
      </w:r>
      <w:r w:rsidRPr="00860FF4">
        <w:rPr>
          <w:sz w:val="20"/>
          <w:szCs w:val="20"/>
          <w:shd w:val="clear" w:color="auto" w:fill="FFFFFF"/>
        </w:rPr>
        <w:t>el representante legal de la persona jurídica y el revisor fiscal para las personas obligadas por ley o del representante legal y contador público, según corresponda,]</w:t>
      </w:r>
      <w:r w:rsidRPr="00860FF4">
        <w:rPr>
          <w:sz w:val="20"/>
          <w:szCs w:val="20"/>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00636C54" w:rsidRPr="00860FF4" w:rsidRDefault="00636C54" w:rsidP="00636C54">
      <w:pPr>
        <w:spacing w:after="160" w:line="259" w:lineRule="auto"/>
        <w:jc w:val="both"/>
        <w:rPr>
          <w:sz w:val="20"/>
          <w:szCs w:val="20"/>
        </w:rPr>
      </w:pPr>
      <w:r w:rsidRPr="00860FF4">
        <w:rPr>
          <w:sz w:val="20"/>
          <w:szCs w:val="20"/>
        </w:rPr>
        <w:t>[Para la acreditación de desempate establecida en el literal (c), literal 10, del numeral 4.6 del documento tipo incluir la siguiente redacción:]</w:t>
      </w:r>
    </w:p>
    <w:p w:rsidR="00636C54" w:rsidRPr="00860FF4" w:rsidRDefault="00636C54" w:rsidP="00636C54">
      <w:pPr>
        <w:spacing w:before="120" w:after="120"/>
        <w:jc w:val="both"/>
        <w:rPr>
          <w:sz w:val="20"/>
          <w:szCs w:val="20"/>
        </w:rPr>
      </w:pPr>
      <w:r w:rsidRPr="00860FF4">
        <w:rPr>
          <w:sz w:val="20"/>
          <w:szCs w:val="20"/>
        </w:rPr>
        <w:t>Adicionalmente, los abajo firmantes certificamos que ni la Mipyme, cooperativa o asociación mutual ni sus accionistas, socios o representantes legales son empleados, socios o accionistas de los miembros del proponente plural.</w:t>
      </w:r>
    </w:p>
    <w:p w:rsidR="00636C54" w:rsidRPr="00860FF4" w:rsidRDefault="00636C54" w:rsidP="00636C54">
      <w:pPr>
        <w:spacing w:line="259" w:lineRule="auto"/>
        <w:jc w:val="center"/>
        <w:rPr>
          <w:b/>
          <w:sz w:val="20"/>
          <w:szCs w:val="20"/>
        </w:rPr>
      </w:pPr>
      <w:r w:rsidRPr="00860FF4">
        <w:rPr>
          <w:sz w:val="20"/>
          <w:szCs w:val="20"/>
          <w:lang w:eastAsia="es-ES"/>
        </w:rPr>
        <w:t>En constancia, se firma en ______________, a los ____ días del mes de _____ de 20__.</w:t>
      </w:r>
    </w:p>
    <w:p w:rsidR="00636C54" w:rsidRPr="00860FF4" w:rsidRDefault="00636C54" w:rsidP="00636C54">
      <w:pPr>
        <w:spacing w:after="160" w:line="259" w:lineRule="auto"/>
        <w:rPr>
          <w:rFonts w:eastAsia="Arial"/>
          <w:color w:val="0078D4"/>
          <w:sz w:val="20"/>
          <w:szCs w:val="20"/>
          <w:u w:val="single"/>
        </w:rPr>
      </w:pPr>
    </w:p>
    <w:p w:rsidR="00636C54" w:rsidRPr="00860FF4" w:rsidRDefault="00636C54" w:rsidP="00636C54">
      <w:pPr>
        <w:spacing w:after="160" w:line="259" w:lineRule="auto"/>
        <w:rPr>
          <w:rFonts w:eastAsia="Arial"/>
          <w:sz w:val="20"/>
          <w:szCs w:val="20"/>
        </w:rPr>
      </w:pPr>
      <w:r w:rsidRPr="00860FF4">
        <w:rPr>
          <w:rFonts w:eastAsia="Arial"/>
          <w:sz w:val="20"/>
          <w:szCs w:val="20"/>
        </w:rPr>
        <w:t>[En el evento que sea un proponente persona natural quien presente la oferta, incluir las firmas de la siguiente manera</w:t>
      </w:r>
      <w:r w:rsidRPr="00860FF4">
        <w:rPr>
          <w:rFonts w:eastAsia="Arial"/>
          <w:sz w:val="20"/>
          <w:szCs w:val="20"/>
          <w:u w:val="single"/>
        </w:rPr>
        <w:t>:]</w:t>
      </w:r>
    </w:p>
    <w:p w:rsidR="00636C54" w:rsidRPr="00860FF4" w:rsidRDefault="00636C54" w:rsidP="00636C54">
      <w:pPr>
        <w:spacing w:after="160" w:line="259" w:lineRule="auto"/>
        <w:jc w:val="center"/>
        <w:rPr>
          <w:rFonts w:eastAsia="Arial"/>
          <w:sz w:val="20"/>
          <w:szCs w:val="20"/>
        </w:rPr>
      </w:pPr>
      <w:r w:rsidRPr="00860FF4">
        <w:rPr>
          <w:rFonts w:eastAsia="Arial"/>
          <w:b/>
          <w:bCs/>
          <w:sz w:val="20"/>
          <w:szCs w:val="20"/>
          <w:u w:val="single"/>
        </w:rPr>
        <w:t>__________________________________________________</w:t>
      </w:r>
    </w:p>
    <w:p w:rsidR="00636C54" w:rsidRPr="00860FF4" w:rsidRDefault="00636C54" w:rsidP="00636C54">
      <w:pPr>
        <w:spacing w:after="160" w:line="259" w:lineRule="auto"/>
        <w:jc w:val="center"/>
        <w:rPr>
          <w:rFonts w:eastAsia="Arial"/>
          <w:sz w:val="20"/>
          <w:szCs w:val="20"/>
        </w:rPr>
      </w:pPr>
      <w:r w:rsidRPr="00860FF4">
        <w:rPr>
          <w:rFonts w:eastAsia="Arial"/>
          <w:sz w:val="20"/>
          <w:szCs w:val="20"/>
        </w:rPr>
        <w:t>[Nombre y firma del proponente o integrante persona natural y contador público]</w:t>
      </w:r>
    </w:p>
    <w:p w:rsidR="00636C54" w:rsidRPr="00860FF4" w:rsidRDefault="00636C54" w:rsidP="00636C54">
      <w:pPr>
        <w:spacing w:after="160" w:line="259" w:lineRule="auto"/>
        <w:rPr>
          <w:rFonts w:eastAsia="Arial"/>
          <w:sz w:val="20"/>
          <w:szCs w:val="20"/>
        </w:rPr>
      </w:pPr>
    </w:p>
    <w:p w:rsidR="00636C54" w:rsidRPr="00860FF4" w:rsidRDefault="00636C54" w:rsidP="00636C54">
      <w:pPr>
        <w:spacing w:after="160" w:line="259" w:lineRule="auto"/>
        <w:rPr>
          <w:rFonts w:eastAsia="Arial"/>
          <w:sz w:val="20"/>
          <w:szCs w:val="20"/>
        </w:rPr>
      </w:pPr>
      <w:r w:rsidRPr="00860FF4">
        <w:rPr>
          <w:rFonts w:eastAsia="Arial"/>
          <w:sz w:val="20"/>
          <w:szCs w:val="20"/>
        </w:rPr>
        <w:t>[En el evento que sea una proponente persona jurídica quien presente la oferta, incluir las firmas de la siguiente manera:]</w:t>
      </w:r>
    </w:p>
    <w:p w:rsidR="00636C54" w:rsidRPr="00860FF4" w:rsidRDefault="00636C54" w:rsidP="00636C54">
      <w:pPr>
        <w:spacing w:after="160" w:line="259" w:lineRule="auto"/>
        <w:rPr>
          <w:rFonts w:eastAsia="Arial"/>
          <w:sz w:val="20"/>
          <w:szCs w:val="20"/>
        </w:rPr>
      </w:pPr>
      <w:r w:rsidRPr="00860FF4">
        <w:rPr>
          <w:rFonts w:eastAsia="Arial"/>
          <w:b/>
          <w:bCs/>
          <w:sz w:val="20"/>
          <w:szCs w:val="20"/>
          <w:u w:val="single"/>
        </w:rPr>
        <w:t>_________________________               _________________________</w:t>
      </w:r>
    </w:p>
    <w:p w:rsidR="00636C54" w:rsidRPr="00860FF4" w:rsidRDefault="00636C54" w:rsidP="00636C54">
      <w:pPr>
        <w:spacing w:after="160" w:line="259" w:lineRule="auto"/>
        <w:jc w:val="center"/>
        <w:rPr>
          <w:rFonts w:eastAsia="Arial"/>
        </w:rPr>
      </w:pPr>
      <w:r w:rsidRPr="00860FF4">
        <w:rPr>
          <w:rFonts w:eastAsia="Arial"/>
          <w:sz w:val="20"/>
          <w:szCs w:val="20"/>
        </w:rPr>
        <w:t>[Nombre y firma del representante legal y revisor fiscal para las empresas obligadas por ley o del representante legal y contador público, según corresponda</w:t>
      </w:r>
      <w:r w:rsidRPr="00860FF4">
        <w:rPr>
          <w:rFonts w:eastAsia="Arial"/>
          <w:u w:val="single"/>
        </w:rPr>
        <w:t>]</w:t>
      </w:r>
    </w:p>
    <w:p w:rsidR="00636C54" w:rsidRPr="00860FF4" w:rsidRDefault="00636C54" w:rsidP="00636C54">
      <w:pPr>
        <w:jc w:val="center"/>
        <w:rPr>
          <w:b/>
          <w:bCs/>
          <w:sz w:val="20"/>
          <w:szCs w:val="20"/>
          <w:lang w:eastAsia="es-ES"/>
        </w:rPr>
      </w:pPr>
      <w:r w:rsidRPr="00860FF4">
        <w:rPr>
          <w:b/>
          <w:bCs/>
          <w:sz w:val="20"/>
          <w:szCs w:val="20"/>
          <w:lang w:eastAsia="es-ES"/>
        </w:rPr>
        <w:br w:type="page"/>
        <w:t>FORMATO 10I</w:t>
      </w:r>
    </w:p>
    <w:p w:rsidR="00636C54" w:rsidRPr="00860FF4" w:rsidRDefault="00636C54" w:rsidP="00636C54">
      <w:pPr>
        <w:jc w:val="center"/>
        <w:rPr>
          <w:b/>
          <w:bCs/>
          <w:sz w:val="20"/>
          <w:szCs w:val="20"/>
          <w:lang w:eastAsia="es-ES"/>
        </w:rPr>
      </w:pPr>
      <w:r w:rsidRPr="00860FF4">
        <w:rPr>
          <w:b/>
          <w:bCs/>
          <w:sz w:val="20"/>
          <w:szCs w:val="20"/>
          <w:lang w:eastAsia="es-ES"/>
        </w:rPr>
        <w:t>PAGOS REALIZADOS A MIPYMES, COOPERATIVAS O ASOCIACIONES MUTUALES</w:t>
      </w:r>
    </w:p>
    <w:p w:rsidR="00636C54" w:rsidRPr="00860FF4" w:rsidRDefault="00636C54" w:rsidP="00636C54">
      <w:pPr>
        <w:tabs>
          <w:tab w:val="left" w:pos="-142"/>
        </w:tabs>
        <w:autoSpaceDE w:val="0"/>
        <w:autoSpaceDN w:val="0"/>
        <w:adjustRightInd w:val="0"/>
        <w:jc w:val="both"/>
        <w:outlineLvl w:val="0"/>
        <w:rPr>
          <w:sz w:val="20"/>
          <w:szCs w:val="20"/>
          <w:lang w:eastAsia="es-ES"/>
        </w:rPr>
      </w:pPr>
    </w:p>
    <w:p w:rsidR="00636C54" w:rsidRPr="00860FF4" w:rsidRDefault="00636C54" w:rsidP="00636C54">
      <w:pPr>
        <w:tabs>
          <w:tab w:val="left" w:pos="-142"/>
        </w:tabs>
        <w:autoSpaceDE w:val="0"/>
        <w:autoSpaceDN w:val="0"/>
        <w:adjustRightInd w:val="0"/>
        <w:jc w:val="both"/>
        <w:outlineLvl w:val="0"/>
        <w:rPr>
          <w:sz w:val="20"/>
          <w:szCs w:val="20"/>
          <w:lang w:eastAsia="es-ES"/>
        </w:rPr>
      </w:pPr>
    </w:p>
    <w:p w:rsidR="00636C54" w:rsidRPr="00860FF4" w:rsidRDefault="00636C54" w:rsidP="00636C54">
      <w:pPr>
        <w:tabs>
          <w:tab w:val="left" w:pos="-142"/>
        </w:tabs>
        <w:autoSpaceDE w:val="0"/>
        <w:autoSpaceDN w:val="0"/>
        <w:adjustRightInd w:val="0"/>
        <w:jc w:val="both"/>
        <w:outlineLvl w:val="0"/>
        <w:rPr>
          <w:sz w:val="20"/>
          <w:szCs w:val="20"/>
          <w:lang w:eastAsia="es-ES"/>
        </w:rPr>
      </w:pPr>
      <w:r w:rsidRPr="00860FF4">
        <w:rPr>
          <w:sz w:val="20"/>
          <w:szCs w:val="20"/>
          <w:lang w:eastAsia="es-ES"/>
        </w:rPr>
        <w:t>Señores</w:t>
      </w:r>
    </w:p>
    <w:p w:rsidR="00636C54" w:rsidRPr="00860FF4" w:rsidRDefault="00636C54" w:rsidP="00636C54">
      <w:pPr>
        <w:tabs>
          <w:tab w:val="left" w:pos="-142"/>
        </w:tabs>
        <w:autoSpaceDE w:val="0"/>
        <w:autoSpaceDN w:val="0"/>
        <w:adjustRightInd w:val="0"/>
        <w:jc w:val="both"/>
        <w:outlineLvl w:val="0"/>
        <w:rPr>
          <w:b/>
          <w:sz w:val="20"/>
          <w:szCs w:val="20"/>
          <w:lang w:eastAsia="es-ES"/>
        </w:rPr>
      </w:pPr>
      <w:r w:rsidRPr="00860FF4">
        <w:rPr>
          <w:b/>
          <w:sz w:val="20"/>
          <w:szCs w:val="20"/>
          <w:lang w:eastAsia="es-ES"/>
        </w:rPr>
        <w:t xml:space="preserve">[NOMBRE DE LA ENTIDAD] </w:t>
      </w:r>
    </w:p>
    <w:p w:rsidR="00636C54" w:rsidRPr="00860FF4" w:rsidRDefault="00636C54" w:rsidP="00636C54">
      <w:pPr>
        <w:tabs>
          <w:tab w:val="left" w:pos="-142"/>
        </w:tabs>
        <w:autoSpaceDE w:val="0"/>
        <w:autoSpaceDN w:val="0"/>
        <w:adjustRightInd w:val="0"/>
        <w:jc w:val="both"/>
        <w:outlineLvl w:val="0"/>
        <w:rPr>
          <w:sz w:val="20"/>
          <w:szCs w:val="20"/>
          <w:lang w:eastAsia="es-ES"/>
        </w:rPr>
      </w:pPr>
      <w:r w:rsidRPr="00860FF4">
        <w:rPr>
          <w:sz w:val="20"/>
          <w:szCs w:val="20"/>
          <w:lang w:eastAsia="es-ES"/>
        </w:rPr>
        <w:t xml:space="preserve">[Ciudad] </w:t>
      </w:r>
    </w:p>
    <w:p w:rsidR="00636C54" w:rsidRPr="00860FF4" w:rsidRDefault="00636C54" w:rsidP="00636C54">
      <w:pPr>
        <w:spacing w:after="120"/>
        <w:rPr>
          <w:sz w:val="20"/>
          <w:szCs w:val="20"/>
          <w:lang w:eastAsia="es-ES"/>
        </w:rPr>
      </w:pPr>
    </w:p>
    <w:p w:rsidR="00636C54" w:rsidRPr="00860FF4" w:rsidRDefault="00636C54" w:rsidP="00636C54">
      <w:pPr>
        <w:tabs>
          <w:tab w:val="left" w:pos="-142"/>
        </w:tabs>
        <w:autoSpaceDE w:val="0"/>
        <w:autoSpaceDN w:val="0"/>
        <w:adjustRightInd w:val="0"/>
        <w:spacing w:before="120" w:after="240"/>
        <w:jc w:val="both"/>
        <w:outlineLvl w:val="0"/>
        <w:rPr>
          <w:sz w:val="20"/>
          <w:szCs w:val="20"/>
          <w:lang w:eastAsia="es-ES"/>
        </w:rPr>
      </w:pPr>
      <w:r w:rsidRPr="00860FF4">
        <w:rPr>
          <w:b/>
          <w:sz w:val="20"/>
          <w:szCs w:val="20"/>
          <w:lang w:eastAsia="es-ES"/>
        </w:rPr>
        <w:t>REFERENCIA:</w:t>
      </w:r>
      <w:r w:rsidRPr="00860FF4">
        <w:rPr>
          <w:sz w:val="20"/>
          <w:szCs w:val="20"/>
          <w:lang w:eastAsia="es-ES"/>
        </w:rPr>
        <w:tab/>
        <w:t xml:space="preserve">Proceso de Contratación [Incluir número del Proceso de Contratación]  </w:t>
      </w:r>
    </w:p>
    <w:p w:rsidR="00636C54" w:rsidRPr="00860FF4" w:rsidRDefault="00636C54" w:rsidP="00636C54">
      <w:pPr>
        <w:tabs>
          <w:tab w:val="left" w:pos="-142"/>
        </w:tabs>
        <w:autoSpaceDE w:val="0"/>
        <w:autoSpaceDN w:val="0"/>
        <w:adjustRightInd w:val="0"/>
        <w:outlineLvl w:val="0"/>
        <w:rPr>
          <w:sz w:val="20"/>
          <w:szCs w:val="20"/>
          <w:lang w:eastAsia="es-ES"/>
        </w:rPr>
      </w:pPr>
      <w:r w:rsidRPr="00860FF4">
        <w:rPr>
          <w:sz w:val="20"/>
          <w:szCs w:val="20"/>
          <w:lang w:eastAsia="es-ES"/>
        </w:rPr>
        <w:t xml:space="preserve">Objeto: </w:t>
      </w:r>
    </w:p>
    <w:p w:rsidR="00636C54" w:rsidRPr="00860FF4" w:rsidRDefault="00636C54" w:rsidP="00636C54">
      <w:pPr>
        <w:jc w:val="both"/>
        <w:rPr>
          <w:sz w:val="20"/>
          <w:szCs w:val="20"/>
          <w:lang w:eastAsia="es-ES"/>
        </w:rPr>
      </w:pPr>
      <w:r w:rsidRPr="00860FF4">
        <w:rPr>
          <w:rFonts w:eastAsia="Arial"/>
          <w:sz w:val="20"/>
          <w:szCs w:val="20"/>
          <w:lang w:eastAsia="es-ES"/>
        </w:rPr>
        <w:t xml:space="preserve">[Incluir cuando el Proceso de Contratación sea estructurado por lotes o grupos] </w:t>
      </w:r>
      <w:r w:rsidRPr="00860FF4">
        <w:rPr>
          <w:sz w:val="20"/>
          <w:szCs w:val="20"/>
          <w:lang w:eastAsia="es-ES"/>
        </w:rPr>
        <w:t>Lote: [Indicar el lote o lotes a los cuales se presenta oferta.]</w:t>
      </w:r>
    </w:p>
    <w:p w:rsidR="00636C54" w:rsidRPr="00860FF4" w:rsidRDefault="00636C54" w:rsidP="00636C54">
      <w:pPr>
        <w:tabs>
          <w:tab w:val="left" w:pos="-142"/>
        </w:tabs>
        <w:autoSpaceDE w:val="0"/>
        <w:autoSpaceDN w:val="0"/>
        <w:adjustRightInd w:val="0"/>
        <w:outlineLvl w:val="0"/>
        <w:rPr>
          <w:sz w:val="20"/>
          <w:szCs w:val="20"/>
          <w:lang w:eastAsia="es-ES"/>
        </w:rPr>
      </w:pPr>
    </w:p>
    <w:p w:rsidR="00636C54" w:rsidRPr="00860FF4" w:rsidRDefault="00636C54" w:rsidP="00636C54">
      <w:pPr>
        <w:widowControl w:val="0"/>
        <w:spacing w:before="120" w:after="120"/>
        <w:jc w:val="both"/>
        <w:rPr>
          <w:sz w:val="20"/>
          <w:szCs w:val="20"/>
          <w:lang w:eastAsia="es-ES"/>
        </w:rPr>
      </w:pPr>
      <w:r w:rsidRPr="00860FF4">
        <w:rPr>
          <w:sz w:val="20"/>
          <w:szCs w:val="20"/>
          <w:lang w:eastAsia="es-ES"/>
        </w:rPr>
        <w:t>Estimados señores:</w:t>
      </w:r>
    </w:p>
    <w:p w:rsidR="00636C54" w:rsidRPr="00860FF4" w:rsidRDefault="00636C54" w:rsidP="00636C54">
      <w:pPr>
        <w:jc w:val="both"/>
        <w:rPr>
          <w:sz w:val="20"/>
          <w:szCs w:val="20"/>
          <w:lang w:eastAsia="es-ES"/>
        </w:rPr>
      </w:pPr>
    </w:p>
    <w:p w:rsidR="00636C54" w:rsidRPr="00860FF4" w:rsidRDefault="00636C54" w:rsidP="00636C54">
      <w:pPr>
        <w:spacing w:before="120" w:after="120"/>
        <w:jc w:val="both"/>
        <w:rPr>
          <w:lang w:eastAsia="es-ES"/>
        </w:rPr>
      </w:pPr>
      <w:r w:rsidRPr="00860FF4">
        <w:rPr>
          <w:sz w:val="20"/>
          <w:szCs w:val="20"/>
          <w:lang w:eastAsia="es-ES"/>
        </w:rPr>
        <w:t>[Incluir el nombre d</w:t>
      </w:r>
      <w:r w:rsidRPr="00860FF4">
        <w:rPr>
          <w:sz w:val="20"/>
          <w:szCs w:val="20"/>
          <w:shd w:val="clear" w:color="auto" w:fill="FFFFFF"/>
          <w:lang w:eastAsia="es-ES"/>
        </w:rPr>
        <w:t>el proponente persona natural y contador público, o el representante legal y revisor fiscal para las empresas obligadas por ley, o del representante legal y contador público, según corresponda]</w:t>
      </w:r>
      <w:r w:rsidRPr="00860FF4">
        <w:rPr>
          <w:sz w:val="20"/>
          <w:szCs w:val="20"/>
          <w:lang w:eastAsia="es-ES"/>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w:t>
      </w:r>
      <w:r w:rsidRPr="00860FF4">
        <w:rPr>
          <w:lang w:eastAsia="es-ES"/>
        </w:rPr>
        <w:t xml:space="preserve"> </w:t>
      </w:r>
      <w:r w:rsidRPr="00860FF4">
        <w:rPr>
          <w:sz w:val="20"/>
          <w:szCs w:val="20"/>
          <w:lang w:eastAsia="es-ES"/>
        </w:rPr>
        <w:t>por lo menos el veinticinco por ciento (25 %) del total de pagos fueron realizados a Mipymes, cooperativas o asociaciones mutuales por concepto de proveeduría del oferente, realizados durante el año anterior</w:t>
      </w:r>
      <w:r w:rsidRPr="00860FF4">
        <w:rPr>
          <w:lang w:eastAsia="es-ES"/>
        </w:rPr>
        <w:t>.</w:t>
      </w:r>
    </w:p>
    <w:p w:rsidR="00636C54" w:rsidRPr="00860FF4" w:rsidRDefault="00636C54" w:rsidP="00636C54">
      <w:pPr>
        <w:widowControl w:val="0"/>
        <w:spacing w:before="120" w:after="120"/>
        <w:jc w:val="both"/>
        <w:rPr>
          <w:sz w:val="20"/>
          <w:szCs w:val="20"/>
          <w:lang w:eastAsia="es-ES"/>
        </w:rPr>
      </w:pPr>
    </w:p>
    <w:p w:rsidR="00636C54" w:rsidRPr="00860FF4" w:rsidRDefault="00636C54" w:rsidP="00636C54">
      <w:pPr>
        <w:widowControl w:val="0"/>
        <w:spacing w:before="120" w:after="120"/>
        <w:jc w:val="both"/>
        <w:rPr>
          <w:sz w:val="20"/>
          <w:szCs w:val="20"/>
          <w:lang w:eastAsia="es-ES"/>
        </w:rPr>
      </w:pPr>
      <w:r w:rsidRPr="00860FF4">
        <w:rPr>
          <w:sz w:val="20"/>
          <w:szCs w:val="20"/>
          <w:lang w:eastAsia="es-ES"/>
        </w:rPr>
        <w:t>En constancia, se firma en ______________, a los ____ días del mes de _____ de 20__.</w:t>
      </w:r>
    </w:p>
    <w:p w:rsidR="00636C54" w:rsidRPr="00860FF4" w:rsidRDefault="00636C54" w:rsidP="00636C54">
      <w:pPr>
        <w:rPr>
          <w:rFonts w:eastAsia="Arial"/>
          <w:sz w:val="20"/>
          <w:szCs w:val="20"/>
          <w:lang w:eastAsia="es-ES"/>
        </w:rPr>
      </w:pPr>
      <w:r w:rsidRPr="00860FF4">
        <w:rPr>
          <w:rFonts w:eastAsia="Arial"/>
          <w:sz w:val="20"/>
          <w:szCs w:val="20"/>
          <w:u w:val="single"/>
          <w:lang w:eastAsia="es-ES"/>
        </w:rPr>
        <w:t>[</w:t>
      </w:r>
      <w:r w:rsidRPr="00860FF4">
        <w:rPr>
          <w:rFonts w:eastAsia="Arial"/>
          <w:sz w:val="20"/>
          <w:szCs w:val="20"/>
          <w:lang w:eastAsia="es-ES"/>
        </w:rPr>
        <w:t>En el evento que sea una proponente persona natural quien presente la oferta, incluir las firmas de la siguiente manera</w:t>
      </w:r>
      <w:r w:rsidRPr="00860FF4">
        <w:rPr>
          <w:rFonts w:eastAsia="Arial"/>
          <w:sz w:val="20"/>
          <w:szCs w:val="20"/>
          <w:u w:val="single"/>
          <w:lang w:eastAsia="es-ES"/>
        </w:rPr>
        <w:t>:]</w:t>
      </w:r>
    </w:p>
    <w:p w:rsidR="00636C54" w:rsidRPr="00860FF4" w:rsidRDefault="00636C54" w:rsidP="00636C54">
      <w:pPr>
        <w:jc w:val="center"/>
        <w:rPr>
          <w:rFonts w:eastAsia="Arial"/>
          <w:sz w:val="20"/>
          <w:szCs w:val="20"/>
          <w:lang w:eastAsia="es-ES"/>
        </w:rPr>
      </w:pPr>
    </w:p>
    <w:p w:rsidR="00636C54" w:rsidRPr="00860FF4" w:rsidRDefault="00636C54" w:rsidP="00636C54">
      <w:pPr>
        <w:jc w:val="center"/>
        <w:rPr>
          <w:rFonts w:eastAsia="Arial"/>
          <w:sz w:val="20"/>
          <w:szCs w:val="20"/>
          <w:lang w:eastAsia="es-ES"/>
        </w:rPr>
      </w:pPr>
    </w:p>
    <w:p w:rsidR="00636C54" w:rsidRPr="00860FF4" w:rsidRDefault="00636C54" w:rsidP="00636C54">
      <w:pPr>
        <w:jc w:val="center"/>
        <w:rPr>
          <w:rFonts w:eastAsia="Arial"/>
          <w:sz w:val="20"/>
          <w:szCs w:val="20"/>
          <w:lang w:eastAsia="es-ES"/>
        </w:rPr>
      </w:pPr>
      <w:r w:rsidRPr="00860FF4">
        <w:rPr>
          <w:rFonts w:eastAsia="Arial"/>
          <w:b/>
          <w:bCs/>
          <w:sz w:val="20"/>
          <w:szCs w:val="20"/>
          <w:u w:val="single"/>
          <w:lang w:eastAsia="es-ES"/>
        </w:rPr>
        <w:t>_________________________               _________________________</w:t>
      </w:r>
    </w:p>
    <w:p w:rsidR="00636C54" w:rsidRPr="00860FF4" w:rsidRDefault="00636C54" w:rsidP="00636C54">
      <w:pPr>
        <w:jc w:val="center"/>
        <w:rPr>
          <w:rFonts w:eastAsia="Arial"/>
          <w:sz w:val="20"/>
          <w:szCs w:val="20"/>
          <w:u w:val="single"/>
          <w:lang w:eastAsia="es-ES"/>
        </w:rPr>
      </w:pPr>
      <w:r w:rsidRPr="00860FF4">
        <w:rPr>
          <w:rFonts w:eastAsia="Arial"/>
          <w:sz w:val="20"/>
          <w:szCs w:val="20"/>
          <w:u w:val="single"/>
          <w:lang w:eastAsia="es-ES"/>
        </w:rPr>
        <w:t>[</w:t>
      </w:r>
      <w:r w:rsidRPr="00860FF4">
        <w:rPr>
          <w:rFonts w:eastAsia="Arial"/>
          <w:sz w:val="20"/>
          <w:szCs w:val="20"/>
          <w:lang w:eastAsia="es-ES"/>
        </w:rPr>
        <w:t>Nombre y firma del proponente o integrante persona natural y contador público</w:t>
      </w:r>
      <w:r w:rsidRPr="00860FF4">
        <w:rPr>
          <w:rFonts w:eastAsia="Arial"/>
          <w:sz w:val="20"/>
          <w:szCs w:val="20"/>
          <w:u w:val="single"/>
          <w:lang w:eastAsia="es-ES"/>
        </w:rPr>
        <w:t>]</w:t>
      </w:r>
    </w:p>
    <w:p w:rsidR="00636C54" w:rsidRPr="00860FF4" w:rsidRDefault="00636C54" w:rsidP="00636C54">
      <w:pPr>
        <w:jc w:val="center"/>
        <w:rPr>
          <w:rFonts w:eastAsia="Arial"/>
          <w:sz w:val="20"/>
          <w:szCs w:val="20"/>
          <w:u w:val="single"/>
          <w:lang w:eastAsia="es-ES"/>
        </w:rPr>
      </w:pPr>
    </w:p>
    <w:p w:rsidR="00636C54" w:rsidRPr="00860FF4" w:rsidRDefault="00636C54" w:rsidP="00636C54">
      <w:pPr>
        <w:jc w:val="center"/>
        <w:rPr>
          <w:rFonts w:eastAsia="Arial"/>
          <w:sz w:val="20"/>
          <w:szCs w:val="20"/>
          <w:u w:val="single"/>
          <w:lang w:eastAsia="es-ES"/>
        </w:rPr>
      </w:pPr>
    </w:p>
    <w:p w:rsidR="00636C54" w:rsidRPr="00860FF4" w:rsidRDefault="00636C54" w:rsidP="00636C54">
      <w:pPr>
        <w:jc w:val="center"/>
        <w:rPr>
          <w:rFonts w:eastAsia="Arial"/>
          <w:sz w:val="20"/>
          <w:szCs w:val="20"/>
          <w:lang w:eastAsia="es-ES"/>
        </w:rPr>
      </w:pPr>
    </w:p>
    <w:p w:rsidR="00636C54" w:rsidRPr="00860FF4" w:rsidRDefault="00636C54" w:rsidP="00636C54">
      <w:pPr>
        <w:rPr>
          <w:rFonts w:eastAsia="Arial"/>
          <w:sz w:val="20"/>
          <w:szCs w:val="20"/>
          <w:lang w:eastAsia="es-ES"/>
        </w:rPr>
      </w:pPr>
      <w:r w:rsidRPr="00860FF4">
        <w:rPr>
          <w:rFonts w:eastAsia="Arial"/>
          <w:sz w:val="20"/>
          <w:szCs w:val="20"/>
          <w:lang w:eastAsia="es-ES"/>
        </w:rPr>
        <w:t>[En el evento que sea una proponente persona jurídica quien presente la oferta, incluir las firmas de la siguiente manera:]</w:t>
      </w:r>
    </w:p>
    <w:p w:rsidR="00636C54" w:rsidRPr="00860FF4" w:rsidRDefault="00636C54" w:rsidP="00636C54">
      <w:pPr>
        <w:jc w:val="center"/>
        <w:rPr>
          <w:rFonts w:eastAsia="Arial"/>
          <w:sz w:val="20"/>
          <w:szCs w:val="20"/>
          <w:lang w:eastAsia="es-ES"/>
        </w:rPr>
      </w:pPr>
    </w:p>
    <w:p w:rsidR="00636C54" w:rsidRPr="00860FF4" w:rsidRDefault="00636C54" w:rsidP="00636C54">
      <w:pPr>
        <w:jc w:val="center"/>
        <w:rPr>
          <w:rFonts w:eastAsia="Arial"/>
          <w:sz w:val="20"/>
          <w:szCs w:val="20"/>
          <w:lang w:eastAsia="es-ES"/>
        </w:rPr>
      </w:pPr>
    </w:p>
    <w:p w:rsidR="00636C54" w:rsidRPr="00860FF4" w:rsidRDefault="00636C54" w:rsidP="00636C54">
      <w:pPr>
        <w:jc w:val="center"/>
        <w:rPr>
          <w:rFonts w:eastAsia="Arial"/>
          <w:sz w:val="20"/>
          <w:szCs w:val="20"/>
          <w:lang w:eastAsia="es-ES"/>
        </w:rPr>
      </w:pPr>
      <w:r w:rsidRPr="00860FF4">
        <w:rPr>
          <w:rFonts w:eastAsia="Arial"/>
          <w:b/>
          <w:bCs/>
          <w:sz w:val="20"/>
          <w:szCs w:val="20"/>
          <w:u w:val="single"/>
          <w:lang w:eastAsia="es-ES"/>
        </w:rPr>
        <w:t>_________________________               _________________________</w:t>
      </w:r>
    </w:p>
    <w:p w:rsidR="00636C54" w:rsidRPr="00860FF4" w:rsidRDefault="00636C54" w:rsidP="00636C54">
      <w:pPr>
        <w:jc w:val="center"/>
        <w:rPr>
          <w:rFonts w:eastAsia="Arial"/>
          <w:sz w:val="20"/>
          <w:szCs w:val="20"/>
          <w:lang w:eastAsia="es-ES"/>
        </w:rPr>
      </w:pPr>
      <w:r w:rsidRPr="00860FF4">
        <w:rPr>
          <w:rFonts w:eastAsia="Arial"/>
          <w:sz w:val="20"/>
          <w:szCs w:val="20"/>
          <w:u w:val="single"/>
          <w:lang w:eastAsia="es-ES"/>
        </w:rPr>
        <w:t>[</w:t>
      </w:r>
      <w:r w:rsidRPr="00860FF4">
        <w:rPr>
          <w:rFonts w:eastAsia="Arial"/>
          <w:sz w:val="20"/>
          <w:szCs w:val="20"/>
          <w:lang w:eastAsia="es-ES"/>
        </w:rPr>
        <w:t>Nombre y firma del representante legal y revisor fiscal para las empresas obligadas por ley o del representante legal y contador público, según corresponda]</w:t>
      </w:r>
    </w:p>
    <w:p w:rsidR="00636C54" w:rsidRPr="00860FF4" w:rsidRDefault="00636C54" w:rsidP="00636C54">
      <w:pPr>
        <w:adjustRightInd w:val="0"/>
        <w:rPr>
          <w:lang w:val="x-none" w:eastAsia="es-ES"/>
        </w:rPr>
      </w:pPr>
    </w:p>
    <w:p w:rsidR="00636C54" w:rsidRPr="00860FF4" w:rsidRDefault="00636C54" w:rsidP="00636C54">
      <w:pPr>
        <w:adjustRightInd w:val="0"/>
        <w:rPr>
          <w:lang w:val="x-none" w:eastAsia="es-ES"/>
        </w:rPr>
      </w:pPr>
    </w:p>
    <w:p w:rsidR="00636C54" w:rsidRPr="00860FF4" w:rsidRDefault="00636C54" w:rsidP="00636C54">
      <w:pPr>
        <w:adjustRightInd w:val="0"/>
        <w:rPr>
          <w:lang w:val="x-none" w:eastAsia="es-ES"/>
        </w:rPr>
      </w:pPr>
    </w:p>
    <w:p w:rsidR="00636C54" w:rsidRPr="00860FF4" w:rsidRDefault="00636C54" w:rsidP="00636C54">
      <w:pPr>
        <w:adjustRightInd w:val="0"/>
        <w:rPr>
          <w:lang w:val="x-none" w:eastAsia="es-ES"/>
        </w:rPr>
      </w:pPr>
    </w:p>
    <w:p w:rsidR="00636C54" w:rsidRPr="00860FF4" w:rsidRDefault="00636C54" w:rsidP="00636C54">
      <w:pPr>
        <w:jc w:val="center"/>
        <w:rPr>
          <w:b/>
          <w:bCs/>
          <w:sz w:val="22"/>
          <w:szCs w:val="22"/>
          <w:lang w:eastAsia="es-ES"/>
        </w:rPr>
      </w:pPr>
    </w:p>
    <w:p w:rsidR="00636C54" w:rsidRPr="00860FF4" w:rsidRDefault="00636C54" w:rsidP="00636C54">
      <w:pPr>
        <w:pStyle w:val="Ttulo3"/>
        <w:jc w:val="center"/>
        <w:rPr>
          <w:rFonts w:ascii="Arial" w:hAnsi="Arial" w:cs="Arial"/>
          <w:b w:val="0"/>
          <w:i/>
          <w:color w:val="000000"/>
          <w:sz w:val="22"/>
          <w:szCs w:val="22"/>
        </w:rPr>
      </w:pPr>
      <w:r w:rsidRPr="00860FF4">
        <w:rPr>
          <w:rStyle w:val="Textoennegrita"/>
          <w:rFonts w:ascii="Arial" w:eastAsia="Arial" w:hAnsi="Arial" w:cs="Arial"/>
          <w:b/>
          <w:sz w:val="22"/>
          <w:szCs w:val="22"/>
        </w:rPr>
        <w:t>FORMATO 10</w:t>
      </w:r>
      <w:r w:rsidRPr="00860FF4">
        <w:rPr>
          <w:rStyle w:val="Textoennegrita"/>
          <w:rFonts w:ascii="Arial" w:eastAsia="Arial" w:hAnsi="Arial" w:cs="Arial"/>
          <w:b/>
          <w:sz w:val="22"/>
          <w:szCs w:val="22"/>
          <w:lang w:val="es-MX"/>
        </w:rPr>
        <w:t>J</w:t>
      </w:r>
      <w:r w:rsidRPr="00860FF4">
        <w:rPr>
          <w:rStyle w:val="Textoennegrita"/>
          <w:rFonts w:ascii="Arial" w:eastAsia="Arial" w:hAnsi="Arial" w:cs="Arial"/>
          <w:b/>
          <w:sz w:val="22"/>
          <w:szCs w:val="22"/>
        </w:rPr>
        <w:t xml:space="preserve"> – PARTICIPACIÓN MAYORITARIA DE JÓVENES EGRESADOS DEL SISTEMA DE PROTECCIÓN DEL ICBF</w:t>
      </w:r>
    </w:p>
    <w:p w:rsidR="00636C54" w:rsidRPr="00860FF4" w:rsidRDefault="00636C54" w:rsidP="00636C54">
      <w:pPr>
        <w:pStyle w:val="NormalWeb"/>
        <w:shd w:val="clear" w:color="auto" w:fill="E7E6E6"/>
        <w:jc w:val="both"/>
        <w:rPr>
          <w:rFonts w:ascii="Arial" w:hAnsi="Arial" w:cs="Arial"/>
          <w:color w:val="000000"/>
          <w:sz w:val="22"/>
          <w:szCs w:val="22"/>
        </w:rPr>
      </w:pPr>
      <w:r w:rsidRPr="00860FF4">
        <w:rPr>
          <w:rFonts w:ascii="Arial" w:hAnsi="Arial" w:cs="Arial"/>
          <w:color w:val="000000"/>
          <w:sz w:val="22"/>
          <w:szCs w:val="22"/>
        </w:rPr>
        <w:t>Este formato se diligencia por el representante legal o revisor fiscal de la persona jurídica, o por el integrante del Proponente Plural (persona natural o jurídica), en el que participen mayoritariamente jóvenes egresados del Sistema de Protección del Instituto Colombiano de Bienestar Familiar – ICBF.</w:t>
      </w:r>
    </w:p>
    <w:p w:rsidR="00636C54" w:rsidRPr="00860FF4" w:rsidRDefault="00636C54" w:rsidP="00636C54">
      <w:pPr>
        <w:pStyle w:val="NormalWeb"/>
        <w:spacing w:before="0" w:beforeAutospacing="0" w:after="0" w:afterAutospacing="0"/>
        <w:jc w:val="both"/>
        <w:rPr>
          <w:rFonts w:ascii="Arial" w:hAnsi="Arial" w:cs="Arial"/>
          <w:color w:val="000000"/>
          <w:sz w:val="22"/>
          <w:szCs w:val="22"/>
        </w:rPr>
      </w:pPr>
      <w:r w:rsidRPr="00860FF4">
        <w:rPr>
          <w:rFonts w:ascii="Arial" w:hAnsi="Arial" w:cs="Arial"/>
          <w:color w:val="000000"/>
          <w:sz w:val="22"/>
          <w:szCs w:val="22"/>
        </w:rPr>
        <w:t>Señores</w:t>
      </w:r>
    </w:p>
    <w:p w:rsidR="00636C54" w:rsidRPr="00860FF4" w:rsidRDefault="00636C54" w:rsidP="00636C54">
      <w:pPr>
        <w:pStyle w:val="NormalWeb"/>
        <w:spacing w:before="0" w:beforeAutospacing="0" w:after="0" w:afterAutospacing="0"/>
        <w:jc w:val="both"/>
        <w:rPr>
          <w:rFonts w:ascii="Arial" w:hAnsi="Arial" w:cs="Arial"/>
          <w:b/>
          <w:bCs/>
          <w:color w:val="000000"/>
          <w:sz w:val="22"/>
          <w:szCs w:val="22"/>
        </w:rPr>
      </w:pPr>
      <w:r w:rsidRPr="00860FF4">
        <w:rPr>
          <w:rFonts w:ascii="Arial" w:hAnsi="Arial" w:cs="Arial"/>
          <w:b/>
          <w:bCs/>
          <w:color w:val="000000"/>
          <w:sz w:val="22"/>
          <w:szCs w:val="22"/>
        </w:rPr>
        <w:t>CORPORACIÓN AUTÓNOMA REGIONAL DEL VALLE DEL CAUCA</w:t>
      </w:r>
    </w:p>
    <w:p w:rsidR="00636C54" w:rsidRPr="00860FF4" w:rsidRDefault="00636C54" w:rsidP="00636C54">
      <w:pPr>
        <w:pStyle w:val="NormalWeb"/>
        <w:spacing w:before="0" w:beforeAutospacing="0" w:after="0" w:afterAutospacing="0"/>
        <w:jc w:val="both"/>
        <w:rPr>
          <w:rFonts w:ascii="Arial" w:hAnsi="Arial" w:cs="Arial"/>
          <w:color w:val="000000"/>
          <w:sz w:val="22"/>
          <w:szCs w:val="22"/>
        </w:rPr>
      </w:pPr>
    </w:p>
    <w:p w:rsidR="00636C54" w:rsidRPr="00860FF4" w:rsidRDefault="00636C54" w:rsidP="00636C54">
      <w:pPr>
        <w:pStyle w:val="NormalWeb"/>
        <w:spacing w:before="0" w:beforeAutospacing="0" w:after="0" w:afterAutospacing="0"/>
        <w:jc w:val="both"/>
        <w:rPr>
          <w:rFonts w:ascii="Arial" w:hAnsi="Arial" w:cs="Arial"/>
          <w:color w:val="000000"/>
          <w:sz w:val="22"/>
          <w:szCs w:val="22"/>
        </w:rPr>
      </w:pPr>
      <w:r w:rsidRPr="00860FF4">
        <w:rPr>
          <w:rFonts w:ascii="Arial" w:hAnsi="Arial" w:cs="Arial"/>
          <w:color w:val="000000"/>
          <w:sz w:val="22"/>
          <w:szCs w:val="22"/>
        </w:rPr>
        <w:t>REFERENCIA:</w:t>
      </w:r>
      <w:r w:rsidRPr="00860FF4">
        <w:rPr>
          <w:rFonts w:ascii="Arial" w:hAnsi="Arial" w:cs="Arial"/>
          <w:color w:val="000000"/>
          <w:sz w:val="22"/>
          <w:szCs w:val="22"/>
        </w:rPr>
        <w:tab/>
        <w:t xml:space="preserve">Proceso de Contratación [Incluir número del Proceso de Contratación]  </w:t>
      </w:r>
    </w:p>
    <w:p w:rsidR="00636C54" w:rsidRPr="00860FF4" w:rsidRDefault="00636C54" w:rsidP="00636C54">
      <w:pPr>
        <w:pStyle w:val="NormalWeb"/>
        <w:spacing w:before="0" w:beforeAutospacing="0" w:after="0" w:afterAutospacing="0"/>
        <w:jc w:val="both"/>
        <w:rPr>
          <w:rFonts w:ascii="Arial" w:hAnsi="Arial" w:cs="Arial"/>
          <w:color w:val="000000"/>
          <w:sz w:val="22"/>
          <w:szCs w:val="22"/>
        </w:rPr>
      </w:pPr>
    </w:p>
    <w:p w:rsidR="00636C54" w:rsidRPr="00860FF4" w:rsidRDefault="00636C54" w:rsidP="00636C54">
      <w:pPr>
        <w:pStyle w:val="NormalWeb"/>
        <w:spacing w:before="0" w:beforeAutospacing="0" w:after="0" w:afterAutospacing="0"/>
        <w:jc w:val="both"/>
        <w:rPr>
          <w:rFonts w:ascii="Arial" w:hAnsi="Arial" w:cs="Arial"/>
          <w:color w:val="000000"/>
          <w:sz w:val="22"/>
          <w:szCs w:val="22"/>
        </w:rPr>
      </w:pPr>
      <w:r w:rsidRPr="00860FF4">
        <w:rPr>
          <w:rFonts w:ascii="Arial" w:hAnsi="Arial" w:cs="Arial"/>
          <w:color w:val="000000"/>
          <w:sz w:val="22"/>
          <w:szCs w:val="22"/>
        </w:rPr>
        <w:t xml:space="preserve">OBJETO: </w:t>
      </w:r>
    </w:p>
    <w:p w:rsidR="00636C54" w:rsidRPr="00860FF4" w:rsidRDefault="00636C54" w:rsidP="00636C54">
      <w:pPr>
        <w:pStyle w:val="NormalWeb"/>
        <w:spacing w:before="0" w:beforeAutospacing="0" w:after="0" w:afterAutospacing="0"/>
        <w:jc w:val="both"/>
        <w:rPr>
          <w:rFonts w:ascii="Arial" w:hAnsi="Arial" w:cs="Arial"/>
          <w:color w:val="000000"/>
          <w:sz w:val="22"/>
          <w:szCs w:val="22"/>
        </w:rPr>
      </w:pPr>
    </w:p>
    <w:p w:rsidR="00636C54" w:rsidRPr="00860FF4" w:rsidRDefault="00636C54" w:rsidP="00636C54">
      <w:pPr>
        <w:pStyle w:val="NormalWeb"/>
        <w:spacing w:before="0" w:beforeAutospacing="0" w:after="0" w:afterAutospacing="0"/>
        <w:jc w:val="both"/>
        <w:rPr>
          <w:rFonts w:ascii="Arial" w:hAnsi="Arial" w:cs="Arial"/>
          <w:color w:val="000000"/>
          <w:sz w:val="22"/>
          <w:szCs w:val="22"/>
        </w:rPr>
      </w:pPr>
      <w:r w:rsidRPr="00860FF4">
        <w:rPr>
          <w:rFonts w:ascii="Arial" w:hAnsi="Arial" w:cs="Arial"/>
          <w:color w:val="000000"/>
          <w:sz w:val="22"/>
          <w:szCs w:val="22"/>
        </w:rPr>
        <w:t>Incluir cuando el Proceso de Contratación sea estructurado por lotes o grupos] Lote: [Indicar el lote o lotes a los cuales se presenta oferta.]</w:t>
      </w:r>
    </w:p>
    <w:p w:rsidR="00636C54" w:rsidRPr="00860FF4" w:rsidRDefault="00636C54" w:rsidP="00636C54">
      <w:pPr>
        <w:pStyle w:val="NormalWeb"/>
        <w:spacing w:before="0" w:beforeAutospacing="0" w:after="0" w:afterAutospacing="0"/>
        <w:jc w:val="both"/>
        <w:rPr>
          <w:rFonts w:ascii="Arial" w:hAnsi="Arial" w:cs="Arial"/>
          <w:color w:val="000000"/>
          <w:sz w:val="22"/>
          <w:szCs w:val="22"/>
        </w:rPr>
      </w:pPr>
      <w:r w:rsidRPr="00860FF4">
        <w:rPr>
          <w:rFonts w:ascii="Arial" w:hAnsi="Arial" w:cs="Arial"/>
          <w:color w:val="000000"/>
          <w:sz w:val="22"/>
          <w:szCs w:val="22"/>
        </w:rPr>
        <w:t>Estimados señores:</w:t>
      </w:r>
    </w:p>
    <w:p w:rsidR="00636C54" w:rsidRPr="00860FF4" w:rsidRDefault="00636C54" w:rsidP="00636C54">
      <w:pPr>
        <w:pStyle w:val="NormalWeb"/>
        <w:jc w:val="both"/>
        <w:rPr>
          <w:rFonts w:ascii="Arial" w:hAnsi="Arial" w:cs="Arial"/>
          <w:color w:val="000000"/>
          <w:sz w:val="22"/>
          <w:szCs w:val="22"/>
        </w:rPr>
      </w:pPr>
      <w:r w:rsidRPr="00860FF4">
        <w:rPr>
          <w:rFonts w:ascii="Arial" w:hAnsi="Arial" w:cs="Arial"/>
          <w:color w:val="000000"/>
          <w:sz w:val="22"/>
          <w:szCs w:val="22"/>
        </w:rPr>
        <w:t xml:space="preserve"> </w:t>
      </w:r>
      <w:r w:rsidRPr="00860FF4">
        <w:rPr>
          <w:rFonts w:ascii="Arial" w:hAnsi="Arial" w:cs="Arial"/>
          <w:color w:val="000000"/>
          <w:sz w:val="22"/>
          <w:szCs w:val="22"/>
          <w:shd w:val="clear" w:color="auto" w:fill="E7E6E6"/>
        </w:rPr>
        <w:t>[Nombre del representante legal o revisor fiscal]</w:t>
      </w:r>
      <w:r w:rsidRPr="00860FF4">
        <w:rPr>
          <w:rFonts w:ascii="Arial" w:hAnsi="Arial" w:cs="Arial"/>
          <w:color w:val="000000"/>
          <w:sz w:val="22"/>
          <w:szCs w:val="22"/>
        </w:rPr>
        <w:t xml:space="preserve">, identificado con </w:t>
      </w:r>
      <w:r w:rsidRPr="00860FF4">
        <w:rPr>
          <w:rFonts w:ascii="Arial" w:hAnsi="Arial" w:cs="Arial"/>
          <w:color w:val="000000"/>
          <w:sz w:val="22"/>
          <w:szCs w:val="22"/>
          <w:shd w:val="clear" w:color="auto" w:fill="E7E6E6"/>
        </w:rPr>
        <w:t>[tipo y número de documento]</w:t>
      </w:r>
      <w:r w:rsidRPr="00860FF4">
        <w:rPr>
          <w:rFonts w:ascii="Arial" w:hAnsi="Arial" w:cs="Arial"/>
          <w:color w:val="000000"/>
          <w:sz w:val="22"/>
          <w:szCs w:val="22"/>
        </w:rPr>
        <w:t xml:space="preserve">, en mi condición de </w:t>
      </w:r>
      <w:r w:rsidRPr="00860FF4">
        <w:rPr>
          <w:rFonts w:ascii="Arial" w:hAnsi="Arial" w:cs="Arial"/>
          <w:color w:val="000000"/>
          <w:sz w:val="22"/>
          <w:szCs w:val="22"/>
          <w:shd w:val="clear" w:color="auto" w:fill="E7E6E6"/>
        </w:rPr>
        <w:t>[representante legal / revisor fiscal]</w:t>
      </w:r>
      <w:r w:rsidRPr="00860FF4">
        <w:rPr>
          <w:rFonts w:ascii="Arial" w:hAnsi="Arial" w:cs="Arial"/>
          <w:color w:val="000000"/>
          <w:sz w:val="22"/>
          <w:szCs w:val="22"/>
        </w:rPr>
        <w:t xml:space="preserve"> de </w:t>
      </w:r>
      <w:r w:rsidRPr="00860FF4">
        <w:rPr>
          <w:rFonts w:ascii="Arial" w:hAnsi="Arial" w:cs="Arial"/>
          <w:color w:val="000000"/>
          <w:sz w:val="22"/>
          <w:szCs w:val="22"/>
          <w:shd w:val="clear" w:color="auto" w:fill="E7E6E6"/>
        </w:rPr>
        <w:t>[Razón social de la persona jurídica]</w:t>
      </w:r>
      <w:r w:rsidRPr="00860FF4">
        <w:rPr>
          <w:rFonts w:ascii="Arial" w:hAnsi="Arial" w:cs="Arial"/>
          <w:color w:val="000000"/>
          <w:sz w:val="22"/>
          <w:szCs w:val="22"/>
        </w:rPr>
        <w:t xml:space="preserve"> identificada con NIT </w:t>
      </w:r>
      <w:r w:rsidRPr="00860FF4">
        <w:rPr>
          <w:rFonts w:ascii="Arial" w:hAnsi="Arial" w:cs="Arial"/>
          <w:color w:val="000000"/>
          <w:sz w:val="22"/>
          <w:szCs w:val="22"/>
          <w:shd w:val="clear" w:color="auto" w:fill="E7E6E6"/>
        </w:rPr>
        <w:t>[●]</w:t>
      </w:r>
      <w:r w:rsidRPr="00860FF4">
        <w:rPr>
          <w:rFonts w:ascii="Arial" w:hAnsi="Arial" w:cs="Arial"/>
          <w:color w:val="000000"/>
          <w:sz w:val="22"/>
          <w:szCs w:val="22"/>
        </w:rPr>
        <w:t>, certifico bajo la gravedad del juramento que</w:t>
      </w:r>
      <w:r w:rsidRPr="00860FF4">
        <w:rPr>
          <w:rStyle w:val="apple-converted-space"/>
          <w:rFonts w:ascii="Arial" w:hAnsi="Arial" w:cs="Arial"/>
          <w:color w:val="000000"/>
          <w:sz w:val="22"/>
          <w:szCs w:val="22"/>
        </w:rPr>
        <w:t> </w:t>
      </w:r>
      <w:r w:rsidRPr="00860FF4">
        <w:rPr>
          <w:rStyle w:val="Textoennegrita"/>
          <w:rFonts w:ascii="Arial" w:eastAsia="Arial" w:hAnsi="Arial" w:cs="Arial"/>
          <w:b w:val="0"/>
          <w:sz w:val="22"/>
          <w:szCs w:val="22"/>
        </w:rPr>
        <w:t>más del cincuenta por ciento (50%) de la composición accionaria o cuota parte</w:t>
      </w:r>
      <w:r w:rsidRPr="00860FF4">
        <w:rPr>
          <w:rStyle w:val="apple-converted-space"/>
          <w:rFonts w:ascii="Arial" w:hAnsi="Arial" w:cs="Arial"/>
          <w:color w:val="000000"/>
          <w:sz w:val="22"/>
          <w:szCs w:val="22"/>
        </w:rPr>
        <w:t> </w:t>
      </w:r>
      <w:r w:rsidRPr="00860FF4">
        <w:rPr>
          <w:rFonts w:ascii="Arial" w:hAnsi="Arial" w:cs="Arial"/>
          <w:color w:val="000000"/>
          <w:sz w:val="22"/>
          <w:szCs w:val="22"/>
        </w:rPr>
        <w:t>de la persona jurídica que represento está conformada por</w:t>
      </w:r>
      <w:r w:rsidRPr="00860FF4">
        <w:rPr>
          <w:rStyle w:val="apple-converted-space"/>
          <w:rFonts w:ascii="Arial" w:hAnsi="Arial" w:cs="Arial"/>
          <w:color w:val="000000"/>
          <w:sz w:val="22"/>
          <w:szCs w:val="22"/>
        </w:rPr>
        <w:t> </w:t>
      </w:r>
      <w:r w:rsidRPr="00860FF4">
        <w:rPr>
          <w:rStyle w:val="Textoennegrita"/>
          <w:rFonts w:ascii="Arial" w:eastAsia="Arial" w:hAnsi="Arial" w:cs="Arial"/>
          <w:b w:val="0"/>
          <w:sz w:val="22"/>
          <w:szCs w:val="22"/>
        </w:rPr>
        <w:t>jóvenes egresados del Sistema de Protección del ICBF</w:t>
      </w:r>
      <w:r w:rsidRPr="00860FF4">
        <w:rPr>
          <w:rFonts w:ascii="Arial" w:hAnsi="Arial" w:cs="Arial"/>
          <w:color w:val="000000"/>
          <w:sz w:val="22"/>
          <w:szCs w:val="22"/>
        </w:rPr>
        <w:t>, conforme a la definición, lineamientos y certificación oficial expedida por dicha entidad.</w:t>
      </w:r>
    </w:p>
    <w:p w:rsidR="00636C54" w:rsidRPr="00860FF4" w:rsidRDefault="00636C54" w:rsidP="00636C54">
      <w:pPr>
        <w:pStyle w:val="NormalWeb"/>
        <w:jc w:val="both"/>
        <w:rPr>
          <w:rFonts w:ascii="Arial" w:hAnsi="Arial" w:cs="Arial"/>
          <w:color w:val="000000"/>
          <w:sz w:val="22"/>
          <w:szCs w:val="22"/>
        </w:rPr>
      </w:pPr>
      <w:r w:rsidRPr="00860FF4">
        <w:rPr>
          <w:rFonts w:ascii="Arial" w:hAnsi="Arial" w:cs="Arial"/>
          <w:color w:val="000000"/>
          <w:sz w:val="22"/>
          <w:szCs w:val="22"/>
        </w:rPr>
        <w:t>Para acreditar esta condición, se adjuntan los certificados individuales expedidos por el ICBF, con fecha de expedición no mayor a treinta (30) días calendario anteriores a la fecha de cierre del proceso de contratación.</w:t>
      </w:r>
    </w:p>
    <w:p w:rsidR="00636C54" w:rsidRPr="00860FF4" w:rsidRDefault="00636C54" w:rsidP="00636C54">
      <w:pPr>
        <w:pStyle w:val="NormalWeb"/>
        <w:jc w:val="both"/>
        <w:rPr>
          <w:rFonts w:ascii="Arial" w:hAnsi="Arial" w:cs="Arial"/>
          <w:color w:val="000000"/>
          <w:sz w:val="22"/>
          <w:szCs w:val="22"/>
        </w:rPr>
      </w:pPr>
      <w:r w:rsidRPr="00860FF4">
        <w:rPr>
          <w:rFonts w:ascii="Arial" w:hAnsi="Arial" w:cs="Arial"/>
          <w:color w:val="000000"/>
          <w:sz w:val="22"/>
          <w:szCs w:val="22"/>
        </w:rPr>
        <w:t>En el siguiente cuadro, se relacionan los jóvenes egresados del Sistema de Protección del ICBF que conforman la mayoría accionaria o de participación en la persona jurídica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89"/>
        <w:gridCol w:w="2205"/>
        <w:gridCol w:w="2218"/>
        <w:gridCol w:w="2216"/>
      </w:tblGrid>
      <w:tr w:rsidR="00636C54" w:rsidRPr="00860FF4" w:rsidTr="00591F0E">
        <w:tc>
          <w:tcPr>
            <w:tcW w:w="2338" w:type="dxa"/>
            <w:shd w:val="clear" w:color="auto" w:fill="auto"/>
          </w:tcPr>
          <w:p w:rsidR="00636C54" w:rsidRPr="00860FF4" w:rsidRDefault="00636C54" w:rsidP="00591F0E">
            <w:pPr>
              <w:pStyle w:val="NormalWeb"/>
              <w:rPr>
                <w:rFonts w:ascii="Arial Narrow" w:hAnsi="Arial Narrow"/>
                <w:color w:val="000000"/>
                <w:sz w:val="22"/>
                <w:szCs w:val="22"/>
              </w:rPr>
            </w:pPr>
            <w:r w:rsidRPr="00860FF4">
              <w:rPr>
                <w:rFonts w:ascii="Arial Narrow" w:hAnsi="Arial Narrow"/>
                <w:sz w:val="22"/>
                <w:szCs w:val="22"/>
              </w:rPr>
              <w:t>Nombre completo</w:t>
            </w:r>
          </w:p>
        </w:tc>
        <w:tc>
          <w:tcPr>
            <w:tcW w:w="2338" w:type="dxa"/>
            <w:shd w:val="clear" w:color="auto" w:fill="auto"/>
          </w:tcPr>
          <w:p w:rsidR="00636C54" w:rsidRPr="00860FF4" w:rsidRDefault="00636C54" w:rsidP="00591F0E">
            <w:pPr>
              <w:pStyle w:val="NormalWeb"/>
              <w:rPr>
                <w:rFonts w:ascii="Arial Narrow" w:hAnsi="Arial Narrow"/>
                <w:color w:val="000000"/>
                <w:sz w:val="22"/>
                <w:szCs w:val="22"/>
              </w:rPr>
            </w:pPr>
            <w:r w:rsidRPr="00860FF4">
              <w:rPr>
                <w:rFonts w:ascii="Arial Narrow" w:hAnsi="Arial Narrow"/>
                <w:sz w:val="22"/>
                <w:szCs w:val="22"/>
              </w:rPr>
              <w:t>Tipo y número de documento</w:t>
            </w:r>
          </w:p>
        </w:tc>
        <w:tc>
          <w:tcPr>
            <w:tcW w:w="2338" w:type="dxa"/>
            <w:shd w:val="clear" w:color="auto" w:fill="auto"/>
          </w:tcPr>
          <w:p w:rsidR="00636C54" w:rsidRPr="00860FF4" w:rsidRDefault="00636C54" w:rsidP="00591F0E">
            <w:pPr>
              <w:pStyle w:val="NormalWeb"/>
              <w:rPr>
                <w:rFonts w:ascii="Arial Narrow" w:hAnsi="Arial Narrow"/>
                <w:color w:val="000000"/>
                <w:sz w:val="22"/>
                <w:szCs w:val="22"/>
              </w:rPr>
            </w:pPr>
            <w:r w:rsidRPr="00860FF4">
              <w:rPr>
                <w:rFonts w:ascii="Arial Narrow" w:hAnsi="Arial Narrow"/>
                <w:sz w:val="22"/>
                <w:szCs w:val="22"/>
              </w:rPr>
              <w:t>Número de cuotas / porcentaje de participación</w:t>
            </w:r>
          </w:p>
        </w:tc>
        <w:tc>
          <w:tcPr>
            <w:tcW w:w="2338" w:type="dxa"/>
            <w:shd w:val="clear" w:color="auto" w:fill="auto"/>
            <w:vAlign w:val="center"/>
          </w:tcPr>
          <w:p w:rsidR="00636C54" w:rsidRPr="00860FF4" w:rsidRDefault="00636C54" w:rsidP="00591F0E">
            <w:pPr>
              <w:pStyle w:val="NormalWeb"/>
              <w:rPr>
                <w:rFonts w:ascii="Arial Narrow" w:hAnsi="Arial Narrow"/>
                <w:color w:val="000000"/>
                <w:sz w:val="22"/>
                <w:szCs w:val="22"/>
              </w:rPr>
            </w:pPr>
            <w:r w:rsidRPr="00860FF4">
              <w:rPr>
                <w:rFonts w:ascii="Arial Narrow" w:hAnsi="Arial Narrow"/>
                <w:sz w:val="22"/>
                <w:szCs w:val="22"/>
              </w:rPr>
              <w:t>Certificación del ICBF adjunta (Sí/No)</w:t>
            </w:r>
          </w:p>
        </w:tc>
      </w:tr>
      <w:tr w:rsidR="00636C54" w:rsidRPr="00860FF4" w:rsidTr="00591F0E">
        <w:tc>
          <w:tcPr>
            <w:tcW w:w="2338" w:type="dxa"/>
            <w:shd w:val="clear" w:color="auto" w:fill="auto"/>
          </w:tcPr>
          <w:p w:rsidR="00636C54" w:rsidRPr="00860FF4" w:rsidRDefault="00636C54" w:rsidP="00591F0E">
            <w:pPr>
              <w:pStyle w:val="NormalWeb"/>
              <w:rPr>
                <w:rFonts w:ascii="Arial Narrow" w:hAnsi="Arial Narrow"/>
                <w:sz w:val="22"/>
                <w:szCs w:val="22"/>
              </w:rPr>
            </w:pPr>
          </w:p>
        </w:tc>
        <w:tc>
          <w:tcPr>
            <w:tcW w:w="2338" w:type="dxa"/>
            <w:shd w:val="clear" w:color="auto" w:fill="auto"/>
          </w:tcPr>
          <w:p w:rsidR="00636C54" w:rsidRPr="00860FF4" w:rsidRDefault="00636C54" w:rsidP="00591F0E">
            <w:pPr>
              <w:pStyle w:val="NormalWeb"/>
              <w:rPr>
                <w:rFonts w:ascii="Arial Narrow" w:hAnsi="Arial Narrow"/>
                <w:sz w:val="22"/>
                <w:szCs w:val="22"/>
              </w:rPr>
            </w:pPr>
          </w:p>
        </w:tc>
        <w:tc>
          <w:tcPr>
            <w:tcW w:w="2338" w:type="dxa"/>
            <w:shd w:val="clear" w:color="auto" w:fill="auto"/>
          </w:tcPr>
          <w:p w:rsidR="00636C54" w:rsidRPr="00860FF4" w:rsidRDefault="00636C54" w:rsidP="00591F0E">
            <w:pPr>
              <w:pStyle w:val="NormalWeb"/>
              <w:rPr>
                <w:rFonts w:ascii="Arial Narrow" w:hAnsi="Arial Narrow"/>
                <w:sz w:val="22"/>
                <w:szCs w:val="22"/>
              </w:rPr>
            </w:pPr>
          </w:p>
        </w:tc>
        <w:tc>
          <w:tcPr>
            <w:tcW w:w="2338" w:type="dxa"/>
            <w:shd w:val="clear" w:color="auto" w:fill="auto"/>
            <w:vAlign w:val="center"/>
          </w:tcPr>
          <w:p w:rsidR="00636C54" w:rsidRPr="00860FF4" w:rsidRDefault="00636C54" w:rsidP="00591F0E">
            <w:pPr>
              <w:pStyle w:val="NormalWeb"/>
              <w:rPr>
                <w:rFonts w:ascii="Arial Narrow" w:hAnsi="Arial Narrow"/>
                <w:sz w:val="22"/>
                <w:szCs w:val="22"/>
              </w:rPr>
            </w:pPr>
          </w:p>
        </w:tc>
      </w:tr>
    </w:tbl>
    <w:p w:rsidR="00636C54" w:rsidRPr="00860FF4" w:rsidRDefault="00636C54" w:rsidP="00636C54">
      <w:pPr>
        <w:rPr>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66"/>
        <w:gridCol w:w="81"/>
      </w:tblGrid>
      <w:tr w:rsidR="00636C54" w:rsidRPr="00860FF4" w:rsidTr="00591F0E">
        <w:trPr>
          <w:tblCellSpacing w:w="15" w:type="dxa"/>
        </w:trPr>
        <w:tc>
          <w:tcPr>
            <w:tcW w:w="0" w:type="auto"/>
            <w:vAlign w:val="center"/>
            <w:hideMark/>
          </w:tcPr>
          <w:p w:rsidR="00636C54" w:rsidRPr="00860FF4" w:rsidRDefault="00636C54" w:rsidP="00591F0E">
            <w:pPr>
              <w:spacing w:after="200" w:line="2" w:lineRule="auto"/>
              <w:rPr>
                <w:rFonts w:ascii="Arial Narrow" w:hAnsi="Arial Narrow"/>
                <w:sz w:val="22"/>
                <w:szCs w:val="22"/>
              </w:rPr>
            </w:pPr>
          </w:p>
        </w:tc>
        <w:tc>
          <w:tcPr>
            <w:tcW w:w="0" w:type="auto"/>
            <w:vAlign w:val="center"/>
            <w:hideMark/>
          </w:tcPr>
          <w:p w:rsidR="00636C54" w:rsidRPr="00860FF4" w:rsidRDefault="00636C54" w:rsidP="00591F0E">
            <w:pPr>
              <w:rPr>
                <w:rFonts w:ascii="Arial Narrow" w:hAnsi="Arial Narrow"/>
                <w:sz w:val="22"/>
                <w:szCs w:val="22"/>
              </w:rPr>
            </w:pPr>
          </w:p>
        </w:tc>
        <w:tc>
          <w:tcPr>
            <w:tcW w:w="0" w:type="auto"/>
            <w:vAlign w:val="center"/>
            <w:hideMark/>
          </w:tcPr>
          <w:p w:rsidR="00636C54" w:rsidRPr="00860FF4" w:rsidRDefault="00636C54" w:rsidP="00591F0E">
            <w:pPr>
              <w:rPr>
                <w:rFonts w:ascii="Arial Narrow" w:hAnsi="Arial Narrow"/>
                <w:sz w:val="22"/>
                <w:szCs w:val="22"/>
              </w:rPr>
            </w:pPr>
          </w:p>
        </w:tc>
        <w:tc>
          <w:tcPr>
            <w:tcW w:w="0" w:type="auto"/>
            <w:vAlign w:val="center"/>
            <w:hideMark/>
          </w:tcPr>
          <w:p w:rsidR="00636C54" w:rsidRPr="00860FF4" w:rsidRDefault="00636C54" w:rsidP="00591F0E">
            <w:pPr>
              <w:rPr>
                <w:rFonts w:ascii="Arial Narrow" w:hAnsi="Arial Narrow"/>
                <w:sz w:val="22"/>
                <w:szCs w:val="22"/>
              </w:rPr>
            </w:pPr>
          </w:p>
        </w:tc>
      </w:tr>
    </w:tbl>
    <w:p w:rsidR="00636C54" w:rsidRPr="00860FF4" w:rsidRDefault="00636C54" w:rsidP="00636C54">
      <w:pPr>
        <w:pStyle w:val="NormalWeb"/>
        <w:numPr>
          <w:ilvl w:val="0"/>
          <w:numId w:val="39"/>
        </w:numPr>
        <w:spacing w:before="0" w:beforeAutospacing="0" w:after="0" w:afterAutospacing="0"/>
        <w:rPr>
          <w:rFonts w:ascii="Arial" w:hAnsi="Arial" w:cs="Arial"/>
          <w:color w:val="000000"/>
          <w:sz w:val="22"/>
          <w:szCs w:val="22"/>
        </w:rPr>
      </w:pPr>
      <w:r w:rsidRPr="00860FF4">
        <w:rPr>
          <w:rFonts w:ascii="Arial" w:hAnsi="Arial" w:cs="Arial"/>
          <w:color w:val="000000"/>
          <w:sz w:val="22"/>
          <w:szCs w:val="22"/>
        </w:rPr>
        <w:t>Declaro, además, que la información presentada es veraz, verificable y que la participación de estos jóvenes se encuentra registrada en los libros de comercio de la sociedad (cuando aplique), en cumplimiento del artículo 61 del Código de Comercio.</w:t>
      </w:r>
    </w:p>
    <w:p w:rsidR="00636C54" w:rsidRPr="00860FF4" w:rsidRDefault="00636C54" w:rsidP="00636C54">
      <w:pPr>
        <w:pStyle w:val="NormalWeb"/>
        <w:numPr>
          <w:ilvl w:val="0"/>
          <w:numId w:val="39"/>
        </w:numPr>
        <w:spacing w:before="0" w:beforeAutospacing="0" w:after="0" w:afterAutospacing="0"/>
        <w:rPr>
          <w:rFonts w:ascii="Arial" w:hAnsi="Arial" w:cs="Arial"/>
          <w:color w:val="000000"/>
          <w:sz w:val="22"/>
          <w:szCs w:val="22"/>
        </w:rPr>
      </w:pPr>
      <w:r w:rsidRPr="00860FF4">
        <w:rPr>
          <w:rFonts w:ascii="Arial" w:hAnsi="Arial" w:cs="Arial"/>
          <w:color w:val="000000"/>
          <w:sz w:val="22"/>
          <w:szCs w:val="22"/>
        </w:rPr>
        <w:t>En caso de tratarse de un</w:t>
      </w:r>
      <w:r w:rsidRPr="00860FF4">
        <w:rPr>
          <w:rStyle w:val="apple-converted-space"/>
          <w:rFonts w:ascii="Arial" w:hAnsi="Arial" w:cs="Arial"/>
          <w:color w:val="000000"/>
          <w:sz w:val="22"/>
          <w:szCs w:val="22"/>
        </w:rPr>
        <w:t> </w:t>
      </w:r>
      <w:r w:rsidRPr="00860FF4">
        <w:rPr>
          <w:rStyle w:val="Textoennegrita"/>
          <w:rFonts w:ascii="Arial" w:eastAsia="Arial" w:hAnsi="Arial" w:cs="Arial"/>
          <w:b w:val="0"/>
          <w:sz w:val="22"/>
          <w:szCs w:val="22"/>
        </w:rPr>
        <w:t>Proponente Plural</w:t>
      </w:r>
      <w:r w:rsidRPr="00860FF4">
        <w:rPr>
          <w:rFonts w:ascii="Arial" w:hAnsi="Arial" w:cs="Arial"/>
          <w:color w:val="000000"/>
          <w:sz w:val="22"/>
          <w:szCs w:val="22"/>
        </w:rPr>
        <w:t>, manifiesto que este integrante cuenta con una</w:t>
      </w:r>
      <w:r w:rsidRPr="00860FF4">
        <w:rPr>
          <w:rStyle w:val="apple-converted-space"/>
          <w:rFonts w:ascii="Arial" w:hAnsi="Arial" w:cs="Arial"/>
          <w:color w:val="000000"/>
          <w:sz w:val="22"/>
          <w:szCs w:val="22"/>
        </w:rPr>
        <w:t> </w:t>
      </w:r>
      <w:r w:rsidRPr="00860FF4">
        <w:rPr>
          <w:rStyle w:val="Textoennegrita"/>
          <w:rFonts w:ascii="Arial" w:eastAsia="Arial" w:hAnsi="Arial" w:cs="Arial"/>
          <w:b w:val="0"/>
          <w:sz w:val="22"/>
          <w:szCs w:val="22"/>
        </w:rPr>
        <w:t>participación no inferior al veinticinco por ciento (25%)</w:t>
      </w:r>
      <w:r w:rsidRPr="00860FF4">
        <w:rPr>
          <w:rStyle w:val="apple-converted-space"/>
          <w:rFonts w:ascii="Arial" w:hAnsi="Arial" w:cs="Arial"/>
          <w:color w:val="000000"/>
          <w:sz w:val="22"/>
          <w:szCs w:val="22"/>
        </w:rPr>
        <w:t> </w:t>
      </w:r>
      <w:r w:rsidRPr="00860FF4">
        <w:rPr>
          <w:rFonts w:ascii="Arial" w:hAnsi="Arial" w:cs="Arial"/>
          <w:color w:val="000000"/>
          <w:sz w:val="22"/>
          <w:szCs w:val="22"/>
        </w:rPr>
        <w:t>en la estructura plural, y que cumple con los requisitos de participación mayoritaria descritos anteriormente.</w:t>
      </w:r>
    </w:p>
    <w:p w:rsidR="00636C54" w:rsidRPr="00860FF4" w:rsidRDefault="00636C54" w:rsidP="00636C54">
      <w:pPr>
        <w:pStyle w:val="NormalWeb"/>
        <w:rPr>
          <w:rFonts w:ascii="Arial" w:hAnsi="Arial" w:cs="Arial"/>
          <w:color w:val="000000"/>
          <w:sz w:val="22"/>
          <w:szCs w:val="22"/>
        </w:rPr>
      </w:pPr>
      <w:r w:rsidRPr="00860FF4">
        <w:rPr>
          <w:rStyle w:val="Textoennegrita"/>
          <w:rFonts w:ascii="Arial" w:eastAsia="Arial" w:hAnsi="Arial" w:cs="Arial"/>
          <w:b w:val="0"/>
          <w:sz w:val="22"/>
          <w:szCs w:val="22"/>
        </w:rPr>
        <w:t>Documentos anexos</w:t>
      </w:r>
      <w:r w:rsidRPr="00860FF4">
        <w:rPr>
          <w:rFonts w:ascii="Arial" w:hAnsi="Arial" w:cs="Arial"/>
          <w:color w:val="000000"/>
          <w:sz w:val="22"/>
          <w:szCs w:val="22"/>
        </w:rPr>
        <w:t>:</w:t>
      </w:r>
    </w:p>
    <w:p w:rsidR="00636C54" w:rsidRPr="00860FF4" w:rsidRDefault="00636C54" w:rsidP="00636C54">
      <w:pPr>
        <w:pStyle w:val="NormalWeb"/>
        <w:numPr>
          <w:ilvl w:val="0"/>
          <w:numId w:val="38"/>
        </w:numPr>
        <w:rPr>
          <w:rFonts w:ascii="Arial" w:hAnsi="Arial" w:cs="Arial"/>
          <w:color w:val="000000"/>
          <w:sz w:val="22"/>
          <w:szCs w:val="22"/>
        </w:rPr>
      </w:pPr>
      <w:r w:rsidRPr="00860FF4">
        <w:rPr>
          <w:rFonts w:ascii="Arial" w:hAnsi="Arial" w:cs="Arial"/>
          <w:color w:val="000000"/>
          <w:sz w:val="22"/>
          <w:szCs w:val="22"/>
        </w:rPr>
        <w:t>Certificaciones oficiales expedidas por el ICBF para cada joven egresado.</w:t>
      </w:r>
    </w:p>
    <w:p w:rsidR="00636C54" w:rsidRPr="00860FF4" w:rsidRDefault="00636C54" w:rsidP="00636C54">
      <w:pPr>
        <w:pStyle w:val="NormalWeb"/>
        <w:numPr>
          <w:ilvl w:val="0"/>
          <w:numId w:val="38"/>
        </w:numPr>
        <w:rPr>
          <w:rFonts w:ascii="Arial" w:hAnsi="Arial" w:cs="Arial"/>
          <w:color w:val="000000"/>
          <w:sz w:val="22"/>
          <w:szCs w:val="22"/>
        </w:rPr>
      </w:pPr>
      <w:r w:rsidRPr="00860FF4">
        <w:rPr>
          <w:rFonts w:ascii="Arial" w:hAnsi="Arial" w:cs="Arial"/>
          <w:color w:val="000000"/>
          <w:sz w:val="22"/>
          <w:szCs w:val="22"/>
        </w:rPr>
        <w:t>Documento de identificación de cada uno de los egresados.</w:t>
      </w:r>
    </w:p>
    <w:p w:rsidR="00636C54" w:rsidRPr="00860FF4" w:rsidRDefault="00636C54" w:rsidP="00636C54">
      <w:pPr>
        <w:pStyle w:val="NormalWeb"/>
        <w:numPr>
          <w:ilvl w:val="0"/>
          <w:numId w:val="38"/>
        </w:numPr>
        <w:rPr>
          <w:rFonts w:ascii="Arial" w:hAnsi="Arial" w:cs="Arial"/>
          <w:color w:val="000000"/>
          <w:sz w:val="22"/>
          <w:szCs w:val="22"/>
        </w:rPr>
      </w:pPr>
      <w:r w:rsidRPr="00860FF4">
        <w:rPr>
          <w:rFonts w:ascii="Arial" w:hAnsi="Arial" w:cs="Arial"/>
          <w:color w:val="000000"/>
          <w:sz w:val="22"/>
          <w:szCs w:val="22"/>
        </w:rPr>
        <w:t>Registro mercantil o acta de constitución que acredite la participación accionaria o cuota parte.</w:t>
      </w:r>
    </w:p>
    <w:p w:rsidR="00636C54" w:rsidRPr="00860FF4" w:rsidRDefault="00636C54" w:rsidP="00636C54">
      <w:pPr>
        <w:pStyle w:val="NormalWeb"/>
        <w:rPr>
          <w:rFonts w:ascii="Arial Narrow" w:hAnsi="Arial Narrow"/>
          <w:color w:val="000000"/>
          <w:sz w:val="22"/>
          <w:szCs w:val="22"/>
        </w:rPr>
      </w:pPr>
      <w:r w:rsidRPr="00860FF4">
        <w:rPr>
          <w:rFonts w:ascii="Arial Narrow" w:hAnsi="Arial Narrow"/>
          <w:color w:val="000000"/>
          <w:sz w:val="22"/>
          <w:szCs w:val="22"/>
        </w:rPr>
        <w:t>En constancia, se firma en [Ciudad], a los ___ días del mes de ___________ de 20__.</w:t>
      </w:r>
    </w:p>
    <w:p w:rsidR="00636C54" w:rsidRPr="00860FF4" w:rsidRDefault="00E91181" w:rsidP="00636C54">
      <w:pPr>
        <w:rPr>
          <w:rFonts w:ascii="Arial Narrow" w:hAnsi="Arial Narrow"/>
          <w:sz w:val="22"/>
          <w:szCs w:val="22"/>
        </w:rPr>
      </w:pPr>
      <w:r w:rsidRPr="00860FF4">
        <w:rPr>
          <w:rFonts w:ascii="Arial Narrow" w:hAnsi="Arial Narrow"/>
          <w:noProof/>
          <w:sz w:val="22"/>
          <w:szCs w:val="22"/>
        </w:rPr>
        <w:pict>
          <v:rect id="_x0000_i1025" style="width:441.9pt;height:.05pt" o:hralign="center" o:hrstd="t" o:hr="t" fillcolor="#a0a0a0" stroked="f"/>
        </w:pict>
      </w:r>
    </w:p>
    <w:p w:rsidR="00636C54" w:rsidRPr="00860FF4" w:rsidRDefault="00636C54" w:rsidP="00636C54">
      <w:pPr>
        <w:pStyle w:val="NormalWeb"/>
        <w:rPr>
          <w:rFonts w:ascii="Arial Narrow" w:hAnsi="Arial Narrow"/>
          <w:color w:val="000000"/>
          <w:sz w:val="22"/>
          <w:szCs w:val="22"/>
        </w:rPr>
      </w:pPr>
      <w:r w:rsidRPr="00860FF4">
        <w:rPr>
          <w:rStyle w:val="Textoennegrita"/>
          <w:rFonts w:ascii="Arial Narrow" w:eastAsia="Arial" w:hAnsi="Arial Narrow"/>
          <w:b w:val="0"/>
          <w:sz w:val="22"/>
          <w:szCs w:val="22"/>
        </w:rPr>
        <w:t>[Nombre y firma del representante legal o revisor fiscal]</w:t>
      </w:r>
      <w:r w:rsidRPr="00860FF4">
        <w:rPr>
          <w:rFonts w:ascii="Arial Narrow" w:hAnsi="Arial Narrow"/>
          <w:color w:val="000000"/>
          <w:sz w:val="22"/>
          <w:szCs w:val="22"/>
        </w:rPr>
        <w:br/>
        <w:t>Cargo: __________________________</w:t>
      </w:r>
      <w:r w:rsidRPr="00860FF4">
        <w:rPr>
          <w:rFonts w:ascii="Arial Narrow" w:hAnsi="Arial Narrow"/>
          <w:color w:val="000000"/>
          <w:sz w:val="22"/>
          <w:szCs w:val="22"/>
        </w:rPr>
        <w:br/>
        <w:t>NIT o CC: ______________________</w:t>
      </w:r>
      <w:r w:rsidRPr="00860FF4">
        <w:rPr>
          <w:rFonts w:ascii="Arial Narrow" w:hAnsi="Arial Narrow"/>
          <w:color w:val="000000"/>
          <w:sz w:val="22"/>
          <w:szCs w:val="22"/>
        </w:rPr>
        <w:br/>
        <w:t>Teléfono: _______________________</w:t>
      </w:r>
      <w:r w:rsidRPr="00860FF4">
        <w:rPr>
          <w:rFonts w:ascii="Arial Narrow" w:hAnsi="Arial Narrow"/>
          <w:color w:val="000000"/>
          <w:sz w:val="22"/>
          <w:szCs w:val="22"/>
        </w:rPr>
        <w:br/>
        <w:t>Correo electrónico: ______________</w:t>
      </w:r>
    </w:p>
    <w:p w:rsidR="00636C54" w:rsidRPr="00860FF4" w:rsidRDefault="00636C54" w:rsidP="00636C54">
      <w:pPr>
        <w:jc w:val="center"/>
        <w:rPr>
          <w:rFonts w:eastAsia="Arial"/>
          <w:sz w:val="20"/>
          <w:szCs w:val="20"/>
        </w:rPr>
      </w:pPr>
    </w:p>
    <w:p w:rsidR="00636C54" w:rsidRPr="00860FF4" w:rsidRDefault="00636C54" w:rsidP="00636C54">
      <w:pPr>
        <w:jc w:val="center"/>
        <w:rPr>
          <w:b/>
          <w:bCs/>
          <w:sz w:val="22"/>
          <w:szCs w:val="22"/>
          <w:lang w:eastAsia="es-ES"/>
        </w:rPr>
      </w:pPr>
    </w:p>
    <w:p w:rsidR="00636C54" w:rsidRPr="00860FF4" w:rsidRDefault="00636C54" w:rsidP="00636C54">
      <w:pPr>
        <w:jc w:val="center"/>
        <w:rPr>
          <w:b/>
          <w:bCs/>
          <w:sz w:val="22"/>
          <w:szCs w:val="22"/>
          <w:lang w:eastAsia="es-ES"/>
        </w:rPr>
      </w:pPr>
    </w:p>
    <w:p w:rsidR="00636C54" w:rsidRPr="00860FF4" w:rsidRDefault="00636C54" w:rsidP="00636C54">
      <w:pPr>
        <w:jc w:val="center"/>
        <w:rPr>
          <w:b/>
          <w:bCs/>
          <w:sz w:val="22"/>
          <w:szCs w:val="22"/>
          <w:lang w:eastAsia="es-ES"/>
        </w:rPr>
      </w:pPr>
    </w:p>
    <w:p w:rsidR="00636C54" w:rsidRPr="00860FF4" w:rsidRDefault="00636C54" w:rsidP="00636C54">
      <w:pPr>
        <w:jc w:val="center"/>
        <w:rPr>
          <w:b/>
          <w:bCs/>
          <w:sz w:val="22"/>
          <w:szCs w:val="22"/>
          <w:lang w:eastAsia="es-ES"/>
        </w:rPr>
      </w:pPr>
    </w:p>
    <w:p w:rsidR="00636C54" w:rsidRPr="00860FF4" w:rsidRDefault="00636C54" w:rsidP="00636C54">
      <w:pPr>
        <w:jc w:val="center"/>
        <w:rPr>
          <w:b/>
          <w:bCs/>
          <w:sz w:val="22"/>
          <w:szCs w:val="22"/>
          <w:lang w:eastAsia="es-ES"/>
        </w:rPr>
      </w:pPr>
    </w:p>
    <w:p w:rsidR="00636C54" w:rsidRPr="00860FF4" w:rsidRDefault="00636C54" w:rsidP="00636C54">
      <w:pPr>
        <w:jc w:val="center"/>
        <w:rPr>
          <w:b/>
          <w:bCs/>
          <w:sz w:val="22"/>
          <w:szCs w:val="22"/>
          <w:lang w:eastAsia="es-ES"/>
        </w:rPr>
      </w:pPr>
    </w:p>
    <w:p w:rsidR="00636C54" w:rsidRPr="00860FF4" w:rsidRDefault="00636C54" w:rsidP="00636C54">
      <w:pPr>
        <w:jc w:val="center"/>
        <w:rPr>
          <w:b/>
          <w:bCs/>
          <w:sz w:val="22"/>
          <w:szCs w:val="22"/>
          <w:lang w:eastAsia="es-ES"/>
        </w:rPr>
      </w:pPr>
    </w:p>
    <w:p w:rsidR="00636C54" w:rsidRPr="00860FF4" w:rsidRDefault="00636C54" w:rsidP="00636C54">
      <w:pPr>
        <w:jc w:val="center"/>
        <w:rPr>
          <w:b/>
          <w:bCs/>
          <w:sz w:val="22"/>
          <w:szCs w:val="22"/>
          <w:lang w:eastAsia="es-ES"/>
        </w:rPr>
      </w:pPr>
    </w:p>
    <w:p w:rsidR="00636C54" w:rsidRPr="00860FF4" w:rsidRDefault="00636C54" w:rsidP="00636C54">
      <w:pPr>
        <w:jc w:val="center"/>
        <w:rPr>
          <w:b/>
          <w:bCs/>
          <w:sz w:val="22"/>
          <w:szCs w:val="22"/>
          <w:lang w:eastAsia="es-ES"/>
        </w:rPr>
      </w:pPr>
    </w:p>
    <w:p w:rsidR="00636C54" w:rsidRPr="00860FF4" w:rsidRDefault="00636C54" w:rsidP="00636C54">
      <w:pPr>
        <w:jc w:val="center"/>
        <w:rPr>
          <w:b/>
          <w:bCs/>
          <w:sz w:val="22"/>
          <w:szCs w:val="22"/>
          <w:lang w:eastAsia="es-ES"/>
        </w:rPr>
      </w:pPr>
    </w:p>
    <w:p w:rsidR="00636C54" w:rsidRPr="00860FF4" w:rsidRDefault="00636C54" w:rsidP="00636C54">
      <w:pPr>
        <w:jc w:val="center"/>
        <w:rPr>
          <w:b/>
          <w:bCs/>
          <w:sz w:val="22"/>
          <w:szCs w:val="22"/>
          <w:lang w:eastAsia="es-ES"/>
        </w:rPr>
      </w:pPr>
    </w:p>
    <w:p w:rsidR="00636C54" w:rsidRPr="00860FF4" w:rsidRDefault="00636C54" w:rsidP="00636C54">
      <w:pPr>
        <w:jc w:val="center"/>
        <w:rPr>
          <w:b/>
          <w:bCs/>
          <w:sz w:val="22"/>
          <w:szCs w:val="22"/>
          <w:lang w:eastAsia="es-ES"/>
        </w:rPr>
      </w:pPr>
    </w:p>
    <w:p w:rsidR="00636C54" w:rsidRPr="00860FF4" w:rsidRDefault="00636C54" w:rsidP="00636C54">
      <w:pPr>
        <w:jc w:val="center"/>
        <w:rPr>
          <w:b/>
          <w:bCs/>
          <w:sz w:val="22"/>
          <w:szCs w:val="22"/>
          <w:lang w:eastAsia="es-ES"/>
        </w:rPr>
      </w:pPr>
    </w:p>
    <w:p w:rsidR="00636C54" w:rsidRPr="00860FF4" w:rsidRDefault="00636C54" w:rsidP="00636C54">
      <w:pPr>
        <w:jc w:val="center"/>
        <w:rPr>
          <w:b/>
          <w:bCs/>
          <w:sz w:val="22"/>
          <w:szCs w:val="22"/>
          <w:lang w:eastAsia="es-ES"/>
        </w:rPr>
      </w:pPr>
    </w:p>
    <w:p w:rsidR="00636C54" w:rsidRPr="00860FF4" w:rsidRDefault="00636C54" w:rsidP="00636C54">
      <w:pPr>
        <w:jc w:val="center"/>
        <w:rPr>
          <w:b/>
          <w:bCs/>
          <w:sz w:val="22"/>
          <w:szCs w:val="22"/>
          <w:lang w:eastAsia="es-ES"/>
        </w:rPr>
      </w:pPr>
    </w:p>
    <w:p w:rsidR="00636C54" w:rsidRPr="00860FF4" w:rsidRDefault="00636C54" w:rsidP="00636C54">
      <w:pPr>
        <w:jc w:val="center"/>
        <w:rPr>
          <w:b/>
          <w:bCs/>
          <w:sz w:val="22"/>
          <w:szCs w:val="22"/>
          <w:lang w:eastAsia="es-ES"/>
        </w:rPr>
      </w:pPr>
    </w:p>
    <w:p w:rsidR="00636C54" w:rsidRPr="00860FF4" w:rsidRDefault="00636C54" w:rsidP="00636C54">
      <w:pPr>
        <w:jc w:val="center"/>
        <w:rPr>
          <w:b/>
          <w:bCs/>
          <w:sz w:val="22"/>
          <w:szCs w:val="22"/>
          <w:lang w:eastAsia="es-ES"/>
        </w:rPr>
      </w:pPr>
    </w:p>
    <w:p w:rsidR="00636C54" w:rsidRPr="00860FF4" w:rsidRDefault="00636C54" w:rsidP="00636C54">
      <w:pPr>
        <w:jc w:val="center"/>
        <w:rPr>
          <w:b/>
          <w:bCs/>
          <w:sz w:val="22"/>
          <w:szCs w:val="22"/>
          <w:lang w:eastAsia="es-ES"/>
        </w:rPr>
      </w:pPr>
    </w:p>
    <w:p w:rsidR="00636C54" w:rsidRPr="00860FF4" w:rsidRDefault="00636C54" w:rsidP="00636C54">
      <w:pPr>
        <w:jc w:val="center"/>
        <w:rPr>
          <w:b/>
          <w:bCs/>
          <w:sz w:val="22"/>
          <w:szCs w:val="22"/>
          <w:lang w:eastAsia="es-ES"/>
        </w:rPr>
      </w:pPr>
    </w:p>
    <w:p w:rsidR="00636C54" w:rsidRPr="00860FF4" w:rsidRDefault="00636C54" w:rsidP="00636C54">
      <w:pPr>
        <w:jc w:val="center"/>
        <w:rPr>
          <w:b/>
          <w:bCs/>
          <w:sz w:val="22"/>
          <w:szCs w:val="22"/>
          <w:lang w:eastAsia="es-ES"/>
        </w:rPr>
      </w:pPr>
    </w:p>
    <w:p w:rsidR="00636C54" w:rsidRPr="00860FF4" w:rsidRDefault="00636C54" w:rsidP="00636C54">
      <w:pPr>
        <w:jc w:val="center"/>
        <w:rPr>
          <w:b/>
          <w:bCs/>
          <w:sz w:val="22"/>
          <w:szCs w:val="22"/>
          <w:lang w:eastAsia="es-ES"/>
        </w:rPr>
      </w:pPr>
    </w:p>
    <w:p w:rsidR="00636C54" w:rsidRPr="00860FF4" w:rsidRDefault="00636C54" w:rsidP="00636C54">
      <w:pPr>
        <w:jc w:val="center"/>
        <w:rPr>
          <w:b/>
          <w:bCs/>
          <w:sz w:val="22"/>
          <w:szCs w:val="22"/>
          <w:lang w:eastAsia="es-ES"/>
        </w:rPr>
      </w:pPr>
    </w:p>
    <w:p w:rsidR="00636C54" w:rsidRPr="00860FF4" w:rsidRDefault="00636C54" w:rsidP="00636C54">
      <w:pPr>
        <w:jc w:val="center"/>
        <w:rPr>
          <w:b/>
          <w:bCs/>
          <w:sz w:val="22"/>
          <w:szCs w:val="22"/>
          <w:lang w:eastAsia="es-ES"/>
        </w:rPr>
      </w:pPr>
    </w:p>
    <w:p w:rsidR="00636C54" w:rsidRPr="00860FF4" w:rsidRDefault="00636C54" w:rsidP="00636C54">
      <w:pPr>
        <w:jc w:val="center"/>
        <w:rPr>
          <w:b/>
          <w:bCs/>
          <w:sz w:val="22"/>
          <w:szCs w:val="22"/>
          <w:lang w:eastAsia="es-ES"/>
        </w:rPr>
      </w:pPr>
    </w:p>
    <w:p w:rsidR="00636C54" w:rsidRPr="00860FF4" w:rsidRDefault="00636C54" w:rsidP="00636C54">
      <w:pPr>
        <w:jc w:val="center"/>
        <w:rPr>
          <w:b/>
          <w:bCs/>
          <w:sz w:val="22"/>
          <w:szCs w:val="22"/>
          <w:lang w:eastAsia="es-ES"/>
        </w:rPr>
      </w:pPr>
    </w:p>
    <w:p w:rsidR="00636C54" w:rsidRPr="00860FF4" w:rsidRDefault="00636C54" w:rsidP="00636C54">
      <w:pPr>
        <w:jc w:val="center"/>
        <w:rPr>
          <w:b/>
          <w:bCs/>
          <w:sz w:val="22"/>
          <w:szCs w:val="22"/>
          <w:lang w:eastAsia="es-ES"/>
        </w:rPr>
      </w:pPr>
    </w:p>
    <w:p w:rsidR="00636C54" w:rsidRPr="00860FF4" w:rsidRDefault="00636C54" w:rsidP="00636C54">
      <w:pPr>
        <w:jc w:val="center"/>
        <w:rPr>
          <w:b/>
          <w:bCs/>
          <w:sz w:val="22"/>
          <w:szCs w:val="22"/>
          <w:lang w:eastAsia="es-ES"/>
        </w:rPr>
      </w:pPr>
      <w:r w:rsidRPr="00860FF4">
        <w:rPr>
          <w:b/>
          <w:bCs/>
          <w:sz w:val="22"/>
          <w:szCs w:val="22"/>
          <w:lang w:eastAsia="es-ES"/>
        </w:rPr>
        <w:t>FORMATO No. 11</w:t>
      </w:r>
    </w:p>
    <w:p w:rsidR="00636C54" w:rsidRPr="00860FF4" w:rsidRDefault="00636C54" w:rsidP="00636C54">
      <w:pPr>
        <w:jc w:val="center"/>
        <w:rPr>
          <w:b/>
          <w:bCs/>
          <w:sz w:val="22"/>
          <w:szCs w:val="22"/>
          <w:lang w:eastAsia="es-ES"/>
        </w:rPr>
      </w:pPr>
      <w:r w:rsidRPr="00860FF4">
        <w:rPr>
          <w:b/>
          <w:bCs/>
          <w:sz w:val="22"/>
          <w:szCs w:val="22"/>
          <w:lang w:eastAsia="es-ES"/>
        </w:rPr>
        <w:t>AUTORIZACION PARA EL TRATAMIENTO DE DATOS PERSONALES</w:t>
      </w:r>
    </w:p>
    <w:p w:rsidR="00636C54" w:rsidRPr="00860FF4" w:rsidRDefault="00636C54" w:rsidP="00636C54">
      <w:pPr>
        <w:jc w:val="center"/>
        <w:rPr>
          <w:b/>
          <w:bCs/>
          <w:sz w:val="22"/>
          <w:szCs w:val="22"/>
          <w:lang w:eastAsia="es-ES"/>
        </w:rPr>
      </w:pPr>
    </w:p>
    <w:p w:rsidR="00636C54" w:rsidRPr="00860FF4" w:rsidRDefault="00636C54" w:rsidP="00636C54">
      <w:pPr>
        <w:tabs>
          <w:tab w:val="left" w:pos="-142"/>
        </w:tabs>
        <w:autoSpaceDE w:val="0"/>
        <w:autoSpaceDN w:val="0"/>
        <w:adjustRightInd w:val="0"/>
        <w:jc w:val="both"/>
        <w:outlineLvl w:val="0"/>
        <w:rPr>
          <w:sz w:val="20"/>
          <w:szCs w:val="20"/>
          <w:lang w:val="es-CO" w:eastAsia="es-ES"/>
        </w:rPr>
      </w:pPr>
      <w:r w:rsidRPr="00860FF4">
        <w:rPr>
          <w:sz w:val="22"/>
          <w:szCs w:val="22"/>
          <w:lang w:val="es-CO" w:eastAsia="es-ES"/>
        </w:rPr>
        <w:t xml:space="preserve">El </w:t>
      </w:r>
      <w:r w:rsidRPr="00860FF4">
        <w:rPr>
          <w:sz w:val="20"/>
          <w:szCs w:val="20"/>
          <w:lang w:val="es-CO" w:eastAsia="es-ES"/>
        </w:rPr>
        <w:t>presente Formato lo diligenciará toda persona (proponente, socia o trabajador) que al momento de presentar su oferta contenga datos sensibles, para que la Entidad Estatal contratante garantice el tratamiento adecuado a estos datos]</w:t>
      </w:r>
    </w:p>
    <w:p w:rsidR="00636C54" w:rsidRPr="00860FF4" w:rsidRDefault="00636C54" w:rsidP="00636C54">
      <w:pPr>
        <w:tabs>
          <w:tab w:val="left" w:pos="-142"/>
        </w:tabs>
        <w:autoSpaceDE w:val="0"/>
        <w:autoSpaceDN w:val="0"/>
        <w:adjustRightInd w:val="0"/>
        <w:jc w:val="both"/>
        <w:outlineLvl w:val="0"/>
        <w:rPr>
          <w:sz w:val="20"/>
          <w:szCs w:val="20"/>
          <w:lang w:val="es-CO" w:eastAsia="es-ES"/>
        </w:rPr>
      </w:pPr>
    </w:p>
    <w:p w:rsidR="00636C54" w:rsidRPr="00860FF4" w:rsidRDefault="00636C54" w:rsidP="00636C54">
      <w:pPr>
        <w:tabs>
          <w:tab w:val="left" w:pos="-142"/>
        </w:tabs>
        <w:autoSpaceDE w:val="0"/>
        <w:autoSpaceDN w:val="0"/>
        <w:adjustRightInd w:val="0"/>
        <w:jc w:val="both"/>
        <w:outlineLvl w:val="0"/>
        <w:rPr>
          <w:sz w:val="20"/>
          <w:szCs w:val="20"/>
          <w:lang w:val="es-CO" w:eastAsia="es-ES"/>
        </w:rPr>
      </w:pPr>
      <w:r w:rsidRPr="00860FF4">
        <w:rPr>
          <w:sz w:val="20"/>
          <w:szCs w:val="20"/>
          <w:lang w:val="es-CO" w:eastAsia="es-ES"/>
        </w:rPr>
        <w:t>Señores</w:t>
      </w:r>
    </w:p>
    <w:p w:rsidR="00636C54" w:rsidRPr="00860FF4" w:rsidRDefault="00636C54" w:rsidP="00636C54">
      <w:pPr>
        <w:tabs>
          <w:tab w:val="left" w:pos="-142"/>
        </w:tabs>
        <w:autoSpaceDE w:val="0"/>
        <w:autoSpaceDN w:val="0"/>
        <w:adjustRightInd w:val="0"/>
        <w:jc w:val="both"/>
        <w:outlineLvl w:val="0"/>
        <w:rPr>
          <w:b/>
          <w:sz w:val="20"/>
          <w:szCs w:val="20"/>
          <w:lang w:val="es-CO" w:eastAsia="es-ES"/>
        </w:rPr>
      </w:pPr>
      <w:r w:rsidRPr="00860FF4">
        <w:rPr>
          <w:b/>
          <w:sz w:val="20"/>
          <w:szCs w:val="20"/>
          <w:lang w:val="es-CO" w:eastAsia="es-ES"/>
        </w:rPr>
        <w:t xml:space="preserve">[NOMBRE DE LA ENTIDAD] </w:t>
      </w:r>
    </w:p>
    <w:p w:rsidR="00636C54" w:rsidRPr="00860FF4" w:rsidRDefault="00636C54" w:rsidP="00636C54">
      <w:pPr>
        <w:tabs>
          <w:tab w:val="left" w:pos="-142"/>
        </w:tabs>
        <w:autoSpaceDE w:val="0"/>
        <w:autoSpaceDN w:val="0"/>
        <w:adjustRightInd w:val="0"/>
        <w:jc w:val="both"/>
        <w:outlineLvl w:val="0"/>
        <w:rPr>
          <w:sz w:val="20"/>
          <w:szCs w:val="20"/>
          <w:lang w:val="es-CO" w:eastAsia="es-ES"/>
        </w:rPr>
      </w:pPr>
      <w:r w:rsidRPr="00860FF4">
        <w:rPr>
          <w:sz w:val="20"/>
          <w:szCs w:val="20"/>
          <w:lang w:val="es-CO" w:eastAsia="es-ES"/>
        </w:rPr>
        <w:t>[Dirección de la Entidad]</w:t>
      </w:r>
    </w:p>
    <w:p w:rsidR="00636C54" w:rsidRPr="00860FF4" w:rsidRDefault="00636C54" w:rsidP="00636C54">
      <w:pPr>
        <w:tabs>
          <w:tab w:val="left" w:pos="-142"/>
          <w:tab w:val="center" w:pos="4419"/>
        </w:tabs>
        <w:autoSpaceDE w:val="0"/>
        <w:autoSpaceDN w:val="0"/>
        <w:adjustRightInd w:val="0"/>
        <w:jc w:val="both"/>
        <w:outlineLvl w:val="0"/>
        <w:rPr>
          <w:sz w:val="20"/>
          <w:szCs w:val="20"/>
          <w:lang w:val="es-CO" w:eastAsia="es-ES"/>
        </w:rPr>
      </w:pPr>
      <w:r w:rsidRPr="00860FF4">
        <w:rPr>
          <w:sz w:val="20"/>
          <w:szCs w:val="20"/>
          <w:lang w:val="es-CO" w:eastAsia="es-ES"/>
        </w:rPr>
        <w:t xml:space="preserve">[Ciudad] </w:t>
      </w:r>
      <w:r w:rsidRPr="00860FF4">
        <w:rPr>
          <w:sz w:val="20"/>
          <w:szCs w:val="20"/>
          <w:lang w:val="es-CO" w:eastAsia="es-ES"/>
        </w:rPr>
        <w:tab/>
      </w:r>
    </w:p>
    <w:p w:rsidR="00636C54" w:rsidRPr="00860FF4" w:rsidRDefault="00636C54" w:rsidP="00636C54">
      <w:pPr>
        <w:tabs>
          <w:tab w:val="left" w:pos="-142"/>
        </w:tabs>
        <w:autoSpaceDE w:val="0"/>
        <w:autoSpaceDN w:val="0"/>
        <w:adjustRightInd w:val="0"/>
        <w:jc w:val="both"/>
        <w:outlineLvl w:val="0"/>
        <w:rPr>
          <w:sz w:val="20"/>
          <w:szCs w:val="20"/>
          <w:lang w:val="es-CO" w:eastAsia="es-ES"/>
        </w:rPr>
      </w:pPr>
    </w:p>
    <w:p w:rsidR="00636C54" w:rsidRPr="00860FF4" w:rsidRDefault="00636C54" w:rsidP="00636C54">
      <w:pPr>
        <w:tabs>
          <w:tab w:val="left" w:pos="-142"/>
        </w:tabs>
        <w:autoSpaceDE w:val="0"/>
        <w:autoSpaceDN w:val="0"/>
        <w:adjustRightInd w:val="0"/>
        <w:jc w:val="both"/>
        <w:outlineLvl w:val="0"/>
        <w:rPr>
          <w:sz w:val="20"/>
          <w:szCs w:val="20"/>
          <w:lang w:val="es-CO" w:eastAsia="es-ES"/>
        </w:rPr>
      </w:pPr>
      <w:r w:rsidRPr="00860FF4">
        <w:rPr>
          <w:sz w:val="20"/>
          <w:szCs w:val="20"/>
          <w:lang w:val="es-CO" w:eastAsia="es-ES"/>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rsidR="00636C54" w:rsidRPr="00860FF4" w:rsidRDefault="00636C54" w:rsidP="00636C54">
      <w:pPr>
        <w:tabs>
          <w:tab w:val="left" w:pos="-142"/>
        </w:tabs>
        <w:autoSpaceDE w:val="0"/>
        <w:autoSpaceDN w:val="0"/>
        <w:adjustRightInd w:val="0"/>
        <w:jc w:val="both"/>
        <w:outlineLvl w:val="0"/>
        <w:rPr>
          <w:sz w:val="20"/>
          <w:szCs w:val="20"/>
          <w:lang w:val="es-CO" w:eastAsia="es-ES"/>
        </w:rPr>
      </w:pPr>
    </w:p>
    <w:p w:rsidR="00636C54" w:rsidRPr="00860FF4" w:rsidRDefault="00636C54" w:rsidP="00636C54">
      <w:pPr>
        <w:numPr>
          <w:ilvl w:val="0"/>
          <w:numId w:val="18"/>
        </w:numPr>
        <w:tabs>
          <w:tab w:val="left" w:pos="-142"/>
        </w:tabs>
        <w:autoSpaceDE w:val="0"/>
        <w:autoSpaceDN w:val="0"/>
        <w:adjustRightInd w:val="0"/>
        <w:spacing w:after="160" w:line="259" w:lineRule="auto"/>
        <w:contextualSpacing/>
        <w:jc w:val="both"/>
        <w:outlineLvl w:val="0"/>
        <w:rPr>
          <w:sz w:val="20"/>
          <w:szCs w:val="20"/>
          <w:lang w:val="es-CO" w:eastAsia="es-ES"/>
        </w:rPr>
      </w:pPr>
      <w:r w:rsidRPr="00860FF4">
        <w:rPr>
          <w:sz w:val="20"/>
          <w:szCs w:val="20"/>
          <w:lang w:val="es-CO" w:eastAsia="es-ES"/>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rsidR="00636C54" w:rsidRPr="00860FF4" w:rsidRDefault="00636C54" w:rsidP="00636C54">
      <w:pPr>
        <w:tabs>
          <w:tab w:val="left" w:pos="-142"/>
        </w:tabs>
        <w:autoSpaceDE w:val="0"/>
        <w:autoSpaceDN w:val="0"/>
        <w:adjustRightInd w:val="0"/>
        <w:ind w:left="720"/>
        <w:contextualSpacing/>
        <w:jc w:val="both"/>
        <w:outlineLvl w:val="0"/>
        <w:rPr>
          <w:sz w:val="20"/>
          <w:szCs w:val="20"/>
          <w:lang w:val="es-CO" w:eastAsia="es-ES"/>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636C54" w:rsidRPr="00860FF4" w:rsidTr="00591F0E">
        <w:trPr>
          <w:jc w:val="center"/>
        </w:trPr>
        <w:tc>
          <w:tcPr>
            <w:tcW w:w="3388" w:type="dxa"/>
            <w:vMerge w:val="restart"/>
            <w:shd w:val="clear" w:color="auto" w:fill="auto"/>
          </w:tcPr>
          <w:p w:rsidR="00636C54" w:rsidRPr="00860FF4" w:rsidRDefault="00636C54" w:rsidP="00591F0E">
            <w:pPr>
              <w:tabs>
                <w:tab w:val="left" w:pos="-142"/>
              </w:tabs>
              <w:autoSpaceDE w:val="0"/>
              <w:autoSpaceDN w:val="0"/>
              <w:adjustRightInd w:val="0"/>
              <w:contextualSpacing/>
              <w:jc w:val="center"/>
              <w:outlineLvl w:val="0"/>
              <w:rPr>
                <w:b/>
                <w:bCs/>
                <w:sz w:val="20"/>
                <w:szCs w:val="20"/>
                <w:lang w:eastAsia="es-ES"/>
              </w:rPr>
            </w:pPr>
            <w:r w:rsidRPr="00860FF4">
              <w:rPr>
                <w:b/>
                <w:bCs/>
                <w:sz w:val="20"/>
                <w:szCs w:val="20"/>
                <w:lang w:eastAsia="es-ES"/>
              </w:rPr>
              <w:t>Finalidad</w:t>
            </w:r>
          </w:p>
        </w:tc>
        <w:tc>
          <w:tcPr>
            <w:tcW w:w="4016" w:type="dxa"/>
            <w:gridSpan w:val="2"/>
            <w:shd w:val="clear" w:color="auto" w:fill="auto"/>
          </w:tcPr>
          <w:p w:rsidR="00636C54" w:rsidRPr="00860FF4" w:rsidRDefault="00636C54" w:rsidP="00591F0E">
            <w:pPr>
              <w:tabs>
                <w:tab w:val="left" w:pos="-142"/>
              </w:tabs>
              <w:autoSpaceDE w:val="0"/>
              <w:autoSpaceDN w:val="0"/>
              <w:adjustRightInd w:val="0"/>
              <w:contextualSpacing/>
              <w:jc w:val="center"/>
              <w:outlineLvl w:val="0"/>
              <w:rPr>
                <w:b/>
                <w:bCs/>
                <w:sz w:val="20"/>
                <w:szCs w:val="20"/>
                <w:lang w:eastAsia="es-ES"/>
              </w:rPr>
            </w:pPr>
            <w:r w:rsidRPr="00860FF4">
              <w:rPr>
                <w:b/>
                <w:bCs/>
                <w:sz w:val="20"/>
                <w:szCs w:val="20"/>
                <w:lang w:eastAsia="es-ES"/>
              </w:rPr>
              <w:t>Autoriza</w:t>
            </w:r>
          </w:p>
        </w:tc>
      </w:tr>
      <w:tr w:rsidR="00636C54" w:rsidRPr="00860FF4" w:rsidTr="00591F0E">
        <w:trPr>
          <w:jc w:val="center"/>
        </w:trPr>
        <w:tc>
          <w:tcPr>
            <w:tcW w:w="3388" w:type="dxa"/>
            <w:vMerge/>
            <w:shd w:val="clear" w:color="auto" w:fill="F2F2F2"/>
          </w:tcPr>
          <w:p w:rsidR="00636C54" w:rsidRPr="00860FF4" w:rsidRDefault="00636C54" w:rsidP="00591F0E">
            <w:pPr>
              <w:tabs>
                <w:tab w:val="left" w:pos="-142"/>
              </w:tabs>
              <w:autoSpaceDE w:val="0"/>
              <w:autoSpaceDN w:val="0"/>
              <w:adjustRightInd w:val="0"/>
              <w:contextualSpacing/>
              <w:jc w:val="both"/>
              <w:outlineLvl w:val="0"/>
              <w:rPr>
                <w:b/>
                <w:bCs/>
                <w:sz w:val="20"/>
                <w:szCs w:val="20"/>
                <w:lang w:eastAsia="es-ES"/>
              </w:rPr>
            </w:pPr>
          </w:p>
        </w:tc>
        <w:tc>
          <w:tcPr>
            <w:tcW w:w="2008" w:type="dxa"/>
            <w:shd w:val="clear" w:color="auto" w:fill="F2F2F2"/>
          </w:tcPr>
          <w:p w:rsidR="00636C54" w:rsidRPr="00860FF4" w:rsidRDefault="00636C54" w:rsidP="00591F0E">
            <w:pPr>
              <w:tabs>
                <w:tab w:val="left" w:pos="-142"/>
              </w:tabs>
              <w:autoSpaceDE w:val="0"/>
              <w:autoSpaceDN w:val="0"/>
              <w:adjustRightInd w:val="0"/>
              <w:contextualSpacing/>
              <w:jc w:val="center"/>
              <w:outlineLvl w:val="0"/>
              <w:rPr>
                <w:b/>
                <w:bCs/>
                <w:sz w:val="20"/>
                <w:szCs w:val="20"/>
                <w:lang w:eastAsia="es-ES"/>
              </w:rPr>
            </w:pPr>
            <w:r w:rsidRPr="00860FF4">
              <w:rPr>
                <w:b/>
                <w:bCs/>
                <w:sz w:val="20"/>
                <w:szCs w:val="20"/>
                <w:lang w:eastAsia="es-ES"/>
              </w:rPr>
              <w:t>SÍ</w:t>
            </w:r>
          </w:p>
        </w:tc>
        <w:tc>
          <w:tcPr>
            <w:tcW w:w="2008" w:type="dxa"/>
            <w:shd w:val="clear" w:color="auto" w:fill="F2F2F2"/>
          </w:tcPr>
          <w:p w:rsidR="00636C54" w:rsidRPr="00860FF4" w:rsidRDefault="00636C54" w:rsidP="00591F0E">
            <w:pPr>
              <w:tabs>
                <w:tab w:val="left" w:pos="-142"/>
              </w:tabs>
              <w:autoSpaceDE w:val="0"/>
              <w:autoSpaceDN w:val="0"/>
              <w:adjustRightInd w:val="0"/>
              <w:contextualSpacing/>
              <w:jc w:val="center"/>
              <w:outlineLvl w:val="0"/>
              <w:rPr>
                <w:b/>
                <w:bCs/>
                <w:sz w:val="20"/>
                <w:szCs w:val="20"/>
                <w:lang w:eastAsia="es-ES"/>
              </w:rPr>
            </w:pPr>
            <w:r w:rsidRPr="00860FF4">
              <w:rPr>
                <w:b/>
                <w:bCs/>
                <w:sz w:val="20"/>
                <w:szCs w:val="20"/>
                <w:lang w:eastAsia="es-ES"/>
              </w:rPr>
              <w:t>NO</w:t>
            </w:r>
          </w:p>
        </w:tc>
      </w:tr>
      <w:tr w:rsidR="00636C54" w:rsidRPr="00860FF4" w:rsidTr="00591F0E">
        <w:trPr>
          <w:jc w:val="center"/>
        </w:trPr>
        <w:tc>
          <w:tcPr>
            <w:tcW w:w="3388" w:type="dxa"/>
            <w:shd w:val="clear" w:color="auto" w:fill="auto"/>
          </w:tcPr>
          <w:p w:rsidR="00636C54" w:rsidRPr="00860FF4" w:rsidRDefault="00636C54" w:rsidP="00591F0E">
            <w:pPr>
              <w:tabs>
                <w:tab w:val="left" w:pos="-142"/>
              </w:tabs>
              <w:autoSpaceDE w:val="0"/>
              <w:autoSpaceDN w:val="0"/>
              <w:adjustRightInd w:val="0"/>
              <w:contextualSpacing/>
              <w:jc w:val="both"/>
              <w:outlineLvl w:val="0"/>
              <w:rPr>
                <w:b/>
                <w:bCs/>
                <w:sz w:val="20"/>
                <w:szCs w:val="20"/>
                <w:lang w:eastAsia="es-ES"/>
              </w:rPr>
            </w:pPr>
            <w:r w:rsidRPr="00860FF4">
              <w:rPr>
                <w:b/>
                <w:bCs/>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shd w:val="clear" w:color="auto" w:fill="auto"/>
          </w:tcPr>
          <w:p w:rsidR="00636C54" w:rsidRPr="00860FF4" w:rsidRDefault="00636C54" w:rsidP="00591F0E">
            <w:pPr>
              <w:tabs>
                <w:tab w:val="left" w:pos="-142"/>
              </w:tabs>
              <w:autoSpaceDE w:val="0"/>
              <w:autoSpaceDN w:val="0"/>
              <w:adjustRightInd w:val="0"/>
              <w:contextualSpacing/>
              <w:jc w:val="both"/>
              <w:outlineLvl w:val="0"/>
              <w:rPr>
                <w:sz w:val="20"/>
                <w:szCs w:val="20"/>
                <w:lang w:eastAsia="es-ES"/>
              </w:rPr>
            </w:pPr>
          </w:p>
        </w:tc>
        <w:tc>
          <w:tcPr>
            <w:tcW w:w="2008" w:type="dxa"/>
            <w:shd w:val="clear" w:color="auto" w:fill="auto"/>
          </w:tcPr>
          <w:p w:rsidR="00636C54" w:rsidRPr="00860FF4" w:rsidRDefault="00636C54" w:rsidP="00591F0E">
            <w:pPr>
              <w:tabs>
                <w:tab w:val="left" w:pos="-142"/>
              </w:tabs>
              <w:autoSpaceDE w:val="0"/>
              <w:autoSpaceDN w:val="0"/>
              <w:adjustRightInd w:val="0"/>
              <w:contextualSpacing/>
              <w:jc w:val="both"/>
              <w:outlineLvl w:val="0"/>
              <w:rPr>
                <w:sz w:val="20"/>
                <w:szCs w:val="20"/>
                <w:lang w:eastAsia="es-ES"/>
              </w:rPr>
            </w:pPr>
          </w:p>
        </w:tc>
      </w:tr>
      <w:tr w:rsidR="00636C54" w:rsidRPr="00860FF4" w:rsidTr="00591F0E">
        <w:trPr>
          <w:jc w:val="center"/>
        </w:trPr>
        <w:tc>
          <w:tcPr>
            <w:tcW w:w="3388" w:type="dxa"/>
            <w:shd w:val="clear" w:color="auto" w:fill="F2F2F2"/>
          </w:tcPr>
          <w:p w:rsidR="00636C54" w:rsidRPr="00860FF4" w:rsidRDefault="00636C54" w:rsidP="00591F0E">
            <w:pPr>
              <w:tabs>
                <w:tab w:val="left" w:pos="-142"/>
              </w:tabs>
              <w:autoSpaceDE w:val="0"/>
              <w:autoSpaceDN w:val="0"/>
              <w:adjustRightInd w:val="0"/>
              <w:contextualSpacing/>
              <w:jc w:val="both"/>
              <w:outlineLvl w:val="0"/>
              <w:rPr>
                <w:b/>
                <w:bCs/>
                <w:sz w:val="20"/>
                <w:szCs w:val="20"/>
                <w:lang w:eastAsia="es-ES"/>
              </w:rPr>
            </w:pPr>
          </w:p>
        </w:tc>
        <w:tc>
          <w:tcPr>
            <w:tcW w:w="2008" w:type="dxa"/>
            <w:shd w:val="clear" w:color="auto" w:fill="F2F2F2"/>
          </w:tcPr>
          <w:p w:rsidR="00636C54" w:rsidRPr="00860FF4" w:rsidRDefault="00636C54" w:rsidP="00591F0E">
            <w:pPr>
              <w:tabs>
                <w:tab w:val="left" w:pos="-142"/>
              </w:tabs>
              <w:autoSpaceDE w:val="0"/>
              <w:autoSpaceDN w:val="0"/>
              <w:adjustRightInd w:val="0"/>
              <w:contextualSpacing/>
              <w:jc w:val="both"/>
              <w:outlineLvl w:val="0"/>
              <w:rPr>
                <w:sz w:val="20"/>
                <w:szCs w:val="20"/>
                <w:lang w:eastAsia="es-ES"/>
              </w:rPr>
            </w:pPr>
          </w:p>
        </w:tc>
        <w:tc>
          <w:tcPr>
            <w:tcW w:w="2008" w:type="dxa"/>
            <w:shd w:val="clear" w:color="auto" w:fill="F2F2F2"/>
          </w:tcPr>
          <w:p w:rsidR="00636C54" w:rsidRPr="00860FF4" w:rsidRDefault="00636C54" w:rsidP="00591F0E">
            <w:pPr>
              <w:tabs>
                <w:tab w:val="left" w:pos="-142"/>
              </w:tabs>
              <w:autoSpaceDE w:val="0"/>
              <w:autoSpaceDN w:val="0"/>
              <w:adjustRightInd w:val="0"/>
              <w:contextualSpacing/>
              <w:jc w:val="both"/>
              <w:outlineLvl w:val="0"/>
              <w:rPr>
                <w:sz w:val="20"/>
                <w:szCs w:val="20"/>
                <w:lang w:eastAsia="es-ES"/>
              </w:rPr>
            </w:pPr>
          </w:p>
        </w:tc>
      </w:tr>
    </w:tbl>
    <w:p w:rsidR="00636C54" w:rsidRPr="00860FF4" w:rsidRDefault="00636C54" w:rsidP="00636C54">
      <w:pPr>
        <w:tabs>
          <w:tab w:val="left" w:pos="-142"/>
        </w:tabs>
        <w:autoSpaceDE w:val="0"/>
        <w:autoSpaceDN w:val="0"/>
        <w:adjustRightInd w:val="0"/>
        <w:jc w:val="both"/>
        <w:outlineLvl w:val="0"/>
        <w:rPr>
          <w:sz w:val="20"/>
          <w:szCs w:val="20"/>
          <w:lang w:val="es-CO" w:eastAsia="es-ES"/>
        </w:rPr>
      </w:pPr>
    </w:p>
    <w:p w:rsidR="00636C54" w:rsidRPr="00860FF4" w:rsidRDefault="00636C54" w:rsidP="00636C54">
      <w:pPr>
        <w:numPr>
          <w:ilvl w:val="0"/>
          <w:numId w:val="18"/>
        </w:numPr>
        <w:tabs>
          <w:tab w:val="left" w:pos="-142"/>
        </w:tabs>
        <w:autoSpaceDE w:val="0"/>
        <w:autoSpaceDN w:val="0"/>
        <w:adjustRightInd w:val="0"/>
        <w:spacing w:after="160" w:line="259" w:lineRule="auto"/>
        <w:contextualSpacing/>
        <w:jc w:val="both"/>
        <w:outlineLvl w:val="0"/>
        <w:rPr>
          <w:sz w:val="20"/>
          <w:szCs w:val="20"/>
          <w:lang w:val="es-CO" w:eastAsia="es-ES"/>
        </w:rPr>
      </w:pPr>
      <w:r w:rsidRPr="00860FF4">
        <w:rPr>
          <w:sz w:val="20"/>
          <w:szCs w:val="20"/>
          <w:lang w:val="es-CO"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860FF4">
        <w:rPr>
          <w:sz w:val="20"/>
          <w:szCs w:val="20"/>
          <w:lang w:val="es-CO"/>
        </w:rPr>
        <w:t>.</w:t>
      </w:r>
    </w:p>
    <w:p w:rsidR="00636C54" w:rsidRPr="00860FF4" w:rsidRDefault="00636C54" w:rsidP="00636C54">
      <w:pPr>
        <w:tabs>
          <w:tab w:val="left" w:pos="-142"/>
        </w:tabs>
        <w:autoSpaceDE w:val="0"/>
        <w:autoSpaceDN w:val="0"/>
        <w:adjustRightInd w:val="0"/>
        <w:ind w:left="720"/>
        <w:contextualSpacing/>
        <w:jc w:val="both"/>
        <w:outlineLvl w:val="0"/>
        <w:rPr>
          <w:sz w:val="20"/>
          <w:szCs w:val="20"/>
          <w:lang w:val="es-CO" w:eastAsia="es-ES"/>
        </w:rPr>
      </w:pPr>
    </w:p>
    <w:p w:rsidR="00636C54" w:rsidRPr="00860FF4" w:rsidRDefault="00636C54" w:rsidP="00636C54">
      <w:pPr>
        <w:numPr>
          <w:ilvl w:val="0"/>
          <w:numId w:val="18"/>
        </w:numPr>
        <w:tabs>
          <w:tab w:val="left" w:pos="-142"/>
        </w:tabs>
        <w:autoSpaceDE w:val="0"/>
        <w:autoSpaceDN w:val="0"/>
        <w:adjustRightInd w:val="0"/>
        <w:spacing w:after="160" w:line="259" w:lineRule="auto"/>
        <w:contextualSpacing/>
        <w:jc w:val="both"/>
        <w:outlineLvl w:val="0"/>
        <w:rPr>
          <w:sz w:val="20"/>
          <w:szCs w:val="20"/>
          <w:lang w:val="es-CO" w:eastAsia="es-ES"/>
        </w:rPr>
      </w:pPr>
      <w:r w:rsidRPr="00860FF4">
        <w:rPr>
          <w:sz w:val="20"/>
          <w:szCs w:val="20"/>
          <w:lang w:val="es-CO" w:eastAsia="es-ES"/>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rsidR="00636C54" w:rsidRPr="00860FF4" w:rsidRDefault="00636C54" w:rsidP="00636C54">
      <w:pPr>
        <w:tabs>
          <w:tab w:val="left" w:pos="-142"/>
        </w:tabs>
        <w:autoSpaceDE w:val="0"/>
        <w:autoSpaceDN w:val="0"/>
        <w:adjustRightInd w:val="0"/>
        <w:jc w:val="both"/>
        <w:outlineLvl w:val="0"/>
        <w:rPr>
          <w:b/>
          <w:bCs/>
          <w:sz w:val="20"/>
          <w:szCs w:val="20"/>
          <w:lang w:val="es-CO" w:eastAsia="es-ES"/>
        </w:rPr>
      </w:pPr>
      <w:r w:rsidRPr="00860FF4">
        <w:rPr>
          <w:b/>
          <w:bCs/>
          <w:sz w:val="20"/>
          <w:szCs w:val="20"/>
          <w:lang w:val="es-CO" w:eastAsia="es-ES"/>
        </w:rPr>
        <w:t>Derechos del titular</w:t>
      </w:r>
    </w:p>
    <w:p w:rsidR="00636C54" w:rsidRPr="00860FF4" w:rsidRDefault="00636C54" w:rsidP="00636C54">
      <w:pPr>
        <w:tabs>
          <w:tab w:val="left" w:pos="-142"/>
        </w:tabs>
        <w:autoSpaceDE w:val="0"/>
        <w:autoSpaceDN w:val="0"/>
        <w:adjustRightInd w:val="0"/>
        <w:jc w:val="both"/>
        <w:outlineLvl w:val="0"/>
        <w:rPr>
          <w:b/>
          <w:bCs/>
          <w:sz w:val="20"/>
          <w:szCs w:val="20"/>
          <w:lang w:val="es-CO" w:eastAsia="es-ES"/>
        </w:rPr>
      </w:pPr>
    </w:p>
    <w:p w:rsidR="00636C54" w:rsidRPr="00860FF4" w:rsidRDefault="00636C54" w:rsidP="00636C54">
      <w:pPr>
        <w:spacing w:after="160" w:line="259" w:lineRule="auto"/>
        <w:jc w:val="both"/>
        <w:rPr>
          <w:sz w:val="20"/>
          <w:szCs w:val="20"/>
          <w:lang w:val="es-CO" w:eastAsia="es-ES"/>
        </w:rPr>
      </w:pPr>
      <w:r w:rsidRPr="00860FF4">
        <w:rPr>
          <w:sz w:val="20"/>
          <w:szCs w:val="20"/>
          <w:lang w:val="es-CO" w:eastAsia="es-ES"/>
        </w:rPr>
        <w:t xml:space="preserve">Sus derechos como titular de los datos son los previstos en la Constitución y en la Ley 1581 de 2012, especialmente los siguientes: </w:t>
      </w:r>
    </w:p>
    <w:p w:rsidR="00636C54" w:rsidRPr="00860FF4" w:rsidRDefault="00636C54" w:rsidP="00636C54">
      <w:pPr>
        <w:numPr>
          <w:ilvl w:val="0"/>
          <w:numId w:val="14"/>
        </w:numPr>
        <w:spacing w:after="160" w:line="259" w:lineRule="auto"/>
        <w:contextualSpacing/>
        <w:jc w:val="both"/>
        <w:rPr>
          <w:sz w:val="20"/>
          <w:szCs w:val="20"/>
          <w:lang w:val="es-CO" w:eastAsia="es-ES"/>
        </w:rPr>
      </w:pPr>
      <w:r w:rsidRPr="00860FF4">
        <w:rPr>
          <w:sz w:val="20"/>
          <w:szCs w:val="20"/>
          <w:lang w:val="es-CO" w:eastAsia="es-ES"/>
        </w:rPr>
        <w:t xml:space="preserve">Acceder en forma gratuita a los datos proporcionados que hayan sido objeto de tratamiento. </w:t>
      </w:r>
    </w:p>
    <w:p w:rsidR="00636C54" w:rsidRPr="00860FF4" w:rsidRDefault="00636C54" w:rsidP="00636C54">
      <w:pPr>
        <w:spacing w:after="160" w:line="259" w:lineRule="auto"/>
        <w:ind w:left="720"/>
        <w:contextualSpacing/>
        <w:jc w:val="both"/>
        <w:rPr>
          <w:sz w:val="20"/>
          <w:szCs w:val="20"/>
          <w:lang w:val="es-CO" w:eastAsia="es-ES"/>
        </w:rPr>
      </w:pPr>
    </w:p>
    <w:p w:rsidR="00636C54" w:rsidRPr="00860FF4" w:rsidRDefault="00636C54" w:rsidP="00636C54">
      <w:pPr>
        <w:numPr>
          <w:ilvl w:val="0"/>
          <w:numId w:val="14"/>
        </w:numPr>
        <w:spacing w:after="160" w:line="259" w:lineRule="auto"/>
        <w:contextualSpacing/>
        <w:jc w:val="both"/>
        <w:rPr>
          <w:sz w:val="20"/>
          <w:szCs w:val="20"/>
          <w:lang w:val="es-CO" w:eastAsia="es-ES"/>
        </w:rPr>
      </w:pPr>
      <w:r w:rsidRPr="00860FF4">
        <w:rPr>
          <w:sz w:val="20"/>
          <w:szCs w:val="20"/>
          <w:lang w:val="es-CO" w:eastAsia="es-ES"/>
        </w:rPr>
        <w:t xml:space="preserve">Solicitar la actualización y rectificación de su información frente a los datos parciales, inexactos, incompletos. </w:t>
      </w:r>
    </w:p>
    <w:p w:rsidR="00636C54" w:rsidRPr="00860FF4" w:rsidRDefault="00636C54" w:rsidP="00636C54">
      <w:pPr>
        <w:spacing w:after="160" w:line="259" w:lineRule="auto"/>
        <w:ind w:left="720"/>
        <w:contextualSpacing/>
        <w:rPr>
          <w:sz w:val="20"/>
          <w:szCs w:val="20"/>
          <w:lang w:val="es-CO" w:eastAsia="es-ES"/>
        </w:rPr>
      </w:pPr>
    </w:p>
    <w:p w:rsidR="00636C54" w:rsidRPr="00860FF4" w:rsidRDefault="00636C54" w:rsidP="00636C54">
      <w:pPr>
        <w:numPr>
          <w:ilvl w:val="0"/>
          <w:numId w:val="14"/>
        </w:numPr>
        <w:spacing w:after="160" w:line="259" w:lineRule="auto"/>
        <w:contextualSpacing/>
        <w:jc w:val="both"/>
        <w:rPr>
          <w:sz w:val="20"/>
          <w:szCs w:val="20"/>
          <w:lang w:val="es-CO" w:eastAsia="es-ES"/>
        </w:rPr>
      </w:pPr>
      <w:r w:rsidRPr="00860FF4">
        <w:rPr>
          <w:sz w:val="20"/>
          <w:szCs w:val="20"/>
          <w:lang w:val="es-CO" w:eastAsia="es-ES"/>
        </w:rPr>
        <w:t xml:space="preserve">Solicitar prueba de la autorización otorgada. </w:t>
      </w:r>
    </w:p>
    <w:p w:rsidR="00636C54" w:rsidRPr="00860FF4" w:rsidRDefault="00636C54" w:rsidP="00636C54">
      <w:pPr>
        <w:spacing w:after="160" w:line="259" w:lineRule="auto"/>
        <w:ind w:left="720"/>
        <w:contextualSpacing/>
        <w:rPr>
          <w:sz w:val="20"/>
          <w:szCs w:val="20"/>
          <w:lang w:val="es-CO" w:eastAsia="es-ES"/>
        </w:rPr>
      </w:pPr>
    </w:p>
    <w:p w:rsidR="00636C54" w:rsidRPr="00860FF4" w:rsidRDefault="00636C54" w:rsidP="00636C54">
      <w:pPr>
        <w:numPr>
          <w:ilvl w:val="0"/>
          <w:numId w:val="14"/>
        </w:numPr>
        <w:spacing w:after="160" w:line="259" w:lineRule="auto"/>
        <w:contextualSpacing/>
        <w:jc w:val="both"/>
        <w:rPr>
          <w:sz w:val="20"/>
          <w:szCs w:val="20"/>
          <w:lang w:val="es-CO" w:eastAsia="es-ES"/>
        </w:rPr>
      </w:pPr>
      <w:r w:rsidRPr="00860FF4">
        <w:rPr>
          <w:sz w:val="20"/>
          <w:szCs w:val="20"/>
          <w:lang w:val="es-CO" w:eastAsia="es-ES"/>
        </w:rPr>
        <w:t xml:space="preserve">Presentar ante la Superintendencia de Industria y Comercio quejas por infracciones a lo dispuesto en la normatividad vigente. </w:t>
      </w:r>
    </w:p>
    <w:p w:rsidR="00636C54" w:rsidRPr="00860FF4" w:rsidRDefault="00636C54" w:rsidP="00636C54">
      <w:pPr>
        <w:spacing w:after="160" w:line="259" w:lineRule="auto"/>
        <w:ind w:left="720"/>
        <w:contextualSpacing/>
        <w:rPr>
          <w:sz w:val="20"/>
          <w:szCs w:val="20"/>
          <w:lang w:val="es-CO" w:eastAsia="es-ES"/>
        </w:rPr>
      </w:pPr>
    </w:p>
    <w:p w:rsidR="00636C54" w:rsidRPr="00860FF4" w:rsidRDefault="00636C54" w:rsidP="00636C54">
      <w:pPr>
        <w:numPr>
          <w:ilvl w:val="0"/>
          <w:numId w:val="14"/>
        </w:numPr>
        <w:spacing w:after="160" w:line="259" w:lineRule="auto"/>
        <w:contextualSpacing/>
        <w:jc w:val="both"/>
        <w:rPr>
          <w:sz w:val="20"/>
          <w:szCs w:val="20"/>
          <w:lang w:val="es-CO" w:eastAsia="es-ES"/>
        </w:rPr>
      </w:pPr>
      <w:r w:rsidRPr="00860FF4">
        <w:rPr>
          <w:sz w:val="20"/>
          <w:szCs w:val="20"/>
          <w:lang w:val="es-CO" w:eastAsia="es-ES"/>
        </w:rPr>
        <w:t xml:space="preserve">Revocar la autorización y/o solicitar la supresión del dato, a menos que exista un deber legal o contractual que haga imperativo conservar la información. </w:t>
      </w:r>
    </w:p>
    <w:p w:rsidR="00636C54" w:rsidRPr="00860FF4" w:rsidRDefault="00636C54" w:rsidP="00636C54">
      <w:pPr>
        <w:spacing w:after="160" w:line="259" w:lineRule="auto"/>
        <w:ind w:left="720"/>
        <w:contextualSpacing/>
        <w:rPr>
          <w:sz w:val="20"/>
          <w:szCs w:val="20"/>
          <w:lang w:val="es-CO" w:eastAsia="es-ES"/>
        </w:rPr>
      </w:pPr>
    </w:p>
    <w:p w:rsidR="00636C54" w:rsidRPr="00860FF4" w:rsidRDefault="00636C54" w:rsidP="00636C54">
      <w:pPr>
        <w:numPr>
          <w:ilvl w:val="0"/>
          <w:numId w:val="14"/>
        </w:numPr>
        <w:spacing w:after="160" w:line="259" w:lineRule="auto"/>
        <w:contextualSpacing/>
        <w:jc w:val="both"/>
        <w:rPr>
          <w:sz w:val="20"/>
          <w:szCs w:val="20"/>
          <w:lang w:val="es-CO" w:eastAsia="es-ES"/>
        </w:rPr>
      </w:pPr>
      <w:r w:rsidRPr="00860FF4">
        <w:rPr>
          <w:sz w:val="20"/>
          <w:szCs w:val="20"/>
          <w:lang w:val="es-CO" w:eastAsia="es-ES"/>
        </w:rPr>
        <w:t xml:space="preserve">Abstenerse de responder las preguntas sobre datos sensibles o sobre datos de las niñas y niños y adolescentes. </w:t>
      </w:r>
    </w:p>
    <w:p w:rsidR="00636C54" w:rsidRPr="00860FF4" w:rsidRDefault="00636C54" w:rsidP="00636C54">
      <w:pPr>
        <w:spacing w:after="160" w:line="259" w:lineRule="auto"/>
        <w:ind w:left="720"/>
        <w:contextualSpacing/>
        <w:rPr>
          <w:sz w:val="20"/>
          <w:szCs w:val="20"/>
          <w:lang w:val="es-CO" w:eastAsia="es-ES"/>
        </w:rPr>
      </w:pPr>
    </w:p>
    <w:p w:rsidR="00636C54" w:rsidRPr="00860FF4" w:rsidRDefault="00636C54" w:rsidP="00636C54">
      <w:pPr>
        <w:spacing w:after="160" w:line="259" w:lineRule="auto"/>
        <w:jc w:val="both"/>
        <w:rPr>
          <w:sz w:val="20"/>
          <w:szCs w:val="20"/>
          <w:lang w:val="es-CO" w:eastAsia="es-ES"/>
        </w:rPr>
      </w:pPr>
      <w:r w:rsidRPr="00860FF4">
        <w:rPr>
          <w:sz w:val="20"/>
          <w:szCs w:val="20"/>
          <w:lang w:val="es-CO" w:eastAsia="es-ES"/>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rsidR="00636C54" w:rsidRPr="00860FF4" w:rsidRDefault="00636C54" w:rsidP="00636C54">
      <w:pPr>
        <w:spacing w:after="160" w:line="259" w:lineRule="auto"/>
        <w:jc w:val="both"/>
        <w:rPr>
          <w:sz w:val="20"/>
          <w:szCs w:val="20"/>
          <w:lang w:val="es-CO" w:eastAsia="es-ES"/>
        </w:rPr>
      </w:pPr>
      <w:r w:rsidRPr="00860FF4">
        <w:rPr>
          <w:sz w:val="20"/>
          <w:szCs w:val="20"/>
          <w:lang w:val="es-CO" w:eastAsia="es-ES"/>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rsidR="00636C54" w:rsidRPr="00860FF4" w:rsidRDefault="00636C54" w:rsidP="00636C54">
      <w:pPr>
        <w:spacing w:after="160" w:line="259" w:lineRule="auto"/>
        <w:jc w:val="both"/>
        <w:rPr>
          <w:sz w:val="20"/>
          <w:szCs w:val="20"/>
          <w:lang w:val="es-CO" w:eastAsia="es-ES"/>
        </w:rPr>
      </w:pPr>
      <w:r w:rsidRPr="00860FF4">
        <w:rPr>
          <w:sz w:val="20"/>
          <w:szCs w:val="20"/>
          <w:lang w:val="es-CO" w:eastAsia="es-ES"/>
        </w:rPr>
        <w:t>Manifiesto que la presente autorización me fue solicitada y puesta de presente antes de entregar mis datos y que la suscribo de forma libre y voluntaria una vez leída en su totalidad.</w:t>
      </w:r>
    </w:p>
    <w:p w:rsidR="00636C54" w:rsidRPr="00860FF4" w:rsidRDefault="00636C54" w:rsidP="00636C54">
      <w:pPr>
        <w:spacing w:after="160" w:line="259" w:lineRule="auto"/>
        <w:rPr>
          <w:sz w:val="20"/>
          <w:szCs w:val="20"/>
          <w:lang w:val="es-CO" w:eastAsia="es-ES"/>
        </w:rPr>
      </w:pPr>
    </w:p>
    <w:p w:rsidR="00636C54" w:rsidRPr="00860FF4" w:rsidRDefault="00636C54" w:rsidP="00636C54">
      <w:pPr>
        <w:spacing w:after="160" w:line="259" w:lineRule="auto"/>
        <w:rPr>
          <w:sz w:val="20"/>
          <w:szCs w:val="20"/>
          <w:lang w:val="es-CO" w:eastAsia="es-ES"/>
        </w:rPr>
      </w:pPr>
      <w:r w:rsidRPr="00860FF4">
        <w:rPr>
          <w:b/>
          <w:bCs/>
          <w:sz w:val="20"/>
          <w:szCs w:val="20"/>
          <w:lang w:val="es-CO" w:eastAsia="es-ES"/>
        </w:rPr>
        <w:t>Nombre</w:t>
      </w:r>
      <w:r w:rsidRPr="00860FF4">
        <w:rPr>
          <w:sz w:val="20"/>
          <w:szCs w:val="20"/>
          <w:lang w:val="es-CO" w:eastAsia="es-ES"/>
        </w:rPr>
        <w:t>: [Incluir nombre del titular de la autorización datos sensibles para la autorización de datos]</w:t>
      </w:r>
    </w:p>
    <w:p w:rsidR="00636C54" w:rsidRPr="00860FF4" w:rsidRDefault="00636C54" w:rsidP="00636C54">
      <w:pPr>
        <w:spacing w:after="160" w:line="259" w:lineRule="auto"/>
        <w:rPr>
          <w:sz w:val="20"/>
          <w:szCs w:val="20"/>
          <w:lang w:val="es-CO" w:eastAsia="es-ES"/>
        </w:rPr>
      </w:pPr>
      <w:r w:rsidRPr="00860FF4">
        <w:rPr>
          <w:b/>
          <w:bCs/>
          <w:sz w:val="20"/>
          <w:szCs w:val="20"/>
          <w:lang w:val="es-CO" w:eastAsia="es-ES"/>
        </w:rPr>
        <w:t>Firma</w:t>
      </w:r>
      <w:r w:rsidRPr="00860FF4">
        <w:rPr>
          <w:sz w:val="20"/>
          <w:szCs w:val="20"/>
          <w:lang w:val="es-CO" w:eastAsia="es-ES"/>
        </w:rPr>
        <w:t>: [Incluir firma del titular]</w:t>
      </w:r>
    </w:p>
    <w:p w:rsidR="00636C54" w:rsidRPr="00860FF4" w:rsidRDefault="00636C54" w:rsidP="00636C54">
      <w:pPr>
        <w:spacing w:after="160" w:line="259" w:lineRule="auto"/>
        <w:rPr>
          <w:sz w:val="20"/>
          <w:szCs w:val="20"/>
          <w:lang w:val="es-CO" w:eastAsia="es-ES"/>
        </w:rPr>
      </w:pPr>
      <w:r w:rsidRPr="00860FF4">
        <w:rPr>
          <w:b/>
          <w:bCs/>
          <w:sz w:val="20"/>
          <w:szCs w:val="20"/>
          <w:lang w:val="es-CO" w:eastAsia="es-ES"/>
        </w:rPr>
        <w:t>Identificación</w:t>
      </w:r>
      <w:r w:rsidRPr="00860FF4">
        <w:rPr>
          <w:sz w:val="20"/>
          <w:szCs w:val="20"/>
          <w:lang w:val="es-CO" w:eastAsia="es-ES"/>
        </w:rPr>
        <w:t>: [Incluir número de identificación del titular de datos sensibles]</w:t>
      </w:r>
    </w:p>
    <w:p w:rsidR="00636C54" w:rsidRPr="00860FF4" w:rsidRDefault="00636C54" w:rsidP="00636C54">
      <w:pPr>
        <w:rPr>
          <w:bCs/>
          <w:sz w:val="20"/>
          <w:szCs w:val="20"/>
        </w:rPr>
      </w:pPr>
      <w:r w:rsidRPr="00860FF4">
        <w:rPr>
          <w:b/>
          <w:bCs/>
          <w:sz w:val="20"/>
          <w:szCs w:val="20"/>
          <w:lang w:val="es-CO" w:eastAsia="es-ES"/>
        </w:rPr>
        <w:t>Fecha:</w:t>
      </w:r>
      <w:r w:rsidRPr="00860FF4">
        <w:rPr>
          <w:sz w:val="20"/>
          <w:szCs w:val="20"/>
          <w:lang w:val="es-CO" w:eastAsia="es-ES"/>
        </w:rPr>
        <w:t xml:space="preserve"> [Fecha en que se puso de presente la autorización y entregó</w:t>
      </w:r>
    </w:p>
    <w:p w:rsidR="00636C54" w:rsidRPr="00860FF4" w:rsidRDefault="00636C54" w:rsidP="00636C54">
      <w:pPr>
        <w:jc w:val="center"/>
        <w:rPr>
          <w:rFonts w:eastAsia="Calibri"/>
          <w:b/>
          <w:bCs/>
          <w:color w:val="000000"/>
          <w:sz w:val="20"/>
          <w:szCs w:val="20"/>
          <w:lang w:val="es-CO" w:eastAsia="es-CO"/>
        </w:rPr>
      </w:pPr>
    </w:p>
    <w:p w:rsidR="00636C54" w:rsidRPr="00860FF4" w:rsidRDefault="00636C54" w:rsidP="00636C54">
      <w:pPr>
        <w:jc w:val="center"/>
        <w:rPr>
          <w:rFonts w:eastAsia="Calibri"/>
          <w:b/>
          <w:bCs/>
          <w:color w:val="000000"/>
          <w:sz w:val="20"/>
          <w:szCs w:val="20"/>
          <w:lang w:val="es-CO" w:eastAsia="es-CO"/>
        </w:rPr>
      </w:pPr>
    </w:p>
    <w:p w:rsidR="00636C54" w:rsidRPr="00860FF4" w:rsidRDefault="00636C54" w:rsidP="00636C54">
      <w:pPr>
        <w:jc w:val="center"/>
        <w:rPr>
          <w:rFonts w:eastAsia="Calibri"/>
          <w:b/>
          <w:bCs/>
          <w:color w:val="000000"/>
          <w:sz w:val="20"/>
          <w:szCs w:val="20"/>
          <w:lang w:val="es-CO" w:eastAsia="es-CO"/>
        </w:rPr>
      </w:pPr>
    </w:p>
    <w:p w:rsidR="00636C54" w:rsidRPr="00860FF4" w:rsidRDefault="00636C54" w:rsidP="00636C54">
      <w:pPr>
        <w:jc w:val="center"/>
        <w:rPr>
          <w:rFonts w:eastAsia="Calibri"/>
          <w:b/>
          <w:bCs/>
          <w:color w:val="000000"/>
          <w:sz w:val="20"/>
          <w:szCs w:val="20"/>
          <w:lang w:val="es-CO" w:eastAsia="es-CO"/>
        </w:rPr>
      </w:pPr>
    </w:p>
    <w:p w:rsidR="00636C54" w:rsidRPr="00860FF4" w:rsidRDefault="00636C54" w:rsidP="00636C54">
      <w:pPr>
        <w:jc w:val="center"/>
        <w:rPr>
          <w:rFonts w:eastAsia="Calibri"/>
          <w:b/>
          <w:bCs/>
          <w:color w:val="000000"/>
          <w:sz w:val="20"/>
          <w:szCs w:val="20"/>
          <w:lang w:val="es-CO" w:eastAsia="es-CO"/>
        </w:rPr>
      </w:pPr>
    </w:p>
    <w:p w:rsidR="00636C54" w:rsidRPr="00860FF4" w:rsidRDefault="00636C54" w:rsidP="00636C54">
      <w:pPr>
        <w:jc w:val="both"/>
        <w:sectPr w:rsidR="00636C54" w:rsidRPr="00860FF4" w:rsidSect="005B1610">
          <w:pgSz w:w="12240" w:h="15840" w:code="1"/>
          <w:pgMar w:top="2268" w:right="1701" w:bottom="1418" w:left="1701" w:header="709" w:footer="306" w:gutter="0"/>
          <w:cols w:space="708"/>
          <w:docGrid w:linePitch="360"/>
        </w:sectPr>
      </w:pPr>
    </w:p>
    <w:p w:rsidR="00636C54" w:rsidRPr="00860FF4" w:rsidRDefault="00636C54" w:rsidP="00636C54">
      <w:pPr>
        <w:jc w:val="center"/>
        <w:rPr>
          <w:b/>
          <w:bCs/>
          <w:sz w:val="22"/>
          <w:szCs w:val="22"/>
          <w:lang w:eastAsia="es-ES"/>
        </w:rPr>
      </w:pPr>
      <w:r w:rsidRPr="00860FF4">
        <w:rPr>
          <w:b/>
          <w:bCs/>
          <w:sz w:val="22"/>
          <w:szCs w:val="22"/>
          <w:lang w:eastAsia="es-ES"/>
        </w:rPr>
        <w:t>FORMULARIO No. 1</w:t>
      </w:r>
    </w:p>
    <w:p w:rsidR="00636C54" w:rsidRPr="00860FF4" w:rsidRDefault="00636C54" w:rsidP="00636C54">
      <w:pPr>
        <w:jc w:val="both"/>
        <w:rPr>
          <w:b/>
          <w:bCs/>
          <w:u w:val="single"/>
          <w:lang w:eastAsia="es-ES"/>
        </w:rPr>
      </w:pPr>
    </w:p>
    <w:p w:rsidR="00636C54" w:rsidRPr="00860FF4" w:rsidRDefault="00636C54" w:rsidP="00636C54">
      <w:pPr>
        <w:numPr>
          <w:ilvl w:val="0"/>
          <w:numId w:val="19"/>
        </w:numPr>
        <w:jc w:val="both"/>
        <w:rPr>
          <w:sz w:val="22"/>
          <w:szCs w:val="22"/>
          <w:lang w:val="es-419"/>
        </w:rPr>
      </w:pPr>
      <w:r w:rsidRPr="00860FF4">
        <w:rPr>
          <w:b/>
          <w:bCs/>
          <w:sz w:val="22"/>
          <w:szCs w:val="22"/>
        </w:rPr>
        <w:t>FORMULARIO No. 1. “</w:t>
      </w:r>
      <w:r w:rsidRPr="00860FF4">
        <w:rPr>
          <w:b/>
          <w:bCs/>
          <w:i/>
          <w:iCs/>
          <w:sz w:val="22"/>
          <w:szCs w:val="22"/>
        </w:rPr>
        <w:t>Propuesta Económica”</w:t>
      </w:r>
      <w:r w:rsidRPr="00860FF4">
        <w:rPr>
          <w:b/>
          <w:sz w:val="22"/>
          <w:szCs w:val="22"/>
        </w:rPr>
        <w:t xml:space="preserve"> </w:t>
      </w:r>
      <w:r w:rsidRPr="00860FF4">
        <w:rPr>
          <w:sz w:val="22"/>
          <w:szCs w:val="22"/>
        </w:rPr>
        <w:t>El siguiente cuadro debe ser tenido en cuenta como referencia, al momento de</w:t>
      </w:r>
      <w:r w:rsidRPr="00860FF4">
        <w:rPr>
          <w:bCs/>
          <w:sz w:val="22"/>
          <w:szCs w:val="22"/>
        </w:rPr>
        <w:t xml:space="preserve"> diligenciarla oferta económica en la plataforma del SECOP II dentro del proceso </w:t>
      </w:r>
      <w:r w:rsidRPr="00860FF4">
        <w:rPr>
          <w:sz w:val="22"/>
          <w:szCs w:val="22"/>
        </w:rPr>
        <w:t>Selección Abreviada de Menor Cuantía CVC No. 035 de 20</w:t>
      </w:r>
      <w:r w:rsidRPr="00860FF4">
        <w:rPr>
          <w:sz w:val="22"/>
          <w:szCs w:val="22"/>
          <w:lang w:val="es-419"/>
        </w:rPr>
        <w:t>25</w:t>
      </w:r>
    </w:p>
    <w:p w:rsidR="00636C54" w:rsidRPr="00860FF4" w:rsidRDefault="00636C54" w:rsidP="00636C54">
      <w:pPr>
        <w:pStyle w:val="Default"/>
        <w:jc w:val="both"/>
        <w:rPr>
          <w:rFonts w:ascii="Arial" w:hAnsi="Arial" w:cs="Arial"/>
          <w:b/>
          <w:color w:val="auto"/>
          <w:sz w:val="22"/>
          <w:szCs w:val="22"/>
          <w:shd w:val="clear" w:color="auto" w:fill="FFFFFF"/>
          <w:lang w:val="es-419"/>
        </w:rPr>
      </w:pPr>
    </w:p>
    <w:p w:rsidR="00636C54" w:rsidRPr="00860FF4" w:rsidRDefault="00636C54" w:rsidP="00636C54">
      <w:pPr>
        <w:pStyle w:val="Default"/>
        <w:jc w:val="both"/>
        <w:rPr>
          <w:rFonts w:ascii="Arial" w:hAnsi="Arial" w:cs="Arial"/>
          <w:b/>
          <w:color w:val="auto"/>
          <w:sz w:val="22"/>
          <w:szCs w:val="22"/>
          <w:shd w:val="clear" w:color="auto" w:fill="FFFFFF"/>
          <w:lang w:val="es-419"/>
        </w:rPr>
      </w:pPr>
      <w:r w:rsidRPr="00860FF4">
        <w:rPr>
          <w:rFonts w:ascii="Arial" w:hAnsi="Arial" w:cs="Arial"/>
          <w:b/>
          <w:color w:val="auto"/>
          <w:sz w:val="22"/>
          <w:szCs w:val="22"/>
          <w:shd w:val="clear" w:color="auto" w:fill="FFFFFF"/>
          <w:lang w:val="es-419"/>
        </w:rPr>
        <w:t>Grupo 1 Equipos Generales Y De Apoyo</w:t>
      </w:r>
    </w:p>
    <w:tbl>
      <w:tblPr>
        <w:tblW w:w="0" w:type="auto"/>
        <w:tblInd w:w="75" w:type="dxa"/>
        <w:tblLayout w:type="fixed"/>
        <w:tblCellMar>
          <w:left w:w="70" w:type="dxa"/>
          <w:right w:w="70" w:type="dxa"/>
        </w:tblCellMar>
        <w:tblLook w:val="04A0" w:firstRow="1" w:lastRow="0" w:firstColumn="1" w:lastColumn="0" w:noHBand="0" w:noVBand="1"/>
      </w:tblPr>
      <w:tblGrid>
        <w:gridCol w:w="475"/>
        <w:gridCol w:w="708"/>
        <w:gridCol w:w="1364"/>
        <w:gridCol w:w="1417"/>
        <w:gridCol w:w="1134"/>
        <w:gridCol w:w="1276"/>
        <w:gridCol w:w="1418"/>
        <w:gridCol w:w="2409"/>
        <w:gridCol w:w="1276"/>
        <w:gridCol w:w="1418"/>
        <w:gridCol w:w="1433"/>
      </w:tblGrid>
      <w:tr w:rsidR="00636C54" w:rsidRPr="00860FF4" w:rsidTr="00591F0E">
        <w:trPr>
          <w:trHeight w:val="810"/>
          <w:tblHeader/>
        </w:trPr>
        <w:tc>
          <w:tcPr>
            <w:tcW w:w="475" w:type="dxa"/>
            <w:tcBorders>
              <w:top w:val="single" w:sz="4" w:space="0" w:color="auto"/>
              <w:left w:val="single" w:sz="4" w:space="0" w:color="auto"/>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ITEM</w:t>
            </w:r>
          </w:p>
        </w:tc>
        <w:tc>
          <w:tcPr>
            <w:tcW w:w="708" w:type="dxa"/>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CODIGO</w:t>
            </w:r>
          </w:p>
        </w:tc>
        <w:tc>
          <w:tcPr>
            <w:tcW w:w="1364" w:type="dxa"/>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EQUIPO</w:t>
            </w:r>
          </w:p>
        </w:tc>
        <w:tc>
          <w:tcPr>
            <w:tcW w:w="1417" w:type="dxa"/>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MODELO/SERIE</w:t>
            </w:r>
          </w:p>
        </w:tc>
        <w:tc>
          <w:tcPr>
            <w:tcW w:w="1134" w:type="dxa"/>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UBICACIÓN</w:t>
            </w:r>
          </w:p>
        </w:tc>
        <w:tc>
          <w:tcPr>
            <w:tcW w:w="1276" w:type="dxa"/>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MANTENIMIENTO PREVENTIVO</w:t>
            </w:r>
          </w:p>
        </w:tc>
        <w:tc>
          <w:tcPr>
            <w:tcW w:w="1418" w:type="dxa"/>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MANTENIMIENTO CORRECTIVO</w:t>
            </w:r>
          </w:p>
        </w:tc>
        <w:tc>
          <w:tcPr>
            <w:tcW w:w="2409" w:type="dxa"/>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OBSERVACIONES (PARA MANTENIMIENTO)</w:t>
            </w:r>
          </w:p>
        </w:tc>
        <w:tc>
          <w:tcPr>
            <w:tcW w:w="1276" w:type="dxa"/>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CALIBRACION /VERIFICACION</w:t>
            </w:r>
          </w:p>
        </w:tc>
        <w:tc>
          <w:tcPr>
            <w:tcW w:w="1418" w:type="dxa"/>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OBSERVACIONES (PARA CALIBRACION)</w:t>
            </w:r>
          </w:p>
        </w:tc>
        <w:tc>
          <w:tcPr>
            <w:tcW w:w="1433" w:type="dxa"/>
            <w:tcBorders>
              <w:top w:val="single" w:sz="4" w:space="0" w:color="auto"/>
              <w:left w:val="nil"/>
              <w:bottom w:val="single" w:sz="4" w:space="0" w:color="auto"/>
              <w:right w:val="single" w:sz="4" w:space="0" w:color="auto"/>
            </w:tcBorders>
            <w:shd w:val="clear" w:color="000000" w:fill="BDD7EE"/>
            <w:vAlign w:val="center"/>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Valor antes de IVA</w:t>
            </w:r>
          </w:p>
        </w:tc>
      </w:tr>
      <w:tr w:rsidR="00636C54" w:rsidRPr="00860FF4" w:rsidTr="00591F0E">
        <w:trPr>
          <w:trHeight w:val="540"/>
        </w:trPr>
        <w:tc>
          <w:tcPr>
            <w:tcW w:w="475" w:type="dxa"/>
            <w:tcBorders>
              <w:top w:val="nil"/>
              <w:left w:val="single" w:sz="4" w:space="0" w:color="auto"/>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708"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364"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REFRIGERACION / COMPRESORES / APOYO</w:t>
            </w:r>
          </w:p>
        </w:tc>
        <w:tc>
          <w:tcPr>
            <w:tcW w:w="1417"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134"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276"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418"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2409"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276"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418"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433" w:type="dxa"/>
            <w:tcBorders>
              <w:top w:val="nil"/>
              <w:left w:val="nil"/>
              <w:bottom w:val="single" w:sz="4" w:space="0" w:color="auto"/>
              <w:right w:val="single" w:sz="4" w:space="0" w:color="auto"/>
            </w:tcBorders>
            <w:shd w:val="clear" w:color="000000" w:fill="8497B0"/>
          </w:tcPr>
          <w:p w:rsidR="00636C54" w:rsidRPr="00860FF4" w:rsidRDefault="00636C54" w:rsidP="00591F0E">
            <w:pPr>
              <w:jc w:val="center"/>
              <w:rPr>
                <w:b/>
                <w:bCs/>
                <w:color w:val="000000"/>
                <w:sz w:val="14"/>
                <w:szCs w:val="14"/>
                <w:lang w:val="es-CO" w:eastAsia="es-CO"/>
              </w:rPr>
            </w:pPr>
          </w:p>
        </w:tc>
      </w:tr>
      <w:tr w:rsidR="00636C54" w:rsidRPr="00860FF4" w:rsidTr="00591F0E">
        <w:trPr>
          <w:trHeight w:val="983"/>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01</w:t>
            </w:r>
          </w:p>
        </w:tc>
        <w:tc>
          <w:tcPr>
            <w:tcW w:w="13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Cuarto Frío</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Fabricacion nacional</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240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Pruebas de funcionamieno, tubería, circuito eléctrico de control, empaques, aislamiento y refrigerante. </w:t>
            </w:r>
            <w:r w:rsidRPr="00860FF4">
              <w:rPr>
                <w:color w:val="000000"/>
                <w:sz w:val="14"/>
                <w:szCs w:val="14"/>
                <w:lang w:val="es-CO" w:eastAsia="es-CO"/>
              </w:rPr>
              <w:t>(Suministro e instalación de refrigerante si aplica</w:t>
            </w:r>
            <w:r w:rsidRPr="00860FF4">
              <w:rPr>
                <w:sz w:val="14"/>
                <w:szCs w:val="14"/>
                <w:lang w:val="es-CO" w:eastAsia="es-CO"/>
              </w:rPr>
              <w:t>)</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41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Temperatura a calibrar 2°C, 4 ± 2 °C, 6°C por organismo acreditado bajo la norma ISO/IEC 17025</w:t>
            </w:r>
          </w:p>
        </w:tc>
        <w:tc>
          <w:tcPr>
            <w:tcW w:w="1433"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1643"/>
        </w:trPr>
        <w:tc>
          <w:tcPr>
            <w:tcW w:w="475" w:type="dxa"/>
            <w:tcBorders>
              <w:top w:val="nil"/>
              <w:left w:val="single" w:sz="4" w:space="0" w:color="auto"/>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w:t>
            </w:r>
          </w:p>
        </w:tc>
        <w:tc>
          <w:tcPr>
            <w:tcW w:w="70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226</w:t>
            </w:r>
          </w:p>
        </w:tc>
        <w:tc>
          <w:tcPr>
            <w:tcW w:w="1364"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both"/>
              <w:rPr>
                <w:color w:val="000000"/>
                <w:sz w:val="14"/>
                <w:szCs w:val="14"/>
                <w:lang w:val="es-CO" w:eastAsia="es-CO"/>
              </w:rPr>
            </w:pPr>
            <w:r w:rsidRPr="00860FF4">
              <w:rPr>
                <w:color w:val="000000"/>
                <w:sz w:val="14"/>
                <w:szCs w:val="14"/>
                <w:lang w:val="es-CO" w:eastAsia="es-CO"/>
              </w:rPr>
              <w:t>Compresor de aire, marca Kaeser, Parte No. 101981,0</w:t>
            </w:r>
          </w:p>
        </w:tc>
        <w:tc>
          <w:tcPr>
            <w:tcW w:w="1417"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SK 15T / serie: 1399</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Operando</w:t>
            </w:r>
          </w:p>
        </w:tc>
        <w:tc>
          <w:tcPr>
            <w:tcW w:w="127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41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240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Inspección, limpieza, verificación del funcionamiento solamente por Kaeser.  Set filtros compresor SK (1), aceite sintético S-460 2 galones, Kit Service-UNIT ECO DRAIN 31/31F (1); Cartucho remoción extrafino OX-60 (1), Drenador interno automático (1). Servicio técnico</w:t>
            </w:r>
          </w:p>
        </w:tc>
        <w:tc>
          <w:tcPr>
            <w:tcW w:w="127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aplica</w:t>
            </w:r>
          </w:p>
        </w:tc>
        <w:tc>
          <w:tcPr>
            <w:tcW w:w="141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aplica</w:t>
            </w:r>
          </w:p>
        </w:tc>
        <w:tc>
          <w:tcPr>
            <w:tcW w:w="1433"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color w:val="000000"/>
                <w:sz w:val="14"/>
                <w:szCs w:val="14"/>
                <w:lang w:val="es-CO" w:eastAsia="es-CO"/>
              </w:rPr>
            </w:pPr>
          </w:p>
        </w:tc>
      </w:tr>
      <w:tr w:rsidR="00636C54" w:rsidRPr="00860FF4" w:rsidTr="00591F0E">
        <w:trPr>
          <w:trHeight w:val="2243"/>
        </w:trPr>
        <w:tc>
          <w:tcPr>
            <w:tcW w:w="475" w:type="dxa"/>
            <w:tcBorders>
              <w:top w:val="nil"/>
              <w:left w:val="single" w:sz="4" w:space="0" w:color="auto"/>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w:t>
            </w:r>
          </w:p>
        </w:tc>
        <w:tc>
          <w:tcPr>
            <w:tcW w:w="70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227</w:t>
            </w:r>
          </w:p>
        </w:tc>
        <w:tc>
          <w:tcPr>
            <w:tcW w:w="1364"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both"/>
              <w:rPr>
                <w:color w:val="000000"/>
                <w:sz w:val="14"/>
                <w:szCs w:val="14"/>
                <w:lang w:val="es-CO" w:eastAsia="es-CO"/>
              </w:rPr>
            </w:pPr>
            <w:r w:rsidRPr="00860FF4">
              <w:rPr>
                <w:color w:val="000000"/>
                <w:sz w:val="14"/>
                <w:szCs w:val="14"/>
                <w:lang w:val="es-CO" w:eastAsia="es-CO"/>
              </w:rPr>
              <w:t>Bomba de vacio de tornillo rotativo, marca Kaeser,  parte No. 1.880.30010</w:t>
            </w:r>
          </w:p>
        </w:tc>
        <w:tc>
          <w:tcPr>
            <w:tcW w:w="1417"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ASV 40 / serie: 1032</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Operando</w:t>
            </w:r>
          </w:p>
        </w:tc>
        <w:tc>
          <w:tcPr>
            <w:tcW w:w="127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41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240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Inspección, limpieza, verificación del funcionamiento solamente por Kaeser.  Suministro y cambio de filtro de aceite 14bar (1);  Esterilla filtrante 112x112x10 (2) y 710x575x10 (1),   Cartucho de filtro de aire Ø115x253 (1); Aceite sintético S-460 (3 galones), KIT cartucho separado aceite Ø170x 435mm (1); filtro de aire M14x 14,5, Cartucho filtro de aire Ø150x 326mm (1); Servicio técnico, limpieza e inspección del tanque y mantenimiento</w:t>
            </w:r>
          </w:p>
        </w:tc>
        <w:tc>
          <w:tcPr>
            <w:tcW w:w="127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aplica</w:t>
            </w:r>
          </w:p>
        </w:tc>
        <w:tc>
          <w:tcPr>
            <w:tcW w:w="141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aplica</w:t>
            </w:r>
          </w:p>
        </w:tc>
        <w:tc>
          <w:tcPr>
            <w:tcW w:w="1433"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color w:val="000000"/>
                <w:sz w:val="14"/>
                <w:szCs w:val="14"/>
                <w:lang w:val="es-CO" w:eastAsia="es-CO"/>
              </w:rPr>
            </w:pPr>
          </w:p>
        </w:tc>
      </w:tr>
      <w:tr w:rsidR="00636C54" w:rsidRPr="00860FF4" w:rsidTr="00591F0E">
        <w:trPr>
          <w:trHeight w:val="938"/>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301</w:t>
            </w:r>
          </w:p>
        </w:tc>
        <w:tc>
          <w:tcPr>
            <w:tcW w:w="13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Congelador vertical/ HACEB/</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Modelo:COV AS 245L CE 1P BL/ Serie: CV160140100064.</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Microbiología</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240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Inspección, limpieza, verificación del funcionamiento </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Temperatura de operación (-25°C a -15°C). Verificación con laboratorio acreditado por ONAC y caracterización del medio</w:t>
            </w:r>
          </w:p>
        </w:tc>
        <w:tc>
          <w:tcPr>
            <w:tcW w:w="1433"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938"/>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382</w:t>
            </w:r>
          </w:p>
        </w:tc>
        <w:tc>
          <w:tcPr>
            <w:tcW w:w="13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Refrigerador QLS</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CR-23-A-SSA-HC/ SERIE:190821574</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Microbiología</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240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 (homogeniedad y estabilidad de la temperatura de trabajo)</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6 </w:t>
            </w:r>
            <w:r w:rsidRPr="00860FF4">
              <w:rPr>
                <w:sz w:val="14"/>
                <w:szCs w:val="14"/>
                <w:u w:val="single"/>
                <w:lang w:val="es-CO" w:eastAsia="es-CO"/>
              </w:rPr>
              <w:t>+</w:t>
            </w:r>
            <w:r w:rsidRPr="00860FF4">
              <w:rPr>
                <w:sz w:val="14"/>
                <w:szCs w:val="14"/>
                <w:lang w:val="es-CO" w:eastAsia="es-CO"/>
              </w:rPr>
              <w:t xml:space="preserve"> 2°C. por laboratorio acreditado por ONAC y caracterización del medio </w:t>
            </w:r>
          </w:p>
        </w:tc>
        <w:tc>
          <w:tcPr>
            <w:tcW w:w="1433"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1080"/>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6</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494</w:t>
            </w:r>
          </w:p>
        </w:tc>
        <w:tc>
          <w:tcPr>
            <w:tcW w:w="13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 xml:space="preserve">Refrigerador de 300 L marca Frimed </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FS-30 serie FF0247FM30222</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240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Pruebas de funcionamieno, tubería, circuito eléctrico de control, empaques, aislamiento y refrigerante.</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Temperatura a calibrar 6 ± 2 °C por organismo acreditado bajo la norma ISO/IEC 17025 y caracterización del medio</w:t>
            </w:r>
          </w:p>
        </w:tc>
        <w:tc>
          <w:tcPr>
            <w:tcW w:w="1433"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1080"/>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7</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495</w:t>
            </w:r>
          </w:p>
        </w:tc>
        <w:tc>
          <w:tcPr>
            <w:tcW w:w="13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 xml:space="preserve">Refrigerador de 300 L para microbiología marca Frimed </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FS-30 serie FF0248FM30222</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de extracción</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240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Pruebas de funcionamieno, tubería, circuito eléctrico de control, empaques, aislamiento y refrigerante.</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Temperatura a calibrar 6 ± 2 °C por organismo acreditado bajo la norma ISO/IEC 17025. y caracterización del medio</w:t>
            </w:r>
          </w:p>
        </w:tc>
        <w:tc>
          <w:tcPr>
            <w:tcW w:w="1433"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1032"/>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8</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508</w:t>
            </w:r>
          </w:p>
        </w:tc>
        <w:tc>
          <w:tcPr>
            <w:tcW w:w="13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Congelador horizontal, Electrolux</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AFC50W3HTW serie 22102814</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Primer piso </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2409"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Inspección, limpieza, verificación de funcionamiento, revisión de  circuito eléctrico y parte electrica. (Suministro e instalación de refrigerante si aplica)</w:t>
            </w:r>
          </w:p>
        </w:tc>
        <w:tc>
          <w:tcPr>
            <w:tcW w:w="1276" w:type="dxa"/>
            <w:tcBorders>
              <w:top w:val="nil"/>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433"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469"/>
        </w:trPr>
        <w:tc>
          <w:tcPr>
            <w:tcW w:w="475" w:type="dxa"/>
            <w:tcBorders>
              <w:top w:val="nil"/>
              <w:left w:val="single" w:sz="4" w:space="0" w:color="auto"/>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708"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364"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CAMPANAS EXTRACTORAS</w:t>
            </w:r>
          </w:p>
        </w:tc>
        <w:tc>
          <w:tcPr>
            <w:tcW w:w="1417"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134"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276"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418"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2409"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276" w:type="dxa"/>
            <w:tcBorders>
              <w:top w:val="single" w:sz="4" w:space="0" w:color="auto"/>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418"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433" w:type="dxa"/>
            <w:tcBorders>
              <w:top w:val="nil"/>
              <w:left w:val="nil"/>
              <w:bottom w:val="single" w:sz="4" w:space="0" w:color="auto"/>
              <w:right w:val="single" w:sz="4" w:space="0" w:color="auto"/>
            </w:tcBorders>
            <w:shd w:val="clear" w:color="000000" w:fill="8497B0"/>
          </w:tcPr>
          <w:p w:rsidR="00636C54" w:rsidRPr="00860FF4" w:rsidRDefault="00636C54" w:rsidP="00591F0E">
            <w:pPr>
              <w:jc w:val="center"/>
              <w:rPr>
                <w:b/>
                <w:bCs/>
                <w:color w:val="000000"/>
                <w:sz w:val="14"/>
                <w:szCs w:val="14"/>
                <w:lang w:val="es-CO" w:eastAsia="es-CO"/>
              </w:rPr>
            </w:pPr>
          </w:p>
        </w:tc>
      </w:tr>
      <w:tr w:rsidR="00636C54" w:rsidRPr="00860FF4" w:rsidTr="00591F0E">
        <w:trPr>
          <w:trHeight w:val="1080"/>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9</w:t>
            </w:r>
          </w:p>
        </w:tc>
        <w:tc>
          <w:tcPr>
            <w:tcW w:w="708"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115</w:t>
            </w:r>
          </w:p>
        </w:tc>
        <w:tc>
          <w:tcPr>
            <w:tcW w:w="13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Cabina extractora marca Protenal</w:t>
            </w:r>
          </w:p>
        </w:tc>
        <w:tc>
          <w:tcPr>
            <w:tcW w:w="1417" w:type="dxa"/>
            <w:tcBorders>
              <w:top w:val="nil"/>
              <w:left w:val="nil"/>
              <w:bottom w:val="single" w:sz="4" w:space="0" w:color="auto"/>
              <w:right w:val="single" w:sz="4" w:space="0" w:color="auto"/>
            </w:tcBorders>
            <w:noWrap/>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Sin Informacion</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Bodega de reactivos 2° piso</w:t>
            </w:r>
          </w:p>
        </w:tc>
        <w:tc>
          <w:tcPr>
            <w:tcW w:w="127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lubricación y verificación del funcionamiento</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Calificación</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Calificación con instrumentos trazables y determinación de niveles de explosividad y tiempo mínimo para exposición a ambientes seguros.</w:t>
            </w:r>
          </w:p>
        </w:tc>
        <w:tc>
          <w:tcPr>
            <w:tcW w:w="1433"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655"/>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10</w:t>
            </w:r>
          </w:p>
        </w:tc>
        <w:tc>
          <w:tcPr>
            <w:tcW w:w="708" w:type="dxa"/>
            <w:tcBorders>
              <w:top w:val="nil"/>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199</w:t>
            </w:r>
          </w:p>
        </w:tc>
        <w:tc>
          <w:tcPr>
            <w:tcW w:w="1364" w:type="dxa"/>
            <w:tcBorders>
              <w:top w:val="nil"/>
              <w:left w:val="nil"/>
              <w:bottom w:val="nil"/>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Cabina de seguridad biológica/ ESCO</w:t>
            </w:r>
          </w:p>
        </w:tc>
        <w:tc>
          <w:tcPr>
            <w:tcW w:w="1417" w:type="dxa"/>
            <w:tcBorders>
              <w:top w:val="nil"/>
              <w:left w:val="nil"/>
              <w:bottom w:val="nil"/>
              <w:right w:val="single" w:sz="4" w:space="0" w:color="auto"/>
            </w:tcBorders>
            <w:vAlign w:val="center"/>
            <w:hideMark/>
          </w:tcPr>
          <w:p w:rsidR="00636C54" w:rsidRPr="00860FF4" w:rsidRDefault="00636C54" w:rsidP="00591F0E">
            <w:pPr>
              <w:rPr>
                <w:sz w:val="14"/>
                <w:szCs w:val="14"/>
                <w:lang w:val="it-IT" w:eastAsia="es-CO"/>
              </w:rPr>
            </w:pPr>
            <w:r w:rsidRPr="00860FF4">
              <w:rPr>
                <w:sz w:val="14"/>
                <w:szCs w:val="14"/>
                <w:lang w:val="it-IT" w:eastAsia="es-CO"/>
              </w:rPr>
              <w:t>Modelo:Streamline SC2-4 A2</w:t>
            </w:r>
            <w:r w:rsidRPr="00860FF4">
              <w:rPr>
                <w:sz w:val="14"/>
                <w:szCs w:val="14"/>
                <w:lang w:val="it-IT" w:eastAsia="es-CO"/>
              </w:rPr>
              <w:br/>
              <w:t>Serie: 2012-74426</w:t>
            </w:r>
          </w:p>
        </w:tc>
        <w:tc>
          <w:tcPr>
            <w:tcW w:w="1134" w:type="dxa"/>
            <w:tcBorders>
              <w:top w:val="nil"/>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Microbiología</w:t>
            </w:r>
          </w:p>
        </w:tc>
        <w:tc>
          <w:tcPr>
            <w:tcW w:w="127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Limpieza general del equipo, cambio de luz UV, y  filtros  HEPA </w:t>
            </w:r>
          </w:p>
        </w:tc>
        <w:tc>
          <w:tcPr>
            <w:tcW w:w="1276" w:type="dxa"/>
            <w:tcBorders>
              <w:top w:val="nil"/>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nil"/>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Realizar calificación Flujo 80 a 100 lineal ft3/min. Solicitar certificación clase 1 o 2 de la cabina in situ.</w:t>
            </w:r>
          </w:p>
        </w:tc>
        <w:tc>
          <w:tcPr>
            <w:tcW w:w="1433" w:type="dxa"/>
            <w:tcBorders>
              <w:top w:val="nil"/>
              <w:left w:val="nil"/>
              <w:bottom w:val="nil"/>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503"/>
        </w:trPr>
        <w:tc>
          <w:tcPr>
            <w:tcW w:w="475" w:type="dxa"/>
            <w:tcBorders>
              <w:top w:val="nil"/>
              <w:left w:val="single" w:sz="4" w:space="0" w:color="auto"/>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708" w:type="dxa"/>
            <w:tcBorders>
              <w:top w:val="single" w:sz="4" w:space="0" w:color="auto"/>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364" w:type="dxa"/>
            <w:tcBorders>
              <w:top w:val="single" w:sz="4" w:space="0" w:color="auto"/>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DESIONIZADORES</w:t>
            </w:r>
          </w:p>
        </w:tc>
        <w:tc>
          <w:tcPr>
            <w:tcW w:w="1417" w:type="dxa"/>
            <w:tcBorders>
              <w:top w:val="single" w:sz="4" w:space="0" w:color="auto"/>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134" w:type="dxa"/>
            <w:tcBorders>
              <w:top w:val="single" w:sz="4" w:space="0" w:color="auto"/>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276"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418" w:type="dxa"/>
            <w:tcBorders>
              <w:top w:val="single" w:sz="4" w:space="0" w:color="auto"/>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2409" w:type="dxa"/>
            <w:tcBorders>
              <w:top w:val="single" w:sz="4" w:space="0" w:color="auto"/>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276" w:type="dxa"/>
            <w:tcBorders>
              <w:top w:val="single" w:sz="4" w:space="0" w:color="auto"/>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418" w:type="dxa"/>
            <w:tcBorders>
              <w:top w:val="single" w:sz="4" w:space="0" w:color="auto"/>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433" w:type="dxa"/>
            <w:tcBorders>
              <w:top w:val="single" w:sz="4" w:space="0" w:color="auto"/>
              <w:left w:val="nil"/>
              <w:bottom w:val="single" w:sz="4" w:space="0" w:color="auto"/>
              <w:right w:val="single" w:sz="4" w:space="0" w:color="auto"/>
            </w:tcBorders>
            <w:shd w:val="clear" w:color="000000" w:fill="8497B0"/>
          </w:tcPr>
          <w:p w:rsidR="00636C54" w:rsidRPr="00860FF4" w:rsidRDefault="00636C54" w:rsidP="00591F0E">
            <w:pPr>
              <w:jc w:val="center"/>
              <w:rPr>
                <w:b/>
                <w:bCs/>
                <w:color w:val="000000"/>
                <w:sz w:val="14"/>
                <w:szCs w:val="14"/>
                <w:lang w:val="es-CO" w:eastAsia="es-CO"/>
              </w:rPr>
            </w:pPr>
          </w:p>
        </w:tc>
      </w:tr>
      <w:tr w:rsidR="00636C54" w:rsidRPr="00860FF4" w:rsidTr="00591F0E">
        <w:trPr>
          <w:trHeight w:val="1080"/>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11</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09</w:t>
            </w:r>
          </w:p>
        </w:tc>
        <w:tc>
          <w:tcPr>
            <w:tcW w:w="13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 xml:space="preserve">Desionizador de agua </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Marca BARNSTEAD, modelo D4641/D4742, serie 1090050457268/851970482546</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nil"/>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Inspección, limpieza, verificación de funcionamiento, por empresa autorizada por el fabricante. limpieza de mangueras, Cambio de 8 cartuchos </w:t>
            </w:r>
          </w:p>
        </w:tc>
        <w:tc>
          <w:tcPr>
            <w:tcW w:w="1276" w:type="dxa"/>
            <w:tcBorders>
              <w:top w:val="nil"/>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41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433"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1909"/>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12</w:t>
            </w:r>
          </w:p>
        </w:tc>
        <w:tc>
          <w:tcPr>
            <w:tcW w:w="70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231</w:t>
            </w:r>
          </w:p>
        </w:tc>
        <w:tc>
          <w:tcPr>
            <w:tcW w:w="1364"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Equipo Desionizador Agua Tipo II / Thermo Scientific Barnstead Pacific TII  con tanque de almacenamiento</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Ref.  50132131 </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Inspección, limpieza, verificación del funcionamiento por empresa autorizada por el fabricante. Lavado y desinfección del tanque de almacenamiento del agua tipo II y verificación del sensor de nivel.  Instalación cartucho (Ref. 09.4011) y  membrana de ósmosis inversa (Ref. 22.0046), suministro Cleaning Solution (CMX25) y jeringa para proceso de desinfección</w:t>
            </w:r>
          </w:p>
        </w:tc>
        <w:tc>
          <w:tcPr>
            <w:tcW w:w="127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433"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1872"/>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13</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520</w:t>
            </w:r>
          </w:p>
        </w:tc>
        <w:tc>
          <w:tcPr>
            <w:tcW w:w="13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Equipo Desionizador Agua Tipo  marca Thermo Scientific Barnstead Micropure</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 xml:space="preserve">Ref. 50132373/ Serie 41580063 </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127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Inspección, limpieza, verificación del funcionamiento por empresa autorizada por el fabricante. Suministro de Cleaning Solution y jeringa (CMX25) para proceso de desinfeción.  Suministro y cambio de cartucho de desinfección micropure (Ref. 09.1102), cambio cartucho pulidor</w:t>
            </w:r>
            <w:r w:rsidRPr="00860FF4">
              <w:rPr>
                <w:color w:val="000000"/>
                <w:sz w:val="14"/>
                <w:szCs w:val="14"/>
                <w:lang w:val="es-CO" w:eastAsia="es-CO"/>
              </w:rPr>
              <w:br/>
              <w:t>ultrapuro (09.1006) y filtro estéril 0,2 μ.</w:t>
            </w:r>
            <w:r w:rsidRPr="00860FF4">
              <w:rPr>
                <w:color w:val="000000"/>
                <w:sz w:val="14"/>
                <w:szCs w:val="14"/>
                <w:lang w:val="es-CO" w:eastAsia="es-CO"/>
              </w:rPr>
              <w:br/>
              <w:t>(09.1003)</w:t>
            </w:r>
          </w:p>
        </w:tc>
        <w:tc>
          <w:tcPr>
            <w:tcW w:w="127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aplica</w:t>
            </w:r>
          </w:p>
        </w:tc>
        <w:tc>
          <w:tcPr>
            <w:tcW w:w="1433"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698"/>
        </w:trPr>
        <w:tc>
          <w:tcPr>
            <w:tcW w:w="475" w:type="dxa"/>
            <w:tcBorders>
              <w:top w:val="nil"/>
              <w:left w:val="single" w:sz="4" w:space="0" w:color="auto"/>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708"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364"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MULTIPARÁMETROS / CONDUCTIMETROS/ PORTÁTILES</w:t>
            </w:r>
          </w:p>
        </w:tc>
        <w:tc>
          <w:tcPr>
            <w:tcW w:w="1417"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134"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276" w:type="dxa"/>
            <w:tcBorders>
              <w:top w:val="single" w:sz="4" w:space="0" w:color="auto"/>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418" w:type="dxa"/>
            <w:tcBorders>
              <w:top w:val="single" w:sz="4" w:space="0" w:color="auto"/>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2409" w:type="dxa"/>
            <w:tcBorders>
              <w:top w:val="single" w:sz="4" w:space="0" w:color="auto"/>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276" w:type="dxa"/>
            <w:tcBorders>
              <w:top w:val="single" w:sz="4" w:space="0" w:color="auto"/>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418"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433" w:type="dxa"/>
            <w:tcBorders>
              <w:top w:val="nil"/>
              <w:left w:val="nil"/>
              <w:bottom w:val="single" w:sz="4" w:space="0" w:color="auto"/>
              <w:right w:val="single" w:sz="4" w:space="0" w:color="auto"/>
            </w:tcBorders>
            <w:shd w:val="clear" w:color="000000" w:fill="8497B0"/>
          </w:tcPr>
          <w:p w:rsidR="00636C54" w:rsidRPr="00860FF4" w:rsidRDefault="00636C54" w:rsidP="00591F0E">
            <w:pPr>
              <w:jc w:val="center"/>
              <w:rPr>
                <w:b/>
                <w:bCs/>
                <w:color w:val="000000"/>
                <w:sz w:val="14"/>
                <w:szCs w:val="14"/>
                <w:lang w:val="es-CO" w:eastAsia="es-CO"/>
              </w:rPr>
            </w:pPr>
          </w:p>
        </w:tc>
      </w:tr>
      <w:tr w:rsidR="00636C54" w:rsidRPr="00860FF4" w:rsidTr="00591F0E">
        <w:trPr>
          <w:trHeight w:val="1080"/>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14</w:t>
            </w:r>
          </w:p>
        </w:tc>
        <w:tc>
          <w:tcPr>
            <w:tcW w:w="708"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7</w:t>
            </w:r>
          </w:p>
        </w:tc>
        <w:tc>
          <w:tcPr>
            <w:tcW w:w="13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 xml:space="preserve">Conductímetro, marca METROHM, </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712/ Serie: 19137</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suelos</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41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a estandares alto y bajo con  entidad acreditada por ONAC</w:t>
            </w:r>
            <w:r w:rsidRPr="00860FF4">
              <w:rPr>
                <w:color w:val="000000"/>
                <w:sz w:val="14"/>
                <w:szCs w:val="14"/>
                <w:lang w:val="es-CO" w:eastAsia="es-CO"/>
              </w:rPr>
              <w:br/>
              <w:t>Cond: 100 μS, 1413 o 1414 μS, 10 mS y 59 mS o cercanos.</w:t>
            </w:r>
          </w:p>
        </w:tc>
        <w:tc>
          <w:tcPr>
            <w:tcW w:w="1433"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color w:val="000000"/>
                <w:sz w:val="14"/>
                <w:szCs w:val="14"/>
                <w:lang w:val="es-CO" w:eastAsia="es-CO"/>
              </w:rPr>
            </w:pPr>
          </w:p>
        </w:tc>
      </w:tr>
      <w:tr w:rsidR="00636C54" w:rsidRPr="00860FF4" w:rsidTr="00591F0E">
        <w:trPr>
          <w:trHeight w:val="1080"/>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15</w:t>
            </w:r>
          </w:p>
        </w:tc>
        <w:tc>
          <w:tcPr>
            <w:tcW w:w="708"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12</w:t>
            </w:r>
          </w:p>
        </w:tc>
        <w:tc>
          <w:tcPr>
            <w:tcW w:w="13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pHmetro, marca METROHM,</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7807 /Serie: 02373</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suelos</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a estandares alto y bajo con  entidad acreditada por ONAC</w:t>
            </w:r>
            <w:r w:rsidRPr="00860FF4">
              <w:rPr>
                <w:sz w:val="14"/>
                <w:szCs w:val="14"/>
                <w:lang w:val="es-CO" w:eastAsia="es-CO"/>
              </w:rPr>
              <w:br/>
              <w:t>pH: 4,0; 7,0 y 10,0</w:t>
            </w:r>
          </w:p>
        </w:tc>
        <w:tc>
          <w:tcPr>
            <w:tcW w:w="1433"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1320"/>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16</w:t>
            </w:r>
          </w:p>
        </w:tc>
        <w:tc>
          <w:tcPr>
            <w:tcW w:w="708"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310</w:t>
            </w:r>
          </w:p>
        </w:tc>
        <w:tc>
          <w:tcPr>
            <w:tcW w:w="13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Peachimetro Ohaus</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Starter 2100/ Serie B817764678</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 Microbiología</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Mantenimienimiento y  calibración y si se requiere suministro y cambio  del electrodo pH de vidrio con punta de lanza 2 en 1 Ref. 30240974, modelo: ST270.</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a estandares alto y bajo con  entidad acreditada por ONAC</w:t>
            </w:r>
            <w:r w:rsidRPr="00860FF4">
              <w:rPr>
                <w:sz w:val="14"/>
                <w:szCs w:val="14"/>
                <w:lang w:val="es-CO" w:eastAsia="es-CO"/>
              </w:rPr>
              <w:br/>
              <w:t>pH: 4,0; 7,0 y 10,0</w:t>
            </w:r>
          </w:p>
        </w:tc>
        <w:tc>
          <w:tcPr>
            <w:tcW w:w="1433"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1080"/>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17</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403</w:t>
            </w:r>
          </w:p>
        </w:tc>
        <w:tc>
          <w:tcPr>
            <w:tcW w:w="1364"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Multiparámetro, Horiba</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Modelo  U-5000/ serial: 37155</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Bodega Grupo Recursos Hídricos</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nil"/>
              <w:left w:val="nil"/>
              <w:bottom w:val="single" w:sz="4" w:space="0" w:color="auto"/>
              <w:right w:val="nil"/>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Inspección, limpieza, verificación del funcionamiento</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41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pH: estándares 4, 7 y 10. CE: 100 µS, 1413 o 1414 µS, 10 mS y 59 mS o cercanos. Temperatura: 15°C, 25°C y 35°C. </w:t>
            </w:r>
            <w:r w:rsidRPr="00860FF4">
              <w:rPr>
                <w:sz w:val="14"/>
                <w:szCs w:val="14"/>
                <w:lang w:val="es-CO" w:eastAsia="es-CO"/>
              </w:rPr>
              <w:t>con  entidad acreditada por ONAC</w:t>
            </w:r>
          </w:p>
        </w:tc>
        <w:tc>
          <w:tcPr>
            <w:tcW w:w="1433" w:type="dxa"/>
            <w:tcBorders>
              <w:top w:val="nil"/>
              <w:left w:val="nil"/>
              <w:bottom w:val="single" w:sz="4" w:space="0" w:color="auto"/>
              <w:right w:val="single" w:sz="4" w:space="0" w:color="auto"/>
            </w:tcBorders>
            <w:shd w:val="clear" w:color="000000" w:fill="FFFFFF"/>
          </w:tcPr>
          <w:p w:rsidR="00636C54" w:rsidRPr="00860FF4" w:rsidRDefault="00636C54" w:rsidP="00591F0E">
            <w:pPr>
              <w:rPr>
                <w:color w:val="000000"/>
                <w:sz w:val="14"/>
                <w:szCs w:val="14"/>
                <w:lang w:val="es-CO" w:eastAsia="es-CO"/>
              </w:rPr>
            </w:pPr>
          </w:p>
        </w:tc>
      </w:tr>
      <w:tr w:rsidR="00636C54" w:rsidRPr="00860FF4" w:rsidTr="00591F0E">
        <w:trPr>
          <w:trHeight w:val="1080"/>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18</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404</w:t>
            </w:r>
          </w:p>
        </w:tc>
        <w:tc>
          <w:tcPr>
            <w:tcW w:w="1364"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Multiparámetro, Horiba</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Modelo  U-5000/ serial: ux9yakrv</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Bodega Grupo Recursos Hídricos</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nil"/>
              <w:left w:val="nil"/>
              <w:bottom w:val="single" w:sz="4" w:space="0" w:color="auto"/>
              <w:right w:val="nil"/>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Inspección, limpieza, verificación del funcionamiento</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41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pH: estándares 4, 7 y 10. CE: 100 µS, 1413 o 1414 µS, 10 mS y 59 mS o cercanos. Temperatura: 15°C, 25°C y 35°C. </w:t>
            </w:r>
            <w:r w:rsidRPr="00860FF4">
              <w:rPr>
                <w:sz w:val="14"/>
                <w:szCs w:val="14"/>
                <w:lang w:val="es-CO" w:eastAsia="es-CO"/>
              </w:rPr>
              <w:t>con  entidad acreditada por ONAC</w:t>
            </w:r>
          </w:p>
        </w:tc>
        <w:tc>
          <w:tcPr>
            <w:tcW w:w="1433" w:type="dxa"/>
            <w:tcBorders>
              <w:top w:val="nil"/>
              <w:left w:val="nil"/>
              <w:bottom w:val="single" w:sz="4" w:space="0" w:color="auto"/>
              <w:right w:val="single" w:sz="4" w:space="0" w:color="auto"/>
            </w:tcBorders>
            <w:shd w:val="clear" w:color="000000" w:fill="FFFFFF"/>
          </w:tcPr>
          <w:p w:rsidR="00636C54" w:rsidRPr="00860FF4" w:rsidRDefault="00636C54" w:rsidP="00591F0E">
            <w:pPr>
              <w:rPr>
                <w:color w:val="000000"/>
                <w:sz w:val="14"/>
                <w:szCs w:val="14"/>
                <w:lang w:val="es-CO" w:eastAsia="es-CO"/>
              </w:rPr>
            </w:pPr>
          </w:p>
        </w:tc>
      </w:tr>
      <w:tr w:rsidR="00636C54" w:rsidRPr="00860FF4" w:rsidTr="00591F0E">
        <w:trPr>
          <w:trHeight w:val="1080"/>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19</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405</w:t>
            </w:r>
          </w:p>
        </w:tc>
        <w:tc>
          <w:tcPr>
            <w:tcW w:w="1364"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Multiparámetro, Horiba</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Modelo  U-5000 G/ serial: upp2c0ok</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Bodega Grupo Recursos Hídricos</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nil"/>
              <w:left w:val="nil"/>
              <w:bottom w:val="single" w:sz="4" w:space="0" w:color="auto"/>
              <w:right w:val="nil"/>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Inspección, limpieza, verificación del funcionamiento</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41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pH: estándares 4, 7 y 10. CE: 100 µS, 1413 o 1414 µS, 10 mS y 59 mS o cercanos. Temperatura: 15°C, 25°C y 35°C. </w:t>
            </w:r>
            <w:r w:rsidRPr="00860FF4">
              <w:rPr>
                <w:sz w:val="14"/>
                <w:szCs w:val="14"/>
                <w:lang w:val="es-CO" w:eastAsia="es-CO"/>
              </w:rPr>
              <w:t>con  entidad acreditada por ONAC</w:t>
            </w:r>
          </w:p>
        </w:tc>
        <w:tc>
          <w:tcPr>
            <w:tcW w:w="1433" w:type="dxa"/>
            <w:tcBorders>
              <w:top w:val="nil"/>
              <w:left w:val="nil"/>
              <w:bottom w:val="single" w:sz="4" w:space="0" w:color="auto"/>
              <w:right w:val="single" w:sz="4" w:space="0" w:color="auto"/>
            </w:tcBorders>
            <w:shd w:val="clear" w:color="000000" w:fill="FFFFFF"/>
          </w:tcPr>
          <w:p w:rsidR="00636C54" w:rsidRPr="00860FF4" w:rsidRDefault="00636C54" w:rsidP="00591F0E">
            <w:pPr>
              <w:rPr>
                <w:color w:val="000000"/>
                <w:sz w:val="14"/>
                <w:szCs w:val="14"/>
                <w:lang w:val="es-CO" w:eastAsia="es-CO"/>
              </w:rPr>
            </w:pPr>
          </w:p>
        </w:tc>
      </w:tr>
      <w:tr w:rsidR="00636C54" w:rsidRPr="00860FF4" w:rsidTr="00591F0E">
        <w:trPr>
          <w:trHeight w:val="1778"/>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20</w:t>
            </w:r>
          </w:p>
        </w:tc>
        <w:tc>
          <w:tcPr>
            <w:tcW w:w="70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463</w:t>
            </w:r>
          </w:p>
        </w:tc>
        <w:tc>
          <w:tcPr>
            <w:tcW w:w="13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Medidor multiparámetro portátil Thermo Scientific</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Orion Star A329, serial: G15072</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Bodega de campo 1º piso</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nil"/>
              <w:left w:val="nil"/>
              <w:bottom w:val="single" w:sz="4" w:space="0" w:color="auto"/>
              <w:right w:val="nil"/>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Limpieza, desmonte, revisión de tarjeta, conexiones y display.  Suministro y cambio del sensor de conductividad  Ref. 013010MD, K= 0,475 / 1 µS … 200 mS/cm EP GPH  y suministro del repuesto tapa óptica para sonda de oxígeno (1) Ref. 087001</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Calibración </w:t>
            </w:r>
          </w:p>
        </w:tc>
        <w:tc>
          <w:tcPr>
            <w:tcW w:w="141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pH: estándares 4, 7 y 10. CE: 100 µS, 1413 o 1414 µS, 10 mS y 59 mS o cercanos. Temperatura: 15°C, 25°C y 35°C en sonda de pH. Calibrar OD a cero,  agua saturada con aire y 20 mg/L </w:t>
            </w:r>
            <w:r w:rsidRPr="00860FF4">
              <w:rPr>
                <w:sz w:val="14"/>
                <w:szCs w:val="14"/>
                <w:lang w:val="es-CO" w:eastAsia="es-CO"/>
              </w:rPr>
              <w:t>con  entidad acreditada por ONAC</w:t>
            </w:r>
          </w:p>
        </w:tc>
        <w:tc>
          <w:tcPr>
            <w:tcW w:w="1433"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color w:val="000000"/>
                <w:sz w:val="14"/>
                <w:szCs w:val="14"/>
                <w:lang w:val="es-CO" w:eastAsia="es-CO"/>
              </w:rPr>
            </w:pPr>
          </w:p>
        </w:tc>
      </w:tr>
      <w:tr w:rsidR="00636C54" w:rsidRPr="00860FF4" w:rsidTr="00591F0E">
        <w:trPr>
          <w:trHeight w:val="1080"/>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21</w:t>
            </w:r>
          </w:p>
        </w:tc>
        <w:tc>
          <w:tcPr>
            <w:tcW w:w="70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464</w:t>
            </w:r>
          </w:p>
        </w:tc>
        <w:tc>
          <w:tcPr>
            <w:tcW w:w="13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Medidor multiparámetro portátil Thermo Scientific</w:t>
            </w:r>
          </w:p>
        </w:tc>
        <w:tc>
          <w:tcPr>
            <w:tcW w:w="1417"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 Modelo Orion Star A329,  serial: G15266</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Bodega de campo 1º piso</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nil"/>
              <w:left w:val="nil"/>
              <w:bottom w:val="single" w:sz="4" w:space="0" w:color="auto"/>
              <w:right w:val="nil"/>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Limpieza, desmonte, revisión de tarjeta, conexiones y display y suministro del repuesto tapa óptica para sonda de oxígeno (1) Ref. 087001. </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Calibración </w:t>
            </w:r>
          </w:p>
        </w:tc>
        <w:tc>
          <w:tcPr>
            <w:tcW w:w="141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pH: estándares 4, 7 y 10. CE: 100 µS, 1413 o 1414 µS, 10 mS y 59 mS o cercanos. Temperatura: 15°C, 25°C y 35°C en sonda de pH.  Calibrar OD a cero,  agua saturada con aire y 20 mg/L </w:t>
            </w:r>
            <w:r w:rsidRPr="00860FF4">
              <w:rPr>
                <w:sz w:val="14"/>
                <w:szCs w:val="14"/>
                <w:lang w:val="es-CO" w:eastAsia="es-CO"/>
              </w:rPr>
              <w:t>con  entidad acreditada por ONAC</w:t>
            </w:r>
          </w:p>
        </w:tc>
        <w:tc>
          <w:tcPr>
            <w:tcW w:w="1433"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color w:val="000000"/>
                <w:sz w:val="14"/>
                <w:szCs w:val="14"/>
                <w:lang w:val="es-CO" w:eastAsia="es-CO"/>
              </w:rPr>
            </w:pPr>
          </w:p>
        </w:tc>
      </w:tr>
      <w:tr w:rsidR="00636C54" w:rsidRPr="00860FF4" w:rsidTr="00591F0E">
        <w:trPr>
          <w:trHeight w:val="1080"/>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22</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469</w:t>
            </w:r>
          </w:p>
        </w:tc>
        <w:tc>
          <w:tcPr>
            <w:tcW w:w="1364"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Multiparámetro, Horiba </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Modelo U-5000 G /Serie No. S7NH4VTY</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Bodega Grupo Recursos Hídricos</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nil"/>
              <w:left w:val="nil"/>
              <w:bottom w:val="single" w:sz="4" w:space="0" w:color="auto"/>
              <w:right w:val="nil"/>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Inspección, limpieza, verificación del funcionamiento</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41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pH: estándares 4, 7 y 10. CE: 100 µS, 1413 o 1414 µS, 10 mS y 59 mS o cercanos. Temperatura: 15°C, 25°C y 35°C. </w:t>
            </w:r>
            <w:r w:rsidRPr="00860FF4">
              <w:rPr>
                <w:sz w:val="14"/>
                <w:szCs w:val="14"/>
                <w:lang w:val="es-CO" w:eastAsia="es-CO"/>
              </w:rPr>
              <w:t>con  entidad acreditada por ONAC</w:t>
            </w:r>
          </w:p>
        </w:tc>
        <w:tc>
          <w:tcPr>
            <w:tcW w:w="1433" w:type="dxa"/>
            <w:tcBorders>
              <w:top w:val="nil"/>
              <w:left w:val="nil"/>
              <w:bottom w:val="single" w:sz="4" w:space="0" w:color="auto"/>
              <w:right w:val="single" w:sz="4" w:space="0" w:color="auto"/>
            </w:tcBorders>
            <w:shd w:val="clear" w:color="000000" w:fill="FFFFFF"/>
          </w:tcPr>
          <w:p w:rsidR="00636C54" w:rsidRPr="00860FF4" w:rsidRDefault="00636C54" w:rsidP="00591F0E">
            <w:pPr>
              <w:rPr>
                <w:color w:val="000000"/>
                <w:sz w:val="14"/>
                <w:szCs w:val="14"/>
                <w:lang w:val="es-CO" w:eastAsia="es-CO"/>
              </w:rPr>
            </w:pPr>
          </w:p>
        </w:tc>
      </w:tr>
      <w:tr w:rsidR="00636C54" w:rsidRPr="00860FF4" w:rsidTr="00591F0E">
        <w:trPr>
          <w:trHeight w:val="1080"/>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23</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470</w:t>
            </w:r>
          </w:p>
        </w:tc>
        <w:tc>
          <w:tcPr>
            <w:tcW w:w="1364"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Multiparámetro, EUTECH INSTRUMENTS,  </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Serie 2282501</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Bodega Grupo Recursos Hídricos</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Si</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2409"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Inspección, limpieza, verificación del funcionamiento</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41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pH: estándares 4, 7 y 10. CE: 100 µS, 1413 o 1414 µS, 10 mS y 59 mS o cercanos. Temperatura: 15°C, 25°C y 35°C. Calibrar </w:t>
            </w:r>
            <w:r w:rsidRPr="00860FF4">
              <w:rPr>
                <w:sz w:val="14"/>
                <w:szCs w:val="14"/>
                <w:lang w:val="es-CO" w:eastAsia="es-CO"/>
              </w:rPr>
              <w:t>con  entidad acreditada por ONAC</w:t>
            </w:r>
          </w:p>
        </w:tc>
        <w:tc>
          <w:tcPr>
            <w:tcW w:w="1433" w:type="dxa"/>
            <w:tcBorders>
              <w:top w:val="nil"/>
              <w:left w:val="nil"/>
              <w:bottom w:val="single" w:sz="4" w:space="0" w:color="auto"/>
              <w:right w:val="single" w:sz="4" w:space="0" w:color="auto"/>
            </w:tcBorders>
            <w:shd w:val="clear" w:color="000000" w:fill="FFFFFF"/>
          </w:tcPr>
          <w:p w:rsidR="00636C54" w:rsidRPr="00860FF4" w:rsidRDefault="00636C54" w:rsidP="00591F0E">
            <w:pPr>
              <w:rPr>
                <w:color w:val="000000"/>
                <w:sz w:val="14"/>
                <w:szCs w:val="14"/>
                <w:lang w:val="es-CO" w:eastAsia="es-CO"/>
              </w:rPr>
            </w:pPr>
          </w:p>
        </w:tc>
      </w:tr>
      <w:tr w:rsidR="00636C54" w:rsidRPr="00860FF4" w:rsidTr="00591F0E">
        <w:trPr>
          <w:trHeight w:val="1080"/>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24</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511</w:t>
            </w:r>
          </w:p>
        </w:tc>
        <w:tc>
          <w:tcPr>
            <w:tcW w:w="13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 xml:space="preserve"> Medidor portátil de pH  Fisher Scientific </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Accumet AP110, S/N:3110941</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Bodega de campo 1° piso</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 revisión tarjeta electrónica</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Calibración </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pH: con estándares 4, 7 y 10. Temperatura: 15°C, 25°C y 35°C por entidad acreditada por ONAC</w:t>
            </w:r>
          </w:p>
        </w:tc>
        <w:tc>
          <w:tcPr>
            <w:tcW w:w="1433"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1080"/>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25</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512</w:t>
            </w:r>
          </w:p>
        </w:tc>
        <w:tc>
          <w:tcPr>
            <w:tcW w:w="13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 xml:space="preserve"> Medidor portátil de pH  Fisher Scientific </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Accumet AP110, S/N:3110943</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Bodega de campo 1° piso</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Calibración </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pH: con estándares 4, 7 y 10. Temperatura: 15°C, 25°C y 35°C por entidad acreditada por ONAC</w:t>
            </w:r>
          </w:p>
        </w:tc>
        <w:tc>
          <w:tcPr>
            <w:tcW w:w="1433"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1080"/>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26</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513</w:t>
            </w:r>
          </w:p>
        </w:tc>
        <w:tc>
          <w:tcPr>
            <w:tcW w:w="13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 xml:space="preserve"> Medidor portátil de pH  Fisher Scientific </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Accumet AP110, S/N:2862378</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Bodega de campo 1° piso</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pH: con estándares 4, 7 y 10. Temperatura: 15°C, 25°C y 35°C por entidad acreditada por ONAC</w:t>
            </w:r>
          </w:p>
        </w:tc>
        <w:tc>
          <w:tcPr>
            <w:tcW w:w="1433"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1560"/>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27</w:t>
            </w:r>
          </w:p>
        </w:tc>
        <w:tc>
          <w:tcPr>
            <w:tcW w:w="708"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569</w:t>
            </w:r>
          </w:p>
        </w:tc>
        <w:tc>
          <w:tcPr>
            <w:tcW w:w="1364"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Medidor portatil multiparámetro / Hanna</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HL9829-00041</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Bodega de campo 1º piso</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Si</w:t>
            </w:r>
          </w:p>
        </w:tc>
        <w:tc>
          <w:tcPr>
            <w:tcW w:w="1418"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w:t>
            </w:r>
          </w:p>
        </w:tc>
        <w:tc>
          <w:tcPr>
            <w:tcW w:w="12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41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pH: estándares 4, 7 y 10. CE: 100 µS, 1413 o 1414 µS, 10 mS y 59 mS o cercanos. Temperatura: 15°C, 25°C y 35°C en sonda de pH. Calibrar OD a cero,  agua saturada con aire y 20 mg/L </w:t>
            </w:r>
            <w:r w:rsidRPr="00860FF4">
              <w:rPr>
                <w:sz w:val="14"/>
                <w:szCs w:val="14"/>
                <w:lang w:val="es-CO" w:eastAsia="es-CO"/>
              </w:rPr>
              <w:t>con  entidad acreditada por ONAC</w:t>
            </w:r>
          </w:p>
        </w:tc>
        <w:tc>
          <w:tcPr>
            <w:tcW w:w="1433"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color w:val="000000"/>
                <w:sz w:val="14"/>
                <w:szCs w:val="14"/>
                <w:lang w:val="es-CO" w:eastAsia="es-CO"/>
              </w:rPr>
            </w:pPr>
          </w:p>
        </w:tc>
      </w:tr>
      <w:tr w:rsidR="00636C54" w:rsidRPr="00860FF4" w:rsidTr="00591F0E">
        <w:trPr>
          <w:trHeight w:val="1080"/>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28</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595</w:t>
            </w:r>
          </w:p>
        </w:tc>
        <w:tc>
          <w:tcPr>
            <w:tcW w:w="1364"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Multiparámetro, Horiba </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Modelo U-5000  /Serie No. LXTXWVC8</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Bodega Grupo Recursos Hídricos</w:t>
            </w:r>
          </w:p>
        </w:tc>
        <w:tc>
          <w:tcPr>
            <w:tcW w:w="127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Inspección, limpieza, verificación del funcionamiento</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41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pH: estándares 4, 7 y 10. CE: 100 µS, 1413 o 1414 µS, 10 mS y 59 mS o cercanos. Temperatura: 15°C, 25°C y 35°C. Calibrar </w:t>
            </w:r>
            <w:r w:rsidRPr="00860FF4">
              <w:rPr>
                <w:sz w:val="14"/>
                <w:szCs w:val="14"/>
                <w:lang w:val="es-CO" w:eastAsia="es-CO"/>
              </w:rPr>
              <w:t>con  entidad acreditada por ONAC</w:t>
            </w:r>
          </w:p>
        </w:tc>
        <w:tc>
          <w:tcPr>
            <w:tcW w:w="1433" w:type="dxa"/>
            <w:tcBorders>
              <w:top w:val="nil"/>
              <w:left w:val="nil"/>
              <w:bottom w:val="single" w:sz="4" w:space="0" w:color="auto"/>
              <w:right w:val="single" w:sz="4" w:space="0" w:color="auto"/>
            </w:tcBorders>
            <w:shd w:val="clear" w:color="000000" w:fill="FFFFFF"/>
          </w:tcPr>
          <w:p w:rsidR="00636C54" w:rsidRPr="00860FF4" w:rsidRDefault="00636C54" w:rsidP="00591F0E">
            <w:pPr>
              <w:rPr>
                <w:color w:val="000000"/>
                <w:sz w:val="14"/>
                <w:szCs w:val="14"/>
                <w:lang w:val="es-CO" w:eastAsia="es-CO"/>
              </w:rPr>
            </w:pPr>
          </w:p>
        </w:tc>
      </w:tr>
      <w:tr w:rsidR="00636C54" w:rsidRPr="00860FF4" w:rsidTr="00591F0E">
        <w:trPr>
          <w:trHeight w:val="1080"/>
        </w:trPr>
        <w:tc>
          <w:tcPr>
            <w:tcW w:w="475" w:type="dxa"/>
            <w:tcBorders>
              <w:top w:val="nil"/>
              <w:left w:val="single" w:sz="4" w:space="0" w:color="auto"/>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29</w:t>
            </w:r>
          </w:p>
        </w:tc>
        <w:tc>
          <w:tcPr>
            <w:tcW w:w="70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596</w:t>
            </w:r>
          </w:p>
        </w:tc>
        <w:tc>
          <w:tcPr>
            <w:tcW w:w="1364"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Monitor de compuestos orgánicos volátiles VOC Marca  Rae-Systems </w:t>
            </w:r>
          </w:p>
        </w:tc>
        <w:tc>
          <w:tcPr>
            <w:tcW w:w="1417"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MiniRae 3000 / Serie: 592926425</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Bodega Grupo Recursos Hídricos</w:t>
            </w:r>
          </w:p>
        </w:tc>
        <w:tc>
          <w:tcPr>
            <w:tcW w:w="127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Inspección, limpieza, verificación del funcionamiento, según el manual del equipo</w:t>
            </w:r>
          </w:p>
        </w:tc>
        <w:tc>
          <w:tcPr>
            <w:tcW w:w="127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41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Se debe realizar calibración  de  acuerdo al manual del equipo</w:t>
            </w:r>
          </w:p>
        </w:tc>
        <w:tc>
          <w:tcPr>
            <w:tcW w:w="1433" w:type="dxa"/>
            <w:tcBorders>
              <w:top w:val="nil"/>
              <w:left w:val="nil"/>
              <w:bottom w:val="single" w:sz="4" w:space="0" w:color="auto"/>
              <w:right w:val="single" w:sz="4" w:space="0" w:color="auto"/>
            </w:tcBorders>
            <w:shd w:val="clear" w:color="000000" w:fill="FFFFFF"/>
          </w:tcPr>
          <w:p w:rsidR="00636C54" w:rsidRPr="00860FF4" w:rsidRDefault="00636C54" w:rsidP="00591F0E">
            <w:pPr>
              <w:rPr>
                <w:color w:val="000000"/>
                <w:sz w:val="14"/>
                <w:szCs w:val="14"/>
                <w:lang w:val="es-CO" w:eastAsia="es-CO"/>
              </w:rPr>
            </w:pPr>
          </w:p>
        </w:tc>
      </w:tr>
      <w:tr w:rsidR="00636C54" w:rsidRPr="00860FF4" w:rsidTr="00591F0E">
        <w:trPr>
          <w:trHeight w:val="503"/>
        </w:trPr>
        <w:tc>
          <w:tcPr>
            <w:tcW w:w="475" w:type="dxa"/>
            <w:tcBorders>
              <w:top w:val="nil"/>
              <w:left w:val="single" w:sz="4" w:space="0" w:color="auto"/>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708"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364"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OPTICA O SIMILARES</w:t>
            </w:r>
          </w:p>
        </w:tc>
        <w:tc>
          <w:tcPr>
            <w:tcW w:w="1417"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134"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276"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418"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2409"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276"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418"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433" w:type="dxa"/>
            <w:tcBorders>
              <w:top w:val="nil"/>
              <w:left w:val="nil"/>
              <w:bottom w:val="single" w:sz="4" w:space="0" w:color="auto"/>
              <w:right w:val="single" w:sz="4" w:space="0" w:color="auto"/>
            </w:tcBorders>
            <w:shd w:val="clear" w:color="000000" w:fill="8497B0"/>
          </w:tcPr>
          <w:p w:rsidR="00636C54" w:rsidRPr="00860FF4" w:rsidRDefault="00636C54" w:rsidP="00591F0E">
            <w:pPr>
              <w:jc w:val="center"/>
              <w:rPr>
                <w:b/>
                <w:bCs/>
                <w:color w:val="000000"/>
                <w:sz w:val="14"/>
                <w:szCs w:val="14"/>
                <w:lang w:val="es-CO" w:eastAsia="es-CO"/>
              </w:rPr>
            </w:pPr>
          </w:p>
        </w:tc>
      </w:tr>
      <w:tr w:rsidR="00636C54" w:rsidRPr="00860FF4" w:rsidTr="00591F0E">
        <w:trPr>
          <w:trHeight w:val="912"/>
        </w:trPr>
        <w:tc>
          <w:tcPr>
            <w:tcW w:w="475"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30</w:t>
            </w:r>
          </w:p>
        </w:tc>
        <w:tc>
          <w:tcPr>
            <w:tcW w:w="708"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201</w:t>
            </w:r>
          </w:p>
        </w:tc>
        <w:tc>
          <w:tcPr>
            <w:tcW w:w="1364"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Espectrofotómetro UV-Vis HACH</w:t>
            </w:r>
          </w:p>
        </w:tc>
        <w:tc>
          <w:tcPr>
            <w:tcW w:w="1417"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Modelo DR 6000 / Serie 1450117</w:t>
            </w:r>
          </w:p>
        </w:tc>
        <w:tc>
          <w:tcPr>
            <w:tcW w:w="1134"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Inspección, limpieza, verificación del funcionamiento</w:t>
            </w:r>
          </w:p>
        </w:tc>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418"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longitud de onda  390, 410, 605, 612 y 690 nm (o cercanas) por entidad acreditada por ONAC</w:t>
            </w:r>
          </w:p>
        </w:tc>
        <w:tc>
          <w:tcPr>
            <w:tcW w:w="1433" w:type="dxa"/>
            <w:tcBorders>
              <w:top w:val="single" w:sz="4" w:space="0" w:color="auto"/>
              <w:left w:val="single" w:sz="4" w:space="0" w:color="auto"/>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1332"/>
        </w:trPr>
        <w:tc>
          <w:tcPr>
            <w:tcW w:w="475"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31</w:t>
            </w:r>
          </w:p>
        </w:tc>
        <w:tc>
          <w:tcPr>
            <w:tcW w:w="70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204</w:t>
            </w:r>
          </w:p>
        </w:tc>
        <w:tc>
          <w:tcPr>
            <w:tcW w:w="1364"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Microscopio binocular, Leica</w:t>
            </w:r>
          </w:p>
        </w:tc>
        <w:tc>
          <w:tcPr>
            <w:tcW w:w="1417"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Modelo: DM500</w:t>
            </w:r>
            <w:r w:rsidRPr="00860FF4">
              <w:rPr>
                <w:sz w:val="14"/>
                <w:szCs w:val="14"/>
                <w:lang w:val="es-CO" w:eastAsia="es-CO"/>
              </w:rPr>
              <w:br/>
              <w:t>Serie: 8040079145M</w:t>
            </w:r>
          </w:p>
        </w:tc>
        <w:tc>
          <w:tcPr>
            <w:tcW w:w="1134"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Hidrobiología</w:t>
            </w:r>
          </w:p>
        </w:tc>
        <w:tc>
          <w:tcPr>
            <w:tcW w:w="127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Mantenimiento preventivo del equipo para oculares y objetivos 4X, 10X y 100X. Limpieza general del equipo (oculares, objetivos, condesador, etc). Revisión de la parte eléctrica.</w:t>
            </w:r>
          </w:p>
        </w:tc>
        <w:tc>
          <w:tcPr>
            <w:tcW w:w="127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418" w:type="dxa"/>
            <w:tcBorders>
              <w:top w:val="single" w:sz="4" w:space="0" w:color="auto"/>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aplica</w:t>
            </w:r>
          </w:p>
        </w:tc>
        <w:tc>
          <w:tcPr>
            <w:tcW w:w="1433" w:type="dxa"/>
            <w:tcBorders>
              <w:top w:val="single" w:sz="4" w:space="0" w:color="auto"/>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1309"/>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32</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205</w:t>
            </w:r>
          </w:p>
        </w:tc>
        <w:tc>
          <w:tcPr>
            <w:tcW w:w="13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Microscopio estereoscopio, Leica</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Modelo: EZ4</w:t>
            </w:r>
            <w:r w:rsidRPr="00860FF4">
              <w:rPr>
                <w:sz w:val="14"/>
                <w:szCs w:val="14"/>
                <w:lang w:val="es-CO" w:eastAsia="es-CO"/>
              </w:rPr>
              <w:br/>
              <w:t>Serie: 104471975732128</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Hidrobiología</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Mantenimiento preventivo al equipo, en especial revisión de oculares y objetivo. Limpieza general y revisión de los obturadores, macrometro y micrometro, luces, etc. Revisión y ajuste del prisma.</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418"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aplica</w:t>
            </w:r>
          </w:p>
        </w:tc>
        <w:tc>
          <w:tcPr>
            <w:tcW w:w="1433"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1309"/>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33</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459</w:t>
            </w:r>
          </w:p>
        </w:tc>
        <w:tc>
          <w:tcPr>
            <w:tcW w:w="13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Turbidímetro, Marca: Hach</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Modelo:2100Q</w:t>
            </w:r>
            <w:r w:rsidRPr="00860FF4">
              <w:rPr>
                <w:sz w:val="14"/>
                <w:szCs w:val="14"/>
                <w:lang w:val="es-CO" w:eastAsia="es-CO"/>
              </w:rPr>
              <w:br/>
              <w:t>Serie:14090C035038</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Aguas</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Mantenimiento preventivo del equipo para la lámpara, circuito eléctrico y limpieza general. </w:t>
            </w:r>
          </w:p>
        </w:tc>
        <w:tc>
          <w:tcPr>
            <w:tcW w:w="127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Calibración del equipo en los puntos 10 NTU, 20 NTU, 100 NTU y 800 NTU. El intervalo de medición del equipo es de 0 a 1000 NTU</w:t>
            </w:r>
          </w:p>
        </w:tc>
        <w:tc>
          <w:tcPr>
            <w:tcW w:w="1433" w:type="dxa"/>
            <w:tcBorders>
              <w:top w:val="nil"/>
              <w:left w:val="nil"/>
              <w:bottom w:val="single" w:sz="4" w:space="0" w:color="auto"/>
              <w:right w:val="single" w:sz="4" w:space="0" w:color="auto"/>
            </w:tcBorders>
          </w:tcPr>
          <w:p w:rsidR="00636C54" w:rsidRPr="00860FF4" w:rsidRDefault="00636C54" w:rsidP="00591F0E">
            <w:pPr>
              <w:rPr>
                <w:color w:val="000000"/>
                <w:sz w:val="14"/>
                <w:szCs w:val="14"/>
                <w:lang w:val="es-CO" w:eastAsia="es-CO"/>
              </w:rPr>
            </w:pPr>
          </w:p>
        </w:tc>
      </w:tr>
      <w:tr w:rsidR="00636C54" w:rsidRPr="00860FF4" w:rsidTr="00591F0E">
        <w:trPr>
          <w:trHeight w:val="3165"/>
        </w:trPr>
        <w:tc>
          <w:tcPr>
            <w:tcW w:w="475" w:type="dxa"/>
            <w:tcBorders>
              <w:top w:val="nil"/>
              <w:left w:val="single" w:sz="4" w:space="0" w:color="auto"/>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34</w:t>
            </w:r>
          </w:p>
        </w:tc>
        <w:tc>
          <w:tcPr>
            <w:tcW w:w="708" w:type="dxa"/>
            <w:tcBorders>
              <w:top w:val="nil"/>
              <w:left w:val="nil"/>
              <w:bottom w:val="nil"/>
              <w:right w:val="single" w:sz="4" w:space="0" w:color="auto"/>
            </w:tcBorders>
            <w:shd w:val="clear" w:color="000000" w:fill="FFFFFF"/>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474</w:t>
            </w:r>
          </w:p>
        </w:tc>
        <w:tc>
          <w:tcPr>
            <w:tcW w:w="1364"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sz w:val="14"/>
                <w:szCs w:val="14"/>
                <w:lang w:val="es-CO" w:eastAsia="es-CO"/>
              </w:rPr>
            </w:pPr>
            <w:r w:rsidRPr="00860FF4">
              <w:rPr>
                <w:sz w:val="14"/>
                <w:szCs w:val="14"/>
                <w:lang w:val="es-CO" w:eastAsia="es-CO"/>
              </w:rPr>
              <w:t>Sonda YSI  (leer OD)- Analizador Automático DBO- SCPSCIENCE</w:t>
            </w:r>
          </w:p>
        </w:tc>
        <w:tc>
          <w:tcPr>
            <w:tcW w:w="1417" w:type="dxa"/>
            <w:tcBorders>
              <w:top w:val="nil"/>
              <w:left w:val="nil"/>
              <w:bottom w:val="single" w:sz="4" w:space="0" w:color="auto"/>
              <w:right w:val="single" w:sz="4" w:space="0" w:color="auto"/>
            </w:tcBorders>
            <w:shd w:val="clear" w:color="000000" w:fill="FFFFFF"/>
            <w:vAlign w:val="bottom"/>
            <w:hideMark/>
          </w:tcPr>
          <w:p w:rsidR="00636C54" w:rsidRPr="00860FF4" w:rsidRDefault="00636C54" w:rsidP="00591F0E">
            <w:pPr>
              <w:rPr>
                <w:color w:val="000000"/>
                <w:sz w:val="14"/>
                <w:szCs w:val="14"/>
                <w:lang w:val="en-US" w:eastAsia="es-CO"/>
              </w:rPr>
            </w:pPr>
            <w:r w:rsidRPr="00860FF4">
              <w:rPr>
                <w:color w:val="000000"/>
                <w:sz w:val="14"/>
                <w:szCs w:val="14"/>
                <w:lang w:val="en-US" w:eastAsia="es-CO"/>
              </w:rPr>
              <w:t>Sonda YSI ProBOD; serie 21H12941; Sensor Type: Optical; dynamic luminescence quenching lifetime detection,  0-20 mg/L, ±0.1 mg/L or ±1% reading, whichever greater; 20-50 mg/L, ±15% reading</w:t>
            </w:r>
            <w:r w:rsidRPr="00860FF4">
              <w:rPr>
                <w:color w:val="000000"/>
                <w:sz w:val="14"/>
                <w:szCs w:val="14"/>
                <w:lang w:val="en-US" w:eastAsia="es-CO"/>
              </w:rPr>
              <w:br/>
              <w:t>0-200%, ±1% reading or ±1%, whichever greater; 200-500%, ±15% reading                                                      Modelo BOD-300; NS BOD0121450079</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127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 Y comprobación con tabla estandar de Oxigeno - proveer Sensor reemplazable OD y protector del sensor (punta del sensor cap.) -  Verificacion de los ejes X, Y y  Z; en todos los rack; llenado de botellas winkler en los rack A, B y C.          Pruebas de encendido.                  Cambio de consumibles(mangueras)</w:t>
            </w:r>
          </w:p>
        </w:tc>
        <w:tc>
          <w:tcPr>
            <w:tcW w:w="127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Calibración in situ de sonda de oxígeno oxígeno cero &lt; 0,2 mg/L, agua saturada con aire y 20 mg/L </w:t>
            </w:r>
            <w:r w:rsidRPr="00860FF4">
              <w:rPr>
                <w:sz w:val="14"/>
                <w:szCs w:val="14"/>
                <w:lang w:val="es-CO" w:eastAsia="es-CO"/>
              </w:rPr>
              <w:t>con  entidad acreditada por ONAC</w:t>
            </w:r>
          </w:p>
        </w:tc>
        <w:tc>
          <w:tcPr>
            <w:tcW w:w="1433"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155"/>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35</w:t>
            </w:r>
          </w:p>
        </w:tc>
        <w:tc>
          <w:tcPr>
            <w:tcW w:w="708" w:type="dxa"/>
            <w:tcBorders>
              <w:top w:val="single" w:sz="4" w:space="0" w:color="auto"/>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504</w:t>
            </w:r>
          </w:p>
        </w:tc>
        <w:tc>
          <w:tcPr>
            <w:tcW w:w="1364"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Lector de microplacas / Marca: Eurofins Abraxis</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Modelo: 4303</w:t>
            </w:r>
            <w:r w:rsidRPr="00860FF4">
              <w:rPr>
                <w:sz w:val="14"/>
                <w:szCs w:val="14"/>
                <w:lang w:val="es-CO" w:eastAsia="es-CO"/>
              </w:rPr>
              <w:br/>
              <w:t>Serie: 4303-1204</w:t>
            </w:r>
          </w:p>
        </w:tc>
        <w:tc>
          <w:tcPr>
            <w:tcW w:w="1134"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Hidrobiología</w:t>
            </w:r>
          </w:p>
        </w:tc>
        <w:tc>
          <w:tcPr>
            <w:tcW w:w="127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Mantenimiento preventivo del equipo  incluyendo inspección, limpieza y verificación del funcionamiento/</w:t>
            </w:r>
            <w:r w:rsidRPr="00860FF4">
              <w:rPr>
                <w:sz w:val="14"/>
                <w:szCs w:val="14"/>
                <w:lang w:val="es-CO" w:eastAsia="es-CO"/>
              </w:rPr>
              <w:br/>
              <w:t xml:space="preserve">Revisión de filtros. </w:t>
            </w:r>
          </w:p>
        </w:tc>
        <w:tc>
          <w:tcPr>
            <w:tcW w:w="127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Calibración del equipo, exactitud fotométrica ±(1% ±0,010) 0,0 a 1,5 ABS ± (2% ±0,010) 1,5 a 3,0 ABS. Calibración filtros, el equipo cuenta con los rangos de longitud de onda así: 4 filtros estándar: 405, 450, 492 y 630 nm.</w:t>
            </w:r>
            <w:r w:rsidRPr="00860FF4">
              <w:rPr>
                <w:color w:val="000000"/>
                <w:sz w:val="14"/>
                <w:szCs w:val="14"/>
                <w:lang w:val="es-CO" w:eastAsia="es-CO"/>
              </w:rPr>
              <w:br/>
              <w:t xml:space="preserve">6 filtros: 405, 450, 492, 545, 600 y 630 nm. </w:t>
            </w:r>
            <w:r w:rsidRPr="00860FF4">
              <w:rPr>
                <w:b/>
                <w:bCs/>
                <w:color w:val="000000"/>
                <w:sz w:val="14"/>
                <w:szCs w:val="14"/>
                <w:lang w:val="es-CO" w:eastAsia="es-CO"/>
              </w:rPr>
              <w:t xml:space="preserve">EL ANÁLISIS EN EL EQUIPO SE HACE A 450 nm. </w:t>
            </w:r>
          </w:p>
        </w:tc>
        <w:tc>
          <w:tcPr>
            <w:tcW w:w="1433" w:type="dxa"/>
            <w:tcBorders>
              <w:top w:val="nil"/>
              <w:left w:val="nil"/>
              <w:bottom w:val="single" w:sz="4" w:space="0" w:color="auto"/>
              <w:right w:val="single" w:sz="4" w:space="0" w:color="auto"/>
            </w:tcBorders>
          </w:tcPr>
          <w:p w:rsidR="00636C54" w:rsidRPr="00860FF4" w:rsidRDefault="00636C54" w:rsidP="00591F0E">
            <w:pPr>
              <w:rPr>
                <w:color w:val="000000"/>
                <w:sz w:val="14"/>
                <w:szCs w:val="14"/>
                <w:lang w:val="es-CO" w:eastAsia="es-CO"/>
              </w:rPr>
            </w:pPr>
          </w:p>
        </w:tc>
      </w:tr>
      <w:tr w:rsidR="00636C54" w:rsidRPr="00860FF4" w:rsidTr="00591F0E">
        <w:trPr>
          <w:trHeight w:val="2292"/>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36</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586</w:t>
            </w:r>
          </w:p>
        </w:tc>
        <w:tc>
          <w:tcPr>
            <w:tcW w:w="13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Espectrofotómetro / Marca: Thermo</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Modelo: Genesys 40</w:t>
            </w:r>
            <w:r w:rsidRPr="00860FF4">
              <w:rPr>
                <w:sz w:val="14"/>
                <w:szCs w:val="14"/>
                <w:lang w:val="es-CO" w:eastAsia="es-CO"/>
              </w:rPr>
              <w:br/>
              <w:t>Serie: 9A2C348007</w:t>
            </w:r>
          </w:p>
        </w:tc>
        <w:tc>
          <w:tcPr>
            <w:tcW w:w="1134"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Aguas</w:t>
            </w:r>
          </w:p>
        </w:tc>
        <w:tc>
          <w:tcPr>
            <w:tcW w:w="127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41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aplica</w:t>
            </w:r>
          </w:p>
        </w:tc>
        <w:tc>
          <w:tcPr>
            <w:tcW w:w="127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Calibración del equipo en las longitudes de onda 400 nm, 410 nm, 630 nm, 647 nm, 664 nm y 750 nm, o cercanas, cuatro de las cuales son las longitudes de onda usadas en el análisis de clorofila.  </w:t>
            </w:r>
          </w:p>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Calibración del equipo en la longitud de onda 600 nm, o cercana la cual se usa para determinar la densidad óptica bacteriana para la verificación de métodos microbiológicos.  </w:t>
            </w:r>
          </w:p>
        </w:tc>
        <w:tc>
          <w:tcPr>
            <w:tcW w:w="1433" w:type="dxa"/>
            <w:tcBorders>
              <w:top w:val="nil"/>
              <w:left w:val="nil"/>
              <w:bottom w:val="single" w:sz="4" w:space="0" w:color="auto"/>
              <w:right w:val="single" w:sz="4" w:space="0" w:color="auto"/>
            </w:tcBorders>
          </w:tcPr>
          <w:p w:rsidR="00636C54" w:rsidRPr="00860FF4" w:rsidRDefault="00636C54" w:rsidP="00591F0E">
            <w:pPr>
              <w:rPr>
                <w:color w:val="000000"/>
                <w:sz w:val="14"/>
                <w:szCs w:val="14"/>
                <w:lang w:val="es-CO" w:eastAsia="es-CO"/>
              </w:rPr>
            </w:pPr>
          </w:p>
        </w:tc>
      </w:tr>
      <w:tr w:rsidR="00636C54" w:rsidRPr="00860FF4" w:rsidTr="00591F0E">
        <w:trPr>
          <w:trHeight w:val="360"/>
        </w:trPr>
        <w:tc>
          <w:tcPr>
            <w:tcW w:w="475" w:type="dxa"/>
            <w:tcBorders>
              <w:top w:val="nil"/>
              <w:left w:val="single" w:sz="4" w:space="0" w:color="auto"/>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708"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364"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VARIOS</w:t>
            </w:r>
          </w:p>
        </w:tc>
        <w:tc>
          <w:tcPr>
            <w:tcW w:w="1417"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134"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276"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418"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2409"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276"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418"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433" w:type="dxa"/>
            <w:tcBorders>
              <w:top w:val="nil"/>
              <w:left w:val="nil"/>
              <w:bottom w:val="single" w:sz="4" w:space="0" w:color="auto"/>
              <w:right w:val="single" w:sz="4" w:space="0" w:color="auto"/>
            </w:tcBorders>
            <w:shd w:val="clear" w:color="000000" w:fill="8497B0"/>
          </w:tcPr>
          <w:p w:rsidR="00636C54" w:rsidRPr="00860FF4" w:rsidRDefault="00636C54" w:rsidP="00591F0E">
            <w:pPr>
              <w:jc w:val="center"/>
              <w:rPr>
                <w:b/>
                <w:bCs/>
                <w:color w:val="000000"/>
                <w:sz w:val="14"/>
                <w:szCs w:val="14"/>
                <w:lang w:val="es-CO" w:eastAsia="es-CO"/>
              </w:rPr>
            </w:pPr>
          </w:p>
        </w:tc>
      </w:tr>
      <w:tr w:rsidR="00636C54" w:rsidRPr="00860FF4" w:rsidTr="00591F0E">
        <w:trPr>
          <w:trHeight w:val="589"/>
        </w:trPr>
        <w:tc>
          <w:tcPr>
            <w:tcW w:w="475"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37</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16</w:t>
            </w:r>
          </w:p>
        </w:tc>
        <w:tc>
          <w:tcPr>
            <w:tcW w:w="1364"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Molino Electrico</w:t>
            </w:r>
          </w:p>
        </w:tc>
        <w:tc>
          <w:tcPr>
            <w:tcW w:w="1417"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NA</w:t>
            </w:r>
          </w:p>
        </w:tc>
        <w:tc>
          <w:tcPr>
            <w:tcW w:w="1134"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suelos</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Inspección, limpieza, verificación del funcionamiento</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418"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433" w:type="dxa"/>
            <w:tcBorders>
              <w:top w:val="single" w:sz="4" w:space="0" w:color="auto"/>
              <w:left w:val="single" w:sz="4" w:space="0" w:color="auto"/>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900"/>
        </w:trPr>
        <w:tc>
          <w:tcPr>
            <w:tcW w:w="47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38</w:t>
            </w:r>
          </w:p>
        </w:tc>
        <w:tc>
          <w:tcPr>
            <w:tcW w:w="708" w:type="dxa"/>
            <w:tcBorders>
              <w:top w:val="single" w:sz="4" w:space="0" w:color="auto"/>
              <w:left w:val="nil"/>
              <w:bottom w:val="single" w:sz="4" w:space="0" w:color="auto"/>
              <w:right w:val="single" w:sz="4" w:space="0" w:color="auto"/>
            </w:tcBorders>
            <w:shd w:val="clear" w:color="000000" w:fill="FFFFFF"/>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169</w:t>
            </w:r>
          </w:p>
        </w:tc>
        <w:tc>
          <w:tcPr>
            <w:tcW w:w="1364"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rPr>
                <w:sz w:val="14"/>
                <w:szCs w:val="14"/>
                <w:lang w:val="es-CO" w:eastAsia="es-CO"/>
              </w:rPr>
            </w:pPr>
            <w:r w:rsidRPr="00860FF4">
              <w:rPr>
                <w:sz w:val="14"/>
                <w:szCs w:val="14"/>
                <w:lang w:val="es-CO" w:eastAsia="es-CO"/>
              </w:rPr>
              <w:t xml:space="preserve">Sellador  Quanti-tray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Modelo:2X</w:t>
            </w:r>
            <w:r w:rsidRPr="00860FF4">
              <w:rPr>
                <w:color w:val="000000"/>
                <w:sz w:val="14"/>
                <w:szCs w:val="14"/>
                <w:lang w:val="es-CO" w:eastAsia="es-CO"/>
              </w:rPr>
              <w:br/>
              <w:t>Serie: 10-236-06784</w:t>
            </w:r>
          </w:p>
        </w:tc>
        <w:tc>
          <w:tcPr>
            <w:tcW w:w="1134"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Microbiología</w:t>
            </w:r>
          </w:p>
        </w:tc>
        <w:tc>
          <w:tcPr>
            <w:tcW w:w="1276" w:type="dxa"/>
            <w:tcBorders>
              <w:top w:val="single" w:sz="4" w:space="0" w:color="auto"/>
              <w:left w:val="nil"/>
              <w:bottom w:val="nil"/>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single" w:sz="4" w:space="0" w:color="auto"/>
              <w:left w:val="nil"/>
              <w:bottom w:val="nil"/>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Limpieza completa del equipo, interna y externa y cambio de piezas en caso requerido </w:t>
            </w:r>
          </w:p>
        </w:tc>
        <w:tc>
          <w:tcPr>
            <w:tcW w:w="1276" w:type="dxa"/>
            <w:tcBorders>
              <w:top w:val="single" w:sz="4" w:space="0" w:color="auto"/>
              <w:left w:val="nil"/>
              <w:bottom w:val="nil"/>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433" w:type="dxa"/>
            <w:tcBorders>
              <w:top w:val="single" w:sz="4" w:space="0" w:color="auto"/>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863"/>
        </w:trPr>
        <w:tc>
          <w:tcPr>
            <w:tcW w:w="475" w:type="dxa"/>
            <w:tcBorders>
              <w:top w:val="nil"/>
              <w:left w:val="single" w:sz="4" w:space="0" w:color="auto"/>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39</w:t>
            </w:r>
          </w:p>
        </w:tc>
        <w:tc>
          <w:tcPr>
            <w:tcW w:w="708" w:type="dxa"/>
            <w:tcBorders>
              <w:top w:val="nil"/>
              <w:left w:val="nil"/>
              <w:bottom w:val="single" w:sz="4" w:space="0" w:color="auto"/>
              <w:right w:val="single" w:sz="4" w:space="0" w:color="auto"/>
            </w:tcBorders>
            <w:shd w:val="clear" w:color="000000" w:fill="FFFFFF"/>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197</w:t>
            </w:r>
          </w:p>
        </w:tc>
        <w:tc>
          <w:tcPr>
            <w:tcW w:w="1364"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sz w:val="14"/>
                <w:szCs w:val="14"/>
                <w:lang w:val="es-CO" w:eastAsia="es-CO"/>
              </w:rPr>
            </w:pPr>
            <w:r w:rsidRPr="00860FF4">
              <w:rPr>
                <w:sz w:val="14"/>
                <w:szCs w:val="14"/>
                <w:lang w:val="es-CO" w:eastAsia="es-CO"/>
              </w:rPr>
              <w:t xml:space="preserve">Cabina para análisis de fluorescencia </w:t>
            </w:r>
          </w:p>
        </w:tc>
        <w:tc>
          <w:tcPr>
            <w:tcW w:w="1417"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Modelo:CM-10A</w:t>
            </w:r>
            <w:r w:rsidRPr="00860FF4">
              <w:rPr>
                <w:color w:val="000000"/>
                <w:sz w:val="14"/>
                <w:szCs w:val="14"/>
                <w:lang w:val="es-CO" w:eastAsia="es-CO"/>
              </w:rPr>
              <w:br/>
              <w:t>Serie: 1845075</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Microbiología</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Revision y limpieza del equipo, verificacion, limpieza de las gafas y lampara UV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41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433"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1410"/>
        </w:trPr>
        <w:tc>
          <w:tcPr>
            <w:tcW w:w="475"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40</w:t>
            </w:r>
          </w:p>
        </w:tc>
        <w:tc>
          <w:tcPr>
            <w:tcW w:w="708" w:type="dxa"/>
            <w:tcBorders>
              <w:top w:val="single" w:sz="4" w:space="0" w:color="auto"/>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200</w:t>
            </w:r>
          </w:p>
        </w:tc>
        <w:tc>
          <w:tcPr>
            <w:tcW w:w="1364"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Titulador Titroline Alpha Plus</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475110</w:t>
            </w:r>
          </w:p>
        </w:tc>
        <w:tc>
          <w:tcPr>
            <w:tcW w:w="1134"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suelos</w:t>
            </w:r>
          </w:p>
        </w:tc>
        <w:tc>
          <w:tcPr>
            <w:tcW w:w="127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y lubricación y cambio de piezas en caso de requerirlo</w:t>
            </w:r>
          </w:p>
        </w:tc>
        <w:tc>
          <w:tcPr>
            <w:tcW w:w="127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41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r w:rsidRPr="00860FF4">
              <w:rPr>
                <w:color w:val="000000"/>
                <w:sz w:val="14"/>
                <w:szCs w:val="14"/>
                <w:lang w:val="es-CO" w:eastAsia="es-CO"/>
              </w:rPr>
              <w:br/>
              <w:t>Calibración de electrodo de pH en los puntos 4,0; 7,0 y 10,0</w:t>
            </w:r>
          </w:p>
        </w:tc>
        <w:tc>
          <w:tcPr>
            <w:tcW w:w="1433" w:type="dxa"/>
            <w:tcBorders>
              <w:top w:val="single" w:sz="4" w:space="0" w:color="auto"/>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514"/>
        </w:trPr>
        <w:tc>
          <w:tcPr>
            <w:tcW w:w="475"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41</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206</w:t>
            </w:r>
          </w:p>
        </w:tc>
        <w:tc>
          <w:tcPr>
            <w:tcW w:w="1364"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Agitador, marca HEIDOLPH</w:t>
            </w:r>
          </w:p>
        </w:tc>
        <w:tc>
          <w:tcPr>
            <w:tcW w:w="1417"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541-20008-00 REAX 20/8</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Instrumentacion</w:t>
            </w:r>
          </w:p>
        </w:tc>
        <w:tc>
          <w:tcPr>
            <w:tcW w:w="1276" w:type="dxa"/>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w:t>
            </w:r>
            <w:r w:rsidRPr="00860FF4">
              <w:rPr>
                <w:color w:val="000000"/>
                <w:sz w:val="14"/>
                <w:szCs w:val="14"/>
                <w:lang w:val="es-CO" w:eastAsia="es-CO"/>
              </w:rPr>
              <w:t>o a 30 RPM</w:t>
            </w:r>
          </w:p>
        </w:tc>
        <w:tc>
          <w:tcPr>
            <w:tcW w:w="1276" w:type="dxa"/>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41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aplica</w:t>
            </w:r>
          </w:p>
        </w:tc>
        <w:tc>
          <w:tcPr>
            <w:tcW w:w="1433" w:type="dxa"/>
            <w:tcBorders>
              <w:top w:val="single" w:sz="4" w:space="0" w:color="auto"/>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421"/>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42</w:t>
            </w:r>
          </w:p>
        </w:tc>
        <w:tc>
          <w:tcPr>
            <w:tcW w:w="708" w:type="dxa"/>
            <w:tcBorders>
              <w:top w:val="nil"/>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286</w:t>
            </w:r>
          </w:p>
        </w:tc>
        <w:tc>
          <w:tcPr>
            <w:tcW w:w="1364" w:type="dxa"/>
            <w:tcBorders>
              <w:top w:val="nil"/>
              <w:left w:val="nil"/>
              <w:bottom w:val="nil"/>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Plancha de Agitacion SCI Logex</w:t>
            </w:r>
          </w:p>
        </w:tc>
        <w:tc>
          <w:tcPr>
            <w:tcW w:w="1417" w:type="dxa"/>
            <w:tcBorders>
              <w:top w:val="nil"/>
              <w:left w:val="nil"/>
              <w:bottom w:val="nil"/>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MS-S, número de serie: MD3F001749</w:t>
            </w:r>
          </w:p>
        </w:tc>
        <w:tc>
          <w:tcPr>
            <w:tcW w:w="1134" w:type="dxa"/>
            <w:tcBorders>
              <w:top w:val="nil"/>
              <w:left w:val="nil"/>
              <w:bottom w:val="nil"/>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Área Aguas</w:t>
            </w:r>
          </w:p>
        </w:tc>
        <w:tc>
          <w:tcPr>
            <w:tcW w:w="1276" w:type="dxa"/>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w:t>
            </w:r>
          </w:p>
        </w:tc>
        <w:tc>
          <w:tcPr>
            <w:tcW w:w="1276" w:type="dxa"/>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aplica</w:t>
            </w:r>
          </w:p>
        </w:tc>
        <w:tc>
          <w:tcPr>
            <w:tcW w:w="1433"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1405"/>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43</w:t>
            </w:r>
          </w:p>
        </w:tc>
        <w:tc>
          <w:tcPr>
            <w:tcW w:w="708" w:type="dxa"/>
            <w:tcBorders>
              <w:top w:val="single" w:sz="4" w:space="0" w:color="auto"/>
              <w:left w:val="nil"/>
              <w:bottom w:val="nil"/>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370</w:t>
            </w:r>
          </w:p>
        </w:tc>
        <w:tc>
          <w:tcPr>
            <w:tcW w:w="1364"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Digestor Macro-kjeldahl, marca Electrothermal </w:t>
            </w:r>
          </w:p>
        </w:tc>
        <w:tc>
          <w:tcPr>
            <w:tcW w:w="1417"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MQ3868B/E</w:t>
            </w:r>
            <w:r w:rsidRPr="00860FF4">
              <w:rPr>
                <w:color w:val="000000"/>
                <w:sz w:val="14"/>
                <w:szCs w:val="14"/>
                <w:lang w:val="es-CO" w:eastAsia="es-CO"/>
              </w:rPr>
              <w:br/>
              <w:t>Serie: M893700</w:t>
            </w:r>
          </w:p>
        </w:tc>
        <w:tc>
          <w:tcPr>
            <w:tcW w:w="1134"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Extracción</w:t>
            </w:r>
          </w:p>
        </w:tc>
        <w:tc>
          <w:tcPr>
            <w:tcW w:w="1276" w:type="dxa"/>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nil"/>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y verificación del funcionamiento, revisión y ajuste circuito eléctrico , verificación y ajuste cableado y terminales eléctricas, funcionamiento de la manta, revisión y ajuste de resistencias, revisión control de temperatura</w:t>
            </w:r>
          </w:p>
        </w:tc>
        <w:tc>
          <w:tcPr>
            <w:tcW w:w="1276" w:type="dxa"/>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aplica</w:t>
            </w:r>
          </w:p>
        </w:tc>
        <w:tc>
          <w:tcPr>
            <w:tcW w:w="1433"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703"/>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44</w:t>
            </w:r>
          </w:p>
        </w:tc>
        <w:tc>
          <w:tcPr>
            <w:tcW w:w="70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372</w:t>
            </w:r>
          </w:p>
        </w:tc>
        <w:tc>
          <w:tcPr>
            <w:tcW w:w="13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Lavadora de cristalería de laboratorio / Labconco</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FlskScrubber/ Serie 190880919/ / calentador Bosh Tronic 220V</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1276" w:type="dxa"/>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2409"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Inspección, limpieza, verificación del funcionamiento por empresa autorizada por el fabricante.  Suministro y cambio de empaques </w:t>
            </w:r>
          </w:p>
        </w:tc>
        <w:tc>
          <w:tcPr>
            <w:tcW w:w="127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aplica</w:t>
            </w:r>
          </w:p>
        </w:tc>
        <w:tc>
          <w:tcPr>
            <w:tcW w:w="1433"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543"/>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45</w:t>
            </w:r>
          </w:p>
        </w:tc>
        <w:tc>
          <w:tcPr>
            <w:tcW w:w="708"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468</w:t>
            </w:r>
          </w:p>
        </w:tc>
        <w:tc>
          <w:tcPr>
            <w:tcW w:w="13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Agitador Vortex, Operación de contacto y continuo</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MX-S, Marca: LB PRO, Cat N°: 821200040244</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127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240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  Suministro y cambio del cabezal de goma</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aplica</w:t>
            </w:r>
          </w:p>
        </w:tc>
        <w:tc>
          <w:tcPr>
            <w:tcW w:w="1433"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409"/>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46</w:t>
            </w:r>
          </w:p>
        </w:tc>
        <w:tc>
          <w:tcPr>
            <w:tcW w:w="708"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516</w:t>
            </w:r>
          </w:p>
        </w:tc>
        <w:tc>
          <w:tcPr>
            <w:tcW w:w="13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Agitador Horizontal, marca EBERBACH CORPORATION</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NC0879533/</w:t>
            </w:r>
            <w:r w:rsidRPr="00860FF4">
              <w:rPr>
                <w:color w:val="000000"/>
                <w:sz w:val="14"/>
                <w:szCs w:val="14"/>
                <w:lang w:val="es-CO" w:eastAsia="es-CO"/>
              </w:rPr>
              <w:br/>
              <w:t>Serie: SN0000568</w:t>
            </w:r>
          </w:p>
        </w:tc>
        <w:tc>
          <w:tcPr>
            <w:tcW w:w="1134"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de extracción</w:t>
            </w:r>
          </w:p>
        </w:tc>
        <w:tc>
          <w:tcPr>
            <w:tcW w:w="127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Inspección, limpieza, verificación del funcionamiento</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Calibración </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Número de oscilaciones (entre 160 RPM y 200 RPM) 180 ± 20 RPM/ </w:t>
            </w:r>
            <w:r w:rsidRPr="00860FF4">
              <w:rPr>
                <w:color w:val="000000"/>
                <w:sz w:val="14"/>
                <w:szCs w:val="14"/>
                <w:lang w:val="es-CO" w:eastAsia="es-CO"/>
              </w:rPr>
              <w:br/>
              <w:t>Verificación trazable</w:t>
            </w:r>
          </w:p>
        </w:tc>
        <w:tc>
          <w:tcPr>
            <w:tcW w:w="1433"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475"/>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47</w:t>
            </w:r>
          </w:p>
        </w:tc>
        <w:tc>
          <w:tcPr>
            <w:tcW w:w="708"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563</w:t>
            </w:r>
          </w:p>
        </w:tc>
        <w:tc>
          <w:tcPr>
            <w:tcW w:w="1364"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Centifruga, Marca:Infitek</w:t>
            </w:r>
          </w:p>
        </w:tc>
        <w:tc>
          <w:tcPr>
            <w:tcW w:w="1417"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CFG-21J</w:t>
            </w:r>
            <w:r w:rsidRPr="00860FF4">
              <w:rPr>
                <w:color w:val="000000"/>
                <w:sz w:val="14"/>
                <w:szCs w:val="14"/>
                <w:lang w:val="es-CO" w:eastAsia="es-CO"/>
              </w:rPr>
              <w:br/>
              <w:t>Serie: IFTJW230925001</w:t>
            </w:r>
          </w:p>
        </w:tc>
        <w:tc>
          <w:tcPr>
            <w:tcW w:w="1134"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w:t>
            </w:r>
          </w:p>
        </w:tc>
        <w:tc>
          <w:tcPr>
            <w:tcW w:w="1276"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Limpieza general, revisión del rotor y circuito eléctrico. </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aplica</w:t>
            </w:r>
          </w:p>
        </w:tc>
        <w:tc>
          <w:tcPr>
            <w:tcW w:w="1433"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412"/>
        </w:trPr>
        <w:tc>
          <w:tcPr>
            <w:tcW w:w="475"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48</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564</w:t>
            </w:r>
          </w:p>
        </w:tc>
        <w:tc>
          <w:tcPr>
            <w:tcW w:w="1364"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Bomba de vacío, Merck</w:t>
            </w:r>
          </w:p>
        </w:tc>
        <w:tc>
          <w:tcPr>
            <w:tcW w:w="1417"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Referencia WP 6111560. </w:t>
            </w:r>
            <w:r w:rsidRPr="00860FF4">
              <w:rPr>
                <w:color w:val="000000"/>
                <w:sz w:val="14"/>
                <w:szCs w:val="14"/>
                <w:lang w:val="es-CO" w:eastAsia="es-CO"/>
              </w:rPr>
              <w:br/>
              <w:t>Serial N°: VB5D029850</w:t>
            </w:r>
          </w:p>
        </w:tc>
        <w:tc>
          <w:tcPr>
            <w:tcW w:w="1134"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w:t>
            </w:r>
          </w:p>
        </w:tc>
        <w:tc>
          <w:tcPr>
            <w:tcW w:w="127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41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2409"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Inspección, limpieza, verificación del funcionamiento</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41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433"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bl>
    <w:p w:rsidR="00636C54" w:rsidRPr="00860FF4" w:rsidRDefault="00636C54" w:rsidP="00636C54">
      <w:pPr>
        <w:rPr>
          <w:rFonts w:eastAsia="Calibri"/>
          <w:b/>
          <w:sz w:val="22"/>
          <w:szCs w:val="22"/>
        </w:rPr>
      </w:pPr>
    </w:p>
    <w:tbl>
      <w:tblPr>
        <w:tblW w:w="1431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993"/>
        <w:gridCol w:w="1417"/>
        <w:gridCol w:w="992"/>
        <w:gridCol w:w="851"/>
        <w:gridCol w:w="1276"/>
        <w:gridCol w:w="1593"/>
        <w:gridCol w:w="2659"/>
        <w:gridCol w:w="1134"/>
        <w:gridCol w:w="1418"/>
        <w:gridCol w:w="1417"/>
      </w:tblGrid>
      <w:tr w:rsidR="00636C54" w:rsidRPr="00860FF4" w:rsidTr="00591F0E">
        <w:tc>
          <w:tcPr>
            <w:tcW w:w="567"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993"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1417"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992"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851"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1276"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1593"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2659" w:type="dxa"/>
            <w:tcBorders>
              <w:top w:val="nil"/>
              <w:left w:val="nil"/>
              <w:bottom w:val="nil"/>
              <w:right w:val="nil"/>
            </w:tcBorders>
            <w:shd w:val="clear" w:color="auto" w:fill="auto"/>
          </w:tcPr>
          <w:p w:rsidR="00636C54" w:rsidRPr="00860FF4" w:rsidRDefault="00636C54" w:rsidP="00591F0E">
            <w:pPr>
              <w:rPr>
                <w:rFonts w:eastAsia="Calibri"/>
                <w:b/>
                <w:sz w:val="22"/>
                <w:szCs w:val="22"/>
              </w:rPr>
            </w:pPr>
            <w:r w:rsidRPr="00860FF4">
              <w:rPr>
                <w:rFonts w:eastAsia="Calibri"/>
                <w:b/>
                <w:sz w:val="22"/>
                <w:szCs w:val="22"/>
              </w:rPr>
              <w:t>Valor total sin IVA</w:t>
            </w:r>
          </w:p>
        </w:tc>
        <w:tc>
          <w:tcPr>
            <w:tcW w:w="1134"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1418" w:type="dxa"/>
            <w:tcBorders>
              <w:top w:val="nil"/>
              <w:left w:val="nil"/>
              <w:bottom w:val="nil"/>
              <w:right w:val="single" w:sz="4" w:space="0" w:color="auto"/>
            </w:tcBorders>
            <w:shd w:val="clear" w:color="auto" w:fill="auto"/>
          </w:tcPr>
          <w:p w:rsidR="00636C54" w:rsidRPr="00860FF4" w:rsidRDefault="00636C54" w:rsidP="00591F0E">
            <w:pPr>
              <w:rPr>
                <w:rFonts w:eastAsia="Calibri"/>
                <w:b/>
                <w:sz w:val="22"/>
                <w:szCs w:val="22"/>
              </w:rPr>
            </w:pPr>
          </w:p>
        </w:tc>
        <w:tc>
          <w:tcPr>
            <w:tcW w:w="1417" w:type="dxa"/>
            <w:tcBorders>
              <w:left w:val="single" w:sz="4" w:space="0" w:color="auto"/>
            </w:tcBorders>
            <w:shd w:val="clear" w:color="auto" w:fill="auto"/>
          </w:tcPr>
          <w:p w:rsidR="00636C54" w:rsidRPr="00860FF4" w:rsidRDefault="00636C54" w:rsidP="00591F0E">
            <w:pPr>
              <w:rPr>
                <w:rFonts w:eastAsia="Calibri"/>
                <w:b/>
                <w:sz w:val="22"/>
                <w:szCs w:val="22"/>
              </w:rPr>
            </w:pPr>
          </w:p>
        </w:tc>
      </w:tr>
      <w:tr w:rsidR="00636C54" w:rsidRPr="00860FF4" w:rsidTr="00591F0E">
        <w:tc>
          <w:tcPr>
            <w:tcW w:w="567"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993"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1417"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992"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851"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1276"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1593"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2659" w:type="dxa"/>
            <w:tcBorders>
              <w:top w:val="nil"/>
              <w:left w:val="nil"/>
              <w:bottom w:val="nil"/>
              <w:right w:val="nil"/>
            </w:tcBorders>
            <w:shd w:val="clear" w:color="auto" w:fill="auto"/>
          </w:tcPr>
          <w:p w:rsidR="00636C54" w:rsidRPr="00860FF4" w:rsidRDefault="00636C54" w:rsidP="00591F0E">
            <w:pPr>
              <w:rPr>
                <w:rFonts w:eastAsia="Calibri"/>
                <w:b/>
                <w:sz w:val="22"/>
                <w:szCs w:val="22"/>
              </w:rPr>
            </w:pPr>
            <w:r w:rsidRPr="00860FF4">
              <w:rPr>
                <w:rFonts w:eastAsia="Calibri"/>
                <w:b/>
                <w:sz w:val="22"/>
                <w:szCs w:val="22"/>
              </w:rPr>
              <w:t>IVA (19%(</w:t>
            </w:r>
          </w:p>
        </w:tc>
        <w:tc>
          <w:tcPr>
            <w:tcW w:w="1134"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1418" w:type="dxa"/>
            <w:tcBorders>
              <w:top w:val="nil"/>
              <w:left w:val="nil"/>
              <w:bottom w:val="nil"/>
              <w:right w:val="single" w:sz="4" w:space="0" w:color="auto"/>
            </w:tcBorders>
            <w:shd w:val="clear" w:color="auto" w:fill="auto"/>
          </w:tcPr>
          <w:p w:rsidR="00636C54" w:rsidRPr="00860FF4" w:rsidRDefault="00636C54" w:rsidP="00591F0E">
            <w:pPr>
              <w:rPr>
                <w:rFonts w:eastAsia="Calibri"/>
                <w:b/>
                <w:sz w:val="22"/>
                <w:szCs w:val="22"/>
              </w:rPr>
            </w:pPr>
          </w:p>
        </w:tc>
        <w:tc>
          <w:tcPr>
            <w:tcW w:w="1417" w:type="dxa"/>
            <w:tcBorders>
              <w:left w:val="single" w:sz="4" w:space="0" w:color="auto"/>
            </w:tcBorders>
            <w:shd w:val="clear" w:color="auto" w:fill="auto"/>
          </w:tcPr>
          <w:p w:rsidR="00636C54" w:rsidRPr="00860FF4" w:rsidRDefault="00636C54" w:rsidP="00591F0E">
            <w:pPr>
              <w:rPr>
                <w:rFonts w:eastAsia="Calibri"/>
                <w:b/>
                <w:sz w:val="22"/>
                <w:szCs w:val="22"/>
              </w:rPr>
            </w:pPr>
          </w:p>
        </w:tc>
      </w:tr>
      <w:tr w:rsidR="00636C54" w:rsidRPr="00860FF4" w:rsidTr="00591F0E">
        <w:tc>
          <w:tcPr>
            <w:tcW w:w="567"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993"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1417"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992"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851"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1276"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1593"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2659" w:type="dxa"/>
            <w:tcBorders>
              <w:top w:val="nil"/>
              <w:left w:val="nil"/>
              <w:bottom w:val="nil"/>
              <w:right w:val="nil"/>
            </w:tcBorders>
            <w:shd w:val="clear" w:color="auto" w:fill="auto"/>
          </w:tcPr>
          <w:p w:rsidR="00636C54" w:rsidRPr="00860FF4" w:rsidRDefault="00636C54" w:rsidP="00591F0E">
            <w:pPr>
              <w:rPr>
                <w:rFonts w:eastAsia="Calibri"/>
                <w:b/>
                <w:sz w:val="22"/>
                <w:szCs w:val="22"/>
              </w:rPr>
            </w:pPr>
            <w:r w:rsidRPr="00860FF4">
              <w:rPr>
                <w:rFonts w:eastAsia="Calibri"/>
                <w:b/>
                <w:sz w:val="22"/>
                <w:szCs w:val="22"/>
              </w:rPr>
              <w:t>Total Valor (total+ IVA)</w:t>
            </w:r>
          </w:p>
        </w:tc>
        <w:tc>
          <w:tcPr>
            <w:tcW w:w="1134"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1418" w:type="dxa"/>
            <w:tcBorders>
              <w:top w:val="nil"/>
              <w:left w:val="nil"/>
              <w:bottom w:val="nil"/>
              <w:right w:val="single" w:sz="4" w:space="0" w:color="auto"/>
            </w:tcBorders>
            <w:shd w:val="clear" w:color="auto" w:fill="auto"/>
          </w:tcPr>
          <w:p w:rsidR="00636C54" w:rsidRPr="00860FF4" w:rsidRDefault="00636C54" w:rsidP="00591F0E">
            <w:pPr>
              <w:rPr>
                <w:rFonts w:eastAsia="Calibri"/>
                <w:b/>
                <w:sz w:val="22"/>
                <w:szCs w:val="22"/>
              </w:rPr>
            </w:pPr>
          </w:p>
        </w:tc>
        <w:tc>
          <w:tcPr>
            <w:tcW w:w="1417" w:type="dxa"/>
            <w:tcBorders>
              <w:left w:val="single" w:sz="4" w:space="0" w:color="auto"/>
            </w:tcBorders>
            <w:shd w:val="clear" w:color="auto" w:fill="auto"/>
          </w:tcPr>
          <w:p w:rsidR="00636C54" w:rsidRPr="00860FF4" w:rsidRDefault="00636C54" w:rsidP="00591F0E">
            <w:pPr>
              <w:rPr>
                <w:rFonts w:eastAsia="Calibri"/>
                <w:b/>
                <w:sz w:val="22"/>
                <w:szCs w:val="22"/>
              </w:rPr>
            </w:pPr>
          </w:p>
        </w:tc>
      </w:tr>
    </w:tbl>
    <w:p w:rsidR="00636C54" w:rsidRPr="00860FF4" w:rsidRDefault="00636C54" w:rsidP="00636C54">
      <w:pPr>
        <w:rPr>
          <w:rFonts w:eastAsia="Calibri"/>
          <w:b/>
          <w:sz w:val="22"/>
          <w:szCs w:val="22"/>
        </w:rPr>
      </w:pPr>
    </w:p>
    <w:tbl>
      <w:tblPr>
        <w:tblW w:w="13575" w:type="dxa"/>
        <w:tblLayout w:type="fixed"/>
        <w:tblCellMar>
          <w:left w:w="70" w:type="dxa"/>
          <w:right w:w="70" w:type="dxa"/>
        </w:tblCellMar>
        <w:tblLook w:val="04A0" w:firstRow="1" w:lastRow="0" w:firstColumn="1" w:lastColumn="0" w:noHBand="0" w:noVBand="1"/>
      </w:tblPr>
      <w:tblGrid>
        <w:gridCol w:w="5290"/>
        <w:gridCol w:w="220"/>
        <w:gridCol w:w="1070"/>
        <w:gridCol w:w="1742"/>
        <w:gridCol w:w="1742"/>
        <w:gridCol w:w="3511"/>
      </w:tblGrid>
      <w:tr w:rsidR="00636C54" w:rsidRPr="00860FF4" w:rsidTr="00591F0E">
        <w:trPr>
          <w:trHeight w:val="259"/>
        </w:trPr>
        <w:tc>
          <w:tcPr>
            <w:tcW w:w="5510" w:type="dxa"/>
            <w:gridSpan w:val="2"/>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Nombre o razón social del proponente</w:t>
            </w:r>
          </w:p>
        </w:tc>
        <w:tc>
          <w:tcPr>
            <w:tcW w:w="1070"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3511"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r>
      <w:tr w:rsidR="00636C54" w:rsidRPr="00860FF4" w:rsidTr="00591F0E">
        <w:trPr>
          <w:trHeight w:val="259"/>
        </w:trPr>
        <w:tc>
          <w:tcPr>
            <w:tcW w:w="529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NIT o C.C</w:t>
            </w:r>
          </w:p>
        </w:tc>
        <w:tc>
          <w:tcPr>
            <w:tcW w:w="22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p>
        </w:tc>
        <w:tc>
          <w:tcPr>
            <w:tcW w:w="1070"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3511"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r>
      <w:tr w:rsidR="00636C54" w:rsidRPr="00860FF4" w:rsidTr="00591F0E">
        <w:trPr>
          <w:trHeight w:val="259"/>
        </w:trPr>
        <w:tc>
          <w:tcPr>
            <w:tcW w:w="5510" w:type="dxa"/>
            <w:gridSpan w:val="2"/>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Nombre del Representante Legal</w:t>
            </w:r>
          </w:p>
        </w:tc>
        <w:tc>
          <w:tcPr>
            <w:tcW w:w="1070"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3511"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r>
      <w:tr w:rsidR="00636C54" w:rsidRPr="00860FF4" w:rsidTr="00591F0E">
        <w:trPr>
          <w:trHeight w:val="259"/>
        </w:trPr>
        <w:tc>
          <w:tcPr>
            <w:tcW w:w="529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Dirección</w:t>
            </w:r>
          </w:p>
        </w:tc>
        <w:tc>
          <w:tcPr>
            <w:tcW w:w="22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p>
        </w:tc>
        <w:tc>
          <w:tcPr>
            <w:tcW w:w="1070"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3511"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r>
      <w:tr w:rsidR="00636C54" w:rsidRPr="00860FF4" w:rsidTr="00591F0E">
        <w:trPr>
          <w:trHeight w:val="259"/>
        </w:trPr>
        <w:tc>
          <w:tcPr>
            <w:tcW w:w="529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Ciudad</w:t>
            </w:r>
          </w:p>
        </w:tc>
        <w:tc>
          <w:tcPr>
            <w:tcW w:w="22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p>
        </w:tc>
        <w:tc>
          <w:tcPr>
            <w:tcW w:w="1070"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3511"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r>
      <w:tr w:rsidR="00636C54" w:rsidRPr="00860FF4" w:rsidTr="00591F0E">
        <w:trPr>
          <w:trHeight w:val="259"/>
        </w:trPr>
        <w:tc>
          <w:tcPr>
            <w:tcW w:w="529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p>
          <w:p w:rsidR="00636C54" w:rsidRPr="00860FF4" w:rsidRDefault="00636C54" w:rsidP="00591F0E">
            <w:pPr>
              <w:rPr>
                <w:color w:val="000000"/>
                <w:sz w:val="20"/>
                <w:szCs w:val="20"/>
                <w:lang w:val="es-419" w:eastAsia="es-419"/>
              </w:rPr>
            </w:pPr>
          </w:p>
          <w:p w:rsidR="00636C54" w:rsidRPr="00860FF4" w:rsidRDefault="00636C54" w:rsidP="00591F0E">
            <w:pPr>
              <w:rPr>
                <w:color w:val="000000"/>
                <w:sz w:val="20"/>
                <w:szCs w:val="20"/>
                <w:lang w:val="es-419" w:eastAsia="es-419"/>
              </w:rPr>
            </w:pPr>
            <w:r w:rsidRPr="00860FF4">
              <w:rPr>
                <w:color w:val="000000"/>
                <w:sz w:val="20"/>
                <w:szCs w:val="20"/>
                <w:lang w:val="es-419" w:eastAsia="es-419"/>
              </w:rPr>
              <w:t>Teléfono</w:t>
            </w:r>
          </w:p>
        </w:tc>
        <w:tc>
          <w:tcPr>
            <w:tcW w:w="22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p>
        </w:tc>
        <w:tc>
          <w:tcPr>
            <w:tcW w:w="1070"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3511"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r>
      <w:tr w:rsidR="00636C54" w:rsidRPr="00860FF4" w:rsidTr="00591F0E">
        <w:trPr>
          <w:trHeight w:val="259"/>
        </w:trPr>
        <w:tc>
          <w:tcPr>
            <w:tcW w:w="529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p>
        </w:tc>
        <w:tc>
          <w:tcPr>
            <w:tcW w:w="22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p>
        </w:tc>
        <w:tc>
          <w:tcPr>
            <w:tcW w:w="1070"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3511"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r>
      <w:tr w:rsidR="00636C54" w:rsidRPr="00860FF4" w:rsidTr="00591F0E">
        <w:trPr>
          <w:trHeight w:val="259"/>
        </w:trPr>
        <w:tc>
          <w:tcPr>
            <w:tcW w:w="529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Correo Electrónico</w:t>
            </w:r>
          </w:p>
        </w:tc>
        <w:tc>
          <w:tcPr>
            <w:tcW w:w="22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p>
        </w:tc>
        <w:tc>
          <w:tcPr>
            <w:tcW w:w="1070"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3511"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r>
      <w:tr w:rsidR="00636C54" w:rsidRPr="00860FF4" w:rsidTr="00591F0E">
        <w:trPr>
          <w:trHeight w:val="259"/>
        </w:trPr>
        <w:tc>
          <w:tcPr>
            <w:tcW w:w="529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p>
        </w:tc>
        <w:tc>
          <w:tcPr>
            <w:tcW w:w="220"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tc>
        <w:tc>
          <w:tcPr>
            <w:tcW w:w="1070"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tc>
        <w:tc>
          <w:tcPr>
            <w:tcW w:w="1742"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tc>
        <w:tc>
          <w:tcPr>
            <w:tcW w:w="1742"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tc>
        <w:tc>
          <w:tcPr>
            <w:tcW w:w="3511"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tc>
      </w:tr>
      <w:tr w:rsidR="00636C54" w:rsidRPr="00860FF4" w:rsidTr="00591F0E">
        <w:trPr>
          <w:trHeight w:val="259"/>
        </w:trPr>
        <w:tc>
          <w:tcPr>
            <w:tcW w:w="5290"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tc>
        <w:tc>
          <w:tcPr>
            <w:tcW w:w="220"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tc>
        <w:tc>
          <w:tcPr>
            <w:tcW w:w="1070"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tc>
        <w:tc>
          <w:tcPr>
            <w:tcW w:w="1742"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tc>
        <w:tc>
          <w:tcPr>
            <w:tcW w:w="1742"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tc>
        <w:tc>
          <w:tcPr>
            <w:tcW w:w="3511"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tc>
      </w:tr>
      <w:tr w:rsidR="00636C54" w:rsidRPr="00860FF4" w:rsidTr="00591F0E">
        <w:trPr>
          <w:trHeight w:val="259"/>
        </w:trPr>
        <w:tc>
          <w:tcPr>
            <w:tcW w:w="5290" w:type="dxa"/>
            <w:tcBorders>
              <w:top w:val="nil"/>
              <w:left w:val="nil"/>
              <w:bottom w:val="nil"/>
              <w:right w:val="nil"/>
            </w:tcBorders>
            <w:shd w:val="clear" w:color="auto" w:fill="auto"/>
            <w:noWrap/>
            <w:vAlign w:val="bottom"/>
            <w:hideMark/>
          </w:tcPr>
          <w:p w:rsidR="00636C54" w:rsidRPr="00860FF4" w:rsidRDefault="00636C54" w:rsidP="00591F0E">
            <w:pPr>
              <w:rPr>
                <w:b/>
                <w:bCs/>
                <w:color w:val="000000"/>
                <w:sz w:val="20"/>
                <w:szCs w:val="20"/>
                <w:lang w:val="es-419" w:eastAsia="es-419"/>
              </w:rPr>
            </w:pPr>
          </w:p>
        </w:tc>
        <w:tc>
          <w:tcPr>
            <w:tcW w:w="8285" w:type="dxa"/>
            <w:gridSpan w:val="5"/>
            <w:tcBorders>
              <w:top w:val="single" w:sz="4" w:space="0" w:color="auto"/>
              <w:left w:val="nil"/>
              <w:bottom w:val="nil"/>
              <w:right w:val="nil"/>
            </w:tcBorders>
            <w:shd w:val="clear" w:color="auto" w:fill="auto"/>
            <w:vAlign w:val="center"/>
            <w:hideMark/>
          </w:tcPr>
          <w:p w:rsidR="00636C54" w:rsidRPr="00860FF4" w:rsidRDefault="00636C54" w:rsidP="00591F0E">
            <w:pPr>
              <w:jc w:val="center"/>
              <w:rPr>
                <w:b/>
                <w:bCs/>
                <w:color w:val="000000"/>
                <w:sz w:val="20"/>
                <w:szCs w:val="20"/>
                <w:lang w:val="es-419" w:eastAsia="es-419"/>
              </w:rPr>
            </w:pPr>
            <w:r w:rsidRPr="00860FF4">
              <w:rPr>
                <w:b/>
                <w:bCs/>
                <w:color w:val="000000"/>
                <w:sz w:val="20"/>
                <w:szCs w:val="20"/>
                <w:lang w:val="es-419" w:eastAsia="es-419"/>
              </w:rPr>
              <w:t>Firma Representante Legal</w:t>
            </w:r>
          </w:p>
        </w:tc>
      </w:tr>
    </w:tbl>
    <w:p w:rsidR="00636C54" w:rsidRPr="00860FF4" w:rsidRDefault="00636C54" w:rsidP="00636C54">
      <w:pPr>
        <w:rPr>
          <w:rFonts w:eastAsia="Calibri"/>
          <w:b/>
          <w:bCs/>
          <w:sz w:val="4"/>
          <w:szCs w:val="4"/>
        </w:rPr>
      </w:pPr>
    </w:p>
    <w:p w:rsidR="00636C54" w:rsidRPr="00860FF4" w:rsidRDefault="00636C54" w:rsidP="00636C54">
      <w:pPr>
        <w:jc w:val="both"/>
        <w:rPr>
          <w:sz w:val="22"/>
          <w:szCs w:val="22"/>
          <w:lang w:val="es-419"/>
        </w:rPr>
      </w:pPr>
      <w:r w:rsidRPr="00860FF4">
        <w:rPr>
          <w:rFonts w:eastAsia="Calibri"/>
          <w:b/>
          <w:sz w:val="22"/>
          <w:szCs w:val="22"/>
        </w:rPr>
        <w:br w:type="page"/>
      </w:r>
      <w:r w:rsidRPr="00860FF4">
        <w:rPr>
          <w:b/>
          <w:bCs/>
          <w:sz w:val="22"/>
          <w:szCs w:val="22"/>
        </w:rPr>
        <w:t>FORMULARIO No. 1 “</w:t>
      </w:r>
      <w:r w:rsidRPr="00860FF4">
        <w:rPr>
          <w:b/>
          <w:bCs/>
          <w:i/>
          <w:iCs/>
          <w:sz w:val="22"/>
          <w:szCs w:val="22"/>
        </w:rPr>
        <w:t>Propuesta Económica”</w:t>
      </w:r>
      <w:r w:rsidRPr="00860FF4">
        <w:rPr>
          <w:sz w:val="22"/>
          <w:szCs w:val="22"/>
        </w:rPr>
        <w:t xml:space="preserve"> </w:t>
      </w:r>
      <w:r w:rsidRPr="00860FF4">
        <w:rPr>
          <w:bCs/>
          <w:sz w:val="22"/>
          <w:szCs w:val="22"/>
        </w:rPr>
        <w:t xml:space="preserve">El siguiente cuadro debe ser tenido en cuenta como referencia, al momento de diligenciarla oferta económica en la plataforma del SECOP II dentro del proceso </w:t>
      </w:r>
      <w:r w:rsidRPr="00860FF4">
        <w:rPr>
          <w:sz w:val="22"/>
          <w:szCs w:val="22"/>
        </w:rPr>
        <w:t>Selección Abreviada por la causal de de Menor Cuantía CVC No. 035 de 20</w:t>
      </w:r>
      <w:r w:rsidRPr="00860FF4">
        <w:rPr>
          <w:sz w:val="22"/>
          <w:szCs w:val="22"/>
          <w:lang w:val="es-419"/>
        </w:rPr>
        <w:t>25.</w:t>
      </w:r>
    </w:p>
    <w:p w:rsidR="00636C54" w:rsidRPr="00860FF4" w:rsidRDefault="00636C54" w:rsidP="00636C54">
      <w:pPr>
        <w:jc w:val="both"/>
        <w:rPr>
          <w:sz w:val="22"/>
          <w:szCs w:val="22"/>
          <w:lang w:val="es-419"/>
        </w:rPr>
      </w:pPr>
    </w:p>
    <w:p w:rsidR="00636C54" w:rsidRPr="00860FF4" w:rsidRDefault="00636C54" w:rsidP="00636C54">
      <w:pPr>
        <w:jc w:val="both"/>
        <w:rPr>
          <w:b/>
          <w:sz w:val="22"/>
          <w:szCs w:val="22"/>
          <w:shd w:val="clear" w:color="auto" w:fill="FFFFFF"/>
        </w:rPr>
      </w:pPr>
      <w:r w:rsidRPr="00860FF4">
        <w:rPr>
          <w:b/>
          <w:sz w:val="22"/>
          <w:szCs w:val="22"/>
          <w:shd w:val="clear" w:color="auto" w:fill="FFFFFF"/>
        </w:rPr>
        <w:t>Grupo 2. Equipos Masa, Temperatura, Volumen</w:t>
      </w:r>
    </w:p>
    <w:p w:rsidR="00636C54" w:rsidRPr="00860FF4" w:rsidRDefault="00636C54" w:rsidP="00636C54">
      <w:pPr>
        <w:jc w:val="both"/>
        <w:rPr>
          <w:b/>
          <w:shd w:val="clear" w:color="auto" w:fill="FFFFFF"/>
        </w:rPr>
      </w:pPr>
    </w:p>
    <w:tbl>
      <w:tblPr>
        <w:tblW w:w="14737" w:type="dxa"/>
        <w:tblInd w:w="75" w:type="dxa"/>
        <w:tblLayout w:type="fixed"/>
        <w:tblCellMar>
          <w:left w:w="70" w:type="dxa"/>
          <w:right w:w="70" w:type="dxa"/>
        </w:tblCellMar>
        <w:tblLook w:val="04A0" w:firstRow="1" w:lastRow="0" w:firstColumn="1" w:lastColumn="0" w:noHBand="0" w:noVBand="1"/>
      </w:tblPr>
      <w:tblGrid>
        <w:gridCol w:w="476"/>
        <w:gridCol w:w="708"/>
        <w:gridCol w:w="2072"/>
        <w:gridCol w:w="1559"/>
        <w:gridCol w:w="1276"/>
        <w:gridCol w:w="1417"/>
        <w:gridCol w:w="1366"/>
        <w:gridCol w:w="1589"/>
        <w:gridCol w:w="1183"/>
        <w:gridCol w:w="1532"/>
        <w:gridCol w:w="1559"/>
      </w:tblGrid>
      <w:tr w:rsidR="00636C54" w:rsidRPr="00860FF4" w:rsidTr="00591F0E">
        <w:trPr>
          <w:trHeight w:val="589"/>
          <w:tblHeader/>
        </w:trPr>
        <w:tc>
          <w:tcPr>
            <w:tcW w:w="476" w:type="dxa"/>
            <w:tcBorders>
              <w:top w:val="single" w:sz="4" w:space="0" w:color="auto"/>
              <w:left w:val="single" w:sz="4" w:space="0" w:color="auto"/>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ITEM</w:t>
            </w:r>
          </w:p>
        </w:tc>
        <w:tc>
          <w:tcPr>
            <w:tcW w:w="708" w:type="dxa"/>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CODIGO</w:t>
            </w:r>
          </w:p>
        </w:tc>
        <w:tc>
          <w:tcPr>
            <w:tcW w:w="2072" w:type="dxa"/>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EQUIPO</w:t>
            </w:r>
          </w:p>
        </w:tc>
        <w:tc>
          <w:tcPr>
            <w:tcW w:w="1559" w:type="dxa"/>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MODELO/SERIE</w:t>
            </w:r>
          </w:p>
        </w:tc>
        <w:tc>
          <w:tcPr>
            <w:tcW w:w="1276" w:type="dxa"/>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UBICACIÓN</w:t>
            </w:r>
          </w:p>
        </w:tc>
        <w:tc>
          <w:tcPr>
            <w:tcW w:w="1417" w:type="dxa"/>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MANTENIMIENTO PREVENTIVO</w:t>
            </w:r>
          </w:p>
        </w:tc>
        <w:tc>
          <w:tcPr>
            <w:tcW w:w="1366" w:type="dxa"/>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MANTENIMIENTO CORRECTIVO</w:t>
            </w:r>
          </w:p>
        </w:tc>
        <w:tc>
          <w:tcPr>
            <w:tcW w:w="1589" w:type="dxa"/>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OBSERVACIONES (PARA MANTENIMIENTO)</w:t>
            </w:r>
          </w:p>
        </w:tc>
        <w:tc>
          <w:tcPr>
            <w:tcW w:w="1183" w:type="dxa"/>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CALIBRACION /VERIFICACION</w:t>
            </w:r>
          </w:p>
        </w:tc>
        <w:tc>
          <w:tcPr>
            <w:tcW w:w="1532" w:type="dxa"/>
            <w:tcBorders>
              <w:top w:val="single" w:sz="4" w:space="0" w:color="auto"/>
              <w:left w:val="nil"/>
              <w:bottom w:val="single" w:sz="4" w:space="0" w:color="auto"/>
              <w:right w:val="single" w:sz="4" w:space="0" w:color="auto"/>
            </w:tcBorders>
            <w:shd w:val="clear" w:color="000000" w:fill="BDD7EE"/>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OBSERVACIONES (PARA CALIBRACION)</w:t>
            </w:r>
          </w:p>
        </w:tc>
        <w:tc>
          <w:tcPr>
            <w:tcW w:w="1559" w:type="dxa"/>
            <w:tcBorders>
              <w:top w:val="single" w:sz="4" w:space="0" w:color="auto"/>
              <w:left w:val="nil"/>
              <w:bottom w:val="single" w:sz="4" w:space="0" w:color="auto"/>
              <w:right w:val="single" w:sz="4" w:space="0" w:color="auto"/>
            </w:tcBorders>
            <w:shd w:val="clear" w:color="000000" w:fill="BDD7EE"/>
            <w:vAlign w:val="center"/>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Valor antes de IVA</w:t>
            </w:r>
          </w:p>
        </w:tc>
      </w:tr>
      <w:tr w:rsidR="00636C54" w:rsidRPr="00860FF4" w:rsidTr="00591F0E">
        <w:trPr>
          <w:trHeight w:val="432"/>
        </w:trPr>
        <w:tc>
          <w:tcPr>
            <w:tcW w:w="476" w:type="dxa"/>
            <w:tcBorders>
              <w:top w:val="nil"/>
              <w:left w:val="single" w:sz="4" w:space="0" w:color="auto"/>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708"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2072"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MASA</w:t>
            </w:r>
          </w:p>
        </w:tc>
        <w:tc>
          <w:tcPr>
            <w:tcW w:w="1559"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 </w:t>
            </w:r>
          </w:p>
        </w:tc>
        <w:tc>
          <w:tcPr>
            <w:tcW w:w="1276"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 </w:t>
            </w:r>
          </w:p>
        </w:tc>
        <w:tc>
          <w:tcPr>
            <w:tcW w:w="1417"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366"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589"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183"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532"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559" w:type="dxa"/>
            <w:tcBorders>
              <w:top w:val="nil"/>
              <w:left w:val="nil"/>
              <w:bottom w:val="single" w:sz="4" w:space="0" w:color="auto"/>
              <w:right w:val="single" w:sz="4" w:space="0" w:color="auto"/>
            </w:tcBorders>
            <w:shd w:val="clear" w:color="000000" w:fill="8497B0"/>
          </w:tcPr>
          <w:p w:rsidR="00636C54" w:rsidRPr="00860FF4" w:rsidRDefault="00636C54" w:rsidP="00591F0E">
            <w:pPr>
              <w:jc w:val="center"/>
              <w:rPr>
                <w:b/>
                <w:bCs/>
                <w:color w:val="000000"/>
                <w:sz w:val="14"/>
                <w:szCs w:val="14"/>
                <w:lang w:val="es-CO" w:eastAsia="es-CO"/>
              </w:rPr>
            </w:pPr>
          </w:p>
        </w:tc>
      </w:tr>
      <w:tr w:rsidR="00636C54" w:rsidRPr="00860FF4" w:rsidTr="00591F0E">
        <w:trPr>
          <w:trHeight w:val="509"/>
        </w:trPr>
        <w:tc>
          <w:tcPr>
            <w:tcW w:w="476" w:type="dxa"/>
            <w:tcBorders>
              <w:top w:val="nil"/>
              <w:left w:val="single" w:sz="4" w:space="0" w:color="auto"/>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w:t>
            </w:r>
          </w:p>
        </w:tc>
        <w:tc>
          <w:tcPr>
            <w:tcW w:w="708" w:type="dxa"/>
            <w:tcBorders>
              <w:top w:val="nil"/>
              <w:left w:val="nil"/>
              <w:bottom w:val="single" w:sz="4" w:space="0" w:color="auto"/>
              <w:right w:val="single" w:sz="4" w:space="0" w:color="auto"/>
            </w:tcBorders>
            <w:shd w:val="clear" w:color="000000" w:fill="FFFFFF"/>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141</w:t>
            </w:r>
          </w:p>
        </w:tc>
        <w:tc>
          <w:tcPr>
            <w:tcW w:w="207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sz w:val="14"/>
                <w:szCs w:val="14"/>
                <w:lang w:val="es-CO" w:eastAsia="es-CO"/>
              </w:rPr>
            </w:pPr>
            <w:r w:rsidRPr="00860FF4">
              <w:rPr>
                <w:sz w:val="14"/>
                <w:szCs w:val="14"/>
                <w:lang w:val="es-CO" w:eastAsia="es-CO"/>
              </w:rPr>
              <w:t>Balanza, marca  METTLER, modelo  PC-24, Carga máxima: 24.000 g y Carga mínima: 20 g, d: 1 g</w:t>
            </w:r>
          </w:p>
        </w:tc>
        <w:tc>
          <w:tcPr>
            <w:tcW w:w="155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marca  METTLER</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Instrumentación</w:t>
            </w:r>
          </w:p>
        </w:tc>
        <w:tc>
          <w:tcPr>
            <w:tcW w:w="1417"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w:t>
            </w:r>
          </w:p>
        </w:tc>
        <w:tc>
          <w:tcPr>
            <w:tcW w:w="118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(masa) con entidad acreditada por ONAC. Evaluar como mínimo estabilidad, uniformidad y excentricidad</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600"/>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w:t>
            </w:r>
          </w:p>
        </w:tc>
        <w:tc>
          <w:tcPr>
            <w:tcW w:w="708" w:type="dxa"/>
            <w:tcBorders>
              <w:top w:val="nil"/>
              <w:left w:val="nil"/>
              <w:bottom w:val="single" w:sz="4" w:space="0" w:color="auto"/>
              <w:right w:val="single" w:sz="4" w:space="0" w:color="auto"/>
            </w:tcBorders>
            <w:shd w:val="clear" w:color="000000" w:fill="FFFFFF"/>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167</w:t>
            </w:r>
          </w:p>
        </w:tc>
        <w:tc>
          <w:tcPr>
            <w:tcW w:w="207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sz w:val="14"/>
                <w:szCs w:val="14"/>
                <w:lang w:val="es-CO" w:eastAsia="es-CO"/>
              </w:rPr>
            </w:pPr>
            <w:r w:rsidRPr="00860FF4">
              <w:rPr>
                <w:sz w:val="14"/>
                <w:szCs w:val="14"/>
                <w:lang w:val="es-CO" w:eastAsia="es-CO"/>
              </w:rPr>
              <w:t>Balanza Analitica, marca METTLER TOLEDO/ Máx 220 g. d 0,1 mg</w:t>
            </w:r>
          </w:p>
        </w:tc>
        <w:tc>
          <w:tcPr>
            <w:tcW w:w="155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NewClassic MF/Mod: ML 204  /01</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Hidrobiología</w:t>
            </w:r>
          </w:p>
        </w:tc>
        <w:tc>
          <w:tcPr>
            <w:tcW w:w="1417"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w:t>
            </w:r>
          </w:p>
        </w:tc>
        <w:tc>
          <w:tcPr>
            <w:tcW w:w="118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(masa) con entidad acreditada por ONAC. Evaluar como mínimo estabilidad, uniformidad y excentricidad</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653"/>
        </w:trPr>
        <w:tc>
          <w:tcPr>
            <w:tcW w:w="476" w:type="dxa"/>
            <w:tcBorders>
              <w:top w:val="nil"/>
              <w:left w:val="single" w:sz="4" w:space="0" w:color="auto"/>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w:t>
            </w:r>
          </w:p>
        </w:tc>
        <w:tc>
          <w:tcPr>
            <w:tcW w:w="70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260</w:t>
            </w:r>
          </w:p>
        </w:tc>
        <w:tc>
          <w:tcPr>
            <w:tcW w:w="207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both"/>
              <w:rPr>
                <w:sz w:val="14"/>
                <w:szCs w:val="14"/>
                <w:lang w:val="es-CO" w:eastAsia="es-CO"/>
              </w:rPr>
            </w:pPr>
            <w:r w:rsidRPr="00860FF4">
              <w:rPr>
                <w:sz w:val="14"/>
                <w:szCs w:val="14"/>
                <w:lang w:val="es-CO" w:eastAsia="es-CO"/>
              </w:rPr>
              <w:t xml:space="preserve">Balanza de precision de campo  (Emisiones) (ADAM) Rango: </w:t>
            </w:r>
            <w:r w:rsidRPr="00860FF4">
              <w:rPr>
                <w:b/>
                <w:bCs/>
                <w:sz w:val="14"/>
                <w:szCs w:val="14"/>
                <w:lang w:val="es-CO" w:eastAsia="es-CO"/>
              </w:rPr>
              <w:t>0</w:t>
            </w:r>
            <w:r w:rsidRPr="00860FF4">
              <w:rPr>
                <w:sz w:val="14"/>
                <w:szCs w:val="14"/>
                <w:lang w:val="es-CO" w:eastAsia="es-CO"/>
              </w:rPr>
              <w:t>-</w:t>
            </w:r>
            <w:r w:rsidRPr="00860FF4">
              <w:rPr>
                <w:b/>
                <w:bCs/>
                <w:sz w:val="14"/>
                <w:szCs w:val="14"/>
                <w:lang w:val="es-CO" w:eastAsia="es-CO"/>
              </w:rPr>
              <w:t xml:space="preserve"> 600 g</w:t>
            </w:r>
            <w:r w:rsidRPr="00860FF4">
              <w:rPr>
                <w:sz w:val="14"/>
                <w:szCs w:val="14"/>
                <w:lang w:val="es-CO" w:eastAsia="es-CO"/>
              </w:rPr>
              <w:br/>
            </w:r>
            <w:r w:rsidRPr="00860FF4">
              <w:rPr>
                <w:b/>
                <w:bCs/>
                <w:sz w:val="14"/>
                <w:szCs w:val="14"/>
                <w:lang w:val="es-CO" w:eastAsia="es-CO"/>
              </w:rPr>
              <w:t>Resolución: 0,01 g</w:t>
            </w:r>
          </w:p>
        </w:tc>
        <w:tc>
          <w:tcPr>
            <w:tcW w:w="155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HCB602H</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Instrumentación</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Inspección, limpieza, verificación del funcionamiento </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Calibracion  (masa) y ajuste con entidad acreditada por ONAC. Evaluar como mínimo estabilidad, uniformidad y excentricidad</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638"/>
        </w:trPr>
        <w:tc>
          <w:tcPr>
            <w:tcW w:w="476" w:type="dxa"/>
            <w:tcBorders>
              <w:top w:val="nil"/>
              <w:left w:val="single" w:sz="4" w:space="0" w:color="auto"/>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w:t>
            </w:r>
          </w:p>
        </w:tc>
        <w:tc>
          <w:tcPr>
            <w:tcW w:w="708"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300</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Balanza Analitica, marca OHAUS/ Máx 2200 g. d 0,01 g</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ADVENTURER/Serie: B7355583628</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de Aire</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(masa) con entidad acreditada por ONAC. Evaluar como mínimo estabilidad, uniformidad y excentricidad</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612"/>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w:t>
            </w:r>
          </w:p>
        </w:tc>
        <w:tc>
          <w:tcPr>
            <w:tcW w:w="708"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309</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Balanza Ohaus/ Máx 210 g. d 0,1 mg</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PX124 /Serie: 820863996</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suelos</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(masa) con entidad acreditada por ONAC. Evaluar como mínimo estabilidad, uniformidad y excentricidad</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567"/>
        </w:trPr>
        <w:tc>
          <w:tcPr>
            <w:tcW w:w="476" w:type="dxa"/>
            <w:tcBorders>
              <w:top w:val="nil"/>
              <w:left w:val="single" w:sz="4" w:space="0" w:color="auto"/>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6</w:t>
            </w:r>
          </w:p>
        </w:tc>
        <w:tc>
          <w:tcPr>
            <w:tcW w:w="708" w:type="dxa"/>
            <w:tcBorders>
              <w:top w:val="nil"/>
              <w:left w:val="nil"/>
              <w:bottom w:val="single" w:sz="4" w:space="0" w:color="auto"/>
              <w:right w:val="single" w:sz="4" w:space="0" w:color="auto"/>
            </w:tcBorders>
            <w:shd w:val="clear" w:color="000000" w:fill="FFFFFF"/>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383</w:t>
            </w:r>
          </w:p>
        </w:tc>
        <w:tc>
          <w:tcPr>
            <w:tcW w:w="207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sz w:val="14"/>
                <w:szCs w:val="14"/>
                <w:lang w:val="es-CO" w:eastAsia="es-CO"/>
              </w:rPr>
            </w:pPr>
            <w:r w:rsidRPr="00860FF4">
              <w:rPr>
                <w:sz w:val="14"/>
                <w:szCs w:val="14"/>
                <w:lang w:val="es-CO" w:eastAsia="es-CO"/>
              </w:rPr>
              <w:t>Microbalanza para filtros con mesa anti-vibratoria, marca REDWAG, modelo MYA 5.4 Y.F., serie 622596</w:t>
            </w:r>
          </w:p>
        </w:tc>
        <w:tc>
          <w:tcPr>
            <w:tcW w:w="155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Marca REDWAG, modelo MYA 5.4 Y.F.</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Microbiología</w:t>
            </w:r>
          </w:p>
        </w:tc>
        <w:tc>
          <w:tcPr>
            <w:tcW w:w="1417"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36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18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(masa) con entidad acreditada por ONAC. Evaluar como mínimo estabilidad, uniformidad y excentricidad</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703"/>
        </w:trPr>
        <w:tc>
          <w:tcPr>
            <w:tcW w:w="476" w:type="dxa"/>
            <w:tcBorders>
              <w:top w:val="nil"/>
              <w:left w:val="single" w:sz="4" w:space="0" w:color="auto"/>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7</w:t>
            </w:r>
          </w:p>
        </w:tc>
        <w:tc>
          <w:tcPr>
            <w:tcW w:w="70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514</w:t>
            </w:r>
          </w:p>
        </w:tc>
        <w:tc>
          <w:tcPr>
            <w:tcW w:w="207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both"/>
              <w:rPr>
                <w:sz w:val="14"/>
                <w:szCs w:val="14"/>
                <w:lang w:val="es-CO" w:eastAsia="es-CO"/>
              </w:rPr>
            </w:pPr>
            <w:r w:rsidRPr="00860FF4">
              <w:rPr>
                <w:sz w:val="14"/>
                <w:szCs w:val="14"/>
                <w:lang w:val="es-CO" w:eastAsia="es-CO"/>
              </w:rPr>
              <w:t>Balanza analitica  (Emisiones).</w:t>
            </w:r>
            <w:r w:rsidRPr="00860FF4">
              <w:rPr>
                <w:b/>
                <w:bCs/>
                <w:sz w:val="14"/>
                <w:szCs w:val="14"/>
                <w:lang w:val="es-CO" w:eastAsia="es-CO"/>
              </w:rPr>
              <w:t xml:space="preserve"> Resolución: 0,00001 g</w:t>
            </w:r>
            <w:r w:rsidRPr="00860FF4">
              <w:rPr>
                <w:sz w:val="14"/>
                <w:szCs w:val="14"/>
                <w:lang w:val="es-CO" w:eastAsia="es-CO"/>
              </w:rPr>
              <w:t xml:space="preserve">    (Ohaus).</w:t>
            </w:r>
            <w:r w:rsidRPr="00860FF4">
              <w:rPr>
                <w:b/>
                <w:bCs/>
                <w:sz w:val="14"/>
                <w:szCs w:val="14"/>
                <w:lang w:val="es-CO" w:eastAsia="es-CO"/>
              </w:rPr>
              <w:t>Rango: 0-220g</w:t>
            </w:r>
          </w:p>
        </w:tc>
        <w:tc>
          <w:tcPr>
            <w:tcW w:w="155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EX225/AD-serie C227396299).</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Instrumentación</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Inspección, limpieza, verificación del funcionamiento </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Calibracion  (masa) y ajuste con entidad acreditada por ONAC. Evaluar como mínimo estabilidad, uniformidad y excentricidad</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699"/>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8</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268</w:t>
            </w:r>
          </w:p>
        </w:tc>
        <w:tc>
          <w:tcPr>
            <w:tcW w:w="2072" w:type="dxa"/>
            <w:tcBorders>
              <w:top w:val="nil"/>
              <w:left w:val="nil"/>
              <w:bottom w:val="nil"/>
              <w:right w:val="nil"/>
            </w:tcBorders>
            <w:noWrap/>
            <w:vAlign w:val="bottom"/>
            <w:hideMark/>
          </w:tcPr>
          <w:p w:rsidR="00636C54" w:rsidRPr="00860FF4" w:rsidRDefault="00636C54" w:rsidP="00591F0E">
            <w:pPr>
              <w:rPr>
                <w:color w:val="000000"/>
                <w:sz w:val="14"/>
                <w:szCs w:val="14"/>
                <w:lang w:val="es-CO" w:eastAsia="es-CO"/>
              </w:rPr>
            </w:pPr>
            <w:r w:rsidRPr="00860FF4">
              <w:rPr>
                <w:noProof/>
                <w:color w:val="000000"/>
                <w:sz w:val="14"/>
                <w:szCs w:val="14"/>
                <w:lang w:val="es-CO" w:eastAsia="es-CO"/>
              </w:rPr>
              <mc:AlternateContent>
                <mc:Choice Requires="wps">
                  <w:drawing>
                    <wp:anchor distT="0" distB="0" distL="114300" distR="114300" simplePos="0" relativeHeight="251670528" behindDoc="0" locked="0" layoutInCell="1" allowOverlap="1">
                      <wp:simplePos x="0" y="0"/>
                      <wp:positionH relativeFrom="column">
                        <wp:posOffset>1666875</wp:posOffset>
                      </wp:positionH>
                      <wp:positionV relativeFrom="paragraph">
                        <wp:posOffset>447675</wp:posOffset>
                      </wp:positionV>
                      <wp:extent cx="19050" cy="19050"/>
                      <wp:effectExtent l="0" t="0" r="19050" b="19050"/>
                      <wp:wrapNone/>
                      <wp:docPr id="6" name="Conector recto 6">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40D2502C-9758-4505-B5A5-23723B4EE735}"/>
                          </a:ext>
                        </a:extLst>
                      </wp:docPr>
                      <wp:cNvGraphicFramePr/>
                      <a:graphic xmlns:a="http://schemas.openxmlformats.org/drawingml/2006/main">
                        <a:graphicData uri="http://schemas.microsoft.com/office/word/2010/wordprocessingShape">
                          <wps:wsp>
                            <wps:cNvCnPr/>
                            <wps:spPr bwMode="auto">
                              <a:xfrm>
                                <a:off x="0" y="0"/>
                                <a:ext cx="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FDF2FF" id="Conector recto 6" o:spid="_x0000_s1026" style="position:absolute;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1.25pt,35.25pt" to="132.75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" strokeweight="1.5pt"/>
                  </w:pict>
                </mc:Fallback>
              </mc:AlternateContent>
            </w:r>
            <w:r w:rsidRPr="00860FF4">
              <w:rPr>
                <w:noProof/>
                <w:color w:val="000000"/>
                <w:sz w:val="14"/>
                <w:szCs w:val="14"/>
                <w:lang w:val="es-CO" w:eastAsia="es-CO"/>
              </w:rPr>
              <mc:AlternateContent>
                <mc:Choice Requires="wps">
                  <w:drawing>
                    <wp:anchor distT="0" distB="0" distL="114300" distR="114300" simplePos="0" relativeHeight="251671552" behindDoc="0" locked="0" layoutInCell="1" allowOverlap="1">
                      <wp:simplePos x="0" y="0"/>
                      <wp:positionH relativeFrom="column">
                        <wp:posOffset>1666875</wp:posOffset>
                      </wp:positionH>
                      <wp:positionV relativeFrom="paragraph">
                        <wp:posOffset>447675</wp:posOffset>
                      </wp:positionV>
                      <wp:extent cx="19050" cy="19050"/>
                      <wp:effectExtent l="0" t="0" r="19050" b="19050"/>
                      <wp:wrapNone/>
                      <wp:docPr id="3" name="Conector recto 3">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BB616307-4FC4-4E6B-AE56-BCB03150BCF0}"/>
                          </a:ext>
                        </a:extLst>
                      </wp:docPr>
                      <wp:cNvGraphicFramePr/>
                      <a:graphic xmlns:a="http://schemas.openxmlformats.org/drawingml/2006/main">
                        <a:graphicData uri="http://schemas.microsoft.com/office/word/2010/wordprocessingShape">
                          <wps:wsp>
                            <wps:cNvCnPr/>
                            <wps:spPr bwMode="auto">
                              <a:xfrm>
                                <a:off x="0" y="0"/>
                                <a:ext cx="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DA3E42" id="Conector recto 3"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1.25pt,35.25pt" to="132.75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" strokeweight="1.5pt"/>
                  </w:pict>
                </mc:Fallback>
              </mc:AlternateContent>
            </w:r>
            <w:r w:rsidRPr="00860FF4">
              <w:rPr>
                <w:noProof/>
                <w:color w:val="000000"/>
                <w:sz w:val="14"/>
                <w:szCs w:val="14"/>
                <w:lang w:val="es-CO" w:eastAsia="es-CO"/>
              </w:rPr>
              <mc:AlternateContent>
                <mc:Choice Requires="wps">
                  <w:drawing>
                    <wp:anchor distT="0" distB="0" distL="114300" distR="114300" simplePos="0" relativeHeight="251672576" behindDoc="0" locked="0" layoutInCell="1" allowOverlap="1">
                      <wp:simplePos x="0" y="0"/>
                      <wp:positionH relativeFrom="column">
                        <wp:posOffset>1666875</wp:posOffset>
                      </wp:positionH>
                      <wp:positionV relativeFrom="paragraph">
                        <wp:posOffset>447675</wp:posOffset>
                      </wp:positionV>
                      <wp:extent cx="19050" cy="19050"/>
                      <wp:effectExtent l="0" t="0" r="19050" b="19050"/>
                      <wp:wrapNone/>
                      <wp:docPr id="4" name="Conector recto 4">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0B873212-F333-4A2A-8B6A-91325EDA753B}"/>
                          </a:ext>
                        </a:extLst>
                      </wp:docPr>
                      <wp:cNvGraphicFramePr/>
                      <a:graphic xmlns:a="http://schemas.openxmlformats.org/drawingml/2006/main">
                        <a:graphicData uri="http://schemas.microsoft.com/office/word/2010/wordprocessingShape">
                          <wps:wsp>
                            <wps:cNvCnPr/>
                            <wps:spPr bwMode="auto">
                              <a:xfrm>
                                <a:off x="0" y="0"/>
                                <a:ext cx="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D99C7C" id="Conector recto 4"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1.25pt,35.25pt" to="132.75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" strokeweight="1.5pt"/>
                  </w:pict>
                </mc:Fallback>
              </mc:AlternateContent>
            </w:r>
            <w:r w:rsidRPr="00860FF4">
              <w:rPr>
                <w:noProof/>
                <w:color w:val="000000"/>
                <w:sz w:val="14"/>
                <w:szCs w:val="14"/>
                <w:lang w:val="es-CO" w:eastAsia="es-CO"/>
              </w:rPr>
              <mc:AlternateContent>
                <mc:Choice Requires="wps">
                  <w:drawing>
                    <wp:anchor distT="0" distB="0" distL="114300" distR="114300" simplePos="0" relativeHeight="251673600" behindDoc="0" locked="0" layoutInCell="1" allowOverlap="1">
                      <wp:simplePos x="0" y="0"/>
                      <wp:positionH relativeFrom="column">
                        <wp:posOffset>1666875</wp:posOffset>
                      </wp:positionH>
                      <wp:positionV relativeFrom="paragraph">
                        <wp:posOffset>447675</wp:posOffset>
                      </wp:positionV>
                      <wp:extent cx="19050" cy="19050"/>
                      <wp:effectExtent l="0" t="0" r="19050" b="19050"/>
                      <wp:wrapNone/>
                      <wp:docPr id="5" name="Conector recto 5">
                        <a:extLst xmlns:a="http://schemas.openxmlformats.org/drawingml/2006/main">
                          <a:ext uri="{FF2B5EF4-FFF2-40B4-BE49-F238E27FC236}">
                            <a16:creationId xmlns:lc="http://schemas.openxmlformats.org/drawingml/2006/lockedCanvas" xmlns="" xmlns:a16="http://schemas.microsoft.com/office/drawing/2014/main" xmlns:xdr="http://schemas.openxmlformats.org/drawingml/2006/spreadsheetDrawing" xmlns:w="http://schemas.openxmlformats.org/wordprocessingml/2006/main" xmlns:w10="urn:schemas-microsoft-com:office:word" xmlns:v="urn:schemas-microsoft-com:vml" xmlns:o="urn:schemas-microsoft-com:office:office" id="{DDE0BA23-E231-4E34-B5D4-ED05925B761F}"/>
                          </a:ext>
                        </a:extLst>
                      </wp:docPr>
                      <wp:cNvGraphicFramePr/>
                      <a:graphic xmlns:a="http://schemas.openxmlformats.org/drawingml/2006/main">
                        <a:graphicData uri="http://schemas.microsoft.com/office/word/2010/wordprocessingShape">
                          <wps:wsp>
                            <wps:cNvCnPr/>
                            <wps:spPr bwMode="auto">
                              <a:xfrm>
                                <a:off x="0" y="0"/>
                                <a:ext cx="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101C3A" id="Conector recto 5"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1.25pt,35.25pt" to="132.75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" strokeweight="1.5pt"/>
                  </w:pict>
                </mc:Fallback>
              </mc:AlternateContent>
            </w:r>
          </w:p>
          <w:tbl>
            <w:tblPr>
              <w:tblW w:w="0" w:type="auto"/>
              <w:tblCellSpacing w:w="0" w:type="dxa"/>
              <w:tblLayout w:type="fixed"/>
              <w:tblCellMar>
                <w:left w:w="0" w:type="dxa"/>
                <w:right w:w="0" w:type="dxa"/>
              </w:tblCellMar>
              <w:tblLook w:val="04A0" w:firstRow="1" w:lastRow="0" w:firstColumn="1" w:lastColumn="0" w:noHBand="0" w:noVBand="1"/>
            </w:tblPr>
            <w:tblGrid>
              <w:gridCol w:w="3820"/>
            </w:tblGrid>
            <w:tr w:rsidR="00636C54" w:rsidRPr="00860FF4" w:rsidTr="00591F0E">
              <w:trPr>
                <w:trHeight w:val="732"/>
                <w:tblCellSpacing w:w="0" w:type="dxa"/>
              </w:trPr>
              <w:tc>
                <w:tcPr>
                  <w:tcW w:w="3820"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Juego de pesas  1, 2, 3, 5, 10, 20, 30, 50 y 100 g</w:t>
                  </w:r>
                </w:p>
              </w:tc>
            </w:tr>
          </w:tbl>
          <w:p w:rsidR="00636C54" w:rsidRPr="00860FF4" w:rsidRDefault="00636C54" w:rsidP="00591F0E">
            <w:pPr>
              <w:rPr>
                <w:color w:val="000000"/>
                <w:sz w:val="14"/>
                <w:szCs w:val="14"/>
                <w:lang w:val="es-CO" w:eastAsia="es-CO"/>
              </w:rPr>
            </w:pPr>
          </w:p>
        </w:tc>
        <w:tc>
          <w:tcPr>
            <w:tcW w:w="155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both"/>
              <w:rPr>
                <w:sz w:val="14"/>
                <w:szCs w:val="14"/>
                <w:lang w:val="es-CO" w:eastAsia="es-CO"/>
              </w:rPr>
            </w:pPr>
            <w:r w:rsidRPr="00860FF4">
              <w:rPr>
                <w:sz w:val="14"/>
                <w:szCs w:val="14"/>
                <w:lang w:val="es-CO" w:eastAsia="es-CO"/>
              </w:rPr>
              <w:t>Juego de pesas Clase E2</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de Aire</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por organismo acreditado bajo la norma ISO/IEC 17025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540"/>
        </w:trPr>
        <w:tc>
          <w:tcPr>
            <w:tcW w:w="476" w:type="dxa"/>
            <w:tcBorders>
              <w:top w:val="nil"/>
              <w:left w:val="single" w:sz="4" w:space="0" w:color="auto"/>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9</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303</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Pesa de 2 kg, marca SB LTDA</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clase M1, número de serie 2361</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Centro de documentación</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por organismo acreditado bajo la norma ISO/IEC 17025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612"/>
        </w:trPr>
        <w:tc>
          <w:tcPr>
            <w:tcW w:w="476" w:type="dxa"/>
            <w:tcBorders>
              <w:top w:val="nil"/>
              <w:left w:val="single" w:sz="4" w:space="0" w:color="auto"/>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10</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409</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Pesa de 200 g, cilíndrica, marca  Sartorius </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clase E2</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Centro de documentación</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por organismo acreditado bajo la norma ISO/IEC 17025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582"/>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11</w:t>
            </w:r>
          </w:p>
        </w:tc>
        <w:tc>
          <w:tcPr>
            <w:tcW w:w="708"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515</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Juego de pesas  5, 50, 100, 200(2) y 500 mg laminas (6), 1, 2 (2), 5, 10, 20 (2), 50, 100 y 200 g (2) cilíndricas (11)</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 xml:space="preserve">Clase de exactitud E2, marca Kern &amp; Sohn GmbH, serial G2233478. </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Centro de documentación</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por organismo acreditado bajo la norma ISO/IEC 17025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349"/>
        </w:trPr>
        <w:tc>
          <w:tcPr>
            <w:tcW w:w="476" w:type="dxa"/>
            <w:tcBorders>
              <w:top w:val="nil"/>
              <w:left w:val="single" w:sz="4" w:space="0" w:color="auto"/>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708"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2072"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TEMPERATURA</w:t>
            </w:r>
          </w:p>
        </w:tc>
        <w:tc>
          <w:tcPr>
            <w:tcW w:w="1559"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 </w:t>
            </w:r>
          </w:p>
        </w:tc>
        <w:tc>
          <w:tcPr>
            <w:tcW w:w="1276"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 </w:t>
            </w:r>
          </w:p>
        </w:tc>
        <w:tc>
          <w:tcPr>
            <w:tcW w:w="1417"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366"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589"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183"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532"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559" w:type="dxa"/>
            <w:tcBorders>
              <w:top w:val="nil"/>
              <w:left w:val="nil"/>
              <w:bottom w:val="single" w:sz="4" w:space="0" w:color="auto"/>
              <w:right w:val="single" w:sz="4" w:space="0" w:color="auto"/>
            </w:tcBorders>
            <w:shd w:val="clear" w:color="000000" w:fill="8497B0"/>
          </w:tcPr>
          <w:p w:rsidR="00636C54" w:rsidRPr="00860FF4" w:rsidRDefault="00636C54" w:rsidP="00591F0E">
            <w:pPr>
              <w:jc w:val="center"/>
              <w:rPr>
                <w:b/>
                <w:bCs/>
                <w:color w:val="000000"/>
                <w:sz w:val="14"/>
                <w:szCs w:val="14"/>
                <w:lang w:val="es-CO" w:eastAsia="es-CO"/>
              </w:rPr>
            </w:pPr>
          </w:p>
        </w:tc>
      </w:tr>
      <w:tr w:rsidR="00636C54" w:rsidRPr="00860FF4" w:rsidTr="00591F0E">
        <w:trPr>
          <w:trHeight w:val="1718"/>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12</w:t>
            </w:r>
          </w:p>
        </w:tc>
        <w:tc>
          <w:tcPr>
            <w:tcW w:w="70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11</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Incubadora  PRECISION SCIENTIFIC 815</w:t>
            </w:r>
          </w:p>
        </w:tc>
        <w:tc>
          <w:tcPr>
            <w:tcW w:w="155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815/ N serie 84026377</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Si</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Inspección, Diagnóstico de su estado, verificación  de homogeneidad y estabilidad de la temperatura de trabajo, verificación y revisión del sistema eléctrico y electrónico. Ajuste. Revisión y cambio de repuestos consumibles (ventiladores), cambio de gas refrigerante. corregir partes oxidadas</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Por entidad acreditada en diferentes áreas a 20°C</w:t>
            </w:r>
            <w:r w:rsidRPr="00860FF4">
              <w:rPr>
                <w:color w:val="000000"/>
                <w:sz w:val="14"/>
                <w:szCs w:val="14"/>
                <w:u w:val="single"/>
                <w:lang w:val="es-CO" w:eastAsia="es-CO"/>
              </w:rPr>
              <w:t>+</w:t>
            </w:r>
            <w:r w:rsidRPr="00860FF4">
              <w:rPr>
                <w:color w:val="000000"/>
                <w:sz w:val="14"/>
                <w:szCs w:val="14"/>
                <w:lang w:val="es-CO" w:eastAsia="es-CO"/>
              </w:rPr>
              <w:t xml:space="preserve"> 1°C  y caracterización del medio</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color w:val="000000"/>
                <w:sz w:val="14"/>
                <w:szCs w:val="14"/>
                <w:lang w:val="es-CO" w:eastAsia="es-CO"/>
              </w:rPr>
            </w:pPr>
          </w:p>
        </w:tc>
      </w:tr>
      <w:tr w:rsidR="00636C54" w:rsidRPr="00860FF4" w:rsidTr="00591F0E">
        <w:trPr>
          <w:trHeight w:val="675"/>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13</w:t>
            </w:r>
          </w:p>
        </w:tc>
        <w:tc>
          <w:tcPr>
            <w:tcW w:w="70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33</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Horno de secado, Binder</w:t>
            </w:r>
          </w:p>
        </w:tc>
        <w:tc>
          <w:tcPr>
            <w:tcW w:w="155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ED-115/980423</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de extracción y destilación</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Inspección, limpieza, 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Por entidad acreditada en la temperatura a 110 °C </w:t>
            </w:r>
            <w:r w:rsidRPr="00860FF4">
              <w:rPr>
                <w:color w:val="000000"/>
                <w:sz w:val="14"/>
                <w:szCs w:val="14"/>
                <w:u w:val="single"/>
                <w:lang w:val="es-CO" w:eastAsia="es-CO"/>
              </w:rPr>
              <w:t>+</w:t>
            </w:r>
            <w:r w:rsidRPr="00860FF4">
              <w:rPr>
                <w:color w:val="000000"/>
                <w:sz w:val="14"/>
                <w:szCs w:val="14"/>
                <w:lang w:val="es-CO" w:eastAsia="es-CO"/>
              </w:rPr>
              <w:t xml:space="preserve"> 5 °C y caracterización del medio</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color w:val="000000"/>
                <w:sz w:val="14"/>
                <w:szCs w:val="14"/>
                <w:lang w:val="es-CO" w:eastAsia="es-CO"/>
              </w:rPr>
            </w:pPr>
          </w:p>
        </w:tc>
      </w:tr>
      <w:tr w:rsidR="00636C54" w:rsidRPr="00860FF4" w:rsidTr="00591F0E">
        <w:trPr>
          <w:trHeight w:val="623"/>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14</w:t>
            </w:r>
          </w:p>
        </w:tc>
        <w:tc>
          <w:tcPr>
            <w:tcW w:w="70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103</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Baño Maria, Memmert</w:t>
            </w:r>
          </w:p>
        </w:tc>
        <w:tc>
          <w:tcPr>
            <w:tcW w:w="1559" w:type="dxa"/>
            <w:tcBorders>
              <w:top w:val="nil"/>
              <w:left w:val="nil"/>
              <w:bottom w:val="nil"/>
              <w:right w:val="nil"/>
            </w:tcBorders>
            <w:vAlign w:val="bottom"/>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WB 147/serie:</w:t>
            </w:r>
            <w:r w:rsidRPr="00860FF4">
              <w:rPr>
                <w:color w:val="000000"/>
                <w:sz w:val="14"/>
                <w:szCs w:val="14"/>
                <w:lang w:val="es-CO" w:eastAsia="es-CO"/>
              </w:rPr>
              <w:br/>
              <w:t>1495,0794</w:t>
            </w:r>
          </w:p>
        </w:tc>
        <w:tc>
          <w:tcPr>
            <w:tcW w:w="12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Inspección, limpieza, verificación del funcionamiento. Cambio del botón encendido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requiere</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393"/>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15</w:t>
            </w:r>
          </w:p>
        </w:tc>
        <w:tc>
          <w:tcPr>
            <w:tcW w:w="70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216</w:t>
            </w:r>
          </w:p>
        </w:tc>
        <w:tc>
          <w:tcPr>
            <w:tcW w:w="207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sz w:val="14"/>
                <w:szCs w:val="14"/>
                <w:lang w:val="es-CO" w:eastAsia="es-CO"/>
              </w:rPr>
            </w:pPr>
            <w:r w:rsidRPr="00860FF4">
              <w:rPr>
                <w:sz w:val="14"/>
                <w:szCs w:val="14"/>
                <w:lang w:val="es-CO" w:eastAsia="es-CO"/>
              </w:rPr>
              <w:t>Termohigrometro, marca OREGON SCIENTIFIC</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ETHG-912, serie BOE330-2</w:t>
            </w:r>
          </w:p>
        </w:tc>
        <w:tc>
          <w:tcPr>
            <w:tcW w:w="127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Coordinación</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temperatura de 15°C, 25°C y 35 °C.</w:t>
            </w:r>
            <w:r w:rsidRPr="00860FF4">
              <w:rPr>
                <w:sz w:val="14"/>
                <w:szCs w:val="14"/>
                <w:lang w:val="es-CO" w:eastAsia="es-CO"/>
              </w:rPr>
              <w:br/>
              <w:t>Calibración de humedad a 30%, 50% y 80%</w:t>
            </w:r>
            <w:r w:rsidRPr="00860FF4">
              <w:rPr>
                <w:sz w:val="14"/>
                <w:szCs w:val="14"/>
                <w:lang w:val="es-CO" w:eastAsia="es-CO"/>
              </w:rPr>
              <w:br/>
              <w:t xml:space="preserve"> por organismo acreditado bajo la norma ISO/IEC 17025</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1007"/>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16</w:t>
            </w:r>
          </w:p>
        </w:tc>
        <w:tc>
          <w:tcPr>
            <w:tcW w:w="70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218</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Termohigrometro, marca OREGON SCIENTIFIC</w:t>
            </w:r>
          </w:p>
        </w:tc>
        <w:tc>
          <w:tcPr>
            <w:tcW w:w="155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ETHG-912, serie BOE330-4</w:t>
            </w:r>
          </w:p>
        </w:tc>
        <w:tc>
          <w:tcPr>
            <w:tcW w:w="127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Bodega de campo 1º piso</w:t>
            </w:r>
          </w:p>
        </w:tc>
        <w:tc>
          <w:tcPr>
            <w:tcW w:w="1417"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36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temperatura de 15°C, 25°C y 35 °C.</w:t>
            </w:r>
            <w:r w:rsidRPr="00860FF4">
              <w:rPr>
                <w:sz w:val="14"/>
                <w:szCs w:val="14"/>
                <w:lang w:val="es-CO" w:eastAsia="es-CO"/>
              </w:rPr>
              <w:br/>
              <w:t>Calibración de humedad a 30%, 50% y 80%</w:t>
            </w:r>
            <w:r w:rsidRPr="00860FF4">
              <w:rPr>
                <w:sz w:val="14"/>
                <w:szCs w:val="14"/>
                <w:lang w:val="es-CO" w:eastAsia="es-CO"/>
              </w:rPr>
              <w:br/>
              <w:t xml:space="preserve"> por organismo acreditado bajo la norma ISO/IEC 17025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1007"/>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17</w:t>
            </w:r>
          </w:p>
        </w:tc>
        <w:tc>
          <w:tcPr>
            <w:tcW w:w="70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223</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Termohigrometro, marca OREGON SCIENTIFIC</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ETHG-912, serie BOE330-9</w:t>
            </w:r>
          </w:p>
        </w:tc>
        <w:tc>
          <w:tcPr>
            <w:tcW w:w="127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Coordinación</w:t>
            </w:r>
          </w:p>
        </w:tc>
        <w:tc>
          <w:tcPr>
            <w:tcW w:w="1417" w:type="dxa"/>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366" w:type="dxa"/>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temperatura de 15°C, 25°C y 35 °C.</w:t>
            </w:r>
            <w:r w:rsidRPr="00860FF4">
              <w:rPr>
                <w:sz w:val="14"/>
                <w:szCs w:val="14"/>
                <w:lang w:val="es-CO" w:eastAsia="es-CO"/>
              </w:rPr>
              <w:br/>
              <w:t>Calibración de humedad a 30%, 50% y 80%</w:t>
            </w:r>
            <w:r w:rsidRPr="00860FF4">
              <w:rPr>
                <w:sz w:val="14"/>
                <w:szCs w:val="14"/>
                <w:lang w:val="es-CO" w:eastAsia="es-CO"/>
              </w:rPr>
              <w:br/>
              <w:t xml:space="preserve"> por organismo acreditado bajo la norma ISO/IEC 17025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851"/>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18</w:t>
            </w:r>
          </w:p>
        </w:tc>
        <w:tc>
          <w:tcPr>
            <w:tcW w:w="70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224</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Termohigrometro, marca OREGON SCIENTIFIC</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ETHG-912, serie BOE330-10</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Coordinación</w:t>
            </w:r>
          </w:p>
        </w:tc>
        <w:tc>
          <w:tcPr>
            <w:tcW w:w="1417" w:type="dxa"/>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366" w:type="dxa"/>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temperatura de 15°C, 25°C y 35 °C.</w:t>
            </w:r>
            <w:r w:rsidRPr="00860FF4">
              <w:rPr>
                <w:sz w:val="14"/>
                <w:szCs w:val="14"/>
                <w:lang w:val="es-CO" w:eastAsia="es-CO"/>
              </w:rPr>
              <w:br/>
              <w:t>Calibración de humedad a 30%, 50% y 80%</w:t>
            </w:r>
            <w:r w:rsidRPr="00860FF4">
              <w:rPr>
                <w:sz w:val="14"/>
                <w:szCs w:val="14"/>
                <w:lang w:val="es-CO" w:eastAsia="es-CO"/>
              </w:rPr>
              <w:br/>
              <w:t xml:space="preserve"> por organismo acreditado bajo la norma ISO/IEC 17025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453"/>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19</w:t>
            </w:r>
          </w:p>
        </w:tc>
        <w:tc>
          <w:tcPr>
            <w:tcW w:w="70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234</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Baño Maria, Memmert</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WNB 7- 45/serie: L613,0168</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1417"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Por entidad acreditada en la temperatura a  77 °C </w:t>
            </w:r>
            <w:r w:rsidRPr="00860FF4">
              <w:rPr>
                <w:sz w:val="14"/>
                <w:szCs w:val="14"/>
                <w:u w:val="single"/>
                <w:lang w:val="es-CO" w:eastAsia="es-CO"/>
              </w:rPr>
              <w:t>+</w:t>
            </w:r>
            <w:r w:rsidRPr="00860FF4">
              <w:rPr>
                <w:sz w:val="14"/>
                <w:szCs w:val="14"/>
                <w:lang w:val="es-CO" w:eastAsia="es-CO"/>
              </w:rPr>
              <w:t xml:space="preserve"> 2 °C y caracterización del medio</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517"/>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20</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257</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Termometro trazable a Nist, marca H.B. INSTRUMENTS COMPANY</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 xml:space="preserve">Modelo CAT 61054-649, número de serie H.B.34372 </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Centro de documentación</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temperatura de -18°C, 5°C y 10 °C por organismo acreditado bajo la norma ISO/IEC 17025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251"/>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21</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258</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Termometro trazable a Nist, marca H.B. INSTRUMENTS COMPANY</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 xml:space="preserve">Modelo CAT 61054-649, número de serie H.B.34431 </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Centro de documentación</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temperatura de 20°C, 30°C y 60 °C por organismo acreditado bajo la norma ISO/IEC 17025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269"/>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22</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302</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Baño Maria, Memmert</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WNB 7- 45/serie: L417,1045</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Operando</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requiere</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695"/>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23</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308</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Horno de secado, Memmert</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UN 110/serie: B4172345</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de cromatografia</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 revisión de la parte eléctrica y ajustes si es necesario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Calibración de temperatura a 104 °C ± 1°C, 110 °C </w:t>
            </w:r>
            <w:r w:rsidRPr="00860FF4">
              <w:rPr>
                <w:color w:val="000000"/>
                <w:sz w:val="14"/>
                <w:szCs w:val="14"/>
                <w:u w:val="single"/>
                <w:lang w:val="es-CO" w:eastAsia="es-CO"/>
              </w:rPr>
              <w:t>+</w:t>
            </w:r>
            <w:r w:rsidRPr="00860FF4">
              <w:rPr>
                <w:color w:val="000000"/>
                <w:sz w:val="14"/>
                <w:szCs w:val="14"/>
                <w:lang w:val="es-CO" w:eastAsia="es-CO"/>
              </w:rPr>
              <w:t xml:space="preserve"> 5 °C y 180 °C  por entidad acreditada ONAC y  caracterización del medio</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color w:val="000000"/>
                <w:sz w:val="14"/>
                <w:szCs w:val="14"/>
                <w:lang w:val="es-CO" w:eastAsia="es-CO"/>
              </w:rPr>
            </w:pPr>
          </w:p>
        </w:tc>
      </w:tr>
      <w:tr w:rsidR="00636C54" w:rsidRPr="00860FF4" w:rsidTr="00591F0E">
        <w:trPr>
          <w:trHeight w:val="851"/>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24</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311</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Termohigrómetro digital, marca ALLA FRANCE</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Biotemp, número de serie 000347</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de microbiología</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temperatura de 18°C, 25°C y 35 °C y  Calibración de humedad a 20%, 50% y 80% por organismo acreditado bajo la norma ISO/IEC 17025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707"/>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25</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312</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Termohigrómetro digital, marca ALLA FRANCE</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Biotemp, número de serie 000348</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 Área de instrumentación</w:t>
            </w:r>
          </w:p>
        </w:tc>
        <w:tc>
          <w:tcPr>
            <w:tcW w:w="1417"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w:t>
            </w:r>
          </w:p>
        </w:tc>
        <w:tc>
          <w:tcPr>
            <w:tcW w:w="136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temperatura de 18°C, 25°C y 35 °C y  Calibración de humedad a 20%, 50% y 80% por organismo acreditado bajo la norma ISO/IEC 17025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724"/>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26</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313</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Termohigrómetro digital, marca ALLA FRANCE</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Biotemp, número de serie 000349</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de extracción</w:t>
            </w:r>
          </w:p>
        </w:tc>
        <w:tc>
          <w:tcPr>
            <w:tcW w:w="1417"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w:t>
            </w:r>
          </w:p>
        </w:tc>
        <w:tc>
          <w:tcPr>
            <w:tcW w:w="1366" w:type="dxa"/>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temperatura de 18°C, 25°C y 35 °C y  Calibración de humedad a 20%, 50% y 80% por organismo acreditado bajo la norma ISO/IEC 17025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709"/>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27</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371</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Manta de calentamiento, marca ELECTROTHERMAL,</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EME61000/CEBX1, serie M846940</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de extracción</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 posición  1(izquierda a derecha) no regula la temperatura, revisar y reparar</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393"/>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28</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375</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Termoreactor/ Merck</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TR 620, serie 19085216</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 - DBO</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Limpiar a fondo  el bloque térmico, revisión y limpieza de circuitos eléctricos y electrónicos.  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Temperatura de operación 150°C </w:t>
            </w:r>
            <w:r w:rsidRPr="00860FF4">
              <w:rPr>
                <w:color w:val="000000"/>
                <w:sz w:val="14"/>
                <w:szCs w:val="14"/>
                <w:u w:val="single"/>
                <w:lang w:val="es-CO" w:eastAsia="es-CO"/>
              </w:rPr>
              <w:t>+</w:t>
            </w:r>
            <w:r w:rsidRPr="00860FF4">
              <w:rPr>
                <w:color w:val="000000"/>
                <w:sz w:val="14"/>
                <w:szCs w:val="14"/>
                <w:lang w:val="es-CO" w:eastAsia="es-CO"/>
              </w:rPr>
              <w:t xml:space="preserve"> 2°C . Calibración con laboratorio acreditado por ONAC en 5 pozos aleatorios, incluyendo los dos bloques y caracterización del medio</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color w:val="000000"/>
                <w:sz w:val="14"/>
                <w:szCs w:val="14"/>
                <w:lang w:val="es-CO" w:eastAsia="es-CO"/>
              </w:rPr>
            </w:pPr>
          </w:p>
        </w:tc>
      </w:tr>
      <w:tr w:rsidR="00636C54" w:rsidRPr="00860FF4" w:rsidTr="00591F0E">
        <w:trPr>
          <w:trHeight w:val="622"/>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29</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377</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Termohigrómetro/ Fisherbrand Traceable</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Traceable Memorry-Loc NS 192370026</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de Instrumentación</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desmonte, revisión de tarjeta, conexiones y display</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r w:rsidRPr="00860FF4">
              <w:rPr>
                <w:sz w:val="14"/>
                <w:szCs w:val="14"/>
                <w:lang w:val="es-CO" w:eastAsia="es-CO"/>
              </w:rPr>
              <w:br/>
              <w:t>Temperatura de 15°C, 20 ± 1°C y 30 °C.</w:t>
            </w:r>
            <w:r w:rsidRPr="00860FF4">
              <w:rPr>
                <w:sz w:val="14"/>
                <w:szCs w:val="14"/>
                <w:lang w:val="es-CO" w:eastAsia="es-CO"/>
              </w:rPr>
              <w:br/>
              <w:t>Humedad a 20%, 30% y 45%</w:t>
            </w:r>
            <w:r w:rsidRPr="00860FF4">
              <w:rPr>
                <w:sz w:val="14"/>
                <w:szCs w:val="14"/>
                <w:lang w:val="es-CO" w:eastAsia="es-CO"/>
              </w:rPr>
              <w:br/>
              <w:t xml:space="preserve"> por organismo acreditado bajo la norma ISO/IEC 17025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552"/>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30</w:t>
            </w:r>
          </w:p>
        </w:tc>
        <w:tc>
          <w:tcPr>
            <w:tcW w:w="70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378</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Termohigrómetro con datalogger, marca TRACEABLE</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MEMORY-LOC, serie 192370029</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de extracción</w:t>
            </w:r>
          </w:p>
        </w:tc>
        <w:tc>
          <w:tcPr>
            <w:tcW w:w="1417"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desmonte, revisión de tarjeta, conexiones y display</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r w:rsidRPr="00860FF4">
              <w:rPr>
                <w:sz w:val="14"/>
                <w:szCs w:val="14"/>
                <w:lang w:val="es-CO" w:eastAsia="es-CO"/>
              </w:rPr>
              <w:br/>
              <w:t>Temperatura de 15°C, 20 ± 1°C y 30 °C.</w:t>
            </w:r>
            <w:r w:rsidRPr="00860FF4">
              <w:rPr>
                <w:sz w:val="14"/>
                <w:szCs w:val="14"/>
                <w:lang w:val="es-CO" w:eastAsia="es-CO"/>
              </w:rPr>
              <w:br/>
              <w:t>Humedad a 20%, 30% y 45%</w:t>
            </w:r>
            <w:r w:rsidRPr="00860FF4">
              <w:rPr>
                <w:sz w:val="14"/>
                <w:szCs w:val="14"/>
                <w:lang w:val="es-CO" w:eastAsia="es-CO"/>
              </w:rPr>
              <w:br/>
              <w:t xml:space="preserve"> por organismo acreditado bajo la norma ISO/IEC 17025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703"/>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31</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456</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Termómetro digital, marca H-B Instrument</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Serial AB42109</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de microbiología</w:t>
            </w:r>
          </w:p>
        </w:tc>
        <w:tc>
          <w:tcPr>
            <w:tcW w:w="1417"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36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89"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temperatura de 2, 6 y 13 ± 2  °C por organismo acreditado bajo la norma ISO/IEC 17025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818"/>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32</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457</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Termómetro digital, marca H-B Instrument</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Serial AB42519</w:t>
            </w:r>
          </w:p>
        </w:tc>
        <w:tc>
          <w:tcPr>
            <w:tcW w:w="1276" w:type="dxa"/>
            <w:tcBorders>
              <w:top w:val="nil"/>
              <w:left w:val="nil"/>
              <w:bottom w:val="nil"/>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Aguas</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temperatura de 35 ± 0,5 °C y 60 ± 2,0°C por organismo acreditado bajo la norma ISO/IEC 17025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503"/>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33</w:t>
            </w:r>
          </w:p>
        </w:tc>
        <w:tc>
          <w:tcPr>
            <w:tcW w:w="70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458</w:t>
            </w:r>
          </w:p>
        </w:tc>
        <w:tc>
          <w:tcPr>
            <w:tcW w:w="207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both"/>
              <w:rPr>
                <w:sz w:val="14"/>
                <w:szCs w:val="14"/>
                <w:lang w:val="es-CO" w:eastAsia="es-CO"/>
              </w:rPr>
            </w:pPr>
            <w:r w:rsidRPr="00860FF4">
              <w:rPr>
                <w:sz w:val="14"/>
                <w:szCs w:val="14"/>
                <w:lang w:val="es-CO" w:eastAsia="es-CO"/>
              </w:rPr>
              <w:t>Baño de Agua Marca: MEMMERT</w:t>
            </w:r>
          </w:p>
        </w:tc>
        <w:tc>
          <w:tcPr>
            <w:tcW w:w="155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WNB14</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Microbiología</w:t>
            </w:r>
          </w:p>
        </w:tc>
        <w:tc>
          <w:tcPr>
            <w:tcW w:w="1417"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1103"/>
        </w:trPr>
        <w:tc>
          <w:tcPr>
            <w:tcW w:w="476"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34</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462</w:t>
            </w:r>
          </w:p>
        </w:tc>
        <w:tc>
          <w:tcPr>
            <w:tcW w:w="2072"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both"/>
              <w:rPr>
                <w:sz w:val="14"/>
                <w:szCs w:val="14"/>
                <w:lang w:val="es-CO" w:eastAsia="es-CO"/>
              </w:rPr>
            </w:pPr>
            <w:r w:rsidRPr="00860FF4">
              <w:rPr>
                <w:sz w:val="14"/>
                <w:szCs w:val="14"/>
                <w:lang w:val="es-CO" w:eastAsia="es-CO"/>
              </w:rPr>
              <w:t>Incubadora de convección natural JP Inglobal Ref. JPIDN30</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2021/ Serie: 004588849</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Microbiología</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 fuera de servicio</w:t>
            </w:r>
          </w:p>
        </w:tc>
        <w:tc>
          <w:tcPr>
            <w:tcW w:w="1589"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Inspección, limpieza, verificación del funcionamiento/ Revisión y cambio de termostato, presenta mensaje de error y no controla la temperatura</w:t>
            </w:r>
          </w:p>
        </w:tc>
        <w:tc>
          <w:tcPr>
            <w:tcW w:w="1183"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Temperatura de calibración 60 °C ± 2,0 °C; 41°C ± 0,5°C; 45°C ± 0,5°C Calibración con laboratorio acreditado por ONAC</w:t>
            </w:r>
          </w:p>
        </w:tc>
        <w:tc>
          <w:tcPr>
            <w:tcW w:w="1559" w:type="dxa"/>
            <w:tcBorders>
              <w:top w:val="single" w:sz="4" w:space="0" w:color="auto"/>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440"/>
        </w:trPr>
        <w:tc>
          <w:tcPr>
            <w:tcW w:w="476"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35</w:t>
            </w:r>
          </w:p>
        </w:tc>
        <w:tc>
          <w:tcPr>
            <w:tcW w:w="708" w:type="dxa"/>
            <w:tcBorders>
              <w:top w:val="single" w:sz="4" w:space="0" w:color="auto"/>
              <w:left w:val="nil"/>
              <w:bottom w:val="nil"/>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479</w:t>
            </w:r>
          </w:p>
        </w:tc>
        <w:tc>
          <w:tcPr>
            <w:tcW w:w="2072"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rPr>
                <w:sz w:val="14"/>
                <w:szCs w:val="14"/>
                <w:lang w:val="es-CO" w:eastAsia="es-CO"/>
              </w:rPr>
            </w:pPr>
            <w:r w:rsidRPr="00860FF4">
              <w:rPr>
                <w:sz w:val="14"/>
                <w:szCs w:val="14"/>
                <w:lang w:val="es-CO" w:eastAsia="es-CO"/>
              </w:rPr>
              <w:t>Termometro digital para termocuplas, marca Fluke</w:t>
            </w:r>
          </w:p>
        </w:tc>
        <w:tc>
          <w:tcPr>
            <w:tcW w:w="1559" w:type="dxa"/>
            <w:tcBorders>
              <w:top w:val="single" w:sz="4" w:space="0" w:color="auto"/>
              <w:left w:val="nil"/>
              <w:bottom w:val="nil"/>
              <w:right w:val="single" w:sz="4" w:space="0" w:color="auto"/>
            </w:tcBorders>
            <w:shd w:val="clear" w:color="000000" w:fill="FFFFFF"/>
            <w:vAlign w:val="center"/>
            <w:hideMark/>
          </w:tcPr>
          <w:p w:rsidR="00636C54" w:rsidRPr="00860FF4" w:rsidRDefault="00636C54" w:rsidP="00591F0E">
            <w:pPr>
              <w:jc w:val="both"/>
              <w:rPr>
                <w:sz w:val="14"/>
                <w:szCs w:val="14"/>
                <w:lang w:val="es-CO" w:eastAsia="es-CO"/>
              </w:rPr>
            </w:pPr>
            <w:r w:rsidRPr="00860FF4">
              <w:rPr>
                <w:sz w:val="14"/>
                <w:szCs w:val="14"/>
                <w:lang w:val="es-CO" w:eastAsia="es-CO"/>
              </w:rPr>
              <w:t>Serie 56192077MV</w:t>
            </w:r>
          </w:p>
        </w:tc>
        <w:tc>
          <w:tcPr>
            <w:tcW w:w="127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Centro de documentación</w:t>
            </w:r>
          </w:p>
        </w:tc>
        <w:tc>
          <w:tcPr>
            <w:tcW w:w="1417" w:type="dxa"/>
            <w:tcBorders>
              <w:top w:val="single" w:sz="4" w:space="0" w:color="auto"/>
              <w:left w:val="nil"/>
              <w:bottom w:val="nil"/>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single" w:sz="4" w:space="0" w:color="auto"/>
              <w:left w:val="nil"/>
              <w:bottom w:val="nil"/>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single" w:sz="4" w:space="0" w:color="auto"/>
              <w:left w:val="nil"/>
              <w:bottom w:val="nil"/>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verificación de circuito eléctrico, repuesto de bateria</w:t>
            </w:r>
          </w:p>
        </w:tc>
        <w:tc>
          <w:tcPr>
            <w:tcW w:w="1183"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w:t>
            </w:r>
          </w:p>
        </w:tc>
        <w:tc>
          <w:tcPr>
            <w:tcW w:w="1532"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temperatura de -5°C, 20 ± 1,0°C; 35 ± 0,5 °C; 44,5 ± 0,2°C;  60 ± 2,0 °C; 77 ± 2°C, 90 °C; 103 ± 2,0°C; 104°C ± 1 °C; 110 ± 5,0°C; 180 °C   por organismo acreditado bajo la norma ISO/IEC 17025</w:t>
            </w:r>
          </w:p>
        </w:tc>
        <w:tc>
          <w:tcPr>
            <w:tcW w:w="1559" w:type="dxa"/>
            <w:tcBorders>
              <w:top w:val="single" w:sz="4" w:space="0" w:color="auto"/>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582"/>
        </w:trPr>
        <w:tc>
          <w:tcPr>
            <w:tcW w:w="476"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36</w:t>
            </w:r>
          </w:p>
        </w:tc>
        <w:tc>
          <w:tcPr>
            <w:tcW w:w="708"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486</w:t>
            </w:r>
          </w:p>
        </w:tc>
        <w:tc>
          <w:tcPr>
            <w:tcW w:w="2072"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rPr>
                <w:sz w:val="14"/>
                <w:szCs w:val="14"/>
                <w:lang w:val="es-CO" w:eastAsia="es-CO"/>
              </w:rPr>
            </w:pPr>
            <w:r w:rsidRPr="00860FF4">
              <w:rPr>
                <w:sz w:val="14"/>
                <w:szCs w:val="14"/>
                <w:lang w:val="es-CO" w:eastAsia="es-CO"/>
              </w:rPr>
              <w:t xml:space="preserve">Termómetro para refrigerador, marca Traceable,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both"/>
              <w:rPr>
                <w:sz w:val="14"/>
                <w:szCs w:val="14"/>
                <w:lang w:val="es-CO" w:eastAsia="es-CO"/>
              </w:rPr>
            </w:pPr>
            <w:r w:rsidRPr="00860FF4">
              <w:rPr>
                <w:sz w:val="14"/>
                <w:szCs w:val="14"/>
                <w:lang w:val="es-CO" w:eastAsia="es-CO"/>
              </w:rPr>
              <w:t>Serie 210958712</w:t>
            </w:r>
          </w:p>
        </w:tc>
        <w:tc>
          <w:tcPr>
            <w:tcW w:w="127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 Microbiología</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366"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89"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183"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temperatura de -18 °C; 6 ± 2°C y 10 °C por organismo acreditado bajo la norma ISO/IEC 17025</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1058"/>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37</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487</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Incubadora de convección forzada JP Inglobal Ref. JPIDF256</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2021/ Serie: 004588830</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sz w:val="14"/>
                <w:szCs w:val="14"/>
                <w:lang w:val="es-CO" w:eastAsia="es-CO"/>
              </w:rPr>
              <w:t>Si, fuera de servicio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Inspección, limpieza, verificación del funcionamiento/ </w:t>
            </w:r>
            <w:r w:rsidRPr="00860FF4">
              <w:rPr>
                <w:color w:val="000000"/>
                <w:sz w:val="14"/>
                <w:szCs w:val="14"/>
                <w:lang w:val="es-CO" w:eastAsia="es-CO"/>
              </w:rPr>
              <w:t>Revisión y cambio de termostato, presenta mensaje de error y no controla la temperatura</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Temperatura de operación 35 °C +/- 0.5 °C. con laboratorio acreditado por ONAC y caracterización del medio</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440"/>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38</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488</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Incubadora DBO marca JP Inglobal / JPIR581+C44:G45</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2022/ serie: 4588853</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Inspección, limpieza, verificación del funcionamiento. Ajuste interno de puertas de vidrio. Suministro de dos celdas Peltier 159W (ref. JP-AC-162) y dos fuentes 24VDC 20A (ref. JPUP-24V-20A</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las areas de uso interno</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Por entidad acreditada en diferentes áreas a 20°C</w:t>
            </w:r>
            <w:r w:rsidRPr="00860FF4">
              <w:rPr>
                <w:color w:val="000000"/>
                <w:sz w:val="14"/>
                <w:szCs w:val="14"/>
                <w:u w:val="single"/>
                <w:lang w:val="es-CO" w:eastAsia="es-CO"/>
              </w:rPr>
              <w:t>+</w:t>
            </w:r>
            <w:r w:rsidRPr="00860FF4">
              <w:rPr>
                <w:color w:val="000000"/>
                <w:sz w:val="14"/>
                <w:szCs w:val="14"/>
                <w:lang w:val="es-CO" w:eastAsia="es-CO"/>
              </w:rPr>
              <w:t xml:space="preserve"> 1°C  (6 posiciones dentro de la incubadora)</w:t>
            </w:r>
            <w:r w:rsidRPr="00860FF4">
              <w:rPr>
                <w:sz w:val="14"/>
                <w:szCs w:val="14"/>
                <w:lang w:val="es-CO" w:eastAsia="es-CO"/>
              </w:rPr>
              <w:t xml:space="preserve">  y caracterización del medio</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1729"/>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39</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489</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Incubadora DBO marca JP Inglobal / JPIR581</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2022 / serie: 4588854</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Si</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Inspección, Diagnóstico de su estado, verificación  de homogeneidad y estabilidad de la temperatura de trabajo. Ajuste interno de puertas de vidrio. Suministro  e instalación de dos fuentes 24VDC 20A (ref. JPUP-24V-20A - No está funcionando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las areas de uso interno</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Por entidad acreditada en diferentes áreas a 20°C</w:t>
            </w:r>
            <w:r w:rsidRPr="00860FF4">
              <w:rPr>
                <w:color w:val="000000"/>
                <w:sz w:val="14"/>
                <w:szCs w:val="14"/>
                <w:u w:val="single"/>
                <w:lang w:val="es-CO" w:eastAsia="es-CO"/>
              </w:rPr>
              <w:t>+</w:t>
            </w:r>
            <w:r w:rsidRPr="00860FF4">
              <w:rPr>
                <w:color w:val="000000"/>
                <w:sz w:val="14"/>
                <w:szCs w:val="14"/>
                <w:lang w:val="es-CO" w:eastAsia="es-CO"/>
              </w:rPr>
              <w:t xml:space="preserve"> 1°C  (6 posiciones dentro de la incubadora)</w:t>
            </w:r>
            <w:r w:rsidRPr="00860FF4">
              <w:rPr>
                <w:sz w:val="14"/>
                <w:szCs w:val="14"/>
                <w:lang w:val="es-CO" w:eastAsia="es-CO"/>
              </w:rPr>
              <w:t xml:space="preserve"> y caracterización del medio</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1429"/>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40</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493</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 xml:space="preserve">Autoclave horizontal digital 140 L Jpinglobal </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2022/ Serie: 004588832</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Microbiología</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Si</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 xml:space="preserve">Limpieza de la cámara de trabajo, ductos y tanque de almacenamiento de agua, corrección de fugas si aplica.   Falla en el termostato o control de temperatura por lo cual se sube sin control y  se debe apagar </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Temperaturan 121°C ± 2 °C  (200 kPa+/- 10 kPa) Validación de Temperatura</w:t>
            </w:r>
            <w:r w:rsidRPr="00860FF4">
              <w:rPr>
                <w:color w:val="FF0000"/>
                <w:sz w:val="14"/>
                <w:szCs w:val="14"/>
                <w:lang w:val="es-CO" w:eastAsia="es-CO"/>
              </w:rPr>
              <w:t xml:space="preserve"> </w:t>
            </w:r>
            <w:r w:rsidRPr="00860FF4">
              <w:rPr>
                <w:sz w:val="14"/>
                <w:szCs w:val="14"/>
                <w:lang w:val="es-CO" w:eastAsia="es-CO"/>
              </w:rPr>
              <w:t>con laboratorio acreditado por ONAC y caracterización del medio</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582"/>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41</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506</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Baño de agua con recirculación marca Thermo Scientific</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TS COL 35 1184M01 / Serie: 300552118</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 xml:space="preserve">Inspección, limpieza, verificación del funcionamiento </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Temperatura de operación 44,5°C +/-0,2°C. con laboratorio acreditado por ONAC y caracterización del medio</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419"/>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42</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546</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it-IT" w:eastAsia="es-CO"/>
              </w:rPr>
            </w:pPr>
            <w:r w:rsidRPr="00860FF4">
              <w:rPr>
                <w:color w:val="000000"/>
                <w:sz w:val="14"/>
                <w:szCs w:val="14"/>
                <w:lang w:val="it-IT" w:eastAsia="es-CO"/>
              </w:rPr>
              <w:t>Termómetro con sonda, Control company</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Serie 211001325</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temperaturas  20 ± 1,0°C; 35 ± 0,5 °C y 60 ± 2,0°C por organismo acreditado bajo la norma ISO/IEC 17025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497"/>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43</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547</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Termometro digital de punzón, H-B Instrument</w:t>
            </w:r>
          </w:p>
        </w:tc>
        <w:tc>
          <w:tcPr>
            <w:tcW w:w="1559" w:type="dxa"/>
            <w:tcBorders>
              <w:top w:val="nil"/>
              <w:left w:val="nil"/>
              <w:bottom w:val="single" w:sz="4" w:space="0" w:color="auto"/>
              <w:right w:val="single" w:sz="4" w:space="0" w:color="auto"/>
            </w:tcBorders>
            <w:noWrap/>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Serial AB46807</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temperatura de 2°C, 6°C y 13 °C por organismo acreditado bajo la norma ISO/IEC 17025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1009"/>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44</w:t>
            </w:r>
          </w:p>
        </w:tc>
        <w:tc>
          <w:tcPr>
            <w:tcW w:w="70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565</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 xml:space="preserve">Termoreactor /Merck </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TR620 serie 1712010001</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 revisión y limpieza de circuitos eléctricos y electrónicos</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Temperatura de operación 150 °C </w:t>
            </w:r>
            <w:r w:rsidRPr="00860FF4">
              <w:rPr>
                <w:color w:val="000000"/>
                <w:sz w:val="14"/>
                <w:szCs w:val="14"/>
                <w:u w:val="single"/>
                <w:lang w:val="es-CO" w:eastAsia="es-CO"/>
              </w:rPr>
              <w:t>+</w:t>
            </w:r>
            <w:r w:rsidRPr="00860FF4">
              <w:rPr>
                <w:color w:val="000000"/>
                <w:sz w:val="14"/>
                <w:szCs w:val="14"/>
                <w:lang w:val="es-CO" w:eastAsia="es-CO"/>
              </w:rPr>
              <w:t xml:space="preserve"> 2°C. Calibración con laboratorio acreditado por ONAC en 5 pozos aleatorios los 2 bloques, y caracterización del medio</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color w:val="000000"/>
                <w:sz w:val="14"/>
                <w:szCs w:val="14"/>
                <w:lang w:val="es-CO" w:eastAsia="es-CO"/>
              </w:rPr>
            </w:pPr>
          </w:p>
        </w:tc>
      </w:tr>
      <w:tr w:rsidR="00636C54" w:rsidRPr="00860FF4" w:rsidTr="00591F0E">
        <w:trPr>
          <w:trHeight w:val="878"/>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45</w:t>
            </w:r>
          </w:p>
        </w:tc>
        <w:tc>
          <w:tcPr>
            <w:tcW w:w="70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574</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Incubadora de convección natural JP Inglobal Ref. JPIDN30</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Modelo 2021/ Serie: 004588850</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Microbiología</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 Cambio si lo requiere de resistencia de calentamiento (Ref. JPRA-INC-30L)</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Temperatura de operación 60°C ± 2,0 °C, Verificación con laboratorio acreditado por ONAC y caracterización del medio</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1032"/>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46</w:t>
            </w:r>
          </w:p>
        </w:tc>
        <w:tc>
          <w:tcPr>
            <w:tcW w:w="70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575</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Incubadora de convección natural JP Inglobal Ref. JPID256</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Modelo 2021/ Serie: 004588831</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Microbiología</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 Cambio si lo requiere de resistencia de calentamiento (Ref. JPRA-INC-256L)</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Temperatura de operación 35 °C +/- 0.5 °C. Verificación con laboratorio acreditado por ONAC y caracterización del medio</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523"/>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47</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581</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Termometro digital de punzón, H-B Instrument</w:t>
            </w:r>
          </w:p>
        </w:tc>
        <w:tc>
          <w:tcPr>
            <w:tcW w:w="1559" w:type="dxa"/>
            <w:tcBorders>
              <w:top w:val="nil"/>
              <w:left w:val="nil"/>
              <w:bottom w:val="single" w:sz="4" w:space="0" w:color="auto"/>
              <w:right w:val="single" w:sz="4" w:space="0" w:color="auto"/>
            </w:tcBorders>
            <w:noWrap/>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Serial AB46808</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Entrada de muestras</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temperaturas  2°C; 10°C y 15°C por organismo acreditado bajo la norma ISO/IEC 17025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701"/>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48</w:t>
            </w:r>
          </w:p>
        </w:tc>
        <w:tc>
          <w:tcPr>
            <w:tcW w:w="708"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583</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it-IT" w:eastAsia="es-CO"/>
              </w:rPr>
            </w:pPr>
            <w:r w:rsidRPr="00860FF4">
              <w:rPr>
                <w:sz w:val="14"/>
                <w:szCs w:val="14"/>
                <w:lang w:val="it-IT" w:eastAsia="es-CO"/>
              </w:rPr>
              <w:t>Termómetro con sonda, Control company</w:t>
            </w:r>
          </w:p>
        </w:tc>
        <w:tc>
          <w:tcPr>
            <w:tcW w:w="155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Serial 211001326</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Centro de documentación</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temperaturas de 20 ± 1,0°C; 35 ± 0,5 °C; 44,5 ± 0,2°C;  60 ± 2,0°C por organismo acreditado bajo la norma ISO/IEC 17025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349"/>
        </w:trPr>
        <w:tc>
          <w:tcPr>
            <w:tcW w:w="476" w:type="dxa"/>
            <w:tcBorders>
              <w:top w:val="nil"/>
              <w:left w:val="single" w:sz="4" w:space="0" w:color="auto"/>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708"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2072"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VOLUMEN</w:t>
            </w:r>
          </w:p>
        </w:tc>
        <w:tc>
          <w:tcPr>
            <w:tcW w:w="1559"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 </w:t>
            </w:r>
          </w:p>
        </w:tc>
        <w:tc>
          <w:tcPr>
            <w:tcW w:w="1276"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 </w:t>
            </w:r>
          </w:p>
        </w:tc>
        <w:tc>
          <w:tcPr>
            <w:tcW w:w="1417"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366"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589"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183"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532"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559" w:type="dxa"/>
            <w:tcBorders>
              <w:top w:val="nil"/>
              <w:left w:val="nil"/>
              <w:bottom w:val="single" w:sz="4" w:space="0" w:color="auto"/>
              <w:right w:val="single" w:sz="4" w:space="0" w:color="auto"/>
            </w:tcBorders>
            <w:shd w:val="clear" w:color="000000" w:fill="8497B0"/>
          </w:tcPr>
          <w:p w:rsidR="00636C54" w:rsidRPr="00860FF4" w:rsidRDefault="00636C54" w:rsidP="00591F0E">
            <w:pPr>
              <w:jc w:val="center"/>
              <w:rPr>
                <w:b/>
                <w:bCs/>
                <w:color w:val="000000"/>
                <w:sz w:val="14"/>
                <w:szCs w:val="14"/>
                <w:lang w:val="es-CO" w:eastAsia="es-CO"/>
              </w:rPr>
            </w:pPr>
          </w:p>
        </w:tc>
      </w:tr>
      <w:tr w:rsidR="00636C54" w:rsidRPr="00860FF4" w:rsidTr="00591F0E">
        <w:trPr>
          <w:trHeight w:val="732"/>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49</w:t>
            </w:r>
          </w:p>
        </w:tc>
        <w:tc>
          <w:tcPr>
            <w:tcW w:w="708"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389</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 xml:space="preserve">Transferpipeta  0,5 - 5 ml, </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Modelo:GIANT Modelo S/ /Serie: S05M51105004</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Limpieza y lubricación y cambio de piezas en caso de requerirlo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582"/>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50</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390</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Micropipeta, monocanal, ajustable, 10 - 100 µL</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BOECO / SA Series</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Área Cromatografía</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Limpieza y lubricación y cambio de piezas en caso de requerirlo</w:t>
            </w:r>
          </w:p>
        </w:tc>
        <w:tc>
          <w:tcPr>
            <w:tcW w:w="1183"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561"/>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51</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392</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Micropipeta, monocanal, ajustable, 20 - 200 µL</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ACCUMAX / LK678144</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Área Cromatografía</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Limpieza y lubricación y cambio de piezas en caso de requerirlo</w:t>
            </w:r>
          </w:p>
        </w:tc>
        <w:tc>
          <w:tcPr>
            <w:tcW w:w="1183"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569"/>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52</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394</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Transferpipeta  de 1  - 10 mL/ Brand/ </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Transferpette S/ Serie: 19D54021</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Microbiología</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Limpieza y lubricación y cambio de piezas en caso de requerirlo</w:t>
            </w:r>
          </w:p>
        </w:tc>
        <w:tc>
          <w:tcPr>
            <w:tcW w:w="1183"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549"/>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53</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395</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Transferpipeta  de 100 - 1000 µL/ escala 0,005, Brand/ </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Transferpette S/ Serie: 19G06568</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Microbiología</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Limpieza y lubricación y cambio de piezas en caso de requerirlo</w:t>
            </w:r>
          </w:p>
        </w:tc>
        <w:tc>
          <w:tcPr>
            <w:tcW w:w="1183"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415"/>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54</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398</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Transferpipeta  1-10 mL, Boeco</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SN: 10N66706</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Limpieza y lubricación y cambio de piezas en caso de requerirlo</w:t>
            </w:r>
          </w:p>
        </w:tc>
        <w:tc>
          <w:tcPr>
            <w:tcW w:w="1183"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551"/>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55</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423</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Transferpipeta Brand 0,5 - 5 ml, </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Modelo:Transferpette S/ /Serie: 19E64174</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Área suelos</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Limpieza y lubricación y cambio de piezas en caso de requerirlo</w:t>
            </w:r>
          </w:p>
        </w:tc>
        <w:tc>
          <w:tcPr>
            <w:tcW w:w="1183"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501"/>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56</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460</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Transferpipeta Marca Boeco, Volumen 100-1000 µl</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Serie: NI1038031</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Área suelos</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Limpieza y lubricación y cambio de piezas en caso de requerirlo</w:t>
            </w:r>
          </w:p>
        </w:tc>
        <w:tc>
          <w:tcPr>
            <w:tcW w:w="1183"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551"/>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57</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410</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 xml:space="preserve">Micropipeta monocanal, BRAND ajustable, 100 - 1000 µL </w:t>
            </w:r>
          </w:p>
        </w:tc>
        <w:tc>
          <w:tcPr>
            <w:tcW w:w="1559" w:type="dxa"/>
            <w:tcBorders>
              <w:top w:val="nil"/>
              <w:left w:val="nil"/>
              <w:bottom w:val="nil"/>
              <w:right w:val="nil"/>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Modelo: Transferpette S/ Serie: 19D54021</w:t>
            </w:r>
          </w:p>
        </w:tc>
        <w:tc>
          <w:tcPr>
            <w:tcW w:w="12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Instrumentación</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Limpieza y lubricación y cambio de piezas en caso de requerirlo</w:t>
            </w:r>
          </w:p>
        </w:tc>
        <w:tc>
          <w:tcPr>
            <w:tcW w:w="1183"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559"/>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58</w:t>
            </w:r>
          </w:p>
        </w:tc>
        <w:tc>
          <w:tcPr>
            <w:tcW w:w="708"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411</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Micropipeta monocanal, Brand  ajustable, 0,5 - 10 µl</w:t>
            </w:r>
          </w:p>
        </w:tc>
        <w:tc>
          <w:tcPr>
            <w:tcW w:w="1559"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Transferpette S/Serie: 05L32289</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Instrumentación</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y lubricación y cambio de piezas en caso de requerirlo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553"/>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59</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412</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Micropipeta monocanal, BOECO (SA SERIES), ajustable, 10 - 100 µL</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BOECO/Serie: CT14623</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Instrumentación</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y lubricación y cambio de piezas en caso de requerirlo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561"/>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60</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461</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Transferpipeta  de 100 - 1000 µL</w:t>
            </w:r>
            <w:r w:rsidRPr="00860FF4">
              <w:rPr>
                <w:sz w:val="14"/>
                <w:szCs w:val="14"/>
                <w:lang w:val="es-CO" w:eastAsia="es-CO"/>
              </w:rPr>
              <w:br/>
              <w:t xml:space="preserve">/ BOECO / </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Modelo: BOE9611100/     Serie: ME905968</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Microbiología</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y lubricación y cambio de piezas en caso de requerirlo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683"/>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61</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490</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Micropipeta monocanal, Brand ajustable, 0,5 - 5 mL</w:t>
            </w:r>
          </w:p>
        </w:tc>
        <w:tc>
          <w:tcPr>
            <w:tcW w:w="1559" w:type="dxa"/>
            <w:tcBorders>
              <w:top w:val="nil"/>
              <w:left w:val="nil"/>
              <w:bottom w:val="nil"/>
              <w:right w:val="nil"/>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Transferpette S/Serie: 19E64175</w:t>
            </w:r>
          </w:p>
        </w:tc>
        <w:tc>
          <w:tcPr>
            <w:tcW w:w="12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Instrumentación</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y lubricación y cambio de piezas en caso de requerirlo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582"/>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62</w:t>
            </w:r>
          </w:p>
        </w:tc>
        <w:tc>
          <w:tcPr>
            <w:tcW w:w="708"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413</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Micropipeta monocanal, ACCUMAX (A Series) ajustable, 20 - 200 µl</w:t>
            </w:r>
          </w:p>
        </w:tc>
        <w:tc>
          <w:tcPr>
            <w:tcW w:w="1559"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ACCUMAX/Serie: GK451542</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Instrumentación</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y lubricación y cambio de piezas en caso de requerirlo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582"/>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63</w:t>
            </w:r>
          </w:p>
        </w:tc>
        <w:tc>
          <w:tcPr>
            <w:tcW w:w="708"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505</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Transferpipeta multicanal 30-300 µl/ Brand</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Modelo: Transferpette S-8</w:t>
            </w:r>
            <w:r w:rsidRPr="00860FF4">
              <w:rPr>
                <w:sz w:val="14"/>
                <w:szCs w:val="14"/>
                <w:lang w:val="es-CO" w:eastAsia="es-CO"/>
              </w:rPr>
              <w:br/>
              <w:t>Serie: 21C34020</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Hidrobiología</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y lubricación y cambio de piezas en caso de requerirlo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561"/>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64</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549</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Micropipeta, monocanal, ajustable, 100 - 1000 µL</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BOECO / HF414238</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Área Cromatografía</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y lubricación y cambio de piezas en caso de requerirlo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Calibración en volumen por entidad acreditada por ONAC  y evaluación de conformidad (Según norma ISO 8655) en los siguientes volumenes: 50 µl, 100 µl y 250 µl. </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473"/>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65</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571</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Micropipeta, monocanal, ajustable, 0,5 - 5 mL</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BRAND / LK678675</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Área Cromatografía</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Limpieza y lubricación y cambio de piezas en caso de requerirlo</w:t>
            </w:r>
          </w:p>
        </w:tc>
        <w:tc>
          <w:tcPr>
            <w:tcW w:w="1183"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537"/>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66</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584</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Micropipeta 0,5 a 5 mL. Autoclavable/ Accumax A. </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Cat AV-905. Serial GK451442</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Laboratorio Aguas</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Limpieza y lubricación y cambio de piezas en caso de requerirlo</w:t>
            </w:r>
          </w:p>
        </w:tc>
        <w:tc>
          <w:tcPr>
            <w:tcW w:w="1183"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545"/>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67</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591</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TRANSFERPIPETA  1000 - 10000 µL/ GIANTS</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NS: S10M90321015</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Laboratorio Aguas</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Limpieza y lubricación y cambio de piezas en caso de requerirlo</w:t>
            </w:r>
          </w:p>
        </w:tc>
        <w:tc>
          <w:tcPr>
            <w:tcW w:w="1183"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425"/>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68</w:t>
            </w:r>
          </w:p>
        </w:tc>
        <w:tc>
          <w:tcPr>
            <w:tcW w:w="708"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481</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Bureta Digital - Titrette Brand 25 ML</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Serie: 21k62572</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suelos</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No aplica</w:t>
            </w:r>
          </w:p>
        </w:tc>
        <w:tc>
          <w:tcPr>
            <w:tcW w:w="1183"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489"/>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69</w:t>
            </w:r>
          </w:p>
        </w:tc>
        <w:tc>
          <w:tcPr>
            <w:tcW w:w="708" w:type="dxa"/>
            <w:tcBorders>
              <w:top w:val="nil"/>
              <w:left w:val="nil"/>
              <w:bottom w:val="nil"/>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482</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Bureta Digital - Titrette Brand 25 ML</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Serie: 21k82573</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suelos</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y lubricación y cambio de piezas en caso de requerirlo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567"/>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70</w:t>
            </w:r>
          </w:p>
        </w:tc>
        <w:tc>
          <w:tcPr>
            <w:tcW w:w="708" w:type="dxa"/>
            <w:tcBorders>
              <w:top w:val="single" w:sz="4" w:space="0" w:color="auto"/>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483</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Bureta Digital - Titrette Brand 25 ML</w:t>
            </w:r>
          </w:p>
        </w:tc>
        <w:tc>
          <w:tcPr>
            <w:tcW w:w="1559"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Serie: 21k60814</w:t>
            </w:r>
          </w:p>
        </w:tc>
        <w:tc>
          <w:tcPr>
            <w:tcW w:w="127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suelos</w:t>
            </w:r>
          </w:p>
        </w:tc>
        <w:tc>
          <w:tcPr>
            <w:tcW w:w="1417"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y lubricación y cambio de piezas en caso de requerirlo</w:t>
            </w:r>
          </w:p>
        </w:tc>
        <w:tc>
          <w:tcPr>
            <w:tcW w:w="118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c>
          <w:tcPr>
            <w:tcW w:w="1559" w:type="dxa"/>
            <w:tcBorders>
              <w:top w:val="single" w:sz="4" w:space="0" w:color="auto"/>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561"/>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71</w:t>
            </w:r>
          </w:p>
        </w:tc>
        <w:tc>
          <w:tcPr>
            <w:tcW w:w="708" w:type="dxa"/>
            <w:tcBorders>
              <w:top w:val="nil"/>
              <w:left w:val="nil"/>
              <w:bottom w:val="nil"/>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484</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Bureta Digital - Titrette Brand 25 ML</w:t>
            </w:r>
          </w:p>
        </w:tc>
        <w:tc>
          <w:tcPr>
            <w:tcW w:w="1559"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Serie: 21k62571</w:t>
            </w:r>
          </w:p>
        </w:tc>
        <w:tc>
          <w:tcPr>
            <w:tcW w:w="1276" w:type="dxa"/>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suelos</w:t>
            </w:r>
          </w:p>
        </w:tc>
        <w:tc>
          <w:tcPr>
            <w:tcW w:w="1417"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y lubricación y cambio de piezas en caso de requerirlo</w:t>
            </w:r>
          </w:p>
        </w:tc>
        <w:tc>
          <w:tcPr>
            <w:tcW w:w="1183" w:type="dxa"/>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c>
          <w:tcPr>
            <w:tcW w:w="1559" w:type="dxa"/>
            <w:tcBorders>
              <w:top w:val="single" w:sz="4" w:space="0" w:color="auto"/>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555"/>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72</w:t>
            </w:r>
          </w:p>
        </w:tc>
        <w:tc>
          <w:tcPr>
            <w:tcW w:w="708" w:type="dxa"/>
            <w:tcBorders>
              <w:top w:val="single" w:sz="4" w:space="0" w:color="auto"/>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485</w:t>
            </w:r>
          </w:p>
        </w:tc>
        <w:tc>
          <w:tcPr>
            <w:tcW w:w="2072" w:type="dxa"/>
            <w:tcBorders>
              <w:top w:val="nil"/>
              <w:left w:val="nil"/>
              <w:bottom w:val="single" w:sz="4" w:space="0" w:color="auto"/>
              <w:right w:val="single" w:sz="4" w:space="0" w:color="auto"/>
            </w:tcBorders>
            <w:noWrap/>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Bureta digital  - Titrette Brand 25 ML</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Serie: 21K60801</w:t>
            </w:r>
          </w:p>
        </w:tc>
        <w:tc>
          <w:tcPr>
            <w:tcW w:w="127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Área Aguas</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y lubricación y cambio de piezas en caso de requerirlo</w:t>
            </w:r>
          </w:p>
        </w:tc>
        <w:tc>
          <w:tcPr>
            <w:tcW w:w="1183" w:type="dxa"/>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549"/>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73</w:t>
            </w:r>
          </w:p>
        </w:tc>
        <w:tc>
          <w:tcPr>
            <w:tcW w:w="708"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580</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fr-FR" w:eastAsia="es-CO"/>
              </w:rPr>
            </w:pPr>
            <w:r w:rsidRPr="00860FF4">
              <w:rPr>
                <w:color w:val="000000"/>
                <w:sz w:val="14"/>
                <w:szCs w:val="14"/>
                <w:lang w:val="fr-FR" w:eastAsia="es-CO"/>
              </w:rPr>
              <w:t>Bureta digital Brand de 25 mL, Dispensette</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DE-M21, serie 21K62570</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y lubricación y cambio de piezas en caso de requerirlo</w:t>
            </w:r>
          </w:p>
        </w:tc>
        <w:tc>
          <w:tcPr>
            <w:tcW w:w="1183"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683"/>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74</w:t>
            </w:r>
          </w:p>
        </w:tc>
        <w:tc>
          <w:tcPr>
            <w:tcW w:w="708"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592</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Transferpipeta 20-200 µL </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Cat BOE9610220, LK677767</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y lubricación y cambio de piezas en caso de requerirlo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157"/>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75</w:t>
            </w:r>
          </w:p>
        </w:tc>
        <w:tc>
          <w:tcPr>
            <w:tcW w:w="708"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599</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Transferpipeta Rango 500- 5000 µl</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S05M51105030</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aguas</w:t>
            </w:r>
          </w:p>
        </w:tc>
        <w:tc>
          <w:tcPr>
            <w:tcW w:w="1417"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36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y lubricación y cambio de piezas en caso de requerirlo</w:t>
            </w:r>
          </w:p>
        </w:tc>
        <w:tc>
          <w:tcPr>
            <w:tcW w:w="118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color w:val="000000"/>
                <w:sz w:val="14"/>
                <w:szCs w:val="14"/>
                <w:lang w:val="es-CO" w:eastAsia="es-CO"/>
              </w:rPr>
            </w:pPr>
          </w:p>
        </w:tc>
      </w:tr>
      <w:tr w:rsidR="00636C54" w:rsidRPr="00860FF4" w:rsidTr="00591F0E">
        <w:trPr>
          <w:trHeight w:val="570"/>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76</w:t>
            </w:r>
          </w:p>
        </w:tc>
        <w:tc>
          <w:tcPr>
            <w:tcW w:w="708"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518</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Dispensador  de medios </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Modelo:FlexiPump Pro </w:t>
            </w:r>
            <w:r w:rsidRPr="00860FF4">
              <w:rPr>
                <w:color w:val="000000"/>
                <w:sz w:val="14"/>
                <w:szCs w:val="14"/>
                <w:lang w:val="es-CO" w:eastAsia="es-CO"/>
              </w:rPr>
              <w:br/>
              <w:t>Serie: 562000S03043</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Microbiología</w:t>
            </w:r>
          </w:p>
        </w:tc>
        <w:tc>
          <w:tcPr>
            <w:tcW w:w="1417"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36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Limpieza y lubricación y cambio de piezas en caso de requerirlo</w:t>
            </w:r>
          </w:p>
        </w:tc>
        <w:tc>
          <w:tcPr>
            <w:tcW w:w="1183"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en volumen por entidad acreditada por ONAC y evaluación de conformidad (Según norma ISO 8655)</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color w:val="000000"/>
                <w:sz w:val="14"/>
                <w:szCs w:val="14"/>
                <w:lang w:val="es-CO" w:eastAsia="es-CO"/>
              </w:rPr>
            </w:pPr>
          </w:p>
        </w:tc>
      </w:tr>
      <w:tr w:rsidR="00636C54" w:rsidRPr="00860FF4" w:rsidTr="00591F0E">
        <w:trPr>
          <w:trHeight w:val="349"/>
        </w:trPr>
        <w:tc>
          <w:tcPr>
            <w:tcW w:w="476" w:type="dxa"/>
            <w:tcBorders>
              <w:top w:val="nil"/>
              <w:left w:val="single" w:sz="4" w:space="0" w:color="auto"/>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708"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2072"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EQUIPOS EMISIONES</w:t>
            </w:r>
          </w:p>
        </w:tc>
        <w:tc>
          <w:tcPr>
            <w:tcW w:w="1559"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 </w:t>
            </w:r>
          </w:p>
        </w:tc>
        <w:tc>
          <w:tcPr>
            <w:tcW w:w="1276"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 </w:t>
            </w:r>
          </w:p>
        </w:tc>
        <w:tc>
          <w:tcPr>
            <w:tcW w:w="1417"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366"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589"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183"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532" w:type="dxa"/>
            <w:tcBorders>
              <w:top w:val="nil"/>
              <w:left w:val="nil"/>
              <w:bottom w:val="single" w:sz="4" w:space="0" w:color="auto"/>
              <w:right w:val="single" w:sz="4" w:space="0" w:color="auto"/>
            </w:tcBorders>
            <w:shd w:val="clear" w:color="000000" w:fill="8497B0"/>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 </w:t>
            </w:r>
          </w:p>
        </w:tc>
        <w:tc>
          <w:tcPr>
            <w:tcW w:w="1559" w:type="dxa"/>
            <w:tcBorders>
              <w:top w:val="nil"/>
              <w:left w:val="nil"/>
              <w:bottom w:val="single" w:sz="4" w:space="0" w:color="auto"/>
              <w:right w:val="single" w:sz="4" w:space="0" w:color="auto"/>
            </w:tcBorders>
            <w:shd w:val="clear" w:color="000000" w:fill="8497B0"/>
          </w:tcPr>
          <w:p w:rsidR="00636C54" w:rsidRPr="00860FF4" w:rsidRDefault="00636C54" w:rsidP="00591F0E">
            <w:pPr>
              <w:jc w:val="center"/>
              <w:rPr>
                <w:b/>
                <w:bCs/>
                <w:color w:val="000000"/>
                <w:sz w:val="14"/>
                <w:szCs w:val="14"/>
                <w:lang w:val="es-CO" w:eastAsia="es-CO"/>
              </w:rPr>
            </w:pPr>
          </w:p>
        </w:tc>
      </w:tr>
      <w:tr w:rsidR="00636C54" w:rsidRPr="00860FF4" w:rsidTr="00591F0E">
        <w:trPr>
          <w:trHeight w:val="611"/>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77</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230</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jc w:val="both"/>
              <w:rPr>
                <w:color w:val="000000"/>
                <w:sz w:val="14"/>
                <w:szCs w:val="14"/>
                <w:lang w:val="es-CO" w:eastAsia="es-CO"/>
              </w:rPr>
            </w:pPr>
            <w:r w:rsidRPr="00860FF4">
              <w:rPr>
                <w:color w:val="000000"/>
                <w:sz w:val="14"/>
                <w:szCs w:val="14"/>
                <w:lang w:val="es-CO" w:eastAsia="es-CO"/>
              </w:rPr>
              <w:t xml:space="preserve">Manómetro digital-DWYER/  </w:t>
            </w:r>
            <w:r w:rsidRPr="00860FF4">
              <w:rPr>
                <w:b/>
                <w:bCs/>
                <w:color w:val="000000"/>
                <w:sz w:val="14"/>
                <w:szCs w:val="14"/>
                <w:lang w:val="es-CO" w:eastAsia="es-CO"/>
              </w:rPr>
              <w:t>Rango: (0-30 psi)(0-61,08 In Hg)</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477 AV-6/ serie 062CMY-</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aire</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Corregir fuga a manometro si se requiere</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funcionamiento,realizar prueba de fugas</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presión con entidad acreditada por ONAC en  Rango: 0-61,08 in Hg</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535"/>
        </w:trPr>
        <w:tc>
          <w:tcPr>
            <w:tcW w:w="476"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78</w:t>
            </w:r>
          </w:p>
        </w:tc>
        <w:tc>
          <w:tcPr>
            <w:tcW w:w="70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274</w:t>
            </w:r>
          </w:p>
        </w:tc>
        <w:tc>
          <w:tcPr>
            <w:tcW w:w="2072"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Inclinómetro digital / Smart tools</w:t>
            </w:r>
          </w:p>
        </w:tc>
        <w:tc>
          <w:tcPr>
            <w:tcW w:w="1559"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L6786/serie 162/46-11)</w:t>
            </w:r>
          </w:p>
        </w:tc>
        <w:tc>
          <w:tcPr>
            <w:tcW w:w="127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aire</w:t>
            </w:r>
          </w:p>
        </w:tc>
        <w:tc>
          <w:tcPr>
            <w:tcW w:w="1417"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single" w:sz="4" w:space="0" w:color="auto"/>
              <w:left w:val="nil"/>
              <w:bottom w:val="single" w:sz="4" w:space="0" w:color="auto"/>
              <w:right w:val="nil"/>
            </w:tcBorders>
            <w:noWrap/>
            <w:vAlign w:val="bottom"/>
            <w:hideMark/>
          </w:tcPr>
          <w:p w:rsidR="00636C54" w:rsidRPr="00860FF4" w:rsidRDefault="00636C54" w:rsidP="00591F0E">
            <w:pPr>
              <w:jc w:val="center"/>
              <w:rPr>
                <w:sz w:val="14"/>
                <w:szCs w:val="14"/>
                <w:lang w:val="es-CO" w:eastAsia="es-CO"/>
              </w:rPr>
            </w:pPr>
          </w:p>
        </w:tc>
        <w:tc>
          <w:tcPr>
            <w:tcW w:w="1589"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con entidad acreditada por ONAC de angulo en el rango 0-90°</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1677"/>
        </w:trPr>
        <w:tc>
          <w:tcPr>
            <w:tcW w:w="476"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79</w:t>
            </w:r>
          </w:p>
        </w:tc>
        <w:tc>
          <w:tcPr>
            <w:tcW w:w="70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254</w:t>
            </w:r>
          </w:p>
        </w:tc>
        <w:tc>
          <w:tcPr>
            <w:tcW w:w="2072"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Analizador de gases de combustión/  E.Instruments</w:t>
            </w:r>
          </w:p>
        </w:tc>
        <w:tc>
          <w:tcPr>
            <w:tcW w:w="1559"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 xml:space="preserve"> Modelo E8500/ serie 12180</w:t>
            </w:r>
          </w:p>
        </w:tc>
        <w:tc>
          <w:tcPr>
            <w:tcW w:w="127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aire</w:t>
            </w:r>
          </w:p>
        </w:tc>
        <w:tc>
          <w:tcPr>
            <w:tcW w:w="1417"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sensores electroquímicos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sensores electroquímicos de O2(Rango 0-21%), NO(Rango 0-4000 ppm), NO2(Rango 0-1000 ppm), sensor de CO2 -non dispersive infrared (NDIR) (Rango 0-20%),</w:t>
            </w:r>
            <w:r w:rsidRPr="00860FF4">
              <w:rPr>
                <w:color w:val="000000"/>
                <w:sz w:val="14"/>
                <w:szCs w:val="14"/>
                <w:lang w:val="es-CO" w:eastAsia="es-CO"/>
              </w:rPr>
              <w:t>el certificado debe contar con trazabilidad de equipos NIST o en su defecto de fabrica. Se sugiere ponerse en contacto con Carey Hollman &lt;carey.hollman@sauermanngroup.com&gt;  y/o  Joe Abadia -Premac cel 3117499826</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109"/>
        </w:trPr>
        <w:tc>
          <w:tcPr>
            <w:tcW w:w="476"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80</w:t>
            </w:r>
          </w:p>
        </w:tc>
        <w:tc>
          <w:tcPr>
            <w:tcW w:w="70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181</w:t>
            </w:r>
          </w:p>
        </w:tc>
        <w:tc>
          <w:tcPr>
            <w:tcW w:w="2072"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Consola de muestreo isocinético marca: ENVIRONMENTAL SUPPLY</w:t>
            </w:r>
          </w:p>
        </w:tc>
        <w:tc>
          <w:tcPr>
            <w:tcW w:w="1559"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Modelo: C-5000, No. de serie: 1849.</w:t>
            </w:r>
          </w:p>
        </w:tc>
        <w:tc>
          <w:tcPr>
            <w:tcW w:w="127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de Aire</w:t>
            </w:r>
          </w:p>
        </w:tc>
        <w:tc>
          <w:tcPr>
            <w:tcW w:w="1417"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36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 y ajuste del medidor de gas seco en caso necesario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Verificación con patrón trazable siguiendo metodología EPA: de gasometro seco y placa de orificio de consola isocinética de acuerdo a US EPA 5(Numeral 10.3.1).Determinación Coeficiente Gamma (Y) y ΔH@,  con procedimiento US EPA 5. Rango: (0,33 a 1,2 ) ft3/min </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2123"/>
        </w:trPr>
        <w:tc>
          <w:tcPr>
            <w:tcW w:w="476" w:type="dxa"/>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81</w:t>
            </w:r>
          </w:p>
        </w:tc>
        <w:tc>
          <w:tcPr>
            <w:tcW w:w="70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181</w:t>
            </w:r>
          </w:p>
        </w:tc>
        <w:tc>
          <w:tcPr>
            <w:tcW w:w="2072"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Consola de muestreo</w:t>
            </w:r>
          </w:p>
        </w:tc>
        <w:tc>
          <w:tcPr>
            <w:tcW w:w="1559"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 </w:t>
            </w:r>
          </w:p>
        </w:tc>
        <w:tc>
          <w:tcPr>
            <w:tcW w:w="127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de Aire</w:t>
            </w:r>
          </w:p>
        </w:tc>
        <w:tc>
          <w:tcPr>
            <w:tcW w:w="1417"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Inspeccion,limpieza ,revision del circuito electrico y electronico y Verificacion del funcionamiento de los equipos electricos y electronicos (Indicador de temperatura Marca Jenco modelo 765,controladores de temperatura ), realizar los ajustes respectivos y cambio de cableado o conector si se requiere/  Realizado solo por tecnólogo o ingeniero electrónico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535"/>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82</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181</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Medidor tipo diafragma-modelo S-275 –Sensus</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S/N: 15032198.</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de Aire</w:t>
            </w:r>
          </w:p>
        </w:tc>
        <w:tc>
          <w:tcPr>
            <w:tcW w:w="1417"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366" w:type="dxa"/>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caudal con entidad acreditada por ONAC</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415"/>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83</w:t>
            </w:r>
          </w:p>
        </w:tc>
        <w:tc>
          <w:tcPr>
            <w:tcW w:w="708" w:type="dxa"/>
            <w:tcBorders>
              <w:top w:val="nil"/>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181</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Manómetro inclinado .Intervalo de medicion 0 In H20 a 10 In H20(Marca Dwyer)</w:t>
            </w:r>
          </w:p>
        </w:tc>
        <w:tc>
          <w:tcPr>
            <w:tcW w:w="1559" w:type="dxa"/>
            <w:tcBorders>
              <w:top w:val="nil"/>
              <w:left w:val="nil"/>
              <w:bottom w:val="nil"/>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 </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de Aire</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366" w:type="dxa"/>
            <w:tcBorders>
              <w:top w:val="single" w:sz="4" w:space="0" w:color="auto"/>
              <w:left w:val="nil"/>
              <w:bottom w:val="nil"/>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requerido</w:t>
            </w:r>
          </w:p>
        </w:tc>
        <w:tc>
          <w:tcPr>
            <w:tcW w:w="158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Inspección, limpieza, verificación del funcionamiento </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columna de  liquido mano y barometricas, c</w:t>
            </w:r>
            <w:r w:rsidRPr="00860FF4">
              <w:rPr>
                <w:color w:val="000000"/>
                <w:sz w:val="14"/>
                <w:szCs w:val="14"/>
                <w:lang w:val="es-CO" w:eastAsia="es-CO"/>
              </w:rPr>
              <w:t>on entidad acreditada por ONAC</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494"/>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84</w:t>
            </w:r>
          </w:p>
        </w:tc>
        <w:tc>
          <w:tcPr>
            <w:tcW w:w="70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182</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jc w:val="both"/>
              <w:rPr>
                <w:sz w:val="14"/>
                <w:szCs w:val="14"/>
                <w:lang w:val="es-CO" w:eastAsia="es-CO"/>
              </w:rPr>
            </w:pPr>
            <w:r w:rsidRPr="00860FF4">
              <w:rPr>
                <w:sz w:val="14"/>
                <w:szCs w:val="14"/>
                <w:lang w:val="es-CO" w:eastAsia="es-CO"/>
              </w:rPr>
              <w:t xml:space="preserve">Calibrador de termocuplas Marca </w:t>
            </w:r>
            <w:r w:rsidRPr="00860FF4">
              <w:rPr>
                <w:color w:val="000000"/>
                <w:sz w:val="14"/>
                <w:szCs w:val="14"/>
                <w:lang w:val="es-CO" w:eastAsia="es-CO"/>
              </w:rPr>
              <w:t xml:space="preserve">Fluke 714; SERIE: 1637008 </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127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aire</w:t>
            </w:r>
          </w:p>
        </w:tc>
        <w:tc>
          <w:tcPr>
            <w:tcW w:w="1417"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single" w:sz="4" w:space="0" w:color="auto"/>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Inspección, limpieza, 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0 - 400 °C (0-20-130-260-400ºC)</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638"/>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85</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181</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 Caja fría - perilla de la consola No. 4.</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Consola de muestreo</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36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35 - 68 °F, (35-55-68 ºF)</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638"/>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86</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Caja caliente-  perilla de la consola No. 3.</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Caja Caliente</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36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70 - 273 °F, (70-223-273 ºF)</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638"/>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87</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auxiliar salida  Caja caliente-  perilla de la consola No. 3.</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Caja Caliente</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36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70 - 110 °F, (70-85-110 ºF)</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638"/>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88</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entrada del medidor de  gas seco  perilla No. 6.</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Medidor de gas seco</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36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70 - 110 °F, (70-85-110 ºF)</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638"/>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89</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esalida del medidor de  gas seco , perilla  No. 7.</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Medidor de gas seco</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70 -650 °F, (70-374-650 ºF)</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638"/>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90</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gas de chimenea  Sonda No. 5   perilla  No. 1.</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Sonda No. 5</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70 - 273 °F, (70-223-273 ºF)</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638"/>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91</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calentamiento de  la Sonda No. 5 , perilla  No. 2.</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Sonda No. 5</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ONAC/'Rango: 70 -650 °F, (70-374-650 ºF)</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638"/>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92</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gas de chimenea Sonda No. 11   perilla  No. 1</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Sonda No. 11</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ONA'Rango: 70 -650 °F, (70-374-650 ºF)</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638"/>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93</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calentamiento  Sonda No. 11 , perilla No. 2.</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Sonda No. 11</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70 - 273 °F, (70-223-273 ºF)</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638"/>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94</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gases de chimenea  Sonda No. 4   perilla  No. 1.</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Sonda No. 4</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70 -650 °F, (70-374-650 ºF)</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638"/>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95</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calentamiento de  la Sonda No. 4 , perilla No. 2.</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Sonda No. 4</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70 -650 °F, (70-374-650 ºF)</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638"/>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96</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temperatura  gases de chimenea  Sonda No. 8   perilla No. 1.</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Sonda No. 8</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70 - 273 °F, (70-223-273 ºF)</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638"/>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97</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calentamiento Sonda No. 8 , perilla No. 2.</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Sonda No. 8</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70 -650 °F, (70-374-650 ºF)</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638"/>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98</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gases de chimenea  Sonda No 6   perilla  No. 1.</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Sonda No. 6</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70 -650 °F, (70-374-650 ºF)</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638"/>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99</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calentamiento Sonda No 6 , perilla No. 2.</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Sonda No. 6</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70 - 273 °F, (70-223-273 ºF)</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638"/>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100</w:t>
            </w:r>
          </w:p>
        </w:tc>
        <w:tc>
          <w:tcPr>
            <w:tcW w:w="708" w:type="dxa"/>
            <w:tcBorders>
              <w:top w:val="nil"/>
              <w:left w:val="nil"/>
              <w:bottom w:val="nil"/>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2072" w:type="dxa"/>
            <w:tcBorders>
              <w:top w:val="nil"/>
              <w:left w:val="nil"/>
              <w:bottom w:val="nil"/>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gases de chimenea Sonda No 13   perilla  No. 1.</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Sonda No. 13</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70 -650 °F, (70-374-650 ºF)</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638"/>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101</w:t>
            </w:r>
          </w:p>
        </w:tc>
        <w:tc>
          <w:tcPr>
            <w:tcW w:w="70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2072"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calentamiento Sonda No 13 , perilla No. 2.</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Sonda No. 13</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70 -650 °F, (70-374-650 ºF)</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109"/>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102</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gases de chimenea  Termocupla T5 auxiliar.  perilla  No. 1.</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Termocupla No. 5</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70 - 273 °F, (70-223-273 ºF)</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638"/>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103</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gases de chimenea  Termocupla T11 auxiliar.  perilla No. 1.</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Termocupla No. 11</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70 -650 °F, (70-374-650 ºF)</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638"/>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104</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gases de chimenea  Termocupla T4   Auxiliar -perilla  No. 1.</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Termocupla No. 4</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/Rango: 70 -650 °F, (70-374-650 ºF)</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638"/>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105</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gases de chimenea  Termocupla T6 auxiliar  perilla No. 1.</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Termocupla No .6</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 Rango 70 - 273 °F, (70-223-273 ºF)</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638"/>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106</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gases de chimenea termocupla T8 Auxiliar .   perilla  No. 1.</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Termocupla No. 8</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 Rango: 70 -650 °F, (70-374-650 ºF)</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638"/>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107</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gases de chimenea Termocupla auxilar  No 13 .  perilla No. 1.</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Termocupla No. 13</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 Rango: 70 -650 °F, (70-374-650 ºF)</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638"/>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108</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181</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Termocupla tipo k  Balones  muestreo de NOx.M7</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Termocupla M7</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'Calibración de la temperatura  por entidad acreditada ONAC / Rango 70 - 273 °F, (70-223-273 ºF)</w:t>
            </w:r>
          </w:p>
        </w:tc>
        <w:tc>
          <w:tcPr>
            <w:tcW w:w="1559" w:type="dxa"/>
            <w:tcBorders>
              <w:top w:val="nil"/>
              <w:left w:val="nil"/>
              <w:bottom w:val="single" w:sz="4" w:space="0" w:color="auto"/>
              <w:right w:val="single" w:sz="4" w:space="0" w:color="auto"/>
            </w:tcBorders>
            <w:shd w:val="clear" w:color="000000" w:fill="FFFFFF"/>
          </w:tcPr>
          <w:p w:rsidR="00636C54" w:rsidRPr="00860FF4" w:rsidRDefault="00636C54" w:rsidP="00591F0E">
            <w:pPr>
              <w:jc w:val="center"/>
              <w:rPr>
                <w:sz w:val="14"/>
                <w:szCs w:val="14"/>
                <w:lang w:val="es-CO" w:eastAsia="es-CO"/>
              </w:rPr>
            </w:pPr>
          </w:p>
        </w:tc>
      </w:tr>
      <w:tr w:rsidR="00636C54" w:rsidRPr="00860FF4" w:rsidTr="00591F0E">
        <w:trPr>
          <w:trHeight w:val="638"/>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109</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314</w:t>
            </w:r>
          </w:p>
        </w:tc>
        <w:tc>
          <w:tcPr>
            <w:tcW w:w="2072" w:type="dxa"/>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 xml:space="preserve">Pie de Rey digital –Mitutoyo  </w:t>
            </w:r>
          </w:p>
        </w:tc>
        <w:tc>
          <w:tcPr>
            <w:tcW w:w="1559"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Modelo: CD-6" ASX-BSerie:18900455</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de Aire</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SI</w:t>
            </w:r>
          </w:p>
        </w:tc>
        <w:tc>
          <w:tcPr>
            <w:tcW w:w="136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Calibracion con entidad acreditada por ONAC/ Rango ( 0 a 150 mm)</w:t>
            </w:r>
          </w:p>
        </w:tc>
        <w:tc>
          <w:tcPr>
            <w:tcW w:w="1559" w:type="dxa"/>
            <w:tcBorders>
              <w:top w:val="nil"/>
              <w:left w:val="nil"/>
              <w:bottom w:val="single" w:sz="4" w:space="0" w:color="auto"/>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840"/>
        </w:trPr>
        <w:tc>
          <w:tcPr>
            <w:tcW w:w="476" w:type="dxa"/>
            <w:tcBorders>
              <w:top w:val="nil"/>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110</w:t>
            </w:r>
          </w:p>
        </w:tc>
        <w:tc>
          <w:tcPr>
            <w:tcW w:w="708"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567</w:t>
            </w:r>
          </w:p>
        </w:tc>
        <w:tc>
          <w:tcPr>
            <w:tcW w:w="2072" w:type="dxa"/>
            <w:tcBorders>
              <w:top w:val="nil"/>
              <w:left w:val="nil"/>
              <w:bottom w:val="single" w:sz="4" w:space="0" w:color="auto"/>
              <w:right w:val="single" w:sz="4" w:space="0" w:color="auto"/>
            </w:tcBorders>
            <w:vAlign w:val="bottom"/>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Altimetro-barometro digital  multifunción -Sunroad</w:t>
            </w:r>
          </w:p>
        </w:tc>
        <w:tc>
          <w:tcPr>
            <w:tcW w:w="1559" w:type="dxa"/>
            <w:tcBorders>
              <w:top w:val="nil"/>
              <w:left w:val="nil"/>
              <w:bottom w:val="single" w:sz="4" w:space="0" w:color="auto"/>
              <w:right w:val="single" w:sz="4" w:space="0" w:color="auto"/>
            </w:tcBorders>
            <w:vAlign w:val="bottom"/>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Modelo FR500/ serie: 200299558</w:t>
            </w:r>
          </w:p>
        </w:tc>
        <w:tc>
          <w:tcPr>
            <w:tcW w:w="1276"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Laboratorio de Aire</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No Aplica</w:t>
            </w:r>
          </w:p>
        </w:tc>
        <w:tc>
          <w:tcPr>
            <w:tcW w:w="1366"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Cambio de termocupla tipo K en caso de que la calibracion sea no conforme</w:t>
            </w:r>
          </w:p>
        </w:tc>
        <w:tc>
          <w:tcPr>
            <w:tcW w:w="1589" w:type="dxa"/>
            <w:tcBorders>
              <w:top w:val="nil"/>
              <w:left w:val="nil"/>
              <w:bottom w:val="single" w:sz="4" w:space="0" w:color="auto"/>
              <w:right w:val="single" w:sz="4" w:space="0" w:color="auto"/>
            </w:tcBorders>
            <w:shd w:val="clear" w:color="000000" w:fill="FFFFFF"/>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Verificación del funcionamiento</w:t>
            </w:r>
          </w:p>
        </w:tc>
        <w:tc>
          <w:tcPr>
            <w:tcW w:w="1183" w:type="dxa"/>
            <w:tcBorders>
              <w:top w:val="nil"/>
              <w:left w:val="nil"/>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 xml:space="preserve">Calibración </w:t>
            </w:r>
          </w:p>
        </w:tc>
        <w:tc>
          <w:tcPr>
            <w:tcW w:w="1532" w:type="dxa"/>
            <w:tcBorders>
              <w:top w:val="nil"/>
              <w:left w:val="nil"/>
              <w:bottom w:val="single" w:sz="4" w:space="0" w:color="auto"/>
              <w:right w:val="single" w:sz="4" w:space="0" w:color="auto"/>
            </w:tcBorders>
            <w:vAlign w:val="bottom"/>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Calibración tanto en altura (m) como presión(in hg)  con entidad acreditada por ONAC/ Rango( 8,859 a 32,483 inHg)</w:t>
            </w:r>
          </w:p>
        </w:tc>
        <w:tc>
          <w:tcPr>
            <w:tcW w:w="1559" w:type="dxa"/>
            <w:tcBorders>
              <w:top w:val="nil"/>
              <w:left w:val="nil"/>
              <w:bottom w:val="single" w:sz="4" w:space="0" w:color="auto"/>
              <w:right w:val="single" w:sz="4" w:space="0" w:color="auto"/>
            </w:tcBorders>
          </w:tcPr>
          <w:p w:rsidR="00636C54" w:rsidRPr="00860FF4" w:rsidRDefault="00636C54" w:rsidP="00591F0E">
            <w:pPr>
              <w:rPr>
                <w:color w:val="000000"/>
                <w:sz w:val="14"/>
                <w:szCs w:val="14"/>
                <w:lang w:val="es-CO" w:eastAsia="es-CO"/>
              </w:rPr>
            </w:pPr>
          </w:p>
        </w:tc>
      </w:tr>
    </w:tbl>
    <w:p w:rsidR="00636C54" w:rsidRPr="00860FF4" w:rsidRDefault="00636C54" w:rsidP="00636C54">
      <w:pPr>
        <w:rPr>
          <w:rFonts w:eastAsia="Calibri"/>
          <w:b/>
          <w:sz w:val="22"/>
          <w:szCs w:val="22"/>
          <w:lang w:val="es-CO"/>
        </w:rPr>
      </w:pPr>
    </w:p>
    <w:tbl>
      <w:tblPr>
        <w:tblW w:w="147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0"/>
        <w:gridCol w:w="978"/>
        <w:gridCol w:w="1394"/>
        <w:gridCol w:w="1037"/>
        <w:gridCol w:w="1276"/>
        <w:gridCol w:w="1134"/>
        <w:gridCol w:w="1418"/>
        <w:gridCol w:w="1417"/>
        <w:gridCol w:w="1276"/>
        <w:gridCol w:w="2693"/>
        <w:gridCol w:w="1559"/>
      </w:tblGrid>
      <w:tr w:rsidR="00636C54" w:rsidRPr="00860FF4" w:rsidTr="00591F0E">
        <w:tc>
          <w:tcPr>
            <w:tcW w:w="560"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978"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1394"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1037"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1276"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1134"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1418"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1417"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1276"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2693" w:type="dxa"/>
            <w:tcBorders>
              <w:top w:val="nil"/>
              <w:left w:val="nil"/>
              <w:bottom w:val="nil"/>
              <w:right w:val="single" w:sz="4" w:space="0" w:color="auto"/>
            </w:tcBorders>
            <w:shd w:val="clear" w:color="auto" w:fill="auto"/>
          </w:tcPr>
          <w:p w:rsidR="00636C54" w:rsidRPr="00860FF4" w:rsidRDefault="00636C54" w:rsidP="00591F0E">
            <w:pPr>
              <w:rPr>
                <w:rFonts w:eastAsia="Calibri"/>
                <w:b/>
                <w:sz w:val="22"/>
                <w:szCs w:val="22"/>
              </w:rPr>
            </w:pPr>
            <w:r w:rsidRPr="00860FF4">
              <w:rPr>
                <w:rFonts w:eastAsia="Calibri"/>
                <w:b/>
                <w:sz w:val="22"/>
                <w:szCs w:val="22"/>
              </w:rPr>
              <w:t>Valor total antes de IVA</w:t>
            </w:r>
          </w:p>
        </w:tc>
        <w:tc>
          <w:tcPr>
            <w:tcW w:w="1559" w:type="dxa"/>
            <w:tcBorders>
              <w:left w:val="single" w:sz="4" w:space="0" w:color="auto"/>
            </w:tcBorders>
            <w:shd w:val="clear" w:color="auto" w:fill="auto"/>
          </w:tcPr>
          <w:p w:rsidR="00636C54" w:rsidRPr="00860FF4" w:rsidRDefault="00636C54" w:rsidP="00591F0E">
            <w:pPr>
              <w:rPr>
                <w:rFonts w:eastAsia="Calibri"/>
                <w:b/>
                <w:sz w:val="22"/>
                <w:szCs w:val="22"/>
              </w:rPr>
            </w:pPr>
          </w:p>
        </w:tc>
      </w:tr>
      <w:tr w:rsidR="00636C54" w:rsidRPr="00860FF4" w:rsidTr="00591F0E">
        <w:tc>
          <w:tcPr>
            <w:tcW w:w="560"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978"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1394"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1037"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1276"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1134"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1418"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1417"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1276"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2693" w:type="dxa"/>
            <w:tcBorders>
              <w:top w:val="nil"/>
              <w:left w:val="nil"/>
              <w:bottom w:val="nil"/>
              <w:right w:val="single" w:sz="4" w:space="0" w:color="auto"/>
            </w:tcBorders>
            <w:shd w:val="clear" w:color="auto" w:fill="auto"/>
          </w:tcPr>
          <w:p w:rsidR="00636C54" w:rsidRPr="00860FF4" w:rsidRDefault="00636C54" w:rsidP="00591F0E">
            <w:pPr>
              <w:rPr>
                <w:rFonts w:eastAsia="Calibri"/>
                <w:b/>
                <w:sz w:val="22"/>
                <w:szCs w:val="22"/>
              </w:rPr>
            </w:pPr>
            <w:r w:rsidRPr="00860FF4">
              <w:rPr>
                <w:rFonts w:eastAsia="Calibri"/>
                <w:b/>
                <w:sz w:val="22"/>
                <w:szCs w:val="22"/>
              </w:rPr>
              <w:t>IVA (19%)</w:t>
            </w:r>
          </w:p>
        </w:tc>
        <w:tc>
          <w:tcPr>
            <w:tcW w:w="1559" w:type="dxa"/>
            <w:tcBorders>
              <w:left w:val="single" w:sz="4" w:space="0" w:color="auto"/>
            </w:tcBorders>
            <w:shd w:val="clear" w:color="auto" w:fill="auto"/>
          </w:tcPr>
          <w:p w:rsidR="00636C54" w:rsidRPr="00860FF4" w:rsidRDefault="00636C54" w:rsidP="00591F0E">
            <w:pPr>
              <w:rPr>
                <w:rFonts w:eastAsia="Calibri"/>
                <w:b/>
                <w:sz w:val="22"/>
                <w:szCs w:val="22"/>
              </w:rPr>
            </w:pPr>
          </w:p>
        </w:tc>
      </w:tr>
      <w:tr w:rsidR="00636C54" w:rsidRPr="00860FF4" w:rsidTr="00591F0E">
        <w:tc>
          <w:tcPr>
            <w:tcW w:w="560"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978"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1394"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1037"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1276"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1134"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1418"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1417"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1276" w:type="dxa"/>
            <w:tcBorders>
              <w:top w:val="nil"/>
              <w:left w:val="nil"/>
              <w:bottom w:val="nil"/>
              <w:right w:val="nil"/>
            </w:tcBorders>
            <w:shd w:val="clear" w:color="auto" w:fill="auto"/>
          </w:tcPr>
          <w:p w:rsidR="00636C54" w:rsidRPr="00860FF4" w:rsidRDefault="00636C54" w:rsidP="00591F0E">
            <w:pPr>
              <w:rPr>
                <w:rFonts w:eastAsia="Calibri"/>
                <w:b/>
                <w:sz w:val="22"/>
                <w:szCs w:val="22"/>
              </w:rPr>
            </w:pPr>
          </w:p>
        </w:tc>
        <w:tc>
          <w:tcPr>
            <w:tcW w:w="2693" w:type="dxa"/>
            <w:tcBorders>
              <w:top w:val="nil"/>
              <w:left w:val="nil"/>
              <w:bottom w:val="nil"/>
              <w:right w:val="single" w:sz="4" w:space="0" w:color="auto"/>
            </w:tcBorders>
            <w:shd w:val="clear" w:color="auto" w:fill="auto"/>
          </w:tcPr>
          <w:p w:rsidR="00636C54" w:rsidRPr="00860FF4" w:rsidRDefault="00636C54" w:rsidP="00591F0E">
            <w:pPr>
              <w:rPr>
                <w:rFonts w:eastAsia="Calibri"/>
                <w:b/>
                <w:sz w:val="22"/>
                <w:szCs w:val="22"/>
              </w:rPr>
            </w:pPr>
            <w:r w:rsidRPr="00860FF4">
              <w:rPr>
                <w:rFonts w:eastAsia="Calibri"/>
                <w:b/>
                <w:sz w:val="22"/>
                <w:szCs w:val="22"/>
              </w:rPr>
              <w:t>Valor total + IVA</w:t>
            </w:r>
          </w:p>
        </w:tc>
        <w:tc>
          <w:tcPr>
            <w:tcW w:w="1559" w:type="dxa"/>
            <w:tcBorders>
              <w:left w:val="single" w:sz="4" w:space="0" w:color="auto"/>
            </w:tcBorders>
            <w:shd w:val="clear" w:color="auto" w:fill="auto"/>
          </w:tcPr>
          <w:p w:rsidR="00636C54" w:rsidRPr="00860FF4" w:rsidRDefault="00636C54" w:rsidP="00591F0E">
            <w:pPr>
              <w:rPr>
                <w:rFonts w:eastAsia="Calibri"/>
                <w:b/>
                <w:sz w:val="22"/>
                <w:szCs w:val="22"/>
              </w:rPr>
            </w:pPr>
          </w:p>
        </w:tc>
      </w:tr>
    </w:tbl>
    <w:p w:rsidR="00636C54" w:rsidRPr="00860FF4" w:rsidRDefault="00636C54" w:rsidP="00636C54">
      <w:pPr>
        <w:rPr>
          <w:rFonts w:eastAsia="Calibri"/>
          <w:b/>
          <w:sz w:val="22"/>
          <w:szCs w:val="22"/>
        </w:rPr>
      </w:pPr>
    </w:p>
    <w:tbl>
      <w:tblPr>
        <w:tblW w:w="13575" w:type="dxa"/>
        <w:tblLayout w:type="fixed"/>
        <w:tblCellMar>
          <w:left w:w="70" w:type="dxa"/>
          <w:right w:w="70" w:type="dxa"/>
        </w:tblCellMar>
        <w:tblLook w:val="04A0" w:firstRow="1" w:lastRow="0" w:firstColumn="1" w:lastColumn="0" w:noHBand="0" w:noVBand="1"/>
      </w:tblPr>
      <w:tblGrid>
        <w:gridCol w:w="5290"/>
        <w:gridCol w:w="220"/>
        <w:gridCol w:w="1070"/>
        <w:gridCol w:w="1742"/>
        <w:gridCol w:w="1742"/>
        <w:gridCol w:w="3511"/>
      </w:tblGrid>
      <w:tr w:rsidR="00636C54" w:rsidRPr="00860FF4" w:rsidTr="00591F0E">
        <w:trPr>
          <w:trHeight w:val="259"/>
        </w:trPr>
        <w:tc>
          <w:tcPr>
            <w:tcW w:w="5510" w:type="dxa"/>
            <w:gridSpan w:val="2"/>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p>
          <w:p w:rsidR="00636C54" w:rsidRPr="00860FF4" w:rsidRDefault="00636C54" w:rsidP="00591F0E">
            <w:pPr>
              <w:rPr>
                <w:color w:val="000000"/>
                <w:sz w:val="20"/>
                <w:szCs w:val="20"/>
                <w:lang w:val="es-419" w:eastAsia="es-419"/>
              </w:rPr>
            </w:pPr>
            <w:r w:rsidRPr="00860FF4">
              <w:rPr>
                <w:color w:val="000000"/>
                <w:sz w:val="20"/>
                <w:szCs w:val="20"/>
                <w:lang w:val="es-419" w:eastAsia="es-419"/>
              </w:rPr>
              <w:t>Nombre o razón social del proponente</w:t>
            </w:r>
          </w:p>
        </w:tc>
        <w:tc>
          <w:tcPr>
            <w:tcW w:w="1070"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p w:rsidR="00636C54" w:rsidRPr="00860FF4" w:rsidRDefault="00636C54" w:rsidP="00591F0E">
            <w:pPr>
              <w:rPr>
                <w:color w:val="000000"/>
                <w:sz w:val="20"/>
                <w:szCs w:val="20"/>
                <w:lang w:val="es-419" w:eastAsia="es-419"/>
              </w:rPr>
            </w:pPr>
          </w:p>
          <w:p w:rsidR="00636C54" w:rsidRPr="00860FF4" w:rsidRDefault="00636C54" w:rsidP="00591F0E">
            <w:pPr>
              <w:rPr>
                <w:color w:val="000000"/>
                <w:sz w:val="20"/>
                <w:szCs w:val="20"/>
                <w:lang w:val="es-419" w:eastAsia="es-419"/>
              </w:rPr>
            </w:pP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3511"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r>
      <w:tr w:rsidR="00636C54" w:rsidRPr="00860FF4" w:rsidTr="00591F0E">
        <w:trPr>
          <w:trHeight w:val="259"/>
        </w:trPr>
        <w:tc>
          <w:tcPr>
            <w:tcW w:w="529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NIT o C.C</w:t>
            </w:r>
          </w:p>
        </w:tc>
        <w:tc>
          <w:tcPr>
            <w:tcW w:w="22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p>
        </w:tc>
        <w:tc>
          <w:tcPr>
            <w:tcW w:w="1070"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3511"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r>
      <w:tr w:rsidR="00636C54" w:rsidRPr="00860FF4" w:rsidTr="00591F0E">
        <w:trPr>
          <w:trHeight w:val="259"/>
        </w:trPr>
        <w:tc>
          <w:tcPr>
            <w:tcW w:w="5510" w:type="dxa"/>
            <w:gridSpan w:val="2"/>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Nombre del Representante Legal</w:t>
            </w:r>
          </w:p>
        </w:tc>
        <w:tc>
          <w:tcPr>
            <w:tcW w:w="1070"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3511"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r>
      <w:tr w:rsidR="00636C54" w:rsidRPr="00860FF4" w:rsidTr="00591F0E">
        <w:trPr>
          <w:trHeight w:val="259"/>
        </w:trPr>
        <w:tc>
          <w:tcPr>
            <w:tcW w:w="529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Dirección</w:t>
            </w:r>
          </w:p>
        </w:tc>
        <w:tc>
          <w:tcPr>
            <w:tcW w:w="22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p>
        </w:tc>
        <w:tc>
          <w:tcPr>
            <w:tcW w:w="1070"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3511"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r>
      <w:tr w:rsidR="00636C54" w:rsidRPr="00860FF4" w:rsidTr="00591F0E">
        <w:trPr>
          <w:trHeight w:val="259"/>
        </w:trPr>
        <w:tc>
          <w:tcPr>
            <w:tcW w:w="529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Ciudad</w:t>
            </w:r>
          </w:p>
        </w:tc>
        <w:tc>
          <w:tcPr>
            <w:tcW w:w="22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p>
        </w:tc>
        <w:tc>
          <w:tcPr>
            <w:tcW w:w="1070"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3511"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r>
      <w:tr w:rsidR="00636C54" w:rsidRPr="00860FF4" w:rsidTr="00591F0E">
        <w:trPr>
          <w:trHeight w:val="259"/>
        </w:trPr>
        <w:tc>
          <w:tcPr>
            <w:tcW w:w="529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p>
          <w:p w:rsidR="00636C54" w:rsidRPr="00860FF4" w:rsidRDefault="00636C54" w:rsidP="00591F0E">
            <w:pPr>
              <w:rPr>
                <w:color w:val="000000"/>
                <w:sz w:val="20"/>
                <w:szCs w:val="20"/>
                <w:lang w:val="es-419" w:eastAsia="es-419"/>
              </w:rPr>
            </w:pPr>
          </w:p>
          <w:p w:rsidR="00636C54" w:rsidRPr="00860FF4" w:rsidRDefault="00636C54" w:rsidP="00591F0E">
            <w:pPr>
              <w:rPr>
                <w:color w:val="000000"/>
                <w:sz w:val="20"/>
                <w:szCs w:val="20"/>
                <w:lang w:val="es-419" w:eastAsia="es-419"/>
              </w:rPr>
            </w:pPr>
            <w:r w:rsidRPr="00860FF4">
              <w:rPr>
                <w:color w:val="000000"/>
                <w:sz w:val="20"/>
                <w:szCs w:val="20"/>
                <w:lang w:val="es-419" w:eastAsia="es-419"/>
              </w:rPr>
              <w:t>Teléfono</w:t>
            </w:r>
          </w:p>
        </w:tc>
        <w:tc>
          <w:tcPr>
            <w:tcW w:w="22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p>
        </w:tc>
        <w:tc>
          <w:tcPr>
            <w:tcW w:w="1070"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3511"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r>
      <w:tr w:rsidR="00636C54" w:rsidRPr="00860FF4" w:rsidTr="00591F0E">
        <w:trPr>
          <w:trHeight w:val="259"/>
        </w:trPr>
        <w:tc>
          <w:tcPr>
            <w:tcW w:w="529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p>
        </w:tc>
        <w:tc>
          <w:tcPr>
            <w:tcW w:w="22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p>
        </w:tc>
        <w:tc>
          <w:tcPr>
            <w:tcW w:w="1070"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3511"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r>
      <w:tr w:rsidR="00636C54" w:rsidRPr="00860FF4" w:rsidTr="00591F0E">
        <w:trPr>
          <w:trHeight w:val="259"/>
        </w:trPr>
        <w:tc>
          <w:tcPr>
            <w:tcW w:w="529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Correo Electrónico</w:t>
            </w:r>
          </w:p>
        </w:tc>
        <w:tc>
          <w:tcPr>
            <w:tcW w:w="22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p>
        </w:tc>
        <w:tc>
          <w:tcPr>
            <w:tcW w:w="1070"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3511"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r>
      <w:tr w:rsidR="00636C54" w:rsidRPr="00860FF4" w:rsidTr="00591F0E">
        <w:trPr>
          <w:trHeight w:val="259"/>
        </w:trPr>
        <w:tc>
          <w:tcPr>
            <w:tcW w:w="529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p>
        </w:tc>
        <w:tc>
          <w:tcPr>
            <w:tcW w:w="220"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tc>
        <w:tc>
          <w:tcPr>
            <w:tcW w:w="1070"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tc>
        <w:tc>
          <w:tcPr>
            <w:tcW w:w="1742"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tc>
        <w:tc>
          <w:tcPr>
            <w:tcW w:w="1742"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tc>
        <w:tc>
          <w:tcPr>
            <w:tcW w:w="3511"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tc>
      </w:tr>
      <w:tr w:rsidR="00636C54" w:rsidRPr="00860FF4" w:rsidTr="00591F0E">
        <w:trPr>
          <w:trHeight w:val="259"/>
        </w:trPr>
        <w:tc>
          <w:tcPr>
            <w:tcW w:w="5290"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tc>
        <w:tc>
          <w:tcPr>
            <w:tcW w:w="220"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tc>
        <w:tc>
          <w:tcPr>
            <w:tcW w:w="1070"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tc>
        <w:tc>
          <w:tcPr>
            <w:tcW w:w="1742"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tc>
        <w:tc>
          <w:tcPr>
            <w:tcW w:w="1742"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tc>
        <w:tc>
          <w:tcPr>
            <w:tcW w:w="3511"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tc>
      </w:tr>
      <w:tr w:rsidR="00636C54" w:rsidRPr="00860FF4" w:rsidTr="00591F0E">
        <w:trPr>
          <w:trHeight w:val="259"/>
        </w:trPr>
        <w:tc>
          <w:tcPr>
            <w:tcW w:w="5290"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tc>
        <w:tc>
          <w:tcPr>
            <w:tcW w:w="220"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070"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3511"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r>
      <w:tr w:rsidR="00636C54" w:rsidRPr="00860FF4" w:rsidTr="00591F0E">
        <w:trPr>
          <w:trHeight w:val="259"/>
        </w:trPr>
        <w:tc>
          <w:tcPr>
            <w:tcW w:w="529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p>
        </w:tc>
        <w:tc>
          <w:tcPr>
            <w:tcW w:w="8285" w:type="dxa"/>
            <w:gridSpan w:val="5"/>
            <w:tcBorders>
              <w:top w:val="single" w:sz="4" w:space="0" w:color="auto"/>
              <w:left w:val="nil"/>
              <w:bottom w:val="nil"/>
              <w:right w:val="nil"/>
            </w:tcBorders>
            <w:shd w:val="clear" w:color="auto" w:fill="auto"/>
            <w:vAlign w:val="center"/>
            <w:hideMark/>
          </w:tcPr>
          <w:p w:rsidR="00636C54" w:rsidRPr="00860FF4" w:rsidRDefault="00636C54" w:rsidP="00591F0E">
            <w:pPr>
              <w:jc w:val="center"/>
              <w:rPr>
                <w:color w:val="000000"/>
                <w:sz w:val="20"/>
                <w:szCs w:val="20"/>
                <w:lang w:val="es-419" w:eastAsia="es-419"/>
              </w:rPr>
            </w:pPr>
            <w:r w:rsidRPr="00860FF4">
              <w:rPr>
                <w:color w:val="000000"/>
                <w:sz w:val="20"/>
                <w:szCs w:val="20"/>
                <w:lang w:val="es-419" w:eastAsia="es-419"/>
              </w:rPr>
              <w:t>Firma Representante Legal</w:t>
            </w:r>
          </w:p>
        </w:tc>
      </w:tr>
    </w:tbl>
    <w:p w:rsidR="00636C54" w:rsidRPr="00860FF4" w:rsidRDefault="00636C54" w:rsidP="00636C54">
      <w:pPr>
        <w:jc w:val="both"/>
        <w:rPr>
          <w:b/>
          <w:bCs/>
          <w:sz w:val="22"/>
          <w:szCs w:val="22"/>
        </w:rPr>
      </w:pPr>
    </w:p>
    <w:p w:rsidR="00636C54" w:rsidRPr="00860FF4" w:rsidRDefault="00636C54" w:rsidP="00636C54">
      <w:pPr>
        <w:jc w:val="both"/>
        <w:rPr>
          <w:b/>
          <w:bCs/>
          <w:sz w:val="22"/>
          <w:szCs w:val="22"/>
        </w:rPr>
      </w:pPr>
    </w:p>
    <w:p w:rsidR="00636C54" w:rsidRPr="00860FF4" w:rsidRDefault="00636C54" w:rsidP="00636C54">
      <w:pPr>
        <w:jc w:val="both"/>
        <w:rPr>
          <w:b/>
          <w:bCs/>
          <w:sz w:val="22"/>
          <w:szCs w:val="22"/>
        </w:rPr>
      </w:pPr>
    </w:p>
    <w:p w:rsidR="00636C54" w:rsidRPr="00860FF4" w:rsidRDefault="00636C54" w:rsidP="00636C54">
      <w:pPr>
        <w:jc w:val="both"/>
        <w:rPr>
          <w:b/>
          <w:bCs/>
          <w:sz w:val="22"/>
          <w:szCs w:val="22"/>
        </w:rPr>
      </w:pPr>
    </w:p>
    <w:p w:rsidR="00636C54" w:rsidRPr="00860FF4" w:rsidRDefault="00636C54" w:rsidP="00636C54">
      <w:pPr>
        <w:jc w:val="both"/>
        <w:rPr>
          <w:b/>
          <w:bCs/>
          <w:sz w:val="22"/>
          <w:szCs w:val="22"/>
        </w:rPr>
      </w:pPr>
    </w:p>
    <w:p w:rsidR="00636C54" w:rsidRPr="00860FF4" w:rsidRDefault="00636C54" w:rsidP="00636C54">
      <w:pPr>
        <w:jc w:val="both"/>
        <w:rPr>
          <w:sz w:val="22"/>
          <w:szCs w:val="22"/>
          <w:lang w:val="es-419"/>
        </w:rPr>
      </w:pPr>
      <w:r w:rsidRPr="00860FF4">
        <w:rPr>
          <w:b/>
          <w:bCs/>
          <w:sz w:val="22"/>
          <w:szCs w:val="22"/>
        </w:rPr>
        <w:t>FORMULARIO No. 1 PROPUESTA ECONÓMICA</w:t>
      </w:r>
      <w:r w:rsidRPr="00860FF4">
        <w:rPr>
          <w:sz w:val="22"/>
          <w:szCs w:val="22"/>
        </w:rPr>
        <w:t xml:space="preserve"> </w:t>
      </w:r>
      <w:r w:rsidRPr="00860FF4">
        <w:rPr>
          <w:bCs/>
          <w:sz w:val="22"/>
          <w:szCs w:val="22"/>
        </w:rPr>
        <w:t xml:space="preserve">El siguiente cuadro debe ser tenido en cuenta como referencia, al momento de diligenciarla oferta económica en la plataforma del SECOP II dentro del proceso </w:t>
      </w:r>
      <w:r w:rsidRPr="00860FF4">
        <w:rPr>
          <w:sz w:val="22"/>
          <w:szCs w:val="22"/>
        </w:rPr>
        <w:t>Selección Abreviada por la causal de Menor Cuantía CVC No. 035 de 20</w:t>
      </w:r>
      <w:r w:rsidRPr="00860FF4">
        <w:rPr>
          <w:sz w:val="22"/>
          <w:szCs w:val="22"/>
          <w:lang w:val="es-419"/>
        </w:rPr>
        <w:t>25</w:t>
      </w:r>
    </w:p>
    <w:p w:rsidR="00636C54" w:rsidRPr="00860FF4" w:rsidRDefault="00636C54" w:rsidP="00636C54">
      <w:pPr>
        <w:rPr>
          <w:b/>
          <w:sz w:val="22"/>
          <w:szCs w:val="22"/>
          <w:shd w:val="clear" w:color="auto" w:fill="FFFFFF"/>
        </w:rPr>
      </w:pPr>
    </w:p>
    <w:p w:rsidR="00636C54" w:rsidRPr="00860FF4" w:rsidRDefault="00636C54" w:rsidP="00636C54">
      <w:pPr>
        <w:spacing w:after="200" w:line="276" w:lineRule="auto"/>
        <w:rPr>
          <w:rFonts w:eastAsia="Calibri"/>
          <w:b/>
          <w:bCs/>
          <w:sz w:val="22"/>
          <w:szCs w:val="22"/>
          <w:shd w:val="clear" w:color="auto" w:fill="FFFFFF"/>
          <w:lang w:eastAsia="es-CO"/>
        </w:rPr>
      </w:pPr>
      <w:r w:rsidRPr="00860FF4">
        <w:rPr>
          <w:rFonts w:eastAsia="Calibri"/>
          <w:b/>
          <w:sz w:val="22"/>
          <w:szCs w:val="22"/>
          <w:lang w:val="es-419"/>
        </w:rPr>
        <w:t xml:space="preserve">Grupo 3. </w:t>
      </w:r>
      <w:r w:rsidRPr="00860FF4">
        <w:rPr>
          <w:rFonts w:eastAsia="Calibri"/>
          <w:b/>
          <w:bCs/>
          <w:sz w:val="22"/>
          <w:szCs w:val="22"/>
          <w:shd w:val="clear" w:color="auto" w:fill="FFFFFF"/>
          <w:lang w:eastAsia="es-CO"/>
        </w:rPr>
        <w:t>Estaciones De Calidad del Aire</w:t>
      </w:r>
    </w:p>
    <w:tbl>
      <w:tblPr>
        <w:tblW w:w="0" w:type="auto"/>
        <w:tblInd w:w="75" w:type="dxa"/>
        <w:tblCellMar>
          <w:left w:w="70" w:type="dxa"/>
          <w:right w:w="70" w:type="dxa"/>
        </w:tblCellMar>
        <w:tblLook w:val="04A0" w:firstRow="1" w:lastRow="0" w:firstColumn="1" w:lastColumn="0" w:noHBand="0" w:noVBand="1"/>
      </w:tblPr>
      <w:tblGrid>
        <w:gridCol w:w="475"/>
        <w:gridCol w:w="1333"/>
        <w:gridCol w:w="868"/>
        <w:gridCol w:w="1138"/>
        <w:gridCol w:w="872"/>
        <w:gridCol w:w="1822"/>
        <w:gridCol w:w="1134"/>
        <w:gridCol w:w="1417"/>
        <w:gridCol w:w="2977"/>
        <w:gridCol w:w="2142"/>
      </w:tblGrid>
      <w:tr w:rsidR="00636C54" w:rsidRPr="00860FF4" w:rsidTr="00591F0E">
        <w:trPr>
          <w:trHeight w:val="510"/>
          <w:tblHeader/>
        </w:trPr>
        <w:tc>
          <w:tcPr>
            <w:tcW w:w="0" w:type="auto"/>
            <w:tcBorders>
              <w:top w:val="single" w:sz="4" w:space="0" w:color="auto"/>
              <w:left w:val="single" w:sz="4" w:space="0" w:color="auto"/>
              <w:bottom w:val="single" w:sz="4" w:space="0" w:color="auto"/>
              <w:right w:val="single" w:sz="4" w:space="0" w:color="auto"/>
            </w:tcBorders>
            <w:shd w:val="clear" w:color="000000" w:fill="D9D9D9"/>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ITEM</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EQUIPO</w:t>
            </w:r>
          </w:p>
        </w:tc>
        <w:tc>
          <w:tcPr>
            <w:tcW w:w="0" w:type="auto"/>
            <w:tcBorders>
              <w:top w:val="single" w:sz="4" w:space="0" w:color="auto"/>
              <w:left w:val="nil"/>
              <w:bottom w:val="single" w:sz="4" w:space="0" w:color="auto"/>
              <w:right w:val="single" w:sz="4" w:space="0" w:color="auto"/>
            </w:tcBorders>
            <w:shd w:val="clear" w:color="000000" w:fill="D9D9D9"/>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MARCA</w:t>
            </w:r>
          </w:p>
        </w:tc>
        <w:tc>
          <w:tcPr>
            <w:tcW w:w="1138" w:type="dxa"/>
            <w:tcBorders>
              <w:top w:val="single" w:sz="4" w:space="0" w:color="auto"/>
              <w:left w:val="nil"/>
              <w:bottom w:val="single" w:sz="4" w:space="0" w:color="auto"/>
              <w:right w:val="single" w:sz="4" w:space="0" w:color="auto"/>
            </w:tcBorders>
            <w:shd w:val="clear" w:color="000000" w:fill="D9D9D9"/>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MODELO</w:t>
            </w:r>
          </w:p>
        </w:tc>
        <w:tc>
          <w:tcPr>
            <w:tcW w:w="872" w:type="dxa"/>
            <w:tcBorders>
              <w:top w:val="single" w:sz="4" w:space="0" w:color="auto"/>
              <w:left w:val="nil"/>
              <w:bottom w:val="single" w:sz="4" w:space="0" w:color="auto"/>
              <w:right w:val="single" w:sz="4" w:space="0" w:color="auto"/>
            </w:tcBorders>
            <w:shd w:val="clear" w:color="000000" w:fill="D9D9D9"/>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CANTIDAD</w:t>
            </w:r>
          </w:p>
        </w:tc>
        <w:tc>
          <w:tcPr>
            <w:tcW w:w="1822" w:type="dxa"/>
            <w:tcBorders>
              <w:top w:val="single" w:sz="4" w:space="0" w:color="auto"/>
              <w:left w:val="nil"/>
              <w:bottom w:val="single" w:sz="4" w:space="0" w:color="auto"/>
              <w:right w:val="single" w:sz="4" w:space="0" w:color="auto"/>
            </w:tcBorders>
            <w:shd w:val="clear" w:color="000000" w:fill="D9D9D9"/>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 xml:space="preserve">UBICACIÓN </w:t>
            </w:r>
            <w:r w:rsidRPr="00860FF4">
              <w:rPr>
                <w:b/>
                <w:bCs/>
                <w:sz w:val="14"/>
                <w:szCs w:val="14"/>
                <w:lang w:val="es-CO" w:eastAsia="es-CO"/>
              </w:rPr>
              <w:br/>
              <w:t>(ECA/Municipio)</w:t>
            </w:r>
          </w:p>
        </w:tc>
        <w:tc>
          <w:tcPr>
            <w:tcW w:w="1134" w:type="dxa"/>
            <w:tcBorders>
              <w:top w:val="single" w:sz="4" w:space="0" w:color="auto"/>
              <w:left w:val="nil"/>
              <w:bottom w:val="single" w:sz="4" w:space="0" w:color="auto"/>
              <w:right w:val="single" w:sz="4" w:space="0" w:color="auto"/>
            </w:tcBorders>
            <w:shd w:val="clear" w:color="000000" w:fill="D9D9D9"/>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CODIGO LISTADO MAESTRO</w:t>
            </w:r>
          </w:p>
        </w:tc>
        <w:tc>
          <w:tcPr>
            <w:tcW w:w="1417" w:type="dxa"/>
            <w:tcBorders>
              <w:top w:val="single" w:sz="4" w:space="0" w:color="auto"/>
              <w:left w:val="nil"/>
              <w:bottom w:val="single" w:sz="4" w:space="0" w:color="auto"/>
              <w:right w:val="single" w:sz="4" w:space="0" w:color="auto"/>
            </w:tcBorders>
            <w:shd w:val="clear" w:color="000000" w:fill="D9D9D9"/>
            <w:vAlign w:val="center"/>
            <w:hideMark/>
          </w:tcPr>
          <w:p w:rsidR="00636C54" w:rsidRPr="00860FF4" w:rsidRDefault="00636C54" w:rsidP="00591F0E">
            <w:pPr>
              <w:jc w:val="center"/>
              <w:rPr>
                <w:b/>
                <w:bCs/>
                <w:color w:val="000000"/>
                <w:sz w:val="14"/>
                <w:szCs w:val="14"/>
                <w:lang w:val="es-CO" w:eastAsia="es-CO"/>
              </w:rPr>
            </w:pPr>
            <w:r w:rsidRPr="00860FF4">
              <w:rPr>
                <w:b/>
                <w:bCs/>
                <w:color w:val="000000"/>
                <w:sz w:val="14"/>
                <w:szCs w:val="14"/>
                <w:lang w:val="es-CO" w:eastAsia="es-CO"/>
              </w:rPr>
              <w:t>ESTADO</w:t>
            </w:r>
          </w:p>
        </w:tc>
        <w:tc>
          <w:tcPr>
            <w:tcW w:w="2977" w:type="dxa"/>
            <w:tcBorders>
              <w:top w:val="single" w:sz="4" w:space="0" w:color="auto"/>
              <w:left w:val="nil"/>
              <w:bottom w:val="single" w:sz="4" w:space="0" w:color="auto"/>
              <w:right w:val="single" w:sz="4" w:space="0" w:color="auto"/>
            </w:tcBorders>
            <w:shd w:val="clear" w:color="000000" w:fill="D9D9D9"/>
            <w:vAlign w:val="center"/>
            <w:hideMark/>
          </w:tcPr>
          <w:p w:rsidR="00636C54" w:rsidRPr="00860FF4" w:rsidRDefault="00636C54" w:rsidP="00591F0E">
            <w:pPr>
              <w:jc w:val="center"/>
              <w:rPr>
                <w:b/>
                <w:bCs/>
                <w:sz w:val="14"/>
                <w:szCs w:val="14"/>
                <w:lang w:val="es-CO" w:eastAsia="es-CO"/>
              </w:rPr>
            </w:pPr>
            <w:r w:rsidRPr="00860FF4">
              <w:rPr>
                <w:b/>
                <w:bCs/>
                <w:sz w:val="14"/>
                <w:szCs w:val="14"/>
                <w:lang w:val="es-CO" w:eastAsia="es-CO"/>
              </w:rPr>
              <w:t>REQUERIMIENTOS Y NECESIDADES</w:t>
            </w:r>
          </w:p>
        </w:tc>
        <w:tc>
          <w:tcPr>
            <w:tcW w:w="2142" w:type="dxa"/>
            <w:tcBorders>
              <w:top w:val="single" w:sz="4" w:space="0" w:color="auto"/>
              <w:left w:val="nil"/>
              <w:bottom w:val="single" w:sz="4" w:space="0" w:color="auto"/>
              <w:right w:val="single" w:sz="4" w:space="0" w:color="auto"/>
            </w:tcBorders>
            <w:shd w:val="clear" w:color="000000" w:fill="D9D9D9"/>
            <w:vAlign w:val="center"/>
          </w:tcPr>
          <w:p w:rsidR="00636C54" w:rsidRPr="00860FF4" w:rsidRDefault="00636C54" w:rsidP="00591F0E">
            <w:pPr>
              <w:jc w:val="center"/>
              <w:rPr>
                <w:b/>
                <w:bCs/>
                <w:sz w:val="14"/>
                <w:szCs w:val="14"/>
                <w:lang w:val="es-CO" w:eastAsia="es-CO"/>
              </w:rPr>
            </w:pPr>
            <w:r w:rsidRPr="00860FF4">
              <w:rPr>
                <w:b/>
                <w:bCs/>
                <w:color w:val="000000"/>
                <w:sz w:val="14"/>
                <w:szCs w:val="14"/>
                <w:lang w:val="es-CO" w:eastAsia="es-CO"/>
              </w:rPr>
              <w:t>Valor antes de IVA</w:t>
            </w:r>
          </w:p>
        </w:tc>
      </w:tr>
      <w:tr w:rsidR="00636C54" w:rsidRPr="00860FF4" w:rsidTr="00591F0E">
        <w:trPr>
          <w:trHeight w:val="1467"/>
        </w:trPr>
        <w:tc>
          <w:tcPr>
            <w:tcW w:w="0" w:type="auto"/>
            <w:tcBorders>
              <w:top w:val="nil"/>
              <w:left w:val="single" w:sz="4" w:space="0" w:color="auto"/>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Calibrador Dinámico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Teledyne</w:t>
            </w:r>
          </w:p>
        </w:tc>
        <w:tc>
          <w:tcPr>
            <w:tcW w:w="113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T753U</w:t>
            </w:r>
          </w:p>
        </w:tc>
        <w:tc>
          <w:tcPr>
            <w:tcW w:w="872"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w:t>
            </w:r>
          </w:p>
        </w:tc>
        <w:tc>
          <w:tcPr>
            <w:tcW w:w="182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it-IT" w:eastAsia="es-CO"/>
              </w:rPr>
            </w:pPr>
            <w:r w:rsidRPr="00860FF4">
              <w:rPr>
                <w:color w:val="000000"/>
                <w:sz w:val="14"/>
                <w:szCs w:val="14"/>
                <w:lang w:val="it-IT" w:eastAsia="es-CO"/>
              </w:rPr>
              <w:t xml:space="preserve">Laboratorio Ambiental CVC / Cali </w:t>
            </w:r>
            <w:r w:rsidRPr="00860FF4">
              <w:rPr>
                <w:color w:val="000000"/>
                <w:sz w:val="14"/>
                <w:szCs w:val="14"/>
                <w:lang w:val="it-IT" w:eastAsia="es-CO"/>
              </w:rPr>
              <w:br/>
              <w:t>Carrera 53 #13A - 50</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347</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En funcionamiento</w:t>
            </w:r>
          </w:p>
        </w:tc>
        <w:tc>
          <w:tcPr>
            <w:tcW w:w="297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u w:val="single"/>
                <w:lang w:val="es-CO" w:eastAsia="es-CO"/>
              </w:rPr>
              <w:t>OZONO</w:t>
            </w:r>
            <w:r w:rsidRPr="00860FF4">
              <w:rPr>
                <w:color w:val="000000"/>
                <w:sz w:val="14"/>
                <w:szCs w:val="14"/>
                <w:lang w:val="es-CO" w:eastAsia="es-CO"/>
              </w:rPr>
              <w:t xml:space="preserve"> </w:t>
            </w:r>
            <w:r w:rsidRPr="00860FF4">
              <w:rPr>
                <w:color w:val="000000"/>
                <w:sz w:val="14"/>
                <w:szCs w:val="14"/>
                <w:lang w:val="es-CO" w:eastAsia="es-CO"/>
              </w:rPr>
              <w:br/>
              <w:t>Diagnóstico</w:t>
            </w:r>
            <w:r w:rsidRPr="00860FF4">
              <w:rPr>
                <w:color w:val="000000"/>
                <w:sz w:val="14"/>
                <w:szCs w:val="14"/>
                <w:lang w:val="es-CO" w:eastAsia="es-CO"/>
              </w:rPr>
              <w:br/>
              <w:t>Comprobación de fugas y flujo del fotómetro y ajustes</w:t>
            </w:r>
            <w:r w:rsidRPr="00860FF4">
              <w:rPr>
                <w:color w:val="000000"/>
                <w:sz w:val="14"/>
                <w:szCs w:val="14"/>
                <w:lang w:val="es-CO" w:eastAsia="es-CO"/>
              </w:rPr>
              <w:br/>
              <w:t>Calibración Fotómetro de Ozono con certificado con trazabilidad NIST o ONAC</w:t>
            </w:r>
            <w:r w:rsidRPr="00860FF4">
              <w:rPr>
                <w:color w:val="000000"/>
                <w:sz w:val="14"/>
                <w:szCs w:val="14"/>
                <w:lang w:val="es-CO" w:eastAsia="es-CO"/>
              </w:rPr>
              <w:br/>
              <w:t>Mantenimiento preventivo</w:t>
            </w:r>
            <w:r w:rsidRPr="00860FF4">
              <w:rPr>
                <w:color w:val="000000"/>
                <w:sz w:val="14"/>
                <w:szCs w:val="14"/>
                <w:lang w:val="es-CO" w:eastAsia="es-CO"/>
              </w:rPr>
              <w:br/>
            </w:r>
            <w:r w:rsidRPr="00860FF4">
              <w:rPr>
                <w:color w:val="000000"/>
                <w:sz w:val="14"/>
                <w:szCs w:val="14"/>
                <w:u w:val="single"/>
                <w:lang w:val="es-CO" w:eastAsia="es-CO"/>
              </w:rPr>
              <w:t>DILUCIÓN DE GASES</w:t>
            </w:r>
            <w:r w:rsidRPr="00860FF4">
              <w:rPr>
                <w:color w:val="000000"/>
                <w:sz w:val="14"/>
                <w:szCs w:val="14"/>
                <w:lang w:val="es-CO" w:eastAsia="es-CO"/>
              </w:rPr>
              <w:t xml:space="preserve"> </w:t>
            </w:r>
            <w:r w:rsidRPr="00860FF4">
              <w:rPr>
                <w:color w:val="000000"/>
                <w:sz w:val="14"/>
                <w:szCs w:val="14"/>
                <w:lang w:val="es-CO" w:eastAsia="es-CO"/>
              </w:rPr>
              <w:br/>
              <w:t>Diagnóstico</w:t>
            </w:r>
            <w:r w:rsidRPr="00860FF4">
              <w:rPr>
                <w:color w:val="000000"/>
                <w:sz w:val="14"/>
                <w:szCs w:val="14"/>
                <w:lang w:val="es-CO" w:eastAsia="es-CO"/>
              </w:rPr>
              <w:br/>
              <w:t>Comprobación de fugas y flujo de las válvulas de controlador de flujo másico MFC (baja, media y alta) y ajustes</w:t>
            </w:r>
            <w:r w:rsidRPr="00860FF4">
              <w:rPr>
                <w:color w:val="000000"/>
                <w:sz w:val="14"/>
                <w:szCs w:val="14"/>
                <w:lang w:val="es-CO" w:eastAsia="es-CO"/>
              </w:rPr>
              <w:br/>
              <w:t>Mantenimiento preventivo</w:t>
            </w:r>
          </w:p>
        </w:tc>
        <w:tc>
          <w:tcPr>
            <w:tcW w:w="2142"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u w:val="single"/>
                <w:lang w:val="es-CO" w:eastAsia="es-CO"/>
              </w:rPr>
            </w:pPr>
          </w:p>
        </w:tc>
      </w:tr>
      <w:tr w:rsidR="00636C54" w:rsidRPr="00860FF4" w:rsidTr="00591F0E">
        <w:trPr>
          <w:trHeight w:val="396"/>
        </w:trPr>
        <w:tc>
          <w:tcPr>
            <w:tcW w:w="0" w:type="auto"/>
            <w:tcBorders>
              <w:top w:val="nil"/>
              <w:left w:val="single" w:sz="4" w:space="0" w:color="auto"/>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2</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Medidor de Flujo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Alicat Scientific</w:t>
            </w:r>
          </w:p>
        </w:tc>
        <w:tc>
          <w:tcPr>
            <w:tcW w:w="113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MW-200SCCM-D</w:t>
            </w:r>
          </w:p>
        </w:tc>
        <w:tc>
          <w:tcPr>
            <w:tcW w:w="872"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w:t>
            </w:r>
          </w:p>
        </w:tc>
        <w:tc>
          <w:tcPr>
            <w:tcW w:w="182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it-IT" w:eastAsia="es-CO"/>
              </w:rPr>
            </w:pPr>
            <w:r w:rsidRPr="00860FF4">
              <w:rPr>
                <w:color w:val="000000"/>
                <w:sz w:val="14"/>
                <w:szCs w:val="14"/>
                <w:lang w:val="it-IT" w:eastAsia="es-CO"/>
              </w:rPr>
              <w:t xml:space="preserve">Laboratorio Ambiental CVC / Cali </w:t>
            </w:r>
            <w:r w:rsidRPr="00860FF4">
              <w:rPr>
                <w:color w:val="000000"/>
                <w:sz w:val="14"/>
                <w:szCs w:val="14"/>
                <w:lang w:val="it-IT" w:eastAsia="es-CO"/>
              </w:rPr>
              <w:br/>
              <w:t>Carrera 53 #13A - 50</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491</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En funcionamiento</w:t>
            </w:r>
          </w:p>
        </w:tc>
        <w:tc>
          <w:tcPr>
            <w:tcW w:w="297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Calibración de flujo 0 a 200 sccm (5 puntos)</w:t>
            </w:r>
            <w:r w:rsidRPr="00860FF4">
              <w:rPr>
                <w:color w:val="000000"/>
                <w:sz w:val="14"/>
                <w:szCs w:val="14"/>
                <w:lang w:val="es-CO" w:eastAsia="es-CO"/>
              </w:rPr>
              <w:br/>
              <w:t>certificación trazabilidad NIST o ONAC</w:t>
            </w:r>
          </w:p>
        </w:tc>
        <w:tc>
          <w:tcPr>
            <w:tcW w:w="2142"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416"/>
        </w:trPr>
        <w:tc>
          <w:tcPr>
            <w:tcW w:w="0" w:type="auto"/>
            <w:tcBorders>
              <w:top w:val="nil"/>
              <w:left w:val="single" w:sz="4" w:space="0" w:color="auto"/>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3</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Medidor de Flujo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Alicat Scientific</w:t>
            </w:r>
          </w:p>
        </w:tc>
        <w:tc>
          <w:tcPr>
            <w:tcW w:w="113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MW-20SLPM-D</w:t>
            </w:r>
          </w:p>
        </w:tc>
        <w:tc>
          <w:tcPr>
            <w:tcW w:w="872"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w:t>
            </w:r>
          </w:p>
        </w:tc>
        <w:tc>
          <w:tcPr>
            <w:tcW w:w="182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it-IT" w:eastAsia="es-CO"/>
              </w:rPr>
            </w:pPr>
            <w:r w:rsidRPr="00860FF4">
              <w:rPr>
                <w:color w:val="000000"/>
                <w:sz w:val="14"/>
                <w:szCs w:val="14"/>
                <w:lang w:val="it-IT" w:eastAsia="es-CO"/>
              </w:rPr>
              <w:t xml:space="preserve">Laboratorio Ambiental CVC / Cali </w:t>
            </w:r>
            <w:r w:rsidRPr="00860FF4">
              <w:rPr>
                <w:color w:val="000000"/>
                <w:sz w:val="14"/>
                <w:szCs w:val="14"/>
                <w:lang w:val="it-IT" w:eastAsia="es-CO"/>
              </w:rPr>
              <w:br/>
              <w:t>Carrera 53 #13A - 50</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492</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En funcionamiento</w:t>
            </w:r>
          </w:p>
        </w:tc>
        <w:tc>
          <w:tcPr>
            <w:tcW w:w="297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Calibración flujo 0 a 20 slpm (5 puntos) </w:t>
            </w:r>
            <w:r w:rsidRPr="00860FF4">
              <w:rPr>
                <w:color w:val="000000"/>
                <w:sz w:val="14"/>
                <w:szCs w:val="14"/>
                <w:lang w:val="es-CO" w:eastAsia="es-CO"/>
              </w:rPr>
              <w:br/>
              <w:t>Certificación trazabilidad NIST o ONAC</w:t>
            </w:r>
          </w:p>
        </w:tc>
        <w:tc>
          <w:tcPr>
            <w:tcW w:w="2142"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690"/>
        </w:trPr>
        <w:tc>
          <w:tcPr>
            <w:tcW w:w="0" w:type="auto"/>
            <w:tcBorders>
              <w:top w:val="nil"/>
              <w:left w:val="single" w:sz="4" w:space="0" w:color="auto"/>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Medidor multiparámetro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Streamline </w:t>
            </w:r>
          </w:p>
        </w:tc>
        <w:tc>
          <w:tcPr>
            <w:tcW w:w="113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Pro™ MultiCal™ System</w:t>
            </w:r>
          </w:p>
        </w:tc>
        <w:tc>
          <w:tcPr>
            <w:tcW w:w="872"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w:t>
            </w:r>
          </w:p>
        </w:tc>
        <w:tc>
          <w:tcPr>
            <w:tcW w:w="182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it-IT" w:eastAsia="es-CO"/>
              </w:rPr>
            </w:pPr>
            <w:r w:rsidRPr="00860FF4">
              <w:rPr>
                <w:color w:val="000000"/>
                <w:sz w:val="14"/>
                <w:szCs w:val="14"/>
                <w:lang w:val="it-IT" w:eastAsia="es-CO"/>
              </w:rPr>
              <w:t xml:space="preserve">Laboratorio Ambiental CVC / Cali </w:t>
            </w:r>
            <w:r w:rsidRPr="00860FF4">
              <w:rPr>
                <w:color w:val="000000"/>
                <w:sz w:val="14"/>
                <w:szCs w:val="14"/>
                <w:lang w:val="it-IT" w:eastAsia="es-CO"/>
              </w:rPr>
              <w:br/>
              <w:t>Carrera 53 #13A - 50</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170</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En funcionamiento</w:t>
            </w:r>
          </w:p>
        </w:tc>
        <w:tc>
          <w:tcPr>
            <w:tcW w:w="297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Calibración de Flujo 0 - 20 l/min (5 puntos), Temperatura 0 - 40°C (3 puntos) y presión Barométrica 0,750 - 1,050 atm (3 puntos) </w:t>
            </w:r>
            <w:r w:rsidRPr="00860FF4">
              <w:rPr>
                <w:color w:val="000000"/>
                <w:sz w:val="14"/>
                <w:szCs w:val="14"/>
                <w:lang w:val="es-CO" w:eastAsia="es-CO"/>
              </w:rPr>
              <w:br/>
            </w:r>
            <w:r w:rsidRPr="00860FF4">
              <w:rPr>
                <w:color w:val="000000"/>
                <w:sz w:val="14"/>
                <w:szCs w:val="14"/>
                <w:lang w:val="es-CO" w:eastAsia="es-CO"/>
              </w:rPr>
              <w:br/>
              <w:t>Certificación trazabilidad NIST o ONAC</w:t>
            </w:r>
          </w:p>
        </w:tc>
        <w:tc>
          <w:tcPr>
            <w:tcW w:w="2142"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842"/>
        </w:trPr>
        <w:tc>
          <w:tcPr>
            <w:tcW w:w="0" w:type="auto"/>
            <w:tcBorders>
              <w:top w:val="nil"/>
              <w:left w:val="single" w:sz="4" w:space="0" w:color="auto"/>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Medidor multiparámetro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Mesalabs</w:t>
            </w:r>
          </w:p>
        </w:tc>
        <w:tc>
          <w:tcPr>
            <w:tcW w:w="113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TetraCal® </w:t>
            </w:r>
          </w:p>
        </w:tc>
        <w:tc>
          <w:tcPr>
            <w:tcW w:w="872"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w:t>
            </w:r>
          </w:p>
        </w:tc>
        <w:tc>
          <w:tcPr>
            <w:tcW w:w="182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it-IT" w:eastAsia="es-CO"/>
              </w:rPr>
            </w:pPr>
            <w:r w:rsidRPr="00860FF4">
              <w:rPr>
                <w:color w:val="000000"/>
                <w:sz w:val="14"/>
                <w:szCs w:val="14"/>
                <w:lang w:val="it-IT" w:eastAsia="es-CO"/>
              </w:rPr>
              <w:t xml:space="preserve">Laboratorio Ambiental CVC / Cali </w:t>
            </w:r>
            <w:r w:rsidRPr="00860FF4">
              <w:rPr>
                <w:color w:val="000000"/>
                <w:sz w:val="14"/>
                <w:szCs w:val="14"/>
                <w:lang w:val="it-IT" w:eastAsia="es-CO"/>
              </w:rPr>
              <w:br/>
              <w:t>Carrera 53 #13A - 50</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434</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En funcionamiento</w:t>
            </w:r>
          </w:p>
        </w:tc>
        <w:tc>
          <w:tcPr>
            <w:tcW w:w="297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Calibración de Flujo [venturi 1: 1.2 a 6 L/min, venturi 2: 6 a 30 L/min] 5 puntos; Temperatura: Temperatura 0 - 40°C y presión Barométrica 0,750 - 1,050 atm (3 puntos cada uno)  </w:t>
            </w:r>
            <w:r w:rsidRPr="00860FF4">
              <w:rPr>
                <w:color w:val="000000"/>
                <w:sz w:val="14"/>
                <w:szCs w:val="14"/>
                <w:lang w:val="es-CO" w:eastAsia="es-CO"/>
              </w:rPr>
              <w:br/>
              <w:t>Certificación trazabilidad NIST o ONAC</w:t>
            </w:r>
          </w:p>
        </w:tc>
        <w:tc>
          <w:tcPr>
            <w:tcW w:w="2142"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557"/>
        </w:trPr>
        <w:tc>
          <w:tcPr>
            <w:tcW w:w="0" w:type="auto"/>
            <w:tcBorders>
              <w:top w:val="nil"/>
              <w:left w:val="single" w:sz="4" w:space="0" w:color="auto"/>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6</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Medidor multiparámetro</w:t>
            </w:r>
          </w:p>
        </w:tc>
        <w:tc>
          <w:tcPr>
            <w:tcW w:w="0" w:type="auto"/>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Vaisala</w:t>
            </w:r>
          </w:p>
        </w:tc>
        <w:tc>
          <w:tcPr>
            <w:tcW w:w="1138"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MI70</w:t>
            </w:r>
          </w:p>
        </w:tc>
        <w:tc>
          <w:tcPr>
            <w:tcW w:w="872"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w:t>
            </w:r>
          </w:p>
        </w:tc>
        <w:tc>
          <w:tcPr>
            <w:tcW w:w="182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it-IT" w:eastAsia="es-CO"/>
              </w:rPr>
            </w:pPr>
            <w:r w:rsidRPr="00860FF4">
              <w:rPr>
                <w:color w:val="000000"/>
                <w:sz w:val="14"/>
                <w:szCs w:val="14"/>
                <w:lang w:val="it-IT" w:eastAsia="es-CO"/>
              </w:rPr>
              <w:t xml:space="preserve">Laboratorio Ambiental CVC / Cali </w:t>
            </w:r>
            <w:r w:rsidRPr="00860FF4">
              <w:rPr>
                <w:color w:val="000000"/>
                <w:sz w:val="14"/>
                <w:szCs w:val="14"/>
                <w:lang w:val="it-IT" w:eastAsia="es-CO"/>
              </w:rPr>
              <w:br/>
              <w:t>Carrera 53 #13A - 50</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455</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En funcionamiento</w:t>
            </w:r>
          </w:p>
        </w:tc>
        <w:tc>
          <w:tcPr>
            <w:tcW w:w="297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Calibración de Temperatura 0 - 40°C (3puntos), Humedad Relativa (7 puntos)  </w:t>
            </w:r>
            <w:r w:rsidRPr="00860FF4">
              <w:rPr>
                <w:color w:val="000000"/>
                <w:sz w:val="14"/>
                <w:szCs w:val="14"/>
                <w:lang w:val="es-CO" w:eastAsia="es-CO"/>
              </w:rPr>
              <w:br/>
              <w:t>Certificación trazabilidad NIST o ONAC</w:t>
            </w:r>
          </w:p>
        </w:tc>
        <w:tc>
          <w:tcPr>
            <w:tcW w:w="2142"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963"/>
        </w:trPr>
        <w:tc>
          <w:tcPr>
            <w:tcW w:w="0" w:type="auto"/>
            <w:tcBorders>
              <w:top w:val="single" w:sz="4" w:space="0" w:color="auto"/>
              <w:left w:val="single" w:sz="4" w:space="0" w:color="auto"/>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7</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r w:rsidRPr="00860FF4">
              <w:rPr>
                <w:color w:val="000000"/>
                <w:sz w:val="14"/>
                <w:szCs w:val="14"/>
                <w:lang w:val="es-CO" w:eastAsia="es-CO"/>
              </w:rPr>
              <w:t>Manómetro Digital</w:t>
            </w:r>
          </w:p>
        </w:tc>
        <w:tc>
          <w:tcPr>
            <w:tcW w:w="0" w:type="auto"/>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DWYER</w:t>
            </w:r>
          </w:p>
        </w:tc>
        <w:tc>
          <w:tcPr>
            <w:tcW w:w="1138"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477AV</w:t>
            </w:r>
          </w:p>
        </w:tc>
        <w:tc>
          <w:tcPr>
            <w:tcW w:w="872" w:type="dxa"/>
            <w:tcBorders>
              <w:top w:val="nil"/>
              <w:left w:val="nil"/>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1</w:t>
            </w:r>
          </w:p>
        </w:tc>
        <w:tc>
          <w:tcPr>
            <w:tcW w:w="182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it-IT" w:eastAsia="es-CO"/>
              </w:rPr>
            </w:pPr>
            <w:r w:rsidRPr="00860FF4">
              <w:rPr>
                <w:color w:val="000000"/>
                <w:sz w:val="14"/>
                <w:szCs w:val="14"/>
                <w:lang w:val="it-IT" w:eastAsia="es-CO"/>
              </w:rPr>
              <w:t xml:space="preserve">Laboratorio Ambiental CVC / Cali </w:t>
            </w:r>
            <w:r w:rsidRPr="00860FF4">
              <w:rPr>
                <w:color w:val="000000"/>
                <w:sz w:val="14"/>
                <w:szCs w:val="14"/>
                <w:lang w:val="it-IT" w:eastAsia="es-CO"/>
              </w:rPr>
              <w:br/>
              <w:t>Carrera 53 #13A - 50</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517</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En funcionamiento</w:t>
            </w:r>
          </w:p>
        </w:tc>
        <w:tc>
          <w:tcPr>
            <w:tcW w:w="297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 xml:space="preserve">Calibración de Presión </w:t>
            </w:r>
            <w:r w:rsidRPr="00860FF4">
              <w:rPr>
                <w:color w:val="000000"/>
                <w:sz w:val="14"/>
                <w:szCs w:val="14"/>
                <w:lang w:val="es-CO" w:eastAsia="es-CO"/>
              </w:rPr>
              <w:br/>
              <w:t xml:space="preserve">Siete (7) puntos de Calibración </w:t>
            </w:r>
            <w:r w:rsidRPr="00860FF4">
              <w:rPr>
                <w:color w:val="000000"/>
                <w:sz w:val="14"/>
                <w:szCs w:val="14"/>
                <w:lang w:val="es-CO" w:eastAsia="es-CO"/>
              </w:rPr>
              <w:br/>
              <w:t>0 psi - 5 psi - 10 psi - 15 psi - 20psi -25 psi- 30 psi</w:t>
            </w:r>
            <w:r w:rsidRPr="00860FF4">
              <w:rPr>
                <w:color w:val="000000"/>
                <w:sz w:val="14"/>
                <w:szCs w:val="14"/>
                <w:lang w:val="es-CO" w:eastAsia="es-CO"/>
              </w:rPr>
              <w:br/>
            </w:r>
            <w:r w:rsidRPr="00860FF4">
              <w:rPr>
                <w:color w:val="000000"/>
                <w:sz w:val="14"/>
                <w:szCs w:val="14"/>
                <w:lang w:val="es-CO" w:eastAsia="es-CO"/>
              </w:rPr>
              <w:br/>
              <w:t>Certificación trazabilidad NIST o ONAC</w:t>
            </w:r>
          </w:p>
        </w:tc>
        <w:tc>
          <w:tcPr>
            <w:tcW w:w="2142" w:type="dxa"/>
            <w:tcBorders>
              <w:top w:val="nil"/>
              <w:left w:val="nil"/>
              <w:bottom w:val="single" w:sz="4" w:space="0" w:color="auto"/>
              <w:right w:val="single" w:sz="4" w:space="0" w:color="auto"/>
            </w:tcBorders>
          </w:tcPr>
          <w:p w:rsidR="00636C54" w:rsidRPr="00860FF4" w:rsidRDefault="00636C54" w:rsidP="00591F0E">
            <w:pPr>
              <w:jc w:val="center"/>
              <w:rPr>
                <w:color w:val="000000"/>
                <w:sz w:val="14"/>
                <w:szCs w:val="14"/>
                <w:lang w:val="es-CO" w:eastAsia="es-CO"/>
              </w:rPr>
            </w:pPr>
          </w:p>
        </w:tc>
      </w:tr>
      <w:tr w:rsidR="00636C54" w:rsidRPr="00860FF4" w:rsidTr="00591F0E">
        <w:trPr>
          <w:trHeight w:val="438"/>
        </w:trPr>
        <w:tc>
          <w:tcPr>
            <w:tcW w:w="0" w:type="auto"/>
            <w:vMerge w:val="restart"/>
            <w:tcBorders>
              <w:top w:val="single" w:sz="4" w:space="0" w:color="auto"/>
              <w:left w:val="single" w:sz="4" w:space="0" w:color="auto"/>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8</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r w:rsidRPr="00860FF4">
              <w:rPr>
                <w:sz w:val="14"/>
                <w:szCs w:val="14"/>
                <w:lang w:val="es-CO" w:eastAsia="es-CO"/>
              </w:rPr>
              <w:t>Aire Acondicionado de 18000 BTU</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LG, Mirage</w:t>
            </w:r>
          </w:p>
        </w:tc>
        <w:tc>
          <w:tcPr>
            <w:tcW w:w="1138" w:type="dxa"/>
            <w:vMerge w:val="restart"/>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3 Inverter y 3 Convencionales</w:t>
            </w:r>
          </w:p>
        </w:tc>
        <w:tc>
          <w:tcPr>
            <w:tcW w:w="872" w:type="dxa"/>
            <w:vMerge w:val="restart"/>
            <w:tcBorders>
              <w:top w:val="nil"/>
              <w:left w:val="single" w:sz="4" w:space="0" w:color="auto"/>
              <w:bottom w:val="single" w:sz="4" w:space="0" w:color="auto"/>
              <w:right w:val="single" w:sz="4" w:space="0" w:color="auto"/>
            </w:tcBorders>
            <w:noWrap/>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6</w:t>
            </w:r>
          </w:p>
        </w:tc>
        <w:tc>
          <w:tcPr>
            <w:tcW w:w="182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ECA Cartago/Cartago</w:t>
            </w:r>
            <w:r w:rsidRPr="00860FF4">
              <w:rPr>
                <w:color w:val="000000"/>
                <w:sz w:val="14"/>
                <w:szCs w:val="14"/>
                <w:lang w:val="es-CO" w:eastAsia="es-CO"/>
              </w:rPr>
              <w:br/>
              <w:t>CAD Carrera 6 calle 11 esquina</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N/A</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En funcionamiento</w:t>
            </w:r>
          </w:p>
        </w:tc>
        <w:tc>
          <w:tcPr>
            <w:tcW w:w="2977" w:type="dxa"/>
            <w:vMerge w:val="restart"/>
            <w:tcBorders>
              <w:top w:val="nil"/>
              <w:left w:val="single" w:sz="4" w:space="0" w:color="auto"/>
              <w:bottom w:val="single" w:sz="4" w:space="0" w:color="000000"/>
              <w:right w:val="single" w:sz="4" w:space="0" w:color="auto"/>
            </w:tcBorders>
            <w:vAlign w:val="center"/>
            <w:hideMark/>
          </w:tcPr>
          <w:p w:rsidR="00636C54" w:rsidRPr="00860FF4" w:rsidRDefault="00636C54" w:rsidP="00591F0E">
            <w:pPr>
              <w:jc w:val="center"/>
              <w:rPr>
                <w:sz w:val="14"/>
                <w:szCs w:val="14"/>
                <w:lang w:val="es-CO" w:eastAsia="es-CO"/>
              </w:rPr>
            </w:pPr>
            <w:r w:rsidRPr="00860FF4">
              <w:rPr>
                <w:sz w:val="14"/>
                <w:szCs w:val="14"/>
                <w:lang w:val="es-CO" w:eastAsia="es-CO"/>
              </w:rPr>
              <w:t>Mantenimiento preventivo: limpieza, comprobación de presiones, verificación de fugaz, verificación del nivel del refrigerante, verificación del funcionamiento. Correctivo: reemplazar el aislante térmico para la tubería de cobre, condensadores de arranque para el motor y refrigerante en los casos que aplique.</w:t>
            </w:r>
          </w:p>
        </w:tc>
        <w:tc>
          <w:tcPr>
            <w:tcW w:w="2142" w:type="dxa"/>
            <w:tcBorders>
              <w:top w:val="nil"/>
              <w:left w:val="single" w:sz="4" w:space="0" w:color="auto"/>
              <w:bottom w:val="single" w:sz="4" w:space="0" w:color="000000"/>
              <w:right w:val="single" w:sz="4" w:space="0" w:color="auto"/>
            </w:tcBorders>
          </w:tcPr>
          <w:p w:rsidR="00636C54" w:rsidRPr="00860FF4" w:rsidRDefault="00636C54" w:rsidP="00591F0E">
            <w:pPr>
              <w:jc w:val="center"/>
              <w:rPr>
                <w:sz w:val="14"/>
                <w:szCs w:val="14"/>
                <w:lang w:val="es-CO" w:eastAsia="es-CO"/>
              </w:rPr>
            </w:pPr>
          </w:p>
        </w:tc>
      </w:tr>
      <w:tr w:rsidR="00636C54" w:rsidRPr="00860FF4" w:rsidTr="00591F0E">
        <w:trPr>
          <w:trHeight w:val="510"/>
        </w:trPr>
        <w:tc>
          <w:tcPr>
            <w:tcW w:w="0" w:type="auto"/>
            <w:vMerge/>
            <w:tcBorders>
              <w:top w:val="nil"/>
              <w:left w:val="single" w:sz="4" w:space="0" w:color="auto"/>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p>
        </w:tc>
        <w:tc>
          <w:tcPr>
            <w:tcW w:w="1138" w:type="dxa"/>
            <w:vMerge/>
            <w:tcBorders>
              <w:top w:val="nil"/>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p>
        </w:tc>
        <w:tc>
          <w:tcPr>
            <w:tcW w:w="872" w:type="dxa"/>
            <w:vMerge/>
            <w:tcBorders>
              <w:top w:val="nil"/>
              <w:left w:val="single" w:sz="4" w:space="0" w:color="auto"/>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p>
        </w:tc>
        <w:tc>
          <w:tcPr>
            <w:tcW w:w="182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ECA Tuluá/CVC Tuluá</w:t>
            </w:r>
            <w:r w:rsidRPr="00860FF4">
              <w:rPr>
                <w:color w:val="000000"/>
                <w:sz w:val="14"/>
                <w:szCs w:val="14"/>
                <w:lang w:val="es-CO" w:eastAsia="es-CO"/>
              </w:rPr>
              <w:br/>
              <w:t>Carrera 27 A No.42-32</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N/A</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En funcionamiento</w:t>
            </w:r>
          </w:p>
        </w:tc>
        <w:tc>
          <w:tcPr>
            <w:tcW w:w="2977" w:type="dxa"/>
            <w:vMerge/>
            <w:tcBorders>
              <w:top w:val="nil"/>
              <w:left w:val="single" w:sz="4" w:space="0" w:color="auto"/>
              <w:bottom w:val="single" w:sz="4" w:space="0" w:color="000000"/>
              <w:right w:val="single" w:sz="4" w:space="0" w:color="auto"/>
            </w:tcBorders>
            <w:vAlign w:val="center"/>
            <w:hideMark/>
          </w:tcPr>
          <w:p w:rsidR="00636C54" w:rsidRPr="00860FF4" w:rsidRDefault="00636C54" w:rsidP="00591F0E">
            <w:pPr>
              <w:rPr>
                <w:sz w:val="14"/>
                <w:szCs w:val="14"/>
                <w:lang w:val="es-CO" w:eastAsia="es-CO"/>
              </w:rPr>
            </w:pPr>
          </w:p>
        </w:tc>
        <w:tc>
          <w:tcPr>
            <w:tcW w:w="2142" w:type="dxa"/>
            <w:tcBorders>
              <w:top w:val="nil"/>
              <w:left w:val="single" w:sz="4" w:space="0" w:color="auto"/>
              <w:bottom w:val="single" w:sz="4" w:space="0" w:color="000000"/>
              <w:right w:val="single" w:sz="4" w:space="0" w:color="auto"/>
            </w:tcBorders>
          </w:tcPr>
          <w:p w:rsidR="00636C54" w:rsidRPr="00860FF4" w:rsidRDefault="00636C54" w:rsidP="00591F0E">
            <w:pPr>
              <w:rPr>
                <w:sz w:val="14"/>
                <w:szCs w:val="14"/>
                <w:lang w:val="es-CO" w:eastAsia="es-CO"/>
              </w:rPr>
            </w:pPr>
          </w:p>
        </w:tc>
      </w:tr>
      <w:tr w:rsidR="00636C54" w:rsidRPr="00860FF4" w:rsidTr="00591F0E">
        <w:trPr>
          <w:trHeight w:val="440"/>
        </w:trPr>
        <w:tc>
          <w:tcPr>
            <w:tcW w:w="0" w:type="auto"/>
            <w:vMerge/>
            <w:tcBorders>
              <w:top w:val="nil"/>
              <w:left w:val="single" w:sz="4" w:space="0" w:color="auto"/>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p>
        </w:tc>
        <w:tc>
          <w:tcPr>
            <w:tcW w:w="1138" w:type="dxa"/>
            <w:vMerge/>
            <w:tcBorders>
              <w:top w:val="nil"/>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p>
        </w:tc>
        <w:tc>
          <w:tcPr>
            <w:tcW w:w="872" w:type="dxa"/>
            <w:vMerge/>
            <w:tcBorders>
              <w:top w:val="nil"/>
              <w:left w:val="single" w:sz="4" w:space="0" w:color="auto"/>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p>
        </w:tc>
        <w:tc>
          <w:tcPr>
            <w:tcW w:w="182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ECA Buga / Acuavalle Buga</w:t>
            </w:r>
            <w:r w:rsidRPr="00860FF4">
              <w:rPr>
                <w:color w:val="000000"/>
                <w:sz w:val="14"/>
                <w:szCs w:val="14"/>
                <w:lang w:val="es-CO" w:eastAsia="es-CO"/>
              </w:rPr>
              <w:br/>
              <w:t>Carrera 18 No. 17A-49</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N/A</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En funcionamiento</w:t>
            </w:r>
          </w:p>
        </w:tc>
        <w:tc>
          <w:tcPr>
            <w:tcW w:w="2977" w:type="dxa"/>
            <w:vMerge/>
            <w:tcBorders>
              <w:top w:val="nil"/>
              <w:left w:val="single" w:sz="4" w:space="0" w:color="auto"/>
              <w:bottom w:val="single" w:sz="4" w:space="0" w:color="000000"/>
              <w:right w:val="single" w:sz="4" w:space="0" w:color="auto"/>
            </w:tcBorders>
            <w:vAlign w:val="center"/>
            <w:hideMark/>
          </w:tcPr>
          <w:p w:rsidR="00636C54" w:rsidRPr="00860FF4" w:rsidRDefault="00636C54" w:rsidP="00591F0E">
            <w:pPr>
              <w:rPr>
                <w:sz w:val="14"/>
                <w:szCs w:val="14"/>
                <w:lang w:val="es-CO" w:eastAsia="es-CO"/>
              </w:rPr>
            </w:pPr>
          </w:p>
        </w:tc>
        <w:tc>
          <w:tcPr>
            <w:tcW w:w="2142" w:type="dxa"/>
            <w:tcBorders>
              <w:top w:val="nil"/>
              <w:left w:val="single" w:sz="4" w:space="0" w:color="auto"/>
              <w:bottom w:val="single" w:sz="4" w:space="0" w:color="000000"/>
              <w:right w:val="single" w:sz="4" w:space="0" w:color="auto"/>
            </w:tcBorders>
          </w:tcPr>
          <w:p w:rsidR="00636C54" w:rsidRPr="00860FF4" w:rsidRDefault="00636C54" w:rsidP="00591F0E">
            <w:pPr>
              <w:rPr>
                <w:sz w:val="14"/>
                <w:szCs w:val="14"/>
                <w:lang w:val="es-CO" w:eastAsia="es-CO"/>
              </w:rPr>
            </w:pPr>
          </w:p>
        </w:tc>
      </w:tr>
      <w:tr w:rsidR="00636C54" w:rsidRPr="00860FF4" w:rsidTr="00591F0E">
        <w:trPr>
          <w:trHeight w:val="726"/>
        </w:trPr>
        <w:tc>
          <w:tcPr>
            <w:tcW w:w="0" w:type="auto"/>
            <w:vMerge/>
            <w:tcBorders>
              <w:top w:val="nil"/>
              <w:left w:val="single" w:sz="4" w:space="0" w:color="auto"/>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p>
        </w:tc>
        <w:tc>
          <w:tcPr>
            <w:tcW w:w="1138" w:type="dxa"/>
            <w:vMerge/>
            <w:tcBorders>
              <w:top w:val="nil"/>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p>
        </w:tc>
        <w:tc>
          <w:tcPr>
            <w:tcW w:w="872" w:type="dxa"/>
            <w:vMerge/>
            <w:tcBorders>
              <w:top w:val="nil"/>
              <w:left w:val="single" w:sz="4" w:space="0" w:color="auto"/>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p>
        </w:tc>
        <w:tc>
          <w:tcPr>
            <w:tcW w:w="1822"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ECA Yumbo / Yumbo</w:t>
            </w:r>
            <w:r w:rsidRPr="00860FF4">
              <w:rPr>
                <w:color w:val="000000"/>
                <w:sz w:val="14"/>
                <w:szCs w:val="14"/>
                <w:lang w:val="es-CO" w:eastAsia="es-CO"/>
              </w:rPr>
              <w:br/>
              <w:t>Institución Educativa Alberto Mendoza Mayor Calle 8  con Carrera 12</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N/A</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En funcionamiento</w:t>
            </w:r>
          </w:p>
        </w:tc>
        <w:tc>
          <w:tcPr>
            <w:tcW w:w="2977" w:type="dxa"/>
            <w:vMerge/>
            <w:tcBorders>
              <w:top w:val="nil"/>
              <w:left w:val="single" w:sz="4" w:space="0" w:color="auto"/>
              <w:bottom w:val="single" w:sz="4" w:space="0" w:color="000000"/>
              <w:right w:val="single" w:sz="4" w:space="0" w:color="auto"/>
            </w:tcBorders>
            <w:vAlign w:val="center"/>
            <w:hideMark/>
          </w:tcPr>
          <w:p w:rsidR="00636C54" w:rsidRPr="00860FF4" w:rsidRDefault="00636C54" w:rsidP="00591F0E">
            <w:pPr>
              <w:rPr>
                <w:sz w:val="14"/>
                <w:szCs w:val="14"/>
                <w:lang w:val="es-CO" w:eastAsia="es-CO"/>
              </w:rPr>
            </w:pPr>
          </w:p>
        </w:tc>
        <w:tc>
          <w:tcPr>
            <w:tcW w:w="2142" w:type="dxa"/>
            <w:tcBorders>
              <w:top w:val="nil"/>
              <w:left w:val="single" w:sz="4" w:space="0" w:color="auto"/>
              <w:bottom w:val="single" w:sz="4" w:space="0" w:color="000000"/>
              <w:right w:val="single" w:sz="4" w:space="0" w:color="auto"/>
            </w:tcBorders>
          </w:tcPr>
          <w:p w:rsidR="00636C54" w:rsidRPr="00860FF4" w:rsidRDefault="00636C54" w:rsidP="00591F0E">
            <w:pPr>
              <w:rPr>
                <w:sz w:val="14"/>
                <w:szCs w:val="14"/>
                <w:lang w:val="es-CO" w:eastAsia="es-CO"/>
              </w:rPr>
            </w:pPr>
          </w:p>
        </w:tc>
      </w:tr>
      <w:tr w:rsidR="00636C54" w:rsidRPr="00860FF4" w:rsidTr="00591F0E">
        <w:trPr>
          <w:trHeight w:val="286"/>
        </w:trPr>
        <w:tc>
          <w:tcPr>
            <w:tcW w:w="0" w:type="auto"/>
            <w:vMerge/>
            <w:tcBorders>
              <w:top w:val="nil"/>
              <w:left w:val="single" w:sz="4" w:space="0" w:color="auto"/>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p>
        </w:tc>
        <w:tc>
          <w:tcPr>
            <w:tcW w:w="1138" w:type="dxa"/>
            <w:vMerge/>
            <w:tcBorders>
              <w:top w:val="nil"/>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p>
        </w:tc>
        <w:tc>
          <w:tcPr>
            <w:tcW w:w="872" w:type="dxa"/>
            <w:vMerge/>
            <w:tcBorders>
              <w:top w:val="nil"/>
              <w:left w:val="single" w:sz="4" w:space="0" w:color="auto"/>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p>
        </w:tc>
        <w:tc>
          <w:tcPr>
            <w:tcW w:w="1822" w:type="dxa"/>
            <w:tcBorders>
              <w:top w:val="nil"/>
              <w:left w:val="nil"/>
              <w:bottom w:val="nil"/>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ECA Palmira / Palmira</w:t>
            </w:r>
            <w:r w:rsidRPr="00860FF4">
              <w:rPr>
                <w:color w:val="000000"/>
                <w:sz w:val="14"/>
                <w:szCs w:val="14"/>
                <w:lang w:val="es-CO" w:eastAsia="es-CO"/>
              </w:rPr>
              <w:br/>
              <w:t xml:space="preserve">ALCALDIA </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N/A</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En funcionamiento</w:t>
            </w:r>
          </w:p>
        </w:tc>
        <w:tc>
          <w:tcPr>
            <w:tcW w:w="2977" w:type="dxa"/>
            <w:vMerge/>
            <w:tcBorders>
              <w:top w:val="nil"/>
              <w:left w:val="single" w:sz="4" w:space="0" w:color="auto"/>
              <w:bottom w:val="single" w:sz="4" w:space="0" w:color="000000"/>
              <w:right w:val="single" w:sz="4" w:space="0" w:color="auto"/>
            </w:tcBorders>
            <w:vAlign w:val="center"/>
            <w:hideMark/>
          </w:tcPr>
          <w:p w:rsidR="00636C54" w:rsidRPr="00860FF4" w:rsidRDefault="00636C54" w:rsidP="00591F0E">
            <w:pPr>
              <w:rPr>
                <w:sz w:val="14"/>
                <w:szCs w:val="14"/>
                <w:lang w:val="es-CO" w:eastAsia="es-CO"/>
              </w:rPr>
            </w:pPr>
          </w:p>
        </w:tc>
        <w:tc>
          <w:tcPr>
            <w:tcW w:w="2142" w:type="dxa"/>
            <w:tcBorders>
              <w:top w:val="nil"/>
              <w:left w:val="single" w:sz="4" w:space="0" w:color="auto"/>
              <w:bottom w:val="single" w:sz="4" w:space="0" w:color="000000"/>
              <w:right w:val="single" w:sz="4" w:space="0" w:color="auto"/>
            </w:tcBorders>
          </w:tcPr>
          <w:p w:rsidR="00636C54" w:rsidRPr="00860FF4" w:rsidRDefault="00636C54" w:rsidP="00591F0E">
            <w:pPr>
              <w:rPr>
                <w:sz w:val="14"/>
                <w:szCs w:val="14"/>
                <w:lang w:val="es-CO" w:eastAsia="es-CO"/>
              </w:rPr>
            </w:pPr>
          </w:p>
        </w:tc>
      </w:tr>
      <w:tr w:rsidR="00636C54" w:rsidRPr="00860FF4" w:rsidTr="00591F0E">
        <w:trPr>
          <w:trHeight w:val="477"/>
        </w:trPr>
        <w:tc>
          <w:tcPr>
            <w:tcW w:w="0" w:type="auto"/>
            <w:vMerge/>
            <w:tcBorders>
              <w:top w:val="nil"/>
              <w:left w:val="single" w:sz="4" w:space="0" w:color="auto"/>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p>
        </w:tc>
        <w:tc>
          <w:tcPr>
            <w:tcW w:w="1138" w:type="dxa"/>
            <w:vMerge/>
            <w:tcBorders>
              <w:top w:val="nil"/>
              <w:left w:val="single" w:sz="4" w:space="0" w:color="auto"/>
              <w:bottom w:val="single" w:sz="4" w:space="0" w:color="auto"/>
              <w:right w:val="single" w:sz="4" w:space="0" w:color="auto"/>
            </w:tcBorders>
            <w:vAlign w:val="center"/>
            <w:hideMark/>
          </w:tcPr>
          <w:p w:rsidR="00636C54" w:rsidRPr="00860FF4" w:rsidRDefault="00636C54" w:rsidP="00591F0E">
            <w:pPr>
              <w:rPr>
                <w:sz w:val="14"/>
                <w:szCs w:val="14"/>
                <w:lang w:val="es-CO" w:eastAsia="es-CO"/>
              </w:rPr>
            </w:pPr>
          </w:p>
        </w:tc>
        <w:tc>
          <w:tcPr>
            <w:tcW w:w="872" w:type="dxa"/>
            <w:vMerge/>
            <w:tcBorders>
              <w:top w:val="nil"/>
              <w:left w:val="single" w:sz="4" w:space="0" w:color="auto"/>
              <w:bottom w:val="single" w:sz="4" w:space="0" w:color="auto"/>
              <w:right w:val="single" w:sz="4" w:space="0" w:color="auto"/>
            </w:tcBorders>
            <w:vAlign w:val="center"/>
            <w:hideMark/>
          </w:tcPr>
          <w:p w:rsidR="00636C54" w:rsidRPr="00860FF4" w:rsidRDefault="00636C54" w:rsidP="00591F0E">
            <w:pPr>
              <w:rPr>
                <w:color w:val="000000"/>
                <w:sz w:val="14"/>
                <w:szCs w:val="14"/>
                <w:lang w:val="es-CO" w:eastAsia="es-CO"/>
              </w:rPr>
            </w:pPr>
          </w:p>
        </w:tc>
        <w:tc>
          <w:tcPr>
            <w:tcW w:w="1822" w:type="dxa"/>
            <w:tcBorders>
              <w:top w:val="single" w:sz="4" w:space="0" w:color="auto"/>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it-IT" w:eastAsia="es-CO"/>
              </w:rPr>
            </w:pPr>
            <w:r w:rsidRPr="00860FF4">
              <w:rPr>
                <w:color w:val="000000"/>
                <w:sz w:val="14"/>
                <w:szCs w:val="14"/>
                <w:lang w:val="it-IT" w:eastAsia="es-CO"/>
              </w:rPr>
              <w:t xml:space="preserve">Laboratorio Ambiental CVC / Cali </w:t>
            </w:r>
            <w:r w:rsidRPr="00860FF4">
              <w:rPr>
                <w:color w:val="000000"/>
                <w:sz w:val="14"/>
                <w:szCs w:val="14"/>
                <w:lang w:val="it-IT" w:eastAsia="es-CO"/>
              </w:rPr>
              <w:br/>
              <w:t>Carrera 53 #13A - 50</w:t>
            </w:r>
          </w:p>
        </w:tc>
        <w:tc>
          <w:tcPr>
            <w:tcW w:w="1134"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N/A</w:t>
            </w:r>
          </w:p>
        </w:tc>
        <w:tc>
          <w:tcPr>
            <w:tcW w:w="1417" w:type="dxa"/>
            <w:tcBorders>
              <w:top w:val="nil"/>
              <w:left w:val="nil"/>
              <w:bottom w:val="single" w:sz="4" w:space="0" w:color="auto"/>
              <w:right w:val="single" w:sz="4" w:space="0" w:color="auto"/>
            </w:tcBorders>
            <w:vAlign w:val="center"/>
            <w:hideMark/>
          </w:tcPr>
          <w:p w:rsidR="00636C54" w:rsidRPr="00860FF4" w:rsidRDefault="00636C54" w:rsidP="00591F0E">
            <w:pPr>
              <w:jc w:val="center"/>
              <w:rPr>
                <w:color w:val="000000"/>
                <w:sz w:val="14"/>
                <w:szCs w:val="14"/>
                <w:lang w:val="es-CO" w:eastAsia="es-CO"/>
              </w:rPr>
            </w:pPr>
            <w:r w:rsidRPr="00860FF4">
              <w:rPr>
                <w:color w:val="000000"/>
                <w:sz w:val="14"/>
                <w:szCs w:val="14"/>
                <w:lang w:val="es-CO" w:eastAsia="es-CO"/>
              </w:rPr>
              <w:t>En funcionamiento</w:t>
            </w:r>
          </w:p>
        </w:tc>
        <w:tc>
          <w:tcPr>
            <w:tcW w:w="2977" w:type="dxa"/>
            <w:vMerge/>
            <w:tcBorders>
              <w:top w:val="nil"/>
              <w:left w:val="single" w:sz="4" w:space="0" w:color="auto"/>
              <w:bottom w:val="single" w:sz="4" w:space="0" w:color="000000"/>
              <w:right w:val="single" w:sz="4" w:space="0" w:color="auto"/>
            </w:tcBorders>
            <w:vAlign w:val="center"/>
            <w:hideMark/>
          </w:tcPr>
          <w:p w:rsidR="00636C54" w:rsidRPr="00860FF4" w:rsidRDefault="00636C54" w:rsidP="00591F0E">
            <w:pPr>
              <w:rPr>
                <w:sz w:val="14"/>
                <w:szCs w:val="14"/>
                <w:lang w:val="es-CO" w:eastAsia="es-CO"/>
              </w:rPr>
            </w:pPr>
          </w:p>
        </w:tc>
        <w:tc>
          <w:tcPr>
            <w:tcW w:w="2142" w:type="dxa"/>
            <w:tcBorders>
              <w:top w:val="nil"/>
              <w:left w:val="single" w:sz="4" w:space="0" w:color="auto"/>
              <w:bottom w:val="single" w:sz="4" w:space="0" w:color="000000"/>
              <w:right w:val="single" w:sz="4" w:space="0" w:color="auto"/>
            </w:tcBorders>
          </w:tcPr>
          <w:p w:rsidR="00636C54" w:rsidRPr="00860FF4" w:rsidRDefault="00636C54" w:rsidP="00591F0E">
            <w:pPr>
              <w:rPr>
                <w:sz w:val="14"/>
                <w:szCs w:val="14"/>
                <w:lang w:val="es-CO" w:eastAsia="es-CO"/>
              </w:rPr>
            </w:pPr>
          </w:p>
        </w:tc>
      </w:tr>
    </w:tbl>
    <w:p w:rsidR="00636C54" w:rsidRPr="00860FF4" w:rsidRDefault="00636C54" w:rsidP="00636C54">
      <w:pPr>
        <w:jc w:val="center"/>
        <w:rPr>
          <w:b/>
          <w:bCs/>
          <w:sz w:val="22"/>
          <w:szCs w:val="22"/>
        </w:rPr>
      </w:pPr>
    </w:p>
    <w:tbl>
      <w:tblPr>
        <w:tblW w:w="1431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993"/>
        <w:gridCol w:w="1134"/>
        <w:gridCol w:w="992"/>
        <w:gridCol w:w="992"/>
        <w:gridCol w:w="1418"/>
        <w:gridCol w:w="1417"/>
        <w:gridCol w:w="2410"/>
        <w:gridCol w:w="2693"/>
        <w:gridCol w:w="1701"/>
      </w:tblGrid>
      <w:tr w:rsidR="00636C54" w:rsidRPr="00860FF4" w:rsidTr="00591F0E">
        <w:tc>
          <w:tcPr>
            <w:tcW w:w="567" w:type="dxa"/>
            <w:tcBorders>
              <w:top w:val="nil"/>
              <w:left w:val="nil"/>
              <w:bottom w:val="nil"/>
              <w:right w:val="nil"/>
            </w:tcBorders>
            <w:shd w:val="clear" w:color="auto" w:fill="auto"/>
          </w:tcPr>
          <w:p w:rsidR="00636C54" w:rsidRPr="00860FF4" w:rsidRDefault="00636C54" w:rsidP="00591F0E">
            <w:pPr>
              <w:jc w:val="center"/>
              <w:rPr>
                <w:b/>
                <w:bCs/>
                <w:sz w:val="22"/>
                <w:szCs w:val="22"/>
              </w:rPr>
            </w:pPr>
          </w:p>
        </w:tc>
        <w:tc>
          <w:tcPr>
            <w:tcW w:w="993" w:type="dxa"/>
            <w:tcBorders>
              <w:top w:val="nil"/>
              <w:left w:val="nil"/>
              <w:bottom w:val="nil"/>
              <w:right w:val="nil"/>
            </w:tcBorders>
            <w:shd w:val="clear" w:color="auto" w:fill="auto"/>
          </w:tcPr>
          <w:p w:rsidR="00636C54" w:rsidRPr="00860FF4" w:rsidRDefault="00636C54" w:rsidP="00591F0E">
            <w:pPr>
              <w:jc w:val="center"/>
              <w:rPr>
                <w:b/>
                <w:bCs/>
                <w:sz w:val="22"/>
                <w:szCs w:val="22"/>
              </w:rPr>
            </w:pPr>
          </w:p>
        </w:tc>
        <w:tc>
          <w:tcPr>
            <w:tcW w:w="1134" w:type="dxa"/>
            <w:tcBorders>
              <w:top w:val="nil"/>
              <w:left w:val="nil"/>
              <w:bottom w:val="nil"/>
              <w:right w:val="nil"/>
            </w:tcBorders>
            <w:shd w:val="clear" w:color="auto" w:fill="auto"/>
          </w:tcPr>
          <w:p w:rsidR="00636C54" w:rsidRPr="00860FF4" w:rsidRDefault="00636C54" w:rsidP="00591F0E">
            <w:pPr>
              <w:jc w:val="center"/>
              <w:rPr>
                <w:b/>
                <w:bCs/>
                <w:sz w:val="22"/>
                <w:szCs w:val="22"/>
              </w:rPr>
            </w:pPr>
          </w:p>
        </w:tc>
        <w:tc>
          <w:tcPr>
            <w:tcW w:w="992" w:type="dxa"/>
            <w:tcBorders>
              <w:top w:val="nil"/>
              <w:left w:val="nil"/>
              <w:bottom w:val="nil"/>
              <w:right w:val="nil"/>
            </w:tcBorders>
            <w:shd w:val="clear" w:color="auto" w:fill="auto"/>
          </w:tcPr>
          <w:p w:rsidR="00636C54" w:rsidRPr="00860FF4" w:rsidRDefault="00636C54" w:rsidP="00591F0E">
            <w:pPr>
              <w:jc w:val="center"/>
              <w:rPr>
                <w:b/>
                <w:bCs/>
                <w:sz w:val="22"/>
                <w:szCs w:val="22"/>
              </w:rPr>
            </w:pPr>
          </w:p>
        </w:tc>
        <w:tc>
          <w:tcPr>
            <w:tcW w:w="992" w:type="dxa"/>
            <w:tcBorders>
              <w:top w:val="nil"/>
              <w:left w:val="nil"/>
              <w:bottom w:val="nil"/>
              <w:right w:val="nil"/>
            </w:tcBorders>
            <w:shd w:val="clear" w:color="auto" w:fill="auto"/>
          </w:tcPr>
          <w:p w:rsidR="00636C54" w:rsidRPr="00860FF4" w:rsidRDefault="00636C54" w:rsidP="00591F0E">
            <w:pPr>
              <w:jc w:val="center"/>
              <w:rPr>
                <w:b/>
                <w:bCs/>
                <w:sz w:val="22"/>
                <w:szCs w:val="22"/>
              </w:rPr>
            </w:pPr>
          </w:p>
        </w:tc>
        <w:tc>
          <w:tcPr>
            <w:tcW w:w="1418" w:type="dxa"/>
            <w:tcBorders>
              <w:top w:val="nil"/>
              <w:left w:val="nil"/>
              <w:bottom w:val="nil"/>
              <w:right w:val="nil"/>
            </w:tcBorders>
            <w:shd w:val="clear" w:color="auto" w:fill="auto"/>
          </w:tcPr>
          <w:p w:rsidR="00636C54" w:rsidRPr="00860FF4" w:rsidRDefault="00636C54" w:rsidP="00591F0E">
            <w:pPr>
              <w:jc w:val="center"/>
              <w:rPr>
                <w:b/>
                <w:bCs/>
                <w:sz w:val="22"/>
                <w:szCs w:val="22"/>
              </w:rPr>
            </w:pPr>
          </w:p>
        </w:tc>
        <w:tc>
          <w:tcPr>
            <w:tcW w:w="1417" w:type="dxa"/>
            <w:tcBorders>
              <w:top w:val="nil"/>
              <w:left w:val="nil"/>
              <w:bottom w:val="nil"/>
              <w:right w:val="nil"/>
            </w:tcBorders>
            <w:shd w:val="clear" w:color="auto" w:fill="auto"/>
          </w:tcPr>
          <w:p w:rsidR="00636C54" w:rsidRPr="00860FF4" w:rsidRDefault="00636C54" w:rsidP="00591F0E">
            <w:pPr>
              <w:jc w:val="center"/>
              <w:rPr>
                <w:b/>
                <w:bCs/>
                <w:sz w:val="22"/>
                <w:szCs w:val="22"/>
              </w:rPr>
            </w:pPr>
          </w:p>
        </w:tc>
        <w:tc>
          <w:tcPr>
            <w:tcW w:w="2410" w:type="dxa"/>
            <w:tcBorders>
              <w:top w:val="nil"/>
              <w:left w:val="nil"/>
              <w:bottom w:val="nil"/>
              <w:right w:val="nil"/>
            </w:tcBorders>
            <w:shd w:val="clear" w:color="auto" w:fill="auto"/>
          </w:tcPr>
          <w:p w:rsidR="00636C54" w:rsidRPr="00860FF4" w:rsidRDefault="00636C54" w:rsidP="00591F0E">
            <w:pPr>
              <w:jc w:val="center"/>
              <w:rPr>
                <w:b/>
                <w:bCs/>
                <w:sz w:val="22"/>
                <w:szCs w:val="22"/>
              </w:rPr>
            </w:pPr>
          </w:p>
        </w:tc>
        <w:tc>
          <w:tcPr>
            <w:tcW w:w="2693" w:type="dxa"/>
            <w:tcBorders>
              <w:top w:val="nil"/>
              <w:left w:val="nil"/>
              <w:bottom w:val="nil"/>
              <w:right w:val="single" w:sz="4" w:space="0" w:color="auto"/>
            </w:tcBorders>
            <w:shd w:val="clear" w:color="auto" w:fill="auto"/>
          </w:tcPr>
          <w:p w:rsidR="00636C54" w:rsidRPr="00860FF4" w:rsidRDefault="00636C54" w:rsidP="00591F0E">
            <w:pPr>
              <w:rPr>
                <w:rFonts w:eastAsia="Calibri"/>
                <w:b/>
                <w:sz w:val="20"/>
                <w:szCs w:val="20"/>
              </w:rPr>
            </w:pPr>
            <w:r w:rsidRPr="00860FF4">
              <w:rPr>
                <w:rFonts w:eastAsia="Calibri"/>
                <w:b/>
                <w:sz w:val="20"/>
                <w:szCs w:val="20"/>
              </w:rPr>
              <w:t>Valor total antes de IVA</w:t>
            </w:r>
          </w:p>
        </w:tc>
        <w:tc>
          <w:tcPr>
            <w:tcW w:w="1701" w:type="dxa"/>
            <w:tcBorders>
              <w:left w:val="single" w:sz="4" w:space="0" w:color="auto"/>
            </w:tcBorders>
            <w:shd w:val="clear" w:color="auto" w:fill="auto"/>
          </w:tcPr>
          <w:p w:rsidR="00636C54" w:rsidRPr="00860FF4" w:rsidRDefault="00636C54" w:rsidP="00591F0E">
            <w:pPr>
              <w:jc w:val="center"/>
              <w:rPr>
                <w:b/>
                <w:bCs/>
                <w:sz w:val="22"/>
                <w:szCs w:val="22"/>
              </w:rPr>
            </w:pPr>
          </w:p>
        </w:tc>
      </w:tr>
      <w:tr w:rsidR="00636C54" w:rsidRPr="00860FF4" w:rsidTr="00591F0E">
        <w:tc>
          <w:tcPr>
            <w:tcW w:w="567" w:type="dxa"/>
            <w:tcBorders>
              <w:top w:val="nil"/>
              <w:left w:val="nil"/>
              <w:bottom w:val="nil"/>
              <w:right w:val="nil"/>
            </w:tcBorders>
            <w:shd w:val="clear" w:color="auto" w:fill="auto"/>
          </w:tcPr>
          <w:p w:rsidR="00636C54" w:rsidRPr="00860FF4" w:rsidRDefault="00636C54" w:rsidP="00591F0E">
            <w:pPr>
              <w:jc w:val="center"/>
              <w:rPr>
                <w:b/>
                <w:bCs/>
                <w:sz w:val="22"/>
                <w:szCs w:val="22"/>
              </w:rPr>
            </w:pPr>
          </w:p>
        </w:tc>
        <w:tc>
          <w:tcPr>
            <w:tcW w:w="993" w:type="dxa"/>
            <w:tcBorders>
              <w:top w:val="nil"/>
              <w:left w:val="nil"/>
              <w:bottom w:val="nil"/>
              <w:right w:val="nil"/>
            </w:tcBorders>
            <w:shd w:val="clear" w:color="auto" w:fill="auto"/>
          </w:tcPr>
          <w:p w:rsidR="00636C54" w:rsidRPr="00860FF4" w:rsidRDefault="00636C54" w:rsidP="00591F0E">
            <w:pPr>
              <w:jc w:val="center"/>
              <w:rPr>
                <w:b/>
                <w:bCs/>
                <w:sz w:val="22"/>
                <w:szCs w:val="22"/>
              </w:rPr>
            </w:pPr>
          </w:p>
        </w:tc>
        <w:tc>
          <w:tcPr>
            <w:tcW w:w="1134" w:type="dxa"/>
            <w:tcBorders>
              <w:top w:val="nil"/>
              <w:left w:val="nil"/>
              <w:bottom w:val="nil"/>
              <w:right w:val="nil"/>
            </w:tcBorders>
            <w:shd w:val="clear" w:color="auto" w:fill="auto"/>
          </w:tcPr>
          <w:p w:rsidR="00636C54" w:rsidRPr="00860FF4" w:rsidRDefault="00636C54" w:rsidP="00591F0E">
            <w:pPr>
              <w:jc w:val="center"/>
              <w:rPr>
                <w:b/>
                <w:bCs/>
                <w:sz w:val="22"/>
                <w:szCs w:val="22"/>
              </w:rPr>
            </w:pPr>
          </w:p>
        </w:tc>
        <w:tc>
          <w:tcPr>
            <w:tcW w:w="992" w:type="dxa"/>
            <w:tcBorders>
              <w:top w:val="nil"/>
              <w:left w:val="nil"/>
              <w:bottom w:val="nil"/>
              <w:right w:val="nil"/>
            </w:tcBorders>
            <w:shd w:val="clear" w:color="auto" w:fill="auto"/>
          </w:tcPr>
          <w:p w:rsidR="00636C54" w:rsidRPr="00860FF4" w:rsidRDefault="00636C54" w:rsidP="00591F0E">
            <w:pPr>
              <w:jc w:val="center"/>
              <w:rPr>
                <w:b/>
                <w:bCs/>
                <w:sz w:val="22"/>
                <w:szCs w:val="22"/>
              </w:rPr>
            </w:pPr>
          </w:p>
        </w:tc>
        <w:tc>
          <w:tcPr>
            <w:tcW w:w="992" w:type="dxa"/>
            <w:tcBorders>
              <w:top w:val="nil"/>
              <w:left w:val="nil"/>
              <w:bottom w:val="nil"/>
              <w:right w:val="nil"/>
            </w:tcBorders>
            <w:shd w:val="clear" w:color="auto" w:fill="auto"/>
          </w:tcPr>
          <w:p w:rsidR="00636C54" w:rsidRPr="00860FF4" w:rsidRDefault="00636C54" w:rsidP="00591F0E">
            <w:pPr>
              <w:jc w:val="center"/>
              <w:rPr>
                <w:b/>
                <w:bCs/>
                <w:sz w:val="22"/>
                <w:szCs w:val="22"/>
              </w:rPr>
            </w:pPr>
          </w:p>
        </w:tc>
        <w:tc>
          <w:tcPr>
            <w:tcW w:w="1418" w:type="dxa"/>
            <w:tcBorders>
              <w:top w:val="nil"/>
              <w:left w:val="nil"/>
              <w:bottom w:val="nil"/>
              <w:right w:val="nil"/>
            </w:tcBorders>
            <w:shd w:val="clear" w:color="auto" w:fill="auto"/>
          </w:tcPr>
          <w:p w:rsidR="00636C54" w:rsidRPr="00860FF4" w:rsidRDefault="00636C54" w:rsidP="00591F0E">
            <w:pPr>
              <w:jc w:val="center"/>
              <w:rPr>
                <w:b/>
                <w:bCs/>
                <w:sz w:val="22"/>
                <w:szCs w:val="22"/>
              </w:rPr>
            </w:pPr>
          </w:p>
        </w:tc>
        <w:tc>
          <w:tcPr>
            <w:tcW w:w="1417" w:type="dxa"/>
            <w:tcBorders>
              <w:top w:val="nil"/>
              <w:left w:val="nil"/>
              <w:bottom w:val="nil"/>
              <w:right w:val="nil"/>
            </w:tcBorders>
            <w:shd w:val="clear" w:color="auto" w:fill="auto"/>
          </w:tcPr>
          <w:p w:rsidR="00636C54" w:rsidRPr="00860FF4" w:rsidRDefault="00636C54" w:rsidP="00591F0E">
            <w:pPr>
              <w:jc w:val="center"/>
              <w:rPr>
                <w:b/>
                <w:bCs/>
                <w:sz w:val="22"/>
                <w:szCs w:val="22"/>
              </w:rPr>
            </w:pPr>
          </w:p>
        </w:tc>
        <w:tc>
          <w:tcPr>
            <w:tcW w:w="2410" w:type="dxa"/>
            <w:tcBorders>
              <w:top w:val="nil"/>
              <w:left w:val="nil"/>
              <w:bottom w:val="nil"/>
              <w:right w:val="nil"/>
            </w:tcBorders>
            <w:shd w:val="clear" w:color="auto" w:fill="auto"/>
          </w:tcPr>
          <w:p w:rsidR="00636C54" w:rsidRPr="00860FF4" w:rsidRDefault="00636C54" w:rsidP="00591F0E">
            <w:pPr>
              <w:jc w:val="center"/>
              <w:rPr>
                <w:b/>
                <w:bCs/>
                <w:sz w:val="22"/>
                <w:szCs w:val="22"/>
              </w:rPr>
            </w:pPr>
          </w:p>
        </w:tc>
        <w:tc>
          <w:tcPr>
            <w:tcW w:w="2693" w:type="dxa"/>
            <w:tcBorders>
              <w:top w:val="nil"/>
              <w:left w:val="nil"/>
              <w:bottom w:val="nil"/>
              <w:right w:val="single" w:sz="4" w:space="0" w:color="auto"/>
            </w:tcBorders>
            <w:shd w:val="clear" w:color="auto" w:fill="auto"/>
          </w:tcPr>
          <w:p w:rsidR="00636C54" w:rsidRPr="00860FF4" w:rsidRDefault="00636C54" w:rsidP="00591F0E">
            <w:pPr>
              <w:rPr>
                <w:rFonts w:eastAsia="Calibri"/>
                <w:b/>
                <w:sz w:val="20"/>
                <w:szCs w:val="20"/>
              </w:rPr>
            </w:pPr>
            <w:r w:rsidRPr="00860FF4">
              <w:rPr>
                <w:rFonts w:eastAsia="Calibri"/>
                <w:b/>
                <w:sz w:val="20"/>
                <w:szCs w:val="20"/>
              </w:rPr>
              <w:t>IVA (19%)</w:t>
            </w:r>
          </w:p>
        </w:tc>
        <w:tc>
          <w:tcPr>
            <w:tcW w:w="1701" w:type="dxa"/>
            <w:tcBorders>
              <w:left w:val="single" w:sz="4" w:space="0" w:color="auto"/>
            </w:tcBorders>
            <w:shd w:val="clear" w:color="auto" w:fill="auto"/>
          </w:tcPr>
          <w:p w:rsidR="00636C54" w:rsidRPr="00860FF4" w:rsidRDefault="00636C54" w:rsidP="00591F0E">
            <w:pPr>
              <w:jc w:val="center"/>
              <w:rPr>
                <w:b/>
                <w:bCs/>
                <w:sz w:val="22"/>
                <w:szCs w:val="22"/>
              </w:rPr>
            </w:pPr>
          </w:p>
        </w:tc>
      </w:tr>
      <w:tr w:rsidR="00636C54" w:rsidRPr="00860FF4" w:rsidTr="00591F0E">
        <w:tc>
          <w:tcPr>
            <w:tcW w:w="567" w:type="dxa"/>
            <w:tcBorders>
              <w:top w:val="nil"/>
              <w:left w:val="nil"/>
              <w:bottom w:val="nil"/>
              <w:right w:val="nil"/>
            </w:tcBorders>
            <w:shd w:val="clear" w:color="auto" w:fill="auto"/>
          </w:tcPr>
          <w:p w:rsidR="00636C54" w:rsidRPr="00860FF4" w:rsidRDefault="00636C54" w:rsidP="00591F0E">
            <w:pPr>
              <w:jc w:val="center"/>
              <w:rPr>
                <w:b/>
                <w:bCs/>
                <w:sz w:val="22"/>
                <w:szCs w:val="22"/>
              </w:rPr>
            </w:pPr>
          </w:p>
        </w:tc>
        <w:tc>
          <w:tcPr>
            <w:tcW w:w="993" w:type="dxa"/>
            <w:tcBorders>
              <w:top w:val="nil"/>
              <w:left w:val="nil"/>
              <w:bottom w:val="nil"/>
              <w:right w:val="nil"/>
            </w:tcBorders>
            <w:shd w:val="clear" w:color="auto" w:fill="auto"/>
          </w:tcPr>
          <w:p w:rsidR="00636C54" w:rsidRPr="00860FF4" w:rsidRDefault="00636C54" w:rsidP="00591F0E">
            <w:pPr>
              <w:jc w:val="center"/>
              <w:rPr>
                <w:b/>
                <w:bCs/>
                <w:sz w:val="22"/>
                <w:szCs w:val="22"/>
              </w:rPr>
            </w:pPr>
          </w:p>
        </w:tc>
        <w:tc>
          <w:tcPr>
            <w:tcW w:w="1134" w:type="dxa"/>
            <w:tcBorders>
              <w:top w:val="nil"/>
              <w:left w:val="nil"/>
              <w:bottom w:val="nil"/>
              <w:right w:val="nil"/>
            </w:tcBorders>
            <w:shd w:val="clear" w:color="auto" w:fill="auto"/>
          </w:tcPr>
          <w:p w:rsidR="00636C54" w:rsidRPr="00860FF4" w:rsidRDefault="00636C54" w:rsidP="00591F0E">
            <w:pPr>
              <w:jc w:val="center"/>
              <w:rPr>
                <w:b/>
                <w:bCs/>
                <w:sz w:val="22"/>
                <w:szCs w:val="22"/>
              </w:rPr>
            </w:pPr>
          </w:p>
        </w:tc>
        <w:tc>
          <w:tcPr>
            <w:tcW w:w="992" w:type="dxa"/>
            <w:tcBorders>
              <w:top w:val="nil"/>
              <w:left w:val="nil"/>
              <w:bottom w:val="nil"/>
              <w:right w:val="nil"/>
            </w:tcBorders>
            <w:shd w:val="clear" w:color="auto" w:fill="auto"/>
          </w:tcPr>
          <w:p w:rsidR="00636C54" w:rsidRPr="00860FF4" w:rsidRDefault="00636C54" w:rsidP="00591F0E">
            <w:pPr>
              <w:jc w:val="center"/>
              <w:rPr>
                <w:b/>
                <w:bCs/>
                <w:sz w:val="22"/>
                <w:szCs w:val="22"/>
              </w:rPr>
            </w:pPr>
          </w:p>
        </w:tc>
        <w:tc>
          <w:tcPr>
            <w:tcW w:w="992" w:type="dxa"/>
            <w:tcBorders>
              <w:top w:val="nil"/>
              <w:left w:val="nil"/>
              <w:bottom w:val="nil"/>
              <w:right w:val="nil"/>
            </w:tcBorders>
            <w:shd w:val="clear" w:color="auto" w:fill="auto"/>
          </w:tcPr>
          <w:p w:rsidR="00636C54" w:rsidRPr="00860FF4" w:rsidRDefault="00636C54" w:rsidP="00591F0E">
            <w:pPr>
              <w:jc w:val="center"/>
              <w:rPr>
                <w:b/>
                <w:bCs/>
                <w:sz w:val="22"/>
                <w:szCs w:val="22"/>
              </w:rPr>
            </w:pPr>
          </w:p>
        </w:tc>
        <w:tc>
          <w:tcPr>
            <w:tcW w:w="1418" w:type="dxa"/>
            <w:tcBorders>
              <w:top w:val="nil"/>
              <w:left w:val="nil"/>
              <w:bottom w:val="nil"/>
              <w:right w:val="nil"/>
            </w:tcBorders>
            <w:shd w:val="clear" w:color="auto" w:fill="auto"/>
          </w:tcPr>
          <w:p w:rsidR="00636C54" w:rsidRPr="00860FF4" w:rsidRDefault="00636C54" w:rsidP="00591F0E">
            <w:pPr>
              <w:jc w:val="center"/>
              <w:rPr>
                <w:b/>
                <w:bCs/>
                <w:sz w:val="22"/>
                <w:szCs w:val="22"/>
              </w:rPr>
            </w:pPr>
          </w:p>
        </w:tc>
        <w:tc>
          <w:tcPr>
            <w:tcW w:w="1417" w:type="dxa"/>
            <w:tcBorders>
              <w:top w:val="nil"/>
              <w:left w:val="nil"/>
              <w:bottom w:val="nil"/>
              <w:right w:val="nil"/>
            </w:tcBorders>
            <w:shd w:val="clear" w:color="auto" w:fill="auto"/>
          </w:tcPr>
          <w:p w:rsidR="00636C54" w:rsidRPr="00860FF4" w:rsidRDefault="00636C54" w:rsidP="00591F0E">
            <w:pPr>
              <w:jc w:val="center"/>
              <w:rPr>
                <w:b/>
                <w:bCs/>
                <w:sz w:val="22"/>
                <w:szCs w:val="22"/>
              </w:rPr>
            </w:pPr>
          </w:p>
        </w:tc>
        <w:tc>
          <w:tcPr>
            <w:tcW w:w="2410" w:type="dxa"/>
            <w:tcBorders>
              <w:top w:val="nil"/>
              <w:left w:val="nil"/>
              <w:bottom w:val="nil"/>
              <w:right w:val="nil"/>
            </w:tcBorders>
            <w:shd w:val="clear" w:color="auto" w:fill="auto"/>
          </w:tcPr>
          <w:p w:rsidR="00636C54" w:rsidRPr="00860FF4" w:rsidRDefault="00636C54" w:rsidP="00591F0E">
            <w:pPr>
              <w:jc w:val="center"/>
              <w:rPr>
                <w:b/>
                <w:bCs/>
                <w:sz w:val="22"/>
                <w:szCs w:val="22"/>
              </w:rPr>
            </w:pPr>
          </w:p>
        </w:tc>
        <w:tc>
          <w:tcPr>
            <w:tcW w:w="2693" w:type="dxa"/>
            <w:tcBorders>
              <w:top w:val="nil"/>
              <w:left w:val="nil"/>
              <w:bottom w:val="nil"/>
              <w:right w:val="single" w:sz="4" w:space="0" w:color="auto"/>
            </w:tcBorders>
            <w:shd w:val="clear" w:color="auto" w:fill="auto"/>
          </w:tcPr>
          <w:p w:rsidR="00636C54" w:rsidRPr="00860FF4" w:rsidRDefault="00636C54" w:rsidP="00591F0E">
            <w:pPr>
              <w:rPr>
                <w:rFonts w:eastAsia="Calibri"/>
                <w:b/>
                <w:sz w:val="20"/>
                <w:szCs w:val="20"/>
              </w:rPr>
            </w:pPr>
            <w:r w:rsidRPr="00860FF4">
              <w:rPr>
                <w:rFonts w:eastAsia="Calibri"/>
                <w:b/>
                <w:sz w:val="20"/>
                <w:szCs w:val="20"/>
              </w:rPr>
              <w:t>Valor total + IVA</w:t>
            </w:r>
          </w:p>
        </w:tc>
        <w:tc>
          <w:tcPr>
            <w:tcW w:w="1701" w:type="dxa"/>
            <w:tcBorders>
              <w:left w:val="single" w:sz="4" w:space="0" w:color="auto"/>
            </w:tcBorders>
            <w:shd w:val="clear" w:color="auto" w:fill="auto"/>
          </w:tcPr>
          <w:p w:rsidR="00636C54" w:rsidRPr="00860FF4" w:rsidRDefault="00636C54" w:rsidP="00591F0E">
            <w:pPr>
              <w:jc w:val="center"/>
              <w:rPr>
                <w:b/>
                <w:bCs/>
                <w:sz w:val="22"/>
                <w:szCs w:val="22"/>
              </w:rPr>
            </w:pPr>
          </w:p>
        </w:tc>
      </w:tr>
    </w:tbl>
    <w:p w:rsidR="00636C54" w:rsidRPr="00860FF4" w:rsidRDefault="00636C54" w:rsidP="00636C54">
      <w:pPr>
        <w:rPr>
          <w:vanish/>
        </w:rPr>
      </w:pPr>
    </w:p>
    <w:tbl>
      <w:tblPr>
        <w:tblW w:w="13575" w:type="dxa"/>
        <w:tblLayout w:type="fixed"/>
        <w:tblCellMar>
          <w:left w:w="70" w:type="dxa"/>
          <w:right w:w="70" w:type="dxa"/>
        </w:tblCellMar>
        <w:tblLook w:val="04A0" w:firstRow="1" w:lastRow="0" w:firstColumn="1" w:lastColumn="0" w:noHBand="0" w:noVBand="1"/>
      </w:tblPr>
      <w:tblGrid>
        <w:gridCol w:w="5290"/>
        <w:gridCol w:w="220"/>
        <w:gridCol w:w="1070"/>
        <w:gridCol w:w="1742"/>
        <w:gridCol w:w="1742"/>
        <w:gridCol w:w="3511"/>
      </w:tblGrid>
      <w:tr w:rsidR="00636C54" w:rsidRPr="00860FF4" w:rsidTr="00591F0E">
        <w:trPr>
          <w:trHeight w:val="259"/>
        </w:trPr>
        <w:tc>
          <w:tcPr>
            <w:tcW w:w="5510" w:type="dxa"/>
            <w:gridSpan w:val="2"/>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Nombre o razón social del proponente</w:t>
            </w:r>
          </w:p>
        </w:tc>
        <w:tc>
          <w:tcPr>
            <w:tcW w:w="1070"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p w:rsidR="00636C54" w:rsidRPr="00860FF4" w:rsidRDefault="00636C54" w:rsidP="00591F0E">
            <w:pPr>
              <w:rPr>
                <w:color w:val="000000"/>
                <w:sz w:val="20"/>
                <w:szCs w:val="20"/>
                <w:lang w:val="es-419" w:eastAsia="es-419"/>
              </w:rPr>
            </w:pP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3511"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r>
      <w:tr w:rsidR="00636C54" w:rsidRPr="00860FF4" w:rsidTr="00591F0E">
        <w:trPr>
          <w:trHeight w:val="259"/>
        </w:trPr>
        <w:tc>
          <w:tcPr>
            <w:tcW w:w="529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NIT o C.C</w:t>
            </w:r>
          </w:p>
        </w:tc>
        <w:tc>
          <w:tcPr>
            <w:tcW w:w="22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p>
        </w:tc>
        <w:tc>
          <w:tcPr>
            <w:tcW w:w="1070"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3511"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r>
      <w:tr w:rsidR="00636C54" w:rsidRPr="00860FF4" w:rsidTr="00591F0E">
        <w:trPr>
          <w:trHeight w:val="259"/>
        </w:trPr>
        <w:tc>
          <w:tcPr>
            <w:tcW w:w="5510" w:type="dxa"/>
            <w:gridSpan w:val="2"/>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Nombre del Representante Legal</w:t>
            </w:r>
          </w:p>
        </w:tc>
        <w:tc>
          <w:tcPr>
            <w:tcW w:w="1070"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3511"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r>
      <w:tr w:rsidR="00636C54" w:rsidRPr="00860FF4" w:rsidTr="00591F0E">
        <w:trPr>
          <w:trHeight w:val="259"/>
        </w:trPr>
        <w:tc>
          <w:tcPr>
            <w:tcW w:w="529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Dirección</w:t>
            </w:r>
          </w:p>
        </w:tc>
        <w:tc>
          <w:tcPr>
            <w:tcW w:w="22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p>
        </w:tc>
        <w:tc>
          <w:tcPr>
            <w:tcW w:w="1070"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3511"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r>
      <w:tr w:rsidR="00636C54" w:rsidRPr="00860FF4" w:rsidTr="00591F0E">
        <w:trPr>
          <w:trHeight w:val="259"/>
        </w:trPr>
        <w:tc>
          <w:tcPr>
            <w:tcW w:w="529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Ciudad</w:t>
            </w:r>
          </w:p>
        </w:tc>
        <w:tc>
          <w:tcPr>
            <w:tcW w:w="22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p>
        </w:tc>
        <w:tc>
          <w:tcPr>
            <w:tcW w:w="1070"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3511"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r>
      <w:tr w:rsidR="00636C54" w:rsidRPr="00860FF4" w:rsidTr="00591F0E">
        <w:trPr>
          <w:trHeight w:val="259"/>
        </w:trPr>
        <w:tc>
          <w:tcPr>
            <w:tcW w:w="529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Teléfono</w:t>
            </w:r>
          </w:p>
        </w:tc>
        <w:tc>
          <w:tcPr>
            <w:tcW w:w="22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p>
        </w:tc>
        <w:tc>
          <w:tcPr>
            <w:tcW w:w="1070"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3511"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r>
      <w:tr w:rsidR="00636C54" w:rsidRPr="00860FF4" w:rsidTr="00591F0E">
        <w:trPr>
          <w:trHeight w:val="259"/>
        </w:trPr>
        <w:tc>
          <w:tcPr>
            <w:tcW w:w="529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p>
        </w:tc>
        <w:tc>
          <w:tcPr>
            <w:tcW w:w="22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p>
        </w:tc>
        <w:tc>
          <w:tcPr>
            <w:tcW w:w="1070"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3511"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r>
      <w:tr w:rsidR="00636C54" w:rsidRPr="00860FF4" w:rsidTr="00591F0E">
        <w:trPr>
          <w:trHeight w:val="259"/>
        </w:trPr>
        <w:tc>
          <w:tcPr>
            <w:tcW w:w="529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Correo Electrónico</w:t>
            </w:r>
          </w:p>
        </w:tc>
        <w:tc>
          <w:tcPr>
            <w:tcW w:w="22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p>
        </w:tc>
        <w:tc>
          <w:tcPr>
            <w:tcW w:w="1070"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3511"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r>
      <w:tr w:rsidR="00636C54" w:rsidRPr="00860FF4" w:rsidTr="00591F0E">
        <w:trPr>
          <w:trHeight w:val="259"/>
        </w:trPr>
        <w:tc>
          <w:tcPr>
            <w:tcW w:w="529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p>
        </w:tc>
        <w:tc>
          <w:tcPr>
            <w:tcW w:w="220"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tc>
        <w:tc>
          <w:tcPr>
            <w:tcW w:w="1070"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tc>
        <w:tc>
          <w:tcPr>
            <w:tcW w:w="1742"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tc>
        <w:tc>
          <w:tcPr>
            <w:tcW w:w="1742"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tc>
        <w:tc>
          <w:tcPr>
            <w:tcW w:w="3511"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tc>
      </w:tr>
      <w:tr w:rsidR="00636C54" w:rsidRPr="00860FF4" w:rsidTr="00591F0E">
        <w:trPr>
          <w:trHeight w:val="259"/>
        </w:trPr>
        <w:tc>
          <w:tcPr>
            <w:tcW w:w="5290"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tc>
        <w:tc>
          <w:tcPr>
            <w:tcW w:w="220"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tc>
        <w:tc>
          <w:tcPr>
            <w:tcW w:w="1070"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tc>
        <w:tc>
          <w:tcPr>
            <w:tcW w:w="1742"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tc>
        <w:tc>
          <w:tcPr>
            <w:tcW w:w="1742"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tc>
        <w:tc>
          <w:tcPr>
            <w:tcW w:w="3511"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tc>
      </w:tr>
      <w:tr w:rsidR="00636C54" w:rsidRPr="00860FF4" w:rsidTr="00591F0E">
        <w:trPr>
          <w:trHeight w:val="259"/>
        </w:trPr>
        <w:tc>
          <w:tcPr>
            <w:tcW w:w="5290" w:type="dxa"/>
            <w:tcBorders>
              <w:top w:val="nil"/>
              <w:left w:val="nil"/>
              <w:bottom w:val="nil"/>
              <w:right w:val="nil"/>
            </w:tcBorders>
            <w:shd w:val="clear" w:color="auto" w:fill="auto"/>
            <w:noWrap/>
            <w:vAlign w:val="bottom"/>
            <w:hideMark/>
          </w:tcPr>
          <w:p w:rsidR="00636C54" w:rsidRPr="00860FF4" w:rsidRDefault="00636C54" w:rsidP="00591F0E">
            <w:pPr>
              <w:rPr>
                <w:sz w:val="20"/>
                <w:szCs w:val="20"/>
                <w:lang w:val="es-419" w:eastAsia="es-419"/>
              </w:rPr>
            </w:pPr>
          </w:p>
          <w:p w:rsidR="00636C54" w:rsidRPr="00860FF4" w:rsidRDefault="00636C54" w:rsidP="00591F0E">
            <w:pPr>
              <w:rPr>
                <w:sz w:val="20"/>
                <w:szCs w:val="20"/>
                <w:lang w:val="es-419" w:eastAsia="es-419"/>
              </w:rPr>
            </w:pPr>
          </w:p>
        </w:tc>
        <w:tc>
          <w:tcPr>
            <w:tcW w:w="220"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070"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1742"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c>
          <w:tcPr>
            <w:tcW w:w="3511" w:type="dxa"/>
            <w:tcBorders>
              <w:top w:val="nil"/>
              <w:left w:val="nil"/>
              <w:bottom w:val="single" w:sz="4" w:space="0" w:color="auto"/>
              <w:right w:val="nil"/>
            </w:tcBorders>
            <w:shd w:val="clear" w:color="auto" w:fill="auto"/>
            <w:noWrap/>
            <w:vAlign w:val="bottom"/>
            <w:hideMark/>
          </w:tcPr>
          <w:p w:rsidR="00636C54" w:rsidRPr="00860FF4" w:rsidRDefault="00636C54" w:rsidP="00591F0E">
            <w:pPr>
              <w:rPr>
                <w:color w:val="000000"/>
                <w:sz w:val="20"/>
                <w:szCs w:val="20"/>
                <w:lang w:val="es-419" w:eastAsia="es-419"/>
              </w:rPr>
            </w:pPr>
            <w:r w:rsidRPr="00860FF4">
              <w:rPr>
                <w:color w:val="000000"/>
                <w:sz w:val="20"/>
                <w:szCs w:val="20"/>
                <w:lang w:val="es-419" w:eastAsia="es-419"/>
              </w:rPr>
              <w:t> </w:t>
            </w:r>
          </w:p>
        </w:tc>
      </w:tr>
      <w:tr w:rsidR="00636C54" w:rsidRPr="00860FF4" w:rsidTr="00591F0E">
        <w:trPr>
          <w:trHeight w:val="259"/>
        </w:trPr>
        <w:tc>
          <w:tcPr>
            <w:tcW w:w="5290" w:type="dxa"/>
            <w:tcBorders>
              <w:top w:val="nil"/>
              <w:left w:val="nil"/>
              <w:bottom w:val="nil"/>
              <w:right w:val="nil"/>
            </w:tcBorders>
            <w:shd w:val="clear" w:color="auto" w:fill="auto"/>
            <w:noWrap/>
            <w:vAlign w:val="bottom"/>
            <w:hideMark/>
          </w:tcPr>
          <w:p w:rsidR="00636C54" w:rsidRPr="00860FF4" w:rsidRDefault="00636C54" w:rsidP="00591F0E">
            <w:pPr>
              <w:rPr>
                <w:color w:val="000000"/>
                <w:sz w:val="20"/>
                <w:szCs w:val="20"/>
                <w:lang w:val="es-419" w:eastAsia="es-419"/>
              </w:rPr>
            </w:pPr>
          </w:p>
        </w:tc>
        <w:tc>
          <w:tcPr>
            <w:tcW w:w="8285" w:type="dxa"/>
            <w:gridSpan w:val="5"/>
            <w:tcBorders>
              <w:top w:val="single" w:sz="4" w:space="0" w:color="auto"/>
              <w:left w:val="nil"/>
              <w:bottom w:val="nil"/>
              <w:right w:val="nil"/>
            </w:tcBorders>
            <w:shd w:val="clear" w:color="auto" w:fill="auto"/>
            <w:vAlign w:val="center"/>
            <w:hideMark/>
          </w:tcPr>
          <w:p w:rsidR="00636C54" w:rsidRPr="00860FF4" w:rsidRDefault="00636C54" w:rsidP="00591F0E">
            <w:pPr>
              <w:jc w:val="center"/>
              <w:rPr>
                <w:color w:val="000000"/>
                <w:sz w:val="20"/>
                <w:szCs w:val="20"/>
                <w:lang w:val="es-419" w:eastAsia="es-419"/>
              </w:rPr>
            </w:pPr>
            <w:r w:rsidRPr="00860FF4">
              <w:rPr>
                <w:color w:val="000000"/>
                <w:sz w:val="20"/>
                <w:szCs w:val="20"/>
                <w:lang w:val="es-419" w:eastAsia="es-419"/>
              </w:rPr>
              <w:t>Firma Representante Legal</w:t>
            </w:r>
          </w:p>
        </w:tc>
      </w:tr>
    </w:tbl>
    <w:p w:rsidR="00636C54" w:rsidRPr="00860FF4" w:rsidRDefault="00636C54" w:rsidP="00636C54">
      <w:pPr>
        <w:rPr>
          <w:b/>
        </w:rPr>
        <w:sectPr w:rsidR="00636C54" w:rsidRPr="00860FF4" w:rsidSect="00B76389">
          <w:pgSz w:w="15840" w:h="12240" w:orient="landscape" w:code="1"/>
          <w:pgMar w:top="2268" w:right="726" w:bottom="1701" w:left="851" w:header="709" w:footer="621" w:gutter="0"/>
          <w:cols w:space="708"/>
          <w:docGrid w:linePitch="360"/>
        </w:sectPr>
      </w:pPr>
    </w:p>
    <w:p w:rsidR="00636C54" w:rsidRPr="00860FF4" w:rsidRDefault="00636C54" w:rsidP="00636C54">
      <w:pPr>
        <w:rPr>
          <w:b/>
        </w:rPr>
      </w:pPr>
    </w:p>
    <w:p w:rsidR="00636C54" w:rsidRPr="00860FF4" w:rsidRDefault="00636C54" w:rsidP="00636C54">
      <w:pPr>
        <w:jc w:val="center"/>
        <w:rPr>
          <w:b/>
          <w:bCs/>
          <w:sz w:val="22"/>
          <w:szCs w:val="22"/>
          <w:lang w:eastAsia="es-ES"/>
        </w:rPr>
      </w:pPr>
      <w:r w:rsidRPr="00860FF4">
        <w:rPr>
          <w:b/>
          <w:bCs/>
          <w:sz w:val="22"/>
          <w:szCs w:val="22"/>
          <w:lang w:eastAsia="es-ES"/>
        </w:rPr>
        <w:t xml:space="preserve">MATRIZ No. 1 </w:t>
      </w:r>
      <w:r w:rsidRPr="00860FF4">
        <w:rPr>
          <w:b/>
          <w:bCs/>
          <w:sz w:val="22"/>
          <w:szCs w:val="22"/>
          <w:lang w:val="es-CO" w:eastAsia="es-CO"/>
        </w:rPr>
        <w:t>EXPERIENCIA</w:t>
      </w:r>
    </w:p>
    <w:p w:rsidR="00636C54" w:rsidRPr="00860FF4" w:rsidRDefault="00636C54" w:rsidP="00636C54">
      <w:pPr>
        <w:jc w:val="center"/>
        <w:rPr>
          <w:b/>
          <w:bCs/>
          <w:sz w:val="22"/>
          <w:szCs w:val="22"/>
          <w:lang w:val="es-CO" w:eastAsia="es-CO"/>
        </w:rPr>
      </w:pPr>
      <w:r w:rsidRPr="00860FF4">
        <w:rPr>
          <w:b/>
          <w:bCs/>
          <w:sz w:val="22"/>
          <w:szCs w:val="22"/>
          <w:lang w:val="es-CO" w:eastAsia="es-CO"/>
        </w:rPr>
        <w:t>(JUSTIFICAR LAS CONDICIONES TECNICAS DE LA OBRA DE ACUERDO CON LA COMPLEJIDAD)</w:t>
      </w:r>
    </w:p>
    <w:p w:rsidR="00636C54" w:rsidRPr="00860FF4" w:rsidRDefault="00636C54" w:rsidP="00636C54">
      <w:pPr>
        <w:jc w:val="center"/>
        <w:rPr>
          <w:b/>
          <w:sz w:val="22"/>
        </w:rPr>
      </w:pPr>
    </w:p>
    <w:p w:rsidR="00636C54" w:rsidRPr="00860FF4" w:rsidRDefault="00636C54" w:rsidP="00636C54">
      <w:pPr>
        <w:jc w:val="center"/>
        <w:rPr>
          <w:b/>
          <w:bCs/>
          <w:sz w:val="22"/>
          <w:szCs w:val="22"/>
          <w:lang w:eastAsia="es-ES"/>
        </w:rPr>
      </w:pPr>
    </w:p>
    <w:p w:rsidR="00636C54" w:rsidRPr="00860FF4" w:rsidRDefault="00636C54" w:rsidP="00636C54">
      <w:pPr>
        <w:jc w:val="center"/>
        <w:rPr>
          <w:b/>
          <w:bCs/>
          <w:sz w:val="22"/>
          <w:szCs w:val="22"/>
          <w:lang w:eastAsia="es-ES"/>
        </w:rPr>
      </w:pPr>
    </w:p>
    <w:p w:rsidR="00636C54" w:rsidRPr="00860FF4" w:rsidRDefault="00636C54" w:rsidP="00636C54">
      <w:pPr>
        <w:rPr>
          <w:sz w:val="22"/>
          <w:szCs w:val="22"/>
          <w:lang w:eastAsia="es-ES"/>
        </w:rPr>
      </w:pPr>
    </w:p>
    <w:p w:rsidR="00636C54" w:rsidRPr="00860FF4" w:rsidRDefault="00636C54" w:rsidP="00636C54">
      <w:pPr>
        <w:rPr>
          <w:sz w:val="22"/>
          <w:szCs w:val="22"/>
          <w:lang w:eastAsia="es-ES"/>
        </w:rPr>
      </w:pPr>
    </w:p>
    <w:p w:rsidR="00636C54" w:rsidRPr="00860FF4" w:rsidRDefault="00636C54" w:rsidP="00636C54">
      <w:pPr>
        <w:rPr>
          <w:sz w:val="22"/>
          <w:szCs w:val="22"/>
          <w:lang w:eastAsia="es-ES"/>
        </w:rPr>
      </w:pPr>
    </w:p>
    <w:p w:rsidR="00636C54" w:rsidRPr="00860FF4" w:rsidRDefault="00636C54" w:rsidP="00636C54">
      <w:pPr>
        <w:rPr>
          <w:sz w:val="22"/>
          <w:szCs w:val="22"/>
          <w:lang w:eastAsia="es-ES"/>
        </w:rPr>
      </w:pPr>
    </w:p>
    <w:p w:rsidR="00636C54" w:rsidRPr="00860FF4" w:rsidRDefault="00636C54" w:rsidP="00636C54">
      <w:pPr>
        <w:rPr>
          <w:sz w:val="22"/>
          <w:szCs w:val="22"/>
          <w:lang w:eastAsia="es-ES"/>
        </w:rPr>
      </w:pPr>
    </w:p>
    <w:p w:rsidR="00636C54" w:rsidRPr="00860FF4" w:rsidRDefault="00636C54" w:rsidP="00636C54">
      <w:pPr>
        <w:rPr>
          <w:sz w:val="22"/>
          <w:szCs w:val="22"/>
          <w:lang w:eastAsia="es-ES"/>
        </w:rPr>
      </w:pPr>
    </w:p>
    <w:p w:rsidR="00636C54" w:rsidRPr="00860FF4" w:rsidRDefault="00636C54" w:rsidP="00636C54">
      <w:pPr>
        <w:rPr>
          <w:sz w:val="22"/>
          <w:szCs w:val="22"/>
          <w:lang w:eastAsia="es-ES"/>
        </w:rPr>
      </w:pPr>
    </w:p>
    <w:p w:rsidR="00636C54" w:rsidRPr="00860FF4" w:rsidRDefault="00636C54" w:rsidP="00636C54">
      <w:pPr>
        <w:jc w:val="center"/>
        <w:rPr>
          <w:b/>
          <w:bCs/>
          <w:sz w:val="22"/>
          <w:szCs w:val="22"/>
          <w:lang w:eastAsia="es-ES"/>
        </w:rPr>
      </w:pPr>
    </w:p>
    <w:p w:rsidR="00636C54" w:rsidRPr="00860FF4" w:rsidRDefault="00636C54" w:rsidP="00636C54">
      <w:pPr>
        <w:jc w:val="center"/>
        <w:rPr>
          <w:b/>
          <w:bCs/>
          <w:sz w:val="22"/>
          <w:szCs w:val="22"/>
          <w:lang w:eastAsia="es-ES"/>
        </w:rPr>
      </w:pPr>
    </w:p>
    <w:p w:rsidR="00636C54" w:rsidRPr="00860FF4" w:rsidRDefault="00636C54" w:rsidP="00636C54">
      <w:pPr>
        <w:jc w:val="center"/>
        <w:rPr>
          <w:sz w:val="22"/>
          <w:szCs w:val="22"/>
          <w:lang w:eastAsia="es-ES"/>
        </w:rPr>
      </w:pPr>
    </w:p>
    <w:p w:rsidR="00636C54" w:rsidRPr="00860FF4" w:rsidRDefault="00636C54" w:rsidP="00636C54">
      <w:pPr>
        <w:jc w:val="center"/>
        <w:rPr>
          <w:sz w:val="22"/>
          <w:szCs w:val="22"/>
          <w:lang w:eastAsia="es-ES"/>
        </w:rPr>
      </w:pPr>
      <w:r w:rsidRPr="00860FF4">
        <w:rPr>
          <w:sz w:val="22"/>
          <w:szCs w:val="22"/>
          <w:lang w:eastAsia="es-ES"/>
        </w:rPr>
        <w:t>No aplica</w:t>
      </w:r>
    </w:p>
    <w:p w:rsidR="00636C54" w:rsidRPr="00860FF4" w:rsidRDefault="00636C54" w:rsidP="00636C54">
      <w:pPr>
        <w:jc w:val="center"/>
        <w:rPr>
          <w:b/>
          <w:bCs/>
          <w:sz w:val="22"/>
          <w:szCs w:val="22"/>
          <w:lang w:eastAsia="es-ES"/>
        </w:rPr>
      </w:pPr>
      <w:r w:rsidRPr="00860FF4">
        <w:rPr>
          <w:sz w:val="22"/>
          <w:szCs w:val="22"/>
          <w:lang w:eastAsia="es-ES"/>
        </w:rPr>
        <w:br w:type="page"/>
      </w:r>
      <w:r w:rsidRPr="00860FF4">
        <w:rPr>
          <w:b/>
          <w:bCs/>
          <w:sz w:val="22"/>
          <w:szCs w:val="22"/>
          <w:lang w:eastAsia="es-ES"/>
        </w:rPr>
        <w:t>MATRIZ No. 2</w:t>
      </w:r>
    </w:p>
    <w:p w:rsidR="00636C54" w:rsidRPr="00860FF4" w:rsidRDefault="00636C54" w:rsidP="00636C54">
      <w:pPr>
        <w:jc w:val="center"/>
        <w:rPr>
          <w:b/>
          <w:bCs/>
          <w:sz w:val="22"/>
          <w:szCs w:val="22"/>
          <w:lang w:eastAsia="es-ES"/>
        </w:rPr>
      </w:pPr>
      <w:r w:rsidRPr="00860FF4">
        <w:rPr>
          <w:b/>
          <w:bCs/>
          <w:sz w:val="22"/>
          <w:szCs w:val="22"/>
          <w:lang w:eastAsia="es-ES"/>
        </w:rPr>
        <w:t>INDICADORES FINANCIEROS Y ORGANIZACIONALES</w:t>
      </w: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b/>
          <w:bCs/>
          <w:color w:val="000000"/>
          <w:sz w:val="22"/>
          <w:szCs w:val="22"/>
          <w:lang w:val="es-CO" w:eastAsia="es-CO"/>
        </w:rPr>
      </w:pPr>
      <w:r w:rsidRPr="00860FF4">
        <w:rPr>
          <w:b/>
          <w:bCs/>
          <w:color w:val="000000"/>
          <w:sz w:val="22"/>
          <w:szCs w:val="22"/>
          <w:lang w:val="es-CO" w:eastAsia="es-CO"/>
        </w:rPr>
        <w:t>JUSTIFICAR LAS CONDICIONES TECNICAS DE LA OBRA DE ACUERDO CON LA COMPLEJIDAD)</w:t>
      </w: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Cs/>
          <w:color w:val="000000"/>
          <w:sz w:val="22"/>
          <w:szCs w:val="22"/>
          <w:lang w:val="es-CO" w:eastAsia="es-CO"/>
        </w:rPr>
      </w:pPr>
    </w:p>
    <w:p w:rsidR="00636C54" w:rsidRPr="00860FF4" w:rsidRDefault="00636C54" w:rsidP="00636C54">
      <w:pPr>
        <w:jc w:val="center"/>
        <w:rPr>
          <w:rFonts w:eastAsia="Calibri"/>
          <w:bCs/>
          <w:color w:val="000000"/>
          <w:sz w:val="22"/>
          <w:szCs w:val="22"/>
          <w:lang w:val="es-CO" w:eastAsia="es-CO"/>
        </w:rPr>
      </w:pPr>
    </w:p>
    <w:p w:rsidR="00636C54" w:rsidRPr="00860FF4" w:rsidRDefault="00636C54" w:rsidP="00636C54">
      <w:pPr>
        <w:jc w:val="center"/>
        <w:rPr>
          <w:rFonts w:eastAsia="Calibri"/>
          <w:bCs/>
          <w:color w:val="000000"/>
          <w:sz w:val="22"/>
          <w:szCs w:val="22"/>
          <w:lang w:val="es-CO" w:eastAsia="es-CO"/>
        </w:rPr>
      </w:pPr>
      <w:r w:rsidRPr="00860FF4">
        <w:rPr>
          <w:rFonts w:eastAsia="Calibri"/>
          <w:bCs/>
          <w:color w:val="000000"/>
          <w:sz w:val="22"/>
          <w:szCs w:val="22"/>
          <w:lang w:val="es-CO" w:eastAsia="es-CO"/>
        </w:rPr>
        <w:t>No aplica</w:t>
      </w: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jc w:val="center"/>
        <w:rPr>
          <w:rFonts w:eastAsia="Calibri"/>
          <w:b/>
          <w:color w:val="000000"/>
          <w:sz w:val="22"/>
          <w:szCs w:val="22"/>
          <w:lang w:val="es-CO" w:eastAsia="es-CO"/>
        </w:rPr>
      </w:pPr>
    </w:p>
    <w:p w:rsidR="00636C54" w:rsidRPr="00860FF4" w:rsidRDefault="00636C54" w:rsidP="00636C54">
      <w:pPr>
        <w:rPr>
          <w:rFonts w:eastAsia="Calibri"/>
          <w:b/>
          <w:color w:val="000000"/>
          <w:sz w:val="22"/>
          <w:szCs w:val="22"/>
          <w:lang w:val="es-CO" w:eastAsia="es-CO"/>
        </w:rPr>
      </w:pPr>
    </w:p>
    <w:p w:rsidR="00636C54" w:rsidRPr="00860FF4" w:rsidRDefault="00636C54" w:rsidP="00636C54">
      <w:pPr>
        <w:jc w:val="center"/>
        <w:rPr>
          <w:b/>
          <w:bCs/>
          <w:color w:val="000000"/>
          <w:sz w:val="22"/>
          <w:szCs w:val="22"/>
          <w:lang w:val="es-CO" w:eastAsia="es-CO"/>
        </w:rPr>
      </w:pPr>
      <w:r w:rsidRPr="00860FF4">
        <w:rPr>
          <w:b/>
          <w:bCs/>
          <w:color w:val="000000"/>
          <w:sz w:val="22"/>
          <w:szCs w:val="22"/>
          <w:lang w:val="es-CO" w:eastAsia="es-CO"/>
        </w:rPr>
        <w:t>MATRIZ No. 3</w:t>
      </w:r>
    </w:p>
    <w:p w:rsidR="00636C54" w:rsidRPr="00860FF4" w:rsidRDefault="00636C54" w:rsidP="00636C54">
      <w:pPr>
        <w:jc w:val="center"/>
        <w:rPr>
          <w:b/>
          <w:bCs/>
          <w:color w:val="000000"/>
          <w:sz w:val="22"/>
          <w:szCs w:val="22"/>
          <w:lang w:val="es-CO" w:eastAsia="es-CO"/>
        </w:rPr>
      </w:pPr>
      <w:r w:rsidRPr="00860FF4">
        <w:rPr>
          <w:b/>
          <w:bCs/>
          <w:color w:val="000000"/>
          <w:sz w:val="22"/>
          <w:szCs w:val="22"/>
          <w:lang w:val="es-CO" w:eastAsia="es-CO"/>
        </w:rPr>
        <w:t>RIESGOS</w:t>
      </w:r>
    </w:p>
    <w:p w:rsidR="00636C54" w:rsidRPr="00860FF4" w:rsidRDefault="00636C54" w:rsidP="00636C54">
      <w:pPr>
        <w:jc w:val="both"/>
        <w:rPr>
          <w:color w:val="000000"/>
          <w:sz w:val="22"/>
          <w:szCs w:val="22"/>
          <w:lang w:val="es-CO" w:eastAsia="es-CO"/>
        </w:rPr>
      </w:pPr>
    </w:p>
    <w:p w:rsidR="00636C54" w:rsidRPr="00860FF4" w:rsidRDefault="00636C54" w:rsidP="00636C54">
      <w:pPr>
        <w:jc w:val="both"/>
        <w:rPr>
          <w:color w:val="000000"/>
          <w:sz w:val="22"/>
          <w:szCs w:val="22"/>
          <w:lang w:val="es-CO" w:eastAsia="es-CO"/>
        </w:rPr>
      </w:pPr>
      <w:r w:rsidRPr="00860FF4">
        <w:rPr>
          <w:color w:val="000000"/>
          <w:sz w:val="22"/>
          <w:szCs w:val="22"/>
          <w:lang w:val="es-CO" w:eastAsia="es-CO"/>
        </w:rPr>
        <w:t>Frente a la contratación que pretende satisfacer la Corporación, se procede a asignar los riesgos entre las partes contratantes y la forma de mitigarlo, siguiendo el “Manual para la Identificación y Cobertura del Riesgo en los Procesos de Contratación M-ICR-01” expedido por Colombia Compra Eficiente.</w:t>
      </w:r>
    </w:p>
    <w:p w:rsidR="00636C54" w:rsidRPr="00860FF4" w:rsidRDefault="00636C54" w:rsidP="00636C54">
      <w:pPr>
        <w:jc w:val="both"/>
        <w:rPr>
          <w:color w:val="000000"/>
          <w:sz w:val="22"/>
          <w:szCs w:val="22"/>
          <w:lang w:val="es-CO"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06"/>
        <w:gridCol w:w="206"/>
        <w:gridCol w:w="206"/>
        <w:gridCol w:w="205"/>
        <w:gridCol w:w="205"/>
        <w:gridCol w:w="793"/>
        <w:gridCol w:w="826"/>
        <w:gridCol w:w="205"/>
        <w:gridCol w:w="205"/>
        <w:gridCol w:w="205"/>
        <w:gridCol w:w="205"/>
        <w:gridCol w:w="205"/>
        <w:gridCol w:w="796"/>
        <w:gridCol w:w="205"/>
        <w:gridCol w:w="205"/>
        <w:gridCol w:w="226"/>
        <w:gridCol w:w="192"/>
        <w:gridCol w:w="237"/>
        <w:gridCol w:w="408"/>
        <w:gridCol w:w="966"/>
        <w:gridCol w:w="521"/>
        <w:gridCol w:w="727"/>
        <w:gridCol w:w="673"/>
      </w:tblGrid>
      <w:tr w:rsidR="00636C54" w:rsidRPr="00860FF4" w:rsidTr="00591F0E">
        <w:trPr>
          <w:trHeight w:val="520"/>
          <w:tblHeader/>
          <w:jc w:val="center"/>
        </w:trPr>
        <w:tc>
          <w:tcPr>
            <w:tcW w:w="116" w:type="pct"/>
            <w:vMerge w:val="restart"/>
            <w:shd w:val="clear" w:color="auto" w:fill="auto"/>
            <w:textDirection w:val="btLr"/>
            <w:vAlign w:val="center"/>
            <w:hideMark/>
          </w:tcPr>
          <w:p w:rsidR="00636C54" w:rsidRPr="00860FF4" w:rsidRDefault="00636C54" w:rsidP="00591F0E">
            <w:pPr>
              <w:jc w:val="center"/>
              <w:rPr>
                <w:b/>
                <w:bCs/>
                <w:sz w:val="16"/>
                <w:szCs w:val="16"/>
                <w:lang w:eastAsia="es-CO"/>
              </w:rPr>
            </w:pPr>
            <w:r w:rsidRPr="00860FF4">
              <w:rPr>
                <w:b/>
                <w:bCs/>
                <w:sz w:val="16"/>
                <w:szCs w:val="16"/>
                <w:lang w:eastAsia="es-CO"/>
              </w:rPr>
              <w:t>No</w:t>
            </w:r>
          </w:p>
        </w:tc>
        <w:tc>
          <w:tcPr>
            <w:tcW w:w="116" w:type="pct"/>
            <w:vMerge w:val="restart"/>
            <w:shd w:val="clear" w:color="auto" w:fill="auto"/>
            <w:textDirection w:val="btLr"/>
            <w:vAlign w:val="center"/>
            <w:hideMark/>
          </w:tcPr>
          <w:p w:rsidR="00636C54" w:rsidRPr="00860FF4" w:rsidRDefault="00636C54" w:rsidP="00591F0E">
            <w:pPr>
              <w:jc w:val="center"/>
              <w:rPr>
                <w:b/>
                <w:bCs/>
                <w:sz w:val="16"/>
                <w:szCs w:val="16"/>
                <w:lang w:eastAsia="es-CO"/>
              </w:rPr>
            </w:pPr>
            <w:r w:rsidRPr="00860FF4">
              <w:rPr>
                <w:b/>
                <w:bCs/>
                <w:sz w:val="16"/>
                <w:szCs w:val="16"/>
                <w:lang w:eastAsia="es-CO"/>
              </w:rPr>
              <w:t>Clase</w:t>
            </w:r>
          </w:p>
        </w:tc>
        <w:tc>
          <w:tcPr>
            <w:tcW w:w="116" w:type="pct"/>
            <w:vMerge w:val="restart"/>
            <w:shd w:val="clear" w:color="auto" w:fill="auto"/>
            <w:textDirection w:val="btLr"/>
            <w:vAlign w:val="center"/>
            <w:hideMark/>
          </w:tcPr>
          <w:p w:rsidR="00636C54" w:rsidRPr="00860FF4" w:rsidRDefault="00636C54" w:rsidP="00591F0E">
            <w:pPr>
              <w:jc w:val="center"/>
              <w:rPr>
                <w:b/>
                <w:bCs/>
                <w:sz w:val="16"/>
                <w:szCs w:val="16"/>
                <w:lang w:eastAsia="es-CO"/>
              </w:rPr>
            </w:pPr>
            <w:r w:rsidRPr="00860FF4">
              <w:rPr>
                <w:b/>
                <w:bCs/>
                <w:sz w:val="16"/>
                <w:szCs w:val="16"/>
                <w:lang w:eastAsia="es-CO"/>
              </w:rPr>
              <w:t>Fuente</w:t>
            </w:r>
          </w:p>
        </w:tc>
        <w:tc>
          <w:tcPr>
            <w:tcW w:w="116" w:type="pct"/>
            <w:vMerge w:val="restart"/>
            <w:shd w:val="clear" w:color="auto" w:fill="auto"/>
            <w:textDirection w:val="btLr"/>
            <w:vAlign w:val="center"/>
            <w:hideMark/>
          </w:tcPr>
          <w:p w:rsidR="00636C54" w:rsidRPr="00860FF4" w:rsidRDefault="00636C54" w:rsidP="00591F0E">
            <w:pPr>
              <w:jc w:val="center"/>
              <w:rPr>
                <w:b/>
                <w:bCs/>
                <w:sz w:val="16"/>
                <w:szCs w:val="16"/>
                <w:lang w:eastAsia="es-CO"/>
              </w:rPr>
            </w:pPr>
            <w:r w:rsidRPr="00860FF4">
              <w:rPr>
                <w:b/>
                <w:bCs/>
                <w:sz w:val="16"/>
                <w:szCs w:val="16"/>
                <w:lang w:eastAsia="es-CO"/>
              </w:rPr>
              <w:t>Etapa</w:t>
            </w:r>
          </w:p>
        </w:tc>
        <w:tc>
          <w:tcPr>
            <w:tcW w:w="116" w:type="pct"/>
            <w:vMerge w:val="restart"/>
            <w:shd w:val="clear" w:color="auto" w:fill="auto"/>
            <w:textDirection w:val="btLr"/>
            <w:vAlign w:val="center"/>
            <w:hideMark/>
          </w:tcPr>
          <w:p w:rsidR="00636C54" w:rsidRPr="00860FF4" w:rsidRDefault="00636C54" w:rsidP="00591F0E">
            <w:pPr>
              <w:jc w:val="center"/>
              <w:rPr>
                <w:b/>
                <w:bCs/>
                <w:sz w:val="16"/>
                <w:szCs w:val="16"/>
                <w:lang w:eastAsia="es-CO"/>
              </w:rPr>
            </w:pPr>
            <w:r w:rsidRPr="00860FF4">
              <w:rPr>
                <w:b/>
                <w:bCs/>
                <w:sz w:val="16"/>
                <w:szCs w:val="16"/>
                <w:lang w:eastAsia="es-CO"/>
              </w:rPr>
              <w:t>Tipo</w:t>
            </w:r>
          </w:p>
        </w:tc>
        <w:tc>
          <w:tcPr>
            <w:tcW w:w="449" w:type="pct"/>
            <w:vMerge w:val="restart"/>
            <w:shd w:val="clear" w:color="auto" w:fill="auto"/>
            <w:textDirection w:val="btLr"/>
            <w:vAlign w:val="center"/>
            <w:hideMark/>
          </w:tcPr>
          <w:p w:rsidR="00636C54" w:rsidRPr="00860FF4" w:rsidRDefault="00636C54" w:rsidP="00591F0E">
            <w:pPr>
              <w:jc w:val="center"/>
              <w:rPr>
                <w:b/>
                <w:bCs/>
                <w:sz w:val="16"/>
                <w:szCs w:val="16"/>
                <w:lang w:eastAsia="es-CO"/>
              </w:rPr>
            </w:pPr>
            <w:r w:rsidRPr="00860FF4">
              <w:rPr>
                <w:b/>
                <w:bCs/>
                <w:sz w:val="16"/>
                <w:szCs w:val="16"/>
                <w:lang w:eastAsia="es-CO"/>
              </w:rPr>
              <w:t>Descripción (Qué puede pasar y cómo puede ocurrir)</w:t>
            </w:r>
          </w:p>
        </w:tc>
        <w:tc>
          <w:tcPr>
            <w:tcW w:w="468" w:type="pct"/>
            <w:vMerge w:val="restart"/>
            <w:shd w:val="clear" w:color="auto" w:fill="auto"/>
            <w:textDirection w:val="btLr"/>
            <w:vAlign w:val="center"/>
            <w:hideMark/>
          </w:tcPr>
          <w:p w:rsidR="00636C54" w:rsidRPr="00860FF4" w:rsidRDefault="00636C54" w:rsidP="00591F0E">
            <w:pPr>
              <w:jc w:val="center"/>
              <w:rPr>
                <w:b/>
                <w:bCs/>
                <w:sz w:val="16"/>
                <w:szCs w:val="16"/>
                <w:lang w:eastAsia="es-CO"/>
              </w:rPr>
            </w:pPr>
            <w:r w:rsidRPr="00860FF4">
              <w:rPr>
                <w:b/>
                <w:bCs/>
                <w:sz w:val="16"/>
                <w:szCs w:val="16"/>
                <w:lang w:eastAsia="es-CO"/>
              </w:rPr>
              <w:t>Consecuencia de la ocurrencia del evento</w:t>
            </w:r>
          </w:p>
        </w:tc>
        <w:tc>
          <w:tcPr>
            <w:tcW w:w="116" w:type="pct"/>
            <w:vMerge w:val="restart"/>
            <w:shd w:val="clear" w:color="auto" w:fill="auto"/>
            <w:textDirection w:val="btLr"/>
            <w:vAlign w:val="center"/>
            <w:hideMark/>
          </w:tcPr>
          <w:p w:rsidR="00636C54" w:rsidRPr="00860FF4" w:rsidRDefault="00636C54" w:rsidP="00591F0E">
            <w:pPr>
              <w:jc w:val="center"/>
              <w:rPr>
                <w:b/>
                <w:bCs/>
                <w:sz w:val="16"/>
                <w:szCs w:val="16"/>
                <w:lang w:eastAsia="es-CO"/>
              </w:rPr>
            </w:pPr>
            <w:r w:rsidRPr="00860FF4">
              <w:rPr>
                <w:b/>
                <w:bCs/>
                <w:sz w:val="16"/>
                <w:szCs w:val="16"/>
                <w:lang w:eastAsia="es-CO"/>
              </w:rPr>
              <w:t>Probabilidad</w:t>
            </w:r>
          </w:p>
        </w:tc>
        <w:tc>
          <w:tcPr>
            <w:tcW w:w="116" w:type="pct"/>
            <w:vMerge w:val="restart"/>
            <w:shd w:val="clear" w:color="auto" w:fill="auto"/>
            <w:textDirection w:val="btLr"/>
            <w:vAlign w:val="center"/>
            <w:hideMark/>
          </w:tcPr>
          <w:p w:rsidR="00636C54" w:rsidRPr="00860FF4" w:rsidRDefault="00636C54" w:rsidP="00591F0E">
            <w:pPr>
              <w:jc w:val="center"/>
              <w:rPr>
                <w:b/>
                <w:bCs/>
                <w:sz w:val="16"/>
                <w:szCs w:val="16"/>
                <w:lang w:eastAsia="es-CO"/>
              </w:rPr>
            </w:pPr>
            <w:r w:rsidRPr="00860FF4">
              <w:rPr>
                <w:b/>
                <w:bCs/>
                <w:sz w:val="16"/>
                <w:szCs w:val="16"/>
                <w:lang w:eastAsia="es-CO"/>
              </w:rPr>
              <w:t>Impacto</w:t>
            </w:r>
          </w:p>
        </w:tc>
        <w:tc>
          <w:tcPr>
            <w:tcW w:w="116" w:type="pct"/>
            <w:vMerge w:val="restart"/>
            <w:shd w:val="clear" w:color="auto" w:fill="auto"/>
            <w:textDirection w:val="btLr"/>
            <w:vAlign w:val="center"/>
            <w:hideMark/>
          </w:tcPr>
          <w:p w:rsidR="00636C54" w:rsidRPr="00860FF4" w:rsidRDefault="00636C54" w:rsidP="00591F0E">
            <w:pPr>
              <w:jc w:val="center"/>
              <w:rPr>
                <w:b/>
                <w:bCs/>
                <w:sz w:val="16"/>
                <w:szCs w:val="16"/>
                <w:lang w:eastAsia="es-CO"/>
              </w:rPr>
            </w:pPr>
            <w:r w:rsidRPr="00860FF4">
              <w:rPr>
                <w:b/>
                <w:bCs/>
                <w:sz w:val="16"/>
                <w:szCs w:val="16"/>
                <w:lang w:eastAsia="es-CO"/>
              </w:rPr>
              <w:t>Valoración del Riesgo</w:t>
            </w:r>
          </w:p>
        </w:tc>
        <w:tc>
          <w:tcPr>
            <w:tcW w:w="116" w:type="pct"/>
            <w:vMerge w:val="restart"/>
            <w:shd w:val="clear" w:color="auto" w:fill="auto"/>
            <w:textDirection w:val="btLr"/>
            <w:vAlign w:val="center"/>
            <w:hideMark/>
          </w:tcPr>
          <w:p w:rsidR="00636C54" w:rsidRPr="00860FF4" w:rsidRDefault="00636C54" w:rsidP="00591F0E">
            <w:pPr>
              <w:jc w:val="center"/>
              <w:rPr>
                <w:b/>
                <w:bCs/>
                <w:sz w:val="16"/>
                <w:szCs w:val="16"/>
                <w:lang w:eastAsia="es-CO"/>
              </w:rPr>
            </w:pPr>
            <w:r w:rsidRPr="00860FF4">
              <w:rPr>
                <w:b/>
                <w:bCs/>
                <w:sz w:val="16"/>
                <w:szCs w:val="16"/>
                <w:lang w:eastAsia="es-CO"/>
              </w:rPr>
              <w:t>Categoría</w:t>
            </w:r>
          </w:p>
        </w:tc>
        <w:tc>
          <w:tcPr>
            <w:tcW w:w="116" w:type="pct"/>
            <w:vMerge w:val="restart"/>
            <w:shd w:val="clear" w:color="auto" w:fill="auto"/>
            <w:textDirection w:val="btLr"/>
            <w:vAlign w:val="center"/>
            <w:hideMark/>
          </w:tcPr>
          <w:p w:rsidR="00636C54" w:rsidRPr="00860FF4" w:rsidRDefault="00636C54" w:rsidP="00591F0E">
            <w:pPr>
              <w:jc w:val="center"/>
              <w:rPr>
                <w:b/>
                <w:bCs/>
                <w:sz w:val="16"/>
                <w:szCs w:val="16"/>
                <w:lang w:eastAsia="es-CO"/>
              </w:rPr>
            </w:pPr>
            <w:r w:rsidRPr="00860FF4">
              <w:rPr>
                <w:b/>
                <w:bCs/>
                <w:sz w:val="16"/>
                <w:szCs w:val="16"/>
                <w:lang w:eastAsia="es-CO"/>
              </w:rPr>
              <w:t>¿A quién se le asigna?</w:t>
            </w:r>
          </w:p>
        </w:tc>
        <w:tc>
          <w:tcPr>
            <w:tcW w:w="451" w:type="pct"/>
            <w:vMerge w:val="restart"/>
            <w:shd w:val="clear" w:color="auto" w:fill="auto"/>
            <w:textDirection w:val="btLr"/>
            <w:vAlign w:val="center"/>
            <w:hideMark/>
          </w:tcPr>
          <w:p w:rsidR="00636C54" w:rsidRPr="00860FF4" w:rsidRDefault="00636C54" w:rsidP="00591F0E">
            <w:pPr>
              <w:jc w:val="center"/>
              <w:rPr>
                <w:b/>
                <w:bCs/>
                <w:sz w:val="16"/>
                <w:szCs w:val="16"/>
                <w:lang w:eastAsia="es-CO"/>
              </w:rPr>
            </w:pPr>
            <w:r w:rsidRPr="00860FF4">
              <w:rPr>
                <w:b/>
                <w:bCs/>
                <w:sz w:val="16"/>
                <w:szCs w:val="16"/>
                <w:lang w:eastAsia="es-CO"/>
              </w:rPr>
              <w:t>Tratamiento/</w:t>
            </w:r>
            <w:r w:rsidRPr="00860FF4">
              <w:rPr>
                <w:b/>
                <w:bCs/>
                <w:sz w:val="16"/>
                <w:szCs w:val="16"/>
                <w:lang w:eastAsia="es-CO"/>
              </w:rPr>
              <w:br/>
              <w:t>Controles a ser implementados</w:t>
            </w:r>
          </w:p>
        </w:tc>
        <w:tc>
          <w:tcPr>
            <w:tcW w:w="469" w:type="pct"/>
            <w:gridSpan w:val="4"/>
            <w:shd w:val="clear" w:color="auto" w:fill="auto"/>
            <w:vAlign w:val="center"/>
            <w:hideMark/>
          </w:tcPr>
          <w:p w:rsidR="00636C54" w:rsidRPr="00860FF4" w:rsidRDefault="00636C54" w:rsidP="00591F0E">
            <w:pPr>
              <w:jc w:val="center"/>
              <w:rPr>
                <w:b/>
                <w:bCs/>
                <w:sz w:val="16"/>
                <w:szCs w:val="16"/>
                <w:lang w:eastAsia="es-CO"/>
              </w:rPr>
            </w:pPr>
            <w:r w:rsidRPr="00860FF4">
              <w:rPr>
                <w:b/>
                <w:bCs/>
                <w:sz w:val="16"/>
                <w:szCs w:val="16"/>
                <w:lang w:eastAsia="es-CO"/>
              </w:rPr>
              <w:t>Impacto después del tratamiento</w:t>
            </w:r>
          </w:p>
        </w:tc>
        <w:tc>
          <w:tcPr>
            <w:tcW w:w="134" w:type="pct"/>
            <w:vMerge w:val="restart"/>
            <w:shd w:val="clear" w:color="auto" w:fill="auto"/>
            <w:textDirection w:val="btLr"/>
            <w:vAlign w:val="center"/>
            <w:hideMark/>
          </w:tcPr>
          <w:p w:rsidR="00636C54" w:rsidRPr="00860FF4" w:rsidRDefault="00636C54" w:rsidP="00591F0E">
            <w:pPr>
              <w:jc w:val="center"/>
              <w:rPr>
                <w:b/>
                <w:bCs/>
                <w:sz w:val="16"/>
                <w:szCs w:val="16"/>
                <w:lang w:eastAsia="es-CO"/>
              </w:rPr>
            </w:pPr>
            <w:r w:rsidRPr="00860FF4">
              <w:rPr>
                <w:b/>
                <w:bCs/>
                <w:sz w:val="16"/>
                <w:szCs w:val="16"/>
                <w:lang w:eastAsia="es-CO"/>
              </w:rPr>
              <w:t>¿Afecta la ejecución del Contrato?</w:t>
            </w:r>
          </w:p>
        </w:tc>
        <w:tc>
          <w:tcPr>
            <w:tcW w:w="231" w:type="pct"/>
            <w:vMerge w:val="restart"/>
            <w:shd w:val="clear" w:color="auto" w:fill="auto"/>
            <w:textDirection w:val="btLr"/>
            <w:vAlign w:val="center"/>
            <w:hideMark/>
          </w:tcPr>
          <w:p w:rsidR="00636C54" w:rsidRPr="00860FF4" w:rsidRDefault="00636C54" w:rsidP="00591F0E">
            <w:pPr>
              <w:jc w:val="center"/>
              <w:rPr>
                <w:b/>
                <w:bCs/>
                <w:sz w:val="16"/>
                <w:szCs w:val="16"/>
                <w:lang w:eastAsia="es-CO"/>
              </w:rPr>
            </w:pPr>
            <w:r w:rsidRPr="00860FF4">
              <w:rPr>
                <w:b/>
                <w:bCs/>
                <w:sz w:val="16"/>
                <w:szCs w:val="16"/>
                <w:lang w:eastAsia="es-CO"/>
              </w:rPr>
              <w:t>Persona Responsable por implementar tratamiento</w:t>
            </w:r>
          </w:p>
        </w:tc>
        <w:tc>
          <w:tcPr>
            <w:tcW w:w="547" w:type="pct"/>
            <w:vMerge w:val="restart"/>
            <w:shd w:val="clear" w:color="auto" w:fill="auto"/>
            <w:textDirection w:val="btLr"/>
            <w:vAlign w:val="center"/>
            <w:hideMark/>
          </w:tcPr>
          <w:p w:rsidR="00636C54" w:rsidRPr="00860FF4" w:rsidRDefault="00636C54" w:rsidP="00591F0E">
            <w:pPr>
              <w:jc w:val="center"/>
              <w:rPr>
                <w:b/>
                <w:bCs/>
                <w:sz w:val="16"/>
                <w:szCs w:val="16"/>
                <w:lang w:eastAsia="es-CO"/>
              </w:rPr>
            </w:pPr>
            <w:r w:rsidRPr="00860FF4">
              <w:rPr>
                <w:b/>
                <w:bCs/>
                <w:sz w:val="16"/>
                <w:szCs w:val="16"/>
                <w:lang w:eastAsia="es-CO"/>
              </w:rPr>
              <w:t>Fecha estimada en que se inicia el tratamiento</w:t>
            </w:r>
          </w:p>
        </w:tc>
        <w:tc>
          <w:tcPr>
            <w:tcW w:w="295" w:type="pct"/>
            <w:vMerge w:val="restart"/>
            <w:shd w:val="clear" w:color="auto" w:fill="auto"/>
            <w:textDirection w:val="btLr"/>
            <w:vAlign w:val="center"/>
            <w:hideMark/>
          </w:tcPr>
          <w:p w:rsidR="00636C54" w:rsidRPr="00860FF4" w:rsidRDefault="00636C54" w:rsidP="00591F0E">
            <w:pPr>
              <w:jc w:val="center"/>
              <w:rPr>
                <w:b/>
                <w:bCs/>
                <w:sz w:val="16"/>
                <w:szCs w:val="16"/>
                <w:lang w:eastAsia="es-CO"/>
              </w:rPr>
            </w:pPr>
            <w:r w:rsidRPr="00860FF4">
              <w:rPr>
                <w:b/>
                <w:bCs/>
                <w:sz w:val="16"/>
                <w:szCs w:val="16"/>
                <w:lang w:eastAsia="es-CO"/>
              </w:rPr>
              <w:t>Fecha estimada en que se completa el tratamiento</w:t>
            </w:r>
          </w:p>
        </w:tc>
        <w:tc>
          <w:tcPr>
            <w:tcW w:w="793" w:type="pct"/>
            <w:gridSpan w:val="2"/>
            <w:shd w:val="clear" w:color="auto" w:fill="auto"/>
            <w:vAlign w:val="center"/>
            <w:hideMark/>
          </w:tcPr>
          <w:p w:rsidR="00636C54" w:rsidRPr="00860FF4" w:rsidRDefault="00636C54" w:rsidP="00591F0E">
            <w:pPr>
              <w:jc w:val="center"/>
              <w:rPr>
                <w:b/>
                <w:bCs/>
                <w:sz w:val="16"/>
                <w:szCs w:val="16"/>
                <w:lang w:eastAsia="es-CO"/>
              </w:rPr>
            </w:pPr>
            <w:r w:rsidRPr="00860FF4">
              <w:rPr>
                <w:b/>
                <w:bCs/>
                <w:sz w:val="16"/>
                <w:szCs w:val="16"/>
                <w:lang w:eastAsia="es-CO"/>
              </w:rPr>
              <w:t>Monitoreo y Revisión</w:t>
            </w:r>
          </w:p>
        </w:tc>
      </w:tr>
      <w:tr w:rsidR="00636C54" w:rsidRPr="00860FF4" w:rsidTr="00591F0E">
        <w:trPr>
          <w:trHeight w:val="1250"/>
          <w:tblHeader/>
          <w:jc w:val="center"/>
        </w:trPr>
        <w:tc>
          <w:tcPr>
            <w:tcW w:w="116" w:type="pct"/>
            <w:vMerge/>
            <w:vAlign w:val="center"/>
            <w:hideMark/>
          </w:tcPr>
          <w:p w:rsidR="00636C54" w:rsidRPr="00860FF4" w:rsidRDefault="00636C54" w:rsidP="00591F0E">
            <w:pPr>
              <w:rPr>
                <w:b/>
                <w:bCs/>
                <w:sz w:val="16"/>
                <w:szCs w:val="16"/>
                <w:lang w:eastAsia="es-CO"/>
              </w:rPr>
            </w:pPr>
          </w:p>
        </w:tc>
        <w:tc>
          <w:tcPr>
            <w:tcW w:w="116" w:type="pct"/>
            <w:vMerge/>
            <w:vAlign w:val="center"/>
            <w:hideMark/>
          </w:tcPr>
          <w:p w:rsidR="00636C54" w:rsidRPr="00860FF4" w:rsidRDefault="00636C54" w:rsidP="00591F0E">
            <w:pPr>
              <w:rPr>
                <w:b/>
                <w:bCs/>
                <w:sz w:val="16"/>
                <w:szCs w:val="16"/>
                <w:lang w:eastAsia="es-CO"/>
              </w:rPr>
            </w:pPr>
          </w:p>
        </w:tc>
        <w:tc>
          <w:tcPr>
            <w:tcW w:w="116" w:type="pct"/>
            <w:vMerge/>
            <w:vAlign w:val="center"/>
            <w:hideMark/>
          </w:tcPr>
          <w:p w:rsidR="00636C54" w:rsidRPr="00860FF4" w:rsidRDefault="00636C54" w:rsidP="00591F0E">
            <w:pPr>
              <w:rPr>
                <w:b/>
                <w:bCs/>
                <w:sz w:val="16"/>
                <w:szCs w:val="16"/>
                <w:lang w:eastAsia="es-CO"/>
              </w:rPr>
            </w:pPr>
          </w:p>
        </w:tc>
        <w:tc>
          <w:tcPr>
            <w:tcW w:w="116" w:type="pct"/>
            <w:vMerge/>
            <w:vAlign w:val="center"/>
            <w:hideMark/>
          </w:tcPr>
          <w:p w:rsidR="00636C54" w:rsidRPr="00860FF4" w:rsidRDefault="00636C54" w:rsidP="00591F0E">
            <w:pPr>
              <w:rPr>
                <w:b/>
                <w:bCs/>
                <w:sz w:val="16"/>
                <w:szCs w:val="16"/>
                <w:lang w:eastAsia="es-CO"/>
              </w:rPr>
            </w:pPr>
          </w:p>
        </w:tc>
        <w:tc>
          <w:tcPr>
            <w:tcW w:w="116" w:type="pct"/>
            <w:vMerge/>
            <w:vAlign w:val="center"/>
            <w:hideMark/>
          </w:tcPr>
          <w:p w:rsidR="00636C54" w:rsidRPr="00860FF4" w:rsidRDefault="00636C54" w:rsidP="00591F0E">
            <w:pPr>
              <w:rPr>
                <w:b/>
                <w:bCs/>
                <w:sz w:val="16"/>
                <w:szCs w:val="16"/>
                <w:lang w:eastAsia="es-CO"/>
              </w:rPr>
            </w:pPr>
          </w:p>
        </w:tc>
        <w:tc>
          <w:tcPr>
            <w:tcW w:w="449" w:type="pct"/>
            <w:vMerge/>
            <w:vAlign w:val="center"/>
            <w:hideMark/>
          </w:tcPr>
          <w:p w:rsidR="00636C54" w:rsidRPr="00860FF4" w:rsidRDefault="00636C54" w:rsidP="00591F0E">
            <w:pPr>
              <w:rPr>
                <w:b/>
                <w:bCs/>
                <w:sz w:val="16"/>
                <w:szCs w:val="16"/>
                <w:lang w:eastAsia="es-CO"/>
              </w:rPr>
            </w:pPr>
          </w:p>
        </w:tc>
        <w:tc>
          <w:tcPr>
            <w:tcW w:w="468" w:type="pct"/>
            <w:vMerge/>
            <w:vAlign w:val="center"/>
            <w:hideMark/>
          </w:tcPr>
          <w:p w:rsidR="00636C54" w:rsidRPr="00860FF4" w:rsidRDefault="00636C54" w:rsidP="00591F0E">
            <w:pPr>
              <w:rPr>
                <w:b/>
                <w:bCs/>
                <w:sz w:val="16"/>
                <w:szCs w:val="16"/>
                <w:lang w:eastAsia="es-CO"/>
              </w:rPr>
            </w:pPr>
          </w:p>
        </w:tc>
        <w:tc>
          <w:tcPr>
            <w:tcW w:w="116" w:type="pct"/>
            <w:vMerge/>
            <w:vAlign w:val="center"/>
            <w:hideMark/>
          </w:tcPr>
          <w:p w:rsidR="00636C54" w:rsidRPr="00860FF4" w:rsidRDefault="00636C54" w:rsidP="00591F0E">
            <w:pPr>
              <w:rPr>
                <w:b/>
                <w:bCs/>
                <w:sz w:val="16"/>
                <w:szCs w:val="16"/>
                <w:lang w:eastAsia="es-CO"/>
              </w:rPr>
            </w:pPr>
          </w:p>
        </w:tc>
        <w:tc>
          <w:tcPr>
            <w:tcW w:w="116" w:type="pct"/>
            <w:vMerge/>
            <w:vAlign w:val="center"/>
            <w:hideMark/>
          </w:tcPr>
          <w:p w:rsidR="00636C54" w:rsidRPr="00860FF4" w:rsidRDefault="00636C54" w:rsidP="00591F0E">
            <w:pPr>
              <w:rPr>
                <w:b/>
                <w:bCs/>
                <w:sz w:val="16"/>
                <w:szCs w:val="16"/>
                <w:lang w:eastAsia="es-CO"/>
              </w:rPr>
            </w:pPr>
          </w:p>
        </w:tc>
        <w:tc>
          <w:tcPr>
            <w:tcW w:w="116" w:type="pct"/>
            <w:vMerge/>
            <w:vAlign w:val="center"/>
            <w:hideMark/>
          </w:tcPr>
          <w:p w:rsidR="00636C54" w:rsidRPr="00860FF4" w:rsidRDefault="00636C54" w:rsidP="00591F0E">
            <w:pPr>
              <w:rPr>
                <w:b/>
                <w:bCs/>
                <w:sz w:val="16"/>
                <w:szCs w:val="16"/>
                <w:lang w:eastAsia="es-CO"/>
              </w:rPr>
            </w:pPr>
          </w:p>
        </w:tc>
        <w:tc>
          <w:tcPr>
            <w:tcW w:w="116" w:type="pct"/>
            <w:vMerge/>
            <w:vAlign w:val="center"/>
            <w:hideMark/>
          </w:tcPr>
          <w:p w:rsidR="00636C54" w:rsidRPr="00860FF4" w:rsidRDefault="00636C54" w:rsidP="00591F0E">
            <w:pPr>
              <w:rPr>
                <w:b/>
                <w:bCs/>
                <w:sz w:val="16"/>
                <w:szCs w:val="16"/>
                <w:lang w:eastAsia="es-CO"/>
              </w:rPr>
            </w:pPr>
          </w:p>
        </w:tc>
        <w:tc>
          <w:tcPr>
            <w:tcW w:w="116" w:type="pct"/>
            <w:vMerge/>
            <w:vAlign w:val="center"/>
            <w:hideMark/>
          </w:tcPr>
          <w:p w:rsidR="00636C54" w:rsidRPr="00860FF4" w:rsidRDefault="00636C54" w:rsidP="00591F0E">
            <w:pPr>
              <w:rPr>
                <w:b/>
                <w:bCs/>
                <w:sz w:val="16"/>
                <w:szCs w:val="16"/>
                <w:lang w:eastAsia="es-CO"/>
              </w:rPr>
            </w:pPr>
          </w:p>
        </w:tc>
        <w:tc>
          <w:tcPr>
            <w:tcW w:w="451" w:type="pct"/>
            <w:vMerge/>
            <w:vAlign w:val="center"/>
            <w:hideMark/>
          </w:tcPr>
          <w:p w:rsidR="00636C54" w:rsidRPr="00860FF4" w:rsidRDefault="00636C54" w:rsidP="00591F0E">
            <w:pPr>
              <w:rPr>
                <w:b/>
                <w:bCs/>
                <w:sz w:val="16"/>
                <w:szCs w:val="16"/>
                <w:lang w:eastAsia="es-CO"/>
              </w:rPr>
            </w:pPr>
          </w:p>
        </w:tc>
        <w:tc>
          <w:tcPr>
            <w:tcW w:w="116" w:type="pct"/>
            <w:shd w:val="clear" w:color="auto" w:fill="auto"/>
            <w:textDirection w:val="btLr"/>
            <w:vAlign w:val="center"/>
            <w:hideMark/>
          </w:tcPr>
          <w:p w:rsidR="00636C54" w:rsidRPr="00860FF4" w:rsidRDefault="00636C54" w:rsidP="00591F0E">
            <w:pPr>
              <w:jc w:val="center"/>
              <w:rPr>
                <w:b/>
                <w:bCs/>
                <w:sz w:val="16"/>
                <w:szCs w:val="16"/>
                <w:lang w:eastAsia="es-CO"/>
              </w:rPr>
            </w:pPr>
            <w:r w:rsidRPr="00860FF4">
              <w:rPr>
                <w:b/>
                <w:bCs/>
                <w:sz w:val="16"/>
                <w:szCs w:val="16"/>
                <w:lang w:eastAsia="es-CO"/>
              </w:rPr>
              <w:t>Probabilidad</w:t>
            </w:r>
          </w:p>
        </w:tc>
        <w:tc>
          <w:tcPr>
            <w:tcW w:w="116" w:type="pct"/>
            <w:shd w:val="clear" w:color="auto" w:fill="auto"/>
            <w:textDirection w:val="btLr"/>
            <w:vAlign w:val="center"/>
            <w:hideMark/>
          </w:tcPr>
          <w:p w:rsidR="00636C54" w:rsidRPr="00860FF4" w:rsidRDefault="00636C54" w:rsidP="00591F0E">
            <w:pPr>
              <w:jc w:val="center"/>
              <w:rPr>
                <w:b/>
                <w:bCs/>
                <w:sz w:val="16"/>
                <w:szCs w:val="16"/>
                <w:lang w:eastAsia="es-CO"/>
              </w:rPr>
            </w:pPr>
            <w:r w:rsidRPr="00860FF4">
              <w:rPr>
                <w:b/>
                <w:bCs/>
                <w:sz w:val="16"/>
                <w:szCs w:val="16"/>
                <w:lang w:eastAsia="es-CO"/>
              </w:rPr>
              <w:t>Impacto</w:t>
            </w:r>
          </w:p>
        </w:tc>
        <w:tc>
          <w:tcPr>
            <w:tcW w:w="128" w:type="pct"/>
            <w:shd w:val="clear" w:color="auto" w:fill="auto"/>
            <w:textDirection w:val="btLr"/>
            <w:vAlign w:val="center"/>
            <w:hideMark/>
          </w:tcPr>
          <w:p w:rsidR="00636C54" w:rsidRPr="00860FF4" w:rsidRDefault="00636C54" w:rsidP="00591F0E">
            <w:pPr>
              <w:jc w:val="center"/>
              <w:rPr>
                <w:b/>
                <w:bCs/>
                <w:sz w:val="14"/>
                <w:szCs w:val="14"/>
                <w:lang w:eastAsia="es-CO"/>
              </w:rPr>
            </w:pPr>
            <w:r w:rsidRPr="00860FF4">
              <w:rPr>
                <w:b/>
                <w:bCs/>
                <w:sz w:val="14"/>
                <w:szCs w:val="14"/>
                <w:lang w:eastAsia="es-CO"/>
              </w:rPr>
              <w:t>Valoración del Riesgo</w:t>
            </w:r>
          </w:p>
        </w:tc>
        <w:tc>
          <w:tcPr>
            <w:tcW w:w="109" w:type="pct"/>
            <w:shd w:val="clear" w:color="auto" w:fill="auto"/>
            <w:textDirection w:val="btLr"/>
            <w:vAlign w:val="center"/>
            <w:hideMark/>
          </w:tcPr>
          <w:p w:rsidR="00636C54" w:rsidRPr="00860FF4" w:rsidRDefault="00636C54" w:rsidP="00591F0E">
            <w:pPr>
              <w:jc w:val="center"/>
              <w:rPr>
                <w:b/>
                <w:bCs/>
                <w:sz w:val="14"/>
                <w:szCs w:val="14"/>
                <w:lang w:eastAsia="es-CO"/>
              </w:rPr>
            </w:pPr>
            <w:r w:rsidRPr="00860FF4">
              <w:rPr>
                <w:b/>
                <w:bCs/>
                <w:sz w:val="14"/>
                <w:szCs w:val="14"/>
                <w:lang w:eastAsia="es-CO"/>
              </w:rPr>
              <w:t>Categoría</w:t>
            </w:r>
          </w:p>
        </w:tc>
        <w:tc>
          <w:tcPr>
            <w:tcW w:w="134" w:type="pct"/>
            <w:vMerge/>
            <w:vAlign w:val="center"/>
            <w:hideMark/>
          </w:tcPr>
          <w:p w:rsidR="00636C54" w:rsidRPr="00860FF4" w:rsidRDefault="00636C54" w:rsidP="00591F0E">
            <w:pPr>
              <w:rPr>
                <w:b/>
                <w:bCs/>
                <w:sz w:val="16"/>
                <w:szCs w:val="16"/>
                <w:lang w:eastAsia="es-CO"/>
              </w:rPr>
            </w:pPr>
          </w:p>
        </w:tc>
        <w:tc>
          <w:tcPr>
            <w:tcW w:w="231" w:type="pct"/>
            <w:vMerge/>
            <w:vAlign w:val="center"/>
            <w:hideMark/>
          </w:tcPr>
          <w:p w:rsidR="00636C54" w:rsidRPr="00860FF4" w:rsidRDefault="00636C54" w:rsidP="00591F0E">
            <w:pPr>
              <w:rPr>
                <w:b/>
                <w:bCs/>
                <w:sz w:val="16"/>
                <w:szCs w:val="16"/>
                <w:lang w:eastAsia="es-CO"/>
              </w:rPr>
            </w:pPr>
          </w:p>
        </w:tc>
        <w:tc>
          <w:tcPr>
            <w:tcW w:w="547" w:type="pct"/>
            <w:vMerge/>
            <w:vAlign w:val="center"/>
            <w:hideMark/>
          </w:tcPr>
          <w:p w:rsidR="00636C54" w:rsidRPr="00860FF4" w:rsidRDefault="00636C54" w:rsidP="00591F0E">
            <w:pPr>
              <w:rPr>
                <w:b/>
                <w:bCs/>
                <w:sz w:val="16"/>
                <w:szCs w:val="16"/>
                <w:lang w:eastAsia="es-CO"/>
              </w:rPr>
            </w:pPr>
          </w:p>
        </w:tc>
        <w:tc>
          <w:tcPr>
            <w:tcW w:w="295" w:type="pct"/>
            <w:vMerge/>
            <w:vAlign w:val="center"/>
            <w:hideMark/>
          </w:tcPr>
          <w:p w:rsidR="00636C54" w:rsidRPr="00860FF4" w:rsidRDefault="00636C54" w:rsidP="00591F0E">
            <w:pPr>
              <w:rPr>
                <w:b/>
                <w:bCs/>
                <w:sz w:val="16"/>
                <w:szCs w:val="16"/>
                <w:lang w:eastAsia="es-CO"/>
              </w:rPr>
            </w:pPr>
          </w:p>
        </w:tc>
        <w:tc>
          <w:tcPr>
            <w:tcW w:w="412" w:type="pct"/>
            <w:shd w:val="clear" w:color="auto" w:fill="auto"/>
            <w:textDirection w:val="btLr"/>
            <w:vAlign w:val="center"/>
            <w:hideMark/>
          </w:tcPr>
          <w:p w:rsidR="00636C54" w:rsidRPr="00860FF4" w:rsidRDefault="00636C54" w:rsidP="00591F0E">
            <w:pPr>
              <w:jc w:val="center"/>
              <w:rPr>
                <w:b/>
                <w:bCs/>
                <w:sz w:val="16"/>
                <w:szCs w:val="16"/>
                <w:lang w:eastAsia="es-CO"/>
              </w:rPr>
            </w:pPr>
            <w:r w:rsidRPr="00860FF4">
              <w:rPr>
                <w:b/>
                <w:bCs/>
                <w:sz w:val="16"/>
                <w:szCs w:val="16"/>
                <w:lang w:eastAsia="es-CO"/>
              </w:rPr>
              <w:t>¿Cómo se realiza el monitoreo?</w:t>
            </w:r>
          </w:p>
        </w:tc>
        <w:tc>
          <w:tcPr>
            <w:tcW w:w="381" w:type="pct"/>
            <w:shd w:val="clear" w:color="auto" w:fill="auto"/>
            <w:textDirection w:val="btLr"/>
            <w:vAlign w:val="center"/>
            <w:hideMark/>
          </w:tcPr>
          <w:p w:rsidR="00636C54" w:rsidRPr="00860FF4" w:rsidRDefault="00636C54" w:rsidP="00591F0E">
            <w:pPr>
              <w:jc w:val="center"/>
              <w:rPr>
                <w:b/>
                <w:bCs/>
                <w:sz w:val="16"/>
                <w:szCs w:val="16"/>
                <w:lang w:eastAsia="es-CO"/>
              </w:rPr>
            </w:pPr>
            <w:r w:rsidRPr="00860FF4">
              <w:rPr>
                <w:b/>
                <w:bCs/>
                <w:sz w:val="16"/>
                <w:szCs w:val="16"/>
                <w:lang w:eastAsia="es-CO"/>
              </w:rPr>
              <w:t>Periodicidad ¿Cuándo?</w:t>
            </w:r>
          </w:p>
        </w:tc>
      </w:tr>
      <w:tr w:rsidR="00636C54" w:rsidRPr="00860FF4" w:rsidTr="00591F0E">
        <w:trPr>
          <w:trHeight w:val="1260"/>
          <w:jc w:val="center"/>
        </w:trPr>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1</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General</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Externo</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Ejecución</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Tecnológico</w:t>
            </w:r>
          </w:p>
        </w:tc>
        <w:tc>
          <w:tcPr>
            <w:tcW w:w="449" w:type="pct"/>
            <w:shd w:val="clear" w:color="auto" w:fill="auto"/>
            <w:vAlign w:val="center"/>
          </w:tcPr>
          <w:p w:rsidR="00636C54" w:rsidRPr="00860FF4" w:rsidRDefault="00636C54" w:rsidP="00591F0E">
            <w:pPr>
              <w:jc w:val="center"/>
              <w:rPr>
                <w:sz w:val="14"/>
                <w:szCs w:val="14"/>
                <w:lang w:eastAsia="es-ES"/>
              </w:rPr>
            </w:pPr>
            <w:r w:rsidRPr="00860FF4">
              <w:rPr>
                <w:rFonts w:eastAsia="MS Mincho"/>
                <w:sz w:val="14"/>
                <w:szCs w:val="14"/>
                <w:lang w:val="es-419"/>
              </w:rPr>
              <w:t>Fallas en la operación de los equipos por parte del contratista durante la ejecución de las actividades del contrato</w:t>
            </w:r>
          </w:p>
        </w:tc>
        <w:tc>
          <w:tcPr>
            <w:tcW w:w="468" w:type="pct"/>
            <w:shd w:val="clear" w:color="auto" w:fill="auto"/>
            <w:vAlign w:val="center"/>
          </w:tcPr>
          <w:p w:rsidR="00636C54" w:rsidRPr="00860FF4" w:rsidRDefault="00636C54" w:rsidP="00591F0E">
            <w:pPr>
              <w:jc w:val="center"/>
              <w:rPr>
                <w:sz w:val="14"/>
                <w:szCs w:val="14"/>
              </w:rPr>
            </w:pPr>
            <w:r w:rsidRPr="00860FF4">
              <w:rPr>
                <w:rFonts w:eastAsia="MS Mincho"/>
                <w:sz w:val="14"/>
                <w:szCs w:val="14"/>
              </w:rPr>
              <w:t>Afecta el funcionamiento de los equipos</w:t>
            </w:r>
            <w:r w:rsidRPr="00860FF4">
              <w:rPr>
                <w:rFonts w:eastAsia="MS Mincho"/>
                <w:sz w:val="14"/>
                <w:szCs w:val="14"/>
                <w:lang w:val="es-419"/>
              </w:rPr>
              <w:t xml:space="preserve"> </w:t>
            </w:r>
            <w:r w:rsidRPr="00860FF4">
              <w:rPr>
                <w:rFonts w:eastAsia="MS Mincho"/>
                <w:sz w:val="14"/>
                <w:szCs w:val="14"/>
              </w:rPr>
              <w:t>y los sistemas de gestión del laboratorio</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1</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5</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6</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Alto</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Contratista</w:t>
            </w:r>
          </w:p>
        </w:tc>
        <w:tc>
          <w:tcPr>
            <w:tcW w:w="451" w:type="pct"/>
            <w:shd w:val="clear" w:color="auto" w:fill="auto"/>
            <w:vAlign w:val="center"/>
          </w:tcPr>
          <w:p w:rsidR="00636C54" w:rsidRPr="00860FF4" w:rsidRDefault="00636C54" w:rsidP="00591F0E">
            <w:pPr>
              <w:jc w:val="center"/>
              <w:rPr>
                <w:sz w:val="14"/>
                <w:szCs w:val="14"/>
                <w:lang w:eastAsia="es-ES"/>
              </w:rPr>
            </w:pPr>
            <w:r w:rsidRPr="00860FF4">
              <w:rPr>
                <w:rFonts w:eastAsia="MS Mincho"/>
                <w:sz w:val="14"/>
                <w:szCs w:val="14"/>
              </w:rPr>
              <w:t xml:space="preserve">El supervisor </w:t>
            </w:r>
            <w:r w:rsidRPr="00860FF4">
              <w:rPr>
                <w:rFonts w:eastAsia="MS Mincho"/>
                <w:sz w:val="14"/>
                <w:szCs w:val="14"/>
                <w:lang w:val="es-419"/>
              </w:rPr>
              <w:t>deberá verificar el el estado de los equipos, previo al incio de las actividades del contrato</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1</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4</w:t>
            </w:r>
          </w:p>
        </w:tc>
        <w:tc>
          <w:tcPr>
            <w:tcW w:w="128"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5</w:t>
            </w:r>
          </w:p>
        </w:tc>
        <w:tc>
          <w:tcPr>
            <w:tcW w:w="109"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Medio</w:t>
            </w:r>
          </w:p>
        </w:tc>
        <w:tc>
          <w:tcPr>
            <w:tcW w:w="134"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Si</w:t>
            </w:r>
          </w:p>
        </w:tc>
        <w:tc>
          <w:tcPr>
            <w:tcW w:w="231" w:type="pct"/>
            <w:shd w:val="clear" w:color="auto" w:fill="auto"/>
            <w:textDirection w:val="btLr"/>
            <w:vAlign w:val="center"/>
          </w:tcPr>
          <w:p w:rsidR="00636C54" w:rsidRPr="00860FF4" w:rsidRDefault="00636C54" w:rsidP="00591F0E">
            <w:pPr>
              <w:jc w:val="center"/>
              <w:rPr>
                <w:sz w:val="14"/>
                <w:szCs w:val="14"/>
                <w:lang w:val="es-419" w:eastAsia="es-CO"/>
              </w:rPr>
            </w:pPr>
            <w:r w:rsidRPr="00860FF4">
              <w:rPr>
                <w:sz w:val="14"/>
                <w:szCs w:val="14"/>
                <w:lang w:val="es-419" w:eastAsia="es-CO"/>
              </w:rPr>
              <w:t>Contratista</w:t>
            </w:r>
          </w:p>
        </w:tc>
        <w:tc>
          <w:tcPr>
            <w:tcW w:w="547" w:type="pct"/>
            <w:shd w:val="clear" w:color="auto" w:fill="auto"/>
            <w:vAlign w:val="center"/>
          </w:tcPr>
          <w:p w:rsidR="00636C54" w:rsidRPr="00860FF4" w:rsidRDefault="00636C54" w:rsidP="00591F0E">
            <w:pPr>
              <w:ind w:left="113" w:right="113"/>
              <w:jc w:val="center"/>
              <w:rPr>
                <w:rFonts w:eastAsia="MS Mincho"/>
                <w:sz w:val="14"/>
                <w:szCs w:val="14"/>
                <w:lang w:val="es-419"/>
              </w:rPr>
            </w:pPr>
            <w:r w:rsidRPr="00860FF4">
              <w:rPr>
                <w:rFonts w:eastAsia="MS Mincho"/>
                <w:sz w:val="14"/>
                <w:szCs w:val="14"/>
                <w:lang w:val="es-419"/>
              </w:rPr>
              <w:t>Desde e</w:t>
            </w:r>
            <w:r w:rsidRPr="00860FF4">
              <w:rPr>
                <w:rFonts w:eastAsia="MS Mincho"/>
                <w:sz w:val="14"/>
                <w:szCs w:val="14"/>
              </w:rPr>
              <w:t xml:space="preserve">l inicio de la ejecución del contrato. </w:t>
            </w:r>
          </w:p>
        </w:tc>
        <w:tc>
          <w:tcPr>
            <w:tcW w:w="295" w:type="pct"/>
            <w:shd w:val="clear" w:color="auto" w:fill="auto"/>
            <w:vAlign w:val="center"/>
          </w:tcPr>
          <w:p w:rsidR="00636C54" w:rsidRPr="00860FF4" w:rsidRDefault="00636C54" w:rsidP="00591F0E">
            <w:pPr>
              <w:ind w:left="113" w:right="113"/>
              <w:jc w:val="center"/>
              <w:rPr>
                <w:rFonts w:eastAsia="MS Mincho"/>
                <w:sz w:val="14"/>
                <w:szCs w:val="14"/>
              </w:rPr>
            </w:pPr>
            <w:r w:rsidRPr="00860FF4">
              <w:rPr>
                <w:rFonts w:eastAsia="MS Mincho"/>
                <w:sz w:val="14"/>
                <w:szCs w:val="14"/>
              </w:rPr>
              <w:t>A la entrega a satisfacción del objeto contratado</w:t>
            </w:r>
          </w:p>
        </w:tc>
        <w:tc>
          <w:tcPr>
            <w:tcW w:w="412" w:type="pct"/>
            <w:shd w:val="clear" w:color="auto" w:fill="auto"/>
            <w:vAlign w:val="center"/>
          </w:tcPr>
          <w:p w:rsidR="00636C54" w:rsidRPr="00860FF4" w:rsidRDefault="00636C54" w:rsidP="00591F0E">
            <w:pPr>
              <w:ind w:left="113" w:right="113"/>
              <w:jc w:val="center"/>
              <w:rPr>
                <w:rFonts w:eastAsia="MS Mincho"/>
                <w:sz w:val="14"/>
                <w:szCs w:val="14"/>
              </w:rPr>
            </w:pPr>
            <w:r w:rsidRPr="00860FF4">
              <w:rPr>
                <w:rFonts w:eastAsia="MS Mincho"/>
                <w:sz w:val="14"/>
                <w:szCs w:val="14"/>
                <w:lang w:val="es-419"/>
              </w:rPr>
              <w:t xml:space="preserve">Seguimiento </w:t>
            </w:r>
            <w:r w:rsidRPr="00860FF4">
              <w:rPr>
                <w:rFonts w:eastAsia="MS Mincho"/>
                <w:sz w:val="14"/>
                <w:szCs w:val="14"/>
              </w:rPr>
              <w:t>por parte del supervisor</w:t>
            </w:r>
          </w:p>
        </w:tc>
        <w:tc>
          <w:tcPr>
            <w:tcW w:w="381" w:type="pct"/>
            <w:shd w:val="clear" w:color="auto" w:fill="auto"/>
            <w:vAlign w:val="center"/>
          </w:tcPr>
          <w:p w:rsidR="00636C54" w:rsidRPr="00860FF4" w:rsidRDefault="00636C54" w:rsidP="00591F0E">
            <w:pPr>
              <w:ind w:left="113" w:right="113"/>
              <w:jc w:val="center"/>
              <w:rPr>
                <w:rFonts w:eastAsia="MS Mincho"/>
                <w:sz w:val="14"/>
                <w:szCs w:val="14"/>
              </w:rPr>
            </w:pPr>
            <w:r w:rsidRPr="00860FF4">
              <w:rPr>
                <w:rFonts w:eastAsia="MS Mincho"/>
                <w:sz w:val="14"/>
                <w:szCs w:val="14"/>
              </w:rPr>
              <w:t>Dante la ejecución del contrato</w:t>
            </w:r>
          </w:p>
        </w:tc>
      </w:tr>
      <w:tr w:rsidR="00636C54" w:rsidRPr="00860FF4" w:rsidTr="00591F0E">
        <w:trPr>
          <w:trHeight w:val="1088"/>
          <w:jc w:val="center"/>
        </w:trPr>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2</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General</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Externo</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Ejecución</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Tecnológico</w:t>
            </w:r>
          </w:p>
        </w:tc>
        <w:tc>
          <w:tcPr>
            <w:tcW w:w="449" w:type="pct"/>
            <w:shd w:val="clear" w:color="auto" w:fill="auto"/>
            <w:vAlign w:val="center"/>
          </w:tcPr>
          <w:p w:rsidR="00636C54" w:rsidRPr="00860FF4" w:rsidRDefault="00636C54" w:rsidP="00591F0E">
            <w:pPr>
              <w:jc w:val="center"/>
              <w:rPr>
                <w:sz w:val="14"/>
                <w:szCs w:val="14"/>
                <w:lang w:eastAsia="es-ES"/>
              </w:rPr>
            </w:pPr>
            <w:r w:rsidRPr="00860FF4">
              <w:rPr>
                <w:rFonts w:eastAsia="MS Mincho"/>
                <w:sz w:val="14"/>
                <w:szCs w:val="14"/>
                <w:lang w:val="es-419"/>
              </w:rPr>
              <w:t>Indebida manipulación de los equipos y repuestos durante la ejecución de las actividades del contrato</w:t>
            </w:r>
          </w:p>
        </w:tc>
        <w:tc>
          <w:tcPr>
            <w:tcW w:w="468" w:type="pct"/>
            <w:shd w:val="clear" w:color="auto" w:fill="auto"/>
            <w:vAlign w:val="center"/>
          </w:tcPr>
          <w:p w:rsidR="00636C54" w:rsidRPr="00860FF4" w:rsidRDefault="00636C54" w:rsidP="00591F0E">
            <w:pPr>
              <w:jc w:val="center"/>
              <w:rPr>
                <w:sz w:val="14"/>
                <w:szCs w:val="14"/>
              </w:rPr>
            </w:pPr>
            <w:r w:rsidRPr="00860FF4">
              <w:rPr>
                <w:rFonts w:eastAsia="MS Mincho"/>
                <w:sz w:val="14"/>
                <w:szCs w:val="14"/>
              </w:rPr>
              <w:t>Afecta el funcionamiento de los equipos</w:t>
            </w:r>
            <w:r w:rsidRPr="00860FF4">
              <w:rPr>
                <w:rFonts w:eastAsia="MS Mincho"/>
                <w:sz w:val="14"/>
                <w:szCs w:val="14"/>
                <w:lang w:val="es-419"/>
              </w:rPr>
              <w:t xml:space="preserve"> </w:t>
            </w:r>
            <w:r w:rsidRPr="00860FF4">
              <w:rPr>
                <w:rFonts w:eastAsia="MS Mincho"/>
                <w:sz w:val="14"/>
                <w:szCs w:val="14"/>
              </w:rPr>
              <w:t>y los sistemas de gestión del laboratorio</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1</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5</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6</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Alto</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Contratista</w:t>
            </w:r>
          </w:p>
        </w:tc>
        <w:tc>
          <w:tcPr>
            <w:tcW w:w="451" w:type="pct"/>
            <w:shd w:val="clear" w:color="auto" w:fill="auto"/>
            <w:vAlign w:val="center"/>
          </w:tcPr>
          <w:p w:rsidR="00636C54" w:rsidRPr="00860FF4" w:rsidRDefault="00636C54" w:rsidP="00591F0E">
            <w:pPr>
              <w:jc w:val="center"/>
              <w:rPr>
                <w:sz w:val="14"/>
                <w:szCs w:val="14"/>
                <w:lang w:eastAsia="es-ES"/>
              </w:rPr>
            </w:pPr>
            <w:r w:rsidRPr="00860FF4">
              <w:rPr>
                <w:rFonts w:eastAsia="MS Mincho"/>
                <w:sz w:val="14"/>
                <w:szCs w:val="14"/>
              </w:rPr>
              <w:t xml:space="preserve">El supervisor </w:t>
            </w:r>
            <w:r w:rsidRPr="00860FF4">
              <w:rPr>
                <w:rFonts w:eastAsia="MS Mincho"/>
                <w:sz w:val="14"/>
                <w:szCs w:val="14"/>
                <w:lang w:val="es-419"/>
              </w:rPr>
              <w:t>deberá verificar el correcto funcionamiento de los equipos en el momento de la entrega</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1</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4</w:t>
            </w:r>
          </w:p>
        </w:tc>
        <w:tc>
          <w:tcPr>
            <w:tcW w:w="128"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5</w:t>
            </w:r>
          </w:p>
        </w:tc>
        <w:tc>
          <w:tcPr>
            <w:tcW w:w="109"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Medio</w:t>
            </w:r>
          </w:p>
        </w:tc>
        <w:tc>
          <w:tcPr>
            <w:tcW w:w="134"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Si</w:t>
            </w:r>
          </w:p>
        </w:tc>
        <w:tc>
          <w:tcPr>
            <w:tcW w:w="231" w:type="pct"/>
            <w:shd w:val="clear" w:color="auto" w:fill="auto"/>
            <w:textDirection w:val="btLr"/>
            <w:vAlign w:val="center"/>
          </w:tcPr>
          <w:p w:rsidR="00636C54" w:rsidRPr="00860FF4" w:rsidRDefault="00636C54" w:rsidP="00591F0E">
            <w:pPr>
              <w:jc w:val="center"/>
              <w:rPr>
                <w:sz w:val="14"/>
                <w:szCs w:val="14"/>
                <w:lang w:val="es-419" w:eastAsia="es-CO"/>
              </w:rPr>
            </w:pPr>
            <w:r w:rsidRPr="00860FF4">
              <w:rPr>
                <w:sz w:val="14"/>
                <w:szCs w:val="14"/>
                <w:lang w:val="es-419" w:eastAsia="es-CO"/>
              </w:rPr>
              <w:t>Contratista</w:t>
            </w:r>
          </w:p>
        </w:tc>
        <w:tc>
          <w:tcPr>
            <w:tcW w:w="547" w:type="pct"/>
            <w:shd w:val="clear" w:color="auto" w:fill="auto"/>
            <w:vAlign w:val="center"/>
          </w:tcPr>
          <w:p w:rsidR="00636C54" w:rsidRPr="00860FF4" w:rsidRDefault="00636C54" w:rsidP="00591F0E">
            <w:pPr>
              <w:ind w:left="113" w:right="113"/>
              <w:jc w:val="center"/>
              <w:rPr>
                <w:rFonts w:eastAsia="MS Mincho"/>
                <w:sz w:val="14"/>
                <w:szCs w:val="14"/>
                <w:lang w:val="es-419"/>
              </w:rPr>
            </w:pPr>
            <w:r w:rsidRPr="00860FF4">
              <w:rPr>
                <w:rFonts w:eastAsia="MS Mincho"/>
                <w:sz w:val="14"/>
                <w:szCs w:val="14"/>
                <w:lang w:val="es-419"/>
              </w:rPr>
              <w:t>Desde e</w:t>
            </w:r>
            <w:r w:rsidRPr="00860FF4">
              <w:rPr>
                <w:rFonts w:eastAsia="MS Mincho"/>
                <w:sz w:val="14"/>
                <w:szCs w:val="14"/>
              </w:rPr>
              <w:t>l inicio de la ejecución del contrato. Verificación del estado de funcionamiento del equipo posterior a la ejecución de las actividades del contrato</w:t>
            </w:r>
          </w:p>
        </w:tc>
        <w:tc>
          <w:tcPr>
            <w:tcW w:w="295" w:type="pct"/>
            <w:shd w:val="clear" w:color="auto" w:fill="auto"/>
            <w:vAlign w:val="center"/>
          </w:tcPr>
          <w:p w:rsidR="00636C54" w:rsidRPr="00860FF4" w:rsidRDefault="00636C54" w:rsidP="00591F0E">
            <w:pPr>
              <w:ind w:left="113" w:right="113"/>
              <w:jc w:val="center"/>
              <w:rPr>
                <w:rFonts w:eastAsia="MS Mincho"/>
                <w:sz w:val="14"/>
                <w:szCs w:val="14"/>
              </w:rPr>
            </w:pPr>
            <w:r w:rsidRPr="00860FF4">
              <w:rPr>
                <w:rFonts w:eastAsia="MS Mincho"/>
                <w:sz w:val="14"/>
                <w:szCs w:val="14"/>
              </w:rPr>
              <w:t>A la entrega a satisfacción del objeto contratado</w:t>
            </w:r>
          </w:p>
        </w:tc>
        <w:tc>
          <w:tcPr>
            <w:tcW w:w="412" w:type="pct"/>
            <w:shd w:val="clear" w:color="auto" w:fill="auto"/>
            <w:vAlign w:val="center"/>
          </w:tcPr>
          <w:p w:rsidR="00636C54" w:rsidRPr="00860FF4" w:rsidRDefault="00636C54" w:rsidP="00591F0E">
            <w:pPr>
              <w:ind w:left="113" w:right="113"/>
              <w:jc w:val="center"/>
              <w:rPr>
                <w:rFonts w:eastAsia="MS Mincho"/>
                <w:sz w:val="14"/>
                <w:szCs w:val="14"/>
              </w:rPr>
            </w:pPr>
            <w:r w:rsidRPr="00860FF4">
              <w:rPr>
                <w:rFonts w:eastAsia="MS Mincho"/>
                <w:sz w:val="14"/>
                <w:szCs w:val="14"/>
                <w:lang w:val="es-419"/>
              </w:rPr>
              <w:t xml:space="preserve">Seguimiento permanete a los avances de las actividades, </w:t>
            </w:r>
            <w:r w:rsidRPr="00860FF4">
              <w:rPr>
                <w:rFonts w:eastAsia="MS Mincho"/>
                <w:sz w:val="14"/>
                <w:szCs w:val="14"/>
              </w:rPr>
              <w:t>por parte del supervisor</w:t>
            </w:r>
          </w:p>
        </w:tc>
        <w:tc>
          <w:tcPr>
            <w:tcW w:w="381" w:type="pct"/>
            <w:shd w:val="clear" w:color="auto" w:fill="auto"/>
            <w:vAlign w:val="center"/>
          </w:tcPr>
          <w:p w:rsidR="00636C54" w:rsidRPr="00860FF4" w:rsidRDefault="00636C54" w:rsidP="00591F0E">
            <w:pPr>
              <w:ind w:left="113" w:right="113"/>
              <w:jc w:val="center"/>
              <w:rPr>
                <w:rFonts w:eastAsia="MS Mincho"/>
                <w:sz w:val="14"/>
                <w:szCs w:val="14"/>
              </w:rPr>
            </w:pPr>
            <w:r w:rsidRPr="00860FF4">
              <w:rPr>
                <w:rFonts w:eastAsia="MS Mincho"/>
                <w:sz w:val="14"/>
                <w:szCs w:val="14"/>
              </w:rPr>
              <w:t>Dante la ejecución del contrato</w:t>
            </w:r>
          </w:p>
        </w:tc>
      </w:tr>
      <w:tr w:rsidR="00636C54" w:rsidRPr="00860FF4" w:rsidTr="00591F0E">
        <w:trPr>
          <w:trHeight w:val="256"/>
          <w:jc w:val="center"/>
        </w:trPr>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3</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Específico</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Externo</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Ejecución</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Operacional</w:t>
            </w:r>
          </w:p>
        </w:tc>
        <w:tc>
          <w:tcPr>
            <w:tcW w:w="449" w:type="pct"/>
            <w:shd w:val="clear" w:color="auto" w:fill="auto"/>
            <w:vAlign w:val="center"/>
          </w:tcPr>
          <w:p w:rsidR="00636C54" w:rsidRPr="00860FF4" w:rsidRDefault="00636C54" w:rsidP="00591F0E">
            <w:pPr>
              <w:ind w:left="113" w:right="113"/>
              <w:jc w:val="center"/>
              <w:rPr>
                <w:rFonts w:eastAsia="MS Mincho"/>
                <w:sz w:val="14"/>
                <w:szCs w:val="14"/>
              </w:rPr>
            </w:pPr>
            <w:r w:rsidRPr="00860FF4">
              <w:rPr>
                <w:rFonts w:eastAsia="MS Mincho"/>
                <w:sz w:val="14"/>
                <w:szCs w:val="14"/>
                <w:lang w:val="es-419"/>
              </w:rPr>
              <w:t>Repuestos no cumplen con las condiciones técnicas y de calidad requeridas</w:t>
            </w:r>
          </w:p>
        </w:tc>
        <w:tc>
          <w:tcPr>
            <w:tcW w:w="468" w:type="pct"/>
            <w:shd w:val="clear" w:color="auto" w:fill="auto"/>
            <w:vAlign w:val="center"/>
          </w:tcPr>
          <w:p w:rsidR="00636C54" w:rsidRPr="00860FF4" w:rsidRDefault="00636C54" w:rsidP="00591F0E">
            <w:pPr>
              <w:ind w:left="113" w:right="113"/>
              <w:jc w:val="center"/>
              <w:rPr>
                <w:rFonts w:eastAsia="MS Mincho"/>
                <w:sz w:val="14"/>
                <w:szCs w:val="14"/>
                <w:lang w:val="es-419"/>
              </w:rPr>
            </w:pPr>
            <w:r w:rsidRPr="00860FF4">
              <w:rPr>
                <w:rFonts w:eastAsia="MS Mincho"/>
                <w:sz w:val="14"/>
                <w:szCs w:val="14"/>
              </w:rPr>
              <w:t>Afecta el funcionamiento de los equipos</w:t>
            </w:r>
            <w:r w:rsidRPr="00860FF4">
              <w:rPr>
                <w:rFonts w:eastAsia="MS Mincho"/>
                <w:sz w:val="14"/>
                <w:szCs w:val="14"/>
                <w:lang w:val="es-419"/>
              </w:rPr>
              <w:t xml:space="preserve"> </w:t>
            </w:r>
            <w:r w:rsidRPr="00860FF4">
              <w:rPr>
                <w:rFonts w:eastAsia="MS Mincho"/>
                <w:sz w:val="14"/>
                <w:szCs w:val="14"/>
              </w:rPr>
              <w:t>y los sistemas de gestión del laboratorio</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1</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4</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5</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Medio</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Contratista</w:t>
            </w:r>
          </w:p>
        </w:tc>
        <w:tc>
          <w:tcPr>
            <w:tcW w:w="451" w:type="pct"/>
            <w:shd w:val="clear" w:color="auto" w:fill="auto"/>
            <w:vAlign w:val="center"/>
          </w:tcPr>
          <w:p w:rsidR="00636C54" w:rsidRPr="00860FF4" w:rsidRDefault="00636C54" w:rsidP="00591F0E">
            <w:pPr>
              <w:jc w:val="center"/>
              <w:rPr>
                <w:sz w:val="14"/>
                <w:szCs w:val="14"/>
                <w:lang w:eastAsia="es-ES"/>
              </w:rPr>
            </w:pPr>
            <w:r w:rsidRPr="00860FF4">
              <w:rPr>
                <w:rFonts w:eastAsia="MS Mincho"/>
                <w:sz w:val="14"/>
                <w:szCs w:val="14"/>
              </w:rPr>
              <w:t>El supervisor debe estar en contacto permanente con el contratista</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1</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1</w:t>
            </w:r>
          </w:p>
        </w:tc>
        <w:tc>
          <w:tcPr>
            <w:tcW w:w="128"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2</w:t>
            </w:r>
          </w:p>
        </w:tc>
        <w:tc>
          <w:tcPr>
            <w:tcW w:w="109"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Bajo</w:t>
            </w:r>
          </w:p>
        </w:tc>
        <w:tc>
          <w:tcPr>
            <w:tcW w:w="134"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Si</w:t>
            </w:r>
          </w:p>
        </w:tc>
        <w:tc>
          <w:tcPr>
            <w:tcW w:w="231" w:type="pct"/>
            <w:shd w:val="clear" w:color="auto" w:fill="auto"/>
            <w:textDirection w:val="btLr"/>
            <w:vAlign w:val="center"/>
          </w:tcPr>
          <w:p w:rsidR="00636C54" w:rsidRPr="00860FF4" w:rsidRDefault="00636C54" w:rsidP="00591F0E">
            <w:pPr>
              <w:jc w:val="center"/>
              <w:rPr>
                <w:sz w:val="14"/>
                <w:szCs w:val="14"/>
                <w:lang w:val="es-419" w:eastAsia="es-CO"/>
              </w:rPr>
            </w:pPr>
            <w:r w:rsidRPr="00860FF4">
              <w:rPr>
                <w:sz w:val="14"/>
                <w:szCs w:val="14"/>
                <w:lang w:val="es-419" w:eastAsia="es-CO"/>
              </w:rPr>
              <w:t>Contratista</w:t>
            </w:r>
          </w:p>
        </w:tc>
        <w:tc>
          <w:tcPr>
            <w:tcW w:w="547" w:type="pct"/>
            <w:shd w:val="clear" w:color="auto" w:fill="auto"/>
            <w:vAlign w:val="center"/>
          </w:tcPr>
          <w:p w:rsidR="00636C54" w:rsidRPr="00860FF4" w:rsidRDefault="00636C54" w:rsidP="00591F0E">
            <w:pPr>
              <w:ind w:left="113" w:right="113"/>
              <w:jc w:val="center"/>
              <w:rPr>
                <w:rFonts w:eastAsia="MS Mincho"/>
                <w:sz w:val="14"/>
                <w:szCs w:val="14"/>
              </w:rPr>
            </w:pPr>
            <w:r w:rsidRPr="00860FF4">
              <w:rPr>
                <w:rFonts w:eastAsia="MS Mincho"/>
                <w:sz w:val="14"/>
                <w:szCs w:val="14"/>
                <w:lang w:val="es-419"/>
              </w:rPr>
              <w:t>Desde e</w:t>
            </w:r>
            <w:r w:rsidRPr="00860FF4">
              <w:rPr>
                <w:rFonts w:eastAsia="MS Mincho"/>
                <w:sz w:val="14"/>
                <w:szCs w:val="14"/>
              </w:rPr>
              <w:t>l inicio de la ejecución del contrato</w:t>
            </w:r>
          </w:p>
        </w:tc>
        <w:tc>
          <w:tcPr>
            <w:tcW w:w="295" w:type="pct"/>
            <w:shd w:val="clear" w:color="auto" w:fill="auto"/>
            <w:vAlign w:val="center"/>
          </w:tcPr>
          <w:p w:rsidR="00636C54" w:rsidRPr="00860FF4" w:rsidRDefault="00636C54" w:rsidP="00591F0E">
            <w:pPr>
              <w:ind w:left="113" w:right="113"/>
              <w:jc w:val="center"/>
              <w:rPr>
                <w:rFonts w:eastAsia="MS Mincho"/>
                <w:sz w:val="14"/>
                <w:szCs w:val="14"/>
              </w:rPr>
            </w:pPr>
            <w:r w:rsidRPr="00860FF4">
              <w:rPr>
                <w:rFonts w:eastAsia="MS Mincho"/>
                <w:sz w:val="14"/>
                <w:szCs w:val="14"/>
              </w:rPr>
              <w:t>A la entrega a satisfacción del objeto contratado</w:t>
            </w:r>
          </w:p>
        </w:tc>
        <w:tc>
          <w:tcPr>
            <w:tcW w:w="412" w:type="pct"/>
            <w:shd w:val="clear" w:color="auto" w:fill="auto"/>
            <w:vAlign w:val="center"/>
          </w:tcPr>
          <w:p w:rsidR="00636C54" w:rsidRPr="00860FF4" w:rsidRDefault="00636C54" w:rsidP="00591F0E">
            <w:pPr>
              <w:ind w:left="113" w:right="113"/>
              <w:jc w:val="center"/>
              <w:rPr>
                <w:rFonts w:eastAsia="MS Mincho"/>
                <w:sz w:val="14"/>
                <w:szCs w:val="14"/>
              </w:rPr>
            </w:pPr>
            <w:r w:rsidRPr="00860FF4">
              <w:rPr>
                <w:rFonts w:eastAsia="MS Mincho"/>
                <w:sz w:val="14"/>
                <w:szCs w:val="14"/>
                <w:lang w:val="es-419"/>
              </w:rPr>
              <w:t xml:space="preserve">Seguimiento </w:t>
            </w:r>
            <w:r w:rsidRPr="00860FF4">
              <w:rPr>
                <w:rFonts w:eastAsia="MS Mincho"/>
                <w:sz w:val="14"/>
                <w:szCs w:val="14"/>
              </w:rPr>
              <w:t>por parte del supervisor</w:t>
            </w:r>
          </w:p>
        </w:tc>
        <w:tc>
          <w:tcPr>
            <w:tcW w:w="381" w:type="pct"/>
            <w:shd w:val="clear" w:color="auto" w:fill="auto"/>
            <w:vAlign w:val="center"/>
          </w:tcPr>
          <w:p w:rsidR="00636C54" w:rsidRPr="00860FF4" w:rsidRDefault="00636C54" w:rsidP="00591F0E">
            <w:pPr>
              <w:ind w:left="113" w:right="113"/>
              <w:jc w:val="center"/>
              <w:rPr>
                <w:rFonts w:eastAsia="MS Mincho"/>
                <w:sz w:val="14"/>
                <w:szCs w:val="14"/>
              </w:rPr>
            </w:pPr>
            <w:r w:rsidRPr="00860FF4">
              <w:rPr>
                <w:rFonts w:eastAsia="MS Mincho"/>
                <w:sz w:val="14"/>
                <w:szCs w:val="14"/>
              </w:rPr>
              <w:t>Durante la ejecución del contrato</w:t>
            </w:r>
          </w:p>
        </w:tc>
      </w:tr>
      <w:tr w:rsidR="00636C54" w:rsidRPr="00860FF4" w:rsidTr="00591F0E">
        <w:trPr>
          <w:trHeight w:val="52"/>
          <w:jc w:val="center"/>
        </w:trPr>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4</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Específico</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Externo</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Ejecución</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Operacional</w:t>
            </w:r>
          </w:p>
        </w:tc>
        <w:tc>
          <w:tcPr>
            <w:tcW w:w="449" w:type="pct"/>
            <w:shd w:val="clear" w:color="auto" w:fill="auto"/>
            <w:vAlign w:val="center"/>
          </w:tcPr>
          <w:p w:rsidR="00636C54" w:rsidRPr="00860FF4" w:rsidRDefault="00636C54" w:rsidP="00591F0E">
            <w:pPr>
              <w:ind w:left="113" w:right="113"/>
              <w:jc w:val="center"/>
              <w:rPr>
                <w:rFonts w:eastAsia="MS Mincho"/>
                <w:sz w:val="14"/>
                <w:szCs w:val="14"/>
              </w:rPr>
            </w:pPr>
            <w:r w:rsidRPr="00860FF4">
              <w:rPr>
                <w:rFonts w:eastAsia="MS Mincho"/>
                <w:sz w:val="14"/>
                <w:szCs w:val="14"/>
                <w:lang w:val="es-419"/>
              </w:rPr>
              <w:t>Que no se entreguen los certificados de calibración y/o calificación de los equipos</w:t>
            </w:r>
          </w:p>
        </w:tc>
        <w:tc>
          <w:tcPr>
            <w:tcW w:w="468" w:type="pct"/>
            <w:shd w:val="clear" w:color="auto" w:fill="auto"/>
            <w:vAlign w:val="center"/>
          </w:tcPr>
          <w:p w:rsidR="00636C54" w:rsidRPr="00860FF4" w:rsidRDefault="00636C54" w:rsidP="00591F0E">
            <w:pPr>
              <w:ind w:left="113" w:right="113"/>
              <w:jc w:val="center"/>
              <w:rPr>
                <w:rFonts w:eastAsia="MS Mincho"/>
                <w:sz w:val="14"/>
                <w:szCs w:val="14"/>
              </w:rPr>
            </w:pPr>
            <w:r w:rsidRPr="00860FF4">
              <w:rPr>
                <w:sz w:val="14"/>
                <w:szCs w:val="14"/>
                <w:lang w:val="es-419" w:eastAsia="es-ES"/>
              </w:rPr>
              <w:t>Afecta los sistemas de gestión del laboratorio</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1</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4</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5</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Medio</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Contratista</w:t>
            </w:r>
          </w:p>
        </w:tc>
        <w:tc>
          <w:tcPr>
            <w:tcW w:w="451" w:type="pct"/>
            <w:shd w:val="clear" w:color="auto" w:fill="auto"/>
            <w:vAlign w:val="center"/>
          </w:tcPr>
          <w:p w:rsidR="00636C54" w:rsidRPr="00860FF4" w:rsidRDefault="00636C54" w:rsidP="00591F0E">
            <w:pPr>
              <w:ind w:left="113" w:right="113"/>
              <w:jc w:val="center"/>
              <w:rPr>
                <w:rFonts w:eastAsia="MS Mincho"/>
                <w:sz w:val="14"/>
                <w:szCs w:val="14"/>
              </w:rPr>
            </w:pPr>
            <w:r w:rsidRPr="00860FF4">
              <w:rPr>
                <w:rFonts w:eastAsia="MS Mincho"/>
                <w:sz w:val="14"/>
                <w:szCs w:val="14"/>
              </w:rPr>
              <w:t>Realizar seguimiento y verificación permanente a las actividades, durante la ejecución del contrato</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1</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1</w:t>
            </w:r>
          </w:p>
        </w:tc>
        <w:tc>
          <w:tcPr>
            <w:tcW w:w="128"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2</w:t>
            </w:r>
          </w:p>
        </w:tc>
        <w:tc>
          <w:tcPr>
            <w:tcW w:w="109"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Bajo</w:t>
            </w:r>
          </w:p>
        </w:tc>
        <w:tc>
          <w:tcPr>
            <w:tcW w:w="134"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Si</w:t>
            </w:r>
          </w:p>
        </w:tc>
        <w:tc>
          <w:tcPr>
            <w:tcW w:w="231" w:type="pct"/>
            <w:shd w:val="clear" w:color="auto" w:fill="auto"/>
            <w:textDirection w:val="btLr"/>
            <w:vAlign w:val="center"/>
          </w:tcPr>
          <w:p w:rsidR="00636C54" w:rsidRPr="00860FF4" w:rsidRDefault="00636C54" w:rsidP="00591F0E">
            <w:pPr>
              <w:jc w:val="center"/>
              <w:rPr>
                <w:sz w:val="14"/>
                <w:szCs w:val="14"/>
                <w:lang w:val="es-419" w:eastAsia="es-CO"/>
              </w:rPr>
            </w:pPr>
            <w:r w:rsidRPr="00860FF4">
              <w:rPr>
                <w:sz w:val="14"/>
                <w:szCs w:val="14"/>
                <w:lang w:val="es-419" w:eastAsia="es-CO"/>
              </w:rPr>
              <w:t>Contratista</w:t>
            </w:r>
          </w:p>
        </w:tc>
        <w:tc>
          <w:tcPr>
            <w:tcW w:w="547" w:type="pct"/>
            <w:shd w:val="clear" w:color="auto" w:fill="auto"/>
            <w:vAlign w:val="center"/>
          </w:tcPr>
          <w:p w:rsidR="00636C54" w:rsidRPr="00860FF4" w:rsidRDefault="00636C54" w:rsidP="00591F0E">
            <w:pPr>
              <w:ind w:left="113" w:right="113"/>
              <w:jc w:val="center"/>
              <w:rPr>
                <w:rFonts w:eastAsia="MS Mincho"/>
                <w:sz w:val="14"/>
                <w:szCs w:val="14"/>
              </w:rPr>
            </w:pPr>
            <w:r w:rsidRPr="00860FF4">
              <w:rPr>
                <w:rFonts w:eastAsia="MS Mincho"/>
                <w:sz w:val="14"/>
                <w:szCs w:val="14"/>
                <w:lang w:val="es-419"/>
              </w:rPr>
              <w:t>Desde e</w:t>
            </w:r>
            <w:r w:rsidRPr="00860FF4">
              <w:rPr>
                <w:rFonts w:eastAsia="MS Mincho"/>
                <w:sz w:val="14"/>
                <w:szCs w:val="14"/>
              </w:rPr>
              <w:t>l inicio de la ejecución del contrato</w:t>
            </w:r>
          </w:p>
        </w:tc>
        <w:tc>
          <w:tcPr>
            <w:tcW w:w="295" w:type="pct"/>
            <w:shd w:val="clear" w:color="auto" w:fill="auto"/>
            <w:vAlign w:val="center"/>
          </w:tcPr>
          <w:p w:rsidR="00636C54" w:rsidRPr="00860FF4" w:rsidRDefault="00636C54" w:rsidP="00591F0E">
            <w:pPr>
              <w:ind w:left="113" w:right="113"/>
              <w:jc w:val="center"/>
              <w:rPr>
                <w:rFonts w:eastAsia="MS Mincho"/>
                <w:sz w:val="14"/>
                <w:szCs w:val="14"/>
                <w:lang w:val="es-419"/>
              </w:rPr>
            </w:pPr>
            <w:r w:rsidRPr="00860FF4">
              <w:rPr>
                <w:rFonts w:eastAsia="MS Mincho"/>
                <w:sz w:val="14"/>
                <w:szCs w:val="14"/>
              </w:rPr>
              <w:t>A la entrega a satisfacción del objeto contratado</w:t>
            </w:r>
          </w:p>
        </w:tc>
        <w:tc>
          <w:tcPr>
            <w:tcW w:w="412" w:type="pct"/>
            <w:shd w:val="clear" w:color="auto" w:fill="auto"/>
            <w:vAlign w:val="center"/>
          </w:tcPr>
          <w:p w:rsidR="00636C54" w:rsidRPr="00860FF4" w:rsidRDefault="00636C54" w:rsidP="00591F0E">
            <w:pPr>
              <w:ind w:left="113" w:right="113"/>
              <w:jc w:val="center"/>
              <w:rPr>
                <w:rFonts w:eastAsia="MS Mincho"/>
                <w:sz w:val="14"/>
                <w:szCs w:val="14"/>
                <w:lang w:val="es-419"/>
              </w:rPr>
            </w:pPr>
            <w:r w:rsidRPr="00860FF4">
              <w:rPr>
                <w:rFonts w:eastAsia="MS Mincho"/>
                <w:sz w:val="14"/>
                <w:szCs w:val="14"/>
                <w:lang w:val="es-419"/>
              </w:rPr>
              <w:t xml:space="preserve">Seguimiento </w:t>
            </w:r>
            <w:r w:rsidRPr="00860FF4">
              <w:rPr>
                <w:rFonts w:eastAsia="MS Mincho"/>
                <w:sz w:val="14"/>
                <w:szCs w:val="14"/>
              </w:rPr>
              <w:t>por parte del supervisor</w:t>
            </w:r>
            <w:r w:rsidRPr="00860FF4">
              <w:rPr>
                <w:rFonts w:eastAsia="MS Mincho"/>
                <w:sz w:val="14"/>
                <w:szCs w:val="14"/>
                <w:lang w:val="es-419"/>
              </w:rPr>
              <w:t xml:space="preserve"> y Verificación de la entrega de los certificados de calibración realizados</w:t>
            </w:r>
          </w:p>
        </w:tc>
        <w:tc>
          <w:tcPr>
            <w:tcW w:w="381" w:type="pct"/>
            <w:shd w:val="clear" w:color="auto" w:fill="auto"/>
            <w:vAlign w:val="center"/>
          </w:tcPr>
          <w:p w:rsidR="00636C54" w:rsidRPr="00860FF4" w:rsidRDefault="00636C54" w:rsidP="00591F0E">
            <w:pPr>
              <w:ind w:left="113" w:right="113"/>
              <w:jc w:val="center"/>
              <w:rPr>
                <w:rFonts w:eastAsia="MS Mincho"/>
                <w:sz w:val="14"/>
                <w:szCs w:val="14"/>
                <w:lang w:val="es-419"/>
              </w:rPr>
            </w:pPr>
            <w:r w:rsidRPr="00860FF4">
              <w:rPr>
                <w:rFonts w:eastAsia="MS Mincho"/>
                <w:sz w:val="14"/>
                <w:szCs w:val="14"/>
              </w:rPr>
              <w:t>Durante la ejecución del contrato</w:t>
            </w:r>
          </w:p>
        </w:tc>
      </w:tr>
      <w:tr w:rsidR="00636C54" w:rsidRPr="00860FF4" w:rsidTr="00591F0E">
        <w:trPr>
          <w:cantSplit/>
          <w:trHeight w:val="379"/>
          <w:jc w:val="center"/>
        </w:trPr>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5</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Específico</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Externo</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Ejecución</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Operacional</w:t>
            </w:r>
          </w:p>
        </w:tc>
        <w:tc>
          <w:tcPr>
            <w:tcW w:w="449" w:type="pct"/>
            <w:shd w:val="clear" w:color="auto" w:fill="auto"/>
            <w:vAlign w:val="center"/>
          </w:tcPr>
          <w:p w:rsidR="00636C54" w:rsidRPr="00860FF4" w:rsidRDefault="00636C54" w:rsidP="00591F0E">
            <w:pPr>
              <w:ind w:left="113" w:right="113"/>
              <w:jc w:val="center"/>
              <w:rPr>
                <w:rFonts w:eastAsia="MS Mincho"/>
                <w:sz w:val="14"/>
                <w:szCs w:val="14"/>
                <w:lang w:val="es-419"/>
              </w:rPr>
            </w:pPr>
            <w:r w:rsidRPr="00860FF4">
              <w:rPr>
                <w:rFonts w:eastAsia="MS Mincho"/>
                <w:sz w:val="14"/>
                <w:szCs w:val="14"/>
                <w:lang w:val="es-419"/>
              </w:rPr>
              <w:t>Pérdida, hurto o deterioro del bien en manos el contratista</w:t>
            </w:r>
          </w:p>
        </w:tc>
        <w:tc>
          <w:tcPr>
            <w:tcW w:w="468" w:type="pct"/>
            <w:shd w:val="clear" w:color="auto" w:fill="auto"/>
            <w:vAlign w:val="center"/>
          </w:tcPr>
          <w:p w:rsidR="00636C54" w:rsidRPr="00860FF4" w:rsidRDefault="00636C54" w:rsidP="00591F0E">
            <w:pPr>
              <w:ind w:left="113" w:right="113"/>
              <w:jc w:val="center"/>
              <w:rPr>
                <w:rFonts w:eastAsia="MS Mincho"/>
                <w:sz w:val="14"/>
                <w:szCs w:val="14"/>
                <w:lang w:val="es-419"/>
              </w:rPr>
            </w:pPr>
            <w:r w:rsidRPr="00860FF4">
              <w:rPr>
                <w:rFonts w:eastAsia="MS Mincho"/>
                <w:sz w:val="14"/>
                <w:szCs w:val="14"/>
                <w:lang w:val="es-419"/>
              </w:rPr>
              <w:t>Retraso o suspensión del contrato</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1</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4</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5</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Medio</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Contratista</w:t>
            </w:r>
          </w:p>
        </w:tc>
        <w:tc>
          <w:tcPr>
            <w:tcW w:w="451" w:type="pct"/>
            <w:shd w:val="clear" w:color="auto" w:fill="auto"/>
            <w:vAlign w:val="center"/>
          </w:tcPr>
          <w:p w:rsidR="00636C54" w:rsidRPr="00860FF4" w:rsidRDefault="00636C54" w:rsidP="00591F0E">
            <w:pPr>
              <w:ind w:left="113" w:right="113"/>
              <w:jc w:val="center"/>
              <w:rPr>
                <w:rFonts w:eastAsia="MS Mincho"/>
                <w:sz w:val="14"/>
                <w:szCs w:val="14"/>
                <w:lang w:val="es-419"/>
              </w:rPr>
            </w:pPr>
            <w:r w:rsidRPr="00860FF4">
              <w:rPr>
                <w:rFonts w:eastAsia="MS Mincho"/>
                <w:sz w:val="14"/>
                <w:szCs w:val="14"/>
                <w:lang w:val="es-419"/>
              </w:rPr>
              <w:t>El contratista debe garantizar que se repondrá el bien afectado</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1</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5</w:t>
            </w:r>
          </w:p>
        </w:tc>
        <w:tc>
          <w:tcPr>
            <w:tcW w:w="128"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6</w:t>
            </w:r>
          </w:p>
        </w:tc>
        <w:tc>
          <w:tcPr>
            <w:tcW w:w="109"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Alto</w:t>
            </w:r>
          </w:p>
        </w:tc>
        <w:tc>
          <w:tcPr>
            <w:tcW w:w="134"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Si</w:t>
            </w:r>
          </w:p>
        </w:tc>
        <w:tc>
          <w:tcPr>
            <w:tcW w:w="231" w:type="pct"/>
            <w:shd w:val="clear" w:color="auto" w:fill="auto"/>
            <w:textDirection w:val="btLr"/>
            <w:vAlign w:val="center"/>
          </w:tcPr>
          <w:p w:rsidR="00636C54" w:rsidRPr="00860FF4" w:rsidRDefault="00636C54" w:rsidP="00591F0E">
            <w:pPr>
              <w:jc w:val="center"/>
              <w:rPr>
                <w:sz w:val="14"/>
                <w:szCs w:val="14"/>
                <w:lang w:val="es-419" w:eastAsia="es-CO"/>
              </w:rPr>
            </w:pPr>
            <w:r w:rsidRPr="00860FF4">
              <w:rPr>
                <w:sz w:val="14"/>
                <w:szCs w:val="14"/>
                <w:lang w:val="es-419" w:eastAsia="es-CO"/>
              </w:rPr>
              <w:t>Contratista</w:t>
            </w:r>
          </w:p>
        </w:tc>
        <w:tc>
          <w:tcPr>
            <w:tcW w:w="547" w:type="pct"/>
            <w:shd w:val="clear" w:color="auto" w:fill="auto"/>
            <w:vAlign w:val="center"/>
          </w:tcPr>
          <w:p w:rsidR="00636C54" w:rsidRPr="00860FF4" w:rsidRDefault="00636C54" w:rsidP="00591F0E">
            <w:pPr>
              <w:ind w:left="113" w:right="113"/>
              <w:jc w:val="center"/>
              <w:rPr>
                <w:rFonts w:eastAsia="MS Mincho"/>
                <w:sz w:val="14"/>
                <w:szCs w:val="14"/>
                <w:lang w:val="es-419"/>
              </w:rPr>
            </w:pPr>
            <w:r w:rsidRPr="00860FF4">
              <w:rPr>
                <w:rFonts w:eastAsia="MS Mincho"/>
                <w:sz w:val="14"/>
                <w:szCs w:val="14"/>
                <w:lang w:val="es-419"/>
              </w:rPr>
              <w:t>Desde el inicio de la ejecución del contrato</w:t>
            </w:r>
          </w:p>
        </w:tc>
        <w:tc>
          <w:tcPr>
            <w:tcW w:w="295" w:type="pct"/>
            <w:shd w:val="clear" w:color="auto" w:fill="auto"/>
            <w:vAlign w:val="center"/>
          </w:tcPr>
          <w:p w:rsidR="00636C54" w:rsidRPr="00860FF4" w:rsidRDefault="00636C54" w:rsidP="00591F0E">
            <w:pPr>
              <w:ind w:left="113" w:right="113"/>
              <w:jc w:val="center"/>
              <w:rPr>
                <w:rFonts w:eastAsia="MS Mincho"/>
                <w:sz w:val="14"/>
                <w:szCs w:val="14"/>
              </w:rPr>
            </w:pPr>
            <w:r w:rsidRPr="00860FF4">
              <w:rPr>
                <w:rFonts w:eastAsia="MS Mincho"/>
                <w:sz w:val="14"/>
                <w:szCs w:val="14"/>
                <w:lang w:val="es-419"/>
              </w:rPr>
              <w:t>A la entrega a satisfacción del objeto contratado</w:t>
            </w:r>
          </w:p>
        </w:tc>
        <w:tc>
          <w:tcPr>
            <w:tcW w:w="412" w:type="pct"/>
            <w:shd w:val="clear" w:color="auto" w:fill="auto"/>
            <w:vAlign w:val="center"/>
          </w:tcPr>
          <w:p w:rsidR="00636C54" w:rsidRPr="00860FF4" w:rsidRDefault="00636C54" w:rsidP="00591F0E">
            <w:pPr>
              <w:ind w:left="113" w:right="113"/>
              <w:jc w:val="center"/>
              <w:rPr>
                <w:rFonts w:eastAsia="MS Mincho"/>
                <w:sz w:val="14"/>
                <w:szCs w:val="14"/>
                <w:lang w:val="es-419"/>
              </w:rPr>
            </w:pPr>
            <w:r w:rsidRPr="00860FF4">
              <w:rPr>
                <w:rFonts w:eastAsia="MS Mincho"/>
                <w:sz w:val="14"/>
                <w:szCs w:val="14"/>
                <w:lang w:val="es-419"/>
              </w:rPr>
              <w:t>Seguimiento por parte del Supervisor</w:t>
            </w:r>
          </w:p>
        </w:tc>
        <w:tc>
          <w:tcPr>
            <w:tcW w:w="381" w:type="pct"/>
            <w:shd w:val="clear" w:color="auto" w:fill="auto"/>
            <w:vAlign w:val="center"/>
          </w:tcPr>
          <w:p w:rsidR="00636C54" w:rsidRPr="00860FF4" w:rsidRDefault="00636C54" w:rsidP="00591F0E">
            <w:pPr>
              <w:ind w:left="113" w:right="113"/>
              <w:jc w:val="center"/>
              <w:rPr>
                <w:rFonts w:eastAsia="MS Mincho"/>
                <w:sz w:val="14"/>
                <w:szCs w:val="14"/>
              </w:rPr>
            </w:pPr>
            <w:r w:rsidRPr="00860FF4">
              <w:rPr>
                <w:rFonts w:eastAsia="MS Mincho"/>
                <w:sz w:val="14"/>
                <w:szCs w:val="14"/>
                <w:lang w:val="es-419"/>
              </w:rPr>
              <w:t>Una vez se presente la situación</w:t>
            </w:r>
          </w:p>
        </w:tc>
      </w:tr>
      <w:tr w:rsidR="00636C54" w:rsidRPr="00860FF4" w:rsidTr="00591F0E">
        <w:trPr>
          <w:cantSplit/>
          <w:trHeight w:val="2070"/>
          <w:jc w:val="center"/>
        </w:trPr>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7</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Específico</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Interno y Externo</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Contractual</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Operacional y legales</w:t>
            </w:r>
          </w:p>
        </w:tc>
        <w:tc>
          <w:tcPr>
            <w:tcW w:w="449" w:type="pct"/>
            <w:shd w:val="clear" w:color="auto" w:fill="auto"/>
            <w:vAlign w:val="center"/>
          </w:tcPr>
          <w:p w:rsidR="00636C54" w:rsidRPr="00860FF4" w:rsidRDefault="00636C54" w:rsidP="00591F0E">
            <w:pPr>
              <w:ind w:left="113" w:right="113"/>
              <w:jc w:val="center"/>
              <w:rPr>
                <w:rFonts w:eastAsia="MS Mincho"/>
                <w:sz w:val="14"/>
                <w:szCs w:val="14"/>
                <w:lang w:val="es-419"/>
              </w:rPr>
            </w:pPr>
            <w:r w:rsidRPr="00860FF4">
              <w:rPr>
                <w:rFonts w:eastAsia="MS Mincho"/>
                <w:sz w:val="14"/>
                <w:szCs w:val="14"/>
                <w:lang w:val="es-419"/>
              </w:rPr>
              <w:t>Retraso en la entrega de los informes y certificados de calibración y/o calificación por parte del contratista o que los mismos no se ajustan a los requerimientos del contrato</w:t>
            </w:r>
          </w:p>
        </w:tc>
        <w:tc>
          <w:tcPr>
            <w:tcW w:w="468" w:type="pct"/>
            <w:shd w:val="clear" w:color="auto" w:fill="auto"/>
            <w:vAlign w:val="center"/>
          </w:tcPr>
          <w:p w:rsidR="00636C54" w:rsidRPr="00860FF4" w:rsidRDefault="00636C54" w:rsidP="00591F0E">
            <w:pPr>
              <w:ind w:left="113" w:right="113"/>
              <w:jc w:val="center"/>
              <w:rPr>
                <w:rFonts w:eastAsia="MS Mincho"/>
                <w:sz w:val="14"/>
                <w:szCs w:val="14"/>
                <w:lang w:val="es-419"/>
              </w:rPr>
            </w:pPr>
            <w:r w:rsidRPr="00860FF4">
              <w:rPr>
                <w:rFonts w:eastAsia="MS Mincho"/>
                <w:sz w:val="14"/>
                <w:szCs w:val="14"/>
                <w:lang w:val="es-419"/>
              </w:rPr>
              <w:t>Se retrasa la ejecución del contrato por responsabilidad del contratista quien debe cumplir con las obligaciones, salvo por fuerza mayor o caso fortuito.  Puede generarse inclumpliiento de la sobligaciones y actividades pactadas</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1</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4</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5</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Medio</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Supervisor y Contratista</w:t>
            </w:r>
          </w:p>
        </w:tc>
        <w:tc>
          <w:tcPr>
            <w:tcW w:w="451" w:type="pct"/>
            <w:shd w:val="clear" w:color="auto" w:fill="auto"/>
            <w:vAlign w:val="center"/>
          </w:tcPr>
          <w:p w:rsidR="00636C54" w:rsidRPr="00860FF4" w:rsidRDefault="00636C54" w:rsidP="00591F0E">
            <w:pPr>
              <w:ind w:left="113" w:right="113"/>
              <w:jc w:val="center"/>
              <w:rPr>
                <w:rFonts w:eastAsia="MS Mincho"/>
                <w:sz w:val="14"/>
                <w:szCs w:val="14"/>
                <w:lang w:val="es-419"/>
              </w:rPr>
            </w:pPr>
            <w:r w:rsidRPr="00860FF4">
              <w:rPr>
                <w:rFonts w:eastAsia="MS Mincho"/>
                <w:sz w:val="14"/>
                <w:szCs w:val="14"/>
                <w:lang w:val="es-419"/>
              </w:rPr>
              <w:t>Solicitud de póliza de cumplimiento y seguimietno por parte del supervisor a los avances presentados por el contratista con el fin de evidenciar opotunamente posibilidades de correcciones y/o ajustes en los informes y /o certificaciones</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1</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1</w:t>
            </w:r>
          </w:p>
        </w:tc>
        <w:tc>
          <w:tcPr>
            <w:tcW w:w="128"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2</w:t>
            </w:r>
          </w:p>
        </w:tc>
        <w:tc>
          <w:tcPr>
            <w:tcW w:w="109"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Bajo</w:t>
            </w:r>
          </w:p>
        </w:tc>
        <w:tc>
          <w:tcPr>
            <w:tcW w:w="134"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Si</w:t>
            </w:r>
          </w:p>
        </w:tc>
        <w:tc>
          <w:tcPr>
            <w:tcW w:w="231" w:type="pct"/>
            <w:shd w:val="clear" w:color="auto" w:fill="auto"/>
            <w:textDirection w:val="btLr"/>
            <w:vAlign w:val="center"/>
          </w:tcPr>
          <w:p w:rsidR="00636C54" w:rsidRPr="00860FF4" w:rsidRDefault="00636C54" w:rsidP="00591F0E">
            <w:pPr>
              <w:jc w:val="center"/>
              <w:rPr>
                <w:sz w:val="14"/>
                <w:szCs w:val="14"/>
                <w:lang w:val="es-419" w:eastAsia="es-CO"/>
              </w:rPr>
            </w:pPr>
            <w:r w:rsidRPr="00860FF4">
              <w:rPr>
                <w:sz w:val="14"/>
                <w:szCs w:val="14"/>
                <w:lang w:eastAsia="es-CO"/>
              </w:rPr>
              <w:t>Supervisor y Contratista</w:t>
            </w:r>
          </w:p>
        </w:tc>
        <w:tc>
          <w:tcPr>
            <w:tcW w:w="547" w:type="pct"/>
            <w:shd w:val="clear" w:color="auto" w:fill="auto"/>
            <w:vAlign w:val="center"/>
          </w:tcPr>
          <w:p w:rsidR="00636C54" w:rsidRPr="00860FF4" w:rsidRDefault="00636C54" w:rsidP="00591F0E">
            <w:pPr>
              <w:ind w:left="113" w:right="113"/>
              <w:jc w:val="center"/>
              <w:rPr>
                <w:rFonts w:eastAsia="MS Mincho"/>
                <w:sz w:val="14"/>
                <w:szCs w:val="14"/>
                <w:lang w:val="es-419"/>
              </w:rPr>
            </w:pPr>
            <w:r w:rsidRPr="00860FF4">
              <w:rPr>
                <w:rFonts w:eastAsia="MS Mincho"/>
                <w:sz w:val="14"/>
                <w:szCs w:val="14"/>
                <w:lang w:val="es-419"/>
              </w:rPr>
              <w:t>Contractual y ejecución</w:t>
            </w: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tc>
        <w:tc>
          <w:tcPr>
            <w:tcW w:w="295" w:type="pct"/>
            <w:shd w:val="clear" w:color="auto" w:fill="auto"/>
            <w:vAlign w:val="center"/>
          </w:tcPr>
          <w:p w:rsidR="00636C54" w:rsidRPr="00860FF4" w:rsidRDefault="00636C54" w:rsidP="00591F0E">
            <w:pPr>
              <w:ind w:left="113" w:right="113"/>
              <w:jc w:val="center"/>
              <w:rPr>
                <w:rFonts w:eastAsia="MS Mincho"/>
                <w:sz w:val="14"/>
                <w:szCs w:val="14"/>
              </w:rPr>
            </w:pPr>
            <w:r w:rsidRPr="00860FF4">
              <w:rPr>
                <w:rFonts w:eastAsia="MS Mincho"/>
                <w:sz w:val="14"/>
                <w:szCs w:val="14"/>
              </w:rPr>
              <w:t>A la entrega a satisfacción del objeto contratado</w:t>
            </w:r>
          </w:p>
        </w:tc>
        <w:tc>
          <w:tcPr>
            <w:tcW w:w="412" w:type="pct"/>
            <w:shd w:val="clear" w:color="auto" w:fill="auto"/>
            <w:vAlign w:val="center"/>
          </w:tcPr>
          <w:p w:rsidR="00636C54" w:rsidRPr="00860FF4" w:rsidRDefault="00636C54" w:rsidP="00591F0E">
            <w:pPr>
              <w:ind w:left="113" w:right="113"/>
              <w:jc w:val="center"/>
              <w:rPr>
                <w:rFonts w:eastAsia="MS Mincho"/>
                <w:sz w:val="14"/>
                <w:szCs w:val="14"/>
                <w:lang w:val="es-419"/>
              </w:rPr>
            </w:pPr>
            <w:r w:rsidRPr="00860FF4">
              <w:rPr>
                <w:rFonts w:eastAsia="MS Mincho"/>
                <w:sz w:val="14"/>
                <w:szCs w:val="14"/>
                <w:lang w:val="es-419"/>
              </w:rPr>
              <w:t>Estalecer el los documentos previos la solicitud de la garantía de cumplimiento y seguimiento al cumplimiento de las obligaciones contractuales  por parte del supervisor del contrato</w:t>
            </w:r>
          </w:p>
        </w:tc>
        <w:tc>
          <w:tcPr>
            <w:tcW w:w="381" w:type="pct"/>
            <w:shd w:val="clear" w:color="auto" w:fill="auto"/>
            <w:vAlign w:val="center"/>
          </w:tcPr>
          <w:p w:rsidR="00636C54" w:rsidRPr="00860FF4" w:rsidRDefault="00636C54" w:rsidP="00591F0E">
            <w:pPr>
              <w:ind w:left="113" w:right="113"/>
              <w:jc w:val="center"/>
              <w:rPr>
                <w:rFonts w:eastAsia="MS Mincho"/>
                <w:sz w:val="14"/>
                <w:szCs w:val="14"/>
              </w:rPr>
            </w:pPr>
            <w:r w:rsidRPr="00860FF4">
              <w:rPr>
                <w:rFonts w:eastAsia="MS Mincho"/>
                <w:sz w:val="14"/>
                <w:szCs w:val="14"/>
              </w:rPr>
              <w:t>En la elaboración de los requisitos del proceso y durante la ejecución del contrato</w:t>
            </w:r>
          </w:p>
        </w:tc>
      </w:tr>
      <w:tr w:rsidR="00636C54" w:rsidRPr="003136DC" w:rsidTr="00591F0E">
        <w:trPr>
          <w:cantSplit/>
          <w:trHeight w:val="2070"/>
          <w:jc w:val="center"/>
        </w:trPr>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8</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Específico</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Externo</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Ejecución</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Operacional</w:t>
            </w:r>
          </w:p>
        </w:tc>
        <w:tc>
          <w:tcPr>
            <w:tcW w:w="449" w:type="pct"/>
            <w:shd w:val="clear" w:color="auto" w:fill="auto"/>
            <w:vAlign w:val="center"/>
          </w:tcPr>
          <w:p w:rsidR="00636C54" w:rsidRPr="00860FF4" w:rsidRDefault="00636C54" w:rsidP="00591F0E">
            <w:pPr>
              <w:ind w:left="113" w:right="113"/>
              <w:jc w:val="center"/>
              <w:rPr>
                <w:rFonts w:eastAsia="MS Mincho"/>
                <w:sz w:val="14"/>
                <w:szCs w:val="14"/>
                <w:lang w:val="es-419"/>
              </w:rPr>
            </w:pPr>
            <w:r w:rsidRPr="00860FF4">
              <w:rPr>
                <w:rFonts w:eastAsia="MS Mincho"/>
                <w:sz w:val="14"/>
                <w:szCs w:val="14"/>
                <w:lang w:val="es-419"/>
              </w:rPr>
              <w:t>No existe disponibilidad en el mercado de los repuestos requeridos para el desarrollo del contrato</w:t>
            </w:r>
          </w:p>
        </w:tc>
        <w:tc>
          <w:tcPr>
            <w:tcW w:w="468" w:type="pct"/>
            <w:shd w:val="clear" w:color="auto" w:fill="auto"/>
            <w:vAlign w:val="center"/>
          </w:tcPr>
          <w:p w:rsidR="00636C54" w:rsidRPr="00860FF4" w:rsidRDefault="00636C54" w:rsidP="00591F0E">
            <w:pPr>
              <w:ind w:left="113" w:right="113"/>
              <w:jc w:val="center"/>
              <w:rPr>
                <w:rFonts w:eastAsia="MS Mincho"/>
                <w:sz w:val="14"/>
                <w:szCs w:val="14"/>
                <w:lang w:val="es-419"/>
              </w:rPr>
            </w:pPr>
            <w:r w:rsidRPr="00860FF4">
              <w:rPr>
                <w:rFonts w:eastAsia="MS Mincho"/>
                <w:sz w:val="14"/>
                <w:szCs w:val="14"/>
              </w:rPr>
              <w:t>Afecta la ejecución y avance del contrato de acuerdo con el cronograma o no poder ejecutar las actividades que involucren dichos repuestos</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2</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5</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7</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Alto</w:t>
            </w:r>
          </w:p>
        </w:tc>
        <w:tc>
          <w:tcPr>
            <w:tcW w:w="116"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Contratista</w:t>
            </w:r>
          </w:p>
        </w:tc>
        <w:tc>
          <w:tcPr>
            <w:tcW w:w="451" w:type="pct"/>
            <w:shd w:val="clear" w:color="auto" w:fill="auto"/>
            <w:vAlign w:val="center"/>
          </w:tcPr>
          <w:p w:rsidR="00636C54" w:rsidRPr="00860FF4" w:rsidRDefault="00636C54" w:rsidP="00591F0E">
            <w:pPr>
              <w:ind w:left="113" w:right="113"/>
              <w:jc w:val="center"/>
              <w:rPr>
                <w:rFonts w:eastAsia="MS Mincho"/>
                <w:sz w:val="14"/>
                <w:szCs w:val="14"/>
                <w:lang w:val="es-419"/>
              </w:rPr>
            </w:pPr>
            <w:r w:rsidRPr="00860FF4">
              <w:rPr>
                <w:rFonts w:eastAsia="MS Mincho"/>
                <w:sz w:val="14"/>
                <w:szCs w:val="14"/>
                <w:lang w:val="es-419"/>
              </w:rPr>
              <w:t>El contratista puede planterar soluciones alternativas para la consecuención de repuestos que suplan la necesidad</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1</w:t>
            </w:r>
          </w:p>
        </w:tc>
        <w:tc>
          <w:tcPr>
            <w:tcW w:w="116"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3</w:t>
            </w:r>
          </w:p>
        </w:tc>
        <w:tc>
          <w:tcPr>
            <w:tcW w:w="128"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4</w:t>
            </w:r>
          </w:p>
        </w:tc>
        <w:tc>
          <w:tcPr>
            <w:tcW w:w="109"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eastAsia="es-CO"/>
              </w:rPr>
              <w:t>Bajo</w:t>
            </w:r>
          </w:p>
        </w:tc>
        <w:tc>
          <w:tcPr>
            <w:tcW w:w="134" w:type="pct"/>
            <w:shd w:val="clear" w:color="auto" w:fill="auto"/>
            <w:vAlign w:val="center"/>
          </w:tcPr>
          <w:p w:rsidR="00636C54" w:rsidRPr="00860FF4" w:rsidRDefault="00636C54" w:rsidP="00591F0E">
            <w:pPr>
              <w:jc w:val="center"/>
              <w:rPr>
                <w:sz w:val="14"/>
                <w:szCs w:val="14"/>
                <w:lang w:eastAsia="es-CO"/>
              </w:rPr>
            </w:pPr>
            <w:r w:rsidRPr="00860FF4">
              <w:rPr>
                <w:sz w:val="14"/>
                <w:szCs w:val="14"/>
                <w:lang w:eastAsia="es-CO"/>
              </w:rPr>
              <w:t>Si</w:t>
            </w:r>
          </w:p>
        </w:tc>
        <w:tc>
          <w:tcPr>
            <w:tcW w:w="231" w:type="pct"/>
            <w:shd w:val="clear" w:color="auto" w:fill="auto"/>
            <w:textDirection w:val="btLr"/>
            <w:vAlign w:val="center"/>
          </w:tcPr>
          <w:p w:rsidR="00636C54" w:rsidRPr="00860FF4" w:rsidRDefault="00636C54" w:rsidP="00591F0E">
            <w:pPr>
              <w:jc w:val="center"/>
              <w:rPr>
                <w:sz w:val="14"/>
                <w:szCs w:val="14"/>
                <w:lang w:eastAsia="es-CO"/>
              </w:rPr>
            </w:pPr>
            <w:r w:rsidRPr="00860FF4">
              <w:rPr>
                <w:sz w:val="14"/>
                <w:szCs w:val="14"/>
                <w:lang w:val="es-419" w:eastAsia="es-CO"/>
              </w:rPr>
              <w:t>Contratista</w:t>
            </w:r>
          </w:p>
        </w:tc>
        <w:tc>
          <w:tcPr>
            <w:tcW w:w="547" w:type="pct"/>
            <w:shd w:val="clear" w:color="auto" w:fill="auto"/>
            <w:vAlign w:val="center"/>
          </w:tcPr>
          <w:p w:rsidR="00636C54" w:rsidRPr="00860FF4" w:rsidRDefault="00636C54" w:rsidP="00591F0E">
            <w:pPr>
              <w:ind w:left="113" w:right="113"/>
              <w:jc w:val="center"/>
              <w:rPr>
                <w:rFonts w:eastAsia="MS Mincho"/>
                <w:sz w:val="14"/>
                <w:szCs w:val="14"/>
                <w:lang w:val="es-419"/>
              </w:rPr>
            </w:pPr>
            <w:r w:rsidRPr="00860FF4">
              <w:rPr>
                <w:rFonts w:eastAsia="MS Mincho"/>
                <w:sz w:val="14"/>
                <w:szCs w:val="14"/>
                <w:lang w:val="es-419"/>
              </w:rPr>
              <w:t>Desde el proceso de observaciones al pproyecto de pliegos</w:t>
            </w: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p w:rsidR="00636C54" w:rsidRPr="00860FF4" w:rsidRDefault="00636C54" w:rsidP="00591F0E">
            <w:pPr>
              <w:rPr>
                <w:rFonts w:eastAsia="MS Mincho"/>
                <w:sz w:val="14"/>
                <w:szCs w:val="14"/>
                <w:lang w:val="es-419"/>
              </w:rPr>
            </w:pPr>
          </w:p>
        </w:tc>
        <w:tc>
          <w:tcPr>
            <w:tcW w:w="295" w:type="pct"/>
            <w:shd w:val="clear" w:color="auto" w:fill="auto"/>
            <w:vAlign w:val="center"/>
          </w:tcPr>
          <w:p w:rsidR="00636C54" w:rsidRPr="00860FF4" w:rsidRDefault="00636C54" w:rsidP="00591F0E">
            <w:pPr>
              <w:ind w:left="113" w:right="113"/>
              <w:jc w:val="center"/>
              <w:rPr>
                <w:rFonts w:eastAsia="MS Mincho"/>
                <w:sz w:val="14"/>
                <w:szCs w:val="14"/>
              </w:rPr>
            </w:pPr>
            <w:r w:rsidRPr="00860FF4">
              <w:rPr>
                <w:rFonts w:eastAsia="MS Mincho"/>
                <w:sz w:val="14"/>
                <w:szCs w:val="14"/>
              </w:rPr>
              <w:t>A la entrega a satisfacción del objeto contratado</w:t>
            </w:r>
          </w:p>
        </w:tc>
        <w:tc>
          <w:tcPr>
            <w:tcW w:w="412" w:type="pct"/>
            <w:shd w:val="clear" w:color="auto" w:fill="auto"/>
            <w:vAlign w:val="center"/>
          </w:tcPr>
          <w:p w:rsidR="00636C54" w:rsidRPr="00860FF4" w:rsidRDefault="00636C54" w:rsidP="00591F0E">
            <w:pPr>
              <w:ind w:left="113" w:right="113"/>
              <w:jc w:val="center"/>
              <w:rPr>
                <w:rFonts w:eastAsia="MS Mincho"/>
                <w:sz w:val="14"/>
                <w:szCs w:val="14"/>
                <w:lang w:val="es-419"/>
              </w:rPr>
            </w:pPr>
            <w:r w:rsidRPr="00860FF4">
              <w:rPr>
                <w:rFonts w:eastAsia="MS Mincho"/>
                <w:sz w:val="14"/>
                <w:szCs w:val="14"/>
                <w:lang w:val="es-419"/>
              </w:rPr>
              <w:t>Desde el inicio de la ejecución</w:t>
            </w:r>
          </w:p>
        </w:tc>
        <w:tc>
          <w:tcPr>
            <w:tcW w:w="381" w:type="pct"/>
            <w:shd w:val="clear" w:color="auto" w:fill="auto"/>
            <w:vAlign w:val="center"/>
          </w:tcPr>
          <w:p w:rsidR="00636C54" w:rsidRPr="003136DC" w:rsidRDefault="00636C54" w:rsidP="00591F0E">
            <w:pPr>
              <w:ind w:left="113" w:right="113"/>
              <w:jc w:val="center"/>
              <w:rPr>
                <w:rFonts w:eastAsia="MS Mincho"/>
                <w:sz w:val="14"/>
                <w:szCs w:val="14"/>
              </w:rPr>
            </w:pPr>
            <w:r w:rsidRPr="00860FF4">
              <w:rPr>
                <w:rFonts w:eastAsia="MS Mincho"/>
                <w:sz w:val="14"/>
                <w:szCs w:val="14"/>
              </w:rPr>
              <w:t>Desde el inicio del proceso hasta la finalización.</w:t>
            </w:r>
          </w:p>
        </w:tc>
      </w:tr>
    </w:tbl>
    <w:p w:rsidR="00636C54" w:rsidRDefault="00636C54" w:rsidP="00636C54">
      <w:pPr>
        <w:rPr>
          <w:rFonts w:eastAsia="Calibri"/>
          <w:b/>
          <w:color w:val="000000"/>
          <w:sz w:val="22"/>
          <w:szCs w:val="22"/>
          <w:lang w:val="es-CO" w:eastAsia="es-CO"/>
        </w:rPr>
      </w:pPr>
    </w:p>
    <w:p w:rsidR="00130CBC" w:rsidRDefault="00130CBC"/>
    <w:sectPr w:rsidR="00130CBC">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1181" w:rsidRDefault="00E91181">
      <w:r>
        <w:separator/>
      </w:r>
    </w:p>
  </w:endnote>
  <w:endnote w:type="continuationSeparator" w:id="0">
    <w:p w:rsidR="00E91181" w:rsidRDefault="00E911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LinePrinter">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2CD0" w:rsidRDefault="00636C54" w:rsidP="004440A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EA2CD0" w:rsidRDefault="00E91181" w:rsidP="004440A6">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2CD0" w:rsidRDefault="00636C54" w:rsidP="006E385E">
    <w:pPr>
      <w:pStyle w:val="Piedepgina"/>
      <w:jc w:val="right"/>
    </w:pPr>
    <w:r w:rsidRPr="00825916">
      <w:rPr>
        <w:sz w:val="16"/>
        <w:szCs w:val="16"/>
      </w:rPr>
      <w:t xml:space="preserve">Página </w:t>
    </w:r>
    <w:r w:rsidRPr="00825916">
      <w:rPr>
        <w:b/>
        <w:bCs/>
        <w:sz w:val="16"/>
        <w:szCs w:val="16"/>
      </w:rPr>
      <w:fldChar w:fldCharType="begin"/>
    </w:r>
    <w:r w:rsidRPr="00825916">
      <w:rPr>
        <w:b/>
        <w:bCs/>
        <w:sz w:val="16"/>
        <w:szCs w:val="16"/>
      </w:rPr>
      <w:instrText>PAGE</w:instrText>
    </w:r>
    <w:r w:rsidRPr="00825916">
      <w:rPr>
        <w:b/>
        <w:bCs/>
        <w:sz w:val="16"/>
        <w:szCs w:val="16"/>
      </w:rPr>
      <w:fldChar w:fldCharType="separate"/>
    </w:r>
    <w:r w:rsidR="00E91181">
      <w:rPr>
        <w:b/>
        <w:bCs/>
        <w:noProof/>
        <w:sz w:val="16"/>
        <w:szCs w:val="16"/>
      </w:rPr>
      <w:t>1</w:t>
    </w:r>
    <w:r w:rsidRPr="00825916">
      <w:rPr>
        <w:b/>
        <w:bCs/>
        <w:sz w:val="16"/>
        <w:szCs w:val="16"/>
      </w:rPr>
      <w:fldChar w:fldCharType="end"/>
    </w:r>
    <w:r w:rsidRPr="00825916">
      <w:rPr>
        <w:sz w:val="16"/>
        <w:szCs w:val="16"/>
      </w:rPr>
      <w:t xml:space="preserve"> de </w:t>
    </w:r>
    <w:r w:rsidRPr="00825916">
      <w:rPr>
        <w:b/>
        <w:bCs/>
        <w:sz w:val="16"/>
        <w:szCs w:val="16"/>
      </w:rPr>
      <w:fldChar w:fldCharType="begin"/>
    </w:r>
    <w:r w:rsidRPr="00825916">
      <w:rPr>
        <w:b/>
        <w:bCs/>
        <w:sz w:val="16"/>
        <w:szCs w:val="16"/>
      </w:rPr>
      <w:instrText>NUMPAGES</w:instrText>
    </w:r>
    <w:r w:rsidRPr="00825916">
      <w:rPr>
        <w:b/>
        <w:bCs/>
        <w:sz w:val="16"/>
        <w:szCs w:val="16"/>
      </w:rPr>
      <w:fldChar w:fldCharType="separate"/>
    </w:r>
    <w:r w:rsidR="00E91181">
      <w:rPr>
        <w:b/>
        <w:bCs/>
        <w:noProof/>
        <w:sz w:val="16"/>
        <w:szCs w:val="16"/>
      </w:rPr>
      <w:t>1</w:t>
    </w:r>
    <w:r w:rsidRPr="00825916">
      <w:rPr>
        <w:b/>
        <w:bCs/>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1181" w:rsidRDefault="00E91181">
      <w:r>
        <w:separator/>
      </w:r>
    </w:p>
  </w:footnote>
  <w:footnote w:type="continuationSeparator" w:id="0">
    <w:p w:rsidR="00E91181" w:rsidRDefault="00E911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2CD0" w:rsidRDefault="00636C54">
    <w:pPr>
      <w:pStyle w:val="Encabezado"/>
    </w:pPr>
    <w:r>
      <w:rPr>
        <w:noProof/>
        <w:lang w:val="es-CO" w:eastAsia="es-CO"/>
      </w:rPr>
      <w:drawing>
        <wp:anchor distT="0" distB="0" distL="114300" distR="114300" simplePos="0" relativeHeight="251659264" behindDoc="0" locked="0" layoutInCell="1" allowOverlap="1">
          <wp:simplePos x="0" y="0"/>
          <wp:positionH relativeFrom="column">
            <wp:posOffset>-885825</wp:posOffset>
          </wp:positionH>
          <wp:positionV relativeFrom="paragraph">
            <wp:posOffset>-442595</wp:posOffset>
          </wp:positionV>
          <wp:extent cx="7705725" cy="1076960"/>
          <wp:effectExtent l="0" t="0" r="9525" b="8890"/>
          <wp:wrapNone/>
          <wp:docPr id="22" name="Imagen 22" descr="papeleria final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papeleria final 30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5725" cy="10769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1"/>
    <w:multiLevelType w:val="singleLevel"/>
    <w:tmpl w:val="AD4CE92C"/>
    <w:lvl w:ilvl="0">
      <w:start w:val="1"/>
      <w:numFmt w:val="bullet"/>
      <w:pStyle w:val="Listaconvietas4"/>
      <w:lvlText w:val=""/>
      <w:lvlJc w:val="left"/>
      <w:pPr>
        <w:tabs>
          <w:tab w:val="num" w:pos="1700"/>
        </w:tabs>
        <w:ind w:left="1700" w:hanging="360"/>
      </w:pPr>
      <w:rPr>
        <w:rFonts w:ascii="Symbol" w:hAnsi="Symbol" w:hint="default"/>
      </w:rPr>
    </w:lvl>
  </w:abstractNum>
  <w:abstractNum w:abstractNumId="1">
    <w:nsid w:val="FFFFFF83"/>
    <w:multiLevelType w:val="singleLevel"/>
    <w:tmpl w:val="E5744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FFFFFF89"/>
    <w:multiLevelType w:val="singleLevel"/>
    <w:tmpl w:val="B07AB262"/>
    <w:lvl w:ilvl="0">
      <w:start w:val="1"/>
      <w:numFmt w:val="bullet"/>
      <w:pStyle w:val="Listaconvietas"/>
      <w:lvlText w:val=""/>
      <w:lvlJc w:val="left"/>
      <w:pPr>
        <w:tabs>
          <w:tab w:val="num" w:pos="360"/>
        </w:tabs>
        <w:ind w:left="360" w:hanging="360"/>
      </w:pPr>
      <w:rPr>
        <w:rFonts w:ascii="Symbol" w:hAnsi="Symbol" w:hint="default"/>
      </w:rPr>
    </w:lvl>
  </w:abstractNum>
  <w:abstractNum w:abstractNumId="3">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BDA5B1D"/>
    <w:multiLevelType w:val="hybridMultilevel"/>
    <w:tmpl w:val="83AA81F8"/>
    <w:lvl w:ilvl="0" w:tplc="240A000D">
      <w:start w:val="1"/>
      <w:numFmt w:val="bullet"/>
      <w:lvlText w:val=""/>
      <w:lvlJc w:val="left"/>
      <w:pPr>
        <w:ind w:left="778" w:hanging="360"/>
      </w:pPr>
      <w:rPr>
        <w:rFonts w:ascii="Wingdings" w:hAnsi="Wingdings" w:hint="default"/>
      </w:rPr>
    </w:lvl>
    <w:lvl w:ilvl="1" w:tplc="240A0003" w:tentative="1">
      <w:start w:val="1"/>
      <w:numFmt w:val="bullet"/>
      <w:lvlText w:val="o"/>
      <w:lvlJc w:val="left"/>
      <w:pPr>
        <w:ind w:left="1498" w:hanging="360"/>
      </w:pPr>
      <w:rPr>
        <w:rFonts w:ascii="Courier New" w:hAnsi="Courier New" w:cs="Courier New" w:hint="default"/>
      </w:rPr>
    </w:lvl>
    <w:lvl w:ilvl="2" w:tplc="240A0005" w:tentative="1">
      <w:start w:val="1"/>
      <w:numFmt w:val="bullet"/>
      <w:lvlText w:val=""/>
      <w:lvlJc w:val="left"/>
      <w:pPr>
        <w:ind w:left="2218" w:hanging="360"/>
      </w:pPr>
      <w:rPr>
        <w:rFonts w:ascii="Wingdings" w:hAnsi="Wingdings" w:hint="default"/>
      </w:rPr>
    </w:lvl>
    <w:lvl w:ilvl="3" w:tplc="240A0001" w:tentative="1">
      <w:start w:val="1"/>
      <w:numFmt w:val="bullet"/>
      <w:lvlText w:val=""/>
      <w:lvlJc w:val="left"/>
      <w:pPr>
        <w:ind w:left="2938" w:hanging="360"/>
      </w:pPr>
      <w:rPr>
        <w:rFonts w:ascii="Symbol" w:hAnsi="Symbol" w:hint="default"/>
      </w:rPr>
    </w:lvl>
    <w:lvl w:ilvl="4" w:tplc="240A0003" w:tentative="1">
      <w:start w:val="1"/>
      <w:numFmt w:val="bullet"/>
      <w:lvlText w:val="o"/>
      <w:lvlJc w:val="left"/>
      <w:pPr>
        <w:ind w:left="3658" w:hanging="360"/>
      </w:pPr>
      <w:rPr>
        <w:rFonts w:ascii="Courier New" w:hAnsi="Courier New" w:cs="Courier New" w:hint="default"/>
      </w:rPr>
    </w:lvl>
    <w:lvl w:ilvl="5" w:tplc="240A0005" w:tentative="1">
      <w:start w:val="1"/>
      <w:numFmt w:val="bullet"/>
      <w:lvlText w:val=""/>
      <w:lvlJc w:val="left"/>
      <w:pPr>
        <w:ind w:left="4378" w:hanging="360"/>
      </w:pPr>
      <w:rPr>
        <w:rFonts w:ascii="Wingdings" w:hAnsi="Wingdings" w:hint="default"/>
      </w:rPr>
    </w:lvl>
    <w:lvl w:ilvl="6" w:tplc="240A0001" w:tentative="1">
      <w:start w:val="1"/>
      <w:numFmt w:val="bullet"/>
      <w:lvlText w:val=""/>
      <w:lvlJc w:val="left"/>
      <w:pPr>
        <w:ind w:left="5098" w:hanging="360"/>
      </w:pPr>
      <w:rPr>
        <w:rFonts w:ascii="Symbol" w:hAnsi="Symbol" w:hint="default"/>
      </w:rPr>
    </w:lvl>
    <w:lvl w:ilvl="7" w:tplc="240A0003" w:tentative="1">
      <w:start w:val="1"/>
      <w:numFmt w:val="bullet"/>
      <w:lvlText w:val="o"/>
      <w:lvlJc w:val="left"/>
      <w:pPr>
        <w:ind w:left="5818" w:hanging="360"/>
      </w:pPr>
      <w:rPr>
        <w:rFonts w:ascii="Courier New" w:hAnsi="Courier New" w:cs="Courier New" w:hint="default"/>
      </w:rPr>
    </w:lvl>
    <w:lvl w:ilvl="8" w:tplc="240A0005" w:tentative="1">
      <w:start w:val="1"/>
      <w:numFmt w:val="bullet"/>
      <w:lvlText w:val=""/>
      <w:lvlJc w:val="left"/>
      <w:pPr>
        <w:ind w:left="6538" w:hanging="360"/>
      </w:pPr>
      <w:rPr>
        <w:rFonts w:ascii="Wingdings" w:hAnsi="Wingdings" w:hint="default"/>
      </w:rPr>
    </w:lvl>
  </w:abstractNum>
  <w:abstractNum w:abstractNumId="5">
    <w:nsid w:val="15CD1E85"/>
    <w:multiLevelType w:val="multilevel"/>
    <w:tmpl w:val="32E27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76B19F8"/>
    <w:multiLevelType w:val="hybridMultilevel"/>
    <w:tmpl w:val="200A96D0"/>
    <w:lvl w:ilvl="0" w:tplc="240A0015">
      <w:start w:val="1"/>
      <w:numFmt w:val="upperLetter"/>
      <w:lvlText w:val="%1."/>
      <w:lvlJc w:val="left"/>
      <w:pPr>
        <w:ind w:left="644"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8F65BAE"/>
    <w:multiLevelType w:val="hybridMultilevel"/>
    <w:tmpl w:val="22625784"/>
    <w:lvl w:ilvl="0" w:tplc="1E586A5E">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FA378C6"/>
    <w:multiLevelType w:val="hybridMultilevel"/>
    <w:tmpl w:val="0A0A844A"/>
    <w:lvl w:ilvl="0" w:tplc="5BF650D2">
      <w:start w:val="3"/>
      <w:numFmt w:val="upperLetter"/>
      <w:lvlText w:val="%1."/>
      <w:lvlJc w:val="left"/>
      <w:pPr>
        <w:ind w:left="644" w:hanging="360"/>
      </w:pPr>
      <w:rPr>
        <w:rFonts w:hint="default"/>
        <w:b/>
        <w:color w:val="000000"/>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0">
    <w:nsid w:val="1FF10C3B"/>
    <w:multiLevelType w:val="hybridMultilevel"/>
    <w:tmpl w:val="EB7210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230B1328"/>
    <w:multiLevelType w:val="hybridMultilevel"/>
    <w:tmpl w:val="446C580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2D9F785D"/>
    <w:multiLevelType w:val="multilevel"/>
    <w:tmpl w:val="91805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E0F3542"/>
    <w:multiLevelType w:val="hybridMultilevel"/>
    <w:tmpl w:val="E78EE8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33B01C6C"/>
    <w:multiLevelType w:val="hybridMultilevel"/>
    <w:tmpl w:val="83EECFE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34CD63BA"/>
    <w:multiLevelType w:val="hybridMultilevel"/>
    <w:tmpl w:val="519E78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37851F1F"/>
    <w:multiLevelType w:val="multilevel"/>
    <w:tmpl w:val="362EF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F206BA3"/>
    <w:multiLevelType w:val="multilevel"/>
    <w:tmpl w:val="12DE3BA0"/>
    <w:lvl w:ilvl="0">
      <w:start w:val="1"/>
      <w:numFmt w:val="lowerLetter"/>
      <w:lvlText w:val="%1."/>
      <w:lvlJc w:val="left"/>
      <w:pPr>
        <w:tabs>
          <w:tab w:val="num" w:pos="720"/>
        </w:tabs>
        <w:ind w:left="720" w:hanging="360"/>
      </w:pPr>
    </w:lvl>
    <w:lvl w:ilvl="1">
      <w:start w:val="19"/>
      <w:numFmt w:val="decimal"/>
      <w:lvlText w:val="%2."/>
      <w:lvlJc w:val="left"/>
      <w:pPr>
        <w:ind w:left="1440" w:hanging="360"/>
      </w:pPr>
      <w:rPr>
        <w:rFonts w:hint="default"/>
      </w:r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3F40433D"/>
    <w:multiLevelType w:val="hybridMultilevel"/>
    <w:tmpl w:val="89DAD0F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3F99073E"/>
    <w:multiLevelType w:val="hybridMultilevel"/>
    <w:tmpl w:val="0A84EA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nsid w:val="43F2531E"/>
    <w:multiLevelType w:val="hybridMultilevel"/>
    <w:tmpl w:val="F2EA80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44C040EE"/>
    <w:multiLevelType w:val="hybridMultilevel"/>
    <w:tmpl w:val="EAA8B232"/>
    <w:lvl w:ilvl="0" w:tplc="240A0015">
      <w:start w:val="1"/>
      <w:numFmt w:val="upperLetter"/>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2">
    <w:nsid w:val="46823E76"/>
    <w:multiLevelType w:val="hybridMultilevel"/>
    <w:tmpl w:val="430C9B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47A82FBD"/>
    <w:multiLevelType w:val="hybridMultilevel"/>
    <w:tmpl w:val="85C411A2"/>
    <w:lvl w:ilvl="0" w:tplc="F08CE97C">
      <w:start w:val="1"/>
      <w:numFmt w:val="upperLetter"/>
      <w:lvlText w:val="%1."/>
      <w:lvlJc w:val="left"/>
      <w:pPr>
        <w:ind w:left="720" w:hanging="360"/>
      </w:pPr>
      <w:rPr>
        <w:rFonts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47AB3905"/>
    <w:multiLevelType w:val="hybridMultilevel"/>
    <w:tmpl w:val="8788FAD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0F808B3"/>
    <w:multiLevelType w:val="hybridMultilevel"/>
    <w:tmpl w:val="F380FD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5B9D5689"/>
    <w:multiLevelType w:val="hybridMultilevel"/>
    <w:tmpl w:val="E732F79E"/>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5FE05E5D"/>
    <w:multiLevelType w:val="hybridMultilevel"/>
    <w:tmpl w:val="7C32F402"/>
    <w:lvl w:ilvl="0" w:tplc="240A0001">
      <w:start w:val="1"/>
      <w:numFmt w:val="bullet"/>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29">
    <w:nsid w:val="616702DF"/>
    <w:multiLevelType w:val="hybridMultilevel"/>
    <w:tmpl w:val="299CA272"/>
    <w:lvl w:ilvl="0" w:tplc="8CE0F8B0">
      <w:start w:val="1"/>
      <w:numFmt w:val="decimal"/>
      <w:lvlText w:val="%1."/>
      <w:lvlJc w:val="left"/>
      <w:pPr>
        <w:ind w:left="360" w:hanging="36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nsid w:val="645B45F0"/>
    <w:multiLevelType w:val="hybridMultilevel"/>
    <w:tmpl w:val="985A3ACA"/>
    <w:lvl w:ilvl="0" w:tplc="39BA2122">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nsid w:val="65AB1E1B"/>
    <w:multiLevelType w:val="hybridMultilevel"/>
    <w:tmpl w:val="68121674"/>
    <w:lvl w:ilvl="0" w:tplc="240A000D">
      <w:start w:val="1"/>
      <w:numFmt w:val="bullet"/>
      <w:lvlText w:val=""/>
      <w:lvlJc w:val="left"/>
      <w:pPr>
        <w:ind w:left="720" w:hanging="360"/>
      </w:pPr>
      <w:rPr>
        <w:rFonts w:ascii="Wingdings" w:hAnsi="Wingdings" w:hint="default"/>
      </w:rPr>
    </w:lvl>
    <w:lvl w:ilvl="1" w:tplc="ACF82FB2">
      <w:start w:val="1"/>
      <w:numFmt w:val="bullet"/>
      <w:lvlText w:val="o"/>
      <w:lvlJc w:val="left"/>
      <w:pPr>
        <w:ind w:left="1440" w:hanging="360"/>
      </w:pPr>
      <w:rPr>
        <w:rFonts w:ascii="Courier New" w:hAnsi="Courier New" w:hint="default"/>
      </w:rPr>
    </w:lvl>
    <w:lvl w:ilvl="2" w:tplc="3B849B86">
      <w:start w:val="1"/>
      <w:numFmt w:val="bullet"/>
      <w:lvlText w:val=""/>
      <w:lvlJc w:val="left"/>
      <w:pPr>
        <w:ind w:left="2160" w:hanging="360"/>
      </w:pPr>
      <w:rPr>
        <w:rFonts w:ascii="Wingdings" w:hAnsi="Wingdings" w:hint="default"/>
      </w:rPr>
    </w:lvl>
    <w:lvl w:ilvl="3" w:tplc="0D56FC02">
      <w:start w:val="1"/>
      <w:numFmt w:val="bullet"/>
      <w:lvlText w:val=""/>
      <w:lvlJc w:val="left"/>
      <w:pPr>
        <w:ind w:left="2880" w:hanging="360"/>
      </w:pPr>
      <w:rPr>
        <w:rFonts w:ascii="Symbol" w:hAnsi="Symbol" w:hint="default"/>
      </w:rPr>
    </w:lvl>
    <w:lvl w:ilvl="4" w:tplc="9D0A1950">
      <w:start w:val="1"/>
      <w:numFmt w:val="bullet"/>
      <w:lvlText w:val="o"/>
      <w:lvlJc w:val="left"/>
      <w:pPr>
        <w:ind w:left="3600" w:hanging="360"/>
      </w:pPr>
      <w:rPr>
        <w:rFonts w:ascii="Courier New" w:hAnsi="Courier New" w:hint="default"/>
      </w:rPr>
    </w:lvl>
    <w:lvl w:ilvl="5" w:tplc="6778D3D8">
      <w:start w:val="1"/>
      <w:numFmt w:val="bullet"/>
      <w:lvlText w:val=""/>
      <w:lvlJc w:val="left"/>
      <w:pPr>
        <w:ind w:left="4320" w:hanging="360"/>
      </w:pPr>
      <w:rPr>
        <w:rFonts w:ascii="Wingdings" w:hAnsi="Wingdings" w:hint="default"/>
      </w:rPr>
    </w:lvl>
    <w:lvl w:ilvl="6" w:tplc="83387A54">
      <w:start w:val="1"/>
      <w:numFmt w:val="bullet"/>
      <w:lvlText w:val=""/>
      <w:lvlJc w:val="left"/>
      <w:pPr>
        <w:ind w:left="5040" w:hanging="360"/>
      </w:pPr>
      <w:rPr>
        <w:rFonts w:ascii="Symbol" w:hAnsi="Symbol" w:hint="default"/>
      </w:rPr>
    </w:lvl>
    <w:lvl w:ilvl="7" w:tplc="7E24B9AE">
      <w:start w:val="1"/>
      <w:numFmt w:val="bullet"/>
      <w:lvlText w:val="o"/>
      <w:lvlJc w:val="left"/>
      <w:pPr>
        <w:ind w:left="5760" w:hanging="360"/>
      </w:pPr>
      <w:rPr>
        <w:rFonts w:ascii="Courier New" w:hAnsi="Courier New" w:hint="default"/>
      </w:rPr>
    </w:lvl>
    <w:lvl w:ilvl="8" w:tplc="CB32C474">
      <w:start w:val="1"/>
      <w:numFmt w:val="bullet"/>
      <w:lvlText w:val=""/>
      <w:lvlJc w:val="left"/>
      <w:pPr>
        <w:ind w:left="6480" w:hanging="360"/>
      </w:pPr>
      <w:rPr>
        <w:rFonts w:ascii="Wingdings" w:hAnsi="Wingdings" w:hint="default"/>
      </w:rPr>
    </w:lvl>
  </w:abstractNum>
  <w:abstractNum w:abstractNumId="32">
    <w:nsid w:val="6A080026"/>
    <w:multiLevelType w:val="hybridMultilevel"/>
    <w:tmpl w:val="BBC04A32"/>
    <w:lvl w:ilvl="0" w:tplc="240A0001">
      <w:start w:val="1"/>
      <w:numFmt w:val="bullet"/>
      <w:lvlText w:val=""/>
      <w:lvlJc w:val="left"/>
      <w:pPr>
        <w:ind w:left="114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33">
    <w:nsid w:val="6FDE766E"/>
    <w:multiLevelType w:val="multilevel"/>
    <w:tmpl w:val="FD762128"/>
    <w:lvl w:ilvl="0">
      <w:start w:val="5"/>
      <w:numFmt w:val="lowerLetter"/>
      <w:lvlText w:val="%1."/>
      <w:lvlJc w:val="left"/>
      <w:pPr>
        <w:tabs>
          <w:tab w:val="num" w:pos="720"/>
        </w:tabs>
        <w:ind w:left="720" w:hanging="360"/>
      </w:pPr>
      <w:rPr>
        <w:b/>
        <w:bCs/>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nsid w:val="720E4897"/>
    <w:multiLevelType w:val="hybridMultilevel"/>
    <w:tmpl w:val="F412009A"/>
    <w:lvl w:ilvl="0" w:tplc="240A000B">
      <w:start w:val="1"/>
      <w:numFmt w:val="bullet"/>
      <w:lvlText w:val=""/>
      <w:lvlJc w:val="left"/>
      <w:pPr>
        <w:ind w:left="928"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nsid w:val="725A36C7"/>
    <w:multiLevelType w:val="hybridMultilevel"/>
    <w:tmpl w:val="0742B15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nsid w:val="72DD696F"/>
    <w:multiLevelType w:val="hybridMultilevel"/>
    <w:tmpl w:val="87B0DB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nsid w:val="73195330"/>
    <w:multiLevelType w:val="hybridMultilevel"/>
    <w:tmpl w:val="4B988E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8">
    <w:nsid w:val="77EC7193"/>
    <w:multiLevelType w:val="hybridMultilevel"/>
    <w:tmpl w:val="B78AE1A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nsid w:val="7CB922CC"/>
    <w:multiLevelType w:val="hybridMultilevel"/>
    <w:tmpl w:val="0F0485F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 w:numId="3">
    <w:abstractNumId w:val="29"/>
  </w:num>
  <w:num w:numId="4">
    <w:abstractNumId w:val="36"/>
  </w:num>
  <w:num w:numId="5">
    <w:abstractNumId w:val="13"/>
  </w:num>
  <w:num w:numId="6">
    <w:abstractNumId w:val="6"/>
  </w:num>
  <w:num w:numId="7">
    <w:abstractNumId w:val="21"/>
  </w:num>
  <w:num w:numId="8">
    <w:abstractNumId w:val="25"/>
  </w:num>
  <w:num w:numId="9">
    <w:abstractNumId w:val="23"/>
  </w:num>
  <w:num w:numId="10">
    <w:abstractNumId w:val="11"/>
  </w:num>
  <w:num w:numId="11">
    <w:abstractNumId w:val="38"/>
  </w:num>
  <w:num w:numId="12">
    <w:abstractNumId w:val="2"/>
  </w:num>
  <w:num w:numId="13">
    <w:abstractNumId w:val="8"/>
  </w:num>
  <w:num w:numId="14">
    <w:abstractNumId w:val="3"/>
  </w:num>
  <w:num w:numId="15">
    <w:abstractNumId w:val="30"/>
  </w:num>
  <w:num w:numId="16">
    <w:abstractNumId w:val="9"/>
  </w:num>
  <w:num w:numId="17">
    <w:abstractNumId w:val="32"/>
  </w:num>
  <w:num w:numId="18">
    <w:abstractNumId w:val="27"/>
  </w:num>
  <w:num w:numId="19">
    <w:abstractNumId w:val="24"/>
  </w:num>
  <w:num w:numId="20">
    <w:abstractNumId w:val="39"/>
  </w:num>
  <w:num w:numId="21">
    <w:abstractNumId w:val="26"/>
  </w:num>
  <w:num w:numId="22">
    <w:abstractNumId w:val="28"/>
  </w:num>
  <w:num w:numId="23">
    <w:abstractNumId w:val="34"/>
  </w:num>
  <w:num w:numId="24">
    <w:abstractNumId w:val="4"/>
  </w:num>
  <w:num w:numId="25">
    <w:abstractNumId w:val="22"/>
  </w:num>
  <w:num w:numId="26">
    <w:abstractNumId w:val="14"/>
  </w:num>
  <w:num w:numId="27">
    <w:abstractNumId w:val="7"/>
  </w:num>
  <w:num w:numId="28">
    <w:abstractNumId w:val="19"/>
  </w:num>
  <w:num w:numId="29">
    <w:abstractNumId w:val="10"/>
  </w:num>
  <w:num w:numId="30">
    <w:abstractNumId w:val="20"/>
  </w:num>
  <w:num w:numId="31">
    <w:abstractNumId w:val="35"/>
  </w:num>
  <w:num w:numId="32">
    <w:abstractNumId w:val="31"/>
  </w:num>
  <w:num w:numId="33">
    <w:abstractNumId w:val="18"/>
  </w:num>
  <w:num w:numId="34">
    <w:abstractNumId w:val="15"/>
  </w:num>
  <w:num w:numId="35">
    <w:abstractNumId w:val="17"/>
  </w:num>
  <w:num w:numId="36">
    <w:abstractNumId w:val="12"/>
  </w:num>
  <w:num w:numId="37">
    <w:abstractNumId w:val="33"/>
  </w:num>
  <w:num w:numId="38">
    <w:abstractNumId w:val="5"/>
  </w:num>
  <w:num w:numId="39">
    <w:abstractNumId w:val="37"/>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C54"/>
    <w:rsid w:val="00130CBC"/>
    <w:rsid w:val="00636C54"/>
    <w:rsid w:val="00860FF4"/>
    <w:rsid w:val="00E911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142A24A-626C-4232-A144-E1B3D6E677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iPriority="0"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C54"/>
    <w:pPr>
      <w:spacing w:after="0" w:line="240" w:lineRule="auto"/>
    </w:pPr>
    <w:rPr>
      <w:rFonts w:ascii="Arial" w:eastAsia="Times New Roman" w:hAnsi="Arial" w:cs="Arial"/>
      <w:sz w:val="24"/>
      <w:szCs w:val="24"/>
      <w:lang w:val="es-ES"/>
    </w:rPr>
  </w:style>
  <w:style w:type="paragraph" w:styleId="Ttulo1">
    <w:name w:val="heading 1"/>
    <w:basedOn w:val="Normal"/>
    <w:next w:val="Normal"/>
    <w:link w:val="Ttulo1Car"/>
    <w:qFormat/>
    <w:rsid w:val="00636C54"/>
    <w:pPr>
      <w:keepNext/>
      <w:jc w:val="both"/>
      <w:outlineLvl w:val="0"/>
    </w:pPr>
    <w:rPr>
      <w:rFonts w:cs="Times New Roman"/>
      <w:b/>
      <w:sz w:val="20"/>
      <w:szCs w:val="20"/>
      <w:lang w:val="x-none" w:eastAsia="es-ES"/>
    </w:rPr>
  </w:style>
  <w:style w:type="paragraph" w:styleId="Ttulo2">
    <w:name w:val="heading 2"/>
    <w:aliases w:val="h2,Edgar 2"/>
    <w:basedOn w:val="Normal"/>
    <w:next w:val="Normal"/>
    <w:link w:val="Ttulo2Car"/>
    <w:uiPriority w:val="9"/>
    <w:unhideWhenUsed/>
    <w:qFormat/>
    <w:rsid w:val="00636C54"/>
    <w:pPr>
      <w:keepNext/>
      <w:spacing w:before="240" w:after="60"/>
      <w:outlineLvl w:val="1"/>
    </w:pPr>
    <w:rPr>
      <w:rFonts w:ascii="Cambria" w:hAnsi="Cambria" w:cs="Times New Roman"/>
      <w:b/>
      <w:bCs/>
      <w:i/>
      <w:iCs/>
      <w:sz w:val="28"/>
      <w:szCs w:val="28"/>
    </w:rPr>
  </w:style>
  <w:style w:type="paragraph" w:styleId="Ttulo3">
    <w:name w:val="heading 3"/>
    <w:aliases w:val="Título 3 Car Car Car"/>
    <w:basedOn w:val="Normal"/>
    <w:next w:val="Normal"/>
    <w:link w:val="Ttulo3Car"/>
    <w:uiPriority w:val="9"/>
    <w:unhideWhenUsed/>
    <w:qFormat/>
    <w:rsid w:val="00636C54"/>
    <w:pPr>
      <w:keepNext/>
      <w:spacing w:before="240" w:after="60"/>
      <w:outlineLvl w:val="2"/>
    </w:pPr>
    <w:rPr>
      <w:rFonts w:ascii="Cambria" w:hAnsi="Cambria" w:cs="Times New Roman"/>
      <w:b/>
      <w:bCs/>
      <w:sz w:val="26"/>
      <w:szCs w:val="26"/>
      <w:lang w:val="x-none"/>
    </w:rPr>
  </w:style>
  <w:style w:type="paragraph" w:styleId="Ttulo4">
    <w:name w:val="heading 4"/>
    <w:basedOn w:val="Ttulo-base"/>
    <w:next w:val="Textoindependiente"/>
    <w:link w:val="Ttulo4Car"/>
    <w:uiPriority w:val="9"/>
    <w:qFormat/>
    <w:rsid w:val="00636C54"/>
    <w:pPr>
      <w:spacing w:before="0" w:after="240" w:line="240" w:lineRule="atLeast"/>
      <w:outlineLvl w:val="3"/>
    </w:pPr>
    <w:rPr>
      <w:rFonts w:ascii="Calibri" w:hAnsi="Calibri" w:cs="Times New Roman"/>
      <w:b/>
      <w:bCs/>
      <w:spacing w:val="-5"/>
      <w:kern w:val="0"/>
      <w:sz w:val="28"/>
      <w:szCs w:val="28"/>
    </w:rPr>
  </w:style>
  <w:style w:type="paragraph" w:styleId="Ttulo5">
    <w:name w:val="heading 5"/>
    <w:basedOn w:val="Normal"/>
    <w:next w:val="Normal"/>
    <w:link w:val="Ttulo5Car"/>
    <w:qFormat/>
    <w:rsid w:val="00636C54"/>
    <w:pPr>
      <w:keepNext/>
      <w:widowControl w:val="0"/>
      <w:pBdr>
        <w:bottom w:val="single" w:sz="12" w:space="1" w:color="auto"/>
      </w:pBdr>
      <w:tabs>
        <w:tab w:val="left" w:pos="0"/>
      </w:tabs>
      <w:suppressAutoHyphens/>
      <w:jc w:val="center"/>
      <w:outlineLvl w:val="4"/>
    </w:pPr>
    <w:rPr>
      <w:rFonts w:ascii="Book Antiqua" w:hAnsi="Book Antiqua" w:cs="Times New Roman"/>
      <w:b/>
      <w:i/>
      <w:spacing w:val="-3"/>
      <w:szCs w:val="20"/>
      <w:lang w:val="es-ES_tradnl" w:eastAsia="es-ES"/>
    </w:rPr>
  </w:style>
  <w:style w:type="paragraph" w:styleId="Ttulo6">
    <w:name w:val="heading 6"/>
    <w:basedOn w:val="Normal"/>
    <w:next w:val="Normal"/>
    <w:link w:val="Ttulo6Car"/>
    <w:qFormat/>
    <w:rsid w:val="00636C54"/>
    <w:pPr>
      <w:spacing w:before="240" w:after="60"/>
      <w:outlineLvl w:val="5"/>
    </w:pPr>
    <w:rPr>
      <w:rFonts w:ascii="Times New Roman" w:hAnsi="Times New Roman" w:cs="Times New Roman"/>
      <w:b/>
      <w:sz w:val="22"/>
      <w:szCs w:val="20"/>
      <w:lang w:eastAsia="es-ES"/>
    </w:rPr>
  </w:style>
  <w:style w:type="paragraph" w:styleId="Ttulo7">
    <w:name w:val="heading 7"/>
    <w:basedOn w:val="Ttulo-base"/>
    <w:next w:val="Textoindependiente"/>
    <w:link w:val="Ttulo7Car"/>
    <w:qFormat/>
    <w:rsid w:val="00636C54"/>
    <w:pPr>
      <w:outlineLvl w:val="6"/>
    </w:pPr>
    <w:rPr>
      <w:rFonts w:ascii="Calibri" w:hAnsi="Calibri" w:cs="Times New Roman"/>
      <w:spacing w:val="-5"/>
      <w:kern w:val="0"/>
      <w:sz w:val="24"/>
      <w:szCs w:val="24"/>
    </w:rPr>
  </w:style>
  <w:style w:type="paragraph" w:styleId="Ttulo8">
    <w:name w:val="heading 8"/>
    <w:basedOn w:val="Normal"/>
    <w:next w:val="Normal"/>
    <w:link w:val="Ttulo8Car"/>
    <w:qFormat/>
    <w:rsid w:val="00636C54"/>
    <w:pPr>
      <w:spacing w:before="240" w:after="60"/>
      <w:outlineLvl w:val="7"/>
    </w:pPr>
    <w:rPr>
      <w:rFonts w:cs="Times New Roman"/>
      <w:i/>
      <w:sz w:val="20"/>
      <w:szCs w:val="20"/>
      <w:lang w:eastAsia="es-ES"/>
    </w:rPr>
  </w:style>
  <w:style w:type="paragraph" w:styleId="Ttulo9">
    <w:name w:val="heading 9"/>
    <w:basedOn w:val="Normal"/>
    <w:next w:val="Normal"/>
    <w:link w:val="Ttulo9Car"/>
    <w:qFormat/>
    <w:rsid w:val="00636C54"/>
    <w:pPr>
      <w:spacing w:before="240" w:after="60"/>
      <w:outlineLvl w:val="8"/>
    </w:pPr>
    <w:rPr>
      <w:rFonts w:cs="Times New Roman"/>
      <w:b/>
      <w:i/>
      <w:sz w:val="18"/>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36C54"/>
    <w:rPr>
      <w:rFonts w:ascii="Arial" w:eastAsia="Times New Roman" w:hAnsi="Arial" w:cs="Times New Roman"/>
      <w:b/>
      <w:sz w:val="20"/>
      <w:szCs w:val="20"/>
      <w:lang w:val="x-none" w:eastAsia="es-ES"/>
    </w:rPr>
  </w:style>
  <w:style w:type="character" w:customStyle="1" w:styleId="Ttulo2Car">
    <w:name w:val="Título 2 Car"/>
    <w:aliases w:val="h2 Car,Edgar 2 Car"/>
    <w:basedOn w:val="Fuentedeprrafopredeter"/>
    <w:link w:val="Ttulo2"/>
    <w:uiPriority w:val="9"/>
    <w:rsid w:val="00636C54"/>
    <w:rPr>
      <w:rFonts w:ascii="Cambria" w:eastAsia="Times New Roman" w:hAnsi="Cambria" w:cs="Times New Roman"/>
      <w:b/>
      <w:bCs/>
      <w:i/>
      <w:iCs/>
      <w:sz w:val="28"/>
      <w:szCs w:val="28"/>
      <w:lang w:val="es-ES"/>
    </w:rPr>
  </w:style>
  <w:style w:type="character" w:customStyle="1" w:styleId="Ttulo3Car">
    <w:name w:val="Título 3 Car"/>
    <w:aliases w:val="Título 3 Car Car Car Car"/>
    <w:basedOn w:val="Fuentedeprrafopredeter"/>
    <w:link w:val="Ttulo3"/>
    <w:uiPriority w:val="9"/>
    <w:rsid w:val="00636C54"/>
    <w:rPr>
      <w:rFonts w:ascii="Cambria" w:eastAsia="Times New Roman" w:hAnsi="Cambria" w:cs="Times New Roman"/>
      <w:b/>
      <w:bCs/>
      <w:sz w:val="26"/>
      <w:szCs w:val="26"/>
      <w:lang w:val="x-none"/>
    </w:rPr>
  </w:style>
  <w:style w:type="character" w:customStyle="1" w:styleId="Ttulo4Car">
    <w:name w:val="Título 4 Car"/>
    <w:basedOn w:val="Fuentedeprrafopredeter"/>
    <w:link w:val="Ttulo4"/>
    <w:uiPriority w:val="9"/>
    <w:rsid w:val="00636C54"/>
    <w:rPr>
      <w:rFonts w:ascii="Calibri" w:eastAsia="Times New Roman" w:hAnsi="Calibri" w:cs="Times New Roman"/>
      <w:b/>
      <w:bCs/>
      <w:spacing w:val="-5"/>
      <w:sz w:val="28"/>
      <w:szCs w:val="28"/>
      <w:lang w:val="es-ES" w:eastAsia="es-ES"/>
    </w:rPr>
  </w:style>
  <w:style w:type="character" w:customStyle="1" w:styleId="Ttulo5Car">
    <w:name w:val="Título 5 Car"/>
    <w:basedOn w:val="Fuentedeprrafopredeter"/>
    <w:link w:val="Ttulo5"/>
    <w:rsid w:val="00636C54"/>
    <w:rPr>
      <w:rFonts w:ascii="Book Antiqua" w:eastAsia="Times New Roman" w:hAnsi="Book Antiqua" w:cs="Times New Roman"/>
      <w:b/>
      <w:i/>
      <w:spacing w:val="-3"/>
      <w:sz w:val="24"/>
      <w:szCs w:val="20"/>
      <w:lang w:val="es-ES_tradnl" w:eastAsia="es-ES"/>
    </w:rPr>
  </w:style>
  <w:style w:type="character" w:customStyle="1" w:styleId="Ttulo6Car">
    <w:name w:val="Título 6 Car"/>
    <w:basedOn w:val="Fuentedeprrafopredeter"/>
    <w:link w:val="Ttulo6"/>
    <w:rsid w:val="00636C54"/>
    <w:rPr>
      <w:rFonts w:ascii="Times New Roman" w:eastAsia="Times New Roman" w:hAnsi="Times New Roman" w:cs="Times New Roman"/>
      <w:b/>
      <w:szCs w:val="20"/>
      <w:lang w:val="es-ES" w:eastAsia="es-ES"/>
    </w:rPr>
  </w:style>
  <w:style w:type="character" w:customStyle="1" w:styleId="Ttulo7Car">
    <w:name w:val="Título 7 Car"/>
    <w:basedOn w:val="Fuentedeprrafopredeter"/>
    <w:link w:val="Ttulo7"/>
    <w:rsid w:val="00636C54"/>
    <w:rPr>
      <w:rFonts w:ascii="Calibri" w:eastAsia="Times New Roman" w:hAnsi="Calibri" w:cs="Times New Roman"/>
      <w:spacing w:val="-5"/>
      <w:sz w:val="24"/>
      <w:szCs w:val="24"/>
      <w:lang w:val="es-ES" w:eastAsia="es-ES"/>
    </w:rPr>
  </w:style>
  <w:style w:type="character" w:customStyle="1" w:styleId="Ttulo8Car">
    <w:name w:val="Título 8 Car"/>
    <w:basedOn w:val="Fuentedeprrafopredeter"/>
    <w:link w:val="Ttulo8"/>
    <w:rsid w:val="00636C54"/>
    <w:rPr>
      <w:rFonts w:ascii="Arial" w:eastAsia="Times New Roman" w:hAnsi="Arial" w:cs="Times New Roman"/>
      <w:i/>
      <w:sz w:val="20"/>
      <w:szCs w:val="20"/>
      <w:lang w:val="es-ES" w:eastAsia="es-ES"/>
    </w:rPr>
  </w:style>
  <w:style w:type="character" w:customStyle="1" w:styleId="Ttulo9Car">
    <w:name w:val="Título 9 Car"/>
    <w:basedOn w:val="Fuentedeprrafopredeter"/>
    <w:link w:val="Ttulo9"/>
    <w:rsid w:val="00636C54"/>
    <w:rPr>
      <w:rFonts w:ascii="Arial" w:eastAsia="Times New Roman" w:hAnsi="Arial" w:cs="Times New Roman"/>
      <w:b/>
      <w:i/>
      <w:sz w:val="18"/>
      <w:szCs w:val="20"/>
      <w:lang w:val="es-ES" w:eastAsia="es-ES"/>
    </w:rPr>
  </w:style>
  <w:style w:type="paragraph" w:styleId="Encabezado">
    <w:name w:val="header"/>
    <w:basedOn w:val="Normal"/>
    <w:link w:val="EncabezadoCar"/>
    <w:uiPriority w:val="99"/>
    <w:rsid w:val="00636C54"/>
    <w:pPr>
      <w:tabs>
        <w:tab w:val="center" w:pos="4252"/>
        <w:tab w:val="right" w:pos="8504"/>
      </w:tabs>
    </w:pPr>
    <w:rPr>
      <w:rFonts w:cs="Times New Roman"/>
      <w:lang w:eastAsia="x-none"/>
    </w:rPr>
  </w:style>
  <w:style w:type="character" w:customStyle="1" w:styleId="EncabezadoCar">
    <w:name w:val="Encabezado Car"/>
    <w:basedOn w:val="Fuentedeprrafopredeter"/>
    <w:link w:val="Encabezado"/>
    <w:uiPriority w:val="99"/>
    <w:rsid w:val="00636C54"/>
    <w:rPr>
      <w:rFonts w:ascii="Arial" w:eastAsia="Times New Roman" w:hAnsi="Arial" w:cs="Times New Roman"/>
      <w:sz w:val="24"/>
      <w:szCs w:val="24"/>
      <w:lang w:val="es-ES" w:eastAsia="x-none"/>
    </w:rPr>
  </w:style>
  <w:style w:type="paragraph" w:styleId="Piedepgina">
    <w:name w:val="footer"/>
    <w:basedOn w:val="Normal"/>
    <w:link w:val="PiedepginaCar"/>
    <w:uiPriority w:val="99"/>
    <w:rsid w:val="00636C54"/>
    <w:pPr>
      <w:tabs>
        <w:tab w:val="center" w:pos="4252"/>
        <w:tab w:val="right" w:pos="8504"/>
      </w:tabs>
    </w:pPr>
    <w:rPr>
      <w:rFonts w:cs="Times New Roman"/>
      <w:lang w:eastAsia="x-none"/>
    </w:rPr>
  </w:style>
  <w:style w:type="character" w:customStyle="1" w:styleId="PiedepginaCar">
    <w:name w:val="Pie de página Car"/>
    <w:basedOn w:val="Fuentedeprrafopredeter"/>
    <w:link w:val="Piedepgina"/>
    <w:uiPriority w:val="99"/>
    <w:rsid w:val="00636C54"/>
    <w:rPr>
      <w:rFonts w:ascii="Arial" w:eastAsia="Times New Roman" w:hAnsi="Arial" w:cs="Times New Roman"/>
      <w:sz w:val="24"/>
      <w:szCs w:val="24"/>
      <w:lang w:val="es-ES" w:eastAsia="x-none"/>
    </w:rPr>
  </w:style>
  <w:style w:type="paragraph" w:styleId="Textoindependiente">
    <w:name w:val="Body Text"/>
    <w:aliases w:val="bt,body text,body tesx"/>
    <w:basedOn w:val="Normal"/>
    <w:link w:val="TextoindependienteCar"/>
    <w:rsid w:val="00636C54"/>
    <w:pPr>
      <w:spacing w:after="120"/>
    </w:pPr>
    <w:rPr>
      <w:rFonts w:cs="Times New Roman"/>
      <w:lang w:eastAsia="x-none"/>
    </w:rPr>
  </w:style>
  <w:style w:type="character" w:customStyle="1" w:styleId="TextoindependienteCar">
    <w:name w:val="Texto independiente Car"/>
    <w:aliases w:val="bt Car1,body text Car1,body tesx Car"/>
    <w:basedOn w:val="Fuentedeprrafopredeter"/>
    <w:link w:val="Textoindependiente"/>
    <w:rsid w:val="00636C54"/>
    <w:rPr>
      <w:rFonts w:ascii="Arial" w:eastAsia="Times New Roman" w:hAnsi="Arial" w:cs="Times New Roman"/>
      <w:sz w:val="24"/>
      <w:szCs w:val="24"/>
      <w:lang w:val="es-ES" w:eastAsia="x-none"/>
    </w:rPr>
  </w:style>
  <w:style w:type="paragraph" w:styleId="Textoindependiente2">
    <w:name w:val="Body Text 2"/>
    <w:basedOn w:val="Normal"/>
    <w:link w:val="Textoindependiente2Car"/>
    <w:rsid w:val="00636C54"/>
    <w:pPr>
      <w:spacing w:after="120" w:line="480" w:lineRule="auto"/>
    </w:pPr>
    <w:rPr>
      <w:rFonts w:ascii="Times New Roman" w:hAnsi="Times New Roman" w:cs="Times New Roman"/>
      <w:lang w:eastAsia="es-ES"/>
    </w:rPr>
  </w:style>
  <w:style w:type="character" w:customStyle="1" w:styleId="Textoindependiente2Car">
    <w:name w:val="Texto independiente 2 Car"/>
    <w:basedOn w:val="Fuentedeprrafopredeter"/>
    <w:link w:val="Textoindependiente2"/>
    <w:rsid w:val="00636C54"/>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636C54"/>
  </w:style>
  <w:style w:type="paragraph" w:styleId="Prrafodelista">
    <w:name w:val="List Paragraph"/>
    <w:aliases w:val="Texto,TIT 2 IND,Titulo 1,Titulo 3,lp1,Titulo parrafo,Titulo de Fígura,TITULO A,Punto,Lista 123,Iz - Párrafo de lista,Sivsa Parrafo,VIÑETAS,Bolita,Guión,BOLA,Párrafo de lista21,Titulo 8,TITULO1REQ,Viñeta 2,HOJA,parrafo,Párrafo de lista22"/>
    <w:basedOn w:val="Normal"/>
    <w:link w:val="PrrafodelistaCar1"/>
    <w:uiPriority w:val="1"/>
    <w:qFormat/>
    <w:rsid w:val="00636C54"/>
    <w:pPr>
      <w:ind w:left="720"/>
      <w:contextualSpacing/>
    </w:pPr>
  </w:style>
  <w:style w:type="paragraph" w:styleId="NormalWeb">
    <w:name w:val="Normal (Web)"/>
    <w:basedOn w:val="Normal"/>
    <w:uiPriority w:val="99"/>
    <w:unhideWhenUsed/>
    <w:rsid w:val="00636C54"/>
    <w:pPr>
      <w:spacing w:before="100" w:beforeAutospacing="1" w:after="100" w:afterAutospacing="1"/>
    </w:pPr>
    <w:rPr>
      <w:rFonts w:ascii="Times New Roman" w:hAnsi="Times New Roman" w:cs="Times New Roman"/>
      <w:lang w:val="es-CO" w:eastAsia="es-CO"/>
    </w:rPr>
  </w:style>
  <w:style w:type="table" w:styleId="Tablaconcuadrcula">
    <w:name w:val="Table Grid"/>
    <w:basedOn w:val="Tablanormal"/>
    <w:uiPriority w:val="39"/>
    <w:rsid w:val="00636C54"/>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qFormat/>
    <w:rsid w:val="00636C54"/>
    <w:pPr>
      <w:autoSpaceDE w:val="0"/>
      <w:autoSpaceDN w:val="0"/>
      <w:adjustRightInd w:val="0"/>
      <w:spacing w:after="0" w:line="240" w:lineRule="auto"/>
    </w:pPr>
    <w:rPr>
      <w:rFonts w:ascii="Calibri" w:eastAsia="Times New Roman" w:hAnsi="Calibri" w:cs="Calibri"/>
      <w:color w:val="000000"/>
      <w:sz w:val="24"/>
      <w:szCs w:val="24"/>
      <w:lang w:val="es-ES" w:eastAsia="es-ES"/>
    </w:rPr>
  </w:style>
  <w:style w:type="character" w:styleId="Hipervnculo">
    <w:name w:val="Hyperlink"/>
    <w:uiPriority w:val="99"/>
    <w:unhideWhenUsed/>
    <w:rsid w:val="00636C54"/>
    <w:rPr>
      <w:color w:val="0000FF"/>
      <w:u w:val="single"/>
    </w:rPr>
  </w:style>
  <w:style w:type="paragraph" w:styleId="Sangra3detindependiente">
    <w:name w:val="Body Text Indent 3"/>
    <w:basedOn w:val="Normal"/>
    <w:link w:val="Sangra3detindependienteCar"/>
    <w:rsid w:val="00636C54"/>
    <w:pPr>
      <w:spacing w:after="120"/>
      <w:ind w:left="283"/>
    </w:pPr>
    <w:rPr>
      <w:rFonts w:ascii="Times New Roman" w:eastAsia="Calibri" w:hAnsi="Times New Roman" w:cs="Times New Roman"/>
      <w:sz w:val="16"/>
      <w:szCs w:val="16"/>
      <w:lang w:val="es-ES_tradnl" w:eastAsia="es-ES"/>
    </w:rPr>
  </w:style>
  <w:style w:type="character" w:customStyle="1" w:styleId="Sangra3detindependienteCar">
    <w:name w:val="Sangría 3 de t. independiente Car"/>
    <w:basedOn w:val="Fuentedeprrafopredeter"/>
    <w:link w:val="Sangra3detindependiente"/>
    <w:rsid w:val="00636C54"/>
    <w:rPr>
      <w:rFonts w:ascii="Times New Roman" w:eastAsia="Calibri" w:hAnsi="Times New Roman" w:cs="Times New Roman"/>
      <w:sz w:val="16"/>
      <w:szCs w:val="16"/>
      <w:lang w:val="es-ES_tradnl" w:eastAsia="es-ES"/>
    </w:rPr>
  </w:style>
  <w:style w:type="paragraph" w:customStyle="1" w:styleId="Prrafodelista1">
    <w:name w:val="Párrafo de lista1"/>
    <w:basedOn w:val="Normal"/>
    <w:rsid w:val="00636C54"/>
    <w:pPr>
      <w:ind w:left="720"/>
    </w:pPr>
    <w:rPr>
      <w:rFonts w:eastAsia="Calibri"/>
    </w:rPr>
  </w:style>
  <w:style w:type="paragraph" w:customStyle="1" w:styleId="CM42">
    <w:name w:val="CM42"/>
    <w:basedOn w:val="Normal"/>
    <w:uiPriority w:val="99"/>
    <w:rsid w:val="00636C54"/>
    <w:pPr>
      <w:autoSpaceDE w:val="0"/>
      <w:autoSpaceDN w:val="0"/>
    </w:pPr>
    <w:rPr>
      <w:rFonts w:eastAsia="Calibri"/>
      <w:lang w:val="es-CO" w:eastAsia="es-CO"/>
    </w:rPr>
  </w:style>
  <w:style w:type="paragraph" w:customStyle="1" w:styleId="CM14">
    <w:name w:val="CM14"/>
    <w:basedOn w:val="Default"/>
    <w:next w:val="Default"/>
    <w:uiPriority w:val="99"/>
    <w:rsid w:val="00636C54"/>
    <w:rPr>
      <w:rFonts w:ascii="Arial" w:eastAsia="Calibri" w:hAnsi="Arial" w:cs="Arial"/>
      <w:color w:val="auto"/>
    </w:rPr>
  </w:style>
  <w:style w:type="paragraph" w:customStyle="1" w:styleId="CM16">
    <w:name w:val="CM16"/>
    <w:basedOn w:val="Default"/>
    <w:next w:val="Default"/>
    <w:uiPriority w:val="99"/>
    <w:rsid w:val="00636C54"/>
    <w:rPr>
      <w:rFonts w:ascii="Arial" w:eastAsia="Calibri" w:hAnsi="Arial" w:cs="Arial"/>
      <w:color w:val="auto"/>
    </w:rPr>
  </w:style>
  <w:style w:type="paragraph" w:styleId="Sangradetextonormal">
    <w:name w:val="Body Text Indent"/>
    <w:basedOn w:val="Normal"/>
    <w:link w:val="SangradetextonormalCar"/>
    <w:uiPriority w:val="99"/>
    <w:unhideWhenUsed/>
    <w:rsid w:val="00636C54"/>
    <w:pPr>
      <w:spacing w:after="120"/>
      <w:ind w:left="283"/>
    </w:pPr>
    <w:rPr>
      <w:rFonts w:cs="Times New Roman"/>
      <w:lang w:val="x-none"/>
    </w:rPr>
  </w:style>
  <w:style w:type="character" w:customStyle="1" w:styleId="SangradetextonormalCar">
    <w:name w:val="Sangría de texto normal Car"/>
    <w:basedOn w:val="Fuentedeprrafopredeter"/>
    <w:link w:val="Sangradetextonormal"/>
    <w:uiPriority w:val="99"/>
    <w:rsid w:val="00636C54"/>
    <w:rPr>
      <w:rFonts w:ascii="Arial" w:eastAsia="Times New Roman" w:hAnsi="Arial" w:cs="Times New Roman"/>
      <w:sz w:val="24"/>
      <w:szCs w:val="24"/>
      <w:lang w:val="x-none"/>
    </w:rPr>
  </w:style>
  <w:style w:type="character" w:customStyle="1" w:styleId="Rtulodeencabezadodemensaje">
    <w:name w:val="Rótulo de encabezado de mensaje"/>
    <w:rsid w:val="00636C54"/>
    <w:rPr>
      <w:rFonts w:ascii="Arial" w:hAnsi="Arial"/>
      <w:b/>
      <w:spacing w:val="-4"/>
      <w:sz w:val="18"/>
      <w:vertAlign w:val="baseline"/>
      <w:lang w:bidi="ar-SA"/>
    </w:rPr>
  </w:style>
  <w:style w:type="paragraph" w:styleId="Textodeglobo">
    <w:name w:val="Balloon Text"/>
    <w:basedOn w:val="Normal"/>
    <w:link w:val="TextodegloboCar"/>
    <w:uiPriority w:val="99"/>
    <w:unhideWhenUsed/>
    <w:rsid w:val="00636C54"/>
    <w:rPr>
      <w:rFonts w:ascii="Segoe UI" w:hAnsi="Segoe UI" w:cs="Times New Roman"/>
      <w:sz w:val="18"/>
      <w:szCs w:val="18"/>
    </w:rPr>
  </w:style>
  <w:style w:type="character" w:customStyle="1" w:styleId="TextodegloboCar">
    <w:name w:val="Texto de globo Car"/>
    <w:basedOn w:val="Fuentedeprrafopredeter"/>
    <w:link w:val="Textodeglobo"/>
    <w:uiPriority w:val="99"/>
    <w:rsid w:val="00636C54"/>
    <w:rPr>
      <w:rFonts w:ascii="Segoe UI" w:eastAsia="Times New Roman" w:hAnsi="Segoe UI" w:cs="Times New Roman"/>
      <w:sz w:val="18"/>
      <w:szCs w:val="18"/>
      <w:lang w:val="es-ES"/>
    </w:rPr>
  </w:style>
  <w:style w:type="character" w:customStyle="1" w:styleId="apple-converted-space">
    <w:name w:val="apple-converted-space"/>
    <w:rsid w:val="00636C54"/>
  </w:style>
  <w:style w:type="character" w:customStyle="1" w:styleId="st">
    <w:name w:val="st"/>
    <w:rsid w:val="00636C54"/>
  </w:style>
  <w:style w:type="character" w:styleId="nfasis">
    <w:name w:val="Emphasis"/>
    <w:uiPriority w:val="20"/>
    <w:qFormat/>
    <w:rsid w:val="00636C54"/>
    <w:rPr>
      <w:i/>
      <w:iCs/>
    </w:rPr>
  </w:style>
  <w:style w:type="character" w:styleId="Nmerodelnea">
    <w:name w:val="line number"/>
    <w:semiHidden/>
    <w:rsid w:val="00636C54"/>
  </w:style>
  <w:style w:type="paragraph" w:styleId="Textoindependiente3">
    <w:name w:val="Body Text 3"/>
    <w:basedOn w:val="Normal"/>
    <w:link w:val="Textoindependiente3Car"/>
    <w:unhideWhenUsed/>
    <w:rsid w:val="00636C54"/>
    <w:pPr>
      <w:spacing w:after="120"/>
    </w:pPr>
    <w:rPr>
      <w:rFonts w:ascii="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636C54"/>
    <w:rPr>
      <w:rFonts w:ascii="Times New Roman" w:eastAsia="Times New Roman" w:hAnsi="Times New Roman" w:cs="Times New Roman"/>
      <w:sz w:val="16"/>
      <w:szCs w:val="16"/>
      <w:lang w:val="es-ES" w:eastAsia="es-ES"/>
    </w:rPr>
  </w:style>
  <w:style w:type="paragraph" w:customStyle="1" w:styleId="Sangra2detindependiente1">
    <w:name w:val="Sangría 2 de t. independiente1"/>
    <w:basedOn w:val="Normal"/>
    <w:rsid w:val="00636C54"/>
    <w:pPr>
      <w:ind w:left="709"/>
      <w:jc w:val="both"/>
    </w:pPr>
    <w:rPr>
      <w:rFonts w:ascii="Book Antiqua" w:eastAsia="Calibri" w:hAnsi="Book Antiqua" w:cs="Times New Roman"/>
      <w:i/>
      <w:iCs/>
      <w:spacing w:val="-3"/>
      <w:lang w:val="es-CO" w:eastAsia="es-ES"/>
    </w:rPr>
  </w:style>
  <w:style w:type="paragraph" w:customStyle="1" w:styleId="a">
    <w:basedOn w:val="Normal"/>
    <w:next w:val="Puesto"/>
    <w:link w:val="TtuloCar"/>
    <w:qFormat/>
    <w:rsid w:val="00636C54"/>
    <w:pPr>
      <w:jc w:val="center"/>
    </w:pPr>
    <w:rPr>
      <w:rFonts w:eastAsia="MS Mincho" w:cstheme="minorBidi"/>
      <w:b/>
      <w:szCs w:val="22"/>
      <w:lang w:eastAsia="es-ES"/>
    </w:rPr>
  </w:style>
  <w:style w:type="character" w:customStyle="1" w:styleId="TtuloCar">
    <w:name w:val="Título Car"/>
    <w:link w:val="a"/>
    <w:rsid w:val="00636C54"/>
    <w:rPr>
      <w:rFonts w:ascii="Arial" w:eastAsia="MS Mincho" w:hAnsi="Arial"/>
      <w:b/>
      <w:sz w:val="24"/>
      <w:lang w:val="es-ES" w:eastAsia="es-ES"/>
    </w:rPr>
  </w:style>
  <w:style w:type="paragraph" w:customStyle="1" w:styleId="western">
    <w:name w:val="western"/>
    <w:basedOn w:val="Normal"/>
    <w:rsid w:val="00636C54"/>
    <w:pPr>
      <w:spacing w:before="100" w:beforeAutospacing="1" w:after="100" w:afterAutospacing="1"/>
    </w:pPr>
    <w:rPr>
      <w:rFonts w:ascii="Times New Roman" w:hAnsi="Times New Roman" w:cs="Times New Roman"/>
      <w:lang w:eastAsia="es-ES"/>
    </w:rPr>
  </w:style>
  <w:style w:type="character" w:customStyle="1" w:styleId="PrrafodelistaCar1">
    <w:name w:val="Párrafo de lista Car1"/>
    <w:aliases w:val="Texto Car1,TIT 2 IND Car1,Titulo 1 Car1,Titulo 3 Car1,lp1 Car1,Titulo parrafo Car1,Titulo de Fígura Car1,TITULO A Car1,Punto Car1,Lista 123 Car1,Iz - Párrafo de lista Car1,Sivsa Parrafo Car1,VIÑETAS Car,Bolita Car1,Guión Car1"/>
    <w:link w:val="Prrafodelista"/>
    <w:uiPriority w:val="1"/>
    <w:locked/>
    <w:rsid w:val="00636C54"/>
    <w:rPr>
      <w:rFonts w:ascii="Arial" w:eastAsia="Times New Roman" w:hAnsi="Arial" w:cs="Arial"/>
      <w:sz w:val="24"/>
      <w:szCs w:val="24"/>
      <w:lang w:val="es-ES"/>
    </w:rPr>
  </w:style>
  <w:style w:type="paragraph" w:styleId="Textonotapie">
    <w:name w:val="footnote text"/>
    <w:basedOn w:val="Normal"/>
    <w:link w:val="TextonotapieCar"/>
    <w:uiPriority w:val="99"/>
    <w:unhideWhenUsed/>
    <w:rsid w:val="00636C54"/>
    <w:rPr>
      <w:rFonts w:cs="Times New Roman"/>
      <w:sz w:val="20"/>
      <w:szCs w:val="20"/>
    </w:rPr>
  </w:style>
  <w:style w:type="character" w:customStyle="1" w:styleId="TextonotapieCar">
    <w:name w:val="Texto nota pie Car"/>
    <w:basedOn w:val="Fuentedeprrafopredeter"/>
    <w:link w:val="Textonotapie"/>
    <w:uiPriority w:val="99"/>
    <w:rsid w:val="00636C54"/>
    <w:rPr>
      <w:rFonts w:ascii="Arial" w:eastAsia="Times New Roman" w:hAnsi="Arial" w:cs="Times New Roman"/>
      <w:sz w:val="20"/>
      <w:szCs w:val="20"/>
      <w:lang w:val="es-ES"/>
    </w:rPr>
  </w:style>
  <w:style w:type="character" w:styleId="Refdenotaalpie">
    <w:name w:val="footnote reference"/>
    <w:uiPriority w:val="99"/>
    <w:unhideWhenUsed/>
    <w:rsid w:val="00636C54"/>
    <w:rPr>
      <w:vertAlign w:val="superscript"/>
    </w:rPr>
  </w:style>
  <w:style w:type="paragraph" w:customStyle="1" w:styleId="Ttulo-base">
    <w:name w:val="Título - base"/>
    <w:basedOn w:val="Normal"/>
    <w:next w:val="Textoindependiente"/>
    <w:rsid w:val="00636C54"/>
    <w:pPr>
      <w:keepNext/>
      <w:keepLines/>
      <w:spacing w:before="140" w:line="220" w:lineRule="atLeast"/>
      <w:ind w:left="1080"/>
    </w:pPr>
    <w:rPr>
      <w:spacing w:val="-4"/>
      <w:kern w:val="28"/>
      <w:sz w:val="22"/>
      <w:szCs w:val="22"/>
      <w:lang w:eastAsia="es-ES"/>
    </w:rPr>
  </w:style>
  <w:style w:type="paragraph" w:customStyle="1" w:styleId="Textodetabla">
    <w:name w:val="Texto de tabla"/>
    <w:basedOn w:val="Normal"/>
    <w:rsid w:val="00636C54"/>
    <w:pPr>
      <w:spacing w:before="60"/>
    </w:pPr>
    <w:rPr>
      <w:spacing w:val="-5"/>
      <w:sz w:val="16"/>
      <w:szCs w:val="16"/>
      <w:lang w:eastAsia="es-ES"/>
    </w:rPr>
  </w:style>
  <w:style w:type="paragraph" w:styleId="Lista2">
    <w:name w:val="List 2"/>
    <w:basedOn w:val="Lista"/>
    <w:rsid w:val="00636C54"/>
    <w:pPr>
      <w:spacing w:after="240" w:line="240" w:lineRule="atLeast"/>
      <w:ind w:left="1800" w:hanging="360"/>
      <w:jc w:val="both"/>
    </w:pPr>
  </w:style>
  <w:style w:type="paragraph" w:styleId="Lista">
    <w:name w:val="List"/>
    <w:basedOn w:val="Normal"/>
    <w:rsid w:val="00636C54"/>
    <w:pPr>
      <w:ind w:left="283" w:hanging="283"/>
    </w:pPr>
    <w:rPr>
      <w:spacing w:val="-5"/>
      <w:sz w:val="20"/>
      <w:szCs w:val="20"/>
      <w:lang w:eastAsia="es-ES"/>
    </w:rPr>
  </w:style>
  <w:style w:type="paragraph" w:styleId="Textoconsangra">
    <w:name w:val="table of authorities"/>
    <w:basedOn w:val="Normal"/>
    <w:semiHidden/>
    <w:rsid w:val="00636C54"/>
    <w:pPr>
      <w:tabs>
        <w:tab w:val="right" w:leader="dot" w:pos="7560"/>
      </w:tabs>
      <w:ind w:left="1440" w:hanging="360"/>
    </w:pPr>
    <w:rPr>
      <w:spacing w:val="-5"/>
      <w:sz w:val="20"/>
      <w:szCs w:val="20"/>
      <w:lang w:eastAsia="es-ES"/>
    </w:rPr>
  </w:style>
  <w:style w:type="paragraph" w:customStyle="1" w:styleId="TDC-base">
    <w:name w:val="TDC - base"/>
    <w:basedOn w:val="Normal"/>
    <w:rsid w:val="00636C54"/>
    <w:pPr>
      <w:tabs>
        <w:tab w:val="right" w:leader="dot" w:pos="6480"/>
      </w:tabs>
      <w:spacing w:after="240" w:line="240" w:lineRule="atLeast"/>
    </w:pPr>
    <w:rPr>
      <w:spacing w:val="-5"/>
      <w:sz w:val="20"/>
      <w:szCs w:val="20"/>
      <w:lang w:eastAsia="es-ES"/>
    </w:rPr>
  </w:style>
  <w:style w:type="paragraph" w:styleId="Encabezadodelista">
    <w:name w:val="toa heading"/>
    <w:basedOn w:val="Normal"/>
    <w:next w:val="Textoconsangra"/>
    <w:semiHidden/>
    <w:rsid w:val="00636C54"/>
    <w:pPr>
      <w:keepNext/>
      <w:spacing w:line="480" w:lineRule="atLeast"/>
      <w:ind w:left="1080"/>
    </w:pPr>
    <w:rPr>
      <w:rFonts w:ascii="Arial Black" w:hAnsi="Arial Black" w:cs="Arial Black"/>
      <w:b/>
      <w:bCs/>
      <w:spacing w:val="-10"/>
      <w:kern w:val="28"/>
      <w:sz w:val="20"/>
      <w:szCs w:val="20"/>
      <w:lang w:eastAsia="es-ES"/>
    </w:rPr>
  </w:style>
  <w:style w:type="paragraph" w:styleId="Sangra2detindependiente">
    <w:name w:val="Body Text Indent 2"/>
    <w:basedOn w:val="Normal"/>
    <w:link w:val="Sangra2detindependienteCar"/>
    <w:uiPriority w:val="99"/>
    <w:rsid w:val="00636C54"/>
    <w:pPr>
      <w:ind w:left="1080"/>
      <w:jc w:val="center"/>
    </w:pPr>
    <w:rPr>
      <w:rFonts w:cs="Times New Roman"/>
      <w:spacing w:val="-5"/>
      <w:sz w:val="20"/>
      <w:szCs w:val="20"/>
      <w:lang w:eastAsia="es-ES"/>
    </w:rPr>
  </w:style>
  <w:style w:type="character" w:customStyle="1" w:styleId="Sangra2detindependienteCar">
    <w:name w:val="Sangría 2 de t. independiente Car"/>
    <w:basedOn w:val="Fuentedeprrafopredeter"/>
    <w:link w:val="Sangra2detindependiente"/>
    <w:uiPriority w:val="99"/>
    <w:rsid w:val="00636C54"/>
    <w:rPr>
      <w:rFonts w:ascii="Arial" w:eastAsia="Times New Roman" w:hAnsi="Arial" w:cs="Times New Roman"/>
      <w:spacing w:val="-5"/>
      <w:sz w:val="20"/>
      <w:szCs w:val="20"/>
      <w:lang w:val="es-ES" w:eastAsia="es-ES"/>
    </w:rPr>
  </w:style>
  <w:style w:type="paragraph" w:styleId="Mapadeldocumento">
    <w:name w:val="Document Map"/>
    <w:basedOn w:val="Normal"/>
    <w:link w:val="MapadeldocumentoCar"/>
    <w:rsid w:val="00636C54"/>
    <w:pPr>
      <w:ind w:left="1080"/>
    </w:pPr>
    <w:rPr>
      <w:rFonts w:ascii="Tahoma" w:hAnsi="Tahoma" w:cs="Times New Roman"/>
      <w:spacing w:val="-5"/>
      <w:sz w:val="16"/>
      <w:szCs w:val="16"/>
      <w:lang w:eastAsia="es-ES"/>
    </w:rPr>
  </w:style>
  <w:style w:type="character" w:customStyle="1" w:styleId="MapadeldocumentoCar">
    <w:name w:val="Mapa del documento Car"/>
    <w:basedOn w:val="Fuentedeprrafopredeter"/>
    <w:link w:val="Mapadeldocumento"/>
    <w:rsid w:val="00636C54"/>
    <w:rPr>
      <w:rFonts w:ascii="Tahoma" w:eastAsia="Times New Roman" w:hAnsi="Tahoma" w:cs="Times New Roman"/>
      <w:spacing w:val="-5"/>
      <w:sz w:val="16"/>
      <w:szCs w:val="16"/>
      <w:lang w:val="es-ES" w:eastAsia="es-ES"/>
    </w:rPr>
  </w:style>
  <w:style w:type="paragraph" w:customStyle="1" w:styleId="Prrafodelista10">
    <w:name w:val="Párrafo de lista1"/>
    <w:basedOn w:val="Normal"/>
    <w:link w:val="PrrafodelistaCar"/>
    <w:uiPriority w:val="99"/>
    <w:rsid w:val="00636C54"/>
    <w:pPr>
      <w:ind w:left="708"/>
    </w:pPr>
    <w:rPr>
      <w:rFonts w:cs="Times New Roman"/>
      <w:spacing w:val="-5"/>
      <w:sz w:val="20"/>
      <w:szCs w:val="20"/>
      <w:lang w:eastAsia="es-ES"/>
    </w:rPr>
  </w:style>
  <w:style w:type="character" w:customStyle="1" w:styleId="PuestoCar">
    <w:name w:val="Puesto Car"/>
    <w:rsid w:val="00636C54"/>
    <w:rPr>
      <w:rFonts w:ascii="Arial" w:eastAsia="MS Mincho" w:hAnsi="Arial"/>
      <w:b/>
      <w:bCs/>
      <w:sz w:val="24"/>
      <w:szCs w:val="24"/>
      <w:lang w:val="es-ES" w:eastAsia="es-ES"/>
    </w:rPr>
  </w:style>
  <w:style w:type="table" w:styleId="Tablaconlista1">
    <w:name w:val="Table List 1"/>
    <w:basedOn w:val="Tablanormal"/>
    <w:rsid w:val="00636C54"/>
    <w:pPr>
      <w:spacing w:after="0" w:line="240" w:lineRule="auto"/>
      <w:ind w:left="1080"/>
    </w:pPr>
    <w:rPr>
      <w:rFonts w:ascii="Times New Roman" w:eastAsia="Times New Roman" w:hAnsi="Times New Roman" w:cs="Times New Roman"/>
      <w:sz w:val="20"/>
      <w:szCs w:val="20"/>
      <w:lang w:eastAsia="es-CO"/>
    </w:r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TtuloCar1">
    <w:name w:val="Título Car1"/>
    <w:aliases w:val="Título Car Car"/>
    <w:rsid w:val="00636C54"/>
    <w:rPr>
      <w:rFonts w:ascii="Cambria" w:eastAsia="Times New Roman" w:hAnsi="Cambria" w:cs="Times New Roman"/>
      <w:b/>
      <w:bCs/>
      <w:kern w:val="28"/>
      <w:sz w:val="32"/>
      <w:szCs w:val="32"/>
      <w:lang w:val="es-ES" w:eastAsia="en-US"/>
    </w:rPr>
  </w:style>
  <w:style w:type="character" w:styleId="Refdecomentario">
    <w:name w:val="annotation reference"/>
    <w:uiPriority w:val="99"/>
    <w:unhideWhenUsed/>
    <w:rsid w:val="00636C54"/>
    <w:rPr>
      <w:sz w:val="16"/>
      <w:szCs w:val="16"/>
    </w:rPr>
  </w:style>
  <w:style w:type="paragraph" w:styleId="Textocomentario">
    <w:name w:val="annotation text"/>
    <w:basedOn w:val="Normal"/>
    <w:link w:val="TextocomentarioCar"/>
    <w:uiPriority w:val="99"/>
    <w:unhideWhenUsed/>
    <w:rsid w:val="00636C54"/>
    <w:pPr>
      <w:spacing w:after="200" w:line="276" w:lineRule="auto"/>
    </w:pPr>
    <w:rPr>
      <w:rFonts w:ascii="Calibri" w:eastAsia="Calibri" w:hAnsi="Calibri" w:cs="Times New Roman"/>
      <w:sz w:val="20"/>
      <w:szCs w:val="20"/>
    </w:rPr>
  </w:style>
  <w:style w:type="character" w:customStyle="1" w:styleId="TextocomentarioCar">
    <w:name w:val="Texto comentario Car"/>
    <w:basedOn w:val="Fuentedeprrafopredeter"/>
    <w:link w:val="Textocomentario"/>
    <w:uiPriority w:val="99"/>
    <w:rsid w:val="00636C54"/>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unhideWhenUsed/>
    <w:rsid w:val="00636C54"/>
    <w:rPr>
      <w:b/>
      <w:bCs/>
    </w:rPr>
  </w:style>
  <w:style w:type="character" w:customStyle="1" w:styleId="AsuntodelcomentarioCar">
    <w:name w:val="Asunto del comentario Car"/>
    <w:basedOn w:val="TextocomentarioCar"/>
    <w:link w:val="Asuntodelcomentario"/>
    <w:uiPriority w:val="99"/>
    <w:rsid w:val="00636C54"/>
    <w:rPr>
      <w:rFonts w:ascii="Calibri" w:eastAsia="Calibri" w:hAnsi="Calibri" w:cs="Times New Roman"/>
      <w:b/>
      <w:bCs/>
      <w:sz w:val="20"/>
      <w:szCs w:val="20"/>
      <w:lang w:val="es-ES"/>
    </w:rPr>
  </w:style>
  <w:style w:type="character" w:customStyle="1" w:styleId="PrrafodelistaCar">
    <w:name w:val="Párrafo de lista Car"/>
    <w:aliases w:val="Texto Car,TIT 2 IND Car,List Paragraph1 Car,Titulo 1 Car,Titulo 3 Car,lp1 Car,Titulo parrafo Car,Titulo de Fígura Car,TITULO A Car,Punto Car,Lista 123 Car,Iz - Párrafo de lista Car,Sivsa Parrafo Car,Bolita Car,Guión Car,BOLA Car"/>
    <w:link w:val="Prrafodelista10"/>
    <w:uiPriority w:val="99"/>
    <w:qFormat/>
    <w:locked/>
    <w:rsid w:val="00636C54"/>
    <w:rPr>
      <w:rFonts w:ascii="Arial" w:eastAsia="Times New Roman" w:hAnsi="Arial" w:cs="Times New Roman"/>
      <w:spacing w:val="-5"/>
      <w:sz w:val="20"/>
      <w:szCs w:val="20"/>
      <w:lang w:val="es-ES" w:eastAsia="es-ES"/>
    </w:rPr>
  </w:style>
  <w:style w:type="character" w:styleId="Textoennegrita">
    <w:name w:val="Strong"/>
    <w:uiPriority w:val="22"/>
    <w:qFormat/>
    <w:rsid w:val="00636C54"/>
    <w:rPr>
      <w:b/>
      <w:bCs/>
    </w:rPr>
  </w:style>
  <w:style w:type="paragraph" w:styleId="TtulodeTDC">
    <w:name w:val="TOC Heading"/>
    <w:basedOn w:val="Ttulo1"/>
    <w:next w:val="Normal"/>
    <w:uiPriority w:val="39"/>
    <w:semiHidden/>
    <w:unhideWhenUsed/>
    <w:qFormat/>
    <w:rsid w:val="00636C54"/>
    <w:pPr>
      <w:keepLines/>
      <w:spacing w:before="480" w:line="276" w:lineRule="auto"/>
      <w:jc w:val="left"/>
      <w:outlineLvl w:val="9"/>
    </w:pPr>
    <w:rPr>
      <w:rFonts w:ascii="Cambria" w:hAnsi="Cambria"/>
      <w:bCs/>
      <w:color w:val="365F91"/>
      <w:sz w:val="28"/>
      <w:szCs w:val="28"/>
      <w:lang w:val="es-ES" w:eastAsia="en-US"/>
    </w:rPr>
  </w:style>
  <w:style w:type="paragraph" w:styleId="TDC1">
    <w:name w:val="toc 1"/>
    <w:basedOn w:val="Normal"/>
    <w:next w:val="Normal"/>
    <w:autoRedefine/>
    <w:uiPriority w:val="39"/>
    <w:unhideWhenUsed/>
    <w:qFormat/>
    <w:rsid w:val="00636C54"/>
  </w:style>
  <w:style w:type="paragraph" w:styleId="TDC2">
    <w:name w:val="toc 2"/>
    <w:basedOn w:val="Normal"/>
    <w:next w:val="Normal"/>
    <w:autoRedefine/>
    <w:uiPriority w:val="39"/>
    <w:unhideWhenUsed/>
    <w:qFormat/>
    <w:rsid w:val="00636C54"/>
    <w:pPr>
      <w:ind w:left="240"/>
    </w:pPr>
  </w:style>
  <w:style w:type="paragraph" w:styleId="TDC3">
    <w:name w:val="toc 3"/>
    <w:basedOn w:val="Normal"/>
    <w:next w:val="Normal"/>
    <w:autoRedefine/>
    <w:uiPriority w:val="39"/>
    <w:unhideWhenUsed/>
    <w:qFormat/>
    <w:rsid w:val="00636C54"/>
    <w:pPr>
      <w:tabs>
        <w:tab w:val="left" w:pos="1100"/>
        <w:tab w:val="right" w:leader="dot" w:pos="9964"/>
      </w:tabs>
      <w:ind w:left="1134" w:hanging="654"/>
    </w:pPr>
  </w:style>
  <w:style w:type="paragraph" w:styleId="TDC4">
    <w:name w:val="toc 4"/>
    <w:basedOn w:val="Normal"/>
    <w:next w:val="Normal"/>
    <w:autoRedefine/>
    <w:uiPriority w:val="39"/>
    <w:unhideWhenUsed/>
    <w:rsid w:val="00636C54"/>
    <w:pPr>
      <w:spacing w:after="100" w:line="276" w:lineRule="auto"/>
      <w:ind w:left="660"/>
    </w:pPr>
    <w:rPr>
      <w:rFonts w:ascii="Calibri" w:hAnsi="Calibri" w:cs="Times New Roman"/>
      <w:sz w:val="22"/>
      <w:szCs w:val="22"/>
      <w:lang w:val="es-CO" w:eastAsia="es-CO"/>
    </w:rPr>
  </w:style>
  <w:style w:type="paragraph" w:styleId="TDC5">
    <w:name w:val="toc 5"/>
    <w:basedOn w:val="Normal"/>
    <w:next w:val="Normal"/>
    <w:autoRedefine/>
    <w:uiPriority w:val="39"/>
    <w:unhideWhenUsed/>
    <w:rsid w:val="00636C54"/>
    <w:pPr>
      <w:spacing w:after="100" w:line="276" w:lineRule="auto"/>
      <w:ind w:left="880"/>
    </w:pPr>
    <w:rPr>
      <w:rFonts w:ascii="Calibri" w:hAnsi="Calibri" w:cs="Times New Roman"/>
      <w:sz w:val="22"/>
      <w:szCs w:val="22"/>
      <w:lang w:val="es-CO" w:eastAsia="es-CO"/>
    </w:rPr>
  </w:style>
  <w:style w:type="paragraph" w:styleId="TDC6">
    <w:name w:val="toc 6"/>
    <w:basedOn w:val="Normal"/>
    <w:next w:val="Normal"/>
    <w:autoRedefine/>
    <w:uiPriority w:val="39"/>
    <w:unhideWhenUsed/>
    <w:rsid w:val="00636C54"/>
    <w:pPr>
      <w:spacing w:after="100" w:line="276" w:lineRule="auto"/>
      <w:ind w:left="1100"/>
    </w:pPr>
    <w:rPr>
      <w:rFonts w:ascii="Calibri" w:hAnsi="Calibri" w:cs="Times New Roman"/>
      <w:sz w:val="22"/>
      <w:szCs w:val="22"/>
      <w:lang w:val="es-CO" w:eastAsia="es-CO"/>
    </w:rPr>
  </w:style>
  <w:style w:type="paragraph" w:styleId="TDC7">
    <w:name w:val="toc 7"/>
    <w:basedOn w:val="Normal"/>
    <w:next w:val="Normal"/>
    <w:autoRedefine/>
    <w:uiPriority w:val="39"/>
    <w:unhideWhenUsed/>
    <w:rsid w:val="00636C54"/>
    <w:pPr>
      <w:spacing w:after="100" w:line="276" w:lineRule="auto"/>
      <w:ind w:left="1320"/>
    </w:pPr>
    <w:rPr>
      <w:rFonts w:ascii="Calibri" w:hAnsi="Calibri" w:cs="Times New Roman"/>
      <w:sz w:val="22"/>
      <w:szCs w:val="22"/>
      <w:lang w:val="es-CO" w:eastAsia="es-CO"/>
    </w:rPr>
  </w:style>
  <w:style w:type="paragraph" w:styleId="TDC8">
    <w:name w:val="toc 8"/>
    <w:basedOn w:val="Normal"/>
    <w:next w:val="Normal"/>
    <w:autoRedefine/>
    <w:uiPriority w:val="39"/>
    <w:unhideWhenUsed/>
    <w:rsid w:val="00636C54"/>
    <w:pPr>
      <w:spacing w:after="100" w:line="276" w:lineRule="auto"/>
      <w:ind w:left="1540"/>
    </w:pPr>
    <w:rPr>
      <w:rFonts w:ascii="Calibri" w:hAnsi="Calibri" w:cs="Times New Roman"/>
      <w:sz w:val="22"/>
      <w:szCs w:val="22"/>
      <w:lang w:val="es-CO" w:eastAsia="es-CO"/>
    </w:rPr>
  </w:style>
  <w:style w:type="paragraph" w:styleId="TDC9">
    <w:name w:val="toc 9"/>
    <w:basedOn w:val="Normal"/>
    <w:next w:val="Normal"/>
    <w:autoRedefine/>
    <w:uiPriority w:val="39"/>
    <w:unhideWhenUsed/>
    <w:rsid w:val="00636C54"/>
    <w:pPr>
      <w:spacing w:after="100" w:line="276" w:lineRule="auto"/>
      <w:ind w:left="1760"/>
    </w:pPr>
    <w:rPr>
      <w:rFonts w:ascii="Calibri" w:hAnsi="Calibri" w:cs="Times New Roman"/>
      <w:sz w:val="22"/>
      <w:szCs w:val="22"/>
      <w:lang w:val="es-CO" w:eastAsia="es-CO"/>
    </w:rPr>
  </w:style>
  <w:style w:type="character" w:styleId="Hipervnculovisitado">
    <w:name w:val="FollowedHyperlink"/>
    <w:uiPriority w:val="99"/>
    <w:unhideWhenUsed/>
    <w:rsid w:val="00636C54"/>
    <w:rPr>
      <w:color w:val="954F72"/>
      <w:u w:val="single"/>
    </w:rPr>
  </w:style>
  <w:style w:type="paragraph" w:customStyle="1" w:styleId="font5">
    <w:name w:val="font5"/>
    <w:basedOn w:val="Normal"/>
    <w:rsid w:val="00636C54"/>
    <w:pPr>
      <w:spacing w:before="100" w:beforeAutospacing="1" w:after="100" w:afterAutospacing="1"/>
    </w:pPr>
    <w:rPr>
      <w:color w:val="000000"/>
      <w:sz w:val="18"/>
      <w:szCs w:val="18"/>
      <w:lang w:val="es-419" w:eastAsia="es-419"/>
    </w:rPr>
  </w:style>
  <w:style w:type="paragraph" w:customStyle="1" w:styleId="font6">
    <w:name w:val="font6"/>
    <w:basedOn w:val="Normal"/>
    <w:rsid w:val="00636C54"/>
    <w:pPr>
      <w:spacing w:before="100" w:beforeAutospacing="1" w:after="100" w:afterAutospacing="1"/>
    </w:pPr>
    <w:rPr>
      <w:sz w:val="18"/>
      <w:szCs w:val="18"/>
      <w:lang w:val="es-419" w:eastAsia="es-419"/>
    </w:rPr>
  </w:style>
  <w:style w:type="paragraph" w:customStyle="1" w:styleId="font7">
    <w:name w:val="font7"/>
    <w:basedOn w:val="Normal"/>
    <w:rsid w:val="00636C54"/>
    <w:pPr>
      <w:spacing w:before="100" w:beforeAutospacing="1" w:after="100" w:afterAutospacing="1"/>
    </w:pPr>
    <w:rPr>
      <w:sz w:val="18"/>
      <w:szCs w:val="18"/>
      <w:u w:val="single"/>
      <w:lang w:val="es-419" w:eastAsia="es-419"/>
    </w:rPr>
  </w:style>
  <w:style w:type="paragraph" w:customStyle="1" w:styleId="font8">
    <w:name w:val="font8"/>
    <w:basedOn w:val="Normal"/>
    <w:rsid w:val="00636C54"/>
    <w:pPr>
      <w:spacing w:before="100" w:beforeAutospacing="1" w:after="100" w:afterAutospacing="1"/>
    </w:pPr>
    <w:rPr>
      <w:sz w:val="18"/>
      <w:szCs w:val="18"/>
      <w:lang w:val="es-419" w:eastAsia="es-419"/>
    </w:rPr>
  </w:style>
  <w:style w:type="paragraph" w:customStyle="1" w:styleId="font9">
    <w:name w:val="font9"/>
    <w:basedOn w:val="Normal"/>
    <w:rsid w:val="00636C54"/>
    <w:pPr>
      <w:spacing w:before="100" w:beforeAutospacing="1" w:after="100" w:afterAutospacing="1"/>
    </w:pPr>
    <w:rPr>
      <w:color w:val="000000"/>
      <w:sz w:val="18"/>
      <w:szCs w:val="18"/>
      <w:lang w:val="es-419" w:eastAsia="es-419"/>
    </w:rPr>
  </w:style>
  <w:style w:type="paragraph" w:customStyle="1" w:styleId="xl64">
    <w:name w:val="xl64"/>
    <w:basedOn w:val="Normal"/>
    <w:rsid w:val="00636C54"/>
    <w:pPr>
      <w:spacing w:before="100" w:beforeAutospacing="1" w:after="100" w:afterAutospacing="1"/>
    </w:pPr>
    <w:rPr>
      <w:sz w:val="18"/>
      <w:szCs w:val="18"/>
      <w:lang w:val="es-419" w:eastAsia="es-419"/>
    </w:rPr>
  </w:style>
  <w:style w:type="paragraph" w:customStyle="1" w:styleId="xl65">
    <w:name w:val="xl65"/>
    <w:basedOn w:val="Normal"/>
    <w:rsid w:val="00636C54"/>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b/>
      <w:bCs/>
      <w:sz w:val="18"/>
      <w:szCs w:val="18"/>
      <w:lang w:val="es-419" w:eastAsia="es-419"/>
    </w:rPr>
  </w:style>
  <w:style w:type="paragraph" w:customStyle="1" w:styleId="xl66">
    <w:name w:val="xl66"/>
    <w:basedOn w:val="Normal"/>
    <w:rsid w:val="00636C54"/>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jc w:val="center"/>
      <w:textAlignment w:val="center"/>
    </w:pPr>
    <w:rPr>
      <w:b/>
      <w:bCs/>
      <w:sz w:val="16"/>
      <w:szCs w:val="16"/>
      <w:lang w:val="es-419" w:eastAsia="es-419"/>
    </w:rPr>
  </w:style>
  <w:style w:type="paragraph" w:customStyle="1" w:styleId="xl67">
    <w:name w:val="xl67"/>
    <w:basedOn w:val="Normal"/>
    <w:rsid w:val="00636C54"/>
    <w:pPr>
      <w:pBdr>
        <w:top w:val="single" w:sz="4" w:space="0" w:color="auto"/>
        <w:left w:val="single" w:sz="4" w:space="0" w:color="auto"/>
        <w:bottom w:val="single" w:sz="4" w:space="0" w:color="auto"/>
        <w:right w:val="single" w:sz="4" w:space="0" w:color="auto"/>
      </w:pBdr>
      <w:shd w:val="clear" w:color="000000" w:fill="8497B0"/>
      <w:spacing w:before="100" w:beforeAutospacing="1" w:after="100" w:afterAutospacing="1"/>
      <w:jc w:val="center"/>
      <w:textAlignment w:val="center"/>
    </w:pPr>
    <w:rPr>
      <w:b/>
      <w:bCs/>
      <w:sz w:val="18"/>
      <w:szCs w:val="18"/>
      <w:lang w:val="es-419" w:eastAsia="es-419"/>
    </w:rPr>
  </w:style>
  <w:style w:type="paragraph" w:customStyle="1" w:styleId="xl68">
    <w:name w:val="xl68"/>
    <w:basedOn w:val="Normal"/>
    <w:rsid w:val="00636C54"/>
    <w:pPr>
      <w:pBdr>
        <w:top w:val="single" w:sz="4" w:space="0" w:color="auto"/>
        <w:left w:val="single" w:sz="4" w:space="0" w:color="auto"/>
        <w:bottom w:val="single" w:sz="4" w:space="0" w:color="auto"/>
        <w:right w:val="single" w:sz="4" w:space="0" w:color="auto"/>
      </w:pBdr>
      <w:shd w:val="clear" w:color="000000" w:fill="8497B0"/>
      <w:spacing w:before="100" w:beforeAutospacing="1" w:after="100" w:afterAutospacing="1"/>
      <w:jc w:val="center"/>
      <w:textAlignment w:val="center"/>
    </w:pPr>
    <w:rPr>
      <w:b/>
      <w:bCs/>
      <w:sz w:val="18"/>
      <w:szCs w:val="18"/>
      <w:lang w:val="es-419" w:eastAsia="es-419"/>
    </w:rPr>
  </w:style>
  <w:style w:type="paragraph" w:customStyle="1" w:styleId="xl69">
    <w:name w:val="xl69"/>
    <w:basedOn w:val="Normal"/>
    <w:rsid w:val="00636C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419" w:eastAsia="es-419"/>
    </w:rPr>
  </w:style>
  <w:style w:type="paragraph" w:customStyle="1" w:styleId="xl70">
    <w:name w:val="xl70"/>
    <w:basedOn w:val="Normal"/>
    <w:rsid w:val="00636C5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lang w:val="es-419" w:eastAsia="es-419"/>
    </w:rPr>
  </w:style>
  <w:style w:type="paragraph" w:customStyle="1" w:styleId="xl71">
    <w:name w:val="xl71"/>
    <w:basedOn w:val="Normal"/>
    <w:rsid w:val="00636C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419" w:eastAsia="es-419"/>
    </w:rPr>
  </w:style>
  <w:style w:type="paragraph" w:customStyle="1" w:styleId="xl72">
    <w:name w:val="xl72"/>
    <w:basedOn w:val="Normal"/>
    <w:rsid w:val="00636C54"/>
    <w:pPr>
      <w:spacing w:before="100" w:beforeAutospacing="1" w:after="100" w:afterAutospacing="1"/>
      <w:textAlignment w:val="center"/>
    </w:pPr>
    <w:rPr>
      <w:sz w:val="20"/>
      <w:szCs w:val="20"/>
      <w:lang w:val="es-419" w:eastAsia="es-419"/>
    </w:rPr>
  </w:style>
  <w:style w:type="paragraph" w:styleId="Lista3">
    <w:name w:val="List 3"/>
    <w:basedOn w:val="Normal"/>
    <w:uiPriority w:val="99"/>
    <w:unhideWhenUsed/>
    <w:rsid w:val="00636C54"/>
    <w:pPr>
      <w:spacing w:after="200" w:line="276" w:lineRule="auto"/>
      <w:ind w:left="849" w:hanging="283"/>
      <w:contextualSpacing/>
    </w:pPr>
    <w:rPr>
      <w:rFonts w:ascii="Calibri" w:eastAsia="Calibri" w:hAnsi="Calibri" w:cs="Times New Roman"/>
      <w:sz w:val="22"/>
      <w:szCs w:val="22"/>
    </w:rPr>
  </w:style>
  <w:style w:type="paragraph" w:styleId="Listaconvietas2">
    <w:name w:val="List Bullet 2"/>
    <w:basedOn w:val="Normal"/>
    <w:uiPriority w:val="99"/>
    <w:unhideWhenUsed/>
    <w:rsid w:val="00636C54"/>
    <w:pPr>
      <w:numPr>
        <w:numId w:val="1"/>
      </w:numPr>
      <w:spacing w:after="200" w:line="276" w:lineRule="auto"/>
      <w:contextualSpacing/>
    </w:pPr>
    <w:rPr>
      <w:rFonts w:ascii="Calibri" w:eastAsia="Calibri" w:hAnsi="Calibri" w:cs="Times New Roman"/>
      <w:sz w:val="22"/>
      <w:szCs w:val="22"/>
    </w:rPr>
  </w:style>
  <w:style w:type="paragraph" w:styleId="Listaconvietas4">
    <w:name w:val="List Bullet 4"/>
    <w:basedOn w:val="Normal"/>
    <w:uiPriority w:val="99"/>
    <w:unhideWhenUsed/>
    <w:rsid w:val="00636C54"/>
    <w:pPr>
      <w:numPr>
        <w:numId w:val="2"/>
      </w:numPr>
      <w:spacing w:after="200" w:line="276" w:lineRule="auto"/>
      <w:contextualSpacing/>
    </w:pPr>
    <w:rPr>
      <w:rFonts w:ascii="Calibri" w:eastAsia="Calibri" w:hAnsi="Calibri" w:cs="Times New Roman"/>
      <w:sz w:val="22"/>
      <w:szCs w:val="22"/>
    </w:rPr>
  </w:style>
  <w:style w:type="paragraph" w:styleId="Continuarlista">
    <w:name w:val="List Continue"/>
    <w:basedOn w:val="Normal"/>
    <w:uiPriority w:val="99"/>
    <w:unhideWhenUsed/>
    <w:rsid w:val="00636C54"/>
    <w:pPr>
      <w:spacing w:after="120" w:line="276" w:lineRule="auto"/>
      <w:ind w:left="283"/>
      <w:contextualSpacing/>
    </w:pPr>
    <w:rPr>
      <w:rFonts w:ascii="Calibri" w:eastAsia="Calibri" w:hAnsi="Calibri" w:cs="Times New Roman"/>
      <w:sz w:val="22"/>
      <w:szCs w:val="22"/>
    </w:rPr>
  </w:style>
  <w:style w:type="paragraph" w:styleId="Continuarlista2">
    <w:name w:val="List Continue 2"/>
    <w:basedOn w:val="Normal"/>
    <w:uiPriority w:val="99"/>
    <w:unhideWhenUsed/>
    <w:rsid w:val="00636C54"/>
    <w:pPr>
      <w:spacing w:after="120" w:line="276" w:lineRule="auto"/>
      <w:ind w:left="566"/>
      <w:contextualSpacing/>
    </w:pPr>
    <w:rPr>
      <w:rFonts w:ascii="Calibri" w:eastAsia="Calibri" w:hAnsi="Calibri" w:cs="Times New Roman"/>
      <w:sz w:val="22"/>
      <w:szCs w:val="22"/>
    </w:rPr>
  </w:style>
  <w:style w:type="paragraph" w:customStyle="1" w:styleId="Direccininterior">
    <w:name w:val="Dirección interior"/>
    <w:basedOn w:val="Normal"/>
    <w:rsid w:val="00636C54"/>
    <w:pPr>
      <w:spacing w:after="200" w:line="276" w:lineRule="auto"/>
    </w:pPr>
    <w:rPr>
      <w:rFonts w:ascii="Calibri" w:eastAsia="Calibri" w:hAnsi="Calibri" w:cs="Times New Roman"/>
      <w:sz w:val="22"/>
      <w:szCs w:val="22"/>
    </w:rPr>
  </w:style>
  <w:style w:type="paragraph" w:customStyle="1" w:styleId="ListParagraph1">
    <w:name w:val="List Paragraph1"/>
    <w:basedOn w:val="Normal"/>
    <w:rsid w:val="00636C54"/>
    <w:pPr>
      <w:ind w:left="720"/>
    </w:pPr>
  </w:style>
  <w:style w:type="paragraph" w:customStyle="1" w:styleId="xmsonormal">
    <w:name w:val="x_msonormal"/>
    <w:basedOn w:val="Normal"/>
    <w:rsid w:val="00636C54"/>
    <w:pPr>
      <w:spacing w:before="100" w:beforeAutospacing="1" w:after="100" w:afterAutospacing="1"/>
    </w:pPr>
    <w:rPr>
      <w:rFonts w:ascii="Times New Roman" w:hAnsi="Times New Roman" w:cs="Times New Roman"/>
      <w:lang w:val="es-419" w:eastAsia="es-419"/>
    </w:rPr>
  </w:style>
  <w:style w:type="character" w:customStyle="1" w:styleId="xmsocommentreference">
    <w:name w:val="x_msocommentreference"/>
    <w:rsid w:val="00636C54"/>
  </w:style>
  <w:style w:type="character" w:customStyle="1" w:styleId="Mencinsinresolver">
    <w:name w:val="Mención sin resolver"/>
    <w:uiPriority w:val="99"/>
    <w:semiHidden/>
    <w:unhideWhenUsed/>
    <w:rsid w:val="00636C54"/>
    <w:rPr>
      <w:color w:val="605E5C"/>
      <w:shd w:val="clear" w:color="auto" w:fill="E1DFDD"/>
    </w:rPr>
  </w:style>
  <w:style w:type="table" w:customStyle="1" w:styleId="TableNormal">
    <w:name w:val="Table Normal"/>
    <w:uiPriority w:val="2"/>
    <w:qFormat/>
    <w:rsid w:val="00636C54"/>
    <w:pPr>
      <w:spacing w:after="0" w:line="240" w:lineRule="auto"/>
      <w:jc w:val="both"/>
    </w:pPr>
    <w:rPr>
      <w:rFonts w:ascii="Arial" w:eastAsia="Arial" w:hAnsi="Arial" w:cs="Arial"/>
      <w:lang w:val="es-ES"/>
    </w:rPr>
    <w:tblPr>
      <w:tblCellMar>
        <w:top w:w="0" w:type="dxa"/>
        <w:left w:w="0" w:type="dxa"/>
        <w:bottom w:w="0" w:type="dxa"/>
        <w:right w:w="0" w:type="dxa"/>
      </w:tblCellMar>
    </w:tblPr>
  </w:style>
  <w:style w:type="paragraph" w:customStyle="1" w:styleId="TableParagraph">
    <w:name w:val="Table Paragraph"/>
    <w:basedOn w:val="Normal"/>
    <w:uiPriority w:val="1"/>
    <w:qFormat/>
    <w:rsid w:val="00636C54"/>
    <w:pPr>
      <w:widowControl w:val="0"/>
      <w:autoSpaceDE w:val="0"/>
      <w:autoSpaceDN w:val="0"/>
    </w:pPr>
    <w:rPr>
      <w:rFonts w:ascii="Arial MT" w:eastAsia="Arial MT" w:hAnsi="Arial MT" w:cs="Arial MT"/>
      <w:sz w:val="22"/>
      <w:szCs w:val="22"/>
    </w:rPr>
  </w:style>
  <w:style w:type="table" w:customStyle="1" w:styleId="10">
    <w:name w:val="10"/>
    <w:basedOn w:val="TableNormal"/>
    <w:rsid w:val="00636C54"/>
    <w:tblPr>
      <w:tblStyleRowBandSize w:val="1"/>
      <w:tblStyleColBandSize w:val="1"/>
      <w:tblCellMar>
        <w:top w:w="100" w:type="dxa"/>
        <w:left w:w="115" w:type="dxa"/>
        <w:bottom w:w="100" w:type="dxa"/>
        <w:right w:w="115" w:type="dxa"/>
      </w:tblCellMar>
    </w:tblPr>
  </w:style>
  <w:style w:type="numbering" w:customStyle="1" w:styleId="Sinlista1">
    <w:name w:val="Sin lista1"/>
    <w:next w:val="Sinlista"/>
    <w:uiPriority w:val="99"/>
    <w:semiHidden/>
    <w:unhideWhenUsed/>
    <w:rsid w:val="00636C54"/>
  </w:style>
  <w:style w:type="table" w:customStyle="1" w:styleId="Tablaconcuadrcula1">
    <w:name w:val="Tabla con cuadrícula1"/>
    <w:basedOn w:val="Tablanormal"/>
    <w:next w:val="Tablaconcuadrcula"/>
    <w:uiPriority w:val="99"/>
    <w:rsid w:val="00636C54"/>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lista11">
    <w:name w:val="Tabla con lista 11"/>
    <w:basedOn w:val="Tablanormal"/>
    <w:next w:val="Tablaconlista1"/>
    <w:rsid w:val="00636C54"/>
    <w:pPr>
      <w:spacing w:after="0" w:line="240" w:lineRule="auto"/>
      <w:ind w:left="1080"/>
    </w:pPr>
    <w:rPr>
      <w:rFonts w:ascii="Times New Roman" w:eastAsia="Times New Roman" w:hAnsi="Times New Roman" w:cs="Times New Roman"/>
      <w:sz w:val="20"/>
      <w:szCs w:val="20"/>
      <w:lang w:eastAsia="es-CO"/>
    </w:r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Ninguno">
    <w:name w:val="Ninguno"/>
    <w:rsid w:val="00636C54"/>
  </w:style>
  <w:style w:type="paragraph" w:styleId="Descripcin">
    <w:name w:val="caption"/>
    <w:basedOn w:val="Normal"/>
    <w:next w:val="Normal"/>
    <w:uiPriority w:val="35"/>
    <w:unhideWhenUsed/>
    <w:qFormat/>
    <w:rsid w:val="00636C54"/>
    <w:pPr>
      <w:spacing w:after="200" w:line="276" w:lineRule="auto"/>
    </w:pPr>
    <w:rPr>
      <w:rFonts w:ascii="Calibri" w:eastAsia="Calibri" w:hAnsi="Calibri" w:cs="Times New Roman"/>
      <w:b/>
      <w:bCs/>
      <w:sz w:val="20"/>
      <w:szCs w:val="20"/>
    </w:rPr>
  </w:style>
  <w:style w:type="numbering" w:customStyle="1" w:styleId="Sinlista2">
    <w:name w:val="Sin lista2"/>
    <w:next w:val="Sinlista"/>
    <w:uiPriority w:val="99"/>
    <w:semiHidden/>
    <w:unhideWhenUsed/>
    <w:rsid w:val="00636C54"/>
  </w:style>
  <w:style w:type="table" w:customStyle="1" w:styleId="Tablaconcuadrcula2">
    <w:name w:val="Tabla con cuadrícula2"/>
    <w:basedOn w:val="Tablanormal"/>
    <w:next w:val="Tablaconcuadrcula"/>
    <w:uiPriority w:val="99"/>
    <w:rsid w:val="00636C54"/>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lista12">
    <w:name w:val="Tabla con lista 12"/>
    <w:basedOn w:val="Tablanormal"/>
    <w:next w:val="Tablaconlista1"/>
    <w:rsid w:val="00636C54"/>
    <w:pPr>
      <w:spacing w:after="0" w:line="240" w:lineRule="auto"/>
      <w:ind w:left="1080"/>
    </w:pPr>
    <w:rPr>
      <w:rFonts w:ascii="Times New Roman" w:eastAsia="Times New Roman" w:hAnsi="Times New Roman" w:cs="Times New Roman"/>
      <w:sz w:val="20"/>
      <w:szCs w:val="20"/>
      <w:lang w:eastAsia="es-CO"/>
    </w:r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Sinlista3">
    <w:name w:val="Sin lista3"/>
    <w:next w:val="Sinlista"/>
    <w:uiPriority w:val="99"/>
    <w:semiHidden/>
    <w:unhideWhenUsed/>
    <w:rsid w:val="00636C54"/>
  </w:style>
  <w:style w:type="table" w:customStyle="1" w:styleId="Tablaconcuadrcula3">
    <w:name w:val="Tabla con cuadrícula3"/>
    <w:basedOn w:val="Tablanormal"/>
    <w:next w:val="Tablaconcuadrcula"/>
    <w:uiPriority w:val="99"/>
    <w:rsid w:val="00636C54"/>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lista13">
    <w:name w:val="Tabla con lista 13"/>
    <w:basedOn w:val="Tablanormal"/>
    <w:next w:val="Tablaconlista1"/>
    <w:rsid w:val="00636C54"/>
    <w:pPr>
      <w:spacing w:after="0" w:line="240" w:lineRule="auto"/>
      <w:ind w:left="1080"/>
    </w:pPr>
    <w:rPr>
      <w:rFonts w:ascii="Times New Roman" w:eastAsia="Times New Roman" w:hAnsi="Times New Roman" w:cs="Times New Roman"/>
      <w:sz w:val="20"/>
      <w:szCs w:val="20"/>
      <w:lang w:eastAsia="es-CO"/>
    </w:r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Sinlista4">
    <w:name w:val="Sin lista4"/>
    <w:next w:val="Sinlista"/>
    <w:uiPriority w:val="99"/>
    <w:semiHidden/>
    <w:unhideWhenUsed/>
    <w:rsid w:val="00636C54"/>
  </w:style>
  <w:style w:type="table" w:customStyle="1" w:styleId="Tablaconcuadrcula4">
    <w:name w:val="Tabla con cuadrícula4"/>
    <w:basedOn w:val="Tablanormal"/>
    <w:next w:val="Tablaconcuadrcula"/>
    <w:uiPriority w:val="99"/>
    <w:rsid w:val="00636C54"/>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lista14">
    <w:name w:val="Tabla con lista 14"/>
    <w:basedOn w:val="Tablanormal"/>
    <w:next w:val="Tablaconlista1"/>
    <w:rsid w:val="00636C54"/>
    <w:pPr>
      <w:spacing w:after="0" w:line="240" w:lineRule="auto"/>
      <w:ind w:left="1080"/>
    </w:pPr>
    <w:rPr>
      <w:rFonts w:ascii="Times New Roman" w:eastAsia="Times New Roman" w:hAnsi="Times New Roman" w:cs="Times New Roman"/>
      <w:sz w:val="20"/>
      <w:szCs w:val="20"/>
      <w:lang w:eastAsia="es-CO"/>
    </w:r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Sinlista5">
    <w:name w:val="Sin lista5"/>
    <w:next w:val="Sinlista"/>
    <w:uiPriority w:val="99"/>
    <w:semiHidden/>
    <w:unhideWhenUsed/>
    <w:rsid w:val="00636C54"/>
  </w:style>
  <w:style w:type="table" w:customStyle="1" w:styleId="Tablaconcuadrcula5">
    <w:name w:val="Tabla con cuadrícula5"/>
    <w:basedOn w:val="Tablanormal"/>
    <w:next w:val="Tablaconcuadrcula"/>
    <w:uiPriority w:val="99"/>
    <w:rsid w:val="00636C54"/>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lista15">
    <w:name w:val="Tabla con lista 15"/>
    <w:basedOn w:val="Tablanormal"/>
    <w:next w:val="Tablaconlista1"/>
    <w:rsid w:val="00636C54"/>
    <w:pPr>
      <w:spacing w:after="0" w:line="240" w:lineRule="auto"/>
      <w:ind w:left="1080"/>
    </w:pPr>
    <w:rPr>
      <w:rFonts w:ascii="Times New Roman" w:eastAsia="Times New Roman" w:hAnsi="Times New Roman" w:cs="Times New Roman"/>
      <w:sz w:val="20"/>
      <w:szCs w:val="20"/>
      <w:lang w:eastAsia="es-CO"/>
    </w:r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Sinlista6">
    <w:name w:val="Sin lista6"/>
    <w:next w:val="Sinlista"/>
    <w:uiPriority w:val="99"/>
    <w:semiHidden/>
    <w:unhideWhenUsed/>
    <w:rsid w:val="00636C54"/>
  </w:style>
  <w:style w:type="table" w:customStyle="1" w:styleId="Tablaconcuadrcula6">
    <w:name w:val="Tabla con cuadrícula6"/>
    <w:basedOn w:val="Tablanormal"/>
    <w:next w:val="Tablaconcuadrcula"/>
    <w:uiPriority w:val="99"/>
    <w:rsid w:val="00636C54"/>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aconlista16">
    <w:name w:val="Tabla con lista 16"/>
    <w:basedOn w:val="Tablanormal"/>
    <w:next w:val="Tablaconlista1"/>
    <w:rsid w:val="00636C54"/>
    <w:pPr>
      <w:spacing w:after="0" w:line="240" w:lineRule="auto"/>
      <w:ind w:left="1080"/>
    </w:pPr>
    <w:rPr>
      <w:rFonts w:ascii="Times New Roman" w:eastAsia="Times New Roman" w:hAnsi="Times New Roman" w:cs="Times New Roman"/>
      <w:sz w:val="20"/>
      <w:szCs w:val="20"/>
      <w:lang w:eastAsia="es-CO"/>
    </w:rPr>
    <w:tblPr>
      <w:tblStyleRowBandSize w:val="1"/>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Sinlista7">
    <w:name w:val="Sin lista7"/>
    <w:next w:val="Sinlista"/>
    <w:uiPriority w:val="99"/>
    <w:semiHidden/>
    <w:unhideWhenUsed/>
    <w:rsid w:val="00636C54"/>
  </w:style>
  <w:style w:type="numbering" w:customStyle="1" w:styleId="Sinlista8">
    <w:name w:val="Sin lista8"/>
    <w:next w:val="Sinlista"/>
    <w:uiPriority w:val="99"/>
    <w:semiHidden/>
    <w:unhideWhenUsed/>
    <w:rsid w:val="00636C54"/>
  </w:style>
  <w:style w:type="numbering" w:customStyle="1" w:styleId="Sinlista11">
    <w:name w:val="Sin lista11"/>
    <w:next w:val="Sinlista"/>
    <w:uiPriority w:val="99"/>
    <w:semiHidden/>
    <w:unhideWhenUsed/>
    <w:rsid w:val="00636C54"/>
  </w:style>
  <w:style w:type="paragraph" w:customStyle="1" w:styleId="CarCarCar">
    <w:name w:val="Car Car Car"/>
    <w:basedOn w:val="Normal"/>
    <w:rsid w:val="00636C54"/>
    <w:pPr>
      <w:spacing w:after="160" w:line="240" w:lineRule="exact"/>
    </w:pPr>
    <w:rPr>
      <w:rFonts w:ascii="Verdana" w:hAnsi="Verdana" w:cs="Times New Roman"/>
      <w:sz w:val="20"/>
      <w:szCs w:val="20"/>
    </w:rPr>
  </w:style>
  <w:style w:type="character" w:customStyle="1" w:styleId="CarCar8">
    <w:name w:val="Car Car8"/>
    <w:rsid w:val="00636C54"/>
    <w:rPr>
      <w:rFonts w:ascii="Times New Roman" w:eastAsia="Times New Roman" w:hAnsi="Times New Roman" w:cs="Times New Roman"/>
      <w:sz w:val="24"/>
      <w:szCs w:val="24"/>
      <w:lang w:eastAsia="es-ES"/>
    </w:rPr>
  </w:style>
  <w:style w:type="character" w:customStyle="1" w:styleId="btCar">
    <w:name w:val="bt Car"/>
    <w:aliases w:val="body text Car,body tesx Car Car"/>
    <w:rsid w:val="00636C54"/>
    <w:rPr>
      <w:rFonts w:ascii="Arial" w:eastAsia="Times New Roman" w:hAnsi="Arial" w:cs="Times New Roman"/>
      <w:i/>
      <w:spacing w:val="-3"/>
      <w:sz w:val="24"/>
      <w:szCs w:val="20"/>
      <w:lang w:val="es-ES_tradnl" w:eastAsia="es-ES"/>
    </w:rPr>
  </w:style>
  <w:style w:type="paragraph" w:customStyle="1" w:styleId="BodyTextIndent21">
    <w:name w:val="Body Text Indent 21"/>
    <w:basedOn w:val="Normal"/>
    <w:rsid w:val="00636C54"/>
    <w:pPr>
      <w:widowControl w:val="0"/>
      <w:tabs>
        <w:tab w:val="left" w:pos="7230"/>
      </w:tabs>
      <w:suppressAutoHyphens/>
      <w:ind w:left="709"/>
      <w:jc w:val="both"/>
    </w:pPr>
    <w:rPr>
      <w:rFonts w:ascii="Book Antiqua" w:hAnsi="Book Antiqua" w:cs="Times New Roman"/>
      <w:i/>
      <w:spacing w:val="-3"/>
      <w:szCs w:val="20"/>
      <w:lang w:val="es-ES_tradnl" w:eastAsia="es-ES"/>
    </w:rPr>
  </w:style>
  <w:style w:type="paragraph" w:customStyle="1" w:styleId="CUERPOTEXTO">
    <w:name w:val="CUERPO TEXTO"/>
    <w:rsid w:val="00636C54"/>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BodyTextIndent31">
    <w:name w:val="Body Text Indent 31"/>
    <w:basedOn w:val="Normal"/>
    <w:rsid w:val="00636C54"/>
    <w:pPr>
      <w:widowControl w:val="0"/>
      <w:suppressAutoHyphens/>
      <w:ind w:left="2268" w:hanging="283"/>
      <w:jc w:val="both"/>
    </w:pPr>
    <w:rPr>
      <w:rFonts w:ascii="Book Antiqua" w:hAnsi="Book Antiqua" w:cs="Times New Roman"/>
      <w:i/>
      <w:spacing w:val="-3"/>
      <w:szCs w:val="20"/>
      <w:lang w:val="es-ES_tradnl" w:eastAsia="es-ES"/>
    </w:rPr>
  </w:style>
  <w:style w:type="character" w:customStyle="1" w:styleId="Fuentedeencabezadopredeter">
    <w:name w:val="Fuente de encabezado predeter."/>
    <w:rsid w:val="00636C54"/>
  </w:style>
  <w:style w:type="paragraph" w:customStyle="1" w:styleId="xl24">
    <w:name w:val="xl24"/>
    <w:basedOn w:val="Normal"/>
    <w:rsid w:val="00636C54"/>
    <w:pPr>
      <w:spacing w:before="100" w:beforeAutospacing="1" w:after="100" w:afterAutospacing="1"/>
    </w:pPr>
    <w:rPr>
      <w:rFonts w:ascii="Arial Unicode MS" w:eastAsia="Arial Unicode MS" w:hAnsi="Arial Unicode MS" w:cs="Arial Unicode MS"/>
      <w:sz w:val="16"/>
      <w:szCs w:val="16"/>
      <w:lang w:eastAsia="es-ES"/>
    </w:rPr>
  </w:style>
  <w:style w:type="paragraph" w:customStyle="1" w:styleId="xl25">
    <w:name w:val="xl25"/>
    <w:basedOn w:val="Normal"/>
    <w:rsid w:val="00636C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eastAsia="Arial Unicode MS" w:hAnsi="Tahoma" w:cs="Tahoma"/>
      <w:sz w:val="16"/>
      <w:szCs w:val="16"/>
      <w:lang w:eastAsia="es-ES"/>
    </w:rPr>
  </w:style>
  <w:style w:type="paragraph" w:customStyle="1" w:styleId="xl26">
    <w:name w:val="xl26"/>
    <w:basedOn w:val="Normal"/>
    <w:rsid w:val="00636C5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Tahoma" w:eastAsia="Arial Unicode MS" w:hAnsi="Tahoma" w:cs="Tahoma"/>
      <w:sz w:val="16"/>
      <w:szCs w:val="16"/>
      <w:lang w:eastAsia="es-ES"/>
    </w:rPr>
  </w:style>
  <w:style w:type="paragraph" w:customStyle="1" w:styleId="xl27">
    <w:name w:val="xl27"/>
    <w:basedOn w:val="Normal"/>
    <w:rsid w:val="00636C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eastAsia="Arial Unicode MS" w:hAnsi="Tahoma" w:cs="Tahoma"/>
      <w:i/>
      <w:iCs/>
      <w:sz w:val="16"/>
      <w:szCs w:val="16"/>
      <w:lang w:eastAsia="es-ES"/>
    </w:rPr>
  </w:style>
  <w:style w:type="paragraph" w:customStyle="1" w:styleId="xl28">
    <w:name w:val="xl28"/>
    <w:basedOn w:val="Normal"/>
    <w:rsid w:val="00636C5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Unicode MS" w:eastAsia="Arial Unicode MS" w:hAnsi="Arial Unicode MS" w:cs="Arial Unicode MS"/>
      <w:sz w:val="16"/>
      <w:szCs w:val="16"/>
      <w:lang w:eastAsia="es-ES"/>
    </w:rPr>
  </w:style>
  <w:style w:type="paragraph" w:customStyle="1" w:styleId="xl29">
    <w:name w:val="xl29"/>
    <w:basedOn w:val="Normal"/>
    <w:rsid w:val="00636C5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16"/>
      <w:szCs w:val="16"/>
      <w:lang w:eastAsia="es-ES"/>
    </w:rPr>
  </w:style>
  <w:style w:type="paragraph" w:customStyle="1" w:styleId="WW-Textoindependiente3">
    <w:name w:val="WW-Texto independiente 3"/>
    <w:basedOn w:val="Normal"/>
    <w:rsid w:val="00636C54"/>
    <w:pPr>
      <w:suppressAutoHyphens/>
      <w:jc w:val="both"/>
    </w:pPr>
    <w:rPr>
      <w:rFonts w:ascii="Times New Roman" w:eastAsia="MS Mincho" w:hAnsi="Times New Roman" w:cs="Times New Roman"/>
      <w:noProof/>
      <w:sz w:val="22"/>
      <w:szCs w:val="20"/>
    </w:rPr>
  </w:style>
  <w:style w:type="paragraph" w:customStyle="1" w:styleId="OmniPage5">
    <w:name w:val="OmniPage #5"/>
    <w:rsid w:val="00636C54"/>
    <w:pPr>
      <w:tabs>
        <w:tab w:val="left" w:pos="107"/>
        <w:tab w:val="right" w:pos="9024"/>
      </w:tabs>
      <w:autoSpaceDE w:val="0"/>
      <w:autoSpaceDN w:val="0"/>
      <w:spacing w:after="0" w:line="240" w:lineRule="auto"/>
      <w:jc w:val="both"/>
    </w:pPr>
    <w:rPr>
      <w:rFonts w:ascii="LinePrinter" w:eastAsia="Times New Roman" w:hAnsi="LinePrinter" w:cs="Times New Roman"/>
      <w:sz w:val="20"/>
      <w:szCs w:val="20"/>
      <w:lang w:val="en-US" w:eastAsia="es-ES"/>
    </w:rPr>
  </w:style>
  <w:style w:type="paragraph" w:customStyle="1" w:styleId="JUSTIFICADO">
    <w:name w:val="JUSTIFICADO"/>
    <w:rsid w:val="00636C54"/>
    <w:pPr>
      <w:spacing w:after="0" w:line="240" w:lineRule="auto"/>
      <w:jc w:val="both"/>
    </w:pPr>
    <w:rPr>
      <w:rFonts w:ascii="Courier" w:eastAsia="MS Mincho" w:hAnsi="Courier" w:cs="Times New Roman"/>
      <w:sz w:val="24"/>
      <w:szCs w:val="20"/>
      <w:lang w:val="es-ES_tradnl"/>
    </w:rPr>
  </w:style>
  <w:style w:type="paragraph" w:styleId="Textodebloque">
    <w:name w:val="Block Text"/>
    <w:basedOn w:val="Normal"/>
    <w:rsid w:val="00636C54"/>
    <w:pPr>
      <w:widowControl w:val="0"/>
      <w:tabs>
        <w:tab w:val="left" w:pos="567"/>
        <w:tab w:val="left" w:pos="3119"/>
        <w:tab w:val="left" w:pos="4111"/>
        <w:tab w:val="left" w:pos="8364"/>
      </w:tabs>
      <w:autoSpaceDE w:val="0"/>
      <w:autoSpaceDN w:val="0"/>
      <w:ind w:left="3119" w:right="11" w:hanging="3095"/>
      <w:jc w:val="both"/>
    </w:pPr>
    <w:rPr>
      <w:rFonts w:ascii="Bookman Old Style" w:hAnsi="Bookman Old Style" w:cs="Times New Roman"/>
      <w:b/>
      <w:bCs/>
      <w:sz w:val="22"/>
      <w:szCs w:val="22"/>
      <w:lang w:val="es-CO" w:eastAsia="es-ES"/>
    </w:rPr>
  </w:style>
  <w:style w:type="paragraph" w:customStyle="1" w:styleId="CarCarCar0">
    <w:name w:val="Car Car Car"/>
    <w:basedOn w:val="Normal"/>
    <w:rsid w:val="00636C54"/>
    <w:pPr>
      <w:spacing w:after="160" w:line="240" w:lineRule="exact"/>
    </w:pPr>
    <w:rPr>
      <w:rFonts w:ascii="Verdana" w:hAnsi="Verdana" w:cs="Times New Roman"/>
      <w:sz w:val="20"/>
      <w:szCs w:val="20"/>
    </w:rPr>
  </w:style>
  <w:style w:type="character" w:customStyle="1" w:styleId="textonavy1">
    <w:name w:val="texto_navy1"/>
    <w:rsid w:val="00636C54"/>
    <w:rPr>
      <w:color w:val="000080"/>
    </w:rPr>
  </w:style>
  <w:style w:type="paragraph" w:customStyle="1" w:styleId="Sangra2detindependiente2">
    <w:name w:val="Sangría 2 de t. independiente2"/>
    <w:basedOn w:val="Normal"/>
    <w:rsid w:val="00636C54"/>
    <w:pPr>
      <w:widowControl w:val="0"/>
      <w:tabs>
        <w:tab w:val="left" w:pos="7230"/>
      </w:tabs>
      <w:suppressAutoHyphens/>
      <w:ind w:left="709"/>
      <w:jc w:val="both"/>
    </w:pPr>
    <w:rPr>
      <w:rFonts w:ascii="Book Antiqua" w:hAnsi="Book Antiqua" w:cs="Times New Roman"/>
      <w:i/>
      <w:spacing w:val="-3"/>
      <w:szCs w:val="20"/>
      <w:lang w:val="es-ES_tradnl" w:eastAsia="es-ES"/>
    </w:rPr>
  </w:style>
  <w:style w:type="table" w:customStyle="1" w:styleId="Tablaconcuadrcula7">
    <w:name w:val="Tabla con cuadrícula7"/>
    <w:basedOn w:val="Tablanormal"/>
    <w:next w:val="Tablaconcuadrcula"/>
    <w:rsid w:val="00636C54"/>
    <w:pPr>
      <w:spacing w:after="0" w:line="240" w:lineRule="auto"/>
    </w:pPr>
    <w:rPr>
      <w:rFonts w:ascii="Times New Roman" w:eastAsia="Times New Roman" w:hAnsi="Times New Roman"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w2006textonormalp">
    <w:name w:val="nw2006textonormalp"/>
    <w:basedOn w:val="Normal"/>
    <w:rsid w:val="00636C54"/>
    <w:pPr>
      <w:shd w:val="clear" w:color="auto" w:fill="FFFFFF"/>
      <w:spacing w:before="30" w:after="100" w:afterAutospacing="1"/>
      <w:jc w:val="both"/>
    </w:pPr>
    <w:rPr>
      <w:rFonts w:ascii="Verdana" w:hAnsi="Verdana" w:cs="Times New Roman"/>
      <w:color w:val="000000"/>
      <w:sz w:val="16"/>
      <w:szCs w:val="16"/>
      <w:lang w:eastAsia="es-ES"/>
    </w:rPr>
  </w:style>
  <w:style w:type="character" w:customStyle="1" w:styleId="highlight">
    <w:name w:val="highlight"/>
    <w:rsid w:val="00636C54"/>
  </w:style>
  <w:style w:type="paragraph" w:styleId="Textosinformato">
    <w:name w:val="Plain Text"/>
    <w:basedOn w:val="Normal"/>
    <w:link w:val="TextosinformatoCar"/>
    <w:uiPriority w:val="99"/>
    <w:unhideWhenUsed/>
    <w:rsid w:val="00636C54"/>
    <w:rPr>
      <w:rFonts w:ascii="Calibri" w:eastAsia="Calibri" w:hAnsi="Calibri" w:cs="Times New Roman"/>
      <w:sz w:val="22"/>
      <w:szCs w:val="21"/>
      <w:lang w:val="x-none"/>
    </w:rPr>
  </w:style>
  <w:style w:type="character" w:customStyle="1" w:styleId="TextosinformatoCar">
    <w:name w:val="Texto sin formato Car"/>
    <w:basedOn w:val="Fuentedeprrafopredeter"/>
    <w:link w:val="Textosinformato"/>
    <w:uiPriority w:val="99"/>
    <w:rsid w:val="00636C54"/>
    <w:rPr>
      <w:rFonts w:ascii="Calibri" w:eastAsia="Calibri" w:hAnsi="Calibri" w:cs="Times New Roman"/>
      <w:szCs w:val="21"/>
      <w:lang w:val="x-none"/>
    </w:rPr>
  </w:style>
  <w:style w:type="paragraph" w:styleId="Encabezadodemensaje">
    <w:name w:val="Message Header"/>
    <w:basedOn w:val="Normal"/>
    <w:link w:val="EncabezadodemensajeCar"/>
    <w:rsid w:val="00636C54"/>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cs="Times New Roman"/>
    </w:rPr>
  </w:style>
  <w:style w:type="character" w:customStyle="1" w:styleId="EncabezadodemensajeCar">
    <w:name w:val="Encabezado de mensaje Car"/>
    <w:basedOn w:val="Fuentedeprrafopredeter"/>
    <w:link w:val="Encabezadodemensaje"/>
    <w:rsid w:val="00636C54"/>
    <w:rPr>
      <w:rFonts w:ascii="Calibri Light" w:eastAsia="Times New Roman" w:hAnsi="Calibri Light" w:cs="Times New Roman"/>
      <w:sz w:val="24"/>
      <w:szCs w:val="24"/>
      <w:shd w:val="pct20" w:color="auto" w:fill="auto"/>
      <w:lang w:val="es-ES"/>
    </w:rPr>
  </w:style>
  <w:style w:type="paragraph" w:styleId="Cierre">
    <w:name w:val="Closing"/>
    <w:basedOn w:val="Normal"/>
    <w:link w:val="CierreCar"/>
    <w:rsid w:val="00636C54"/>
    <w:pPr>
      <w:ind w:left="4252"/>
    </w:pPr>
    <w:rPr>
      <w:rFonts w:cs="Times New Roman"/>
    </w:rPr>
  </w:style>
  <w:style w:type="character" w:customStyle="1" w:styleId="CierreCar">
    <w:name w:val="Cierre Car"/>
    <w:basedOn w:val="Fuentedeprrafopredeter"/>
    <w:link w:val="Cierre"/>
    <w:rsid w:val="00636C54"/>
    <w:rPr>
      <w:rFonts w:ascii="Arial" w:eastAsia="Times New Roman" w:hAnsi="Arial" w:cs="Times New Roman"/>
      <w:sz w:val="24"/>
      <w:szCs w:val="24"/>
      <w:lang w:val="es-ES"/>
    </w:rPr>
  </w:style>
  <w:style w:type="paragraph" w:styleId="Listaconvietas">
    <w:name w:val="List Bullet"/>
    <w:basedOn w:val="Normal"/>
    <w:rsid w:val="00636C54"/>
    <w:pPr>
      <w:numPr>
        <w:numId w:val="12"/>
      </w:numPr>
      <w:contextualSpacing/>
    </w:pPr>
  </w:style>
  <w:style w:type="paragraph" w:customStyle="1" w:styleId="ListaCC">
    <w:name w:val="Lista CC."/>
    <w:basedOn w:val="Normal"/>
    <w:rsid w:val="00636C54"/>
  </w:style>
  <w:style w:type="paragraph" w:customStyle="1" w:styleId="Caracteresenmarcados">
    <w:name w:val="Caracteres enmarcados"/>
    <w:basedOn w:val="Normal"/>
    <w:rsid w:val="00636C54"/>
  </w:style>
  <w:style w:type="paragraph" w:styleId="Textoindependienteprimerasangra">
    <w:name w:val="Body Text First Indent"/>
    <w:basedOn w:val="Textoindependiente"/>
    <w:link w:val="TextoindependienteprimerasangraCar"/>
    <w:rsid w:val="00636C54"/>
    <w:pPr>
      <w:ind w:firstLine="210"/>
    </w:pPr>
    <w:rPr>
      <w:rFonts w:cs="Arial"/>
      <w:lang w:eastAsia="en-US"/>
    </w:rPr>
  </w:style>
  <w:style w:type="character" w:customStyle="1" w:styleId="TextoindependienteprimerasangraCar">
    <w:name w:val="Texto independiente primera sangría Car"/>
    <w:basedOn w:val="TextoindependienteCar"/>
    <w:link w:val="Textoindependienteprimerasangra"/>
    <w:rsid w:val="00636C54"/>
    <w:rPr>
      <w:rFonts w:ascii="Arial" w:eastAsia="Times New Roman" w:hAnsi="Arial" w:cs="Arial"/>
      <w:sz w:val="24"/>
      <w:szCs w:val="24"/>
      <w:lang w:val="es-ES" w:eastAsia="x-none"/>
    </w:rPr>
  </w:style>
  <w:style w:type="paragraph" w:styleId="Textoindependienteprimerasangra2">
    <w:name w:val="Body Text First Indent 2"/>
    <w:basedOn w:val="Sangradetextonormal"/>
    <w:link w:val="Textoindependienteprimerasangra2Car"/>
    <w:rsid w:val="00636C54"/>
    <w:pPr>
      <w:ind w:firstLine="210"/>
    </w:pPr>
    <w:rPr>
      <w:rFonts w:cs="Arial"/>
      <w:lang w:val="es-ES"/>
    </w:rPr>
  </w:style>
  <w:style w:type="character" w:customStyle="1" w:styleId="Textoindependienteprimerasangra2Car">
    <w:name w:val="Texto independiente primera sangría 2 Car"/>
    <w:basedOn w:val="SangradetextonormalCar"/>
    <w:link w:val="Textoindependienteprimerasangra2"/>
    <w:rsid w:val="00636C54"/>
    <w:rPr>
      <w:rFonts w:ascii="Arial" w:eastAsia="Times New Roman" w:hAnsi="Arial" w:cs="Arial"/>
      <w:sz w:val="24"/>
      <w:szCs w:val="24"/>
      <w:lang w:val="es-ES"/>
    </w:rPr>
  </w:style>
  <w:style w:type="paragraph" w:customStyle="1" w:styleId="1">
    <w:name w:val="1"/>
    <w:basedOn w:val="Normal"/>
    <w:rsid w:val="00636C54"/>
    <w:pPr>
      <w:suppressAutoHyphens/>
      <w:spacing w:after="160" w:line="240" w:lineRule="exact"/>
    </w:pPr>
    <w:rPr>
      <w:rFonts w:ascii="Verdana" w:hAnsi="Verdana" w:cs="Times New Roman"/>
      <w:sz w:val="20"/>
      <w:szCs w:val="20"/>
      <w:lang w:val="en-US" w:eastAsia="ar-SA"/>
    </w:rPr>
  </w:style>
  <w:style w:type="table" w:customStyle="1" w:styleId="TableGrid1">
    <w:name w:val="TableGrid1"/>
    <w:rsid w:val="00636C54"/>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1">
    <w:name w:val="TableGrid11"/>
    <w:rsid w:val="00636C54"/>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2">
    <w:name w:val="TableGrid12"/>
    <w:rsid w:val="00636C54"/>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13">
    <w:name w:val="TableGrid13"/>
    <w:rsid w:val="00636C54"/>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9">
    <w:name w:val="Sin lista9"/>
    <w:next w:val="Sinlista"/>
    <w:uiPriority w:val="99"/>
    <w:semiHidden/>
    <w:unhideWhenUsed/>
    <w:rsid w:val="00636C54"/>
  </w:style>
  <w:style w:type="paragraph" w:customStyle="1" w:styleId="font10">
    <w:name w:val="font10"/>
    <w:basedOn w:val="Normal"/>
    <w:rsid w:val="00636C54"/>
    <w:pPr>
      <w:spacing w:before="100" w:beforeAutospacing="1" w:after="100" w:afterAutospacing="1"/>
    </w:pPr>
    <w:rPr>
      <w:color w:val="000000"/>
      <w:sz w:val="18"/>
      <w:szCs w:val="18"/>
      <w:lang w:val="es-CO" w:eastAsia="es-CO"/>
    </w:rPr>
  </w:style>
  <w:style w:type="paragraph" w:customStyle="1" w:styleId="xl73">
    <w:name w:val="xl73"/>
    <w:basedOn w:val="Normal"/>
    <w:rsid w:val="00636C54"/>
    <w:pPr>
      <w:spacing w:before="100" w:beforeAutospacing="1" w:after="100" w:afterAutospacing="1"/>
      <w:textAlignment w:val="center"/>
    </w:pPr>
    <w:rPr>
      <w:sz w:val="18"/>
      <w:szCs w:val="18"/>
      <w:lang w:val="es-CO" w:eastAsia="es-CO"/>
    </w:rPr>
  </w:style>
  <w:style w:type="paragraph" w:customStyle="1" w:styleId="xl74">
    <w:name w:val="xl74"/>
    <w:basedOn w:val="Normal"/>
    <w:rsid w:val="00636C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5">
    <w:name w:val="xl75"/>
    <w:basedOn w:val="Normal"/>
    <w:rsid w:val="00636C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76">
    <w:name w:val="xl76"/>
    <w:basedOn w:val="Normal"/>
    <w:rsid w:val="00636C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77">
    <w:name w:val="xl77"/>
    <w:basedOn w:val="Normal"/>
    <w:rsid w:val="00636C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78">
    <w:name w:val="xl78"/>
    <w:basedOn w:val="Normal"/>
    <w:rsid w:val="00636C54"/>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9">
    <w:name w:val="xl79"/>
    <w:basedOn w:val="Normal"/>
    <w:rsid w:val="00636C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80">
    <w:name w:val="xl80"/>
    <w:basedOn w:val="Normal"/>
    <w:rsid w:val="00636C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81">
    <w:name w:val="xl81"/>
    <w:basedOn w:val="Normal"/>
    <w:rsid w:val="00636C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82">
    <w:name w:val="xl82"/>
    <w:basedOn w:val="Normal"/>
    <w:rsid w:val="00636C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CO" w:eastAsia="es-CO"/>
    </w:rPr>
  </w:style>
  <w:style w:type="paragraph" w:customStyle="1" w:styleId="xl83">
    <w:name w:val="xl83"/>
    <w:basedOn w:val="Normal"/>
    <w:rsid w:val="00636C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84">
    <w:name w:val="xl84"/>
    <w:basedOn w:val="Normal"/>
    <w:rsid w:val="00636C54"/>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85">
    <w:name w:val="xl85"/>
    <w:basedOn w:val="Normal"/>
    <w:rsid w:val="00636C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86">
    <w:name w:val="xl86"/>
    <w:basedOn w:val="Normal"/>
    <w:rsid w:val="00636C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87">
    <w:name w:val="xl87"/>
    <w:basedOn w:val="Normal"/>
    <w:rsid w:val="00636C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88">
    <w:name w:val="xl88"/>
    <w:basedOn w:val="Normal"/>
    <w:rsid w:val="00636C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89">
    <w:name w:val="xl89"/>
    <w:basedOn w:val="Normal"/>
    <w:rsid w:val="00636C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s-CO" w:eastAsia="es-CO"/>
    </w:rPr>
  </w:style>
  <w:style w:type="paragraph" w:customStyle="1" w:styleId="xl90">
    <w:name w:val="xl90"/>
    <w:basedOn w:val="Normal"/>
    <w:rsid w:val="00636C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val="es-CO" w:eastAsia="es-CO"/>
    </w:rPr>
  </w:style>
  <w:style w:type="paragraph" w:customStyle="1" w:styleId="xl91">
    <w:name w:val="xl91"/>
    <w:basedOn w:val="Normal"/>
    <w:rsid w:val="00636C54"/>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92">
    <w:name w:val="xl92"/>
    <w:basedOn w:val="Normal"/>
    <w:rsid w:val="00636C54"/>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93">
    <w:name w:val="xl93"/>
    <w:basedOn w:val="Normal"/>
    <w:rsid w:val="00636C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94">
    <w:name w:val="xl94"/>
    <w:basedOn w:val="Normal"/>
    <w:rsid w:val="00636C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95">
    <w:name w:val="xl95"/>
    <w:basedOn w:val="Normal"/>
    <w:rsid w:val="00636C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96">
    <w:name w:val="xl96"/>
    <w:basedOn w:val="Normal"/>
    <w:rsid w:val="00636C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97">
    <w:name w:val="xl97"/>
    <w:basedOn w:val="Normal"/>
    <w:rsid w:val="00636C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CO" w:eastAsia="es-CO"/>
    </w:rPr>
  </w:style>
  <w:style w:type="paragraph" w:customStyle="1" w:styleId="xl98">
    <w:name w:val="xl98"/>
    <w:basedOn w:val="Normal"/>
    <w:rsid w:val="00636C5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lang w:val="es-CO" w:eastAsia="es-CO"/>
    </w:rPr>
  </w:style>
  <w:style w:type="paragraph" w:customStyle="1" w:styleId="xl99">
    <w:name w:val="xl99"/>
    <w:basedOn w:val="Normal"/>
    <w:rsid w:val="00636C54"/>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100">
    <w:name w:val="xl100"/>
    <w:basedOn w:val="Normal"/>
    <w:rsid w:val="00636C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val="es-CO" w:eastAsia="es-CO"/>
    </w:rPr>
  </w:style>
  <w:style w:type="paragraph" w:customStyle="1" w:styleId="xl101">
    <w:name w:val="xl101"/>
    <w:basedOn w:val="Normal"/>
    <w:rsid w:val="00636C54"/>
    <w:pPr>
      <w:pBdr>
        <w:top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102">
    <w:name w:val="xl102"/>
    <w:basedOn w:val="Normal"/>
    <w:rsid w:val="00636C54"/>
    <w:pPr>
      <w:pBdr>
        <w:top w:val="single" w:sz="4" w:space="0" w:color="auto"/>
        <w:left w:val="single" w:sz="4" w:space="0" w:color="auto"/>
        <w:right w:val="single" w:sz="4" w:space="0" w:color="auto"/>
      </w:pBdr>
      <w:spacing w:before="100" w:beforeAutospacing="1" w:after="100" w:afterAutospacing="1"/>
      <w:jc w:val="both"/>
      <w:textAlignment w:val="center"/>
    </w:pPr>
    <w:rPr>
      <w:sz w:val="18"/>
      <w:szCs w:val="18"/>
      <w:lang w:val="es-CO" w:eastAsia="es-CO"/>
    </w:rPr>
  </w:style>
  <w:style w:type="paragraph" w:customStyle="1" w:styleId="xl103">
    <w:name w:val="xl103"/>
    <w:basedOn w:val="Normal"/>
    <w:rsid w:val="00636C54"/>
    <w:pPr>
      <w:pBdr>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636C54"/>
    <w:pPr>
      <w:pBdr>
        <w:top w:val="single" w:sz="4" w:space="0" w:color="auto"/>
        <w:left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105">
    <w:name w:val="xl105"/>
    <w:basedOn w:val="Normal"/>
    <w:rsid w:val="00636C54"/>
    <w:pPr>
      <w:pBdr>
        <w:top w:val="single" w:sz="4" w:space="0" w:color="auto"/>
        <w:left w:val="single" w:sz="4" w:space="0" w:color="auto"/>
        <w:bottom w:val="single" w:sz="4" w:space="0" w:color="auto"/>
        <w:right w:val="single" w:sz="4" w:space="0" w:color="auto"/>
      </w:pBdr>
      <w:shd w:val="clear" w:color="000000" w:fill="8497B0"/>
      <w:spacing w:before="100" w:beforeAutospacing="1" w:after="100" w:afterAutospacing="1"/>
      <w:textAlignment w:val="center"/>
    </w:pPr>
    <w:rPr>
      <w:b/>
      <w:bCs/>
      <w:sz w:val="18"/>
      <w:szCs w:val="18"/>
      <w:lang w:val="es-CO" w:eastAsia="es-CO"/>
    </w:rPr>
  </w:style>
  <w:style w:type="paragraph" w:customStyle="1" w:styleId="xl106">
    <w:name w:val="xl106"/>
    <w:basedOn w:val="Normal"/>
    <w:rsid w:val="00636C54"/>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07">
    <w:name w:val="xl107"/>
    <w:basedOn w:val="Normal"/>
    <w:rsid w:val="00636C54"/>
    <w:pPr>
      <w:pBdr>
        <w:top w:val="single" w:sz="4" w:space="0" w:color="auto"/>
        <w:left w:val="single" w:sz="4" w:space="0" w:color="auto"/>
        <w:right w:val="single" w:sz="4" w:space="0" w:color="auto"/>
      </w:pBdr>
      <w:spacing w:before="100" w:beforeAutospacing="1" w:after="100" w:afterAutospacing="1"/>
      <w:jc w:val="both"/>
      <w:textAlignment w:val="center"/>
    </w:pPr>
    <w:rPr>
      <w:sz w:val="18"/>
      <w:szCs w:val="18"/>
      <w:lang w:val="es-CO" w:eastAsia="es-CO"/>
    </w:rPr>
  </w:style>
  <w:style w:type="paragraph" w:customStyle="1" w:styleId="xl108">
    <w:name w:val="xl108"/>
    <w:basedOn w:val="Normal"/>
    <w:rsid w:val="00636C54"/>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109">
    <w:name w:val="xl109"/>
    <w:basedOn w:val="Normal"/>
    <w:rsid w:val="00636C54"/>
    <w:pPr>
      <w:pBdr>
        <w:top w:val="single" w:sz="4" w:space="0" w:color="auto"/>
        <w:left w:val="single" w:sz="4" w:space="0" w:color="auto"/>
        <w:right w:val="single" w:sz="4" w:space="0" w:color="auto"/>
      </w:pBdr>
      <w:spacing w:before="100" w:beforeAutospacing="1" w:after="100" w:afterAutospacing="1"/>
      <w:textAlignment w:val="center"/>
    </w:pPr>
    <w:rPr>
      <w:color w:val="000000"/>
      <w:sz w:val="18"/>
      <w:szCs w:val="18"/>
      <w:lang w:val="es-CO" w:eastAsia="es-CO"/>
    </w:rPr>
  </w:style>
  <w:style w:type="paragraph" w:customStyle="1" w:styleId="xl110">
    <w:name w:val="xl110"/>
    <w:basedOn w:val="Normal"/>
    <w:rsid w:val="00636C54"/>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111">
    <w:name w:val="xl111"/>
    <w:basedOn w:val="Normal"/>
    <w:rsid w:val="00636C54"/>
    <w:pPr>
      <w:pBdr>
        <w:top w:val="single" w:sz="4" w:space="0" w:color="auto"/>
        <w:left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112">
    <w:name w:val="xl112"/>
    <w:basedOn w:val="Normal"/>
    <w:rsid w:val="00636C54"/>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113">
    <w:name w:val="xl113"/>
    <w:basedOn w:val="Normal"/>
    <w:rsid w:val="00636C54"/>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114">
    <w:name w:val="xl114"/>
    <w:basedOn w:val="Normal"/>
    <w:rsid w:val="00636C5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8"/>
      <w:szCs w:val="18"/>
      <w:lang w:val="es-CO" w:eastAsia="es-CO"/>
    </w:rPr>
  </w:style>
  <w:style w:type="paragraph" w:customStyle="1" w:styleId="xl115">
    <w:name w:val="xl115"/>
    <w:basedOn w:val="Normal"/>
    <w:rsid w:val="00636C54"/>
    <w:pPr>
      <w:pBdr>
        <w:top w:val="single" w:sz="4" w:space="0" w:color="auto"/>
        <w:left w:val="single" w:sz="4" w:space="0" w:color="auto"/>
        <w:bottom w:val="single" w:sz="4" w:space="0" w:color="auto"/>
      </w:pBdr>
      <w:spacing w:before="100" w:beforeAutospacing="1" w:after="100" w:afterAutospacing="1"/>
      <w:jc w:val="center"/>
      <w:textAlignment w:val="center"/>
    </w:pPr>
    <w:rPr>
      <w:sz w:val="18"/>
      <w:szCs w:val="18"/>
      <w:lang w:val="es-CO" w:eastAsia="es-CO"/>
    </w:rPr>
  </w:style>
  <w:style w:type="paragraph" w:customStyle="1" w:styleId="xl116">
    <w:name w:val="xl116"/>
    <w:basedOn w:val="Normal"/>
    <w:rsid w:val="00636C54"/>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117">
    <w:name w:val="xl117"/>
    <w:basedOn w:val="Normal"/>
    <w:rsid w:val="00636C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118">
    <w:name w:val="xl118"/>
    <w:basedOn w:val="Normal"/>
    <w:rsid w:val="00636C54"/>
    <w:pPr>
      <w:pBdr>
        <w:top w:val="single" w:sz="4" w:space="0" w:color="auto"/>
        <w:left w:val="single" w:sz="4" w:space="0" w:color="auto"/>
        <w:bottom w:val="single" w:sz="4" w:space="0" w:color="auto"/>
      </w:pBdr>
      <w:shd w:val="clear" w:color="000000" w:fill="8497B0"/>
      <w:spacing w:before="100" w:beforeAutospacing="1" w:after="100" w:afterAutospacing="1"/>
      <w:jc w:val="center"/>
      <w:textAlignment w:val="center"/>
    </w:pPr>
    <w:rPr>
      <w:b/>
      <w:bCs/>
      <w:sz w:val="18"/>
      <w:szCs w:val="18"/>
      <w:lang w:val="es-CO" w:eastAsia="es-CO"/>
    </w:rPr>
  </w:style>
  <w:style w:type="paragraph" w:customStyle="1" w:styleId="xl119">
    <w:name w:val="xl119"/>
    <w:basedOn w:val="Normal"/>
    <w:rsid w:val="00636C54"/>
    <w:pPr>
      <w:pBdr>
        <w:top w:val="single" w:sz="4" w:space="0" w:color="auto"/>
        <w:left w:val="single" w:sz="4" w:space="0" w:color="auto"/>
        <w:bottom w:val="single" w:sz="4" w:space="0" w:color="auto"/>
        <w:right w:val="single" w:sz="4" w:space="0" w:color="auto"/>
      </w:pBdr>
      <w:shd w:val="clear" w:color="000000" w:fill="8497B0"/>
      <w:spacing w:before="100" w:beforeAutospacing="1" w:after="100" w:afterAutospacing="1"/>
      <w:jc w:val="center"/>
      <w:textAlignment w:val="center"/>
    </w:pPr>
    <w:rPr>
      <w:b/>
      <w:bCs/>
      <w:sz w:val="18"/>
      <w:szCs w:val="18"/>
      <w:lang w:val="es-CO" w:eastAsia="es-CO"/>
    </w:rPr>
  </w:style>
  <w:style w:type="paragraph" w:customStyle="1" w:styleId="xl120">
    <w:name w:val="xl120"/>
    <w:basedOn w:val="Normal"/>
    <w:rsid w:val="00636C54"/>
    <w:pPr>
      <w:pBdr>
        <w:top w:val="single" w:sz="4" w:space="0" w:color="auto"/>
        <w:bottom w:val="single" w:sz="4" w:space="0" w:color="auto"/>
        <w:right w:val="single" w:sz="4" w:space="0" w:color="auto"/>
      </w:pBdr>
      <w:shd w:val="clear" w:color="000000" w:fill="8497B0"/>
      <w:spacing w:before="100" w:beforeAutospacing="1" w:after="100" w:afterAutospacing="1"/>
      <w:jc w:val="center"/>
      <w:textAlignment w:val="center"/>
    </w:pPr>
    <w:rPr>
      <w:b/>
      <w:bCs/>
      <w:sz w:val="18"/>
      <w:szCs w:val="18"/>
      <w:lang w:val="es-CO" w:eastAsia="es-CO"/>
    </w:rPr>
  </w:style>
  <w:style w:type="paragraph" w:customStyle="1" w:styleId="xl121">
    <w:name w:val="xl121"/>
    <w:basedOn w:val="Normal"/>
    <w:rsid w:val="00636C54"/>
    <w:pPr>
      <w:spacing w:before="100" w:beforeAutospacing="1" w:after="100" w:afterAutospacing="1"/>
      <w:jc w:val="center"/>
      <w:textAlignment w:val="center"/>
    </w:pPr>
    <w:rPr>
      <w:sz w:val="18"/>
      <w:szCs w:val="18"/>
      <w:lang w:val="es-CO" w:eastAsia="es-CO"/>
    </w:rPr>
  </w:style>
  <w:style w:type="paragraph" w:customStyle="1" w:styleId="xl122">
    <w:name w:val="xl122"/>
    <w:basedOn w:val="Normal"/>
    <w:rsid w:val="00636C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123">
    <w:name w:val="xl123"/>
    <w:basedOn w:val="Normal"/>
    <w:rsid w:val="00636C54"/>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sz w:val="18"/>
      <w:szCs w:val="18"/>
      <w:lang w:val="es-CO" w:eastAsia="es-CO"/>
    </w:rPr>
  </w:style>
  <w:style w:type="paragraph" w:customStyle="1" w:styleId="xl124">
    <w:name w:val="xl124"/>
    <w:basedOn w:val="Normal"/>
    <w:rsid w:val="00636C54"/>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b/>
      <w:bCs/>
      <w:sz w:val="18"/>
      <w:szCs w:val="18"/>
      <w:lang w:val="es-CO" w:eastAsia="es-CO"/>
    </w:rPr>
  </w:style>
  <w:style w:type="paragraph" w:customStyle="1" w:styleId="xl125">
    <w:name w:val="xl125"/>
    <w:basedOn w:val="Normal"/>
    <w:rsid w:val="00636C54"/>
    <w:pPr>
      <w:pBdr>
        <w:top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CO" w:eastAsia="es-CO"/>
    </w:rPr>
  </w:style>
  <w:style w:type="paragraph" w:customStyle="1" w:styleId="xl126">
    <w:name w:val="xl126"/>
    <w:basedOn w:val="Normal"/>
    <w:rsid w:val="00636C54"/>
    <w:pPr>
      <w:pBdr>
        <w:top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127">
    <w:name w:val="xl127"/>
    <w:basedOn w:val="Normal"/>
    <w:rsid w:val="00636C5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18"/>
      <w:szCs w:val="18"/>
      <w:lang w:val="es-CO" w:eastAsia="es-CO"/>
    </w:rPr>
  </w:style>
  <w:style w:type="paragraph" w:customStyle="1" w:styleId="xl128">
    <w:name w:val="xl128"/>
    <w:basedOn w:val="Normal"/>
    <w:rsid w:val="00636C54"/>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129">
    <w:name w:val="xl129"/>
    <w:basedOn w:val="Normal"/>
    <w:rsid w:val="00636C54"/>
    <w:pPr>
      <w:pBdr>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18"/>
      <w:szCs w:val="18"/>
      <w:lang w:val="es-CO" w:eastAsia="es-CO"/>
    </w:rPr>
  </w:style>
  <w:style w:type="paragraph" w:customStyle="1" w:styleId="xl130">
    <w:name w:val="xl130"/>
    <w:basedOn w:val="Normal"/>
    <w:rsid w:val="00636C54"/>
    <w:pPr>
      <w:pBdr>
        <w:bottom w:val="single" w:sz="4" w:space="0" w:color="000000"/>
        <w:right w:val="single" w:sz="4" w:space="0" w:color="000000"/>
      </w:pBdr>
      <w:shd w:val="clear" w:color="000000" w:fill="FFFFFF"/>
      <w:spacing w:before="100" w:beforeAutospacing="1" w:after="100" w:afterAutospacing="1"/>
      <w:textAlignment w:val="center"/>
    </w:pPr>
    <w:rPr>
      <w:color w:val="000000"/>
      <w:sz w:val="18"/>
      <w:szCs w:val="18"/>
      <w:lang w:val="es-CO" w:eastAsia="es-CO"/>
    </w:rPr>
  </w:style>
  <w:style w:type="paragraph" w:customStyle="1" w:styleId="xl131">
    <w:name w:val="xl131"/>
    <w:basedOn w:val="Normal"/>
    <w:rsid w:val="00636C54"/>
    <w:pPr>
      <w:pBdr>
        <w:top w:val="single" w:sz="4" w:space="0" w:color="000000"/>
        <w:bottom w:val="single" w:sz="4" w:space="0" w:color="000000"/>
        <w:right w:val="single" w:sz="4" w:space="0" w:color="000000"/>
      </w:pBdr>
      <w:shd w:val="clear" w:color="000000" w:fill="FFFFFF"/>
      <w:spacing w:before="100" w:beforeAutospacing="1" w:after="100" w:afterAutospacing="1"/>
      <w:textAlignment w:val="center"/>
    </w:pPr>
    <w:rPr>
      <w:color w:val="000000"/>
      <w:sz w:val="18"/>
      <w:szCs w:val="18"/>
      <w:lang w:val="es-CO" w:eastAsia="es-CO"/>
    </w:rPr>
  </w:style>
  <w:style w:type="paragraph" w:customStyle="1" w:styleId="xl132">
    <w:name w:val="xl132"/>
    <w:basedOn w:val="Normal"/>
    <w:rsid w:val="00636C54"/>
    <w:pPr>
      <w:pBdr>
        <w:top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18"/>
      <w:szCs w:val="18"/>
      <w:lang w:val="es-CO" w:eastAsia="es-CO"/>
    </w:rPr>
  </w:style>
  <w:style w:type="paragraph" w:customStyle="1" w:styleId="xl133">
    <w:name w:val="xl133"/>
    <w:basedOn w:val="Normal"/>
    <w:rsid w:val="00636C54"/>
    <w:pPr>
      <w:spacing w:before="100" w:beforeAutospacing="1" w:after="100" w:afterAutospacing="1"/>
    </w:pPr>
    <w:rPr>
      <w:rFonts w:ascii="Times New Roman" w:hAnsi="Times New Roman" w:cs="Times New Roman"/>
      <w:sz w:val="18"/>
      <w:szCs w:val="18"/>
      <w:lang w:val="es-CO" w:eastAsia="es-CO"/>
    </w:rPr>
  </w:style>
  <w:style w:type="paragraph" w:customStyle="1" w:styleId="xl134">
    <w:name w:val="xl134"/>
    <w:basedOn w:val="Normal"/>
    <w:rsid w:val="00636C54"/>
    <w:pPr>
      <w:pBdr>
        <w:bottom w:val="single" w:sz="4" w:space="0" w:color="000000"/>
        <w:right w:val="single" w:sz="4" w:space="0" w:color="000000"/>
      </w:pBdr>
      <w:shd w:val="clear" w:color="000000" w:fill="FFFFFF"/>
      <w:spacing w:before="100" w:beforeAutospacing="1" w:after="100" w:afterAutospacing="1"/>
      <w:textAlignment w:val="center"/>
    </w:pPr>
    <w:rPr>
      <w:color w:val="000000"/>
      <w:sz w:val="18"/>
      <w:szCs w:val="18"/>
      <w:lang w:val="es-CO" w:eastAsia="es-CO"/>
    </w:rPr>
  </w:style>
  <w:style w:type="paragraph" w:customStyle="1" w:styleId="xl135">
    <w:name w:val="xl135"/>
    <w:basedOn w:val="Normal"/>
    <w:rsid w:val="00636C54"/>
    <w:pPr>
      <w:pBdr>
        <w:bottom w:val="single" w:sz="4" w:space="0" w:color="000000"/>
        <w:right w:val="single" w:sz="4" w:space="0" w:color="000000"/>
      </w:pBdr>
      <w:shd w:val="clear" w:color="000000" w:fill="FFFFFF"/>
      <w:spacing w:before="100" w:beforeAutospacing="1" w:after="100" w:afterAutospacing="1"/>
      <w:jc w:val="center"/>
      <w:textAlignment w:val="center"/>
    </w:pPr>
    <w:rPr>
      <w:color w:val="000000"/>
      <w:sz w:val="18"/>
      <w:szCs w:val="18"/>
      <w:lang w:val="es-CO" w:eastAsia="es-CO"/>
    </w:rPr>
  </w:style>
  <w:style w:type="paragraph" w:customStyle="1" w:styleId="xl136">
    <w:name w:val="xl136"/>
    <w:basedOn w:val="Normal"/>
    <w:rsid w:val="00636C54"/>
    <w:pPr>
      <w:pBdr>
        <w:top w:val="single" w:sz="4" w:space="0" w:color="000000"/>
        <w:bottom w:val="single" w:sz="4" w:space="0" w:color="000000"/>
        <w:right w:val="single" w:sz="4" w:space="0" w:color="000000"/>
      </w:pBdr>
      <w:spacing w:before="100" w:beforeAutospacing="1" w:after="100" w:afterAutospacing="1"/>
      <w:jc w:val="center"/>
      <w:textAlignment w:val="center"/>
    </w:pPr>
    <w:rPr>
      <w:color w:val="000000"/>
      <w:sz w:val="18"/>
      <w:szCs w:val="18"/>
      <w:lang w:val="es-CO" w:eastAsia="es-CO"/>
    </w:rPr>
  </w:style>
  <w:style w:type="paragraph" w:customStyle="1" w:styleId="xl137">
    <w:name w:val="xl137"/>
    <w:basedOn w:val="Normal"/>
    <w:rsid w:val="00636C54"/>
    <w:pPr>
      <w:pBdr>
        <w:top w:val="single" w:sz="4" w:space="0" w:color="000000"/>
        <w:bottom w:val="single" w:sz="4" w:space="0" w:color="000000"/>
        <w:right w:val="single" w:sz="4" w:space="0" w:color="000000"/>
      </w:pBdr>
      <w:spacing w:before="100" w:beforeAutospacing="1" w:after="100" w:afterAutospacing="1"/>
      <w:jc w:val="both"/>
      <w:textAlignment w:val="center"/>
    </w:pPr>
    <w:rPr>
      <w:color w:val="000000"/>
      <w:sz w:val="18"/>
      <w:szCs w:val="18"/>
      <w:lang w:val="es-CO" w:eastAsia="es-CO"/>
    </w:rPr>
  </w:style>
  <w:style w:type="paragraph" w:customStyle="1" w:styleId="xl138">
    <w:name w:val="xl138"/>
    <w:basedOn w:val="Normal"/>
    <w:rsid w:val="00636C54"/>
    <w:pPr>
      <w:pBdr>
        <w:bottom w:val="single" w:sz="4" w:space="0" w:color="000000"/>
        <w:right w:val="single" w:sz="4" w:space="0" w:color="000000"/>
      </w:pBdr>
      <w:spacing w:before="100" w:beforeAutospacing="1" w:after="100" w:afterAutospacing="1"/>
      <w:jc w:val="center"/>
      <w:textAlignment w:val="center"/>
    </w:pPr>
    <w:rPr>
      <w:color w:val="000000"/>
      <w:sz w:val="18"/>
      <w:szCs w:val="18"/>
      <w:lang w:val="es-CO" w:eastAsia="es-CO"/>
    </w:rPr>
  </w:style>
  <w:style w:type="paragraph" w:customStyle="1" w:styleId="xl139">
    <w:name w:val="xl139"/>
    <w:basedOn w:val="Normal"/>
    <w:rsid w:val="00636C54"/>
    <w:pPr>
      <w:pBdr>
        <w:bottom w:val="single" w:sz="4" w:space="0" w:color="000000"/>
        <w:right w:val="single" w:sz="4" w:space="0" w:color="000000"/>
      </w:pBdr>
      <w:spacing w:before="100" w:beforeAutospacing="1" w:after="100" w:afterAutospacing="1"/>
      <w:jc w:val="both"/>
      <w:textAlignment w:val="center"/>
    </w:pPr>
    <w:rPr>
      <w:color w:val="000000"/>
      <w:sz w:val="18"/>
      <w:szCs w:val="18"/>
      <w:lang w:val="es-CO" w:eastAsia="es-CO"/>
    </w:rPr>
  </w:style>
  <w:style w:type="paragraph" w:styleId="Subttulo">
    <w:name w:val="Subtitle"/>
    <w:basedOn w:val="Normal"/>
    <w:next w:val="Normal"/>
    <w:link w:val="SubttuloCar"/>
    <w:qFormat/>
    <w:rsid w:val="00636C54"/>
    <w:pPr>
      <w:spacing w:after="60"/>
      <w:jc w:val="center"/>
      <w:outlineLvl w:val="1"/>
    </w:pPr>
    <w:rPr>
      <w:rFonts w:ascii="Cambria" w:hAnsi="Cambria" w:cs="Times New Roman"/>
    </w:rPr>
  </w:style>
  <w:style w:type="character" w:customStyle="1" w:styleId="SubttuloCar">
    <w:name w:val="Subtítulo Car"/>
    <w:basedOn w:val="Fuentedeprrafopredeter"/>
    <w:link w:val="Subttulo"/>
    <w:rsid w:val="00636C54"/>
    <w:rPr>
      <w:rFonts w:ascii="Cambria" w:eastAsia="Times New Roman" w:hAnsi="Cambria" w:cs="Times New Roman"/>
      <w:sz w:val="24"/>
      <w:szCs w:val="24"/>
      <w:lang w:val="es-ES"/>
    </w:rPr>
  </w:style>
  <w:style w:type="numbering" w:customStyle="1" w:styleId="Sinlista10">
    <w:name w:val="Sin lista10"/>
    <w:next w:val="Sinlista"/>
    <w:uiPriority w:val="99"/>
    <w:semiHidden/>
    <w:unhideWhenUsed/>
    <w:rsid w:val="00636C54"/>
  </w:style>
  <w:style w:type="paragraph" w:styleId="Revisin">
    <w:name w:val="Revision"/>
    <w:hidden/>
    <w:uiPriority w:val="99"/>
    <w:semiHidden/>
    <w:rsid w:val="00636C54"/>
    <w:pPr>
      <w:spacing w:after="0" w:line="240" w:lineRule="auto"/>
    </w:pPr>
    <w:rPr>
      <w:rFonts w:ascii="Calibri" w:eastAsia="Calibri" w:hAnsi="Calibri" w:cs="Times New Roman"/>
      <w:lang w:val="es-ES"/>
    </w:rPr>
  </w:style>
  <w:style w:type="paragraph" w:customStyle="1" w:styleId="font11">
    <w:name w:val="font11"/>
    <w:basedOn w:val="Normal"/>
    <w:rsid w:val="00636C54"/>
    <w:pPr>
      <w:spacing w:before="100" w:beforeAutospacing="1" w:after="100" w:afterAutospacing="1"/>
    </w:pPr>
    <w:rPr>
      <w:color w:val="000000"/>
      <w:sz w:val="20"/>
      <w:szCs w:val="20"/>
      <w:lang w:val="es-CO" w:eastAsia="es-CO"/>
    </w:rPr>
  </w:style>
  <w:style w:type="paragraph" w:customStyle="1" w:styleId="font12">
    <w:name w:val="font12"/>
    <w:basedOn w:val="Normal"/>
    <w:rsid w:val="00636C54"/>
    <w:pPr>
      <w:spacing w:before="100" w:beforeAutospacing="1" w:after="100" w:afterAutospacing="1"/>
    </w:pPr>
    <w:rPr>
      <w:rFonts w:ascii="Tahoma" w:hAnsi="Tahoma" w:cs="Tahoma"/>
      <w:b/>
      <w:bCs/>
      <w:color w:val="000000"/>
      <w:sz w:val="18"/>
      <w:szCs w:val="18"/>
      <w:lang w:val="es-CO" w:eastAsia="es-CO"/>
    </w:rPr>
  </w:style>
  <w:style w:type="paragraph" w:customStyle="1" w:styleId="font13">
    <w:name w:val="font13"/>
    <w:basedOn w:val="Normal"/>
    <w:rsid w:val="00636C54"/>
    <w:pPr>
      <w:spacing w:before="100" w:beforeAutospacing="1" w:after="100" w:afterAutospacing="1"/>
    </w:pPr>
    <w:rPr>
      <w:rFonts w:ascii="Tahoma" w:hAnsi="Tahoma" w:cs="Tahoma"/>
      <w:color w:val="000000"/>
      <w:sz w:val="18"/>
      <w:szCs w:val="18"/>
      <w:lang w:val="es-CO" w:eastAsia="es-CO"/>
    </w:rPr>
  </w:style>
  <w:style w:type="paragraph" w:customStyle="1" w:styleId="font14">
    <w:name w:val="font14"/>
    <w:basedOn w:val="Normal"/>
    <w:rsid w:val="00636C54"/>
    <w:pPr>
      <w:spacing w:before="100" w:beforeAutospacing="1" w:after="100" w:afterAutospacing="1"/>
    </w:pPr>
    <w:rPr>
      <w:b/>
      <w:bCs/>
      <w:color w:val="000000"/>
      <w:sz w:val="18"/>
      <w:szCs w:val="18"/>
      <w:lang w:val="es-CO" w:eastAsia="es-CO"/>
    </w:rPr>
  </w:style>
  <w:style w:type="paragraph" w:customStyle="1" w:styleId="font15">
    <w:name w:val="font15"/>
    <w:basedOn w:val="Normal"/>
    <w:rsid w:val="00636C54"/>
    <w:pPr>
      <w:spacing w:before="100" w:beforeAutospacing="1" w:after="100" w:afterAutospacing="1"/>
    </w:pPr>
    <w:rPr>
      <w:color w:val="000000"/>
      <w:sz w:val="18"/>
      <w:szCs w:val="18"/>
      <w:u w:val="single"/>
      <w:lang w:val="es-CO" w:eastAsia="es-CO"/>
    </w:rPr>
  </w:style>
  <w:style w:type="paragraph" w:customStyle="1" w:styleId="font16">
    <w:name w:val="font16"/>
    <w:basedOn w:val="Normal"/>
    <w:rsid w:val="00636C54"/>
    <w:pPr>
      <w:spacing w:before="100" w:beforeAutospacing="1" w:after="100" w:afterAutospacing="1"/>
    </w:pPr>
    <w:rPr>
      <w:color w:val="000000"/>
      <w:sz w:val="18"/>
      <w:szCs w:val="18"/>
      <w:u w:val="single"/>
      <w:lang w:val="es-CO" w:eastAsia="es-CO"/>
    </w:rPr>
  </w:style>
  <w:style w:type="paragraph" w:customStyle="1" w:styleId="font17">
    <w:name w:val="font17"/>
    <w:basedOn w:val="Normal"/>
    <w:rsid w:val="00636C54"/>
    <w:pPr>
      <w:spacing w:before="100" w:beforeAutospacing="1" w:after="100" w:afterAutospacing="1"/>
    </w:pPr>
    <w:rPr>
      <w:rFonts w:ascii="Calibri" w:hAnsi="Calibri" w:cs="Calibri"/>
      <w:color w:val="000000"/>
      <w:sz w:val="20"/>
      <w:szCs w:val="20"/>
      <w:lang w:val="es-CO" w:eastAsia="es-CO"/>
    </w:rPr>
  </w:style>
  <w:style w:type="paragraph" w:customStyle="1" w:styleId="font18">
    <w:name w:val="font18"/>
    <w:basedOn w:val="Normal"/>
    <w:rsid w:val="00636C54"/>
    <w:pPr>
      <w:spacing w:before="100" w:beforeAutospacing="1" w:after="100" w:afterAutospacing="1"/>
    </w:pPr>
    <w:rPr>
      <w:b/>
      <w:bCs/>
      <w:color w:val="000000"/>
      <w:sz w:val="18"/>
      <w:szCs w:val="18"/>
      <w:lang w:val="es-CO" w:eastAsia="es-CO"/>
    </w:rPr>
  </w:style>
  <w:style w:type="paragraph" w:customStyle="1" w:styleId="font19">
    <w:name w:val="font19"/>
    <w:basedOn w:val="Normal"/>
    <w:rsid w:val="00636C54"/>
    <w:pPr>
      <w:spacing w:before="100" w:beforeAutospacing="1" w:after="100" w:afterAutospacing="1"/>
    </w:pPr>
    <w:rPr>
      <w:color w:val="000000"/>
      <w:sz w:val="18"/>
      <w:szCs w:val="18"/>
      <w:lang w:val="es-CO" w:eastAsia="es-CO"/>
    </w:rPr>
  </w:style>
  <w:style w:type="paragraph" w:customStyle="1" w:styleId="xl140">
    <w:name w:val="xl140"/>
    <w:basedOn w:val="Normal"/>
    <w:rsid w:val="00636C54"/>
    <w:pPr>
      <w:pBdr>
        <w:top w:val="single" w:sz="4" w:space="0" w:color="auto"/>
        <w:left w:val="single" w:sz="4" w:space="0" w:color="auto"/>
        <w:bottom w:val="single" w:sz="4" w:space="0" w:color="auto"/>
        <w:right w:val="single" w:sz="4" w:space="0" w:color="auto"/>
      </w:pBdr>
      <w:shd w:val="clear" w:color="000000" w:fill="8497B0"/>
      <w:spacing w:before="100" w:beforeAutospacing="1" w:after="100" w:afterAutospacing="1"/>
      <w:jc w:val="center"/>
      <w:textAlignment w:val="center"/>
    </w:pPr>
    <w:rPr>
      <w:b/>
      <w:bCs/>
      <w:sz w:val="18"/>
      <w:szCs w:val="18"/>
      <w:lang w:val="es-CO" w:eastAsia="es-CO"/>
    </w:rPr>
  </w:style>
  <w:style w:type="paragraph" w:customStyle="1" w:styleId="xl141">
    <w:name w:val="xl141"/>
    <w:basedOn w:val="Normal"/>
    <w:rsid w:val="00636C54"/>
    <w:pPr>
      <w:pBdr>
        <w:top w:val="single" w:sz="4" w:space="0" w:color="auto"/>
        <w:left w:val="single" w:sz="4" w:space="0" w:color="auto"/>
        <w:bottom w:val="single" w:sz="4" w:space="0" w:color="auto"/>
        <w:right w:val="single" w:sz="4" w:space="0" w:color="auto"/>
      </w:pBdr>
      <w:shd w:val="clear" w:color="000000" w:fill="8497B0"/>
      <w:spacing w:before="100" w:beforeAutospacing="1" w:after="100" w:afterAutospacing="1"/>
      <w:jc w:val="center"/>
      <w:textAlignment w:val="center"/>
    </w:pPr>
    <w:rPr>
      <w:b/>
      <w:bCs/>
      <w:sz w:val="18"/>
      <w:szCs w:val="18"/>
      <w:lang w:val="es-CO" w:eastAsia="es-CO"/>
    </w:rPr>
  </w:style>
  <w:style w:type="paragraph" w:customStyle="1" w:styleId="xl142">
    <w:name w:val="xl142"/>
    <w:basedOn w:val="Normal"/>
    <w:rsid w:val="00636C54"/>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143">
    <w:name w:val="xl143"/>
    <w:basedOn w:val="Normal"/>
    <w:rsid w:val="00636C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val="es-CO" w:eastAsia="es-CO"/>
    </w:rPr>
  </w:style>
  <w:style w:type="paragraph" w:customStyle="1" w:styleId="xl144">
    <w:name w:val="xl144"/>
    <w:basedOn w:val="Normal"/>
    <w:rsid w:val="00636C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145">
    <w:name w:val="xl145"/>
    <w:basedOn w:val="Normal"/>
    <w:rsid w:val="00636C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lang w:val="es-CO" w:eastAsia="es-CO"/>
    </w:rPr>
  </w:style>
  <w:style w:type="paragraph" w:customStyle="1" w:styleId="xl146">
    <w:name w:val="xl146"/>
    <w:basedOn w:val="Normal"/>
    <w:rsid w:val="00636C54"/>
    <w:pPr>
      <w:pBdr>
        <w:top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147">
    <w:name w:val="xl147"/>
    <w:basedOn w:val="Normal"/>
    <w:rsid w:val="00636C54"/>
    <w:pPr>
      <w:pBdr>
        <w:top w:val="single" w:sz="4" w:space="0" w:color="auto"/>
        <w:left w:val="single" w:sz="4" w:space="0" w:color="auto"/>
        <w:right w:val="single" w:sz="4" w:space="0" w:color="auto"/>
      </w:pBdr>
      <w:spacing w:before="100" w:beforeAutospacing="1" w:after="100" w:afterAutospacing="1"/>
      <w:textAlignment w:val="center"/>
    </w:pPr>
    <w:rPr>
      <w:color w:val="000000"/>
      <w:sz w:val="18"/>
      <w:szCs w:val="18"/>
      <w:lang w:val="es-CO" w:eastAsia="es-CO"/>
    </w:rPr>
  </w:style>
  <w:style w:type="paragraph" w:customStyle="1" w:styleId="xl148">
    <w:name w:val="xl148"/>
    <w:basedOn w:val="Normal"/>
    <w:rsid w:val="00636C54"/>
    <w:pPr>
      <w:pBdr>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149">
    <w:name w:val="xl149"/>
    <w:basedOn w:val="Normal"/>
    <w:rsid w:val="00636C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000000"/>
      <w:sz w:val="18"/>
      <w:szCs w:val="18"/>
      <w:lang w:val="es-CO" w:eastAsia="es-CO"/>
    </w:rPr>
  </w:style>
  <w:style w:type="paragraph" w:customStyle="1" w:styleId="xl150">
    <w:name w:val="xl150"/>
    <w:basedOn w:val="Normal"/>
    <w:rsid w:val="00636C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18"/>
      <w:szCs w:val="18"/>
      <w:lang w:val="es-CO" w:eastAsia="es-CO"/>
    </w:rPr>
  </w:style>
  <w:style w:type="numbering" w:customStyle="1" w:styleId="Sinlista12">
    <w:name w:val="Sin lista12"/>
    <w:next w:val="Sinlista"/>
    <w:uiPriority w:val="99"/>
    <w:semiHidden/>
    <w:unhideWhenUsed/>
    <w:rsid w:val="00636C54"/>
  </w:style>
  <w:style w:type="paragraph" w:styleId="Puesto">
    <w:name w:val="Title"/>
    <w:basedOn w:val="Normal"/>
    <w:next w:val="Normal"/>
    <w:link w:val="PuestoCar1"/>
    <w:uiPriority w:val="10"/>
    <w:qFormat/>
    <w:rsid w:val="00636C54"/>
    <w:pPr>
      <w:contextualSpacing/>
    </w:pPr>
    <w:rPr>
      <w:rFonts w:asciiTheme="majorHAnsi" w:eastAsiaTheme="majorEastAsia" w:hAnsiTheme="majorHAnsi" w:cstheme="majorBidi"/>
      <w:spacing w:val="-10"/>
      <w:kern w:val="28"/>
      <w:sz w:val="56"/>
      <w:szCs w:val="56"/>
    </w:rPr>
  </w:style>
  <w:style w:type="character" w:customStyle="1" w:styleId="PuestoCar1">
    <w:name w:val="Puesto Car1"/>
    <w:basedOn w:val="Fuentedeprrafopredeter"/>
    <w:link w:val="Puesto"/>
    <w:uiPriority w:val="10"/>
    <w:rsid w:val="00636C54"/>
    <w:rPr>
      <w:rFonts w:asciiTheme="majorHAnsi" w:eastAsiaTheme="majorEastAsia" w:hAnsiTheme="majorHAnsi" w:cstheme="majorBidi"/>
      <w:spacing w:val="-10"/>
      <w:kern w:val="28"/>
      <w:sz w:val="56"/>
      <w:szCs w:val="56"/>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teams.microsoft.com/l/meetup-join/19%3a543906bdd7e74f85a38ac1e2ba5641f2%40thread.tacv2/1684957251184?context=%7b%22Tid%22%3a%22dfd83882-ef56-49fd-9d6f-1b4e4f4fd9eb%22%2c%22Oid%22%3a%222d7425e5-a399-446c-a5e5-372e306b2eae%22%7d"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31780</Words>
  <Characters>174790</Characters>
  <Application>Microsoft Office Word</Application>
  <DocSecurity>0</DocSecurity>
  <Lines>1456</Lines>
  <Paragraphs>412</Paragraphs>
  <ScaleCrop>false</ScaleCrop>
  <HeadingPairs>
    <vt:vector size="4" baseType="variant">
      <vt:variant>
        <vt:lpstr>Título</vt:lpstr>
      </vt:variant>
      <vt:variant>
        <vt:i4>1</vt:i4>
      </vt:variant>
      <vt:variant>
        <vt:lpstr>Títulos</vt:lpstr>
      </vt:variant>
      <vt:variant>
        <vt:i4>4</vt:i4>
      </vt:variant>
    </vt:vector>
  </HeadingPairs>
  <TitlesOfParts>
    <vt:vector size="5" baseType="lpstr">
      <vt:lpstr/>
      <vt:lpstr>Mantenimiento de Equipos de Laboratorio</vt:lpstr>
      <vt:lpstr/>
      <vt:lpstr/>
      <vt:lpstr>Calificación de Equipos: La calificación de equipos implica una serie de accione</vt:lpstr>
    </vt:vector>
  </TitlesOfParts>
  <Company>Microsoft</Company>
  <LinksUpToDate>false</LinksUpToDate>
  <CharactersWithSpaces>206158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Cuenta Microsoft</cp:lastModifiedBy>
  <cp:revision>3</cp:revision>
  <dcterms:created xsi:type="dcterms:W3CDTF">2025-11-12T18:49:00Z</dcterms:created>
  <dcterms:modified xsi:type="dcterms:W3CDTF">2025-11-12T18:53:00Z</dcterms:modified>
</cp:coreProperties>
</file>