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2A1BF9E9"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w:t>
      </w:r>
      <w:r w:rsidR="00362705">
        <w:rPr>
          <w:rFonts w:ascii="Arial" w:eastAsia="Calibri" w:hAnsi="Arial" w:cs="Arial"/>
          <w:color w:val="000000"/>
          <w:sz w:val="20"/>
          <w:szCs w:val="20"/>
          <w:highlight w:val="lightGray"/>
          <w:lang w:val="es-ES" w:eastAsia="es-ES"/>
        </w:rPr>
        <w:t>noventa</w:t>
      </w:r>
      <w:r w:rsidRPr="00BE1667">
        <w:rPr>
          <w:rFonts w:ascii="Arial" w:eastAsia="Calibri" w:hAnsi="Arial" w:cs="Arial"/>
          <w:color w:val="000000"/>
          <w:sz w:val="20"/>
          <w:szCs w:val="20"/>
          <w:highlight w:val="lightGray"/>
          <w:lang w:val="es-ES" w:eastAsia="es-ES"/>
        </w:rPr>
        <w:t xml:space="preserve"> por ciento (</w:t>
      </w:r>
      <w:r w:rsidR="00362705">
        <w:rPr>
          <w:rFonts w:ascii="Arial" w:eastAsia="Calibri" w:hAnsi="Arial" w:cs="Arial"/>
          <w:color w:val="000000"/>
          <w:sz w:val="20"/>
          <w:szCs w:val="20"/>
          <w:highlight w:val="lightGray"/>
          <w:lang w:val="es-ES" w:eastAsia="es-ES"/>
        </w:rPr>
        <w:t>9</w:t>
      </w:r>
      <w:r w:rsidRPr="00BE1667">
        <w:rPr>
          <w:rFonts w:ascii="Arial" w:eastAsia="Calibri" w:hAnsi="Arial" w:cs="Arial"/>
          <w:color w:val="000000"/>
          <w:sz w:val="20"/>
          <w:szCs w:val="20"/>
          <w:highlight w:val="lightGray"/>
          <w:lang w:val="es-ES" w:eastAsia="es-ES"/>
        </w:rPr>
        <w:t>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690660D5"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 xml:space="preserve">[el Proponente incluirá el porcentaje definido por la Entidad Estatal en el numeral 4.3.1 del documento base que sea por lo menos del </w:t>
      </w:r>
      <w:r w:rsidR="00362705">
        <w:rPr>
          <w:rFonts w:ascii="Arial" w:eastAsia="Times New Roman" w:hAnsi="Arial" w:cs="Arial"/>
          <w:sz w:val="20"/>
          <w:szCs w:val="20"/>
          <w:highlight w:val="lightGray"/>
          <w:lang w:eastAsia="es-ES" w:bidi="en-US"/>
        </w:rPr>
        <w:t>noventa</w:t>
      </w:r>
      <w:r w:rsidRPr="00BE1667">
        <w:rPr>
          <w:rFonts w:ascii="Arial" w:eastAsia="Times New Roman" w:hAnsi="Arial" w:cs="Arial"/>
          <w:sz w:val="20"/>
          <w:szCs w:val="20"/>
          <w:highlight w:val="lightGray"/>
          <w:lang w:eastAsia="es-ES" w:bidi="en-US"/>
        </w:rPr>
        <w:t xml:space="preserve"> por ciento (</w:t>
      </w:r>
      <w:r w:rsidR="00362705">
        <w:rPr>
          <w:rFonts w:ascii="Arial" w:eastAsia="Times New Roman" w:hAnsi="Arial" w:cs="Arial"/>
          <w:sz w:val="20"/>
          <w:szCs w:val="20"/>
          <w:highlight w:val="lightGray"/>
          <w:lang w:eastAsia="es-ES" w:bidi="en-US"/>
        </w:rPr>
        <w:t>9</w:t>
      </w:r>
      <w:r w:rsidRPr="00BE1667">
        <w:rPr>
          <w:rFonts w:ascii="Arial" w:eastAsia="Times New Roman" w:hAnsi="Arial" w:cs="Arial"/>
          <w:sz w:val="20"/>
          <w:szCs w:val="20"/>
          <w:highlight w:val="lightGray"/>
          <w:lang w:eastAsia="es-ES" w:bidi="en-US"/>
        </w:rPr>
        <w:t>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0AD93" w14:textId="77777777" w:rsidR="005D1F3C" w:rsidRDefault="005D1F3C" w:rsidP="00BE1667">
      <w:pPr>
        <w:spacing w:after="0" w:line="240" w:lineRule="auto"/>
      </w:pPr>
      <w:r>
        <w:separator/>
      </w:r>
    </w:p>
  </w:endnote>
  <w:endnote w:type="continuationSeparator" w:id="0">
    <w:p w14:paraId="456F9234" w14:textId="77777777" w:rsidR="005D1F3C" w:rsidRDefault="005D1F3C"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1084B" w14:textId="77777777" w:rsidR="005D1F3C" w:rsidRDefault="005D1F3C" w:rsidP="00BE1667">
      <w:pPr>
        <w:spacing w:after="0" w:line="240" w:lineRule="auto"/>
      </w:pPr>
      <w:r>
        <w:separator/>
      </w:r>
    </w:p>
  </w:footnote>
  <w:footnote w:type="continuationSeparator" w:id="0">
    <w:p w14:paraId="04C6FDE1" w14:textId="77777777" w:rsidR="005D1F3C" w:rsidRDefault="005D1F3C"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7D8B9A49">
      <w:trPr>
        <w:trHeight w:val="146"/>
        <w:jc w:val="center"/>
      </w:trPr>
      <w:tc>
        <w:tcPr>
          <w:tcW w:w="5000" w:type="pct"/>
          <w:gridSpan w:val="4"/>
          <w:shd w:val="clear" w:color="auto" w:fill="auto"/>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shd w:val="clear" w:color="auto" w:fill="auto"/>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shd w:val="clear" w:color="auto" w:fill="auto"/>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362705"/>
    <w:rsid w:val="00382E74"/>
    <w:rsid w:val="003A25FB"/>
    <w:rsid w:val="005D1F3C"/>
    <w:rsid w:val="005E532C"/>
    <w:rsid w:val="008D54CC"/>
    <w:rsid w:val="00AF26CE"/>
    <w:rsid w:val="00B87D80"/>
    <w:rsid w:val="00BE1667"/>
    <w:rsid w:val="00D01284"/>
    <w:rsid w:val="00F5032B"/>
    <w:rsid w:val="00FA32E0"/>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3.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1207</Words>
  <Characters>6644</Characters>
  <Application>Microsoft Office Word</Application>
  <DocSecurity>0</DocSecurity>
  <Lines>55</Lines>
  <Paragraphs>15</Paragraphs>
  <ScaleCrop>false</ScaleCrop>
  <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Karent Viviana González Calderóm</cp:lastModifiedBy>
  <cp:revision>3</cp:revision>
  <dcterms:created xsi:type="dcterms:W3CDTF">2025-03-21T23:08:00Z</dcterms:created>
  <dcterms:modified xsi:type="dcterms:W3CDTF">2025-03-21T23:08:00Z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