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9FDFC" w14:textId="77777777" w:rsidR="000875D4" w:rsidRPr="00E90DB9" w:rsidRDefault="000875D4" w:rsidP="000875D4">
      <w:pPr>
        <w:autoSpaceDE w:val="0"/>
        <w:autoSpaceDN w:val="0"/>
        <w:adjustRightInd w:val="0"/>
        <w:spacing w:after="0" w:line="240" w:lineRule="auto"/>
        <w:jc w:val="center"/>
        <w:rPr>
          <w:rFonts w:ascii="Arial" w:hAnsi="Arial" w:cs="Arial"/>
          <w:b/>
          <w:bCs/>
          <w:color w:val="000000"/>
          <w:u w:val="single"/>
        </w:rPr>
      </w:pPr>
      <w:r w:rsidRPr="00E90DB9">
        <w:rPr>
          <w:rFonts w:ascii="Arial" w:hAnsi="Arial" w:cs="Arial"/>
          <w:b/>
          <w:bCs/>
          <w:color w:val="000000"/>
          <w:u w:val="single"/>
        </w:rPr>
        <w:t>AVISO DE CONVOCATORIA PÚBLICA</w:t>
      </w:r>
    </w:p>
    <w:p w14:paraId="60E1A69A" w14:textId="77777777" w:rsidR="000875D4" w:rsidRPr="00E90DB9" w:rsidRDefault="000875D4" w:rsidP="000875D4">
      <w:pPr>
        <w:autoSpaceDE w:val="0"/>
        <w:autoSpaceDN w:val="0"/>
        <w:adjustRightInd w:val="0"/>
        <w:spacing w:after="0" w:line="240" w:lineRule="auto"/>
        <w:jc w:val="center"/>
        <w:rPr>
          <w:rFonts w:ascii="Arial" w:hAnsi="Arial" w:cs="Arial"/>
          <w:b/>
          <w:bCs/>
          <w:color w:val="000000"/>
        </w:rPr>
      </w:pPr>
    </w:p>
    <w:p w14:paraId="18CF5161" w14:textId="3E936264" w:rsidR="00E93DEA" w:rsidRDefault="00E93DEA" w:rsidP="000875D4">
      <w:pPr>
        <w:autoSpaceDE w:val="0"/>
        <w:autoSpaceDN w:val="0"/>
        <w:adjustRightInd w:val="0"/>
        <w:spacing w:after="0" w:line="240" w:lineRule="auto"/>
        <w:jc w:val="center"/>
        <w:rPr>
          <w:rFonts w:ascii="Arial" w:hAnsi="Arial" w:cs="Arial"/>
          <w:b/>
          <w:bCs/>
          <w:color w:val="000000"/>
        </w:rPr>
      </w:pPr>
      <w:r w:rsidRPr="006B6D48">
        <w:rPr>
          <w:rFonts w:ascii="Arial" w:hAnsi="Arial" w:cs="Arial"/>
          <w:b/>
          <w:bCs/>
          <w:color w:val="000000"/>
        </w:rPr>
        <w:t>SELECCIÓN ABREVIADA PARA LA ADQUISICIÓN DE BIENES Y SERVICIOS DE CARACTERÍSTICAS TÉCNICAS UNIFORMES POR SUBASTA INVERSA</w:t>
      </w:r>
    </w:p>
    <w:p w14:paraId="6471ABE3" w14:textId="77777777" w:rsidR="00E93DEA" w:rsidRPr="00E93DEA" w:rsidRDefault="00E93DEA" w:rsidP="000875D4">
      <w:pPr>
        <w:autoSpaceDE w:val="0"/>
        <w:autoSpaceDN w:val="0"/>
        <w:adjustRightInd w:val="0"/>
        <w:spacing w:after="0" w:line="240" w:lineRule="auto"/>
        <w:jc w:val="center"/>
        <w:rPr>
          <w:rFonts w:ascii="Arial" w:hAnsi="Arial" w:cs="Arial"/>
          <w:b/>
          <w:bCs/>
          <w:color w:val="000000"/>
          <w:sz w:val="16"/>
          <w:szCs w:val="16"/>
        </w:rPr>
      </w:pPr>
    </w:p>
    <w:p w14:paraId="5443E476" w14:textId="1DE24148" w:rsidR="000875D4" w:rsidRPr="00E90DB9" w:rsidRDefault="00941263" w:rsidP="000875D4">
      <w:pPr>
        <w:autoSpaceDE w:val="0"/>
        <w:autoSpaceDN w:val="0"/>
        <w:adjustRightInd w:val="0"/>
        <w:spacing w:after="0" w:line="240" w:lineRule="auto"/>
        <w:jc w:val="center"/>
        <w:rPr>
          <w:rFonts w:ascii="Arial" w:hAnsi="Arial" w:cs="Arial"/>
          <w:b/>
          <w:bCs/>
          <w:color w:val="000000"/>
        </w:rPr>
      </w:pPr>
      <w:r w:rsidRPr="0060311B">
        <w:rPr>
          <w:rFonts w:ascii="Arial" w:hAnsi="Arial" w:cs="Arial"/>
          <w:b/>
          <w:bCs/>
          <w:color w:val="000000"/>
        </w:rPr>
        <w:t>N°.SA- SI</w:t>
      </w:r>
      <w:r w:rsidR="00186480" w:rsidRPr="0060311B">
        <w:rPr>
          <w:rFonts w:ascii="Arial" w:hAnsi="Arial" w:cs="Arial"/>
          <w:b/>
          <w:bCs/>
          <w:color w:val="000000"/>
        </w:rPr>
        <w:t>-AMVL-</w:t>
      </w:r>
      <w:r w:rsidR="00BA2130">
        <w:rPr>
          <w:rFonts w:ascii="Arial" w:hAnsi="Arial" w:cs="Arial"/>
          <w:b/>
          <w:bCs/>
          <w:color w:val="000000"/>
        </w:rPr>
        <w:t xml:space="preserve"> 0</w:t>
      </w:r>
      <w:r w:rsidR="00CA7DF0">
        <w:rPr>
          <w:rFonts w:ascii="Arial" w:hAnsi="Arial" w:cs="Arial"/>
          <w:b/>
          <w:bCs/>
          <w:color w:val="000000"/>
        </w:rPr>
        <w:t>15</w:t>
      </w:r>
      <w:r w:rsidR="00BA2130">
        <w:rPr>
          <w:rFonts w:ascii="Arial" w:hAnsi="Arial" w:cs="Arial"/>
          <w:b/>
          <w:bCs/>
          <w:color w:val="000000"/>
        </w:rPr>
        <w:t xml:space="preserve"> DE 2025</w:t>
      </w:r>
    </w:p>
    <w:p w14:paraId="4BA0549D" w14:textId="0EFCE8DF" w:rsidR="000875D4" w:rsidRPr="00E90DB9" w:rsidRDefault="005D48E8" w:rsidP="000875D4">
      <w:pPr>
        <w:autoSpaceDE w:val="0"/>
        <w:autoSpaceDN w:val="0"/>
        <w:adjustRightInd w:val="0"/>
        <w:spacing w:after="0" w:line="240" w:lineRule="auto"/>
        <w:jc w:val="center"/>
        <w:rPr>
          <w:rFonts w:ascii="Arial" w:hAnsi="Arial" w:cs="Arial"/>
          <w:bCs/>
          <w:color w:val="000000"/>
        </w:rPr>
      </w:pPr>
      <w:r>
        <w:rPr>
          <w:rFonts w:ascii="Arial" w:hAnsi="Arial" w:cs="Arial"/>
          <w:bCs/>
          <w:color w:val="000000"/>
        </w:rPr>
        <w:t>(</w:t>
      </w:r>
      <w:r w:rsidR="00CA7DF0">
        <w:rPr>
          <w:rFonts w:ascii="Arial" w:hAnsi="Arial" w:cs="Arial"/>
          <w:bCs/>
          <w:color w:val="000000"/>
        </w:rPr>
        <w:t>11</w:t>
      </w:r>
      <w:r w:rsidR="000875D4" w:rsidRPr="00E90DB9">
        <w:rPr>
          <w:rFonts w:ascii="Arial" w:hAnsi="Arial" w:cs="Arial"/>
          <w:bCs/>
          <w:color w:val="000000"/>
        </w:rPr>
        <w:t xml:space="preserve"> de </w:t>
      </w:r>
      <w:proofErr w:type="gramStart"/>
      <w:r w:rsidR="00CA7DF0">
        <w:rPr>
          <w:rFonts w:ascii="Arial" w:hAnsi="Arial" w:cs="Arial"/>
          <w:bCs/>
          <w:color w:val="000000"/>
        </w:rPr>
        <w:t>Noviembre</w:t>
      </w:r>
      <w:proofErr w:type="gramEnd"/>
      <w:r w:rsidR="00BA2130">
        <w:rPr>
          <w:rFonts w:ascii="Arial" w:hAnsi="Arial" w:cs="Arial"/>
          <w:bCs/>
          <w:color w:val="000000"/>
        </w:rPr>
        <w:t xml:space="preserve"> de 2025</w:t>
      </w:r>
      <w:r w:rsidR="000875D4" w:rsidRPr="00E90DB9">
        <w:rPr>
          <w:rFonts w:ascii="Arial" w:hAnsi="Arial" w:cs="Arial"/>
          <w:bCs/>
          <w:color w:val="000000"/>
        </w:rPr>
        <w:t>)</w:t>
      </w:r>
    </w:p>
    <w:p w14:paraId="60DAEB64" w14:textId="77777777" w:rsidR="000875D4" w:rsidRPr="00E90DB9" w:rsidRDefault="000875D4" w:rsidP="000875D4">
      <w:pPr>
        <w:autoSpaceDE w:val="0"/>
        <w:autoSpaceDN w:val="0"/>
        <w:adjustRightInd w:val="0"/>
        <w:spacing w:after="0" w:line="240" w:lineRule="auto"/>
        <w:jc w:val="center"/>
        <w:rPr>
          <w:rFonts w:ascii="Arial" w:hAnsi="Arial" w:cs="Arial"/>
          <w:b/>
          <w:bCs/>
          <w:color w:val="000000"/>
        </w:rPr>
      </w:pPr>
    </w:p>
    <w:p w14:paraId="49854BCC" w14:textId="08938851" w:rsidR="000875D4" w:rsidRPr="00E90DB9" w:rsidRDefault="00C919BB" w:rsidP="000875D4">
      <w:pPr>
        <w:autoSpaceDE w:val="0"/>
        <w:autoSpaceDN w:val="0"/>
        <w:adjustRightInd w:val="0"/>
        <w:spacing w:after="0" w:line="240" w:lineRule="auto"/>
        <w:jc w:val="both"/>
        <w:rPr>
          <w:rFonts w:ascii="Arial" w:hAnsi="Arial" w:cs="Arial"/>
          <w:color w:val="000000"/>
        </w:rPr>
      </w:pPr>
      <w:r w:rsidRPr="00C919BB">
        <w:rPr>
          <w:rFonts w:ascii="Arial" w:hAnsi="Arial" w:cs="Arial"/>
          <w:color w:val="000000"/>
        </w:rPr>
        <w:t>EL MUNICIPIO DE VILLA DE LEYVA, en cumplimiento de lo exigido en los artículos 2.2.1.1.2.1.2. del Decreto 1082 de 2015, y artículo 224 del Decreto 19 de 2012 informa a la comunidad en general que iniciará proceso de contratación, bajo la modalidad de Selección Abreviada para la adquisición de bienes y servicios de características técnicas uniformes por subasta inversa presencial, para seleccionar en igualdad de oportunidades al proponente que ofrezca las mejores condiciones para contratar el siguiente objeto</w:t>
      </w:r>
      <w:r w:rsidR="000875D4" w:rsidRPr="00E90DB9">
        <w:rPr>
          <w:rFonts w:ascii="Arial" w:hAnsi="Arial" w:cs="Arial"/>
          <w:color w:val="000000"/>
        </w:rPr>
        <w:t>.</w:t>
      </w:r>
    </w:p>
    <w:p w14:paraId="19B99D3D" w14:textId="77777777" w:rsidR="000875D4" w:rsidRPr="00E90DB9" w:rsidRDefault="000875D4" w:rsidP="000875D4">
      <w:pPr>
        <w:autoSpaceDE w:val="0"/>
        <w:autoSpaceDN w:val="0"/>
        <w:adjustRightInd w:val="0"/>
        <w:spacing w:after="0" w:line="240" w:lineRule="auto"/>
        <w:jc w:val="both"/>
        <w:rPr>
          <w:rFonts w:ascii="Arial" w:hAnsi="Arial" w:cs="Arial"/>
          <w:color w:val="000000"/>
        </w:rPr>
      </w:pPr>
    </w:p>
    <w:p w14:paraId="00D1F59F" w14:textId="77777777" w:rsidR="000875D4" w:rsidRPr="00E90DB9" w:rsidRDefault="000875D4" w:rsidP="000875D4">
      <w:pPr>
        <w:pStyle w:val="Prrafodelista"/>
        <w:numPr>
          <w:ilvl w:val="0"/>
          <w:numId w:val="1"/>
        </w:numPr>
        <w:autoSpaceDE w:val="0"/>
        <w:autoSpaceDN w:val="0"/>
        <w:adjustRightInd w:val="0"/>
        <w:jc w:val="both"/>
        <w:rPr>
          <w:rFonts w:ascii="Arial" w:hAnsi="Arial" w:cs="Arial"/>
          <w:color w:val="000000"/>
          <w:sz w:val="22"/>
          <w:szCs w:val="22"/>
        </w:rPr>
      </w:pPr>
      <w:r w:rsidRPr="00E90DB9">
        <w:rPr>
          <w:rFonts w:ascii="Arial" w:hAnsi="Arial" w:cs="Arial"/>
          <w:b/>
          <w:color w:val="000000"/>
          <w:sz w:val="22"/>
          <w:szCs w:val="22"/>
        </w:rPr>
        <w:t xml:space="preserve">MUNICIPIO DE VILLA DE LEYVA. </w:t>
      </w:r>
    </w:p>
    <w:p w14:paraId="11C87AAE" w14:textId="77777777" w:rsidR="000875D4" w:rsidRPr="00E90DB9" w:rsidRDefault="000875D4" w:rsidP="000875D4">
      <w:pPr>
        <w:pStyle w:val="Prrafodelista"/>
        <w:autoSpaceDE w:val="0"/>
        <w:autoSpaceDN w:val="0"/>
        <w:adjustRightInd w:val="0"/>
        <w:ind w:left="360"/>
        <w:jc w:val="both"/>
        <w:rPr>
          <w:rFonts w:ascii="Arial" w:hAnsi="Arial" w:cs="Arial"/>
          <w:color w:val="000000"/>
          <w:sz w:val="22"/>
          <w:szCs w:val="22"/>
        </w:rPr>
      </w:pPr>
    </w:p>
    <w:p w14:paraId="5317153E" w14:textId="77777777" w:rsidR="000875D4" w:rsidRPr="00E90DB9" w:rsidRDefault="000875D4" w:rsidP="000875D4">
      <w:pPr>
        <w:pStyle w:val="Prrafodelista"/>
        <w:numPr>
          <w:ilvl w:val="0"/>
          <w:numId w:val="1"/>
        </w:numPr>
        <w:autoSpaceDE w:val="0"/>
        <w:autoSpaceDN w:val="0"/>
        <w:adjustRightInd w:val="0"/>
        <w:jc w:val="both"/>
        <w:rPr>
          <w:rFonts w:ascii="Arial" w:hAnsi="Arial" w:cs="Arial"/>
          <w:color w:val="000000"/>
          <w:sz w:val="22"/>
          <w:szCs w:val="22"/>
        </w:rPr>
      </w:pPr>
      <w:r w:rsidRPr="00E90DB9">
        <w:rPr>
          <w:rFonts w:ascii="Arial" w:hAnsi="Arial" w:cs="Arial"/>
          <w:b/>
          <w:color w:val="000000"/>
          <w:sz w:val="22"/>
          <w:szCs w:val="22"/>
        </w:rPr>
        <w:t xml:space="preserve">Dirección: </w:t>
      </w:r>
      <w:r w:rsidRPr="00E90DB9">
        <w:rPr>
          <w:rFonts w:ascii="Arial" w:hAnsi="Arial" w:cs="Arial"/>
          <w:color w:val="000000"/>
          <w:sz w:val="22"/>
          <w:szCs w:val="22"/>
        </w:rPr>
        <w:t>Calle 9 Nro. 13 – 11</w:t>
      </w:r>
    </w:p>
    <w:p w14:paraId="3796BB10" w14:textId="77777777" w:rsidR="000875D4" w:rsidRPr="00E90DB9" w:rsidRDefault="000875D4" w:rsidP="000875D4">
      <w:pPr>
        <w:pStyle w:val="Prrafodelista"/>
        <w:autoSpaceDE w:val="0"/>
        <w:autoSpaceDN w:val="0"/>
        <w:adjustRightInd w:val="0"/>
        <w:ind w:left="360"/>
        <w:jc w:val="both"/>
        <w:rPr>
          <w:rFonts w:ascii="Arial" w:hAnsi="Arial" w:cs="Arial"/>
          <w:color w:val="000000"/>
          <w:sz w:val="22"/>
          <w:szCs w:val="22"/>
        </w:rPr>
      </w:pPr>
      <w:r w:rsidRPr="00E90DB9">
        <w:rPr>
          <w:rFonts w:ascii="Arial" w:hAnsi="Arial" w:cs="Arial"/>
          <w:color w:val="000000"/>
          <w:sz w:val="22"/>
          <w:szCs w:val="22"/>
        </w:rPr>
        <w:t xml:space="preserve">Correo Electrónico: </w:t>
      </w:r>
      <w:hyperlink r:id="rId7" w:history="1">
        <w:r w:rsidRPr="00E90DB9">
          <w:rPr>
            <w:rStyle w:val="Hipervnculo"/>
            <w:rFonts w:ascii="Arial" w:hAnsi="Arial" w:cs="Arial"/>
            <w:sz w:val="22"/>
            <w:szCs w:val="22"/>
          </w:rPr>
          <w:t>juridica@villadeleyva-boyaca.gov.co</w:t>
        </w:r>
      </w:hyperlink>
    </w:p>
    <w:p w14:paraId="2C931434" w14:textId="77777777" w:rsidR="000875D4" w:rsidRPr="00E90DB9" w:rsidRDefault="000875D4" w:rsidP="000875D4">
      <w:pPr>
        <w:pStyle w:val="Prrafodelista"/>
        <w:autoSpaceDE w:val="0"/>
        <w:autoSpaceDN w:val="0"/>
        <w:adjustRightInd w:val="0"/>
        <w:ind w:left="360"/>
        <w:jc w:val="both"/>
        <w:rPr>
          <w:rFonts w:ascii="Arial" w:hAnsi="Arial" w:cs="Arial"/>
          <w:color w:val="000000"/>
          <w:sz w:val="22"/>
          <w:szCs w:val="22"/>
        </w:rPr>
      </w:pPr>
      <w:r w:rsidRPr="00E90DB9">
        <w:rPr>
          <w:rFonts w:ascii="Arial" w:hAnsi="Arial" w:cs="Arial"/>
          <w:color w:val="000000"/>
          <w:sz w:val="22"/>
          <w:szCs w:val="22"/>
        </w:rPr>
        <w:t>Celular: 3138213285</w:t>
      </w:r>
    </w:p>
    <w:p w14:paraId="217ADBFE" w14:textId="77777777" w:rsidR="000875D4" w:rsidRPr="00E90DB9" w:rsidRDefault="000875D4" w:rsidP="000875D4">
      <w:pPr>
        <w:pStyle w:val="Prrafodelista"/>
        <w:autoSpaceDE w:val="0"/>
        <w:autoSpaceDN w:val="0"/>
        <w:adjustRightInd w:val="0"/>
        <w:ind w:left="360"/>
        <w:jc w:val="both"/>
        <w:rPr>
          <w:rFonts w:ascii="Arial" w:hAnsi="Arial" w:cs="Arial"/>
          <w:color w:val="000000"/>
          <w:sz w:val="22"/>
          <w:szCs w:val="22"/>
        </w:rPr>
      </w:pPr>
    </w:p>
    <w:p w14:paraId="01567598" w14:textId="09FB85CF" w:rsidR="000875D4" w:rsidRPr="00BA2130" w:rsidRDefault="000875D4" w:rsidP="00BA2130">
      <w:pPr>
        <w:spacing w:after="0" w:line="240" w:lineRule="auto"/>
        <w:jc w:val="both"/>
        <w:rPr>
          <w:rFonts w:ascii="Arial" w:eastAsia="Calibri" w:hAnsi="Arial" w:cs="Arial"/>
          <w:b/>
        </w:rPr>
      </w:pPr>
      <w:r w:rsidRPr="00E90DB9">
        <w:rPr>
          <w:rFonts w:ascii="Arial" w:hAnsi="Arial" w:cs="Arial"/>
          <w:b/>
          <w:color w:val="000000"/>
        </w:rPr>
        <w:t>OBJETO:</w:t>
      </w:r>
      <w:r w:rsidRPr="00E90DB9">
        <w:rPr>
          <w:rFonts w:ascii="Arial" w:hAnsi="Arial" w:cs="Arial"/>
          <w:color w:val="000000"/>
        </w:rPr>
        <w:t xml:space="preserve"> </w:t>
      </w:r>
      <w:r w:rsidRPr="002A223D">
        <w:rPr>
          <w:rFonts w:ascii="Arial" w:hAnsi="Arial" w:cs="Arial"/>
          <w:color w:val="000000"/>
        </w:rPr>
        <w:t xml:space="preserve">El </w:t>
      </w:r>
      <w:r w:rsidRPr="002A223D">
        <w:rPr>
          <w:rFonts w:ascii="Arial" w:hAnsi="Arial" w:cs="Arial"/>
        </w:rPr>
        <w:t xml:space="preserve">Municipio de Villa de Leyva, por intermedio de la </w:t>
      </w:r>
      <w:r w:rsidR="00CA7DF0" w:rsidRPr="002A223D">
        <w:rPr>
          <w:rFonts w:ascii="Arial" w:hAnsi="Arial" w:cs="Arial"/>
          <w:lang w:eastAsia="es-CO"/>
        </w:rPr>
        <w:t>secretaria</w:t>
      </w:r>
      <w:r w:rsidR="00467805" w:rsidRPr="002A223D">
        <w:rPr>
          <w:rFonts w:ascii="Arial" w:hAnsi="Arial" w:cs="Arial"/>
          <w:lang w:eastAsia="es-CO"/>
        </w:rPr>
        <w:t xml:space="preserve"> </w:t>
      </w:r>
      <w:r w:rsidR="006056DB">
        <w:rPr>
          <w:rFonts w:ascii="Arial" w:hAnsi="Arial" w:cs="Arial"/>
          <w:lang w:eastAsia="es-CO"/>
        </w:rPr>
        <w:t>de Educación Cultura y Deportes,</w:t>
      </w:r>
      <w:r w:rsidR="005D48E8">
        <w:rPr>
          <w:rFonts w:ascii="Arial" w:hAnsi="Arial" w:cs="Arial"/>
          <w:lang w:eastAsia="es-CO"/>
        </w:rPr>
        <w:t xml:space="preserve"> </w:t>
      </w:r>
      <w:r w:rsidRPr="002A223D">
        <w:rPr>
          <w:rFonts w:ascii="Arial" w:hAnsi="Arial" w:cs="Arial"/>
          <w:color w:val="000000"/>
        </w:rPr>
        <w:t>e</w:t>
      </w:r>
      <w:r w:rsidR="005D48E8">
        <w:rPr>
          <w:rFonts w:ascii="Arial" w:hAnsi="Arial" w:cs="Arial"/>
          <w:color w:val="000000"/>
        </w:rPr>
        <w:t>stá interesada</w:t>
      </w:r>
      <w:r w:rsidR="00253ABC" w:rsidRPr="002A223D">
        <w:rPr>
          <w:rFonts w:ascii="Arial" w:hAnsi="Arial" w:cs="Arial"/>
          <w:color w:val="000000"/>
        </w:rPr>
        <w:t xml:space="preserve"> en contratar </w:t>
      </w:r>
      <w:r w:rsidR="00E833FD">
        <w:rPr>
          <w:rFonts w:ascii="Arial" w:hAnsi="Arial" w:cs="Arial"/>
          <w:color w:val="000000"/>
        </w:rPr>
        <w:t>la</w:t>
      </w:r>
      <w:r w:rsidR="002D276E" w:rsidRPr="002A223D">
        <w:rPr>
          <w:rFonts w:ascii="Arial" w:hAnsi="Arial" w:cs="Arial"/>
          <w:color w:val="000000"/>
        </w:rPr>
        <w:t xml:space="preserve"> </w:t>
      </w:r>
      <w:r w:rsidR="006056DB" w:rsidRPr="006056DB">
        <w:rPr>
          <w:rFonts w:ascii="Arial" w:eastAsia="Calibri" w:hAnsi="Arial" w:cs="Arial"/>
          <w:b/>
        </w:rPr>
        <w:t>“</w:t>
      </w:r>
      <w:r w:rsidR="00CA7DF0" w:rsidRPr="00CA7DF0">
        <w:rPr>
          <w:rFonts w:ascii="Arial" w:eastAsia="Calibri" w:hAnsi="Arial" w:cs="Arial"/>
          <w:b/>
        </w:rPr>
        <w:t>ADQUISICION DE DOTACION DE ELEMENTOS DEPORTIVOS PARA LA ENTREGA DE IMPLEMENTOS A LAS JUNTAS DE ACCION COMUNAL Y LA ESCUELA DE FORMACION MULTIDEPORTIVA PARA EL FORTALECIMIENTO DEL DEPORTE Y LA RECREACION EN EL MUNICIPIO DE VILLA DE LEYVA</w:t>
      </w:r>
      <w:r w:rsidR="006056DB" w:rsidRPr="006056DB">
        <w:rPr>
          <w:rFonts w:ascii="Arial" w:eastAsia="Calibri" w:hAnsi="Arial" w:cs="Arial"/>
          <w:b/>
        </w:rPr>
        <w:t>."</w:t>
      </w:r>
      <w:r w:rsidR="00CA7DF0">
        <w:rPr>
          <w:rFonts w:ascii="Arial" w:eastAsia="Calibri" w:hAnsi="Arial" w:cs="Arial"/>
          <w:b/>
        </w:rPr>
        <w:t xml:space="preserve"> </w:t>
      </w:r>
      <w:r w:rsidRPr="00BA2130">
        <w:rPr>
          <w:rFonts w:ascii="Arial" w:hAnsi="Arial" w:cs="Arial"/>
          <w:bCs/>
          <w:color w:val="000000"/>
        </w:rPr>
        <w:t>de conformidad con las especificaciones técnicas se</w:t>
      </w:r>
      <w:r w:rsidR="00253ABC" w:rsidRPr="00BA2130">
        <w:rPr>
          <w:rFonts w:ascii="Arial" w:hAnsi="Arial" w:cs="Arial"/>
          <w:bCs/>
          <w:color w:val="000000"/>
        </w:rPr>
        <w:t>ñaladas en los estudios previos.</w:t>
      </w:r>
    </w:p>
    <w:p w14:paraId="6CEA0548" w14:textId="77777777" w:rsidR="000875D4" w:rsidRPr="00E90DB9" w:rsidRDefault="000875D4" w:rsidP="000875D4">
      <w:pPr>
        <w:pStyle w:val="Prrafodelista"/>
        <w:autoSpaceDE w:val="0"/>
        <w:autoSpaceDN w:val="0"/>
        <w:adjustRightInd w:val="0"/>
        <w:ind w:left="360"/>
        <w:jc w:val="both"/>
        <w:rPr>
          <w:rFonts w:ascii="Arial" w:hAnsi="Arial" w:cs="Arial"/>
          <w:b/>
          <w:bCs/>
          <w:color w:val="000000"/>
          <w:sz w:val="22"/>
          <w:szCs w:val="22"/>
        </w:rPr>
      </w:pPr>
    </w:p>
    <w:p w14:paraId="6DD6E820" w14:textId="77777777" w:rsidR="00B0004F" w:rsidRPr="00B0004F" w:rsidRDefault="000875D4" w:rsidP="00B0004F">
      <w:pPr>
        <w:pStyle w:val="Prrafodelista"/>
        <w:numPr>
          <w:ilvl w:val="0"/>
          <w:numId w:val="1"/>
        </w:numPr>
        <w:autoSpaceDE w:val="0"/>
        <w:autoSpaceDN w:val="0"/>
        <w:adjustRightInd w:val="0"/>
        <w:jc w:val="both"/>
        <w:rPr>
          <w:rFonts w:ascii="Arial" w:hAnsi="Arial" w:cs="Arial"/>
          <w:sz w:val="22"/>
          <w:szCs w:val="22"/>
          <w:lang w:eastAsia="es-CO"/>
        </w:rPr>
      </w:pPr>
      <w:r w:rsidRPr="00E90DB9">
        <w:rPr>
          <w:rFonts w:ascii="Arial" w:hAnsi="Arial" w:cs="Arial"/>
          <w:b/>
          <w:bCs/>
          <w:color w:val="000000"/>
          <w:sz w:val="22"/>
          <w:szCs w:val="22"/>
        </w:rPr>
        <w:t>MODALIDAD DE SELECCIÓN.</w:t>
      </w:r>
      <w:r w:rsidR="00B0004F">
        <w:rPr>
          <w:rFonts w:ascii="Arial" w:hAnsi="Arial" w:cs="Arial"/>
          <w:sz w:val="22"/>
          <w:szCs w:val="22"/>
          <w:lang w:eastAsia="es-CO"/>
        </w:rPr>
        <w:t xml:space="preserve"> </w:t>
      </w:r>
      <w:r w:rsidR="00B0004F" w:rsidRPr="00B0004F">
        <w:rPr>
          <w:rFonts w:ascii="Arial" w:hAnsi="Arial" w:cs="Arial"/>
          <w:sz w:val="22"/>
          <w:szCs w:val="22"/>
          <w:lang w:eastAsia="es-CO"/>
        </w:rPr>
        <w:t>El municipio considera que se los bienes a adquirir son de</w:t>
      </w:r>
    </w:p>
    <w:p w14:paraId="68D99CC8" w14:textId="0781DA5E" w:rsidR="000875D4" w:rsidRPr="00E90DB9" w:rsidRDefault="00B0004F" w:rsidP="00B0004F">
      <w:pPr>
        <w:pStyle w:val="Prrafodelista"/>
        <w:autoSpaceDE w:val="0"/>
        <w:autoSpaceDN w:val="0"/>
        <w:adjustRightInd w:val="0"/>
        <w:ind w:left="360"/>
        <w:jc w:val="both"/>
        <w:rPr>
          <w:rFonts w:ascii="Arial" w:hAnsi="Arial" w:cs="Arial"/>
          <w:sz w:val="22"/>
          <w:szCs w:val="22"/>
          <w:lang w:eastAsia="es-CO"/>
        </w:rPr>
      </w:pPr>
      <w:r w:rsidRPr="00B0004F">
        <w:rPr>
          <w:rFonts w:ascii="Arial" w:hAnsi="Arial" w:cs="Arial"/>
          <w:sz w:val="22"/>
          <w:szCs w:val="22"/>
          <w:lang w:eastAsia="es-CO"/>
        </w:rPr>
        <w:t xml:space="preserve">aquellos que se pueden clasificar como bienes de características técnicas uniformes y de común utilización por parte de entidades públicas, tal y como se registra en el estudio del sector, la modalidad de selección corresponde A SELECCIÓN ABREVIADA PARA LA ADQUISICIÓN DE BIENES Y SERVICIOS DE CARACTERÍSTICA UNIFORMES Y DE COMÚN UTILIZACIÓN POR SUBASTA INVERSA, conforme lo establecen el numeral 2º literal a) del artículo 2º de la Ley 1150 de 2007, artículos 2.2.1.2.1.2.1 y siguientes del Decreto 1082 de 2015, que en su parte pertinente consagran, respectivamente: </w:t>
      </w:r>
      <w:r w:rsidR="00FE4AB0">
        <w:rPr>
          <w:rFonts w:ascii="Arial" w:hAnsi="Arial" w:cs="Arial"/>
          <w:sz w:val="22"/>
          <w:szCs w:val="22"/>
          <w:lang w:eastAsia="es-CO"/>
        </w:rPr>
        <w:t>Selección A</w:t>
      </w:r>
      <w:r w:rsidRPr="00B0004F">
        <w:rPr>
          <w:rFonts w:ascii="Arial" w:hAnsi="Arial" w:cs="Arial"/>
          <w:sz w:val="22"/>
          <w:szCs w:val="22"/>
          <w:lang w:eastAsia="es-CO"/>
        </w:rPr>
        <w:t>breviada</w:t>
      </w:r>
      <w:r w:rsidR="000875D4" w:rsidRPr="00E90DB9">
        <w:rPr>
          <w:rFonts w:ascii="Arial" w:hAnsi="Arial" w:cs="Arial"/>
          <w:sz w:val="22"/>
          <w:szCs w:val="22"/>
          <w:lang w:eastAsia="es-CO"/>
        </w:rPr>
        <w:t>.</w:t>
      </w:r>
    </w:p>
    <w:p w14:paraId="7F60932C" w14:textId="77777777" w:rsidR="000875D4" w:rsidRPr="00E90DB9" w:rsidRDefault="000875D4" w:rsidP="000875D4">
      <w:pPr>
        <w:autoSpaceDE w:val="0"/>
        <w:autoSpaceDN w:val="0"/>
        <w:adjustRightInd w:val="0"/>
        <w:spacing w:after="0" w:line="240" w:lineRule="auto"/>
        <w:jc w:val="both"/>
        <w:rPr>
          <w:rFonts w:ascii="Arial" w:hAnsi="Arial" w:cs="Arial"/>
          <w:lang w:eastAsia="es-CO"/>
        </w:rPr>
      </w:pPr>
    </w:p>
    <w:p w14:paraId="366C8C92" w14:textId="607A3C96" w:rsidR="00B0004F" w:rsidRPr="00B0004F" w:rsidRDefault="000875D4" w:rsidP="00246CD2">
      <w:pPr>
        <w:pStyle w:val="Prrafodelista"/>
        <w:numPr>
          <w:ilvl w:val="0"/>
          <w:numId w:val="1"/>
        </w:numPr>
        <w:jc w:val="both"/>
        <w:rPr>
          <w:rFonts w:ascii="Arial" w:eastAsia="Arial Unicode MS" w:hAnsi="Arial" w:cs="Arial"/>
          <w:bCs/>
          <w:sz w:val="22"/>
          <w:szCs w:val="22"/>
          <w:lang w:val="es-ES_tradnl"/>
        </w:rPr>
      </w:pPr>
      <w:r w:rsidRPr="00B0004F">
        <w:rPr>
          <w:rFonts w:ascii="Arial" w:hAnsi="Arial" w:cs="Arial"/>
          <w:b/>
          <w:sz w:val="22"/>
          <w:szCs w:val="22"/>
        </w:rPr>
        <w:t xml:space="preserve">PLAZO DE EJECUCIÓN: </w:t>
      </w:r>
      <w:r w:rsidRPr="00B0004F">
        <w:rPr>
          <w:rFonts w:ascii="Arial" w:hAnsi="Arial" w:cs="Arial"/>
          <w:sz w:val="22"/>
          <w:szCs w:val="22"/>
        </w:rPr>
        <w:t>Se fija como término de ejecución del contrato</w:t>
      </w:r>
      <w:r w:rsidR="0066047A" w:rsidRPr="00B0004F">
        <w:rPr>
          <w:rFonts w:ascii="Arial" w:hAnsi="Arial" w:cs="Arial"/>
          <w:sz w:val="22"/>
          <w:szCs w:val="22"/>
        </w:rPr>
        <w:t xml:space="preserve"> </w:t>
      </w:r>
      <w:r w:rsidR="003866A1" w:rsidRPr="00500A09">
        <w:rPr>
          <w:rFonts w:ascii="Arial" w:hAnsi="Arial" w:cs="Arial"/>
          <w:lang w:val="es-ES_tradnl"/>
        </w:rPr>
        <w:t>QUINCE (15) DÍAS CALENDARIO</w:t>
      </w:r>
      <w:r w:rsidR="003866A1" w:rsidRPr="00B0004F">
        <w:rPr>
          <w:rFonts w:ascii="Arial" w:eastAsia="Arial Unicode MS" w:hAnsi="Arial" w:cs="Arial"/>
          <w:bCs/>
          <w:sz w:val="22"/>
          <w:szCs w:val="22"/>
          <w:lang w:val="es-ES_tradnl"/>
        </w:rPr>
        <w:t xml:space="preserve"> </w:t>
      </w:r>
      <w:r w:rsidR="00B0004F" w:rsidRPr="00B0004F">
        <w:rPr>
          <w:rFonts w:ascii="Arial" w:eastAsia="Arial Unicode MS" w:hAnsi="Arial" w:cs="Arial"/>
          <w:bCs/>
          <w:sz w:val="22"/>
          <w:szCs w:val="22"/>
          <w:lang w:val="es-ES_tradnl"/>
        </w:rPr>
        <w:t>contados a partir del perfeccionamiento y cumplimiento de los requisitos de ejecución contractual correspondientes.</w:t>
      </w:r>
    </w:p>
    <w:p w14:paraId="55A6CB90" w14:textId="6A540A4B" w:rsidR="000875D4" w:rsidRPr="00246CD2" w:rsidRDefault="000875D4" w:rsidP="00246CD2">
      <w:pPr>
        <w:pStyle w:val="Prrafodelista"/>
        <w:ind w:left="360"/>
        <w:jc w:val="both"/>
        <w:rPr>
          <w:rFonts w:ascii="Arial" w:hAnsi="Arial" w:cs="Arial"/>
          <w:sz w:val="22"/>
          <w:szCs w:val="22"/>
        </w:rPr>
      </w:pPr>
    </w:p>
    <w:p w14:paraId="568B7D9C" w14:textId="73F60591" w:rsidR="00197D24" w:rsidRPr="005D48E8" w:rsidRDefault="000875D4" w:rsidP="005D48E8">
      <w:pPr>
        <w:pStyle w:val="Prrafodelista"/>
        <w:numPr>
          <w:ilvl w:val="0"/>
          <w:numId w:val="1"/>
        </w:numPr>
        <w:jc w:val="both"/>
        <w:rPr>
          <w:rFonts w:ascii="Arial" w:eastAsia="Arial Unicode MS" w:hAnsi="Arial" w:cs="Arial"/>
          <w:bCs/>
          <w:sz w:val="22"/>
          <w:szCs w:val="22"/>
          <w:lang w:val="es-ES_tradnl"/>
        </w:rPr>
      </w:pPr>
      <w:r w:rsidRPr="005D48E8">
        <w:rPr>
          <w:rFonts w:ascii="Arial" w:hAnsi="Arial" w:cs="Arial"/>
          <w:b/>
          <w:sz w:val="22"/>
          <w:szCs w:val="22"/>
        </w:rPr>
        <w:t>FORMA DE PAGO SUGERIDA</w:t>
      </w:r>
      <w:r w:rsidR="00786E9B" w:rsidRPr="005D48E8">
        <w:rPr>
          <w:rFonts w:ascii="Arial" w:hAnsi="Arial" w:cs="Arial"/>
          <w:sz w:val="22"/>
          <w:szCs w:val="22"/>
        </w:rPr>
        <w:t>.</w:t>
      </w:r>
      <w:r w:rsidR="00197D24" w:rsidRPr="005D48E8">
        <w:rPr>
          <w:rFonts w:ascii="Arial" w:hAnsi="Arial" w:cs="Arial"/>
          <w:sz w:val="22"/>
          <w:szCs w:val="22"/>
        </w:rPr>
        <w:t xml:space="preserve"> </w:t>
      </w:r>
      <w:r w:rsidR="003866A1" w:rsidRPr="005D48E8">
        <w:rPr>
          <w:rFonts w:ascii="Arial" w:eastAsia="Arial Unicode MS" w:hAnsi="Arial" w:cs="Arial"/>
          <w:bCs/>
          <w:sz w:val="22"/>
          <w:szCs w:val="22"/>
          <w:lang w:val="es-ES_tradnl"/>
        </w:rPr>
        <w:t xml:space="preserve">El valor del presente contrato se pagará de la siguiente forma: </w:t>
      </w:r>
      <w:r w:rsidR="005D48E8" w:rsidRPr="005D48E8">
        <w:rPr>
          <w:rFonts w:ascii="Arial" w:eastAsia="Arial Unicode MS" w:hAnsi="Arial" w:cs="Arial"/>
          <w:bCs/>
          <w:sz w:val="22"/>
          <w:szCs w:val="22"/>
          <w:lang w:val="es-ES_tradnl"/>
        </w:rPr>
        <w:t>El 100 % del valor total del Contrato se pagará en un pago final de acuerdo a los bienes recibidos a satisfacción, previa presentación del informe respectivo por parte del contratista, entrada al almacén expedición del certificado de recibo a satisfacción por parte del supervisor y titular</w:t>
      </w:r>
      <w:r w:rsidR="00197D24" w:rsidRPr="005D48E8">
        <w:rPr>
          <w:rFonts w:ascii="Arial" w:eastAsia="Arial Unicode MS" w:hAnsi="Arial" w:cs="Arial"/>
          <w:bCs/>
          <w:lang w:val="es-ES_tradnl"/>
        </w:rPr>
        <w:t xml:space="preserve">. </w:t>
      </w:r>
    </w:p>
    <w:p w14:paraId="6663ADE3" w14:textId="77777777" w:rsidR="00786E9B" w:rsidRPr="00E90DB9" w:rsidRDefault="00786E9B" w:rsidP="00786E9B">
      <w:pPr>
        <w:spacing w:after="0" w:line="240" w:lineRule="auto"/>
        <w:jc w:val="both"/>
        <w:rPr>
          <w:rFonts w:ascii="Arial" w:hAnsi="Arial" w:cs="Arial"/>
        </w:rPr>
      </w:pPr>
    </w:p>
    <w:p w14:paraId="73D98382" w14:textId="77777777" w:rsidR="00EE1220" w:rsidRPr="00E90DB9" w:rsidRDefault="00786E9B" w:rsidP="00EE1220">
      <w:pPr>
        <w:spacing w:after="0" w:line="240" w:lineRule="auto"/>
        <w:jc w:val="both"/>
        <w:rPr>
          <w:rFonts w:ascii="Arial" w:hAnsi="Arial" w:cs="Arial"/>
          <w:lang w:eastAsia="en-US"/>
        </w:rPr>
      </w:pPr>
      <w:r w:rsidRPr="00E90DB9">
        <w:rPr>
          <w:rFonts w:ascii="Arial" w:hAnsi="Arial" w:cs="Arial"/>
          <w:b/>
        </w:rPr>
        <w:t xml:space="preserve">CONDICIONES PARA EFECTUAR CADA UNO DE LOS PAGOS. </w:t>
      </w:r>
      <w:r w:rsidR="00EE1220" w:rsidRPr="00E90DB9">
        <w:rPr>
          <w:rFonts w:ascii="Arial" w:hAnsi="Arial" w:cs="Arial"/>
        </w:rPr>
        <w:t xml:space="preserve">–Los pagos se efectuarán de acuerdo con las siguientes condiciones: </w:t>
      </w:r>
    </w:p>
    <w:p w14:paraId="217083CD" w14:textId="77777777" w:rsidR="00957EA8" w:rsidRPr="00263853" w:rsidRDefault="00957EA8" w:rsidP="00FE4AB0">
      <w:pPr>
        <w:spacing w:after="0" w:line="240" w:lineRule="auto"/>
        <w:ind w:left="360"/>
        <w:jc w:val="both"/>
        <w:rPr>
          <w:rFonts w:ascii="Arial" w:hAnsi="Arial" w:cs="Arial"/>
        </w:rPr>
      </w:pPr>
      <w:proofErr w:type="gramStart"/>
      <w:r w:rsidRPr="00263853">
        <w:rPr>
          <w:rFonts w:ascii="Arial" w:hAnsi="Arial" w:cs="Arial"/>
        </w:rPr>
        <w:t>1).Presentación</w:t>
      </w:r>
      <w:proofErr w:type="gramEnd"/>
      <w:r w:rsidRPr="00263853">
        <w:rPr>
          <w:rFonts w:ascii="Arial" w:hAnsi="Arial" w:cs="Arial"/>
        </w:rPr>
        <w:t xml:space="preserve"> de aportes a los sistemas de seguridades sociales y parafiscales.</w:t>
      </w:r>
    </w:p>
    <w:p w14:paraId="747D2650" w14:textId="77777777" w:rsidR="00957EA8" w:rsidRPr="00263853" w:rsidRDefault="00957EA8" w:rsidP="00FE4AB0">
      <w:pPr>
        <w:spacing w:after="0" w:line="240" w:lineRule="auto"/>
        <w:ind w:left="360"/>
        <w:jc w:val="both"/>
        <w:rPr>
          <w:rFonts w:ascii="Arial" w:hAnsi="Arial" w:cs="Arial"/>
        </w:rPr>
      </w:pPr>
      <w:proofErr w:type="gramStart"/>
      <w:r w:rsidRPr="00263853">
        <w:rPr>
          <w:rFonts w:ascii="Arial" w:hAnsi="Arial" w:cs="Arial"/>
        </w:rPr>
        <w:t>2).Presentación</w:t>
      </w:r>
      <w:proofErr w:type="gramEnd"/>
      <w:r w:rsidRPr="00263853">
        <w:rPr>
          <w:rFonts w:ascii="Arial" w:hAnsi="Arial" w:cs="Arial"/>
        </w:rPr>
        <w:t xml:space="preserve"> de factura o cuenta de cobro con todos los requisitos establecidos en la Ley </w:t>
      </w:r>
    </w:p>
    <w:p w14:paraId="0033B8E9" w14:textId="77777777" w:rsidR="00957EA8" w:rsidRPr="00263853" w:rsidRDefault="00957EA8" w:rsidP="00FE4AB0">
      <w:pPr>
        <w:spacing w:after="0" w:line="240" w:lineRule="auto"/>
        <w:ind w:left="360"/>
        <w:jc w:val="both"/>
        <w:rPr>
          <w:rFonts w:ascii="Arial" w:hAnsi="Arial" w:cs="Arial"/>
        </w:rPr>
      </w:pPr>
      <w:proofErr w:type="gramStart"/>
      <w:r w:rsidRPr="00263853">
        <w:rPr>
          <w:rFonts w:ascii="Arial" w:hAnsi="Arial" w:cs="Arial"/>
        </w:rPr>
        <w:t>3).Presentación</w:t>
      </w:r>
      <w:proofErr w:type="gramEnd"/>
      <w:r w:rsidRPr="00263853">
        <w:rPr>
          <w:rFonts w:ascii="Arial" w:hAnsi="Arial" w:cs="Arial"/>
        </w:rPr>
        <w:t xml:space="preserve"> de informes de ejecución del contrato (actas de entrega y salida de almacén). </w:t>
      </w:r>
    </w:p>
    <w:p w14:paraId="5B498135" w14:textId="77777777" w:rsidR="00957EA8" w:rsidRPr="00263853" w:rsidRDefault="00957EA8" w:rsidP="00FE4AB0">
      <w:pPr>
        <w:spacing w:after="0" w:line="240" w:lineRule="auto"/>
        <w:ind w:left="360"/>
        <w:jc w:val="both"/>
        <w:rPr>
          <w:rFonts w:ascii="Arial" w:hAnsi="Arial" w:cs="Arial"/>
        </w:rPr>
      </w:pPr>
      <w:proofErr w:type="gramStart"/>
      <w:r w:rsidRPr="00263853">
        <w:rPr>
          <w:rFonts w:ascii="Arial" w:hAnsi="Arial" w:cs="Arial"/>
        </w:rPr>
        <w:t>4).Presentación</w:t>
      </w:r>
      <w:proofErr w:type="gramEnd"/>
      <w:r w:rsidRPr="00263853">
        <w:rPr>
          <w:rFonts w:ascii="Arial" w:hAnsi="Arial" w:cs="Arial"/>
        </w:rPr>
        <w:t xml:space="preserve"> de certificación expedida por el supervisor del contrato en la que acredite el cumplimiento de las actividades objeto del contrato y obligaciones a cargo del CONTRATISTA.</w:t>
      </w:r>
    </w:p>
    <w:p w14:paraId="21370892" w14:textId="0637B497" w:rsidR="000875D4" w:rsidRDefault="00957EA8" w:rsidP="00FE4AB0">
      <w:pPr>
        <w:spacing w:after="0" w:line="240" w:lineRule="auto"/>
        <w:ind w:left="360"/>
        <w:jc w:val="both"/>
        <w:rPr>
          <w:rFonts w:ascii="Arial" w:hAnsi="Arial" w:cs="Arial"/>
        </w:rPr>
      </w:pPr>
      <w:r w:rsidRPr="00263853">
        <w:rPr>
          <w:rFonts w:ascii="Arial" w:hAnsi="Arial" w:cs="Arial"/>
        </w:rPr>
        <w:t>Los pagos estarán sujetos a la disponibilidad de PAC elaborado por la Secretaría de Hacienda</w:t>
      </w:r>
      <w:r w:rsidR="009C0C5B">
        <w:rPr>
          <w:rFonts w:ascii="Arial" w:hAnsi="Arial" w:cs="Arial"/>
        </w:rPr>
        <w:t xml:space="preserve"> </w:t>
      </w:r>
      <w:r w:rsidR="005D48E8">
        <w:rPr>
          <w:rFonts w:ascii="Arial" w:hAnsi="Arial" w:cs="Arial"/>
        </w:rPr>
        <w:t>Municipal para la vigencia 2024.</w:t>
      </w:r>
    </w:p>
    <w:p w14:paraId="0EE3D5E7" w14:textId="77777777" w:rsidR="009C0C5B" w:rsidRDefault="009C0C5B" w:rsidP="00957EA8">
      <w:pPr>
        <w:spacing w:after="0" w:line="240" w:lineRule="auto"/>
        <w:jc w:val="both"/>
        <w:rPr>
          <w:rFonts w:ascii="Arial" w:hAnsi="Arial" w:cs="Arial"/>
        </w:rPr>
      </w:pPr>
    </w:p>
    <w:p w14:paraId="3B8D746B" w14:textId="76294C80" w:rsidR="00957EA8" w:rsidRPr="009C0C5B" w:rsidRDefault="009C0C5B" w:rsidP="009C0C5B">
      <w:pPr>
        <w:autoSpaceDE w:val="0"/>
        <w:autoSpaceDN w:val="0"/>
        <w:adjustRightInd w:val="0"/>
        <w:jc w:val="both"/>
        <w:rPr>
          <w:rFonts w:ascii="Arial" w:hAnsi="Arial" w:cs="Arial"/>
          <w:color w:val="000000"/>
        </w:rPr>
      </w:pPr>
      <w:r>
        <w:rPr>
          <w:rFonts w:ascii="Arial" w:hAnsi="Arial" w:cs="Arial"/>
          <w:b/>
          <w:color w:val="000000"/>
          <w:lang w:val="es-CO" w:eastAsia="es-CO"/>
        </w:rPr>
        <w:lastRenderedPageBreak/>
        <w:t xml:space="preserve">7. </w:t>
      </w:r>
      <w:r w:rsidRPr="00E90DB9">
        <w:rPr>
          <w:rFonts w:ascii="Arial" w:hAnsi="Arial" w:cs="Arial"/>
          <w:b/>
          <w:color w:val="000000"/>
          <w:lang w:val="es-CO" w:eastAsia="es-CO"/>
        </w:rPr>
        <w:t xml:space="preserve">FECHA LÍMITE EN LA CUAL LOS INTERESADOS DEBEN PRESENTAR </w:t>
      </w:r>
      <w:r>
        <w:rPr>
          <w:rFonts w:ascii="Arial" w:hAnsi="Arial" w:cs="Arial"/>
          <w:b/>
          <w:color w:val="000000"/>
          <w:lang w:val="es-CO" w:eastAsia="es-CO"/>
        </w:rPr>
        <w:t>LIMITACIÓN MIPYMES</w:t>
      </w:r>
      <w:r w:rsidRPr="0060311B">
        <w:rPr>
          <w:rFonts w:ascii="Arial" w:hAnsi="Arial" w:cs="Arial"/>
          <w:b/>
          <w:color w:val="000000"/>
          <w:lang w:val="es-CO" w:eastAsia="es-CO"/>
        </w:rPr>
        <w:t xml:space="preserve"> el </w:t>
      </w:r>
      <w:r w:rsidR="00CA7DF0">
        <w:rPr>
          <w:rFonts w:ascii="Arial" w:hAnsi="Arial" w:cs="Arial"/>
          <w:b/>
          <w:color w:val="000000"/>
          <w:lang w:val="es-CO" w:eastAsia="es-CO"/>
        </w:rPr>
        <w:t>15 de noviembre</w:t>
      </w:r>
      <w:r>
        <w:rPr>
          <w:rFonts w:ascii="Arial" w:eastAsia="Arial Unicode MS" w:hAnsi="Arial" w:cs="Arial"/>
          <w:b/>
          <w:lang w:val="es-CO"/>
        </w:rPr>
        <w:t xml:space="preserve"> de 202</w:t>
      </w:r>
      <w:r w:rsidR="00BA2130">
        <w:rPr>
          <w:rFonts w:ascii="Arial" w:eastAsia="Arial Unicode MS" w:hAnsi="Arial" w:cs="Arial"/>
          <w:b/>
          <w:lang w:val="es-CO"/>
        </w:rPr>
        <w:t>5</w:t>
      </w:r>
      <w:r w:rsidRPr="0060311B">
        <w:rPr>
          <w:rFonts w:ascii="Arial" w:eastAsia="Arial Unicode MS" w:hAnsi="Arial" w:cs="Arial"/>
          <w:b/>
          <w:lang w:val="es-CO"/>
        </w:rPr>
        <w:t xml:space="preserve"> a las </w:t>
      </w:r>
      <w:r w:rsidR="00E76ED1">
        <w:rPr>
          <w:rFonts w:ascii="Arial" w:eastAsia="Arial Unicode MS" w:hAnsi="Arial" w:cs="Arial"/>
          <w:b/>
          <w:lang w:val="es-CO"/>
        </w:rPr>
        <w:t xml:space="preserve">12:00 m </w:t>
      </w:r>
    </w:p>
    <w:p w14:paraId="4635C095" w14:textId="2A22CADD" w:rsidR="000875D4" w:rsidRPr="00E90DB9" w:rsidRDefault="009C0C5B" w:rsidP="00376E13">
      <w:pPr>
        <w:autoSpaceDE w:val="0"/>
        <w:autoSpaceDN w:val="0"/>
        <w:adjustRightInd w:val="0"/>
        <w:jc w:val="both"/>
        <w:rPr>
          <w:rFonts w:ascii="Arial" w:hAnsi="Arial" w:cs="Arial"/>
          <w:color w:val="000000"/>
        </w:rPr>
      </w:pPr>
      <w:r>
        <w:rPr>
          <w:rFonts w:ascii="Arial" w:hAnsi="Arial" w:cs="Arial"/>
          <w:b/>
          <w:color w:val="000000"/>
          <w:lang w:val="es-CO" w:eastAsia="es-CO"/>
        </w:rPr>
        <w:t>8</w:t>
      </w:r>
      <w:r w:rsidR="00403D25" w:rsidRPr="00E90DB9">
        <w:rPr>
          <w:rFonts w:ascii="Arial" w:hAnsi="Arial" w:cs="Arial"/>
          <w:b/>
          <w:color w:val="000000"/>
          <w:lang w:val="es-CO" w:eastAsia="es-CO"/>
        </w:rPr>
        <w:t xml:space="preserve">. </w:t>
      </w:r>
      <w:r w:rsidR="000875D4" w:rsidRPr="00E90DB9">
        <w:rPr>
          <w:rFonts w:ascii="Arial" w:hAnsi="Arial" w:cs="Arial"/>
          <w:b/>
          <w:color w:val="000000"/>
          <w:lang w:val="es-CO" w:eastAsia="es-CO"/>
        </w:rPr>
        <w:t>FECHA LÍMITE EN LA CUAL LOS INTERESADO</w:t>
      </w:r>
      <w:r w:rsidR="00786E9B" w:rsidRPr="00E90DB9">
        <w:rPr>
          <w:rFonts w:ascii="Arial" w:hAnsi="Arial" w:cs="Arial"/>
          <w:b/>
          <w:color w:val="000000"/>
          <w:lang w:val="es-CO" w:eastAsia="es-CO"/>
        </w:rPr>
        <w:t>S</w:t>
      </w:r>
      <w:r w:rsidR="00BD6387" w:rsidRPr="00E90DB9">
        <w:rPr>
          <w:rFonts w:ascii="Arial" w:hAnsi="Arial" w:cs="Arial"/>
          <w:b/>
          <w:color w:val="000000"/>
          <w:lang w:val="es-CO" w:eastAsia="es-CO"/>
        </w:rPr>
        <w:t xml:space="preserve"> DEBEN PRESENTAR SU </w:t>
      </w:r>
      <w:r w:rsidR="00BD6387" w:rsidRPr="0060311B">
        <w:rPr>
          <w:rFonts w:ascii="Arial" w:hAnsi="Arial" w:cs="Arial"/>
          <w:b/>
          <w:color w:val="000000"/>
          <w:lang w:val="es-CO" w:eastAsia="es-CO"/>
        </w:rPr>
        <w:t xml:space="preserve">OFERTA el </w:t>
      </w:r>
      <w:r w:rsidR="00E76ED1">
        <w:rPr>
          <w:rFonts w:ascii="Arial" w:hAnsi="Arial" w:cs="Arial"/>
          <w:b/>
          <w:color w:val="000000"/>
          <w:lang w:val="es-CO" w:eastAsia="es-CO"/>
        </w:rPr>
        <w:t>2</w:t>
      </w:r>
      <w:r w:rsidR="00CA7DF0">
        <w:rPr>
          <w:rFonts w:ascii="Arial" w:hAnsi="Arial" w:cs="Arial"/>
          <w:b/>
          <w:color w:val="000000"/>
          <w:lang w:val="es-CO" w:eastAsia="es-CO"/>
        </w:rPr>
        <w:t>5</w:t>
      </w:r>
      <w:r w:rsidR="003866A1">
        <w:rPr>
          <w:rFonts w:ascii="Arial" w:hAnsi="Arial" w:cs="Arial"/>
          <w:b/>
          <w:color w:val="000000"/>
          <w:lang w:val="es-CO" w:eastAsia="es-CO"/>
        </w:rPr>
        <w:t xml:space="preserve"> </w:t>
      </w:r>
      <w:r w:rsidR="007A6404" w:rsidRPr="0060311B">
        <w:rPr>
          <w:rFonts w:ascii="Arial" w:eastAsia="Arial Unicode MS" w:hAnsi="Arial" w:cs="Arial"/>
          <w:b/>
          <w:lang w:val="es-CO"/>
        </w:rPr>
        <w:t xml:space="preserve">de </w:t>
      </w:r>
      <w:r w:rsidR="00CA7DF0">
        <w:rPr>
          <w:rFonts w:ascii="Arial" w:eastAsia="Arial Unicode MS" w:hAnsi="Arial" w:cs="Arial"/>
          <w:b/>
          <w:lang w:val="es-CO"/>
        </w:rPr>
        <w:t>noviembre</w:t>
      </w:r>
      <w:r w:rsidR="00BA2130">
        <w:rPr>
          <w:rFonts w:ascii="Arial" w:eastAsia="Arial Unicode MS" w:hAnsi="Arial" w:cs="Arial"/>
          <w:b/>
          <w:lang w:val="es-CO"/>
        </w:rPr>
        <w:t xml:space="preserve"> de 2025</w:t>
      </w:r>
      <w:r w:rsidR="000875D4" w:rsidRPr="0060311B">
        <w:rPr>
          <w:rFonts w:ascii="Arial" w:eastAsia="Arial Unicode MS" w:hAnsi="Arial" w:cs="Arial"/>
          <w:b/>
          <w:lang w:val="es-CO"/>
        </w:rPr>
        <w:t xml:space="preserve"> a las </w:t>
      </w:r>
      <w:r w:rsidR="00BA2130">
        <w:rPr>
          <w:rFonts w:ascii="Arial" w:eastAsia="Arial Unicode MS" w:hAnsi="Arial" w:cs="Arial"/>
          <w:b/>
          <w:lang w:val="es-CO"/>
        </w:rPr>
        <w:t>0</w:t>
      </w:r>
      <w:r w:rsidR="00CA7DF0">
        <w:rPr>
          <w:rFonts w:ascii="Arial" w:eastAsia="Arial Unicode MS" w:hAnsi="Arial" w:cs="Arial"/>
          <w:b/>
          <w:lang w:val="es-CO"/>
        </w:rPr>
        <w:t>9</w:t>
      </w:r>
      <w:r w:rsidR="00256873">
        <w:rPr>
          <w:rFonts w:ascii="Arial" w:eastAsia="Arial Unicode MS" w:hAnsi="Arial" w:cs="Arial"/>
          <w:b/>
        </w:rPr>
        <w:t>:00</w:t>
      </w:r>
      <w:r w:rsidR="00BA2130">
        <w:rPr>
          <w:rFonts w:ascii="Arial" w:eastAsia="Arial Unicode MS" w:hAnsi="Arial" w:cs="Arial"/>
          <w:b/>
        </w:rPr>
        <w:t xml:space="preserve"> </w:t>
      </w:r>
      <w:r w:rsidR="00CA7DF0">
        <w:rPr>
          <w:rFonts w:ascii="Arial" w:eastAsia="Arial Unicode MS" w:hAnsi="Arial" w:cs="Arial"/>
          <w:b/>
        </w:rPr>
        <w:t>a</w:t>
      </w:r>
      <w:r w:rsidR="000875D4" w:rsidRPr="0060311B">
        <w:rPr>
          <w:rFonts w:ascii="Arial" w:eastAsia="Arial Unicode MS" w:hAnsi="Arial" w:cs="Arial"/>
          <w:b/>
        </w:rPr>
        <w:t>m</w:t>
      </w:r>
      <w:r w:rsidR="00C60C5F" w:rsidRPr="0060311B">
        <w:rPr>
          <w:rFonts w:ascii="Arial" w:eastAsia="Arial Unicode MS" w:hAnsi="Arial" w:cs="Arial"/>
          <w:b/>
        </w:rPr>
        <w:t>.</w:t>
      </w:r>
    </w:p>
    <w:p w14:paraId="0023E1DC" w14:textId="4EE0DFFC" w:rsidR="000875D4" w:rsidRPr="00551494" w:rsidRDefault="009C0C5B" w:rsidP="00551494">
      <w:pPr>
        <w:pStyle w:val="MARITZA3"/>
        <w:widowControl/>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s>
        <w:spacing w:line="276" w:lineRule="auto"/>
        <w:rPr>
          <w:rFonts w:ascii="Arial" w:hAnsi="Arial" w:cs="Arial"/>
          <w:b/>
          <w:bCs/>
          <w:sz w:val="22"/>
          <w:szCs w:val="22"/>
          <w:lang w:val="es-CO"/>
        </w:rPr>
      </w:pPr>
      <w:r>
        <w:rPr>
          <w:rFonts w:ascii="Arial" w:hAnsi="Arial" w:cs="Arial"/>
          <w:b/>
          <w:color w:val="000000"/>
          <w:sz w:val="22"/>
          <w:szCs w:val="22"/>
          <w:lang w:val="es-CO" w:eastAsia="es-CO"/>
        </w:rPr>
        <w:t>9</w:t>
      </w:r>
      <w:r w:rsidR="00403D25" w:rsidRPr="00E90DB9">
        <w:rPr>
          <w:rFonts w:ascii="Arial" w:hAnsi="Arial" w:cs="Arial"/>
          <w:b/>
          <w:color w:val="000000"/>
          <w:sz w:val="22"/>
          <w:szCs w:val="22"/>
          <w:lang w:val="es-CO" w:eastAsia="es-CO"/>
        </w:rPr>
        <w:t xml:space="preserve">. </w:t>
      </w:r>
      <w:r w:rsidR="000875D4" w:rsidRPr="00E90DB9">
        <w:rPr>
          <w:rFonts w:ascii="Arial" w:hAnsi="Arial" w:cs="Arial"/>
          <w:b/>
          <w:color w:val="000000"/>
          <w:sz w:val="22"/>
          <w:szCs w:val="22"/>
          <w:lang w:val="es-CO" w:eastAsia="es-CO"/>
        </w:rPr>
        <w:t xml:space="preserve">LUGAR Y FORMA DE PRESENTACIÓN DE LAS PROPUESTAS </w:t>
      </w:r>
      <w:r w:rsidR="00256221" w:rsidRPr="00551494">
        <w:rPr>
          <w:rFonts w:ascii="Arial" w:hAnsi="Arial" w:cs="Arial"/>
          <w:color w:val="000000"/>
          <w:sz w:val="22"/>
          <w:szCs w:val="22"/>
        </w:rPr>
        <w:t xml:space="preserve">Página: de Colombia </w:t>
      </w:r>
      <w:proofErr w:type="spellStart"/>
      <w:r w:rsidR="00256221" w:rsidRPr="00551494">
        <w:rPr>
          <w:rFonts w:ascii="Arial" w:hAnsi="Arial" w:cs="Arial"/>
          <w:color w:val="000000"/>
          <w:sz w:val="22"/>
          <w:szCs w:val="22"/>
        </w:rPr>
        <w:t>Compra</w:t>
      </w:r>
      <w:proofErr w:type="spellEnd"/>
      <w:r w:rsidR="00256221" w:rsidRPr="00551494">
        <w:rPr>
          <w:rFonts w:ascii="Arial" w:hAnsi="Arial" w:cs="Arial"/>
          <w:color w:val="000000"/>
          <w:sz w:val="22"/>
          <w:szCs w:val="22"/>
        </w:rPr>
        <w:t xml:space="preserve"> </w:t>
      </w:r>
      <w:proofErr w:type="spellStart"/>
      <w:r w:rsidR="00256221" w:rsidRPr="00551494">
        <w:rPr>
          <w:rFonts w:ascii="Arial" w:hAnsi="Arial" w:cs="Arial"/>
          <w:color w:val="000000"/>
          <w:sz w:val="22"/>
          <w:szCs w:val="22"/>
        </w:rPr>
        <w:t>Eficiente</w:t>
      </w:r>
      <w:proofErr w:type="spellEnd"/>
      <w:r w:rsidR="00256221" w:rsidRPr="00551494">
        <w:rPr>
          <w:rFonts w:ascii="Arial" w:hAnsi="Arial" w:cs="Arial"/>
          <w:color w:val="000000"/>
          <w:sz w:val="22"/>
          <w:szCs w:val="22"/>
        </w:rPr>
        <w:t xml:space="preserve"> </w:t>
      </w:r>
      <w:proofErr w:type="spellStart"/>
      <w:r w:rsidR="00256221" w:rsidRPr="00551494">
        <w:rPr>
          <w:rFonts w:ascii="Arial" w:hAnsi="Arial" w:cs="Arial"/>
          <w:color w:val="000000"/>
          <w:sz w:val="22"/>
          <w:szCs w:val="22"/>
        </w:rPr>
        <w:t>plataforma</w:t>
      </w:r>
      <w:proofErr w:type="spellEnd"/>
      <w:r w:rsidR="00256221" w:rsidRPr="00551494">
        <w:rPr>
          <w:rFonts w:ascii="Arial" w:hAnsi="Arial" w:cs="Arial"/>
          <w:color w:val="000000"/>
          <w:sz w:val="22"/>
          <w:szCs w:val="22"/>
        </w:rPr>
        <w:t xml:space="preserve"> </w:t>
      </w:r>
      <w:proofErr w:type="spellStart"/>
      <w:r w:rsidR="00256221" w:rsidRPr="00551494">
        <w:rPr>
          <w:rFonts w:ascii="Arial" w:hAnsi="Arial" w:cs="Arial"/>
          <w:color w:val="000000"/>
          <w:sz w:val="22"/>
          <w:szCs w:val="22"/>
        </w:rPr>
        <w:t>transaccional</w:t>
      </w:r>
      <w:proofErr w:type="spellEnd"/>
      <w:r w:rsidR="00256221" w:rsidRPr="00551494">
        <w:rPr>
          <w:rFonts w:ascii="Arial" w:hAnsi="Arial" w:cs="Arial"/>
          <w:color w:val="000000"/>
          <w:sz w:val="22"/>
          <w:szCs w:val="22"/>
        </w:rPr>
        <w:t xml:space="preserve"> SECOP II: </w:t>
      </w:r>
      <w:hyperlink r:id="rId8" w:history="1">
        <w:r w:rsidR="00256221" w:rsidRPr="00551494">
          <w:rPr>
            <w:rStyle w:val="Hipervnculo"/>
            <w:rFonts w:ascii="Arial" w:hAnsi="Arial" w:cs="Arial"/>
            <w:sz w:val="22"/>
            <w:szCs w:val="22"/>
          </w:rPr>
          <w:t>https://community.secop.gov.co/</w:t>
        </w:r>
      </w:hyperlink>
      <w:r w:rsidR="00256221" w:rsidRPr="00551494">
        <w:rPr>
          <w:rStyle w:val="Hipervnculo"/>
          <w:rFonts w:ascii="Arial" w:hAnsi="Arial" w:cs="Arial"/>
          <w:sz w:val="22"/>
          <w:szCs w:val="22"/>
        </w:rPr>
        <w:t>.</w:t>
      </w:r>
      <w:r w:rsidR="00551494">
        <w:rPr>
          <w:rStyle w:val="Hipervnculo"/>
          <w:rFonts w:ascii="Arial" w:hAnsi="Arial" w:cs="Arial"/>
          <w:sz w:val="22"/>
          <w:szCs w:val="22"/>
        </w:rPr>
        <w:t xml:space="preserve"> </w:t>
      </w:r>
      <w:r w:rsidR="000875D4" w:rsidRPr="00551494">
        <w:rPr>
          <w:rFonts w:ascii="Arial" w:hAnsi="Arial" w:cs="Arial"/>
          <w:sz w:val="22"/>
          <w:szCs w:val="22"/>
          <w:lang w:eastAsia="es-CO"/>
        </w:rPr>
        <w:t xml:space="preserve">Los </w:t>
      </w:r>
      <w:proofErr w:type="spellStart"/>
      <w:r w:rsidR="000875D4" w:rsidRPr="00551494">
        <w:rPr>
          <w:rFonts w:ascii="Arial" w:hAnsi="Arial" w:cs="Arial"/>
          <w:sz w:val="22"/>
          <w:szCs w:val="22"/>
          <w:lang w:eastAsia="es-CO"/>
        </w:rPr>
        <w:t>proponentes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deben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presentar</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su</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oferta</w:t>
      </w:r>
      <w:proofErr w:type="spellEnd"/>
      <w:r w:rsidR="000875D4" w:rsidRPr="00551494">
        <w:rPr>
          <w:rFonts w:ascii="Arial" w:hAnsi="Arial" w:cs="Arial"/>
          <w:sz w:val="22"/>
          <w:szCs w:val="22"/>
          <w:lang w:eastAsia="es-CO"/>
        </w:rPr>
        <w:t xml:space="preserve"> de </w:t>
      </w:r>
      <w:proofErr w:type="spellStart"/>
      <w:r w:rsidR="000875D4" w:rsidRPr="00551494">
        <w:rPr>
          <w:rFonts w:ascii="Arial" w:hAnsi="Arial" w:cs="Arial"/>
          <w:sz w:val="22"/>
          <w:szCs w:val="22"/>
          <w:lang w:eastAsia="es-CO"/>
        </w:rPr>
        <w:t>manera</w:t>
      </w:r>
      <w:proofErr w:type="spellEnd"/>
      <w:r w:rsidR="000875D4" w:rsidRPr="00551494">
        <w:rPr>
          <w:rFonts w:ascii="Arial" w:hAnsi="Arial" w:cs="Arial"/>
          <w:sz w:val="22"/>
          <w:szCs w:val="22"/>
          <w:lang w:eastAsia="es-CO"/>
        </w:rPr>
        <w:t xml:space="preserve"> </w:t>
      </w:r>
      <w:r w:rsidR="000875D4" w:rsidRPr="00551494">
        <w:rPr>
          <w:rFonts w:ascii="Arial" w:hAnsi="Arial" w:cs="Arial"/>
          <w:bCs/>
          <w:sz w:val="22"/>
          <w:szCs w:val="22"/>
          <w:lang w:eastAsia="es-CO"/>
        </w:rPr>
        <w:t xml:space="preserve">total y de </w:t>
      </w:r>
      <w:proofErr w:type="spellStart"/>
      <w:r w:rsidR="000875D4" w:rsidRPr="00551494">
        <w:rPr>
          <w:rFonts w:ascii="Arial" w:hAnsi="Arial" w:cs="Arial"/>
          <w:bCs/>
          <w:sz w:val="22"/>
          <w:szCs w:val="22"/>
          <w:lang w:eastAsia="es-CO"/>
        </w:rPr>
        <w:t>acuerdo</w:t>
      </w:r>
      <w:proofErr w:type="spellEnd"/>
      <w:r w:rsidR="000875D4" w:rsidRPr="00551494">
        <w:rPr>
          <w:rFonts w:ascii="Arial" w:hAnsi="Arial" w:cs="Arial"/>
          <w:bCs/>
          <w:sz w:val="22"/>
          <w:szCs w:val="22"/>
          <w:lang w:eastAsia="es-CO"/>
        </w:rPr>
        <w:t xml:space="preserve"> </w:t>
      </w:r>
      <w:proofErr w:type="spellStart"/>
      <w:r w:rsidR="000875D4" w:rsidRPr="00551494">
        <w:rPr>
          <w:rFonts w:ascii="Arial" w:hAnsi="Arial" w:cs="Arial"/>
          <w:bCs/>
          <w:sz w:val="22"/>
          <w:szCs w:val="22"/>
          <w:lang w:eastAsia="es-CO"/>
        </w:rPr>
        <w:t>los</w:t>
      </w:r>
      <w:proofErr w:type="spellEnd"/>
      <w:r w:rsidR="000875D4" w:rsidRPr="00551494">
        <w:rPr>
          <w:rFonts w:ascii="Arial" w:hAnsi="Arial" w:cs="Arial"/>
          <w:bCs/>
          <w:sz w:val="22"/>
          <w:szCs w:val="22"/>
          <w:lang w:eastAsia="es-CO"/>
        </w:rPr>
        <w:t xml:space="preserve"> </w:t>
      </w:r>
      <w:proofErr w:type="spellStart"/>
      <w:r w:rsidR="000875D4" w:rsidRPr="00551494">
        <w:rPr>
          <w:rFonts w:ascii="Arial" w:hAnsi="Arial" w:cs="Arial"/>
          <w:bCs/>
          <w:sz w:val="22"/>
          <w:szCs w:val="22"/>
          <w:lang w:eastAsia="es-CO"/>
        </w:rPr>
        <w:t>términos</w:t>
      </w:r>
      <w:proofErr w:type="spellEnd"/>
      <w:r w:rsidR="000875D4" w:rsidRPr="00551494">
        <w:rPr>
          <w:rFonts w:ascii="Arial" w:hAnsi="Arial" w:cs="Arial"/>
          <w:bCs/>
          <w:sz w:val="22"/>
          <w:szCs w:val="22"/>
          <w:lang w:eastAsia="es-CO"/>
        </w:rPr>
        <w:t xml:space="preserve"> </w:t>
      </w:r>
      <w:proofErr w:type="spellStart"/>
      <w:r w:rsidR="000875D4" w:rsidRPr="00551494">
        <w:rPr>
          <w:rFonts w:ascii="Arial" w:hAnsi="Arial" w:cs="Arial"/>
          <w:bCs/>
          <w:sz w:val="22"/>
          <w:szCs w:val="22"/>
          <w:lang w:eastAsia="es-CO"/>
        </w:rPr>
        <w:t>señalados</w:t>
      </w:r>
      <w:proofErr w:type="spellEnd"/>
      <w:r w:rsidR="000875D4" w:rsidRPr="00551494">
        <w:rPr>
          <w:rFonts w:ascii="Arial" w:hAnsi="Arial" w:cs="Arial"/>
          <w:bCs/>
          <w:sz w:val="22"/>
          <w:szCs w:val="22"/>
          <w:lang w:eastAsia="es-CO"/>
        </w:rPr>
        <w:t xml:space="preserve"> </w:t>
      </w:r>
      <w:proofErr w:type="spellStart"/>
      <w:r w:rsidR="000875D4" w:rsidRPr="00551494">
        <w:rPr>
          <w:rFonts w:ascii="Arial" w:hAnsi="Arial" w:cs="Arial"/>
          <w:bCs/>
          <w:sz w:val="22"/>
          <w:szCs w:val="22"/>
          <w:lang w:eastAsia="es-CO"/>
        </w:rPr>
        <w:t>en</w:t>
      </w:r>
      <w:proofErr w:type="spellEnd"/>
      <w:r w:rsidR="000875D4" w:rsidRPr="00551494">
        <w:rPr>
          <w:rFonts w:ascii="Arial" w:hAnsi="Arial" w:cs="Arial"/>
          <w:bCs/>
          <w:sz w:val="22"/>
          <w:szCs w:val="22"/>
          <w:lang w:eastAsia="es-CO"/>
        </w:rPr>
        <w:t xml:space="preserve"> </w:t>
      </w:r>
      <w:proofErr w:type="spellStart"/>
      <w:r w:rsidR="000875D4" w:rsidRPr="00551494">
        <w:rPr>
          <w:rFonts w:ascii="Arial" w:hAnsi="Arial" w:cs="Arial"/>
          <w:bCs/>
          <w:sz w:val="22"/>
          <w:szCs w:val="22"/>
          <w:lang w:eastAsia="es-CO"/>
        </w:rPr>
        <w:t>el</w:t>
      </w:r>
      <w:proofErr w:type="spellEnd"/>
      <w:r w:rsidR="000875D4" w:rsidRPr="00551494">
        <w:rPr>
          <w:rFonts w:ascii="Arial" w:hAnsi="Arial" w:cs="Arial"/>
          <w:bCs/>
          <w:sz w:val="22"/>
          <w:szCs w:val="22"/>
          <w:lang w:eastAsia="es-CO"/>
        </w:rPr>
        <w:t xml:space="preserve"> Pliego de </w:t>
      </w:r>
      <w:proofErr w:type="spellStart"/>
      <w:r w:rsidR="000875D4" w:rsidRPr="00551494">
        <w:rPr>
          <w:rFonts w:ascii="Arial" w:hAnsi="Arial" w:cs="Arial"/>
          <w:bCs/>
          <w:sz w:val="22"/>
          <w:szCs w:val="22"/>
          <w:lang w:eastAsia="es-CO"/>
        </w:rPr>
        <w:t>Condiciones</w:t>
      </w:r>
      <w:proofErr w:type="spellEnd"/>
      <w:r w:rsidR="000875D4" w:rsidRPr="00551494">
        <w:rPr>
          <w:rFonts w:ascii="Arial" w:hAnsi="Arial" w:cs="Arial"/>
          <w:bCs/>
          <w:sz w:val="22"/>
          <w:szCs w:val="22"/>
          <w:lang w:eastAsia="es-CO"/>
        </w:rPr>
        <w:t xml:space="preserve"> </w:t>
      </w:r>
      <w:proofErr w:type="spellStart"/>
      <w:r w:rsidR="000875D4" w:rsidRPr="00551494">
        <w:rPr>
          <w:rFonts w:ascii="Arial" w:hAnsi="Arial" w:cs="Arial"/>
          <w:bCs/>
          <w:sz w:val="22"/>
          <w:szCs w:val="22"/>
          <w:lang w:eastAsia="es-CO"/>
        </w:rPr>
        <w:t>Definitivo</w:t>
      </w:r>
      <w:proofErr w:type="spellEnd"/>
      <w:r w:rsidR="000875D4" w:rsidRPr="00551494">
        <w:rPr>
          <w:rFonts w:ascii="Arial" w:hAnsi="Arial" w:cs="Arial"/>
          <w:bCs/>
          <w:sz w:val="22"/>
          <w:szCs w:val="22"/>
          <w:lang w:eastAsia="es-CO"/>
        </w:rPr>
        <w:t xml:space="preserve">. </w:t>
      </w:r>
      <w:r w:rsidR="000875D4" w:rsidRPr="00551494">
        <w:rPr>
          <w:rFonts w:ascii="Arial" w:hAnsi="Arial" w:cs="Arial"/>
          <w:sz w:val="22"/>
          <w:szCs w:val="22"/>
          <w:lang w:eastAsia="es-CO"/>
        </w:rPr>
        <w:t xml:space="preserve">No se </w:t>
      </w:r>
      <w:proofErr w:type="spellStart"/>
      <w:r w:rsidR="000875D4" w:rsidRPr="00551494">
        <w:rPr>
          <w:rFonts w:ascii="Arial" w:hAnsi="Arial" w:cs="Arial"/>
          <w:sz w:val="22"/>
          <w:szCs w:val="22"/>
          <w:lang w:eastAsia="es-CO"/>
        </w:rPr>
        <w:t>aceptarán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propuestas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parciales</w:t>
      </w:r>
      <w:proofErr w:type="spellEnd"/>
      <w:r w:rsidR="000875D4" w:rsidRPr="00551494">
        <w:rPr>
          <w:rFonts w:ascii="Arial" w:hAnsi="Arial" w:cs="Arial"/>
          <w:sz w:val="22"/>
          <w:szCs w:val="22"/>
          <w:lang w:eastAsia="es-CO"/>
        </w:rPr>
        <w:t xml:space="preserve"> y </w:t>
      </w:r>
      <w:proofErr w:type="spellStart"/>
      <w:r w:rsidR="000875D4" w:rsidRPr="00551494">
        <w:rPr>
          <w:rFonts w:ascii="Arial" w:hAnsi="Arial" w:cs="Arial"/>
          <w:sz w:val="22"/>
          <w:szCs w:val="22"/>
          <w:lang w:eastAsia="es-CO"/>
        </w:rPr>
        <w:t>en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caso</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que</w:t>
      </w:r>
      <w:proofErr w:type="spellEnd"/>
      <w:r w:rsidR="000875D4" w:rsidRPr="00551494">
        <w:rPr>
          <w:rFonts w:ascii="Arial" w:hAnsi="Arial" w:cs="Arial"/>
          <w:sz w:val="22"/>
          <w:szCs w:val="22"/>
          <w:lang w:eastAsia="es-CO"/>
        </w:rPr>
        <w:t xml:space="preserve"> se </w:t>
      </w:r>
      <w:proofErr w:type="spellStart"/>
      <w:r w:rsidR="000875D4" w:rsidRPr="00551494">
        <w:rPr>
          <w:rFonts w:ascii="Arial" w:hAnsi="Arial" w:cs="Arial"/>
          <w:sz w:val="22"/>
          <w:szCs w:val="22"/>
          <w:lang w:eastAsia="es-CO"/>
        </w:rPr>
        <w:t>presenten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serán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rechazadas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Así</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mismo</w:t>
      </w:r>
      <w:proofErr w:type="spellEnd"/>
      <w:r w:rsidR="000875D4" w:rsidRPr="00551494">
        <w:rPr>
          <w:rFonts w:ascii="Arial" w:hAnsi="Arial" w:cs="Arial"/>
          <w:sz w:val="22"/>
          <w:szCs w:val="22"/>
          <w:lang w:eastAsia="es-CO"/>
        </w:rPr>
        <w:t xml:space="preserve">, no se </w:t>
      </w:r>
      <w:proofErr w:type="spellStart"/>
      <w:r w:rsidR="000875D4" w:rsidRPr="00551494">
        <w:rPr>
          <w:rFonts w:ascii="Arial" w:hAnsi="Arial" w:cs="Arial"/>
          <w:sz w:val="22"/>
          <w:szCs w:val="22"/>
          <w:lang w:eastAsia="es-CO"/>
        </w:rPr>
        <w:t>aceptarán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propuestas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alternativas</w:t>
      </w:r>
      <w:proofErr w:type="spellEnd"/>
      <w:r w:rsidR="000875D4" w:rsidRPr="00551494">
        <w:rPr>
          <w:rFonts w:ascii="Arial" w:hAnsi="Arial" w:cs="Arial"/>
          <w:sz w:val="22"/>
          <w:szCs w:val="22"/>
          <w:lang w:eastAsia="es-CO"/>
        </w:rPr>
        <w:t xml:space="preserve">; de </w:t>
      </w:r>
      <w:proofErr w:type="spellStart"/>
      <w:r w:rsidR="000875D4" w:rsidRPr="00551494">
        <w:rPr>
          <w:rFonts w:ascii="Arial" w:hAnsi="Arial" w:cs="Arial"/>
          <w:sz w:val="22"/>
          <w:szCs w:val="22"/>
          <w:lang w:eastAsia="es-CO"/>
        </w:rPr>
        <w:t>presentarse</w:t>
      </w:r>
      <w:proofErr w:type="spellEnd"/>
      <w:r w:rsidR="000875D4" w:rsidRPr="00551494">
        <w:rPr>
          <w:rFonts w:ascii="Arial" w:hAnsi="Arial" w:cs="Arial"/>
          <w:sz w:val="22"/>
          <w:szCs w:val="22"/>
          <w:lang w:eastAsia="es-CO"/>
        </w:rPr>
        <w:t xml:space="preserve"> ese </w:t>
      </w:r>
      <w:proofErr w:type="spellStart"/>
      <w:r w:rsidR="000875D4" w:rsidRPr="00551494">
        <w:rPr>
          <w:rFonts w:ascii="Arial" w:hAnsi="Arial" w:cs="Arial"/>
          <w:sz w:val="22"/>
          <w:szCs w:val="22"/>
          <w:lang w:eastAsia="es-CO"/>
        </w:rPr>
        <w:t>tipo</w:t>
      </w:r>
      <w:proofErr w:type="spellEnd"/>
      <w:r w:rsidR="000875D4" w:rsidRPr="00551494">
        <w:rPr>
          <w:rFonts w:ascii="Arial" w:hAnsi="Arial" w:cs="Arial"/>
          <w:sz w:val="22"/>
          <w:szCs w:val="22"/>
          <w:lang w:eastAsia="es-CO"/>
        </w:rPr>
        <w:t xml:space="preserve"> de </w:t>
      </w:r>
      <w:proofErr w:type="spellStart"/>
      <w:r w:rsidR="000875D4" w:rsidRPr="00551494">
        <w:rPr>
          <w:rFonts w:ascii="Arial" w:hAnsi="Arial" w:cs="Arial"/>
          <w:sz w:val="22"/>
          <w:szCs w:val="22"/>
          <w:lang w:eastAsia="es-CO"/>
        </w:rPr>
        <w:t>ofertas</w:t>
      </w:r>
      <w:proofErr w:type="spellEnd"/>
      <w:r w:rsidR="000875D4" w:rsidRPr="00551494">
        <w:rPr>
          <w:rFonts w:ascii="Arial" w:hAnsi="Arial" w:cs="Arial"/>
          <w:sz w:val="22"/>
          <w:szCs w:val="22"/>
          <w:lang w:eastAsia="es-CO"/>
        </w:rPr>
        <w:t xml:space="preserve"> no </w:t>
      </w:r>
      <w:proofErr w:type="spellStart"/>
      <w:r w:rsidR="000875D4" w:rsidRPr="00551494">
        <w:rPr>
          <w:rFonts w:ascii="Arial" w:hAnsi="Arial" w:cs="Arial"/>
          <w:sz w:val="22"/>
          <w:szCs w:val="22"/>
          <w:lang w:eastAsia="es-CO"/>
        </w:rPr>
        <w:t>serán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tenidas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en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cuenta</w:t>
      </w:r>
      <w:proofErr w:type="spellEnd"/>
      <w:r w:rsidR="000875D4" w:rsidRPr="00551494">
        <w:rPr>
          <w:rFonts w:ascii="Arial" w:hAnsi="Arial" w:cs="Arial"/>
          <w:sz w:val="22"/>
          <w:szCs w:val="22"/>
          <w:lang w:eastAsia="es-CO"/>
        </w:rPr>
        <w:t xml:space="preserve"> y solo se </w:t>
      </w:r>
      <w:proofErr w:type="spellStart"/>
      <w:r w:rsidR="000875D4" w:rsidRPr="00551494">
        <w:rPr>
          <w:rFonts w:ascii="Arial" w:hAnsi="Arial" w:cs="Arial"/>
          <w:sz w:val="22"/>
          <w:szCs w:val="22"/>
          <w:lang w:eastAsia="es-CO"/>
        </w:rPr>
        <w:t>evaluará</w:t>
      </w:r>
      <w:proofErr w:type="spellEnd"/>
      <w:r w:rsidR="000875D4" w:rsidRPr="00551494">
        <w:rPr>
          <w:rFonts w:ascii="Arial" w:hAnsi="Arial" w:cs="Arial"/>
          <w:sz w:val="22"/>
          <w:szCs w:val="22"/>
          <w:lang w:eastAsia="es-CO"/>
        </w:rPr>
        <w:t xml:space="preserve"> y </w:t>
      </w:r>
      <w:proofErr w:type="spellStart"/>
      <w:r w:rsidR="000875D4" w:rsidRPr="00551494">
        <w:rPr>
          <w:rFonts w:ascii="Arial" w:hAnsi="Arial" w:cs="Arial"/>
          <w:sz w:val="22"/>
          <w:szCs w:val="22"/>
          <w:lang w:eastAsia="es-CO"/>
        </w:rPr>
        <w:t>verificará</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aquella</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oferta</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básica</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que</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cumpla</w:t>
      </w:r>
      <w:proofErr w:type="spellEnd"/>
      <w:r w:rsidR="000875D4" w:rsidRPr="00551494">
        <w:rPr>
          <w:rFonts w:ascii="Arial" w:hAnsi="Arial" w:cs="Arial"/>
          <w:sz w:val="22"/>
          <w:szCs w:val="22"/>
          <w:lang w:eastAsia="es-CO"/>
        </w:rPr>
        <w:t xml:space="preserve"> con </w:t>
      </w:r>
      <w:proofErr w:type="spellStart"/>
      <w:r w:rsidR="000875D4" w:rsidRPr="00551494">
        <w:rPr>
          <w:rFonts w:ascii="Arial" w:hAnsi="Arial" w:cs="Arial"/>
          <w:sz w:val="22"/>
          <w:szCs w:val="22"/>
          <w:lang w:eastAsia="es-CO"/>
        </w:rPr>
        <w:t>los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requisitos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señalados</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en</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el</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presente</w:t>
      </w:r>
      <w:proofErr w:type="spellEnd"/>
      <w:r w:rsidR="000875D4" w:rsidRPr="00551494">
        <w:rPr>
          <w:rFonts w:ascii="Arial" w:hAnsi="Arial" w:cs="Arial"/>
          <w:sz w:val="22"/>
          <w:szCs w:val="22"/>
          <w:lang w:eastAsia="es-CO"/>
        </w:rPr>
        <w:t xml:space="preserve"> </w:t>
      </w:r>
      <w:proofErr w:type="spellStart"/>
      <w:r w:rsidR="000875D4" w:rsidRPr="00551494">
        <w:rPr>
          <w:rFonts w:ascii="Arial" w:hAnsi="Arial" w:cs="Arial"/>
          <w:sz w:val="22"/>
          <w:szCs w:val="22"/>
          <w:lang w:eastAsia="es-CO"/>
        </w:rPr>
        <w:t>pliego</w:t>
      </w:r>
      <w:proofErr w:type="spellEnd"/>
      <w:r w:rsidR="000875D4" w:rsidRPr="00551494">
        <w:rPr>
          <w:rFonts w:ascii="Arial" w:hAnsi="Arial" w:cs="Arial"/>
          <w:sz w:val="22"/>
          <w:szCs w:val="22"/>
          <w:lang w:eastAsia="es-CO"/>
        </w:rPr>
        <w:t xml:space="preserve"> de </w:t>
      </w:r>
      <w:proofErr w:type="spellStart"/>
      <w:r w:rsidR="000875D4" w:rsidRPr="00551494">
        <w:rPr>
          <w:rFonts w:ascii="Arial" w:hAnsi="Arial" w:cs="Arial"/>
          <w:sz w:val="22"/>
          <w:szCs w:val="22"/>
          <w:lang w:eastAsia="es-CO"/>
        </w:rPr>
        <w:t>condiciones</w:t>
      </w:r>
      <w:proofErr w:type="spellEnd"/>
      <w:r w:rsidR="000875D4" w:rsidRPr="00E90DB9">
        <w:rPr>
          <w:rFonts w:ascii="Arial" w:hAnsi="Arial" w:cs="Arial"/>
          <w:lang w:eastAsia="es-CO"/>
        </w:rPr>
        <w:t>.</w:t>
      </w:r>
    </w:p>
    <w:p w14:paraId="7B9C5C8E" w14:textId="77777777" w:rsidR="000875D4" w:rsidRPr="00E90DB9" w:rsidRDefault="000875D4" w:rsidP="00C60C5F">
      <w:pPr>
        <w:autoSpaceDE w:val="0"/>
        <w:autoSpaceDN w:val="0"/>
        <w:adjustRightInd w:val="0"/>
        <w:spacing w:after="0" w:line="240" w:lineRule="auto"/>
        <w:jc w:val="both"/>
        <w:rPr>
          <w:rFonts w:ascii="Arial" w:hAnsi="Arial" w:cs="Arial"/>
          <w:lang w:eastAsia="es-CO"/>
        </w:rPr>
      </w:pPr>
    </w:p>
    <w:p w14:paraId="3897B72A" w14:textId="77777777" w:rsidR="000875D4" w:rsidRPr="00E90DB9" w:rsidRDefault="000875D4" w:rsidP="00C60C5F">
      <w:pPr>
        <w:autoSpaceDE w:val="0"/>
        <w:autoSpaceDN w:val="0"/>
        <w:adjustRightInd w:val="0"/>
        <w:spacing w:after="0" w:line="240" w:lineRule="auto"/>
        <w:jc w:val="both"/>
        <w:rPr>
          <w:rFonts w:ascii="Arial" w:hAnsi="Arial" w:cs="Arial"/>
          <w:lang w:val="es-MX" w:eastAsia="es-CO"/>
        </w:rPr>
      </w:pPr>
      <w:r w:rsidRPr="00E90DB9">
        <w:rPr>
          <w:rFonts w:ascii="Arial" w:hAnsi="Arial" w:cs="Arial"/>
          <w:lang w:val="es-MX" w:eastAsia="es-CO"/>
        </w:rPr>
        <w:t>A la presente contratación le son aplicables las normas contenidas en la Constitución Política de Colombia, en el Estatuto General de Contratación de la Administración Pública contemplado en la Ley 80 de 1993, Ley 1150 de 2007 y sus decretos reglamentarios, las normas legales comerciales y civiles colombianas vigentes que sean pertinentes.</w:t>
      </w:r>
    </w:p>
    <w:p w14:paraId="2F5A869F" w14:textId="77777777" w:rsidR="000875D4" w:rsidRPr="00E90DB9" w:rsidRDefault="000875D4" w:rsidP="00C60C5F">
      <w:pPr>
        <w:autoSpaceDE w:val="0"/>
        <w:autoSpaceDN w:val="0"/>
        <w:adjustRightInd w:val="0"/>
        <w:spacing w:after="0" w:line="240" w:lineRule="auto"/>
        <w:jc w:val="both"/>
        <w:rPr>
          <w:rFonts w:ascii="Arial" w:hAnsi="Arial" w:cs="Arial"/>
          <w:lang w:val="es-MX" w:eastAsia="es-CO"/>
        </w:rPr>
      </w:pPr>
    </w:p>
    <w:p w14:paraId="3EEB5CBA" w14:textId="44779D36" w:rsidR="000875D4" w:rsidRPr="00E90DB9" w:rsidRDefault="000875D4" w:rsidP="00C60C5F">
      <w:pPr>
        <w:autoSpaceDE w:val="0"/>
        <w:autoSpaceDN w:val="0"/>
        <w:adjustRightInd w:val="0"/>
        <w:spacing w:after="0" w:line="240" w:lineRule="auto"/>
        <w:jc w:val="both"/>
        <w:rPr>
          <w:rFonts w:ascii="Arial" w:hAnsi="Arial" w:cs="Arial"/>
          <w:color w:val="000000"/>
        </w:rPr>
      </w:pPr>
      <w:r w:rsidRPr="00E90DB9">
        <w:rPr>
          <w:rFonts w:ascii="Arial" w:hAnsi="Arial" w:cs="Arial"/>
          <w:color w:val="000000"/>
        </w:rPr>
        <w:t xml:space="preserve">El Pliegos de Condiciones y de Estudios Previos así como el texto definitivo de cada uno de ellos adoptados para el proceso contractual anunciado por este medio podrán ser consultados en </w:t>
      </w:r>
      <w:r w:rsidR="00F73D70" w:rsidRPr="00F73D70">
        <w:rPr>
          <w:rFonts w:ascii="Arial" w:hAnsi="Arial" w:cs="Arial"/>
          <w:color w:val="000000"/>
        </w:rPr>
        <w:t xml:space="preserve">Página: de Colombia Compra Eficiente plataforma transaccional SECOP II: </w:t>
      </w:r>
      <w:hyperlink r:id="rId9" w:history="1">
        <w:r w:rsidR="00F73D70" w:rsidRPr="002F09EA">
          <w:rPr>
            <w:rStyle w:val="Hipervnculo"/>
            <w:rFonts w:ascii="Arial" w:hAnsi="Arial" w:cs="Arial"/>
          </w:rPr>
          <w:t>https://community.secop.gov.co/</w:t>
        </w:r>
      </w:hyperlink>
      <w:r w:rsidRPr="00E90DB9">
        <w:rPr>
          <w:rFonts w:ascii="Arial" w:hAnsi="Arial" w:cs="Arial"/>
          <w:color w:val="000000"/>
        </w:rPr>
        <w:t>;</w:t>
      </w:r>
      <w:r w:rsidR="00F73D70">
        <w:rPr>
          <w:rFonts w:ascii="Arial" w:hAnsi="Arial" w:cs="Arial"/>
          <w:color w:val="000000"/>
        </w:rPr>
        <w:t xml:space="preserve"> o </w:t>
      </w:r>
      <w:r w:rsidRPr="00E90DB9">
        <w:rPr>
          <w:rFonts w:ascii="Arial" w:hAnsi="Arial" w:cs="Arial"/>
          <w:color w:val="000000"/>
        </w:rPr>
        <w:t xml:space="preserve"> en la Oficina Jurídica del Municipio de Villa de Leyva, carrera 9 No. 13 – 11 y podrán ser solicitados en el correo electrónico </w:t>
      </w:r>
      <w:hyperlink r:id="rId10" w:history="1">
        <w:r w:rsidRPr="00E90DB9">
          <w:rPr>
            <w:rStyle w:val="Hipervnculo"/>
            <w:rFonts w:ascii="Arial" w:hAnsi="Arial" w:cs="Arial"/>
          </w:rPr>
          <w:t>juridica@villadeleyva-boyaca.gov.co</w:t>
        </w:r>
      </w:hyperlink>
      <w:r w:rsidRPr="00E90DB9">
        <w:rPr>
          <w:rFonts w:ascii="Arial" w:hAnsi="Arial" w:cs="Arial"/>
          <w:color w:val="000000"/>
        </w:rPr>
        <w:t>.</w:t>
      </w:r>
    </w:p>
    <w:p w14:paraId="665112AD" w14:textId="77777777" w:rsidR="000875D4" w:rsidRPr="00E90DB9" w:rsidRDefault="000875D4" w:rsidP="000875D4">
      <w:pPr>
        <w:pStyle w:val="MARITZA3"/>
        <w:widowControl/>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s>
        <w:spacing w:line="276" w:lineRule="auto"/>
        <w:rPr>
          <w:rFonts w:ascii="Arial" w:hAnsi="Arial" w:cs="Arial"/>
          <w:b/>
          <w:bCs/>
          <w:sz w:val="22"/>
          <w:szCs w:val="22"/>
          <w:lang w:val="es-ES"/>
        </w:rPr>
      </w:pPr>
    </w:p>
    <w:p w14:paraId="59BD08A6" w14:textId="52F64933" w:rsidR="000875D4" w:rsidRDefault="009C0C5B" w:rsidP="00BA2130">
      <w:pPr>
        <w:spacing w:after="0" w:line="240" w:lineRule="auto"/>
        <w:jc w:val="both"/>
        <w:rPr>
          <w:rFonts w:ascii="Arial" w:hAnsi="Arial" w:cs="Arial"/>
          <w:color w:val="000000"/>
          <w:lang w:val="es-CO"/>
        </w:rPr>
      </w:pPr>
      <w:r>
        <w:rPr>
          <w:rFonts w:ascii="Arial" w:hAnsi="Arial" w:cs="Arial"/>
          <w:b/>
          <w:bCs/>
          <w:lang w:val="es-CO"/>
        </w:rPr>
        <w:t>10</w:t>
      </w:r>
      <w:r w:rsidR="00403D25" w:rsidRPr="00E90DB9">
        <w:rPr>
          <w:rFonts w:ascii="Arial" w:hAnsi="Arial" w:cs="Arial"/>
          <w:b/>
          <w:bCs/>
          <w:lang w:val="es-CO"/>
        </w:rPr>
        <w:t xml:space="preserve">. </w:t>
      </w:r>
      <w:r w:rsidR="000875D4" w:rsidRPr="00E90DB9">
        <w:rPr>
          <w:rFonts w:ascii="Arial" w:hAnsi="Arial" w:cs="Arial"/>
          <w:b/>
          <w:bCs/>
          <w:lang w:val="es-CO"/>
        </w:rPr>
        <w:t xml:space="preserve">PRESUPUESTO OFICIAL. </w:t>
      </w:r>
      <w:r w:rsidR="000875D4" w:rsidRPr="00E90DB9">
        <w:rPr>
          <w:rFonts w:ascii="Arial" w:hAnsi="Arial" w:cs="Arial"/>
          <w:color w:val="000000"/>
          <w:lang w:val="es-CO"/>
        </w:rPr>
        <w:t xml:space="preserve">El valor del contrato para todos los efectos legales es por la suma de </w:t>
      </w:r>
      <w:r w:rsidR="006056DB" w:rsidRPr="006056DB">
        <w:rPr>
          <w:rFonts w:ascii="Arial" w:eastAsia="Gulim" w:hAnsi="Arial" w:cs="Arial"/>
          <w:b/>
        </w:rPr>
        <w:t>CINCUENTA Y NUEVE MILLONES NOVECIENTOS NOVENTA Y NUEVE MIL NOVECIENTOS NOVENTA Y NUEVE PESOS CON SESENTA Y SIETE CENTAVOS M/CTE ($59.999.999,67)</w:t>
      </w:r>
      <w:r w:rsidR="000875D4" w:rsidRPr="00E90DB9">
        <w:rPr>
          <w:rFonts w:ascii="Arial" w:hAnsi="Arial" w:cs="Arial"/>
          <w:color w:val="000000"/>
          <w:lang w:val="es-CO"/>
        </w:rPr>
        <w:t>, incluidos los impuestos y demás costos directos e indirectos a que haya lugar.</w:t>
      </w:r>
    </w:p>
    <w:p w14:paraId="3AC26F54" w14:textId="77777777" w:rsidR="00BA2130" w:rsidRPr="00BA2130" w:rsidRDefault="00BA2130" w:rsidP="00BA2130">
      <w:pPr>
        <w:spacing w:after="0" w:line="240" w:lineRule="auto"/>
        <w:jc w:val="both"/>
        <w:rPr>
          <w:rFonts w:ascii="Arial" w:eastAsia="Gulim" w:hAnsi="Arial" w:cs="Arial"/>
          <w:b/>
        </w:rPr>
      </w:pPr>
    </w:p>
    <w:p w14:paraId="4401ABF6" w14:textId="57FDEC3D" w:rsidR="000875D4" w:rsidRPr="00E90DB9" w:rsidRDefault="00403D25" w:rsidP="00403D25">
      <w:pPr>
        <w:pStyle w:val="MARITZA3"/>
        <w:rPr>
          <w:rFonts w:ascii="Arial" w:hAnsi="Arial" w:cs="Arial"/>
          <w:color w:val="000000"/>
          <w:sz w:val="22"/>
          <w:szCs w:val="22"/>
          <w:lang w:val="es-ES"/>
        </w:rPr>
      </w:pPr>
      <w:r w:rsidRPr="00E90DB9">
        <w:rPr>
          <w:rFonts w:ascii="Arial" w:hAnsi="Arial" w:cs="Arial"/>
          <w:b/>
          <w:color w:val="000000"/>
          <w:sz w:val="22"/>
          <w:szCs w:val="22"/>
          <w:lang w:val="es-ES"/>
        </w:rPr>
        <w:t xml:space="preserve">10. </w:t>
      </w:r>
      <w:r w:rsidR="000875D4" w:rsidRPr="00E90DB9">
        <w:rPr>
          <w:rFonts w:ascii="Arial" w:hAnsi="Arial" w:cs="Arial"/>
          <w:b/>
          <w:color w:val="000000"/>
          <w:sz w:val="22"/>
          <w:szCs w:val="22"/>
          <w:lang w:val="es-ES"/>
        </w:rPr>
        <w:t>ESTA CONTRATACIÓN NO ESTÁ CUBIERTA POR LOS TRATADOS DE LIBRE COMERCIO POR LA CUANTÍA</w:t>
      </w:r>
      <w:r w:rsidR="000875D4" w:rsidRPr="00E90DB9">
        <w:rPr>
          <w:rFonts w:ascii="Arial" w:hAnsi="Arial" w:cs="Arial"/>
          <w:color w:val="000000"/>
          <w:sz w:val="22"/>
          <w:szCs w:val="22"/>
          <w:lang w:val="es-ES"/>
        </w:rPr>
        <w:t>.</w:t>
      </w:r>
    </w:p>
    <w:p w14:paraId="0F2EC62D" w14:textId="77777777" w:rsidR="000875D4" w:rsidRPr="00E90DB9" w:rsidRDefault="000875D4" w:rsidP="000875D4">
      <w:pPr>
        <w:pStyle w:val="Prrafodelista"/>
        <w:autoSpaceDE w:val="0"/>
        <w:autoSpaceDN w:val="0"/>
        <w:adjustRightInd w:val="0"/>
        <w:ind w:left="360"/>
        <w:jc w:val="both"/>
        <w:rPr>
          <w:rFonts w:ascii="Arial" w:hAnsi="Arial" w:cs="Arial"/>
          <w:color w:val="000000"/>
          <w:sz w:val="16"/>
          <w:szCs w:val="16"/>
        </w:rPr>
      </w:pPr>
    </w:p>
    <w:p w14:paraId="00D0C5C8" w14:textId="346582D6" w:rsidR="000875D4" w:rsidRPr="00C1718A" w:rsidRDefault="00C1718A" w:rsidP="00C1718A">
      <w:pPr>
        <w:autoSpaceDE w:val="0"/>
        <w:autoSpaceDN w:val="0"/>
        <w:adjustRightInd w:val="0"/>
        <w:jc w:val="both"/>
        <w:rPr>
          <w:rFonts w:ascii="Arial" w:hAnsi="Arial" w:cs="Arial"/>
          <w:bCs/>
        </w:rPr>
      </w:pPr>
      <w:r>
        <w:rPr>
          <w:rFonts w:ascii="Arial" w:hAnsi="Arial" w:cs="Arial"/>
          <w:b/>
          <w:color w:val="000000"/>
        </w:rPr>
        <w:t>11</w:t>
      </w:r>
      <w:r>
        <w:rPr>
          <w:rFonts w:ascii="Arial" w:hAnsi="Arial" w:cs="Arial"/>
          <w:bCs/>
        </w:rPr>
        <w:t xml:space="preserve">. </w:t>
      </w:r>
      <w:r w:rsidR="000875D4" w:rsidRPr="00E90DB9">
        <w:rPr>
          <w:rFonts w:ascii="Arial" w:hAnsi="Arial" w:cs="Arial"/>
          <w:b/>
          <w:lang w:val="es-ES_tradnl"/>
        </w:rPr>
        <w:t>ENUMERACIÓN Y BREVE DESCRIPCIÓN DE LAS CONDICIONES PARA PARTICIPAR EN EL PROCESO DE CONTRATACIÓN</w:t>
      </w:r>
    </w:p>
    <w:p w14:paraId="644036C3" w14:textId="77777777" w:rsidR="000875D4" w:rsidRPr="00E90DB9" w:rsidRDefault="000875D4" w:rsidP="000875D4">
      <w:pPr>
        <w:pStyle w:val="Prrafodelista"/>
        <w:ind w:left="0"/>
        <w:jc w:val="both"/>
        <w:rPr>
          <w:rFonts w:ascii="Arial" w:hAnsi="Arial" w:cs="Arial"/>
          <w:b/>
          <w:sz w:val="22"/>
          <w:szCs w:val="22"/>
          <w:lang w:val="es-ES_tradnl"/>
        </w:rPr>
      </w:pPr>
      <w:r w:rsidRPr="00E90DB9">
        <w:rPr>
          <w:rFonts w:ascii="Arial" w:hAnsi="Arial" w:cs="Arial"/>
          <w:sz w:val="22"/>
          <w:szCs w:val="22"/>
        </w:rPr>
        <w:t>Todas las personas naturales o jurídicas nacionales, o las extranjeras domiciliadas o con sucursal en Colombia, que aspiren a celebrar el contrato objeto del proceso de selección, deberán estar inscritas en el Registro Único de Proponentes de la Cámara de Comercio y contar con la inscripción como actividad principal de alguna de las siguientes actividades:</w:t>
      </w:r>
    </w:p>
    <w:p w14:paraId="0E81C985" w14:textId="77777777" w:rsidR="000875D4" w:rsidRPr="00E90DB9" w:rsidRDefault="000875D4" w:rsidP="000875D4">
      <w:pPr>
        <w:pStyle w:val="Prrafodelista"/>
        <w:autoSpaceDE w:val="0"/>
        <w:autoSpaceDN w:val="0"/>
        <w:adjustRightInd w:val="0"/>
        <w:ind w:left="360"/>
        <w:jc w:val="both"/>
        <w:rPr>
          <w:rFonts w:ascii="Arial" w:hAnsi="Arial" w:cs="Arial"/>
          <w:sz w:val="22"/>
          <w:szCs w:val="22"/>
        </w:rPr>
      </w:pPr>
    </w:p>
    <w:p w14:paraId="241CA30C" w14:textId="0A2492A5" w:rsidR="000875D4" w:rsidRPr="00E90DB9" w:rsidRDefault="000875D4" w:rsidP="000875D4">
      <w:pPr>
        <w:spacing w:after="0" w:line="240" w:lineRule="auto"/>
        <w:jc w:val="both"/>
        <w:rPr>
          <w:rFonts w:ascii="Arial" w:hAnsi="Arial" w:cs="Arial"/>
          <w:lang w:val="es-CO"/>
        </w:rPr>
      </w:pPr>
      <w:r w:rsidRPr="00E90DB9">
        <w:rPr>
          <w:rFonts w:ascii="Arial" w:hAnsi="Arial" w:cs="Arial"/>
          <w:lang w:val="es-CO"/>
        </w:rPr>
        <w:t xml:space="preserve">De conformidad con el Decreto 1082 de 2015, el </w:t>
      </w:r>
      <w:proofErr w:type="gramStart"/>
      <w:r w:rsidRPr="00E90DB9">
        <w:rPr>
          <w:rFonts w:ascii="Arial" w:hAnsi="Arial" w:cs="Arial"/>
          <w:lang w:val="es-CO"/>
        </w:rPr>
        <w:t>proponente  deberá</w:t>
      </w:r>
      <w:proofErr w:type="gramEnd"/>
      <w:r w:rsidRPr="00E90DB9">
        <w:rPr>
          <w:rFonts w:ascii="Arial" w:hAnsi="Arial" w:cs="Arial"/>
          <w:lang w:val="es-CO"/>
        </w:rPr>
        <w:t xml:space="preserve"> </w:t>
      </w:r>
      <w:proofErr w:type="gramStart"/>
      <w:r w:rsidRPr="00E90DB9">
        <w:rPr>
          <w:rFonts w:ascii="Arial" w:hAnsi="Arial" w:cs="Arial"/>
          <w:lang w:val="es-CO"/>
        </w:rPr>
        <w:t>encontrarse  inscrito</w:t>
      </w:r>
      <w:proofErr w:type="gramEnd"/>
      <w:r w:rsidRPr="00E90DB9">
        <w:rPr>
          <w:rFonts w:ascii="Arial" w:hAnsi="Arial" w:cs="Arial"/>
          <w:lang w:val="es-CO"/>
        </w:rPr>
        <w:t xml:space="preserve"> y clasificado en la actividad, </w:t>
      </w:r>
      <w:proofErr w:type="gramStart"/>
      <w:r w:rsidRPr="00E90DB9">
        <w:rPr>
          <w:rFonts w:ascii="Arial" w:hAnsi="Arial" w:cs="Arial"/>
          <w:lang w:val="es-CO"/>
        </w:rPr>
        <w:t>especialidad  y</w:t>
      </w:r>
      <w:proofErr w:type="gramEnd"/>
      <w:r w:rsidRPr="00E90DB9">
        <w:rPr>
          <w:rFonts w:ascii="Arial" w:hAnsi="Arial" w:cs="Arial"/>
          <w:lang w:val="es-CO"/>
        </w:rPr>
        <w:t xml:space="preserve"> grupo del Registro Único de Proponentes de la Cámara de Comercio, Para tal efecto, deben presentar original o fotocopia del certificado, con </w:t>
      </w:r>
      <w:proofErr w:type="gramStart"/>
      <w:r w:rsidRPr="00E90DB9">
        <w:rPr>
          <w:rFonts w:ascii="Arial" w:hAnsi="Arial" w:cs="Arial"/>
          <w:lang w:val="es-CO"/>
        </w:rPr>
        <w:t>inscripción  vigente</w:t>
      </w:r>
      <w:proofErr w:type="gramEnd"/>
      <w:r w:rsidRPr="00E90DB9">
        <w:rPr>
          <w:rFonts w:ascii="Arial" w:hAnsi="Arial" w:cs="Arial"/>
          <w:lang w:val="es-CO"/>
        </w:rPr>
        <w:t xml:space="preserve"> y en firme a la fecha de cierre de la convocatoria, y la </w:t>
      </w:r>
      <w:proofErr w:type="gramStart"/>
      <w:r w:rsidRPr="00E90DB9">
        <w:rPr>
          <w:rFonts w:ascii="Arial" w:hAnsi="Arial" w:cs="Arial"/>
          <w:lang w:val="es-CO"/>
        </w:rPr>
        <w:t>inscripción  en</w:t>
      </w:r>
      <w:proofErr w:type="gramEnd"/>
      <w:r w:rsidRPr="00E90DB9">
        <w:rPr>
          <w:rFonts w:ascii="Arial" w:hAnsi="Arial" w:cs="Arial"/>
          <w:lang w:val="es-CO"/>
        </w:rPr>
        <w:t xml:space="preserve"> la actividad, especialidad y grupos exigidos para participar.</w:t>
      </w:r>
    </w:p>
    <w:p w14:paraId="79A7D1E2" w14:textId="77777777" w:rsidR="000875D4" w:rsidRPr="00E90DB9" w:rsidRDefault="000875D4" w:rsidP="000875D4">
      <w:pPr>
        <w:spacing w:after="0" w:line="240" w:lineRule="auto"/>
        <w:jc w:val="both"/>
        <w:rPr>
          <w:rFonts w:ascii="Arial" w:hAnsi="Arial" w:cs="Arial"/>
          <w:b/>
          <w:color w:val="000000"/>
          <w:lang w:val="es-CO" w:eastAsia="es-CO"/>
        </w:rPr>
      </w:pPr>
    </w:p>
    <w:p w14:paraId="362BB2BA" w14:textId="77777777" w:rsidR="000875D4" w:rsidRPr="00E90DB9" w:rsidRDefault="000875D4" w:rsidP="000875D4">
      <w:pPr>
        <w:pStyle w:val="Prrafodelista"/>
        <w:numPr>
          <w:ilvl w:val="1"/>
          <w:numId w:val="1"/>
        </w:numPr>
        <w:ind w:left="720" w:hanging="720"/>
        <w:jc w:val="both"/>
        <w:rPr>
          <w:rFonts w:ascii="Arial" w:hAnsi="Arial" w:cs="Arial"/>
          <w:b/>
          <w:color w:val="000000"/>
          <w:sz w:val="22"/>
          <w:szCs w:val="22"/>
          <w:lang w:eastAsia="es-CO"/>
        </w:rPr>
      </w:pPr>
      <w:r w:rsidRPr="00E90DB9">
        <w:rPr>
          <w:rFonts w:ascii="Arial" w:hAnsi="Arial" w:cs="Arial"/>
          <w:b/>
          <w:color w:val="000000"/>
          <w:sz w:val="22"/>
          <w:szCs w:val="22"/>
          <w:lang w:eastAsia="es-CO"/>
        </w:rPr>
        <w:t>REQUISITOS HABILITANTES</w:t>
      </w:r>
    </w:p>
    <w:p w14:paraId="45746B80" w14:textId="77777777" w:rsidR="000875D4" w:rsidRPr="00E90DB9" w:rsidRDefault="000875D4" w:rsidP="000875D4">
      <w:pPr>
        <w:spacing w:after="0" w:line="240" w:lineRule="auto"/>
        <w:jc w:val="both"/>
        <w:rPr>
          <w:rFonts w:ascii="Arial" w:hAnsi="Arial" w:cs="Arial"/>
          <w:color w:val="000000"/>
          <w:sz w:val="16"/>
          <w:szCs w:val="16"/>
          <w:lang w:eastAsia="es-CO"/>
        </w:rPr>
      </w:pPr>
    </w:p>
    <w:p w14:paraId="1E4CF6DA" w14:textId="3489CECB" w:rsidR="000875D4" w:rsidRPr="00E90DB9" w:rsidRDefault="00403D25" w:rsidP="000875D4">
      <w:pPr>
        <w:spacing w:line="240" w:lineRule="auto"/>
        <w:jc w:val="both"/>
        <w:rPr>
          <w:rFonts w:ascii="Arial" w:hAnsi="Arial" w:cs="Arial"/>
          <w:b/>
        </w:rPr>
      </w:pPr>
      <w:r w:rsidRPr="00E90DB9">
        <w:rPr>
          <w:rFonts w:ascii="Arial" w:hAnsi="Arial" w:cs="Arial"/>
          <w:b/>
        </w:rPr>
        <w:t>12</w:t>
      </w:r>
      <w:r w:rsidR="000875D4" w:rsidRPr="00E90DB9">
        <w:rPr>
          <w:rFonts w:ascii="Arial" w:hAnsi="Arial" w:cs="Arial"/>
          <w:b/>
        </w:rPr>
        <w:t>.1. DOCUMENTOS GENERALES</w:t>
      </w:r>
    </w:p>
    <w:p w14:paraId="5EDA0A8C" w14:textId="77777777" w:rsidR="000875D4" w:rsidRPr="00E90DB9" w:rsidRDefault="000875D4" w:rsidP="000875D4">
      <w:pPr>
        <w:spacing w:after="0" w:line="240" w:lineRule="auto"/>
        <w:ind w:left="851"/>
        <w:jc w:val="both"/>
        <w:rPr>
          <w:rFonts w:ascii="Arial" w:hAnsi="Arial" w:cs="Arial"/>
        </w:rPr>
      </w:pPr>
      <w:r w:rsidRPr="00E90DB9">
        <w:rPr>
          <w:rFonts w:ascii="Arial" w:hAnsi="Arial" w:cs="Arial"/>
          <w:b/>
        </w:rPr>
        <w:t>CARTA DE PRESENTACIÓN DE LA PROPUESTA.</w:t>
      </w:r>
      <w:r w:rsidRPr="00E90DB9">
        <w:rPr>
          <w:rFonts w:ascii="Arial" w:hAnsi="Arial" w:cs="Arial"/>
        </w:rPr>
        <w:t xml:space="preserve"> </w:t>
      </w:r>
    </w:p>
    <w:p w14:paraId="6DD39245" w14:textId="77777777" w:rsidR="000875D4" w:rsidRPr="00E90DB9" w:rsidRDefault="000875D4" w:rsidP="000875D4">
      <w:pPr>
        <w:spacing w:after="0" w:line="240" w:lineRule="auto"/>
        <w:ind w:left="851"/>
        <w:jc w:val="both"/>
        <w:rPr>
          <w:rFonts w:ascii="Arial" w:hAnsi="Arial" w:cs="Arial"/>
        </w:rPr>
      </w:pPr>
      <w:r w:rsidRPr="00E90DB9">
        <w:rPr>
          <w:rFonts w:ascii="Arial" w:hAnsi="Arial" w:cs="Arial"/>
          <w:b/>
        </w:rPr>
        <w:t xml:space="preserve">GARANTÍA DE </w:t>
      </w:r>
      <w:proofErr w:type="gramStart"/>
      <w:r w:rsidRPr="00E90DB9">
        <w:rPr>
          <w:rFonts w:ascii="Arial" w:hAnsi="Arial" w:cs="Arial"/>
          <w:b/>
        </w:rPr>
        <w:t>SERIEDAD  DE</w:t>
      </w:r>
      <w:proofErr w:type="gramEnd"/>
      <w:r w:rsidRPr="00E90DB9">
        <w:rPr>
          <w:rFonts w:ascii="Arial" w:hAnsi="Arial" w:cs="Arial"/>
          <w:b/>
        </w:rPr>
        <w:t xml:space="preserve"> LA OFERTA. </w:t>
      </w:r>
    </w:p>
    <w:p w14:paraId="689F531B" w14:textId="77777777" w:rsidR="000875D4" w:rsidRPr="00E90DB9" w:rsidRDefault="000875D4" w:rsidP="000875D4">
      <w:pPr>
        <w:pStyle w:val="Textoindependiente"/>
        <w:ind w:left="851"/>
        <w:rPr>
          <w:rFonts w:cs="Arial"/>
          <w:b/>
          <w:sz w:val="22"/>
          <w:szCs w:val="22"/>
        </w:rPr>
      </w:pPr>
      <w:r w:rsidRPr="00E90DB9">
        <w:rPr>
          <w:rFonts w:cs="Arial"/>
          <w:b/>
          <w:sz w:val="22"/>
          <w:szCs w:val="22"/>
          <w:lang w:val="es-ES"/>
        </w:rPr>
        <w:t xml:space="preserve">ANEXO </w:t>
      </w:r>
      <w:r w:rsidRPr="00E90DB9">
        <w:rPr>
          <w:rFonts w:cs="Arial"/>
          <w:b/>
          <w:sz w:val="22"/>
          <w:szCs w:val="22"/>
        </w:rPr>
        <w:t>DECLARACIÓN JURAMENTADA</w:t>
      </w:r>
    </w:p>
    <w:p w14:paraId="43441E55" w14:textId="77777777" w:rsidR="000875D4" w:rsidRPr="00E90DB9" w:rsidRDefault="000875D4" w:rsidP="000875D4">
      <w:pPr>
        <w:spacing w:after="0" w:line="240" w:lineRule="auto"/>
        <w:ind w:left="851"/>
        <w:jc w:val="both"/>
        <w:rPr>
          <w:rFonts w:ascii="Arial" w:hAnsi="Arial" w:cs="Arial"/>
          <w:b/>
        </w:rPr>
      </w:pPr>
      <w:r w:rsidRPr="00E90DB9">
        <w:rPr>
          <w:rFonts w:ascii="Arial" w:hAnsi="Arial" w:cs="Arial"/>
          <w:b/>
        </w:rPr>
        <w:t>CONSORCIOS Y UNIÓN TEMPORAL.</w:t>
      </w:r>
    </w:p>
    <w:p w14:paraId="274C6F75" w14:textId="77777777" w:rsidR="000875D4" w:rsidRPr="00E90DB9" w:rsidRDefault="000875D4" w:rsidP="000875D4">
      <w:pPr>
        <w:spacing w:after="0" w:line="240" w:lineRule="auto"/>
        <w:ind w:left="851"/>
        <w:jc w:val="both"/>
        <w:rPr>
          <w:rFonts w:ascii="Arial" w:hAnsi="Arial" w:cs="Arial"/>
          <w:b/>
          <w:sz w:val="16"/>
          <w:szCs w:val="16"/>
        </w:rPr>
      </w:pPr>
    </w:p>
    <w:p w14:paraId="3A5CA768" w14:textId="143CE85C" w:rsidR="000875D4" w:rsidRPr="00E90DB9" w:rsidRDefault="00877D7B" w:rsidP="000875D4">
      <w:pPr>
        <w:spacing w:line="240" w:lineRule="auto"/>
        <w:jc w:val="both"/>
        <w:rPr>
          <w:rFonts w:ascii="Arial" w:hAnsi="Arial" w:cs="Arial"/>
          <w:b/>
        </w:rPr>
      </w:pPr>
      <w:r w:rsidRPr="00E90DB9">
        <w:rPr>
          <w:rFonts w:ascii="Arial" w:hAnsi="Arial" w:cs="Arial"/>
          <w:b/>
        </w:rPr>
        <w:lastRenderedPageBreak/>
        <w:t>12</w:t>
      </w:r>
      <w:r w:rsidR="000875D4" w:rsidRPr="00E90DB9">
        <w:rPr>
          <w:rFonts w:ascii="Arial" w:hAnsi="Arial" w:cs="Arial"/>
          <w:b/>
        </w:rPr>
        <w:t>.2. CAPACIDAD JURÍDICA</w:t>
      </w:r>
    </w:p>
    <w:p w14:paraId="7FFFF74D" w14:textId="0F734D00" w:rsidR="000875D4" w:rsidRPr="00E90DB9" w:rsidRDefault="000875D4"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 xml:space="preserve">b) CARTA DE PRESENTACIÓN DE LA PROPUESTA </w:t>
      </w:r>
    </w:p>
    <w:p w14:paraId="19BF409B" w14:textId="77777777" w:rsidR="000875D4" w:rsidRPr="00E90DB9" w:rsidRDefault="000875D4"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c) CERTIFICADO DE ANTECEDENTES FISCALES.</w:t>
      </w:r>
    </w:p>
    <w:p w14:paraId="591E490F" w14:textId="77777777" w:rsidR="000875D4" w:rsidRPr="00E90DB9" w:rsidRDefault="000875D4"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d) CERTIFICADO DE ANTECEDENTES DISCIPLINARIOS</w:t>
      </w:r>
      <w:r w:rsidRPr="00E90DB9">
        <w:rPr>
          <w:rFonts w:ascii="Arial" w:hAnsi="Arial" w:cs="Arial"/>
          <w:color w:val="000000"/>
        </w:rPr>
        <w:t xml:space="preserve">. </w:t>
      </w:r>
    </w:p>
    <w:p w14:paraId="79E59A9D" w14:textId="77777777" w:rsidR="000875D4" w:rsidRPr="00E90DB9" w:rsidRDefault="000875D4"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e) CERTIFICADO DE ANTECEDENTES JUDICIALES</w:t>
      </w:r>
      <w:r w:rsidRPr="00E90DB9">
        <w:rPr>
          <w:rFonts w:ascii="Arial" w:hAnsi="Arial" w:cs="Arial"/>
          <w:color w:val="000000"/>
        </w:rPr>
        <w:t xml:space="preserve">. </w:t>
      </w:r>
    </w:p>
    <w:p w14:paraId="786974E3" w14:textId="5D9CDA38" w:rsidR="000875D4" w:rsidRPr="00E90DB9" w:rsidRDefault="000875D4"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 xml:space="preserve">f) </w:t>
      </w:r>
      <w:r w:rsidR="00567A1D" w:rsidRPr="00E90DB9">
        <w:rPr>
          <w:rFonts w:ascii="Arial" w:hAnsi="Arial" w:cs="Arial"/>
          <w:bCs/>
          <w:color w:val="000000"/>
        </w:rPr>
        <w:t>REGISTRO ÚNICO</w:t>
      </w:r>
      <w:r w:rsidRPr="00E90DB9">
        <w:rPr>
          <w:rFonts w:ascii="Arial" w:hAnsi="Arial" w:cs="Arial"/>
          <w:bCs/>
          <w:color w:val="000000"/>
        </w:rPr>
        <w:t xml:space="preserve"> TRIBUTARIO DE LA DIAN (RUT</w:t>
      </w:r>
      <w:r w:rsidRPr="00E90DB9">
        <w:rPr>
          <w:rFonts w:ascii="Arial" w:hAnsi="Arial" w:cs="Arial"/>
          <w:color w:val="000000"/>
        </w:rPr>
        <w:t xml:space="preserve">). </w:t>
      </w:r>
    </w:p>
    <w:p w14:paraId="68B8A90E" w14:textId="72CEB060" w:rsidR="000875D4" w:rsidRPr="00E90DB9" w:rsidRDefault="001F274D"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g</w:t>
      </w:r>
      <w:r w:rsidR="000875D4" w:rsidRPr="00E90DB9">
        <w:rPr>
          <w:rFonts w:ascii="Arial" w:hAnsi="Arial" w:cs="Arial"/>
          <w:bCs/>
          <w:color w:val="000000"/>
        </w:rPr>
        <w:t>) CERTIFICADO DE INSCRIPCIÓN EN EL REGISTRO ÚNICO DE PROPONENTES (RUP).</w:t>
      </w:r>
    </w:p>
    <w:p w14:paraId="0F3A5FCC" w14:textId="137EAF05" w:rsidR="000875D4" w:rsidRPr="00E90DB9" w:rsidRDefault="001F274D"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h</w:t>
      </w:r>
      <w:r w:rsidR="000875D4" w:rsidRPr="00E90DB9">
        <w:rPr>
          <w:rFonts w:ascii="Arial" w:hAnsi="Arial" w:cs="Arial"/>
          <w:bCs/>
          <w:color w:val="000000"/>
        </w:rPr>
        <w:t xml:space="preserve">) </w:t>
      </w:r>
      <w:r w:rsidR="00567A1D" w:rsidRPr="00E90DB9">
        <w:rPr>
          <w:rFonts w:ascii="Arial" w:hAnsi="Arial" w:cs="Arial"/>
          <w:bCs/>
          <w:color w:val="000000"/>
        </w:rPr>
        <w:t>PAGO DE</w:t>
      </w:r>
      <w:r w:rsidR="000875D4" w:rsidRPr="00E90DB9">
        <w:rPr>
          <w:rFonts w:ascii="Arial" w:hAnsi="Arial" w:cs="Arial"/>
          <w:bCs/>
          <w:color w:val="000000"/>
        </w:rPr>
        <w:t xml:space="preserve"> </w:t>
      </w:r>
      <w:r w:rsidR="00E833FD" w:rsidRPr="00E90DB9">
        <w:rPr>
          <w:rFonts w:ascii="Arial" w:hAnsi="Arial" w:cs="Arial"/>
          <w:bCs/>
          <w:color w:val="000000"/>
        </w:rPr>
        <w:t>APORTES DE</w:t>
      </w:r>
      <w:r w:rsidR="000875D4" w:rsidRPr="00E90DB9">
        <w:rPr>
          <w:rFonts w:ascii="Arial" w:hAnsi="Arial" w:cs="Arial"/>
          <w:bCs/>
          <w:color w:val="000000"/>
        </w:rPr>
        <w:t xml:space="preserve"> </w:t>
      </w:r>
      <w:r w:rsidR="00E833FD" w:rsidRPr="00E90DB9">
        <w:rPr>
          <w:rFonts w:ascii="Arial" w:hAnsi="Arial" w:cs="Arial"/>
          <w:bCs/>
          <w:color w:val="000000"/>
        </w:rPr>
        <w:t>SEGURIDAD SOCIAL</w:t>
      </w:r>
      <w:r w:rsidR="000875D4" w:rsidRPr="00E90DB9">
        <w:rPr>
          <w:rFonts w:ascii="Arial" w:hAnsi="Arial" w:cs="Arial"/>
          <w:bCs/>
          <w:color w:val="000000"/>
        </w:rPr>
        <w:t xml:space="preserve"> Y </w:t>
      </w:r>
      <w:r w:rsidR="00E833FD" w:rsidRPr="00E90DB9">
        <w:rPr>
          <w:rFonts w:ascii="Arial" w:hAnsi="Arial" w:cs="Arial"/>
          <w:bCs/>
          <w:color w:val="000000"/>
        </w:rPr>
        <w:t>APORTES PARAFISCALES</w:t>
      </w:r>
      <w:r w:rsidR="000875D4" w:rsidRPr="00E90DB9">
        <w:rPr>
          <w:rFonts w:ascii="Arial" w:hAnsi="Arial" w:cs="Arial"/>
          <w:bCs/>
          <w:color w:val="000000"/>
        </w:rPr>
        <w:t xml:space="preserve"> </w:t>
      </w:r>
    </w:p>
    <w:p w14:paraId="4D79CEA7" w14:textId="1E936BA6" w:rsidR="000875D4" w:rsidRPr="00E90DB9" w:rsidRDefault="001F274D" w:rsidP="000875D4">
      <w:pPr>
        <w:autoSpaceDE w:val="0"/>
        <w:autoSpaceDN w:val="0"/>
        <w:adjustRightInd w:val="0"/>
        <w:spacing w:after="0" w:line="240" w:lineRule="auto"/>
        <w:ind w:left="708"/>
        <w:jc w:val="both"/>
        <w:rPr>
          <w:rFonts w:ascii="Arial" w:hAnsi="Arial" w:cs="Arial"/>
          <w:color w:val="000000"/>
        </w:rPr>
      </w:pPr>
      <w:r w:rsidRPr="00E90DB9">
        <w:rPr>
          <w:rFonts w:ascii="Arial" w:hAnsi="Arial" w:cs="Arial"/>
          <w:bCs/>
          <w:color w:val="000000"/>
        </w:rPr>
        <w:t>i</w:t>
      </w:r>
      <w:r w:rsidR="000875D4" w:rsidRPr="00E90DB9">
        <w:rPr>
          <w:rFonts w:ascii="Arial" w:hAnsi="Arial" w:cs="Arial"/>
          <w:bCs/>
          <w:color w:val="000000"/>
        </w:rPr>
        <w:t>) GARANTÍA DE SERIEDAD DE LA PROPUESTA</w:t>
      </w:r>
      <w:r w:rsidR="000875D4" w:rsidRPr="00E90DB9">
        <w:rPr>
          <w:rFonts w:ascii="Arial" w:hAnsi="Arial" w:cs="Arial"/>
          <w:color w:val="000000"/>
        </w:rPr>
        <w:t>.</w:t>
      </w:r>
    </w:p>
    <w:p w14:paraId="650AB6F4" w14:textId="6267B2F9" w:rsidR="000875D4" w:rsidRPr="00E90DB9" w:rsidRDefault="001F274D" w:rsidP="000875D4">
      <w:pPr>
        <w:autoSpaceDE w:val="0"/>
        <w:autoSpaceDN w:val="0"/>
        <w:adjustRightInd w:val="0"/>
        <w:spacing w:after="0" w:line="240" w:lineRule="auto"/>
        <w:ind w:left="708"/>
        <w:jc w:val="both"/>
        <w:rPr>
          <w:rFonts w:ascii="Arial" w:hAnsi="Arial" w:cs="Arial"/>
          <w:color w:val="000000" w:themeColor="text1"/>
        </w:rPr>
      </w:pPr>
      <w:r w:rsidRPr="00E90DB9">
        <w:rPr>
          <w:rFonts w:ascii="Arial" w:hAnsi="Arial" w:cs="Arial"/>
          <w:bCs/>
          <w:color w:val="000000" w:themeColor="text1"/>
        </w:rPr>
        <w:t>l</w:t>
      </w:r>
      <w:r w:rsidR="000875D4" w:rsidRPr="00E90DB9">
        <w:rPr>
          <w:rFonts w:ascii="Arial" w:hAnsi="Arial" w:cs="Arial"/>
          <w:bCs/>
          <w:color w:val="000000" w:themeColor="text1"/>
        </w:rPr>
        <w:t xml:space="preserve">). COMPROMISO ANTICORRUPCIÓN </w:t>
      </w:r>
    </w:p>
    <w:p w14:paraId="6719900C" w14:textId="11998383" w:rsidR="000875D4" w:rsidRPr="00E90DB9" w:rsidRDefault="001F274D" w:rsidP="000875D4">
      <w:pPr>
        <w:autoSpaceDE w:val="0"/>
        <w:autoSpaceDN w:val="0"/>
        <w:adjustRightInd w:val="0"/>
        <w:spacing w:after="0" w:line="240" w:lineRule="auto"/>
        <w:ind w:left="708"/>
        <w:jc w:val="both"/>
        <w:rPr>
          <w:rFonts w:ascii="Arial" w:hAnsi="Arial" w:cs="Arial"/>
          <w:bCs/>
          <w:color w:val="000000"/>
        </w:rPr>
      </w:pPr>
      <w:r w:rsidRPr="00E90DB9">
        <w:rPr>
          <w:rFonts w:ascii="Arial" w:hAnsi="Arial" w:cs="Arial"/>
          <w:bCs/>
          <w:color w:val="000000"/>
        </w:rPr>
        <w:t>m</w:t>
      </w:r>
      <w:r w:rsidR="000875D4" w:rsidRPr="00E90DB9">
        <w:rPr>
          <w:rFonts w:ascii="Arial" w:hAnsi="Arial" w:cs="Arial"/>
          <w:bCs/>
          <w:color w:val="000000"/>
        </w:rPr>
        <w:t>) AUTORIZACIÓN PARA SOLICITAR ANTECEDENTES JUDICIALES, DISCIPLINARIOS Y PROFESIONALES</w:t>
      </w:r>
    </w:p>
    <w:p w14:paraId="5F304B67" w14:textId="555DA428" w:rsidR="000875D4" w:rsidRPr="00E90DB9" w:rsidRDefault="001F274D" w:rsidP="000875D4">
      <w:pPr>
        <w:autoSpaceDE w:val="0"/>
        <w:autoSpaceDN w:val="0"/>
        <w:adjustRightInd w:val="0"/>
        <w:spacing w:after="0" w:line="240" w:lineRule="auto"/>
        <w:ind w:left="708"/>
        <w:jc w:val="both"/>
        <w:rPr>
          <w:rFonts w:ascii="Arial" w:hAnsi="Arial" w:cs="Arial"/>
          <w:color w:val="000000" w:themeColor="text1"/>
        </w:rPr>
      </w:pPr>
      <w:r w:rsidRPr="00E90DB9">
        <w:rPr>
          <w:rFonts w:ascii="Arial" w:hAnsi="Arial" w:cs="Arial"/>
          <w:color w:val="000000" w:themeColor="text1"/>
        </w:rPr>
        <w:t>o</w:t>
      </w:r>
      <w:r w:rsidR="000875D4" w:rsidRPr="00E90DB9">
        <w:rPr>
          <w:rFonts w:ascii="Arial" w:hAnsi="Arial" w:cs="Arial"/>
          <w:color w:val="000000" w:themeColor="text1"/>
        </w:rPr>
        <w:t xml:space="preserve">). DOCUMENTO FORMAL QUE ACREDITE LA CONFORMACIÓN DEL CONSORCIO O UNIÓN TEMPORAL </w:t>
      </w:r>
    </w:p>
    <w:p w14:paraId="5AC9A27B" w14:textId="2E31362C" w:rsidR="000875D4" w:rsidRPr="00E90DB9" w:rsidRDefault="001F274D" w:rsidP="000875D4">
      <w:pPr>
        <w:autoSpaceDE w:val="0"/>
        <w:autoSpaceDN w:val="0"/>
        <w:adjustRightInd w:val="0"/>
        <w:spacing w:after="0" w:line="240" w:lineRule="auto"/>
        <w:ind w:left="708"/>
        <w:jc w:val="both"/>
        <w:rPr>
          <w:rFonts w:ascii="Arial" w:hAnsi="Arial" w:cs="Arial"/>
          <w:color w:val="000000" w:themeColor="text1"/>
        </w:rPr>
      </w:pPr>
      <w:r w:rsidRPr="00E90DB9">
        <w:rPr>
          <w:rFonts w:ascii="Arial" w:hAnsi="Arial" w:cs="Arial"/>
          <w:color w:val="000000" w:themeColor="text1"/>
        </w:rPr>
        <w:t>p</w:t>
      </w:r>
      <w:r w:rsidR="000875D4" w:rsidRPr="00E90DB9">
        <w:rPr>
          <w:rFonts w:ascii="Arial" w:hAnsi="Arial" w:cs="Arial"/>
          <w:color w:val="000000" w:themeColor="text1"/>
        </w:rPr>
        <w:t xml:space="preserve">) CERTIFICADO DE ESXIETE3NCIA Y REPRESENTACIÓN LEGAL  </w:t>
      </w:r>
    </w:p>
    <w:p w14:paraId="774C1BDB" w14:textId="77777777" w:rsidR="000875D4" w:rsidRPr="00E90DB9" w:rsidRDefault="000875D4" w:rsidP="000875D4">
      <w:pPr>
        <w:spacing w:after="0" w:line="240" w:lineRule="auto"/>
        <w:jc w:val="both"/>
        <w:rPr>
          <w:rFonts w:ascii="Arial" w:hAnsi="Arial" w:cs="Arial"/>
          <w:color w:val="000000"/>
          <w:lang w:eastAsia="es-CO"/>
        </w:rPr>
      </w:pPr>
    </w:p>
    <w:p w14:paraId="3DD58DBB" w14:textId="550000D9" w:rsidR="000875D4" w:rsidRPr="00E90DB9" w:rsidRDefault="00877D7B" w:rsidP="000875D4">
      <w:pPr>
        <w:jc w:val="both"/>
        <w:rPr>
          <w:rFonts w:ascii="Arial" w:hAnsi="Arial" w:cs="Arial"/>
          <w:b/>
          <w:u w:val="single"/>
        </w:rPr>
      </w:pPr>
      <w:r w:rsidRPr="00E90DB9">
        <w:rPr>
          <w:rFonts w:ascii="Arial" w:hAnsi="Arial" w:cs="Arial"/>
          <w:b/>
          <w:u w:val="single"/>
        </w:rPr>
        <w:t>12</w:t>
      </w:r>
      <w:r w:rsidR="000875D4" w:rsidRPr="00E90DB9">
        <w:rPr>
          <w:rFonts w:ascii="Arial" w:hAnsi="Arial" w:cs="Arial"/>
          <w:b/>
          <w:u w:val="single"/>
        </w:rPr>
        <w:t>.3. DOCUMENTOS PARA ACREDITAR EXPERIENCIA</w:t>
      </w:r>
    </w:p>
    <w:p w14:paraId="3B8BD5B1" w14:textId="791705FB" w:rsidR="00786E9B" w:rsidRDefault="00877D7B" w:rsidP="00877D7B">
      <w:pPr>
        <w:autoSpaceDE w:val="0"/>
        <w:autoSpaceDN w:val="0"/>
        <w:adjustRightInd w:val="0"/>
        <w:ind w:left="720"/>
        <w:jc w:val="both"/>
        <w:rPr>
          <w:rFonts w:ascii="Arial" w:hAnsi="Arial" w:cs="Arial"/>
        </w:rPr>
      </w:pPr>
      <w:r w:rsidRPr="00E90DB9">
        <w:rPr>
          <w:rFonts w:ascii="Arial" w:hAnsi="Arial" w:cs="Arial"/>
          <w:b/>
        </w:rPr>
        <w:t xml:space="preserve">12.3.1 </w:t>
      </w:r>
      <w:r w:rsidR="00786E9B" w:rsidRPr="00E90DB9">
        <w:rPr>
          <w:rFonts w:ascii="Arial" w:hAnsi="Arial" w:cs="Arial"/>
          <w:b/>
        </w:rPr>
        <w:t>EXPERIENCIA GENERAL</w:t>
      </w:r>
      <w:r w:rsidR="00786E9B" w:rsidRPr="00E90DB9">
        <w:rPr>
          <w:rFonts w:ascii="Arial" w:hAnsi="Arial" w:cs="Arial"/>
        </w:rPr>
        <w:t xml:space="preserve"> </w:t>
      </w:r>
    </w:p>
    <w:p w14:paraId="0A828F9C" w14:textId="77777777" w:rsidR="006056DB" w:rsidRPr="00A651AE" w:rsidRDefault="006056DB" w:rsidP="006056DB">
      <w:pPr>
        <w:jc w:val="both"/>
        <w:rPr>
          <w:lang w:val="es-MX" w:eastAsia="es-CO"/>
        </w:rPr>
      </w:pPr>
      <w:r w:rsidRPr="006F5AFE">
        <w:rPr>
          <w:rFonts w:ascii="Arial" w:hAnsi="Arial" w:cs="Arial"/>
        </w:rPr>
        <w:t xml:space="preserve">Teniendo en cuenta que la experiencia es el conocimiento del proponente derivado de su participación previa en actividades iguales o similares a las previstas en el objeto del contrato y que esta debe ser adecuada y proporcional al objeto del contrato. De conformidad con lo establecido </w:t>
      </w:r>
      <w:r>
        <w:rPr>
          <w:rFonts w:ascii="Arial" w:hAnsi="Arial" w:cs="Arial"/>
        </w:rPr>
        <w:t xml:space="preserve">en el </w:t>
      </w:r>
      <w:r w:rsidRPr="006413BE">
        <w:rPr>
          <w:rFonts w:ascii="Arial" w:hAnsi="Arial" w:cs="Arial"/>
        </w:rPr>
        <w:t xml:space="preserve">Decreto 1082 de 2015, se tendrá en cuenta como Requisito Habilitante la Experiencia, de la siguiente manera: La experiencia acreditada se verificará en el Certificado de Registro Único de </w:t>
      </w:r>
      <w:r w:rsidRPr="00EF2A0E">
        <w:rPr>
          <w:rFonts w:ascii="Arial" w:hAnsi="Arial" w:cs="Arial"/>
        </w:rPr>
        <w:t>Proponentes vigente</w:t>
      </w:r>
      <w:r>
        <w:rPr>
          <w:rFonts w:ascii="Arial" w:hAnsi="Arial" w:cs="Arial"/>
        </w:rPr>
        <w:t>.</w:t>
      </w:r>
    </w:p>
    <w:p w14:paraId="4DCC013A" w14:textId="77777777" w:rsidR="006056DB" w:rsidRDefault="006056DB" w:rsidP="006056DB">
      <w:pPr>
        <w:autoSpaceDE w:val="0"/>
        <w:autoSpaceDN w:val="0"/>
        <w:adjustRightInd w:val="0"/>
        <w:spacing w:after="0"/>
        <w:jc w:val="both"/>
        <w:rPr>
          <w:rFonts w:ascii="Arial" w:eastAsia="Gulim" w:hAnsi="Arial" w:cs="Arial"/>
          <w:b/>
        </w:rPr>
      </w:pPr>
      <w:r>
        <w:rPr>
          <w:rFonts w:ascii="Arial" w:eastAsia="Gulim" w:hAnsi="Arial" w:cs="Arial"/>
          <w:b/>
        </w:rPr>
        <w:t>A</w:t>
      </w:r>
      <w:r w:rsidRPr="006911DB">
        <w:rPr>
          <w:rFonts w:ascii="Arial" w:eastAsia="Gulim" w:hAnsi="Arial" w:cs="Arial"/>
          <w:b/>
        </w:rPr>
        <w:t xml:space="preserve">1.- Experiencia </w:t>
      </w:r>
      <w:r>
        <w:rPr>
          <w:rFonts w:ascii="Arial" w:eastAsia="Gulim" w:hAnsi="Arial" w:cs="Arial"/>
          <w:b/>
        </w:rPr>
        <w:t>(Admisible / No Admisible)</w:t>
      </w:r>
    </w:p>
    <w:p w14:paraId="2657F8B2" w14:textId="77777777" w:rsidR="006056DB" w:rsidRDefault="006056DB" w:rsidP="006056DB">
      <w:pPr>
        <w:autoSpaceDE w:val="0"/>
        <w:autoSpaceDN w:val="0"/>
        <w:adjustRightInd w:val="0"/>
        <w:spacing w:after="0"/>
        <w:jc w:val="both"/>
        <w:rPr>
          <w:rFonts w:ascii="Arial" w:eastAsia="Gulim" w:hAnsi="Arial" w:cs="Arial"/>
          <w:b/>
        </w:rPr>
      </w:pPr>
    </w:p>
    <w:p w14:paraId="17EC8A5A" w14:textId="77777777" w:rsidR="006056DB" w:rsidRPr="008269B6" w:rsidRDefault="006056DB" w:rsidP="006056DB">
      <w:pPr>
        <w:spacing w:after="0" w:line="240" w:lineRule="auto"/>
        <w:jc w:val="both"/>
        <w:rPr>
          <w:rFonts w:ascii="Arial" w:eastAsia="Arial Narrow" w:hAnsi="Arial" w:cs="Arial"/>
          <w:color w:val="000000"/>
          <w:lang w:eastAsia="es-MX"/>
        </w:rPr>
      </w:pPr>
      <w:r w:rsidRPr="008269B6">
        <w:rPr>
          <w:rFonts w:ascii="Arial" w:eastAsia="Arial Narrow" w:hAnsi="Arial" w:cs="Arial"/>
          <w:color w:val="000000"/>
          <w:lang w:eastAsia="es-MX"/>
        </w:rPr>
        <w:t xml:space="preserve">El comité jurídico evaluara la experiencia del proponente quien acreditara su experiencia en el Registro Único de Proponentes – RUP, bajo las siguientes condiciones mínimas:  </w:t>
      </w:r>
    </w:p>
    <w:p w14:paraId="68844F52" w14:textId="77777777" w:rsidR="006056DB" w:rsidRPr="008269B6" w:rsidRDefault="006056DB" w:rsidP="006056DB">
      <w:pPr>
        <w:widowControl w:val="0"/>
        <w:tabs>
          <w:tab w:val="left" w:pos="709"/>
          <w:tab w:val="left" w:pos="6372"/>
          <w:tab w:val="left" w:pos="7080"/>
          <w:tab w:val="left" w:pos="7788"/>
        </w:tabs>
        <w:spacing w:after="0" w:line="240" w:lineRule="auto"/>
        <w:jc w:val="both"/>
        <w:rPr>
          <w:rFonts w:ascii="Arial" w:eastAsia="Arial Narrow" w:hAnsi="Arial" w:cs="Arial"/>
          <w:b/>
          <w:lang w:eastAsia="es-MX"/>
        </w:rPr>
      </w:pPr>
    </w:p>
    <w:p w14:paraId="36E3F892" w14:textId="77777777" w:rsidR="006056DB" w:rsidRPr="008269B6" w:rsidRDefault="006056DB" w:rsidP="006056DB">
      <w:pPr>
        <w:spacing w:after="0" w:line="240" w:lineRule="auto"/>
        <w:jc w:val="both"/>
        <w:rPr>
          <w:rFonts w:ascii="Arial" w:eastAsia="Arial Narrow" w:hAnsi="Arial" w:cs="Arial"/>
          <w:color w:val="000000"/>
          <w:lang w:eastAsia="es-MX"/>
        </w:rPr>
      </w:pPr>
      <w:r w:rsidRPr="008269B6">
        <w:rPr>
          <w:rFonts w:ascii="Arial" w:eastAsia="Arial Narrow" w:hAnsi="Arial" w:cs="Arial"/>
          <w:lang w:eastAsia="es-MX"/>
        </w:rPr>
        <w:t xml:space="preserve">Los proponentes deberán acreditar experiencia, con un (1) contrato acompañado de su respectiva acta de liquidación o </w:t>
      </w:r>
      <w:r w:rsidRPr="008269B6">
        <w:rPr>
          <w:rFonts w:ascii="Arial" w:eastAsia="Arial Narrow" w:hAnsi="Arial" w:cs="Arial"/>
          <w:color w:val="000000"/>
          <w:lang w:eastAsia="es-MX"/>
        </w:rPr>
        <w:t>certificaciones, suscrito con entidades públicas o privadas, cuyo objeto sea igual o similar al del presente proceso y cuyo valor sea dos veces el valor</w:t>
      </w:r>
      <w:r w:rsidRPr="008269B6">
        <w:rPr>
          <w:rFonts w:ascii="Arial" w:eastAsia="Arial Narrow" w:hAnsi="Arial" w:cs="Arial"/>
          <w:lang w:eastAsia="es-MX"/>
        </w:rPr>
        <w:t xml:space="preserve"> al presupuesto estimado en el presente proceso.</w:t>
      </w:r>
    </w:p>
    <w:p w14:paraId="62C3D593" w14:textId="77777777" w:rsidR="006056DB" w:rsidRPr="008269B6" w:rsidRDefault="006056DB" w:rsidP="006056DB">
      <w:pPr>
        <w:spacing w:after="0" w:line="240" w:lineRule="auto"/>
        <w:jc w:val="both"/>
        <w:rPr>
          <w:rFonts w:ascii="Arial" w:eastAsia="Arial Narrow" w:hAnsi="Arial" w:cs="Arial"/>
          <w:color w:val="000000"/>
          <w:lang w:eastAsia="es-MX"/>
        </w:rPr>
      </w:pPr>
    </w:p>
    <w:p w14:paraId="0DE54EC2" w14:textId="77777777" w:rsidR="006056DB" w:rsidRPr="008269B6" w:rsidRDefault="006056DB" w:rsidP="006056DB">
      <w:pPr>
        <w:spacing w:after="0" w:line="240" w:lineRule="auto"/>
        <w:ind w:right="114"/>
        <w:jc w:val="both"/>
        <w:rPr>
          <w:rFonts w:ascii="Arial" w:eastAsia="Arial Narrow" w:hAnsi="Arial" w:cs="Arial"/>
          <w:lang w:eastAsia="es-MX"/>
        </w:rPr>
      </w:pPr>
      <w:r w:rsidRPr="008269B6">
        <w:rPr>
          <w:rFonts w:ascii="Arial" w:eastAsia="Arial Narrow" w:hAnsi="Arial" w:cs="Arial"/>
          <w:lang w:eastAsia="es-MX"/>
        </w:rPr>
        <w:t xml:space="preserve">Los contratos que se tendrán en cuenta para acreditar la experiencia requerida deberán estar debidamente clasificados en el RUP el cual debe encontrarse vigente y en firme, cumpliendo mínimo 4 de los códigos UNSPSC hasta el tercer nivel (segmento, familia y clase), lo cual indica que los contratos se encuentran ejecutados </w:t>
      </w:r>
      <w:r w:rsidRPr="008269B6">
        <w:rPr>
          <w:rFonts w:ascii="Arial" w:eastAsia="Arial Narrow" w:hAnsi="Arial" w:cs="Arial"/>
          <w:u w:val="single"/>
          <w:lang w:eastAsia="es-MX"/>
        </w:rPr>
        <w:t>y las inscripciones de estos en firme</w:t>
      </w:r>
      <w:r w:rsidRPr="008269B6">
        <w:rPr>
          <w:rFonts w:ascii="Arial" w:eastAsia="Arial Narrow" w:hAnsi="Arial" w:cs="Arial"/>
          <w:lang w:eastAsia="es-MX"/>
        </w:rPr>
        <w:t xml:space="preserve">. NO se aceptarán los contratos que en el RUP aparezcan en la sección de contratos adjudicados o contratos en ejecución. </w:t>
      </w:r>
    </w:p>
    <w:p w14:paraId="310B2099" w14:textId="77777777" w:rsidR="006056DB" w:rsidRPr="008269B6" w:rsidRDefault="006056DB" w:rsidP="006056DB">
      <w:pPr>
        <w:spacing w:after="0" w:line="240" w:lineRule="auto"/>
        <w:ind w:right="114"/>
        <w:jc w:val="both"/>
        <w:rPr>
          <w:rFonts w:ascii="Arial" w:eastAsia="Arial Narrow" w:hAnsi="Arial" w:cs="Arial"/>
          <w:lang w:eastAsia="es-MX"/>
        </w:rPr>
      </w:pPr>
    </w:p>
    <w:tbl>
      <w:tblPr>
        <w:tblStyle w:val="Tablaconcuadrcula3"/>
        <w:tblW w:w="7997" w:type="dxa"/>
        <w:tblLayout w:type="fixed"/>
        <w:tblLook w:val="0400" w:firstRow="0" w:lastRow="0" w:firstColumn="0" w:lastColumn="0" w:noHBand="0" w:noVBand="1"/>
      </w:tblPr>
      <w:tblGrid>
        <w:gridCol w:w="1294"/>
        <w:gridCol w:w="6703"/>
      </w:tblGrid>
      <w:tr w:rsidR="006056DB" w:rsidRPr="008269B6" w14:paraId="3FD2D3F0" w14:textId="77777777" w:rsidTr="00D17DA4">
        <w:trPr>
          <w:trHeight w:val="271"/>
        </w:trPr>
        <w:tc>
          <w:tcPr>
            <w:tcW w:w="1294" w:type="dxa"/>
          </w:tcPr>
          <w:p w14:paraId="12EE694C" w14:textId="77777777" w:rsidR="006056DB" w:rsidRPr="008269B6" w:rsidRDefault="006056DB" w:rsidP="00D17DA4">
            <w:pPr>
              <w:spacing w:line="259" w:lineRule="auto"/>
              <w:jc w:val="center"/>
              <w:rPr>
                <w:rFonts w:ascii="Arial" w:hAnsi="Arial" w:cs="Arial"/>
                <w:b/>
                <w:bCs/>
                <w:lang w:eastAsia="es-MX"/>
              </w:rPr>
            </w:pPr>
            <w:r w:rsidRPr="008269B6">
              <w:rPr>
                <w:rFonts w:ascii="Arial" w:hAnsi="Arial" w:cs="Arial"/>
                <w:b/>
                <w:bCs/>
                <w:lang w:eastAsia="es-MX"/>
              </w:rPr>
              <w:t>CÓDIGO</w:t>
            </w:r>
          </w:p>
        </w:tc>
        <w:tc>
          <w:tcPr>
            <w:tcW w:w="6703" w:type="dxa"/>
          </w:tcPr>
          <w:p w14:paraId="5F4A48AC" w14:textId="77777777" w:rsidR="006056DB" w:rsidRPr="008269B6" w:rsidRDefault="006056DB" w:rsidP="00D17DA4">
            <w:pPr>
              <w:spacing w:line="259" w:lineRule="auto"/>
              <w:jc w:val="center"/>
              <w:rPr>
                <w:rFonts w:ascii="Arial" w:hAnsi="Arial" w:cs="Arial"/>
                <w:b/>
                <w:bCs/>
                <w:lang w:eastAsia="es-MX"/>
              </w:rPr>
            </w:pPr>
            <w:r w:rsidRPr="008269B6">
              <w:rPr>
                <w:rFonts w:ascii="Arial" w:hAnsi="Arial" w:cs="Arial"/>
                <w:b/>
                <w:bCs/>
                <w:lang w:eastAsia="es-MX"/>
              </w:rPr>
              <w:t>DESCRIPCIÓN</w:t>
            </w:r>
          </w:p>
        </w:tc>
      </w:tr>
      <w:tr w:rsidR="006056DB" w:rsidRPr="008269B6" w14:paraId="41698CA6" w14:textId="77777777" w:rsidTr="00D17DA4">
        <w:trPr>
          <w:trHeight w:val="271"/>
        </w:trPr>
        <w:tc>
          <w:tcPr>
            <w:tcW w:w="1294" w:type="dxa"/>
          </w:tcPr>
          <w:p w14:paraId="161975C8"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49161500</w:t>
            </w:r>
          </w:p>
        </w:tc>
        <w:tc>
          <w:tcPr>
            <w:tcW w:w="6703" w:type="dxa"/>
          </w:tcPr>
          <w:p w14:paraId="69C83A18"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Equipos para deportes de campo</w:t>
            </w:r>
          </w:p>
        </w:tc>
      </w:tr>
      <w:tr w:rsidR="006056DB" w:rsidRPr="008269B6" w14:paraId="66DB604A" w14:textId="77777777" w:rsidTr="00D17DA4">
        <w:trPr>
          <w:trHeight w:val="271"/>
        </w:trPr>
        <w:tc>
          <w:tcPr>
            <w:tcW w:w="1294" w:type="dxa"/>
          </w:tcPr>
          <w:p w14:paraId="0945A5A8"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49161600</w:t>
            </w:r>
          </w:p>
        </w:tc>
        <w:tc>
          <w:tcPr>
            <w:tcW w:w="6703" w:type="dxa"/>
          </w:tcPr>
          <w:p w14:paraId="4FF0E058"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Equipos para deportes de raqueta y pista</w:t>
            </w:r>
          </w:p>
        </w:tc>
      </w:tr>
      <w:tr w:rsidR="006056DB" w:rsidRPr="008269B6" w14:paraId="09E13AE5" w14:textId="77777777" w:rsidTr="00D17DA4">
        <w:trPr>
          <w:trHeight w:val="271"/>
        </w:trPr>
        <w:tc>
          <w:tcPr>
            <w:tcW w:w="1294" w:type="dxa"/>
          </w:tcPr>
          <w:p w14:paraId="0909EC4D"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49181500</w:t>
            </w:r>
          </w:p>
        </w:tc>
        <w:tc>
          <w:tcPr>
            <w:tcW w:w="6703" w:type="dxa"/>
          </w:tcPr>
          <w:p w14:paraId="5CBAEB49"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Equipos y juegos de mesa</w:t>
            </w:r>
          </w:p>
        </w:tc>
      </w:tr>
      <w:tr w:rsidR="006056DB" w:rsidRPr="008269B6" w14:paraId="5A7839D8" w14:textId="77777777" w:rsidTr="00D17DA4">
        <w:trPr>
          <w:trHeight w:val="286"/>
        </w:trPr>
        <w:tc>
          <w:tcPr>
            <w:tcW w:w="1294" w:type="dxa"/>
          </w:tcPr>
          <w:p w14:paraId="209D21D5"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49201600</w:t>
            </w:r>
          </w:p>
        </w:tc>
        <w:tc>
          <w:tcPr>
            <w:tcW w:w="6703" w:type="dxa"/>
          </w:tcPr>
          <w:p w14:paraId="4727BC86"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Equipo de entrenamiento de pesas y resistencia</w:t>
            </w:r>
          </w:p>
        </w:tc>
      </w:tr>
      <w:tr w:rsidR="006056DB" w:rsidRPr="008269B6" w14:paraId="622E765F" w14:textId="77777777" w:rsidTr="00D17DA4">
        <w:trPr>
          <w:trHeight w:val="271"/>
        </w:trPr>
        <w:tc>
          <w:tcPr>
            <w:tcW w:w="1294" w:type="dxa"/>
          </w:tcPr>
          <w:p w14:paraId="514FF327"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49201500</w:t>
            </w:r>
          </w:p>
        </w:tc>
        <w:tc>
          <w:tcPr>
            <w:tcW w:w="6703" w:type="dxa"/>
          </w:tcPr>
          <w:p w14:paraId="032FF74A"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Equipo de entrenamiento para aeróbicos</w:t>
            </w:r>
          </w:p>
        </w:tc>
      </w:tr>
      <w:tr w:rsidR="006056DB" w:rsidRPr="008269B6" w14:paraId="43ED8624" w14:textId="77777777" w:rsidTr="00D17DA4">
        <w:trPr>
          <w:trHeight w:val="271"/>
        </w:trPr>
        <w:tc>
          <w:tcPr>
            <w:tcW w:w="1294" w:type="dxa"/>
          </w:tcPr>
          <w:p w14:paraId="2B8005F6"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49211800</w:t>
            </w:r>
          </w:p>
        </w:tc>
        <w:tc>
          <w:tcPr>
            <w:tcW w:w="6703" w:type="dxa"/>
          </w:tcPr>
          <w:p w14:paraId="69718AFA" w14:textId="77777777" w:rsidR="006056DB" w:rsidRPr="008269B6" w:rsidRDefault="006056DB" w:rsidP="00D17DA4">
            <w:pPr>
              <w:spacing w:line="259" w:lineRule="auto"/>
              <w:rPr>
                <w:rFonts w:ascii="Arial" w:hAnsi="Arial" w:cs="Arial"/>
                <w:lang w:eastAsia="es-MX"/>
              </w:rPr>
            </w:pPr>
            <w:r w:rsidRPr="008269B6">
              <w:rPr>
                <w:rFonts w:ascii="Arial" w:hAnsi="Arial" w:cs="Arial"/>
                <w:lang w:eastAsia="es-MX"/>
              </w:rPr>
              <w:t>Equipo de clase de educación física</w:t>
            </w:r>
          </w:p>
        </w:tc>
      </w:tr>
      <w:tr w:rsidR="006056DB" w:rsidRPr="008269B6" w14:paraId="7230F59E" w14:textId="77777777" w:rsidTr="00D17DA4">
        <w:trPr>
          <w:trHeight w:val="271"/>
        </w:trPr>
        <w:tc>
          <w:tcPr>
            <w:tcW w:w="1294" w:type="dxa"/>
          </w:tcPr>
          <w:p w14:paraId="0A3FED72"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49171600</w:t>
            </w:r>
          </w:p>
        </w:tc>
        <w:tc>
          <w:tcPr>
            <w:tcW w:w="6703" w:type="dxa"/>
          </w:tcPr>
          <w:p w14:paraId="5184E423" w14:textId="77777777" w:rsidR="006056DB" w:rsidRPr="008269B6" w:rsidRDefault="006056DB" w:rsidP="00D17DA4">
            <w:pPr>
              <w:spacing w:line="259" w:lineRule="auto"/>
              <w:jc w:val="both"/>
              <w:rPr>
                <w:rFonts w:ascii="Arial" w:hAnsi="Arial" w:cs="Arial"/>
                <w:lang w:eastAsia="es-MX"/>
              </w:rPr>
            </w:pPr>
            <w:r w:rsidRPr="008269B6">
              <w:rPr>
                <w:rFonts w:ascii="Arial" w:hAnsi="Arial" w:cs="Arial"/>
                <w:lang w:eastAsia="es-MX"/>
              </w:rPr>
              <w:t>Equipos de boxeo</w:t>
            </w:r>
          </w:p>
        </w:tc>
      </w:tr>
    </w:tbl>
    <w:p w14:paraId="5B4BA59C" w14:textId="77777777" w:rsidR="006056DB" w:rsidRPr="008269B6" w:rsidRDefault="006056DB" w:rsidP="006056DB">
      <w:pPr>
        <w:spacing w:after="0" w:line="240" w:lineRule="auto"/>
        <w:jc w:val="both"/>
        <w:rPr>
          <w:rFonts w:ascii="Arial" w:eastAsia="Arial Narrow" w:hAnsi="Arial" w:cs="Arial"/>
          <w:lang w:eastAsia="es-MX"/>
        </w:rPr>
      </w:pPr>
    </w:p>
    <w:p w14:paraId="001D2B37" w14:textId="77777777" w:rsidR="006056DB" w:rsidRPr="008269B6" w:rsidRDefault="006056DB" w:rsidP="006056DB">
      <w:pPr>
        <w:spacing w:after="0" w:line="240" w:lineRule="auto"/>
        <w:jc w:val="both"/>
        <w:rPr>
          <w:rFonts w:ascii="Arial" w:eastAsia="Arial Narrow" w:hAnsi="Arial" w:cs="Arial"/>
          <w:lang w:eastAsia="es-MX"/>
        </w:rPr>
      </w:pPr>
      <w:r w:rsidRPr="008269B6">
        <w:rPr>
          <w:rFonts w:ascii="Arial" w:eastAsia="Arial Narrow" w:hAnsi="Arial" w:cs="Arial"/>
          <w:lang w:eastAsia="es-MX"/>
        </w:rPr>
        <w:lastRenderedPageBreak/>
        <w:t xml:space="preserve">Para el efecto diligenciará el formulario determinado en el pliego de condiciones </w:t>
      </w:r>
      <w:r w:rsidRPr="008269B6">
        <w:rPr>
          <w:rFonts w:ascii="Arial" w:eastAsia="Arial Narrow" w:hAnsi="Arial" w:cs="Arial"/>
          <w:i/>
          <w:lang w:eastAsia="es-MX"/>
        </w:rPr>
        <w:t>“Experiencia Habilitante del Proponente”</w:t>
      </w:r>
      <w:r w:rsidRPr="008269B6">
        <w:rPr>
          <w:rFonts w:ascii="Arial" w:eastAsia="Arial Narrow" w:hAnsi="Arial" w:cs="Arial"/>
          <w:lang w:eastAsia="es-MX"/>
        </w:rPr>
        <w:t xml:space="preserve"> de acuerdo con los siguientes parámetros:</w:t>
      </w:r>
    </w:p>
    <w:p w14:paraId="7A0F92C7" w14:textId="77777777" w:rsidR="006056DB" w:rsidRPr="008269B6" w:rsidRDefault="006056DB" w:rsidP="006056DB">
      <w:pPr>
        <w:spacing w:after="0" w:line="240" w:lineRule="auto"/>
        <w:jc w:val="both"/>
        <w:rPr>
          <w:rFonts w:ascii="Arial" w:eastAsia="Arial Narrow" w:hAnsi="Arial" w:cs="Arial"/>
          <w:lang w:eastAsia="es-MX"/>
        </w:rPr>
      </w:pPr>
    </w:p>
    <w:p w14:paraId="427EC62B" w14:textId="77777777" w:rsidR="006056DB" w:rsidRPr="008269B6" w:rsidRDefault="006056DB" w:rsidP="006056DB">
      <w:pPr>
        <w:numPr>
          <w:ilvl w:val="0"/>
          <w:numId w:val="24"/>
        </w:numPr>
        <w:spacing w:after="0" w:line="240" w:lineRule="auto"/>
        <w:ind w:left="426"/>
        <w:jc w:val="both"/>
        <w:rPr>
          <w:rFonts w:ascii="Arial" w:eastAsia="Arial Narrow" w:hAnsi="Arial" w:cs="Arial"/>
          <w:lang w:eastAsia="es-MX"/>
        </w:rPr>
      </w:pPr>
      <w:r w:rsidRPr="008269B6">
        <w:rPr>
          <w:rFonts w:ascii="Arial" w:eastAsia="Arial Narrow" w:hAnsi="Arial" w:cs="Arial"/>
          <w:lang w:eastAsia="es-MX"/>
        </w:rPr>
        <w:t>La información suministrada, se entiende bajo la gravedad de juramento y debe ser correlativa a la documentación aportada.</w:t>
      </w:r>
    </w:p>
    <w:p w14:paraId="14853AD0" w14:textId="77777777" w:rsidR="006056DB" w:rsidRPr="008269B6" w:rsidRDefault="006056DB" w:rsidP="006056DB">
      <w:pPr>
        <w:spacing w:after="0" w:line="240" w:lineRule="auto"/>
        <w:ind w:left="426"/>
        <w:jc w:val="both"/>
        <w:rPr>
          <w:rFonts w:ascii="Arial" w:eastAsia="Arial Narrow" w:hAnsi="Arial" w:cs="Arial"/>
          <w:lang w:eastAsia="es-MX"/>
        </w:rPr>
      </w:pPr>
    </w:p>
    <w:p w14:paraId="562DF336" w14:textId="77777777" w:rsidR="006056DB" w:rsidRPr="008269B6" w:rsidRDefault="006056DB" w:rsidP="006056DB">
      <w:pPr>
        <w:numPr>
          <w:ilvl w:val="0"/>
          <w:numId w:val="24"/>
        </w:numPr>
        <w:spacing w:after="0" w:line="240" w:lineRule="auto"/>
        <w:ind w:left="426"/>
        <w:jc w:val="both"/>
        <w:rPr>
          <w:rFonts w:ascii="Arial" w:eastAsia="Arial Narrow" w:hAnsi="Arial" w:cs="Arial"/>
          <w:lang w:eastAsia="es-MX"/>
        </w:rPr>
      </w:pPr>
      <w:r w:rsidRPr="008269B6">
        <w:rPr>
          <w:rFonts w:ascii="Arial" w:eastAsia="Arial Narrow" w:hAnsi="Arial" w:cs="Arial"/>
          <w:lang w:eastAsia="es-MX"/>
        </w:rPr>
        <w:t>El formulario debe ir firmado por el representante legal del proponente y/o suplente</w:t>
      </w:r>
    </w:p>
    <w:p w14:paraId="3BD83A8E" w14:textId="77777777" w:rsidR="006056DB" w:rsidRPr="008269B6" w:rsidRDefault="006056DB" w:rsidP="006056DB">
      <w:pPr>
        <w:spacing w:after="0" w:line="240" w:lineRule="auto"/>
        <w:ind w:left="426"/>
        <w:jc w:val="both"/>
        <w:rPr>
          <w:rFonts w:ascii="Arial" w:eastAsia="Arial Narrow" w:hAnsi="Arial" w:cs="Arial"/>
          <w:lang w:eastAsia="es-MX"/>
        </w:rPr>
      </w:pPr>
    </w:p>
    <w:p w14:paraId="714B2E8D" w14:textId="77777777" w:rsidR="006056DB" w:rsidRPr="008269B6" w:rsidRDefault="006056DB" w:rsidP="006056DB">
      <w:pPr>
        <w:numPr>
          <w:ilvl w:val="0"/>
          <w:numId w:val="24"/>
        </w:numPr>
        <w:spacing w:after="0" w:line="240" w:lineRule="auto"/>
        <w:ind w:left="426"/>
        <w:jc w:val="both"/>
        <w:rPr>
          <w:rFonts w:ascii="Arial" w:eastAsia="Arial Narrow" w:hAnsi="Arial" w:cs="Arial"/>
          <w:lang w:eastAsia="es-MX"/>
        </w:rPr>
      </w:pPr>
      <w:r w:rsidRPr="008269B6">
        <w:rPr>
          <w:rFonts w:ascii="Arial" w:eastAsia="Arial Narrow" w:hAnsi="Arial" w:cs="Arial"/>
          <w:lang w:eastAsia="es-MX"/>
        </w:rPr>
        <w:t>Anexar los soportes que demuestren la acreditación de la experiencia requerida en el formulario.</w:t>
      </w:r>
    </w:p>
    <w:p w14:paraId="6C45D6AC" w14:textId="77777777" w:rsidR="006056DB" w:rsidRPr="008269B6" w:rsidRDefault="006056DB" w:rsidP="006056DB">
      <w:pPr>
        <w:spacing w:after="0" w:line="240" w:lineRule="auto"/>
        <w:ind w:right="114"/>
        <w:jc w:val="both"/>
        <w:rPr>
          <w:rFonts w:ascii="Arial" w:eastAsia="Arial Narrow" w:hAnsi="Arial" w:cs="Arial"/>
          <w:color w:val="000000"/>
          <w:lang w:eastAsia="es-MX"/>
        </w:rPr>
      </w:pPr>
    </w:p>
    <w:p w14:paraId="4E4983A3" w14:textId="77777777" w:rsidR="006056DB" w:rsidRPr="008269B6" w:rsidRDefault="006056DB" w:rsidP="006056DB">
      <w:pPr>
        <w:spacing w:after="0" w:line="240" w:lineRule="auto"/>
        <w:ind w:right="114"/>
        <w:jc w:val="both"/>
        <w:rPr>
          <w:rFonts w:ascii="Arial" w:eastAsia="Arial Narrow" w:hAnsi="Arial" w:cs="Arial"/>
          <w:color w:val="000000"/>
          <w:lang w:eastAsia="es-MX"/>
        </w:rPr>
      </w:pPr>
      <w:r w:rsidRPr="008269B6">
        <w:rPr>
          <w:rFonts w:ascii="Arial" w:eastAsia="Arial Narrow" w:hAnsi="Arial" w:cs="Arial"/>
          <w:color w:val="000000"/>
          <w:lang w:eastAsia="es-MX"/>
        </w:rPr>
        <w:t xml:space="preserve">Las certificaciones o acreditaciones de los contratos que presente el proponente deberán, para cada contrato, contener e indicar </w:t>
      </w:r>
      <w:r w:rsidRPr="008269B6">
        <w:rPr>
          <w:rFonts w:ascii="Arial" w:eastAsia="Arial Narrow" w:hAnsi="Arial" w:cs="Arial"/>
          <w:color w:val="000000"/>
          <w:u w:val="single"/>
          <w:lang w:eastAsia="es-MX"/>
        </w:rPr>
        <w:t xml:space="preserve">como mínimo </w:t>
      </w:r>
      <w:r w:rsidRPr="008269B6">
        <w:rPr>
          <w:rFonts w:ascii="Arial" w:eastAsia="Arial Narrow" w:hAnsi="Arial" w:cs="Arial"/>
          <w:color w:val="000000"/>
          <w:lang w:eastAsia="es-MX"/>
        </w:rPr>
        <w:t>la siguiente información:</w:t>
      </w:r>
    </w:p>
    <w:p w14:paraId="754BE77E" w14:textId="77777777" w:rsidR="006056DB" w:rsidRPr="008269B6" w:rsidRDefault="006056DB" w:rsidP="006056DB">
      <w:pPr>
        <w:spacing w:after="0" w:line="240" w:lineRule="auto"/>
        <w:ind w:right="114"/>
        <w:jc w:val="both"/>
        <w:rPr>
          <w:rFonts w:ascii="Arial" w:eastAsia="Arial Narrow" w:hAnsi="Arial" w:cs="Arial"/>
          <w:color w:val="000000"/>
          <w:lang w:eastAsia="es-MX"/>
        </w:rPr>
      </w:pPr>
    </w:p>
    <w:p w14:paraId="7BFCC076" w14:textId="77777777" w:rsidR="006056DB" w:rsidRPr="008269B6" w:rsidRDefault="006056DB" w:rsidP="006056DB">
      <w:pPr>
        <w:numPr>
          <w:ilvl w:val="0"/>
          <w:numId w:val="23"/>
        </w:numPr>
        <w:spacing w:after="0" w:line="240" w:lineRule="auto"/>
        <w:ind w:left="426" w:right="113" w:hanging="284"/>
        <w:jc w:val="both"/>
        <w:rPr>
          <w:rFonts w:ascii="Arial" w:hAnsi="Arial" w:cs="Arial"/>
          <w:color w:val="000000"/>
          <w:lang w:eastAsia="es-MX"/>
        </w:rPr>
      </w:pPr>
      <w:r w:rsidRPr="008269B6">
        <w:rPr>
          <w:rFonts w:ascii="Arial" w:eastAsia="Arial Narrow" w:hAnsi="Arial" w:cs="Arial"/>
          <w:color w:val="000000"/>
          <w:lang w:eastAsia="es-MX"/>
        </w:rPr>
        <w:t xml:space="preserve">Nombre o razón social del contratante. </w:t>
      </w:r>
    </w:p>
    <w:p w14:paraId="2A705A17" w14:textId="77777777" w:rsidR="006056DB" w:rsidRPr="008269B6" w:rsidRDefault="006056DB" w:rsidP="006056DB">
      <w:pPr>
        <w:numPr>
          <w:ilvl w:val="0"/>
          <w:numId w:val="23"/>
        </w:numPr>
        <w:spacing w:after="0" w:line="240" w:lineRule="auto"/>
        <w:ind w:left="426" w:right="113" w:hanging="284"/>
        <w:jc w:val="both"/>
        <w:rPr>
          <w:rFonts w:ascii="Arial" w:hAnsi="Arial" w:cs="Arial"/>
          <w:color w:val="000000"/>
          <w:lang w:eastAsia="es-MX"/>
        </w:rPr>
      </w:pPr>
      <w:r w:rsidRPr="008269B6">
        <w:rPr>
          <w:rFonts w:ascii="Arial" w:eastAsia="Arial Narrow" w:hAnsi="Arial" w:cs="Arial"/>
          <w:color w:val="000000"/>
          <w:lang w:eastAsia="es-MX"/>
        </w:rPr>
        <w:t xml:space="preserve">Objeto del contrato. </w:t>
      </w:r>
    </w:p>
    <w:p w14:paraId="333CFB80" w14:textId="77777777" w:rsidR="006056DB" w:rsidRPr="008269B6" w:rsidRDefault="006056DB" w:rsidP="006056DB">
      <w:pPr>
        <w:numPr>
          <w:ilvl w:val="0"/>
          <w:numId w:val="23"/>
        </w:numPr>
        <w:spacing w:after="0" w:line="240" w:lineRule="auto"/>
        <w:ind w:left="426" w:right="113" w:hanging="284"/>
        <w:jc w:val="both"/>
        <w:rPr>
          <w:rFonts w:ascii="Arial" w:hAnsi="Arial" w:cs="Arial"/>
          <w:color w:val="000000"/>
          <w:lang w:eastAsia="es-MX"/>
        </w:rPr>
      </w:pPr>
      <w:r w:rsidRPr="008269B6">
        <w:rPr>
          <w:rFonts w:ascii="Arial" w:eastAsia="Arial Narrow" w:hAnsi="Arial" w:cs="Arial"/>
          <w:color w:val="000000"/>
          <w:lang w:eastAsia="es-MX"/>
        </w:rPr>
        <w:t>Fecha de iniciación (día, mes y año)</w:t>
      </w:r>
    </w:p>
    <w:p w14:paraId="45891A7E" w14:textId="77777777" w:rsidR="006056DB" w:rsidRPr="008269B6" w:rsidRDefault="006056DB" w:rsidP="006056DB">
      <w:pPr>
        <w:numPr>
          <w:ilvl w:val="0"/>
          <w:numId w:val="23"/>
        </w:numPr>
        <w:spacing w:after="0" w:line="240" w:lineRule="auto"/>
        <w:ind w:left="426" w:right="113" w:hanging="284"/>
        <w:jc w:val="both"/>
        <w:rPr>
          <w:rFonts w:ascii="Arial" w:hAnsi="Arial" w:cs="Arial"/>
          <w:color w:val="000000"/>
          <w:lang w:eastAsia="es-MX"/>
        </w:rPr>
      </w:pPr>
      <w:r w:rsidRPr="008269B6">
        <w:rPr>
          <w:rFonts w:ascii="Arial" w:eastAsia="Arial Narrow" w:hAnsi="Arial" w:cs="Arial"/>
          <w:color w:val="000000"/>
          <w:lang w:eastAsia="es-MX"/>
        </w:rPr>
        <w:t>Fecha de terminación (día, mes y año)</w:t>
      </w:r>
    </w:p>
    <w:p w14:paraId="37CA2812" w14:textId="77777777" w:rsidR="006056DB" w:rsidRPr="008269B6" w:rsidRDefault="006056DB" w:rsidP="006056DB">
      <w:pPr>
        <w:numPr>
          <w:ilvl w:val="0"/>
          <w:numId w:val="23"/>
        </w:numPr>
        <w:spacing w:after="0" w:line="240" w:lineRule="auto"/>
        <w:ind w:left="426" w:right="113" w:hanging="284"/>
        <w:jc w:val="both"/>
        <w:rPr>
          <w:rFonts w:ascii="Arial" w:hAnsi="Arial" w:cs="Arial"/>
          <w:color w:val="000000"/>
          <w:lang w:eastAsia="es-MX"/>
        </w:rPr>
      </w:pPr>
      <w:r w:rsidRPr="008269B6">
        <w:rPr>
          <w:rFonts w:ascii="Arial" w:eastAsia="Arial Narrow" w:hAnsi="Arial" w:cs="Arial"/>
          <w:color w:val="000000"/>
          <w:lang w:eastAsia="es-MX"/>
        </w:rPr>
        <w:t xml:space="preserve">Valor del contrato. </w:t>
      </w:r>
    </w:p>
    <w:p w14:paraId="616FFB47" w14:textId="77777777" w:rsidR="006056DB" w:rsidRPr="008269B6" w:rsidRDefault="006056DB" w:rsidP="006056DB">
      <w:pPr>
        <w:numPr>
          <w:ilvl w:val="0"/>
          <w:numId w:val="23"/>
        </w:numPr>
        <w:spacing w:after="0" w:line="240" w:lineRule="auto"/>
        <w:ind w:left="426" w:right="113" w:hanging="284"/>
        <w:jc w:val="both"/>
        <w:rPr>
          <w:rFonts w:ascii="Arial" w:hAnsi="Arial" w:cs="Arial"/>
          <w:color w:val="000000"/>
          <w:lang w:eastAsia="es-MX"/>
        </w:rPr>
      </w:pPr>
      <w:r w:rsidRPr="008269B6">
        <w:rPr>
          <w:rFonts w:ascii="Arial" w:eastAsia="Arial Narrow" w:hAnsi="Arial" w:cs="Arial"/>
          <w:color w:val="000000"/>
          <w:lang w:eastAsia="es-MX"/>
        </w:rPr>
        <w:t>Valor ejecutado.</w:t>
      </w:r>
    </w:p>
    <w:p w14:paraId="2007AA3D" w14:textId="77777777" w:rsidR="006056DB" w:rsidRPr="008269B6" w:rsidRDefault="006056DB" w:rsidP="006056DB">
      <w:pPr>
        <w:spacing w:after="0" w:line="240" w:lineRule="auto"/>
        <w:ind w:right="113"/>
        <w:jc w:val="both"/>
        <w:rPr>
          <w:rFonts w:ascii="Arial" w:eastAsia="Arial Narrow" w:hAnsi="Arial" w:cs="Arial"/>
          <w:color w:val="000000"/>
          <w:lang w:eastAsia="es-MX"/>
        </w:rPr>
      </w:pPr>
    </w:p>
    <w:p w14:paraId="611A98A9" w14:textId="77777777" w:rsidR="006056DB" w:rsidRPr="008269B6" w:rsidRDefault="006056DB" w:rsidP="006056DB">
      <w:pPr>
        <w:spacing w:after="0" w:line="240" w:lineRule="auto"/>
        <w:contextualSpacing/>
        <w:jc w:val="both"/>
        <w:rPr>
          <w:rFonts w:ascii="Arial" w:hAnsi="Arial" w:cs="Arial"/>
          <w:lang w:eastAsia="es-MX"/>
        </w:rPr>
      </w:pPr>
      <w:r w:rsidRPr="008269B6">
        <w:rPr>
          <w:rFonts w:ascii="Arial" w:hAnsi="Arial" w:cs="Arial"/>
          <w:b/>
          <w:lang w:eastAsia="es-MX"/>
        </w:rPr>
        <w:t>Nota:</w:t>
      </w:r>
      <w:r w:rsidRPr="008269B6">
        <w:rPr>
          <w:rFonts w:ascii="Arial" w:hAnsi="Arial" w:cs="Arial"/>
          <w:lang w:eastAsia="es-MX"/>
        </w:rPr>
        <w:t xml:space="preserve"> Para proponentes persona natural o jurídica extranjera que no tenga domicilio o sucursal en Colombia: Cuando el Proponente sea una persona natural o jurídica extranjera que no tenga domicilio o sucursal en Colombia, y por tanto no esté obligada a tener Registro Único de Proponentes RUP, presentará la información que acredite, en igualdad de condiciones que los proponentes nacionales. En caso de que alguna información referente a esta experiencia no esté acreditada de la manera que exige este documento, deberá aportar el documento o documentos equivalentes expedidos por la Entidad Contratante (ENTIDAD ESTATAL), de los cuales se pueda obtener la información requerida. Esta acreditación con documentos equivalentes, solo aplica en relación con los expedidos en un país extranjero. </w:t>
      </w:r>
    </w:p>
    <w:p w14:paraId="545F7591" w14:textId="77777777" w:rsidR="006056DB" w:rsidRPr="008269B6" w:rsidRDefault="006056DB" w:rsidP="006056DB">
      <w:pPr>
        <w:spacing w:after="0" w:line="240" w:lineRule="auto"/>
        <w:contextualSpacing/>
        <w:jc w:val="both"/>
        <w:rPr>
          <w:rFonts w:ascii="Arial" w:hAnsi="Arial" w:cs="Arial"/>
          <w:lang w:eastAsia="es-MX"/>
        </w:rPr>
      </w:pPr>
    </w:p>
    <w:p w14:paraId="6D2E2446" w14:textId="77777777" w:rsidR="006056DB" w:rsidRPr="008269B6" w:rsidRDefault="006056DB" w:rsidP="006056DB">
      <w:pPr>
        <w:spacing w:after="0" w:line="240" w:lineRule="auto"/>
        <w:contextualSpacing/>
        <w:jc w:val="both"/>
        <w:rPr>
          <w:rFonts w:ascii="Arial" w:hAnsi="Arial" w:cs="Arial"/>
          <w:lang w:eastAsia="es-MX"/>
        </w:rPr>
      </w:pPr>
      <w:r w:rsidRPr="008269B6">
        <w:rPr>
          <w:rFonts w:ascii="Arial" w:hAnsi="Arial" w:cs="Arial"/>
          <w:lang w:eastAsia="es-MX"/>
        </w:rPr>
        <w:t>La(s) certificación(es) expedida(s) por la(s) entidad(es) contratante(s), debe(n) ser suscrita(s) por el funcionario competente e indicar el cargo y la fecha de expedición.</w:t>
      </w:r>
    </w:p>
    <w:p w14:paraId="1E328126" w14:textId="77777777" w:rsidR="006056DB" w:rsidRPr="008269B6" w:rsidRDefault="006056DB" w:rsidP="006056DB">
      <w:pPr>
        <w:spacing w:after="0" w:line="240" w:lineRule="auto"/>
        <w:contextualSpacing/>
        <w:jc w:val="both"/>
        <w:rPr>
          <w:rFonts w:ascii="Arial" w:hAnsi="Arial" w:cs="Arial"/>
          <w:lang w:eastAsia="es-MX"/>
        </w:rPr>
      </w:pPr>
    </w:p>
    <w:p w14:paraId="1291620E" w14:textId="77777777" w:rsidR="006056DB" w:rsidRPr="008269B6" w:rsidRDefault="006056DB" w:rsidP="006056DB">
      <w:pPr>
        <w:spacing w:after="0" w:line="240" w:lineRule="auto"/>
        <w:contextualSpacing/>
        <w:jc w:val="both"/>
        <w:rPr>
          <w:rFonts w:ascii="Arial" w:hAnsi="Arial" w:cs="Arial"/>
          <w:i/>
          <w:lang w:eastAsia="es-MX"/>
        </w:rPr>
      </w:pPr>
      <w:r w:rsidRPr="008269B6">
        <w:rPr>
          <w:rFonts w:ascii="Arial" w:hAnsi="Arial" w:cs="Arial"/>
          <w:b/>
          <w:i/>
          <w:lang w:eastAsia="es-MX"/>
        </w:rPr>
        <w:t>Regla de proporcionalidad para el caso de consorcios y uniones temporales</w:t>
      </w:r>
      <w:r w:rsidRPr="008269B6">
        <w:rPr>
          <w:rFonts w:ascii="Arial" w:hAnsi="Arial" w:cs="Arial"/>
          <w:i/>
          <w:lang w:eastAsia="es-MX"/>
        </w:rPr>
        <w:t>:   Cuando la propuesta se presente en consorcio o unión temporal, la experiencia será la sumatoria de las experiencias de los integrantes. En caso de que la experiencia aportada haya sido ejecutada como parte de un Consorcio o cualquier forma asociativa el valor de la experiencia será tenida en cuenta de acuerdo al % de participación en dicha asociación y el área y actividades en su totalidad.</w:t>
      </w:r>
    </w:p>
    <w:p w14:paraId="0674BC18" w14:textId="77777777" w:rsidR="001D0733" w:rsidRPr="00E90DB9" w:rsidRDefault="001D0733" w:rsidP="000875D4">
      <w:pPr>
        <w:spacing w:after="0" w:line="240" w:lineRule="auto"/>
        <w:jc w:val="both"/>
        <w:rPr>
          <w:rFonts w:ascii="Arial" w:hAnsi="Arial" w:cs="Arial"/>
          <w:b/>
          <w:bCs/>
          <w:u w:val="single"/>
        </w:rPr>
      </w:pPr>
    </w:p>
    <w:p w14:paraId="78C10189" w14:textId="13B9BC56" w:rsidR="000875D4" w:rsidRDefault="00877D7B" w:rsidP="000875D4">
      <w:pPr>
        <w:autoSpaceDE w:val="0"/>
        <w:autoSpaceDN w:val="0"/>
        <w:adjustRightInd w:val="0"/>
        <w:jc w:val="both"/>
        <w:rPr>
          <w:rFonts w:ascii="Arial" w:hAnsi="Arial" w:cs="Arial"/>
          <w:b/>
          <w:bCs/>
        </w:rPr>
      </w:pPr>
      <w:r w:rsidRPr="00E90DB9">
        <w:rPr>
          <w:rFonts w:ascii="Arial" w:hAnsi="Arial" w:cs="Arial"/>
          <w:b/>
          <w:bCs/>
        </w:rPr>
        <w:t>14</w:t>
      </w:r>
      <w:r w:rsidR="000875D4" w:rsidRPr="00E90DB9">
        <w:rPr>
          <w:rFonts w:ascii="Arial" w:hAnsi="Arial" w:cs="Arial"/>
          <w:b/>
          <w:bCs/>
        </w:rPr>
        <w:t xml:space="preserve">. EVALUACIÓN TÉCNICA Y ECONÓMICA DE SELECCIÓN </w:t>
      </w:r>
    </w:p>
    <w:p w14:paraId="698B00C7" w14:textId="77777777" w:rsidR="00915507" w:rsidRDefault="00915507" w:rsidP="00915507">
      <w:pPr>
        <w:framePr w:hSpace="141" w:wrap="around" w:vAnchor="text" w:hAnchor="margin" w:xAlign="center" w:y="-182"/>
        <w:autoSpaceDE w:val="0"/>
        <w:autoSpaceDN w:val="0"/>
        <w:adjustRightInd w:val="0"/>
        <w:spacing w:after="0" w:line="240" w:lineRule="auto"/>
        <w:jc w:val="both"/>
        <w:rPr>
          <w:rFonts w:ascii="Arial" w:hAnsi="Arial" w:cs="Arial"/>
        </w:rPr>
      </w:pPr>
    </w:p>
    <w:p w14:paraId="3DE438CC" w14:textId="77777777" w:rsidR="00915507" w:rsidRPr="002F271C" w:rsidRDefault="00915507" w:rsidP="00915507">
      <w:pPr>
        <w:framePr w:hSpace="141" w:wrap="around" w:vAnchor="text" w:hAnchor="margin" w:xAlign="center" w:y="-182"/>
        <w:autoSpaceDE w:val="0"/>
        <w:autoSpaceDN w:val="0"/>
        <w:adjustRightInd w:val="0"/>
        <w:spacing w:after="0" w:line="240" w:lineRule="auto"/>
        <w:jc w:val="both"/>
        <w:rPr>
          <w:rFonts w:ascii="Arial" w:hAnsi="Arial" w:cs="Arial"/>
        </w:rPr>
      </w:pPr>
      <w:r w:rsidRPr="002F271C">
        <w:rPr>
          <w:rFonts w:ascii="Arial" w:hAnsi="Arial" w:cs="Arial"/>
        </w:rPr>
        <w:t xml:space="preserve">Por tratarse de SELECCIÓN ABREVIADA con PROCEDIMIENTO DE SUBASTA INVERSA, se tendrá como </w:t>
      </w:r>
      <w:r w:rsidRPr="002F271C">
        <w:rPr>
          <w:rFonts w:ascii="Arial" w:hAnsi="Arial" w:cs="Arial"/>
          <w:b/>
          <w:u w:val="single"/>
        </w:rPr>
        <w:t>único criterio de evaluación el precio</w:t>
      </w:r>
      <w:r w:rsidRPr="002F271C">
        <w:rPr>
          <w:rFonts w:ascii="Arial" w:hAnsi="Arial" w:cs="Arial"/>
        </w:rPr>
        <w:t>, así:</w:t>
      </w:r>
    </w:p>
    <w:p w14:paraId="7763B88E" w14:textId="77777777" w:rsidR="00915507" w:rsidRPr="002F271C" w:rsidRDefault="00915507" w:rsidP="00915507">
      <w:pPr>
        <w:framePr w:hSpace="141" w:wrap="around" w:vAnchor="text" w:hAnchor="margin" w:xAlign="center" w:y="-182"/>
        <w:autoSpaceDE w:val="0"/>
        <w:autoSpaceDN w:val="0"/>
        <w:adjustRightInd w:val="0"/>
        <w:spacing w:after="0" w:line="240" w:lineRule="auto"/>
        <w:jc w:val="both"/>
        <w:rPr>
          <w:rFonts w:ascii="Arial" w:hAnsi="Arial" w:cs="Arial"/>
        </w:rPr>
      </w:pPr>
    </w:p>
    <w:p w14:paraId="47AC269B" w14:textId="77777777" w:rsidR="00915507" w:rsidRPr="002F271C" w:rsidRDefault="00915507" w:rsidP="00915507">
      <w:pPr>
        <w:framePr w:hSpace="141" w:wrap="around" w:vAnchor="text" w:hAnchor="margin" w:xAlign="center" w:y="-182"/>
        <w:autoSpaceDE w:val="0"/>
        <w:autoSpaceDN w:val="0"/>
        <w:adjustRightInd w:val="0"/>
        <w:spacing w:after="0" w:line="240" w:lineRule="auto"/>
        <w:jc w:val="both"/>
        <w:rPr>
          <w:rFonts w:ascii="Arial" w:hAnsi="Arial" w:cs="Arial"/>
        </w:rPr>
      </w:pPr>
      <w:r w:rsidRPr="002F271C">
        <w:rPr>
          <w:rFonts w:ascii="Arial" w:hAnsi="Arial" w:cs="Arial"/>
        </w:rPr>
        <w:t>En las subastas inversas para la adquisición de bienes y servicios de características técnicas uniformes y de común utilización a que se refiere el inciso 2° del literal a) del numeral 2 del artículo 2° de la Ley 1150 de 2007, se tendrá como único criterio de evaluación el precio. En caso de que estos bienes o servicios estén sometidos a situaciones de control de precios mínimos, la entidad deberá valorar la factibilidad de llevar a cabo una subasta inversa, o aplicar la modalidad de selección que corresponda.</w:t>
      </w:r>
    </w:p>
    <w:p w14:paraId="3251EE70" w14:textId="77777777" w:rsidR="00915507" w:rsidRPr="002F271C" w:rsidRDefault="00915507" w:rsidP="00915507">
      <w:pPr>
        <w:framePr w:hSpace="141" w:wrap="around" w:vAnchor="text" w:hAnchor="margin" w:xAlign="center" w:y="-182"/>
        <w:autoSpaceDE w:val="0"/>
        <w:autoSpaceDN w:val="0"/>
        <w:adjustRightInd w:val="0"/>
        <w:spacing w:after="0" w:line="240" w:lineRule="auto"/>
        <w:jc w:val="both"/>
        <w:rPr>
          <w:rFonts w:ascii="Arial" w:hAnsi="Arial" w:cs="Arial"/>
        </w:rPr>
      </w:pPr>
    </w:p>
    <w:p w14:paraId="29E20060" w14:textId="14A9B799" w:rsidR="0063783E" w:rsidRPr="00915507" w:rsidRDefault="00915507" w:rsidP="00915507">
      <w:pPr>
        <w:autoSpaceDE w:val="0"/>
        <w:autoSpaceDN w:val="0"/>
        <w:adjustRightInd w:val="0"/>
        <w:jc w:val="both"/>
        <w:rPr>
          <w:rFonts w:ascii="Arial" w:hAnsi="Arial" w:cs="Arial"/>
          <w:b/>
          <w:bCs/>
        </w:rPr>
      </w:pPr>
      <w:r w:rsidRPr="002F271C">
        <w:rPr>
          <w:rFonts w:ascii="Arial" w:hAnsi="Arial" w:cs="Arial"/>
        </w:rPr>
        <w:t>Se adjudicará el contrato al proponente que ofrezca el menor precio, y será descalificada la oferta que proponga un precio artificialmente bajo, de conformidad con lo dispuesto en el Artículo 2.2.1.1.2.2.4. Decreto 1082 de 2015</w:t>
      </w:r>
    </w:p>
    <w:p w14:paraId="727D9C46" w14:textId="36CF4F3D" w:rsidR="000875D4" w:rsidRPr="00E90DB9" w:rsidRDefault="00877D7B" w:rsidP="00877D7B">
      <w:pPr>
        <w:spacing w:line="255" w:lineRule="atLeast"/>
        <w:jc w:val="both"/>
        <w:rPr>
          <w:rFonts w:ascii="Arial" w:hAnsi="Arial" w:cs="Arial"/>
          <w:b/>
          <w:lang w:val="es-ES_tradnl"/>
        </w:rPr>
      </w:pPr>
      <w:r w:rsidRPr="00E90DB9">
        <w:rPr>
          <w:rFonts w:ascii="Arial" w:hAnsi="Arial" w:cs="Arial"/>
          <w:b/>
          <w:color w:val="000000"/>
        </w:rPr>
        <w:lastRenderedPageBreak/>
        <w:t>15</w:t>
      </w:r>
      <w:r w:rsidR="001566FA" w:rsidRPr="00E90DB9">
        <w:rPr>
          <w:rFonts w:ascii="Arial" w:hAnsi="Arial" w:cs="Arial"/>
          <w:b/>
          <w:color w:val="000000"/>
        </w:rPr>
        <w:t>.</w:t>
      </w:r>
      <w:r w:rsidR="001566FA" w:rsidRPr="00E90DB9">
        <w:rPr>
          <w:rFonts w:ascii="Arial" w:hAnsi="Arial" w:cs="Arial"/>
          <w:b/>
          <w:lang w:val="es-ES_tradnl"/>
        </w:rPr>
        <w:t xml:space="preserve"> CRONOGRAMA</w:t>
      </w:r>
      <w:r w:rsidR="000875D4" w:rsidRPr="00E90DB9">
        <w:rPr>
          <w:rFonts w:ascii="Arial" w:hAnsi="Arial" w:cs="Arial"/>
          <w:b/>
          <w:lang w:val="es-ES_tradnl"/>
        </w:rPr>
        <w:t>:</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91"/>
        <w:gridCol w:w="1544"/>
        <w:gridCol w:w="1260"/>
        <w:gridCol w:w="3245"/>
      </w:tblGrid>
      <w:tr w:rsidR="00CA7DF0" w:rsidRPr="005D17B4" w14:paraId="0D4E3D3E" w14:textId="77777777" w:rsidTr="00007DED">
        <w:trPr>
          <w:trHeight w:val="284"/>
          <w:jc w:val="center"/>
        </w:trPr>
        <w:tc>
          <w:tcPr>
            <w:tcW w:w="3491" w:type="dxa"/>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7BE84D" w14:textId="77777777" w:rsidR="00CA7DF0" w:rsidRPr="005D17B4" w:rsidRDefault="00CA7DF0" w:rsidP="00007DED">
            <w:pPr>
              <w:autoSpaceDE w:val="0"/>
              <w:autoSpaceDN w:val="0"/>
              <w:adjustRightInd w:val="0"/>
              <w:spacing w:after="0" w:line="240" w:lineRule="auto"/>
              <w:jc w:val="center"/>
              <w:rPr>
                <w:rFonts w:ascii="Arial" w:eastAsia="Gulim" w:hAnsi="Arial" w:cs="Arial"/>
                <w:b/>
                <w:color w:val="000000" w:themeColor="text1"/>
              </w:rPr>
            </w:pPr>
            <w:r w:rsidRPr="005D17B4">
              <w:rPr>
                <w:rFonts w:ascii="Arial" w:eastAsia="Gulim" w:hAnsi="Arial" w:cs="Arial"/>
                <w:b/>
                <w:color w:val="000000" w:themeColor="text1"/>
              </w:rPr>
              <w:t>ACTIVIDAD</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E8BD386" w14:textId="77777777" w:rsidR="00CA7DF0" w:rsidRPr="005D17B4" w:rsidRDefault="00CA7DF0" w:rsidP="00007DED">
            <w:pPr>
              <w:autoSpaceDE w:val="0"/>
              <w:autoSpaceDN w:val="0"/>
              <w:adjustRightInd w:val="0"/>
              <w:spacing w:after="0" w:line="240" w:lineRule="auto"/>
              <w:jc w:val="center"/>
              <w:rPr>
                <w:rFonts w:ascii="Arial" w:eastAsia="Gulim" w:hAnsi="Arial" w:cs="Arial"/>
                <w:b/>
                <w:color w:val="000000" w:themeColor="text1"/>
              </w:rPr>
            </w:pPr>
            <w:r w:rsidRPr="005D17B4">
              <w:rPr>
                <w:rFonts w:ascii="Arial" w:eastAsia="Gulim" w:hAnsi="Arial" w:cs="Arial"/>
                <w:b/>
                <w:color w:val="000000" w:themeColor="text1"/>
              </w:rPr>
              <w:t>INICIACIÓN</w:t>
            </w:r>
          </w:p>
        </w:tc>
        <w:tc>
          <w:tcPr>
            <w:tcW w:w="3245" w:type="dxa"/>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53E97B1" w14:textId="77777777" w:rsidR="00CA7DF0" w:rsidRPr="005D17B4" w:rsidRDefault="00CA7DF0" w:rsidP="00007DED">
            <w:pPr>
              <w:autoSpaceDE w:val="0"/>
              <w:autoSpaceDN w:val="0"/>
              <w:adjustRightInd w:val="0"/>
              <w:spacing w:after="0" w:line="240" w:lineRule="auto"/>
              <w:jc w:val="both"/>
              <w:rPr>
                <w:rFonts w:ascii="Arial" w:eastAsia="Gulim" w:hAnsi="Arial" w:cs="Arial"/>
                <w:b/>
                <w:color w:val="000000" w:themeColor="text1"/>
              </w:rPr>
            </w:pPr>
            <w:r w:rsidRPr="005D17B4">
              <w:rPr>
                <w:rFonts w:ascii="Arial" w:eastAsia="Gulim" w:hAnsi="Arial" w:cs="Arial"/>
                <w:b/>
                <w:color w:val="000000" w:themeColor="text1"/>
              </w:rPr>
              <w:t>LUGAR</w:t>
            </w:r>
          </w:p>
        </w:tc>
      </w:tr>
      <w:tr w:rsidR="00CA7DF0" w:rsidRPr="005D17B4" w14:paraId="63DE76B7" w14:textId="77777777" w:rsidTr="00007DED">
        <w:trPr>
          <w:trHeight w:val="295"/>
          <w:jc w:val="center"/>
        </w:trPr>
        <w:tc>
          <w:tcPr>
            <w:tcW w:w="3491" w:type="dxa"/>
            <w:vMerge/>
            <w:tcBorders>
              <w:top w:val="single" w:sz="4" w:space="0" w:color="auto"/>
              <w:left w:val="single" w:sz="4" w:space="0" w:color="auto"/>
              <w:bottom w:val="single" w:sz="4" w:space="0" w:color="auto"/>
              <w:right w:val="single" w:sz="4" w:space="0" w:color="auto"/>
            </w:tcBorders>
            <w:vAlign w:val="center"/>
            <w:hideMark/>
          </w:tcPr>
          <w:p w14:paraId="0D902222" w14:textId="77777777" w:rsidR="00CA7DF0" w:rsidRPr="005D17B4" w:rsidRDefault="00CA7DF0" w:rsidP="00007DED">
            <w:pPr>
              <w:autoSpaceDE w:val="0"/>
              <w:autoSpaceDN w:val="0"/>
              <w:adjustRightInd w:val="0"/>
              <w:spacing w:after="0" w:line="240" w:lineRule="auto"/>
              <w:jc w:val="both"/>
              <w:rPr>
                <w:rFonts w:ascii="Arial" w:eastAsia="Gulim" w:hAnsi="Arial" w:cs="Arial"/>
                <w:b/>
                <w:color w:val="FFFFFF" w:themeColor="background1"/>
              </w:rPr>
            </w:pP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7A2513" w14:textId="77777777" w:rsidR="00CA7DF0" w:rsidRPr="005D17B4" w:rsidRDefault="00CA7DF0" w:rsidP="00007DED">
            <w:pPr>
              <w:autoSpaceDE w:val="0"/>
              <w:autoSpaceDN w:val="0"/>
              <w:adjustRightInd w:val="0"/>
              <w:spacing w:after="0" w:line="240" w:lineRule="auto"/>
              <w:jc w:val="center"/>
              <w:rPr>
                <w:rFonts w:ascii="Arial" w:eastAsia="Gulim" w:hAnsi="Arial" w:cs="Arial"/>
                <w:b/>
                <w:color w:val="FFFFFF" w:themeColor="background1"/>
              </w:rPr>
            </w:pPr>
            <w:r w:rsidRPr="005D17B4">
              <w:rPr>
                <w:rFonts w:ascii="Arial" w:eastAsia="Gulim" w:hAnsi="Arial" w:cs="Arial"/>
                <w:b/>
                <w:color w:val="FFFFFF" w:themeColor="background1"/>
              </w:rPr>
              <w:t>FECHA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ED48FC" w14:textId="77777777" w:rsidR="00CA7DF0" w:rsidRPr="005D17B4" w:rsidRDefault="00CA7DF0" w:rsidP="00007DED">
            <w:pPr>
              <w:autoSpaceDE w:val="0"/>
              <w:autoSpaceDN w:val="0"/>
              <w:adjustRightInd w:val="0"/>
              <w:spacing w:after="0" w:line="240" w:lineRule="auto"/>
              <w:jc w:val="center"/>
              <w:rPr>
                <w:rFonts w:ascii="Arial" w:eastAsia="Gulim" w:hAnsi="Arial" w:cs="Arial"/>
                <w:b/>
                <w:color w:val="FFFFFF" w:themeColor="background1"/>
              </w:rPr>
            </w:pPr>
            <w:r w:rsidRPr="005D17B4">
              <w:rPr>
                <w:rFonts w:ascii="Arial" w:eastAsia="Gulim" w:hAnsi="Arial" w:cs="Arial"/>
                <w:b/>
                <w:color w:val="FFFFFF" w:themeColor="background1"/>
              </w:rPr>
              <w:t>HORA</w:t>
            </w:r>
          </w:p>
        </w:tc>
        <w:tc>
          <w:tcPr>
            <w:tcW w:w="3245" w:type="dxa"/>
            <w:vMerge/>
            <w:tcBorders>
              <w:top w:val="single" w:sz="4" w:space="0" w:color="auto"/>
              <w:left w:val="single" w:sz="4" w:space="0" w:color="auto"/>
              <w:bottom w:val="single" w:sz="4" w:space="0" w:color="auto"/>
              <w:right w:val="single" w:sz="4" w:space="0" w:color="auto"/>
            </w:tcBorders>
            <w:vAlign w:val="center"/>
            <w:hideMark/>
          </w:tcPr>
          <w:p w14:paraId="0715A16D" w14:textId="77777777" w:rsidR="00CA7DF0" w:rsidRPr="005D17B4" w:rsidRDefault="00CA7DF0" w:rsidP="00007DED">
            <w:pPr>
              <w:autoSpaceDE w:val="0"/>
              <w:autoSpaceDN w:val="0"/>
              <w:adjustRightInd w:val="0"/>
              <w:spacing w:after="0" w:line="240" w:lineRule="auto"/>
              <w:jc w:val="both"/>
              <w:rPr>
                <w:rFonts w:ascii="Arial" w:eastAsia="Gulim" w:hAnsi="Arial" w:cs="Arial"/>
                <w:b/>
                <w:color w:val="FFFFFF" w:themeColor="background1"/>
              </w:rPr>
            </w:pPr>
          </w:p>
        </w:tc>
      </w:tr>
      <w:tr w:rsidR="00CA7DF0" w:rsidRPr="005D17B4" w14:paraId="70C52F14" w14:textId="77777777" w:rsidTr="00007DED">
        <w:trPr>
          <w:trHeight w:val="503"/>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7D2A14"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Publicación Aviso de Convocatoria Pública</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C4297E"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11/11/2025</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7893A7"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11" w:history="1">
              <w:r w:rsidRPr="005D17B4">
                <w:rPr>
                  <w:rStyle w:val="Hipervnculo"/>
                  <w:rFonts w:ascii="Arial Narrow" w:hAnsi="Arial Narrow" w:cs="Arial"/>
                </w:rPr>
                <w:t>https://community.secop.gov.co/</w:t>
              </w:r>
            </w:hyperlink>
          </w:p>
        </w:tc>
      </w:tr>
      <w:tr w:rsidR="00CA7DF0" w:rsidRPr="005D17B4" w14:paraId="0196BBB1" w14:textId="77777777" w:rsidTr="00007DED">
        <w:trPr>
          <w:trHeight w:val="885"/>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AC020F"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Publicación de Estudios Previos y Proyecto de Pliegos de Condiciones</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CD7D396"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11/11</w:t>
            </w:r>
            <w:r w:rsidRPr="005406D9">
              <w:rPr>
                <w:rFonts w:ascii="Arial" w:eastAsia="Gulim" w:hAnsi="Arial" w:cs="Arial"/>
              </w:rPr>
              <w:t>/2025</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DD0F09"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12" w:history="1">
              <w:r w:rsidRPr="005D17B4">
                <w:rPr>
                  <w:rStyle w:val="Hipervnculo"/>
                  <w:rFonts w:ascii="Arial Narrow" w:hAnsi="Arial Narrow" w:cs="Arial"/>
                </w:rPr>
                <w:t>https://community.secop.gov.co/</w:t>
              </w:r>
            </w:hyperlink>
            <w:r w:rsidRPr="005D17B4">
              <w:rPr>
                <w:rFonts w:ascii="Arial" w:eastAsia="Gulim" w:hAnsi="Arial" w:cs="Arial"/>
              </w:rPr>
              <w:t xml:space="preserve"> </w:t>
            </w:r>
          </w:p>
        </w:tc>
      </w:tr>
      <w:tr w:rsidR="00CA7DF0" w:rsidRPr="005D17B4" w14:paraId="749F0637" w14:textId="77777777" w:rsidTr="00007DED">
        <w:trPr>
          <w:trHeight w:val="543"/>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AB2CAD"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Plazo para presentar observaciones al Proyecto Pliego de Condiciones</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DDA53D"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sidRPr="005D17B4">
              <w:rPr>
                <w:rFonts w:ascii="Arial" w:eastAsia="Gulim" w:hAnsi="Arial" w:cs="Arial"/>
              </w:rPr>
              <w:t xml:space="preserve">Desde el </w:t>
            </w:r>
            <w:r>
              <w:rPr>
                <w:rFonts w:ascii="Arial" w:eastAsia="Gulim" w:hAnsi="Arial" w:cs="Arial"/>
              </w:rPr>
              <w:t>11/11/2025 al 18</w:t>
            </w:r>
            <w:r w:rsidRPr="005406D9">
              <w:rPr>
                <w:rFonts w:ascii="Arial" w:eastAsia="Gulim" w:hAnsi="Arial" w:cs="Arial"/>
              </w:rPr>
              <w:t>/</w:t>
            </w:r>
            <w:r>
              <w:rPr>
                <w:rFonts w:ascii="Arial" w:eastAsia="Gulim" w:hAnsi="Arial" w:cs="Arial"/>
              </w:rPr>
              <w:t>11</w:t>
            </w:r>
            <w:r w:rsidRPr="005406D9">
              <w:rPr>
                <w:rFonts w:ascii="Arial" w:eastAsia="Gulim" w:hAnsi="Arial" w:cs="Arial"/>
              </w:rPr>
              <w:t>/2025</w:t>
            </w:r>
            <w:r>
              <w:rPr>
                <w:rFonts w:ascii="Arial" w:eastAsia="Gulim" w:hAnsi="Arial" w:cs="Arial"/>
              </w:rPr>
              <w:t xml:space="preserve"> 11: 00 am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1909EF"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13" w:history="1">
              <w:r w:rsidRPr="005D17B4">
                <w:rPr>
                  <w:rStyle w:val="Hipervnculo"/>
                  <w:rFonts w:ascii="Arial Narrow" w:hAnsi="Arial Narrow" w:cs="Arial"/>
                </w:rPr>
                <w:t>https://community.secop.gov.co/</w:t>
              </w:r>
            </w:hyperlink>
          </w:p>
        </w:tc>
      </w:tr>
      <w:tr w:rsidR="00CA7DF0" w:rsidRPr="005D17B4" w14:paraId="3F95A86E" w14:textId="77777777" w:rsidTr="00007DED">
        <w:trPr>
          <w:trHeight w:val="543"/>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3BE5781"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Plazo para solicitud de limitación a </w:t>
            </w:r>
            <w:proofErr w:type="spellStart"/>
            <w:r w:rsidRPr="005D17B4">
              <w:rPr>
                <w:rFonts w:ascii="Arial" w:eastAsia="Gulim" w:hAnsi="Arial" w:cs="Arial"/>
              </w:rPr>
              <w:t>Mipymes</w:t>
            </w:r>
            <w:proofErr w:type="spellEnd"/>
            <w:r w:rsidRPr="005D17B4">
              <w:rPr>
                <w:rFonts w:ascii="Arial" w:eastAsia="Gulim" w:hAnsi="Arial" w:cs="Arial"/>
              </w:rPr>
              <w:t>.</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2FBC85" w14:textId="77777777" w:rsidR="00CA7DF0"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15/11/2025</w:t>
            </w:r>
          </w:p>
          <w:p w14:paraId="2A5FE6D3"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 xml:space="preserve">Hora 12:00 </w:t>
            </w:r>
            <w:r w:rsidRPr="00D7368F">
              <w:rPr>
                <w:rFonts w:ascii="Arial" w:eastAsia="Gulim" w:hAnsi="Arial" w:cs="Arial"/>
              </w:rPr>
              <w:t>m</w:t>
            </w:r>
            <w:r w:rsidRPr="005D17B4">
              <w:rPr>
                <w:rFonts w:ascii="Arial" w:eastAsia="Gulim" w:hAnsi="Arial" w:cs="Arial"/>
              </w:rPr>
              <w:t xml:space="preserve"> </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270272" w14:textId="77777777" w:rsidR="00CA7DF0" w:rsidRPr="005D17B4" w:rsidRDefault="00CA7DF0" w:rsidP="00007DED">
            <w:pPr>
              <w:autoSpaceDE w:val="0"/>
              <w:autoSpaceDN w:val="0"/>
              <w:adjustRightInd w:val="0"/>
              <w:spacing w:after="0" w:line="240" w:lineRule="auto"/>
              <w:jc w:val="both"/>
              <w:rPr>
                <w:rFonts w:ascii="Arial Narrow" w:hAnsi="Arial Narrow" w:cs="Arial"/>
                <w:color w:val="000000"/>
              </w:rPr>
            </w:pPr>
            <w:r w:rsidRPr="005D17B4">
              <w:rPr>
                <w:rFonts w:ascii="Arial Narrow" w:hAnsi="Arial Narrow" w:cs="Arial"/>
                <w:color w:val="000000"/>
              </w:rPr>
              <w:t xml:space="preserve">Página: de Colombia Compra Eficiente plataforma transaccional SECOP II: </w:t>
            </w:r>
            <w:hyperlink r:id="rId14" w:history="1">
              <w:r w:rsidRPr="005D17B4">
                <w:rPr>
                  <w:rStyle w:val="Hipervnculo"/>
                  <w:rFonts w:ascii="Arial Narrow" w:hAnsi="Arial Narrow" w:cs="Arial"/>
                </w:rPr>
                <w:t>https://community.secop.gov.co/</w:t>
              </w:r>
            </w:hyperlink>
          </w:p>
        </w:tc>
      </w:tr>
      <w:tr w:rsidR="00CA7DF0" w:rsidRPr="005D17B4" w14:paraId="6E8B55FD" w14:textId="77777777" w:rsidTr="00007DED">
        <w:trPr>
          <w:trHeight w:val="543"/>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6B55B5"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Respuesta de Observaciones al proyecto de pliego de Condiciones </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C3E11D"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19/11/2025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9FDFC9"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 xml:space="preserve"> 08:00 AM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592272"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15" w:history="1">
              <w:r w:rsidRPr="005D17B4">
                <w:rPr>
                  <w:rStyle w:val="Hipervnculo"/>
                  <w:rFonts w:ascii="Arial Narrow" w:hAnsi="Arial Narrow" w:cs="Arial"/>
                </w:rPr>
                <w:t>https://community.secop.gov.co/</w:t>
              </w:r>
            </w:hyperlink>
            <w:r w:rsidRPr="005D17B4">
              <w:rPr>
                <w:rFonts w:ascii="Arial" w:eastAsia="Gulim" w:hAnsi="Arial" w:cs="Arial"/>
              </w:rPr>
              <w:t xml:space="preserve"> </w:t>
            </w:r>
          </w:p>
        </w:tc>
      </w:tr>
      <w:tr w:rsidR="00CA7DF0" w:rsidRPr="005D17B4" w14:paraId="3CD0A9CC" w14:textId="77777777" w:rsidTr="00007DED">
        <w:trPr>
          <w:trHeight w:val="47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6EBE4C" w14:textId="77777777" w:rsidR="00CA7DF0" w:rsidRPr="005D17B4" w:rsidRDefault="00CA7DF0" w:rsidP="00007DED">
            <w:pPr>
              <w:suppressAutoHyphens/>
              <w:spacing w:after="0" w:line="240" w:lineRule="auto"/>
              <w:jc w:val="both"/>
              <w:rPr>
                <w:rFonts w:ascii="Arial" w:eastAsia="Gulim" w:hAnsi="Arial" w:cs="Arial"/>
              </w:rPr>
            </w:pPr>
            <w:r w:rsidRPr="005D17B4">
              <w:rPr>
                <w:rFonts w:ascii="Arial" w:eastAsia="Gulim" w:hAnsi="Arial" w:cs="Arial"/>
              </w:rPr>
              <w:t>Expedición acto administrativo de apertura del proceso de selección</w:t>
            </w:r>
          </w:p>
          <w:p w14:paraId="1D875F53" w14:textId="77777777" w:rsidR="00CA7DF0" w:rsidRPr="005D17B4" w:rsidRDefault="00CA7DF0" w:rsidP="00007DED">
            <w:pPr>
              <w:autoSpaceDE w:val="0"/>
              <w:autoSpaceDN w:val="0"/>
              <w:adjustRightInd w:val="0"/>
              <w:spacing w:after="0" w:line="240" w:lineRule="auto"/>
              <w:jc w:val="both"/>
              <w:rPr>
                <w:rFonts w:ascii="Arial" w:eastAsia="Gulim" w:hAnsi="Arial" w:cs="Arial"/>
              </w:rPr>
            </w:pP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60B46A"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19/11/2025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1F6285E"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08:30 AM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775A51" w14:textId="77777777" w:rsidR="00CA7DF0" w:rsidRPr="005D17B4" w:rsidRDefault="00CA7DF0" w:rsidP="00007DED">
            <w:pPr>
              <w:autoSpaceDE w:val="0"/>
              <w:autoSpaceDN w:val="0"/>
              <w:adjustRightInd w:val="0"/>
              <w:spacing w:after="0" w:line="240" w:lineRule="auto"/>
              <w:jc w:val="both"/>
              <w:rPr>
                <w:rFonts w:ascii="Arial" w:eastAsia="Gulim" w:hAnsi="Arial" w:cs="Arial"/>
                <w:lang w:val="en-US"/>
              </w:rPr>
            </w:pPr>
            <w:r w:rsidRPr="005D17B4">
              <w:rPr>
                <w:rFonts w:ascii="Arial Narrow" w:hAnsi="Arial Narrow" w:cs="Arial"/>
                <w:color w:val="000000"/>
              </w:rPr>
              <w:t xml:space="preserve">Página: de Colombia Compra Eficiente plataforma transaccional SECOP II: </w:t>
            </w:r>
            <w:hyperlink r:id="rId16" w:history="1">
              <w:r w:rsidRPr="005D17B4">
                <w:rPr>
                  <w:rStyle w:val="Hipervnculo"/>
                  <w:rFonts w:ascii="Arial Narrow" w:hAnsi="Arial Narrow" w:cs="Arial"/>
                </w:rPr>
                <w:t>https://community.secop.gov.co/</w:t>
              </w:r>
            </w:hyperlink>
            <w:r w:rsidRPr="005D17B4">
              <w:rPr>
                <w:rFonts w:ascii="Arial" w:eastAsia="Gulim" w:hAnsi="Arial" w:cs="Arial"/>
              </w:rPr>
              <w:t xml:space="preserve"> </w:t>
            </w:r>
          </w:p>
        </w:tc>
      </w:tr>
      <w:tr w:rsidR="00CA7DF0" w:rsidRPr="005D17B4" w14:paraId="2A5312CA" w14:textId="77777777" w:rsidTr="00007DED">
        <w:trPr>
          <w:trHeight w:val="72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0EBED1"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Publicación de los Pliegos de Condiciones Definitivos</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CBB2B3F"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19/11/2025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76E920"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08:30 AM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DA5747" w14:textId="77777777" w:rsidR="00CA7DF0" w:rsidRPr="005D17B4" w:rsidRDefault="00CA7DF0" w:rsidP="00007DED">
            <w:pPr>
              <w:autoSpaceDE w:val="0"/>
              <w:autoSpaceDN w:val="0"/>
              <w:adjustRightInd w:val="0"/>
              <w:spacing w:after="0" w:line="240" w:lineRule="auto"/>
              <w:jc w:val="both"/>
              <w:rPr>
                <w:rFonts w:ascii="Arial" w:eastAsia="Gulim" w:hAnsi="Arial" w:cs="Arial"/>
                <w:lang w:val="en-US"/>
              </w:rPr>
            </w:pPr>
            <w:r w:rsidRPr="005D17B4">
              <w:rPr>
                <w:rFonts w:ascii="Arial Narrow" w:hAnsi="Arial Narrow" w:cs="Arial"/>
                <w:color w:val="000000"/>
              </w:rPr>
              <w:t xml:space="preserve">Página: de Colombia Compra Eficiente plataforma transaccional SECOP II: </w:t>
            </w:r>
            <w:hyperlink r:id="rId17" w:history="1">
              <w:r w:rsidRPr="005D17B4">
                <w:rPr>
                  <w:rStyle w:val="Hipervnculo"/>
                  <w:rFonts w:ascii="Arial Narrow" w:hAnsi="Arial Narrow" w:cs="Arial"/>
                </w:rPr>
                <w:t>https://community.secop.gov.co/</w:t>
              </w:r>
            </w:hyperlink>
            <w:r w:rsidRPr="005D17B4">
              <w:rPr>
                <w:rFonts w:ascii="Arial" w:eastAsia="Gulim" w:hAnsi="Arial" w:cs="Arial"/>
              </w:rPr>
              <w:t xml:space="preserve"> </w:t>
            </w:r>
          </w:p>
        </w:tc>
      </w:tr>
      <w:tr w:rsidR="00CA7DF0" w:rsidRPr="005D17B4" w14:paraId="35CE63E4" w14:textId="77777777" w:rsidTr="00007DED">
        <w:trPr>
          <w:trHeight w:val="72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049A9C"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Observaciones al pliego de condiciones definitivo </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AC3A99" w14:textId="77777777" w:rsidR="00CA7DF0"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Desde el </w:t>
            </w:r>
            <w:r>
              <w:rPr>
                <w:rFonts w:ascii="Arial" w:eastAsia="Gulim" w:hAnsi="Arial" w:cs="Arial"/>
              </w:rPr>
              <w:t>19/11/2025</w:t>
            </w:r>
          </w:p>
          <w:p w14:paraId="7950D6F2"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hasta el </w:t>
            </w:r>
            <w:r>
              <w:rPr>
                <w:rFonts w:ascii="Arial" w:eastAsia="Gulim" w:hAnsi="Arial" w:cs="Arial"/>
              </w:rPr>
              <w:t>21/11/2025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52FA2D"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12:00 PM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54585A"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18" w:history="1">
              <w:r w:rsidRPr="005D17B4">
                <w:rPr>
                  <w:rStyle w:val="Hipervnculo"/>
                  <w:rFonts w:ascii="Arial Narrow" w:hAnsi="Arial Narrow" w:cs="Arial"/>
                </w:rPr>
                <w:t>https://community.secop.gov.co/</w:t>
              </w:r>
            </w:hyperlink>
            <w:r w:rsidRPr="005D17B4">
              <w:rPr>
                <w:rFonts w:ascii="Arial" w:eastAsia="Gulim" w:hAnsi="Arial" w:cs="Arial"/>
              </w:rPr>
              <w:t xml:space="preserve"> </w:t>
            </w:r>
          </w:p>
        </w:tc>
      </w:tr>
      <w:tr w:rsidR="00CA7DF0" w:rsidRPr="005D17B4" w14:paraId="5E0B4FC8" w14:textId="77777777" w:rsidTr="00007DED">
        <w:trPr>
          <w:trHeight w:val="72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DAEA95"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Respuesta a Observaciones al pliego de condiciones definitivo </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663E47"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21/11/</w:t>
            </w:r>
            <w:proofErr w:type="gramStart"/>
            <w:r>
              <w:rPr>
                <w:rFonts w:ascii="Arial" w:eastAsia="Gulim" w:hAnsi="Arial" w:cs="Arial"/>
              </w:rPr>
              <w:t>2025  06:00</w:t>
            </w:r>
            <w:proofErr w:type="gramEnd"/>
            <w:r>
              <w:rPr>
                <w:rFonts w:ascii="Arial" w:eastAsia="Gulim" w:hAnsi="Arial" w:cs="Arial"/>
              </w:rPr>
              <w:t xml:space="preserve"> PM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701610" w14:textId="77777777" w:rsidR="00CA7DF0" w:rsidRPr="005D17B4" w:rsidRDefault="00CA7DF0" w:rsidP="00007DED">
            <w:pPr>
              <w:autoSpaceDE w:val="0"/>
              <w:autoSpaceDN w:val="0"/>
              <w:adjustRightInd w:val="0"/>
              <w:spacing w:after="0" w:line="240" w:lineRule="auto"/>
              <w:jc w:val="both"/>
              <w:rPr>
                <w:rFonts w:ascii="Arial" w:eastAsia="Gulim" w:hAnsi="Arial" w:cs="Arial"/>
                <w:lang w:val="en-US"/>
              </w:rPr>
            </w:pPr>
            <w:r w:rsidRPr="005D17B4">
              <w:rPr>
                <w:rFonts w:ascii="Arial Narrow" w:hAnsi="Arial Narrow" w:cs="Arial"/>
                <w:color w:val="000000"/>
              </w:rPr>
              <w:t xml:space="preserve">Página: de Colombia Compra Eficiente plataforma transaccional SECOP II: </w:t>
            </w:r>
            <w:hyperlink r:id="rId19" w:history="1">
              <w:r w:rsidRPr="005D17B4">
                <w:rPr>
                  <w:rStyle w:val="Hipervnculo"/>
                  <w:rFonts w:ascii="Arial Narrow" w:hAnsi="Arial Narrow" w:cs="Arial"/>
                </w:rPr>
                <w:t>https://community.secop.gov.co/</w:t>
              </w:r>
            </w:hyperlink>
          </w:p>
        </w:tc>
      </w:tr>
      <w:tr w:rsidR="00CA7DF0" w:rsidRPr="005D17B4" w14:paraId="5C8135BB" w14:textId="77777777" w:rsidTr="00007DED">
        <w:trPr>
          <w:trHeight w:val="466"/>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00A20A"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Expedición de Adendas antes de cierre</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555988"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 xml:space="preserve">  21/11/2025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58B902" w14:textId="77777777" w:rsidR="00CA7DF0" w:rsidRPr="005D17B4" w:rsidRDefault="00CA7DF0" w:rsidP="00007DED">
            <w:pPr>
              <w:autoSpaceDE w:val="0"/>
              <w:autoSpaceDN w:val="0"/>
              <w:adjustRightInd w:val="0"/>
              <w:spacing w:after="0" w:line="240" w:lineRule="auto"/>
              <w:jc w:val="both"/>
              <w:rPr>
                <w:rFonts w:ascii="Arial" w:eastAsia="Gulim" w:hAnsi="Arial" w:cs="Arial"/>
              </w:rPr>
            </w:pP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BE4C47" w14:textId="77777777" w:rsidR="00CA7DF0" w:rsidRPr="005D17B4" w:rsidRDefault="00CA7DF0" w:rsidP="00007DED">
            <w:pPr>
              <w:autoSpaceDE w:val="0"/>
              <w:autoSpaceDN w:val="0"/>
              <w:adjustRightInd w:val="0"/>
              <w:spacing w:after="0" w:line="240" w:lineRule="auto"/>
              <w:jc w:val="both"/>
              <w:rPr>
                <w:rFonts w:ascii="Arial" w:eastAsia="Gulim" w:hAnsi="Arial" w:cs="Arial"/>
                <w:lang w:val="en-US"/>
              </w:rPr>
            </w:pPr>
            <w:r w:rsidRPr="005D17B4">
              <w:rPr>
                <w:rFonts w:ascii="Arial Narrow" w:hAnsi="Arial Narrow" w:cs="Arial"/>
                <w:color w:val="000000"/>
              </w:rPr>
              <w:t xml:space="preserve">Página: de Colombia Compra Eficiente plataforma transaccional SECOP II: </w:t>
            </w:r>
            <w:hyperlink r:id="rId20" w:history="1">
              <w:r w:rsidRPr="005D17B4">
                <w:rPr>
                  <w:rStyle w:val="Hipervnculo"/>
                  <w:rFonts w:ascii="Arial Narrow" w:hAnsi="Arial Narrow" w:cs="Arial"/>
                </w:rPr>
                <w:t>https://community.secop.gov.co/</w:t>
              </w:r>
            </w:hyperlink>
          </w:p>
        </w:tc>
      </w:tr>
      <w:tr w:rsidR="00CA7DF0" w:rsidRPr="005D17B4" w14:paraId="6B9BA9E5"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3F71D06"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Cierre - Presentación de ofertas</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216412" w14:textId="77777777" w:rsidR="00CA7DF0" w:rsidRPr="005D17B4" w:rsidRDefault="00CA7DF0" w:rsidP="00007DED">
            <w:pPr>
              <w:autoSpaceDE w:val="0"/>
              <w:autoSpaceDN w:val="0"/>
              <w:adjustRightInd w:val="0"/>
              <w:spacing w:after="0" w:line="240" w:lineRule="auto"/>
              <w:jc w:val="both"/>
              <w:rPr>
                <w:rFonts w:ascii="Arial" w:eastAsia="Gulim" w:hAnsi="Arial" w:cs="Arial"/>
                <w:b/>
              </w:rPr>
            </w:pPr>
            <w:r>
              <w:rPr>
                <w:rFonts w:ascii="Arial" w:eastAsia="Gulim" w:hAnsi="Arial" w:cs="Arial"/>
              </w:rPr>
              <w:t xml:space="preserve">  25/11/2025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08C7CE" w14:textId="77777777" w:rsidR="00CA7DF0" w:rsidRPr="005D17B4" w:rsidRDefault="00CA7DF0" w:rsidP="00007DED">
            <w:pPr>
              <w:autoSpaceDE w:val="0"/>
              <w:autoSpaceDN w:val="0"/>
              <w:adjustRightInd w:val="0"/>
              <w:spacing w:after="0" w:line="240" w:lineRule="auto"/>
              <w:jc w:val="both"/>
              <w:rPr>
                <w:rFonts w:ascii="Arial" w:eastAsia="Gulim" w:hAnsi="Arial" w:cs="Arial"/>
                <w:b/>
              </w:rPr>
            </w:pPr>
            <w:r>
              <w:rPr>
                <w:rFonts w:ascii="Arial" w:eastAsia="Gulim" w:hAnsi="Arial" w:cs="Arial"/>
                <w:b/>
              </w:rPr>
              <w:t>09:00</w:t>
            </w:r>
            <w:r w:rsidRPr="005D17B4">
              <w:rPr>
                <w:rFonts w:ascii="Arial" w:eastAsia="Gulim" w:hAnsi="Arial" w:cs="Arial"/>
                <w:b/>
              </w:rPr>
              <w:t xml:space="preserve"> </w:t>
            </w:r>
            <w:r>
              <w:rPr>
                <w:rFonts w:ascii="Arial" w:eastAsia="Gulim" w:hAnsi="Arial" w:cs="Arial"/>
                <w:b/>
              </w:rPr>
              <w:t>Am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E5E555"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21" w:history="1">
              <w:r w:rsidRPr="005D17B4">
                <w:rPr>
                  <w:rStyle w:val="Hipervnculo"/>
                  <w:rFonts w:ascii="Arial Narrow" w:hAnsi="Arial Narrow" w:cs="Arial"/>
                </w:rPr>
                <w:t>https://community.secop.gov.co/</w:t>
              </w:r>
            </w:hyperlink>
            <w:r w:rsidRPr="005D17B4">
              <w:rPr>
                <w:rFonts w:ascii="Arial" w:eastAsia="Gulim" w:hAnsi="Arial" w:cs="Arial"/>
              </w:rPr>
              <w:t xml:space="preserve"> </w:t>
            </w:r>
          </w:p>
        </w:tc>
      </w:tr>
      <w:tr w:rsidR="00CA7DF0" w:rsidRPr="005D17B4" w14:paraId="432933C7"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D1A2FD"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Informe de presentación de ofertas y elaboración del acta de cierre del proceso</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66AAEF" w14:textId="77777777" w:rsidR="00CA7DF0" w:rsidRPr="005D17B4" w:rsidRDefault="00CA7DF0" w:rsidP="00007DED">
            <w:pPr>
              <w:autoSpaceDE w:val="0"/>
              <w:autoSpaceDN w:val="0"/>
              <w:adjustRightInd w:val="0"/>
              <w:spacing w:after="0" w:line="240" w:lineRule="auto"/>
              <w:jc w:val="both"/>
              <w:rPr>
                <w:rFonts w:ascii="Arial" w:eastAsia="Gulim" w:hAnsi="Arial" w:cs="Arial"/>
                <w:b/>
              </w:rPr>
            </w:pPr>
            <w:r>
              <w:rPr>
                <w:rFonts w:ascii="Arial" w:eastAsia="Gulim" w:hAnsi="Arial" w:cs="Arial"/>
              </w:rPr>
              <w:t xml:space="preserve">    25/11/2025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B889A9" w14:textId="77777777" w:rsidR="00CA7DF0" w:rsidRPr="005D17B4" w:rsidRDefault="00CA7DF0" w:rsidP="00007DED">
            <w:pPr>
              <w:autoSpaceDE w:val="0"/>
              <w:autoSpaceDN w:val="0"/>
              <w:adjustRightInd w:val="0"/>
              <w:spacing w:after="0" w:line="240" w:lineRule="auto"/>
              <w:jc w:val="both"/>
              <w:rPr>
                <w:rFonts w:ascii="Arial" w:eastAsia="Gulim" w:hAnsi="Arial" w:cs="Arial"/>
                <w:b/>
              </w:rPr>
            </w:pPr>
            <w:r>
              <w:rPr>
                <w:rFonts w:ascii="Arial" w:eastAsia="Gulim" w:hAnsi="Arial" w:cs="Arial"/>
                <w:b/>
              </w:rPr>
              <w:t>09:01:00 A</w:t>
            </w:r>
            <w:r w:rsidRPr="005D17B4">
              <w:rPr>
                <w:rFonts w:ascii="Arial" w:eastAsia="Gulim" w:hAnsi="Arial" w:cs="Arial"/>
                <w:b/>
              </w:rPr>
              <w:t>M</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85F588"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22" w:history="1">
              <w:r w:rsidRPr="005D17B4">
                <w:rPr>
                  <w:rStyle w:val="Hipervnculo"/>
                  <w:rFonts w:ascii="Arial Narrow" w:hAnsi="Arial Narrow" w:cs="Arial"/>
                </w:rPr>
                <w:t>https://community.secop.gov.co/</w:t>
              </w:r>
            </w:hyperlink>
          </w:p>
        </w:tc>
      </w:tr>
      <w:tr w:rsidR="00CA7DF0" w:rsidRPr="005D17B4" w14:paraId="2E9CC670"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B43D2D"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Elaboración de Informe verificación y evaluación de las propuestas</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9B9FB3"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25/11/2025</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44A39EC"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23" w:history="1">
              <w:r w:rsidRPr="005D17B4">
                <w:rPr>
                  <w:rStyle w:val="Hipervnculo"/>
                  <w:rFonts w:ascii="Arial Narrow" w:hAnsi="Arial Narrow" w:cs="Arial"/>
                </w:rPr>
                <w:t>https://community.secop.gov.co/</w:t>
              </w:r>
            </w:hyperlink>
          </w:p>
        </w:tc>
      </w:tr>
      <w:tr w:rsidR="00CA7DF0" w:rsidRPr="005D17B4" w14:paraId="6DF5E5B7"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7576E7"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Publicación del Informe de Evaluación de ofertas e informe de subsanación</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5F48F1"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 xml:space="preserve">  25/11/2025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7E3B44" w14:textId="77777777" w:rsidR="00CA7DF0" w:rsidRPr="005D17B4" w:rsidRDefault="00CA7DF0" w:rsidP="00007DED">
            <w:pPr>
              <w:autoSpaceDE w:val="0"/>
              <w:autoSpaceDN w:val="0"/>
              <w:adjustRightInd w:val="0"/>
              <w:spacing w:after="0" w:line="240" w:lineRule="auto"/>
              <w:jc w:val="both"/>
              <w:rPr>
                <w:rFonts w:ascii="Arial" w:eastAsia="Gulim" w:hAnsi="Arial" w:cs="Arial"/>
              </w:rPr>
            </w:pP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B460E4"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24" w:history="1">
              <w:r w:rsidRPr="005D17B4">
                <w:rPr>
                  <w:rStyle w:val="Hipervnculo"/>
                  <w:rFonts w:ascii="Arial Narrow" w:hAnsi="Arial Narrow" w:cs="Arial"/>
                </w:rPr>
                <w:t>https://community.secop.gov.co/</w:t>
              </w:r>
            </w:hyperlink>
          </w:p>
        </w:tc>
      </w:tr>
      <w:tr w:rsidR="00CA7DF0" w:rsidRPr="005D17B4" w14:paraId="0ABFE402"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D7A83FC"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Traslado de observaciones al informe de evaluación de las ofertas y presentación de respuesta por parte de los oferentes para la aclaración, modificación y/o subsanación de las propuestas.</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26209B"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sidRPr="005D17B4">
              <w:rPr>
                <w:rFonts w:ascii="Arial" w:eastAsia="Gulim" w:hAnsi="Arial" w:cs="Arial"/>
              </w:rPr>
              <w:t xml:space="preserve">Desde el </w:t>
            </w:r>
            <w:r>
              <w:rPr>
                <w:rFonts w:ascii="Arial" w:eastAsia="Gulim" w:hAnsi="Arial" w:cs="Arial"/>
              </w:rPr>
              <w:t>25/11/2025 al 28/11/2025</w:t>
            </w:r>
          </w:p>
          <w:p w14:paraId="41BDADC7"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C09279"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25" w:history="1">
              <w:r w:rsidRPr="005D17B4">
                <w:rPr>
                  <w:rStyle w:val="Hipervnculo"/>
                  <w:rFonts w:ascii="Arial Narrow" w:hAnsi="Arial Narrow" w:cs="Arial"/>
                </w:rPr>
                <w:t>https://community.secop.gov.co/</w:t>
              </w:r>
            </w:hyperlink>
          </w:p>
        </w:tc>
      </w:tr>
      <w:tr w:rsidR="00CA7DF0" w:rsidRPr="005D17B4" w14:paraId="627017D7"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9ACF1B"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lastRenderedPageBreak/>
              <w:t>Respuesta a las observaciones del informe de evaluación de las ofertas</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08295C" w14:textId="77777777" w:rsidR="00CA7DF0" w:rsidRPr="005D17B4" w:rsidRDefault="00CA7DF0" w:rsidP="00007DED">
            <w:pPr>
              <w:autoSpaceDE w:val="0"/>
              <w:autoSpaceDN w:val="0"/>
              <w:adjustRightInd w:val="0"/>
              <w:spacing w:after="0" w:line="240" w:lineRule="auto"/>
              <w:jc w:val="center"/>
              <w:rPr>
                <w:rFonts w:ascii="Arial" w:eastAsia="Gulim" w:hAnsi="Arial" w:cs="Arial"/>
              </w:rPr>
            </w:pPr>
            <w:r>
              <w:rPr>
                <w:rFonts w:ascii="Arial" w:eastAsia="Gulim" w:hAnsi="Arial" w:cs="Arial"/>
              </w:rPr>
              <w:t>29/11/2025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276D4A" w14:textId="77777777" w:rsidR="00CA7DF0" w:rsidRPr="005D17B4" w:rsidRDefault="00CA7DF0" w:rsidP="00007DED">
            <w:pPr>
              <w:autoSpaceDE w:val="0"/>
              <w:autoSpaceDN w:val="0"/>
              <w:adjustRightInd w:val="0"/>
              <w:spacing w:after="0" w:line="240" w:lineRule="auto"/>
              <w:jc w:val="both"/>
              <w:rPr>
                <w:rFonts w:ascii="Arial" w:eastAsia="Gulim" w:hAnsi="Arial" w:cs="Arial"/>
              </w:rPr>
            </w:pP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987292"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Narrow" w:hAnsi="Arial Narrow" w:cs="Arial"/>
                <w:color w:val="000000"/>
              </w:rPr>
              <w:t xml:space="preserve">Página: de Colombia Compra Eficiente plataforma transaccional SECOP II: </w:t>
            </w:r>
            <w:hyperlink r:id="rId26" w:history="1">
              <w:r w:rsidRPr="005D17B4">
                <w:rPr>
                  <w:rStyle w:val="Hipervnculo"/>
                  <w:rFonts w:ascii="Arial Narrow" w:hAnsi="Arial Narrow" w:cs="Arial"/>
                </w:rPr>
                <w:t>https://community.secop.gov.co/</w:t>
              </w:r>
            </w:hyperlink>
          </w:p>
        </w:tc>
      </w:tr>
      <w:tr w:rsidR="00CA7DF0" w:rsidRPr="005D17B4" w14:paraId="5867A7CC" w14:textId="77777777" w:rsidTr="00007DED">
        <w:trPr>
          <w:trHeight w:val="39"/>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4F73EB" w14:textId="77777777" w:rsidR="00CA7DF0" w:rsidRPr="005D17B4" w:rsidRDefault="00CA7DF0" w:rsidP="00007DED">
            <w:pPr>
              <w:suppressAutoHyphens/>
              <w:spacing w:after="0" w:line="240" w:lineRule="auto"/>
              <w:jc w:val="both"/>
              <w:rPr>
                <w:rFonts w:ascii="Arial" w:eastAsia="Gulim" w:hAnsi="Arial" w:cs="Arial"/>
              </w:rPr>
            </w:pPr>
            <w:r w:rsidRPr="005D17B4">
              <w:rPr>
                <w:rFonts w:ascii="Arial" w:eastAsia="Gulim" w:hAnsi="Arial" w:cs="Arial"/>
              </w:rPr>
              <w:t>Audiencia de Subasta y Publicación acto administrativo de adjudicación o declaratoria de desierto dentro del desarrollo de la audiencia.</w:t>
            </w:r>
          </w:p>
        </w:tc>
        <w:tc>
          <w:tcPr>
            <w:tcW w:w="15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1EA58F"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Pr>
                <w:rFonts w:ascii="Arial" w:eastAsia="Gulim" w:hAnsi="Arial" w:cs="Arial"/>
              </w:rPr>
              <w:t xml:space="preserve">   02/12/2025</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2C238B8" w14:textId="77777777" w:rsidR="00CA7DF0" w:rsidRPr="005D17B4" w:rsidRDefault="00CA7DF0" w:rsidP="00007DED">
            <w:pPr>
              <w:autoSpaceDE w:val="0"/>
              <w:autoSpaceDN w:val="0"/>
              <w:adjustRightInd w:val="0"/>
              <w:spacing w:after="0" w:line="240" w:lineRule="auto"/>
              <w:jc w:val="both"/>
              <w:rPr>
                <w:rFonts w:ascii="Arial" w:eastAsia="Gulim" w:hAnsi="Arial" w:cs="Arial"/>
              </w:rPr>
            </w:pP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0069AA6"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Oficina Jurídica del Municipio de Villa de Leyva </w:t>
            </w:r>
          </w:p>
        </w:tc>
      </w:tr>
      <w:tr w:rsidR="00CA7DF0" w:rsidRPr="005D17B4" w14:paraId="11E9F0A8" w14:textId="77777777" w:rsidTr="00007DED">
        <w:trPr>
          <w:trHeight w:val="2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9D209E" w14:textId="77777777" w:rsidR="00CA7DF0" w:rsidRPr="005D17B4" w:rsidRDefault="00CA7DF0" w:rsidP="00007DED">
            <w:pPr>
              <w:autoSpaceDE w:val="0"/>
              <w:autoSpaceDN w:val="0"/>
              <w:adjustRightInd w:val="0"/>
              <w:spacing w:after="0" w:line="240" w:lineRule="auto"/>
              <w:rPr>
                <w:rFonts w:ascii="Arial" w:eastAsia="Gulim" w:hAnsi="Arial" w:cs="Arial"/>
              </w:rPr>
            </w:pPr>
            <w:r w:rsidRPr="005D17B4">
              <w:rPr>
                <w:rFonts w:ascii="Arial" w:eastAsia="Gulim" w:hAnsi="Arial" w:cs="Arial"/>
              </w:rPr>
              <w:t>Firma del Contrato</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5F90943"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Dentro del día hábil siguiente a la adjudicación</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DE5548F"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Despacho del </w:t>
            </w:r>
            <w:proofErr w:type="gramStart"/>
            <w:r w:rsidRPr="005D17B4">
              <w:rPr>
                <w:rFonts w:ascii="Arial" w:eastAsia="Gulim" w:hAnsi="Arial" w:cs="Arial"/>
              </w:rPr>
              <w:t>Alcalde</w:t>
            </w:r>
            <w:proofErr w:type="gramEnd"/>
            <w:r w:rsidRPr="005D17B4">
              <w:rPr>
                <w:rFonts w:ascii="Arial" w:eastAsia="Gulim" w:hAnsi="Arial" w:cs="Arial"/>
              </w:rPr>
              <w:t xml:space="preserve"> </w:t>
            </w:r>
          </w:p>
        </w:tc>
      </w:tr>
      <w:tr w:rsidR="00CA7DF0" w:rsidRPr="005D17B4" w14:paraId="5FDC2E6F" w14:textId="77777777" w:rsidTr="00007DED">
        <w:trPr>
          <w:trHeight w:val="2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C21680" w14:textId="77777777" w:rsidR="00CA7DF0" w:rsidRPr="005D17B4" w:rsidRDefault="00CA7DF0" w:rsidP="00007DED">
            <w:pPr>
              <w:autoSpaceDE w:val="0"/>
              <w:autoSpaceDN w:val="0"/>
              <w:adjustRightInd w:val="0"/>
              <w:spacing w:after="0" w:line="240" w:lineRule="auto"/>
              <w:rPr>
                <w:rFonts w:ascii="Arial" w:eastAsia="Gulim" w:hAnsi="Arial" w:cs="Arial"/>
              </w:rPr>
            </w:pPr>
            <w:r w:rsidRPr="005D17B4">
              <w:rPr>
                <w:rFonts w:ascii="Arial" w:eastAsia="Gulim" w:hAnsi="Arial" w:cs="Arial"/>
              </w:rPr>
              <w:t>Entrega de garantías</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EE6128D"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Dentro del día hábil siguiente a la firma del contrato </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B629433"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Supervisor del contrato. Secretaría de infraestructura y obras físicas</w:t>
            </w:r>
          </w:p>
        </w:tc>
      </w:tr>
      <w:tr w:rsidR="00CA7DF0" w:rsidRPr="005D17B4" w14:paraId="697A876F" w14:textId="77777777" w:rsidTr="00007DED">
        <w:trPr>
          <w:trHeight w:val="20"/>
          <w:jc w:val="center"/>
        </w:trPr>
        <w:tc>
          <w:tcPr>
            <w:tcW w:w="3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EE4439" w14:textId="77777777" w:rsidR="00CA7DF0" w:rsidRPr="005D17B4" w:rsidRDefault="00CA7DF0" w:rsidP="00007DED">
            <w:pPr>
              <w:autoSpaceDE w:val="0"/>
              <w:autoSpaceDN w:val="0"/>
              <w:adjustRightInd w:val="0"/>
              <w:spacing w:after="0" w:line="240" w:lineRule="auto"/>
              <w:rPr>
                <w:rFonts w:ascii="Arial" w:eastAsia="Gulim" w:hAnsi="Arial" w:cs="Arial"/>
              </w:rPr>
            </w:pPr>
            <w:r w:rsidRPr="005D17B4">
              <w:rPr>
                <w:rFonts w:ascii="Arial" w:eastAsia="Gulim" w:hAnsi="Arial" w:cs="Arial"/>
              </w:rPr>
              <w:t>Aprobación de garantías</w:t>
            </w:r>
          </w:p>
        </w:tc>
        <w:tc>
          <w:tcPr>
            <w:tcW w:w="280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BC07C2"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 xml:space="preserve">Dentro del día hábil siguiente al paso anterior </w:t>
            </w:r>
          </w:p>
        </w:tc>
        <w:tc>
          <w:tcPr>
            <w:tcW w:w="324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782A17F" w14:textId="77777777" w:rsidR="00CA7DF0" w:rsidRPr="005D17B4" w:rsidRDefault="00CA7DF0" w:rsidP="00007DED">
            <w:pPr>
              <w:autoSpaceDE w:val="0"/>
              <w:autoSpaceDN w:val="0"/>
              <w:adjustRightInd w:val="0"/>
              <w:spacing w:after="0" w:line="240" w:lineRule="auto"/>
              <w:jc w:val="both"/>
              <w:rPr>
                <w:rFonts w:ascii="Arial" w:eastAsia="Gulim" w:hAnsi="Arial" w:cs="Arial"/>
              </w:rPr>
            </w:pPr>
            <w:r w:rsidRPr="005D17B4">
              <w:rPr>
                <w:rFonts w:ascii="Arial" w:eastAsia="Gulim" w:hAnsi="Arial" w:cs="Arial"/>
              </w:rPr>
              <w:t>Supervisor del contrato. Secretaría de infraestructura y obras físicas</w:t>
            </w:r>
          </w:p>
        </w:tc>
      </w:tr>
    </w:tbl>
    <w:p w14:paraId="6281CF27" w14:textId="77777777" w:rsidR="000875D4" w:rsidRPr="00E90DB9" w:rsidRDefault="000875D4" w:rsidP="000875D4">
      <w:pPr>
        <w:spacing w:after="0" w:line="255" w:lineRule="atLeast"/>
        <w:jc w:val="both"/>
        <w:rPr>
          <w:rFonts w:ascii="Arial" w:hAnsi="Arial" w:cs="Arial"/>
          <w:b/>
          <w:spacing w:val="-3"/>
          <w:lang w:val="es-CO"/>
        </w:rPr>
      </w:pPr>
    </w:p>
    <w:p w14:paraId="5763DF7D" w14:textId="644F0B0B" w:rsidR="000875D4" w:rsidRPr="00E90DB9" w:rsidRDefault="00877D7B" w:rsidP="00073354">
      <w:pPr>
        <w:spacing w:line="255" w:lineRule="atLeast"/>
        <w:jc w:val="both"/>
        <w:rPr>
          <w:rFonts w:ascii="Arial" w:hAnsi="Arial" w:cs="Arial"/>
          <w:bCs/>
          <w:iCs/>
        </w:rPr>
      </w:pPr>
      <w:r w:rsidRPr="00E90DB9">
        <w:rPr>
          <w:rFonts w:ascii="Arial" w:hAnsi="Arial" w:cs="Arial"/>
          <w:b/>
          <w:bCs/>
        </w:rPr>
        <w:t xml:space="preserve">16. </w:t>
      </w:r>
      <w:r w:rsidR="000875D4" w:rsidRPr="00E90DB9">
        <w:rPr>
          <w:rFonts w:ascii="Arial" w:hAnsi="Arial" w:cs="Arial"/>
          <w:b/>
          <w:bCs/>
        </w:rPr>
        <w:t>PUBLICACIÓN Y CONSULTA DEL PLIEGOS DE CONDICIONES</w:t>
      </w:r>
      <w:r w:rsidR="000875D4" w:rsidRPr="00E90DB9">
        <w:rPr>
          <w:rFonts w:ascii="Arial" w:hAnsi="Arial" w:cs="Arial"/>
          <w:bCs/>
        </w:rPr>
        <w:t xml:space="preserve">. </w:t>
      </w:r>
    </w:p>
    <w:p w14:paraId="642FCD94" w14:textId="661A17C3" w:rsidR="000875D4" w:rsidRPr="00E90DB9" w:rsidRDefault="000875D4" w:rsidP="007A66C8">
      <w:pPr>
        <w:autoSpaceDE w:val="0"/>
        <w:autoSpaceDN w:val="0"/>
        <w:adjustRightInd w:val="0"/>
        <w:spacing w:after="0" w:line="240" w:lineRule="auto"/>
        <w:jc w:val="both"/>
        <w:rPr>
          <w:rFonts w:ascii="Arial" w:hAnsi="Arial" w:cs="Arial"/>
          <w:color w:val="000000"/>
        </w:rPr>
      </w:pPr>
      <w:r w:rsidRPr="00E90DB9">
        <w:rPr>
          <w:rFonts w:ascii="Arial" w:hAnsi="Arial" w:cs="Arial"/>
          <w:color w:val="000000"/>
        </w:rPr>
        <w:t xml:space="preserve">Las observaciones a los mismos podrán ser presentadas por los posibles oferentes durante el término antes señalado, en la Oficina Jurídica del Municipio de Villa de Leyva, carrera 9 No. 13 – 11 Villa de Leyva y en el correo electrónico </w:t>
      </w:r>
      <w:r w:rsidR="0066488E" w:rsidRPr="008D24BD">
        <w:rPr>
          <w:rFonts w:ascii="Arial Narrow" w:hAnsi="Arial Narrow" w:cs="Arial"/>
          <w:color w:val="000000"/>
        </w:rPr>
        <w:t xml:space="preserve">Página: de Colombia Compra Eficiente plataforma transaccional SECOP II: </w:t>
      </w:r>
      <w:hyperlink r:id="rId27" w:history="1">
        <w:r w:rsidR="0066488E" w:rsidRPr="008D24BD">
          <w:rPr>
            <w:rStyle w:val="Hipervnculo"/>
            <w:rFonts w:ascii="Arial Narrow" w:hAnsi="Arial Narrow" w:cs="Arial"/>
          </w:rPr>
          <w:t>https://community.secop.gov.co/</w:t>
        </w:r>
      </w:hyperlink>
    </w:p>
    <w:p w14:paraId="3D3EEBA6" w14:textId="77777777" w:rsidR="001654DF" w:rsidRDefault="001654DF" w:rsidP="0066488E">
      <w:pPr>
        <w:spacing w:after="0"/>
        <w:jc w:val="both"/>
        <w:rPr>
          <w:rFonts w:ascii="Arial" w:hAnsi="Arial" w:cs="Arial"/>
          <w:bCs/>
        </w:rPr>
      </w:pPr>
    </w:p>
    <w:p w14:paraId="18EE8DB8" w14:textId="0F631959" w:rsidR="000875D4" w:rsidRPr="00E90DB9" w:rsidRDefault="000875D4" w:rsidP="000875D4">
      <w:pPr>
        <w:jc w:val="both"/>
        <w:rPr>
          <w:rStyle w:val="Hipervnculo"/>
          <w:rFonts w:ascii="Arial" w:hAnsi="Arial" w:cs="Arial"/>
          <w:bCs/>
        </w:rPr>
      </w:pPr>
      <w:r w:rsidRPr="00E90DB9">
        <w:rPr>
          <w:rFonts w:ascii="Arial" w:hAnsi="Arial" w:cs="Arial"/>
          <w:bCs/>
        </w:rPr>
        <w:t xml:space="preserve">El Municipio de Villa de Leyva, por intermedio de </w:t>
      </w:r>
      <w:r w:rsidRPr="00E90DB9">
        <w:rPr>
          <w:rFonts w:ascii="Arial" w:hAnsi="Arial" w:cs="Arial"/>
          <w:color w:val="000000"/>
        </w:rPr>
        <w:t>la</w:t>
      </w:r>
      <w:r w:rsidR="0066488E">
        <w:rPr>
          <w:rFonts w:ascii="Arial" w:hAnsi="Arial" w:cs="Arial"/>
        </w:rPr>
        <w:t xml:space="preserve"> </w:t>
      </w:r>
      <w:proofErr w:type="gramStart"/>
      <w:r w:rsidR="0066488E">
        <w:rPr>
          <w:rFonts w:ascii="Arial" w:hAnsi="Arial" w:cs="Arial"/>
          <w:lang w:eastAsia="es-CO"/>
        </w:rPr>
        <w:t>Secretaria</w:t>
      </w:r>
      <w:proofErr w:type="gramEnd"/>
      <w:r w:rsidR="0066488E">
        <w:rPr>
          <w:rFonts w:ascii="Arial" w:hAnsi="Arial" w:cs="Arial"/>
          <w:lang w:eastAsia="es-CO"/>
        </w:rPr>
        <w:t xml:space="preserve"> </w:t>
      </w:r>
      <w:r w:rsidR="003866A1">
        <w:rPr>
          <w:rFonts w:ascii="Arial" w:hAnsi="Arial" w:cs="Arial"/>
          <w:lang w:eastAsia="es-CO"/>
        </w:rPr>
        <w:t xml:space="preserve">de </w:t>
      </w:r>
      <w:r w:rsidR="00E833FD">
        <w:rPr>
          <w:rFonts w:ascii="Arial" w:hAnsi="Arial" w:cs="Arial"/>
          <w:lang w:eastAsia="es-CO"/>
        </w:rPr>
        <w:t>Educación, Cultura y Deportes</w:t>
      </w:r>
      <w:r w:rsidR="0066488E" w:rsidRPr="00E90DB9">
        <w:rPr>
          <w:rFonts w:ascii="Arial" w:hAnsi="Arial" w:cs="Arial"/>
        </w:rPr>
        <w:t xml:space="preserve">, </w:t>
      </w:r>
      <w:r w:rsidRPr="00E90DB9">
        <w:rPr>
          <w:rFonts w:ascii="Arial" w:hAnsi="Arial" w:cs="Arial"/>
          <w:bCs/>
        </w:rPr>
        <w:t xml:space="preserve">elaboró Estudios Previos que hacen parte de la presente convocatoria, los cuales se encuentran a disposición en la </w:t>
      </w:r>
      <w:r w:rsidRPr="00E90DB9">
        <w:rPr>
          <w:rFonts w:ascii="Arial" w:hAnsi="Arial" w:cs="Arial"/>
        </w:rPr>
        <w:t xml:space="preserve">de la Oficina Jurídica ubicada en la carrera 9 Nro. 13-11 piso 2 </w:t>
      </w:r>
      <w:r w:rsidRPr="00E90DB9">
        <w:rPr>
          <w:rFonts w:ascii="Arial" w:hAnsi="Arial" w:cs="Arial"/>
          <w:bCs/>
        </w:rPr>
        <w:t xml:space="preserve">y en el portal único de contratación </w:t>
      </w:r>
      <w:r w:rsidR="0066488E" w:rsidRPr="008D24BD">
        <w:rPr>
          <w:rFonts w:ascii="Arial Narrow" w:hAnsi="Arial Narrow" w:cs="Arial"/>
          <w:color w:val="000000"/>
        </w:rPr>
        <w:t xml:space="preserve">Página: de Colombia Compra Eficiente plataforma transaccional SECOP II: </w:t>
      </w:r>
      <w:hyperlink r:id="rId28" w:history="1">
        <w:r w:rsidR="0066488E" w:rsidRPr="008D24BD">
          <w:rPr>
            <w:rStyle w:val="Hipervnculo"/>
            <w:rFonts w:ascii="Arial Narrow" w:hAnsi="Arial Narrow" w:cs="Arial"/>
          </w:rPr>
          <w:t>https://community.secop.gov.co/</w:t>
        </w:r>
      </w:hyperlink>
      <w:r w:rsidR="001654DF" w:rsidRPr="001654DF">
        <w:rPr>
          <w:rStyle w:val="Hipervnculo"/>
          <w:rFonts w:ascii="Arial" w:hAnsi="Arial" w:cs="Arial"/>
          <w:bCs/>
        </w:rPr>
        <w:t>/</w:t>
      </w:r>
    </w:p>
    <w:p w14:paraId="12BF955A" w14:textId="6B2F0901" w:rsidR="000875D4" w:rsidRPr="00E90DB9" w:rsidRDefault="00877D7B" w:rsidP="00877D7B">
      <w:pPr>
        <w:jc w:val="both"/>
        <w:rPr>
          <w:rFonts w:ascii="Arial" w:hAnsi="Arial" w:cs="Arial"/>
        </w:rPr>
      </w:pPr>
      <w:r w:rsidRPr="00E90DB9">
        <w:rPr>
          <w:rFonts w:ascii="Arial" w:hAnsi="Arial" w:cs="Arial"/>
          <w:b/>
          <w:bCs/>
        </w:rPr>
        <w:t xml:space="preserve">17. </w:t>
      </w:r>
      <w:r w:rsidR="000875D4" w:rsidRPr="00E90DB9">
        <w:rPr>
          <w:rFonts w:ascii="Arial" w:hAnsi="Arial" w:cs="Arial"/>
          <w:b/>
          <w:bCs/>
        </w:rPr>
        <w:t xml:space="preserve">CONVOCATORIA A VEEDURÍAS PÚBLICAS. </w:t>
      </w:r>
    </w:p>
    <w:p w14:paraId="5AD15870" w14:textId="77777777" w:rsidR="000875D4" w:rsidRPr="00E90DB9" w:rsidRDefault="000875D4" w:rsidP="000875D4">
      <w:pPr>
        <w:jc w:val="both"/>
        <w:rPr>
          <w:rFonts w:ascii="Arial" w:hAnsi="Arial" w:cs="Arial"/>
        </w:rPr>
      </w:pPr>
      <w:r w:rsidRPr="00E90DB9">
        <w:rPr>
          <w:rFonts w:ascii="Arial" w:hAnsi="Arial" w:cs="Arial"/>
        </w:rPr>
        <w:t xml:space="preserve">Dando cumplimiento al artículo 66 de la Ley 80 de 1993, la administración Municipal convoca a la ciudadanía a ejercer el derecho a hacer veeduría a la actividad durante la etapa precontractual, contractual y </w:t>
      </w:r>
      <w:proofErr w:type="spellStart"/>
      <w:r w:rsidRPr="00E90DB9">
        <w:rPr>
          <w:rFonts w:ascii="Arial" w:hAnsi="Arial" w:cs="Arial"/>
        </w:rPr>
        <w:t>postcontractual</w:t>
      </w:r>
      <w:proofErr w:type="spellEnd"/>
      <w:r w:rsidRPr="00E90DB9">
        <w:rPr>
          <w:rFonts w:ascii="Arial" w:hAnsi="Arial" w:cs="Arial"/>
        </w:rPr>
        <w:t xml:space="preserve"> de este proceso de contratación.</w:t>
      </w:r>
    </w:p>
    <w:p w14:paraId="2C3AAA1D" w14:textId="77777777" w:rsidR="000875D4" w:rsidRPr="00E90DB9" w:rsidRDefault="000875D4" w:rsidP="000875D4">
      <w:pPr>
        <w:autoSpaceDE w:val="0"/>
        <w:autoSpaceDN w:val="0"/>
        <w:adjustRightInd w:val="0"/>
        <w:spacing w:after="0" w:line="240" w:lineRule="auto"/>
        <w:rPr>
          <w:rFonts w:ascii="Arial" w:hAnsi="Arial" w:cs="Arial"/>
          <w:b/>
          <w:bCs/>
          <w:color w:val="000000"/>
        </w:rPr>
      </w:pPr>
    </w:p>
    <w:p w14:paraId="619CE3D0" w14:textId="74EC256B" w:rsidR="000875D4" w:rsidRPr="00E90DB9" w:rsidRDefault="000875D4" w:rsidP="000875D4">
      <w:pPr>
        <w:autoSpaceDE w:val="0"/>
        <w:autoSpaceDN w:val="0"/>
        <w:adjustRightInd w:val="0"/>
        <w:spacing w:after="0" w:line="240" w:lineRule="auto"/>
        <w:rPr>
          <w:rFonts w:ascii="Arial" w:hAnsi="Arial" w:cs="Arial"/>
          <w:bCs/>
          <w:color w:val="000000"/>
        </w:rPr>
      </w:pPr>
    </w:p>
    <w:p w14:paraId="1FBC911E" w14:textId="77777777" w:rsidR="0025381C" w:rsidRDefault="0025381C" w:rsidP="009C0C5B">
      <w:pPr>
        <w:autoSpaceDE w:val="0"/>
        <w:autoSpaceDN w:val="0"/>
        <w:adjustRightInd w:val="0"/>
        <w:spacing w:after="0" w:line="240" w:lineRule="auto"/>
        <w:rPr>
          <w:rFonts w:ascii="Arial" w:hAnsi="Arial" w:cs="Arial"/>
          <w:b/>
          <w:u w:val="single"/>
        </w:rPr>
      </w:pPr>
    </w:p>
    <w:p w14:paraId="65B05393" w14:textId="5E528F1E" w:rsidR="008D5807" w:rsidRPr="00E90DB9" w:rsidRDefault="008D5807" w:rsidP="000875D4">
      <w:pPr>
        <w:rPr>
          <w:rFonts w:ascii="Arial" w:hAnsi="Arial" w:cs="Arial"/>
        </w:rPr>
      </w:pPr>
    </w:p>
    <w:sectPr w:rsidR="008D5807" w:rsidRPr="00E90DB9" w:rsidSect="003866A1">
      <w:headerReference w:type="default" r:id="rId29"/>
      <w:footerReference w:type="default" r:id="rId30"/>
      <w:pgSz w:w="12240" w:h="18720" w:code="281"/>
      <w:pgMar w:top="1418" w:right="1418" w:bottom="1418" w:left="1418" w:header="90" w:footer="35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A32B9" w14:textId="77777777" w:rsidR="00205324" w:rsidRDefault="00205324" w:rsidP="004045A7">
      <w:pPr>
        <w:spacing w:after="0" w:line="240" w:lineRule="auto"/>
      </w:pPr>
      <w:r>
        <w:separator/>
      </w:r>
    </w:p>
  </w:endnote>
  <w:endnote w:type="continuationSeparator" w:id="0">
    <w:p w14:paraId="463A1A6E" w14:textId="77777777" w:rsidR="00205324" w:rsidRDefault="00205324" w:rsidP="0040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ulim">
    <w:altName w:val="굴림"/>
    <w:panose1 w:val="020B0600000101010101"/>
    <w:charset w:val="81"/>
    <w:family w:val="swiss"/>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1"/>
      <w:gridCol w:w="2594"/>
      <w:gridCol w:w="3150"/>
      <w:gridCol w:w="2700"/>
    </w:tblGrid>
    <w:tr w:rsidR="009631AC" w:rsidRPr="00BE016D" w14:paraId="1FC117F4" w14:textId="77777777" w:rsidTr="005D48E8">
      <w:trPr>
        <w:trHeight w:val="20"/>
        <w:jc w:val="center"/>
      </w:trPr>
      <w:tc>
        <w:tcPr>
          <w:tcW w:w="1541" w:type="dxa"/>
          <w:vAlign w:val="center"/>
        </w:tcPr>
        <w:p w14:paraId="7F0D66A1" w14:textId="77777777" w:rsidR="009631AC" w:rsidRPr="00BE016D" w:rsidRDefault="009631AC" w:rsidP="009631AC">
          <w:pPr>
            <w:spacing w:after="0" w:line="240" w:lineRule="auto"/>
            <w:jc w:val="center"/>
            <w:rPr>
              <w:rFonts w:ascii="Arial" w:hAnsi="Arial" w:cs="Arial"/>
              <w:b/>
              <w:color w:val="000000"/>
              <w:sz w:val="16"/>
              <w:szCs w:val="16"/>
            </w:rPr>
          </w:pPr>
          <w:r w:rsidRPr="00BE016D">
            <w:rPr>
              <w:rFonts w:ascii="Arial" w:hAnsi="Arial" w:cs="Arial"/>
              <w:b/>
              <w:color w:val="000000"/>
              <w:sz w:val="16"/>
              <w:szCs w:val="16"/>
            </w:rPr>
            <w:t>RESPONSABLES</w:t>
          </w:r>
        </w:p>
      </w:tc>
      <w:tc>
        <w:tcPr>
          <w:tcW w:w="2594" w:type="dxa"/>
          <w:vAlign w:val="center"/>
        </w:tcPr>
        <w:p w14:paraId="402720FB" w14:textId="77777777" w:rsidR="009631AC" w:rsidRPr="008F45DD" w:rsidRDefault="009631AC" w:rsidP="009631AC">
          <w:pPr>
            <w:spacing w:after="0" w:line="240" w:lineRule="auto"/>
            <w:jc w:val="center"/>
            <w:rPr>
              <w:rFonts w:ascii="Arial" w:hAnsi="Arial" w:cs="Arial"/>
              <w:b/>
              <w:color w:val="000000"/>
              <w:sz w:val="16"/>
              <w:szCs w:val="16"/>
            </w:rPr>
          </w:pPr>
          <w:r w:rsidRPr="008F45DD">
            <w:rPr>
              <w:rFonts w:ascii="Arial" w:hAnsi="Arial" w:cs="Arial"/>
              <w:b/>
              <w:color w:val="000000"/>
              <w:sz w:val="16"/>
              <w:szCs w:val="16"/>
            </w:rPr>
            <w:t>Proyectó</w:t>
          </w:r>
        </w:p>
      </w:tc>
      <w:tc>
        <w:tcPr>
          <w:tcW w:w="3150" w:type="dxa"/>
          <w:vAlign w:val="center"/>
        </w:tcPr>
        <w:p w14:paraId="382905A4" w14:textId="77777777" w:rsidR="009631AC" w:rsidRPr="008F45DD" w:rsidRDefault="009631AC" w:rsidP="009631AC">
          <w:pPr>
            <w:spacing w:after="0" w:line="240" w:lineRule="auto"/>
            <w:jc w:val="center"/>
            <w:rPr>
              <w:rFonts w:ascii="Arial" w:hAnsi="Arial" w:cs="Arial"/>
              <w:b/>
              <w:color w:val="000000"/>
              <w:sz w:val="16"/>
              <w:szCs w:val="16"/>
            </w:rPr>
          </w:pPr>
          <w:r w:rsidRPr="008F45DD">
            <w:rPr>
              <w:rFonts w:ascii="Arial" w:hAnsi="Arial" w:cs="Arial"/>
              <w:b/>
              <w:color w:val="000000"/>
              <w:sz w:val="16"/>
              <w:szCs w:val="16"/>
            </w:rPr>
            <w:t>Revisó</w:t>
          </w:r>
        </w:p>
      </w:tc>
      <w:tc>
        <w:tcPr>
          <w:tcW w:w="2700" w:type="dxa"/>
          <w:vAlign w:val="center"/>
        </w:tcPr>
        <w:p w14:paraId="18CA30DC" w14:textId="77777777" w:rsidR="009631AC" w:rsidRPr="008F45DD" w:rsidRDefault="009631AC" w:rsidP="009631AC">
          <w:pPr>
            <w:spacing w:after="0" w:line="240" w:lineRule="auto"/>
            <w:jc w:val="center"/>
            <w:rPr>
              <w:rFonts w:ascii="Arial" w:hAnsi="Arial" w:cs="Arial"/>
              <w:b/>
              <w:color w:val="000000"/>
              <w:sz w:val="16"/>
              <w:szCs w:val="16"/>
            </w:rPr>
          </w:pPr>
          <w:r w:rsidRPr="008F45DD">
            <w:rPr>
              <w:rFonts w:ascii="Arial" w:hAnsi="Arial" w:cs="Arial"/>
              <w:b/>
              <w:color w:val="000000"/>
              <w:sz w:val="16"/>
              <w:szCs w:val="16"/>
            </w:rPr>
            <w:t>Aprobó</w:t>
          </w:r>
        </w:p>
      </w:tc>
    </w:tr>
    <w:tr w:rsidR="009631AC" w:rsidRPr="00BE016D" w14:paraId="163AF47B" w14:textId="77777777" w:rsidTr="005D48E8">
      <w:trPr>
        <w:trHeight w:val="20"/>
        <w:jc w:val="center"/>
      </w:trPr>
      <w:tc>
        <w:tcPr>
          <w:tcW w:w="1541" w:type="dxa"/>
          <w:vAlign w:val="center"/>
        </w:tcPr>
        <w:p w14:paraId="4DC0AFAD" w14:textId="77777777" w:rsidR="009631AC" w:rsidRPr="00BE016D" w:rsidRDefault="009631AC" w:rsidP="009631AC">
          <w:pPr>
            <w:spacing w:after="0" w:line="240" w:lineRule="auto"/>
            <w:rPr>
              <w:rFonts w:ascii="Arial" w:hAnsi="Arial" w:cs="Arial"/>
              <w:color w:val="000000"/>
              <w:sz w:val="16"/>
              <w:szCs w:val="16"/>
            </w:rPr>
          </w:pPr>
          <w:r w:rsidRPr="00BE016D">
            <w:rPr>
              <w:rFonts w:ascii="Arial" w:hAnsi="Arial" w:cs="Arial"/>
              <w:color w:val="000000"/>
              <w:sz w:val="16"/>
              <w:szCs w:val="16"/>
            </w:rPr>
            <w:t>Nombre</w:t>
          </w:r>
        </w:p>
      </w:tc>
      <w:tc>
        <w:tcPr>
          <w:tcW w:w="2594" w:type="dxa"/>
          <w:vAlign w:val="center"/>
        </w:tcPr>
        <w:p w14:paraId="742056FD" w14:textId="77777777" w:rsidR="009631AC" w:rsidRPr="00C553EC" w:rsidRDefault="009631AC" w:rsidP="009631AC">
          <w:pPr>
            <w:spacing w:after="0" w:line="240" w:lineRule="auto"/>
            <w:jc w:val="center"/>
            <w:rPr>
              <w:rFonts w:ascii="Arial" w:hAnsi="Arial" w:cs="Arial"/>
              <w:bCs/>
              <w:color w:val="000000"/>
              <w:sz w:val="16"/>
              <w:szCs w:val="16"/>
            </w:rPr>
          </w:pPr>
          <w:r>
            <w:rPr>
              <w:rFonts w:ascii="Arial" w:hAnsi="Arial" w:cs="Arial"/>
              <w:bCs/>
              <w:color w:val="000000"/>
              <w:sz w:val="16"/>
              <w:szCs w:val="16"/>
            </w:rPr>
            <w:t>Neila Judit Castro Sáenz</w:t>
          </w:r>
        </w:p>
      </w:tc>
      <w:tc>
        <w:tcPr>
          <w:tcW w:w="3150" w:type="dxa"/>
          <w:vAlign w:val="center"/>
        </w:tcPr>
        <w:p w14:paraId="17B60B45" w14:textId="65A6B9DF" w:rsidR="009631AC" w:rsidRPr="00C553EC" w:rsidRDefault="005D48E8" w:rsidP="009631AC">
          <w:pPr>
            <w:spacing w:after="0" w:line="240" w:lineRule="auto"/>
            <w:jc w:val="center"/>
            <w:rPr>
              <w:rFonts w:ascii="Arial" w:hAnsi="Arial" w:cs="Arial"/>
              <w:bCs/>
              <w:color w:val="000000"/>
              <w:sz w:val="16"/>
              <w:szCs w:val="16"/>
            </w:rPr>
          </w:pPr>
          <w:r w:rsidRPr="005D48E8">
            <w:rPr>
              <w:rFonts w:ascii="Arial" w:hAnsi="Arial" w:cs="Arial"/>
              <w:bCs/>
              <w:color w:val="000000"/>
              <w:sz w:val="16"/>
              <w:szCs w:val="16"/>
            </w:rPr>
            <w:t>Diana Fernanda Carvajal Torres</w:t>
          </w:r>
        </w:p>
      </w:tc>
      <w:tc>
        <w:tcPr>
          <w:tcW w:w="2700" w:type="dxa"/>
          <w:vAlign w:val="center"/>
        </w:tcPr>
        <w:p w14:paraId="3DDB0426" w14:textId="48893DBE" w:rsidR="009631AC" w:rsidRPr="00672A58" w:rsidRDefault="00CA7DF0" w:rsidP="009631AC">
          <w:pPr>
            <w:spacing w:after="0" w:line="240" w:lineRule="auto"/>
            <w:jc w:val="center"/>
            <w:rPr>
              <w:rFonts w:ascii="Arial" w:hAnsi="Arial" w:cs="Arial"/>
              <w:bCs/>
              <w:color w:val="000000"/>
              <w:sz w:val="16"/>
              <w:szCs w:val="16"/>
            </w:rPr>
          </w:pPr>
          <w:r>
            <w:rPr>
              <w:rFonts w:ascii="Arial" w:hAnsi="Arial" w:cs="Arial"/>
              <w:bCs/>
              <w:color w:val="000000"/>
              <w:sz w:val="16"/>
              <w:szCs w:val="16"/>
            </w:rPr>
            <w:t xml:space="preserve">Luis Fernando Cárdenas </w:t>
          </w:r>
          <w:r w:rsidR="009631AC">
            <w:rPr>
              <w:rFonts w:ascii="Arial" w:hAnsi="Arial" w:cs="Arial"/>
              <w:bCs/>
              <w:color w:val="000000"/>
              <w:sz w:val="16"/>
              <w:szCs w:val="16"/>
            </w:rPr>
            <w:t xml:space="preserve"> </w:t>
          </w:r>
        </w:p>
      </w:tc>
    </w:tr>
    <w:tr w:rsidR="009631AC" w:rsidRPr="00BE016D" w14:paraId="4958DBB3" w14:textId="77777777" w:rsidTr="005D48E8">
      <w:trPr>
        <w:trHeight w:val="143"/>
        <w:jc w:val="center"/>
      </w:trPr>
      <w:tc>
        <w:tcPr>
          <w:tcW w:w="1541" w:type="dxa"/>
          <w:vAlign w:val="center"/>
        </w:tcPr>
        <w:p w14:paraId="6EC1E1E1" w14:textId="77777777" w:rsidR="009631AC" w:rsidRPr="00BE016D" w:rsidRDefault="009631AC" w:rsidP="009631AC">
          <w:pPr>
            <w:spacing w:after="0" w:line="240" w:lineRule="auto"/>
            <w:rPr>
              <w:rFonts w:ascii="Arial" w:hAnsi="Arial" w:cs="Arial"/>
              <w:color w:val="000000"/>
              <w:sz w:val="16"/>
              <w:szCs w:val="16"/>
            </w:rPr>
          </w:pPr>
          <w:r w:rsidRPr="00BE016D">
            <w:rPr>
              <w:rFonts w:ascii="Arial" w:hAnsi="Arial" w:cs="Arial"/>
              <w:color w:val="000000"/>
              <w:sz w:val="16"/>
              <w:szCs w:val="16"/>
            </w:rPr>
            <w:t>Cargo</w:t>
          </w:r>
        </w:p>
      </w:tc>
      <w:tc>
        <w:tcPr>
          <w:tcW w:w="2594" w:type="dxa"/>
          <w:vAlign w:val="center"/>
        </w:tcPr>
        <w:p w14:paraId="1F0374B8" w14:textId="0E84FC09" w:rsidR="009631AC" w:rsidRPr="00BE016D" w:rsidRDefault="005D48E8" w:rsidP="009631AC">
          <w:pPr>
            <w:spacing w:after="0" w:line="240" w:lineRule="auto"/>
            <w:jc w:val="center"/>
            <w:rPr>
              <w:rFonts w:ascii="Arial" w:hAnsi="Arial" w:cs="Arial"/>
              <w:color w:val="000000"/>
              <w:sz w:val="16"/>
              <w:szCs w:val="16"/>
            </w:rPr>
          </w:pPr>
          <w:r w:rsidRPr="005D48E8">
            <w:rPr>
              <w:rFonts w:ascii="Arial" w:hAnsi="Arial" w:cs="Arial"/>
              <w:color w:val="000000"/>
              <w:sz w:val="16"/>
              <w:szCs w:val="16"/>
            </w:rPr>
            <w:t>Profesional Universitario Oficina Asesora de Contratación Licitaciones y Suministros</w:t>
          </w:r>
        </w:p>
      </w:tc>
      <w:tc>
        <w:tcPr>
          <w:tcW w:w="3150" w:type="dxa"/>
          <w:vAlign w:val="center"/>
        </w:tcPr>
        <w:p w14:paraId="62A1739C" w14:textId="2C5F2075" w:rsidR="009631AC" w:rsidRPr="00BE016D" w:rsidRDefault="005D48E8" w:rsidP="009631AC">
          <w:pPr>
            <w:spacing w:after="0" w:line="240" w:lineRule="auto"/>
            <w:jc w:val="center"/>
            <w:rPr>
              <w:rFonts w:ascii="Arial" w:hAnsi="Arial" w:cs="Arial"/>
              <w:color w:val="000000"/>
              <w:sz w:val="16"/>
              <w:szCs w:val="16"/>
            </w:rPr>
          </w:pPr>
          <w:r w:rsidRPr="005D48E8">
            <w:rPr>
              <w:rFonts w:ascii="Arial" w:hAnsi="Arial" w:cs="Arial"/>
              <w:color w:val="000000"/>
              <w:sz w:val="16"/>
              <w:szCs w:val="16"/>
            </w:rPr>
            <w:t>Jefe Oficina Asesora de Contratación Licitaciones y Suministros</w:t>
          </w:r>
        </w:p>
      </w:tc>
      <w:tc>
        <w:tcPr>
          <w:tcW w:w="2700" w:type="dxa"/>
          <w:vAlign w:val="center"/>
        </w:tcPr>
        <w:p w14:paraId="66DD0D6C" w14:textId="1C17B414" w:rsidR="009631AC" w:rsidRPr="00672A58" w:rsidRDefault="009631AC" w:rsidP="009631AC">
          <w:pPr>
            <w:spacing w:after="0" w:line="240" w:lineRule="auto"/>
            <w:jc w:val="center"/>
            <w:rPr>
              <w:rFonts w:ascii="Arial" w:hAnsi="Arial" w:cs="Arial"/>
              <w:color w:val="000000"/>
              <w:sz w:val="16"/>
              <w:szCs w:val="16"/>
            </w:rPr>
          </w:pPr>
          <w:r>
            <w:rPr>
              <w:rFonts w:ascii="Arial" w:hAnsi="Arial" w:cs="Arial"/>
              <w:color w:val="000000"/>
              <w:sz w:val="16"/>
              <w:szCs w:val="16"/>
            </w:rPr>
            <w:t>Alcalde Municipal</w:t>
          </w:r>
          <w:r w:rsidR="00CA7DF0">
            <w:rPr>
              <w:rFonts w:ascii="Arial" w:hAnsi="Arial" w:cs="Arial"/>
              <w:color w:val="000000"/>
              <w:sz w:val="16"/>
              <w:szCs w:val="16"/>
            </w:rPr>
            <w:t xml:space="preserve"> </w:t>
          </w:r>
          <w:proofErr w:type="gramStart"/>
          <w:r w:rsidR="00CA7DF0">
            <w:rPr>
              <w:rFonts w:ascii="Arial" w:hAnsi="Arial" w:cs="Arial"/>
              <w:color w:val="000000"/>
              <w:sz w:val="16"/>
              <w:szCs w:val="16"/>
            </w:rPr>
            <w:t>( E</w:t>
          </w:r>
          <w:proofErr w:type="gramEnd"/>
          <w:r w:rsidR="00CA7DF0">
            <w:rPr>
              <w:rFonts w:ascii="Arial" w:hAnsi="Arial" w:cs="Arial"/>
              <w:color w:val="000000"/>
              <w:sz w:val="16"/>
              <w:szCs w:val="16"/>
            </w:rPr>
            <w:t xml:space="preserve"> )</w:t>
          </w:r>
        </w:p>
      </w:tc>
    </w:tr>
  </w:tbl>
  <w:p w14:paraId="135D5833" w14:textId="77777777" w:rsidR="009631AC" w:rsidRDefault="009631AC" w:rsidP="009C65A1">
    <w:pPr>
      <w:pStyle w:val="Piedepgina"/>
      <w:ind w:hanging="709"/>
      <w:jc w:val="center"/>
      <w:rPr>
        <w:rFonts w:ascii="Arial" w:hAnsi="Arial" w:cs="Arial"/>
        <w:b/>
      </w:rPr>
    </w:pPr>
  </w:p>
  <w:p w14:paraId="0DEF4F98" w14:textId="77777777" w:rsidR="009C65A1" w:rsidRPr="00CF7F67" w:rsidRDefault="009C65A1" w:rsidP="009C65A1">
    <w:pPr>
      <w:pStyle w:val="Piedepgina"/>
      <w:ind w:hanging="709"/>
      <w:jc w:val="center"/>
      <w:rPr>
        <w:rFonts w:ascii="Arial" w:hAnsi="Arial" w:cs="Arial"/>
        <w:b/>
        <w:sz w:val="16"/>
        <w:szCs w:val="16"/>
      </w:rPr>
    </w:pPr>
    <w:r w:rsidRPr="00CF7F67">
      <w:rPr>
        <w:rFonts w:ascii="Arial" w:hAnsi="Arial" w:cs="Arial"/>
        <w:b/>
        <w:sz w:val="16"/>
        <w:szCs w:val="16"/>
      </w:rPr>
      <w:t xml:space="preserve">Carrera 9 </w:t>
    </w:r>
    <w:proofErr w:type="spellStart"/>
    <w:r w:rsidRPr="00CF7F67">
      <w:rPr>
        <w:rFonts w:ascii="Arial" w:hAnsi="Arial" w:cs="Arial"/>
        <w:b/>
        <w:sz w:val="16"/>
        <w:szCs w:val="16"/>
      </w:rPr>
      <w:t>N°</w:t>
    </w:r>
    <w:proofErr w:type="spellEnd"/>
    <w:r w:rsidRPr="00CF7F67">
      <w:rPr>
        <w:rFonts w:ascii="Arial" w:hAnsi="Arial" w:cs="Arial"/>
        <w:b/>
        <w:sz w:val="16"/>
        <w:szCs w:val="16"/>
      </w:rPr>
      <w:t xml:space="preserve"> 13-11 - Código Postal 154001 - Teléfono +57 (8) 7320362 - 7320830 - Fax. +57 (8) 7321891 - Celular: 3138887422. </w:t>
    </w:r>
  </w:p>
  <w:p w14:paraId="30CD22FB" w14:textId="77777777" w:rsidR="009C65A1" w:rsidRPr="00CF7F67" w:rsidRDefault="009C65A1" w:rsidP="009C65A1">
    <w:pPr>
      <w:pStyle w:val="Piedepgina"/>
      <w:jc w:val="center"/>
      <w:rPr>
        <w:sz w:val="16"/>
        <w:szCs w:val="16"/>
      </w:rPr>
    </w:pPr>
    <w:r w:rsidRPr="00CF7F67">
      <w:rPr>
        <w:rFonts w:ascii="Arial" w:hAnsi="Arial" w:cs="Arial"/>
        <w:b/>
        <w:sz w:val="16"/>
        <w:szCs w:val="16"/>
      </w:rPr>
      <w:t xml:space="preserve">Página WEB </w:t>
    </w:r>
    <w:hyperlink r:id="rId1" w:history="1">
      <w:r w:rsidRPr="00CF7F67">
        <w:rPr>
          <w:rStyle w:val="Hipervnculo"/>
          <w:rFonts w:ascii="Arial" w:hAnsi="Arial" w:cs="Arial"/>
          <w:b/>
          <w:sz w:val="16"/>
          <w:szCs w:val="16"/>
          <w:lang w:val="de-DE"/>
        </w:rPr>
        <w:t>www.villadeleyva-boyaca.gov.co</w:t>
      </w:r>
    </w:hyperlink>
    <w:r w:rsidRPr="00CF7F67">
      <w:rPr>
        <w:rFonts w:ascii="Arial" w:hAnsi="Arial" w:cs="Arial"/>
        <w:b/>
        <w:sz w:val="16"/>
        <w:szCs w:val="16"/>
        <w:lang w:val="de-DE"/>
      </w:rPr>
      <w:t xml:space="preserve">  E-Mail: </w:t>
    </w:r>
    <w:hyperlink r:id="rId2" w:history="1">
      <w:r w:rsidRPr="00CF7F67">
        <w:rPr>
          <w:rStyle w:val="Hipervnculo"/>
          <w:rFonts w:ascii="Arial" w:hAnsi="Arial" w:cs="Arial"/>
          <w:b/>
          <w:sz w:val="16"/>
          <w:szCs w:val="16"/>
          <w:lang w:val="de-DE"/>
        </w:rPr>
        <w:t>contactenos@villadeleyva-boyaca.gov.co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A4533" w14:textId="77777777" w:rsidR="00205324" w:rsidRDefault="00205324" w:rsidP="004045A7">
      <w:pPr>
        <w:spacing w:after="0" w:line="240" w:lineRule="auto"/>
      </w:pPr>
      <w:r>
        <w:separator/>
      </w:r>
    </w:p>
  </w:footnote>
  <w:footnote w:type="continuationSeparator" w:id="0">
    <w:p w14:paraId="079B32E1" w14:textId="77777777" w:rsidR="00205324" w:rsidRDefault="00205324" w:rsidP="00404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4" w:type="dxa"/>
      <w:jc w:val="center"/>
      <w:tblCellMar>
        <w:left w:w="70" w:type="dxa"/>
        <w:right w:w="70" w:type="dxa"/>
      </w:tblCellMar>
      <w:tblLook w:val="0000" w:firstRow="0" w:lastRow="0" w:firstColumn="0" w:lastColumn="0" w:noHBand="0" w:noVBand="0"/>
    </w:tblPr>
    <w:tblGrid>
      <w:gridCol w:w="70"/>
      <w:gridCol w:w="1668"/>
      <w:gridCol w:w="86"/>
      <w:gridCol w:w="7956"/>
      <w:gridCol w:w="164"/>
    </w:tblGrid>
    <w:tr w:rsidR="009C65A1" w:rsidRPr="00CB6FEA" w14:paraId="364C4F0D" w14:textId="77777777" w:rsidTr="00CF7F67">
      <w:trPr>
        <w:gridAfter w:val="1"/>
        <w:wAfter w:w="164" w:type="dxa"/>
        <w:cantSplit/>
        <w:trHeight w:val="149"/>
        <w:jc w:val="center"/>
      </w:trPr>
      <w:tc>
        <w:tcPr>
          <w:tcW w:w="1738" w:type="dxa"/>
          <w:gridSpan w:val="2"/>
          <w:vAlign w:val="center"/>
        </w:tcPr>
        <w:p w14:paraId="13923E3A" w14:textId="77777777" w:rsidR="009C65A1" w:rsidRPr="00CB6FEA" w:rsidRDefault="009C65A1" w:rsidP="009C65A1">
          <w:pPr>
            <w:pStyle w:val="Encabezado"/>
            <w:jc w:val="center"/>
            <w:rPr>
              <w:rFonts w:ascii="Arial" w:hAnsi="Arial" w:cs="Arial"/>
              <w:bCs/>
            </w:rPr>
          </w:pPr>
        </w:p>
      </w:tc>
      <w:tc>
        <w:tcPr>
          <w:tcW w:w="8042" w:type="dxa"/>
          <w:gridSpan w:val="2"/>
          <w:vAlign w:val="center"/>
        </w:tcPr>
        <w:p w14:paraId="6C69EA3E" w14:textId="4BB1B135" w:rsidR="009C65A1" w:rsidRPr="00CB6FEA" w:rsidRDefault="009C65A1" w:rsidP="009E5174">
          <w:pPr>
            <w:pStyle w:val="Encabezado"/>
            <w:rPr>
              <w:rFonts w:ascii="Arial" w:hAnsi="Arial" w:cs="Arial"/>
            </w:rPr>
          </w:pPr>
        </w:p>
      </w:tc>
    </w:tr>
    <w:tr w:rsidR="00CF7F67" w:rsidRPr="00CB6FEA" w14:paraId="40B84138" w14:textId="77777777" w:rsidTr="00CF7F67">
      <w:trPr>
        <w:gridBefore w:val="1"/>
        <w:wBefore w:w="70" w:type="dxa"/>
        <w:cantSplit/>
        <w:trHeight w:val="210"/>
        <w:jc w:val="center"/>
      </w:trPr>
      <w:tc>
        <w:tcPr>
          <w:tcW w:w="1754" w:type="dxa"/>
          <w:gridSpan w:val="2"/>
          <w:vAlign w:val="center"/>
        </w:tcPr>
        <w:p w14:paraId="4708F6F3" w14:textId="77777777" w:rsidR="00CF7F67" w:rsidRPr="00CB6FEA" w:rsidRDefault="00CF7F67" w:rsidP="00CF7F67">
          <w:pPr>
            <w:pStyle w:val="Encabezado"/>
            <w:rPr>
              <w:rFonts w:ascii="Arial" w:hAnsi="Arial" w:cs="Arial"/>
              <w:bCs/>
            </w:rPr>
          </w:pPr>
          <w:r w:rsidRPr="00CB6FEA">
            <w:rPr>
              <w:rFonts w:ascii="Arial" w:hAnsi="Arial" w:cs="Arial"/>
              <w:noProof/>
              <w:lang w:val="es-CO" w:eastAsia="es-CO"/>
            </w:rPr>
            <w:drawing>
              <wp:anchor distT="0" distB="1145" distL="118690" distR="114849" simplePos="0" relativeHeight="251658240" behindDoc="1" locked="0" layoutInCell="1" allowOverlap="1" wp14:anchorId="77AAD8C8" wp14:editId="66BD36B9">
                <wp:simplePos x="0" y="0"/>
                <wp:positionH relativeFrom="column">
                  <wp:posOffset>77470</wp:posOffset>
                </wp:positionH>
                <wp:positionV relativeFrom="paragraph">
                  <wp:posOffset>-48260</wp:posOffset>
                </wp:positionV>
                <wp:extent cx="895350" cy="930275"/>
                <wp:effectExtent l="0" t="0" r="6350" b="0"/>
                <wp:wrapNone/>
                <wp:docPr id="8" name="Imagen 8"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8" descr="EscudoAlcaldia"/>
                        <pic:cNvPicPr>
                          <a:picLocks/>
                        </pic:cNvPicPr>
                      </pic:nvPicPr>
                      <pic:blipFill>
                        <a:blip r:embed="rId1"/>
                        <a:srcRect/>
                        <a:stretch>
                          <a:fillRect/>
                        </a:stretch>
                      </pic:blipFill>
                      <pic:spPr bwMode="auto">
                        <a:xfrm>
                          <a:off x="0" y="0"/>
                          <a:ext cx="895350" cy="930275"/>
                        </a:xfrm>
                        <a:prstGeom prst="rect">
                          <a:avLst/>
                        </a:prstGeom>
                        <a:gradFill>
                          <a:gsLst>
                            <a:gs pos="0">
                              <a:sysClr val="window" lastClr="FFFFFF"/>
                            </a:gs>
                            <a:gs pos="50000">
                              <a:srgbClr val="4472C4">
                                <a:tint val="44500"/>
                                <a:satMod val="160000"/>
                              </a:srgbClr>
                            </a:gs>
                            <a:gs pos="100000">
                              <a:srgbClr val="4472C4">
                                <a:tint val="23500"/>
                                <a:satMod val="160000"/>
                              </a:srgbClr>
                            </a:gs>
                          </a:gsLst>
                          <a:lin ang="5400000" scaled="0"/>
                        </a:grad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8120" w:type="dxa"/>
          <w:gridSpan w:val="2"/>
          <w:vAlign w:val="center"/>
        </w:tcPr>
        <w:p w14:paraId="3DF6B54C" w14:textId="77777777" w:rsidR="00CF7F67" w:rsidRPr="00C17175" w:rsidRDefault="00CF7F67" w:rsidP="00CF7F67">
          <w:pPr>
            <w:pStyle w:val="Encabezado"/>
            <w:jc w:val="center"/>
            <w:rPr>
              <w:rFonts w:ascii="Arial" w:hAnsi="Arial" w:cs="Arial"/>
              <w:b/>
              <w:sz w:val="16"/>
              <w:szCs w:val="16"/>
            </w:rPr>
          </w:pPr>
          <w:r>
            <w:rPr>
              <w:rFonts w:ascii="Arial" w:hAnsi="Arial" w:cs="Arial"/>
              <w:b/>
              <w:sz w:val="16"/>
              <w:szCs w:val="16"/>
            </w:rPr>
            <w:t>MUNICIPIO</w:t>
          </w:r>
          <w:r w:rsidRPr="00C17175">
            <w:rPr>
              <w:rFonts w:ascii="Arial" w:hAnsi="Arial" w:cs="Arial"/>
              <w:b/>
              <w:sz w:val="16"/>
              <w:szCs w:val="16"/>
            </w:rPr>
            <w:t xml:space="preserve"> DE VILLA DE LEYVA – BOYACÁ </w:t>
          </w:r>
        </w:p>
        <w:p w14:paraId="3C960977" w14:textId="77777777" w:rsidR="00CF7F67" w:rsidRPr="00C17175" w:rsidRDefault="00CF7F67" w:rsidP="00CF7F67">
          <w:pPr>
            <w:pStyle w:val="Encabezado"/>
            <w:jc w:val="center"/>
            <w:rPr>
              <w:rFonts w:ascii="Arial" w:hAnsi="Arial" w:cs="Arial"/>
              <w:b/>
              <w:sz w:val="16"/>
              <w:szCs w:val="16"/>
            </w:rPr>
          </w:pPr>
          <w:r w:rsidRPr="00C17175">
            <w:rPr>
              <w:rFonts w:ascii="Arial" w:hAnsi="Arial" w:cs="Arial"/>
              <w:b/>
              <w:sz w:val="16"/>
              <w:szCs w:val="16"/>
            </w:rPr>
            <w:t>NIT. 891.801.268-7</w:t>
          </w:r>
        </w:p>
        <w:p w14:paraId="62F5E070" w14:textId="77777777" w:rsidR="00CF7F67" w:rsidRDefault="00CF7F67" w:rsidP="00CF7F67">
          <w:pPr>
            <w:pStyle w:val="Encabezado"/>
            <w:jc w:val="center"/>
            <w:rPr>
              <w:rFonts w:ascii="Arial" w:hAnsi="Arial" w:cs="Arial"/>
              <w:b/>
              <w:sz w:val="16"/>
              <w:szCs w:val="16"/>
            </w:rPr>
          </w:pPr>
          <w:r w:rsidRPr="00C17175">
            <w:rPr>
              <w:rFonts w:ascii="Arial" w:hAnsi="Arial" w:cs="Arial"/>
              <w:b/>
              <w:sz w:val="16"/>
              <w:szCs w:val="16"/>
            </w:rPr>
            <w:t xml:space="preserve">MONUMENTO NACIONAL </w:t>
          </w:r>
        </w:p>
        <w:tbl>
          <w:tblPr>
            <w:tblStyle w:val="Tablaconcuadrcula"/>
            <w:tblW w:w="0" w:type="auto"/>
            <w:tblLook w:val="04A0" w:firstRow="1" w:lastRow="0" w:firstColumn="1" w:lastColumn="0" w:noHBand="0" w:noVBand="1"/>
          </w:tblPr>
          <w:tblGrid>
            <w:gridCol w:w="1992"/>
            <w:gridCol w:w="1992"/>
            <w:gridCol w:w="1993"/>
            <w:gridCol w:w="1993"/>
          </w:tblGrid>
          <w:tr w:rsidR="00CF7F67" w:rsidRPr="003866A1" w14:paraId="358019A7" w14:textId="77777777" w:rsidTr="009E5174">
            <w:tc>
              <w:tcPr>
                <w:tcW w:w="7970" w:type="dxa"/>
                <w:gridSpan w:val="4"/>
                <w:vAlign w:val="center"/>
              </w:tcPr>
              <w:p w14:paraId="0DB00A19" w14:textId="77777777" w:rsidR="00CF7F67" w:rsidRPr="003866A1" w:rsidRDefault="00CF7F67" w:rsidP="00CF7F67">
                <w:pPr>
                  <w:pStyle w:val="Encabezado"/>
                  <w:jc w:val="center"/>
                  <w:rPr>
                    <w:rFonts w:ascii="Arial" w:hAnsi="Arial" w:cs="Arial"/>
                    <w:sz w:val="16"/>
                    <w:szCs w:val="16"/>
                  </w:rPr>
                </w:pPr>
                <w:r w:rsidRPr="003866A1">
                  <w:rPr>
                    <w:rFonts w:ascii="Arial" w:hAnsi="Arial" w:cs="Arial"/>
                    <w:sz w:val="16"/>
                    <w:szCs w:val="16"/>
                  </w:rPr>
                  <w:t>SISTEMA INTEGRADO DE PLANEACIÓN Y GESTIÓN</w:t>
                </w:r>
              </w:p>
            </w:tc>
          </w:tr>
          <w:tr w:rsidR="00CF7F67" w:rsidRPr="003866A1" w14:paraId="7763C71A" w14:textId="77777777" w:rsidTr="009E5174">
            <w:tc>
              <w:tcPr>
                <w:tcW w:w="1992" w:type="dxa"/>
                <w:vAlign w:val="center"/>
              </w:tcPr>
              <w:p w14:paraId="0E64FAD5" w14:textId="64502DCF" w:rsidR="00CF7F67" w:rsidRPr="003866A1" w:rsidRDefault="00CF7F67" w:rsidP="00CF7F67">
                <w:pPr>
                  <w:pStyle w:val="Encabezado"/>
                  <w:jc w:val="center"/>
                  <w:rPr>
                    <w:rFonts w:ascii="Arial" w:hAnsi="Arial" w:cs="Arial"/>
                    <w:sz w:val="16"/>
                    <w:szCs w:val="16"/>
                  </w:rPr>
                </w:pPr>
                <w:r w:rsidRPr="003866A1">
                  <w:rPr>
                    <w:rFonts w:ascii="Arial" w:hAnsi="Arial" w:cs="Arial"/>
                    <w:sz w:val="16"/>
                    <w:szCs w:val="16"/>
                  </w:rPr>
                  <w:t>APOYO</w:t>
                </w:r>
              </w:p>
            </w:tc>
            <w:tc>
              <w:tcPr>
                <w:tcW w:w="1992" w:type="dxa"/>
                <w:vMerge w:val="restart"/>
                <w:vAlign w:val="center"/>
              </w:tcPr>
              <w:p w14:paraId="52F764B7" w14:textId="77777777" w:rsidR="00CF7F67" w:rsidRPr="003866A1" w:rsidRDefault="00CF7F67" w:rsidP="00CF7F67">
                <w:pPr>
                  <w:pStyle w:val="Encabezado"/>
                  <w:jc w:val="center"/>
                  <w:rPr>
                    <w:rFonts w:ascii="Arial" w:hAnsi="Arial" w:cs="Arial"/>
                    <w:sz w:val="16"/>
                    <w:szCs w:val="16"/>
                  </w:rPr>
                </w:pPr>
                <w:r w:rsidRPr="003866A1">
                  <w:rPr>
                    <w:rFonts w:ascii="Arial" w:hAnsi="Arial" w:cs="Arial"/>
                    <w:sz w:val="16"/>
                    <w:szCs w:val="16"/>
                  </w:rPr>
                  <w:t>FORMATO</w:t>
                </w:r>
              </w:p>
            </w:tc>
            <w:tc>
              <w:tcPr>
                <w:tcW w:w="1993" w:type="dxa"/>
                <w:vAlign w:val="center"/>
              </w:tcPr>
              <w:p w14:paraId="77DFA82E" w14:textId="286CA9CF" w:rsidR="00CF7F67" w:rsidRPr="003866A1" w:rsidRDefault="009E5174" w:rsidP="00CF7F67">
                <w:pPr>
                  <w:pStyle w:val="Encabezado"/>
                  <w:jc w:val="center"/>
                  <w:rPr>
                    <w:rFonts w:ascii="Arial" w:hAnsi="Arial" w:cs="Arial"/>
                    <w:sz w:val="16"/>
                    <w:szCs w:val="16"/>
                  </w:rPr>
                </w:pPr>
                <w:r w:rsidRPr="003866A1">
                  <w:rPr>
                    <w:rFonts w:ascii="Arial" w:hAnsi="Arial" w:cs="Arial"/>
                    <w:sz w:val="16"/>
                    <w:szCs w:val="16"/>
                  </w:rPr>
                  <w:t>F-CP-06</w:t>
                </w:r>
              </w:p>
            </w:tc>
            <w:tc>
              <w:tcPr>
                <w:tcW w:w="1993" w:type="dxa"/>
                <w:vAlign w:val="center"/>
              </w:tcPr>
              <w:p w14:paraId="5A43D589" w14:textId="6A9D69DA" w:rsidR="00CF7F67" w:rsidRPr="003866A1" w:rsidRDefault="00CF7F67" w:rsidP="00CF7F67">
                <w:pPr>
                  <w:pStyle w:val="Encabezado"/>
                  <w:jc w:val="center"/>
                  <w:rPr>
                    <w:rFonts w:ascii="Arial" w:hAnsi="Arial" w:cs="Arial"/>
                    <w:sz w:val="16"/>
                    <w:szCs w:val="16"/>
                  </w:rPr>
                </w:pPr>
                <w:r w:rsidRPr="003866A1">
                  <w:rPr>
                    <w:rFonts w:ascii="Arial" w:hAnsi="Arial" w:cs="Arial"/>
                    <w:sz w:val="16"/>
                    <w:szCs w:val="16"/>
                  </w:rPr>
                  <w:t xml:space="preserve">Página </w:t>
                </w:r>
                <w:r w:rsidRPr="003866A1">
                  <w:rPr>
                    <w:rFonts w:ascii="Arial" w:hAnsi="Arial" w:cs="Arial"/>
                    <w:sz w:val="16"/>
                    <w:szCs w:val="16"/>
                  </w:rPr>
                  <w:fldChar w:fldCharType="begin"/>
                </w:r>
                <w:r w:rsidRPr="003866A1">
                  <w:rPr>
                    <w:rFonts w:ascii="Arial" w:hAnsi="Arial" w:cs="Arial"/>
                    <w:sz w:val="16"/>
                    <w:szCs w:val="16"/>
                  </w:rPr>
                  <w:instrText xml:space="preserve"> PAGE </w:instrText>
                </w:r>
                <w:r w:rsidRPr="003866A1">
                  <w:rPr>
                    <w:rFonts w:ascii="Arial" w:hAnsi="Arial" w:cs="Arial"/>
                    <w:sz w:val="16"/>
                    <w:szCs w:val="16"/>
                  </w:rPr>
                  <w:fldChar w:fldCharType="separate"/>
                </w:r>
                <w:r w:rsidR="00256873">
                  <w:rPr>
                    <w:rFonts w:ascii="Arial" w:hAnsi="Arial" w:cs="Arial"/>
                    <w:noProof/>
                    <w:sz w:val="16"/>
                    <w:szCs w:val="16"/>
                  </w:rPr>
                  <w:t>6</w:t>
                </w:r>
                <w:r w:rsidRPr="003866A1">
                  <w:rPr>
                    <w:rFonts w:ascii="Arial" w:hAnsi="Arial" w:cs="Arial"/>
                    <w:sz w:val="16"/>
                    <w:szCs w:val="16"/>
                  </w:rPr>
                  <w:fldChar w:fldCharType="end"/>
                </w:r>
                <w:r w:rsidRPr="003866A1">
                  <w:rPr>
                    <w:rFonts w:ascii="Arial" w:hAnsi="Arial" w:cs="Arial"/>
                    <w:sz w:val="16"/>
                    <w:szCs w:val="16"/>
                  </w:rPr>
                  <w:t xml:space="preserve"> de </w:t>
                </w:r>
                <w:r w:rsidRPr="003866A1">
                  <w:rPr>
                    <w:rFonts w:ascii="Arial" w:hAnsi="Arial" w:cs="Arial"/>
                    <w:sz w:val="16"/>
                    <w:szCs w:val="16"/>
                  </w:rPr>
                  <w:fldChar w:fldCharType="begin"/>
                </w:r>
                <w:r w:rsidRPr="003866A1">
                  <w:rPr>
                    <w:rFonts w:ascii="Arial" w:hAnsi="Arial" w:cs="Arial"/>
                    <w:sz w:val="16"/>
                    <w:szCs w:val="16"/>
                  </w:rPr>
                  <w:instrText xml:space="preserve"> NUMPAGES </w:instrText>
                </w:r>
                <w:r w:rsidRPr="003866A1">
                  <w:rPr>
                    <w:rFonts w:ascii="Arial" w:hAnsi="Arial" w:cs="Arial"/>
                    <w:sz w:val="16"/>
                    <w:szCs w:val="16"/>
                  </w:rPr>
                  <w:fldChar w:fldCharType="separate"/>
                </w:r>
                <w:r w:rsidR="00256873">
                  <w:rPr>
                    <w:rFonts w:ascii="Arial" w:hAnsi="Arial" w:cs="Arial"/>
                    <w:noProof/>
                    <w:sz w:val="16"/>
                    <w:szCs w:val="16"/>
                  </w:rPr>
                  <w:t>6</w:t>
                </w:r>
                <w:r w:rsidRPr="003866A1">
                  <w:rPr>
                    <w:rFonts w:ascii="Arial" w:hAnsi="Arial" w:cs="Arial"/>
                    <w:sz w:val="16"/>
                    <w:szCs w:val="16"/>
                  </w:rPr>
                  <w:fldChar w:fldCharType="end"/>
                </w:r>
              </w:p>
            </w:tc>
          </w:tr>
          <w:tr w:rsidR="00CF7F67" w:rsidRPr="003866A1" w14:paraId="0839FE39" w14:textId="77777777" w:rsidTr="009E5174">
            <w:tc>
              <w:tcPr>
                <w:tcW w:w="1992" w:type="dxa"/>
                <w:vAlign w:val="center"/>
              </w:tcPr>
              <w:p w14:paraId="49DA2495" w14:textId="3705E8BF" w:rsidR="00CF7F67" w:rsidRPr="003866A1" w:rsidRDefault="00CF7F67" w:rsidP="00CF7F67">
                <w:pPr>
                  <w:pStyle w:val="Encabezado"/>
                  <w:jc w:val="center"/>
                  <w:rPr>
                    <w:rFonts w:ascii="Arial" w:hAnsi="Arial" w:cs="Arial"/>
                    <w:sz w:val="16"/>
                    <w:szCs w:val="16"/>
                  </w:rPr>
                </w:pPr>
                <w:r w:rsidRPr="003866A1">
                  <w:rPr>
                    <w:rFonts w:ascii="Arial" w:hAnsi="Arial" w:cs="Arial"/>
                    <w:sz w:val="16"/>
                    <w:szCs w:val="16"/>
                  </w:rPr>
                  <w:t>CONTRATACIÓN PÚBLICA</w:t>
                </w:r>
              </w:p>
            </w:tc>
            <w:tc>
              <w:tcPr>
                <w:tcW w:w="1992" w:type="dxa"/>
                <w:vMerge/>
                <w:vAlign w:val="center"/>
              </w:tcPr>
              <w:p w14:paraId="50BA56F2" w14:textId="77777777" w:rsidR="00CF7F67" w:rsidRPr="003866A1" w:rsidRDefault="00CF7F67" w:rsidP="00CF7F67">
                <w:pPr>
                  <w:pStyle w:val="Encabezado"/>
                  <w:jc w:val="center"/>
                  <w:rPr>
                    <w:rFonts w:ascii="Arial" w:hAnsi="Arial" w:cs="Arial"/>
                    <w:sz w:val="16"/>
                    <w:szCs w:val="16"/>
                  </w:rPr>
                </w:pPr>
              </w:p>
            </w:tc>
            <w:tc>
              <w:tcPr>
                <w:tcW w:w="1993" w:type="dxa"/>
                <w:vAlign w:val="center"/>
              </w:tcPr>
              <w:p w14:paraId="17A6748F" w14:textId="584AF049" w:rsidR="00CF7F67" w:rsidRPr="003866A1" w:rsidRDefault="00CF7F67" w:rsidP="00CF7F67">
                <w:pPr>
                  <w:pStyle w:val="Encabezado"/>
                  <w:jc w:val="center"/>
                  <w:rPr>
                    <w:rFonts w:ascii="Arial" w:hAnsi="Arial" w:cs="Arial"/>
                    <w:sz w:val="16"/>
                    <w:szCs w:val="16"/>
                  </w:rPr>
                </w:pPr>
                <w:r w:rsidRPr="003866A1">
                  <w:rPr>
                    <w:rFonts w:ascii="Arial" w:hAnsi="Arial" w:cs="Arial"/>
                    <w:bCs/>
                    <w:sz w:val="16"/>
                    <w:szCs w:val="16"/>
                  </w:rPr>
                  <w:t xml:space="preserve">Versión </w:t>
                </w:r>
                <w:r w:rsidR="00786E9B" w:rsidRPr="003866A1">
                  <w:rPr>
                    <w:rFonts w:ascii="Arial" w:hAnsi="Arial" w:cs="Arial"/>
                    <w:bCs/>
                    <w:sz w:val="16"/>
                    <w:szCs w:val="16"/>
                  </w:rPr>
                  <w:t>2</w:t>
                </w:r>
              </w:p>
            </w:tc>
            <w:tc>
              <w:tcPr>
                <w:tcW w:w="1993" w:type="dxa"/>
                <w:vAlign w:val="center"/>
              </w:tcPr>
              <w:p w14:paraId="67D241FA" w14:textId="4A51F75B" w:rsidR="00CF7F67" w:rsidRPr="003866A1" w:rsidRDefault="00786E9B" w:rsidP="00CF7F67">
                <w:pPr>
                  <w:pStyle w:val="Encabezado"/>
                  <w:jc w:val="center"/>
                  <w:rPr>
                    <w:rFonts w:ascii="Arial" w:hAnsi="Arial" w:cs="Arial"/>
                    <w:sz w:val="16"/>
                    <w:szCs w:val="16"/>
                  </w:rPr>
                </w:pPr>
                <w:r w:rsidRPr="003866A1">
                  <w:rPr>
                    <w:rFonts w:ascii="Arial" w:hAnsi="Arial" w:cs="Arial"/>
                    <w:bCs/>
                    <w:sz w:val="16"/>
                    <w:szCs w:val="16"/>
                  </w:rPr>
                  <w:t>02-01-2020</w:t>
                </w:r>
              </w:p>
            </w:tc>
          </w:tr>
          <w:tr w:rsidR="00CF7F67" w:rsidRPr="003866A1" w14:paraId="60A65566" w14:textId="77777777" w:rsidTr="009E5174">
            <w:trPr>
              <w:trHeight w:val="222"/>
            </w:trPr>
            <w:tc>
              <w:tcPr>
                <w:tcW w:w="7970" w:type="dxa"/>
                <w:gridSpan w:val="4"/>
                <w:vAlign w:val="center"/>
              </w:tcPr>
              <w:p w14:paraId="33DA817D" w14:textId="3690B016" w:rsidR="00CF7F67" w:rsidRPr="003866A1" w:rsidRDefault="00CF7F67" w:rsidP="00CF7F67">
                <w:pPr>
                  <w:pStyle w:val="Encabezado"/>
                  <w:jc w:val="center"/>
                  <w:rPr>
                    <w:rFonts w:ascii="Arial" w:hAnsi="Arial" w:cs="Arial"/>
                    <w:b/>
                    <w:sz w:val="16"/>
                    <w:szCs w:val="16"/>
                  </w:rPr>
                </w:pPr>
                <w:r w:rsidRPr="003866A1">
                  <w:rPr>
                    <w:rFonts w:ascii="Arial" w:hAnsi="Arial" w:cs="Arial"/>
                    <w:sz w:val="16"/>
                    <w:szCs w:val="16"/>
                  </w:rPr>
                  <w:t>AVISO DE CONVOCATORIA PÚBLICA</w:t>
                </w:r>
              </w:p>
            </w:tc>
          </w:tr>
        </w:tbl>
        <w:p w14:paraId="682724B6" w14:textId="77777777" w:rsidR="00CF7F67" w:rsidRPr="00C17175" w:rsidRDefault="00CF7F67" w:rsidP="00CF7F67">
          <w:pPr>
            <w:pStyle w:val="Encabezado"/>
            <w:jc w:val="center"/>
            <w:rPr>
              <w:rFonts w:ascii="Arial" w:hAnsi="Arial" w:cs="Arial"/>
              <w:b/>
              <w:sz w:val="16"/>
              <w:szCs w:val="16"/>
            </w:rPr>
          </w:pPr>
        </w:p>
      </w:tc>
    </w:tr>
  </w:tbl>
  <w:p w14:paraId="28816962" w14:textId="29EAEE88" w:rsidR="00ED0CEE" w:rsidRPr="00CD219E" w:rsidRDefault="00ED0CEE" w:rsidP="009C65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02E9DDA"/>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00271515"/>
    <w:multiLevelType w:val="hybridMultilevel"/>
    <w:tmpl w:val="4798DED2"/>
    <w:lvl w:ilvl="0" w:tplc="2F3A20BC">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5B81317"/>
    <w:multiLevelType w:val="multilevel"/>
    <w:tmpl w:val="CF2EA7A6"/>
    <w:lvl w:ilvl="0">
      <w:start w:val="1"/>
      <w:numFmt w:val="decimal"/>
      <w:lvlText w:val="%1."/>
      <w:lvlJc w:val="left"/>
      <w:pPr>
        <w:ind w:left="2136" w:hanging="360"/>
      </w:pPr>
      <w:rPr>
        <w:rFonts w:ascii="Arial" w:eastAsia="Times New Roman" w:hAnsi="Arial" w:cs="Arial"/>
      </w:rPr>
    </w:lvl>
    <w:lvl w:ilvl="1">
      <w:start w:val="1"/>
      <w:numFmt w:val="decimal"/>
      <w:isLgl/>
      <w:lvlText w:val="%1.%2."/>
      <w:lvlJc w:val="left"/>
      <w:pPr>
        <w:ind w:left="2496" w:hanging="720"/>
      </w:pPr>
      <w:rPr>
        <w:b/>
        <w:i w:val="0"/>
        <w:color w:val="auto"/>
        <w:sz w:val="22"/>
        <w:lang w:val="es-MX"/>
      </w:rPr>
    </w:lvl>
    <w:lvl w:ilvl="2">
      <w:start w:val="1"/>
      <w:numFmt w:val="decimal"/>
      <w:isLgl/>
      <w:lvlText w:val="%1.%2.%3."/>
      <w:lvlJc w:val="left"/>
      <w:pPr>
        <w:ind w:left="2496" w:hanging="720"/>
      </w:pPr>
      <w:rPr>
        <w:i w:val="0"/>
        <w:color w:val="2A2A2A"/>
        <w:sz w:val="22"/>
      </w:rPr>
    </w:lvl>
    <w:lvl w:ilvl="3">
      <w:start w:val="1"/>
      <w:numFmt w:val="decimal"/>
      <w:isLgl/>
      <w:lvlText w:val="%1.%2.%3.%4."/>
      <w:lvlJc w:val="left"/>
      <w:pPr>
        <w:ind w:left="2856" w:hanging="1080"/>
      </w:pPr>
      <w:rPr>
        <w:b/>
        <w:i w:val="0"/>
        <w:color w:val="2A2A2A"/>
        <w:sz w:val="22"/>
        <w:szCs w:val="22"/>
      </w:rPr>
    </w:lvl>
    <w:lvl w:ilvl="4">
      <w:start w:val="1"/>
      <w:numFmt w:val="decimal"/>
      <w:isLgl/>
      <w:lvlText w:val="%1.%2.%3.%4.%5."/>
      <w:lvlJc w:val="left"/>
      <w:pPr>
        <w:ind w:left="2856" w:hanging="1080"/>
      </w:pPr>
      <w:rPr>
        <w:i w:val="0"/>
        <w:color w:val="2A2A2A"/>
        <w:sz w:val="18"/>
      </w:rPr>
    </w:lvl>
    <w:lvl w:ilvl="5">
      <w:start w:val="1"/>
      <w:numFmt w:val="decimal"/>
      <w:isLgl/>
      <w:lvlText w:val="%1.%2.%3.%4.%5.%6."/>
      <w:lvlJc w:val="left"/>
      <w:pPr>
        <w:ind w:left="3216" w:hanging="1440"/>
      </w:pPr>
      <w:rPr>
        <w:i w:val="0"/>
        <w:color w:val="2A2A2A"/>
        <w:sz w:val="18"/>
      </w:rPr>
    </w:lvl>
    <w:lvl w:ilvl="6">
      <w:start w:val="1"/>
      <w:numFmt w:val="decimal"/>
      <w:isLgl/>
      <w:lvlText w:val="%1.%2.%3.%4.%5.%6.%7."/>
      <w:lvlJc w:val="left"/>
      <w:pPr>
        <w:ind w:left="3216" w:hanging="1440"/>
      </w:pPr>
      <w:rPr>
        <w:i w:val="0"/>
        <w:color w:val="2A2A2A"/>
        <w:sz w:val="18"/>
      </w:rPr>
    </w:lvl>
    <w:lvl w:ilvl="7">
      <w:start w:val="1"/>
      <w:numFmt w:val="decimal"/>
      <w:isLgl/>
      <w:lvlText w:val="%1.%2.%3.%4.%5.%6.%7.%8."/>
      <w:lvlJc w:val="left"/>
      <w:pPr>
        <w:ind w:left="3576" w:hanging="1800"/>
      </w:pPr>
      <w:rPr>
        <w:i w:val="0"/>
        <w:color w:val="2A2A2A"/>
        <w:sz w:val="18"/>
      </w:rPr>
    </w:lvl>
    <w:lvl w:ilvl="8">
      <w:start w:val="1"/>
      <w:numFmt w:val="decimal"/>
      <w:isLgl/>
      <w:lvlText w:val="%1.%2.%3.%4.%5.%6.%7.%8.%9."/>
      <w:lvlJc w:val="left"/>
      <w:pPr>
        <w:ind w:left="3576" w:hanging="1800"/>
      </w:pPr>
      <w:rPr>
        <w:i w:val="0"/>
        <w:color w:val="2A2A2A"/>
        <w:sz w:val="18"/>
      </w:rPr>
    </w:lvl>
  </w:abstractNum>
  <w:abstractNum w:abstractNumId="3" w15:restartNumberingAfterBreak="0">
    <w:nsid w:val="05D7357C"/>
    <w:multiLevelType w:val="hybridMultilevel"/>
    <w:tmpl w:val="EBE65BEC"/>
    <w:lvl w:ilvl="0" w:tplc="240A0001">
      <w:start w:val="1"/>
      <w:numFmt w:val="bullet"/>
      <w:lvlText w:val=""/>
      <w:lvlJc w:val="left"/>
      <w:pPr>
        <w:ind w:left="720" w:hanging="360"/>
      </w:pPr>
      <w:rPr>
        <w:rFonts w:ascii="Symbol" w:hAnsi="Symbol" w:hint="default"/>
      </w:rPr>
    </w:lvl>
    <w:lvl w:ilvl="1" w:tplc="040A000B">
      <w:start w:val="1"/>
      <w:numFmt w:val="bullet"/>
      <w:lvlText w:val=""/>
      <w:lvlJc w:val="left"/>
      <w:pPr>
        <w:tabs>
          <w:tab w:val="num" w:pos="1440"/>
        </w:tabs>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6883507"/>
    <w:multiLevelType w:val="multilevel"/>
    <w:tmpl w:val="2A0C7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7FB7A68"/>
    <w:multiLevelType w:val="hybridMultilevel"/>
    <w:tmpl w:val="780A9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A006FD"/>
    <w:multiLevelType w:val="hybridMultilevel"/>
    <w:tmpl w:val="B302C612"/>
    <w:lvl w:ilvl="0" w:tplc="9CE8E3E6">
      <w:start w:val="1"/>
      <w:numFmt w:val="upperRoman"/>
      <w:lvlText w:val="%1."/>
      <w:lvlJc w:val="left"/>
      <w:pPr>
        <w:ind w:left="1080" w:hanging="720"/>
      </w:pPr>
    </w:lvl>
    <w:lvl w:ilvl="1" w:tplc="DCB80B56">
      <w:start w:val="1"/>
      <w:numFmt w:val="upperLetter"/>
      <w:lvlText w:val="%2."/>
      <w:lvlJc w:val="left"/>
      <w:pPr>
        <w:ind w:left="360" w:hanging="360"/>
      </w:pPr>
      <w:rPr>
        <w:rFonts w:eastAsiaTheme="minorHAnsi"/>
        <w:b/>
        <w:color w:val="auto"/>
        <w:u w:val="single"/>
      </w:rPr>
    </w:lvl>
    <w:lvl w:ilvl="2" w:tplc="13087E60">
      <w:start w:val="1"/>
      <w:numFmt w:val="decimal"/>
      <w:lvlText w:val="%3."/>
      <w:lvlJc w:val="left"/>
      <w:pPr>
        <w:ind w:left="270" w:hanging="180"/>
      </w:pPr>
      <w:rPr>
        <w:color w:val="auto"/>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337956CF"/>
    <w:multiLevelType w:val="multilevel"/>
    <w:tmpl w:val="F852F2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EE2862"/>
    <w:multiLevelType w:val="hybridMultilevel"/>
    <w:tmpl w:val="F6DAC6E8"/>
    <w:lvl w:ilvl="0" w:tplc="0C0A0001">
      <w:start w:val="1"/>
      <w:numFmt w:val="bullet"/>
      <w:lvlText w:val=""/>
      <w:lvlJc w:val="left"/>
      <w:pPr>
        <w:tabs>
          <w:tab w:val="num" w:pos="453"/>
        </w:tabs>
        <w:ind w:left="453" w:hanging="453"/>
      </w:pPr>
      <w:rPr>
        <w:rFonts w:ascii="Symbol" w:hAnsi="Symbol" w:hint="default"/>
      </w:rPr>
    </w:lvl>
    <w:lvl w:ilvl="1" w:tplc="F6326E18">
      <w:start w:val="100"/>
      <w:numFmt w:val="bullet"/>
      <w:lvlText w:val="-"/>
      <w:lvlJc w:val="left"/>
      <w:pPr>
        <w:tabs>
          <w:tab w:val="num" w:pos="1156"/>
        </w:tabs>
        <w:ind w:left="1156" w:hanging="360"/>
      </w:pPr>
      <w:rPr>
        <w:rFonts w:ascii="Tahoma" w:eastAsia="Times New Roman" w:hAnsi="Tahoma" w:cs="Tahoma" w:hint="default"/>
      </w:rPr>
    </w:lvl>
    <w:lvl w:ilvl="2" w:tplc="0C0A001B" w:tentative="1">
      <w:start w:val="1"/>
      <w:numFmt w:val="lowerRoman"/>
      <w:lvlText w:val="%3."/>
      <w:lvlJc w:val="right"/>
      <w:pPr>
        <w:tabs>
          <w:tab w:val="num" w:pos="1876"/>
        </w:tabs>
        <w:ind w:left="1876" w:hanging="180"/>
      </w:pPr>
    </w:lvl>
    <w:lvl w:ilvl="3" w:tplc="0C0A000F" w:tentative="1">
      <w:start w:val="1"/>
      <w:numFmt w:val="decimal"/>
      <w:lvlText w:val="%4."/>
      <w:lvlJc w:val="left"/>
      <w:pPr>
        <w:tabs>
          <w:tab w:val="num" w:pos="2596"/>
        </w:tabs>
        <w:ind w:left="2596" w:hanging="360"/>
      </w:pPr>
    </w:lvl>
    <w:lvl w:ilvl="4" w:tplc="0C0A0019" w:tentative="1">
      <w:start w:val="1"/>
      <w:numFmt w:val="lowerLetter"/>
      <w:lvlText w:val="%5."/>
      <w:lvlJc w:val="left"/>
      <w:pPr>
        <w:tabs>
          <w:tab w:val="num" w:pos="3316"/>
        </w:tabs>
        <w:ind w:left="3316" w:hanging="360"/>
      </w:pPr>
    </w:lvl>
    <w:lvl w:ilvl="5" w:tplc="0C0A001B" w:tentative="1">
      <w:start w:val="1"/>
      <w:numFmt w:val="lowerRoman"/>
      <w:lvlText w:val="%6."/>
      <w:lvlJc w:val="right"/>
      <w:pPr>
        <w:tabs>
          <w:tab w:val="num" w:pos="4036"/>
        </w:tabs>
        <w:ind w:left="4036" w:hanging="180"/>
      </w:pPr>
    </w:lvl>
    <w:lvl w:ilvl="6" w:tplc="0C0A000F" w:tentative="1">
      <w:start w:val="1"/>
      <w:numFmt w:val="decimal"/>
      <w:lvlText w:val="%7."/>
      <w:lvlJc w:val="left"/>
      <w:pPr>
        <w:tabs>
          <w:tab w:val="num" w:pos="4756"/>
        </w:tabs>
        <w:ind w:left="4756" w:hanging="360"/>
      </w:pPr>
    </w:lvl>
    <w:lvl w:ilvl="7" w:tplc="0C0A0019" w:tentative="1">
      <w:start w:val="1"/>
      <w:numFmt w:val="lowerLetter"/>
      <w:lvlText w:val="%8."/>
      <w:lvlJc w:val="left"/>
      <w:pPr>
        <w:tabs>
          <w:tab w:val="num" w:pos="5476"/>
        </w:tabs>
        <w:ind w:left="5476" w:hanging="360"/>
      </w:pPr>
    </w:lvl>
    <w:lvl w:ilvl="8" w:tplc="0C0A001B" w:tentative="1">
      <w:start w:val="1"/>
      <w:numFmt w:val="lowerRoman"/>
      <w:lvlText w:val="%9."/>
      <w:lvlJc w:val="right"/>
      <w:pPr>
        <w:tabs>
          <w:tab w:val="num" w:pos="6196"/>
        </w:tabs>
        <w:ind w:left="6196" w:hanging="180"/>
      </w:pPr>
    </w:lvl>
  </w:abstractNum>
  <w:abstractNum w:abstractNumId="9" w15:restartNumberingAfterBreak="0">
    <w:nsid w:val="49C72B57"/>
    <w:multiLevelType w:val="hybridMultilevel"/>
    <w:tmpl w:val="6B8C6A5A"/>
    <w:lvl w:ilvl="0" w:tplc="B6F66CE0">
      <w:start w:val="1"/>
      <w:numFmt w:val="lowerRoman"/>
      <w:lvlText w:val="%1)"/>
      <w:lvlJc w:val="left"/>
      <w:pPr>
        <w:ind w:left="780" w:hanging="720"/>
      </w:pPr>
      <w:rPr>
        <w:rFonts w:hint="default"/>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10" w15:restartNumberingAfterBreak="0">
    <w:nsid w:val="4C9B10E7"/>
    <w:multiLevelType w:val="multilevel"/>
    <w:tmpl w:val="77AA536E"/>
    <w:lvl w:ilvl="0">
      <w:start w:val="4"/>
      <w:numFmt w:val="decimal"/>
      <w:lvlText w:val="%1."/>
      <w:lvlJc w:val="left"/>
      <w:pPr>
        <w:ind w:left="1080" w:hanging="360"/>
      </w:pPr>
      <w:rPr>
        <w:rFonts w:hint="default"/>
        <w:b/>
        <w:bCs/>
      </w:rPr>
    </w:lvl>
    <w:lvl w:ilvl="1">
      <w:start w:val="1"/>
      <w:numFmt w:val="decimal"/>
      <w:isLgl/>
      <w:lvlText w:val="%1.%2."/>
      <w:lvlJc w:val="left"/>
      <w:pPr>
        <w:ind w:left="1440" w:hanging="720"/>
      </w:pPr>
      <w:rPr>
        <w:rFonts w:hint="default"/>
        <w:b/>
        <w:i w:val="0"/>
        <w:color w:val="auto"/>
        <w:sz w:val="22"/>
        <w:lang w:val="es-MX"/>
      </w:rPr>
    </w:lvl>
    <w:lvl w:ilvl="2">
      <w:start w:val="1"/>
      <w:numFmt w:val="decimal"/>
      <w:isLgl/>
      <w:lvlText w:val="%1.%2.%3."/>
      <w:lvlJc w:val="left"/>
      <w:pPr>
        <w:ind w:left="1440" w:hanging="720"/>
      </w:pPr>
      <w:rPr>
        <w:rFonts w:hint="default"/>
        <w:i w:val="0"/>
        <w:color w:val="2A2A2A"/>
        <w:sz w:val="22"/>
      </w:rPr>
    </w:lvl>
    <w:lvl w:ilvl="3">
      <w:start w:val="1"/>
      <w:numFmt w:val="decimal"/>
      <w:isLgl/>
      <w:lvlText w:val="%1.%2.%3.%4."/>
      <w:lvlJc w:val="left"/>
      <w:pPr>
        <w:ind w:left="1800" w:hanging="1080"/>
      </w:pPr>
      <w:rPr>
        <w:rFonts w:hint="default"/>
        <w:b/>
        <w:i w:val="0"/>
        <w:color w:val="2A2A2A"/>
        <w:sz w:val="22"/>
        <w:szCs w:val="22"/>
      </w:rPr>
    </w:lvl>
    <w:lvl w:ilvl="4">
      <w:start w:val="1"/>
      <w:numFmt w:val="decimal"/>
      <w:isLgl/>
      <w:lvlText w:val="%1.%2.%3.%4.%5."/>
      <w:lvlJc w:val="left"/>
      <w:pPr>
        <w:ind w:left="1800" w:hanging="1080"/>
      </w:pPr>
      <w:rPr>
        <w:rFonts w:hint="default"/>
        <w:i w:val="0"/>
        <w:color w:val="2A2A2A"/>
        <w:sz w:val="18"/>
      </w:rPr>
    </w:lvl>
    <w:lvl w:ilvl="5">
      <w:start w:val="1"/>
      <w:numFmt w:val="decimal"/>
      <w:isLgl/>
      <w:lvlText w:val="%1.%2.%3.%4.%5.%6."/>
      <w:lvlJc w:val="left"/>
      <w:pPr>
        <w:ind w:left="2160" w:hanging="1440"/>
      </w:pPr>
      <w:rPr>
        <w:rFonts w:hint="default"/>
        <w:i w:val="0"/>
        <w:color w:val="2A2A2A"/>
        <w:sz w:val="18"/>
      </w:rPr>
    </w:lvl>
    <w:lvl w:ilvl="6">
      <w:start w:val="1"/>
      <w:numFmt w:val="decimal"/>
      <w:isLgl/>
      <w:lvlText w:val="%1.%2.%3.%4.%5.%6.%7."/>
      <w:lvlJc w:val="left"/>
      <w:pPr>
        <w:ind w:left="2160" w:hanging="1440"/>
      </w:pPr>
      <w:rPr>
        <w:rFonts w:hint="default"/>
        <w:i w:val="0"/>
        <w:color w:val="2A2A2A"/>
        <w:sz w:val="18"/>
      </w:rPr>
    </w:lvl>
    <w:lvl w:ilvl="7">
      <w:start w:val="1"/>
      <w:numFmt w:val="decimal"/>
      <w:isLgl/>
      <w:lvlText w:val="%1.%2.%3.%4.%5.%6.%7.%8."/>
      <w:lvlJc w:val="left"/>
      <w:pPr>
        <w:ind w:left="2520" w:hanging="1800"/>
      </w:pPr>
      <w:rPr>
        <w:rFonts w:hint="default"/>
        <w:i w:val="0"/>
        <w:color w:val="2A2A2A"/>
        <w:sz w:val="18"/>
      </w:rPr>
    </w:lvl>
    <w:lvl w:ilvl="8">
      <w:start w:val="1"/>
      <w:numFmt w:val="decimal"/>
      <w:isLgl/>
      <w:lvlText w:val="%1.%2.%3.%4.%5.%6.%7.%8.%9."/>
      <w:lvlJc w:val="left"/>
      <w:pPr>
        <w:ind w:left="2520" w:hanging="1800"/>
      </w:pPr>
      <w:rPr>
        <w:rFonts w:hint="default"/>
        <w:i w:val="0"/>
        <w:color w:val="2A2A2A"/>
        <w:sz w:val="18"/>
      </w:rPr>
    </w:lvl>
  </w:abstractNum>
  <w:abstractNum w:abstractNumId="11" w15:restartNumberingAfterBreak="0">
    <w:nsid w:val="4FEB3CD3"/>
    <w:multiLevelType w:val="hybridMultilevel"/>
    <w:tmpl w:val="5E38F606"/>
    <w:lvl w:ilvl="0" w:tplc="E50EEEF2">
      <w:start w:val="1"/>
      <w:numFmt w:val="lowerLetter"/>
      <w:lvlText w:val="%1)"/>
      <w:lvlJc w:val="left"/>
      <w:pPr>
        <w:ind w:left="720" w:hanging="360"/>
      </w:pPr>
      <w:rPr>
        <w:rFonts w:cs="Tahoma" w:hint="default"/>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9E1574"/>
    <w:multiLevelType w:val="hybridMultilevel"/>
    <w:tmpl w:val="74265DBA"/>
    <w:lvl w:ilvl="0" w:tplc="20222B28">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E757A2C"/>
    <w:multiLevelType w:val="hybridMultilevel"/>
    <w:tmpl w:val="8BBE9D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0AC727B"/>
    <w:multiLevelType w:val="multilevel"/>
    <w:tmpl w:val="BDDAF9FA"/>
    <w:lvl w:ilvl="0">
      <w:start w:val="4"/>
      <w:numFmt w:val="decimal"/>
      <w:lvlText w:val="%1."/>
      <w:lvlJc w:val="left"/>
      <w:pPr>
        <w:ind w:left="1080" w:hanging="360"/>
      </w:pPr>
    </w:lvl>
    <w:lvl w:ilvl="1">
      <w:start w:val="1"/>
      <w:numFmt w:val="decimal"/>
      <w:isLgl/>
      <w:lvlText w:val="%1.%2."/>
      <w:lvlJc w:val="left"/>
      <w:pPr>
        <w:ind w:left="1440" w:hanging="720"/>
      </w:pPr>
      <w:rPr>
        <w:b/>
        <w:i w:val="0"/>
        <w:color w:val="2A2A2A"/>
        <w:sz w:val="22"/>
        <w:lang w:val="es-MX"/>
      </w:rPr>
    </w:lvl>
    <w:lvl w:ilvl="2">
      <w:start w:val="1"/>
      <w:numFmt w:val="decimal"/>
      <w:isLgl/>
      <w:lvlText w:val="%1.%2.%3."/>
      <w:lvlJc w:val="left"/>
      <w:pPr>
        <w:ind w:left="1440" w:hanging="720"/>
      </w:pPr>
      <w:rPr>
        <w:i w:val="0"/>
        <w:color w:val="2A2A2A"/>
        <w:sz w:val="22"/>
      </w:rPr>
    </w:lvl>
    <w:lvl w:ilvl="3">
      <w:start w:val="1"/>
      <w:numFmt w:val="decimal"/>
      <w:isLgl/>
      <w:lvlText w:val="%1.%2.%3.%4."/>
      <w:lvlJc w:val="left"/>
      <w:pPr>
        <w:ind w:left="2160" w:hanging="1080"/>
      </w:pPr>
      <w:rPr>
        <w:b/>
        <w:i w:val="0"/>
        <w:color w:val="2A2A2A"/>
        <w:sz w:val="22"/>
        <w:szCs w:val="22"/>
      </w:rPr>
    </w:lvl>
    <w:lvl w:ilvl="4">
      <w:start w:val="1"/>
      <w:numFmt w:val="decimal"/>
      <w:isLgl/>
      <w:lvlText w:val="%1.%2.%3.%4.%5."/>
      <w:lvlJc w:val="left"/>
      <w:pPr>
        <w:ind w:left="1800" w:hanging="1080"/>
      </w:pPr>
      <w:rPr>
        <w:i w:val="0"/>
        <w:color w:val="2A2A2A"/>
        <w:sz w:val="18"/>
      </w:rPr>
    </w:lvl>
    <w:lvl w:ilvl="5">
      <w:start w:val="1"/>
      <w:numFmt w:val="decimal"/>
      <w:isLgl/>
      <w:lvlText w:val="%1.%2.%3.%4.%5.%6."/>
      <w:lvlJc w:val="left"/>
      <w:pPr>
        <w:ind w:left="2160" w:hanging="1440"/>
      </w:pPr>
      <w:rPr>
        <w:i w:val="0"/>
        <w:color w:val="2A2A2A"/>
        <w:sz w:val="18"/>
      </w:rPr>
    </w:lvl>
    <w:lvl w:ilvl="6">
      <w:start w:val="1"/>
      <w:numFmt w:val="decimal"/>
      <w:isLgl/>
      <w:lvlText w:val="%1.%2.%3.%4.%5.%6.%7."/>
      <w:lvlJc w:val="left"/>
      <w:pPr>
        <w:ind w:left="2160" w:hanging="1440"/>
      </w:pPr>
      <w:rPr>
        <w:i w:val="0"/>
        <w:color w:val="2A2A2A"/>
        <w:sz w:val="18"/>
      </w:rPr>
    </w:lvl>
    <w:lvl w:ilvl="7">
      <w:start w:val="1"/>
      <w:numFmt w:val="decimal"/>
      <w:isLgl/>
      <w:lvlText w:val="%1.%2.%3.%4.%5.%6.%7.%8."/>
      <w:lvlJc w:val="left"/>
      <w:pPr>
        <w:ind w:left="2520" w:hanging="1800"/>
      </w:pPr>
      <w:rPr>
        <w:i w:val="0"/>
        <w:color w:val="2A2A2A"/>
        <w:sz w:val="18"/>
      </w:rPr>
    </w:lvl>
    <w:lvl w:ilvl="8">
      <w:start w:val="1"/>
      <w:numFmt w:val="decimal"/>
      <w:isLgl/>
      <w:lvlText w:val="%1.%2.%3.%4.%5.%6.%7.%8.%9."/>
      <w:lvlJc w:val="left"/>
      <w:pPr>
        <w:ind w:left="2520" w:hanging="1800"/>
      </w:pPr>
      <w:rPr>
        <w:i w:val="0"/>
        <w:color w:val="2A2A2A"/>
        <w:sz w:val="18"/>
      </w:rPr>
    </w:lvl>
  </w:abstractNum>
  <w:abstractNum w:abstractNumId="15" w15:restartNumberingAfterBreak="0">
    <w:nsid w:val="64C819F0"/>
    <w:multiLevelType w:val="hybridMultilevel"/>
    <w:tmpl w:val="970C1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B2122A1"/>
    <w:multiLevelType w:val="hybridMultilevel"/>
    <w:tmpl w:val="6B8C6A5A"/>
    <w:lvl w:ilvl="0" w:tplc="B6F66CE0">
      <w:start w:val="1"/>
      <w:numFmt w:val="lowerRoman"/>
      <w:lvlText w:val="%1)"/>
      <w:lvlJc w:val="left"/>
      <w:pPr>
        <w:ind w:left="780" w:hanging="720"/>
      </w:pPr>
      <w:rPr>
        <w:rFonts w:hint="default"/>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17" w15:restartNumberingAfterBreak="0">
    <w:nsid w:val="6C5424DF"/>
    <w:multiLevelType w:val="hybridMultilevel"/>
    <w:tmpl w:val="4B74F98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56E60D2"/>
    <w:multiLevelType w:val="hybridMultilevel"/>
    <w:tmpl w:val="A5D4605E"/>
    <w:lvl w:ilvl="0" w:tplc="240A0015">
      <w:start w:val="1"/>
      <w:numFmt w:val="upperLetter"/>
      <w:lvlText w:val="%1."/>
      <w:lvlJc w:val="left"/>
      <w:pPr>
        <w:ind w:left="743" w:hanging="360"/>
      </w:pPr>
      <w:rPr>
        <w:rFonts w:hint="default"/>
      </w:rPr>
    </w:lvl>
    <w:lvl w:ilvl="1" w:tplc="240A0019" w:tentative="1">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abstractNum w:abstractNumId="19" w15:restartNumberingAfterBreak="0">
    <w:nsid w:val="796C715F"/>
    <w:multiLevelType w:val="hybridMultilevel"/>
    <w:tmpl w:val="73805E3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F0A6AC3"/>
    <w:multiLevelType w:val="hybridMultilevel"/>
    <w:tmpl w:val="24F8A62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642976022">
    <w:abstractNumId w:val="1"/>
  </w:num>
  <w:num w:numId="2" w16cid:durableId="751199937">
    <w:abstractNumId w:val="20"/>
  </w:num>
  <w:num w:numId="3" w16cid:durableId="1564372970">
    <w:abstractNumId w:val="11"/>
  </w:num>
  <w:num w:numId="4" w16cid:durableId="420104718">
    <w:abstractNumId w:val="15"/>
  </w:num>
  <w:num w:numId="5" w16cid:durableId="1754668870">
    <w:abstractNumId w:val="13"/>
  </w:num>
  <w:num w:numId="6" w16cid:durableId="626200661">
    <w:abstractNumId w:val="17"/>
  </w:num>
  <w:num w:numId="7" w16cid:durableId="1469014610">
    <w:abstractNumId w:val="12"/>
  </w:num>
  <w:num w:numId="8" w16cid:durableId="1408111467">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4411399">
    <w:abstractNumId w:val="3"/>
  </w:num>
  <w:num w:numId="10" w16cid:durableId="794525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634352">
    <w:abstractNumId w:val="19"/>
  </w:num>
  <w:num w:numId="12" w16cid:durableId="15484918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98392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4547480">
    <w:abstractNumId w:val="3"/>
  </w:num>
  <w:num w:numId="15" w16cid:durableId="1449740673">
    <w:abstractNumId w:val="16"/>
  </w:num>
  <w:num w:numId="16" w16cid:durableId="1199274184">
    <w:abstractNumId w:val="9"/>
  </w:num>
  <w:num w:numId="17" w16cid:durableId="1926454274">
    <w:abstractNumId w:val="6"/>
  </w:num>
  <w:num w:numId="18" w16cid:durableId="898857777">
    <w:abstractNumId w:val="5"/>
  </w:num>
  <w:num w:numId="19" w16cid:durableId="1228226787">
    <w:abstractNumId w:val="18"/>
  </w:num>
  <w:num w:numId="20" w16cid:durableId="1393315171">
    <w:abstractNumId w:val="8"/>
  </w:num>
  <w:num w:numId="21" w16cid:durableId="1288313644">
    <w:abstractNumId w:val="0"/>
  </w:num>
  <w:num w:numId="22" w16cid:durableId="1374303966">
    <w:abstractNumId w:val="10"/>
  </w:num>
  <w:num w:numId="23" w16cid:durableId="1387872615">
    <w:abstractNumId w:val="4"/>
  </w:num>
  <w:num w:numId="24" w16cid:durableId="9323222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558"/>
    <w:rsid w:val="000034B7"/>
    <w:rsid w:val="00013C0F"/>
    <w:rsid w:val="00024407"/>
    <w:rsid w:val="0003002D"/>
    <w:rsid w:val="00037F28"/>
    <w:rsid w:val="00041E19"/>
    <w:rsid w:val="00052D9B"/>
    <w:rsid w:val="0005459A"/>
    <w:rsid w:val="000627B6"/>
    <w:rsid w:val="00073354"/>
    <w:rsid w:val="0008218D"/>
    <w:rsid w:val="000852EA"/>
    <w:rsid w:val="000875D4"/>
    <w:rsid w:val="000A1840"/>
    <w:rsid w:val="000A34F9"/>
    <w:rsid w:val="000E6228"/>
    <w:rsid w:val="000F20B2"/>
    <w:rsid w:val="000F260C"/>
    <w:rsid w:val="00104722"/>
    <w:rsid w:val="00113472"/>
    <w:rsid w:val="00151ADD"/>
    <w:rsid w:val="00154053"/>
    <w:rsid w:val="001566FA"/>
    <w:rsid w:val="001654DF"/>
    <w:rsid w:val="0016723F"/>
    <w:rsid w:val="00186480"/>
    <w:rsid w:val="00191D3D"/>
    <w:rsid w:val="00197D24"/>
    <w:rsid w:val="001B26D5"/>
    <w:rsid w:val="001C0064"/>
    <w:rsid w:val="001C5064"/>
    <w:rsid w:val="001D0733"/>
    <w:rsid w:val="001D5DA0"/>
    <w:rsid w:val="001F274D"/>
    <w:rsid w:val="001F3579"/>
    <w:rsid w:val="001F3A65"/>
    <w:rsid w:val="00205324"/>
    <w:rsid w:val="00210A53"/>
    <w:rsid w:val="002140F8"/>
    <w:rsid w:val="00216C2E"/>
    <w:rsid w:val="00224029"/>
    <w:rsid w:val="00230D71"/>
    <w:rsid w:val="00246CD2"/>
    <w:rsid w:val="00250C38"/>
    <w:rsid w:val="0025381C"/>
    <w:rsid w:val="00253ABC"/>
    <w:rsid w:val="00256221"/>
    <w:rsid w:val="00256873"/>
    <w:rsid w:val="0026005A"/>
    <w:rsid w:val="00272366"/>
    <w:rsid w:val="00272C91"/>
    <w:rsid w:val="00274232"/>
    <w:rsid w:val="00274C58"/>
    <w:rsid w:val="00287C02"/>
    <w:rsid w:val="002A223D"/>
    <w:rsid w:val="002B5C85"/>
    <w:rsid w:val="002B7138"/>
    <w:rsid w:val="002C096B"/>
    <w:rsid w:val="002C1BAD"/>
    <w:rsid w:val="002C2FFB"/>
    <w:rsid w:val="002C4D5E"/>
    <w:rsid w:val="002D276E"/>
    <w:rsid w:val="002E5538"/>
    <w:rsid w:val="00337065"/>
    <w:rsid w:val="00345919"/>
    <w:rsid w:val="00376E13"/>
    <w:rsid w:val="003866A1"/>
    <w:rsid w:val="00392300"/>
    <w:rsid w:val="003B3516"/>
    <w:rsid w:val="003C6F1D"/>
    <w:rsid w:val="003D0293"/>
    <w:rsid w:val="003E2EE9"/>
    <w:rsid w:val="003F1D3D"/>
    <w:rsid w:val="003F5906"/>
    <w:rsid w:val="00403D25"/>
    <w:rsid w:val="004045A7"/>
    <w:rsid w:val="00417510"/>
    <w:rsid w:val="0042323C"/>
    <w:rsid w:val="00433C5C"/>
    <w:rsid w:val="00440B84"/>
    <w:rsid w:val="00443628"/>
    <w:rsid w:val="00467805"/>
    <w:rsid w:val="00472AF9"/>
    <w:rsid w:val="00474C34"/>
    <w:rsid w:val="00481883"/>
    <w:rsid w:val="0048634E"/>
    <w:rsid w:val="004C0EF7"/>
    <w:rsid w:val="004C57BF"/>
    <w:rsid w:val="004E179B"/>
    <w:rsid w:val="004E1FA4"/>
    <w:rsid w:val="00502141"/>
    <w:rsid w:val="00512845"/>
    <w:rsid w:val="00531C4D"/>
    <w:rsid w:val="00532059"/>
    <w:rsid w:val="0053479E"/>
    <w:rsid w:val="00537E19"/>
    <w:rsid w:val="00551494"/>
    <w:rsid w:val="005527E7"/>
    <w:rsid w:val="00553D38"/>
    <w:rsid w:val="005547FA"/>
    <w:rsid w:val="00561C4A"/>
    <w:rsid w:val="00567A1D"/>
    <w:rsid w:val="005804F3"/>
    <w:rsid w:val="00587409"/>
    <w:rsid w:val="00593E3B"/>
    <w:rsid w:val="005A6CD6"/>
    <w:rsid w:val="005C5F22"/>
    <w:rsid w:val="005D48E8"/>
    <w:rsid w:val="005F03DA"/>
    <w:rsid w:val="005F1035"/>
    <w:rsid w:val="0060311B"/>
    <w:rsid w:val="00604D7D"/>
    <w:rsid w:val="006056DB"/>
    <w:rsid w:val="00614FC3"/>
    <w:rsid w:val="0061560C"/>
    <w:rsid w:val="00616CA9"/>
    <w:rsid w:val="00624734"/>
    <w:rsid w:val="00625F7A"/>
    <w:rsid w:val="0063718E"/>
    <w:rsid w:val="0063783E"/>
    <w:rsid w:val="00645602"/>
    <w:rsid w:val="006513BB"/>
    <w:rsid w:val="0065647D"/>
    <w:rsid w:val="0066047A"/>
    <w:rsid w:val="0066488E"/>
    <w:rsid w:val="0067696D"/>
    <w:rsid w:val="0068130A"/>
    <w:rsid w:val="006912CC"/>
    <w:rsid w:val="00691609"/>
    <w:rsid w:val="0069278A"/>
    <w:rsid w:val="00696599"/>
    <w:rsid w:val="006A1150"/>
    <w:rsid w:val="006D525E"/>
    <w:rsid w:val="006E1DBF"/>
    <w:rsid w:val="006E28B6"/>
    <w:rsid w:val="006F2E94"/>
    <w:rsid w:val="00727B7D"/>
    <w:rsid w:val="007342C2"/>
    <w:rsid w:val="00734ADE"/>
    <w:rsid w:val="00742454"/>
    <w:rsid w:val="00763639"/>
    <w:rsid w:val="007649A6"/>
    <w:rsid w:val="00766E15"/>
    <w:rsid w:val="00767D4F"/>
    <w:rsid w:val="007701B9"/>
    <w:rsid w:val="00773D40"/>
    <w:rsid w:val="00784EDC"/>
    <w:rsid w:val="00785F35"/>
    <w:rsid w:val="00786E9B"/>
    <w:rsid w:val="007A6404"/>
    <w:rsid w:val="007A66C8"/>
    <w:rsid w:val="007B155B"/>
    <w:rsid w:val="007B40C7"/>
    <w:rsid w:val="007C39A1"/>
    <w:rsid w:val="007C47C0"/>
    <w:rsid w:val="007D47EE"/>
    <w:rsid w:val="007E0FAB"/>
    <w:rsid w:val="007E65F1"/>
    <w:rsid w:val="008062ED"/>
    <w:rsid w:val="008243D2"/>
    <w:rsid w:val="00833946"/>
    <w:rsid w:val="00857BC9"/>
    <w:rsid w:val="00874BFE"/>
    <w:rsid w:val="00877D7B"/>
    <w:rsid w:val="008A1693"/>
    <w:rsid w:val="008C2BF8"/>
    <w:rsid w:val="008C474A"/>
    <w:rsid w:val="008C6632"/>
    <w:rsid w:val="008C6890"/>
    <w:rsid w:val="008C68C7"/>
    <w:rsid w:val="008C7916"/>
    <w:rsid w:val="008D5807"/>
    <w:rsid w:val="0090411F"/>
    <w:rsid w:val="00906F1A"/>
    <w:rsid w:val="00915507"/>
    <w:rsid w:val="009170F5"/>
    <w:rsid w:val="00941263"/>
    <w:rsid w:val="00957EA8"/>
    <w:rsid w:val="0096027B"/>
    <w:rsid w:val="009631AC"/>
    <w:rsid w:val="00965710"/>
    <w:rsid w:val="009834AA"/>
    <w:rsid w:val="00993D1D"/>
    <w:rsid w:val="009A5FDB"/>
    <w:rsid w:val="009A6290"/>
    <w:rsid w:val="009B03B1"/>
    <w:rsid w:val="009B1FE4"/>
    <w:rsid w:val="009B475B"/>
    <w:rsid w:val="009C0C5B"/>
    <w:rsid w:val="009C1171"/>
    <w:rsid w:val="009C1EE1"/>
    <w:rsid w:val="009C65A1"/>
    <w:rsid w:val="009D5E93"/>
    <w:rsid w:val="009D6516"/>
    <w:rsid w:val="009D7B46"/>
    <w:rsid w:val="009E3DEF"/>
    <w:rsid w:val="009E5174"/>
    <w:rsid w:val="00A012DC"/>
    <w:rsid w:val="00A01C91"/>
    <w:rsid w:val="00A07DCD"/>
    <w:rsid w:val="00A1038C"/>
    <w:rsid w:val="00A26872"/>
    <w:rsid w:val="00A37D51"/>
    <w:rsid w:val="00A614AD"/>
    <w:rsid w:val="00A71B23"/>
    <w:rsid w:val="00A7275D"/>
    <w:rsid w:val="00A82EE3"/>
    <w:rsid w:val="00A95104"/>
    <w:rsid w:val="00A96CCB"/>
    <w:rsid w:val="00AB40B0"/>
    <w:rsid w:val="00B0004F"/>
    <w:rsid w:val="00B0148C"/>
    <w:rsid w:val="00B03450"/>
    <w:rsid w:val="00B17A91"/>
    <w:rsid w:val="00B252FA"/>
    <w:rsid w:val="00B30BC8"/>
    <w:rsid w:val="00B374D7"/>
    <w:rsid w:val="00B45F9E"/>
    <w:rsid w:val="00B52F54"/>
    <w:rsid w:val="00B55549"/>
    <w:rsid w:val="00B73505"/>
    <w:rsid w:val="00B84D07"/>
    <w:rsid w:val="00B86801"/>
    <w:rsid w:val="00B93BDD"/>
    <w:rsid w:val="00B97C7D"/>
    <w:rsid w:val="00BA2130"/>
    <w:rsid w:val="00BB1B13"/>
    <w:rsid w:val="00BB48A5"/>
    <w:rsid w:val="00BB4C82"/>
    <w:rsid w:val="00BB4E08"/>
    <w:rsid w:val="00BB76E5"/>
    <w:rsid w:val="00BC54A4"/>
    <w:rsid w:val="00BD00E2"/>
    <w:rsid w:val="00BD05B9"/>
    <w:rsid w:val="00BD6387"/>
    <w:rsid w:val="00BD6D26"/>
    <w:rsid w:val="00C0058F"/>
    <w:rsid w:val="00C07607"/>
    <w:rsid w:val="00C07836"/>
    <w:rsid w:val="00C1718A"/>
    <w:rsid w:val="00C20264"/>
    <w:rsid w:val="00C24E9A"/>
    <w:rsid w:val="00C30530"/>
    <w:rsid w:val="00C432E4"/>
    <w:rsid w:val="00C47E69"/>
    <w:rsid w:val="00C56DC0"/>
    <w:rsid w:val="00C60C5F"/>
    <w:rsid w:val="00C715BD"/>
    <w:rsid w:val="00C919BB"/>
    <w:rsid w:val="00C92822"/>
    <w:rsid w:val="00CA7DF0"/>
    <w:rsid w:val="00CB3482"/>
    <w:rsid w:val="00CB3E89"/>
    <w:rsid w:val="00CB5A3A"/>
    <w:rsid w:val="00CC5253"/>
    <w:rsid w:val="00CC5A89"/>
    <w:rsid w:val="00CC7C1C"/>
    <w:rsid w:val="00CE4777"/>
    <w:rsid w:val="00CF41DA"/>
    <w:rsid w:val="00CF7F67"/>
    <w:rsid w:val="00D2516B"/>
    <w:rsid w:val="00D31F14"/>
    <w:rsid w:val="00D44033"/>
    <w:rsid w:val="00D602C8"/>
    <w:rsid w:val="00D62000"/>
    <w:rsid w:val="00D62B3C"/>
    <w:rsid w:val="00D874F8"/>
    <w:rsid w:val="00D96AA7"/>
    <w:rsid w:val="00D9721D"/>
    <w:rsid w:val="00DA4550"/>
    <w:rsid w:val="00DA50B1"/>
    <w:rsid w:val="00DB06C4"/>
    <w:rsid w:val="00DB0768"/>
    <w:rsid w:val="00DB11A9"/>
    <w:rsid w:val="00DC79FA"/>
    <w:rsid w:val="00DD1E40"/>
    <w:rsid w:val="00DD2703"/>
    <w:rsid w:val="00DD3878"/>
    <w:rsid w:val="00DD5D3C"/>
    <w:rsid w:val="00DE03DE"/>
    <w:rsid w:val="00DE563D"/>
    <w:rsid w:val="00DF401F"/>
    <w:rsid w:val="00E070FA"/>
    <w:rsid w:val="00E36F89"/>
    <w:rsid w:val="00E42879"/>
    <w:rsid w:val="00E620CD"/>
    <w:rsid w:val="00E76ED1"/>
    <w:rsid w:val="00E833FD"/>
    <w:rsid w:val="00E87278"/>
    <w:rsid w:val="00E90DB9"/>
    <w:rsid w:val="00E93DEA"/>
    <w:rsid w:val="00EB676E"/>
    <w:rsid w:val="00ED0CEE"/>
    <w:rsid w:val="00EE1220"/>
    <w:rsid w:val="00EE5B0F"/>
    <w:rsid w:val="00EF7FE0"/>
    <w:rsid w:val="00F165DF"/>
    <w:rsid w:val="00F22657"/>
    <w:rsid w:val="00F23F3E"/>
    <w:rsid w:val="00F33BB8"/>
    <w:rsid w:val="00F340A3"/>
    <w:rsid w:val="00F51027"/>
    <w:rsid w:val="00F54B7A"/>
    <w:rsid w:val="00F73D70"/>
    <w:rsid w:val="00F7421E"/>
    <w:rsid w:val="00F80B6C"/>
    <w:rsid w:val="00F84661"/>
    <w:rsid w:val="00FA6E9B"/>
    <w:rsid w:val="00FA71AB"/>
    <w:rsid w:val="00FB4EF0"/>
    <w:rsid w:val="00FB58E9"/>
    <w:rsid w:val="00FC0758"/>
    <w:rsid w:val="00FD0558"/>
    <w:rsid w:val="00FE4AB0"/>
    <w:rsid w:val="00FF1D77"/>
    <w:rsid w:val="00FF6BA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54674"/>
  <w15:docId w15:val="{A5754321-8731-4644-936C-DFA56D1FD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558"/>
    <w:rPr>
      <w:rFonts w:ascii="Calibri" w:eastAsia="Times New Roman" w:hAnsi="Calibri" w:cs="Times New Roman"/>
      <w:lang w:eastAsia="es-ES"/>
    </w:rPr>
  </w:style>
  <w:style w:type="paragraph" w:styleId="Ttulo2">
    <w:name w:val="heading 2"/>
    <w:basedOn w:val="Normal"/>
    <w:next w:val="Normal"/>
    <w:link w:val="Ttulo2Car"/>
    <w:uiPriority w:val="9"/>
    <w:unhideWhenUsed/>
    <w:qFormat/>
    <w:rsid w:val="00A95104"/>
    <w:pPr>
      <w:autoSpaceDE w:val="0"/>
      <w:autoSpaceDN w:val="0"/>
      <w:adjustRightInd w:val="0"/>
      <w:spacing w:after="0" w:line="240" w:lineRule="auto"/>
      <w:jc w:val="both"/>
      <w:outlineLvl w:val="1"/>
    </w:pPr>
    <w:rPr>
      <w:rFonts w:ascii="Arial" w:hAnsi="Arial" w:cs="Arial"/>
      <w:b/>
      <w:i/>
      <w:lang w:val="es-CO" w:eastAsia="es-CO"/>
    </w:rPr>
  </w:style>
  <w:style w:type="paragraph" w:styleId="Ttulo3">
    <w:name w:val="heading 3"/>
    <w:basedOn w:val="Normal"/>
    <w:next w:val="Normal"/>
    <w:link w:val="Ttulo3Car"/>
    <w:uiPriority w:val="9"/>
    <w:semiHidden/>
    <w:unhideWhenUsed/>
    <w:qFormat/>
    <w:rsid w:val="002C4D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
    <w:basedOn w:val="Normal"/>
    <w:link w:val="EncabezadoCar"/>
    <w:unhideWhenUsed/>
    <w:rsid w:val="00FD0558"/>
    <w:pPr>
      <w:tabs>
        <w:tab w:val="center" w:pos="4252"/>
        <w:tab w:val="right" w:pos="8504"/>
      </w:tabs>
      <w:spacing w:after="0" w:line="240" w:lineRule="auto"/>
    </w:pPr>
    <w:rPr>
      <w:sz w:val="20"/>
      <w:szCs w:val="20"/>
      <w:lang w:eastAsia="en-US"/>
    </w:rPr>
  </w:style>
  <w:style w:type="character" w:customStyle="1" w:styleId="EncabezadoCar">
    <w:name w:val="Encabezado Car"/>
    <w:aliases w:val="Car3 Car,Nivel 1 Car"/>
    <w:basedOn w:val="Fuentedeprrafopredeter"/>
    <w:link w:val="Encabezado"/>
    <w:rsid w:val="00FD0558"/>
    <w:rPr>
      <w:rFonts w:ascii="Calibri" w:eastAsia="Times New Roman" w:hAnsi="Calibri" w:cs="Times New Roman"/>
      <w:sz w:val="20"/>
      <w:szCs w:val="20"/>
    </w:rPr>
  </w:style>
  <w:style w:type="paragraph" w:styleId="Piedepgina">
    <w:name w:val="footer"/>
    <w:aliases w:val=" Car Car Car, Car Car"/>
    <w:basedOn w:val="Normal"/>
    <w:link w:val="PiedepginaCar"/>
    <w:unhideWhenUsed/>
    <w:rsid w:val="00FD0558"/>
    <w:pPr>
      <w:tabs>
        <w:tab w:val="center" w:pos="4252"/>
        <w:tab w:val="right" w:pos="8504"/>
      </w:tabs>
      <w:spacing w:after="0" w:line="240" w:lineRule="auto"/>
    </w:pPr>
    <w:rPr>
      <w:sz w:val="20"/>
      <w:szCs w:val="20"/>
      <w:lang w:eastAsia="en-US"/>
    </w:rPr>
  </w:style>
  <w:style w:type="character" w:customStyle="1" w:styleId="PiedepginaCar">
    <w:name w:val="Pie de página Car"/>
    <w:aliases w:val=" Car Car Car Car, Car Car Car1"/>
    <w:basedOn w:val="Fuentedeprrafopredeter"/>
    <w:link w:val="Piedepgina"/>
    <w:rsid w:val="00FD0558"/>
    <w:rPr>
      <w:rFonts w:ascii="Calibri" w:eastAsia="Times New Roman" w:hAnsi="Calibri" w:cs="Times New Roman"/>
      <w:sz w:val="20"/>
      <w:szCs w:val="20"/>
    </w:rPr>
  </w:style>
  <w:style w:type="character" w:styleId="Hipervnculo">
    <w:name w:val="Hyperlink"/>
    <w:uiPriority w:val="99"/>
    <w:rsid w:val="00FD0558"/>
    <w:rPr>
      <w:rFonts w:cs="Times New Roman"/>
      <w:color w:val="0000FF"/>
      <w:u w:val="single"/>
    </w:rPr>
  </w:style>
  <w:style w:type="paragraph" w:styleId="Prrafodelista">
    <w:name w:val="List Paragraph"/>
    <w:aliases w:val="Betulia Título 1,Bullet List,FooterText,numbered,List Paragraph1,Paragraphe de liste1,lp1,List Paragraph,Scitum normal,Cuadrícula media 1 - Énfasis 21,HOJA,Elabora,List Paragraph11,Bulletr List Paragraph,列出段落,列出段落1,Párrafo de lista11,Ha"/>
    <w:basedOn w:val="Normal"/>
    <w:link w:val="PrrafodelistaCar"/>
    <w:uiPriority w:val="1"/>
    <w:qFormat/>
    <w:rsid w:val="00FD0558"/>
    <w:pPr>
      <w:spacing w:after="0" w:line="240" w:lineRule="auto"/>
      <w:ind w:left="720"/>
      <w:contextualSpacing/>
    </w:pPr>
    <w:rPr>
      <w:rFonts w:ascii="Times New Roman" w:hAnsi="Times New Roman"/>
      <w:sz w:val="24"/>
      <w:szCs w:val="24"/>
    </w:rPr>
  </w:style>
  <w:style w:type="paragraph" w:customStyle="1" w:styleId="MARITZA3">
    <w:name w:val="MARITZA3"/>
    <w:rsid w:val="00FD055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extoindependiente">
    <w:name w:val="Body Text"/>
    <w:basedOn w:val="Normal"/>
    <w:link w:val="TextoindependienteCar"/>
    <w:rsid w:val="00FD0558"/>
    <w:pPr>
      <w:spacing w:after="0" w:line="240" w:lineRule="auto"/>
      <w:jc w:val="both"/>
    </w:pPr>
    <w:rPr>
      <w:rFonts w:ascii="Arial" w:eastAsia="Calibri" w:hAnsi="Arial"/>
      <w:sz w:val="20"/>
      <w:szCs w:val="20"/>
      <w:lang w:val="es-MX"/>
    </w:rPr>
  </w:style>
  <w:style w:type="character" w:customStyle="1" w:styleId="TextoindependienteCar">
    <w:name w:val="Texto independiente Car"/>
    <w:basedOn w:val="Fuentedeprrafopredeter"/>
    <w:link w:val="Textoindependiente"/>
    <w:rsid w:val="00FD0558"/>
    <w:rPr>
      <w:rFonts w:ascii="Arial" w:eastAsia="Calibri" w:hAnsi="Arial" w:cs="Times New Roman"/>
      <w:sz w:val="20"/>
      <w:szCs w:val="20"/>
      <w:lang w:val="es-MX" w:eastAsia="es-ES"/>
    </w:rPr>
  </w:style>
  <w:style w:type="paragraph" w:customStyle="1" w:styleId="MINUTAS">
    <w:name w:val="MINUTAS"/>
    <w:rsid w:val="00FD055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uiPriority w:val="99"/>
    <w:semiHidden/>
    <w:unhideWhenUsed/>
    <w:rsid w:val="0034591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5919"/>
    <w:rPr>
      <w:rFonts w:ascii="Tahoma" w:eastAsia="Times New Roman" w:hAnsi="Tahoma" w:cs="Tahoma"/>
      <w:sz w:val="16"/>
      <w:szCs w:val="16"/>
      <w:lang w:eastAsia="es-ES"/>
    </w:rPr>
  </w:style>
  <w:style w:type="character" w:customStyle="1" w:styleId="PrrafodelistaCar">
    <w:name w:val="Párrafo de lista Car"/>
    <w:aliases w:val="Betulia Título 1 Car,Bullet List Car,FooterText Car,numbered Car,List Paragraph1 Car,Paragraphe de liste1 Car,lp1 Car,List Paragraph Car,Scitum normal Car,Cuadrícula media 1 - Énfasis 21 Car,HOJA Car,Elabora Car,List Paragraph11 Car"/>
    <w:link w:val="Prrafodelista"/>
    <w:uiPriority w:val="1"/>
    <w:qFormat/>
    <w:rsid w:val="007C39A1"/>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A95104"/>
    <w:rPr>
      <w:rFonts w:ascii="Arial" w:eastAsia="Times New Roman" w:hAnsi="Arial" w:cs="Arial"/>
      <w:b/>
      <w:i/>
      <w:lang w:val="es-CO" w:eastAsia="es-CO"/>
    </w:rPr>
  </w:style>
  <w:style w:type="character" w:customStyle="1" w:styleId="Ttulo3Car">
    <w:name w:val="Título 3 Car"/>
    <w:basedOn w:val="Fuentedeprrafopredeter"/>
    <w:link w:val="Ttulo3"/>
    <w:uiPriority w:val="9"/>
    <w:semiHidden/>
    <w:rsid w:val="002C4D5E"/>
    <w:rPr>
      <w:rFonts w:asciiTheme="majorHAnsi" w:eastAsiaTheme="majorEastAsia" w:hAnsiTheme="majorHAnsi" w:cstheme="majorBidi"/>
      <w:b/>
      <w:bCs/>
      <w:color w:val="4F81BD" w:themeColor="accent1"/>
      <w:lang w:eastAsia="es-ES"/>
    </w:rPr>
  </w:style>
  <w:style w:type="table" w:styleId="Tablaconcuadrcula">
    <w:name w:val="Table Grid"/>
    <w:basedOn w:val="Tablanormal"/>
    <w:uiPriority w:val="39"/>
    <w:rsid w:val="009C65A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0875D4"/>
    <w:pPr>
      <w:autoSpaceDE w:val="0"/>
      <w:autoSpaceDN w:val="0"/>
      <w:adjustRightInd w:val="0"/>
      <w:spacing w:after="0" w:line="240" w:lineRule="auto"/>
    </w:pPr>
    <w:rPr>
      <w:rFonts w:ascii="Tahoma" w:eastAsia="Times New Roman" w:hAnsi="Tahoma" w:cs="Tahoma"/>
      <w:color w:val="000000"/>
      <w:sz w:val="24"/>
      <w:szCs w:val="24"/>
      <w:lang w:eastAsia="es-ES"/>
    </w:rPr>
  </w:style>
  <w:style w:type="character" w:customStyle="1" w:styleId="DefaultCar">
    <w:name w:val="Default Car"/>
    <w:link w:val="Default"/>
    <w:qFormat/>
    <w:locked/>
    <w:rsid w:val="000875D4"/>
    <w:rPr>
      <w:rFonts w:ascii="Tahoma" w:eastAsia="Times New Roman" w:hAnsi="Tahoma" w:cs="Tahoma"/>
      <w:color w:val="000000"/>
      <w:sz w:val="24"/>
      <w:szCs w:val="24"/>
      <w:lang w:eastAsia="es-ES"/>
    </w:rPr>
  </w:style>
  <w:style w:type="paragraph" w:styleId="Sinespaciado">
    <w:name w:val="No Spacing"/>
    <w:aliases w:val="TITULO 1"/>
    <w:link w:val="SinespaciadoCar"/>
    <w:uiPriority w:val="1"/>
    <w:qFormat/>
    <w:rsid w:val="00024407"/>
    <w:pPr>
      <w:spacing w:after="0" w:line="240" w:lineRule="auto"/>
    </w:pPr>
    <w:rPr>
      <w:rFonts w:ascii="Calibri" w:eastAsia="Times New Roman" w:hAnsi="Calibri" w:cs="Times New Roman"/>
      <w:lang w:eastAsia="es-ES"/>
    </w:rPr>
  </w:style>
  <w:style w:type="paragraph" w:styleId="Textocomentario">
    <w:name w:val="annotation text"/>
    <w:basedOn w:val="Normal"/>
    <w:link w:val="TextocomentarioCar"/>
    <w:uiPriority w:val="99"/>
    <w:semiHidden/>
    <w:unhideWhenUsed/>
    <w:rsid w:val="00786E9B"/>
    <w:pPr>
      <w:spacing w:line="240" w:lineRule="auto"/>
    </w:pPr>
    <w:rPr>
      <w:sz w:val="20"/>
      <w:szCs w:val="20"/>
      <w:lang w:eastAsia="en-US"/>
    </w:rPr>
  </w:style>
  <w:style w:type="character" w:customStyle="1" w:styleId="TextocomentarioCar">
    <w:name w:val="Texto comentario Car"/>
    <w:basedOn w:val="Fuentedeprrafopredeter"/>
    <w:link w:val="Textocomentario"/>
    <w:uiPriority w:val="99"/>
    <w:semiHidden/>
    <w:rsid w:val="00786E9B"/>
    <w:rPr>
      <w:rFonts w:ascii="Calibri" w:eastAsia="Times New Roman" w:hAnsi="Calibri" w:cs="Times New Roman"/>
      <w:sz w:val="20"/>
      <w:szCs w:val="20"/>
    </w:rPr>
  </w:style>
  <w:style w:type="character" w:styleId="Refdecomentario">
    <w:name w:val="annotation reference"/>
    <w:uiPriority w:val="99"/>
    <w:semiHidden/>
    <w:unhideWhenUsed/>
    <w:rsid w:val="00786E9B"/>
    <w:rPr>
      <w:sz w:val="16"/>
      <w:szCs w:val="16"/>
    </w:rPr>
  </w:style>
  <w:style w:type="paragraph" w:customStyle="1" w:styleId="TableParagraph">
    <w:name w:val="Table Paragraph"/>
    <w:basedOn w:val="Normal"/>
    <w:uiPriority w:val="1"/>
    <w:qFormat/>
    <w:rsid w:val="001D5DA0"/>
    <w:pPr>
      <w:widowControl w:val="0"/>
      <w:spacing w:after="0" w:line="240" w:lineRule="auto"/>
    </w:pPr>
    <w:rPr>
      <w:rFonts w:ascii="Arial" w:eastAsia="Arial" w:hAnsi="Arial" w:cs="Arial"/>
      <w:lang w:val="en-US" w:eastAsia="en-US"/>
    </w:rPr>
  </w:style>
  <w:style w:type="character" w:customStyle="1" w:styleId="SinespaciadoCar">
    <w:name w:val="Sin espaciado Car"/>
    <w:aliases w:val="TITULO 1 Car"/>
    <w:link w:val="Sinespaciado"/>
    <w:uiPriority w:val="1"/>
    <w:rsid w:val="00274C58"/>
    <w:rPr>
      <w:rFonts w:ascii="Calibri" w:eastAsia="Times New Roman" w:hAnsi="Calibri" w:cs="Times New Roman"/>
      <w:lang w:eastAsia="es-ES"/>
    </w:rPr>
  </w:style>
  <w:style w:type="paragraph" w:styleId="Lista">
    <w:name w:val="List"/>
    <w:basedOn w:val="Normal"/>
    <w:uiPriority w:val="99"/>
    <w:unhideWhenUsed/>
    <w:rsid w:val="0025381C"/>
    <w:pPr>
      <w:ind w:left="360" w:hanging="360"/>
      <w:contextualSpacing/>
    </w:pPr>
  </w:style>
  <w:style w:type="paragraph" w:styleId="Lista2">
    <w:name w:val="List 2"/>
    <w:basedOn w:val="Normal"/>
    <w:uiPriority w:val="99"/>
    <w:unhideWhenUsed/>
    <w:rsid w:val="0025381C"/>
    <w:pPr>
      <w:ind w:left="720" w:hanging="360"/>
      <w:contextualSpacing/>
    </w:pPr>
  </w:style>
  <w:style w:type="paragraph" w:styleId="Lista3">
    <w:name w:val="List 3"/>
    <w:basedOn w:val="Normal"/>
    <w:uiPriority w:val="99"/>
    <w:unhideWhenUsed/>
    <w:rsid w:val="0025381C"/>
    <w:pPr>
      <w:ind w:left="1080" w:hanging="360"/>
      <w:contextualSpacing/>
    </w:pPr>
  </w:style>
  <w:style w:type="paragraph" w:styleId="Lista4">
    <w:name w:val="List 4"/>
    <w:basedOn w:val="Normal"/>
    <w:uiPriority w:val="99"/>
    <w:unhideWhenUsed/>
    <w:rsid w:val="0025381C"/>
    <w:pPr>
      <w:ind w:left="1440" w:hanging="360"/>
      <w:contextualSpacing/>
    </w:pPr>
  </w:style>
  <w:style w:type="paragraph" w:styleId="Saludo">
    <w:name w:val="Salutation"/>
    <w:basedOn w:val="Normal"/>
    <w:next w:val="Normal"/>
    <w:link w:val="SaludoCar"/>
    <w:uiPriority w:val="99"/>
    <w:unhideWhenUsed/>
    <w:rsid w:val="0025381C"/>
  </w:style>
  <w:style w:type="character" w:customStyle="1" w:styleId="SaludoCar">
    <w:name w:val="Saludo Car"/>
    <w:basedOn w:val="Fuentedeprrafopredeter"/>
    <w:link w:val="Saludo"/>
    <w:uiPriority w:val="99"/>
    <w:rsid w:val="0025381C"/>
    <w:rPr>
      <w:rFonts w:ascii="Calibri" w:eastAsia="Times New Roman" w:hAnsi="Calibri" w:cs="Times New Roman"/>
      <w:lang w:eastAsia="es-ES"/>
    </w:rPr>
  </w:style>
  <w:style w:type="paragraph" w:styleId="Listaconvietas2">
    <w:name w:val="List Bullet 2"/>
    <w:basedOn w:val="Normal"/>
    <w:uiPriority w:val="99"/>
    <w:unhideWhenUsed/>
    <w:rsid w:val="0025381C"/>
    <w:pPr>
      <w:numPr>
        <w:numId w:val="21"/>
      </w:numPr>
      <w:contextualSpacing/>
    </w:pPr>
  </w:style>
  <w:style w:type="paragraph" w:styleId="Continuarlista">
    <w:name w:val="List Continue"/>
    <w:basedOn w:val="Normal"/>
    <w:uiPriority w:val="99"/>
    <w:unhideWhenUsed/>
    <w:rsid w:val="0025381C"/>
    <w:pPr>
      <w:spacing w:after="120"/>
      <w:ind w:left="360"/>
      <w:contextualSpacing/>
    </w:pPr>
  </w:style>
  <w:style w:type="paragraph" w:styleId="Ttulo">
    <w:name w:val="Title"/>
    <w:basedOn w:val="Normal"/>
    <w:next w:val="Normal"/>
    <w:link w:val="TtuloCar"/>
    <w:uiPriority w:val="10"/>
    <w:qFormat/>
    <w:rsid w:val="002538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381C"/>
    <w:rPr>
      <w:rFonts w:asciiTheme="majorHAnsi" w:eastAsiaTheme="majorEastAsia" w:hAnsiTheme="majorHAnsi" w:cstheme="majorBidi"/>
      <w:spacing w:val="-10"/>
      <w:kern w:val="28"/>
      <w:sz w:val="56"/>
      <w:szCs w:val="56"/>
      <w:lang w:eastAsia="es-ES"/>
    </w:rPr>
  </w:style>
  <w:style w:type="paragraph" w:styleId="Subttulo">
    <w:name w:val="Subtitle"/>
    <w:basedOn w:val="Normal"/>
    <w:next w:val="Normal"/>
    <w:link w:val="SubttuloCar"/>
    <w:uiPriority w:val="11"/>
    <w:qFormat/>
    <w:rsid w:val="0025381C"/>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25381C"/>
    <w:rPr>
      <w:rFonts w:eastAsiaTheme="minorEastAsia"/>
      <w:color w:val="5A5A5A" w:themeColor="text1" w:themeTint="A5"/>
      <w:spacing w:val="15"/>
      <w:lang w:eastAsia="es-ES"/>
    </w:rPr>
  </w:style>
  <w:style w:type="paragraph" w:customStyle="1" w:styleId="Caracteresenmarcados">
    <w:name w:val="Caracteres enmarcados"/>
    <w:basedOn w:val="Normal"/>
    <w:rsid w:val="0025381C"/>
  </w:style>
  <w:style w:type="paragraph" w:styleId="Sangradetextonormal">
    <w:name w:val="Body Text Indent"/>
    <w:basedOn w:val="Normal"/>
    <w:link w:val="SangradetextonormalCar"/>
    <w:uiPriority w:val="99"/>
    <w:semiHidden/>
    <w:unhideWhenUsed/>
    <w:rsid w:val="0025381C"/>
    <w:pPr>
      <w:spacing w:after="120"/>
      <w:ind w:left="360"/>
    </w:pPr>
  </w:style>
  <w:style w:type="character" w:customStyle="1" w:styleId="SangradetextonormalCar">
    <w:name w:val="Sangría de texto normal Car"/>
    <w:basedOn w:val="Fuentedeprrafopredeter"/>
    <w:link w:val="Sangradetextonormal"/>
    <w:uiPriority w:val="99"/>
    <w:semiHidden/>
    <w:rsid w:val="0025381C"/>
    <w:rPr>
      <w:rFonts w:ascii="Calibri" w:eastAsia="Times New Roman" w:hAnsi="Calibri" w:cs="Times New Roman"/>
      <w:lang w:eastAsia="es-ES"/>
    </w:rPr>
  </w:style>
  <w:style w:type="paragraph" w:styleId="Textoindependienteprimerasangra2">
    <w:name w:val="Body Text First Indent 2"/>
    <w:basedOn w:val="Sangradetextonormal"/>
    <w:link w:val="Textoindependienteprimerasangra2Car"/>
    <w:uiPriority w:val="99"/>
    <w:unhideWhenUsed/>
    <w:rsid w:val="0025381C"/>
    <w:pPr>
      <w:spacing w:after="200"/>
      <w:ind w:firstLine="360"/>
    </w:pPr>
  </w:style>
  <w:style w:type="character" w:customStyle="1" w:styleId="Textoindependienteprimerasangra2Car">
    <w:name w:val="Texto independiente primera sangría 2 Car"/>
    <w:basedOn w:val="SangradetextonormalCar"/>
    <w:link w:val="Textoindependienteprimerasangra2"/>
    <w:uiPriority w:val="99"/>
    <w:rsid w:val="0025381C"/>
    <w:rPr>
      <w:rFonts w:ascii="Calibri" w:eastAsia="Times New Roman" w:hAnsi="Calibri" w:cs="Times New Roman"/>
      <w:lang w:eastAsia="es-ES"/>
    </w:rPr>
  </w:style>
  <w:style w:type="table" w:customStyle="1" w:styleId="Tablaconcuadrcula1">
    <w:name w:val="Tabla con cuadrícula1"/>
    <w:basedOn w:val="Tablanormal"/>
    <w:next w:val="Tablaconcuadrcula"/>
    <w:uiPriority w:val="39"/>
    <w:rsid w:val="003866A1"/>
    <w:pPr>
      <w:spacing w:after="0" w:line="240" w:lineRule="auto"/>
    </w:pPr>
    <w:rPr>
      <w:rFonts w:eastAsiaTheme="minorEastAsia"/>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D48E8"/>
    <w:pPr>
      <w:spacing w:after="0" w:line="240" w:lineRule="auto"/>
    </w:pPr>
    <w:rPr>
      <w:rFonts w:ascii="Calibri" w:eastAsia="Calibri" w:hAnsi="Calibri" w:cs="Calibri"/>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056DB"/>
    <w:pPr>
      <w:spacing w:after="0" w:line="240" w:lineRule="auto"/>
    </w:pPr>
    <w:rPr>
      <w:rFonts w:ascii="Calibri" w:eastAsia="Calibri" w:hAnsi="Calibri" w:cs="Calibri"/>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36696">
      <w:bodyDiv w:val="1"/>
      <w:marLeft w:val="0"/>
      <w:marRight w:val="0"/>
      <w:marTop w:val="0"/>
      <w:marBottom w:val="0"/>
      <w:divBdr>
        <w:top w:val="none" w:sz="0" w:space="0" w:color="auto"/>
        <w:left w:val="none" w:sz="0" w:space="0" w:color="auto"/>
        <w:bottom w:val="none" w:sz="0" w:space="0" w:color="auto"/>
        <w:right w:val="none" w:sz="0" w:space="0" w:color="auto"/>
      </w:divBdr>
    </w:div>
    <w:div w:id="115294330">
      <w:bodyDiv w:val="1"/>
      <w:marLeft w:val="0"/>
      <w:marRight w:val="0"/>
      <w:marTop w:val="0"/>
      <w:marBottom w:val="0"/>
      <w:divBdr>
        <w:top w:val="none" w:sz="0" w:space="0" w:color="auto"/>
        <w:left w:val="none" w:sz="0" w:space="0" w:color="auto"/>
        <w:bottom w:val="none" w:sz="0" w:space="0" w:color="auto"/>
        <w:right w:val="none" w:sz="0" w:space="0" w:color="auto"/>
      </w:divBdr>
    </w:div>
    <w:div w:id="195123017">
      <w:bodyDiv w:val="1"/>
      <w:marLeft w:val="0"/>
      <w:marRight w:val="0"/>
      <w:marTop w:val="0"/>
      <w:marBottom w:val="0"/>
      <w:divBdr>
        <w:top w:val="none" w:sz="0" w:space="0" w:color="auto"/>
        <w:left w:val="none" w:sz="0" w:space="0" w:color="auto"/>
        <w:bottom w:val="none" w:sz="0" w:space="0" w:color="auto"/>
        <w:right w:val="none" w:sz="0" w:space="0" w:color="auto"/>
      </w:divBdr>
    </w:div>
    <w:div w:id="276181700">
      <w:bodyDiv w:val="1"/>
      <w:marLeft w:val="0"/>
      <w:marRight w:val="0"/>
      <w:marTop w:val="0"/>
      <w:marBottom w:val="0"/>
      <w:divBdr>
        <w:top w:val="none" w:sz="0" w:space="0" w:color="auto"/>
        <w:left w:val="none" w:sz="0" w:space="0" w:color="auto"/>
        <w:bottom w:val="none" w:sz="0" w:space="0" w:color="auto"/>
        <w:right w:val="none" w:sz="0" w:space="0" w:color="auto"/>
      </w:divBdr>
    </w:div>
    <w:div w:id="596447928">
      <w:bodyDiv w:val="1"/>
      <w:marLeft w:val="0"/>
      <w:marRight w:val="0"/>
      <w:marTop w:val="0"/>
      <w:marBottom w:val="0"/>
      <w:divBdr>
        <w:top w:val="none" w:sz="0" w:space="0" w:color="auto"/>
        <w:left w:val="none" w:sz="0" w:space="0" w:color="auto"/>
        <w:bottom w:val="none" w:sz="0" w:space="0" w:color="auto"/>
        <w:right w:val="none" w:sz="0" w:space="0" w:color="auto"/>
      </w:divBdr>
    </w:div>
    <w:div w:id="633372009">
      <w:bodyDiv w:val="1"/>
      <w:marLeft w:val="0"/>
      <w:marRight w:val="0"/>
      <w:marTop w:val="0"/>
      <w:marBottom w:val="0"/>
      <w:divBdr>
        <w:top w:val="none" w:sz="0" w:space="0" w:color="auto"/>
        <w:left w:val="none" w:sz="0" w:space="0" w:color="auto"/>
        <w:bottom w:val="none" w:sz="0" w:space="0" w:color="auto"/>
        <w:right w:val="none" w:sz="0" w:space="0" w:color="auto"/>
      </w:divBdr>
    </w:div>
    <w:div w:id="890311791">
      <w:bodyDiv w:val="1"/>
      <w:marLeft w:val="0"/>
      <w:marRight w:val="0"/>
      <w:marTop w:val="0"/>
      <w:marBottom w:val="0"/>
      <w:divBdr>
        <w:top w:val="none" w:sz="0" w:space="0" w:color="auto"/>
        <w:left w:val="none" w:sz="0" w:space="0" w:color="auto"/>
        <w:bottom w:val="none" w:sz="0" w:space="0" w:color="auto"/>
        <w:right w:val="none" w:sz="0" w:space="0" w:color="auto"/>
      </w:divBdr>
    </w:div>
    <w:div w:id="952634508">
      <w:bodyDiv w:val="1"/>
      <w:marLeft w:val="0"/>
      <w:marRight w:val="0"/>
      <w:marTop w:val="0"/>
      <w:marBottom w:val="0"/>
      <w:divBdr>
        <w:top w:val="none" w:sz="0" w:space="0" w:color="auto"/>
        <w:left w:val="none" w:sz="0" w:space="0" w:color="auto"/>
        <w:bottom w:val="none" w:sz="0" w:space="0" w:color="auto"/>
        <w:right w:val="none" w:sz="0" w:space="0" w:color="auto"/>
      </w:divBdr>
    </w:div>
    <w:div w:id="958419562">
      <w:bodyDiv w:val="1"/>
      <w:marLeft w:val="0"/>
      <w:marRight w:val="0"/>
      <w:marTop w:val="0"/>
      <w:marBottom w:val="0"/>
      <w:divBdr>
        <w:top w:val="none" w:sz="0" w:space="0" w:color="auto"/>
        <w:left w:val="none" w:sz="0" w:space="0" w:color="auto"/>
        <w:bottom w:val="none" w:sz="0" w:space="0" w:color="auto"/>
        <w:right w:val="none" w:sz="0" w:space="0" w:color="auto"/>
      </w:divBdr>
    </w:div>
    <w:div w:id="1003584684">
      <w:bodyDiv w:val="1"/>
      <w:marLeft w:val="0"/>
      <w:marRight w:val="0"/>
      <w:marTop w:val="0"/>
      <w:marBottom w:val="0"/>
      <w:divBdr>
        <w:top w:val="none" w:sz="0" w:space="0" w:color="auto"/>
        <w:left w:val="none" w:sz="0" w:space="0" w:color="auto"/>
        <w:bottom w:val="none" w:sz="0" w:space="0" w:color="auto"/>
        <w:right w:val="none" w:sz="0" w:space="0" w:color="auto"/>
      </w:divBdr>
    </w:div>
    <w:div w:id="1046947804">
      <w:bodyDiv w:val="1"/>
      <w:marLeft w:val="0"/>
      <w:marRight w:val="0"/>
      <w:marTop w:val="0"/>
      <w:marBottom w:val="0"/>
      <w:divBdr>
        <w:top w:val="none" w:sz="0" w:space="0" w:color="auto"/>
        <w:left w:val="none" w:sz="0" w:space="0" w:color="auto"/>
        <w:bottom w:val="none" w:sz="0" w:space="0" w:color="auto"/>
        <w:right w:val="none" w:sz="0" w:space="0" w:color="auto"/>
      </w:divBdr>
    </w:div>
    <w:div w:id="1165587592">
      <w:bodyDiv w:val="1"/>
      <w:marLeft w:val="0"/>
      <w:marRight w:val="0"/>
      <w:marTop w:val="0"/>
      <w:marBottom w:val="0"/>
      <w:divBdr>
        <w:top w:val="none" w:sz="0" w:space="0" w:color="auto"/>
        <w:left w:val="none" w:sz="0" w:space="0" w:color="auto"/>
        <w:bottom w:val="none" w:sz="0" w:space="0" w:color="auto"/>
        <w:right w:val="none" w:sz="0" w:space="0" w:color="auto"/>
      </w:divBdr>
    </w:div>
    <w:div w:id="1254315072">
      <w:bodyDiv w:val="1"/>
      <w:marLeft w:val="0"/>
      <w:marRight w:val="0"/>
      <w:marTop w:val="0"/>
      <w:marBottom w:val="0"/>
      <w:divBdr>
        <w:top w:val="none" w:sz="0" w:space="0" w:color="auto"/>
        <w:left w:val="none" w:sz="0" w:space="0" w:color="auto"/>
        <w:bottom w:val="none" w:sz="0" w:space="0" w:color="auto"/>
        <w:right w:val="none" w:sz="0" w:space="0" w:color="auto"/>
      </w:divBdr>
    </w:div>
    <w:div w:id="1255094774">
      <w:bodyDiv w:val="1"/>
      <w:marLeft w:val="0"/>
      <w:marRight w:val="0"/>
      <w:marTop w:val="0"/>
      <w:marBottom w:val="0"/>
      <w:divBdr>
        <w:top w:val="none" w:sz="0" w:space="0" w:color="auto"/>
        <w:left w:val="none" w:sz="0" w:space="0" w:color="auto"/>
        <w:bottom w:val="none" w:sz="0" w:space="0" w:color="auto"/>
        <w:right w:val="none" w:sz="0" w:space="0" w:color="auto"/>
      </w:divBdr>
    </w:div>
    <w:div w:id="1281763074">
      <w:bodyDiv w:val="1"/>
      <w:marLeft w:val="0"/>
      <w:marRight w:val="0"/>
      <w:marTop w:val="0"/>
      <w:marBottom w:val="0"/>
      <w:divBdr>
        <w:top w:val="none" w:sz="0" w:space="0" w:color="auto"/>
        <w:left w:val="none" w:sz="0" w:space="0" w:color="auto"/>
        <w:bottom w:val="none" w:sz="0" w:space="0" w:color="auto"/>
        <w:right w:val="none" w:sz="0" w:space="0" w:color="auto"/>
      </w:divBdr>
    </w:div>
    <w:div w:id="1386445126">
      <w:bodyDiv w:val="1"/>
      <w:marLeft w:val="0"/>
      <w:marRight w:val="0"/>
      <w:marTop w:val="0"/>
      <w:marBottom w:val="0"/>
      <w:divBdr>
        <w:top w:val="none" w:sz="0" w:space="0" w:color="auto"/>
        <w:left w:val="none" w:sz="0" w:space="0" w:color="auto"/>
        <w:bottom w:val="none" w:sz="0" w:space="0" w:color="auto"/>
        <w:right w:val="none" w:sz="0" w:space="0" w:color="auto"/>
      </w:divBdr>
    </w:div>
    <w:div w:id="1435247927">
      <w:bodyDiv w:val="1"/>
      <w:marLeft w:val="0"/>
      <w:marRight w:val="0"/>
      <w:marTop w:val="0"/>
      <w:marBottom w:val="0"/>
      <w:divBdr>
        <w:top w:val="none" w:sz="0" w:space="0" w:color="auto"/>
        <w:left w:val="none" w:sz="0" w:space="0" w:color="auto"/>
        <w:bottom w:val="none" w:sz="0" w:space="0" w:color="auto"/>
        <w:right w:val="none" w:sz="0" w:space="0" w:color="auto"/>
      </w:divBdr>
    </w:div>
    <w:div w:id="1513761865">
      <w:bodyDiv w:val="1"/>
      <w:marLeft w:val="0"/>
      <w:marRight w:val="0"/>
      <w:marTop w:val="0"/>
      <w:marBottom w:val="0"/>
      <w:divBdr>
        <w:top w:val="none" w:sz="0" w:space="0" w:color="auto"/>
        <w:left w:val="none" w:sz="0" w:space="0" w:color="auto"/>
        <w:bottom w:val="none" w:sz="0" w:space="0" w:color="auto"/>
        <w:right w:val="none" w:sz="0" w:space="0" w:color="auto"/>
      </w:divBdr>
    </w:div>
    <w:div w:id="1584101754">
      <w:bodyDiv w:val="1"/>
      <w:marLeft w:val="0"/>
      <w:marRight w:val="0"/>
      <w:marTop w:val="0"/>
      <w:marBottom w:val="0"/>
      <w:divBdr>
        <w:top w:val="none" w:sz="0" w:space="0" w:color="auto"/>
        <w:left w:val="none" w:sz="0" w:space="0" w:color="auto"/>
        <w:bottom w:val="none" w:sz="0" w:space="0" w:color="auto"/>
        <w:right w:val="none" w:sz="0" w:space="0" w:color="auto"/>
      </w:divBdr>
    </w:div>
    <w:div w:id="1615938279">
      <w:bodyDiv w:val="1"/>
      <w:marLeft w:val="0"/>
      <w:marRight w:val="0"/>
      <w:marTop w:val="0"/>
      <w:marBottom w:val="0"/>
      <w:divBdr>
        <w:top w:val="none" w:sz="0" w:space="0" w:color="auto"/>
        <w:left w:val="none" w:sz="0" w:space="0" w:color="auto"/>
        <w:bottom w:val="none" w:sz="0" w:space="0" w:color="auto"/>
        <w:right w:val="none" w:sz="0" w:space="0" w:color="auto"/>
      </w:divBdr>
    </w:div>
    <w:div w:id="1618557860">
      <w:bodyDiv w:val="1"/>
      <w:marLeft w:val="0"/>
      <w:marRight w:val="0"/>
      <w:marTop w:val="0"/>
      <w:marBottom w:val="0"/>
      <w:divBdr>
        <w:top w:val="none" w:sz="0" w:space="0" w:color="auto"/>
        <w:left w:val="none" w:sz="0" w:space="0" w:color="auto"/>
        <w:bottom w:val="none" w:sz="0" w:space="0" w:color="auto"/>
        <w:right w:val="none" w:sz="0" w:space="0" w:color="auto"/>
      </w:divBdr>
    </w:div>
    <w:div w:id="1633556751">
      <w:bodyDiv w:val="1"/>
      <w:marLeft w:val="0"/>
      <w:marRight w:val="0"/>
      <w:marTop w:val="0"/>
      <w:marBottom w:val="0"/>
      <w:divBdr>
        <w:top w:val="none" w:sz="0" w:space="0" w:color="auto"/>
        <w:left w:val="none" w:sz="0" w:space="0" w:color="auto"/>
        <w:bottom w:val="none" w:sz="0" w:space="0" w:color="auto"/>
        <w:right w:val="none" w:sz="0" w:space="0" w:color="auto"/>
      </w:divBdr>
    </w:div>
    <w:div w:id="1648052628">
      <w:bodyDiv w:val="1"/>
      <w:marLeft w:val="0"/>
      <w:marRight w:val="0"/>
      <w:marTop w:val="0"/>
      <w:marBottom w:val="0"/>
      <w:divBdr>
        <w:top w:val="none" w:sz="0" w:space="0" w:color="auto"/>
        <w:left w:val="none" w:sz="0" w:space="0" w:color="auto"/>
        <w:bottom w:val="none" w:sz="0" w:space="0" w:color="auto"/>
        <w:right w:val="none" w:sz="0" w:space="0" w:color="auto"/>
      </w:divBdr>
    </w:div>
    <w:div w:id="1703286163">
      <w:bodyDiv w:val="1"/>
      <w:marLeft w:val="0"/>
      <w:marRight w:val="0"/>
      <w:marTop w:val="0"/>
      <w:marBottom w:val="0"/>
      <w:divBdr>
        <w:top w:val="none" w:sz="0" w:space="0" w:color="auto"/>
        <w:left w:val="none" w:sz="0" w:space="0" w:color="auto"/>
        <w:bottom w:val="none" w:sz="0" w:space="0" w:color="auto"/>
        <w:right w:val="none" w:sz="0" w:space="0" w:color="auto"/>
      </w:divBdr>
    </w:div>
    <w:div w:id="1817260500">
      <w:bodyDiv w:val="1"/>
      <w:marLeft w:val="0"/>
      <w:marRight w:val="0"/>
      <w:marTop w:val="0"/>
      <w:marBottom w:val="0"/>
      <w:divBdr>
        <w:top w:val="none" w:sz="0" w:space="0" w:color="auto"/>
        <w:left w:val="none" w:sz="0" w:space="0" w:color="auto"/>
        <w:bottom w:val="none" w:sz="0" w:space="0" w:color="auto"/>
        <w:right w:val="none" w:sz="0" w:space="0" w:color="auto"/>
      </w:divBdr>
    </w:div>
    <w:div w:id="1967272247">
      <w:bodyDiv w:val="1"/>
      <w:marLeft w:val="0"/>
      <w:marRight w:val="0"/>
      <w:marTop w:val="0"/>
      <w:marBottom w:val="0"/>
      <w:divBdr>
        <w:top w:val="none" w:sz="0" w:space="0" w:color="auto"/>
        <w:left w:val="none" w:sz="0" w:space="0" w:color="auto"/>
        <w:bottom w:val="none" w:sz="0" w:space="0" w:color="auto"/>
        <w:right w:val="none" w:sz="0" w:space="0" w:color="auto"/>
      </w:divBdr>
    </w:div>
    <w:div w:id="2069305044">
      <w:bodyDiv w:val="1"/>
      <w:marLeft w:val="0"/>
      <w:marRight w:val="0"/>
      <w:marTop w:val="0"/>
      <w:marBottom w:val="0"/>
      <w:divBdr>
        <w:top w:val="none" w:sz="0" w:space="0" w:color="auto"/>
        <w:left w:val="none" w:sz="0" w:space="0" w:color="auto"/>
        <w:bottom w:val="none" w:sz="0" w:space="0" w:color="auto"/>
        <w:right w:val="none" w:sz="0" w:space="0" w:color="auto"/>
      </w:divBdr>
    </w:div>
    <w:div w:id="21380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 TargetMode="External"/><Relationship Id="rId13" Type="http://schemas.openxmlformats.org/officeDocument/2006/relationships/hyperlink" Target="https://community.secop.gov.co/" TargetMode="External"/><Relationship Id="rId18" Type="http://schemas.openxmlformats.org/officeDocument/2006/relationships/hyperlink" Target="https://community.secop.gov.co/" TargetMode="External"/><Relationship Id="rId26" Type="http://schemas.openxmlformats.org/officeDocument/2006/relationships/hyperlink" Target="https://community.secop.gov.co/" TargetMode="External"/><Relationship Id="rId3" Type="http://schemas.openxmlformats.org/officeDocument/2006/relationships/settings" Target="settings.xml"/><Relationship Id="rId21" Type="http://schemas.openxmlformats.org/officeDocument/2006/relationships/hyperlink" Target="https://community.secop.gov.co/" TargetMode="External"/><Relationship Id="rId7" Type="http://schemas.openxmlformats.org/officeDocument/2006/relationships/hyperlink" Target="mailto:juridica@villadeleyva-boyaca.gov.co" TargetMode="External"/><Relationship Id="rId12" Type="http://schemas.openxmlformats.org/officeDocument/2006/relationships/hyperlink" Target="https://community.secop.gov.co/" TargetMode="External"/><Relationship Id="rId17" Type="http://schemas.openxmlformats.org/officeDocument/2006/relationships/hyperlink" Target="https://community.secop.gov.co/" TargetMode="External"/><Relationship Id="rId25" Type="http://schemas.openxmlformats.org/officeDocument/2006/relationships/hyperlink" Target="https://community.secop.gov.co/" TargetMode="External"/><Relationship Id="rId2" Type="http://schemas.openxmlformats.org/officeDocument/2006/relationships/styles" Target="styles.xml"/><Relationship Id="rId16" Type="http://schemas.openxmlformats.org/officeDocument/2006/relationships/hyperlink" Target="https://community.secop.gov.co/" TargetMode="External"/><Relationship Id="rId20" Type="http://schemas.openxmlformats.org/officeDocument/2006/relationships/hyperlink" Target="https://community.secop.gov.co/"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secop.gov.co/" TargetMode="External"/><Relationship Id="rId24" Type="http://schemas.openxmlformats.org/officeDocument/2006/relationships/hyperlink" Target="https://community.secop.gov.c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mmunity.secop.gov.co/" TargetMode="External"/><Relationship Id="rId23" Type="http://schemas.openxmlformats.org/officeDocument/2006/relationships/hyperlink" Target="https://community.secop.gov.co/" TargetMode="External"/><Relationship Id="rId28" Type="http://schemas.openxmlformats.org/officeDocument/2006/relationships/hyperlink" Target="https://community.secop.gov.co/" TargetMode="External"/><Relationship Id="rId10" Type="http://schemas.openxmlformats.org/officeDocument/2006/relationships/hyperlink" Target="mailto:juridica@villadeleyva-boyaca.gov.co" TargetMode="External"/><Relationship Id="rId19" Type="http://schemas.openxmlformats.org/officeDocument/2006/relationships/hyperlink" Target="https://community.secop.gov.c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mmunity.secop.gov.co/" TargetMode="External"/><Relationship Id="rId14" Type="http://schemas.openxmlformats.org/officeDocument/2006/relationships/hyperlink" Target="https://community.secop.gov.co/" TargetMode="External"/><Relationship Id="rId22" Type="http://schemas.openxmlformats.org/officeDocument/2006/relationships/hyperlink" Target="https://community.secop.gov.co/" TargetMode="External"/><Relationship Id="rId27" Type="http://schemas.openxmlformats.org/officeDocument/2006/relationships/hyperlink" Target="https://community.secop.gov.co/"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2798</Words>
  <Characters>15391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Juridica VL</dc:creator>
  <cp:lastModifiedBy>USER</cp:lastModifiedBy>
  <cp:revision>9</cp:revision>
  <cp:lastPrinted>2022-06-23T14:21:00Z</cp:lastPrinted>
  <dcterms:created xsi:type="dcterms:W3CDTF">2024-07-24T23:11:00Z</dcterms:created>
  <dcterms:modified xsi:type="dcterms:W3CDTF">2025-11-11T15:18:00Z</dcterms:modified>
</cp:coreProperties>
</file>