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241145" w14:textId="77777777" w:rsidR="00834828" w:rsidRPr="002329FF" w:rsidRDefault="008D5472" w:rsidP="008D5472">
      <w:pPr>
        <w:jc w:val="center"/>
        <w:rPr>
          <w:rFonts w:ascii="Arial Narrow" w:hAnsi="Arial Narrow"/>
          <w:b/>
        </w:rPr>
      </w:pPr>
      <w:r w:rsidRPr="002329FF">
        <w:rPr>
          <w:rFonts w:ascii="Arial Narrow" w:hAnsi="Arial Narrow"/>
          <w:b/>
        </w:rPr>
        <w:t>ANEXO 1</w:t>
      </w:r>
    </w:p>
    <w:p w14:paraId="7D88462D" w14:textId="34ACC5A2" w:rsidR="008D5472" w:rsidRDefault="008D5472" w:rsidP="008D5472">
      <w:pPr>
        <w:jc w:val="center"/>
        <w:rPr>
          <w:rFonts w:ascii="Arial Narrow" w:hAnsi="Arial Narrow"/>
          <w:b/>
        </w:rPr>
      </w:pPr>
      <w:r w:rsidRPr="002329FF">
        <w:rPr>
          <w:rFonts w:ascii="Arial Narrow" w:hAnsi="Arial Narrow"/>
          <w:b/>
        </w:rPr>
        <w:t>ESPECIFICACIONES TÉ</w:t>
      </w:r>
      <w:r w:rsidR="001647D6" w:rsidRPr="002329FF">
        <w:rPr>
          <w:rFonts w:ascii="Arial Narrow" w:hAnsi="Arial Narrow"/>
          <w:b/>
        </w:rPr>
        <w:t xml:space="preserve">CNICAS DEL PROCESO </w:t>
      </w:r>
      <w:r w:rsidR="00DD1CB0" w:rsidRPr="002329FF">
        <w:rPr>
          <w:rFonts w:ascii="Arial Narrow" w:hAnsi="Arial Narrow"/>
          <w:b/>
        </w:rPr>
        <w:t>DTCA-MC</w:t>
      </w:r>
      <w:r w:rsidR="00DD1CB0" w:rsidRPr="001C1A2B">
        <w:rPr>
          <w:rFonts w:ascii="Arial Narrow" w:hAnsi="Arial Narrow"/>
          <w:b/>
        </w:rPr>
        <w:t>-</w:t>
      </w:r>
      <w:r w:rsidR="000C0536" w:rsidRPr="001C1A2B">
        <w:rPr>
          <w:rFonts w:ascii="Arial Narrow" w:hAnsi="Arial Narrow"/>
          <w:b/>
        </w:rPr>
        <w:t>0</w:t>
      </w:r>
      <w:r w:rsidR="001C1A2B">
        <w:rPr>
          <w:rFonts w:ascii="Arial Narrow" w:hAnsi="Arial Narrow"/>
          <w:b/>
        </w:rPr>
        <w:t>6</w:t>
      </w:r>
      <w:r w:rsidR="00F046A0">
        <w:rPr>
          <w:rFonts w:ascii="Arial Narrow" w:hAnsi="Arial Narrow"/>
          <w:b/>
        </w:rPr>
        <w:t>9</w:t>
      </w:r>
      <w:r w:rsidR="00DD1CB0" w:rsidRPr="001C1A2B">
        <w:rPr>
          <w:rFonts w:ascii="Arial Narrow" w:hAnsi="Arial Narrow"/>
          <w:b/>
        </w:rPr>
        <w:t>-</w:t>
      </w:r>
      <w:r w:rsidR="00DD1CB0" w:rsidRPr="002329FF">
        <w:rPr>
          <w:rFonts w:ascii="Arial Narrow" w:hAnsi="Arial Narrow"/>
          <w:b/>
        </w:rPr>
        <w:t>2018</w:t>
      </w:r>
    </w:p>
    <w:p w14:paraId="5C437AEF" w14:textId="77777777" w:rsidR="002329FF" w:rsidRPr="002329FF" w:rsidRDefault="002329FF" w:rsidP="008D5472">
      <w:pPr>
        <w:jc w:val="center"/>
        <w:rPr>
          <w:rFonts w:ascii="Arial Narrow" w:hAnsi="Arial Narrow"/>
          <w:b/>
        </w:rPr>
      </w:pPr>
    </w:p>
    <w:p w14:paraId="23D019BD" w14:textId="06A157DB" w:rsidR="002329FF" w:rsidRPr="002329FF" w:rsidRDefault="00F046A0" w:rsidP="002329FF">
      <w:pPr>
        <w:widowControl w:val="0"/>
        <w:overflowPunct w:val="0"/>
        <w:autoSpaceDE w:val="0"/>
        <w:autoSpaceDN w:val="0"/>
        <w:adjustRightInd w:val="0"/>
        <w:spacing w:after="0" w:line="240" w:lineRule="auto"/>
        <w:jc w:val="both"/>
        <w:textAlignment w:val="baseline"/>
        <w:rPr>
          <w:rFonts w:ascii="Arial Narrow" w:hAnsi="Arial Narrow"/>
        </w:rPr>
      </w:pPr>
      <w:r>
        <w:rPr>
          <w:rFonts w:ascii="Arial Narrow" w:hAnsi="Arial Narrow" w:cs="Arial"/>
          <w:i/>
        </w:rPr>
        <w:t xml:space="preserve">CONTRATAR EL </w:t>
      </w:r>
      <w:r w:rsidRPr="0017126B">
        <w:rPr>
          <w:rFonts w:ascii="Arial Narrow" w:hAnsi="Arial Narrow" w:cs="Arial"/>
          <w:i/>
        </w:rPr>
        <w:t>MANTENIMIENTO</w:t>
      </w:r>
      <w:r>
        <w:rPr>
          <w:rFonts w:ascii="Arial Narrow" w:hAnsi="Arial Narrow" w:cs="Arial"/>
          <w:i/>
        </w:rPr>
        <w:t xml:space="preserve"> PREVENTIVO Y CORRECTIVO</w:t>
      </w:r>
      <w:r w:rsidRPr="0017126B">
        <w:rPr>
          <w:rFonts w:ascii="Arial Narrow" w:hAnsi="Arial Narrow" w:cs="Arial"/>
          <w:i/>
        </w:rPr>
        <w:t xml:space="preserve"> </w:t>
      </w:r>
      <w:r>
        <w:rPr>
          <w:rFonts w:ascii="Arial Narrow" w:hAnsi="Arial Narrow" w:cs="Arial"/>
          <w:i/>
        </w:rPr>
        <w:t xml:space="preserve">DE LAS IMPRESORAS MULTIFUNCIONALES DE ALTA GAMA </w:t>
      </w:r>
      <w:r w:rsidRPr="0017126B">
        <w:rPr>
          <w:rFonts w:ascii="Arial Narrow" w:hAnsi="Arial Narrow" w:cs="Arial"/>
          <w:i/>
        </w:rPr>
        <w:t>ASIGNAD</w:t>
      </w:r>
      <w:r>
        <w:rPr>
          <w:rFonts w:ascii="Arial Narrow" w:hAnsi="Arial Narrow" w:cs="Arial"/>
          <w:i/>
        </w:rPr>
        <w:t>AS</w:t>
      </w:r>
      <w:r w:rsidRPr="0017126B">
        <w:rPr>
          <w:rFonts w:ascii="Arial Narrow" w:hAnsi="Arial Narrow" w:cs="Arial"/>
          <w:i/>
        </w:rPr>
        <w:t xml:space="preserve"> AL PARQUE NACIONAL NATURAL</w:t>
      </w:r>
      <w:r>
        <w:rPr>
          <w:rFonts w:ascii="Arial Narrow" w:hAnsi="Arial Narrow" w:cs="Arial"/>
          <w:i/>
        </w:rPr>
        <w:t xml:space="preserve"> LOS CORALES DEL ROSARIO Y DE SAN BERNARDO SEGÚN LAS DESCRIPCIONES, Y CANTIDADES QUE REQUIERA PARQUES NACIONALES DE ACUERDO CON LAS DESCRIPCIONES RELACIONADAS EN LAS ESPECIFICACIONES TECNICAS.  </w:t>
      </w:r>
    </w:p>
    <w:p w14:paraId="18BEEEF3" w14:textId="77777777" w:rsidR="00A9306C" w:rsidRPr="002329FF" w:rsidRDefault="00A9306C" w:rsidP="00A9306C">
      <w:pPr>
        <w:pStyle w:val="Prrafodelista"/>
        <w:widowControl w:val="0"/>
        <w:ind w:left="0"/>
        <w:jc w:val="both"/>
        <w:rPr>
          <w:rFonts w:ascii="Arial Narrow" w:hAnsi="Arial Narrow"/>
          <w:iCs/>
          <w:lang w:val="es-CO"/>
        </w:rPr>
      </w:pPr>
    </w:p>
    <w:p w14:paraId="4434DA25" w14:textId="77777777" w:rsidR="001B6E37" w:rsidRPr="002329FF" w:rsidRDefault="001B6E37" w:rsidP="001B6E37">
      <w:pPr>
        <w:pStyle w:val="Textoindependiente"/>
        <w:rPr>
          <w:rFonts w:ascii="Arial Narrow" w:hAnsi="Arial Narrow"/>
          <w:b/>
          <w:i w:val="0"/>
          <w:sz w:val="22"/>
          <w:szCs w:val="22"/>
        </w:rPr>
      </w:pPr>
      <w:r w:rsidRPr="002329FF">
        <w:rPr>
          <w:rFonts w:ascii="Arial Narrow" w:hAnsi="Arial Narrow"/>
          <w:b/>
          <w:i w:val="0"/>
          <w:sz w:val="22"/>
          <w:szCs w:val="22"/>
        </w:rPr>
        <w:t>DESCRIPCIÓN TECNICA DE LOS BIENES O SERVICIO</w:t>
      </w:r>
    </w:p>
    <w:p w14:paraId="3AA1A42B" w14:textId="77777777" w:rsidR="001B6E37" w:rsidRPr="002329FF" w:rsidRDefault="001B6E37" w:rsidP="001B6E37">
      <w:pPr>
        <w:pStyle w:val="Textoindependiente"/>
        <w:rPr>
          <w:rFonts w:ascii="Arial Narrow" w:hAnsi="Arial Narrow"/>
          <w:b/>
          <w:i w:val="0"/>
          <w:sz w:val="22"/>
          <w:szCs w:val="22"/>
        </w:rPr>
      </w:pPr>
    </w:p>
    <w:p w14:paraId="6623E095" w14:textId="77777777" w:rsidR="001B6E37" w:rsidRPr="002329FF" w:rsidRDefault="001B6E37" w:rsidP="001B6E37">
      <w:pPr>
        <w:jc w:val="both"/>
        <w:rPr>
          <w:rFonts w:ascii="Arial Narrow" w:hAnsi="Arial Narrow"/>
        </w:rPr>
      </w:pPr>
      <w:r w:rsidRPr="002329FF">
        <w:rPr>
          <w:rFonts w:ascii="Arial Narrow" w:hAnsi="Arial Narrow"/>
        </w:rPr>
        <w:t>Los artículos que se requieren deberán cumplir con las siguientes especificaciones técnicas básicas:</w:t>
      </w:r>
    </w:p>
    <w:tbl>
      <w:tblPr>
        <w:tblW w:w="3861" w:type="pct"/>
        <w:tblInd w:w="779" w:type="dxa"/>
        <w:tblLayout w:type="fixed"/>
        <w:tblCellMar>
          <w:left w:w="70" w:type="dxa"/>
          <w:right w:w="70" w:type="dxa"/>
        </w:tblCellMar>
        <w:tblLook w:val="04A0" w:firstRow="1" w:lastRow="0" w:firstColumn="1" w:lastColumn="0" w:noHBand="0" w:noVBand="1"/>
      </w:tblPr>
      <w:tblGrid>
        <w:gridCol w:w="4113"/>
        <w:gridCol w:w="1486"/>
        <w:gridCol w:w="1334"/>
      </w:tblGrid>
      <w:tr w:rsidR="00F046A0" w:rsidRPr="00C05A24" w14:paraId="65289DBE" w14:textId="77777777" w:rsidTr="00BC74F3">
        <w:trPr>
          <w:trHeight w:val="490"/>
        </w:trPr>
        <w:tc>
          <w:tcPr>
            <w:tcW w:w="2966"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5B0B6D2" w14:textId="77777777" w:rsidR="00F046A0" w:rsidRPr="00C05A24" w:rsidRDefault="00F046A0" w:rsidP="00BC74F3">
            <w:pPr>
              <w:jc w:val="center"/>
              <w:rPr>
                <w:rFonts w:ascii="Arial Narrow" w:hAnsi="Arial Narrow"/>
                <w:b/>
                <w:bCs/>
                <w:sz w:val="20"/>
                <w:szCs w:val="20"/>
              </w:rPr>
            </w:pPr>
            <w:r w:rsidRPr="00C05A24">
              <w:rPr>
                <w:rFonts w:ascii="Arial Narrow" w:hAnsi="Arial Narrow"/>
                <w:b/>
                <w:bCs/>
                <w:sz w:val="20"/>
                <w:szCs w:val="20"/>
              </w:rPr>
              <w:t>DENOMINACIÓN DEL BIEN</w:t>
            </w:r>
          </w:p>
        </w:tc>
        <w:tc>
          <w:tcPr>
            <w:tcW w:w="1072" w:type="pct"/>
            <w:tcBorders>
              <w:top w:val="single" w:sz="4" w:space="0" w:color="auto"/>
              <w:left w:val="nil"/>
              <w:bottom w:val="single" w:sz="4" w:space="0" w:color="auto"/>
              <w:right w:val="single" w:sz="4" w:space="0" w:color="auto"/>
            </w:tcBorders>
            <w:shd w:val="clear" w:color="auto" w:fill="D9D9D9"/>
            <w:vAlign w:val="center"/>
            <w:hideMark/>
          </w:tcPr>
          <w:p w14:paraId="57625B99" w14:textId="77777777" w:rsidR="00F046A0" w:rsidRPr="00C05A24" w:rsidRDefault="00F046A0" w:rsidP="00BC74F3">
            <w:pPr>
              <w:jc w:val="center"/>
              <w:rPr>
                <w:rFonts w:ascii="Arial Narrow" w:hAnsi="Arial Narrow"/>
                <w:b/>
                <w:bCs/>
                <w:sz w:val="20"/>
                <w:szCs w:val="20"/>
              </w:rPr>
            </w:pPr>
            <w:r w:rsidRPr="00C05A24">
              <w:rPr>
                <w:rFonts w:ascii="Arial Narrow" w:hAnsi="Arial Narrow"/>
                <w:b/>
                <w:bCs/>
                <w:sz w:val="20"/>
                <w:szCs w:val="20"/>
              </w:rPr>
              <w:t>UNIDAD DE MEDIDA</w:t>
            </w:r>
          </w:p>
        </w:tc>
        <w:tc>
          <w:tcPr>
            <w:tcW w:w="962" w:type="pct"/>
            <w:tcBorders>
              <w:top w:val="single" w:sz="4" w:space="0" w:color="auto"/>
              <w:left w:val="nil"/>
              <w:bottom w:val="single" w:sz="4" w:space="0" w:color="auto"/>
              <w:right w:val="single" w:sz="4" w:space="0" w:color="auto"/>
            </w:tcBorders>
            <w:shd w:val="clear" w:color="auto" w:fill="D9D9D9"/>
            <w:vAlign w:val="center"/>
            <w:hideMark/>
          </w:tcPr>
          <w:p w14:paraId="7360D718" w14:textId="77777777" w:rsidR="00F046A0" w:rsidRPr="00C05A24" w:rsidRDefault="00F046A0" w:rsidP="00BC74F3">
            <w:pPr>
              <w:jc w:val="center"/>
              <w:rPr>
                <w:rFonts w:ascii="Arial Narrow" w:hAnsi="Arial Narrow"/>
                <w:b/>
                <w:sz w:val="20"/>
                <w:szCs w:val="20"/>
              </w:rPr>
            </w:pPr>
            <w:r w:rsidRPr="00C05A24">
              <w:rPr>
                <w:rFonts w:ascii="Arial Narrow" w:hAnsi="Arial Narrow"/>
                <w:b/>
                <w:sz w:val="20"/>
                <w:szCs w:val="20"/>
              </w:rPr>
              <w:t>CANTIDAD</w:t>
            </w:r>
          </w:p>
        </w:tc>
      </w:tr>
      <w:tr w:rsidR="00F046A0" w:rsidRPr="00C05A24" w14:paraId="03C6715B" w14:textId="77777777" w:rsidTr="00BC74F3">
        <w:trPr>
          <w:trHeight w:val="510"/>
        </w:trPr>
        <w:tc>
          <w:tcPr>
            <w:tcW w:w="2966" w:type="pct"/>
            <w:tcBorders>
              <w:top w:val="nil"/>
              <w:left w:val="single" w:sz="4" w:space="0" w:color="auto"/>
              <w:bottom w:val="single" w:sz="4" w:space="0" w:color="auto"/>
              <w:right w:val="single" w:sz="4" w:space="0" w:color="auto"/>
            </w:tcBorders>
            <w:shd w:val="clear" w:color="000000" w:fill="FFFFFF"/>
            <w:vAlign w:val="center"/>
          </w:tcPr>
          <w:p w14:paraId="62385CC3" w14:textId="77777777" w:rsidR="00F046A0" w:rsidRPr="00C05A24" w:rsidRDefault="00F046A0" w:rsidP="00BC74F3">
            <w:pPr>
              <w:jc w:val="both"/>
              <w:rPr>
                <w:rFonts w:ascii="Arial Narrow" w:hAnsi="Arial Narrow" w:cs="Arial"/>
                <w:bCs/>
                <w:sz w:val="20"/>
                <w:szCs w:val="20"/>
              </w:rPr>
            </w:pPr>
            <w:r w:rsidRPr="00C05A24">
              <w:rPr>
                <w:rFonts w:ascii="Arial Narrow" w:hAnsi="Arial Narrow" w:cs="Arial"/>
                <w:bCs/>
                <w:sz w:val="20"/>
                <w:szCs w:val="20"/>
              </w:rPr>
              <w:t xml:space="preserve">Mantenimiento preventivo (limpieza general, </w:t>
            </w:r>
            <w:r>
              <w:rPr>
                <w:rFonts w:ascii="Arial Narrow" w:hAnsi="Arial Narrow" w:cs="Arial"/>
                <w:bCs/>
                <w:sz w:val="20"/>
                <w:szCs w:val="20"/>
              </w:rPr>
              <w:t xml:space="preserve">lubricación y Ajuste general) servicios integrales por unidad de </w:t>
            </w:r>
            <w:proofErr w:type="spellStart"/>
            <w:r>
              <w:rPr>
                <w:rFonts w:ascii="Arial Narrow" w:hAnsi="Arial Narrow" w:cs="Arial"/>
                <w:bCs/>
                <w:sz w:val="20"/>
                <w:szCs w:val="20"/>
              </w:rPr>
              <w:t>Click</w:t>
            </w:r>
            <w:proofErr w:type="spellEnd"/>
            <w:r>
              <w:rPr>
                <w:rFonts w:ascii="Arial Narrow" w:hAnsi="Arial Narrow" w:cs="Arial"/>
                <w:bCs/>
                <w:sz w:val="20"/>
                <w:szCs w:val="20"/>
              </w:rPr>
              <w:t xml:space="preserve"> a 5.000 copias o impresión de la multifuncional Referencia MP 501 SPF</w:t>
            </w:r>
          </w:p>
        </w:tc>
        <w:tc>
          <w:tcPr>
            <w:tcW w:w="1072" w:type="pct"/>
            <w:tcBorders>
              <w:top w:val="nil"/>
              <w:left w:val="nil"/>
              <w:bottom w:val="single" w:sz="4" w:space="0" w:color="auto"/>
              <w:right w:val="single" w:sz="4" w:space="0" w:color="auto"/>
            </w:tcBorders>
            <w:shd w:val="clear" w:color="000000" w:fill="FFFFFF"/>
            <w:vAlign w:val="center"/>
          </w:tcPr>
          <w:p w14:paraId="274B7D68" w14:textId="77777777" w:rsidR="00F046A0" w:rsidRPr="00C05A24" w:rsidRDefault="00F046A0" w:rsidP="00BC74F3">
            <w:pPr>
              <w:jc w:val="center"/>
              <w:rPr>
                <w:rFonts w:ascii="Arial Narrow" w:hAnsi="Arial Narrow" w:cs="Arial"/>
                <w:bCs/>
                <w:sz w:val="20"/>
                <w:szCs w:val="20"/>
              </w:rPr>
            </w:pPr>
            <w:r w:rsidRPr="00C05A24">
              <w:rPr>
                <w:rFonts w:ascii="Arial Narrow" w:hAnsi="Arial Narrow" w:cs="Arial"/>
                <w:bCs/>
                <w:sz w:val="20"/>
                <w:szCs w:val="20"/>
              </w:rPr>
              <w:t>Unidad</w:t>
            </w:r>
          </w:p>
        </w:tc>
        <w:tc>
          <w:tcPr>
            <w:tcW w:w="962" w:type="pct"/>
            <w:tcBorders>
              <w:top w:val="nil"/>
              <w:left w:val="nil"/>
              <w:bottom w:val="single" w:sz="4" w:space="0" w:color="auto"/>
              <w:right w:val="single" w:sz="4" w:space="0" w:color="auto"/>
            </w:tcBorders>
            <w:shd w:val="clear" w:color="000000" w:fill="FFFFFF"/>
            <w:vAlign w:val="center"/>
          </w:tcPr>
          <w:p w14:paraId="1616CD16" w14:textId="77777777" w:rsidR="00F046A0" w:rsidRPr="00C05A24" w:rsidRDefault="00F046A0" w:rsidP="00BC74F3">
            <w:pPr>
              <w:jc w:val="center"/>
              <w:rPr>
                <w:rFonts w:ascii="Arial Narrow" w:hAnsi="Arial Narrow" w:cs="Arial"/>
                <w:bCs/>
                <w:sz w:val="20"/>
                <w:szCs w:val="20"/>
              </w:rPr>
            </w:pPr>
            <w:r>
              <w:rPr>
                <w:rFonts w:ascii="Arial Narrow" w:hAnsi="Arial Narrow" w:cs="Arial"/>
                <w:bCs/>
                <w:sz w:val="20"/>
                <w:szCs w:val="20"/>
              </w:rPr>
              <w:t>1</w:t>
            </w:r>
          </w:p>
        </w:tc>
      </w:tr>
      <w:tr w:rsidR="00F046A0" w:rsidRPr="00C05A24" w14:paraId="2525049D" w14:textId="77777777" w:rsidTr="00BC74F3">
        <w:trPr>
          <w:trHeight w:val="510"/>
        </w:trPr>
        <w:tc>
          <w:tcPr>
            <w:tcW w:w="2966" w:type="pct"/>
            <w:tcBorders>
              <w:top w:val="nil"/>
              <w:left w:val="single" w:sz="4" w:space="0" w:color="auto"/>
              <w:bottom w:val="single" w:sz="4" w:space="0" w:color="auto"/>
              <w:right w:val="single" w:sz="4" w:space="0" w:color="auto"/>
            </w:tcBorders>
            <w:shd w:val="clear" w:color="000000" w:fill="FFFFFF"/>
            <w:vAlign w:val="center"/>
          </w:tcPr>
          <w:p w14:paraId="6EF7518D" w14:textId="77777777" w:rsidR="00F046A0" w:rsidRPr="00C05A24" w:rsidRDefault="00F046A0" w:rsidP="00BC74F3">
            <w:pPr>
              <w:jc w:val="both"/>
              <w:rPr>
                <w:rFonts w:ascii="Arial Narrow" w:hAnsi="Arial Narrow" w:cs="Arial"/>
                <w:bCs/>
                <w:sz w:val="20"/>
                <w:szCs w:val="20"/>
              </w:rPr>
            </w:pPr>
            <w:r w:rsidRPr="00C05A24">
              <w:rPr>
                <w:rFonts w:ascii="Arial Narrow" w:hAnsi="Arial Narrow" w:cs="Arial"/>
                <w:bCs/>
                <w:sz w:val="20"/>
                <w:szCs w:val="20"/>
              </w:rPr>
              <w:t xml:space="preserve">Mantenimiento preventivo (limpieza general, </w:t>
            </w:r>
            <w:r>
              <w:rPr>
                <w:rFonts w:ascii="Arial Narrow" w:hAnsi="Arial Narrow" w:cs="Arial"/>
                <w:bCs/>
                <w:sz w:val="20"/>
                <w:szCs w:val="20"/>
              </w:rPr>
              <w:t xml:space="preserve">lubricación y Ajuste general) servicios integrales por unidad de </w:t>
            </w:r>
            <w:proofErr w:type="spellStart"/>
            <w:r>
              <w:rPr>
                <w:rFonts w:ascii="Arial Narrow" w:hAnsi="Arial Narrow" w:cs="Arial"/>
                <w:bCs/>
                <w:sz w:val="20"/>
                <w:szCs w:val="20"/>
              </w:rPr>
              <w:t>Click</w:t>
            </w:r>
            <w:proofErr w:type="spellEnd"/>
            <w:r>
              <w:rPr>
                <w:rFonts w:ascii="Arial Narrow" w:hAnsi="Arial Narrow" w:cs="Arial"/>
                <w:bCs/>
                <w:sz w:val="20"/>
                <w:szCs w:val="20"/>
              </w:rPr>
              <w:t xml:space="preserve"> a 5.000 copias o impresión de la multifuncional Referencia </w:t>
            </w:r>
            <w:r w:rsidRPr="008E53E8">
              <w:rPr>
                <w:rFonts w:ascii="Arial Narrow" w:hAnsi="Arial Narrow" w:cs="Arial"/>
                <w:bCs/>
                <w:sz w:val="20"/>
                <w:szCs w:val="20"/>
              </w:rPr>
              <w:t>AFICIO MP 301 SPF</w:t>
            </w:r>
          </w:p>
        </w:tc>
        <w:tc>
          <w:tcPr>
            <w:tcW w:w="1072" w:type="pct"/>
            <w:tcBorders>
              <w:top w:val="nil"/>
              <w:left w:val="nil"/>
              <w:bottom w:val="single" w:sz="4" w:space="0" w:color="auto"/>
              <w:right w:val="single" w:sz="4" w:space="0" w:color="auto"/>
            </w:tcBorders>
            <w:shd w:val="clear" w:color="000000" w:fill="FFFFFF"/>
            <w:vAlign w:val="center"/>
          </w:tcPr>
          <w:p w14:paraId="21006F7B" w14:textId="77777777" w:rsidR="00F046A0" w:rsidRPr="00C05A24" w:rsidRDefault="00F046A0" w:rsidP="00BC74F3">
            <w:pPr>
              <w:jc w:val="center"/>
              <w:rPr>
                <w:rFonts w:ascii="Arial Narrow" w:hAnsi="Arial Narrow" w:cs="Arial"/>
                <w:bCs/>
                <w:sz w:val="20"/>
                <w:szCs w:val="20"/>
              </w:rPr>
            </w:pPr>
            <w:r w:rsidRPr="00C05A24">
              <w:rPr>
                <w:rFonts w:ascii="Arial Narrow" w:hAnsi="Arial Narrow" w:cs="Arial"/>
                <w:bCs/>
                <w:sz w:val="20"/>
                <w:szCs w:val="20"/>
              </w:rPr>
              <w:t>Unidad</w:t>
            </w:r>
          </w:p>
        </w:tc>
        <w:tc>
          <w:tcPr>
            <w:tcW w:w="962" w:type="pct"/>
            <w:tcBorders>
              <w:top w:val="nil"/>
              <w:left w:val="nil"/>
              <w:bottom w:val="single" w:sz="4" w:space="0" w:color="auto"/>
              <w:right w:val="single" w:sz="4" w:space="0" w:color="auto"/>
            </w:tcBorders>
            <w:shd w:val="clear" w:color="000000" w:fill="FFFFFF"/>
            <w:vAlign w:val="center"/>
          </w:tcPr>
          <w:p w14:paraId="28C192AF" w14:textId="77777777" w:rsidR="00F046A0" w:rsidRPr="00C05A24" w:rsidRDefault="00F046A0" w:rsidP="00BC74F3">
            <w:pPr>
              <w:jc w:val="center"/>
              <w:rPr>
                <w:rFonts w:ascii="Arial Narrow" w:hAnsi="Arial Narrow" w:cs="Arial"/>
                <w:bCs/>
                <w:sz w:val="20"/>
                <w:szCs w:val="20"/>
              </w:rPr>
            </w:pPr>
            <w:r>
              <w:rPr>
                <w:rFonts w:ascii="Arial Narrow" w:hAnsi="Arial Narrow" w:cs="Arial"/>
                <w:bCs/>
                <w:sz w:val="20"/>
                <w:szCs w:val="20"/>
              </w:rPr>
              <w:t>1</w:t>
            </w:r>
          </w:p>
        </w:tc>
      </w:tr>
      <w:tr w:rsidR="00F046A0" w:rsidRPr="00C05A24" w14:paraId="22C0811A" w14:textId="77777777" w:rsidTr="00BC74F3">
        <w:trPr>
          <w:trHeight w:val="204"/>
        </w:trPr>
        <w:tc>
          <w:tcPr>
            <w:tcW w:w="2966" w:type="pct"/>
            <w:tcBorders>
              <w:top w:val="nil"/>
              <w:left w:val="single" w:sz="4" w:space="0" w:color="auto"/>
              <w:bottom w:val="single" w:sz="4" w:space="0" w:color="auto"/>
              <w:right w:val="single" w:sz="4" w:space="0" w:color="auto"/>
            </w:tcBorders>
            <w:shd w:val="clear" w:color="000000" w:fill="FFFFFF"/>
            <w:vAlign w:val="center"/>
          </w:tcPr>
          <w:p w14:paraId="182EC7FD" w14:textId="77777777" w:rsidR="00F046A0" w:rsidRPr="00C05A24" w:rsidRDefault="00F046A0" w:rsidP="00BC74F3">
            <w:pPr>
              <w:jc w:val="both"/>
              <w:rPr>
                <w:rFonts w:ascii="Arial Narrow" w:hAnsi="Arial Narrow" w:cs="Arial"/>
                <w:bCs/>
                <w:sz w:val="20"/>
                <w:szCs w:val="20"/>
              </w:rPr>
            </w:pPr>
            <w:r>
              <w:rPr>
                <w:rFonts w:ascii="Arial Narrow" w:hAnsi="Arial Narrow" w:cs="Arial"/>
                <w:bCs/>
                <w:sz w:val="20"/>
                <w:szCs w:val="20"/>
              </w:rPr>
              <w:t>Suministro</w:t>
            </w:r>
            <w:r w:rsidRPr="00C05A24">
              <w:rPr>
                <w:rFonts w:ascii="Arial Narrow" w:hAnsi="Arial Narrow" w:cs="Arial"/>
                <w:bCs/>
                <w:sz w:val="20"/>
                <w:szCs w:val="20"/>
              </w:rPr>
              <w:t xml:space="preserve"> de tóner</w:t>
            </w:r>
            <w:r>
              <w:t xml:space="preserve"> </w:t>
            </w:r>
            <w:r w:rsidRPr="008E53E8">
              <w:rPr>
                <w:rFonts w:ascii="Arial Narrow" w:hAnsi="Arial Narrow" w:cs="Arial"/>
                <w:bCs/>
                <w:sz w:val="20"/>
                <w:szCs w:val="20"/>
              </w:rPr>
              <w:t>de la multifuncional Referencia MP 501</w:t>
            </w:r>
          </w:p>
        </w:tc>
        <w:tc>
          <w:tcPr>
            <w:tcW w:w="1072" w:type="pct"/>
            <w:tcBorders>
              <w:top w:val="nil"/>
              <w:left w:val="nil"/>
              <w:bottom w:val="single" w:sz="4" w:space="0" w:color="auto"/>
              <w:right w:val="single" w:sz="4" w:space="0" w:color="auto"/>
            </w:tcBorders>
            <w:shd w:val="clear" w:color="000000" w:fill="FFFFFF"/>
            <w:vAlign w:val="center"/>
          </w:tcPr>
          <w:p w14:paraId="55BAFD4A" w14:textId="77777777" w:rsidR="00F046A0" w:rsidRPr="00C05A24" w:rsidRDefault="00F046A0" w:rsidP="00BC74F3">
            <w:pPr>
              <w:jc w:val="center"/>
              <w:rPr>
                <w:rFonts w:ascii="Arial Narrow" w:hAnsi="Arial Narrow" w:cs="Arial"/>
                <w:bCs/>
                <w:sz w:val="20"/>
                <w:szCs w:val="20"/>
              </w:rPr>
            </w:pPr>
            <w:r w:rsidRPr="00C05A24">
              <w:rPr>
                <w:rFonts w:ascii="Arial Narrow" w:hAnsi="Arial Narrow" w:cs="Arial"/>
                <w:bCs/>
                <w:sz w:val="20"/>
                <w:szCs w:val="20"/>
              </w:rPr>
              <w:t>Unidad</w:t>
            </w:r>
          </w:p>
        </w:tc>
        <w:tc>
          <w:tcPr>
            <w:tcW w:w="962" w:type="pct"/>
            <w:tcBorders>
              <w:top w:val="nil"/>
              <w:left w:val="nil"/>
              <w:bottom w:val="single" w:sz="4" w:space="0" w:color="auto"/>
              <w:right w:val="single" w:sz="4" w:space="0" w:color="auto"/>
            </w:tcBorders>
            <w:shd w:val="clear" w:color="000000" w:fill="FFFFFF"/>
            <w:vAlign w:val="center"/>
          </w:tcPr>
          <w:p w14:paraId="0193EB8F" w14:textId="77777777" w:rsidR="00F046A0" w:rsidRPr="00C05A24" w:rsidRDefault="00F046A0" w:rsidP="00BC74F3">
            <w:pPr>
              <w:jc w:val="center"/>
              <w:rPr>
                <w:rFonts w:ascii="Arial Narrow" w:hAnsi="Arial Narrow" w:cs="Arial"/>
                <w:bCs/>
                <w:sz w:val="20"/>
                <w:szCs w:val="20"/>
              </w:rPr>
            </w:pPr>
            <w:r w:rsidRPr="00C05A24">
              <w:rPr>
                <w:rFonts w:ascii="Arial Narrow" w:hAnsi="Arial Narrow" w:cs="Arial"/>
                <w:bCs/>
                <w:sz w:val="20"/>
                <w:szCs w:val="20"/>
              </w:rPr>
              <w:t>1</w:t>
            </w:r>
          </w:p>
        </w:tc>
      </w:tr>
      <w:tr w:rsidR="00F046A0" w:rsidRPr="00C05A24" w14:paraId="4A2A8329" w14:textId="77777777" w:rsidTr="00BC74F3">
        <w:trPr>
          <w:trHeight w:val="265"/>
        </w:trPr>
        <w:tc>
          <w:tcPr>
            <w:tcW w:w="2966" w:type="pct"/>
            <w:tcBorders>
              <w:top w:val="nil"/>
              <w:left w:val="single" w:sz="4" w:space="0" w:color="auto"/>
              <w:bottom w:val="single" w:sz="4" w:space="0" w:color="auto"/>
              <w:right w:val="single" w:sz="4" w:space="0" w:color="auto"/>
            </w:tcBorders>
            <w:shd w:val="clear" w:color="000000" w:fill="FFFFFF"/>
            <w:vAlign w:val="center"/>
          </w:tcPr>
          <w:p w14:paraId="4E25861B" w14:textId="77777777" w:rsidR="00F046A0" w:rsidRPr="00C05A24" w:rsidRDefault="00F046A0" w:rsidP="00BC74F3">
            <w:pPr>
              <w:jc w:val="both"/>
              <w:rPr>
                <w:rFonts w:ascii="Arial Narrow" w:hAnsi="Arial Narrow" w:cs="Arial"/>
                <w:bCs/>
                <w:sz w:val="20"/>
                <w:szCs w:val="20"/>
              </w:rPr>
            </w:pPr>
            <w:r>
              <w:rPr>
                <w:rFonts w:ascii="Arial Narrow" w:hAnsi="Arial Narrow" w:cs="Arial"/>
                <w:bCs/>
                <w:sz w:val="20"/>
                <w:szCs w:val="20"/>
              </w:rPr>
              <w:t>Suministro</w:t>
            </w:r>
            <w:r w:rsidRPr="00C05A24">
              <w:rPr>
                <w:rFonts w:ascii="Arial Narrow" w:hAnsi="Arial Narrow" w:cs="Arial"/>
                <w:bCs/>
                <w:sz w:val="20"/>
                <w:szCs w:val="20"/>
              </w:rPr>
              <w:t xml:space="preserve"> de tóner</w:t>
            </w:r>
            <w:r>
              <w:rPr>
                <w:rFonts w:ascii="Arial Narrow" w:hAnsi="Arial Narrow" w:cs="Arial"/>
                <w:bCs/>
                <w:sz w:val="20"/>
                <w:szCs w:val="20"/>
              </w:rPr>
              <w:t xml:space="preserve"> de la multifuncional Referencia </w:t>
            </w:r>
            <w:r w:rsidRPr="008E53E8">
              <w:rPr>
                <w:rFonts w:ascii="Arial Narrow" w:hAnsi="Arial Narrow" w:cs="Arial"/>
                <w:bCs/>
                <w:sz w:val="20"/>
                <w:szCs w:val="20"/>
              </w:rPr>
              <w:t>AFICIO MP 301 SPF</w:t>
            </w:r>
          </w:p>
        </w:tc>
        <w:tc>
          <w:tcPr>
            <w:tcW w:w="1072" w:type="pct"/>
            <w:tcBorders>
              <w:top w:val="nil"/>
              <w:left w:val="nil"/>
              <w:bottom w:val="single" w:sz="4" w:space="0" w:color="auto"/>
              <w:right w:val="single" w:sz="4" w:space="0" w:color="auto"/>
            </w:tcBorders>
            <w:shd w:val="clear" w:color="000000" w:fill="FFFFFF"/>
            <w:vAlign w:val="center"/>
          </w:tcPr>
          <w:p w14:paraId="10969FFA" w14:textId="77777777" w:rsidR="00F046A0" w:rsidRPr="00C05A24" w:rsidRDefault="00F046A0" w:rsidP="00BC74F3">
            <w:pPr>
              <w:jc w:val="center"/>
              <w:rPr>
                <w:rFonts w:ascii="Arial Narrow" w:hAnsi="Arial Narrow" w:cs="Arial"/>
                <w:bCs/>
                <w:sz w:val="20"/>
                <w:szCs w:val="20"/>
              </w:rPr>
            </w:pPr>
            <w:r w:rsidRPr="00C05A24">
              <w:rPr>
                <w:rFonts w:ascii="Arial Narrow" w:hAnsi="Arial Narrow" w:cs="Arial"/>
                <w:bCs/>
                <w:sz w:val="20"/>
                <w:szCs w:val="20"/>
              </w:rPr>
              <w:t>Unidad</w:t>
            </w:r>
          </w:p>
        </w:tc>
        <w:tc>
          <w:tcPr>
            <w:tcW w:w="962" w:type="pct"/>
            <w:tcBorders>
              <w:top w:val="nil"/>
              <w:left w:val="nil"/>
              <w:bottom w:val="single" w:sz="4" w:space="0" w:color="auto"/>
              <w:right w:val="single" w:sz="4" w:space="0" w:color="auto"/>
            </w:tcBorders>
            <w:shd w:val="clear" w:color="000000" w:fill="FFFFFF"/>
            <w:vAlign w:val="center"/>
          </w:tcPr>
          <w:p w14:paraId="7D83F3BD" w14:textId="77777777" w:rsidR="00F046A0" w:rsidRPr="00C05A24" w:rsidRDefault="00F046A0" w:rsidP="00BC74F3">
            <w:pPr>
              <w:jc w:val="center"/>
              <w:rPr>
                <w:rFonts w:ascii="Arial Narrow" w:hAnsi="Arial Narrow" w:cs="Arial"/>
                <w:bCs/>
                <w:sz w:val="20"/>
                <w:szCs w:val="20"/>
              </w:rPr>
            </w:pPr>
            <w:r w:rsidRPr="00C05A24">
              <w:rPr>
                <w:rFonts w:ascii="Arial Narrow" w:hAnsi="Arial Narrow" w:cs="Arial"/>
                <w:bCs/>
                <w:sz w:val="20"/>
                <w:szCs w:val="20"/>
              </w:rPr>
              <w:t>1</w:t>
            </w:r>
          </w:p>
        </w:tc>
      </w:tr>
    </w:tbl>
    <w:p w14:paraId="5BF68C24" w14:textId="77777777" w:rsidR="00F046A0" w:rsidRDefault="00F046A0" w:rsidP="00F046A0">
      <w:pPr>
        <w:widowControl w:val="0"/>
        <w:overflowPunct w:val="0"/>
        <w:autoSpaceDE w:val="0"/>
        <w:autoSpaceDN w:val="0"/>
        <w:adjustRightInd w:val="0"/>
        <w:ind w:left="360"/>
        <w:jc w:val="both"/>
        <w:textAlignment w:val="baseline"/>
        <w:rPr>
          <w:rFonts w:ascii="Arial Narrow" w:hAnsi="Arial Narrow" w:cs="Arial"/>
          <w:lang w:eastAsia="es-CO"/>
        </w:rPr>
      </w:pPr>
    </w:p>
    <w:p w14:paraId="1C6B2F86" w14:textId="77777777" w:rsidR="00F046A0" w:rsidRDefault="00F046A0" w:rsidP="00F046A0">
      <w:pPr>
        <w:numPr>
          <w:ilvl w:val="0"/>
          <w:numId w:val="4"/>
        </w:numPr>
        <w:spacing w:after="0" w:line="240" w:lineRule="auto"/>
        <w:jc w:val="both"/>
        <w:rPr>
          <w:rFonts w:ascii="Arial Narrow" w:hAnsi="Arial Narrow" w:cs="Arial"/>
        </w:rPr>
      </w:pPr>
      <w:r w:rsidRPr="001153FF">
        <w:rPr>
          <w:rFonts w:ascii="Arial Narrow" w:hAnsi="Arial Narrow" w:cs="Arial"/>
        </w:rPr>
        <w:t>El proponente deberá cotizar el valor de cada uno de los ítems establecidos en los cuadros anteriores, el cual debe cumplir en todo caso con las especificaciones técnicas mínimas exigidas.</w:t>
      </w:r>
    </w:p>
    <w:p w14:paraId="570AF77A" w14:textId="77777777" w:rsidR="00F046A0" w:rsidRDefault="00F046A0" w:rsidP="00F046A0">
      <w:pPr>
        <w:numPr>
          <w:ilvl w:val="0"/>
          <w:numId w:val="4"/>
        </w:numPr>
        <w:autoSpaceDE w:val="0"/>
        <w:autoSpaceDN w:val="0"/>
        <w:adjustRightInd w:val="0"/>
        <w:spacing w:after="0" w:line="240" w:lineRule="auto"/>
        <w:jc w:val="both"/>
        <w:rPr>
          <w:rFonts w:ascii="Arial Narrow" w:hAnsi="Arial Narrow" w:cs="Arial"/>
        </w:rPr>
      </w:pPr>
      <w:r w:rsidRPr="00FC3C38">
        <w:rPr>
          <w:rFonts w:ascii="Arial Narrow" w:hAnsi="Arial Narrow" w:cs="Arial"/>
        </w:rPr>
        <w:t>Invariabilidad de los precios: El proponente deberá mantener constantes los precios ofertados por mano de obra durante la ejecución del contrato. La mano de obra a cotizar debe efectuarse por labor realizada y no por otra modalidad (horas y otros modos). Las labores de mano de obra no contempladas y requeridas para la ejecución de los trabajos serán cotizadas y suministradas a Parques Nacionales por el proponente de acuerdo a los precios de mercado, previa autorización por el supervisor del contrato.</w:t>
      </w:r>
    </w:p>
    <w:p w14:paraId="5AC4EE51" w14:textId="77777777" w:rsidR="00F046A0" w:rsidRPr="00FC3C38" w:rsidRDefault="00F046A0" w:rsidP="00F046A0">
      <w:pPr>
        <w:numPr>
          <w:ilvl w:val="0"/>
          <w:numId w:val="4"/>
        </w:numPr>
        <w:autoSpaceDE w:val="0"/>
        <w:autoSpaceDN w:val="0"/>
        <w:adjustRightInd w:val="0"/>
        <w:spacing w:after="0" w:line="240" w:lineRule="auto"/>
        <w:jc w:val="both"/>
        <w:rPr>
          <w:rFonts w:ascii="Arial Narrow" w:hAnsi="Arial Narrow" w:cs="Arial"/>
        </w:rPr>
      </w:pPr>
      <w:r w:rsidRPr="00FC3C38">
        <w:rPr>
          <w:rFonts w:ascii="Arial Narrow" w:hAnsi="Arial Narrow" w:cs="Arial"/>
        </w:rPr>
        <w:t xml:space="preserve">Originalidad y calidad de los repuestos: El proponente deberá suministrar los repuestos </w:t>
      </w:r>
      <w:r>
        <w:rPr>
          <w:rFonts w:ascii="Arial Narrow" w:hAnsi="Arial Narrow" w:cs="Arial"/>
          <w:b/>
        </w:rPr>
        <w:t>ORIGINALES DE LA MARCA DE FABRICA</w:t>
      </w:r>
      <w:r w:rsidRPr="00FC3C38">
        <w:rPr>
          <w:rFonts w:ascii="Arial Narrow" w:hAnsi="Arial Narrow" w:cs="Arial"/>
        </w:rPr>
        <w:t xml:space="preserve">, nuevos, no </w:t>
      </w:r>
      <w:proofErr w:type="spellStart"/>
      <w:r w:rsidRPr="00FC3C38">
        <w:rPr>
          <w:rFonts w:ascii="Arial Narrow" w:hAnsi="Arial Narrow" w:cs="Arial"/>
        </w:rPr>
        <w:t>remanufacturados</w:t>
      </w:r>
      <w:proofErr w:type="spellEnd"/>
      <w:r w:rsidRPr="00FC3C38">
        <w:rPr>
          <w:rFonts w:ascii="Arial Narrow" w:hAnsi="Arial Narrow" w:cs="Arial"/>
        </w:rPr>
        <w:t>, ni repotenciados de primera calidad. Los precios de los repuestos deben corresponder a los que tenga vigente el distribuidor mayorista y/o concesionario al momento de ser requeridos para su instalación. En todo caso los repuestos serán cotizados y suministrados a Parques previa autorización del supervisor del contrato.</w:t>
      </w:r>
    </w:p>
    <w:p w14:paraId="4FF781F3" w14:textId="77777777" w:rsidR="00F046A0" w:rsidRDefault="00F046A0" w:rsidP="00F046A0">
      <w:pPr>
        <w:numPr>
          <w:ilvl w:val="0"/>
          <w:numId w:val="4"/>
        </w:numPr>
        <w:autoSpaceDE w:val="0"/>
        <w:autoSpaceDN w:val="0"/>
        <w:adjustRightInd w:val="0"/>
        <w:spacing w:after="0" w:line="240" w:lineRule="auto"/>
        <w:jc w:val="both"/>
        <w:rPr>
          <w:rFonts w:ascii="Arial Narrow" w:hAnsi="Arial Narrow" w:cs="Arial"/>
        </w:rPr>
      </w:pPr>
      <w:r w:rsidRPr="00FC3C38">
        <w:rPr>
          <w:rFonts w:ascii="Arial Narrow" w:hAnsi="Arial Narrow" w:cs="Arial"/>
        </w:rPr>
        <w:t>El proponente deberá reintegrar a Parques Nacionales los repuestos o partes que fueron objeto de cambio.</w:t>
      </w:r>
    </w:p>
    <w:p w14:paraId="65413006" w14:textId="77777777" w:rsidR="00F046A0" w:rsidRPr="001C0BDD" w:rsidRDefault="00F046A0" w:rsidP="00F046A0">
      <w:pPr>
        <w:numPr>
          <w:ilvl w:val="0"/>
          <w:numId w:val="4"/>
        </w:numPr>
        <w:autoSpaceDE w:val="0"/>
        <w:autoSpaceDN w:val="0"/>
        <w:adjustRightInd w:val="0"/>
        <w:spacing w:after="0" w:line="240" w:lineRule="auto"/>
        <w:jc w:val="both"/>
        <w:rPr>
          <w:rFonts w:ascii="Arial Narrow" w:hAnsi="Arial Narrow" w:cs="Arial"/>
        </w:rPr>
      </w:pPr>
      <w:r w:rsidRPr="001C0BDD">
        <w:rPr>
          <w:rFonts w:ascii="Arial Narrow" w:hAnsi="Arial Narrow" w:cs="Arial"/>
        </w:rPr>
        <w:t>Actividades a desarrollar para el mantenimiento correctivo y preventivo de Impresoras Multifuncionales</w:t>
      </w:r>
    </w:p>
    <w:p w14:paraId="10DC53D6" w14:textId="77777777" w:rsidR="00F046A0" w:rsidRPr="00A64E7A" w:rsidRDefault="00F046A0" w:rsidP="00F046A0">
      <w:pPr>
        <w:autoSpaceDE w:val="0"/>
        <w:autoSpaceDN w:val="0"/>
        <w:adjustRightInd w:val="0"/>
        <w:jc w:val="both"/>
        <w:rPr>
          <w:rFonts w:ascii="Arial Narrow" w:hAnsi="Arial Narrow" w:cs="Arial"/>
        </w:rPr>
      </w:pPr>
    </w:p>
    <w:p w14:paraId="6F8903AB" w14:textId="77777777" w:rsidR="00F046A0" w:rsidRPr="00A64E7A" w:rsidRDefault="00F046A0" w:rsidP="00F046A0">
      <w:pPr>
        <w:numPr>
          <w:ilvl w:val="0"/>
          <w:numId w:val="40"/>
        </w:numPr>
        <w:autoSpaceDE w:val="0"/>
        <w:autoSpaceDN w:val="0"/>
        <w:adjustRightInd w:val="0"/>
        <w:spacing w:after="0" w:line="240" w:lineRule="auto"/>
        <w:jc w:val="both"/>
        <w:rPr>
          <w:rFonts w:ascii="Arial Narrow" w:hAnsi="Arial Narrow" w:cs="Arial"/>
        </w:rPr>
      </w:pPr>
      <w:r w:rsidRPr="00A64E7A">
        <w:rPr>
          <w:rFonts w:ascii="Arial Narrow" w:hAnsi="Arial Narrow" w:cs="Arial"/>
        </w:rPr>
        <w:lastRenderedPageBreak/>
        <w:t>Mantenimiento General de las impresoras multifuncional</w:t>
      </w:r>
      <w:r w:rsidRPr="00A64E7A">
        <w:rPr>
          <w:rFonts w:ascii="Arial Narrow" w:hAnsi="Arial Narrow"/>
        </w:rPr>
        <w:t xml:space="preserve"> (limpieza general, lubricación y Ajuste general</w:t>
      </w:r>
      <w:r w:rsidRPr="00A64E7A">
        <w:t>).</w:t>
      </w:r>
    </w:p>
    <w:p w14:paraId="765EA989" w14:textId="77777777" w:rsidR="00F046A0" w:rsidRPr="00A64E7A" w:rsidRDefault="00F046A0" w:rsidP="00F046A0">
      <w:pPr>
        <w:numPr>
          <w:ilvl w:val="0"/>
          <w:numId w:val="40"/>
        </w:numPr>
        <w:autoSpaceDE w:val="0"/>
        <w:autoSpaceDN w:val="0"/>
        <w:adjustRightInd w:val="0"/>
        <w:spacing w:after="0" w:line="240" w:lineRule="auto"/>
        <w:jc w:val="both"/>
        <w:rPr>
          <w:rFonts w:ascii="Arial Narrow" w:hAnsi="Arial Narrow" w:cs="Arial"/>
        </w:rPr>
      </w:pPr>
      <w:r w:rsidRPr="00A64E7A">
        <w:rPr>
          <w:rFonts w:ascii="Arial Narrow" w:hAnsi="Arial Narrow" w:cs="Arial"/>
          <w:bCs/>
        </w:rPr>
        <w:t>Limpieza de Coronas, recorridos del papel</w:t>
      </w:r>
    </w:p>
    <w:p w14:paraId="289AD4B2" w14:textId="77777777" w:rsidR="00F046A0" w:rsidRPr="00A64E7A" w:rsidRDefault="00F046A0" w:rsidP="00F046A0">
      <w:pPr>
        <w:numPr>
          <w:ilvl w:val="0"/>
          <w:numId w:val="40"/>
        </w:numPr>
        <w:autoSpaceDE w:val="0"/>
        <w:autoSpaceDN w:val="0"/>
        <w:adjustRightInd w:val="0"/>
        <w:spacing w:after="0" w:line="240" w:lineRule="auto"/>
        <w:jc w:val="both"/>
        <w:rPr>
          <w:rFonts w:ascii="Arial Narrow" w:hAnsi="Arial Narrow" w:cs="Arial"/>
        </w:rPr>
      </w:pPr>
      <w:r w:rsidRPr="00A64E7A">
        <w:rPr>
          <w:rFonts w:ascii="Arial Narrow" w:hAnsi="Arial Narrow" w:cs="Arial"/>
        </w:rPr>
        <w:t xml:space="preserve">Limpieza </w:t>
      </w:r>
      <w:r w:rsidRPr="00A64E7A">
        <w:rPr>
          <w:rFonts w:ascii="Arial Narrow" w:hAnsi="Arial Narrow" w:cs="Arial"/>
          <w:bCs/>
        </w:rPr>
        <w:t>Lubricación: Ajustes de alimentadores, calidad de la copia (Impresión), Escaneo</w:t>
      </w:r>
      <w:r w:rsidRPr="00A64E7A">
        <w:rPr>
          <w:rFonts w:ascii="Arial Narrow" w:hAnsi="Arial Narrow" w:cs="Arial"/>
        </w:rPr>
        <w:t>.</w:t>
      </w:r>
    </w:p>
    <w:p w14:paraId="56DE881B" w14:textId="77777777" w:rsidR="00F046A0" w:rsidRPr="00A64E7A" w:rsidRDefault="00F046A0" w:rsidP="00F046A0">
      <w:pPr>
        <w:numPr>
          <w:ilvl w:val="0"/>
          <w:numId w:val="40"/>
        </w:numPr>
        <w:autoSpaceDE w:val="0"/>
        <w:autoSpaceDN w:val="0"/>
        <w:adjustRightInd w:val="0"/>
        <w:spacing w:after="0" w:line="240" w:lineRule="auto"/>
        <w:jc w:val="both"/>
        <w:rPr>
          <w:rFonts w:ascii="Arial Narrow" w:hAnsi="Arial Narrow" w:cs="Arial"/>
        </w:rPr>
      </w:pPr>
      <w:r w:rsidRPr="00A64E7A">
        <w:rPr>
          <w:rFonts w:ascii="Arial Narrow" w:hAnsi="Arial Narrow" w:cs="Arial"/>
        </w:rPr>
        <w:t xml:space="preserve">Suministro y Cambio de Tóner </w:t>
      </w:r>
    </w:p>
    <w:p w14:paraId="32184CAD" w14:textId="77777777" w:rsidR="00F046A0" w:rsidRDefault="00F046A0" w:rsidP="00F046A0">
      <w:pPr>
        <w:widowControl w:val="0"/>
        <w:overflowPunct w:val="0"/>
        <w:autoSpaceDE w:val="0"/>
        <w:autoSpaceDN w:val="0"/>
        <w:adjustRightInd w:val="0"/>
        <w:ind w:left="360"/>
        <w:jc w:val="both"/>
        <w:textAlignment w:val="baseline"/>
        <w:rPr>
          <w:rFonts w:ascii="Arial Narrow" w:hAnsi="Arial Narrow" w:cs="Arial"/>
          <w:lang w:eastAsia="es-CO"/>
        </w:rPr>
      </w:pPr>
    </w:p>
    <w:p w14:paraId="69424CA8" w14:textId="77777777" w:rsidR="00F046A0" w:rsidRDefault="00F046A0" w:rsidP="00F046A0">
      <w:pPr>
        <w:widowControl w:val="0"/>
        <w:numPr>
          <w:ilvl w:val="0"/>
          <w:numId w:val="39"/>
        </w:numPr>
        <w:overflowPunct w:val="0"/>
        <w:autoSpaceDE w:val="0"/>
        <w:autoSpaceDN w:val="0"/>
        <w:adjustRightInd w:val="0"/>
        <w:spacing w:after="0" w:line="240" w:lineRule="auto"/>
        <w:jc w:val="both"/>
        <w:textAlignment w:val="baseline"/>
        <w:rPr>
          <w:rFonts w:ascii="Arial Narrow" w:hAnsi="Arial Narrow" w:cs="Arial"/>
          <w:lang w:eastAsia="es-CO"/>
        </w:rPr>
      </w:pPr>
      <w:r w:rsidRPr="00B8300E">
        <w:rPr>
          <w:rFonts w:ascii="Arial Narrow" w:hAnsi="Arial Narrow" w:cs="Arial"/>
          <w:i/>
          <w:lang w:eastAsia="es-CO"/>
        </w:rPr>
        <w:t>Requerimientos y Cantidades</w:t>
      </w:r>
      <w:r w:rsidRPr="00C05A24">
        <w:rPr>
          <w:rFonts w:ascii="Arial Narrow" w:hAnsi="Arial Narrow" w:cs="Arial"/>
          <w:lang w:eastAsia="es-CO"/>
        </w:rPr>
        <w:t>: El cuadro anterior, contiene el listado de las partes a realizar mantenimiento correctivo y del mantenimiento preventivo, las cantidades dependerán de las necesidad</w:t>
      </w:r>
      <w:r>
        <w:rPr>
          <w:rFonts w:ascii="Arial Narrow" w:hAnsi="Arial Narrow" w:cs="Arial"/>
          <w:lang w:eastAsia="es-CO"/>
        </w:rPr>
        <w:t>es que presenté la impresora multifuncional</w:t>
      </w:r>
      <w:r w:rsidRPr="00C05A24">
        <w:rPr>
          <w:rFonts w:ascii="Arial Narrow" w:hAnsi="Arial Narrow" w:cs="Arial"/>
          <w:lang w:eastAsia="es-CO"/>
        </w:rPr>
        <w:t xml:space="preserve"> y sus accesorios, de acuerdo con los requerimientos que efectué el supervisor del contrato. No obstante, estas cantidades o requerimientos pueden cambiar de acuerdo con las necesidades más urgentes de</w:t>
      </w:r>
      <w:r>
        <w:rPr>
          <w:rFonts w:ascii="Arial Narrow" w:hAnsi="Arial Narrow" w:cs="Arial"/>
          <w:lang w:eastAsia="es-CO"/>
        </w:rPr>
        <w:t xml:space="preserve"> </w:t>
      </w:r>
      <w:r w:rsidRPr="00C05A24">
        <w:rPr>
          <w:rFonts w:ascii="Arial Narrow" w:hAnsi="Arial Narrow" w:cs="Arial"/>
          <w:lang w:eastAsia="es-CO"/>
        </w:rPr>
        <w:t>L</w:t>
      </w:r>
      <w:r>
        <w:rPr>
          <w:rFonts w:ascii="Arial Narrow" w:hAnsi="Arial Narrow" w:cs="Arial"/>
          <w:lang w:eastAsia="es-CO"/>
        </w:rPr>
        <w:t>a impresora</w:t>
      </w:r>
      <w:r w:rsidRPr="00C05A24">
        <w:rPr>
          <w:rFonts w:ascii="Arial Narrow" w:hAnsi="Arial Narrow" w:cs="Arial"/>
          <w:lang w:eastAsia="es-CO"/>
        </w:rPr>
        <w:t>.</w:t>
      </w:r>
    </w:p>
    <w:p w14:paraId="2A5AF693" w14:textId="77777777" w:rsidR="00F046A0" w:rsidRPr="00C05A24" w:rsidRDefault="00F046A0" w:rsidP="00F046A0">
      <w:pPr>
        <w:widowControl w:val="0"/>
        <w:overflowPunct w:val="0"/>
        <w:autoSpaceDE w:val="0"/>
        <w:autoSpaceDN w:val="0"/>
        <w:adjustRightInd w:val="0"/>
        <w:spacing w:after="0" w:line="240" w:lineRule="auto"/>
        <w:ind w:left="360"/>
        <w:jc w:val="both"/>
        <w:textAlignment w:val="baseline"/>
        <w:rPr>
          <w:rFonts w:ascii="Arial Narrow" w:hAnsi="Arial Narrow" w:cs="Arial"/>
          <w:lang w:eastAsia="es-CO"/>
        </w:rPr>
      </w:pPr>
    </w:p>
    <w:p w14:paraId="6A425D34" w14:textId="77777777" w:rsidR="00F046A0" w:rsidRDefault="00F046A0" w:rsidP="00F046A0">
      <w:pPr>
        <w:widowControl w:val="0"/>
        <w:numPr>
          <w:ilvl w:val="0"/>
          <w:numId w:val="39"/>
        </w:numPr>
        <w:overflowPunct w:val="0"/>
        <w:autoSpaceDE w:val="0"/>
        <w:autoSpaceDN w:val="0"/>
        <w:adjustRightInd w:val="0"/>
        <w:spacing w:after="0" w:line="240" w:lineRule="auto"/>
        <w:jc w:val="both"/>
        <w:textAlignment w:val="baseline"/>
        <w:rPr>
          <w:rFonts w:ascii="Arial Narrow" w:hAnsi="Arial Narrow" w:cs="Arial"/>
          <w:lang w:eastAsia="es-CO"/>
        </w:rPr>
      </w:pPr>
      <w:r w:rsidRPr="00B8300E">
        <w:rPr>
          <w:rFonts w:ascii="Arial Narrow" w:hAnsi="Arial Narrow" w:cs="Arial"/>
          <w:i/>
          <w:lang w:eastAsia="es-CO"/>
        </w:rPr>
        <w:t>Invariabilidad de los precios:</w:t>
      </w:r>
      <w:r w:rsidRPr="00C05A24">
        <w:rPr>
          <w:rFonts w:ascii="Arial Narrow" w:hAnsi="Arial Narrow" w:cs="Arial"/>
          <w:lang w:eastAsia="es-CO"/>
        </w:rPr>
        <w:t xml:space="preserve"> El proponente deberá mantener constantes los precios ofertados por mano de obra durante la ejecución del contrato. La mano de obra a cotizar debe efectuarse por labor realizada y no por otra modalidad (horas y otros modos). Las labores de mano de obra no contempladas y requeridas para la ejecución de los trabajos serán cotizadas y suministradas a </w:t>
      </w:r>
      <w:r>
        <w:rPr>
          <w:rFonts w:ascii="Arial Narrow" w:hAnsi="Arial Narrow" w:cs="Arial"/>
          <w:lang w:eastAsia="es-CO"/>
        </w:rPr>
        <w:t xml:space="preserve">Parques Nacionales </w:t>
      </w:r>
      <w:r w:rsidRPr="00C05A24">
        <w:rPr>
          <w:rFonts w:ascii="Arial Narrow" w:hAnsi="Arial Narrow" w:cs="Arial"/>
          <w:lang w:eastAsia="es-CO"/>
        </w:rPr>
        <w:t>por el proponente de acuerdo a los precios de mercado, previa autorización por el supervisor del contrato.</w:t>
      </w:r>
    </w:p>
    <w:p w14:paraId="7EB2398B" w14:textId="77777777" w:rsidR="00F046A0" w:rsidRPr="00C05A24" w:rsidRDefault="00F046A0" w:rsidP="00F046A0">
      <w:pPr>
        <w:widowControl w:val="0"/>
        <w:overflowPunct w:val="0"/>
        <w:autoSpaceDE w:val="0"/>
        <w:autoSpaceDN w:val="0"/>
        <w:adjustRightInd w:val="0"/>
        <w:spacing w:after="0" w:line="240" w:lineRule="auto"/>
        <w:jc w:val="both"/>
        <w:textAlignment w:val="baseline"/>
        <w:rPr>
          <w:rFonts w:ascii="Arial Narrow" w:hAnsi="Arial Narrow" w:cs="Arial"/>
          <w:lang w:eastAsia="es-CO"/>
        </w:rPr>
      </w:pPr>
    </w:p>
    <w:p w14:paraId="568459E6" w14:textId="77777777" w:rsidR="00F046A0" w:rsidRPr="00C05A24" w:rsidRDefault="00F046A0" w:rsidP="00F046A0">
      <w:pPr>
        <w:widowControl w:val="0"/>
        <w:numPr>
          <w:ilvl w:val="0"/>
          <w:numId w:val="39"/>
        </w:numPr>
        <w:overflowPunct w:val="0"/>
        <w:autoSpaceDE w:val="0"/>
        <w:autoSpaceDN w:val="0"/>
        <w:adjustRightInd w:val="0"/>
        <w:spacing w:after="0" w:line="240" w:lineRule="auto"/>
        <w:jc w:val="both"/>
        <w:textAlignment w:val="baseline"/>
        <w:rPr>
          <w:rFonts w:ascii="Arial Narrow" w:hAnsi="Arial Narrow" w:cs="Arial"/>
          <w:lang w:eastAsia="es-CO"/>
        </w:rPr>
      </w:pPr>
      <w:r w:rsidRPr="00B8300E">
        <w:rPr>
          <w:rFonts w:ascii="Arial Narrow" w:hAnsi="Arial Narrow" w:cs="Arial"/>
          <w:i/>
          <w:lang w:eastAsia="es-CO"/>
        </w:rPr>
        <w:t>Originalidad y calidad de los repuestos:</w:t>
      </w:r>
      <w:r w:rsidRPr="00C05A24">
        <w:rPr>
          <w:rFonts w:ascii="Arial Narrow" w:hAnsi="Arial Narrow" w:cs="Arial"/>
          <w:lang w:eastAsia="es-CO"/>
        </w:rPr>
        <w:t xml:space="preserve"> El proponente deberá suministrar los repuestos </w:t>
      </w:r>
      <w:r>
        <w:rPr>
          <w:rFonts w:ascii="Arial Narrow" w:hAnsi="Arial Narrow" w:cs="Arial"/>
          <w:b/>
        </w:rPr>
        <w:t>ORIGINALES DE LA MARCA DE FABRICA</w:t>
      </w:r>
      <w:r w:rsidRPr="00C05A24">
        <w:rPr>
          <w:rFonts w:ascii="Arial Narrow" w:hAnsi="Arial Narrow" w:cs="Arial"/>
          <w:lang w:eastAsia="es-CO"/>
        </w:rPr>
        <w:t xml:space="preserve">, nuevos, no </w:t>
      </w:r>
      <w:proofErr w:type="spellStart"/>
      <w:r w:rsidRPr="00C05A24">
        <w:rPr>
          <w:rFonts w:ascii="Arial Narrow" w:hAnsi="Arial Narrow" w:cs="Arial"/>
          <w:lang w:eastAsia="es-CO"/>
        </w:rPr>
        <w:t>remanufacturados</w:t>
      </w:r>
      <w:proofErr w:type="spellEnd"/>
      <w:r w:rsidRPr="00C05A24">
        <w:rPr>
          <w:rFonts w:ascii="Arial Narrow" w:hAnsi="Arial Narrow" w:cs="Arial"/>
          <w:lang w:eastAsia="es-CO"/>
        </w:rPr>
        <w:t>, ni repotenciados de primera calidad. Los precios de los repuestos deben corresponder a los que tenga vigente el distribuidor mayorista y/o concesionario al momento de ser requeridos para su instalación. En todo caso los repuestos serán cotizados y suministrados a Parques Nacionales previa autorización del supervisor del contrato.</w:t>
      </w:r>
    </w:p>
    <w:p w14:paraId="0F18FE07" w14:textId="77777777" w:rsidR="00F046A0" w:rsidRPr="00C05A24" w:rsidRDefault="00F046A0" w:rsidP="00F046A0">
      <w:pPr>
        <w:autoSpaceDE w:val="0"/>
        <w:autoSpaceDN w:val="0"/>
        <w:adjustRightInd w:val="0"/>
        <w:ind w:left="360"/>
        <w:jc w:val="both"/>
        <w:rPr>
          <w:rFonts w:ascii="Arial Narrow" w:hAnsi="Arial Narrow" w:cs="Arial"/>
          <w:lang w:eastAsia="es-CO"/>
        </w:rPr>
      </w:pPr>
      <w:r w:rsidRPr="00C05A24">
        <w:rPr>
          <w:rFonts w:ascii="Arial Narrow" w:hAnsi="Arial Narrow" w:cs="Arial"/>
          <w:lang w:eastAsia="es-CO"/>
        </w:rPr>
        <w:t>El proponente deberá reintegrar a la Parques Nacionales los repuestos o partes que fueron objeto de cambio.</w:t>
      </w:r>
    </w:p>
    <w:p w14:paraId="488F6C8D" w14:textId="77777777" w:rsidR="00F046A0" w:rsidRDefault="00F046A0" w:rsidP="00F046A0">
      <w:pPr>
        <w:widowControl w:val="0"/>
        <w:numPr>
          <w:ilvl w:val="0"/>
          <w:numId w:val="39"/>
        </w:numPr>
        <w:overflowPunct w:val="0"/>
        <w:autoSpaceDE w:val="0"/>
        <w:autoSpaceDN w:val="0"/>
        <w:adjustRightInd w:val="0"/>
        <w:spacing w:after="0" w:line="240" w:lineRule="auto"/>
        <w:jc w:val="both"/>
        <w:textAlignment w:val="baseline"/>
        <w:rPr>
          <w:rFonts w:ascii="Arial Narrow" w:hAnsi="Arial Narrow" w:cs="Arial"/>
          <w:lang w:eastAsia="es-CO"/>
        </w:rPr>
      </w:pPr>
      <w:r w:rsidRPr="00B8300E">
        <w:rPr>
          <w:rFonts w:ascii="Arial Narrow" w:hAnsi="Arial Narrow" w:cs="Arial"/>
          <w:i/>
          <w:lang w:eastAsia="es-CO"/>
        </w:rPr>
        <w:t>Infraestructura física:</w:t>
      </w:r>
      <w:r w:rsidRPr="00C05A24">
        <w:rPr>
          <w:rFonts w:ascii="Arial Narrow" w:hAnsi="Arial Narrow" w:cs="Arial"/>
          <w:lang w:eastAsia="es-CO"/>
        </w:rPr>
        <w:t xml:space="preserve"> El proponente deberá disponer de un establecimiento que cuente con la infraestructura adecuada para en caso de tener que trasladar equipos al taller pueda disponer de esta infraestructura física, pero no es obligatorio en la medida en que la</w:t>
      </w:r>
      <w:r>
        <w:rPr>
          <w:rFonts w:ascii="Arial Narrow" w:hAnsi="Arial Narrow" w:cs="Arial"/>
          <w:lang w:eastAsia="es-CO"/>
        </w:rPr>
        <w:t>s</w:t>
      </w:r>
      <w:r w:rsidRPr="00C05A24">
        <w:rPr>
          <w:rFonts w:ascii="Arial Narrow" w:hAnsi="Arial Narrow" w:cs="Arial"/>
          <w:lang w:eastAsia="es-CO"/>
        </w:rPr>
        <w:t xml:space="preserve"> </w:t>
      </w:r>
      <w:r>
        <w:rPr>
          <w:rFonts w:ascii="Arial Narrow" w:hAnsi="Arial Narrow" w:cs="Arial"/>
          <w:lang w:eastAsia="es-CO"/>
        </w:rPr>
        <w:t>impresoras multifuncional</w:t>
      </w:r>
      <w:r w:rsidRPr="00C05A24">
        <w:rPr>
          <w:rFonts w:ascii="Arial Narrow" w:hAnsi="Arial Narrow" w:cs="Arial"/>
          <w:lang w:eastAsia="es-CO"/>
        </w:rPr>
        <w:t xml:space="preserve"> pueda ser trabajada directamente en la sede administrativa.  </w:t>
      </w:r>
    </w:p>
    <w:p w14:paraId="10D38ADE" w14:textId="77777777" w:rsidR="00F046A0" w:rsidRDefault="00F046A0" w:rsidP="00F046A0">
      <w:pPr>
        <w:widowControl w:val="0"/>
        <w:overflowPunct w:val="0"/>
        <w:autoSpaceDE w:val="0"/>
        <w:autoSpaceDN w:val="0"/>
        <w:adjustRightInd w:val="0"/>
        <w:spacing w:after="0" w:line="240" w:lineRule="auto"/>
        <w:ind w:left="360"/>
        <w:jc w:val="both"/>
        <w:textAlignment w:val="baseline"/>
        <w:rPr>
          <w:rFonts w:ascii="Arial Narrow" w:hAnsi="Arial Narrow" w:cs="Arial"/>
          <w:lang w:eastAsia="es-CO"/>
        </w:rPr>
      </w:pPr>
    </w:p>
    <w:p w14:paraId="70129D37" w14:textId="77777777" w:rsidR="00F046A0" w:rsidRDefault="00F046A0" w:rsidP="00F046A0">
      <w:pPr>
        <w:widowControl w:val="0"/>
        <w:numPr>
          <w:ilvl w:val="0"/>
          <w:numId w:val="39"/>
        </w:numPr>
        <w:overflowPunct w:val="0"/>
        <w:autoSpaceDE w:val="0"/>
        <w:autoSpaceDN w:val="0"/>
        <w:adjustRightInd w:val="0"/>
        <w:spacing w:after="0" w:line="240" w:lineRule="auto"/>
        <w:jc w:val="both"/>
        <w:textAlignment w:val="baseline"/>
        <w:rPr>
          <w:rFonts w:ascii="Arial Narrow" w:hAnsi="Arial Narrow" w:cs="Arial"/>
          <w:lang w:eastAsia="es-CO"/>
        </w:rPr>
      </w:pPr>
      <w:r>
        <w:rPr>
          <w:rFonts w:ascii="Arial Narrow" w:hAnsi="Arial Narrow" w:cs="Arial"/>
          <w:i/>
          <w:lang w:eastAsia="es-CO"/>
        </w:rPr>
        <w:t>Ubicación:</w:t>
      </w:r>
      <w:r>
        <w:rPr>
          <w:rFonts w:ascii="Arial Narrow" w:hAnsi="Arial Narrow" w:cs="Arial"/>
          <w:lang w:eastAsia="es-CO"/>
        </w:rPr>
        <w:t xml:space="preserve"> el proponente debe garantizar que se encuentra ubicado en el perímetro urbano de Cartagena de indias con el fin de cumplir con los tiempos de entrega.</w:t>
      </w:r>
    </w:p>
    <w:p w14:paraId="1E831867" w14:textId="77777777" w:rsidR="00F046A0" w:rsidRPr="00C05A24" w:rsidRDefault="00F046A0" w:rsidP="00F046A0">
      <w:pPr>
        <w:widowControl w:val="0"/>
        <w:overflowPunct w:val="0"/>
        <w:autoSpaceDE w:val="0"/>
        <w:autoSpaceDN w:val="0"/>
        <w:adjustRightInd w:val="0"/>
        <w:spacing w:after="0" w:line="240" w:lineRule="auto"/>
        <w:jc w:val="both"/>
        <w:textAlignment w:val="baseline"/>
        <w:rPr>
          <w:rFonts w:ascii="Arial Narrow" w:hAnsi="Arial Narrow" w:cs="Arial"/>
          <w:lang w:eastAsia="es-CO"/>
        </w:rPr>
      </w:pPr>
    </w:p>
    <w:p w14:paraId="77F8CE14" w14:textId="77777777" w:rsidR="00F046A0" w:rsidRPr="00F046A0" w:rsidRDefault="00F046A0" w:rsidP="00F046A0">
      <w:pPr>
        <w:widowControl w:val="0"/>
        <w:numPr>
          <w:ilvl w:val="0"/>
          <w:numId w:val="39"/>
        </w:numPr>
        <w:overflowPunct w:val="0"/>
        <w:autoSpaceDE w:val="0"/>
        <w:autoSpaceDN w:val="0"/>
        <w:adjustRightInd w:val="0"/>
        <w:spacing w:after="0" w:line="240" w:lineRule="auto"/>
        <w:jc w:val="both"/>
        <w:textAlignment w:val="baseline"/>
        <w:rPr>
          <w:rFonts w:cs="Arial"/>
        </w:rPr>
      </w:pPr>
      <w:r w:rsidRPr="00B8300E">
        <w:rPr>
          <w:rFonts w:ascii="Arial Narrow" w:hAnsi="Arial Narrow" w:cs="Arial"/>
          <w:i/>
          <w:lang w:eastAsia="es-CO"/>
        </w:rPr>
        <w:t>Recurso humano:</w:t>
      </w:r>
      <w:r w:rsidRPr="00C05A24">
        <w:rPr>
          <w:rFonts w:ascii="Arial Narrow" w:hAnsi="Arial Narrow" w:cs="Arial"/>
          <w:lang w:eastAsia="es-CO"/>
        </w:rPr>
        <w:t xml:space="preserve"> El oferente deberá contar con personal competente e idóneo para el mantenimiento de l</w:t>
      </w:r>
      <w:r>
        <w:rPr>
          <w:rFonts w:ascii="Arial Narrow" w:hAnsi="Arial Narrow" w:cs="Arial"/>
          <w:lang w:eastAsia="es-CO"/>
        </w:rPr>
        <w:t>as impresoras</w:t>
      </w:r>
      <w:r w:rsidRPr="00C05A24">
        <w:rPr>
          <w:rFonts w:ascii="Arial Narrow" w:hAnsi="Arial Narrow" w:cs="Arial"/>
          <w:lang w:eastAsia="es-CO"/>
        </w:rPr>
        <w:t xml:space="preserve">.  </w:t>
      </w:r>
    </w:p>
    <w:p w14:paraId="4A9A2C83" w14:textId="77777777" w:rsidR="00F046A0" w:rsidRPr="004105EA" w:rsidRDefault="00F046A0" w:rsidP="00F046A0">
      <w:pPr>
        <w:widowControl w:val="0"/>
        <w:overflowPunct w:val="0"/>
        <w:autoSpaceDE w:val="0"/>
        <w:autoSpaceDN w:val="0"/>
        <w:adjustRightInd w:val="0"/>
        <w:spacing w:after="0" w:line="240" w:lineRule="auto"/>
        <w:jc w:val="both"/>
        <w:textAlignment w:val="baseline"/>
        <w:rPr>
          <w:rFonts w:cs="Arial"/>
        </w:rPr>
      </w:pPr>
    </w:p>
    <w:p w14:paraId="65AAFD95" w14:textId="77777777" w:rsidR="00F046A0" w:rsidRDefault="00F046A0" w:rsidP="00F046A0">
      <w:pPr>
        <w:widowControl w:val="0"/>
        <w:numPr>
          <w:ilvl w:val="0"/>
          <w:numId w:val="39"/>
        </w:numPr>
        <w:overflowPunct w:val="0"/>
        <w:autoSpaceDE w:val="0"/>
        <w:autoSpaceDN w:val="0"/>
        <w:adjustRightInd w:val="0"/>
        <w:spacing w:after="0" w:line="240" w:lineRule="auto"/>
        <w:jc w:val="both"/>
        <w:textAlignment w:val="baseline"/>
        <w:rPr>
          <w:rFonts w:ascii="Arial Narrow" w:hAnsi="Arial Narrow"/>
        </w:rPr>
      </w:pPr>
      <w:r w:rsidRPr="00C05A24">
        <w:rPr>
          <w:rFonts w:ascii="Arial Narrow" w:hAnsi="Arial Narrow" w:cs="Arial"/>
        </w:rPr>
        <w:t xml:space="preserve">El proponente deberá señalar claramente en su propuesta técnica si ofrece </w:t>
      </w:r>
      <w:r w:rsidRPr="00C05A24">
        <w:rPr>
          <w:rFonts w:ascii="Arial Narrow" w:hAnsi="Arial Narrow"/>
        </w:rPr>
        <w:t>servicios adicionales sin costo para Parques, relacionados con el objeto a contratar, los cueles serán objeto de EVALUACION, tales como:</w:t>
      </w:r>
    </w:p>
    <w:p w14:paraId="6BCF1BFC" w14:textId="77777777" w:rsidR="00F046A0" w:rsidRPr="00C05A24" w:rsidRDefault="00F046A0" w:rsidP="00F046A0">
      <w:pPr>
        <w:widowControl w:val="0"/>
        <w:overflowPunct w:val="0"/>
        <w:autoSpaceDE w:val="0"/>
        <w:autoSpaceDN w:val="0"/>
        <w:adjustRightInd w:val="0"/>
        <w:jc w:val="both"/>
        <w:textAlignment w:val="baseline"/>
        <w:rPr>
          <w:rFonts w:ascii="Arial Narrow" w:hAnsi="Arial Narrow"/>
        </w:rPr>
      </w:pPr>
    </w:p>
    <w:p w14:paraId="268E4BE7" w14:textId="77777777" w:rsidR="00F046A0" w:rsidRDefault="00F046A0" w:rsidP="00F046A0">
      <w:pPr>
        <w:jc w:val="both"/>
        <w:rPr>
          <w:rFonts w:ascii="Arial Narrow" w:hAnsi="Arial Narrow" w:cs="Arial"/>
          <w:b/>
          <w:i/>
          <w:lang w:eastAsia="es-CO"/>
        </w:rPr>
      </w:pPr>
      <w:bookmarkStart w:id="0" w:name="_GoBack"/>
      <w:bookmarkEnd w:id="0"/>
      <w:r w:rsidRPr="00B8300E">
        <w:rPr>
          <w:rFonts w:ascii="Arial Narrow" w:hAnsi="Arial Narrow" w:cs="Arial"/>
          <w:b/>
          <w:i/>
          <w:lang w:eastAsia="es-CO"/>
        </w:rPr>
        <w:t>SERVICIOS ADICIONALES SIN COSTO ALGUNO PARA LA UNIDAD</w:t>
      </w:r>
    </w:p>
    <w:p w14:paraId="419CE82F" w14:textId="77777777" w:rsidR="00F046A0" w:rsidRPr="00C05A24" w:rsidRDefault="00F046A0" w:rsidP="00F046A0">
      <w:pPr>
        <w:tabs>
          <w:tab w:val="left" w:pos="3300"/>
        </w:tabs>
        <w:jc w:val="both"/>
        <w:rPr>
          <w:rFonts w:ascii="Arial Narrow" w:hAnsi="Arial Narrow" w:cs="Arial"/>
          <w:b/>
          <w:lang w:eastAsia="es-CO"/>
        </w:rPr>
      </w:pPr>
      <w:r w:rsidRPr="00B8300E">
        <w:rPr>
          <w:rFonts w:ascii="Arial Narrow" w:hAnsi="Arial Narrow" w:cs="Arial"/>
          <w:b/>
          <w:i/>
          <w:lang w:eastAsia="es-CO"/>
        </w:rPr>
        <w:t>DIAGNOSTICO DE LOS EQUIPOS</w:t>
      </w:r>
      <w:r w:rsidRPr="00C05A24">
        <w:rPr>
          <w:rFonts w:ascii="Arial Narrow" w:hAnsi="Arial Narrow" w:cs="Arial"/>
          <w:b/>
          <w:lang w:eastAsia="es-CO"/>
        </w:rPr>
        <w:tab/>
      </w:r>
    </w:p>
    <w:p w14:paraId="56465B00" w14:textId="77777777" w:rsidR="00F046A0" w:rsidRPr="00C05A24" w:rsidRDefault="00F046A0" w:rsidP="00F046A0">
      <w:pPr>
        <w:jc w:val="both"/>
        <w:rPr>
          <w:rFonts w:ascii="Arial Narrow" w:hAnsi="Arial Narrow" w:cs="Arial"/>
          <w:lang w:eastAsia="es-CO"/>
        </w:rPr>
      </w:pPr>
      <w:r w:rsidRPr="00C05A24">
        <w:rPr>
          <w:rFonts w:ascii="Arial Narrow" w:hAnsi="Arial Narrow" w:cs="Arial"/>
          <w:lang w:eastAsia="es-CO"/>
        </w:rPr>
        <w:t>Realizar un diagnóstico inicial general de la</w:t>
      </w:r>
      <w:r>
        <w:rPr>
          <w:rFonts w:ascii="Arial Narrow" w:hAnsi="Arial Narrow" w:cs="Arial"/>
          <w:lang w:eastAsia="es-CO"/>
        </w:rPr>
        <w:t>s impresoras multifuncionales</w:t>
      </w:r>
      <w:r w:rsidRPr="00C05A24">
        <w:rPr>
          <w:rFonts w:ascii="Arial Narrow" w:hAnsi="Arial Narrow" w:cs="Arial"/>
          <w:lang w:eastAsia="es-CO"/>
        </w:rPr>
        <w:t xml:space="preserve"> que posee actualmente, el PNN Los Corales del Rosario y de San Bernardo, el cual deberá ser entregado al PNN Los Corales del Rosario y de San Bernardo dentro de los 30 días siguientes a la suscripción del contrato, llevar un control de los mantenimientos realizados a cada equipo y elaborar </w:t>
      </w:r>
      <w:r>
        <w:rPr>
          <w:rFonts w:ascii="Arial Narrow" w:hAnsi="Arial Narrow" w:cs="Arial"/>
          <w:lang w:eastAsia="es-CO"/>
        </w:rPr>
        <w:t>l</w:t>
      </w:r>
      <w:r w:rsidRPr="00C05A24">
        <w:rPr>
          <w:rFonts w:ascii="Arial Narrow" w:hAnsi="Arial Narrow" w:cs="Arial"/>
          <w:lang w:eastAsia="es-CO"/>
        </w:rPr>
        <w:t>a his</w:t>
      </w:r>
      <w:r>
        <w:rPr>
          <w:rFonts w:ascii="Arial Narrow" w:hAnsi="Arial Narrow" w:cs="Arial"/>
          <w:lang w:eastAsia="es-CO"/>
        </w:rPr>
        <w:t>toria o hoja de vida</w:t>
      </w:r>
      <w:r w:rsidRPr="00C05A24">
        <w:rPr>
          <w:rFonts w:ascii="Arial Narrow" w:hAnsi="Arial Narrow" w:cs="Arial"/>
          <w:lang w:eastAsia="es-CO"/>
        </w:rPr>
        <w:t>. Esta información histórica debe entregarse actualizada cada mes al PNN Los corales del Rosario y de San Bernardo.</w:t>
      </w:r>
    </w:p>
    <w:p w14:paraId="3BF6E1ED" w14:textId="77777777" w:rsidR="00F046A0" w:rsidRPr="00C05A24" w:rsidRDefault="00F046A0" w:rsidP="00F046A0">
      <w:pPr>
        <w:jc w:val="both"/>
        <w:rPr>
          <w:rFonts w:ascii="Arial Narrow" w:hAnsi="Arial Narrow" w:cs="Arial"/>
          <w:b/>
          <w:lang w:eastAsia="es-CO"/>
        </w:rPr>
      </w:pPr>
      <w:r w:rsidRPr="00C05A24">
        <w:rPr>
          <w:rFonts w:ascii="Arial Narrow" w:hAnsi="Arial Narrow" w:cs="Arial"/>
          <w:b/>
          <w:lang w:eastAsia="es-CO"/>
        </w:rPr>
        <w:lastRenderedPageBreak/>
        <w:t>PLAN DE MANTENIMIENTO PREVENTIVO</w:t>
      </w:r>
    </w:p>
    <w:p w14:paraId="630B2945" w14:textId="77777777" w:rsidR="00F046A0" w:rsidRDefault="00F046A0" w:rsidP="00F046A0">
      <w:pPr>
        <w:jc w:val="both"/>
        <w:rPr>
          <w:rFonts w:ascii="Arial Narrow" w:hAnsi="Arial Narrow" w:cs="Arial"/>
          <w:lang w:eastAsia="es-CO"/>
        </w:rPr>
      </w:pPr>
      <w:r w:rsidRPr="00C05A24">
        <w:rPr>
          <w:rFonts w:ascii="Arial Narrow" w:hAnsi="Arial Narrow" w:cs="Arial"/>
          <w:lang w:eastAsia="es-CO"/>
        </w:rPr>
        <w:t>Plan de mantenimiento preventivo y correctivo para la</w:t>
      </w:r>
      <w:r>
        <w:rPr>
          <w:rFonts w:ascii="Arial Narrow" w:hAnsi="Arial Narrow" w:cs="Arial"/>
          <w:lang w:eastAsia="es-CO"/>
        </w:rPr>
        <w:t>s impresoras multifuncionales</w:t>
      </w:r>
      <w:r w:rsidRPr="00C05A24">
        <w:rPr>
          <w:rFonts w:ascii="Arial Narrow" w:hAnsi="Arial Narrow" w:cs="Arial"/>
          <w:lang w:eastAsia="es-CO"/>
        </w:rPr>
        <w:t xml:space="preserve"> asignada al parque y señalar la periodicidad del mismo; este plan deberá estar de acuerdo con los estándares establecidos por los fabricantes y ser aprobado por el responsable del área donde reencuentre asignado el equipo de la referencia.</w:t>
      </w:r>
    </w:p>
    <w:p w14:paraId="42D946D2" w14:textId="77777777" w:rsidR="00F046A0" w:rsidRPr="00C05A24" w:rsidRDefault="00F046A0" w:rsidP="00F046A0">
      <w:pPr>
        <w:jc w:val="both"/>
        <w:rPr>
          <w:rFonts w:ascii="Arial Narrow" w:hAnsi="Arial Narrow" w:cs="Arial"/>
          <w:b/>
          <w:lang w:eastAsia="es-CO"/>
        </w:rPr>
      </w:pPr>
      <w:r w:rsidRPr="00C05A24">
        <w:rPr>
          <w:rFonts w:ascii="Arial Narrow" w:hAnsi="Arial Narrow" w:cs="Arial"/>
          <w:b/>
          <w:lang w:eastAsia="es-CO"/>
        </w:rPr>
        <w:t>SERVICIO DE TRASLADO DE EQUIPOS</w:t>
      </w:r>
    </w:p>
    <w:p w14:paraId="2B479E90" w14:textId="77777777" w:rsidR="00F046A0" w:rsidRPr="00C05A24" w:rsidRDefault="00F046A0" w:rsidP="00F046A0">
      <w:pPr>
        <w:jc w:val="both"/>
        <w:rPr>
          <w:rFonts w:ascii="Arial Narrow" w:hAnsi="Arial Narrow" w:cs="Arial"/>
          <w:lang w:eastAsia="es-CO"/>
        </w:rPr>
      </w:pPr>
      <w:r w:rsidRPr="00C05A24">
        <w:rPr>
          <w:rFonts w:ascii="Arial Narrow" w:hAnsi="Arial Narrow" w:cs="Arial"/>
          <w:lang w:eastAsia="es-CO"/>
        </w:rPr>
        <w:t xml:space="preserve">Prestación del servicio de traslado de equipo hasta su empresa en caso de ser necesario por daños que ameriten ser realizado directamente en sus instalaciones, siempre y cuando estas se dentro del perímetro urbano para este caso de Cartagena, y que sea en el menor tiempo de respuesta. </w:t>
      </w:r>
    </w:p>
    <w:p w14:paraId="4BF29A12" w14:textId="77777777" w:rsidR="00F046A0" w:rsidRDefault="00F046A0" w:rsidP="00F046A0">
      <w:pPr>
        <w:autoSpaceDE w:val="0"/>
        <w:adjustRightInd w:val="0"/>
        <w:jc w:val="both"/>
        <w:rPr>
          <w:rFonts w:ascii="Arial Narrow" w:hAnsi="Arial Narrow"/>
          <w:b/>
          <w:lang w:val="es-ES_tradnl"/>
        </w:rPr>
      </w:pPr>
      <w:r>
        <w:rPr>
          <w:rFonts w:ascii="Arial Narrow" w:hAnsi="Arial Narrow"/>
          <w:b/>
          <w:lang w:val="es-ES_tradnl"/>
        </w:rPr>
        <w:t xml:space="preserve">NOTA: </w:t>
      </w:r>
      <w:r w:rsidRPr="000C768B">
        <w:rPr>
          <w:rFonts w:ascii="Arial Narrow" w:hAnsi="Arial Narrow"/>
          <w:b/>
          <w:lang w:val="es-ES_tradnl"/>
        </w:rPr>
        <w:t>La suma de los valores unitarios relacionados en los cuadros anteriores será el valor total de la propuesta. El</w:t>
      </w:r>
      <w:r>
        <w:rPr>
          <w:rFonts w:ascii="Arial Narrow" w:hAnsi="Arial Narrow"/>
          <w:b/>
          <w:lang w:val="es-ES_tradnl"/>
        </w:rPr>
        <w:t xml:space="preserve"> </w:t>
      </w:r>
      <w:r w:rsidRPr="000C768B">
        <w:rPr>
          <w:rFonts w:ascii="Arial Narrow" w:hAnsi="Arial Narrow"/>
          <w:b/>
          <w:lang w:val="es-ES_tradnl"/>
        </w:rPr>
        <w:t>valor total del contrato será por el presupuesto oficial del mismo, a partir de los precios de referencia fijados en</w:t>
      </w:r>
      <w:r>
        <w:rPr>
          <w:rFonts w:ascii="Arial Narrow" w:hAnsi="Arial Narrow"/>
          <w:b/>
          <w:lang w:val="es-ES_tradnl"/>
        </w:rPr>
        <w:t xml:space="preserve"> </w:t>
      </w:r>
      <w:r w:rsidRPr="000C768B">
        <w:rPr>
          <w:rFonts w:ascii="Arial Narrow" w:hAnsi="Arial Narrow"/>
          <w:b/>
          <w:lang w:val="es-ES_tradnl"/>
        </w:rPr>
        <w:t>la propuesta.</w:t>
      </w:r>
    </w:p>
    <w:p w14:paraId="78F2BBA7" w14:textId="77777777" w:rsidR="00F046A0" w:rsidRDefault="00F046A0" w:rsidP="00F046A0">
      <w:pPr>
        <w:numPr>
          <w:ilvl w:val="12"/>
          <w:numId w:val="0"/>
        </w:numPr>
        <w:overflowPunct w:val="0"/>
        <w:autoSpaceDE w:val="0"/>
        <w:autoSpaceDN w:val="0"/>
        <w:adjustRightInd w:val="0"/>
        <w:jc w:val="both"/>
        <w:rPr>
          <w:rFonts w:ascii="Arial Narrow" w:hAnsi="Arial Narrow" w:cs="Arial"/>
          <w:b/>
          <w:iCs/>
        </w:rPr>
      </w:pPr>
    </w:p>
    <w:p w14:paraId="54977B57" w14:textId="09A779A7" w:rsidR="00F046A0" w:rsidRPr="00A64E7A" w:rsidRDefault="00F046A0" w:rsidP="00F046A0">
      <w:pPr>
        <w:numPr>
          <w:ilvl w:val="12"/>
          <w:numId w:val="0"/>
        </w:numPr>
        <w:overflowPunct w:val="0"/>
        <w:autoSpaceDE w:val="0"/>
        <w:autoSpaceDN w:val="0"/>
        <w:adjustRightInd w:val="0"/>
        <w:jc w:val="both"/>
        <w:rPr>
          <w:rFonts w:ascii="Arial Narrow" w:hAnsi="Arial Narrow" w:cs="Arial"/>
          <w:b/>
          <w:iCs/>
        </w:rPr>
      </w:pPr>
      <w:r w:rsidRPr="00A64E7A">
        <w:rPr>
          <w:rFonts w:ascii="Arial Narrow" w:hAnsi="Arial Narrow" w:cs="Arial"/>
          <w:b/>
          <w:iCs/>
        </w:rPr>
        <w:t>OBLIGACIONES DEL CONTRATISTA</w:t>
      </w:r>
    </w:p>
    <w:p w14:paraId="52DBBB3B" w14:textId="77777777" w:rsidR="00F046A0" w:rsidRPr="00A64E7A" w:rsidRDefault="00F046A0" w:rsidP="00F046A0">
      <w:pPr>
        <w:numPr>
          <w:ilvl w:val="0"/>
          <w:numId w:val="5"/>
        </w:numPr>
        <w:autoSpaceDE w:val="0"/>
        <w:autoSpaceDN w:val="0"/>
        <w:adjustRightInd w:val="0"/>
        <w:spacing w:after="0" w:line="240" w:lineRule="auto"/>
        <w:ind w:left="284"/>
        <w:jc w:val="both"/>
        <w:rPr>
          <w:rFonts w:ascii="Arial Narrow" w:hAnsi="Arial Narrow"/>
        </w:rPr>
      </w:pPr>
      <w:r w:rsidRPr="00A64E7A">
        <w:rPr>
          <w:rFonts w:ascii="Arial Narrow" w:hAnsi="Arial Narrow"/>
        </w:rPr>
        <w:t xml:space="preserve">Realizar el mantenimiento preventivo y correctivo de las </w:t>
      </w:r>
      <w:r w:rsidRPr="00566C3E">
        <w:rPr>
          <w:rFonts w:ascii="Arial Narrow" w:hAnsi="Arial Narrow"/>
        </w:rPr>
        <w:t>impresoras</w:t>
      </w:r>
      <w:r>
        <w:rPr>
          <w:rFonts w:ascii="Arial Narrow" w:hAnsi="Arial Narrow"/>
          <w:color w:val="FF0000"/>
        </w:rPr>
        <w:t xml:space="preserve"> </w:t>
      </w:r>
      <w:r w:rsidRPr="00A64E7A">
        <w:rPr>
          <w:rFonts w:ascii="Arial Narrow" w:hAnsi="Arial Narrow"/>
        </w:rPr>
        <w:t xml:space="preserve">multifuncionales descritas en el objeto contractual incluidos los insumos para su correcto funcionamiento en la sede administrativa ubicada en Cartagena de Indias, </w:t>
      </w:r>
      <w:proofErr w:type="spellStart"/>
      <w:r w:rsidRPr="00A64E7A">
        <w:rPr>
          <w:rFonts w:ascii="Arial Narrow" w:hAnsi="Arial Narrow"/>
        </w:rPr>
        <w:t>Bocagrande</w:t>
      </w:r>
      <w:proofErr w:type="spellEnd"/>
      <w:r w:rsidRPr="00A64E7A">
        <w:rPr>
          <w:rFonts w:ascii="Arial Narrow" w:hAnsi="Arial Narrow"/>
        </w:rPr>
        <w:t xml:space="preserve"> Calle 4 No. 3-204</w:t>
      </w:r>
      <w:r>
        <w:rPr>
          <w:rFonts w:ascii="Arial Narrow" w:hAnsi="Arial Narrow"/>
        </w:rPr>
        <w:t>, para el PNN Los Corales del Rosario y de San Bernardo</w:t>
      </w:r>
      <w:r w:rsidRPr="00A64E7A">
        <w:rPr>
          <w:rFonts w:ascii="Arial Narrow" w:hAnsi="Arial Narrow"/>
        </w:rPr>
        <w:t>.</w:t>
      </w:r>
    </w:p>
    <w:p w14:paraId="52AA99E7" w14:textId="77777777" w:rsidR="00F046A0" w:rsidRPr="00A64E7A" w:rsidRDefault="00F046A0" w:rsidP="00F046A0">
      <w:pPr>
        <w:numPr>
          <w:ilvl w:val="0"/>
          <w:numId w:val="5"/>
        </w:numPr>
        <w:autoSpaceDE w:val="0"/>
        <w:autoSpaceDN w:val="0"/>
        <w:adjustRightInd w:val="0"/>
        <w:spacing w:after="0" w:line="240" w:lineRule="auto"/>
        <w:ind w:left="284"/>
        <w:jc w:val="both"/>
        <w:rPr>
          <w:rFonts w:ascii="Arial Narrow" w:hAnsi="Arial Narrow"/>
        </w:rPr>
      </w:pPr>
      <w:r w:rsidRPr="00A64E7A">
        <w:rPr>
          <w:rFonts w:ascii="Arial Narrow" w:hAnsi="Arial Narrow"/>
        </w:rPr>
        <w:t>Garantizar la oportuna y eficaz prestación del objeto contratado, respondiendo por la calidad de los bienes suministrados y cumpla con las características requeridas.</w:t>
      </w:r>
    </w:p>
    <w:p w14:paraId="75DF1A17" w14:textId="77777777" w:rsidR="00F046A0" w:rsidRPr="00A64E7A" w:rsidRDefault="00F046A0" w:rsidP="00F046A0">
      <w:pPr>
        <w:numPr>
          <w:ilvl w:val="0"/>
          <w:numId w:val="5"/>
        </w:numPr>
        <w:autoSpaceDE w:val="0"/>
        <w:autoSpaceDN w:val="0"/>
        <w:adjustRightInd w:val="0"/>
        <w:spacing w:after="0" w:line="240" w:lineRule="auto"/>
        <w:ind w:left="284"/>
        <w:jc w:val="both"/>
        <w:rPr>
          <w:rFonts w:ascii="Arial Narrow" w:hAnsi="Arial Narrow"/>
        </w:rPr>
      </w:pPr>
      <w:r w:rsidRPr="00A64E7A">
        <w:rPr>
          <w:rFonts w:ascii="Arial Narrow" w:hAnsi="Arial Narrow"/>
        </w:rPr>
        <w:t>Parques Nacionales Naturales se reserva el derecho de solicitar ante el representante en Colombia de la casa fabricante de los bienes, la verificación de la calidad y originalidad de los productos entregados, para lo cual el contratista asume las responsabilidades, según los casos.</w:t>
      </w:r>
    </w:p>
    <w:p w14:paraId="0AF8E922" w14:textId="77777777" w:rsidR="00F046A0" w:rsidRPr="00A64E7A" w:rsidRDefault="00F046A0" w:rsidP="00F046A0">
      <w:pPr>
        <w:numPr>
          <w:ilvl w:val="0"/>
          <w:numId w:val="5"/>
        </w:numPr>
        <w:autoSpaceDE w:val="0"/>
        <w:autoSpaceDN w:val="0"/>
        <w:adjustRightInd w:val="0"/>
        <w:spacing w:after="0" w:line="240" w:lineRule="auto"/>
        <w:ind w:left="284"/>
        <w:jc w:val="both"/>
        <w:rPr>
          <w:rFonts w:ascii="Arial Narrow" w:hAnsi="Arial Narrow"/>
        </w:rPr>
      </w:pPr>
      <w:r w:rsidRPr="00A64E7A">
        <w:rPr>
          <w:rFonts w:ascii="Arial Narrow" w:hAnsi="Arial Narrow"/>
        </w:rPr>
        <w:t>Reemplazar los elementos que por cualquier motivo sean catalogados como defectuosos, para lo cual el supervisor del contrato comunicará por escrito al contratista la situación presentada y este (el contratista) en un término razonable efectuará la reposición de los bienes en el lugar indicado por la entidad.</w:t>
      </w:r>
    </w:p>
    <w:p w14:paraId="0A146BBC" w14:textId="77777777" w:rsidR="00F046A0" w:rsidRPr="00A64E7A" w:rsidRDefault="00F046A0" w:rsidP="00F046A0">
      <w:pPr>
        <w:numPr>
          <w:ilvl w:val="0"/>
          <w:numId w:val="5"/>
        </w:numPr>
        <w:autoSpaceDE w:val="0"/>
        <w:autoSpaceDN w:val="0"/>
        <w:adjustRightInd w:val="0"/>
        <w:spacing w:after="0" w:line="240" w:lineRule="auto"/>
        <w:ind w:left="284"/>
        <w:jc w:val="both"/>
        <w:rPr>
          <w:rFonts w:ascii="Arial Narrow" w:hAnsi="Arial Narrow"/>
        </w:rPr>
      </w:pPr>
      <w:r w:rsidRPr="00A64E7A">
        <w:rPr>
          <w:rFonts w:ascii="Arial Narrow" w:hAnsi="Arial Narrow"/>
        </w:rPr>
        <w:t xml:space="preserve">Garantizar la calidad de los insumos entregados asegurando que sean </w:t>
      </w:r>
      <w:r>
        <w:rPr>
          <w:rFonts w:ascii="Arial Narrow" w:hAnsi="Arial Narrow" w:cs="Arial"/>
          <w:b/>
        </w:rPr>
        <w:t>ORIGINALES DE LA MARCA DE FABRICA</w:t>
      </w:r>
      <w:r w:rsidRPr="00A64E7A">
        <w:rPr>
          <w:rFonts w:ascii="Arial Narrow" w:hAnsi="Arial Narrow"/>
        </w:rPr>
        <w:t>, nuevos y cumplan con las características ofrecidas y de la mejor calidad.</w:t>
      </w:r>
    </w:p>
    <w:p w14:paraId="4C75CF7B" w14:textId="77777777" w:rsidR="00F046A0" w:rsidRPr="00A64E7A" w:rsidRDefault="00F046A0" w:rsidP="00F046A0">
      <w:pPr>
        <w:numPr>
          <w:ilvl w:val="0"/>
          <w:numId w:val="5"/>
        </w:numPr>
        <w:autoSpaceDE w:val="0"/>
        <w:autoSpaceDN w:val="0"/>
        <w:adjustRightInd w:val="0"/>
        <w:spacing w:after="0" w:line="240" w:lineRule="auto"/>
        <w:ind w:left="284"/>
        <w:jc w:val="both"/>
        <w:rPr>
          <w:rFonts w:ascii="Arial Narrow" w:hAnsi="Arial Narrow"/>
        </w:rPr>
      </w:pPr>
      <w:r w:rsidRPr="00A64E7A">
        <w:rPr>
          <w:rFonts w:ascii="Arial Narrow" w:hAnsi="Arial Narrow"/>
        </w:rPr>
        <w:t>Responder sin perjuicio de la garantía, por la calidad de los elementos adquiridos.</w:t>
      </w:r>
    </w:p>
    <w:p w14:paraId="5EA586C3" w14:textId="77777777" w:rsidR="00F046A0" w:rsidRPr="00A64E7A" w:rsidRDefault="00F046A0" w:rsidP="00F046A0">
      <w:pPr>
        <w:numPr>
          <w:ilvl w:val="0"/>
          <w:numId w:val="5"/>
        </w:numPr>
        <w:spacing w:after="0" w:line="240" w:lineRule="auto"/>
        <w:ind w:left="284"/>
        <w:jc w:val="both"/>
        <w:rPr>
          <w:rFonts w:ascii="Arial Narrow" w:hAnsi="Arial Narrow"/>
        </w:rPr>
      </w:pPr>
      <w:r w:rsidRPr="00A64E7A">
        <w:rPr>
          <w:rFonts w:ascii="Arial Narrow" w:hAnsi="Arial Narrow" w:cs="Arial"/>
          <w:bCs/>
        </w:rPr>
        <w:t>Mantener indemne a la entidad por las reclamaciones que se deriven con ocasión a la ejecución contractual.</w:t>
      </w:r>
    </w:p>
    <w:p w14:paraId="0F2FC1F5" w14:textId="77777777" w:rsidR="00F046A0" w:rsidRPr="00A64E7A" w:rsidRDefault="00F046A0" w:rsidP="00F046A0">
      <w:pPr>
        <w:numPr>
          <w:ilvl w:val="0"/>
          <w:numId w:val="5"/>
        </w:numPr>
        <w:spacing w:after="0" w:line="240" w:lineRule="auto"/>
        <w:ind w:left="284"/>
        <w:jc w:val="both"/>
        <w:rPr>
          <w:rFonts w:ascii="Arial Narrow" w:hAnsi="Arial Narrow"/>
        </w:rPr>
      </w:pPr>
      <w:r w:rsidRPr="00A64E7A">
        <w:rPr>
          <w:rFonts w:ascii="Arial Narrow" w:hAnsi="Arial Narrow" w:cs="Arial"/>
          <w:iCs/>
        </w:rPr>
        <w:t>Acatar y cumplir las instrucciones que el Supervisor le imparta en relación con el objeto contractual.</w:t>
      </w:r>
    </w:p>
    <w:p w14:paraId="363082AF" w14:textId="77777777" w:rsidR="00F046A0" w:rsidRPr="00A64E7A" w:rsidRDefault="00F046A0" w:rsidP="00F046A0">
      <w:pPr>
        <w:numPr>
          <w:ilvl w:val="0"/>
          <w:numId w:val="5"/>
        </w:numPr>
        <w:spacing w:after="0" w:line="240" w:lineRule="auto"/>
        <w:ind w:left="284"/>
        <w:jc w:val="both"/>
        <w:rPr>
          <w:rFonts w:ascii="Arial Narrow" w:hAnsi="Arial Narrow"/>
        </w:rPr>
      </w:pPr>
      <w:r w:rsidRPr="00A64E7A">
        <w:rPr>
          <w:rFonts w:ascii="Arial Narrow" w:hAnsi="Arial Narrow" w:cs="Arial"/>
        </w:rPr>
        <w:t xml:space="preserve">Presentar ante la entidad la correspondiente facturación de conformidad con las normas vigentes, adjuntando soporte </w:t>
      </w:r>
      <w:r w:rsidRPr="00A64E7A">
        <w:rPr>
          <w:rFonts w:ascii="Arial Narrow" w:hAnsi="Arial Narrow"/>
        </w:rPr>
        <w:t>de paz y salvo en el pago de aportes al sistema de seguridad social y parafiscales correspondientes al último periodo de pago.</w:t>
      </w:r>
    </w:p>
    <w:p w14:paraId="7E1253A1" w14:textId="77777777" w:rsidR="00F046A0" w:rsidRPr="00A64E7A" w:rsidRDefault="00F046A0" w:rsidP="00F046A0">
      <w:pPr>
        <w:numPr>
          <w:ilvl w:val="0"/>
          <w:numId w:val="5"/>
        </w:numPr>
        <w:spacing w:after="0" w:line="240" w:lineRule="auto"/>
        <w:ind w:left="284"/>
        <w:jc w:val="both"/>
        <w:rPr>
          <w:rFonts w:ascii="Arial Narrow" w:hAnsi="Arial Narrow"/>
        </w:rPr>
      </w:pPr>
      <w:r w:rsidRPr="00A64E7A">
        <w:rPr>
          <w:rFonts w:ascii="Arial Narrow" w:hAnsi="Arial Narrow" w:cs="Arial"/>
          <w:bCs/>
        </w:rPr>
        <w:t>Realizar los aportes al Sistema Integral de Seguridad Social en Salud y Pensiones de conformidad con el artículo 50 de la Ley 789 de 2002, Ley 797 de 2003, artículo 23 de la Ley 1150 de 2007 y demás normas qu</w:t>
      </w:r>
      <w:r>
        <w:rPr>
          <w:rFonts w:ascii="Arial Narrow" w:hAnsi="Arial Narrow" w:cs="Arial"/>
          <w:bCs/>
        </w:rPr>
        <w:t xml:space="preserve">e la complementen, sustituyan o </w:t>
      </w:r>
      <w:r w:rsidRPr="00A64E7A">
        <w:rPr>
          <w:rFonts w:ascii="Arial Narrow" w:hAnsi="Arial Narrow" w:cs="Arial"/>
          <w:bCs/>
        </w:rPr>
        <w:t xml:space="preserve">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 </w:t>
      </w:r>
    </w:p>
    <w:p w14:paraId="201F4273" w14:textId="77777777" w:rsidR="00F046A0" w:rsidRPr="00A64E7A" w:rsidRDefault="00F046A0" w:rsidP="00F046A0">
      <w:pPr>
        <w:numPr>
          <w:ilvl w:val="0"/>
          <w:numId w:val="5"/>
        </w:numPr>
        <w:spacing w:after="0" w:line="240" w:lineRule="auto"/>
        <w:ind w:left="284"/>
        <w:jc w:val="both"/>
        <w:rPr>
          <w:rFonts w:ascii="Arial Narrow" w:hAnsi="Arial Narrow"/>
        </w:rPr>
      </w:pPr>
      <w:r w:rsidRPr="00A64E7A">
        <w:rPr>
          <w:rFonts w:ascii="Arial Narrow" w:hAnsi="Arial Narrow"/>
        </w:rPr>
        <w:t>Constituir las garantías exigidas y mantener su vigencia.</w:t>
      </w:r>
    </w:p>
    <w:p w14:paraId="6A44EC19" w14:textId="77777777" w:rsidR="00F046A0" w:rsidRPr="00A64E7A" w:rsidRDefault="00F046A0" w:rsidP="00F046A0">
      <w:pPr>
        <w:numPr>
          <w:ilvl w:val="0"/>
          <w:numId w:val="5"/>
        </w:numPr>
        <w:spacing w:after="0" w:line="240" w:lineRule="auto"/>
        <w:ind w:left="284"/>
        <w:jc w:val="both"/>
        <w:rPr>
          <w:rFonts w:ascii="Arial Narrow" w:hAnsi="Arial Narrow"/>
        </w:rPr>
      </w:pPr>
      <w:r w:rsidRPr="00A64E7A">
        <w:rPr>
          <w:rFonts w:ascii="Arial Narrow" w:hAnsi="Arial Narrow" w:cs="Arial"/>
        </w:rPr>
        <w:t xml:space="preserve">Presentar ante a la entidad la correspondiente facturación de conformidad con las normas vigentes, adjuntando soporte </w:t>
      </w:r>
      <w:r w:rsidRPr="00A64E7A">
        <w:rPr>
          <w:rFonts w:ascii="Arial Narrow" w:hAnsi="Arial Narrow"/>
        </w:rPr>
        <w:t>de paz y salvo en el pago de aportes al sistema de seguridad social y parafiscales correspondientes al último periodo de pago.</w:t>
      </w:r>
    </w:p>
    <w:p w14:paraId="71226F5E" w14:textId="77777777" w:rsidR="00F046A0" w:rsidRPr="00A64E7A" w:rsidRDefault="00F046A0" w:rsidP="00F046A0">
      <w:pPr>
        <w:numPr>
          <w:ilvl w:val="0"/>
          <w:numId w:val="5"/>
        </w:numPr>
        <w:spacing w:after="0" w:line="240" w:lineRule="auto"/>
        <w:ind w:left="284"/>
        <w:jc w:val="both"/>
        <w:rPr>
          <w:rFonts w:ascii="Arial Narrow" w:hAnsi="Arial Narrow"/>
        </w:rPr>
      </w:pPr>
      <w:r w:rsidRPr="00A64E7A">
        <w:rPr>
          <w:rFonts w:ascii="Arial Narrow" w:hAnsi="Arial Narrow" w:cs="Arial"/>
        </w:rPr>
        <w:lastRenderedPageBreak/>
        <w:t>El contratista deberá mantener fijos los precios de los productos ofrecidos durante la ejecución del contrato</w:t>
      </w:r>
    </w:p>
    <w:p w14:paraId="511765C1" w14:textId="77777777" w:rsidR="00F046A0" w:rsidRPr="00A64E7A" w:rsidRDefault="00F046A0" w:rsidP="00F046A0">
      <w:pPr>
        <w:numPr>
          <w:ilvl w:val="0"/>
          <w:numId w:val="5"/>
        </w:numPr>
        <w:spacing w:after="0" w:line="240" w:lineRule="auto"/>
        <w:ind w:left="284"/>
        <w:jc w:val="both"/>
        <w:rPr>
          <w:rFonts w:ascii="Arial Narrow" w:hAnsi="Arial Narrow"/>
        </w:rPr>
      </w:pPr>
      <w:r w:rsidRPr="00A64E7A">
        <w:rPr>
          <w:rFonts w:ascii="Arial Narrow" w:hAnsi="Arial Narrow"/>
        </w:rPr>
        <w:t>Las demás obligaciones que se deriven de los presentes términos de referencia y de la naturaleza del contrato.</w:t>
      </w:r>
    </w:p>
    <w:p w14:paraId="18137810" w14:textId="77777777" w:rsidR="009A508F" w:rsidRPr="002329FF" w:rsidRDefault="009A508F" w:rsidP="00252B48">
      <w:pPr>
        <w:autoSpaceDE w:val="0"/>
        <w:autoSpaceDN w:val="0"/>
        <w:adjustRightInd w:val="0"/>
        <w:spacing w:after="0" w:line="240" w:lineRule="auto"/>
        <w:jc w:val="both"/>
        <w:rPr>
          <w:rFonts w:ascii="Arial Narrow" w:hAnsi="Arial Narrow" w:cs="Arial"/>
          <w:color w:val="000000"/>
        </w:rPr>
      </w:pPr>
    </w:p>
    <w:p w14:paraId="3DF1B75C" w14:textId="77777777" w:rsidR="00252B48" w:rsidRPr="002329FF" w:rsidRDefault="00252B48" w:rsidP="00252B48">
      <w:pPr>
        <w:autoSpaceDE w:val="0"/>
        <w:autoSpaceDN w:val="0"/>
        <w:adjustRightInd w:val="0"/>
        <w:spacing w:after="0" w:line="240" w:lineRule="auto"/>
        <w:jc w:val="both"/>
        <w:rPr>
          <w:rFonts w:ascii="Arial Narrow" w:hAnsi="Arial Narrow" w:cs="Arial"/>
          <w:color w:val="000000"/>
        </w:rPr>
      </w:pPr>
      <w:r w:rsidRPr="002329FF">
        <w:rPr>
          <w:rFonts w:ascii="Arial Narrow" w:hAnsi="Arial Narrow" w:cs="Arial"/>
          <w:color w:val="000000"/>
        </w:rPr>
        <w:t xml:space="preserve">Bajo la gravedad del juramento y de conformidad con lo exigido en el presente proceso, me permito certificar que: </w:t>
      </w:r>
    </w:p>
    <w:p w14:paraId="7D140B13" w14:textId="77777777" w:rsidR="00252B48" w:rsidRPr="002329FF" w:rsidRDefault="00252B48" w:rsidP="00252B48">
      <w:pPr>
        <w:autoSpaceDE w:val="0"/>
        <w:autoSpaceDN w:val="0"/>
        <w:adjustRightInd w:val="0"/>
        <w:spacing w:after="0" w:line="240" w:lineRule="auto"/>
        <w:rPr>
          <w:rFonts w:ascii="Arial Narrow" w:hAnsi="Arial Narrow" w:cs="Arial"/>
          <w:color w:val="000000"/>
        </w:rPr>
      </w:pPr>
    </w:p>
    <w:p w14:paraId="04F9E320" w14:textId="77777777" w:rsidR="00252B48" w:rsidRPr="002329FF" w:rsidRDefault="00252B48" w:rsidP="00252B48">
      <w:pPr>
        <w:autoSpaceDE w:val="0"/>
        <w:autoSpaceDN w:val="0"/>
        <w:adjustRightInd w:val="0"/>
        <w:spacing w:after="0" w:line="240" w:lineRule="auto"/>
        <w:jc w:val="both"/>
        <w:rPr>
          <w:rFonts w:ascii="Arial Narrow" w:hAnsi="Arial Narrow" w:cs="Arial"/>
          <w:color w:val="000000"/>
        </w:rPr>
      </w:pPr>
      <w:r w:rsidRPr="002329FF">
        <w:rPr>
          <w:rFonts w:ascii="Arial Narrow" w:hAnsi="Arial Narrow" w:cs="Arial"/>
          <w:color w:val="000000"/>
        </w:rPr>
        <w:t xml:space="preserve">El proponente que represento conoce y acepta el contenido de las Especificaciones Técnicas, estipuladas en el Presente Documento, de sus proformas y anexos, así como el de cada uno de las Adendas expedidas al mismo; </w:t>
      </w:r>
    </w:p>
    <w:p w14:paraId="018AE2A0" w14:textId="77777777" w:rsidR="00252B48" w:rsidRPr="002329FF" w:rsidRDefault="00252B48" w:rsidP="00252B48">
      <w:pPr>
        <w:autoSpaceDE w:val="0"/>
        <w:autoSpaceDN w:val="0"/>
        <w:adjustRightInd w:val="0"/>
        <w:spacing w:after="0" w:line="240" w:lineRule="auto"/>
        <w:rPr>
          <w:rFonts w:ascii="Arial Narrow" w:hAnsi="Arial Narrow" w:cs="Arial"/>
          <w:color w:val="000000"/>
        </w:rPr>
      </w:pPr>
    </w:p>
    <w:p w14:paraId="4824B6BE" w14:textId="77777777" w:rsidR="00252B48" w:rsidRPr="002329FF" w:rsidRDefault="00252B48" w:rsidP="00252B48">
      <w:pPr>
        <w:autoSpaceDE w:val="0"/>
        <w:autoSpaceDN w:val="0"/>
        <w:adjustRightInd w:val="0"/>
        <w:spacing w:after="0" w:line="240" w:lineRule="auto"/>
        <w:rPr>
          <w:rFonts w:ascii="Arial Narrow" w:hAnsi="Arial Narrow" w:cs="Arial"/>
          <w:color w:val="000000"/>
        </w:rPr>
      </w:pPr>
      <w:r w:rsidRPr="002329FF">
        <w:rPr>
          <w:rFonts w:ascii="Arial Narrow" w:hAnsi="Arial Narrow" w:cs="Arial"/>
          <w:color w:val="000000"/>
        </w:rPr>
        <w:t xml:space="preserve">Atentamente: </w:t>
      </w:r>
    </w:p>
    <w:p w14:paraId="43836DB7" w14:textId="77777777" w:rsidR="00252B48" w:rsidRPr="002329FF" w:rsidRDefault="00252B48" w:rsidP="00252B48">
      <w:pPr>
        <w:autoSpaceDE w:val="0"/>
        <w:autoSpaceDN w:val="0"/>
        <w:adjustRightInd w:val="0"/>
        <w:spacing w:after="0" w:line="240" w:lineRule="auto"/>
        <w:rPr>
          <w:rFonts w:ascii="Arial Narrow" w:hAnsi="Arial Narrow" w:cs="Arial"/>
          <w:color w:val="000000"/>
        </w:rPr>
      </w:pPr>
    </w:p>
    <w:p w14:paraId="2414F0DB" w14:textId="77777777" w:rsidR="001B6E37" w:rsidRPr="002329FF" w:rsidRDefault="001B6E37" w:rsidP="00252B48">
      <w:pPr>
        <w:autoSpaceDE w:val="0"/>
        <w:autoSpaceDN w:val="0"/>
        <w:adjustRightInd w:val="0"/>
        <w:spacing w:after="0" w:line="240" w:lineRule="auto"/>
        <w:rPr>
          <w:rFonts w:ascii="Arial Narrow" w:hAnsi="Arial Narrow" w:cs="Arial"/>
          <w:color w:val="000000"/>
        </w:rPr>
      </w:pPr>
    </w:p>
    <w:p w14:paraId="5268C033" w14:textId="77777777" w:rsidR="00252B48" w:rsidRPr="002329FF" w:rsidRDefault="00252B48" w:rsidP="00252B48">
      <w:pPr>
        <w:autoSpaceDE w:val="0"/>
        <w:autoSpaceDN w:val="0"/>
        <w:adjustRightInd w:val="0"/>
        <w:spacing w:after="0" w:line="240" w:lineRule="auto"/>
        <w:rPr>
          <w:rFonts w:ascii="Arial Narrow" w:hAnsi="Arial Narrow" w:cs="Arial"/>
          <w:color w:val="000000"/>
        </w:rPr>
      </w:pPr>
      <w:r w:rsidRPr="002329FF">
        <w:rPr>
          <w:rFonts w:ascii="Arial Narrow" w:hAnsi="Arial Narrow" w:cs="Arial"/>
          <w:color w:val="000000"/>
        </w:rPr>
        <w:t xml:space="preserve">Razón Social……………………………………………………………………… Nombre…………………………………………………………………………..… </w:t>
      </w:r>
    </w:p>
    <w:p w14:paraId="17A238AD" w14:textId="77777777" w:rsidR="00252B48" w:rsidRPr="002329FF" w:rsidRDefault="00252B48" w:rsidP="00252B48">
      <w:pPr>
        <w:autoSpaceDE w:val="0"/>
        <w:autoSpaceDN w:val="0"/>
        <w:adjustRightInd w:val="0"/>
        <w:spacing w:after="0" w:line="240" w:lineRule="auto"/>
        <w:rPr>
          <w:rFonts w:ascii="Arial Narrow" w:hAnsi="Arial Narrow" w:cs="Arial"/>
          <w:color w:val="000000"/>
        </w:rPr>
      </w:pPr>
      <w:r w:rsidRPr="002329FF">
        <w:rPr>
          <w:rFonts w:ascii="Arial Narrow" w:hAnsi="Arial Narrow" w:cs="Arial"/>
          <w:color w:val="000000"/>
        </w:rPr>
        <w:t xml:space="preserve">Dirección………………………………………………………………………..… </w:t>
      </w:r>
    </w:p>
    <w:p w14:paraId="4564F7A6" w14:textId="77777777" w:rsidR="00252B48" w:rsidRPr="002329FF" w:rsidRDefault="00252B48" w:rsidP="00252B48">
      <w:pPr>
        <w:autoSpaceDE w:val="0"/>
        <w:autoSpaceDN w:val="0"/>
        <w:adjustRightInd w:val="0"/>
        <w:spacing w:after="0" w:line="240" w:lineRule="auto"/>
        <w:rPr>
          <w:rFonts w:ascii="Arial Narrow" w:hAnsi="Arial Narrow" w:cs="Arial"/>
          <w:color w:val="000000"/>
        </w:rPr>
      </w:pPr>
      <w:r w:rsidRPr="002329FF">
        <w:rPr>
          <w:rFonts w:ascii="Arial Narrow" w:hAnsi="Arial Narrow" w:cs="Arial"/>
          <w:color w:val="000000"/>
        </w:rPr>
        <w:t xml:space="preserve">E-mail…………………………………………………………………………… </w:t>
      </w:r>
    </w:p>
    <w:p w14:paraId="4D7D7AFD" w14:textId="77777777" w:rsidR="00252B48" w:rsidRPr="002329FF" w:rsidRDefault="00252B48" w:rsidP="00252B48">
      <w:pPr>
        <w:autoSpaceDE w:val="0"/>
        <w:autoSpaceDN w:val="0"/>
        <w:adjustRightInd w:val="0"/>
        <w:spacing w:after="0" w:line="240" w:lineRule="auto"/>
        <w:rPr>
          <w:rFonts w:ascii="Arial Narrow" w:hAnsi="Arial Narrow" w:cs="Arial"/>
          <w:color w:val="000000"/>
        </w:rPr>
      </w:pPr>
      <w:r w:rsidRPr="002329FF">
        <w:rPr>
          <w:rFonts w:ascii="Arial Narrow" w:hAnsi="Arial Narrow" w:cs="Arial"/>
          <w:color w:val="000000"/>
        </w:rPr>
        <w:t xml:space="preserve">FAX……………………………………………………………………………… </w:t>
      </w:r>
    </w:p>
    <w:p w14:paraId="61E41406" w14:textId="77777777" w:rsidR="00252B48" w:rsidRPr="002329FF" w:rsidRDefault="00252B48" w:rsidP="00252B48">
      <w:pPr>
        <w:rPr>
          <w:rFonts w:ascii="Arial Narrow" w:hAnsi="Arial Narrow"/>
          <w:b/>
        </w:rPr>
      </w:pPr>
      <w:r w:rsidRPr="002329FF">
        <w:rPr>
          <w:rFonts w:ascii="Arial Narrow" w:hAnsi="Arial Narrow" w:cs="Arial"/>
          <w:color w:val="000000"/>
        </w:rPr>
        <w:t>FIRMA:</w:t>
      </w:r>
    </w:p>
    <w:sectPr w:rsidR="00252B48" w:rsidRPr="002329FF">
      <w:pgSz w:w="12240" w:h="15840"/>
      <w:pgMar w:top="1417" w:right="1701" w:bottom="1417" w:left="1701" w:header="708" w:footer="708"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128F4D6" w15:done="0"/>
  <w15:commentEx w15:paraId="7B459B7E" w15:done="0"/>
  <w15:commentEx w15:paraId="386B243D" w15:done="0"/>
  <w15:commentEx w15:paraId="015A0E8E"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826544"/>
    <w:multiLevelType w:val="hybridMultilevel"/>
    <w:tmpl w:val="15FEF16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nsid w:val="10095684"/>
    <w:multiLevelType w:val="multilevel"/>
    <w:tmpl w:val="9000C34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01F3535"/>
    <w:multiLevelType w:val="multilevel"/>
    <w:tmpl w:val="C9904E70"/>
    <w:lvl w:ilvl="0">
      <w:start w:val="1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66548B3"/>
    <w:multiLevelType w:val="hybridMultilevel"/>
    <w:tmpl w:val="42E00C4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1AA73EE1"/>
    <w:multiLevelType w:val="hybridMultilevel"/>
    <w:tmpl w:val="DC0079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1F8973DC"/>
    <w:multiLevelType w:val="multilevel"/>
    <w:tmpl w:val="539A8D6C"/>
    <w:lvl w:ilvl="0">
      <w:start w:val="3"/>
      <w:numFmt w:val="decimal"/>
      <w:lvlText w:val="%1."/>
      <w:lvlJc w:val="left"/>
      <w:pPr>
        <w:ind w:left="720" w:hanging="360"/>
      </w:pPr>
      <w:rPr>
        <w:rFonts w:cs="Times New Roman"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nsid w:val="20D259DE"/>
    <w:multiLevelType w:val="multilevel"/>
    <w:tmpl w:val="A2D2EE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25F6019"/>
    <w:multiLevelType w:val="hybridMultilevel"/>
    <w:tmpl w:val="F9FCF254"/>
    <w:lvl w:ilvl="0" w:tplc="30D241E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28EC0F8C"/>
    <w:multiLevelType w:val="multilevel"/>
    <w:tmpl w:val="3E0248B2"/>
    <w:lvl w:ilvl="0">
      <w:start w:val="1"/>
      <w:numFmt w:val="lowerLetter"/>
      <w:lvlText w:val="%1."/>
      <w:lvlJc w:val="left"/>
      <w:pPr>
        <w:ind w:left="720" w:hanging="360"/>
      </w:pPr>
      <w:rPr>
        <w:rFonts w:ascii="Arial Narrow" w:eastAsia="Times New Roman" w:hAnsi="Arial Narrow"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2ECB5833"/>
    <w:multiLevelType w:val="multilevel"/>
    <w:tmpl w:val="EAA43D0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1EC54C0"/>
    <w:multiLevelType w:val="multilevel"/>
    <w:tmpl w:val="3962BC1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1FF316B"/>
    <w:multiLevelType w:val="hybridMultilevel"/>
    <w:tmpl w:val="8938AB24"/>
    <w:lvl w:ilvl="0" w:tplc="B382086C">
      <w:start w:val="10"/>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32E1322E"/>
    <w:multiLevelType w:val="multilevel"/>
    <w:tmpl w:val="A090533E"/>
    <w:lvl w:ilvl="0">
      <w:start w:val="1"/>
      <w:numFmt w:val="lowerLetter"/>
      <w:lvlText w:val="%1."/>
      <w:lvlJc w:val="left"/>
      <w:pPr>
        <w:ind w:left="405" w:hanging="360"/>
      </w:pPr>
      <w:rPr>
        <w:rFonts w:ascii="Arial Narrow" w:eastAsia="Times New Roman" w:hAnsi="Arial Narrow" w:cs="Times New Roman"/>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14">
    <w:nsid w:val="39250160"/>
    <w:multiLevelType w:val="multilevel"/>
    <w:tmpl w:val="BC4C505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A505E51"/>
    <w:multiLevelType w:val="multilevel"/>
    <w:tmpl w:val="0C0A56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3AB62159"/>
    <w:multiLevelType w:val="hybridMultilevel"/>
    <w:tmpl w:val="E4AA011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nsid w:val="3B0737EF"/>
    <w:multiLevelType w:val="hybridMultilevel"/>
    <w:tmpl w:val="F68E7144"/>
    <w:lvl w:ilvl="0" w:tplc="080A0017">
      <w:start w:val="1"/>
      <w:numFmt w:val="lowerLetter"/>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nsid w:val="3B5035D6"/>
    <w:multiLevelType w:val="multilevel"/>
    <w:tmpl w:val="1D78E11C"/>
    <w:lvl w:ilvl="0">
      <w:start w:val="1"/>
      <w:numFmt w:val="decimal"/>
      <w:lvlText w:val="%1."/>
      <w:lvlJc w:val="left"/>
      <w:pPr>
        <w:ind w:left="785"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9">
    <w:nsid w:val="4023418C"/>
    <w:multiLevelType w:val="multilevel"/>
    <w:tmpl w:val="BF689D1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0704378"/>
    <w:multiLevelType w:val="multilevel"/>
    <w:tmpl w:val="378A07B6"/>
    <w:lvl w:ilvl="0">
      <w:numFmt w:val="bullet"/>
      <w:lvlText w:val="-"/>
      <w:lvlJc w:val="left"/>
      <w:pPr>
        <w:ind w:left="360" w:hanging="360"/>
      </w:pPr>
      <w:rPr>
        <w:rFonts w:ascii="Arial Narrow" w:eastAsia="Times New Roman" w:hAnsi="Arial Narrow" w:cs="Aria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1">
    <w:nsid w:val="43DA5322"/>
    <w:multiLevelType w:val="multilevel"/>
    <w:tmpl w:val="03AA08B8"/>
    <w:lvl w:ilvl="0">
      <w:start w:val="3"/>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nsid w:val="531D5383"/>
    <w:multiLevelType w:val="hybridMultilevel"/>
    <w:tmpl w:val="0AEA08B0"/>
    <w:lvl w:ilvl="0" w:tplc="D408B054">
      <w:start w:val="1"/>
      <w:numFmt w:val="decimal"/>
      <w:lvlText w:val="%1."/>
      <w:lvlJc w:val="left"/>
      <w:pPr>
        <w:ind w:left="144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nsid w:val="536F09CA"/>
    <w:multiLevelType w:val="hybridMultilevel"/>
    <w:tmpl w:val="AED6D58C"/>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nsid w:val="57A479A5"/>
    <w:multiLevelType w:val="hybridMultilevel"/>
    <w:tmpl w:val="9C9218E6"/>
    <w:lvl w:ilvl="0" w:tplc="9950243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5AC91ED8"/>
    <w:multiLevelType w:val="multilevel"/>
    <w:tmpl w:val="FBDA673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B04666E"/>
    <w:multiLevelType w:val="hybridMultilevel"/>
    <w:tmpl w:val="AB80F0AE"/>
    <w:lvl w:ilvl="0" w:tplc="080A0017">
      <w:start w:val="1"/>
      <w:numFmt w:val="lowerLetter"/>
      <w:lvlText w:val="%1)"/>
      <w:lvlJc w:val="left"/>
      <w:pPr>
        <w:ind w:left="720" w:hanging="360"/>
      </w:pPr>
    </w:lvl>
    <w:lvl w:ilvl="1" w:tplc="080A0017">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nsid w:val="5BA763D9"/>
    <w:multiLevelType w:val="multilevel"/>
    <w:tmpl w:val="77AED2BE"/>
    <w:lvl w:ilvl="0">
      <w:start w:val="1"/>
      <w:numFmt w:val="lowerLetter"/>
      <w:lvlText w:val="%1."/>
      <w:lvlJc w:val="left"/>
      <w:pPr>
        <w:ind w:left="360" w:hanging="360"/>
      </w:pPr>
      <w:rPr>
        <w:rFonts w:ascii="Arial Narrow" w:eastAsia="Times New Roman" w:hAnsi="Arial Narrow" w:cs="Times New Roman"/>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8">
    <w:nsid w:val="5C4E6E57"/>
    <w:multiLevelType w:val="hybridMultilevel"/>
    <w:tmpl w:val="5B228688"/>
    <w:lvl w:ilvl="0" w:tplc="F2FC3346">
      <w:start w:val="1"/>
      <w:numFmt w:val="lowerLetter"/>
      <w:lvlText w:val="(%1)"/>
      <w:lvlJc w:val="left"/>
      <w:pPr>
        <w:ind w:left="780" w:hanging="4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610009A5"/>
    <w:multiLevelType w:val="hybridMultilevel"/>
    <w:tmpl w:val="6C903E4E"/>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nsid w:val="69123059"/>
    <w:multiLevelType w:val="multilevel"/>
    <w:tmpl w:val="9B300828"/>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1">
    <w:nsid w:val="6B3C1ACC"/>
    <w:multiLevelType w:val="multilevel"/>
    <w:tmpl w:val="55806AE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FA15354"/>
    <w:multiLevelType w:val="multilevel"/>
    <w:tmpl w:val="EC60C84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3F42ED5"/>
    <w:multiLevelType w:val="hybridMultilevel"/>
    <w:tmpl w:val="E924C962"/>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4">
    <w:nsid w:val="758B2B0A"/>
    <w:multiLevelType w:val="hybridMultilevel"/>
    <w:tmpl w:val="BDA03096"/>
    <w:lvl w:ilvl="0" w:tplc="D9D6A772">
      <w:start w:val="1"/>
      <w:numFmt w:val="lowerLetter"/>
      <w:lvlText w:val="%1."/>
      <w:lvlJc w:val="left"/>
      <w:pPr>
        <w:ind w:left="1004" w:hanging="360"/>
      </w:pPr>
      <w:rPr>
        <w:rFonts w:ascii="Arial Narrow" w:eastAsia="Times New Roman" w:hAnsi="Arial Narrow" w:cs="Times New Roman"/>
        <w:b/>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5">
    <w:nsid w:val="783B3CC2"/>
    <w:multiLevelType w:val="hybridMultilevel"/>
    <w:tmpl w:val="00925F56"/>
    <w:lvl w:ilvl="0" w:tplc="D9D6A772">
      <w:start w:val="1"/>
      <w:numFmt w:val="lowerLetter"/>
      <w:lvlText w:val="%1."/>
      <w:lvlJc w:val="left"/>
      <w:pPr>
        <w:ind w:left="405" w:hanging="360"/>
      </w:pPr>
      <w:rPr>
        <w:rFonts w:ascii="Arial Narrow" w:eastAsia="Times New Roman" w:hAnsi="Arial Narrow" w:cs="Times New Roman"/>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36">
    <w:nsid w:val="7A17069A"/>
    <w:multiLevelType w:val="multilevel"/>
    <w:tmpl w:val="30A23D7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nsid w:val="7D185F9A"/>
    <w:multiLevelType w:val="hybridMultilevel"/>
    <w:tmpl w:val="5ED44D82"/>
    <w:lvl w:ilvl="0" w:tplc="D8EEA222">
      <w:start w:val="1"/>
      <w:numFmt w:val="lowerLetter"/>
      <w:lvlText w:val="%1)"/>
      <w:lvlJc w:val="left"/>
      <w:pPr>
        <w:ind w:left="765" w:hanging="405"/>
      </w:pPr>
      <w:rPr>
        <w:rFonts w:ascii="Arial Narrow" w:eastAsia="Times New Roman" w:hAnsi="Arial Narrow" w:cs="Times New Roman"/>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nsid w:val="7EBF394A"/>
    <w:multiLevelType w:val="hybridMultilevel"/>
    <w:tmpl w:val="AAB08D0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3"/>
  </w:num>
  <w:num w:numId="2">
    <w:abstractNumId w:val="23"/>
  </w:num>
  <w:num w:numId="3">
    <w:abstractNumId w:val="38"/>
  </w:num>
  <w:num w:numId="4">
    <w:abstractNumId w:val="1"/>
  </w:num>
  <w:num w:numId="5">
    <w:abstractNumId w:val="35"/>
  </w:num>
  <w:num w:numId="6">
    <w:abstractNumId w:val="6"/>
  </w:num>
  <w:num w:numId="7">
    <w:abstractNumId w:val="34"/>
  </w:num>
  <w:num w:numId="8">
    <w:abstractNumId w:val="8"/>
  </w:num>
  <w:num w:numId="9">
    <w:abstractNumId w:val="24"/>
  </w:num>
  <w:num w:numId="10">
    <w:abstractNumId w:val="29"/>
  </w:num>
  <w:num w:numId="11">
    <w:abstractNumId w:val="7"/>
  </w:num>
  <w:num w:numId="12">
    <w:abstractNumId w:val="32"/>
  </w:num>
  <w:num w:numId="13">
    <w:abstractNumId w:val="14"/>
  </w:num>
  <w:num w:numId="14">
    <w:abstractNumId w:val="10"/>
  </w:num>
  <w:num w:numId="15">
    <w:abstractNumId w:val="19"/>
  </w:num>
  <w:num w:numId="16">
    <w:abstractNumId w:val="31"/>
  </w:num>
  <w:num w:numId="17">
    <w:abstractNumId w:val="25"/>
  </w:num>
  <w:num w:numId="18">
    <w:abstractNumId w:val="2"/>
  </w:num>
  <w:num w:numId="19">
    <w:abstractNumId w:val="11"/>
  </w:num>
  <w:num w:numId="20">
    <w:abstractNumId w:val="3"/>
  </w:num>
  <w:num w:numId="21">
    <w:abstractNumId w:val="17"/>
  </w:num>
  <w:num w:numId="22">
    <w:abstractNumId w:val="26"/>
  </w:num>
  <w:num w:numId="23">
    <w:abstractNumId w:val="22"/>
  </w:num>
  <w:num w:numId="24">
    <w:abstractNumId w:val="28"/>
  </w:num>
  <w:num w:numId="25">
    <w:abstractNumId w:val="37"/>
  </w:num>
  <w:num w:numId="26">
    <w:abstractNumId w:val="5"/>
  </w:num>
  <w:num w:numId="27">
    <w:abstractNumId w:val="12"/>
  </w:num>
  <w:num w:numId="28">
    <w:abstractNumId w:val="9"/>
  </w:num>
  <w:num w:numId="29">
    <w:abstractNumId w:val="18"/>
  </w:num>
  <w:num w:numId="30">
    <w:abstractNumId w:val="15"/>
  </w:num>
  <w:num w:numId="31">
    <w:abstractNumId w:val="21"/>
  </w:num>
  <w:num w:numId="32">
    <w:abstractNumId w:val="13"/>
  </w:num>
  <w:num w:numId="33">
    <w:abstractNumId w:val="20"/>
  </w:num>
  <w:num w:numId="34">
    <w:abstractNumId w:val="27"/>
  </w:num>
  <w:num w:numId="35">
    <w:abstractNumId w:val="27"/>
    <w:lvlOverride w:ilvl="0">
      <w:startOverride w:val="1"/>
    </w:lvlOverride>
  </w:num>
  <w:num w:numId="36">
    <w:abstractNumId w:val="30"/>
  </w:num>
  <w:num w:numId="37">
    <w:abstractNumId w:val="36"/>
  </w:num>
  <w:num w:numId="38">
    <w:abstractNumId w:val="4"/>
  </w:num>
  <w:num w:numId="39">
    <w:abstractNumId w:val="16"/>
  </w:num>
  <w:num w:numId="40">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Leidy Viviana Serrano Ramos">
    <w15:presenceInfo w15:providerId="AD" w15:userId="S-1-5-21-3889448619-2947149225-2709023668-179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5472"/>
    <w:rsid w:val="000C0536"/>
    <w:rsid w:val="001647D6"/>
    <w:rsid w:val="001B6E37"/>
    <w:rsid w:val="001C1A2B"/>
    <w:rsid w:val="002329FF"/>
    <w:rsid w:val="00252B48"/>
    <w:rsid w:val="003C16A4"/>
    <w:rsid w:val="004C2F6B"/>
    <w:rsid w:val="0055607A"/>
    <w:rsid w:val="00560A34"/>
    <w:rsid w:val="0057799C"/>
    <w:rsid w:val="005B7177"/>
    <w:rsid w:val="005C2668"/>
    <w:rsid w:val="00683EF9"/>
    <w:rsid w:val="006A64D5"/>
    <w:rsid w:val="00876FD8"/>
    <w:rsid w:val="00887FAA"/>
    <w:rsid w:val="00894C8E"/>
    <w:rsid w:val="008D5472"/>
    <w:rsid w:val="009335B1"/>
    <w:rsid w:val="009A508F"/>
    <w:rsid w:val="00A05B64"/>
    <w:rsid w:val="00A17416"/>
    <w:rsid w:val="00A9306C"/>
    <w:rsid w:val="00B96652"/>
    <w:rsid w:val="00BA124C"/>
    <w:rsid w:val="00C27564"/>
    <w:rsid w:val="00D94339"/>
    <w:rsid w:val="00DD1CB0"/>
    <w:rsid w:val="00EE034F"/>
    <w:rsid w:val="00F046A0"/>
    <w:rsid w:val="00F8351B"/>
    <w:rsid w:val="00F90810"/>
    <w:rsid w:val="00FF6CF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F3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8D5472"/>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basedOn w:val="Fuentedeprrafopredeter"/>
    <w:link w:val="Piedepgina"/>
    <w:rsid w:val="008D5472"/>
    <w:rPr>
      <w:rFonts w:ascii="Times New Roman" w:eastAsia="Times New Roman" w:hAnsi="Times New Roman" w:cs="Times New Roman"/>
      <w:sz w:val="24"/>
      <w:szCs w:val="24"/>
      <w:lang w:val="es-ES" w:eastAsia="es-ES"/>
    </w:rPr>
  </w:style>
  <w:style w:type="paragraph" w:styleId="Textoindependiente">
    <w:name w:val="Body Text"/>
    <w:aliases w:val="Subsection Body Text,body text,bt"/>
    <w:basedOn w:val="Normal"/>
    <w:link w:val="TextoindependienteCar"/>
    <w:rsid w:val="008D5472"/>
    <w:pPr>
      <w:numPr>
        <w:ilvl w:val="12"/>
      </w:numPr>
      <w:overflowPunct w:val="0"/>
      <w:autoSpaceDE w:val="0"/>
      <w:autoSpaceDN w:val="0"/>
      <w:adjustRightInd w:val="0"/>
      <w:spacing w:after="0" w:line="240" w:lineRule="auto"/>
      <w:jc w:val="both"/>
    </w:pPr>
    <w:rPr>
      <w:rFonts w:ascii="Arial" w:eastAsia="Times New Roman" w:hAnsi="Arial" w:cs="Times New Roman"/>
      <w:i/>
      <w:sz w:val="24"/>
      <w:szCs w:val="20"/>
      <w:lang w:val="es-ES" w:eastAsia="es-ES"/>
    </w:rPr>
  </w:style>
  <w:style w:type="character" w:customStyle="1" w:styleId="TextoindependienteCar">
    <w:name w:val="Texto independiente Car"/>
    <w:aliases w:val="Subsection Body Text Car,body text Car,bt Car"/>
    <w:basedOn w:val="Fuentedeprrafopredeter"/>
    <w:link w:val="Textoindependiente"/>
    <w:rsid w:val="008D5472"/>
    <w:rPr>
      <w:rFonts w:ascii="Arial" w:eastAsia="Times New Roman" w:hAnsi="Arial" w:cs="Times New Roman"/>
      <w:i/>
      <w:sz w:val="24"/>
      <w:szCs w:val="20"/>
      <w:lang w:val="es-ES" w:eastAsia="es-ES"/>
    </w:rPr>
  </w:style>
  <w:style w:type="paragraph" w:customStyle="1" w:styleId="Default">
    <w:name w:val="Default"/>
    <w:rsid w:val="008D547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Ha,titulo 3,HOJA,Bolita,Párrafo de lista4,BOLADEF,Párrafo de lista3,Párrafo de lista21,BOLA,Nivel 1 OS,Normal_viñetas_ICONTEC"/>
    <w:basedOn w:val="Normal"/>
    <w:link w:val="PrrafodelistaCar"/>
    <w:uiPriority w:val="34"/>
    <w:qFormat/>
    <w:rsid w:val="008D5472"/>
    <w:pPr>
      <w:overflowPunct w:val="0"/>
      <w:autoSpaceDE w:val="0"/>
      <w:autoSpaceDN w:val="0"/>
      <w:adjustRightInd w:val="0"/>
      <w:spacing w:after="0" w:line="240" w:lineRule="auto"/>
      <w:ind w:left="708"/>
      <w:textAlignment w:val="baseline"/>
    </w:pPr>
    <w:rPr>
      <w:rFonts w:ascii="Times New Roman" w:eastAsia="Times New Roman" w:hAnsi="Times New Roman" w:cs="Times New Roman"/>
      <w:sz w:val="20"/>
      <w:szCs w:val="20"/>
      <w:lang w:val="es-ES_tradnl"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
    <w:link w:val="Prrafodelista"/>
    <w:uiPriority w:val="34"/>
    <w:qFormat/>
    <w:locked/>
    <w:rsid w:val="008D5472"/>
    <w:rPr>
      <w:rFonts w:ascii="Times New Roman" w:eastAsia="Times New Roman" w:hAnsi="Times New Roman" w:cs="Times New Roman"/>
      <w:sz w:val="20"/>
      <w:szCs w:val="20"/>
      <w:lang w:val="es-ES_tradnl" w:eastAsia="es-ES"/>
    </w:rPr>
  </w:style>
  <w:style w:type="paragraph" w:styleId="NormalWeb">
    <w:name w:val="Normal (Web)"/>
    <w:basedOn w:val="Normal"/>
    <w:uiPriority w:val="99"/>
    <w:rsid w:val="00D94339"/>
    <w:pPr>
      <w:spacing w:before="100" w:after="100" w:line="240" w:lineRule="auto"/>
    </w:pPr>
    <w:rPr>
      <w:rFonts w:ascii="Arial Unicode MS" w:eastAsia="Arial Unicode MS" w:hAnsi="Arial Unicode MS" w:cs="Arial"/>
      <w:bCs/>
      <w:iCs/>
      <w:sz w:val="24"/>
      <w:szCs w:val="24"/>
      <w:lang w:val="es-ES_tradnl" w:eastAsia="es-ES"/>
    </w:rPr>
  </w:style>
  <w:style w:type="character" w:styleId="Refdecomentario">
    <w:name w:val="annotation reference"/>
    <w:basedOn w:val="Fuentedeprrafopredeter"/>
    <w:uiPriority w:val="99"/>
    <w:unhideWhenUsed/>
    <w:rsid w:val="009A508F"/>
    <w:rPr>
      <w:sz w:val="16"/>
      <w:szCs w:val="16"/>
    </w:rPr>
  </w:style>
  <w:style w:type="paragraph" w:styleId="Textocomentario">
    <w:name w:val="annotation text"/>
    <w:basedOn w:val="Normal"/>
    <w:link w:val="TextocomentarioCar"/>
    <w:uiPriority w:val="99"/>
    <w:unhideWhenUsed/>
    <w:rsid w:val="009A508F"/>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9A508F"/>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9A508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A508F"/>
    <w:rPr>
      <w:rFonts w:ascii="Segoe UI" w:hAnsi="Segoe UI" w:cs="Segoe UI"/>
      <w:sz w:val="18"/>
      <w:szCs w:val="18"/>
    </w:rPr>
  </w:style>
  <w:style w:type="character" w:customStyle="1" w:styleId="A9">
    <w:name w:val="A9"/>
    <w:rsid w:val="005B7177"/>
    <w:rPr>
      <w:color w:val="211D1E"/>
      <w:sz w:val="19"/>
      <w:szCs w:val="19"/>
    </w:rPr>
  </w:style>
  <w:style w:type="table" w:styleId="Tablaconcuadrcula">
    <w:name w:val="Table Grid"/>
    <w:basedOn w:val="Tablanormal"/>
    <w:uiPriority w:val="59"/>
    <w:rsid w:val="00876F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876FD8"/>
    <w:pPr>
      <w:spacing w:after="0" w:line="240" w:lineRule="auto"/>
    </w:pPr>
  </w:style>
  <w:style w:type="table" w:customStyle="1" w:styleId="TableGrid">
    <w:name w:val="TableGrid"/>
    <w:rsid w:val="00876FD8"/>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SinespaciadoCar">
    <w:name w:val="Sin espaciado Car"/>
    <w:link w:val="Sinespaciado"/>
    <w:uiPriority w:val="1"/>
    <w:rsid w:val="00876FD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8D5472"/>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basedOn w:val="Fuentedeprrafopredeter"/>
    <w:link w:val="Piedepgina"/>
    <w:rsid w:val="008D5472"/>
    <w:rPr>
      <w:rFonts w:ascii="Times New Roman" w:eastAsia="Times New Roman" w:hAnsi="Times New Roman" w:cs="Times New Roman"/>
      <w:sz w:val="24"/>
      <w:szCs w:val="24"/>
      <w:lang w:val="es-ES" w:eastAsia="es-ES"/>
    </w:rPr>
  </w:style>
  <w:style w:type="paragraph" w:styleId="Textoindependiente">
    <w:name w:val="Body Text"/>
    <w:aliases w:val="Subsection Body Text,body text,bt"/>
    <w:basedOn w:val="Normal"/>
    <w:link w:val="TextoindependienteCar"/>
    <w:rsid w:val="008D5472"/>
    <w:pPr>
      <w:numPr>
        <w:ilvl w:val="12"/>
      </w:numPr>
      <w:overflowPunct w:val="0"/>
      <w:autoSpaceDE w:val="0"/>
      <w:autoSpaceDN w:val="0"/>
      <w:adjustRightInd w:val="0"/>
      <w:spacing w:after="0" w:line="240" w:lineRule="auto"/>
      <w:jc w:val="both"/>
    </w:pPr>
    <w:rPr>
      <w:rFonts w:ascii="Arial" w:eastAsia="Times New Roman" w:hAnsi="Arial" w:cs="Times New Roman"/>
      <w:i/>
      <w:sz w:val="24"/>
      <w:szCs w:val="20"/>
      <w:lang w:val="es-ES" w:eastAsia="es-ES"/>
    </w:rPr>
  </w:style>
  <w:style w:type="character" w:customStyle="1" w:styleId="TextoindependienteCar">
    <w:name w:val="Texto independiente Car"/>
    <w:aliases w:val="Subsection Body Text Car,body text Car,bt Car"/>
    <w:basedOn w:val="Fuentedeprrafopredeter"/>
    <w:link w:val="Textoindependiente"/>
    <w:rsid w:val="008D5472"/>
    <w:rPr>
      <w:rFonts w:ascii="Arial" w:eastAsia="Times New Roman" w:hAnsi="Arial" w:cs="Times New Roman"/>
      <w:i/>
      <w:sz w:val="24"/>
      <w:szCs w:val="20"/>
      <w:lang w:val="es-ES" w:eastAsia="es-ES"/>
    </w:rPr>
  </w:style>
  <w:style w:type="paragraph" w:customStyle="1" w:styleId="Default">
    <w:name w:val="Default"/>
    <w:rsid w:val="008D547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Ha,titulo 3,HOJA,Bolita,Párrafo de lista4,BOLADEF,Párrafo de lista3,Párrafo de lista21,BOLA,Nivel 1 OS,Normal_viñetas_ICONTEC"/>
    <w:basedOn w:val="Normal"/>
    <w:link w:val="PrrafodelistaCar"/>
    <w:uiPriority w:val="34"/>
    <w:qFormat/>
    <w:rsid w:val="008D5472"/>
    <w:pPr>
      <w:overflowPunct w:val="0"/>
      <w:autoSpaceDE w:val="0"/>
      <w:autoSpaceDN w:val="0"/>
      <w:adjustRightInd w:val="0"/>
      <w:spacing w:after="0" w:line="240" w:lineRule="auto"/>
      <w:ind w:left="708"/>
      <w:textAlignment w:val="baseline"/>
    </w:pPr>
    <w:rPr>
      <w:rFonts w:ascii="Times New Roman" w:eastAsia="Times New Roman" w:hAnsi="Times New Roman" w:cs="Times New Roman"/>
      <w:sz w:val="20"/>
      <w:szCs w:val="20"/>
      <w:lang w:val="es-ES_tradnl"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
    <w:link w:val="Prrafodelista"/>
    <w:uiPriority w:val="34"/>
    <w:qFormat/>
    <w:locked/>
    <w:rsid w:val="008D5472"/>
    <w:rPr>
      <w:rFonts w:ascii="Times New Roman" w:eastAsia="Times New Roman" w:hAnsi="Times New Roman" w:cs="Times New Roman"/>
      <w:sz w:val="20"/>
      <w:szCs w:val="20"/>
      <w:lang w:val="es-ES_tradnl" w:eastAsia="es-ES"/>
    </w:rPr>
  </w:style>
  <w:style w:type="paragraph" w:styleId="NormalWeb">
    <w:name w:val="Normal (Web)"/>
    <w:basedOn w:val="Normal"/>
    <w:uiPriority w:val="99"/>
    <w:rsid w:val="00D94339"/>
    <w:pPr>
      <w:spacing w:before="100" w:after="100" w:line="240" w:lineRule="auto"/>
    </w:pPr>
    <w:rPr>
      <w:rFonts w:ascii="Arial Unicode MS" w:eastAsia="Arial Unicode MS" w:hAnsi="Arial Unicode MS" w:cs="Arial"/>
      <w:bCs/>
      <w:iCs/>
      <w:sz w:val="24"/>
      <w:szCs w:val="24"/>
      <w:lang w:val="es-ES_tradnl" w:eastAsia="es-ES"/>
    </w:rPr>
  </w:style>
  <w:style w:type="character" w:styleId="Refdecomentario">
    <w:name w:val="annotation reference"/>
    <w:basedOn w:val="Fuentedeprrafopredeter"/>
    <w:uiPriority w:val="99"/>
    <w:unhideWhenUsed/>
    <w:rsid w:val="009A508F"/>
    <w:rPr>
      <w:sz w:val="16"/>
      <w:szCs w:val="16"/>
    </w:rPr>
  </w:style>
  <w:style w:type="paragraph" w:styleId="Textocomentario">
    <w:name w:val="annotation text"/>
    <w:basedOn w:val="Normal"/>
    <w:link w:val="TextocomentarioCar"/>
    <w:uiPriority w:val="99"/>
    <w:unhideWhenUsed/>
    <w:rsid w:val="009A508F"/>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9A508F"/>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9A508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A508F"/>
    <w:rPr>
      <w:rFonts w:ascii="Segoe UI" w:hAnsi="Segoe UI" w:cs="Segoe UI"/>
      <w:sz w:val="18"/>
      <w:szCs w:val="18"/>
    </w:rPr>
  </w:style>
  <w:style w:type="character" w:customStyle="1" w:styleId="A9">
    <w:name w:val="A9"/>
    <w:rsid w:val="005B7177"/>
    <w:rPr>
      <w:color w:val="211D1E"/>
      <w:sz w:val="19"/>
      <w:szCs w:val="19"/>
    </w:rPr>
  </w:style>
  <w:style w:type="table" w:styleId="Tablaconcuadrcula">
    <w:name w:val="Table Grid"/>
    <w:basedOn w:val="Tablanormal"/>
    <w:uiPriority w:val="59"/>
    <w:rsid w:val="00876F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876FD8"/>
    <w:pPr>
      <w:spacing w:after="0" w:line="240" w:lineRule="auto"/>
    </w:pPr>
  </w:style>
  <w:style w:type="table" w:customStyle="1" w:styleId="TableGrid">
    <w:name w:val="TableGrid"/>
    <w:rsid w:val="00876FD8"/>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SinespaciadoCar">
    <w:name w:val="Sin espaciado Car"/>
    <w:link w:val="Sinespaciado"/>
    <w:uiPriority w:val="1"/>
    <w:rsid w:val="00876F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9" Type="http://schemas.microsoft.com/office/2011/relationships/commentsExtended" Target="commentsExtended.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4</Pages>
  <Words>1558</Words>
  <Characters>8569</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Nelson Cadena Garcia</dc:creator>
  <cp:lastModifiedBy>VALERIA AVILA CARDOZO</cp:lastModifiedBy>
  <cp:revision>17</cp:revision>
  <cp:lastPrinted>2018-05-11T17:01:00Z</cp:lastPrinted>
  <dcterms:created xsi:type="dcterms:W3CDTF">2018-04-13T14:15:00Z</dcterms:created>
  <dcterms:modified xsi:type="dcterms:W3CDTF">2018-05-29T15:41:00Z</dcterms:modified>
</cp:coreProperties>
</file>