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FC122" w14:textId="44F1C57B"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 xml:space="preserve">ANEXO </w:t>
      </w:r>
      <w:r w:rsidR="005E5CD6">
        <w:rPr>
          <w:rFonts w:ascii="Arial Narrow" w:eastAsia="Times New Roman" w:hAnsi="Arial Narrow" w:cs="Arial Narrow"/>
          <w:b/>
          <w:bCs/>
          <w:lang w:val="es-ES"/>
        </w:rPr>
        <w:t>6</w:t>
      </w:r>
    </w:p>
    <w:p w14:paraId="7C6111CF" w14:textId="77777777"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COMPROMISO DE INTEGRIDAD</w:t>
      </w:r>
    </w:p>
    <w:p w14:paraId="32F537F3"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RECONOCIENDO Y CONSIDERANDO:</w:t>
      </w:r>
    </w:p>
    <w:p w14:paraId="04702199"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5CC5A68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25924882" w14:textId="2E5A4EBF"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existe el compromiso público de </w:t>
      </w:r>
      <w:r w:rsidR="005D724A">
        <w:rPr>
          <w:rFonts w:ascii="Arial Narrow" w:eastAsia="Times New Roman" w:hAnsi="Arial Narrow" w:cs="Arial Narrow"/>
          <w:lang w:val="es-ES"/>
        </w:rPr>
        <w:t xml:space="preserve">la entidad </w:t>
      </w:r>
      <w:r w:rsidRPr="00AD33A6">
        <w:rPr>
          <w:rFonts w:ascii="Arial Narrow" w:eastAsia="Times New Roman" w:hAnsi="Arial Narrow" w:cs="Arial Narrow"/>
          <w:lang w:val="es-ES"/>
        </w:rPr>
        <w:t>en el sentido de adoptar medidas concretas para garantizar que sus funcionarios, en los diversos niveles y fases de intervención en el proceso, se sujetarán estrictamente a los mandamientos de la Ley, de la ética y de la buena fe.</w:t>
      </w:r>
    </w:p>
    <w:p w14:paraId="77F4774B" w14:textId="76713DCB"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la Administración </w:t>
      </w:r>
      <w:r w:rsidR="0009750F">
        <w:rPr>
          <w:rFonts w:ascii="Arial Narrow" w:eastAsia="Times New Roman" w:hAnsi="Arial Narrow" w:cs="Arial Narrow"/>
          <w:lang w:val="es-ES"/>
        </w:rPr>
        <w:t>Municipal</w:t>
      </w:r>
      <w:r w:rsidRPr="00AD33A6">
        <w:rPr>
          <w:rFonts w:ascii="Arial Narrow" w:eastAsia="Times New Roman" w:hAnsi="Arial Narrow" w:cs="Arial Narrow"/>
          <w:lang w:val="es-ES"/>
        </w:rPr>
        <w:t xml:space="preserve"> ha tomado las medidas necesarias y adecuadas, para garantizar la publicidad y el libre acceso a la información de los pliegos de condiciones.</w:t>
      </w:r>
    </w:p>
    <w:p w14:paraId="789170CD"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las compañías que representamos, reconocemos que la presentación de propuestas en el presente proceso de selección, se efectúa en un entorno libre, imparcial, competitivo y no se sujeta a abusos.</w:t>
      </w:r>
    </w:p>
    <w:p w14:paraId="7EA172B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12BAB545" w14:textId="77777777" w:rsidR="00645A46" w:rsidRPr="00AD33A6" w:rsidRDefault="00645A46" w:rsidP="00645A46">
      <w:pPr>
        <w:spacing w:before="280" w:after="0" w:line="240" w:lineRule="auto"/>
        <w:ind w:right="567"/>
        <w:jc w:val="both"/>
        <w:rPr>
          <w:rFonts w:ascii="Arial Narrow" w:eastAsia="Times New Roman" w:hAnsi="Arial Narrow" w:cs="Arial Narrow"/>
          <w:b/>
          <w:bCs/>
          <w:lang w:val="es-ES"/>
        </w:rPr>
      </w:pPr>
      <w:r w:rsidRPr="00AD33A6">
        <w:rPr>
          <w:rFonts w:ascii="Arial Narrow" w:eastAsia="Times New Roman" w:hAnsi="Arial Narrow" w:cs="Arial Narrow"/>
          <w:lang w:val="es-ES"/>
        </w:rPr>
        <w:t>Que resulta conveniente la formulación de un pacto explícito de los proponentes, en cuanto al acatamiento de las normas jurídicas y éticas que deben regir la contratación en beneficio de su transparencia.</w:t>
      </w:r>
    </w:p>
    <w:p w14:paraId="1FC8C301"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EN CONSECUENCIA, MANIFESTAMOS NUESTRO COMPROMISO DE:</w:t>
      </w:r>
    </w:p>
    <w:p w14:paraId="73EDB3E9" w14:textId="585F6491" w:rsidR="00645A46" w:rsidRPr="00AD33A6" w:rsidRDefault="00645A46" w:rsidP="003C7742">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Actuar en el proceso de selección con estricto apego a las normas jurídicas y éticas propias de este tipo de procedimientos, y conforme a los principios de buena fe, transparencia y equidad.</w:t>
      </w:r>
    </w:p>
    <w:p w14:paraId="2D3F134D" w14:textId="0E500015" w:rsidR="009B7335" w:rsidRPr="00AD33A6" w:rsidRDefault="009B7335" w:rsidP="009B7335">
      <w:pPr>
        <w:spacing w:before="280" w:after="0" w:line="240" w:lineRule="auto"/>
        <w:ind w:right="567"/>
        <w:jc w:val="both"/>
        <w:rPr>
          <w:rFonts w:ascii="Arial Narrow" w:eastAsia="Times New Roman" w:hAnsi="Arial Narrow" w:cs="Liberation Serif"/>
          <w:lang w:val="es-ES"/>
        </w:rPr>
      </w:pPr>
      <w:r w:rsidRPr="00AD33A6">
        <w:rPr>
          <w:rFonts w:ascii="Arial Narrow" w:eastAsia="Times New Roman" w:hAnsi="Arial Narrow" w:cs="Arial Narrow"/>
          <w:lang w:val="es-ES"/>
        </w:rPr>
        <w:t xml:space="preserve">Respetar todas y cada una de las decisiones, que en desarrollo del proceso de selección adopte la </w:t>
      </w:r>
      <w:r w:rsidR="005D724A">
        <w:rPr>
          <w:rFonts w:ascii="Arial Narrow" w:eastAsia="Times New Roman" w:hAnsi="Arial Narrow" w:cs="Arial Narrow"/>
          <w:lang w:val="es-ES"/>
        </w:rPr>
        <w:t>entidad</w:t>
      </w:r>
      <w:r w:rsidRPr="00AD33A6">
        <w:rPr>
          <w:rFonts w:ascii="Arial Narrow" w:eastAsia="Times New Roman" w:hAnsi="Arial Narrow" w:cs="Arial Narrow"/>
          <w:lang w:val="es-ES"/>
        </w:rPr>
        <w:t xml:space="preserve"> sin perjuicio de su impugnación por las vías y en las oportunidades legalmente dispuestas.</w:t>
      </w:r>
    </w:p>
    <w:p w14:paraId="69863D8F" w14:textId="77777777" w:rsidR="002052E3" w:rsidRPr="00AD33A6" w:rsidRDefault="002052E3" w:rsidP="002052E3">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Utilizar las oportunidades y mecanismos jurídicos que la Ley pone a disposición, con estricta sujeción al principio de la buena fe, evitando cualquier forma de abuso del derecho.</w:t>
      </w:r>
    </w:p>
    <w:p w14:paraId="0B92DD45" w14:textId="4395C53A" w:rsidR="002372F1" w:rsidRDefault="003C7742" w:rsidP="002372F1">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Así mismo, </w:t>
      </w:r>
      <w:r w:rsidR="0009750F">
        <w:rPr>
          <w:rFonts w:ascii="Arial Narrow" w:eastAsia="Times New Roman" w:hAnsi="Arial Narrow" w:cs="Arial Narrow"/>
          <w:lang w:val="es-ES"/>
        </w:rPr>
        <w:t>la administración Municipal</w:t>
      </w:r>
      <w:r w:rsidRPr="00AD33A6">
        <w:rPr>
          <w:rFonts w:ascii="Arial Narrow" w:eastAsia="Times New Roman" w:hAnsi="Arial Narrow" w:cs="Arial Narrow"/>
          <w:lang w:val="es-ES"/>
        </w:rPr>
        <w:t xml:space="preserve">, se señala las conductas en la cuales no podrán incurrir los contratistas </w:t>
      </w:r>
      <w:r w:rsidR="002372F1">
        <w:rPr>
          <w:rFonts w:ascii="Arial Narrow" w:eastAsia="Times New Roman" w:hAnsi="Arial Narrow" w:cs="Arial Narrow"/>
          <w:lang w:val="es-ES"/>
        </w:rPr>
        <w:t>así:</w:t>
      </w:r>
    </w:p>
    <w:p w14:paraId="286C6E64" w14:textId="4D2E7D89" w:rsidR="004F1F0B" w:rsidRPr="00AD33A6" w:rsidRDefault="004F1F0B" w:rsidP="002372F1">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lastRenderedPageBreak/>
        <w:t xml:space="preserve">No ofrecer ni dar sobornos, ni ninguna otra forma de halago o dádiva a ningún funcionario público en relación con la propuesta, o </w:t>
      </w:r>
      <w:r w:rsidR="004F0CEA">
        <w:rPr>
          <w:rFonts w:ascii="Arial Narrow" w:eastAsia="Times New Roman" w:hAnsi="Arial Narrow" w:cs="Arial Narrow"/>
          <w:lang w:val="es-ES"/>
        </w:rPr>
        <w:t>el acuerdo de corresponsabilidad</w:t>
      </w:r>
      <w:r w:rsidRPr="00AD33A6">
        <w:rPr>
          <w:rFonts w:ascii="Arial Narrow" w:eastAsia="Times New Roman" w:hAnsi="Arial Narrow" w:cs="Arial Narrow"/>
          <w:lang w:val="es-ES"/>
        </w:rPr>
        <w:t xml:space="preserve"> que suscriba con ocasión del proceso de selección, ni tampoco permitir que sus empleados o contratistas lo hagan en su nombre. </w:t>
      </w:r>
    </w:p>
    <w:p w14:paraId="37485B11" w14:textId="03B669AF"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Dar aviso inmediato a la </w:t>
      </w:r>
      <w:r w:rsidR="005D724A">
        <w:rPr>
          <w:rFonts w:ascii="Arial Narrow" w:eastAsia="Times New Roman" w:hAnsi="Arial Narrow" w:cs="Arial Narrow"/>
          <w:lang w:val="es-ES"/>
        </w:rPr>
        <w:t xml:space="preserve">entidad </w:t>
      </w:r>
      <w:r w:rsidRPr="00AD33A6">
        <w:rPr>
          <w:rFonts w:ascii="Arial Narrow" w:eastAsia="Times New Roman" w:hAnsi="Arial Narrow" w:cs="Arial Narrow"/>
          <w:lang w:val="es-ES"/>
        </w:rPr>
        <w:t xml:space="preserve">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5334B765" w14:textId="48CDDC69"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No efectuar acuerdos previos, o realizar actos o conductas que tengan por objeto la colusión en el proceso de selección, con otros proponentes para tratar de influenciar o manipular los resultados de la adjudicación. </w:t>
      </w:r>
    </w:p>
    <w:p w14:paraId="1BFD88BA" w14:textId="149134C5"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incurrir en falsedad o adulteración de los documentos exigidos para cumplir con los </w:t>
      </w:r>
      <w:r w:rsidRPr="00AD33A6">
        <w:rPr>
          <w:rFonts w:ascii="Arial Narrow" w:eastAsia="Times New Roman" w:hAnsi="Arial Narrow" w:cs="Arial Narrow"/>
          <w:lang w:val="es-ES"/>
        </w:rPr>
        <w:br/>
        <w:t xml:space="preserve">requisitos del proceso de selección. </w:t>
      </w:r>
    </w:p>
    <w:p w14:paraId="78F5123E"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15FE34CD"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D183DCF"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4860B066"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5DDBD6B"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763EE035" w14:textId="77777777" w:rsidR="00645A46" w:rsidRPr="00AD33A6" w:rsidRDefault="00645A46" w:rsidP="00645A46">
      <w:pPr>
        <w:spacing w:before="280" w:after="0" w:line="240" w:lineRule="auto"/>
        <w:ind w:right="567"/>
        <w:rPr>
          <w:rFonts w:ascii="Arial Narrow" w:eastAsia="Times New Roman" w:hAnsi="Arial Narrow"/>
          <w:lang w:val="es-ES"/>
        </w:rPr>
      </w:pPr>
    </w:p>
    <w:p w14:paraId="652C46BD" w14:textId="77777777" w:rsidR="00A07A9E" w:rsidRPr="00AD33A6" w:rsidRDefault="00A07A9E"/>
    <w:sectPr w:rsidR="00A07A9E" w:rsidRPr="00AD33A6" w:rsidSect="006B251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6C15" w14:textId="77777777" w:rsidR="00FA31C7" w:rsidRDefault="00FA31C7" w:rsidP="0090290C">
      <w:pPr>
        <w:spacing w:after="0" w:line="240" w:lineRule="auto"/>
      </w:pPr>
      <w:r>
        <w:separator/>
      </w:r>
    </w:p>
  </w:endnote>
  <w:endnote w:type="continuationSeparator" w:id="0">
    <w:p w14:paraId="2FC52CB1" w14:textId="77777777" w:rsidR="00FA31C7" w:rsidRDefault="00FA31C7" w:rsidP="0090290C">
      <w:pPr>
        <w:spacing w:after="0" w:line="240" w:lineRule="auto"/>
      </w:pPr>
      <w:r>
        <w:continuationSeparator/>
      </w:r>
    </w:p>
  </w:endnote>
  <w:endnote w:type="continuationNotice" w:id="1">
    <w:p w14:paraId="35CF3B10" w14:textId="77777777" w:rsidR="00FA31C7" w:rsidRDefault="00FA31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24DFA" w14:textId="77777777" w:rsidR="00FA31C7" w:rsidRDefault="00FA31C7" w:rsidP="0090290C">
      <w:pPr>
        <w:spacing w:after="0" w:line="240" w:lineRule="auto"/>
      </w:pPr>
      <w:r>
        <w:separator/>
      </w:r>
    </w:p>
  </w:footnote>
  <w:footnote w:type="continuationSeparator" w:id="0">
    <w:p w14:paraId="55D3E112" w14:textId="77777777" w:rsidR="00FA31C7" w:rsidRDefault="00FA31C7" w:rsidP="0090290C">
      <w:pPr>
        <w:spacing w:after="0" w:line="240" w:lineRule="auto"/>
      </w:pPr>
      <w:r>
        <w:continuationSeparator/>
      </w:r>
    </w:p>
  </w:footnote>
  <w:footnote w:type="continuationNotice" w:id="1">
    <w:p w14:paraId="6DA5E40C" w14:textId="77777777" w:rsidR="00FA31C7" w:rsidRDefault="00FA31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304E5" w14:textId="2A680DC6" w:rsidR="0090290C" w:rsidRDefault="0090290C" w:rsidP="0090290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E4DB4"/>
    <w:multiLevelType w:val="hybridMultilevel"/>
    <w:tmpl w:val="EDD8F6E4"/>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244E5A"/>
    <w:multiLevelType w:val="hybridMultilevel"/>
    <w:tmpl w:val="3E04B0DA"/>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3156146">
    <w:abstractNumId w:val="0"/>
  </w:num>
  <w:num w:numId="2" w16cid:durableId="372466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1EC7"/>
    <w:rsid w:val="00011F33"/>
    <w:rsid w:val="00013668"/>
    <w:rsid w:val="00015922"/>
    <w:rsid w:val="000206F2"/>
    <w:rsid w:val="00020C1E"/>
    <w:rsid w:val="00022358"/>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540D"/>
    <w:rsid w:val="00076A85"/>
    <w:rsid w:val="00076D23"/>
    <w:rsid w:val="000772C8"/>
    <w:rsid w:val="000835CC"/>
    <w:rsid w:val="0008380F"/>
    <w:rsid w:val="00084097"/>
    <w:rsid w:val="000861FE"/>
    <w:rsid w:val="00092AE6"/>
    <w:rsid w:val="0009519B"/>
    <w:rsid w:val="000972F5"/>
    <w:rsid w:val="0009750F"/>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0672"/>
    <w:rsid w:val="00101D6D"/>
    <w:rsid w:val="001030B7"/>
    <w:rsid w:val="0010437D"/>
    <w:rsid w:val="00105676"/>
    <w:rsid w:val="00105F30"/>
    <w:rsid w:val="00105F5B"/>
    <w:rsid w:val="00106007"/>
    <w:rsid w:val="001061FD"/>
    <w:rsid w:val="001109D4"/>
    <w:rsid w:val="00110EDF"/>
    <w:rsid w:val="00111CBA"/>
    <w:rsid w:val="0011503B"/>
    <w:rsid w:val="00116EB3"/>
    <w:rsid w:val="00117B93"/>
    <w:rsid w:val="0012063D"/>
    <w:rsid w:val="00125D94"/>
    <w:rsid w:val="001267E8"/>
    <w:rsid w:val="00127674"/>
    <w:rsid w:val="00133B4D"/>
    <w:rsid w:val="0013733E"/>
    <w:rsid w:val="00140E20"/>
    <w:rsid w:val="00141ADF"/>
    <w:rsid w:val="001430B1"/>
    <w:rsid w:val="001436DD"/>
    <w:rsid w:val="00144FA5"/>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0E31"/>
    <w:rsid w:val="00181070"/>
    <w:rsid w:val="001814C2"/>
    <w:rsid w:val="00181848"/>
    <w:rsid w:val="00182514"/>
    <w:rsid w:val="00182769"/>
    <w:rsid w:val="00184AF7"/>
    <w:rsid w:val="00185FE0"/>
    <w:rsid w:val="00186A7D"/>
    <w:rsid w:val="00190487"/>
    <w:rsid w:val="0019066D"/>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186E"/>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2E3"/>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2F1"/>
    <w:rsid w:val="002378EF"/>
    <w:rsid w:val="00241691"/>
    <w:rsid w:val="00242514"/>
    <w:rsid w:val="00242663"/>
    <w:rsid w:val="0024458A"/>
    <w:rsid w:val="00244637"/>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76673"/>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5C7"/>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596D"/>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6904"/>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1B68"/>
    <w:rsid w:val="003B359E"/>
    <w:rsid w:val="003B48C8"/>
    <w:rsid w:val="003B5663"/>
    <w:rsid w:val="003B6FFB"/>
    <w:rsid w:val="003B7544"/>
    <w:rsid w:val="003B777A"/>
    <w:rsid w:val="003C02AD"/>
    <w:rsid w:val="003C22C8"/>
    <w:rsid w:val="003C3A26"/>
    <w:rsid w:val="003C691C"/>
    <w:rsid w:val="003C6BBB"/>
    <w:rsid w:val="003C7742"/>
    <w:rsid w:val="003D2178"/>
    <w:rsid w:val="003D27E0"/>
    <w:rsid w:val="003D2CAB"/>
    <w:rsid w:val="003D39A8"/>
    <w:rsid w:val="003D3AD7"/>
    <w:rsid w:val="003D4186"/>
    <w:rsid w:val="003D4F26"/>
    <w:rsid w:val="003D5A5C"/>
    <w:rsid w:val="003D6346"/>
    <w:rsid w:val="003D78B8"/>
    <w:rsid w:val="003D7D32"/>
    <w:rsid w:val="003E1EC7"/>
    <w:rsid w:val="003E2490"/>
    <w:rsid w:val="003E29AD"/>
    <w:rsid w:val="003E3443"/>
    <w:rsid w:val="003E3CFF"/>
    <w:rsid w:val="003E4AA1"/>
    <w:rsid w:val="003E5AB9"/>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1624D"/>
    <w:rsid w:val="004200A2"/>
    <w:rsid w:val="00420698"/>
    <w:rsid w:val="00420DC7"/>
    <w:rsid w:val="00422542"/>
    <w:rsid w:val="00422B20"/>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40D5"/>
    <w:rsid w:val="00444C8A"/>
    <w:rsid w:val="00444E28"/>
    <w:rsid w:val="004459E2"/>
    <w:rsid w:val="004459E7"/>
    <w:rsid w:val="00446233"/>
    <w:rsid w:val="00446297"/>
    <w:rsid w:val="00450499"/>
    <w:rsid w:val="00450AE7"/>
    <w:rsid w:val="004510E5"/>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9F5"/>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12E5"/>
    <w:rsid w:val="004D285D"/>
    <w:rsid w:val="004D2D6A"/>
    <w:rsid w:val="004D34BF"/>
    <w:rsid w:val="004D64CB"/>
    <w:rsid w:val="004D6F0A"/>
    <w:rsid w:val="004E19C1"/>
    <w:rsid w:val="004E22D2"/>
    <w:rsid w:val="004E2A1C"/>
    <w:rsid w:val="004E354C"/>
    <w:rsid w:val="004E3DA7"/>
    <w:rsid w:val="004E5C83"/>
    <w:rsid w:val="004E68AA"/>
    <w:rsid w:val="004F0CEA"/>
    <w:rsid w:val="004F0D6F"/>
    <w:rsid w:val="004F1C11"/>
    <w:rsid w:val="004F1E3A"/>
    <w:rsid w:val="004F1F0B"/>
    <w:rsid w:val="004F3295"/>
    <w:rsid w:val="004F360F"/>
    <w:rsid w:val="004F40BC"/>
    <w:rsid w:val="004F4502"/>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2C0A"/>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3337"/>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0CB7"/>
    <w:rsid w:val="00591808"/>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B7EA0"/>
    <w:rsid w:val="005C0210"/>
    <w:rsid w:val="005C0F23"/>
    <w:rsid w:val="005C451B"/>
    <w:rsid w:val="005C4D41"/>
    <w:rsid w:val="005C550D"/>
    <w:rsid w:val="005C730C"/>
    <w:rsid w:val="005D013E"/>
    <w:rsid w:val="005D1307"/>
    <w:rsid w:val="005D28B6"/>
    <w:rsid w:val="005D5870"/>
    <w:rsid w:val="005D594D"/>
    <w:rsid w:val="005D5C90"/>
    <w:rsid w:val="005D6621"/>
    <w:rsid w:val="005D724A"/>
    <w:rsid w:val="005D7B12"/>
    <w:rsid w:val="005E08AB"/>
    <w:rsid w:val="005E1DC4"/>
    <w:rsid w:val="005E2259"/>
    <w:rsid w:val="005E5986"/>
    <w:rsid w:val="005E5BAE"/>
    <w:rsid w:val="005E5CD6"/>
    <w:rsid w:val="005E612F"/>
    <w:rsid w:val="005E6D81"/>
    <w:rsid w:val="005E6F52"/>
    <w:rsid w:val="005E731D"/>
    <w:rsid w:val="005E78D2"/>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B93"/>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785"/>
    <w:rsid w:val="00697830"/>
    <w:rsid w:val="00697F1C"/>
    <w:rsid w:val="00697F4C"/>
    <w:rsid w:val="006A0C78"/>
    <w:rsid w:val="006A0F04"/>
    <w:rsid w:val="006A3DD9"/>
    <w:rsid w:val="006A7384"/>
    <w:rsid w:val="006A7725"/>
    <w:rsid w:val="006B037A"/>
    <w:rsid w:val="006B2511"/>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AF"/>
    <w:rsid w:val="007B3F10"/>
    <w:rsid w:val="007B55A5"/>
    <w:rsid w:val="007B5A8E"/>
    <w:rsid w:val="007B5F5B"/>
    <w:rsid w:val="007B6025"/>
    <w:rsid w:val="007B7CE2"/>
    <w:rsid w:val="007B7E1A"/>
    <w:rsid w:val="007C0142"/>
    <w:rsid w:val="007C10AE"/>
    <w:rsid w:val="007C117B"/>
    <w:rsid w:val="007C1906"/>
    <w:rsid w:val="007C2EEA"/>
    <w:rsid w:val="007C7124"/>
    <w:rsid w:val="007D03DC"/>
    <w:rsid w:val="007D082D"/>
    <w:rsid w:val="007D16A3"/>
    <w:rsid w:val="007D2883"/>
    <w:rsid w:val="007D4FF5"/>
    <w:rsid w:val="007D5936"/>
    <w:rsid w:val="007D7CBE"/>
    <w:rsid w:val="007D7EB2"/>
    <w:rsid w:val="007E0BE2"/>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1867"/>
    <w:rsid w:val="0086426F"/>
    <w:rsid w:val="00867344"/>
    <w:rsid w:val="00867471"/>
    <w:rsid w:val="008701E1"/>
    <w:rsid w:val="00873DB5"/>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C7878"/>
    <w:rsid w:val="008D0056"/>
    <w:rsid w:val="008D0388"/>
    <w:rsid w:val="008D0E47"/>
    <w:rsid w:val="008D182F"/>
    <w:rsid w:val="008D49A6"/>
    <w:rsid w:val="008D5323"/>
    <w:rsid w:val="008D58D7"/>
    <w:rsid w:val="008D5EAD"/>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90C"/>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0B8"/>
    <w:rsid w:val="00953A00"/>
    <w:rsid w:val="00953BA1"/>
    <w:rsid w:val="0095501C"/>
    <w:rsid w:val="0095528B"/>
    <w:rsid w:val="00955EB1"/>
    <w:rsid w:val="0095646F"/>
    <w:rsid w:val="00957800"/>
    <w:rsid w:val="00960376"/>
    <w:rsid w:val="00961021"/>
    <w:rsid w:val="00965BD1"/>
    <w:rsid w:val="00966602"/>
    <w:rsid w:val="00967D1E"/>
    <w:rsid w:val="00967DC9"/>
    <w:rsid w:val="0097161D"/>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733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4D7C"/>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17E"/>
    <w:rsid w:val="00A616F7"/>
    <w:rsid w:val="00A642E9"/>
    <w:rsid w:val="00A64A90"/>
    <w:rsid w:val="00A64DE5"/>
    <w:rsid w:val="00A65837"/>
    <w:rsid w:val="00A662D4"/>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33A6"/>
    <w:rsid w:val="00AD553A"/>
    <w:rsid w:val="00AD6189"/>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1A"/>
    <w:rsid w:val="00AF797C"/>
    <w:rsid w:val="00AF7A78"/>
    <w:rsid w:val="00AF7C01"/>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54D6"/>
    <w:rsid w:val="00B25F61"/>
    <w:rsid w:val="00B27961"/>
    <w:rsid w:val="00B27A35"/>
    <w:rsid w:val="00B305C4"/>
    <w:rsid w:val="00B3164F"/>
    <w:rsid w:val="00B3236C"/>
    <w:rsid w:val="00B32B26"/>
    <w:rsid w:val="00B33762"/>
    <w:rsid w:val="00B33A9C"/>
    <w:rsid w:val="00B3692D"/>
    <w:rsid w:val="00B37673"/>
    <w:rsid w:val="00B4010B"/>
    <w:rsid w:val="00B40EE0"/>
    <w:rsid w:val="00B41DEC"/>
    <w:rsid w:val="00B41F69"/>
    <w:rsid w:val="00B432A2"/>
    <w:rsid w:val="00B439AD"/>
    <w:rsid w:val="00B468A8"/>
    <w:rsid w:val="00B475D2"/>
    <w:rsid w:val="00B47661"/>
    <w:rsid w:val="00B50176"/>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6D1"/>
    <w:rsid w:val="00B905DD"/>
    <w:rsid w:val="00B90811"/>
    <w:rsid w:val="00B91D54"/>
    <w:rsid w:val="00B91DDD"/>
    <w:rsid w:val="00B92289"/>
    <w:rsid w:val="00B94968"/>
    <w:rsid w:val="00B9538A"/>
    <w:rsid w:val="00B95C61"/>
    <w:rsid w:val="00B97132"/>
    <w:rsid w:val="00B971AF"/>
    <w:rsid w:val="00B97E04"/>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1FFA"/>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972AC"/>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1B6"/>
    <w:rsid w:val="00DC5D1C"/>
    <w:rsid w:val="00DD098B"/>
    <w:rsid w:val="00DD13F9"/>
    <w:rsid w:val="00DD2349"/>
    <w:rsid w:val="00DD2492"/>
    <w:rsid w:val="00DD3745"/>
    <w:rsid w:val="00DD5E82"/>
    <w:rsid w:val="00DE08B8"/>
    <w:rsid w:val="00DE15AC"/>
    <w:rsid w:val="00DE2665"/>
    <w:rsid w:val="00DE4409"/>
    <w:rsid w:val="00DE5FF1"/>
    <w:rsid w:val="00DE61D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088"/>
    <w:rsid w:val="00E1331F"/>
    <w:rsid w:val="00E148A2"/>
    <w:rsid w:val="00E16651"/>
    <w:rsid w:val="00E168FE"/>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2BE"/>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1470"/>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37C1"/>
    <w:rsid w:val="00F44F95"/>
    <w:rsid w:val="00F45044"/>
    <w:rsid w:val="00F47A68"/>
    <w:rsid w:val="00F5014F"/>
    <w:rsid w:val="00F505A1"/>
    <w:rsid w:val="00F50905"/>
    <w:rsid w:val="00F510A5"/>
    <w:rsid w:val="00F51298"/>
    <w:rsid w:val="00F51AC4"/>
    <w:rsid w:val="00F52834"/>
    <w:rsid w:val="00F52928"/>
    <w:rsid w:val="00F549D9"/>
    <w:rsid w:val="00F551F7"/>
    <w:rsid w:val="00F55CF3"/>
    <w:rsid w:val="00F567D4"/>
    <w:rsid w:val="00F57011"/>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A082A"/>
    <w:rsid w:val="00FA31C7"/>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 w:val="17B329C1"/>
    <w:rsid w:val="717D46DD"/>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4B19E"/>
  <w15:docId w15:val="{13007E3B-0EF0-4E31-96DB-AC753DE4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839644">
      <w:bodyDiv w:val="1"/>
      <w:marLeft w:val="0"/>
      <w:marRight w:val="0"/>
      <w:marTop w:val="0"/>
      <w:marBottom w:val="0"/>
      <w:divBdr>
        <w:top w:val="none" w:sz="0" w:space="0" w:color="auto"/>
        <w:left w:val="none" w:sz="0" w:space="0" w:color="auto"/>
        <w:bottom w:val="none" w:sz="0" w:space="0" w:color="auto"/>
        <w:right w:val="none" w:sz="0" w:space="0" w:color="auto"/>
      </w:divBdr>
      <w:divsChild>
        <w:div w:id="53814717">
          <w:marLeft w:val="0"/>
          <w:marRight w:val="0"/>
          <w:marTop w:val="0"/>
          <w:marBottom w:val="0"/>
          <w:divBdr>
            <w:top w:val="none" w:sz="0" w:space="0" w:color="auto"/>
            <w:left w:val="none" w:sz="0" w:space="0" w:color="auto"/>
            <w:bottom w:val="none" w:sz="0" w:space="0" w:color="auto"/>
            <w:right w:val="none" w:sz="0" w:space="0" w:color="auto"/>
          </w:divBdr>
        </w:div>
        <w:div w:id="71588854">
          <w:marLeft w:val="0"/>
          <w:marRight w:val="0"/>
          <w:marTop w:val="0"/>
          <w:marBottom w:val="0"/>
          <w:divBdr>
            <w:top w:val="none" w:sz="0" w:space="0" w:color="auto"/>
            <w:left w:val="none" w:sz="0" w:space="0" w:color="auto"/>
            <w:bottom w:val="none" w:sz="0" w:space="0" w:color="auto"/>
            <w:right w:val="none" w:sz="0" w:space="0" w:color="auto"/>
          </w:divBdr>
        </w:div>
        <w:div w:id="71590805">
          <w:marLeft w:val="0"/>
          <w:marRight w:val="0"/>
          <w:marTop w:val="0"/>
          <w:marBottom w:val="0"/>
          <w:divBdr>
            <w:top w:val="none" w:sz="0" w:space="0" w:color="auto"/>
            <w:left w:val="none" w:sz="0" w:space="0" w:color="auto"/>
            <w:bottom w:val="none" w:sz="0" w:space="0" w:color="auto"/>
            <w:right w:val="none" w:sz="0" w:space="0" w:color="auto"/>
          </w:divBdr>
        </w:div>
        <w:div w:id="92289800">
          <w:marLeft w:val="0"/>
          <w:marRight w:val="0"/>
          <w:marTop w:val="0"/>
          <w:marBottom w:val="0"/>
          <w:divBdr>
            <w:top w:val="none" w:sz="0" w:space="0" w:color="auto"/>
            <w:left w:val="none" w:sz="0" w:space="0" w:color="auto"/>
            <w:bottom w:val="none" w:sz="0" w:space="0" w:color="auto"/>
            <w:right w:val="none" w:sz="0" w:space="0" w:color="auto"/>
          </w:divBdr>
        </w:div>
        <w:div w:id="147213923">
          <w:marLeft w:val="0"/>
          <w:marRight w:val="0"/>
          <w:marTop w:val="0"/>
          <w:marBottom w:val="0"/>
          <w:divBdr>
            <w:top w:val="none" w:sz="0" w:space="0" w:color="auto"/>
            <w:left w:val="none" w:sz="0" w:space="0" w:color="auto"/>
            <w:bottom w:val="none" w:sz="0" w:space="0" w:color="auto"/>
            <w:right w:val="none" w:sz="0" w:space="0" w:color="auto"/>
          </w:divBdr>
        </w:div>
        <w:div w:id="211962620">
          <w:marLeft w:val="0"/>
          <w:marRight w:val="0"/>
          <w:marTop w:val="0"/>
          <w:marBottom w:val="0"/>
          <w:divBdr>
            <w:top w:val="none" w:sz="0" w:space="0" w:color="auto"/>
            <w:left w:val="none" w:sz="0" w:space="0" w:color="auto"/>
            <w:bottom w:val="none" w:sz="0" w:space="0" w:color="auto"/>
            <w:right w:val="none" w:sz="0" w:space="0" w:color="auto"/>
          </w:divBdr>
        </w:div>
        <w:div w:id="470440049">
          <w:marLeft w:val="0"/>
          <w:marRight w:val="0"/>
          <w:marTop w:val="0"/>
          <w:marBottom w:val="0"/>
          <w:divBdr>
            <w:top w:val="none" w:sz="0" w:space="0" w:color="auto"/>
            <w:left w:val="none" w:sz="0" w:space="0" w:color="auto"/>
            <w:bottom w:val="none" w:sz="0" w:space="0" w:color="auto"/>
            <w:right w:val="none" w:sz="0" w:space="0" w:color="auto"/>
          </w:divBdr>
        </w:div>
        <w:div w:id="683360923">
          <w:marLeft w:val="0"/>
          <w:marRight w:val="0"/>
          <w:marTop w:val="0"/>
          <w:marBottom w:val="0"/>
          <w:divBdr>
            <w:top w:val="none" w:sz="0" w:space="0" w:color="auto"/>
            <w:left w:val="none" w:sz="0" w:space="0" w:color="auto"/>
            <w:bottom w:val="none" w:sz="0" w:space="0" w:color="auto"/>
            <w:right w:val="none" w:sz="0" w:space="0" w:color="auto"/>
          </w:divBdr>
        </w:div>
        <w:div w:id="701979770">
          <w:marLeft w:val="0"/>
          <w:marRight w:val="0"/>
          <w:marTop w:val="0"/>
          <w:marBottom w:val="0"/>
          <w:divBdr>
            <w:top w:val="none" w:sz="0" w:space="0" w:color="auto"/>
            <w:left w:val="none" w:sz="0" w:space="0" w:color="auto"/>
            <w:bottom w:val="none" w:sz="0" w:space="0" w:color="auto"/>
            <w:right w:val="none" w:sz="0" w:space="0" w:color="auto"/>
          </w:divBdr>
        </w:div>
        <w:div w:id="1155492505">
          <w:marLeft w:val="0"/>
          <w:marRight w:val="0"/>
          <w:marTop w:val="0"/>
          <w:marBottom w:val="0"/>
          <w:divBdr>
            <w:top w:val="none" w:sz="0" w:space="0" w:color="auto"/>
            <w:left w:val="none" w:sz="0" w:space="0" w:color="auto"/>
            <w:bottom w:val="none" w:sz="0" w:space="0" w:color="auto"/>
            <w:right w:val="none" w:sz="0" w:space="0" w:color="auto"/>
          </w:divBdr>
        </w:div>
        <w:div w:id="1290011029">
          <w:marLeft w:val="0"/>
          <w:marRight w:val="0"/>
          <w:marTop w:val="0"/>
          <w:marBottom w:val="0"/>
          <w:divBdr>
            <w:top w:val="none" w:sz="0" w:space="0" w:color="auto"/>
            <w:left w:val="none" w:sz="0" w:space="0" w:color="auto"/>
            <w:bottom w:val="none" w:sz="0" w:space="0" w:color="auto"/>
            <w:right w:val="none" w:sz="0" w:space="0" w:color="auto"/>
          </w:divBdr>
        </w:div>
        <w:div w:id="1313869378">
          <w:marLeft w:val="0"/>
          <w:marRight w:val="0"/>
          <w:marTop w:val="0"/>
          <w:marBottom w:val="0"/>
          <w:divBdr>
            <w:top w:val="none" w:sz="0" w:space="0" w:color="auto"/>
            <w:left w:val="none" w:sz="0" w:space="0" w:color="auto"/>
            <w:bottom w:val="none" w:sz="0" w:space="0" w:color="auto"/>
            <w:right w:val="none" w:sz="0" w:space="0" w:color="auto"/>
          </w:divBdr>
          <w:divsChild>
            <w:div w:id="636689279">
              <w:marLeft w:val="0"/>
              <w:marRight w:val="0"/>
              <w:marTop w:val="0"/>
              <w:marBottom w:val="0"/>
              <w:divBdr>
                <w:top w:val="none" w:sz="0" w:space="0" w:color="auto"/>
                <w:left w:val="none" w:sz="0" w:space="0" w:color="auto"/>
                <w:bottom w:val="none" w:sz="0" w:space="0" w:color="auto"/>
                <w:right w:val="none" w:sz="0" w:space="0" w:color="auto"/>
              </w:divBdr>
            </w:div>
            <w:div w:id="1505247988">
              <w:marLeft w:val="0"/>
              <w:marRight w:val="0"/>
              <w:marTop w:val="0"/>
              <w:marBottom w:val="0"/>
              <w:divBdr>
                <w:top w:val="none" w:sz="0" w:space="0" w:color="auto"/>
                <w:left w:val="none" w:sz="0" w:space="0" w:color="auto"/>
                <w:bottom w:val="none" w:sz="0" w:space="0" w:color="auto"/>
                <w:right w:val="none" w:sz="0" w:space="0" w:color="auto"/>
              </w:divBdr>
            </w:div>
            <w:div w:id="1720203907">
              <w:marLeft w:val="0"/>
              <w:marRight w:val="0"/>
              <w:marTop w:val="0"/>
              <w:marBottom w:val="0"/>
              <w:divBdr>
                <w:top w:val="none" w:sz="0" w:space="0" w:color="auto"/>
                <w:left w:val="none" w:sz="0" w:space="0" w:color="auto"/>
                <w:bottom w:val="none" w:sz="0" w:space="0" w:color="auto"/>
                <w:right w:val="none" w:sz="0" w:space="0" w:color="auto"/>
              </w:divBdr>
            </w:div>
            <w:div w:id="1790664999">
              <w:marLeft w:val="0"/>
              <w:marRight w:val="0"/>
              <w:marTop w:val="0"/>
              <w:marBottom w:val="0"/>
              <w:divBdr>
                <w:top w:val="none" w:sz="0" w:space="0" w:color="auto"/>
                <w:left w:val="none" w:sz="0" w:space="0" w:color="auto"/>
                <w:bottom w:val="none" w:sz="0" w:space="0" w:color="auto"/>
                <w:right w:val="none" w:sz="0" w:space="0" w:color="auto"/>
              </w:divBdr>
            </w:div>
            <w:div w:id="2121416840">
              <w:marLeft w:val="0"/>
              <w:marRight w:val="0"/>
              <w:marTop w:val="0"/>
              <w:marBottom w:val="0"/>
              <w:divBdr>
                <w:top w:val="none" w:sz="0" w:space="0" w:color="auto"/>
                <w:left w:val="none" w:sz="0" w:space="0" w:color="auto"/>
                <w:bottom w:val="none" w:sz="0" w:space="0" w:color="auto"/>
                <w:right w:val="none" w:sz="0" w:space="0" w:color="auto"/>
              </w:divBdr>
            </w:div>
          </w:divsChild>
        </w:div>
        <w:div w:id="1326056772">
          <w:marLeft w:val="0"/>
          <w:marRight w:val="0"/>
          <w:marTop w:val="0"/>
          <w:marBottom w:val="0"/>
          <w:divBdr>
            <w:top w:val="none" w:sz="0" w:space="0" w:color="auto"/>
            <w:left w:val="none" w:sz="0" w:space="0" w:color="auto"/>
            <w:bottom w:val="none" w:sz="0" w:space="0" w:color="auto"/>
            <w:right w:val="none" w:sz="0" w:space="0" w:color="auto"/>
          </w:divBdr>
        </w:div>
        <w:div w:id="1330403214">
          <w:marLeft w:val="0"/>
          <w:marRight w:val="0"/>
          <w:marTop w:val="0"/>
          <w:marBottom w:val="0"/>
          <w:divBdr>
            <w:top w:val="none" w:sz="0" w:space="0" w:color="auto"/>
            <w:left w:val="none" w:sz="0" w:space="0" w:color="auto"/>
            <w:bottom w:val="none" w:sz="0" w:space="0" w:color="auto"/>
            <w:right w:val="none" w:sz="0" w:space="0" w:color="auto"/>
          </w:divBdr>
        </w:div>
        <w:div w:id="1492402316">
          <w:marLeft w:val="0"/>
          <w:marRight w:val="0"/>
          <w:marTop w:val="0"/>
          <w:marBottom w:val="0"/>
          <w:divBdr>
            <w:top w:val="none" w:sz="0" w:space="0" w:color="auto"/>
            <w:left w:val="none" w:sz="0" w:space="0" w:color="auto"/>
            <w:bottom w:val="none" w:sz="0" w:space="0" w:color="auto"/>
            <w:right w:val="none" w:sz="0" w:space="0" w:color="auto"/>
          </w:divBdr>
        </w:div>
        <w:div w:id="1619020448">
          <w:marLeft w:val="0"/>
          <w:marRight w:val="0"/>
          <w:marTop w:val="0"/>
          <w:marBottom w:val="0"/>
          <w:divBdr>
            <w:top w:val="none" w:sz="0" w:space="0" w:color="auto"/>
            <w:left w:val="none" w:sz="0" w:space="0" w:color="auto"/>
            <w:bottom w:val="none" w:sz="0" w:space="0" w:color="auto"/>
            <w:right w:val="none" w:sz="0" w:space="0" w:color="auto"/>
          </w:divBdr>
        </w:div>
        <w:div w:id="1680742423">
          <w:marLeft w:val="0"/>
          <w:marRight w:val="0"/>
          <w:marTop w:val="0"/>
          <w:marBottom w:val="0"/>
          <w:divBdr>
            <w:top w:val="none" w:sz="0" w:space="0" w:color="auto"/>
            <w:left w:val="none" w:sz="0" w:space="0" w:color="auto"/>
            <w:bottom w:val="none" w:sz="0" w:space="0" w:color="auto"/>
            <w:right w:val="none" w:sz="0" w:space="0" w:color="auto"/>
          </w:divBdr>
        </w:div>
        <w:div w:id="1729649085">
          <w:marLeft w:val="0"/>
          <w:marRight w:val="0"/>
          <w:marTop w:val="0"/>
          <w:marBottom w:val="0"/>
          <w:divBdr>
            <w:top w:val="none" w:sz="0" w:space="0" w:color="auto"/>
            <w:left w:val="none" w:sz="0" w:space="0" w:color="auto"/>
            <w:bottom w:val="none" w:sz="0" w:space="0" w:color="auto"/>
            <w:right w:val="none" w:sz="0" w:space="0" w:color="auto"/>
          </w:divBdr>
        </w:div>
        <w:div w:id="1778720960">
          <w:marLeft w:val="0"/>
          <w:marRight w:val="0"/>
          <w:marTop w:val="0"/>
          <w:marBottom w:val="0"/>
          <w:divBdr>
            <w:top w:val="none" w:sz="0" w:space="0" w:color="auto"/>
            <w:left w:val="none" w:sz="0" w:space="0" w:color="auto"/>
            <w:bottom w:val="none" w:sz="0" w:space="0" w:color="auto"/>
            <w:right w:val="none" w:sz="0" w:space="0" w:color="auto"/>
          </w:divBdr>
          <w:divsChild>
            <w:div w:id="483354223">
              <w:marLeft w:val="0"/>
              <w:marRight w:val="0"/>
              <w:marTop w:val="0"/>
              <w:marBottom w:val="0"/>
              <w:divBdr>
                <w:top w:val="none" w:sz="0" w:space="0" w:color="auto"/>
                <w:left w:val="none" w:sz="0" w:space="0" w:color="auto"/>
                <w:bottom w:val="none" w:sz="0" w:space="0" w:color="auto"/>
                <w:right w:val="none" w:sz="0" w:space="0" w:color="auto"/>
              </w:divBdr>
            </w:div>
            <w:div w:id="630403352">
              <w:marLeft w:val="0"/>
              <w:marRight w:val="0"/>
              <w:marTop w:val="0"/>
              <w:marBottom w:val="0"/>
              <w:divBdr>
                <w:top w:val="none" w:sz="0" w:space="0" w:color="auto"/>
                <w:left w:val="none" w:sz="0" w:space="0" w:color="auto"/>
                <w:bottom w:val="none" w:sz="0" w:space="0" w:color="auto"/>
                <w:right w:val="none" w:sz="0" w:space="0" w:color="auto"/>
              </w:divBdr>
            </w:div>
            <w:div w:id="1287010769">
              <w:marLeft w:val="0"/>
              <w:marRight w:val="0"/>
              <w:marTop w:val="0"/>
              <w:marBottom w:val="0"/>
              <w:divBdr>
                <w:top w:val="none" w:sz="0" w:space="0" w:color="auto"/>
                <w:left w:val="none" w:sz="0" w:space="0" w:color="auto"/>
                <w:bottom w:val="none" w:sz="0" w:space="0" w:color="auto"/>
                <w:right w:val="none" w:sz="0" w:space="0" w:color="auto"/>
              </w:divBdr>
            </w:div>
            <w:div w:id="2087997279">
              <w:marLeft w:val="0"/>
              <w:marRight w:val="0"/>
              <w:marTop w:val="0"/>
              <w:marBottom w:val="0"/>
              <w:divBdr>
                <w:top w:val="none" w:sz="0" w:space="0" w:color="auto"/>
                <w:left w:val="none" w:sz="0" w:space="0" w:color="auto"/>
                <w:bottom w:val="none" w:sz="0" w:space="0" w:color="auto"/>
                <w:right w:val="none" w:sz="0" w:space="0" w:color="auto"/>
              </w:divBdr>
            </w:div>
            <w:div w:id="2118867477">
              <w:marLeft w:val="0"/>
              <w:marRight w:val="0"/>
              <w:marTop w:val="0"/>
              <w:marBottom w:val="0"/>
              <w:divBdr>
                <w:top w:val="none" w:sz="0" w:space="0" w:color="auto"/>
                <w:left w:val="none" w:sz="0" w:space="0" w:color="auto"/>
                <w:bottom w:val="none" w:sz="0" w:space="0" w:color="auto"/>
                <w:right w:val="none" w:sz="0" w:space="0" w:color="auto"/>
              </w:divBdr>
            </w:div>
          </w:divsChild>
        </w:div>
        <w:div w:id="1786263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ambriceno</dc:creator>
  <cp:keywords/>
  <cp:lastModifiedBy>Valentina Romero rodriguez</cp:lastModifiedBy>
  <cp:revision>2</cp:revision>
  <cp:lastPrinted>2020-10-19T21:56:00Z</cp:lastPrinted>
  <dcterms:created xsi:type="dcterms:W3CDTF">2025-11-24T16:33:00Z</dcterms:created>
  <dcterms:modified xsi:type="dcterms:W3CDTF">2025-11-24T16:33:00Z</dcterms:modified>
</cp:coreProperties>
</file>