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3BCF" w14:textId="394FD690" w:rsidR="006404A7" w:rsidRPr="009F45A5" w:rsidRDefault="00FA45DE" w:rsidP="00570295">
      <w:pPr>
        <w:pStyle w:val="InviasNormal"/>
        <w:spacing w:after="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7EFADFFE" w14:textId="7785DFD7" w:rsidR="00F57ACC" w:rsidRPr="009F45A5" w:rsidRDefault="00F57ACC" w:rsidP="00570295">
      <w:pPr>
        <w:pStyle w:val="InviasNormal"/>
        <w:spacing w:after="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1D7C048C" w14:textId="2228AE1B" w:rsidR="008A216D" w:rsidRPr="009F45A5" w:rsidRDefault="008A216D" w:rsidP="00570295">
      <w:pPr>
        <w:pStyle w:val="InviasNormal"/>
        <w:spacing w:after="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570295">
      <w:pPr>
        <w:pStyle w:val="InviasNormal"/>
        <w:spacing w:after="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57029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570295">
      <w:pPr>
        <w:pStyle w:val="InviasNormal"/>
        <w:spacing w:after="0"/>
        <w:jc w:val="left"/>
        <w:rPr>
          <w:color w:val="3B3838" w:themeColor="background2" w:themeShade="40"/>
          <w:sz w:val="20"/>
          <w:szCs w:val="20"/>
        </w:rPr>
      </w:pPr>
    </w:p>
    <w:p w14:paraId="24ED4138" w14:textId="3324DDD9" w:rsidR="00365B3F" w:rsidRPr="009F45A5" w:rsidRDefault="00365B3F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No.</w:t>
      </w:r>
      <w:r w:rsidR="00570295">
        <w:rPr>
          <w:color w:val="3B3838" w:themeColor="background2" w:themeShade="40"/>
          <w:sz w:val="20"/>
          <w:szCs w:val="20"/>
        </w:rPr>
        <w:t xml:space="preserve"> IDU-CMA-DTM-035-2020,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39766AB" w14:textId="0840C0F3" w:rsidR="00570295" w:rsidRDefault="00365B3F" w:rsidP="00570295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  <w:r w:rsidR="00570295">
        <w:rPr>
          <w:color w:val="3B3838" w:themeColor="background2" w:themeShade="40"/>
          <w:sz w:val="20"/>
          <w:szCs w:val="20"/>
        </w:rPr>
        <w:t xml:space="preserve"> </w:t>
      </w:r>
      <w:r w:rsidR="00570295" w:rsidRPr="00E360DB">
        <w:rPr>
          <w:color w:val="3B3838" w:themeColor="background2" w:themeShade="40"/>
          <w:sz w:val="20"/>
          <w:szCs w:val="20"/>
        </w:rPr>
        <w:t>“INTERVENTORÍA A LA EJECUCIÓN DE LAS OBRAS Y ACTIVIDADES NECESARIAS PARA LA CONSERVACIÓN DE PUENTES VEHICULARES EN BOGOTÁ D.C., INCLUYE SUPERESTRUCTURA, SUBESTRUCTURA Y ACCESOS. GRUPOS 1 Y 2”.</w:t>
      </w:r>
    </w:p>
    <w:p w14:paraId="624A6B69" w14:textId="77777777" w:rsidR="00570295" w:rsidRPr="00FC20D0" w:rsidRDefault="00570295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570295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570295">
      <w:pPr>
        <w:pStyle w:val="Textoindependiente"/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570295">
      <w:pPr>
        <w:pStyle w:val="Textoindependiente"/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570295">
      <w:pPr>
        <w:pStyle w:val="Sangradetextonormal"/>
        <w:numPr>
          <w:ilvl w:val="0"/>
          <w:numId w:val="2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570295">
      <w:pPr>
        <w:pStyle w:val="Sangradetextonormal"/>
        <w:numPr>
          <w:ilvl w:val="0"/>
          <w:numId w:val="2"/>
        </w:numPr>
        <w:spacing w:after="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57029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57029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57029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570295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57029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57029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570295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65BE44D5" w:rsidR="00365B3F" w:rsidRPr="009F45A5" w:rsidRDefault="00365B3F" w:rsidP="00570295">
      <w:pPr>
        <w:pStyle w:val="Sangradetextonormal"/>
        <w:numPr>
          <w:ilvl w:val="0"/>
          <w:numId w:val="2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693CBE03" w14:textId="20BE2F8A" w:rsidR="00365B3F" w:rsidRPr="009F45A5" w:rsidRDefault="000604DB" w:rsidP="00570295">
      <w:pPr>
        <w:pStyle w:val="Prrafodelista"/>
        <w:numPr>
          <w:ilvl w:val="0"/>
          <w:numId w:val="2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570295">
      <w:pPr>
        <w:pStyle w:val="Prrafodelista"/>
        <w:spacing w:after="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570295">
      <w:pPr>
        <w:pStyle w:val="Prrafodelista"/>
        <w:numPr>
          <w:ilvl w:val="0"/>
          <w:numId w:val="2"/>
        </w:numPr>
        <w:suppressAutoHyphens/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570295">
      <w:pPr>
        <w:pStyle w:val="Prrafodelista"/>
        <w:suppressAutoHyphens/>
        <w:spacing w:after="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570295">
      <w:pPr>
        <w:pStyle w:val="Prrafodelista"/>
        <w:numPr>
          <w:ilvl w:val="0"/>
          <w:numId w:val="2"/>
        </w:numPr>
        <w:suppressAutoHyphens/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570295">
      <w:pPr>
        <w:pStyle w:val="Sangradetextonormal"/>
        <w:spacing w:after="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570295">
      <w:pPr>
        <w:pStyle w:val="Sangradetextonormal"/>
        <w:numPr>
          <w:ilvl w:val="0"/>
          <w:numId w:val="2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570295">
      <w:pPr>
        <w:pStyle w:val="Prrafodelista"/>
        <w:suppressAutoHyphens/>
        <w:spacing w:after="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570295">
      <w:pPr>
        <w:pStyle w:val="Prrafodelista"/>
        <w:numPr>
          <w:ilvl w:val="0"/>
          <w:numId w:val="2"/>
        </w:numPr>
        <w:suppressAutoHyphens/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570295">
      <w:pPr>
        <w:pStyle w:val="Prrafodelista"/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570295">
      <w:pPr>
        <w:pStyle w:val="Prrafodelista"/>
        <w:numPr>
          <w:ilvl w:val="0"/>
          <w:numId w:val="2"/>
        </w:numPr>
        <w:suppressAutoHyphens/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570295">
      <w:pPr>
        <w:pStyle w:val="Prrafodelista"/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570295">
      <w:pPr>
        <w:pStyle w:val="Prrafodelista"/>
        <w:numPr>
          <w:ilvl w:val="0"/>
          <w:numId w:val="2"/>
        </w:numPr>
        <w:suppressAutoHyphens/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70295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570295">
      <w:pPr>
        <w:suppressAutoHyphens/>
        <w:spacing w:after="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570295">
      <w:pPr>
        <w:pStyle w:val="InviasNormal"/>
        <w:spacing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570295">
      <w:pPr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570295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570295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570295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570295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570295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570295">
      <w:pPr>
        <w:pStyle w:val="InviasNormal"/>
        <w:spacing w:after="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9F45A5" w:rsidRDefault="00365B3F" w:rsidP="00570295">
      <w:pPr>
        <w:pStyle w:val="InviasNormal"/>
        <w:spacing w:after="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570295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7029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70295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</w:p>
    <w:p w14:paraId="56D5DEB7" w14:textId="77777777" w:rsidR="00570295" w:rsidRPr="009F45A5" w:rsidRDefault="00570295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  <w:t>Proceso de Contratación No.</w:t>
      </w:r>
      <w:r>
        <w:rPr>
          <w:color w:val="3B3838" w:themeColor="background2" w:themeShade="40"/>
          <w:sz w:val="20"/>
          <w:szCs w:val="20"/>
        </w:rPr>
        <w:t xml:space="preserve"> IDU-CMA-DTM-035-2020,</w:t>
      </w:r>
      <w:r w:rsidRPr="009F45A5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65CDF77B" w14:textId="77777777" w:rsidR="00570295" w:rsidRDefault="00570295" w:rsidP="00570295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  <w:r>
        <w:rPr>
          <w:color w:val="3B3838" w:themeColor="background2" w:themeShade="40"/>
          <w:sz w:val="20"/>
          <w:szCs w:val="20"/>
        </w:rPr>
        <w:t xml:space="preserve"> </w:t>
      </w:r>
      <w:r w:rsidRPr="00E360DB">
        <w:rPr>
          <w:color w:val="3B3838" w:themeColor="background2" w:themeShade="40"/>
          <w:sz w:val="20"/>
          <w:szCs w:val="20"/>
        </w:rPr>
        <w:t>“INTERVENTORÍA A LA EJECUCIÓN DE LAS OBRAS Y ACTIVIDADES NECESARIAS PARA LA CONSERVACIÓN DE PUENTES VEHICULARES EN BOGOTÁ D.C., INCLUYE SUPERESTRUCTURA, SUBESTRUCTURA Y ACCESOS. GRUPOS 1 Y 2”.</w:t>
      </w:r>
    </w:p>
    <w:p w14:paraId="299C2431" w14:textId="77777777" w:rsidR="00570295" w:rsidRPr="00FC20D0" w:rsidRDefault="00570295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57029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570295">
      <w:pPr>
        <w:pStyle w:val="Textoindependiente"/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70295">
      <w:pPr>
        <w:pStyle w:val="Textoindependiente"/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57029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57029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57029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570295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57029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57029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57029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570295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570295">
      <w:pPr>
        <w:pStyle w:val="Sangradetextonormal"/>
        <w:spacing w:after="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570295">
      <w:pPr>
        <w:pStyle w:val="Sangradetextonormal"/>
        <w:spacing w:after="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__________________[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570295">
      <w:pPr>
        <w:pStyle w:val="Sangradetextonormal"/>
        <w:numPr>
          <w:ilvl w:val="0"/>
          <w:numId w:val="5"/>
        </w:numPr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570295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570295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570295">
      <w:pPr>
        <w:pStyle w:val="Textoindependiente"/>
        <w:spacing w:after="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570295">
      <w:pPr>
        <w:pStyle w:val="Textoindependiente"/>
        <w:spacing w:after="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570295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570295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9F45A5" w:rsidRDefault="004D5D38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570295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570295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570295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570295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570295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570295">
      <w:pPr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570295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 w:rsidSect="003F6854">
      <w:headerReference w:type="default" r:id="rId12"/>
      <w:footerReference w:type="default" r:id="rId13"/>
      <w:pgSz w:w="12240" w:h="15840"/>
      <w:pgMar w:top="261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A0B6A" w14:textId="77777777" w:rsidR="009F3AE1" w:rsidRDefault="009F3AE1" w:rsidP="00AE6082">
      <w:pPr>
        <w:spacing w:before="0" w:after="0"/>
      </w:pPr>
      <w:r>
        <w:separator/>
      </w:r>
    </w:p>
  </w:endnote>
  <w:endnote w:type="continuationSeparator" w:id="0">
    <w:p w14:paraId="6E69F1B3" w14:textId="77777777" w:rsidR="009F3AE1" w:rsidRDefault="009F3AE1" w:rsidP="00AE6082">
      <w:pPr>
        <w:spacing w:before="0" w:after="0"/>
      </w:pPr>
      <w:r>
        <w:continuationSeparator/>
      </w:r>
    </w:p>
  </w:endnote>
  <w:endnote w:type="continuationNotice" w:id="1">
    <w:p w14:paraId="1699249A" w14:textId="77777777" w:rsidR="009F3AE1" w:rsidRDefault="009F3AE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D7E3D" w14:textId="5196E5DC" w:rsidR="00041D87" w:rsidRDefault="00F43B41">
    <w:pPr>
      <w:pStyle w:val="Piedepgina"/>
    </w:pPr>
    <w:r>
      <w:t xml:space="preserve">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D811E7" w:rsidRPr="00D811E7">
      <w:rPr>
        <w:noProof/>
        <w:lang w:val="es-ES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B139C" w14:textId="77777777" w:rsidR="009F3AE1" w:rsidRDefault="009F3AE1" w:rsidP="00AE6082">
      <w:pPr>
        <w:spacing w:before="0" w:after="0"/>
      </w:pPr>
      <w:r>
        <w:separator/>
      </w:r>
    </w:p>
  </w:footnote>
  <w:footnote w:type="continuationSeparator" w:id="0">
    <w:p w14:paraId="5B967CDD" w14:textId="77777777" w:rsidR="009F3AE1" w:rsidRDefault="009F3AE1" w:rsidP="00AE6082">
      <w:pPr>
        <w:spacing w:before="0" w:after="0"/>
      </w:pPr>
      <w:r>
        <w:continuationSeparator/>
      </w:r>
    </w:p>
  </w:footnote>
  <w:footnote w:type="continuationNotice" w:id="1">
    <w:p w14:paraId="56AC55C0" w14:textId="77777777" w:rsidR="009F3AE1" w:rsidRDefault="009F3AE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6EFC629F" w:rsidR="00AE6082" w:rsidRPr="00162BD9" w:rsidRDefault="00570295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IDU-CMA-DTM-035-2020</w:t>
    </w:r>
  </w:p>
  <w:p w14:paraId="19EDA3F4" w14:textId="0687734A" w:rsidR="00AE6082" w:rsidRPr="00AE6082" w:rsidRDefault="003F6854" w:rsidP="00AE6082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6339052" wp14:editId="42D2E8E8">
          <wp:simplePos x="0" y="0"/>
          <wp:positionH relativeFrom="column">
            <wp:posOffset>2200275</wp:posOffset>
          </wp:positionH>
          <wp:positionV relativeFrom="paragraph">
            <wp:posOffset>91440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6082"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3F6854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0295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3AE1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811E7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43B41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3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A516A8-C574-45BC-8DBD-015FFF4ACA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1449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Fernando</cp:lastModifiedBy>
  <cp:revision>7</cp:revision>
  <dcterms:created xsi:type="dcterms:W3CDTF">2020-02-14T20:50:00Z</dcterms:created>
  <dcterms:modified xsi:type="dcterms:W3CDTF">2020-10-19T15:06:00Z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