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2824A582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F74CCD">
        <w:rPr>
          <w:rFonts w:ascii="Trebuchet MS" w:eastAsia="MS Mincho" w:hAnsi="Trebuchet MS" w:cs="Arial"/>
          <w:sz w:val="22"/>
          <w:szCs w:val="22"/>
          <w:lang w:val="es-ES"/>
        </w:rPr>
        <w:t>TORRES VILLANUEVA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F74CCD">
        <w:rPr>
          <w:rFonts w:ascii="Trebuchet MS" w:eastAsia="MS Mincho" w:hAnsi="Trebuchet MS" w:cs="Arial"/>
          <w:sz w:val="22"/>
          <w:szCs w:val="22"/>
          <w:lang w:val="es-ES"/>
        </w:rPr>
        <w:t>LUIS ELIAS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F74CCD">
        <w:rPr>
          <w:rFonts w:ascii="Trebuchet MS" w:eastAsia="MS Mincho" w:hAnsi="Trebuchet MS" w:cs="Arial"/>
          <w:sz w:val="22"/>
          <w:szCs w:val="22"/>
          <w:lang w:val="es-ES"/>
        </w:rPr>
        <w:t>7557522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53A36D51" w:rsidR="00065F9C" w:rsidRPr="00DD7AEB" w:rsidRDefault="00C50E8D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3FA5AF11" wp14:editId="3F85FE0B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505C04" w14:textId="77777777" w:rsidR="00F74CCD" w:rsidRDefault="00F74CC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937128" w14:textId="77777777" w:rsidR="00F74CCD" w:rsidRDefault="00F74CCD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B7F430" w14:textId="77777777" w:rsidR="00F74CCD" w:rsidRDefault="00F74CC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3F87C1" w14:textId="77777777" w:rsidR="00F74CCD" w:rsidRDefault="00F74CC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2DFCE9" w14:textId="77777777" w:rsidR="00F74CCD" w:rsidRDefault="00F74CC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50E8D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4CCD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0B9E616C-A59B-4EFB-82ED-19DD49FF4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2025-11-24T22:21:00Z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