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F892F1" w14:textId="20ACDFEA" w:rsidR="004A7117" w:rsidRPr="00E47B3C" w:rsidRDefault="00AB386B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47B3C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a="http://schemas.openxmlformats.org/drawingml/2006/main">
                <w:pict>
                  <v:shapetype id="_x0000_t202" coordsize="21600,21600" o:spt="202" path="m,l,21600r21600,l21600,xe" w14:anchorId="51D6DE56">
                    <v:stroke joinstyle="miter"/>
                    <v:path gradientshapeok="t" o:connecttype="rect"/>
                  </v:shapetype>
                  <v:shape id="Cuadro de texto 1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>
                    <v:stroke joinstyle="round"/>
                    <o:lock v:ext="edit" shapetype="t"/>
                    <v:textbox style="mso-fit-shape-to-text:t">
                      <w:txbxContent>
                        <w:p w:rsidR="00EA4126" w:rsidP="00E757DA" w:rsidRDefault="00EA4126" w14:paraId="24DF59FF" w14:textId="18DF111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</w:p>
    <w:p w14:paraId="65BC711A" w14:textId="77777777" w:rsidR="00B808DE" w:rsidRPr="00E47B3C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1CC28634" w:rsidR="004A7117" w:rsidRPr="00E47B3C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B808DE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E47B3C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Pr="00E47B3C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NOMBRE DE LA ENTIDAD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]</w:t>
      </w:r>
    </w:p>
    <w:p w14:paraId="52399E3D" w14:textId="4C55BFF7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[Dirección de la </w:t>
      </w:r>
      <w:r w:rsidR="00C715BB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E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ntidad] </w:t>
      </w:r>
    </w:p>
    <w:p w14:paraId="07785BFC" w14:textId="77777777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[Ciudad]  </w:t>
      </w:r>
    </w:p>
    <w:p w14:paraId="2F6D9383" w14:textId="77777777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[Incluir número del </w:t>
      </w:r>
      <w:r w:rsidR="00684326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P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roceso de </w:t>
      </w:r>
      <w:r w:rsidR="00684326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ontratación] </w:t>
      </w:r>
    </w:p>
    <w:p w14:paraId="370FC913" w14:textId="77777777" w:rsidR="002107E0" w:rsidRPr="00E47B3C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E47B3C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66829203" w14:textId="59BCFA91" w:rsidR="004A7117" w:rsidRPr="00E47B3C" w:rsidRDefault="00AC7983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[</w:t>
      </w:r>
      <w:r w:rsidR="004A7117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Incluir cuando el proceso es estructurado por lotes o grupos] </w:t>
      </w:r>
      <w:r w:rsidR="004A7117" w:rsidRPr="00E47B3C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="004A7117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[Indicar el lote</w:t>
      </w:r>
      <w:r w:rsidR="00180BB8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/grupo</w:t>
      </w:r>
      <w:r w:rsidR="004A7117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o lotes</w:t>
      </w:r>
      <w:r w:rsidR="00180BB8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/grupos</w:t>
      </w:r>
      <w:r w:rsidR="004A7117" w:rsidRPr="00E47B3C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a los cuales se presenta oferta.]</w:t>
      </w:r>
    </w:p>
    <w:p w14:paraId="4A4D9C0E" w14:textId="4CF4497B" w:rsidR="004A7117" w:rsidRPr="00E47B3C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E47B3C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E47B3C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E47B3C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E47B3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[La información </w:t>
      </w:r>
      <w:r w:rsidR="00EA5CF7" w:rsidRPr="00E47B3C">
        <w:rPr>
          <w:rFonts w:ascii="Arial" w:eastAsia="MS Mincho" w:hAnsi="Arial" w:cs="Arial"/>
          <w:sz w:val="20"/>
          <w:szCs w:val="20"/>
          <w:lang w:eastAsia="es-ES"/>
        </w:rPr>
        <w:t>financiera debe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 presentar</w:t>
      </w:r>
      <w:r w:rsidR="00633788" w:rsidRPr="00E47B3C">
        <w:rPr>
          <w:rFonts w:ascii="Arial" w:eastAsia="MS Mincho" w:hAnsi="Arial" w:cs="Arial"/>
          <w:sz w:val="20"/>
          <w:szCs w:val="20"/>
          <w:lang w:eastAsia="es-ES"/>
        </w:rPr>
        <w:t>se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 en </w:t>
      </w:r>
      <w:r w:rsidR="00933CE7" w:rsidRPr="00E47B3C">
        <w:rPr>
          <w:rFonts w:ascii="Arial" w:eastAsia="MS Mincho" w:hAnsi="Arial" w:cs="Arial"/>
          <w:sz w:val="20"/>
          <w:szCs w:val="20"/>
          <w:lang w:eastAsia="es-ES"/>
        </w:rPr>
        <w:t>P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esos, utilice punto para miles y coma para decimales. Las fechas de corte serán las indicadas en el </w:t>
      </w:r>
      <w:r w:rsidR="00633788" w:rsidRPr="00E47B3C">
        <w:rPr>
          <w:rFonts w:ascii="Arial" w:eastAsia="MS Mincho" w:hAnsi="Arial" w:cs="Arial"/>
          <w:sz w:val="20"/>
          <w:szCs w:val="20"/>
          <w:lang w:eastAsia="es-ES"/>
        </w:rPr>
        <w:t>P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liego de </w:t>
      </w:r>
      <w:r w:rsidR="00633788" w:rsidRPr="00E47B3C">
        <w:rPr>
          <w:rFonts w:ascii="Arial" w:eastAsia="MS Mincho" w:hAnsi="Arial" w:cs="Arial"/>
          <w:sz w:val="20"/>
          <w:szCs w:val="20"/>
          <w:lang w:eastAsia="es-ES"/>
        </w:rPr>
        <w:t>C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ondiciones. Las </w:t>
      </w:r>
      <w:r w:rsidR="007D1AFD" w:rsidRPr="00E47B3C">
        <w:rPr>
          <w:rFonts w:ascii="Arial" w:eastAsia="MS Mincho" w:hAnsi="Arial" w:cs="Arial"/>
          <w:sz w:val="20"/>
          <w:szCs w:val="20"/>
          <w:lang w:eastAsia="es-ES"/>
        </w:rPr>
        <w:t>S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ucursales de sociedad extranjera deben presentar para registro la información contable y financiera de su casa </w:t>
      </w:r>
      <w:r w:rsidR="008B36F4" w:rsidRPr="00E47B3C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>atriz]</w:t>
      </w:r>
    </w:p>
    <w:p w14:paraId="47564177" w14:textId="77777777" w:rsidR="00BF2DCA" w:rsidRPr="00E47B3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Pr="00E47B3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 w:rsidRPr="00E47B3C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 w:rsidRPr="00E47B3C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 w:rsidRPr="00E47B3C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00E47B3C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>de los Estados Financieros certificada por la Superintendencia Financiera de Colombia es la siguiente: [Incluir TRM del día de expedición de los Estados Financieros]</w:t>
      </w:r>
    </w:p>
    <w:p w14:paraId="2631106B" w14:textId="77777777" w:rsidR="00BF2DCA" w:rsidRPr="00E47B3C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47B3C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E47B3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47B3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E47B3C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E47B3C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47B3C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C514C1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r w:rsidR="009A1349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E47B3C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E47B3C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47B3C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47B3C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47B3C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47B3C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47B3C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47B3C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[Si el </w:t>
      </w:r>
      <w:r w:rsidR="00151B1B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P</w:t>
      </w: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roponente es plural y tiene más de tres </w:t>
      </w:r>
      <w:r w:rsidR="00EE3D10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(3) </w:t>
      </w: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integrantes debe insertar las columnas adicionales en la tabla anterior</w:t>
      </w:r>
      <w:r w:rsidR="006F0D61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.]</w:t>
      </w:r>
    </w:p>
    <w:p w14:paraId="333EB33C" w14:textId="77777777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E47B3C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E47B3C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E47B3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 w:rsidRPr="00E47B3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E47B3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E47B3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E47B3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E47B3C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67DFC782" w14:textId="77777777" w:rsidR="004A7117" w:rsidRPr="00E47B3C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E47B3C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E47B3C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E47B3C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47B3C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47B3C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 w:rsidRPr="00E47B3C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47B3C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47B3C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47B3C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E47B3C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47B3C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47B3C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47B3C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E47B3C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Pr="00E47B3C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[Si el </w:t>
      </w:r>
      <w:r w:rsidR="00912D6F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P</w:t>
      </w: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roponente es plural y tiene más de tres </w:t>
      </w:r>
      <w:r w:rsidR="00EE3D10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 xml:space="preserve">(3) </w:t>
      </w:r>
      <w:r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participantes debe insertar las columnas adicionales en la tabla anterior.</w:t>
      </w:r>
      <w:r w:rsidR="00422A5D" w:rsidRPr="00E47B3C"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  <w:t>]</w:t>
      </w:r>
    </w:p>
    <w:p w14:paraId="1F9129CC" w14:textId="1EFD4962" w:rsidR="00422A5D" w:rsidRPr="00E47B3C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47B3C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47B3C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 w:rsidRPr="00E47B3C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47B3C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E47B3C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E47B3C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E47B3C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E47B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E47B3C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E47B3C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47B3C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E47B3C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E47B3C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47B3C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E47B3C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E47B3C">
        <w:rPr>
          <w:rFonts w:ascii="Arial" w:eastAsia="Calibri" w:hAnsi="Arial" w:cs="Arial"/>
          <w:sz w:val="20"/>
          <w:szCs w:val="20"/>
          <w:lang w:eastAsia="es-ES"/>
        </w:rPr>
        <w:t xml:space="preserve">[Si el </w:t>
      </w:r>
      <w:r w:rsidR="008826C9" w:rsidRPr="00E47B3C">
        <w:rPr>
          <w:rFonts w:ascii="Arial" w:eastAsia="Calibri" w:hAnsi="Arial" w:cs="Arial"/>
          <w:sz w:val="20"/>
          <w:szCs w:val="20"/>
          <w:lang w:eastAsia="es-ES"/>
        </w:rPr>
        <w:t xml:space="preserve">Proponente </w:t>
      </w:r>
      <w:r w:rsidRPr="00E47B3C">
        <w:rPr>
          <w:rFonts w:ascii="Arial" w:eastAsia="Calibri" w:hAnsi="Arial" w:cs="Arial"/>
          <w:sz w:val="20"/>
          <w:szCs w:val="20"/>
          <w:lang w:eastAsia="es-ES"/>
        </w:rPr>
        <w:t xml:space="preserve">es plural y tiene más de tres </w:t>
      </w:r>
      <w:r w:rsidR="00EE3D10" w:rsidRPr="00E47B3C">
        <w:rPr>
          <w:rFonts w:ascii="Arial" w:eastAsia="Calibri" w:hAnsi="Arial" w:cs="Arial"/>
          <w:sz w:val="20"/>
          <w:szCs w:val="20"/>
          <w:lang w:eastAsia="es-ES"/>
        </w:rPr>
        <w:t>(3)</w:t>
      </w:r>
      <w:r w:rsidRPr="00E47B3C">
        <w:rPr>
          <w:rFonts w:ascii="Arial" w:eastAsia="Calibri" w:hAnsi="Arial" w:cs="Arial"/>
          <w:sz w:val="20"/>
          <w:szCs w:val="20"/>
          <w:lang w:eastAsia="es-ES"/>
        </w:rPr>
        <w:t xml:space="preserve"> participantes debe insertar las columnas adicionales en la tabla anterior]</w:t>
      </w:r>
    </w:p>
    <w:p w14:paraId="37B68031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E47B3C">
            <w:rPr>
              <w:rFonts w:ascii="Arial" w:eastAsia="MS Mincho" w:hAnsi="Arial" w:cs="Arial"/>
              <w:sz w:val="20"/>
              <w:szCs w:val="20"/>
              <w:lang w:eastAsia="es-ES"/>
            </w:rPr>
            <w:t>[lista de documentos que prueban la Capacidad Financiera y Organizacional]</w:t>
          </w:r>
        </w:sdtContent>
      </w:sdt>
      <w:r w:rsidRPr="00E47B3C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 w:rsidRPr="00E47B3C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E47B3C">
        <w:rPr>
          <w:rFonts w:ascii="Arial" w:eastAsia="Calibri" w:hAnsi="Arial" w:cs="Arial"/>
          <w:sz w:val="20"/>
          <w:szCs w:val="20"/>
          <w:lang w:eastAsia="es-ES"/>
        </w:rPr>
        <w:t>[Incluir el país de emisión]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E47B3C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E47B3C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E47B3C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E47B3C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 w:rsidRPr="00E47B3C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 w:rsidRPr="00E47B3C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E47B3C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E47B3C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E47B3C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E47B3C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E47B3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E47B3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E47B3C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E47B3C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E47B3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E47B3C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E47B3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E47B3C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E47B3C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E47B3C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E47B3C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E47B3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E47B3C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0FDDF" w14:textId="77777777" w:rsidR="00597AB4" w:rsidRDefault="00597AB4" w:rsidP="00506AD4">
      <w:pPr>
        <w:spacing w:after="0" w:line="240" w:lineRule="auto"/>
      </w:pPr>
      <w:r>
        <w:separator/>
      </w:r>
    </w:p>
  </w:endnote>
  <w:endnote w:type="continuationSeparator" w:id="0">
    <w:p w14:paraId="5B9ACA6E" w14:textId="77777777" w:rsidR="00597AB4" w:rsidRDefault="00597AB4" w:rsidP="00506AD4">
      <w:pPr>
        <w:spacing w:after="0" w:line="240" w:lineRule="auto"/>
      </w:pPr>
      <w:r>
        <w:continuationSeparator/>
      </w:r>
    </w:p>
  </w:endnote>
  <w:endnote w:type="continuationNotice" w:id="1">
    <w:p w14:paraId="3980B79F" w14:textId="77777777" w:rsidR="00597AB4" w:rsidRDefault="00597A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26185" w14:textId="77777777" w:rsidR="00AB386B" w:rsidRDefault="00AB386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F14F" w14:textId="77777777" w:rsidR="00633315" w:rsidRDefault="00633315">
    <w:pPr>
      <w:pStyle w:val="Piedepgina"/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3618D" w14:textId="77777777" w:rsidR="00AB386B" w:rsidRDefault="00AB38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006409" w14:textId="77777777" w:rsidR="00597AB4" w:rsidRDefault="00597AB4" w:rsidP="00506AD4">
      <w:pPr>
        <w:spacing w:after="0" w:line="240" w:lineRule="auto"/>
      </w:pPr>
      <w:r>
        <w:separator/>
      </w:r>
    </w:p>
  </w:footnote>
  <w:footnote w:type="continuationSeparator" w:id="0">
    <w:p w14:paraId="1FDD7DA9" w14:textId="77777777" w:rsidR="00597AB4" w:rsidRDefault="00597AB4" w:rsidP="00506AD4">
      <w:pPr>
        <w:spacing w:after="0" w:line="240" w:lineRule="auto"/>
      </w:pPr>
      <w:r>
        <w:continuationSeparator/>
      </w:r>
    </w:p>
  </w:footnote>
  <w:footnote w:type="continuationNotice" w:id="1">
    <w:p w14:paraId="6F1A55BE" w14:textId="77777777" w:rsidR="00597AB4" w:rsidRDefault="00597AB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BF6C49" w14:textId="77777777" w:rsidR="00AB386B" w:rsidRDefault="00AB386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31972" w14:textId="77777777" w:rsidR="00AB386B" w:rsidRDefault="00AB38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B386B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BD2"/>
    <w:rsid w:val="00DA0DDF"/>
    <w:rsid w:val="00DA36D7"/>
    <w:rsid w:val="00E008DC"/>
    <w:rsid w:val="00E0353E"/>
    <w:rsid w:val="00E41422"/>
    <w:rsid w:val="00E42CA2"/>
    <w:rsid w:val="00E47B3C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customStyle="1" w:styleId="UnresolvedMention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35B1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9d85dbaf-23eb-4e57-a637-93dcacc8b1a1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a6cb9e4b-f1d1-4245-83ec-6cad768d538a"/>
    <ds:schemaRef ds:uri="http://purl.org/dc/dcmitype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9913FDB-C15B-49EF-9114-75D7C0956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479</Words>
  <Characters>2638</Characters>
  <Application>Microsoft Office Word</Application>
  <DocSecurity>0</DocSecurity>
  <Lines>21</Lines>
  <Paragraphs>6</Paragraphs>
  <ScaleCrop>false</ScaleCrop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Jefferson Arles Ayala Bohorquez</cp:lastModifiedBy>
  <cp:revision>14</cp:revision>
  <cp:lastPrinted>2022-07-22T21:48:00Z</cp:lastPrinted>
  <dcterms:created xsi:type="dcterms:W3CDTF">2022-07-22T21:48:00Z</dcterms:created>
  <dcterms:modified xsi:type="dcterms:W3CDTF">2025-10-24T00:31:00Z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