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53771" w14:textId="012ED339" w:rsidR="000832A6" w:rsidRPr="0004481C" w:rsidRDefault="000832A6" w:rsidP="000832A6">
      <w:pPr>
        <w:autoSpaceDE w:val="0"/>
        <w:autoSpaceDN w:val="0"/>
        <w:adjustRightInd w:val="0"/>
        <w:jc w:val="center"/>
        <w:rPr>
          <w:rFonts w:ascii="Arial" w:hAnsi="Arial" w:cs="Arial"/>
          <w:b/>
          <w:lang w:val="es-ES_tradnl"/>
        </w:rPr>
      </w:pPr>
      <w:r w:rsidRPr="0004481C">
        <w:rPr>
          <w:rFonts w:ascii="Arial" w:hAnsi="Arial" w:cs="Arial"/>
          <w:b/>
          <w:lang w:val="es-ES_tradnl"/>
        </w:rPr>
        <w:t xml:space="preserve">PROPUESTA </w:t>
      </w:r>
      <w:r w:rsidR="0004481C" w:rsidRPr="0004481C">
        <w:rPr>
          <w:rFonts w:ascii="Arial" w:hAnsi="Arial" w:cs="Arial"/>
          <w:b/>
          <w:lang w:val="es-ES_tradnl"/>
        </w:rPr>
        <w:t>ECONÓMICA</w:t>
      </w:r>
    </w:p>
    <w:p w14:paraId="1ABCD7C0" w14:textId="77777777" w:rsidR="000832A6" w:rsidRPr="0004481C" w:rsidRDefault="000832A6" w:rsidP="000832A6">
      <w:pPr>
        <w:autoSpaceDE w:val="0"/>
        <w:autoSpaceDN w:val="0"/>
        <w:adjustRightInd w:val="0"/>
        <w:jc w:val="center"/>
        <w:rPr>
          <w:rFonts w:ascii="Arial" w:hAnsi="Arial" w:cs="Arial"/>
          <w:bCs/>
          <w:sz w:val="20"/>
          <w:szCs w:val="20"/>
          <w:lang w:val="es-ES_tradnl" w:eastAsia="es-CO"/>
        </w:rPr>
      </w:pPr>
    </w:p>
    <w:p w14:paraId="59AD913A"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 xml:space="preserve">Ciudad, fecha </w:t>
      </w:r>
    </w:p>
    <w:p w14:paraId="72A94BEA" w14:textId="77777777" w:rsidR="00935BE6" w:rsidRPr="0004481C" w:rsidRDefault="00935BE6" w:rsidP="00935BE6">
      <w:pPr>
        <w:autoSpaceDE w:val="0"/>
        <w:autoSpaceDN w:val="0"/>
        <w:adjustRightInd w:val="0"/>
        <w:jc w:val="both"/>
        <w:rPr>
          <w:rFonts w:ascii="Arial" w:hAnsi="Arial" w:cs="Arial"/>
          <w:bCs/>
          <w:lang w:val="es-ES_tradnl" w:eastAsia="es-CO"/>
        </w:rPr>
      </w:pPr>
    </w:p>
    <w:p w14:paraId="63D234C9"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 xml:space="preserve">Señores </w:t>
      </w:r>
    </w:p>
    <w:p w14:paraId="123FE8B3"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
          <w:bCs/>
          <w:lang w:val="es-ES_tradnl" w:eastAsia="es-CO"/>
        </w:rPr>
        <w:t xml:space="preserve">MUNICIPIO DE CARTAGO </w:t>
      </w:r>
    </w:p>
    <w:p w14:paraId="38CEE129"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Alcaldía de Cartago</w:t>
      </w:r>
    </w:p>
    <w:p w14:paraId="73A0BC55"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 xml:space="preserve">Cartago. </w:t>
      </w:r>
    </w:p>
    <w:p w14:paraId="7865EBEE" w14:textId="77777777" w:rsidR="007F3FC1" w:rsidRPr="0004481C" w:rsidRDefault="007F3FC1" w:rsidP="00935BE6">
      <w:pPr>
        <w:autoSpaceDE w:val="0"/>
        <w:autoSpaceDN w:val="0"/>
        <w:adjustRightInd w:val="0"/>
        <w:jc w:val="both"/>
        <w:rPr>
          <w:rFonts w:ascii="Arial" w:hAnsi="Arial" w:cs="Arial"/>
          <w:b/>
          <w:bCs/>
          <w:lang w:val="es-ES_tradnl" w:eastAsia="es-CO"/>
        </w:rPr>
      </w:pPr>
    </w:p>
    <w:p w14:paraId="79190EC1" w14:textId="77777777" w:rsidR="007F3FC1" w:rsidRPr="0004481C" w:rsidRDefault="007F3FC1" w:rsidP="00935BE6">
      <w:pPr>
        <w:autoSpaceDE w:val="0"/>
        <w:autoSpaceDN w:val="0"/>
        <w:adjustRightInd w:val="0"/>
        <w:jc w:val="both"/>
        <w:rPr>
          <w:rFonts w:ascii="Arial" w:hAnsi="Arial" w:cs="Arial"/>
          <w:b/>
          <w:bCs/>
          <w:lang w:val="es-ES_tradnl" w:eastAsia="es-CO"/>
        </w:rPr>
      </w:pPr>
    </w:p>
    <w:p w14:paraId="515807B6"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
          <w:bCs/>
          <w:lang w:val="es-ES_tradnl" w:eastAsia="es-CO"/>
        </w:rPr>
        <w:t xml:space="preserve">REFERENCIA: </w:t>
      </w:r>
      <w:r w:rsidRPr="0004481C">
        <w:rPr>
          <w:rFonts w:ascii="Arial" w:hAnsi="Arial" w:cs="Arial"/>
          <w:b/>
          <w:bCs/>
          <w:lang w:val="es-ES_tradnl" w:eastAsia="es-CO"/>
        </w:rPr>
        <w:tab/>
      </w:r>
      <w:r w:rsidRPr="0004481C">
        <w:rPr>
          <w:rFonts w:ascii="Arial" w:hAnsi="Arial" w:cs="Arial"/>
          <w:bCs/>
          <w:lang w:val="es-ES_tradnl" w:eastAsia="es-CO"/>
        </w:rPr>
        <w:t xml:space="preserve">PROCESO SELECCIÓN DE MÍNIMA CUANTÍA </w:t>
      </w:r>
    </w:p>
    <w:p w14:paraId="392CA5DD" w14:textId="531A3957" w:rsidR="00935BE6" w:rsidRPr="0004481C" w:rsidRDefault="00935BE6" w:rsidP="00935BE6">
      <w:pPr>
        <w:autoSpaceDE w:val="0"/>
        <w:autoSpaceDN w:val="0"/>
        <w:adjustRightInd w:val="0"/>
        <w:ind w:left="1416" w:firstLine="708"/>
        <w:jc w:val="both"/>
        <w:rPr>
          <w:rFonts w:ascii="Arial" w:hAnsi="Arial" w:cs="Arial"/>
          <w:bCs/>
          <w:lang w:val="es-ES_tradnl" w:eastAsia="es-CO"/>
        </w:rPr>
      </w:pPr>
      <w:r w:rsidRPr="0004481C">
        <w:rPr>
          <w:rFonts w:ascii="Arial" w:hAnsi="Arial" w:cs="Arial"/>
          <w:bCs/>
          <w:lang w:val="es-ES_tradnl" w:eastAsia="es-CO"/>
        </w:rPr>
        <w:t xml:space="preserve">No. PSMC- </w:t>
      </w:r>
      <w:r w:rsidR="004C199C" w:rsidRPr="0004481C">
        <w:rPr>
          <w:rFonts w:ascii="Arial" w:hAnsi="Arial" w:cs="Arial"/>
          <w:bCs/>
          <w:lang w:val="es-ES_tradnl" w:eastAsia="es-CO"/>
        </w:rPr>
        <w:t>0</w:t>
      </w:r>
      <w:r w:rsidR="0048059A">
        <w:rPr>
          <w:rFonts w:ascii="Arial" w:hAnsi="Arial" w:cs="Arial"/>
          <w:bCs/>
          <w:lang w:val="es-ES_tradnl" w:eastAsia="es-CO"/>
        </w:rPr>
        <w:t>4</w:t>
      </w:r>
      <w:r w:rsidR="00CB6C63">
        <w:rPr>
          <w:rFonts w:ascii="Arial" w:hAnsi="Arial" w:cs="Arial"/>
          <w:bCs/>
          <w:lang w:val="es-ES_tradnl" w:eastAsia="es-CO"/>
        </w:rPr>
        <w:t>9</w:t>
      </w:r>
      <w:r w:rsidRPr="0004481C">
        <w:rPr>
          <w:rFonts w:ascii="Arial" w:hAnsi="Arial" w:cs="Arial"/>
          <w:bCs/>
          <w:lang w:val="es-ES_tradnl" w:eastAsia="es-CO"/>
        </w:rPr>
        <w:t xml:space="preserve"> -202</w:t>
      </w:r>
      <w:r w:rsidR="004C199C" w:rsidRPr="0004481C">
        <w:rPr>
          <w:rFonts w:ascii="Arial" w:hAnsi="Arial" w:cs="Arial"/>
          <w:bCs/>
          <w:lang w:val="es-ES_tradnl" w:eastAsia="es-CO"/>
        </w:rPr>
        <w:t>5</w:t>
      </w:r>
    </w:p>
    <w:p w14:paraId="00E3D379" w14:textId="77777777" w:rsidR="00935BE6" w:rsidRPr="0004481C" w:rsidRDefault="00935BE6" w:rsidP="00935BE6">
      <w:pPr>
        <w:autoSpaceDE w:val="0"/>
        <w:autoSpaceDN w:val="0"/>
        <w:adjustRightInd w:val="0"/>
        <w:jc w:val="both"/>
        <w:rPr>
          <w:rFonts w:ascii="Arial" w:hAnsi="Arial" w:cs="Arial"/>
          <w:bCs/>
          <w:lang w:val="es-ES_tradnl" w:eastAsia="es-CO"/>
        </w:rPr>
      </w:pPr>
    </w:p>
    <w:p w14:paraId="3F3487AC" w14:textId="5CC221FA" w:rsidR="00935BE6" w:rsidRPr="0004481C" w:rsidRDefault="00935BE6" w:rsidP="00935BE6">
      <w:pPr>
        <w:ind w:left="2124" w:hanging="2124"/>
        <w:jc w:val="both"/>
        <w:rPr>
          <w:rFonts w:ascii="Arial" w:hAnsi="Arial" w:cs="Arial"/>
          <w:bCs/>
          <w:color w:val="FF0000"/>
          <w:lang w:val="es-ES_tradnl" w:eastAsia="es-CO"/>
        </w:rPr>
      </w:pPr>
      <w:r w:rsidRPr="0004481C">
        <w:rPr>
          <w:rFonts w:ascii="Arial" w:hAnsi="Arial" w:cs="Arial"/>
          <w:b/>
          <w:lang w:val="es-ES_tradnl"/>
        </w:rPr>
        <w:t>OBJETO</w:t>
      </w:r>
      <w:r w:rsidRPr="0004481C">
        <w:rPr>
          <w:rFonts w:ascii="Arial" w:hAnsi="Arial" w:cs="Arial"/>
          <w:lang w:val="es-ES_tradnl"/>
        </w:rPr>
        <w:t xml:space="preserve">: </w:t>
      </w:r>
      <w:r w:rsidRPr="0004481C">
        <w:rPr>
          <w:rFonts w:ascii="Arial" w:hAnsi="Arial" w:cs="Arial"/>
          <w:lang w:val="es-ES_tradnl"/>
        </w:rPr>
        <w:tab/>
      </w:r>
      <w:r w:rsidR="0048059A" w:rsidRPr="0020668F">
        <w:rPr>
          <w:rFonts w:ascii="Arial" w:hAnsi="Arial" w:cs="Arial"/>
          <w:bCs/>
          <w:color w:val="000000" w:themeColor="text1"/>
          <w:szCs w:val="20"/>
        </w:rPr>
        <w:t>ADQUIRIR LA DOTACI</w:t>
      </w:r>
      <w:r w:rsidR="0048059A">
        <w:rPr>
          <w:rFonts w:ascii="Arial" w:hAnsi="Arial" w:cs="Arial"/>
          <w:bCs/>
          <w:color w:val="000000" w:themeColor="text1"/>
          <w:szCs w:val="20"/>
        </w:rPr>
        <w:t>Ó</w:t>
      </w:r>
      <w:r w:rsidR="0048059A" w:rsidRPr="0020668F">
        <w:rPr>
          <w:rFonts w:ascii="Arial" w:hAnsi="Arial" w:cs="Arial"/>
          <w:bCs/>
          <w:color w:val="000000" w:themeColor="text1"/>
          <w:szCs w:val="20"/>
        </w:rPr>
        <w:t>N PARA LOS AGENTES DE TR</w:t>
      </w:r>
      <w:r w:rsidR="0048059A">
        <w:rPr>
          <w:rFonts w:ascii="Arial" w:hAnsi="Arial" w:cs="Arial"/>
          <w:bCs/>
          <w:color w:val="000000" w:themeColor="text1"/>
          <w:szCs w:val="20"/>
        </w:rPr>
        <w:t>Á</w:t>
      </w:r>
      <w:r w:rsidR="0048059A" w:rsidRPr="0020668F">
        <w:rPr>
          <w:rFonts w:ascii="Arial" w:hAnsi="Arial" w:cs="Arial"/>
          <w:bCs/>
          <w:color w:val="000000" w:themeColor="text1"/>
          <w:szCs w:val="20"/>
        </w:rPr>
        <w:t>NSITO DEL MUNICIPIO DE CARTAGO, VIGENCIA 2025, CONFORME A LA NORMATIVIDAD VIGENTE</w:t>
      </w:r>
      <w:r w:rsidR="00F063D9" w:rsidRPr="0004481C">
        <w:rPr>
          <w:rStyle w:val="Nmerodepgina"/>
          <w:rFonts w:ascii="Arial" w:hAnsi="Arial"/>
          <w:bCs/>
          <w:lang w:val="es-ES_tradnl"/>
        </w:rPr>
        <w:t>.</w:t>
      </w:r>
    </w:p>
    <w:p w14:paraId="5D45AC99" w14:textId="77777777" w:rsidR="00935BE6" w:rsidRPr="0004481C" w:rsidRDefault="00935BE6" w:rsidP="00935BE6">
      <w:pPr>
        <w:autoSpaceDE w:val="0"/>
        <w:autoSpaceDN w:val="0"/>
        <w:adjustRightInd w:val="0"/>
        <w:jc w:val="both"/>
        <w:rPr>
          <w:rFonts w:ascii="Arial" w:hAnsi="Arial" w:cs="Arial"/>
          <w:sz w:val="20"/>
          <w:szCs w:val="20"/>
          <w:lang w:val="es-ES_tradnl"/>
        </w:rPr>
      </w:pPr>
    </w:p>
    <w:p w14:paraId="54FB4A17" w14:textId="77777777" w:rsidR="00935BE6" w:rsidRPr="0004481C" w:rsidRDefault="00935BE6" w:rsidP="00935BE6">
      <w:pPr>
        <w:autoSpaceDE w:val="0"/>
        <w:autoSpaceDN w:val="0"/>
        <w:adjustRightInd w:val="0"/>
        <w:jc w:val="both"/>
        <w:rPr>
          <w:rFonts w:ascii="Arial" w:hAnsi="Arial" w:cs="Arial"/>
          <w:bCs/>
          <w:sz w:val="20"/>
          <w:szCs w:val="18"/>
          <w:lang w:val="es-ES_tradnl" w:eastAsia="es-CO"/>
        </w:rPr>
      </w:pPr>
      <w:r w:rsidRPr="0004481C">
        <w:rPr>
          <w:rFonts w:ascii="Arial" w:hAnsi="Arial" w:cs="Arial"/>
          <w:bCs/>
          <w:szCs w:val="20"/>
          <w:lang w:val="es-ES_tradnl" w:eastAsia="es-CO"/>
        </w:rPr>
        <w:t>Por medio del presente me permito presentar propuesta económica y técnica para el proceso de la referencia</w:t>
      </w:r>
      <w:r w:rsidRPr="0004481C">
        <w:rPr>
          <w:rFonts w:ascii="Arial" w:hAnsi="Arial" w:cs="Arial"/>
          <w:bCs/>
          <w:sz w:val="20"/>
          <w:szCs w:val="18"/>
          <w:lang w:val="es-ES_tradnl" w:eastAsia="es-CO"/>
        </w:rPr>
        <w:t>:</w:t>
      </w:r>
    </w:p>
    <w:p w14:paraId="47562C65" w14:textId="6C821C79" w:rsidR="008C659F" w:rsidRPr="0004481C" w:rsidRDefault="008C659F" w:rsidP="00935BE6">
      <w:pPr>
        <w:autoSpaceDE w:val="0"/>
        <w:autoSpaceDN w:val="0"/>
        <w:adjustRightInd w:val="0"/>
        <w:jc w:val="both"/>
        <w:rPr>
          <w:rFonts w:ascii="Arial" w:hAnsi="Arial" w:cs="Arial"/>
          <w:bCs/>
          <w:sz w:val="18"/>
          <w:szCs w:val="18"/>
          <w:lang w:val="es-ES_tradnl" w:eastAsia="es-CO"/>
        </w:rPr>
      </w:pPr>
    </w:p>
    <w:tbl>
      <w:tblPr>
        <w:tblW w:w="10174" w:type="dxa"/>
        <w:jc w:val="center"/>
        <w:tblCellMar>
          <w:left w:w="70" w:type="dxa"/>
          <w:right w:w="70" w:type="dxa"/>
        </w:tblCellMar>
        <w:tblLook w:val="04A0" w:firstRow="1" w:lastRow="0" w:firstColumn="1" w:lastColumn="0" w:noHBand="0" w:noVBand="1"/>
      </w:tblPr>
      <w:tblGrid>
        <w:gridCol w:w="721"/>
        <w:gridCol w:w="5228"/>
        <w:gridCol w:w="985"/>
        <w:gridCol w:w="1080"/>
        <w:gridCol w:w="1080"/>
        <w:gridCol w:w="1080"/>
      </w:tblGrid>
      <w:tr w:rsidR="0048059A" w:rsidRPr="00AC7B52" w14:paraId="7A8F8E43" w14:textId="00C43B01"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hideMark/>
          </w:tcPr>
          <w:p w14:paraId="5BEE51FE" w14:textId="77777777" w:rsidR="0048059A" w:rsidRPr="00AC7B52" w:rsidRDefault="0048059A" w:rsidP="00C61ADD">
            <w:pPr>
              <w:jc w:val="center"/>
              <w:rPr>
                <w:rFonts w:ascii="Arial" w:hAnsi="Arial" w:cs="Arial"/>
                <w:b/>
                <w:bCs/>
                <w:color w:val="000000"/>
                <w:sz w:val="16"/>
                <w:szCs w:val="16"/>
                <w:lang w:eastAsia="es-ES"/>
              </w:rPr>
            </w:pPr>
            <w:r w:rsidRPr="00AC7B52">
              <w:rPr>
                <w:rFonts w:ascii="Arial" w:hAnsi="Arial" w:cs="Arial"/>
                <w:b/>
                <w:bCs/>
                <w:color w:val="000000"/>
                <w:sz w:val="16"/>
                <w:szCs w:val="16"/>
                <w:lang w:eastAsia="es-ES"/>
              </w:rPr>
              <w:t>Ítem</w:t>
            </w:r>
          </w:p>
        </w:tc>
        <w:tc>
          <w:tcPr>
            <w:tcW w:w="5228" w:type="dxa"/>
            <w:tcBorders>
              <w:top w:val="single" w:sz="4" w:space="0" w:color="auto"/>
              <w:left w:val="nil"/>
              <w:bottom w:val="single" w:sz="4" w:space="0" w:color="auto"/>
              <w:right w:val="single" w:sz="4" w:space="0" w:color="auto"/>
            </w:tcBorders>
            <w:vAlign w:val="center"/>
            <w:hideMark/>
          </w:tcPr>
          <w:p w14:paraId="60CC59BC" w14:textId="77777777" w:rsidR="0048059A" w:rsidRPr="00AC7B52" w:rsidRDefault="0048059A" w:rsidP="00C61ADD">
            <w:pPr>
              <w:jc w:val="center"/>
              <w:rPr>
                <w:rFonts w:ascii="Arial" w:hAnsi="Arial" w:cs="Arial"/>
                <w:b/>
                <w:bCs/>
                <w:color w:val="000000"/>
                <w:sz w:val="16"/>
                <w:szCs w:val="16"/>
                <w:lang w:eastAsia="es-ES"/>
              </w:rPr>
            </w:pPr>
            <w:r w:rsidRPr="00AC7B52">
              <w:rPr>
                <w:rFonts w:ascii="Arial" w:hAnsi="Arial" w:cs="Arial"/>
                <w:b/>
                <w:bCs/>
                <w:color w:val="000000"/>
                <w:sz w:val="16"/>
                <w:szCs w:val="16"/>
                <w:lang w:eastAsia="es-ES"/>
              </w:rPr>
              <w:t>Características Técnicas / Descripción</w:t>
            </w:r>
          </w:p>
        </w:tc>
        <w:tc>
          <w:tcPr>
            <w:tcW w:w="985" w:type="dxa"/>
            <w:tcBorders>
              <w:top w:val="single" w:sz="4" w:space="0" w:color="auto"/>
              <w:left w:val="nil"/>
              <w:bottom w:val="single" w:sz="4" w:space="0" w:color="auto"/>
              <w:right w:val="single" w:sz="4" w:space="0" w:color="auto"/>
            </w:tcBorders>
            <w:vAlign w:val="center"/>
            <w:hideMark/>
          </w:tcPr>
          <w:p w14:paraId="1A9B60AF" w14:textId="77777777" w:rsidR="0048059A" w:rsidRPr="00AC7B52" w:rsidRDefault="0048059A" w:rsidP="00C61ADD">
            <w:pPr>
              <w:jc w:val="center"/>
              <w:rPr>
                <w:rFonts w:ascii="Arial" w:hAnsi="Arial" w:cs="Arial"/>
                <w:b/>
                <w:bCs/>
                <w:color w:val="000000"/>
                <w:sz w:val="16"/>
                <w:szCs w:val="16"/>
                <w:lang w:eastAsia="es-ES"/>
              </w:rPr>
            </w:pPr>
            <w:r w:rsidRPr="00AC7B52">
              <w:rPr>
                <w:rFonts w:ascii="Arial" w:hAnsi="Arial" w:cs="Arial"/>
                <w:b/>
                <w:bCs/>
                <w:color w:val="000000"/>
                <w:sz w:val="16"/>
                <w:szCs w:val="16"/>
                <w:lang w:eastAsia="es-ES"/>
              </w:rPr>
              <w:t>Unidad de Medida</w:t>
            </w:r>
          </w:p>
        </w:tc>
        <w:tc>
          <w:tcPr>
            <w:tcW w:w="1080" w:type="dxa"/>
            <w:tcBorders>
              <w:top w:val="single" w:sz="4" w:space="0" w:color="auto"/>
              <w:left w:val="nil"/>
              <w:bottom w:val="single" w:sz="4" w:space="0" w:color="auto"/>
              <w:right w:val="single" w:sz="4" w:space="0" w:color="auto"/>
            </w:tcBorders>
            <w:vAlign w:val="center"/>
            <w:hideMark/>
          </w:tcPr>
          <w:p w14:paraId="55D8D5D1" w14:textId="77777777" w:rsidR="0048059A" w:rsidRPr="00AC7B52" w:rsidRDefault="0048059A" w:rsidP="00C61ADD">
            <w:pPr>
              <w:jc w:val="center"/>
              <w:rPr>
                <w:rFonts w:ascii="Arial" w:hAnsi="Arial" w:cs="Arial"/>
                <w:b/>
                <w:bCs/>
                <w:color w:val="000000"/>
                <w:sz w:val="16"/>
                <w:szCs w:val="16"/>
                <w:lang w:eastAsia="es-ES"/>
              </w:rPr>
            </w:pPr>
            <w:r w:rsidRPr="00AC7B52">
              <w:rPr>
                <w:rFonts w:ascii="Arial" w:hAnsi="Arial" w:cs="Arial"/>
                <w:b/>
                <w:bCs/>
                <w:color w:val="000000"/>
                <w:sz w:val="16"/>
                <w:szCs w:val="16"/>
                <w:lang w:eastAsia="es-ES"/>
              </w:rPr>
              <w:t>Cantidad</w:t>
            </w:r>
          </w:p>
        </w:tc>
        <w:tc>
          <w:tcPr>
            <w:tcW w:w="1080" w:type="dxa"/>
            <w:tcBorders>
              <w:top w:val="single" w:sz="4" w:space="0" w:color="auto"/>
              <w:left w:val="nil"/>
              <w:bottom w:val="single" w:sz="4" w:space="0" w:color="auto"/>
              <w:right w:val="single" w:sz="4" w:space="0" w:color="auto"/>
            </w:tcBorders>
          </w:tcPr>
          <w:p w14:paraId="1A2BF68C" w14:textId="1BB66212" w:rsidR="0048059A" w:rsidRPr="00AC7B52" w:rsidRDefault="0048059A" w:rsidP="00C61ADD">
            <w:pPr>
              <w:jc w:val="center"/>
              <w:rPr>
                <w:rFonts w:ascii="Arial" w:hAnsi="Arial" w:cs="Arial"/>
                <w:b/>
                <w:bCs/>
                <w:color w:val="000000"/>
                <w:sz w:val="16"/>
                <w:szCs w:val="16"/>
                <w:lang w:eastAsia="es-ES"/>
              </w:rPr>
            </w:pPr>
            <w:r>
              <w:rPr>
                <w:rFonts w:ascii="Arial" w:hAnsi="Arial" w:cs="Arial"/>
                <w:b/>
                <w:bCs/>
                <w:color w:val="000000"/>
                <w:sz w:val="16"/>
                <w:szCs w:val="16"/>
                <w:lang w:eastAsia="es-ES"/>
              </w:rPr>
              <w:t>VALOR UNITARIO (INCLUIDO IVA)</w:t>
            </w:r>
          </w:p>
        </w:tc>
        <w:tc>
          <w:tcPr>
            <w:tcW w:w="1080" w:type="dxa"/>
            <w:tcBorders>
              <w:top w:val="single" w:sz="4" w:space="0" w:color="auto"/>
              <w:left w:val="nil"/>
              <w:bottom w:val="single" w:sz="4" w:space="0" w:color="auto"/>
              <w:right w:val="single" w:sz="4" w:space="0" w:color="auto"/>
            </w:tcBorders>
          </w:tcPr>
          <w:p w14:paraId="03183DD4" w14:textId="3DD8EC68" w:rsidR="0048059A" w:rsidRPr="00AC7B52" w:rsidRDefault="0048059A" w:rsidP="00C61ADD">
            <w:pPr>
              <w:jc w:val="center"/>
              <w:rPr>
                <w:rFonts w:ascii="Arial" w:hAnsi="Arial" w:cs="Arial"/>
                <w:b/>
                <w:bCs/>
                <w:color w:val="000000"/>
                <w:sz w:val="16"/>
                <w:szCs w:val="16"/>
                <w:lang w:eastAsia="es-ES"/>
              </w:rPr>
            </w:pPr>
            <w:r>
              <w:rPr>
                <w:rFonts w:ascii="Arial" w:hAnsi="Arial" w:cs="Arial"/>
                <w:b/>
                <w:bCs/>
                <w:color w:val="000000"/>
                <w:sz w:val="16"/>
                <w:szCs w:val="16"/>
                <w:lang w:eastAsia="es-ES"/>
              </w:rPr>
              <w:t>VALOR TOTAL (INCLUIDO IVA)</w:t>
            </w:r>
          </w:p>
        </w:tc>
      </w:tr>
      <w:tr w:rsidR="0048059A" w:rsidRPr="00AC7B52" w14:paraId="4DB591E3" w14:textId="5408A4CA" w:rsidTr="0048059A">
        <w:trPr>
          <w:trHeight w:val="20"/>
          <w:jc w:val="center"/>
        </w:trPr>
        <w:tc>
          <w:tcPr>
            <w:tcW w:w="721" w:type="dxa"/>
            <w:tcBorders>
              <w:top w:val="nil"/>
              <w:left w:val="single" w:sz="4" w:space="0" w:color="auto"/>
              <w:bottom w:val="single" w:sz="4" w:space="0" w:color="auto"/>
              <w:right w:val="single" w:sz="4" w:space="0" w:color="auto"/>
            </w:tcBorders>
            <w:vAlign w:val="center"/>
          </w:tcPr>
          <w:p w14:paraId="70518A49"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1</w:t>
            </w:r>
          </w:p>
        </w:tc>
        <w:tc>
          <w:tcPr>
            <w:tcW w:w="5228" w:type="dxa"/>
            <w:tcBorders>
              <w:top w:val="nil"/>
              <w:left w:val="nil"/>
              <w:bottom w:val="single" w:sz="4" w:space="0" w:color="auto"/>
              <w:right w:val="single" w:sz="4" w:space="0" w:color="auto"/>
            </w:tcBorders>
            <w:vAlign w:val="center"/>
          </w:tcPr>
          <w:p w14:paraId="03330CBB" w14:textId="77777777" w:rsidR="0048059A" w:rsidRPr="00AC7B52" w:rsidRDefault="0048059A" w:rsidP="00C61ADD">
            <w:pPr>
              <w:jc w:val="both"/>
              <w:rPr>
                <w:rFonts w:ascii="Arial" w:hAnsi="Arial" w:cs="Arial"/>
                <w:color w:val="000000"/>
                <w:sz w:val="16"/>
                <w:szCs w:val="16"/>
                <w:lang w:eastAsia="es-ES"/>
              </w:rPr>
            </w:pPr>
            <w:r w:rsidRPr="00AC7B52">
              <w:rPr>
                <w:rFonts w:ascii="Arial" w:hAnsi="Arial" w:cs="Arial"/>
                <w:color w:val="000000"/>
                <w:sz w:val="16"/>
                <w:szCs w:val="16"/>
              </w:rPr>
              <w:t>Camisas, azul acorde con decreto 2885-2013,15% algodón 85% filamento de poliéster-Color azul celeste, dos bolsillos delanteros con tapa y botón, cuello con botón, pasadores para presillas (estas deben ser del color del pantalón e indicarán el grado del agente de tránsito- sobre medida). Escudo de los agentes de tránsito. Fondo azul con letras que dicen agente de tránsito y transporte y debajo el nombre del organismo de tránsito, letras en color plata y en el centro la imagen del ente territorial. Va en el hombro derecho de la camisa. Escudo de Colombia. Puesto en el hombro izquierdo de la camisa. El producto debe contener ficha técnica de acuerdo con una muestra previa sujeta a aprobación.</w:t>
            </w:r>
          </w:p>
        </w:tc>
        <w:tc>
          <w:tcPr>
            <w:tcW w:w="985" w:type="dxa"/>
            <w:tcBorders>
              <w:top w:val="nil"/>
              <w:left w:val="nil"/>
              <w:bottom w:val="single" w:sz="4" w:space="0" w:color="auto"/>
              <w:right w:val="single" w:sz="4" w:space="0" w:color="auto"/>
            </w:tcBorders>
            <w:vAlign w:val="center"/>
          </w:tcPr>
          <w:p w14:paraId="587C1F4C"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nil"/>
              <w:left w:val="nil"/>
              <w:bottom w:val="single" w:sz="4" w:space="0" w:color="auto"/>
              <w:right w:val="single" w:sz="4" w:space="0" w:color="auto"/>
            </w:tcBorders>
            <w:vAlign w:val="center"/>
          </w:tcPr>
          <w:p w14:paraId="2CC99DC0"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60</w:t>
            </w:r>
          </w:p>
        </w:tc>
        <w:tc>
          <w:tcPr>
            <w:tcW w:w="1080" w:type="dxa"/>
            <w:tcBorders>
              <w:top w:val="nil"/>
              <w:left w:val="nil"/>
              <w:bottom w:val="single" w:sz="4" w:space="0" w:color="auto"/>
              <w:right w:val="single" w:sz="4" w:space="0" w:color="auto"/>
            </w:tcBorders>
          </w:tcPr>
          <w:p w14:paraId="023D860E" w14:textId="77777777" w:rsidR="0048059A" w:rsidRPr="00AC7B52" w:rsidRDefault="0048059A" w:rsidP="00C61ADD">
            <w:pPr>
              <w:jc w:val="center"/>
              <w:rPr>
                <w:rFonts w:ascii="Arial" w:hAnsi="Arial" w:cs="Arial"/>
                <w:color w:val="000000"/>
                <w:sz w:val="16"/>
                <w:szCs w:val="16"/>
              </w:rPr>
            </w:pPr>
          </w:p>
        </w:tc>
        <w:tc>
          <w:tcPr>
            <w:tcW w:w="1080" w:type="dxa"/>
            <w:tcBorders>
              <w:top w:val="nil"/>
              <w:left w:val="nil"/>
              <w:bottom w:val="single" w:sz="4" w:space="0" w:color="auto"/>
              <w:right w:val="single" w:sz="4" w:space="0" w:color="auto"/>
            </w:tcBorders>
          </w:tcPr>
          <w:p w14:paraId="6AA6B640" w14:textId="77777777" w:rsidR="0048059A" w:rsidRPr="00AC7B52" w:rsidRDefault="0048059A" w:rsidP="00C61ADD">
            <w:pPr>
              <w:jc w:val="center"/>
              <w:rPr>
                <w:rFonts w:ascii="Arial" w:hAnsi="Arial" w:cs="Arial"/>
                <w:color w:val="000000"/>
                <w:sz w:val="16"/>
                <w:szCs w:val="16"/>
              </w:rPr>
            </w:pPr>
          </w:p>
        </w:tc>
      </w:tr>
      <w:tr w:rsidR="0048059A" w:rsidRPr="00AC7B52" w14:paraId="72F0BC25" w14:textId="18AAB72E"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49AA81B6"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2</w:t>
            </w:r>
          </w:p>
        </w:tc>
        <w:tc>
          <w:tcPr>
            <w:tcW w:w="5228" w:type="dxa"/>
            <w:tcBorders>
              <w:top w:val="single" w:sz="4" w:space="0" w:color="auto"/>
              <w:left w:val="nil"/>
              <w:bottom w:val="single" w:sz="4" w:space="0" w:color="auto"/>
              <w:right w:val="single" w:sz="4" w:space="0" w:color="auto"/>
            </w:tcBorders>
            <w:vAlign w:val="center"/>
          </w:tcPr>
          <w:p w14:paraId="2D3F1190"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Camisas, blanca acorde con decreto 2885-2013, 15% algodón 85% filamento de poliéster- Color blanco dos bolsillos delanteros con tapa y botón, cuello con botón, pasadores para presillas (estas deben ser del color del pantalón-sobre medida). Escudo de los agentes de tránsito. Fondo azul, debajo el nombre del organismo de tránsito, letras en color plata y en el centro la imagen del ente territorial. Va en el hombro derecho de la camisa. Escudo de Colombia. Puesto en el hombro izquierdo de la camisa. El producto debe contener ficha técnica de acuerdo con una muestra previa sujeta a aprobación</w:t>
            </w:r>
            <w:r w:rsidRPr="00AC7B52" w:rsidDel="00A44FBB">
              <w:rPr>
                <w:rFonts w:ascii="Arial" w:hAnsi="Arial" w:cs="Arial"/>
                <w:color w:val="000000"/>
                <w:sz w:val="16"/>
                <w:szCs w:val="16"/>
              </w:rPr>
              <w:t xml:space="preserve"> </w:t>
            </w:r>
          </w:p>
        </w:tc>
        <w:tc>
          <w:tcPr>
            <w:tcW w:w="985" w:type="dxa"/>
            <w:tcBorders>
              <w:top w:val="single" w:sz="4" w:space="0" w:color="auto"/>
              <w:left w:val="nil"/>
              <w:bottom w:val="single" w:sz="4" w:space="0" w:color="auto"/>
              <w:right w:val="single" w:sz="4" w:space="0" w:color="auto"/>
            </w:tcBorders>
            <w:vAlign w:val="center"/>
          </w:tcPr>
          <w:p w14:paraId="6791911C"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5678CA2B"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3</w:t>
            </w:r>
          </w:p>
        </w:tc>
        <w:tc>
          <w:tcPr>
            <w:tcW w:w="1080" w:type="dxa"/>
            <w:tcBorders>
              <w:top w:val="single" w:sz="4" w:space="0" w:color="auto"/>
              <w:left w:val="nil"/>
              <w:bottom w:val="single" w:sz="4" w:space="0" w:color="auto"/>
              <w:right w:val="single" w:sz="4" w:space="0" w:color="auto"/>
            </w:tcBorders>
          </w:tcPr>
          <w:p w14:paraId="49D2FA50"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684211D6" w14:textId="77777777" w:rsidR="0048059A" w:rsidRPr="00AC7B52" w:rsidRDefault="0048059A" w:rsidP="00C61ADD">
            <w:pPr>
              <w:jc w:val="center"/>
              <w:rPr>
                <w:rFonts w:ascii="Arial" w:hAnsi="Arial" w:cs="Arial"/>
                <w:color w:val="000000"/>
                <w:sz w:val="16"/>
                <w:szCs w:val="16"/>
              </w:rPr>
            </w:pPr>
          </w:p>
        </w:tc>
      </w:tr>
      <w:tr w:rsidR="0048059A" w:rsidRPr="00AC7B52" w14:paraId="56ACCD0E" w14:textId="49B32C70"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186EC032"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3</w:t>
            </w:r>
          </w:p>
        </w:tc>
        <w:tc>
          <w:tcPr>
            <w:tcW w:w="5228" w:type="dxa"/>
            <w:tcBorders>
              <w:top w:val="single" w:sz="4" w:space="0" w:color="auto"/>
              <w:left w:val="nil"/>
              <w:bottom w:val="single" w:sz="4" w:space="0" w:color="auto"/>
              <w:right w:val="single" w:sz="4" w:space="0" w:color="auto"/>
            </w:tcBorders>
            <w:vAlign w:val="center"/>
          </w:tcPr>
          <w:p w14:paraId="6BCFEF3D" w14:textId="77777777" w:rsidR="0048059A" w:rsidRPr="00AC7B52" w:rsidRDefault="0048059A" w:rsidP="00C61ADD">
            <w:pPr>
              <w:jc w:val="both"/>
              <w:rPr>
                <w:rFonts w:ascii="Arial" w:hAnsi="Arial" w:cs="Arial"/>
                <w:b/>
                <w:bCs/>
                <w:color w:val="000000"/>
                <w:sz w:val="16"/>
                <w:szCs w:val="16"/>
                <w:lang w:eastAsia="es-ES"/>
              </w:rPr>
            </w:pPr>
            <w:r w:rsidRPr="00AC7B52">
              <w:rPr>
                <w:rFonts w:ascii="Arial" w:hAnsi="Arial" w:cs="Arial"/>
                <w:color w:val="000000"/>
                <w:sz w:val="16"/>
                <w:szCs w:val="16"/>
              </w:rPr>
              <w:t>Pantalón, azul oscuro acorde con decreto 2885-2013, tejido de urdimbre y trama ligamento sarga 94% polyester y 6% spandex. El producto debe contener ficha técnica de acuerdo con una muestra previa sujeta a aprobación. (sobre medida)</w:t>
            </w:r>
          </w:p>
        </w:tc>
        <w:tc>
          <w:tcPr>
            <w:tcW w:w="985" w:type="dxa"/>
            <w:tcBorders>
              <w:top w:val="single" w:sz="4" w:space="0" w:color="auto"/>
              <w:left w:val="nil"/>
              <w:bottom w:val="single" w:sz="4" w:space="0" w:color="auto"/>
              <w:right w:val="single" w:sz="4" w:space="0" w:color="auto"/>
            </w:tcBorders>
            <w:vAlign w:val="center"/>
          </w:tcPr>
          <w:p w14:paraId="2319F664"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360E1E4A"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63</w:t>
            </w:r>
          </w:p>
        </w:tc>
        <w:tc>
          <w:tcPr>
            <w:tcW w:w="1080" w:type="dxa"/>
            <w:tcBorders>
              <w:top w:val="single" w:sz="4" w:space="0" w:color="auto"/>
              <w:left w:val="nil"/>
              <w:bottom w:val="single" w:sz="4" w:space="0" w:color="auto"/>
              <w:right w:val="single" w:sz="4" w:space="0" w:color="auto"/>
            </w:tcBorders>
          </w:tcPr>
          <w:p w14:paraId="6530990C"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79BC9B87" w14:textId="77777777" w:rsidR="0048059A" w:rsidRPr="00AC7B52" w:rsidRDefault="0048059A" w:rsidP="00C61ADD">
            <w:pPr>
              <w:jc w:val="center"/>
              <w:rPr>
                <w:rFonts w:ascii="Arial" w:hAnsi="Arial" w:cs="Arial"/>
                <w:color w:val="000000"/>
                <w:sz w:val="16"/>
                <w:szCs w:val="16"/>
              </w:rPr>
            </w:pPr>
          </w:p>
        </w:tc>
      </w:tr>
      <w:tr w:rsidR="0048059A" w:rsidRPr="00AC7B52" w14:paraId="7844E357" w14:textId="53A777E3"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3E437990"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4</w:t>
            </w:r>
          </w:p>
        </w:tc>
        <w:tc>
          <w:tcPr>
            <w:tcW w:w="5228" w:type="dxa"/>
            <w:tcBorders>
              <w:top w:val="single" w:sz="4" w:space="0" w:color="auto"/>
              <w:left w:val="nil"/>
              <w:bottom w:val="single" w:sz="4" w:space="0" w:color="auto"/>
              <w:right w:val="single" w:sz="4" w:space="0" w:color="auto"/>
            </w:tcBorders>
            <w:vAlign w:val="center"/>
          </w:tcPr>
          <w:p w14:paraId="3D9B5D3C"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Chaleco, incluye charretera, acorde con decreto 2885-2013, Chaleco en PVC, color azul de 1.500 candelas, fondo color azul, ribetes laterales con reflectivo color amarillo limón de 1.500 candelas, en la parte delantera el logo y nombre del organismo de tránsito, en la parte posterior el código del agente con la palabra agente de tránsito, cierre o broche frontal. 1 chaleco debe llevar el nombre de Técnico Operativo. El producto debe contener ficha técnica de acuerdo con una muestra previa sujeta a aprobación. (sobre medida)</w:t>
            </w:r>
          </w:p>
        </w:tc>
        <w:tc>
          <w:tcPr>
            <w:tcW w:w="985" w:type="dxa"/>
            <w:tcBorders>
              <w:top w:val="single" w:sz="4" w:space="0" w:color="auto"/>
              <w:left w:val="nil"/>
              <w:bottom w:val="single" w:sz="4" w:space="0" w:color="auto"/>
              <w:right w:val="single" w:sz="4" w:space="0" w:color="auto"/>
            </w:tcBorders>
            <w:vAlign w:val="center"/>
          </w:tcPr>
          <w:p w14:paraId="0C548B0F"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22678422"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21</w:t>
            </w:r>
          </w:p>
        </w:tc>
        <w:tc>
          <w:tcPr>
            <w:tcW w:w="1080" w:type="dxa"/>
            <w:tcBorders>
              <w:top w:val="single" w:sz="4" w:space="0" w:color="auto"/>
              <w:left w:val="nil"/>
              <w:bottom w:val="single" w:sz="4" w:space="0" w:color="auto"/>
              <w:right w:val="single" w:sz="4" w:space="0" w:color="auto"/>
            </w:tcBorders>
          </w:tcPr>
          <w:p w14:paraId="189AB485"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5AAF2464" w14:textId="77777777" w:rsidR="0048059A" w:rsidRPr="00AC7B52" w:rsidRDefault="0048059A" w:rsidP="00C61ADD">
            <w:pPr>
              <w:jc w:val="center"/>
              <w:rPr>
                <w:rFonts w:ascii="Arial" w:hAnsi="Arial" w:cs="Arial"/>
                <w:color w:val="000000"/>
                <w:sz w:val="16"/>
                <w:szCs w:val="16"/>
              </w:rPr>
            </w:pPr>
          </w:p>
        </w:tc>
      </w:tr>
      <w:tr w:rsidR="0048059A" w:rsidRPr="00AC7B52" w14:paraId="7556DDA9" w14:textId="0C1403DF"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05D27C64"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5</w:t>
            </w:r>
          </w:p>
        </w:tc>
        <w:tc>
          <w:tcPr>
            <w:tcW w:w="5228" w:type="dxa"/>
            <w:tcBorders>
              <w:top w:val="single" w:sz="4" w:space="0" w:color="auto"/>
              <w:left w:val="nil"/>
              <w:bottom w:val="single" w:sz="4" w:space="0" w:color="auto"/>
              <w:right w:val="single" w:sz="4" w:space="0" w:color="auto"/>
            </w:tcBorders>
            <w:vAlign w:val="center"/>
          </w:tcPr>
          <w:p w14:paraId="76FABE80"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Presillas, acorde con decreto 2885-2013, estas deben ser del color del pantalón con escudo de tránsito, de acuerdo con muestra.</w:t>
            </w:r>
          </w:p>
        </w:tc>
        <w:tc>
          <w:tcPr>
            <w:tcW w:w="985" w:type="dxa"/>
            <w:tcBorders>
              <w:top w:val="single" w:sz="4" w:space="0" w:color="auto"/>
              <w:left w:val="nil"/>
              <w:bottom w:val="single" w:sz="4" w:space="0" w:color="auto"/>
              <w:right w:val="single" w:sz="4" w:space="0" w:color="auto"/>
            </w:tcBorders>
            <w:vAlign w:val="center"/>
          </w:tcPr>
          <w:p w14:paraId="0C6B1ADB"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03F1FBD5"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21</w:t>
            </w:r>
          </w:p>
        </w:tc>
        <w:tc>
          <w:tcPr>
            <w:tcW w:w="1080" w:type="dxa"/>
            <w:tcBorders>
              <w:top w:val="single" w:sz="4" w:space="0" w:color="auto"/>
              <w:left w:val="nil"/>
              <w:bottom w:val="single" w:sz="4" w:space="0" w:color="auto"/>
              <w:right w:val="single" w:sz="4" w:space="0" w:color="auto"/>
            </w:tcBorders>
          </w:tcPr>
          <w:p w14:paraId="2307A5C1"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76E538EE" w14:textId="77777777" w:rsidR="0048059A" w:rsidRPr="00AC7B52" w:rsidRDefault="0048059A" w:rsidP="00C61ADD">
            <w:pPr>
              <w:jc w:val="center"/>
              <w:rPr>
                <w:rFonts w:ascii="Arial" w:hAnsi="Arial" w:cs="Arial"/>
                <w:color w:val="000000"/>
                <w:sz w:val="16"/>
                <w:szCs w:val="16"/>
              </w:rPr>
            </w:pPr>
          </w:p>
        </w:tc>
      </w:tr>
      <w:tr w:rsidR="0048059A" w:rsidRPr="00AC7B52" w14:paraId="7354D236" w14:textId="52C60822"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2082A0F2"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6</w:t>
            </w:r>
          </w:p>
        </w:tc>
        <w:tc>
          <w:tcPr>
            <w:tcW w:w="5228" w:type="dxa"/>
            <w:tcBorders>
              <w:top w:val="single" w:sz="4" w:space="0" w:color="auto"/>
              <w:left w:val="nil"/>
              <w:bottom w:val="single" w:sz="4" w:space="0" w:color="auto"/>
              <w:right w:val="single" w:sz="4" w:space="0" w:color="auto"/>
            </w:tcBorders>
            <w:vAlign w:val="center"/>
          </w:tcPr>
          <w:p w14:paraId="4E6523D4"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Botas caña alta, de cuero acorde con el decreto 2885-2013, botas. En cuero color negro para desplazarse en motocicleta, suela de goma, con cierre lateral interno que cruza toda la bota. Ergonómicas- suela antideslizante y aislante. el producto debe contener ficha técnica de acuerdo con- muestra previa sujeta a aprobación.</w:t>
            </w:r>
          </w:p>
        </w:tc>
        <w:tc>
          <w:tcPr>
            <w:tcW w:w="985" w:type="dxa"/>
            <w:tcBorders>
              <w:top w:val="single" w:sz="4" w:space="0" w:color="auto"/>
              <w:left w:val="nil"/>
              <w:bottom w:val="single" w:sz="4" w:space="0" w:color="auto"/>
              <w:right w:val="single" w:sz="4" w:space="0" w:color="auto"/>
            </w:tcBorders>
            <w:vAlign w:val="center"/>
          </w:tcPr>
          <w:p w14:paraId="191C5389"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6EBD683D"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21</w:t>
            </w:r>
          </w:p>
        </w:tc>
        <w:tc>
          <w:tcPr>
            <w:tcW w:w="1080" w:type="dxa"/>
            <w:tcBorders>
              <w:top w:val="single" w:sz="4" w:space="0" w:color="auto"/>
              <w:left w:val="nil"/>
              <w:bottom w:val="single" w:sz="4" w:space="0" w:color="auto"/>
              <w:right w:val="single" w:sz="4" w:space="0" w:color="auto"/>
            </w:tcBorders>
          </w:tcPr>
          <w:p w14:paraId="6C3A0527"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1232DBFE" w14:textId="77777777" w:rsidR="0048059A" w:rsidRPr="00AC7B52" w:rsidRDefault="0048059A" w:rsidP="00C61ADD">
            <w:pPr>
              <w:jc w:val="center"/>
              <w:rPr>
                <w:rFonts w:ascii="Arial" w:hAnsi="Arial" w:cs="Arial"/>
                <w:color w:val="000000"/>
                <w:sz w:val="16"/>
                <w:szCs w:val="16"/>
              </w:rPr>
            </w:pPr>
          </w:p>
        </w:tc>
      </w:tr>
      <w:tr w:rsidR="0048059A" w:rsidRPr="00AC7B52" w14:paraId="21E9DBC6" w14:textId="442E585E"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18114ABF"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7</w:t>
            </w:r>
          </w:p>
        </w:tc>
        <w:tc>
          <w:tcPr>
            <w:tcW w:w="5228" w:type="dxa"/>
            <w:tcBorders>
              <w:top w:val="single" w:sz="4" w:space="0" w:color="auto"/>
              <w:left w:val="nil"/>
              <w:bottom w:val="single" w:sz="4" w:space="0" w:color="auto"/>
              <w:right w:val="single" w:sz="4" w:space="0" w:color="auto"/>
            </w:tcBorders>
            <w:vAlign w:val="center"/>
          </w:tcPr>
          <w:p w14:paraId="6A6D2EDE"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 xml:space="preserve">Impermeables para motocicleta con reflectivo, azul oscuro acorde con decreto 2885-2013. Impermeable antifluido: manga larga en color azul turquí para el trabajo nocturno y temporada de invierno, con dos bandas laterales a la altura de las muñecas con reflectivo color azul de 1500 candelas, en la parte delantera el logo y nombre del organismo de tránsito, en la parte posterior el código del agente con la palabra agente de tránsito, con dos bandas laterales incluye el dorso con reflectivo color azul de 1.500 candelas, cuello alto, con cierre y adhesivo. Una chaqueta </w:t>
            </w:r>
            <w:r w:rsidRPr="00AC7B52">
              <w:rPr>
                <w:rFonts w:ascii="Arial" w:hAnsi="Arial" w:cs="Arial"/>
                <w:color w:val="000000"/>
                <w:sz w:val="16"/>
                <w:szCs w:val="16"/>
              </w:rPr>
              <w:lastRenderedPageBreak/>
              <w:t>debe ir sin la palabra agente debe decir “Técnico Operativo”. Antifluido garantizado- el producto contener ficha técnica y de acuerdo con muestra previa sujeta a aprobación.</w:t>
            </w:r>
          </w:p>
        </w:tc>
        <w:tc>
          <w:tcPr>
            <w:tcW w:w="985" w:type="dxa"/>
            <w:tcBorders>
              <w:top w:val="single" w:sz="4" w:space="0" w:color="auto"/>
              <w:left w:val="nil"/>
              <w:bottom w:val="single" w:sz="4" w:space="0" w:color="auto"/>
              <w:right w:val="single" w:sz="4" w:space="0" w:color="auto"/>
            </w:tcBorders>
            <w:vAlign w:val="center"/>
          </w:tcPr>
          <w:p w14:paraId="79ABDE4D"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lastRenderedPageBreak/>
              <w:t>Unidad</w:t>
            </w:r>
          </w:p>
        </w:tc>
        <w:tc>
          <w:tcPr>
            <w:tcW w:w="1080" w:type="dxa"/>
            <w:tcBorders>
              <w:top w:val="single" w:sz="4" w:space="0" w:color="auto"/>
              <w:left w:val="nil"/>
              <w:bottom w:val="single" w:sz="4" w:space="0" w:color="auto"/>
              <w:right w:val="single" w:sz="4" w:space="0" w:color="auto"/>
            </w:tcBorders>
            <w:vAlign w:val="center"/>
          </w:tcPr>
          <w:p w14:paraId="517C2024"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21</w:t>
            </w:r>
          </w:p>
        </w:tc>
        <w:tc>
          <w:tcPr>
            <w:tcW w:w="1080" w:type="dxa"/>
            <w:tcBorders>
              <w:top w:val="single" w:sz="4" w:space="0" w:color="auto"/>
              <w:left w:val="nil"/>
              <w:bottom w:val="single" w:sz="4" w:space="0" w:color="auto"/>
              <w:right w:val="single" w:sz="4" w:space="0" w:color="auto"/>
            </w:tcBorders>
          </w:tcPr>
          <w:p w14:paraId="42F2A4EB"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4100F7B9" w14:textId="77777777" w:rsidR="0048059A" w:rsidRPr="00AC7B52" w:rsidRDefault="0048059A" w:rsidP="00C61ADD">
            <w:pPr>
              <w:jc w:val="center"/>
              <w:rPr>
                <w:rFonts w:ascii="Arial" w:hAnsi="Arial" w:cs="Arial"/>
                <w:color w:val="000000"/>
                <w:sz w:val="16"/>
                <w:szCs w:val="16"/>
              </w:rPr>
            </w:pPr>
          </w:p>
        </w:tc>
      </w:tr>
      <w:tr w:rsidR="0048059A" w:rsidRPr="00AC7B52" w14:paraId="508CAE4F" w14:textId="5D2C4B6C"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23A0F47A" w14:textId="77777777" w:rsidR="0048059A" w:rsidRPr="00AC7B52" w:rsidRDefault="0048059A" w:rsidP="00C61ADD">
            <w:pPr>
              <w:jc w:val="center"/>
              <w:rPr>
                <w:rFonts w:ascii="Arial" w:hAnsi="Arial" w:cs="Arial"/>
                <w:bCs/>
                <w:color w:val="000000"/>
                <w:sz w:val="16"/>
                <w:szCs w:val="16"/>
                <w:lang w:eastAsia="es-ES"/>
              </w:rPr>
            </w:pPr>
            <w:r w:rsidRPr="00AC7B52">
              <w:rPr>
                <w:rFonts w:ascii="Arial" w:hAnsi="Arial" w:cs="Arial"/>
                <w:b/>
                <w:bCs/>
                <w:color w:val="000000"/>
                <w:sz w:val="16"/>
                <w:szCs w:val="16"/>
              </w:rPr>
              <w:t>8</w:t>
            </w:r>
          </w:p>
        </w:tc>
        <w:tc>
          <w:tcPr>
            <w:tcW w:w="5228" w:type="dxa"/>
            <w:tcBorders>
              <w:top w:val="single" w:sz="4" w:space="0" w:color="auto"/>
              <w:left w:val="nil"/>
              <w:bottom w:val="single" w:sz="4" w:space="0" w:color="auto"/>
              <w:right w:val="single" w:sz="4" w:space="0" w:color="auto"/>
            </w:tcBorders>
            <w:vAlign w:val="center"/>
          </w:tcPr>
          <w:p w14:paraId="70CFB2FA" w14:textId="77777777" w:rsidR="0048059A" w:rsidRPr="00AC7B52" w:rsidRDefault="0048059A" w:rsidP="00C61ADD">
            <w:pPr>
              <w:jc w:val="both"/>
              <w:rPr>
                <w:rFonts w:ascii="Arial" w:hAnsi="Arial" w:cs="Arial"/>
                <w:bCs/>
                <w:color w:val="000000"/>
                <w:sz w:val="16"/>
                <w:szCs w:val="16"/>
                <w:lang w:eastAsia="es-ES"/>
              </w:rPr>
            </w:pPr>
            <w:r w:rsidRPr="00AC7B52">
              <w:rPr>
                <w:rFonts w:ascii="Arial" w:hAnsi="Arial" w:cs="Arial"/>
                <w:color w:val="000000"/>
                <w:sz w:val="16"/>
                <w:szCs w:val="16"/>
              </w:rPr>
              <w:t>Gorra, azul oscuro acorde con decreto 2885-2013 Azul Turquí acorde con el pantalón con la palabra transito centrada, en con reflectivo color amarillo limón de 1.500 candelas. El producto debe ser acorde a la ficha técnica y de acuerdo con muestra previa sujeta a aprobación.</w:t>
            </w:r>
          </w:p>
        </w:tc>
        <w:tc>
          <w:tcPr>
            <w:tcW w:w="985" w:type="dxa"/>
            <w:tcBorders>
              <w:top w:val="single" w:sz="4" w:space="0" w:color="auto"/>
              <w:left w:val="nil"/>
              <w:bottom w:val="single" w:sz="4" w:space="0" w:color="auto"/>
              <w:right w:val="single" w:sz="4" w:space="0" w:color="auto"/>
            </w:tcBorders>
            <w:vAlign w:val="center"/>
          </w:tcPr>
          <w:p w14:paraId="6B1205AC"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2D708435" w14:textId="77777777" w:rsidR="0048059A" w:rsidRPr="00AC7B52" w:rsidRDefault="0048059A" w:rsidP="00C61ADD">
            <w:pPr>
              <w:jc w:val="center"/>
              <w:rPr>
                <w:rFonts w:ascii="Arial" w:hAnsi="Arial" w:cs="Arial"/>
                <w:color w:val="000000"/>
                <w:sz w:val="16"/>
                <w:szCs w:val="16"/>
                <w:lang w:eastAsia="es-ES"/>
              </w:rPr>
            </w:pPr>
            <w:r w:rsidRPr="00AC7B52">
              <w:rPr>
                <w:rFonts w:ascii="Arial" w:hAnsi="Arial" w:cs="Arial"/>
                <w:color w:val="000000"/>
                <w:sz w:val="16"/>
                <w:szCs w:val="16"/>
              </w:rPr>
              <w:t>21</w:t>
            </w:r>
          </w:p>
        </w:tc>
        <w:tc>
          <w:tcPr>
            <w:tcW w:w="1080" w:type="dxa"/>
            <w:tcBorders>
              <w:top w:val="single" w:sz="4" w:space="0" w:color="auto"/>
              <w:left w:val="nil"/>
              <w:bottom w:val="single" w:sz="4" w:space="0" w:color="auto"/>
              <w:right w:val="single" w:sz="4" w:space="0" w:color="auto"/>
            </w:tcBorders>
          </w:tcPr>
          <w:p w14:paraId="3011DE7C"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07565890" w14:textId="77777777" w:rsidR="0048059A" w:rsidRPr="00AC7B52" w:rsidRDefault="0048059A" w:rsidP="00C61ADD">
            <w:pPr>
              <w:jc w:val="center"/>
              <w:rPr>
                <w:rFonts w:ascii="Arial" w:hAnsi="Arial" w:cs="Arial"/>
                <w:color w:val="000000"/>
                <w:sz w:val="16"/>
                <w:szCs w:val="16"/>
              </w:rPr>
            </w:pPr>
          </w:p>
        </w:tc>
      </w:tr>
      <w:tr w:rsidR="0048059A" w:rsidRPr="00AC7B52" w14:paraId="6CD3F32E" w14:textId="16903620" w:rsidTr="0048059A">
        <w:trPr>
          <w:trHeight w:val="20"/>
          <w:jc w:val="center"/>
        </w:trPr>
        <w:tc>
          <w:tcPr>
            <w:tcW w:w="721" w:type="dxa"/>
            <w:tcBorders>
              <w:top w:val="single" w:sz="4" w:space="0" w:color="auto"/>
              <w:left w:val="single" w:sz="4" w:space="0" w:color="auto"/>
              <w:bottom w:val="single" w:sz="4" w:space="0" w:color="auto"/>
              <w:right w:val="single" w:sz="4" w:space="0" w:color="auto"/>
            </w:tcBorders>
            <w:vAlign w:val="center"/>
          </w:tcPr>
          <w:p w14:paraId="4007EA5C" w14:textId="77777777" w:rsidR="0048059A" w:rsidRPr="00AC7B52" w:rsidRDefault="0048059A" w:rsidP="00C61ADD">
            <w:pPr>
              <w:jc w:val="center"/>
              <w:rPr>
                <w:rFonts w:ascii="Arial" w:hAnsi="Arial" w:cs="Arial"/>
                <w:b/>
                <w:bCs/>
                <w:color w:val="000000"/>
                <w:sz w:val="16"/>
                <w:szCs w:val="16"/>
              </w:rPr>
            </w:pPr>
            <w:r w:rsidRPr="00AC7B52">
              <w:rPr>
                <w:rFonts w:ascii="Arial" w:hAnsi="Arial" w:cs="Arial"/>
                <w:b/>
                <w:bCs/>
                <w:color w:val="000000"/>
                <w:sz w:val="16"/>
                <w:szCs w:val="16"/>
              </w:rPr>
              <w:t>9</w:t>
            </w:r>
          </w:p>
        </w:tc>
        <w:tc>
          <w:tcPr>
            <w:tcW w:w="5228" w:type="dxa"/>
            <w:tcBorders>
              <w:top w:val="single" w:sz="4" w:space="0" w:color="auto"/>
              <w:left w:val="nil"/>
              <w:bottom w:val="single" w:sz="4" w:space="0" w:color="auto"/>
              <w:right w:val="single" w:sz="4" w:space="0" w:color="auto"/>
            </w:tcBorders>
            <w:vAlign w:val="center"/>
          </w:tcPr>
          <w:p w14:paraId="0AB6A736" w14:textId="34313222" w:rsidR="0048059A" w:rsidRPr="00AC7B52" w:rsidRDefault="0048059A" w:rsidP="00C61ADD">
            <w:pPr>
              <w:jc w:val="both"/>
              <w:rPr>
                <w:rFonts w:ascii="Arial" w:hAnsi="Arial" w:cs="Arial"/>
                <w:color w:val="000000"/>
                <w:sz w:val="16"/>
                <w:szCs w:val="16"/>
              </w:rPr>
            </w:pPr>
            <w:r w:rsidRPr="00AC7B52">
              <w:rPr>
                <w:rFonts w:ascii="Arial" w:hAnsi="Arial" w:cs="Arial"/>
                <w:color w:val="000000"/>
                <w:sz w:val="16"/>
                <w:szCs w:val="16"/>
              </w:rPr>
              <w:t>Trajes de bioseguridad encapsulados tipo c para levantamiento de cadáver. Condiciones: anti fluido de una sola pieza color blanco con capucha, abertura frontal con cremallera de una sola vía, con capa interna fabricada con fibras no tejidas de polipropileno, capa externa es un recubrimiento con una película laminada de polietileno el cual proporciona protección contra líquidos y retención de partículas de + 0,3 micras, Costuras fileteadas y reforzadas para exposición a sustancias. Impermeabilidad del 80%. (Sobremedida)</w:t>
            </w:r>
          </w:p>
        </w:tc>
        <w:tc>
          <w:tcPr>
            <w:tcW w:w="985" w:type="dxa"/>
            <w:tcBorders>
              <w:top w:val="single" w:sz="4" w:space="0" w:color="auto"/>
              <w:left w:val="nil"/>
              <w:bottom w:val="single" w:sz="4" w:space="0" w:color="auto"/>
              <w:right w:val="single" w:sz="4" w:space="0" w:color="auto"/>
            </w:tcBorders>
            <w:vAlign w:val="center"/>
          </w:tcPr>
          <w:p w14:paraId="1C3989A7" w14:textId="77777777" w:rsidR="0048059A" w:rsidRPr="00AC7B52" w:rsidRDefault="0048059A" w:rsidP="00C61ADD">
            <w:pPr>
              <w:jc w:val="center"/>
              <w:rPr>
                <w:rFonts w:ascii="Arial" w:hAnsi="Arial" w:cs="Arial"/>
                <w:color w:val="000000"/>
                <w:sz w:val="16"/>
                <w:szCs w:val="16"/>
              </w:rPr>
            </w:pPr>
            <w:r w:rsidRPr="00AC7B52">
              <w:rPr>
                <w:rFonts w:ascii="Arial" w:hAnsi="Arial" w:cs="Arial"/>
                <w:color w:val="000000"/>
                <w:sz w:val="16"/>
                <w:szCs w:val="16"/>
              </w:rPr>
              <w:t>Unidad</w:t>
            </w:r>
          </w:p>
        </w:tc>
        <w:tc>
          <w:tcPr>
            <w:tcW w:w="1080" w:type="dxa"/>
            <w:tcBorders>
              <w:top w:val="single" w:sz="4" w:space="0" w:color="auto"/>
              <w:left w:val="nil"/>
              <w:bottom w:val="single" w:sz="4" w:space="0" w:color="auto"/>
              <w:right w:val="single" w:sz="4" w:space="0" w:color="auto"/>
            </w:tcBorders>
            <w:vAlign w:val="center"/>
          </w:tcPr>
          <w:p w14:paraId="666286A2" w14:textId="77777777" w:rsidR="0048059A" w:rsidRPr="00AC7B52" w:rsidRDefault="0048059A" w:rsidP="00C61ADD">
            <w:pPr>
              <w:jc w:val="center"/>
              <w:rPr>
                <w:rFonts w:ascii="Arial" w:hAnsi="Arial" w:cs="Arial"/>
                <w:color w:val="000000"/>
                <w:sz w:val="16"/>
                <w:szCs w:val="16"/>
              </w:rPr>
            </w:pPr>
            <w:r w:rsidRPr="00AC7B52">
              <w:rPr>
                <w:rFonts w:ascii="Arial" w:hAnsi="Arial" w:cs="Arial"/>
                <w:color w:val="000000"/>
                <w:sz w:val="16"/>
                <w:szCs w:val="16"/>
              </w:rPr>
              <w:t>25</w:t>
            </w:r>
          </w:p>
        </w:tc>
        <w:tc>
          <w:tcPr>
            <w:tcW w:w="1080" w:type="dxa"/>
            <w:tcBorders>
              <w:top w:val="single" w:sz="4" w:space="0" w:color="auto"/>
              <w:left w:val="nil"/>
              <w:bottom w:val="single" w:sz="4" w:space="0" w:color="auto"/>
              <w:right w:val="single" w:sz="4" w:space="0" w:color="auto"/>
            </w:tcBorders>
          </w:tcPr>
          <w:p w14:paraId="303FE11F" w14:textId="77777777" w:rsidR="0048059A" w:rsidRPr="00AC7B52" w:rsidRDefault="0048059A" w:rsidP="00C61ADD">
            <w:pPr>
              <w:jc w:val="center"/>
              <w:rPr>
                <w:rFonts w:ascii="Arial" w:hAnsi="Arial" w:cs="Arial"/>
                <w:color w:val="000000"/>
                <w:sz w:val="16"/>
                <w:szCs w:val="16"/>
              </w:rPr>
            </w:pPr>
          </w:p>
        </w:tc>
        <w:tc>
          <w:tcPr>
            <w:tcW w:w="1080" w:type="dxa"/>
            <w:tcBorders>
              <w:top w:val="single" w:sz="4" w:space="0" w:color="auto"/>
              <w:left w:val="nil"/>
              <w:bottom w:val="single" w:sz="4" w:space="0" w:color="auto"/>
              <w:right w:val="single" w:sz="4" w:space="0" w:color="auto"/>
            </w:tcBorders>
          </w:tcPr>
          <w:p w14:paraId="35792ABD" w14:textId="77777777" w:rsidR="0048059A" w:rsidRPr="00AC7B52" w:rsidRDefault="0048059A" w:rsidP="00C61ADD">
            <w:pPr>
              <w:jc w:val="center"/>
              <w:rPr>
                <w:rFonts w:ascii="Arial" w:hAnsi="Arial" w:cs="Arial"/>
                <w:color w:val="000000"/>
                <w:sz w:val="16"/>
                <w:szCs w:val="16"/>
              </w:rPr>
            </w:pPr>
          </w:p>
        </w:tc>
      </w:tr>
      <w:tr w:rsidR="0048059A" w:rsidRPr="00AC7B52" w14:paraId="072052E6" w14:textId="77777777" w:rsidTr="00417648">
        <w:trPr>
          <w:trHeight w:val="20"/>
          <w:jc w:val="center"/>
        </w:trPr>
        <w:tc>
          <w:tcPr>
            <w:tcW w:w="9094" w:type="dxa"/>
            <w:gridSpan w:val="5"/>
            <w:tcBorders>
              <w:top w:val="single" w:sz="4" w:space="0" w:color="auto"/>
              <w:left w:val="single" w:sz="4" w:space="0" w:color="auto"/>
              <w:bottom w:val="single" w:sz="4" w:space="0" w:color="auto"/>
              <w:right w:val="single" w:sz="4" w:space="0" w:color="auto"/>
            </w:tcBorders>
            <w:vAlign w:val="center"/>
          </w:tcPr>
          <w:p w14:paraId="6A7B7027" w14:textId="7D32D614" w:rsidR="0048059A" w:rsidRPr="00AC7B52" w:rsidRDefault="0048059A" w:rsidP="00C61ADD">
            <w:pPr>
              <w:jc w:val="center"/>
              <w:rPr>
                <w:rFonts w:ascii="Arial" w:hAnsi="Arial" w:cs="Arial"/>
                <w:color w:val="000000"/>
                <w:sz w:val="16"/>
                <w:szCs w:val="16"/>
              </w:rPr>
            </w:pPr>
            <w:r>
              <w:rPr>
                <w:rFonts w:ascii="Arial" w:hAnsi="Arial" w:cs="Arial"/>
                <w:color w:val="000000"/>
                <w:sz w:val="16"/>
                <w:szCs w:val="16"/>
              </w:rPr>
              <w:t>TOTAL</w:t>
            </w:r>
          </w:p>
        </w:tc>
        <w:tc>
          <w:tcPr>
            <w:tcW w:w="1080" w:type="dxa"/>
            <w:tcBorders>
              <w:top w:val="single" w:sz="4" w:space="0" w:color="auto"/>
              <w:left w:val="nil"/>
              <w:bottom w:val="single" w:sz="4" w:space="0" w:color="auto"/>
              <w:right w:val="single" w:sz="4" w:space="0" w:color="auto"/>
            </w:tcBorders>
          </w:tcPr>
          <w:p w14:paraId="1C8A77BD" w14:textId="77777777" w:rsidR="0048059A" w:rsidRPr="00AC7B52" w:rsidRDefault="0048059A" w:rsidP="00C61ADD">
            <w:pPr>
              <w:jc w:val="center"/>
              <w:rPr>
                <w:rFonts w:ascii="Arial" w:hAnsi="Arial" w:cs="Arial"/>
                <w:color w:val="000000"/>
                <w:sz w:val="16"/>
                <w:szCs w:val="16"/>
              </w:rPr>
            </w:pPr>
          </w:p>
        </w:tc>
      </w:tr>
    </w:tbl>
    <w:p w14:paraId="568B4A43" w14:textId="77777777" w:rsidR="0004481C" w:rsidRDefault="0004481C" w:rsidP="00935BE6">
      <w:pPr>
        <w:autoSpaceDE w:val="0"/>
        <w:autoSpaceDN w:val="0"/>
        <w:adjustRightInd w:val="0"/>
        <w:jc w:val="both"/>
        <w:rPr>
          <w:rFonts w:ascii="Arial" w:hAnsi="Arial" w:cs="Arial"/>
          <w:bCs/>
          <w:sz w:val="18"/>
          <w:szCs w:val="18"/>
          <w:lang w:val="es-ES_tradnl" w:eastAsia="es-CO"/>
        </w:rPr>
      </w:pPr>
    </w:p>
    <w:p w14:paraId="01382E98" w14:textId="77777777" w:rsidR="00F144DD" w:rsidRDefault="00F144DD" w:rsidP="00935BE6">
      <w:pPr>
        <w:autoSpaceDE w:val="0"/>
        <w:autoSpaceDN w:val="0"/>
        <w:adjustRightInd w:val="0"/>
        <w:jc w:val="both"/>
        <w:rPr>
          <w:rFonts w:ascii="Arial" w:hAnsi="Arial" w:cs="Arial"/>
          <w:bCs/>
          <w:sz w:val="18"/>
          <w:szCs w:val="18"/>
          <w:lang w:val="es-ES_tradnl" w:eastAsia="es-CO"/>
        </w:rPr>
      </w:pPr>
    </w:p>
    <w:p w14:paraId="7B055C2C" w14:textId="77777777" w:rsidR="00F144DD" w:rsidRPr="0004481C" w:rsidRDefault="00F144DD" w:rsidP="00935BE6">
      <w:pPr>
        <w:autoSpaceDE w:val="0"/>
        <w:autoSpaceDN w:val="0"/>
        <w:adjustRightInd w:val="0"/>
        <w:jc w:val="both"/>
        <w:rPr>
          <w:rFonts w:ascii="Arial" w:hAnsi="Arial" w:cs="Arial"/>
          <w:bCs/>
          <w:sz w:val="18"/>
          <w:szCs w:val="18"/>
          <w:lang w:val="es-ES_tradnl" w:eastAsia="es-CO"/>
        </w:rPr>
      </w:pPr>
    </w:p>
    <w:p w14:paraId="15C816D6" w14:textId="77777777" w:rsidR="001C54C1" w:rsidRPr="0004481C" w:rsidRDefault="001C54C1" w:rsidP="001C54C1">
      <w:pPr>
        <w:autoSpaceDE w:val="0"/>
        <w:autoSpaceDN w:val="0"/>
        <w:adjustRightInd w:val="0"/>
        <w:jc w:val="both"/>
        <w:rPr>
          <w:rFonts w:ascii="Arial" w:hAnsi="Arial" w:cs="Arial"/>
          <w:b/>
          <w:bCs/>
          <w:sz w:val="18"/>
          <w:szCs w:val="18"/>
          <w:lang w:val="es-ES_tradnl" w:eastAsia="es-CO"/>
        </w:rPr>
      </w:pPr>
      <w:r w:rsidRPr="0004481C">
        <w:rPr>
          <w:rFonts w:ascii="Arial" w:hAnsi="Arial" w:cs="Arial"/>
          <w:b/>
          <w:bCs/>
          <w:sz w:val="18"/>
          <w:szCs w:val="18"/>
          <w:lang w:val="es-ES_tradnl" w:eastAsia="es-CO"/>
        </w:rPr>
        <w:t>VALOR TOTAL PROPUESTA ECONOMICA: ____________________________________________</w:t>
      </w:r>
      <w:r w:rsidRPr="0004481C">
        <w:rPr>
          <w:rFonts w:ascii="Arial" w:hAnsi="Arial" w:cs="Arial"/>
          <w:bCs/>
          <w:sz w:val="18"/>
          <w:szCs w:val="18"/>
          <w:lang w:val="es-ES_tradnl" w:eastAsia="es-CO"/>
        </w:rPr>
        <w:t xml:space="preserve"> </w:t>
      </w:r>
      <w:r w:rsidRPr="0004481C">
        <w:rPr>
          <w:rFonts w:ascii="Arial" w:hAnsi="Arial" w:cs="Arial"/>
          <w:b/>
          <w:bCs/>
          <w:sz w:val="18"/>
          <w:szCs w:val="18"/>
          <w:lang w:val="es-ES_tradnl" w:eastAsia="es-CO"/>
        </w:rPr>
        <w:t xml:space="preserve">($XXX.oo) </w:t>
      </w:r>
    </w:p>
    <w:p w14:paraId="3820CBC3" w14:textId="77777777" w:rsidR="001C54C1" w:rsidRPr="0004481C" w:rsidRDefault="001C54C1" w:rsidP="001C54C1">
      <w:pPr>
        <w:pStyle w:val="Prrafodelista"/>
        <w:autoSpaceDE w:val="0"/>
        <w:autoSpaceDN w:val="0"/>
        <w:adjustRightInd w:val="0"/>
        <w:ind w:left="0"/>
        <w:jc w:val="both"/>
        <w:rPr>
          <w:rFonts w:ascii="Arial" w:hAnsi="Arial" w:cs="Arial"/>
          <w:b/>
          <w:sz w:val="18"/>
          <w:szCs w:val="18"/>
          <w:lang w:val="es-ES_tradnl"/>
        </w:rPr>
      </w:pPr>
    </w:p>
    <w:p w14:paraId="5D35BE45" w14:textId="77777777" w:rsidR="001C54C1" w:rsidRPr="0004481C" w:rsidRDefault="001C54C1" w:rsidP="001C54C1">
      <w:pPr>
        <w:pStyle w:val="Prrafodelista"/>
        <w:autoSpaceDE w:val="0"/>
        <w:autoSpaceDN w:val="0"/>
        <w:adjustRightInd w:val="0"/>
        <w:ind w:left="0"/>
        <w:jc w:val="both"/>
        <w:rPr>
          <w:rFonts w:ascii="Arial" w:hAnsi="Arial" w:cs="Arial"/>
          <w:sz w:val="16"/>
          <w:szCs w:val="16"/>
          <w:lang w:val="es-ES_tradnl"/>
        </w:rPr>
      </w:pPr>
      <w:r w:rsidRPr="0004481C">
        <w:rPr>
          <w:rFonts w:ascii="Arial" w:hAnsi="Arial" w:cs="Arial"/>
          <w:b/>
          <w:sz w:val="16"/>
          <w:szCs w:val="16"/>
          <w:lang w:val="es-ES_tradnl"/>
        </w:rPr>
        <w:t>Nota 1:</w:t>
      </w:r>
      <w:r w:rsidRPr="0004481C">
        <w:rPr>
          <w:rFonts w:ascii="Arial" w:hAnsi="Arial" w:cs="Arial"/>
          <w:sz w:val="16"/>
          <w:szCs w:val="16"/>
          <w:lang w:val="es-ES_tradnl"/>
        </w:rPr>
        <w:t xml:space="preserve"> El valor total presentado comprende todos los costos directos o indirectos, que se puedan generar. Por lo tanto, están proyectados todos los costos directos e indirectos en que pudiera incurrir durante la ejecución del contrato.</w:t>
      </w:r>
    </w:p>
    <w:p w14:paraId="71D15360" w14:textId="77777777" w:rsidR="001C54C1" w:rsidRPr="0004481C" w:rsidRDefault="001C54C1" w:rsidP="001C54C1">
      <w:pPr>
        <w:pStyle w:val="Prrafodelista"/>
        <w:autoSpaceDE w:val="0"/>
        <w:autoSpaceDN w:val="0"/>
        <w:adjustRightInd w:val="0"/>
        <w:ind w:left="0"/>
        <w:jc w:val="both"/>
        <w:rPr>
          <w:rFonts w:ascii="Arial" w:hAnsi="Arial" w:cs="Arial"/>
          <w:sz w:val="16"/>
          <w:szCs w:val="16"/>
          <w:lang w:val="es-ES_tradnl"/>
        </w:rPr>
      </w:pPr>
      <w:r w:rsidRPr="0004481C">
        <w:rPr>
          <w:rFonts w:ascii="Arial" w:hAnsi="Arial" w:cs="Arial"/>
          <w:b/>
          <w:sz w:val="16"/>
          <w:szCs w:val="16"/>
          <w:lang w:val="es-ES_tradnl"/>
        </w:rPr>
        <w:t>Nota 2:</w:t>
      </w:r>
      <w:r w:rsidRPr="0004481C">
        <w:rPr>
          <w:rFonts w:ascii="Arial" w:hAnsi="Arial" w:cs="Arial"/>
          <w:sz w:val="16"/>
          <w:szCs w:val="16"/>
          <w:lang w:val="es-ES_tradnl"/>
        </w:rPr>
        <w:t xml:space="preserve"> Me comprometo con la Entidad a entregar las cantidades de los ítems que sean indicados por el Supervisor del Contrato, bajo las mismas condiciones de precio final, calidad, plazo de ejecución y demás especificaciones indicadas en el presente proceso contractual, hasta agotar la totalidad del presupuesto oficial establecido para el presente contrato o hasta un monto inferior dependiendo de las indicaciones del Supervisor.</w:t>
      </w:r>
    </w:p>
    <w:p w14:paraId="067882D0" w14:textId="77777777" w:rsidR="001C54C1" w:rsidRPr="0004481C" w:rsidRDefault="001C54C1" w:rsidP="001C54C1">
      <w:pPr>
        <w:pStyle w:val="Prrafodelista"/>
        <w:autoSpaceDE w:val="0"/>
        <w:autoSpaceDN w:val="0"/>
        <w:adjustRightInd w:val="0"/>
        <w:ind w:left="0"/>
        <w:jc w:val="both"/>
        <w:rPr>
          <w:rFonts w:ascii="Arial" w:hAnsi="Arial" w:cs="Arial"/>
          <w:sz w:val="16"/>
          <w:szCs w:val="16"/>
          <w:lang w:val="es-ES_tradnl"/>
        </w:rPr>
      </w:pPr>
      <w:r w:rsidRPr="0004481C">
        <w:rPr>
          <w:rFonts w:ascii="Arial" w:hAnsi="Arial" w:cs="Arial"/>
          <w:b/>
          <w:sz w:val="16"/>
          <w:szCs w:val="16"/>
          <w:lang w:val="es-ES_tradnl"/>
        </w:rPr>
        <w:t>Nota No. 3:</w:t>
      </w:r>
      <w:r w:rsidRPr="0004481C">
        <w:rPr>
          <w:rFonts w:ascii="Arial" w:hAnsi="Arial" w:cs="Arial"/>
          <w:sz w:val="16"/>
          <w:szCs w:val="16"/>
          <w:lang w:val="es-ES_tradnl"/>
        </w:rPr>
        <w:t xml:space="preserve"> Soy el único responsable por los valores establecidos en la oferta, liberando de toda responsabilidad a la entidad por dicha circunstancia, por lo que garantizo que los precios ofrecidos corresponden a los precios del mercado local, de tal manera que, si se llegara a desbordar los precios del mercado, asumiré las responsabilidades legales y económicas a que haya lugar, por la inducción al error a la entidad.</w:t>
      </w:r>
    </w:p>
    <w:p w14:paraId="583F1FA1" w14:textId="77777777" w:rsidR="00007B80" w:rsidRPr="0004481C" w:rsidRDefault="00007B80" w:rsidP="00935BE6">
      <w:pPr>
        <w:autoSpaceDE w:val="0"/>
        <w:autoSpaceDN w:val="0"/>
        <w:adjustRightInd w:val="0"/>
        <w:jc w:val="both"/>
        <w:rPr>
          <w:rFonts w:ascii="Arial" w:hAnsi="Arial" w:cs="Arial"/>
          <w:sz w:val="20"/>
          <w:szCs w:val="20"/>
          <w:lang w:val="es-ES_tradnl"/>
        </w:rPr>
      </w:pPr>
    </w:p>
    <w:p w14:paraId="08AD5AED" w14:textId="77777777" w:rsidR="00935BE6" w:rsidRPr="0004481C" w:rsidRDefault="00935BE6" w:rsidP="00935BE6">
      <w:pPr>
        <w:autoSpaceDE w:val="0"/>
        <w:autoSpaceDN w:val="0"/>
        <w:adjustRightInd w:val="0"/>
        <w:jc w:val="both"/>
        <w:rPr>
          <w:rFonts w:ascii="Arial" w:hAnsi="Arial" w:cs="Arial"/>
          <w:szCs w:val="20"/>
          <w:lang w:val="es-ES_tradnl"/>
        </w:rPr>
      </w:pPr>
      <w:r w:rsidRPr="0004481C">
        <w:rPr>
          <w:rFonts w:ascii="Arial" w:hAnsi="Arial" w:cs="Arial"/>
          <w:szCs w:val="20"/>
          <w:lang w:val="es-ES_tradnl"/>
        </w:rPr>
        <w:t>Declaro bajo mi responsabilidad personal, y comprometiendo la responsabilidad empresarial de la(s) persona(s) jurídica(s) que representamos, que la información antes consignada es totalmente cierta, y puede ser verificada.</w:t>
      </w:r>
    </w:p>
    <w:p w14:paraId="7D85FE1A" w14:textId="77777777" w:rsidR="00935BE6" w:rsidRPr="0004481C" w:rsidRDefault="00935BE6" w:rsidP="00935BE6">
      <w:pPr>
        <w:pStyle w:val="Prrafodelista"/>
        <w:autoSpaceDE w:val="0"/>
        <w:autoSpaceDN w:val="0"/>
        <w:adjustRightInd w:val="0"/>
        <w:jc w:val="both"/>
        <w:rPr>
          <w:rFonts w:ascii="Arial" w:hAnsi="Arial" w:cs="Arial"/>
          <w:sz w:val="22"/>
          <w:szCs w:val="20"/>
          <w:lang w:val="es-ES_tradnl"/>
        </w:rPr>
      </w:pPr>
    </w:p>
    <w:p w14:paraId="18721AA4" w14:textId="77777777" w:rsidR="00935BE6" w:rsidRPr="0004481C" w:rsidRDefault="00935BE6" w:rsidP="00935BE6">
      <w:pPr>
        <w:autoSpaceDE w:val="0"/>
        <w:autoSpaceDN w:val="0"/>
        <w:adjustRightInd w:val="0"/>
        <w:jc w:val="both"/>
        <w:rPr>
          <w:rFonts w:ascii="Arial" w:hAnsi="Arial" w:cs="Arial"/>
          <w:szCs w:val="20"/>
          <w:lang w:val="es-ES_tradnl"/>
        </w:rPr>
      </w:pPr>
      <w:r w:rsidRPr="0004481C">
        <w:rPr>
          <w:rFonts w:ascii="Arial" w:hAnsi="Arial" w:cs="Arial"/>
          <w:szCs w:val="20"/>
          <w:lang w:val="es-ES_tradnl"/>
        </w:rPr>
        <w:t>Declaro que sí (     )  no (     ) soy responsable del IVA.</w:t>
      </w:r>
    </w:p>
    <w:p w14:paraId="6C74CE55" w14:textId="77777777" w:rsidR="00935BE6" w:rsidRPr="0004481C" w:rsidRDefault="00935BE6" w:rsidP="00935BE6">
      <w:pPr>
        <w:autoSpaceDE w:val="0"/>
        <w:autoSpaceDN w:val="0"/>
        <w:adjustRightInd w:val="0"/>
        <w:jc w:val="both"/>
        <w:rPr>
          <w:rFonts w:ascii="Arial" w:hAnsi="Arial" w:cs="Arial"/>
          <w:szCs w:val="20"/>
          <w:lang w:val="es-ES_tradnl"/>
        </w:rPr>
      </w:pPr>
    </w:p>
    <w:p w14:paraId="581C7B07" w14:textId="77777777" w:rsidR="00B64D9D" w:rsidRPr="0004481C" w:rsidRDefault="00B64D9D" w:rsidP="00935BE6">
      <w:pPr>
        <w:autoSpaceDE w:val="0"/>
        <w:autoSpaceDN w:val="0"/>
        <w:adjustRightInd w:val="0"/>
        <w:jc w:val="both"/>
        <w:rPr>
          <w:rFonts w:ascii="Arial" w:hAnsi="Arial" w:cs="Arial"/>
          <w:sz w:val="18"/>
          <w:szCs w:val="18"/>
          <w:lang w:val="es-ES_tradnl"/>
        </w:rPr>
      </w:pPr>
    </w:p>
    <w:p w14:paraId="57A8A7F7" w14:textId="77777777" w:rsidR="00B64D9D" w:rsidRPr="0004481C" w:rsidRDefault="00B64D9D" w:rsidP="00935BE6">
      <w:pPr>
        <w:autoSpaceDE w:val="0"/>
        <w:autoSpaceDN w:val="0"/>
        <w:adjustRightInd w:val="0"/>
        <w:jc w:val="both"/>
        <w:rPr>
          <w:rFonts w:ascii="Arial" w:hAnsi="Arial" w:cs="Arial"/>
          <w:sz w:val="18"/>
          <w:szCs w:val="18"/>
          <w:lang w:val="es-ES_tradnl"/>
        </w:rPr>
      </w:pPr>
    </w:p>
    <w:p w14:paraId="7C408232" w14:textId="77777777" w:rsidR="00B75450" w:rsidRPr="0004481C" w:rsidRDefault="00B75450" w:rsidP="00935BE6">
      <w:pPr>
        <w:autoSpaceDE w:val="0"/>
        <w:autoSpaceDN w:val="0"/>
        <w:adjustRightInd w:val="0"/>
        <w:jc w:val="both"/>
        <w:rPr>
          <w:rFonts w:ascii="Arial" w:hAnsi="Arial" w:cs="Arial"/>
          <w:sz w:val="18"/>
          <w:szCs w:val="18"/>
          <w:lang w:val="es-ES_tradnl"/>
        </w:rPr>
      </w:pPr>
    </w:p>
    <w:p w14:paraId="51CFC5B4" w14:textId="77777777" w:rsidR="00935BE6" w:rsidRPr="0004481C" w:rsidRDefault="00935BE6" w:rsidP="00935BE6">
      <w:pPr>
        <w:autoSpaceDE w:val="0"/>
        <w:autoSpaceDN w:val="0"/>
        <w:adjustRightInd w:val="0"/>
        <w:rPr>
          <w:rFonts w:ascii="Arial" w:hAnsi="Arial" w:cs="Arial"/>
          <w:bCs/>
          <w:lang w:val="es-ES_tradnl" w:eastAsia="es-CO"/>
        </w:rPr>
      </w:pPr>
      <w:r w:rsidRPr="0004481C">
        <w:rPr>
          <w:rFonts w:ascii="Arial" w:hAnsi="Arial" w:cs="Arial"/>
          <w:bCs/>
          <w:lang w:val="es-ES_tradnl" w:eastAsia="es-CO"/>
        </w:rPr>
        <w:t xml:space="preserve">____________________________ </w:t>
      </w:r>
    </w:p>
    <w:p w14:paraId="2AE068E0" w14:textId="77777777" w:rsidR="00935BE6" w:rsidRPr="0004481C" w:rsidRDefault="00935BE6" w:rsidP="00935BE6">
      <w:pPr>
        <w:autoSpaceDE w:val="0"/>
        <w:autoSpaceDN w:val="0"/>
        <w:adjustRightInd w:val="0"/>
        <w:jc w:val="both"/>
        <w:rPr>
          <w:rFonts w:ascii="Arial" w:hAnsi="Arial" w:cs="Arial"/>
          <w:b/>
          <w:bCs/>
          <w:lang w:val="es-ES_tradnl" w:eastAsia="es-CO"/>
        </w:rPr>
      </w:pPr>
      <w:r w:rsidRPr="0004481C">
        <w:rPr>
          <w:rFonts w:ascii="Arial" w:hAnsi="Arial" w:cs="Arial"/>
          <w:b/>
          <w:bCs/>
          <w:lang w:val="es-ES_tradnl" w:eastAsia="es-CO"/>
        </w:rPr>
        <w:t xml:space="preserve">FIRMA DEL PROPONENTE O REPRESENTANTE LEGAL  </w:t>
      </w:r>
    </w:p>
    <w:p w14:paraId="7E243515" w14:textId="77777777" w:rsidR="00935BE6" w:rsidRPr="0004481C" w:rsidRDefault="00935BE6" w:rsidP="00935BE6">
      <w:pPr>
        <w:autoSpaceDE w:val="0"/>
        <w:autoSpaceDN w:val="0"/>
        <w:adjustRightInd w:val="0"/>
        <w:jc w:val="both"/>
        <w:rPr>
          <w:rFonts w:ascii="Arial" w:hAnsi="Arial" w:cs="Arial"/>
          <w:b/>
          <w:bCs/>
          <w:lang w:val="es-ES_tradnl" w:eastAsia="es-CO"/>
        </w:rPr>
      </w:pPr>
      <w:r w:rsidRPr="0004481C">
        <w:rPr>
          <w:rFonts w:ascii="Arial" w:hAnsi="Arial" w:cs="Arial"/>
          <w:bCs/>
          <w:lang w:val="es-ES_tradnl" w:eastAsia="es-CO"/>
        </w:rPr>
        <w:t xml:space="preserve">Nombre del proponente. </w:t>
      </w:r>
      <w:r w:rsidRPr="0004481C">
        <w:rPr>
          <w:rFonts w:ascii="Arial" w:hAnsi="Arial" w:cs="Arial"/>
          <w:b/>
          <w:bCs/>
          <w:lang w:val="es-ES_tradnl" w:eastAsia="es-CO"/>
        </w:rPr>
        <w:t>NOMBRE PROPONENTE</w:t>
      </w:r>
    </w:p>
    <w:p w14:paraId="4E15736B"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Identificación: NIT</w:t>
      </w:r>
    </w:p>
    <w:p w14:paraId="27F9B567" w14:textId="77777777" w:rsidR="00935BE6" w:rsidRPr="0004481C" w:rsidRDefault="00935BE6" w:rsidP="00935BE6">
      <w:pPr>
        <w:autoSpaceDE w:val="0"/>
        <w:autoSpaceDN w:val="0"/>
        <w:adjustRightInd w:val="0"/>
        <w:jc w:val="both"/>
        <w:rPr>
          <w:rFonts w:ascii="Arial" w:hAnsi="Arial" w:cs="Arial"/>
          <w:bCs/>
          <w:lang w:val="es-ES_tradnl" w:eastAsia="es-CO"/>
        </w:rPr>
      </w:pPr>
      <w:r w:rsidRPr="0004481C">
        <w:rPr>
          <w:rFonts w:ascii="Arial" w:hAnsi="Arial" w:cs="Arial"/>
          <w:bCs/>
          <w:lang w:val="es-ES_tradnl" w:eastAsia="es-CO"/>
        </w:rPr>
        <w:t xml:space="preserve">Dirección:   </w:t>
      </w:r>
    </w:p>
    <w:p w14:paraId="31B0E89E" w14:textId="77777777" w:rsidR="00A76907" w:rsidRPr="0004481C" w:rsidRDefault="00935BE6" w:rsidP="0020762E">
      <w:pPr>
        <w:autoSpaceDE w:val="0"/>
        <w:autoSpaceDN w:val="0"/>
        <w:adjustRightInd w:val="0"/>
        <w:jc w:val="both"/>
        <w:rPr>
          <w:lang w:val="es-ES_tradnl"/>
        </w:rPr>
      </w:pPr>
      <w:r w:rsidRPr="0004481C">
        <w:rPr>
          <w:rFonts w:ascii="Arial" w:hAnsi="Arial" w:cs="Arial"/>
          <w:bCs/>
          <w:lang w:val="es-ES_tradnl" w:eastAsia="es-CO"/>
        </w:rPr>
        <w:t>Teléfono de contacto:</w:t>
      </w:r>
    </w:p>
    <w:sectPr w:rsidR="00A76907" w:rsidRPr="0004481C" w:rsidSect="000D1388">
      <w:headerReference w:type="default" r:id="rId6"/>
      <w:footerReference w:type="default" r:id="rId7"/>
      <w:pgSz w:w="12242" w:h="18722" w:code="281"/>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7A356" w14:textId="77777777" w:rsidR="008C659F" w:rsidRDefault="008C659F" w:rsidP="000B189B">
      <w:r>
        <w:separator/>
      </w:r>
    </w:p>
  </w:endnote>
  <w:endnote w:type="continuationSeparator" w:id="0">
    <w:p w14:paraId="630CDCC8" w14:textId="77777777" w:rsidR="008C659F" w:rsidRDefault="008C659F" w:rsidP="000B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91562" w14:textId="631FF9B3" w:rsidR="008C659F" w:rsidRDefault="004C199C" w:rsidP="00FA0B2E">
    <w:pPr>
      <w:jc w:val="center"/>
    </w:pPr>
    <w:r>
      <w:rPr>
        <w:noProof/>
        <w:lang w:val="es-CO" w:eastAsia="es-CO"/>
      </w:rPr>
      <w:drawing>
        <wp:inline distT="0" distB="0" distL="0" distR="0" wp14:anchorId="5CBB2E74" wp14:editId="13F1FD99">
          <wp:extent cx="5612130" cy="65191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91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69BCA" w14:textId="77777777" w:rsidR="008C659F" w:rsidRDefault="008C659F" w:rsidP="000B189B">
      <w:r>
        <w:separator/>
      </w:r>
    </w:p>
  </w:footnote>
  <w:footnote w:type="continuationSeparator" w:id="0">
    <w:p w14:paraId="66247FE6" w14:textId="77777777" w:rsidR="008C659F" w:rsidRDefault="008C659F" w:rsidP="000B1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5"/>
      <w:gridCol w:w="4557"/>
      <w:gridCol w:w="2647"/>
    </w:tblGrid>
    <w:tr w:rsidR="008C659F" w:rsidRPr="00FE70E7" w14:paraId="0CF9D806" w14:textId="77777777" w:rsidTr="0004481C">
      <w:trPr>
        <w:cantSplit/>
        <w:trHeight w:val="177"/>
        <w:jc w:val="center"/>
      </w:trPr>
      <w:tc>
        <w:tcPr>
          <w:tcW w:w="1675" w:type="dxa"/>
          <w:vMerge w:val="restart"/>
        </w:tcPr>
        <w:p w14:paraId="3D64740A" w14:textId="2BDB5784" w:rsidR="008C659F" w:rsidRDefault="004C199C" w:rsidP="00A76907">
          <w:pPr>
            <w:ind w:right="112"/>
            <w:jc w:val="center"/>
          </w:pPr>
          <w:r>
            <w:rPr>
              <w:noProof/>
              <w:lang w:val="es-CO" w:eastAsia="es-CO"/>
            </w:rPr>
            <w:drawing>
              <wp:anchor distT="0" distB="0" distL="114300" distR="114300" simplePos="0" relativeHeight="251659264" behindDoc="0" locked="0" layoutInCell="1" allowOverlap="1" wp14:anchorId="18B93E5E" wp14:editId="7EC2D1A2">
                <wp:simplePos x="0" y="0"/>
                <wp:positionH relativeFrom="column">
                  <wp:posOffset>-6001</wp:posOffset>
                </wp:positionH>
                <wp:positionV relativeFrom="paragraph">
                  <wp:posOffset>6294</wp:posOffset>
                </wp:positionV>
                <wp:extent cx="844061" cy="834071"/>
                <wp:effectExtent l="0" t="0" r="0" b="444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50925" cy="840854"/>
                        </a:xfrm>
                        <a:prstGeom prst="rect">
                          <a:avLst/>
                        </a:prstGeom>
                      </pic:spPr>
                    </pic:pic>
                  </a:graphicData>
                </a:graphic>
                <wp14:sizeRelH relativeFrom="margin">
                  <wp14:pctWidth>0</wp14:pctWidth>
                </wp14:sizeRelH>
                <wp14:sizeRelV relativeFrom="margin">
                  <wp14:pctHeight>0</wp14:pctHeight>
                </wp14:sizeRelV>
              </wp:anchor>
            </w:drawing>
          </w:r>
        </w:p>
      </w:tc>
      <w:tc>
        <w:tcPr>
          <w:tcW w:w="4557" w:type="dxa"/>
          <w:vMerge w:val="restart"/>
          <w:vAlign w:val="center"/>
        </w:tcPr>
        <w:p w14:paraId="51C485B7"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MUNICIPIO DE CARTAGO</w:t>
          </w:r>
        </w:p>
        <w:p w14:paraId="7B4A8E66"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VALLE DEL CAUCA</w:t>
          </w:r>
        </w:p>
        <w:p w14:paraId="7645E5D9" w14:textId="77777777" w:rsidR="008C659F" w:rsidRPr="00AF5FB0" w:rsidRDefault="008C659F" w:rsidP="00A76907">
          <w:pPr>
            <w:jc w:val="center"/>
            <w:rPr>
              <w:b/>
              <w:noProof/>
            </w:rPr>
          </w:pPr>
          <w:r w:rsidRPr="00AF5FB0">
            <w:rPr>
              <w:rFonts w:ascii="Arial" w:hAnsi="Arial" w:cs="Arial"/>
              <w:b/>
              <w:noProof/>
            </w:rPr>
            <w:t>Nit: 891.900.493.2</w:t>
          </w:r>
        </w:p>
      </w:tc>
      <w:tc>
        <w:tcPr>
          <w:tcW w:w="2647" w:type="dxa"/>
          <w:vAlign w:val="center"/>
        </w:tcPr>
        <w:p w14:paraId="728FAD57" w14:textId="1E19BB09" w:rsidR="008C659F" w:rsidRPr="00433E17" w:rsidRDefault="008C659F" w:rsidP="00A76907">
          <w:pPr>
            <w:rPr>
              <w:rFonts w:ascii="Arial" w:hAnsi="Arial" w:cs="Arial"/>
              <w:noProof/>
              <w:sz w:val="20"/>
              <w:szCs w:val="20"/>
            </w:rPr>
          </w:pPr>
          <w:r w:rsidRPr="00433E17">
            <w:rPr>
              <w:rFonts w:ascii="Arial" w:hAnsi="Arial" w:cs="Arial"/>
              <w:noProof/>
              <w:sz w:val="20"/>
              <w:szCs w:val="20"/>
            </w:rPr>
            <w:t>PAGINA     [</w:t>
          </w:r>
          <w:r w:rsidRPr="00433E17">
            <w:rPr>
              <w:rFonts w:ascii="Arial" w:hAnsi="Arial" w:cs="Arial"/>
              <w:noProof/>
              <w:sz w:val="20"/>
              <w:szCs w:val="20"/>
            </w:rPr>
            <w:fldChar w:fldCharType="begin"/>
          </w:r>
          <w:r w:rsidRPr="00433E17">
            <w:rPr>
              <w:rFonts w:ascii="Arial" w:hAnsi="Arial" w:cs="Arial"/>
              <w:noProof/>
              <w:sz w:val="20"/>
              <w:szCs w:val="20"/>
            </w:rPr>
            <w:instrText xml:space="preserve"> PAGE   \* MERGEFORMAT </w:instrText>
          </w:r>
          <w:r w:rsidRPr="00433E17">
            <w:rPr>
              <w:rFonts w:ascii="Arial" w:hAnsi="Arial" w:cs="Arial"/>
              <w:noProof/>
              <w:sz w:val="20"/>
              <w:szCs w:val="20"/>
            </w:rPr>
            <w:fldChar w:fldCharType="separate"/>
          </w:r>
          <w:r w:rsidR="00E611BC">
            <w:rPr>
              <w:rFonts w:ascii="Arial" w:hAnsi="Arial" w:cs="Arial"/>
              <w:noProof/>
              <w:sz w:val="20"/>
              <w:szCs w:val="20"/>
            </w:rPr>
            <w:t>1</w:t>
          </w:r>
          <w:r w:rsidRPr="00433E17">
            <w:rPr>
              <w:rFonts w:ascii="Arial" w:hAnsi="Arial" w:cs="Arial"/>
              <w:noProof/>
              <w:sz w:val="20"/>
              <w:szCs w:val="20"/>
            </w:rPr>
            <w:fldChar w:fldCharType="end"/>
          </w:r>
          <w:r w:rsidRPr="00433E17">
            <w:rPr>
              <w:rFonts w:ascii="Arial" w:hAnsi="Arial" w:cs="Arial"/>
              <w:noProof/>
              <w:sz w:val="20"/>
              <w:szCs w:val="20"/>
            </w:rPr>
            <w:t>]</w:t>
          </w:r>
        </w:p>
      </w:tc>
    </w:tr>
    <w:tr w:rsidR="008C659F" w:rsidRPr="00FE70E7" w14:paraId="34CAEDC3" w14:textId="77777777" w:rsidTr="0004481C">
      <w:trPr>
        <w:cantSplit/>
        <w:trHeight w:val="363"/>
        <w:jc w:val="center"/>
      </w:trPr>
      <w:tc>
        <w:tcPr>
          <w:tcW w:w="1675" w:type="dxa"/>
          <w:vMerge/>
        </w:tcPr>
        <w:p w14:paraId="67E10391" w14:textId="77777777" w:rsidR="008C659F" w:rsidRDefault="008C659F" w:rsidP="00A76907"/>
      </w:tc>
      <w:tc>
        <w:tcPr>
          <w:tcW w:w="4557" w:type="dxa"/>
          <w:vMerge/>
        </w:tcPr>
        <w:p w14:paraId="3E52C404" w14:textId="77777777" w:rsidR="008C659F" w:rsidRPr="00AF5FB0" w:rsidRDefault="008C659F" w:rsidP="00A76907">
          <w:pPr>
            <w:rPr>
              <w:b/>
              <w:noProof/>
            </w:rPr>
          </w:pPr>
        </w:p>
      </w:tc>
      <w:tc>
        <w:tcPr>
          <w:tcW w:w="2647" w:type="dxa"/>
          <w:vAlign w:val="center"/>
        </w:tcPr>
        <w:p w14:paraId="0836AE57" w14:textId="77777777" w:rsidR="008C659F" w:rsidRPr="00433E17" w:rsidRDefault="008C659F" w:rsidP="00A76907">
          <w:pPr>
            <w:rPr>
              <w:rFonts w:ascii="Arial" w:hAnsi="Arial" w:cs="Arial"/>
              <w:noProof/>
              <w:sz w:val="20"/>
              <w:szCs w:val="20"/>
            </w:rPr>
          </w:pPr>
          <w:r w:rsidRPr="00433E17">
            <w:rPr>
              <w:rFonts w:ascii="Arial" w:hAnsi="Arial" w:cs="Arial"/>
              <w:sz w:val="20"/>
              <w:szCs w:val="20"/>
            </w:rPr>
            <w:t xml:space="preserve">CÓDIGO: </w:t>
          </w:r>
          <w:r>
            <w:rPr>
              <w:rFonts w:ascii="Arial" w:hAnsi="Arial" w:cs="Arial"/>
              <w:sz w:val="20"/>
              <w:szCs w:val="20"/>
            </w:rPr>
            <w:t>MAAD.800.61.01</w:t>
          </w:r>
        </w:p>
      </w:tc>
    </w:tr>
    <w:tr w:rsidR="008C659F" w:rsidRPr="00FE70E7" w14:paraId="1C4D8A68" w14:textId="77777777" w:rsidTr="0004481C">
      <w:trPr>
        <w:cantSplit/>
        <w:trHeight w:val="634"/>
        <w:jc w:val="center"/>
      </w:trPr>
      <w:tc>
        <w:tcPr>
          <w:tcW w:w="1675" w:type="dxa"/>
          <w:vMerge/>
        </w:tcPr>
        <w:p w14:paraId="6810277B" w14:textId="77777777" w:rsidR="008C659F" w:rsidRDefault="008C659F" w:rsidP="00A76907"/>
      </w:tc>
      <w:tc>
        <w:tcPr>
          <w:tcW w:w="4557" w:type="dxa"/>
          <w:vAlign w:val="center"/>
        </w:tcPr>
        <w:p w14:paraId="4EC78B20" w14:textId="77777777" w:rsidR="008C659F" w:rsidRDefault="008C659F" w:rsidP="000B189B">
          <w:pPr>
            <w:jc w:val="center"/>
            <w:rPr>
              <w:rFonts w:ascii="Arial" w:hAnsi="Arial" w:cs="Arial"/>
              <w:b/>
              <w:lang w:val="es-CO"/>
            </w:rPr>
          </w:pPr>
          <w:r>
            <w:rPr>
              <w:rFonts w:ascii="Arial" w:hAnsi="Arial" w:cs="Arial"/>
              <w:b/>
              <w:lang w:val="es-CO"/>
            </w:rPr>
            <w:t>FORMATO ANEXO</w:t>
          </w:r>
        </w:p>
        <w:p w14:paraId="5831249D" w14:textId="5EC160C3" w:rsidR="008C659F" w:rsidRPr="00436C65" w:rsidRDefault="008C659F" w:rsidP="000B189B">
          <w:pPr>
            <w:jc w:val="center"/>
            <w:rPr>
              <w:rFonts w:ascii="Arial" w:hAnsi="Arial" w:cs="Arial"/>
              <w:b/>
              <w:lang w:val="es-CO"/>
            </w:rPr>
          </w:pPr>
          <w:r>
            <w:rPr>
              <w:rFonts w:ascii="Arial" w:hAnsi="Arial" w:cs="Arial"/>
              <w:b/>
              <w:lang w:val="es-CO"/>
            </w:rPr>
            <w:t xml:space="preserve">PROPUESTA </w:t>
          </w:r>
          <w:r w:rsidR="0004481C">
            <w:rPr>
              <w:rFonts w:ascii="Arial" w:hAnsi="Arial" w:cs="Arial"/>
              <w:b/>
              <w:lang w:val="es-CO"/>
            </w:rPr>
            <w:t>ECONÓMICA</w:t>
          </w:r>
        </w:p>
      </w:tc>
      <w:tc>
        <w:tcPr>
          <w:tcW w:w="2647" w:type="dxa"/>
          <w:vAlign w:val="center"/>
        </w:tcPr>
        <w:p w14:paraId="70567AA4" w14:textId="77777777" w:rsidR="008C659F" w:rsidRPr="00433E17" w:rsidRDefault="008C659F" w:rsidP="00A76907">
          <w:pPr>
            <w:rPr>
              <w:rFonts w:ascii="Arial" w:hAnsi="Arial" w:cs="Arial"/>
              <w:sz w:val="20"/>
              <w:szCs w:val="20"/>
            </w:rPr>
          </w:pPr>
          <w:r>
            <w:rPr>
              <w:rFonts w:ascii="Arial" w:hAnsi="Arial" w:cs="Arial"/>
              <w:sz w:val="20"/>
              <w:szCs w:val="20"/>
            </w:rPr>
            <w:t>VERSION 1</w:t>
          </w:r>
        </w:p>
        <w:p w14:paraId="40ABDD17" w14:textId="77777777" w:rsidR="008C659F" w:rsidRPr="00433E17" w:rsidRDefault="008C659F" w:rsidP="00A76907">
          <w:pPr>
            <w:rPr>
              <w:rFonts w:ascii="Arial" w:hAnsi="Arial" w:cs="Arial"/>
              <w:noProof/>
              <w:sz w:val="20"/>
              <w:szCs w:val="20"/>
            </w:rPr>
          </w:pPr>
        </w:p>
      </w:tc>
    </w:tr>
  </w:tbl>
  <w:p w14:paraId="65C38375" w14:textId="77777777" w:rsidR="008C659F" w:rsidRPr="000A74E3" w:rsidRDefault="008C659F" w:rsidP="00A76907">
    <w:pPr>
      <w:pStyle w:val="Encabezado"/>
      <w:jc w:val="center"/>
      <w:rPr>
        <w:rFonts w:ascii="Arial" w:hAnsi="Arial" w:cs="Arial"/>
        <w:b/>
        <w:sz w:val="6"/>
        <w:szCs w:val="6"/>
        <w:lang w:val="es-CO"/>
      </w:rPr>
    </w:pPr>
  </w:p>
  <w:p w14:paraId="18970AE1" w14:textId="77777777" w:rsidR="008C659F" w:rsidRPr="00EA1663" w:rsidRDefault="008C659F">
    <w:pPr>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BE6"/>
    <w:rsid w:val="00007B80"/>
    <w:rsid w:val="0002337F"/>
    <w:rsid w:val="0004481C"/>
    <w:rsid w:val="00055160"/>
    <w:rsid w:val="000832A6"/>
    <w:rsid w:val="000B189B"/>
    <w:rsid w:val="000C6AFA"/>
    <w:rsid w:val="000D1388"/>
    <w:rsid w:val="000D235A"/>
    <w:rsid w:val="00177F8D"/>
    <w:rsid w:val="00194681"/>
    <w:rsid w:val="001C54C1"/>
    <w:rsid w:val="0020762E"/>
    <w:rsid w:val="002C4CED"/>
    <w:rsid w:val="00343560"/>
    <w:rsid w:val="003C3271"/>
    <w:rsid w:val="003F38BD"/>
    <w:rsid w:val="00432C44"/>
    <w:rsid w:val="00452A29"/>
    <w:rsid w:val="0046740B"/>
    <w:rsid w:val="0048059A"/>
    <w:rsid w:val="004C199C"/>
    <w:rsid w:val="00693F17"/>
    <w:rsid w:val="006967F4"/>
    <w:rsid w:val="00774439"/>
    <w:rsid w:val="007B345A"/>
    <w:rsid w:val="007F3FC1"/>
    <w:rsid w:val="00854E21"/>
    <w:rsid w:val="00855930"/>
    <w:rsid w:val="00882EE7"/>
    <w:rsid w:val="008C47EA"/>
    <w:rsid w:val="008C659F"/>
    <w:rsid w:val="008E226E"/>
    <w:rsid w:val="008F64F6"/>
    <w:rsid w:val="00935BE6"/>
    <w:rsid w:val="009561DD"/>
    <w:rsid w:val="00A10F8B"/>
    <w:rsid w:val="00A14070"/>
    <w:rsid w:val="00A76907"/>
    <w:rsid w:val="00A9770D"/>
    <w:rsid w:val="00AF2ADD"/>
    <w:rsid w:val="00B3107B"/>
    <w:rsid w:val="00B64D9D"/>
    <w:rsid w:val="00B75450"/>
    <w:rsid w:val="00C273A9"/>
    <w:rsid w:val="00C55A55"/>
    <w:rsid w:val="00CB6C63"/>
    <w:rsid w:val="00CC10D1"/>
    <w:rsid w:val="00CE7862"/>
    <w:rsid w:val="00D8083B"/>
    <w:rsid w:val="00DE3F37"/>
    <w:rsid w:val="00E611BC"/>
    <w:rsid w:val="00F063D9"/>
    <w:rsid w:val="00F144DD"/>
    <w:rsid w:val="00F43726"/>
    <w:rsid w:val="00F655B7"/>
    <w:rsid w:val="00FA0B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5B28B066"/>
  <w15:chartTrackingRefBased/>
  <w15:docId w15:val="{64A6C20B-FD89-4231-B95D-DCEBFD91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BE6"/>
    <w:pPr>
      <w:spacing w:after="0" w:line="240" w:lineRule="auto"/>
    </w:pPr>
    <w:rPr>
      <w:lang w:val="en-US"/>
    </w:rPr>
  </w:style>
  <w:style w:type="paragraph" w:styleId="Ttulo1">
    <w:name w:val="heading 1"/>
    <w:basedOn w:val="Normal"/>
    <w:next w:val="Normal"/>
    <w:link w:val="Ttulo1Car"/>
    <w:qFormat/>
    <w:rsid w:val="00935BE6"/>
    <w:pPr>
      <w:keepNext/>
      <w:outlineLvl w:val="0"/>
    </w:pPr>
    <w:rPr>
      <w:rFonts w:ascii="Arial" w:eastAsia="Times New Roman" w:hAnsi="Arial" w:cs="Times New Roman"/>
      <w:sz w:val="24"/>
      <w:szCs w:val="20"/>
      <w:lang w:val="es-ES_tradnl" w:eastAsia="es-ES"/>
    </w:rPr>
  </w:style>
  <w:style w:type="paragraph" w:styleId="Ttulo2">
    <w:name w:val="heading 2"/>
    <w:aliases w:val="Edgar 2,morcheba"/>
    <w:basedOn w:val="Normal"/>
    <w:next w:val="Normal"/>
    <w:link w:val="Ttulo2Car"/>
    <w:uiPriority w:val="9"/>
    <w:qFormat/>
    <w:rsid w:val="00935BE6"/>
    <w:pPr>
      <w:keepNext/>
      <w:overflowPunct w:val="0"/>
      <w:autoSpaceDE w:val="0"/>
      <w:autoSpaceDN w:val="0"/>
      <w:adjustRightInd w:val="0"/>
      <w:textAlignment w:val="baseline"/>
      <w:outlineLvl w:val="1"/>
    </w:pPr>
    <w:rPr>
      <w:rFonts w:ascii="Tahoma" w:eastAsia="Times New Roman" w:hAnsi="Tahoma" w:cs="Times New Roman"/>
      <w:b/>
      <w:sz w:val="21"/>
      <w:szCs w:val="20"/>
      <w:lang w:val="es-CO" w:eastAsia="es-ES"/>
    </w:rPr>
  </w:style>
  <w:style w:type="paragraph" w:styleId="Ttulo3">
    <w:name w:val="heading 3"/>
    <w:basedOn w:val="Normal"/>
    <w:next w:val="Normal"/>
    <w:link w:val="Ttulo3Car"/>
    <w:qFormat/>
    <w:rsid w:val="00935BE6"/>
    <w:pPr>
      <w:keepNext/>
      <w:spacing w:before="240" w:after="60"/>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BE6"/>
    <w:rPr>
      <w:rFonts w:ascii="Arial" w:eastAsia="Times New Roman" w:hAnsi="Arial" w:cs="Times New Roman"/>
      <w:sz w:val="24"/>
      <w:szCs w:val="20"/>
      <w:lang w:val="es-ES_tradnl" w:eastAsia="es-ES"/>
    </w:rPr>
  </w:style>
  <w:style w:type="character" w:customStyle="1" w:styleId="Ttulo2Car">
    <w:name w:val="Título 2 Car"/>
    <w:aliases w:val="Edgar 2 Car,morcheba Car"/>
    <w:basedOn w:val="Fuentedeprrafopredeter"/>
    <w:link w:val="Ttulo2"/>
    <w:uiPriority w:val="9"/>
    <w:rsid w:val="00935BE6"/>
    <w:rPr>
      <w:rFonts w:ascii="Tahoma" w:eastAsia="Times New Roman" w:hAnsi="Tahoma" w:cs="Times New Roman"/>
      <w:b/>
      <w:sz w:val="21"/>
      <w:szCs w:val="20"/>
      <w:lang w:eastAsia="es-ES"/>
    </w:rPr>
  </w:style>
  <w:style w:type="character" w:customStyle="1" w:styleId="Ttulo3Car">
    <w:name w:val="Título 3 Car"/>
    <w:basedOn w:val="Fuentedeprrafopredeter"/>
    <w:link w:val="Ttulo3"/>
    <w:rsid w:val="00935BE6"/>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935BE6"/>
    <w:pPr>
      <w:tabs>
        <w:tab w:val="center" w:pos="4252"/>
        <w:tab w:val="right" w:pos="8504"/>
      </w:tabs>
    </w:pPr>
  </w:style>
  <w:style w:type="character" w:customStyle="1" w:styleId="EncabezadoCar">
    <w:name w:val="Encabezado Car"/>
    <w:basedOn w:val="Fuentedeprrafopredeter"/>
    <w:link w:val="Encabezado"/>
    <w:uiPriority w:val="99"/>
    <w:rsid w:val="00935BE6"/>
    <w:rPr>
      <w:lang w:val="en-US"/>
    </w:rPr>
  </w:style>
  <w:style w:type="paragraph" w:styleId="Piedepgina">
    <w:name w:val="footer"/>
    <w:basedOn w:val="Normal"/>
    <w:link w:val="PiedepginaCar"/>
    <w:unhideWhenUsed/>
    <w:rsid w:val="00935BE6"/>
    <w:pPr>
      <w:tabs>
        <w:tab w:val="center" w:pos="4252"/>
        <w:tab w:val="right" w:pos="8504"/>
      </w:tabs>
    </w:pPr>
  </w:style>
  <w:style w:type="character" w:customStyle="1" w:styleId="PiedepginaCar">
    <w:name w:val="Pie de página Car"/>
    <w:basedOn w:val="Fuentedeprrafopredeter"/>
    <w:link w:val="Piedepgina"/>
    <w:rsid w:val="00935BE6"/>
    <w:rPr>
      <w:lang w:val="en-US"/>
    </w:rPr>
  </w:style>
  <w:style w:type="paragraph" w:styleId="Textodeglobo">
    <w:name w:val="Balloon Text"/>
    <w:basedOn w:val="Normal"/>
    <w:link w:val="TextodegloboCar"/>
    <w:unhideWhenUsed/>
    <w:rsid w:val="00935BE6"/>
    <w:rPr>
      <w:rFonts w:ascii="Tahoma" w:hAnsi="Tahoma" w:cs="Tahoma"/>
      <w:sz w:val="16"/>
      <w:szCs w:val="16"/>
    </w:rPr>
  </w:style>
  <w:style w:type="character" w:customStyle="1" w:styleId="TextodegloboCar">
    <w:name w:val="Texto de globo Car"/>
    <w:basedOn w:val="Fuentedeprrafopredeter"/>
    <w:link w:val="Textodeglobo"/>
    <w:rsid w:val="00935BE6"/>
    <w:rPr>
      <w:rFonts w:ascii="Tahoma" w:hAnsi="Tahoma" w:cs="Tahoma"/>
      <w:sz w:val="16"/>
      <w:szCs w:val="16"/>
      <w:lang w:val="en-US"/>
    </w:rPr>
  </w:style>
  <w:style w:type="table" w:styleId="Tablaconcuadrcula">
    <w:name w:val="Table Grid"/>
    <w:basedOn w:val="Tablanormal"/>
    <w:rsid w:val="00935BE6"/>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935BE6"/>
    <w:pPr>
      <w:spacing w:before="100" w:beforeAutospacing="1" w:after="100" w:afterAutospacing="1"/>
    </w:pPr>
    <w:rPr>
      <w:rFonts w:ascii="Verdana" w:eastAsia="Times New Roman" w:hAnsi="Verdana" w:cs="Times New Roman"/>
      <w:color w:val="000000"/>
      <w:sz w:val="24"/>
      <w:szCs w:val="24"/>
      <w:lang w:val="es-ES" w:eastAsia="es-ES"/>
    </w:rPr>
  </w:style>
  <w:style w:type="character" w:customStyle="1" w:styleId="apple-converted-space">
    <w:name w:val="apple-converted-space"/>
    <w:basedOn w:val="Fuentedeprrafopredeter"/>
    <w:rsid w:val="00935BE6"/>
  </w:style>
  <w:style w:type="paragraph" w:styleId="Prrafodelista">
    <w:name w:val="List Paragraph"/>
    <w:aliases w:val="NORMAL,Bullet List,FooterText,numbered,Paragraphe de liste1,lp1,List Paragraph1,Use Case List Paragraph,Lista vistosa - Énfasis 12,Lista vistosa - Énfasis 13,TITULO,titulo 3,Bullets,Chulito,Bulletr List Paragraph,Foot,列出段落,列出段落1,リスト段落1"/>
    <w:basedOn w:val="Normal"/>
    <w:link w:val="PrrafodelistaCar"/>
    <w:uiPriority w:val="34"/>
    <w:qFormat/>
    <w:rsid w:val="00935BE6"/>
    <w:pPr>
      <w:ind w:left="72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35BE6"/>
    <w:pPr>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935BE6"/>
    <w:pPr>
      <w:spacing w:after="120"/>
      <w:ind w:left="283"/>
      <w:contextualSpacing/>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935BE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935BE6"/>
    <w:pPr>
      <w:autoSpaceDE w:val="0"/>
      <w:autoSpaceDN w:val="0"/>
      <w:adjustRightInd w:val="0"/>
      <w:spacing w:after="0" w:line="240" w:lineRule="auto"/>
    </w:pPr>
    <w:rPr>
      <w:rFonts w:ascii="Tahoma" w:eastAsia="Calibri" w:hAnsi="Tahoma" w:cs="Tahoma"/>
      <w:color w:val="000000"/>
      <w:sz w:val="24"/>
      <w:szCs w:val="24"/>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TITULO Car,titulo 3 Car,Foot Car"/>
    <w:link w:val="Prrafodelista"/>
    <w:uiPriority w:val="34"/>
    <w:qFormat/>
    <w:rsid w:val="00935BE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rsid w:val="00935BE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rsid w:val="00935BE6"/>
    <w:pPr>
      <w:spacing w:after="120"/>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935BE6"/>
    <w:rPr>
      <w:rFonts w:ascii="Times New Roman" w:eastAsia="Times New Roman" w:hAnsi="Times New Roman" w:cs="Times New Roman"/>
      <w:sz w:val="24"/>
      <w:szCs w:val="24"/>
      <w:lang w:val="es-ES" w:eastAsia="es-ES"/>
    </w:rPr>
  </w:style>
  <w:style w:type="paragraph" w:customStyle="1" w:styleId="CM4">
    <w:name w:val="CM4"/>
    <w:basedOn w:val="Normal"/>
    <w:next w:val="Normal"/>
    <w:rsid w:val="00935BE6"/>
    <w:pPr>
      <w:widowControl w:val="0"/>
      <w:autoSpaceDE w:val="0"/>
      <w:autoSpaceDN w:val="0"/>
      <w:adjustRightInd w:val="0"/>
      <w:spacing w:after="248"/>
    </w:pPr>
    <w:rPr>
      <w:rFonts w:ascii="Arial" w:eastAsia="Times New Roman" w:hAnsi="Arial" w:cs="Times New Roman"/>
      <w:sz w:val="24"/>
      <w:szCs w:val="24"/>
      <w:lang w:val="es-ES" w:eastAsia="es-ES"/>
    </w:rPr>
  </w:style>
  <w:style w:type="character" w:styleId="Hipervnculo">
    <w:name w:val="Hyperlink"/>
    <w:rsid w:val="00935BE6"/>
    <w:rPr>
      <w:color w:val="0000FF"/>
      <w:u w:val="single"/>
    </w:rPr>
  </w:style>
  <w:style w:type="paragraph" w:styleId="Textoindependiente3">
    <w:name w:val="Body Text 3"/>
    <w:basedOn w:val="Normal"/>
    <w:link w:val="Textoindependiente3Car"/>
    <w:rsid w:val="00935BE6"/>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5BE6"/>
    <w:rPr>
      <w:rFonts w:ascii="Times New Roman" w:eastAsia="Times New Roman" w:hAnsi="Times New Roman" w:cs="Times New Roman"/>
      <w:sz w:val="16"/>
      <w:szCs w:val="16"/>
      <w:lang w:val="es-ES" w:eastAsia="es-ES"/>
    </w:rPr>
  </w:style>
  <w:style w:type="table" w:customStyle="1" w:styleId="TableNormal">
    <w:name w:val="Table Normal"/>
    <w:uiPriority w:val="2"/>
    <w:semiHidden/>
    <w:unhideWhenUsed/>
    <w:qFormat/>
    <w:rsid w:val="00935B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BE6"/>
    <w:pPr>
      <w:widowControl w:val="0"/>
      <w:autoSpaceDE w:val="0"/>
      <w:autoSpaceDN w:val="0"/>
    </w:pPr>
    <w:rPr>
      <w:rFonts w:ascii="Arial Narrow" w:eastAsia="Arial Narrow" w:hAnsi="Arial Narrow" w:cs="Arial Narrow"/>
      <w:lang w:val="es-ES" w:eastAsia="es-ES" w:bidi="es-ES"/>
    </w:rPr>
  </w:style>
  <w:style w:type="character" w:customStyle="1" w:styleId="DefaultCar">
    <w:name w:val="Default Car"/>
    <w:link w:val="Default"/>
    <w:locked/>
    <w:rsid w:val="00935BE6"/>
    <w:rPr>
      <w:rFonts w:ascii="Tahoma" w:eastAsia="Calibri" w:hAnsi="Tahoma" w:cs="Tahoma"/>
      <w:color w:val="000000"/>
      <w:sz w:val="24"/>
      <w:szCs w:val="24"/>
    </w:rPr>
  </w:style>
  <w:style w:type="paragraph" w:styleId="Textocomentario">
    <w:name w:val="annotation text"/>
    <w:basedOn w:val="Normal"/>
    <w:link w:val="TextocomentarioCar"/>
    <w:uiPriority w:val="99"/>
    <w:semiHidden/>
    <w:unhideWhenUsed/>
    <w:rsid w:val="00935BE6"/>
    <w:rPr>
      <w:sz w:val="20"/>
      <w:szCs w:val="20"/>
    </w:rPr>
  </w:style>
  <w:style w:type="character" w:customStyle="1" w:styleId="TextocomentarioCar">
    <w:name w:val="Texto comentario Car"/>
    <w:basedOn w:val="Fuentedeprrafopredeter"/>
    <w:link w:val="Textocomentario"/>
    <w:uiPriority w:val="99"/>
    <w:semiHidden/>
    <w:rsid w:val="00935BE6"/>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35BE6"/>
    <w:rPr>
      <w:rFonts w:ascii="Times New Roman" w:eastAsia="Times New Roman" w:hAnsi="Times New Roman" w:cs="Times New Roman"/>
      <w:b/>
      <w:bCs/>
      <w:lang w:val="es-ES_tradnl" w:eastAsia="es-ES"/>
    </w:rPr>
  </w:style>
  <w:style w:type="character" w:customStyle="1" w:styleId="AsuntodelcomentarioCar">
    <w:name w:val="Asunto del comentario Car"/>
    <w:basedOn w:val="TextocomentarioCar"/>
    <w:link w:val="Asuntodelcomentario"/>
    <w:uiPriority w:val="99"/>
    <w:semiHidden/>
    <w:rsid w:val="00935BE6"/>
    <w:rPr>
      <w:rFonts w:ascii="Times New Roman" w:eastAsia="Times New Roman" w:hAnsi="Times New Roman" w:cs="Times New Roman"/>
      <w:b/>
      <w:bCs/>
      <w:sz w:val="20"/>
      <w:szCs w:val="20"/>
      <w:lang w:val="es-ES_tradnl" w:eastAsia="es-ES"/>
    </w:rPr>
  </w:style>
  <w:style w:type="character" w:customStyle="1" w:styleId="CarCar4">
    <w:name w:val="Car Car4"/>
    <w:locked/>
    <w:rsid w:val="00935BE6"/>
    <w:rPr>
      <w:rFonts w:ascii="Arial" w:hAnsi="Arial"/>
      <w:i/>
      <w:color w:val="000000"/>
      <w:sz w:val="24"/>
      <w:u w:val="single"/>
      <w:lang w:val="es-ES_tradnl" w:eastAsia="es-ES" w:bidi="ar-SA"/>
    </w:rPr>
  </w:style>
  <w:style w:type="character" w:styleId="Refdecomentario">
    <w:name w:val="annotation reference"/>
    <w:basedOn w:val="Fuentedeprrafopredeter"/>
    <w:uiPriority w:val="99"/>
    <w:semiHidden/>
    <w:unhideWhenUsed/>
    <w:rsid w:val="00935BE6"/>
    <w:rPr>
      <w:sz w:val="16"/>
      <w:szCs w:val="16"/>
    </w:rPr>
  </w:style>
  <w:style w:type="paragraph" w:customStyle="1" w:styleId="m-1759966521704558203gmail-msolistparagraph">
    <w:name w:val="m_-1759966521704558203gmail-msolistparagraph"/>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935BE6"/>
    <w:rPr>
      <w:rFonts w:ascii="Helvetica" w:hAnsi="Helvetica" w:cs="Helvetica" w:hint="default"/>
      <w:b w:val="0"/>
      <w:bCs w:val="0"/>
      <w:i w:val="0"/>
      <w:iCs w:val="0"/>
      <w:color w:val="000000"/>
      <w:sz w:val="18"/>
      <w:szCs w:val="18"/>
    </w:rPr>
  </w:style>
  <w:style w:type="character" w:styleId="Textoennegrita">
    <w:name w:val="Strong"/>
    <w:uiPriority w:val="22"/>
    <w:qFormat/>
    <w:rsid w:val="00935BE6"/>
    <w:rPr>
      <w:rFonts w:cs="Times New Roman"/>
      <w:b/>
      <w:bCs/>
    </w:rPr>
  </w:style>
  <w:style w:type="character" w:customStyle="1" w:styleId="normaltextrun">
    <w:name w:val="normaltextrun"/>
    <w:rsid w:val="00935BE6"/>
  </w:style>
  <w:style w:type="paragraph" w:customStyle="1" w:styleId="Body1">
    <w:name w:val="Body 1"/>
    <w:rsid w:val="00935BE6"/>
    <w:pPr>
      <w:spacing w:after="0" w:line="240" w:lineRule="auto"/>
    </w:pPr>
    <w:rPr>
      <w:rFonts w:ascii="Helvetica" w:eastAsia="Arial Unicode MS" w:hAnsi="Helvetica" w:cs="Times New Roman"/>
      <w:color w:val="000000"/>
      <w:sz w:val="24"/>
      <w:szCs w:val="20"/>
      <w:lang w:eastAsia="es-ES"/>
    </w:rPr>
  </w:style>
  <w:style w:type="table" w:customStyle="1" w:styleId="Tablaconcuadrcula1">
    <w:name w:val="Tabla con cuadrícula1"/>
    <w:basedOn w:val="Tablanormal"/>
    <w:next w:val="Tablaconcuadrcula"/>
    <w:uiPriority w:val="39"/>
    <w:rsid w:val="00935B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35BE6"/>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35BE6"/>
    <w:rPr>
      <w:rFonts w:ascii="Arial" w:eastAsia="Times New Roman" w:hAnsi="Arial" w:cs="Arial"/>
      <w:vanish/>
      <w:sz w:val="16"/>
      <w:szCs w:val="16"/>
      <w:lang w:val="es-ES" w:eastAsia="es-ES"/>
    </w:rPr>
  </w:style>
  <w:style w:type="character" w:customStyle="1" w:styleId="Textoindependiente2Car">
    <w:name w:val="Texto independiente 2 Car"/>
    <w:basedOn w:val="Fuentedeprrafopredeter"/>
    <w:link w:val="Textoindependiente2"/>
    <w:rsid w:val="00935BE6"/>
    <w:rPr>
      <w:rFonts w:ascii="Arial" w:eastAsia="Times New Roman" w:hAnsi="Arial" w:cs="Times New Roman"/>
      <w:b/>
      <w:sz w:val="32"/>
      <w:szCs w:val="20"/>
      <w:lang w:val="es-ES_tradnl" w:eastAsia="es-ES"/>
    </w:rPr>
  </w:style>
  <w:style w:type="paragraph" w:styleId="Textoindependiente2">
    <w:name w:val="Body Text 2"/>
    <w:basedOn w:val="Normal"/>
    <w:link w:val="Textoindependiente2Car"/>
    <w:rsid w:val="00935BE6"/>
    <w:pPr>
      <w:jc w:val="center"/>
    </w:pPr>
    <w:rPr>
      <w:rFonts w:ascii="Arial" w:eastAsia="Times New Roman" w:hAnsi="Arial" w:cs="Times New Roman"/>
      <w:b/>
      <w:sz w:val="32"/>
      <w:szCs w:val="20"/>
      <w:lang w:val="es-ES_tradnl" w:eastAsia="es-ES"/>
    </w:rPr>
  </w:style>
  <w:style w:type="character" w:customStyle="1" w:styleId="Textoindependiente2Car1">
    <w:name w:val="Texto independiente 2 Car1"/>
    <w:basedOn w:val="Fuentedeprrafopredeter"/>
    <w:uiPriority w:val="99"/>
    <w:semiHidden/>
    <w:rsid w:val="00935BE6"/>
    <w:rPr>
      <w:lang w:val="en-US"/>
    </w:rPr>
  </w:style>
  <w:style w:type="paragraph" w:styleId="Sangradetextonormal">
    <w:name w:val="Body Text Indent"/>
    <w:basedOn w:val="Normal"/>
    <w:link w:val="SangradetextonormalCar"/>
    <w:semiHidden/>
    <w:rsid w:val="00935BE6"/>
    <w:pPr>
      <w:ind w:left="1361" w:hanging="1361"/>
      <w:jc w:val="both"/>
    </w:pPr>
    <w:rPr>
      <w:rFonts w:ascii="Arial" w:eastAsia="Times New Roman" w:hAnsi="Arial" w:cs="Times New Roman"/>
      <w:b/>
      <w:sz w:val="24"/>
      <w:szCs w:val="24"/>
      <w:lang w:val="es-ES" w:eastAsia="es-ES"/>
    </w:rPr>
  </w:style>
  <w:style w:type="character" w:customStyle="1" w:styleId="SangradetextonormalCar">
    <w:name w:val="Sangría de texto normal Car"/>
    <w:basedOn w:val="Fuentedeprrafopredeter"/>
    <w:link w:val="Sangradetextonormal"/>
    <w:semiHidden/>
    <w:rsid w:val="00935BE6"/>
    <w:rPr>
      <w:rFonts w:ascii="Arial" w:eastAsia="Times New Roman" w:hAnsi="Arial" w:cs="Times New Roman"/>
      <w:b/>
      <w:sz w:val="24"/>
      <w:szCs w:val="24"/>
      <w:lang w:val="es-ES" w:eastAsia="es-ES"/>
    </w:rPr>
  </w:style>
  <w:style w:type="character" w:customStyle="1" w:styleId="Sangra2detindependienteCar">
    <w:name w:val="Sangría 2 de t. independiente Car"/>
    <w:basedOn w:val="Fuentedeprrafopredeter"/>
    <w:link w:val="Sangra2detindependiente"/>
    <w:semiHidden/>
    <w:rsid w:val="00935BE6"/>
    <w:rPr>
      <w:rFonts w:ascii="Arial" w:eastAsia="Times New Roman" w:hAnsi="Arial" w:cs="Times New Roman"/>
      <w:sz w:val="24"/>
      <w:szCs w:val="24"/>
      <w:lang w:eastAsia="es-ES"/>
    </w:rPr>
  </w:style>
  <w:style w:type="paragraph" w:styleId="Sangra2detindependiente">
    <w:name w:val="Body Text Indent 2"/>
    <w:basedOn w:val="Normal"/>
    <w:link w:val="Sangra2detindependienteCar"/>
    <w:semiHidden/>
    <w:rsid w:val="00935BE6"/>
    <w:pPr>
      <w:ind w:left="357" w:hanging="357"/>
      <w:jc w:val="both"/>
    </w:pPr>
    <w:rPr>
      <w:rFonts w:ascii="Arial" w:eastAsia="Times New Roman" w:hAnsi="Arial" w:cs="Times New Roman"/>
      <w:sz w:val="24"/>
      <w:szCs w:val="24"/>
      <w:lang w:val="es-CO" w:eastAsia="es-ES"/>
    </w:rPr>
  </w:style>
  <w:style w:type="character" w:customStyle="1" w:styleId="Sangra2detindependienteCar1">
    <w:name w:val="Sangría 2 de t. independiente Car1"/>
    <w:basedOn w:val="Fuentedeprrafopredeter"/>
    <w:uiPriority w:val="99"/>
    <w:semiHidden/>
    <w:rsid w:val="00935BE6"/>
    <w:rPr>
      <w:lang w:val="en-US"/>
    </w:rPr>
  </w:style>
  <w:style w:type="paragraph" w:styleId="Ttulo">
    <w:name w:val="Title"/>
    <w:basedOn w:val="Normal"/>
    <w:link w:val="TtuloCar"/>
    <w:qFormat/>
    <w:rsid w:val="00935BE6"/>
    <w:pPr>
      <w:jc w:val="center"/>
    </w:pPr>
    <w:rPr>
      <w:rFonts w:ascii="Arial" w:eastAsia="Times New Roman" w:hAnsi="Arial" w:cs="Arial"/>
      <w:b/>
      <w:sz w:val="24"/>
      <w:szCs w:val="24"/>
      <w:lang w:val="es-ES" w:eastAsia="es-ES"/>
    </w:rPr>
  </w:style>
  <w:style w:type="character" w:customStyle="1" w:styleId="TtuloCar">
    <w:name w:val="Título Car"/>
    <w:basedOn w:val="Fuentedeprrafopredeter"/>
    <w:link w:val="Ttulo"/>
    <w:rsid w:val="00935BE6"/>
    <w:rPr>
      <w:rFonts w:ascii="Arial" w:eastAsia="Times New Roman" w:hAnsi="Arial" w:cs="Arial"/>
      <w:b/>
      <w:sz w:val="24"/>
      <w:szCs w:val="24"/>
      <w:lang w:val="es-ES" w:eastAsia="es-ES"/>
    </w:rPr>
  </w:style>
  <w:style w:type="character" w:customStyle="1" w:styleId="Textoindependiente3Car1">
    <w:name w:val="Texto independiente 3 Car1"/>
    <w:basedOn w:val="Fuentedeprrafopredeter"/>
    <w:uiPriority w:val="99"/>
    <w:semiHidden/>
    <w:rsid w:val="00935BE6"/>
    <w:rPr>
      <w:sz w:val="16"/>
      <w:szCs w:val="16"/>
    </w:rPr>
  </w:style>
  <w:style w:type="character" w:customStyle="1" w:styleId="texto-pequeno">
    <w:name w:val="texto-pequeno"/>
    <w:basedOn w:val="Fuentedeprrafopredeter"/>
    <w:rsid w:val="00935BE6"/>
  </w:style>
  <w:style w:type="paragraph" w:styleId="Saludo">
    <w:name w:val="Salutation"/>
    <w:basedOn w:val="Normal"/>
    <w:next w:val="Normal"/>
    <w:link w:val="SaludoCar"/>
    <w:uiPriority w:val="99"/>
    <w:unhideWhenUsed/>
    <w:rsid w:val="00935BE6"/>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35BE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35BE6"/>
    <w:pPr>
      <w:spacing w:after="120"/>
      <w:ind w:left="283" w:firstLine="210"/>
      <w:jc w:val="left"/>
    </w:pPr>
    <w:rPr>
      <w:rFonts w:ascii="Times New Roman" w:hAnsi="Times New Roman"/>
      <w:b w:val="0"/>
    </w:rPr>
  </w:style>
  <w:style w:type="character" w:customStyle="1" w:styleId="Textoindependienteprimerasangra2Car">
    <w:name w:val="Texto independiente primera sangría 2 Car"/>
    <w:basedOn w:val="SangradetextonormalCar"/>
    <w:link w:val="Textoindependienteprimerasangra2"/>
    <w:uiPriority w:val="99"/>
    <w:rsid w:val="00935BE6"/>
    <w:rPr>
      <w:rFonts w:ascii="Times New Roman" w:eastAsia="Times New Roman" w:hAnsi="Times New Roman" w:cs="Times New Roman"/>
      <w:b w:val="0"/>
      <w:sz w:val="24"/>
      <w:szCs w:val="24"/>
      <w:lang w:val="es-ES" w:eastAsia="es-ES"/>
    </w:rPr>
  </w:style>
  <w:style w:type="paragraph" w:styleId="z-Finaldelformulario">
    <w:name w:val="HTML Bottom of Form"/>
    <w:basedOn w:val="Normal"/>
    <w:next w:val="Normal"/>
    <w:link w:val="z-FinaldelformularioCar"/>
    <w:hidden/>
    <w:uiPriority w:val="99"/>
    <w:unhideWhenUsed/>
    <w:rsid w:val="00935BE6"/>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35BE6"/>
    <w:rPr>
      <w:rFonts w:ascii="Arial" w:eastAsia="Times New Roman" w:hAnsi="Arial" w:cs="Arial"/>
      <w:vanish/>
      <w:sz w:val="16"/>
      <w:szCs w:val="16"/>
      <w:lang w:val="es-ES" w:eastAsia="es-ES"/>
    </w:rPr>
  </w:style>
  <w:style w:type="paragraph" w:customStyle="1" w:styleId="BodyText21">
    <w:name w:val="Body Text 21"/>
    <w:basedOn w:val="Normal"/>
    <w:rsid w:val="00935BE6"/>
    <w:pPr>
      <w:widowControl w:val="0"/>
      <w:jc w:val="both"/>
    </w:pPr>
    <w:rPr>
      <w:rFonts w:ascii="Times New Roman" w:eastAsia="Times New Roman" w:hAnsi="Times New Roman" w:cs="Times New Roman"/>
      <w:sz w:val="24"/>
      <w:szCs w:val="20"/>
      <w:lang w:val="es-CO" w:eastAsia="es-ES"/>
    </w:rPr>
  </w:style>
  <w:style w:type="character" w:customStyle="1" w:styleId="TextonotapieCar">
    <w:name w:val="Texto nota pie Car"/>
    <w:basedOn w:val="Fuentedeprrafopredeter"/>
    <w:link w:val="Textonotapie"/>
    <w:uiPriority w:val="99"/>
    <w:semiHidden/>
    <w:rsid w:val="00935BE6"/>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935BE6"/>
    <w:rPr>
      <w:rFonts w:ascii="Times New Roman" w:eastAsia="Times New Roman" w:hAnsi="Times New Roman" w:cs="Times New Roman"/>
      <w:sz w:val="20"/>
      <w:szCs w:val="20"/>
      <w:lang w:val="es-CO" w:eastAsia="es-ES"/>
    </w:rPr>
  </w:style>
  <w:style w:type="character" w:customStyle="1" w:styleId="TextonotapieCar1">
    <w:name w:val="Texto nota pie Car1"/>
    <w:basedOn w:val="Fuentedeprrafopredeter"/>
    <w:uiPriority w:val="99"/>
    <w:rsid w:val="00935BE6"/>
    <w:rPr>
      <w:sz w:val="20"/>
      <w:szCs w:val="20"/>
      <w:lang w:val="en-US"/>
    </w:rPr>
  </w:style>
  <w:style w:type="character" w:customStyle="1" w:styleId="TextocomentarioCar1">
    <w:name w:val="Texto comentario Car1"/>
    <w:basedOn w:val="Fuentedeprrafopredeter"/>
    <w:uiPriority w:val="99"/>
    <w:semiHidden/>
    <w:rsid w:val="00935BE6"/>
    <w:rPr>
      <w:sz w:val="20"/>
      <w:szCs w:val="20"/>
    </w:rPr>
  </w:style>
  <w:style w:type="character" w:customStyle="1" w:styleId="AsuntodelcomentarioCar1">
    <w:name w:val="Asunto del comentario Car1"/>
    <w:basedOn w:val="TextocomentarioCar1"/>
    <w:uiPriority w:val="99"/>
    <w:semiHidden/>
    <w:rsid w:val="00935BE6"/>
    <w:rPr>
      <w:b/>
      <w:bCs/>
      <w:sz w:val="20"/>
      <w:szCs w:val="20"/>
    </w:rPr>
  </w:style>
  <w:style w:type="character" w:customStyle="1" w:styleId="f1">
    <w:name w:val="f1"/>
    <w:rsid w:val="00935BE6"/>
    <w:rPr>
      <w:color w:val="0000FF"/>
      <w:sz w:val="30"/>
      <w:szCs w:val="30"/>
    </w:rPr>
  </w:style>
  <w:style w:type="character" w:styleId="nfasis">
    <w:name w:val="Emphasis"/>
    <w:uiPriority w:val="20"/>
    <w:qFormat/>
    <w:rsid w:val="00935BE6"/>
    <w:rPr>
      <w:i/>
      <w:iCs/>
    </w:rPr>
  </w:style>
  <w:style w:type="character" w:customStyle="1" w:styleId="mw-headline">
    <w:name w:val="mw-headline"/>
    <w:rsid w:val="00935BE6"/>
  </w:style>
  <w:style w:type="character" w:customStyle="1" w:styleId="mw-editsection">
    <w:name w:val="mw-editsection"/>
    <w:rsid w:val="00935BE6"/>
  </w:style>
  <w:style w:type="character" w:customStyle="1" w:styleId="mw-editsection-bracket">
    <w:name w:val="mw-editsection-bracket"/>
    <w:rsid w:val="00935BE6"/>
  </w:style>
  <w:style w:type="paragraph" w:customStyle="1" w:styleId="justificar">
    <w:name w:val="justificar"/>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35BE6"/>
    <w:rPr>
      <w:color w:val="605E5C"/>
      <w:shd w:val="clear" w:color="auto" w:fill="E1DFDD"/>
    </w:rPr>
  </w:style>
  <w:style w:type="character" w:styleId="Hipervnculovisitado">
    <w:name w:val="FollowedHyperlink"/>
    <w:basedOn w:val="Fuentedeprrafopredeter"/>
    <w:uiPriority w:val="99"/>
    <w:semiHidden/>
    <w:unhideWhenUsed/>
    <w:rsid w:val="00935BE6"/>
    <w:rPr>
      <w:color w:val="954F72" w:themeColor="followedHyperlink"/>
      <w:u w:val="single"/>
    </w:rPr>
  </w:style>
  <w:style w:type="numbering" w:customStyle="1" w:styleId="Sinlista1">
    <w:name w:val="Sin lista1"/>
    <w:next w:val="Sinlista"/>
    <w:uiPriority w:val="99"/>
    <w:semiHidden/>
    <w:unhideWhenUsed/>
    <w:rsid w:val="00935BE6"/>
  </w:style>
  <w:style w:type="paragraph" w:customStyle="1" w:styleId="CarCarCarCar">
    <w:name w:val="Car Car Car Car"/>
    <w:basedOn w:val="Normal"/>
    <w:rsid w:val="00935BE6"/>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935BE6"/>
  </w:style>
  <w:style w:type="table" w:customStyle="1" w:styleId="Tablanormal11">
    <w:name w:val="Tabla normal 11"/>
    <w:basedOn w:val="Tablanormal"/>
    <w:next w:val="Tablanormal1"/>
    <w:uiPriority w:val="41"/>
    <w:rsid w:val="00935BE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35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35BE6"/>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Textoindependiente"/>
    <w:next w:val="Normal"/>
    <w:link w:val="SubttuloCar"/>
    <w:qFormat/>
    <w:rsid w:val="002C4CED"/>
    <w:pPr>
      <w:spacing w:after="0"/>
      <w:jc w:val="both"/>
    </w:pPr>
    <w:rPr>
      <w:rFonts w:ascii="Arial" w:hAnsi="Arial" w:cs="Arial"/>
      <w:iCs/>
      <w:sz w:val="22"/>
      <w:szCs w:val="22"/>
      <w:lang w:val="es-CO"/>
    </w:rPr>
  </w:style>
  <w:style w:type="character" w:customStyle="1" w:styleId="SubttuloCar">
    <w:name w:val="Subtítulo Car"/>
    <w:basedOn w:val="Fuentedeprrafopredeter"/>
    <w:link w:val="Subttulo"/>
    <w:rsid w:val="002C4CED"/>
    <w:rPr>
      <w:rFonts w:ascii="Arial" w:eastAsia="Times New Roman" w:hAnsi="Arial" w:cs="Arial"/>
      <w:iCs/>
      <w:lang w:eastAsia="es-ES"/>
    </w:rPr>
  </w:style>
  <w:style w:type="character" w:styleId="Refdenotaalpie">
    <w:name w:val="footnote reference"/>
    <w:basedOn w:val="Fuentedeprrafopredeter"/>
    <w:uiPriority w:val="99"/>
    <w:unhideWhenUsed/>
    <w:rsid w:val="008C659F"/>
    <w:rPr>
      <w:vertAlign w:val="superscript"/>
    </w:rPr>
  </w:style>
  <w:style w:type="paragraph" w:customStyle="1" w:styleId="msonormal0">
    <w:name w:val="msonormal"/>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8C659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6">
    <w:name w:val="xl66"/>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8C659F"/>
    <w:pP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0">
    <w:name w:val="xl70"/>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1">
    <w:name w:val="xl71"/>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2">
    <w:name w:val="xl72"/>
    <w:basedOn w:val="Normal"/>
    <w:rsid w:val="008C659F"/>
    <w:pPr>
      <w:pBdr>
        <w:top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3">
    <w:name w:val="xl73"/>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4">
    <w:name w:val="xl74"/>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5">
    <w:name w:val="xl75"/>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6">
    <w:name w:val="xl76"/>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7">
    <w:name w:val="xl77"/>
    <w:basedOn w:val="Normal"/>
    <w:rsid w:val="008C659F"/>
    <w:pPr>
      <w:pBdr>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8">
    <w:name w:val="xl78"/>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9">
    <w:name w:val="xl79"/>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0">
    <w:name w:val="xl80"/>
    <w:basedOn w:val="Normal"/>
    <w:rsid w:val="008C659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8C659F"/>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2">
    <w:name w:val="xl82"/>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3">
    <w:name w:val="xl83"/>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84">
    <w:name w:val="xl84"/>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5">
    <w:name w:val="xl85"/>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6">
    <w:name w:val="xl86"/>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7">
    <w:name w:val="xl87"/>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character" w:customStyle="1" w:styleId="vortalspan">
    <w:name w:val="vortalspan"/>
    <w:basedOn w:val="Fuentedeprrafopredeter"/>
    <w:rsid w:val="008C659F"/>
  </w:style>
  <w:style w:type="table" w:customStyle="1" w:styleId="Tablaconcuadrcula2">
    <w:name w:val="Tabla con cuadrícula2"/>
    <w:basedOn w:val="Tablanormal"/>
    <w:next w:val="Tablaconcuadrcula"/>
    <w:uiPriority w:val="39"/>
    <w:rsid w:val="008C65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659F"/>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1">
    <w:name w:val="Normal1"/>
    <w:rsid w:val="004C199C"/>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rPr>
  </w:style>
  <w:style w:type="character" w:customStyle="1" w:styleId="Mencinsinresolver2">
    <w:name w:val="Mención sin resolver2"/>
    <w:basedOn w:val="Fuentedeprrafopredeter"/>
    <w:uiPriority w:val="99"/>
    <w:semiHidden/>
    <w:unhideWhenUsed/>
    <w:rsid w:val="004C199C"/>
    <w:rPr>
      <w:color w:val="605E5C"/>
      <w:shd w:val="clear" w:color="auto" w:fill="E1DFDD"/>
    </w:rPr>
  </w:style>
  <w:style w:type="paragraph" w:customStyle="1" w:styleId="Encabezado1">
    <w:name w:val="Encabezado1"/>
    <w:basedOn w:val="Normal"/>
    <w:next w:val="Textoindependiente"/>
    <w:rsid w:val="00F144DD"/>
    <w:pPr>
      <w:keepNext/>
      <w:widowControl w:val="0"/>
      <w:suppressAutoHyphens/>
      <w:spacing w:before="240" w:after="120"/>
    </w:pPr>
    <w:rPr>
      <w:rFonts w:ascii="Arial" w:eastAsia="Lucida Sans Unicode" w:hAnsi="Arial" w:cs="Tahoma"/>
      <w:kern w:val="1"/>
      <w:sz w:val="28"/>
      <w:szCs w:val="28"/>
      <w:lang w:val="es-ES_tradnl" w:eastAsia="ja-JP"/>
    </w:rPr>
  </w:style>
  <w:style w:type="paragraph" w:styleId="Lista">
    <w:name w:val="List"/>
    <w:basedOn w:val="Textoindependiente"/>
    <w:rsid w:val="00F144DD"/>
    <w:pPr>
      <w:widowControl w:val="0"/>
      <w:suppressAutoHyphens/>
    </w:pPr>
    <w:rPr>
      <w:rFonts w:eastAsia="Lucida Sans Unicode" w:cs="Tahoma"/>
      <w:kern w:val="1"/>
      <w:lang w:val="es-ES_tradnl" w:eastAsia="ja-JP"/>
    </w:rPr>
  </w:style>
  <w:style w:type="paragraph" w:customStyle="1" w:styleId="Etiqueta">
    <w:name w:val="Etiqueta"/>
    <w:basedOn w:val="Normal"/>
    <w:rsid w:val="00F144DD"/>
    <w:pPr>
      <w:widowControl w:val="0"/>
      <w:suppressLineNumbers/>
      <w:suppressAutoHyphens/>
      <w:spacing w:before="120" w:after="120"/>
    </w:pPr>
    <w:rPr>
      <w:rFonts w:ascii="Times New Roman" w:eastAsia="Lucida Sans Unicode" w:hAnsi="Times New Roman" w:cs="Tahoma"/>
      <w:i/>
      <w:iCs/>
      <w:kern w:val="1"/>
      <w:sz w:val="24"/>
      <w:szCs w:val="24"/>
      <w:lang w:val="es-ES_tradnl" w:eastAsia="ja-JP"/>
    </w:rPr>
  </w:style>
  <w:style w:type="paragraph" w:customStyle="1" w:styleId="ndice">
    <w:name w:val="Índice"/>
    <w:basedOn w:val="Normal"/>
    <w:rsid w:val="00F144DD"/>
    <w:pPr>
      <w:widowControl w:val="0"/>
      <w:suppressLineNumbers/>
      <w:suppressAutoHyphens/>
    </w:pPr>
    <w:rPr>
      <w:rFonts w:ascii="Times New Roman" w:eastAsia="Lucida Sans Unicode" w:hAnsi="Times New Roman" w:cs="Tahoma"/>
      <w:kern w:val="1"/>
      <w:sz w:val="24"/>
      <w:szCs w:val="24"/>
      <w:lang w:val="es-ES_tradnl"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75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983</Words>
  <Characters>5407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2025-10-29T01:09:00Z</dcterms:created>
  <dcterms:modified xsi:type="dcterms:W3CDTF">2025-11-26T20:30:00Z</dcterms:modified>
</cp:coreProperties>
</file>