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EB01A69" w14:textId="0501D574" w:rsidR="00813B61" w:rsidRPr="008D401F" w:rsidRDefault="00813B61" w:rsidP="00E027C7">
      <w:pPr>
        <w:pStyle w:val="Textopredeterminado"/>
        <w:numPr>
          <w:ilvl w:val="12"/>
          <w:numId w:val="0"/>
        </w:numPr>
        <w:tabs>
          <w:tab w:val="left" w:pos="3119"/>
        </w:tabs>
        <w:ind w:left="3119" w:hanging="3119"/>
        <w:jc w:val="center"/>
        <w:rPr>
          <w:rFonts w:cs="Arial"/>
          <w:b/>
          <w:bCs/>
          <w:lang w:val="es-CO"/>
        </w:rPr>
      </w:pPr>
      <w:r w:rsidRPr="008D401F">
        <w:rPr>
          <w:rFonts w:cs="Arial"/>
          <w:b/>
          <w:bCs/>
          <w:lang w:val="es-CO"/>
        </w:rPr>
        <w:t xml:space="preserve">ANEXO AL CONTRATO </w:t>
      </w:r>
      <w:r w:rsidR="008D401F" w:rsidRPr="008D401F">
        <w:rPr>
          <w:rFonts w:eastAsia="Calibri" w:cs="Arial"/>
          <w:b/>
          <w:bCs/>
          <w:lang w:val="es-CO" w:eastAsia="en-US"/>
        </w:rPr>
        <w:t>____</w:t>
      </w:r>
      <w:r w:rsidRPr="008D401F">
        <w:rPr>
          <w:rFonts w:cs="Arial"/>
          <w:b/>
          <w:bCs/>
          <w:lang w:val="es-CO"/>
        </w:rPr>
        <w:t xml:space="preserve">  DE </w:t>
      </w:r>
      <w:r w:rsidR="008D401F" w:rsidRPr="008D401F">
        <w:rPr>
          <w:rFonts w:eastAsia="Calibri" w:cs="Arial"/>
          <w:b/>
          <w:bCs/>
          <w:lang w:val="es-CO" w:eastAsia="en-US"/>
        </w:rPr>
        <w:t>2025</w:t>
      </w:r>
    </w:p>
    <w:p w14:paraId="14F1E585" w14:textId="77777777" w:rsidR="00813B61" w:rsidRPr="00963750" w:rsidRDefault="00813B61" w:rsidP="00E027C7">
      <w:pPr>
        <w:pStyle w:val="Textopredeterminado"/>
        <w:numPr>
          <w:ilvl w:val="12"/>
          <w:numId w:val="0"/>
        </w:numPr>
        <w:tabs>
          <w:tab w:val="left" w:pos="3119"/>
        </w:tabs>
        <w:jc w:val="center"/>
        <w:rPr>
          <w:rFonts w:cs="Arial"/>
          <w:b/>
          <w:bCs/>
          <w:lang w:val="es-CO"/>
        </w:rPr>
      </w:pPr>
    </w:p>
    <w:p w14:paraId="1EFEDBB6" w14:textId="166CED66" w:rsidR="00813B61" w:rsidRPr="00963750" w:rsidRDefault="00813B61" w:rsidP="00E027C7">
      <w:pPr>
        <w:pStyle w:val="Textopredeterminado"/>
        <w:numPr>
          <w:ilvl w:val="12"/>
          <w:numId w:val="0"/>
        </w:numPr>
        <w:tabs>
          <w:tab w:val="left" w:pos="2127"/>
        </w:tabs>
        <w:ind w:left="2832" w:hanging="2832"/>
        <w:jc w:val="both"/>
        <w:rPr>
          <w:rFonts w:cs="Arial"/>
          <w:b/>
          <w:bCs/>
          <w:lang w:val="es-CO"/>
        </w:rPr>
      </w:pPr>
      <w:r w:rsidRPr="00963750">
        <w:rPr>
          <w:rFonts w:cs="Arial"/>
          <w:b/>
          <w:bCs/>
          <w:lang w:val="es-CO"/>
        </w:rPr>
        <w:t xml:space="preserve">CONTRATANTE: </w:t>
      </w:r>
      <w:r w:rsidRPr="00963750">
        <w:rPr>
          <w:rFonts w:cs="Arial"/>
          <w:b/>
          <w:bCs/>
          <w:lang w:val="es-CO"/>
        </w:rPr>
        <w:tab/>
      </w:r>
      <w:r w:rsidRPr="00963750">
        <w:rPr>
          <w:rFonts w:cs="Arial"/>
          <w:b/>
          <w:bCs/>
          <w:lang w:val="es-CO"/>
        </w:rPr>
        <w:tab/>
      </w:r>
      <w:r w:rsidR="00FD0BCC" w:rsidRPr="00963750">
        <w:rPr>
          <w:rFonts w:cs="Arial"/>
          <w:bCs/>
          <w:lang w:val="es-CO"/>
        </w:rPr>
        <w:t>DISTRITO ESPECIAL DE CIENCIA, TECNOLOGÍA E INNOVACIÓN DE MEDELLÍN</w:t>
      </w:r>
      <w:r w:rsidRPr="00963750">
        <w:rPr>
          <w:rFonts w:cs="Arial"/>
          <w:bCs/>
          <w:lang w:val="es-CO"/>
        </w:rPr>
        <w:t xml:space="preserve"> </w:t>
      </w:r>
      <w:r w:rsidR="008D401F">
        <w:rPr>
          <w:rFonts w:cs="Arial"/>
          <w:bCs/>
          <w:lang w:val="es-CO"/>
        </w:rPr>
        <w:t>–</w:t>
      </w:r>
      <w:r w:rsidRPr="00963750">
        <w:rPr>
          <w:rFonts w:cs="Arial"/>
          <w:bCs/>
          <w:lang w:val="es-CO"/>
        </w:rPr>
        <w:t xml:space="preserve"> </w:t>
      </w:r>
      <w:r w:rsidR="008D401F">
        <w:rPr>
          <w:rFonts w:eastAsia="Calibri" w:cs="Arial"/>
          <w:lang w:val="es-CO" w:eastAsia="en-US"/>
        </w:rPr>
        <w:t>SECRETARÍA DE SUMINISTROS Y SERVICIOS</w:t>
      </w:r>
    </w:p>
    <w:p w14:paraId="323F9808" w14:textId="77777777" w:rsidR="00813B61" w:rsidRPr="00963750" w:rsidRDefault="00813B61" w:rsidP="00E027C7">
      <w:pPr>
        <w:pStyle w:val="Textopredeterminado"/>
        <w:numPr>
          <w:ilvl w:val="12"/>
          <w:numId w:val="0"/>
        </w:numPr>
        <w:tabs>
          <w:tab w:val="left" w:pos="2127"/>
        </w:tabs>
        <w:ind w:left="2832" w:hanging="2832"/>
        <w:jc w:val="both"/>
        <w:rPr>
          <w:rFonts w:cs="Arial"/>
          <w:b/>
          <w:bCs/>
          <w:lang w:val="es-CO"/>
        </w:rPr>
      </w:pPr>
    </w:p>
    <w:p w14:paraId="4CB82640" w14:textId="48C9ECA6" w:rsidR="00813B61" w:rsidRPr="008D401F" w:rsidRDefault="00813B61" w:rsidP="008D401F">
      <w:pPr>
        <w:pStyle w:val="Textopredeterminado"/>
        <w:numPr>
          <w:ilvl w:val="12"/>
          <w:numId w:val="0"/>
        </w:numPr>
        <w:tabs>
          <w:tab w:val="left" w:pos="2127"/>
        </w:tabs>
        <w:ind w:left="2832" w:hanging="2832"/>
        <w:jc w:val="both"/>
        <w:rPr>
          <w:rFonts w:cs="Arial"/>
          <w:lang w:val="es-CO"/>
        </w:rPr>
      </w:pPr>
      <w:r w:rsidRPr="00963750">
        <w:rPr>
          <w:rFonts w:cs="Arial"/>
          <w:b/>
          <w:bCs/>
          <w:lang w:val="es-CO"/>
        </w:rPr>
        <w:t xml:space="preserve">NIT </w:t>
      </w:r>
      <w:r w:rsidRPr="00963750">
        <w:rPr>
          <w:rFonts w:cs="Arial"/>
          <w:b/>
          <w:bCs/>
          <w:lang w:val="es-CO"/>
        </w:rPr>
        <w:tab/>
      </w:r>
      <w:r w:rsidRPr="00963750">
        <w:rPr>
          <w:rFonts w:cs="Arial"/>
          <w:b/>
          <w:bCs/>
          <w:lang w:val="es-CO"/>
        </w:rPr>
        <w:tab/>
      </w:r>
      <w:r w:rsidR="008D401F" w:rsidRPr="008D401F">
        <w:rPr>
          <w:rFonts w:cs="Arial"/>
          <w:lang w:val="es-CO"/>
        </w:rPr>
        <w:t>890.905.211-1</w:t>
      </w:r>
    </w:p>
    <w:p w14:paraId="09FC9075" w14:textId="77777777" w:rsidR="00C21ED9" w:rsidRPr="00963750" w:rsidRDefault="00C21ED9" w:rsidP="00E027C7">
      <w:pPr>
        <w:pStyle w:val="Textopredeterminado"/>
        <w:numPr>
          <w:ilvl w:val="12"/>
          <w:numId w:val="0"/>
        </w:numPr>
        <w:tabs>
          <w:tab w:val="left" w:pos="2127"/>
        </w:tabs>
        <w:ind w:left="2832" w:hanging="2832"/>
        <w:jc w:val="both"/>
        <w:rPr>
          <w:rFonts w:cs="Arial"/>
          <w:b/>
          <w:lang w:val="es-CO"/>
        </w:rPr>
      </w:pPr>
    </w:p>
    <w:p w14:paraId="2F872E1E" w14:textId="7E20108B" w:rsidR="00C21ED9" w:rsidRPr="00963750" w:rsidRDefault="00C21ED9" w:rsidP="00E027C7">
      <w:pPr>
        <w:pStyle w:val="Textopredeterminado"/>
        <w:numPr>
          <w:ilvl w:val="12"/>
          <w:numId w:val="0"/>
        </w:numPr>
        <w:tabs>
          <w:tab w:val="left" w:pos="2127"/>
        </w:tabs>
        <w:ind w:left="2832" w:hanging="2832"/>
        <w:jc w:val="both"/>
        <w:rPr>
          <w:rFonts w:cs="Arial"/>
          <w:b/>
          <w:lang w:val="es-CO"/>
        </w:rPr>
      </w:pPr>
      <w:r w:rsidRPr="00963750">
        <w:rPr>
          <w:rFonts w:cs="Arial"/>
          <w:b/>
          <w:lang w:val="es-CO"/>
        </w:rPr>
        <w:t>DELEGADO:</w:t>
      </w:r>
      <w:r w:rsidRPr="00963750">
        <w:rPr>
          <w:rFonts w:cs="Arial"/>
          <w:b/>
          <w:lang w:val="es-CO"/>
        </w:rPr>
        <w:tab/>
      </w:r>
      <w:r w:rsidRPr="00963750">
        <w:rPr>
          <w:rFonts w:cs="Arial"/>
          <w:b/>
          <w:lang w:val="es-CO"/>
        </w:rPr>
        <w:tab/>
      </w:r>
      <w:r w:rsidR="008D401F" w:rsidRPr="00BE75ED">
        <w:rPr>
          <w:rFonts w:cs="Arial"/>
          <w:bCs/>
          <w:lang w:val="es-CO"/>
        </w:rPr>
        <w:t>ESTEBAN RAMÍREZ VÉLEZ Secretario de Suministros y Servicios – Distrito Especial de Ciencia, Tecnología E Innovación de Medellín. Decreto de Nombramiento 0001 de enero 1 de 2024 y Acta de Posesión No. 19 del 2 de enero de 2024</w:t>
      </w:r>
    </w:p>
    <w:p w14:paraId="4FA039B2" w14:textId="77777777" w:rsidR="00813B61" w:rsidRPr="00963750" w:rsidRDefault="00813B61" w:rsidP="00E027C7">
      <w:pPr>
        <w:pStyle w:val="Textopredeterminado"/>
        <w:numPr>
          <w:ilvl w:val="12"/>
          <w:numId w:val="0"/>
        </w:numPr>
        <w:tabs>
          <w:tab w:val="left" w:pos="2127"/>
        </w:tabs>
        <w:ind w:left="2832" w:hanging="2832"/>
        <w:jc w:val="both"/>
        <w:rPr>
          <w:rFonts w:cs="Arial"/>
          <w:b/>
          <w:lang w:val="es-CO"/>
        </w:rPr>
      </w:pPr>
    </w:p>
    <w:p w14:paraId="50D23057" w14:textId="7616B3F4" w:rsidR="00813B61" w:rsidRPr="00963750" w:rsidRDefault="00813B61" w:rsidP="00E027C7">
      <w:pPr>
        <w:autoSpaceDE w:val="0"/>
        <w:autoSpaceDN w:val="0"/>
        <w:adjustRightInd w:val="0"/>
        <w:ind w:left="2832" w:hanging="2832"/>
        <w:jc w:val="both"/>
        <w:rPr>
          <w:rFonts w:ascii="Arial" w:hAnsi="Arial" w:cs="Arial"/>
          <w:b/>
          <w:lang w:val="es-CO"/>
        </w:rPr>
      </w:pPr>
      <w:r w:rsidRPr="00963750">
        <w:rPr>
          <w:rFonts w:ascii="Arial" w:hAnsi="Arial" w:cs="Arial"/>
          <w:b/>
          <w:lang w:val="es-CO"/>
        </w:rPr>
        <w:t>CONTRATISTA:</w:t>
      </w:r>
      <w:r w:rsidRPr="00963750">
        <w:rPr>
          <w:rFonts w:ascii="Arial" w:hAnsi="Arial" w:cs="Arial"/>
          <w:b/>
          <w:lang w:val="es-CO"/>
        </w:rPr>
        <w:tab/>
      </w:r>
    </w:p>
    <w:p w14:paraId="2A9548CE" w14:textId="77777777" w:rsidR="00813B61" w:rsidRPr="00963750" w:rsidRDefault="00813B61" w:rsidP="00E027C7">
      <w:pPr>
        <w:autoSpaceDE w:val="0"/>
        <w:autoSpaceDN w:val="0"/>
        <w:adjustRightInd w:val="0"/>
        <w:ind w:left="2832" w:hanging="2829"/>
        <w:jc w:val="both"/>
        <w:rPr>
          <w:rFonts w:ascii="Arial" w:hAnsi="Arial" w:cs="Arial"/>
          <w:b/>
          <w:lang w:val="es-CO"/>
        </w:rPr>
      </w:pPr>
    </w:p>
    <w:p w14:paraId="3C16E073" w14:textId="65D97574" w:rsidR="00813B61" w:rsidRPr="00963750" w:rsidRDefault="00813B61" w:rsidP="00E027C7">
      <w:pPr>
        <w:autoSpaceDE w:val="0"/>
        <w:autoSpaceDN w:val="0"/>
        <w:adjustRightInd w:val="0"/>
        <w:jc w:val="both"/>
        <w:rPr>
          <w:rFonts w:ascii="Arial" w:hAnsi="Arial" w:cs="Arial"/>
          <w:lang w:val="es-CO"/>
        </w:rPr>
      </w:pPr>
      <w:r w:rsidRPr="00963750">
        <w:rPr>
          <w:rFonts w:ascii="Arial" w:hAnsi="Arial" w:cs="Arial"/>
          <w:b/>
          <w:lang w:val="es-CO"/>
        </w:rPr>
        <w:t>NIT</w:t>
      </w:r>
      <w:r w:rsidRPr="00963750">
        <w:rPr>
          <w:rFonts w:ascii="Arial" w:hAnsi="Arial" w:cs="Arial"/>
          <w:b/>
          <w:lang w:val="es-CO"/>
        </w:rPr>
        <w:tab/>
      </w:r>
      <w:r w:rsidRPr="00963750">
        <w:rPr>
          <w:rFonts w:ascii="Arial" w:hAnsi="Arial" w:cs="Arial"/>
          <w:b/>
          <w:lang w:val="es-CO"/>
        </w:rPr>
        <w:tab/>
      </w:r>
      <w:r w:rsidRPr="00963750">
        <w:rPr>
          <w:rFonts w:ascii="Arial" w:hAnsi="Arial" w:cs="Arial"/>
          <w:lang w:val="es-CO"/>
        </w:rPr>
        <w:tab/>
      </w:r>
      <w:r w:rsidRPr="00963750">
        <w:rPr>
          <w:rFonts w:ascii="Arial" w:hAnsi="Arial" w:cs="Arial"/>
          <w:lang w:val="es-CO"/>
        </w:rPr>
        <w:tab/>
      </w:r>
    </w:p>
    <w:p w14:paraId="679E1839" w14:textId="77777777" w:rsidR="00C21ED9" w:rsidRPr="00963750" w:rsidRDefault="00C21ED9" w:rsidP="00E027C7">
      <w:pPr>
        <w:autoSpaceDE w:val="0"/>
        <w:autoSpaceDN w:val="0"/>
        <w:adjustRightInd w:val="0"/>
        <w:jc w:val="both"/>
        <w:rPr>
          <w:rFonts w:ascii="Arial" w:hAnsi="Arial" w:cs="Arial"/>
          <w:lang w:val="es-CO"/>
        </w:rPr>
      </w:pPr>
    </w:p>
    <w:p w14:paraId="1EEA7009" w14:textId="54034840" w:rsidR="00813B61" w:rsidRPr="00963750" w:rsidRDefault="00813B61" w:rsidP="00E027C7">
      <w:pPr>
        <w:autoSpaceDE w:val="0"/>
        <w:autoSpaceDN w:val="0"/>
        <w:adjustRightInd w:val="0"/>
        <w:jc w:val="both"/>
        <w:rPr>
          <w:rFonts w:ascii="Arial" w:hAnsi="Arial" w:cs="Arial"/>
          <w:lang w:val="es-CO"/>
        </w:rPr>
      </w:pPr>
      <w:r w:rsidRPr="00963750">
        <w:rPr>
          <w:rFonts w:ascii="Arial" w:hAnsi="Arial" w:cs="Arial"/>
          <w:b/>
          <w:lang w:val="es-CO"/>
        </w:rPr>
        <w:t xml:space="preserve">REPRESENTANTE </w:t>
      </w:r>
      <w:r w:rsidR="00C21ED9" w:rsidRPr="00963750">
        <w:rPr>
          <w:rFonts w:ascii="Arial" w:hAnsi="Arial" w:cs="Arial"/>
          <w:b/>
          <w:lang w:val="es-CO"/>
        </w:rPr>
        <w:t>LEGAL</w:t>
      </w:r>
      <w:r w:rsidR="00C21ED9" w:rsidRPr="00963750">
        <w:rPr>
          <w:rFonts w:ascii="Arial" w:hAnsi="Arial" w:cs="Arial"/>
          <w:b/>
          <w:lang w:val="es-CO"/>
        </w:rPr>
        <w:tab/>
      </w:r>
    </w:p>
    <w:p w14:paraId="73A4D0D4" w14:textId="77777777" w:rsidR="00813B61" w:rsidRPr="00963750" w:rsidRDefault="00813B61" w:rsidP="00E027C7">
      <w:pPr>
        <w:autoSpaceDE w:val="0"/>
        <w:autoSpaceDN w:val="0"/>
        <w:adjustRightInd w:val="0"/>
        <w:jc w:val="both"/>
        <w:rPr>
          <w:rFonts w:ascii="Arial" w:hAnsi="Arial" w:cs="Arial"/>
          <w:b/>
          <w:lang w:val="es-CO"/>
        </w:rPr>
      </w:pPr>
    </w:p>
    <w:p w14:paraId="14EC3873" w14:textId="11DFC740" w:rsidR="00813B61" w:rsidRPr="00963750" w:rsidRDefault="00813B61" w:rsidP="00E027C7">
      <w:pPr>
        <w:autoSpaceDE w:val="0"/>
        <w:autoSpaceDN w:val="0"/>
        <w:adjustRightInd w:val="0"/>
        <w:ind w:left="2832" w:hanging="2832"/>
        <w:jc w:val="both"/>
        <w:rPr>
          <w:rFonts w:ascii="Arial" w:hAnsi="Arial" w:cs="Arial"/>
          <w:b/>
          <w:lang w:val="es-CO"/>
        </w:rPr>
      </w:pPr>
      <w:r w:rsidRPr="00963750">
        <w:rPr>
          <w:rFonts w:ascii="Arial" w:hAnsi="Arial" w:cs="Arial"/>
          <w:b/>
          <w:lang w:val="es-CO"/>
        </w:rPr>
        <w:t>CC No</w:t>
      </w:r>
      <w:r w:rsidRPr="00963750">
        <w:rPr>
          <w:rFonts w:ascii="Arial" w:hAnsi="Arial" w:cs="Arial"/>
          <w:lang w:val="es-CO"/>
        </w:rPr>
        <w:t xml:space="preserve">. </w:t>
      </w:r>
      <w:r w:rsidRPr="00963750">
        <w:rPr>
          <w:rFonts w:ascii="Arial" w:hAnsi="Arial" w:cs="Arial"/>
          <w:lang w:val="es-CO"/>
        </w:rPr>
        <w:tab/>
      </w:r>
    </w:p>
    <w:p w14:paraId="453E48C0" w14:textId="77777777" w:rsidR="00813B61" w:rsidRPr="00963750" w:rsidRDefault="00813B61" w:rsidP="00E027C7">
      <w:pPr>
        <w:tabs>
          <w:tab w:val="left" w:pos="1215"/>
        </w:tabs>
        <w:autoSpaceDE w:val="0"/>
        <w:autoSpaceDN w:val="0"/>
        <w:adjustRightInd w:val="0"/>
        <w:jc w:val="both"/>
        <w:rPr>
          <w:rFonts w:ascii="Arial" w:hAnsi="Arial" w:cs="Arial"/>
          <w:lang w:val="es-CO"/>
        </w:rPr>
      </w:pPr>
      <w:r w:rsidRPr="00963750">
        <w:rPr>
          <w:rFonts w:ascii="Arial" w:hAnsi="Arial" w:cs="Arial"/>
          <w:lang w:val="es-CO"/>
        </w:rPr>
        <w:tab/>
      </w:r>
    </w:p>
    <w:p w14:paraId="3A54C1B9" w14:textId="77B98BFF" w:rsidR="00813B61" w:rsidRPr="00963750" w:rsidRDefault="00813B61" w:rsidP="008D401F">
      <w:pPr>
        <w:autoSpaceDE w:val="0"/>
        <w:autoSpaceDN w:val="0"/>
        <w:adjustRightInd w:val="0"/>
        <w:ind w:left="2832" w:hanging="2832"/>
        <w:jc w:val="both"/>
        <w:rPr>
          <w:rFonts w:ascii="Arial" w:hAnsi="Arial" w:cs="Arial"/>
          <w:lang w:val="es-CO"/>
        </w:rPr>
      </w:pPr>
      <w:r w:rsidRPr="00963750">
        <w:rPr>
          <w:rFonts w:ascii="Arial" w:hAnsi="Arial" w:cs="Arial"/>
          <w:b/>
          <w:lang w:val="es-CO"/>
        </w:rPr>
        <w:t>OBJETO:</w:t>
      </w:r>
      <w:r w:rsidRPr="00963750">
        <w:rPr>
          <w:rFonts w:ascii="Arial" w:hAnsi="Arial" w:cs="Arial"/>
          <w:lang w:val="es-CO"/>
        </w:rPr>
        <w:tab/>
      </w:r>
      <w:r w:rsidR="008D401F" w:rsidRPr="008D401F">
        <w:rPr>
          <w:rFonts w:ascii="Arial" w:hAnsi="Arial" w:cs="Arial"/>
          <w:lang w:val="es-CO"/>
        </w:rPr>
        <w:t>Interventoría al contrato interadministrativo para la prestación de actividades relacionadas con el</w:t>
      </w:r>
      <w:r w:rsidR="008D401F">
        <w:rPr>
          <w:rFonts w:ascii="Arial" w:hAnsi="Arial" w:cs="Arial"/>
          <w:lang w:val="es-CO"/>
        </w:rPr>
        <w:t xml:space="preserve"> </w:t>
      </w:r>
      <w:r w:rsidR="008D401F" w:rsidRPr="008D401F">
        <w:rPr>
          <w:rFonts w:ascii="Arial" w:hAnsi="Arial" w:cs="Arial"/>
          <w:lang w:val="es-CO"/>
        </w:rPr>
        <w:t>alumbrado público y la iluminación ornamental de Medellín.</w:t>
      </w:r>
    </w:p>
    <w:p w14:paraId="6098ABED" w14:textId="77777777" w:rsidR="00813B61" w:rsidRPr="00963750" w:rsidRDefault="00813B61" w:rsidP="00E027C7">
      <w:pPr>
        <w:autoSpaceDE w:val="0"/>
        <w:autoSpaceDN w:val="0"/>
        <w:adjustRightInd w:val="0"/>
        <w:ind w:left="2832" w:hanging="2832"/>
        <w:jc w:val="both"/>
        <w:rPr>
          <w:rFonts w:ascii="Arial" w:hAnsi="Arial" w:cs="Arial"/>
          <w:lang w:val="es-CO"/>
        </w:rPr>
      </w:pPr>
    </w:p>
    <w:p w14:paraId="5C08809B" w14:textId="3609D114" w:rsidR="00813B61" w:rsidRPr="00963750" w:rsidRDefault="00813B61" w:rsidP="00E027C7">
      <w:pPr>
        <w:pStyle w:val="Textopredeterminado"/>
        <w:ind w:left="2832" w:hanging="2832"/>
        <w:jc w:val="both"/>
        <w:rPr>
          <w:rFonts w:cs="Arial"/>
          <w:lang w:val="es-CO"/>
        </w:rPr>
      </w:pPr>
      <w:r w:rsidRPr="00963750">
        <w:rPr>
          <w:rFonts w:cs="Arial"/>
          <w:b/>
          <w:lang w:val="es-CO"/>
        </w:rPr>
        <w:t>VALOR TOTAL:</w:t>
      </w:r>
      <w:r w:rsidRPr="00963750">
        <w:rPr>
          <w:rFonts w:cs="Arial"/>
          <w:lang w:val="es-CO"/>
        </w:rPr>
        <w:tab/>
      </w:r>
      <w:r w:rsidR="008D401F">
        <w:rPr>
          <w:rFonts w:cs="Arial"/>
          <w:lang w:val="es-CO"/>
        </w:rPr>
        <w:t>Diez mil trescientos ochenta y cuatro millones doscientos veintinueve mil ciento cuarenta y ocho pesos M/L ($</w:t>
      </w:r>
      <w:r w:rsidR="008D401F" w:rsidRPr="008D401F">
        <w:rPr>
          <w:rFonts w:cs="Arial"/>
          <w:lang w:val="es-CO"/>
        </w:rPr>
        <w:t>10.384.229.148</w:t>
      </w:r>
      <w:r w:rsidR="008D401F">
        <w:rPr>
          <w:rFonts w:cs="Arial"/>
          <w:lang w:val="es-CO"/>
        </w:rPr>
        <w:t xml:space="preserve">), incluido IVA. </w:t>
      </w:r>
      <w:r w:rsidRPr="00963750">
        <w:rPr>
          <w:rFonts w:cs="Arial"/>
          <w:lang w:val="es-CO"/>
        </w:rPr>
        <w:t xml:space="preserve"> </w:t>
      </w:r>
    </w:p>
    <w:p w14:paraId="4D3AAE86" w14:textId="77777777" w:rsidR="00813B61" w:rsidRPr="00963750" w:rsidRDefault="00813B61" w:rsidP="00E027C7">
      <w:pPr>
        <w:pStyle w:val="Textopredeterminado"/>
        <w:ind w:left="2832" w:hanging="2832"/>
        <w:jc w:val="both"/>
        <w:rPr>
          <w:rFonts w:cs="Arial"/>
          <w:lang w:val="es-CO"/>
        </w:rPr>
      </w:pPr>
    </w:p>
    <w:p w14:paraId="5F4619F4" w14:textId="712E178C" w:rsidR="00813B61" w:rsidRPr="00963750" w:rsidRDefault="00813B61" w:rsidP="00E027C7">
      <w:pPr>
        <w:pStyle w:val="Textopredeterminado"/>
        <w:ind w:left="2832" w:hanging="2832"/>
        <w:jc w:val="both"/>
        <w:rPr>
          <w:rFonts w:cs="Arial"/>
          <w:b/>
          <w:bCs/>
          <w:lang w:val="es-CO"/>
        </w:rPr>
      </w:pPr>
      <w:r w:rsidRPr="00963750">
        <w:rPr>
          <w:rFonts w:cs="Arial"/>
          <w:b/>
          <w:caps/>
          <w:lang w:val="es-CO"/>
        </w:rPr>
        <w:t>DURACIÓN</w:t>
      </w:r>
      <w:r w:rsidRPr="00963750">
        <w:rPr>
          <w:rFonts w:cs="Arial"/>
          <w:b/>
          <w:lang w:val="es-CO"/>
        </w:rPr>
        <w:t>:</w:t>
      </w:r>
      <w:r w:rsidRPr="00963750">
        <w:rPr>
          <w:rFonts w:cs="Arial"/>
          <w:lang w:val="es-CO"/>
        </w:rPr>
        <w:tab/>
      </w:r>
      <w:r w:rsidR="00121804">
        <w:rPr>
          <w:rFonts w:eastAsia="Calibri" w:cs="Arial"/>
          <w:lang w:val="es-CO" w:eastAsia="en-US"/>
        </w:rPr>
        <w:t>Veintitrés (23)</w:t>
      </w:r>
      <w:r w:rsidR="006D426A">
        <w:rPr>
          <w:rFonts w:cs="Arial"/>
          <w:iCs/>
          <w:lang w:val="es-CO"/>
        </w:rPr>
        <w:t xml:space="preserve"> meses sin superar la vigencia 2027.</w:t>
      </w:r>
    </w:p>
    <w:p w14:paraId="1F5E863A" w14:textId="77777777" w:rsidR="00813B61" w:rsidRPr="00963750" w:rsidRDefault="00813B61" w:rsidP="00E027C7">
      <w:pPr>
        <w:tabs>
          <w:tab w:val="left" w:pos="7740"/>
        </w:tabs>
        <w:jc w:val="both"/>
        <w:rPr>
          <w:rFonts w:ascii="Arial" w:hAnsi="Arial" w:cs="Arial"/>
          <w:lang w:val="es-CO"/>
        </w:rPr>
      </w:pPr>
    </w:p>
    <w:p w14:paraId="085017B8" w14:textId="77777777" w:rsidR="00813B61" w:rsidRPr="00963750" w:rsidRDefault="00813B61" w:rsidP="00E027C7">
      <w:pPr>
        <w:autoSpaceDE w:val="0"/>
        <w:autoSpaceDN w:val="0"/>
        <w:adjustRightInd w:val="0"/>
        <w:ind w:firstLine="3"/>
        <w:jc w:val="both"/>
        <w:rPr>
          <w:rFonts w:ascii="Arial" w:hAnsi="Arial" w:cs="Arial"/>
          <w:lang w:val="es-CO"/>
        </w:rPr>
      </w:pPr>
      <w:r w:rsidRPr="00963750">
        <w:rPr>
          <w:rFonts w:ascii="Arial" w:hAnsi="Arial" w:cs="Arial"/>
          <w:lang w:val="es-CO"/>
        </w:rPr>
        <w:t>Se ha convenido celebrar el contrato, el cual se regirá por las siguientes cláusulas:</w:t>
      </w:r>
    </w:p>
    <w:p w14:paraId="03AAAD9D" w14:textId="77777777" w:rsidR="00813B61" w:rsidRPr="00963750" w:rsidRDefault="00813B61" w:rsidP="00E027C7">
      <w:pPr>
        <w:autoSpaceDE w:val="0"/>
        <w:autoSpaceDN w:val="0"/>
        <w:adjustRightInd w:val="0"/>
        <w:jc w:val="both"/>
        <w:rPr>
          <w:rFonts w:ascii="Arial" w:hAnsi="Arial" w:cs="Arial"/>
          <w:lang w:val="es-CO"/>
        </w:rPr>
      </w:pPr>
    </w:p>
    <w:p w14:paraId="45D30340" w14:textId="292FDB37" w:rsidR="00813B61" w:rsidRPr="00963750" w:rsidRDefault="00813B61" w:rsidP="00E027C7">
      <w:pPr>
        <w:autoSpaceDE w:val="0"/>
        <w:autoSpaceDN w:val="0"/>
        <w:adjustRightInd w:val="0"/>
        <w:jc w:val="both"/>
        <w:rPr>
          <w:rFonts w:ascii="Arial" w:hAnsi="Arial" w:cs="Arial"/>
          <w:lang w:val="es-CO"/>
        </w:rPr>
      </w:pPr>
      <w:r w:rsidRPr="00963750">
        <w:rPr>
          <w:rFonts w:ascii="Arial" w:hAnsi="Arial" w:cs="Arial"/>
          <w:b/>
          <w:bCs/>
          <w:lang w:val="es-CO"/>
        </w:rPr>
        <w:t>PRIMERA: OBJETO.</w:t>
      </w:r>
      <w:r w:rsidRPr="00963750">
        <w:rPr>
          <w:rFonts w:ascii="Arial" w:hAnsi="Arial" w:cs="Arial"/>
          <w:lang w:val="es-CO"/>
        </w:rPr>
        <w:t xml:space="preserve"> </w:t>
      </w:r>
      <w:r w:rsidRPr="00963750">
        <w:rPr>
          <w:rFonts w:ascii="Arial" w:hAnsi="Arial" w:cs="Arial"/>
          <w:b/>
          <w:lang w:val="es-CO"/>
        </w:rPr>
        <w:t>EL CONTRATISTA</w:t>
      </w:r>
      <w:r w:rsidRPr="00963750">
        <w:rPr>
          <w:rFonts w:ascii="Arial" w:hAnsi="Arial" w:cs="Arial"/>
          <w:lang w:val="es-CO"/>
        </w:rPr>
        <w:t xml:space="preserve"> se obliga para con </w:t>
      </w:r>
      <w:r w:rsidRPr="00963750">
        <w:rPr>
          <w:rFonts w:ascii="Arial" w:hAnsi="Arial" w:cs="Arial"/>
          <w:b/>
          <w:lang w:val="es-CO"/>
        </w:rPr>
        <w:t xml:space="preserve">EL </w:t>
      </w:r>
      <w:r w:rsidR="00FD0BCC" w:rsidRPr="00963750">
        <w:rPr>
          <w:rFonts w:ascii="Arial" w:hAnsi="Arial" w:cs="Arial"/>
          <w:b/>
          <w:lang w:val="es-CO"/>
        </w:rPr>
        <w:t>DISTRITO ESPECIAL DE CIENCIA, TECNOLOGÍA E INNOVACIÓN DE MEDELLÍN</w:t>
      </w:r>
      <w:r w:rsidRPr="00963750">
        <w:rPr>
          <w:rFonts w:ascii="Arial" w:hAnsi="Arial" w:cs="Arial"/>
          <w:b/>
          <w:lang w:val="es-CO"/>
        </w:rPr>
        <w:t xml:space="preserve"> </w:t>
      </w:r>
      <w:r w:rsidRPr="00963750">
        <w:rPr>
          <w:rFonts w:ascii="Arial" w:hAnsi="Arial" w:cs="Arial"/>
          <w:lang w:val="es-CO"/>
        </w:rPr>
        <w:t>a</w:t>
      </w:r>
      <w:r w:rsidRPr="00963750">
        <w:rPr>
          <w:rFonts w:ascii="Arial" w:hAnsi="Arial" w:cs="Arial"/>
          <w:b/>
          <w:lang w:val="es-CO"/>
        </w:rPr>
        <w:t xml:space="preserve"> </w:t>
      </w:r>
      <w:r w:rsidRPr="00963750">
        <w:rPr>
          <w:rFonts w:ascii="Arial" w:hAnsi="Arial" w:cs="Arial"/>
          <w:lang w:val="es-CO"/>
        </w:rPr>
        <w:t xml:space="preserve">la </w:t>
      </w:r>
      <w:r w:rsidR="00121804">
        <w:rPr>
          <w:rFonts w:ascii="Arial" w:hAnsi="Arial" w:cs="Arial"/>
          <w:lang w:val="es-CO"/>
        </w:rPr>
        <w:t>“</w:t>
      </w:r>
      <w:r w:rsidR="00121804" w:rsidRPr="008D401F">
        <w:rPr>
          <w:rFonts w:ascii="Arial" w:hAnsi="Arial" w:cs="Arial"/>
          <w:lang w:val="es-CO"/>
        </w:rPr>
        <w:t>Interventoría al contrato interadministrativo para la prestación de actividades relacionadas con el</w:t>
      </w:r>
      <w:r w:rsidR="00121804">
        <w:rPr>
          <w:rFonts w:ascii="Arial" w:hAnsi="Arial" w:cs="Arial"/>
          <w:lang w:val="es-CO"/>
        </w:rPr>
        <w:t xml:space="preserve"> </w:t>
      </w:r>
      <w:r w:rsidR="00121804" w:rsidRPr="008D401F">
        <w:rPr>
          <w:rFonts w:ascii="Arial" w:hAnsi="Arial" w:cs="Arial"/>
          <w:lang w:val="es-CO"/>
        </w:rPr>
        <w:t>alumbrado público y la iluminación ornamental de Medellín</w:t>
      </w:r>
      <w:r w:rsidR="00121804">
        <w:rPr>
          <w:rFonts w:ascii="Arial" w:hAnsi="Arial" w:cs="Arial"/>
          <w:lang w:val="es-CO"/>
        </w:rPr>
        <w:t>”</w:t>
      </w:r>
      <w:r w:rsidRPr="00963750">
        <w:rPr>
          <w:rFonts w:ascii="Arial" w:hAnsi="Arial" w:cs="Arial"/>
          <w:lang w:val="es-CO"/>
        </w:rPr>
        <w:t xml:space="preserve">. Lo anterior de conformidad con los Estudios Previos, las especificaciones técnicas descritas en el </w:t>
      </w:r>
      <w:r w:rsidRPr="00963750">
        <w:rPr>
          <w:rFonts w:ascii="Arial" w:hAnsi="Arial" w:cs="Arial"/>
          <w:bCs/>
          <w:lang w:val="es-CO"/>
        </w:rPr>
        <w:t>estudio previo</w:t>
      </w:r>
      <w:r w:rsidRPr="00963750">
        <w:rPr>
          <w:rFonts w:ascii="Arial" w:hAnsi="Arial" w:cs="Arial"/>
          <w:b/>
          <w:bCs/>
          <w:lang w:val="es-CO"/>
        </w:rPr>
        <w:t xml:space="preserve"> </w:t>
      </w:r>
      <w:r w:rsidR="00121804" w:rsidRPr="00121804">
        <w:rPr>
          <w:rFonts w:ascii="Arial" w:hAnsi="Arial" w:cs="Arial"/>
          <w:b/>
          <w:bCs/>
          <w:lang w:val="es-CO"/>
        </w:rPr>
        <w:t>40393</w:t>
      </w:r>
      <w:r w:rsidRPr="00963750">
        <w:rPr>
          <w:rFonts w:ascii="Arial" w:hAnsi="Arial" w:cs="Arial"/>
          <w:lang w:val="es-CO"/>
        </w:rPr>
        <w:t>,</w:t>
      </w:r>
      <w:r w:rsidRPr="00963750">
        <w:rPr>
          <w:rFonts w:ascii="Arial" w:hAnsi="Arial" w:cs="Arial"/>
          <w:b/>
          <w:bCs/>
          <w:lang w:val="es-CO"/>
        </w:rPr>
        <w:t xml:space="preserve"> </w:t>
      </w:r>
      <w:r w:rsidRPr="00963750">
        <w:rPr>
          <w:rFonts w:ascii="Arial" w:hAnsi="Arial" w:cs="Arial"/>
          <w:lang w:val="es-CO"/>
        </w:rPr>
        <w:t>la propuesta y demás documentos anexos que hacen parte integral del contrato.</w:t>
      </w:r>
    </w:p>
    <w:p w14:paraId="4B309653" w14:textId="77777777" w:rsidR="00813B61" w:rsidRPr="00963750" w:rsidRDefault="00813B61" w:rsidP="00E027C7">
      <w:pPr>
        <w:autoSpaceDE w:val="0"/>
        <w:autoSpaceDN w:val="0"/>
        <w:adjustRightInd w:val="0"/>
        <w:jc w:val="both"/>
        <w:rPr>
          <w:rFonts w:ascii="Arial" w:hAnsi="Arial" w:cs="Arial"/>
          <w:lang w:val="es-CO"/>
        </w:rPr>
      </w:pPr>
    </w:p>
    <w:p w14:paraId="2203D375" w14:textId="77777777" w:rsidR="00813B61" w:rsidRPr="00963750" w:rsidRDefault="00813B61" w:rsidP="00E027C7">
      <w:pPr>
        <w:jc w:val="both"/>
        <w:rPr>
          <w:rFonts w:ascii="Arial" w:hAnsi="Arial" w:cs="Arial"/>
          <w:lang w:val="es-CO"/>
        </w:rPr>
      </w:pPr>
      <w:r w:rsidRPr="00963750">
        <w:rPr>
          <w:rFonts w:ascii="Arial" w:eastAsia="Batang" w:hAnsi="Arial" w:cs="Arial"/>
          <w:b/>
          <w:snapToGrid w:val="0"/>
          <w:lang w:val="es-CO"/>
        </w:rPr>
        <w:t xml:space="preserve">SEGUNDA: ALCANCE DEL OBJETO. </w:t>
      </w:r>
      <w:r w:rsidRPr="00963750">
        <w:rPr>
          <w:rFonts w:ascii="Arial" w:eastAsia="Batang" w:hAnsi="Arial" w:cs="Arial"/>
          <w:snapToGrid w:val="0"/>
          <w:lang w:val="es-CO"/>
        </w:rPr>
        <w:t>El alcance del objeto del contrato comprende</w:t>
      </w:r>
      <w:r w:rsidRPr="00963750">
        <w:rPr>
          <w:rFonts w:ascii="Arial" w:hAnsi="Arial" w:cs="Arial"/>
          <w:lang w:val="es-CO"/>
        </w:rPr>
        <w:t xml:space="preserve">: </w:t>
      </w:r>
    </w:p>
    <w:p w14:paraId="2B748296" w14:textId="77777777" w:rsidR="00813B61" w:rsidRDefault="00813B61" w:rsidP="00E027C7">
      <w:pPr>
        <w:autoSpaceDE w:val="0"/>
        <w:autoSpaceDN w:val="0"/>
        <w:adjustRightInd w:val="0"/>
        <w:jc w:val="both"/>
        <w:rPr>
          <w:rFonts w:ascii="Arial" w:eastAsia="Calibri" w:hAnsi="Arial" w:cs="Arial"/>
          <w:lang w:val="es-CO" w:eastAsia="en-US"/>
        </w:rPr>
      </w:pPr>
    </w:p>
    <w:p w14:paraId="1F7DAE7A" w14:textId="6B76E9E1" w:rsidR="00384447" w:rsidRPr="00384447" w:rsidRDefault="00384447" w:rsidP="00384447">
      <w:pPr>
        <w:autoSpaceDE w:val="0"/>
        <w:autoSpaceDN w:val="0"/>
        <w:adjustRightInd w:val="0"/>
        <w:jc w:val="both"/>
        <w:rPr>
          <w:rFonts w:ascii="Arial" w:eastAsia="Calibri" w:hAnsi="Arial" w:cs="Arial"/>
          <w:lang w:val="es-CO" w:eastAsia="en-US"/>
        </w:rPr>
      </w:pPr>
      <w:r w:rsidRPr="00384447">
        <w:rPr>
          <w:rFonts w:ascii="Arial" w:eastAsia="Calibri" w:hAnsi="Arial" w:cs="Arial"/>
          <w:lang w:val="es-CO" w:eastAsia="en-US"/>
        </w:rPr>
        <w:t>El alcance del objeto comprende la Interventoría para el control técnico, que comprende los</w:t>
      </w:r>
      <w:r>
        <w:rPr>
          <w:rFonts w:ascii="Arial" w:eastAsia="Calibri" w:hAnsi="Arial" w:cs="Arial"/>
          <w:lang w:val="es-CO" w:eastAsia="en-US"/>
        </w:rPr>
        <w:t xml:space="preserve"> </w:t>
      </w:r>
      <w:r w:rsidRPr="00384447">
        <w:rPr>
          <w:rFonts w:ascii="Arial" w:eastAsia="Calibri" w:hAnsi="Arial" w:cs="Arial"/>
          <w:lang w:val="es-CO" w:eastAsia="en-US"/>
        </w:rPr>
        <w:t>aspectos socio ambiental, financiero, administrativo y jurídico a la prestación de actividades</w:t>
      </w:r>
      <w:r>
        <w:rPr>
          <w:rFonts w:ascii="Arial" w:eastAsia="Calibri" w:hAnsi="Arial" w:cs="Arial"/>
          <w:lang w:val="es-CO" w:eastAsia="en-US"/>
        </w:rPr>
        <w:t xml:space="preserve"> </w:t>
      </w:r>
      <w:r w:rsidRPr="00384447">
        <w:rPr>
          <w:rFonts w:ascii="Arial" w:eastAsia="Calibri" w:hAnsi="Arial" w:cs="Arial"/>
          <w:lang w:val="es-CO" w:eastAsia="en-US"/>
        </w:rPr>
        <w:t>relacionadas con el alumbrado público y la iluminación ornamental en el Distrito de Medellín,</w:t>
      </w:r>
      <w:r>
        <w:rPr>
          <w:rFonts w:ascii="Arial" w:eastAsia="Calibri" w:hAnsi="Arial" w:cs="Arial"/>
          <w:lang w:val="es-CO" w:eastAsia="en-US"/>
        </w:rPr>
        <w:t xml:space="preserve"> </w:t>
      </w:r>
      <w:r w:rsidRPr="00384447">
        <w:rPr>
          <w:rFonts w:ascii="Arial" w:eastAsia="Calibri" w:hAnsi="Arial" w:cs="Arial"/>
          <w:lang w:val="es-CO" w:eastAsia="en-US"/>
        </w:rPr>
        <w:t>velando por la eficiente ejecución del contrato objeto de interventoría, de conformidad con el Manual</w:t>
      </w:r>
      <w:r>
        <w:rPr>
          <w:rFonts w:ascii="Arial" w:eastAsia="Calibri" w:hAnsi="Arial" w:cs="Arial"/>
          <w:lang w:val="es-CO" w:eastAsia="en-US"/>
        </w:rPr>
        <w:t xml:space="preserve"> </w:t>
      </w:r>
      <w:r w:rsidRPr="00384447">
        <w:rPr>
          <w:rFonts w:ascii="Arial" w:eastAsia="Calibri" w:hAnsi="Arial" w:cs="Arial"/>
          <w:lang w:val="es-CO" w:eastAsia="en-US"/>
        </w:rPr>
        <w:t>de Supervisión e Interventoría de la Entidad y demás normativa vigente.</w:t>
      </w:r>
    </w:p>
    <w:p w14:paraId="6745EE4E" w14:textId="77777777" w:rsidR="00384447" w:rsidRDefault="00384447" w:rsidP="00384447">
      <w:pPr>
        <w:autoSpaceDE w:val="0"/>
        <w:autoSpaceDN w:val="0"/>
        <w:adjustRightInd w:val="0"/>
        <w:jc w:val="both"/>
        <w:rPr>
          <w:rFonts w:ascii="Arial" w:eastAsia="Calibri" w:hAnsi="Arial" w:cs="Arial"/>
          <w:lang w:val="es-CO" w:eastAsia="en-US"/>
        </w:rPr>
      </w:pPr>
    </w:p>
    <w:p w14:paraId="5FCAD36B" w14:textId="00A2CB8B" w:rsidR="00384447" w:rsidRPr="00384447" w:rsidRDefault="00384447" w:rsidP="00384447">
      <w:pPr>
        <w:autoSpaceDE w:val="0"/>
        <w:autoSpaceDN w:val="0"/>
        <w:adjustRightInd w:val="0"/>
        <w:jc w:val="both"/>
        <w:rPr>
          <w:rFonts w:ascii="Arial" w:eastAsia="Calibri" w:hAnsi="Arial" w:cs="Arial"/>
          <w:lang w:val="es-CO" w:eastAsia="en-US"/>
        </w:rPr>
      </w:pPr>
      <w:r w:rsidRPr="00384447">
        <w:rPr>
          <w:rFonts w:ascii="Arial" w:eastAsia="Calibri" w:hAnsi="Arial" w:cs="Arial"/>
          <w:lang w:val="es-CO" w:eastAsia="en-US"/>
        </w:rPr>
        <w:t>Seguimiento Técnico: El Interventor deberá velar por el cumplimiento de las especificaciones</w:t>
      </w:r>
      <w:r>
        <w:rPr>
          <w:rFonts w:ascii="Arial" w:eastAsia="Calibri" w:hAnsi="Arial" w:cs="Arial"/>
          <w:lang w:val="es-CO" w:eastAsia="en-US"/>
        </w:rPr>
        <w:t xml:space="preserve"> </w:t>
      </w:r>
      <w:r w:rsidRPr="00384447">
        <w:rPr>
          <w:rFonts w:ascii="Arial" w:eastAsia="Calibri" w:hAnsi="Arial" w:cs="Arial"/>
          <w:lang w:val="es-CO" w:eastAsia="en-US"/>
        </w:rPr>
        <w:t>técnicas exigidas en el contrato vigente para la prestación del servicio de alumbrado público y la</w:t>
      </w:r>
      <w:r>
        <w:rPr>
          <w:rFonts w:ascii="Arial" w:eastAsia="Calibri" w:hAnsi="Arial" w:cs="Arial"/>
          <w:lang w:val="es-CO" w:eastAsia="en-US"/>
        </w:rPr>
        <w:t xml:space="preserve"> </w:t>
      </w:r>
      <w:r w:rsidRPr="00384447">
        <w:rPr>
          <w:rFonts w:ascii="Arial" w:eastAsia="Calibri" w:hAnsi="Arial" w:cs="Arial"/>
          <w:lang w:val="es-CO" w:eastAsia="en-US"/>
        </w:rPr>
        <w:t>normatividad local y nacional vigente.</w:t>
      </w:r>
    </w:p>
    <w:p w14:paraId="7899C84B" w14:textId="2C65AE6B" w:rsidR="00384447" w:rsidRPr="00384447" w:rsidRDefault="00384447" w:rsidP="00384447">
      <w:pPr>
        <w:autoSpaceDE w:val="0"/>
        <w:autoSpaceDN w:val="0"/>
        <w:adjustRightInd w:val="0"/>
        <w:jc w:val="both"/>
        <w:rPr>
          <w:rFonts w:ascii="Arial" w:eastAsia="Calibri" w:hAnsi="Arial" w:cs="Arial"/>
          <w:lang w:val="es-CO" w:eastAsia="en-US"/>
        </w:rPr>
      </w:pPr>
      <w:r w:rsidRPr="00384447">
        <w:rPr>
          <w:rFonts w:ascii="Arial" w:eastAsia="Calibri" w:hAnsi="Arial" w:cs="Arial"/>
          <w:lang w:val="es-CO" w:eastAsia="en-US"/>
        </w:rPr>
        <w:lastRenderedPageBreak/>
        <w:t>Seguimiento Administrativo: Exigir periódicamente al contratista la presentación de las planillas de</w:t>
      </w:r>
      <w:r>
        <w:rPr>
          <w:rFonts w:ascii="Arial" w:eastAsia="Calibri" w:hAnsi="Arial" w:cs="Arial"/>
          <w:lang w:val="es-CO" w:eastAsia="en-US"/>
        </w:rPr>
        <w:t xml:space="preserve"> </w:t>
      </w:r>
      <w:r w:rsidRPr="00384447">
        <w:rPr>
          <w:rFonts w:ascii="Arial" w:eastAsia="Calibri" w:hAnsi="Arial" w:cs="Arial"/>
          <w:lang w:val="es-CO" w:eastAsia="en-US"/>
        </w:rPr>
        <w:t>afiliación y pago al sistema de seguridad social en salud y pensiones, seguros de vida y pólizas,</w:t>
      </w:r>
      <w:r>
        <w:rPr>
          <w:rFonts w:ascii="Arial" w:eastAsia="Calibri" w:hAnsi="Arial" w:cs="Arial"/>
          <w:lang w:val="es-CO" w:eastAsia="en-US"/>
        </w:rPr>
        <w:t xml:space="preserve"> </w:t>
      </w:r>
      <w:r w:rsidRPr="00384447">
        <w:rPr>
          <w:rFonts w:ascii="Arial" w:eastAsia="Calibri" w:hAnsi="Arial" w:cs="Arial"/>
          <w:lang w:val="es-CO" w:eastAsia="en-US"/>
        </w:rPr>
        <w:t>durante la ejecución del contrato y antes de su liquidación. Igualmente, comprende el seguimiento a</w:t>
      </w:r>
      <w:r>
        <w:rPr>
          <w:rFonts w:ascii="Arial" w:eastAsia="Calibri" w:hAnsi="Arial" w:cs="Arial"/>
          <w:lang w:val="es-CO" w:eastAsia="en-US"/>
        </w:rPr>
        <w:t xml:space="preserve"> </w:t>
      </w:r>
      <w:r w:rsidRPr="00384447">
        <w:rPr>
          <w:rFonts w:ascii="Arial" w:eastAsia="Calibri" w:hAnsi="Arial" w:cs="Arial"/>
          <w:lang w:val="es-CO" w:eastAsia="en-US"/>
        </w:rPr>
        <w:t>la correspondencia y comunicaciones que se generen con ocasión de la ejecución del contrato</w:t>
      </w:r>
      <w:r>
        <w:rPr>
          <w:rFonts w:ascii="Arial" w:eastAsia="Calibri" w:hAnsi="Arial" w:cs="Arial"/>
          <w:lang w:val="es-CO" w:eastAsia="en-US"/>
        </w:rPr>
        <w:t xml:space="preserve"> </w:t>
      </w:r>
      <w:r w:rsidRPr="00384447">
        <w:rPr>
          <w:rFonts w:ascii="Arial" w:eastAsia="Calibri" w:hAnsi="Arial" w:cs="Arial"/>
          <w:lang w:val="es-CO" w:eastAsia="en-US"/>
        </w:rPr>
        <w:t>objeto de la interventoría, y las gestiones necesarias ante EPM para adelantar el trabajo de campo y</w:t>
      </w:r>
      <w:r>
        <w:rPr>
          <w:rFonts w:ascii="Arial" w:eastAsia="Calibri" w:hAnsi="Arial" w:cs="Arial"/>
          <w:lang w:val="es-CO" w:eastAsia="en-US"/>
        </w:rPr>
        <w:t xml:space="preserve"> </w:t>
      </w:r>
      <w:r w:rsidRPr="00384447">
        <w:rPr>
          <w:rFonts w:ascii="Arial" w:eastAsia="Calibri" w:hAnsi="Arial" w:cs="Arial"/>
          <w:lang w:val="es-CO" w:eastAsia="en-US"/>
        </w:rPr>
        <w:t>de suministro de la información para el Distrito.</w:t>
      </w:r>
    </w:p>
    <w:p w14:paraId="7BC043D5" w14:textId="77777777" w:rsidR="00384447" w:rsidRDefault="00384447" w:rsidP="00384447">
      <w:pPr>
        <w:autoSpaceDE w:val="0"/>
        <w:autoSpaceDN w:val="0"/>
        <w:adjustRightInd w:val="0"/>
        <w:jc w:val="both"/>
        <w:rPr>
          <w:rFonts w:ascii="Arial" w:eastAsia="Calibri" w:hAnsi="Arial" w:cs="Arial"/>
          <w:lang w:val="es-CO" w:eastAsia="en-US"/>
        </w:rPr>
      </w:pPr>
    </w:p>
    <w:p w14:paraId="1A806824" w14:textId="281A282A" w:rsidR="00384447" w:rsidRPr="00384447" w:rsidRDefault="00384447" w:rsidP="00384447">
      <w:pPr>
        <w:autoSpaceDE w:val="0"/>
        <w:autoSpaceDN w:val="0"/>
        <w:adjustRightInd w:val="0"/>
        <w:jc w:val="both"/>
        <w:rPr>
          <w:rFonts w:ascii="Arial" w:eastAsia="Calibri" w:hAnsi="Arial" w:cs="Arial"/>
          <w:lang w:val="es-CO" w:eastAsia="en-US"/>
        </w:rPr>
      </w:pPr>
      <w:r w:rsidRPr="00384447">
        <w:rPr>
          <w:rFonts w:ascii="Arial" w:eastAsia="Calibri" w:hAnsi="Arial" w:cs="Arial"/>
          <w:lang w:val="es-CO" w:eastAsia="en-US"/>
        </w:rPr>
        <w:t>Seguimiento Financiero: La interventoría tiene por objeto realizar el seguimiento, control y</w:t>
      </w:r>
      <w:r>
        <w:rPr>
          <w:rFonts w:ascii="Arial" w:eastAsia="Calibri" w:hAnsi="Arial" w:cs="Arial"/>
          <w:lang w:val="es-CO" w:eastAsia="en-US"/>
        </w:rPr>
        <w:t xml:space="preserve"> </w:t>
      </w:r>
      <w:r w:rsidRPr="00384447">
        <w:rPr>
          <w:rFonts w:ascii="Arial" w:eastAsia="Calibri" w:hAnsi="Arial" w:cs="Arial"/>
          <w:lang w:val="es-CO" w:eastAsia="en-US"/>
        </w:rPr>
        <w:t>verificación técnica, financiera, operativa y administrativa de la prestación del servicio de alumbrado</w:t>
      </w:r>
      <w:r>
        <w:rPr>
          <w:rFonts w:ascii="Arial" w:eastAsia="Calibri" w:hAnsi="Arial" w:cs="Arial"/>
          <w:lang w:val="es-CO" w:eastAsia="en-US"/>
        </w:rPr>
        <w:t xml:space="preserve"> </w:t>
      </w:r>
      <w:r w:rsidRPr="00384447">
        <w:rPr>
          <w:rFonts w:ascii="Arial" w:eastAsia="Calibri" w:hAnsi="Arial" w:cs="Arial"/>
          <w:lang w:val="es-CO" w:eastAsia="en-US"/>
        </w:rPr>
        <w:t>público e iluminación ornamental, asegurando el cumplimiento de la normatividad vigente, la</w:t>
      </w:r>
      <w:r>
        <w:rPr>
          <w:rFonts w:ascii="Arial" w:eastAsia="Calibri" w:hAnsi="Arial" w:cs="Arial"/>
          <w:lang w:val="es-CO" w:eastAsia="en-US"/>
        </w:rPr>
        <w:t xml:space="preserve"> </w:t>
      </w:r>
      <w:r w:rsidRPr="00384447">
        <w:rPr>
          <w:rFonts w:ascii="Arial" w:eastAsia="Calibri" w:hAnsi="Arial" w:cs="Arial"/>
          <w:lang w:val="es-CO" w:eastAsia="en-US"/>
        </w:rPr>
        <w:t>adecuada remuneración de los costos máximos reconocidos y la actualización periódica del Estudio</w:t>
      </w:r>
      <w:r>
        <w:rPr>
          <w:rFonts w:ascii="Arial" w:eastAsia="Calibri" w:hAnsi="Arial" w:cs="Arial"/>
          <w:lang w:val="es-CO" w:eastAsia="en-US"/>
        </w:rPr>
        <w:t xml:space="preserve"> </w:t>
      </w:r>
      <w:r w:rsidRPr="00384447">
        <w:rPr>
          <w:rFonts w:ascii="Arial" w:eastAsia="Calibri" w:hAnsi="Arial" w:cs="Arial"/>
          <w:lang w:val="es-CO" w:eastAsia="en-US"/>
        </w:rPr>
        <w:t>Técnico de Referencia (ETR). Por lo que se deberá tener en cuenta:</w:t>
      </w:r>
    </w:p>
    <w:p w14:paraId="6B6C5712" w14:textId="77777777" w:rsidR="00384447" w:rsidRDefault="00384447" w:rsidP="00384447">
      <w:pPr>
        <w:autoSpaceDE w:val="0"/>
        <w:autoSpaceDN w:val="0"/>
        <w:adjustRightInd w:val="0"/>
        <w:jc w:val="both"/>
        <w:rPr>
          <w:rFonts w:ascii="Arial" w:eastAsia="Calibri" w:hAnsi="Arial" w:cs="Arial"/>
          <w:lang w:val="es-CO" w:eastAsia="en-US"/>
        </w:rPr>
      </w:pPr>
    </w:p>
    <w:p w14:paraId="628C7D05" w14:textId="3ACDD98B" w:rsidR="00384447" w:rsidRDefault="00384447" w:rsidP="00384447">
      <w:pPr>
        <w:autoSpaceDE w:val="0"/>
        <w:autoSpaceDN w:val="0"/>
        <w:adjustRightInd w:val="0"/>
        <w:jc w:val="both"/>
        <w:rPr>
          <w:rFonts w:ascii="Arial" w:eastAsia="Calibri" w:hAnsi="Arial" w:cs="Arial"/>
          <w:lang w:val="es-CO" w:eastAsia="en-US"/>
        </w:rPr>
      </w:pPr>
      <w:r w:rsidRPr="00384447">
        <w:rPr>
          <w:rFonts w:ascii="Arial" w:eastAsia="Calibri" w:hAnsi="Arial" w:cs="Arial"/>
          <w:lang w:val="es-CO" w:eastAsia="en-US"/>
        </w:rPr>
        <w:t>- Suministro de energía eléctrica: (i) Verificar que la tarifa pactada con el comercializador no supere</w:t>
      </w:r>
      <w:r>
        <w:rPr>
          <w:rFonts w:ascii="Arial" w:eastAsia="Calibri" w:hAnsi="Arial" w:cs="Arial"/>
          <w:lang w:val="es-CO" w:eastAsia="en-US"/>
        </w:rPr>
        <w:t xml:space="preserve"> </w:t>
      </w:r>
      <w:r w:rsidRPr="00384447">
        <w:rPr>
          <w:rFonts w:ascii="Arial" w:eastAsia="Calibri" w:hAnsi="Arial" w:cs="Arial"/>
          <w:lang w:val="es-CO" w:eastAsia="en-US"/>
        </w:rPr>
        <w:t>el 100 % del Costo Unitario (CU) del nivel de tensión, de acuerdo con la CREG 101-013 de 2022. (</w:t>
      </w:r>
      <w:proofErr w:type="spellStart"/>
      <w:r w:rsidRPr="00384447">
        <w:rPr>
          <w:rFonts w:ascii="Arial" w:eastAsia="Calibri" w:hAnsi="Arial" w:cs="Arial"/>
          <w:lang w:val="es-CO" w:eastAsia="en-US"/>
        </w:rPr>
        <w:t>ii</w:t>
      </w:r>
      <w:proofErr w:type="spellEnd"/>
      <w:r w:rsidRPr="00384447">
        <w:rPr>
          <w:rFonts w:ascii="Arial" w:eastAsia="Calibri" w:hAnsi="Arial" w:cs="Arial"/>
          <w:lang w:val="es-CO" w:eastAsia="en-US"/>
        </w:rPr>
        <w:t>)</w:t>
      </w:r>
      <w:r>
        <w:rPr>
          <w:rFonts w:ascii="Arial" w:eastAsia="Calibri" w:hAnsi="Arial" w:cs="Arial"/>
          <w:lang w:val="es-CO" w:eastAsia="en-US"/>
        </w:rPr>
        <w:t xml:space="preserve"> </w:t>
      </w:r>
      <w:r w:rsidRPr="00384447">
        <w:rPr>
          <w:rFonts w:ascii="Arial" w:eastAsia="Calibri" w:hAnsi="Arial" w:cs="Arial"/>
          <w:lang w:val="es-CO" w:eastAsia="en-US"/>
        </w:rPr>
        <w:t>Auditar los contratos de suministro de energía, asegurando que el Distrito contrate a través de un</w:t>
      </w:r>
      <w:r>
        <w:rPr>
          <w:rFonts w:ascii="Arial" w:eastAsia="Calibri" w:hAnsi="Arial" w:cs="Arial"/>
          <w:lang w:val="es-CO" w:eastAsia="en-US"/>
        </w:rPr>
        <w:t xml:space="preserve"> </w:t>
      </w:r>
      <w:r w:rsidRPr="00384447">
        <w:rPr>
          <w:rFonts w:ascii="Arial" w:eastAsia="Calibri" w:hAnsi="Arial" w:cs="Arial"/>
          <w:lang w:val="es-CO" w:eastAsia="en-US"/>
        </w:rPr>
        <w:t>comercializador autorizado. (</w:t>
      </w:r>
      <w:proofErr w:type="spellStart"/>
      <w:r w:rsidRPr="00384447">
        <w:rPr>
          <w:rFonts w:ascii="Arial" w:eastAsia="Calibri" w:hAnsi="Arial" w:cs="Arial"/>
          <w:lang w:val="es-CO" w:eastAsia="en-US"/>
        </w:rPr>
        <w:t>iii</w:t>
      </w:r>
      <w:proofErr w:type="spellEnd"/>
      <w:r w:rsidRPr="00384447">
        <w:rPr>
          <w:rFonts w:ascii="Arial" w:eastAsia="Calibri" w:hAnsi="Arial" w:cs="Arial"/>
          <w:lang w:val="es-CO" w:eastAsia="en-US"/>
        </w:rPr>
        <w:t>) Revisar y validar los consumos medidos en el punto de entrega del</w:t>
      </w:r>
      <w:r>
        <w:rPr>
          <w:rFonts w:ascii="Arial" w:eastAsia="Calibri" w:hAnsi="Arial" w:cs="Arial"/>
          <w:lang w:val="es-CO" w:eastAsia="en-US"/>
        </w:rPr>
        <w:t xml:space="preserve"> </w:t>
      </w:r>
      <w:r w:rsidRPr="00384447">
        <w:rPr>
          <w:rFonts w:ascii="Arial" w:eastAsia="Calibri" w:hAnsi="Arial" w:cs="Arial"/>
          <w:lang w:val="es-CO" w:eastAsia="en-US"/>
        </w:rPr>
        <w:t>SALP, consolidando la información con el sistema de medición. (</w:t>
      </w:r>
      <w:proofErr w:type="spellStart"/>
      <w:r w:rsidRPr="00384447">
        <w:rPr>
          <w:rFonts w:ascii="Arial" w:eastAsia="Calibri" w:hAnsi="Arial" w:cs="Arial"/>
          <w:lang w:val="es-CO" w:eastAsia="en-US"/>
        </w:rPr>
        <w:t>iv</w:t>
      </w:r>
      <w:proofErr w:type="spellEnd"/>
      <w:r w:rsidRPr="00384447">
        <w:rPr>
          <w:rFonts w:ascii="Arial" w:eastAsia="Calibri" w:hAnsi="Arial" w:cs="Arial"/>
          <w:lang w:val="es-CO" w:eastAsia="en-US"/>
        </w:rPr>
        <w:t>) Conciliar y reportar las</w:t>
      </w:r>
      <w:r>
        <w:rPr>
          <w:rFonts w:ascii="Arial" w:eastAsia="Calibri" w:hAnsi="Arial" w:cs="Arial"/>
          <w:lang w:val="es-CO" w:eastAsia="en-US"/>
        </w:rPr>
        <w:t xml:space="preserve"> </w:t>
      </w:r>
      <w:r w:rsidRPr="00384447">
        <w:rPr>
          <w:rFonts w:ascii="Arial" w:eastAsia="Calibri" w:hAnsi="Arial" w:cs="Arial"/>
          <w:lang w:val="es-CO" w:eastAsia="en-US"/>
        </w:rPr>
        <w:t>compensaciones por calidad del suministro aplicadas en facturación.</w:t>
      </w:r>
    </w:p>
    <w:p w14:paraId="310BC877" w14:textId="77777777" w:rsidR="00384447" w:rsidRPr="00384447" w:rsidRDefault="00384447" w:rsidP="00384447">
      <w:pPr>
        <w:autoSpaceDE w:val="0"/>
        <w:autoSpaceDN w:val="0"/>
        <w:adjustRightInd w:val="0"/>
        <w:jc w:val="both"/>
        <w:rPr>
          <w:rFonts w:ascii="Arial" w:eastAsia="Calibri" w:hAnsi="Arial" w:cs="Arial"/>
          <w:lang w:val="es-CO" w:eastAsia="en-US"/>
        </w:rPr>
      </w:pPr>
    </w:p>
    <w:p w14:paraId="109636FE" w14:textId="419D938F" w:rsidR="00384447" w:rsidRDefault="00384447" w:rsidP="00384447">
      <w:pPr>
        <w:autoSpaceDE w:val="0"/>
        <w:autoSpaceDN w:val="0"/>
        <w:adjustRightInd w:val="0"/>
        <w:jc w:val="both"/>
        <w:rPr>
          <w:rFonts w:ascii="Arial" w:eastAsia="Calibri" w:hAnsi="Arial" w:cs="Arial"/>
          <w:lang w:val="es-CO" w:eastAsia="en-US"/>
        </w:rPr>
      </w:pPr>
      <w:r w:rsidRPr="00384447">
        <w:rPr>
          <w:rFonts w:ascii="Arial" w:eastAsia="Calibri" w:hAnsi="Arial" w:cs="Arial"/>
          <w:lang w:val="es-CO" w:eastAsia="en-US"/>
        </w:rPr>
        <w:t>- Inversión, modernización y expansión: (i) Verificar la definición de Unidades Constructivas de</w:t>
      </w:r>
      <w:r>
        <w:rPr>
          <w:rFonts w:ascii="Arial" w:eastAsia="Calibri" w:hAnsi="Arial" w:cs="Arial"/>
          <w:lang w:val="es-CO" w:eastAsia="en-US"/>
        </w:rPr>
        <w:t xml:space="preserve"> </w:t>
      </w:r>
      <w:r w:rsidRPr="00384447">
        <w:rPr>
          <w:rFonts w:ascii="Arial" w:eastAsia="Calibri" w:hAnsi="Arial" w:cs="Arial"/>
          <w:lang w:val="es-CO" w:eastAsia="en-US"/>
        </w:rPr>
        <w:t>Alumbrado Público (</w:t>
      </w:r>
      <w:proofErr w:type="spellStart"/>
      <w:r w:rsidRPr="00384447">
        <w:rPr>
          <w:rFonts w:ascii="Arial" w:eastAsia="Calibri" w:hAnsi="Arial" w:cs="Arial"/>
          <w:lang w:val="es-CO" w:eastAsia="en-US"/>
        </w:rPr>
        <w:t>UCAPs</w:t>
      </w:r>
      <w:proofErr w:type="spellEnd"/>
      <w:r w:rsidRPr="00384447">
        <w:rPr>
          <w:rFonts w:ascii="Arial" w:eastAsia="Calibri" w:hAnsi="Arial" w:cs="Arial"/>
          <w:lang w:val="es-CO" w:eastAsia="en-US"/>
        </w:rPr>
        <w:t>) y la aplicación correcta de las vidas útiles y tasas de retorno en los</w:t>
      </w:r>
      <w:r>
        <w:rPr>
          <w:rFonts w:ascii="Arial" w:eastAsia="Calibri" w:hAnsi="Arial" w:cs="Arial"/>
          <w:lang w:val="es-CO" w:eastAsia="en-US"/>
        </w:rPr>
        <w:t xml:space="preserve"> </w:t>
      </w:r>
      <w:r w:rsidRPr="00384447">
        <w:rPr>
          <w:rFonts w:ascii="Arial" w:eastAsia="Calibri" w:hAnsi="Arial" w:cs="Arial"/>
          <w:lang w:val="es-CO" w:eastAsia="en-US"/>
        </w:rPr>
        <w:t>cálculos de inversión. (</w:t>
      </w:r>
      <w:proofErr w:type="spellStart"/>
      <w:r w:rsidRPr="00384447">
        <w:rPr>
          <w:rFonts w:ascii="Arial" w:eastAsia="Calibri" w:hAnsi="Arial" w:cs="Arial"/>
          <w:lang w:val="es-CO" w:eastAsia="en-US"/>
        </w:rPr>
        <w:t>ii</w:t>
      </w:r>
      <w:proofErr w:type="spellEnd"/>
      <w:r w:rsidRPr="00384447">
        <w:rPr>
          <w:rFonts w:ascii="Arial" w:eastAsia="Calibri" w:hAnsi="Arial" w:cs="Arial"/>
          <w:lang w:val="es-CO" w:eastAsia="en-US"/>
        </w:rPr>
        <w:t>) Auditar el cálculo de CAAE, CAT y CAANE, asegurando que las eficiencias</w:t>
      </w:r>
      <w:r>
        <w:rPr>
          <w:rFonts w:ascii="Arial" w:eastAsia="Calibri" w:hAnsi="Arial" w:cs="Arial"/>
          <w:lang w:val="es-CO" w:eastAsia="en-US"/>
        </w:rPr>
        <w:t xml:space="preserve"> </w:t>
      </w:r>
      <w:r w:rsidRPr="00384447">
        <w:rPr>
          <w:rFonts w:ascii="Arial" w:eastAsia="Calibri" w:hAnsi="Arial" w:cs="Arial"/>
          <w:lang w:val="es-CO" w:eastAsia="en-US"/>
        </w:rPr>
        <w:t>de modernización se reflejen en los costos anuales. (</w:t>
      </w:r>
      <w:proofErr w:type="spellStart"/>
      <w:r w:rsidRPr="00384447">
        <w:rPr>
          <w:rFonts w:ascii="Arial" w:eastAsia="Calibri" w:hAnsi="Arial" w:cs="Arial"/>
          <w:lang w:val="es-CO" w:eastAsia="en-US"/>
        </w:rPr>
        <w:t>iii</w:t>
      </w:r>
      <w:proofErr w:type="spellEnd"/>
      <w:r w:rsidRPr="00384447">
        <w:rPr>
          <w:rFonts w:ascii="Arial" w:eastAsia="Calibri" w:hAnsi="Arial" w:cs="Arial"/>
          <w:lang w:val="es-CO" w:eastAsia="en-US"/>
        </w:rPr>
        <w:t>) Evaluar alternativas técnicas y financieras</w:t>
      </w:r>
      <w:r>
        <w:rPr>
          <w:rFonts w:ascii="Arial" w:eastAsia="Calibri" w:hAnsi="Arial" w:cs="Arial"/>
          <w:lang w:val="es-CO" w:eastAsia="en-US"/>
        </w:rPr>
        <w:t xml:space="preserve"> </w:t>
      </w:r>
      <w:r w:rsidRPr="00384447">
        <w:rPr>
          <w:rFonts w:ascii="Arial" w:eastAsia="Calibri" w:hAnsi="Arial" w:cs="Arial"/>
          <w:lang w:val="es-CO" w:eastAsia="en-US"/>
        </w:rPr>
        <w:t>para proyectos de modernización y expansión, y emitir concepto de conveniencia.</w:t>
      </w:r>
    </w:p>
    <w:p w14:paraId="15F7DB15" w14:textId="77777777" w:rsidR="00384447" w:rsidRPr="00384447" w:rsidRDefault="00384447" w:rsidP="00384447">
      <w:pPr>
        <w:autoSpaceDE w:val="0"/>
        <w:autoSpaceDN w:val="0"/>
        <w:adjustRightInd w:val="0"/>
        <w:jc w:val="both"/>
        <w:rPr>
          <w:rFonts w:ascii="Arial" w:eastAsia="Calibri" w:hAnsi="Arial" w:cs="Arial"/>
          <w:lang w:val="es-CO" w:eastAsia="en-US"/>
        </w:rPr>
      </w:pPr>
    </w:p>
    <w:p w14:paraId="444D1051" w14:textId="796D5220" w:rsidR="00384447" w:rsidRDefault="00384447" w:rsidP="00384447">
      <w:pPr>
        <w:autoSpaceDE w:val="0"/>
        <w:autoSpaceDN w:val="0"/>
        <w:adjustRightInd w:val="0"/>
        <w:jc w:val="both"/>
        <w:rPr>
          <w:rFonts w:ascii="Arial" w:eastAsia="Calibri" w:hAnsi="Arial" w:cs="Arial"/>
          <w:lang w:val="es-CO" w:eastAsia="en-US"/>
        </w:rPr>
      </w:pPr>
      <w:r w:rsidRPr="00384447">
        <w:rPr>
          <w:rFonts w:ascii="Arial" w:eastAsia="Calibri" w:hAnsi="Arial" w:cs="Arial"/>
          <w:lang w:val="es-CO" w:eastAsia="en-US"/>
        </w:rPr>
        <w:t>- AOM (Administración, Operación y Mantenimiento): (i) Hacer seguimiento a los costos de</w:t>
      </w:r>
      <w:r>
        <w:rPr>
          <w:rFonts w:ascii="Arial" w:eastAsia="Calibri" w:hAnsi="Arial" w:cs="Arial"/>
          <w:lang w:val="es-CO" w:eastAsia="en-US"/>
        </w:rPr>
        <w:t xml:space="preserve"> </w:t>
      </w:r>
      <w:r w:rsidRPr="00384447">
        <w:rPr>
          <w:rFonts w:ascii="Arial" w:eastAsia="Calibri" w:hAnsi="Arial" w:cs="Arial"/>
          <w:lang w:val="es-CO" w:eastAsia="en-US"/>
        </w:rPr>
        <w:t>operación y mantenimiento del servicio, verificando su coherencia con el inventario y niveles de</w:t>
      </w:r>
      <w:r>
        <w:rPr>
          <w:rFonts w:ascii="Arial" w:eastAsia="Calibri" w:hAnsi="Arial" w:cs="Arial"/>
          <w:lang w:val="es-CO" w:eastAsia="en-US"/>
        </w:rPr>
        <w:t xml:space="preserve"> </w:t>
      </w:r>
      <w:r w:rsidRPr="00384447">
        <w:rPr>
          <w:rFonts w:ascii="Arial" w:eastAsia="Calibri" w:hAnsi="Arial" w:cs="Arial"/>
          <w:lang w:val="es-CO" w:eastAsia="en-US"/>
        </w:rPr>
        <w:t>servicio establecidos. (</w:t>
      </w:r>
      <w:proofErr w:type="spellStart"/>
      <w:r w:rsidRPr="00384447">
        <w:rPr>
          <w:rFonts w:ascii="Arial" w:eastAsia="Calibri" w:hAnsi="Arial" w:cs="Arial"/>
          <w:lang w:val="es-CO" w:eastAsia="en-US"/>
        </w:rPr>
        <w:t>ii</w:t>
      </w:r>
      <w:proofErr w:type="spellEnd"/>
      <w:r w:rsidRPr="00384447">
        <w:rPr>
          <w:rFonts w:ascii="Arial" w:eastAsia="Calibri" w:hAnsi="Arial" w:cs="Arial"/>
          <w:lang w:val="es-CO" w:eastAsia="en-US"/>
        </w:rPr>
        <w:t>) Supervisar indicadores de gestión como tiempos de atención a fallas,</w:t>
      </w:r>
      <w:r>
        <w:rPr>
          <w:rFonts w:ascii="Arial" w:eastAsia="Calibri" w:hAnsi="Arial" w:cs="Arial"/>
          <w:lang w:val="es-CO" w:eastAsia="en-US"/>
        </w:rPr>
        <w:t xml:space="preserve"> </w:t>
      </w:r>
      <w:r w:rsidRPr="00384447">
        <w:rPr>
          <w:rFonts w:ascii="Arial" w:eastAsia="Calibri" w:hAnsi="Arial" w:cs="Arial"/>
          <w:lang w:val="es-CO" w:eastAsia="en-US"/>
        </w:rPr>
        <w:t>cumplimiento de actividades de mantenimiento preventivo y correctivo, y desempeño del operador</w:t>
      </w:r>
      <w:r>
        <w:rPr>
          <w:rFonts w:ascii="Arial" w:eastAsia="Calibri" w:hAnsi="Arial" w:cs="Arial"/>
          <w:lang w:val="es-CO" w:eastAsia="en-US"/>
        </w:rPr>
        <w:t xml:space="preserve"> </w:t>
      </w:r>
      <w:r w:rsidRPr="00384447">
        <w:rPr>
          <w:rFonts w:ascii="Arial" w:eastAsia="Calibri" w:hAnsi="Arial" w:cs="Arial"/>
          <w:lang w:val="es-CO" w:eastAsia="en-US"/>
        </w:rPr>
        <w:t>del servicio.</w:t>
      </w:r>
    </w:p>
    <w:p w14:paraId="4EC5DC1B" w14:textId="77777777" w:rsidR="00384447" w:rsidRPr="00384447" w:rsidRDefault="00384447" w:rsidP="00384447">
      <w:pPr>
        <w:autoSpaceDE w:val="0"/>
        <w:autoSpaceDN w:val="0"/>
        <w:adjustRightInd w:val="0"/>
        <w:jc w:val="both"/>
        <w:rPr>
          <w:rFonts w:ascii="Arial" w:eastAsia="Calibri" w:hAnsi="Arial" w:cs="Arial"/>
          <w:lang w:val="es-CO" w:eastAsia="en-US"/>
        </w:rPr>
      </w:pPr>
    </w:p>
    <w:p w14:paraId="73A5A447" w14:textId="6049B94D" w:rsidR="00384447" w:rsidRDefault="00384447" w:rsidP="00384447">
      <w:pPr>
        <w:autoSpaceDE w:val="0"/>
        <w:autoSpaceDN w:val="0"/>
        <w:adjustRightInd w:val="0"/>
        <w:jc w:val="both"/>
        <w:rPr>
          <w:rFonts w:ascii="Arial" w:eastAsia="Calibri" w:hAnsi="Arial" w:cs="Arial"/>
          <w:lang w:val="es-CO" w:eastAsia="en-US"/>
        </w:rPr>
      </w:pPr>
      <w:r w:rsidRPr="00384447">
        <w:rPr>
          <w:rFonts w:ascii="Arial" w:eastAsia="Calibri" w:hAnsi="Arial" w:cs="Arial"/>
          <w:lang w:val="es-CO" w:eastAsia="en-US"/>
        </w:rPr>
        <w:t>- Otros costos: (i) Verificar la correcta imputación de costos adicionales reconocidos por la CREG:</w:t>
      </w:r>
      <w:r>
        <w:rPr>
          <w:rFonts w:ascii="Arial" w:eastAsia="Calibri" w:hAnsi="Arial" w:cs="Arial"/>
          <w:lang w:val="es-CO" w:eastAsia="en-US"/>
        </w:rPr>
        <w:t xml:space="preserve"> </w:t>
      </w:r>
      <w:r w:rsidRPr="00384447">
        <w:rPr>
          <w:rFonts w:ascii="Arial" w:eastAsia="Calibri" w:hAnsi="Arial" w:cs="Arial"/>
          <w:lang w:val="es-CO" w:eastAsia="en-US"/>
        </w:rPr>
        <w:t>gestión ambiental, pólizas, impuestos, trámites y gestión de activos. (</w:t>
      </w:r>
      <w:proofErr w:type="spellStart"/>
      <w:r w:rsidRPr="00384447">
        <w:rPr>
          <w:rFonts w:ascii="Arial" w:eastAsia="Calibri" w:hAnsi="Arial" w:cs="Arial"/>
          <w:lang w:val="es-CO" w:eastAsia="en-US"/>
        </w:rPr>
        <w:t>ii</w:t>
      </w:r>
      <w:proofErr w:type="spellEnd"/>
      <w:r w:rsidRPr="00384447">
        <w:rPr>
          <w:rFonts w:ascii="Arial" w:eastAsia="Calibri" w:hAnsi="Arial" w:cs="Arial"/>
          <w:lang w:val="es-CO" w:eastAsia="en-US"/>
        </w:rPr>
        <w:t>) Recomendar ajustes</w:t>
      </w:r>
      <w:r>
        <w:rPr>
          <w:rFonts w:ascii="Arial" w:eastAsia="Calibri" w:hAnsi="Arial" w:cs="Arial"/>
          <w:lang w:val="es-CO" w:eastAsia="en-US"/>
        </w:rPr>
        <w:t xml:space="preserve"> </w:t>
      </w:r>
      <w:r w:rsidRPr="00384447">
        <w:rPr>
          <w:rFonts w:ascii="Arial" w:eastAsia="Calibri" w:hAnsi="Arial" w:cs="Arial"/>
          <w:lang w:val="es-CO" w:eastAsia="en-US"/>
        </w:rPr>
        <w:t>presupuestales cuando se evidencien recursos no ejecutados o adicionales requeridos.</w:t>
      </w:r>
    </w:p>
    <w:p w14:paraId="2039D4D9" w14:textId="77777777" w:rsidR="00384447" w:rsidRPr="00384447" w:rsidRDefault="00384447" w:rsidP="00384447">
      <w:pPr>
        <w:autoSpaceDE w:val="0"/>
        <w:autoSpaceDN w:val="0"/>
        <w:adjustRightInd w:val="0"/>
        <w:jc w:val="both"/>
        <w:rPr>
          <w:rFonts w:ascii="Arial" w:eastAsia="Calibri" w:hAnsi="Arial" w:cs="Arial"/>
          <w:lang w:val="es-CO" w:eastAsia="en-US"/>
        </w:rPr>
      </w:pPr>
    </w:p>
    <w:p w14:paraId="6D8A6223" w14:textId="33E6E402" w:rsidR="00384447" w:rsidRDefault="00384447" w:rsidP="00384447">
      <w:pPr>
        <w:autoSpaceDE w:val="0"/>
        <w:autoSpaceDN w:val="0"/>
        <w:adjustRightInd w:val="0"/>
        <w:jc w:val="both"/>
        <w:rPr>
          <w:rFonts w:ascii="Arial" w:eastAsia="Calibri" w:hAnsi="Arial" w:cs="Arial"/>
          <w:lang w:val="es-CO" w:eastAsia="en-US"/>
        </w:rPr>
      </w:pPr>
      <w:r w:rsidRPr="00384447">
        <w:rPr>
          <w:rFonts w:ascii="Arial" w:eastAsia="Calibri" w:hAnsi="Arial" w:cs="Arial"/>
          <w:lang w:val="es-CO" w:eastAsia="en-US"/>
        </w:rPr>
        <w:t>- Estudio Técnico de Referencia (ETR): (i) Estudiar y generar alertas que garanticen la actualización</w:t>
      </w:r>
      <w:r>
        <w:rPr>
          <w:rFonts w:ascii="Arial" w:eastAsia="Calibri" w:hAnsi="Arial" w:cs="Arial"/>
          <w:lang w:val="es-CO" w:eastAsia="en-US"/>
        </w:rPr>
        <w:t xml:space="preserve"> </w:t>
      </w:r>
      <w:r w:rsidRPr="00384447">
        <w:rPr>
          <w:rFonts w:ascii="Arial" w:eastAsia="Calibri" w:hAnsi="Arial" w:cs="Arial"/>
          <w:lang w:val="es-CO" w:eastAsia="en-US"/>
        </w:rPr>
        <w:t>periódica del ETR cuando se presenten cambios significativos en los parámetros</w:t>
      </w:r>
      <w:r>
        <w:rPr>
          <w:rFonts w:ascii="Arial" w:eastAsia="Calibri" w:hAnsi="Arial" w:cs="Arial"/>
          <w:lang w:val="es-CO" w:eastAsia="en-US"/>
        </w:rPr>
        <w:t xml:space="preserve"> </w:t>
      </w:r>
      <w:r w:rsidRPr="00384447">
        <w:rPr>
          <w:rFonts w:ascii="Arial" w:eastAsia="Calibri" w:hAnsi="Arial" w:cs="Arial"/>
          <w:lang w:val="es-CO" w:eastAsia="en-US"/>
        </w:rPr>
        <w:t>técnico-económicos. (</w:t>
      </w:r>
      <w:proofErr w:type="spellStart"/>
      <w:r w:rsidRPr="00384447">
        <w:rPr>
          <w:rFonts w:ascii="Arial" w:eastAsia="Calibri" w:hAnsi="Arial" w:cs="Arial"/>
          <w:lang w:val="es-CO" w:eastAsia="en-US"/>
        </w:rPr>
        <w:t>ii</w:t>
      </w:r>
      <w:proofErr w:type="spellEnd"/>
      <w:r w:rsidRPr="00384447">
        <w:rPr>
          <w:rFonts w:ascii="Arial" w:eastAsia="Calibri" w:hAnsi="Arial" w:cs="Arial"/>
          <w:lang w:val="es-CO" w:eastAsia="en-US"/>
        </w:rPr>
        <w:t>) Revisar el cumplimiento del contenido mínimo del ETR: Sistema de</w:t>
      </w:r>
      <w:r>
        <w:rPr>
          <w:rFonts w:ascii="Arial" w:eastAsia="Calibri" w:hAnsi="Arial" w:cs="Arial"/>
          <w:lang w:val="es-CO" w:eastAsia="en-US"/>
        </w:rPr>
        <w:t xml:space="preserve"> </w:t>
      </w:r>
      <w:r w:rsidRPr="00384447">
        <w:rPr>
          <w:rFonts w:ascii="Arial" w:eastAsia="Calibri" w:hAnsi="Arial" w:cs="Arial"/>
          <w:lang w:val="es-CO" w:eastAsia="en-US"/>
        </w:rPr>
        <w:t>Información, inventario georreferenciado, proyecciones de expansión alineadas al POT, costos por</w:t>
      </w:r>
      <w:r>
        <w:rPr>
          <w:rFonts w:ascii="Arial" w:eastAsia="Calibri" w:hAnsi="Arial" w:cs="Arial"/>
          <w:lang w:val="es-CO" w:eastAsia="en-US"/>
        </w:rPr>
        <w:t xml:space="preserve"> </w:t>
      </w:r>
      <w:r w:rsidRPr="00384447">
        <w:rPr>
          <w:rFonts w:ascii="Arial" w:eastAsia="Calibri" w:hAnsi="Arial" w:cs="Arial"/>
          <w:lang w:val="es-CO" w:eastAsia="en-US"/>
        </w:rPr>
        <w:t>actividad, criterios tarifarios, información sobre precios de energía y normas RETILAP/RETIE</w:t>
      </w:r>
      <w:r>
        <w:rPr>
          <w:rFonts w:ascii="Arial" w:eastAsia="Calibri" w:hAnsi="Arial" w:cs="Arial"/>
          <w:lang w:val="es-CO" w:eastAsia="en-US"/>
        </w:rPr>
        <w:t xml:space="preserve"> </w:t>
      </w:r>
      <w:r w:rsidRPr="00384447">
        <w:rPr>
          <w:rFonts w:ascii="Arial" w:eastAsia="Calibri" w:hAnsi="Arial" w:cs="Arial"/>
          <w:lang w:val="es-CO" w:eastAsia="en-US"/>
        </w:rPr>
        <w:t>aplicables. (</w:t>
      </w:r>
      <w:proofErr w:type="spellStart"/>
      <w:r w:rsidRPr="00384447">
        <w:rPr>
          <w:rFonts w:ascii="Arial" w:eastAsia="Calibri" w:hAnsi="Arial" w:cs="Arial"/>
          <w:lang w:val="es-CO" w:eastAsia="en-US"/>
        </w:rPr>
        <w:t>iii</w:t>
      </w:r>
      <w:proofErr w:type="spellEnd"/>
      <w:r w:rsidRPr="00384447">
        <w:rPr>
          <w:rFonts w:ascii="Arial" w:eastAsia="Calibri" w:hAnsi="Arial" w:cs="Arial"/>
          <w:lang w:val="es-CO" w:eastAsia="en-US"/>
        </w:rPr>
        <w:t>) Emitir conceptos técnicos sobre la necesidad de ajustar recursos o liberar</w:t>
      </w:r>
      <w:r>
        <w:rPr>
          <w:rFonts w:ascii="Arial" w:eastAsia="Calibri" w:hAnsi="Arial" w:cs="Arial"/>
          <w:lang w:val="es-CO" w:eastAsia="en-US"/>
        </w:rPr>
        <w:t xml:space="preserve"> </w:t>
      </w:r>
      <w:r w:rsidRPr="00384447">
        <w:rPr>
          <w:rFonts w:ascii="Arial" w:eastAsia="Calibri" w:hAnsi="Arial" w:cs="Arial"/>
          <w:lang w:val="es-CO" w:eastAsia="en-US"/>
        </w:rPr>
        <w:t>excedentes, según lo estipula la Ley</w:t>
      </w:r>
      <w:r>
        <w:rPr>
          <w:rFonts w:ascii="Arial" w:eastAsia="Calibri" w:hAnsi="Arial" w:cs="Arial"/>
          <w:lang w:val="es-CO" w:eastAsia="en-US"/>
        </w:rPr>
        <w:t>.</w:t>
      </w:r>
    </w:p>
    <w:p w14:paraId="3480C5FB" w14:textId="77777777" w:rsidR="00384447" w:rsidRPr="00384447" w:rsidRDefault="00384447" w:rsidP="00384447">
      <w:pPr>
        <w:autoSpaceDE w:val="0"/>
        <w:autoSpaceDN w:val="0"/>
        <w:adjustRightInd w:val="0"/>
        <w:jc w:val="both"/>
        <w:rPr>
          <w:rFonts w:ascii="Arial" w:eastAsia="Calibri" w:hAnsi="Arial" w:cs="Arial"/>
          <w:lang w:val="es-CO" w:eastAsia="en-US"/>
        </w:rPr>
      </w:pPr>
    </w:p>
    <w:p w14:paraId="01116DF9" w14:textId="07A3FDC4" w:rsidR="00384447" w:rsidRDefault="00384447" w:rsidP="00384447">
      <w:pPr>
        <w:autoSpaceDE w:val="0"/>
        <w:autoSpaceDN w:val="0"/>
        <w:adjustRightInd w:val="0"/>
        <w:jc w:val="both"/>
        <w:rPr>
          <w:rFonts w:ascii="Arial" w:eastAsia="Calibri" w:hAnsi="Arial" w:cs="Arial"/>
          <w:lang w:val="es-CO" w:eastAsia="en-US"/>
        </w:rPr>
      </w:pPr>
      <w:r w:rsidRPr="00384447">
        <w:rPr>
          <w:rFonts w:ascii="Arial" w:eastAsia="Calibri" w:hAnsi="Arial" w:cs="Arial"/>
          <w:lang w:val="es-CO" w:eastAsia="en-US"/>
        </w:rPr>
        <w:t>- Informes y entregables: (i) Informes mensuales con análisis técnico, financiero, ambiental y</w:t>
      </w:r>
      <w:r>
        <w:rPr>
          <w:rFonts w:ascii="Arial" w:eastAsia="Calibri" w:hAnsi="Arial" w:cs="Arial"/>
          <w:lang w:val="es-CO" w:eastAsia="en-US"/>
        </w:rPr>
        <w:t xml:space="preserve"> </w:t>
      </w:r>
      <w:r w:rsidRPr="00384447">
        <w:rPr>
          <w:rFonts w:ascii="Arial" w:eastAsia="Calibri" w:hAnsi="Arial" w:cs="Arial"/>
          <w:lang w:val="es-CO" w:eastAsia="en-US"/>
        </w:rPr>
        <w:t>operativo. (</w:t>
      </w:r>
      <w:proofErr w:type="spellStart"/>
      <w:r w:rsidRPr="00384447">
        <w:rPr>
          <w:rFonts w:ascii="Arial" w:eastAsia="Calibri" w:hAnsi="Arial" w:cs="Arial"/>
          <w:lang w:val="es-CO" w:eastAsia="en-US"/>
        </w:rPr>
        <w:t>ii</w:t>
      </w:r>
      <w:proofErr w:type="spellEnd"/>
      <w:r w:rsidRPr="00384447">
        <w:rPr>
          <w:rFonts w:ascii="Arial" w:eastAsia="Calibri" w:hAnsi="Arial" w:cs="Arial"/>
          <w:lang w:val="es-CO" w:eastAsia="en-US"/>
        </w:rPr>
        <w:t>) Conciliación de consumos, precios y pagos de energía, con acta de verificación. (</w:t>
      </w:r>
      <w:proofErr w:type="spellStart"/>
      <w:r w:rsidRPr="00384447">
        <w:rPr>
          <w:rFonts w:ascii="Arial" w:eastAsia="Calibri" w:hAnsi="Arial" w:cs="Arial"/>
          <w:lang w:val="es-CO" w:eastAsia="en-US"/>
        </w:rPr>
        <w:t>iii</w:t>
      </w:r>
      <w:proofErr w:type="spellEnd"/>
      <w:r w:rsidRPr="00384447">
        <w:rPr>
          <w:rFonts w:ascii="Arial" w:eastAsia="Calibri" w:hAnsi="Arial" w:cs="Arial"/>
          <w:lang w:val="es-CO" w:eastAsia="en-US"/>
        </w:rPr>
        <w:t>)</w:t>
      </w:r>
      <w:r>
        <w:rPr>
          <w:rFonts w:ascii="Arial" w:eastAsia="Calibri" w:hAnsi="Arial" w:cs="Arial"/>
          <w:lang w:val="es-CO" w:eastAsia="en-US"/>
        </w:rPr>
        <w:t xml:space="preserve"> </w:t>
      </w:r>
      <w:r w:rsidRPr="00384447">
        <w:rPr>
          <w:rFonts w:ascii="Arial" w:eastAsia="Calibri" w:hAnsi="Arial" w:cs="Arial"/>
          <w:lang w:val="es-CO" w:eastAsia="en-US"/>
        </w:rPr>
        <w:t xml:space="preserve">Informes de cierre con balance integral del servicio, cumplimiento de </w:t>
      </w:r>
      <w:proofErr w:type="spellStart"/>
      <w:r w:rsidRPr="00384447">
        <w:rPr>
          <w:rFonts w:ascii="Arial" w:eastAsia="Calibri" w:hAnsi="Arial" w:cs="Arial"/>
          <w:lang w:val="es-CO" w:eastAsia="en-US"/>
        </w:rPr>
        <w:t>KPIs</w:t>
      </w:r>
      <w:proofErr w:type="spellEnd"/>
      <w:r w:rsidRPr="00384447">
        <w:rPr>
          <w:rFonts w:ascii="Arial" w:eastAsia="Calibri" w:hAnsi="Arial" w:cs="Arial"/>
          <w:lang w:val="es-CO" w:eastAsia="en-US"/>
        </w:rPr>
        <w:t xml:space="preserve"> e impacto financiero.</w:t>
      </w:r>
    </w:p>
    <w:p w14:paraId="0E639FD7" w14:textId="77777777" w:rsidR="00384447" w:rsidRPr="00384447" w:rsidRDefault="00384447" w:rsidP="00384447">
      <w:pPr>
        <w:autoSpaceDE w:val="0"/>
        <w:autoSpaceDN w:val="0"/>
        <w:adjustRightInd w:val="0"/>
        <w:jc w:val="both"/>
        <w:rPr>
          <w:rFonts w:ascii="Arial" w:eastAsia="Calibri" w:hAnsi="Arial" w:cs="Arial"/>
          <w:lang w:val="es-CO" w:eastAsia="en-US"/>
        </w:rPr>
      </w:pPr>
    </w:p>
    <w:p w14:paraId="7202EF45" w14:textId="0CC93F98" w:rsidR="00384447" w:rsidRDefault="00384447" w:rsidP="00384447">
      <w:pPr>
        <w:autoSpaceDE w:val="0"/>
        <w:autoSpaceDN w:val="0"/>
        <w:adjustRightInd w:val="0"/>
        <w:jc w:val="both"/>
        <w:rPr>
          <w:rFonts w:ascii="Arial" w:eastAsia="Calibri" w:hAnsi="Arial" w:cs="Arial"/>
          <w:lang w:val="es-CO" w:eastAsia="en-US"/>
        </w:rPr>
      </w:pPr>
      <w:r w:rsidRPr="00384447">
        <w:rPr>
          <w:rFonts w:ascii="Arial" w:eastAsia="Calibri" w:hAnsi="Arial" w:cs="Arial"/>
          <w:lang w:val="es-CO" w:eastAsia="en-US"/>
        </w:rPr>
        <w:lastRenderedPageBreak/>
        <w:t>- Indicadores de gestión (</w:t>
      </w:r>
      <w:proofErr w:type="spellStart"/>
      <w:r w:rsidRPr="00384447">
        <w:rPr>
          <w:rFonts w:ascii="Arial" w:eastAsia="Calibri" w:hAnsi="Arial" w:cs="Arial"/>
          <w:lang w:val="es-CO" w:eastAsia="en-US"/>
        </w:rPr>
        <w:t>KPIs</w:t>
      </w:r>
      <w:proofErr w:type="spellEnd"/>
      <w:r w:rsidRPr="00384447">
        <w:rPr>
          <w:rFonts w:ascii="Arial" w:eastAsia="Calibri" w:hAnsi="Arial" w:cs="Arial"/>
          <w:lang w:val="es-CO" w:eastAsia="en-US"/>
        </w:rPr>
        <w:t>): Seguimiento a (i) El tiempo de respuesta a fallas del servicio. (</w:t>
      </w:r>
      <w:proofErr w:type="spellStart"/>
      <w:r w:rsidRPr="00384447">
        <w:rPr>
          <w:rFonts w:ascii="Arial" w:eastAsia="Calibri" w:hAnsi="Arial" w:cs="Arial"/>
          <w:lang w:val="es-CO" w:eastAsia="en-US"/>
        </w:rPr>
        <w:t>ii</w:t>
      </w:r>
      <w:proofErr w:type="spellEnd"/>
      <w:r w:rsidRPr="00384447">
        <w:rPr>
          <w:rFonts w:ascii="Arial" w:eastAsia="Calibri" w:hAnsi="Arial" w:cs="Arial"/>
          <w:lang w:val="es-CO" w:eastAsia="en-US"/>
        </w:rPr>
        <w:t>) La</w:t>
      </w:r>
      <w:r>
        <w:rPr>
          <w:rFonts w:ascii="Arial" w:eastAsia="Calibri" w:hAnsi="Arial" w:cs="Arial"/>
          <w:lang w:val="es-CO" w:eastAsia="en-US"/>
        </w:rPr>
        <w:t xml:space="preserve"> </w:t>
      </w:r>
      <w:r w:rsidRPr="00384447">
        <w:rPr>
          <w:rFonts w:ascii="Arial" w:eastAsia="Calibri" w:hAnsi="Arial" w:cs="Arial"/>
          <w:lang w:val="es-CO" w:eastAsia="en-US"/>
        </w:rPr>
        <w:t>exactitud de conciliaciones contables y técnicas. (</w:t>
      </w:r>
      <w:proofErr w:type="spellStart"/>
      <w:r w:rsidRPr="00384447">
        <w:rPr>
          <w:rFonts w:ascii="Arial" w:eastAsia="Calibri" w:hAnsi="Arial" w:cs="Arial"/>
          <w:lang w:val="es-CO" w:eastAsia="en-US"/>
        </w:rPr>
        <w:t>iii</w:t>
      </w:r>
      <w:proofErr w:type="spellEnd"/>
      <w:r w:rsidRPr="00384447">
        <w:rPr>
          <w:rFonts w:ascii="Arial" w:eastAsia="Calibri" w:hAnsi="Arial" w:cs="Arial"/>
          <w:lang w:val="es-CO" w:eastAsia="en-US"/>
        </w:rPr>
        <w:t>) El cumplimiento en el seguimiento del ETR. (</w:t>
      </w:r>
      <w:proofErr w:type="spellStart"/>
      <w:r w:rsidRPr="00384447">
        <w:rPr>
          <w:rFonts w:ascii="Arial" w:eastAsia="Calibri" w:hAnsi="Arial" w:cs="Arial"/>
          <w:lang w:val="es-CO" w:eastAsia="en-US"/>
        </w:rPr>
        <w:t>iv</w:t>
      </w:r>
      <w:proofErr w:type="spellEnd"/>
      <w:r w:rsidRPr="00384447">
        <w:rPr>
          <w:rFonts w:ascii="Arial" w:eastAsia="Calibri" w:hAnsi="Arial" w:cs="Arial"/>
          <w:lang w:val="es-CO" w:eastAsia="en-US"/>
        </w:rPr>
        <w:t>)</w:t>
      </w:r>
      <w:r>
        <w:rPr>
          <w:rFonts w:ascii="Arial" w:eastAsia="Calibri" w:hAnsi="Arial" w:cs="Arial"/>
          <w:lang w:val="es-CO" w:eastAsia="en-US"/>
        </w:rPr>
        <w:t xml:space="preserve"> </w:t>
      </w:r>
      <w:r w:rsidRPr="00384447">
        <w:rPr>
          <w:rFonts w:ascii="Arial" w:eastAsia="Calibri" w:hAnsi="Arial" w:cs="Arial"/>
          <w:lang w:val="es-CO" w:eastAsia="en-US"/>
        </w:rPr>
        <w:t>La emisión de alertas. (v) Nivel de cumplimiento de programas de modernización y expansión.</w:t>
      </w:r>
    </w:p>
    <w:p w14:paraId="583F37C2" w14:textId="77777777" w:rsidR="00384447" w:rsidRPr="00384447" w:rsidRDefault="00384447" w:rsidP="00384447">
      <w:pPr>
        <w:autoSpaceDE w:val="0"/>
        <w:autoSpaceDN w:val="0"/>
        <w:adjustRightInd w:val="0"/>
        <w:jc w:val="both"/>
        <w:rPr>
          <w:rFonts w:ascii="Arial" w:eastAsia="Calibri" w:hAnsi="Arial" w:cs="Arial"/>
          <w:lang w:val="es-CO" w:eastAsia="en-US"/>
        </w:rPr>
      </w:pPr>
    </w:p>
    <w:p w14:paraId="613A5720" w14:textId="356739AD" w:rsidR="00121804" w:rsidRDefault="00384447" w:rsidP="00384447">
      <w:pPr>
        <w:autoSpaceDE w:val="0"/>
        <w:autoSpaceDN w:val="0"/>
        <w:adjustRightInd w:val="0"/>
        <w:jc w:val="both"/>
        <w:rPr>
          <w:rFonts w:ascii="Arial" w:eastAsia="Calibri" w:hAnsi="Arial" w:cs="Arial"/>
          <w:lang w:val="es-CO" w:eastAsia="en-US"/>
        </w:rPr>
      </w:pPr>
      <w:r w:rsidRPr="00384447">
        <w:rPr>
          <w:rFonts w:ascii="Arial" w:eastAsia="Calibri" w:hAnsi="Arial" w:cs="Arial"/>
          <w:lang w:val="es-CO" w:eastAsia="en-US"/>
        </w:rPr>
        <w:t>- Vigencia y control: La interventoría puede informar al Distrito acerca de la planeación plurianual del</w:t>
      </w:r>
      <w:r>
        <w:rPr>
          <w:rFonts w:ascii="Arial" w:eastAsia="Calibri" w:hAnsi="Arial" w:cs="Arial"/>
          <w:lang w:val="es-CO" w:eastAsia="en-US"/>
        </w:rPr>
        <w:t xml:space="preserve"> </w:t>
      </w:r>
      <w:r w:rsidRPr="00384447">
        <w:rPr>
          <w:rFonts w:ascii="Arial" w:eastAsia="Calibri" w:hAnsi="Arial" w:cs="Arial"/>
          <w:lang w:val="es-CO" w:eastAsia="en-US"/>
        </w:rPr>
        <w:t>servicio, la adecuada gestión presupuestal y la continuidad del alumbrado público bajo criterios de</w:t>
      </w:r>
      <w:r>
        <w:rPr>
          <w:rFonts w:ascii="Arial" w:eastAsia="Calibri" w:hAnsi="Arial" w:cs="Arial"/>
          <w:lang w:val="es-CO" w:eastAsia="en-US"/>
        </w:rPr>
        <w:t xml:space="preserve"> </w:t>
      </w:r>
      <w:r w:rsidRPr="00384447">
        <w:rPr>
          <w:rFonts w:ascii="Arial" w:eastAsia="Calibri" w:hAnsi="Arial" w:cs="Arial"/>
          <w:lang w:val="es-CO" w:eastAsia="en-US"/>
        </w:rPr>
        <w:t>eficiencia, eficacia y sostenibilidad regulatoria.</w:t>
      </w:r>
    </w:p>
    <w:p w14:paraId="63A801C5" w14:textId="77777777" w:rsidR="00384447" w:rsidRDefault="00384447" w:rsidP="00384447">
      <w:pPr>
        <w:autoSpaceDE w:val="0"/>
        <w:autoSpaceDN w:val="0"/>
        <w:adjustRightInd w:val="0"/>
        <w:jc w:val="both"/>
        <w:rPr>
          <w:rFonts w:ascii="Arial" w:eastAsia="Calibri" w:hAnsi="Arial" w:cs="Arial"/>
          <w:lang w:val="es-CO" w:eastAsia="en-US"/>
        </w:rPr>
      </w:pPr>
    </w:p>
    <w:p w14:paraId="1E42A0AF" w14:textId="6E768193" w:rsidR="00384447" w:rsidRDefault="00384447" w:rsidP="00384447">
      <w:pPr>
        <w:autoSpaceDE w:val="0"/>
        <w:autoSpaceDN w:val="0"/>
        <w:adjustRightInd w:val="0"/>
        <w:jc w:val="both"/>
        <w:rPr>
          <w:rFonts w:ascii="Arial" w:eastAsia="Calibri" w:hAnsi="Arial" w:cs="Arial"/>
          <w:lang w:val="es-CO" w:eastAsia="en-US"/>
        </w:rPr>
      </w:pPr>
      <w:r w:rsidRPr="00384447">
        <w:rPr>
          <w:rFonts w:ascii="Arial" w:eastAsia="Calibri" w:hAnsi="Arial" w:cs="Arial"/>
          <w:lang w:val="es-CO" w:eastAsia="en-US"/>
        </w:rPr>
        <w:t>Seguimiento Jurídico: El Interventor realizará el control y seguimiento legal a la prestación del</w:t>
      </w:r>
      <w:r>
        <w:rPr>
          <w:rFonts w:ascii="Arial" w:eastAsia="Calibri" w:hAnsi="Arial" w:cs="Arial"/>
          <w:lang w:val="es-CO" w:eastAsia="en-US"/>
        </w:rPr>
        <w:t xml:space="preserve"> </w:t>
      </w:r>
      <w:r w:rsidRPr="00384447">
        <w:rPr>
          <w:rFonts w:ascii="Arial" w:eastAsia="Calibri" w:hAnsi="Arial" w:cs="Arial"/>
          <w:lang w:val="es-CO" w:eastAsia="en-US"/>
        </w:rPr>
        <w:t>servicio de alumbrado público y a los aspectos jurídicos dentro de perfeccionamiento y la ejecución</w:t>
      </w:r>
      <w:r>
        <w:rPr>
          <w:rFonts w:ascii="Arial" w:eastAsia="Calibri" w:hAnsi="Arial" w:cs="Arial"/>
          <w:lang w:val="es-CO" w:eastAsia="en-US"/>
        </w:rPr>
        <w:t xml:space="preserve"> </w:t>
      </w:r>
      <w:r w:rsidRPr="00384447">
        <w:rPr>
          <w:rFonts w:ascii="Arial" w:eastAsia="Calibri" w:hAnsi="Arial" w:cs="Arial"/>
          <w:lang w:val="es-CO" w:eastAsia="en-US"/>
        </w:rPr>
        <w:t>del contrato, dentro de los cuales se incluyen los plazos, las garantías, los compromisos laborales,</w:t>
      </w:r>
      <w:r>
        <w:rPr>
          <w:rFonts w:ascii="Arial" w:eastAsia="Calibri" w:hAnsi="Arial" w:cs="Arial"/>
          <w:lang w:val="es-CO" w:eastAsia="en-US"/>
        </w:rPr>
        <w:t xml:space="preserve"> </w:t>
      </w:r>
      <w:r w:rsidRPr="00384447">
        <w:rPr>
          <w:rFonts w:ascii="Arial" w:eastAsia="Calibri" w:hAnsi="Arial" w:cs="Arial"/>
          <w:lang w:val="es-CO" w:eastAsia="en-US"/>
        </w:rPr>
        <w:t>las sanciones, los contratos adicionales o modificatorios y todo tipo de novedad que acompañe al</w:t>
      </w:r>
      <w:r>
        <w:rPr>
          <w:rFonts w:ascii="Arial" w:eastAsia="Calibri" w:hAnsi="Arial" w:cs="Arial"/>
          <w:lang w:val="es-CO" w:eastAsia="en-US"/>
        </w:rPr>
        <w:t xml:space="preserve"> </w:t>
      </w:r>
      <w:r w:rsidRPr="00384447">
        <w:rPr>
          <w:rFonts w:ascii="Arial" w:eastAsia="Calibri" w:hAnsi="Arial" w:cs="Arial"/>
          <w:lang w:val="es-CO" w:eastAsia="en-US"/>
        </w:rPr>
        <w:t>contrato inicialmente pactado, que garanticen el cumplimiento de las obligaciones a cargo del</w:t>
      </w:r>
      <w:r>
        <w:rPr>
          <w:rFonts w:ascii="Arial" w:eastAsia="Calibri" w:hAnsi="Arial" w:cs="Arial"/>
          <w:lang w:val="es-CO" w:eastAsia="en-US"/>
        </w:rPr>
        <w:t xml:space="preserve"> </w:t>
      </w:r>
      <w:r w:rsidRPr="00384447">
        <w:rPr>
          <w:rFonts w:ascii="Arial" w:eastAsia="Calibri" w:hAnsi="Arial" w:cs="Arial"/>
          <w:lang w:val="es-CO" w:eastAsia="en-US"/>
        </w:rPr>
        <w:t>contratista, y en todo caso, el desarrollo del objeto contractual.</w:t>
      </w:r>
    </w:p>
    <w:p w14:paraId="21D97881" w14:textId="77777777" w:rsidR="00384447" w:rsidRPr="00384447" w:rsidRDefault="00384447" w:rsidP="00384447">
      <w:pPr>
        <w:autoSpaceDE w:val="0"/>
        <w:autoSpaceDN w:val="0"/>
        <w:adjustRightInd w:val="0"/>
        <w:jc w:val="both"/>
        <w:rPr>
          <w:rFonts w:ascii="Arial" w:eastAsia="Calibri" w:hAnsi="Arial" w:cs="Arial"/>
          <w:lang w:val="es-CO" w:eastAsia="en-US"/>
        </w:rPr>
      </w:pPr>
    </w:p>
    <w:p w14:paraId="5C975CC8" w14:textId="10EF86B9" w:rsidR="00384447" w:rsidRDefault="00384447" w:rsidP="00384447">
      <w:pPr>
        <w:autoSpaceDE w:val="0"/>
        <w:autoSpaceDN w:val="0"/>
        <w:adjustRightInd w:val="0"/>
        <w:jc w:val="both"/>
        <w:rPr>
          <w:rFonts w:ascii="Arial" w:eastAsia="Calibri" w:hAnsi="Arial" w:cs="Arial"/>
          <w:lang w:val="es-CO" w:eastAsia="en-US"/>
        </w:rPr>
      </w:pPr>
      <w:r w:rsidRPr="00384447">
        <w:rPr>
          <w:rFonts w:ascii="Arial" w:eastAsia="Calibri" w:hAnsi="Arial" w:cs="Arial"/>
          <w:lang w:val="es-CO" w:eastAsia="en-US"/>
        </w:rPr>
        <w:t>Así mismo el interventor deberá vigilar y controlar el cumplimiento de las obligaciones contractuales</w:t>
      </w:r>
      <w:r>
        <w:rPr>
          <w:rFonts w:ascii="Arial" w:eastAsia="Calibri" w:hAnsi="Arial" w:cs="Arial"/>
          <w:lang w:val="es-CO" w:eastAsia="en-US"/>
        </w:rPr>
        <w:t xml:space="preserve"> </w:t>
      </w:r>
      <w:r w:rsidRPr="00384447">
        <w:rPr>
          <w:rFonts w:ascii="Arial" w:eastAsia="Calibri" w:hAnsi="Arial" w:cs="Arial"/>
          <w:lang w:val="es-CO" w:eastAsia="en-US"/>
        </w:rPr>
        <w:t>pactadas en el contrato objeto de esta interventoría y generar alertas referentes a la prestación del</w:t>
      </w:r>
      <w:r>
        <w:rPr>
          <w:rFonts w:ascii="Arial" w:eastAsia="Calibri" w:hAnsi="Arial" w:cs="Arial"/>
          <w:lang w:val="es-CO" w:eastAsia="en-US"/>
        </w:rPr>
        <w:t xml:space="preserve"> </w:t>
      </w:r>
      <w:r w:rsidRPr="00384447">
        <w:rPr>
          <w:rFonts w:ascii="Arial" w:eastAsia="Calibri" w:hAnsi="Arial" w:cs="Arial"/>
          <w:lang w:val="es-CO" w:eastAsia="en-US"/>
        </w:rPr>
        <w:t>servicio y cambio de normatividad relacionada del objeto.</w:t>
      </w:r>
    </w:p>
    <w:p w14:paraId="14CE1DE5" w14:textId="77777777" w:rsidR="00384447" w:rsidRDefault="00384447" w:rsidP="00384447">
      <w:pPr>
        <w:autoSpaceDE w:val="0"/>
        <w:autoSpaceDN w:val="0"/>
        <w:adjustRightInd w:val="0"/>
        <w:jc w:val="both"/>
        <w:rPr>
          <w:rFonts w:ascii="Arial" w:eastAsia="Calibri" w:hAnsi="Arial" w:cs="Arial"/>
          <w:lang w:val="es-CO" w:eastAsia="en-US"/>
        </w:rPr>
      </w:pPr>
    </w:p>
    <w:p w14:paraId="1D15E802" w14:textId="17689D53" w:rsidR="00384447" w:rsidRDefault="00384447" w:rsidP="00384447">
      <w:pPr>
        <w:autoSpaceDE w:val="0"/>
        <w:autoSpaceDN w:val="0"/>
        <w:adjustRightInd w:val="0"/>
        <w:jc w:val="both"/>
        <w:rPr>
          <w:rFonts w:ascii="Arial" w:eastAsia="Calibri" w:hAnsi="Arial" w:cs="Arial"/>
          <w:lang w:val="es-CO" w:eastAsia="en-US"/>
        </w:rPr>
      </w:pPr>
      <w:r w:rsidRPr="00384447">
        <w:rPr>
          <w:rFonts w:ascii="Arial" w:eastAsia="Calibri" w:hAnsi="Arial" w:cs="Arial"/>
          <w:lang w:val="es-CO" w:eastAsia="en-US"/>
        </w:rPr>
        <w:t>Seguimiento Socio-Ambiental: El interventor realizará los procesos y actividades enfocadas en la</w:t>
      </w:r>
      <w:r>
        <w:rPr>
          <w:rFonts w:ascii="Arial" w:eastAsia="Calibri" w:hAnsi="Arial" w:cs="Arial"/>
          <w:lang w:val="es-CO" w:eastAsia="en-US"/>
        </w:rPr>
        <w:t xml:space="preserve"> </w:t>
      </w:r>
      <w:r w:rsidRPr="00384447">
        <w:rPr>
          <w:rFonts w:ascii="Arial" w:eastAsia="Calibri" w:hAnsi="Arial" w:cs="Arial"/>
          <w:lang w:val="es-CO" w:eastAsia="en-US"/>
        </w:rPr>
        <w:t>coordinación de las diferentes actividades y métodos de control, tendientes a propiciar que las</w:t>
      </w:r>
      <w:r>
        <w:rPr>
          <w:rFonts w:ascii="Arial" w:eastAsia="Calibri" w:hAnsi="Arial" w:cs="Arial"/>
          <w:lang w:val="es-CO" w:eastAsia="en-US"/>
        </w:rPr>
        <w:t xml:space="preserve"> </w:t>
      </w:r>
      <w:r w:rsidRPr="00384447">
        <w:rPr>
          <w:rFonts w:ascii="Arial" w:eastAsia="Calibri" w:hAnsi="Arial" w:cs="Arial"/>
          <w:lang w:val="es-CO" w:eastAsia="en-US"/>
        </w:rPr>
        <w:t>obras, programas y medidas planteadas en los estudios de impacto sociales y ambientales, planes</w:t>
      </w:r>
      <w:r>
        <w:rPr>
          <w:rFonts w:ascii="Arial" w:eastAsia="Calibri" w:hAnsi="Arial" w:cs="Arial"/>
          <w:lang w:val="es-CO" w:eastAsia="en-US"/>
        </w:rPr>
        <w:t xml:space="preserve"> </w:t>
      </w:r>
      <w:r w:rsidRPr="00384447">
        <w:rPr>
          <w:rFonts w:ascii="Arial" w:eastAsia="Calibri" w:hAnsi="Arial" w:cs="Arial"/>
          <w:lang w:val="es-CO" w:eastAsia="en-US"/>
        </w:rPr>
        <w:t>de manejo socio-ambiental, programas de adaptación de las guías de manejo socio-ambiental y</w:t>
      </w:r>
      <w:r>
        <w:rPr>
          <w:rFonts w:ascii="Arial" w:eastAsia="Calibri" w:hAnsi="Arial" w:cs="Arial"/>
          <w:lang w:val="es-CO" w:eastAsia="en-US"/>
        </w:rPr>
        <w:t xml:space="preserve"> </w:t>
      </w:r>
      <w:r w:rsidRPr="00384447">
        <w:rPr>
          <w:rFonts w:ascii="Arial" w:eastAsia="Calibri" w:hAnsi="Arial" w:cs="Arial"/>
          <w:lang w:val="es-CO" w:eastAsia="en-US"/>
        </w:rPr>
        <w:t>requerimientos ambientales, entre otros, sean implementadas para minimizar los impactos</w:t>
      </w:r>
      <w:r>
        <w:rPr>
          <w:rFonts w:ascii="Arial" w:eastAsia="Calibri" w:hAnsi="Arial" w:cs="Arial"/>
          <w:lang w:val="es-CO" w:eastAsia="en-US"/>
        </w:rPr>
        <w:t xml:space="preserve"> </w:t>
      </w:r>
      <w:r w:rsidRPr="00384447">
        <w:rPr>
          <w:rFonts w:ascii="Arial" w:eastAsia="Calibri" w:hAnsi="Arial" w:cs="Arial"/>
          <w:lang w:val="es-CO" w:eastAsia="en-US"/>
        </w:rPr>
        <w:t>ambientales negativos y maximizar los positivos, de acuerdo con la normativa aplicable y las</w:t>
      </w:r>
      <w:r>
        <w:rPr>
          <w:rFonts w:ascii="Arial" w:eastAsia="Calibri" w:hAnsi="Arial" w:cs="Arial"/>
          <w:lang w:val="es-CO" w:eastAsia="en-US"/>
        </w:rPr>
        <w:t xml:space="preserve"> </w:t>
      </w:r>
      <w:r w:rsidRPr="00384447">
        <w:rPr>
          <w:rFonts w:ascii="Arial" w:eastAsia="Calibri" w:hAnsi="Arial" w:cs="Arial"/>
          <w:lang w:val="es-CO" w:eastAsia="en-US"/>
        </w:rPr>
        <w:t>directrices que sobre la materia dicten las Autoridades Ambientales. Por lo expuesto anteriormente</w:t>
      </w:r>
      <w:r>
        <w:rPr>
          <w:rFonts w:ascii="Arial" w:eastAsia="Calibri" w:hAnsi="Arial" w:cs="Arial"/>
          <w:lang w:val="es-CO" w:eastAsia="en-US"/>
        </w:rPr>
        <w:t xml:space="preserve"> </w:t>
      </w:r>
      <w:r w:rsidRPr="00384447">
        <w:rPr>
          <w:rFonts w:ascii="Arial" w:eastAsia="Calibri" w:hAnsi="Arial" w:cs="Arial"/>
          <w:lang w:val="es-CO" w:eastAsia="en-US"/>
        </w:rPr>
        <w:t>se deberá revisar todos los documentos técnicos e insumos del componente ambiental producto del</w:t>
      </w:r>
      <w:r>
        <w:rPr>
          <w:rFonts w:ascii="Arial" w:eastAsia="Calibri" w:hAnsi="Arial" w:cs="Arial"/>
          <w:lang w:val="es-CO" w:eastAsia="en-US"/>
        </w:rPr>
        <w:t xml:space="preserve"> </w:t>
      </w:r>
      <w:r w:rsidRPr="00384447">
        <w:rPr>
          <w:rFonts w:ascii="Arial" w:eastAsia="Calibri" w:hAnsi="Arial" w:cs="Arial"/>
          <w:lang w:val="es-CO" w:eastAsia="en-US"/>
        </w:rPr>
        <w:t xml:space="preserve">contrato objeto de interventoría, solicitando durante la ejecución </w:t>
      </w:r>
      <w:proofErr w:type="gramStart"/>
      <w:r w:rsidRPr="00384447">
        <w:rPr>
          <w:rFonts w:ascii="Arial" w:eastAsia="Calibri" w:hAnsi="Arial" w:cs="Arial"/>
          <w:lang w:val="es-CO" w:eastAsia="en-US"/>
        </w:rPr>
        <w:t>del mismo</w:t>
      </w:r>
      <w:proofErr w:type="gramEnd"/>
      <w:r w:rsidRPr="00384447">
        <w:rPr>
          <w:rFonts w:ascii="Arial" w:eastAsia="Calibri" w:hAnsi="Arial" w:cs="Arial"/>
          <w:lang w:val="es-CO" w:eastAsia="en-US"/>
        </w:rPr>
        <w:t xml:space="preserve"> los ajustes a que haya</w:t>
      </w:r>
      <w:r>
        <w:rPr>
          <w:rFonts w:ascii="Arial" w:eastAsia="Calibri" w:hAnsi="Arial" w:cs="Arial"/>
          <w:lang w:val="es-CO" w:eastAsia="en-US"/>
        </w:rPr>
        <w:t xml:space="preserve"> </w:t>
      </w:r>
      <w:r w:rsidRPr="00384447">
        <w:rPr>
          <w:rFonts w:ascii="Arial" w:eastAsia="Calibri" w:hAnsi="Arial" w:cs="Arial"/>
          <w:lang w:val="es-CO" w:eastAsia="en-US"/>
        </w:rPr>
        <w:t>lugar para cumplir con todos los requerimientos de ley.</w:t>
      </w:r>
    </w:p>
    <w:p w14:paraId="634AED2A" w14:textId="77777777" w:rsidR="00121804" w:rsidRPr="00963750" w:rsidRDefault="00121804" w:rsidP="00E027C7">
      <w:pPr>
        <w:autoSpaceDE w:val="0"/>
        <w:autoSpaceDN w:val="0"/>
        <w:adjustRightInd w:val="0"/>
        <w:jc w:val="both"/>
        <w:rPr>
          <w:rFonts w:ascii="Arial" w:eastAsia="Calibri" w:hAnsi="Arial" w:cs="Arial"/>
          <w:lang w:val="es-CO" w:eastAsia="en-US"/>
        </w:rPr>
      </w:pPr>
    </w:p>
    <w:p w14:paraId="2FC27E86" w14:textId="104A5936" w:rsidR="00813B61" w:rsidRPr="00963750" w:rsidRDefault="00813B61" w:rsidP="00E027C7">
      <w:pPr>
        <w:autoSpaceDE w:val="0"/>
        <w:autoSpaceDN w:val="0"/>
        <w:adjustRightInd w:val="0"/>
        <w:jc w:val="both"/>
        <w:rPr>
          <w:rFonts w:ascii="Arial" w:eastAsia="Calibri" w:hAnsi="Arial" w:cs="Arial"/>
          <w:lang w:eastAsia="en-US"/>
        </w:rPr>
      </w:pPr>
      <w:r w:rsidRPr="00963750">
        <w:rPr>
          <w:rFonts w:ascii="Arial" w:eastAsia="Calibri" w:hAnsi="Arial" w:cs="Arial"/>
          <w:b/>
          <w:lang w:eastAsia="en-US"/>
        </w:rPr>
        <w:t>TERCERA:</w:t>
      </w:r>
      <w:r w:rsidRPr="00963750">
        <w:rPr>
          <w:rFonts w:ascii="Arial" w:eastAsia="Calibri" w:hAnsi="Arial" w:cs="Arial"/>
          <w:lang w:eastAsia="en-US"/>
        </w:rPr>
        <w:t xml:space="preserve"> </w:t>
      </w:r>
      <w:r w:rsidRPr="00963750">
        <w:rPr>
          <w:rFonts w:ascii="Arial" w:eastAsia="Calibri" w:hAnsi="Arial" w:cs="Arial"/>
          <w:b/>
          <w:lang w:val="es-CO"/>
        </w:rPr>
        <w:t xml:space="preserve">CONDICIONES TÉCNICAS: </w:t>
      </w:r>
      <w:r w:rsidRPr="00963750">
        <w:rPr>
          <w:rFonts w:ascii="Arial" w:eastAsia="Calibri" w:hAnsi="Arial" w:cs="Arial"/>
          <w:lang w:val="es-CO"/>
        </w:rPr>
        <w:t>Las especificaciones técnicas del presente proceso son las que se señalan en el Estudio Previo</w:t>
      </w:r>
      <w:r w:rsidR="008F157E">
        <w:rPr>
          <w:rFonts w:ascii="Arial" w:eastAsia="Calibri" w:hAnsi="Arial" w:cs="Arial"/>
          <w:lang w:val="es-CO"/>
        </w:rPr>
        <w:t xml:space="preserve"> </w:t>
      </w:r>
      <w:r w:rsidR="008F157E" w:rsidRPr="00121804">
        <w:rPr>
          <w:rFonts w:ascii="Arial" w:hAnsi="Arial" w:cs="Arial"/>
          <w:b/>
          <w:bCs/>
          <w:lang w:val="es-CO"/>
        </w:rPr>
        <w:t>40393</w:t>
      </w:r>
      <w:r w:rsidRPr="00963750">
        <w:rPr>
          <w:rFonts w:ascii="Arial" w:eastAsia="Calibri" w:hAnsi="Arial" w:cs="Arial"/>
          <w:lang w:val="es-CO"/>
        </w:rPr>
        <w:t>, en la propuesta presentada y demás documentos anexos que hacen parte integral del presente contrato.</w:t>
      </w:r>
    </w:p>
    <w:p w14:paraId="537C9FD6" w14:textId="77777777" w:rsidR="00813B61" w:rsidRPr="00963750" w:rsidRDefault="00813B61" w:rsidP="00E027C7">
      <w:pPr>
        <w:autoSpaceDE w:val="0"/>
        <w:autoSpaceDN w:val="0"/>
        <w:adjustRightInd w:val="0"/>
        <w:jc w:val="both"/>
        <w:rPr>
          <w:rFonts w:ascii="Arial" w:eastAsia="Calibri" w:hAnsi="Arial" w:cs="Arial"/>
          <w:lang w:val="es-CO" w:eastAsia="en-US"/>
        </w:rPr>
      </w:pPr>
    </w:p>
    <w:p w14:paraId="44454894" w14:textId="7C254E34" w:rsidR="00D57D31" w:rsidRDefault="00813B61" w:rsidP="00E027C7">
      <w:pPr>
        <w:autoSpaceDE w:val="0"/>
        <w:autoSpaceDN w:val="0"/>
        <w:adjustRightInd w:val="0"/>
        <w:jc w:val="both"/>
        <w:rPr>
          <w:rFonts w:ascii="Arial" w:eastAsiaTheme="minorHAnsi" w:hAnsi="Arial" w:cs="Arial"/>
          <w:lang w:val="es-CO" w:eastAsia="en-US"/>
        </w:rPr>
      </w:pPr>
      <w:r w:rsidRPr="00963750">
        <w:rPr>
          <w:rFonts w:ascii="Arial" w:hAnsi="Arial" w:cs="Arial"/>
          <w:b/>
          <w:lang w:val="es-CO"/>
        </w:rPr>
        <w:t xml:space="preserve">CUARTA: VALOR. </w:t>
      </w:r>
      <w:r w:rsidRPr="00963750">
        <w:rPr>
          <w:rFonts w:ascii="Arial" w:hAnsi="Arial" w:cs="Arial"/>
          <w:lang w:val="es-CO"/>
        </w:rPr>
        <w:t xml:space="preserve">El valor del contrato asciende a la suma </w:t>
      </w:r>
      <w:r w:rsidRPr="00963750">
        <w:rPr>
          <w:rFonts w:ascii="Arial" w:eastAsiaTheme="minorHAnsi" w:hAnsi="Arial" w:cs="Arial"/>
          <w:lang w:val="es-CO" w:eastAsia="en-US"/>
        </w:rPr>
        <w:t xml:space="preserve">de </w:t>
      </w:r>
      <w:r w:rsidR="00D57D31" w:rsidRPr="00D57D31">
        <w:rPr>
          <w:rFonts w:ascii="Arial" w:hAnsi="Arial" w:cs="Arial"/>
          <w:b/>
          <w:bCs/>
          <w:lang w:val="es-CO"/>
        </w:rPr>
        <w:t>DIEZ MIL TRESCIENTOS OCHENTA Y CUATRO MILLONES DOSCIENTOS VEINTINUEVE MIL CIENTO CUARENTA Y OCHO PESOS M/L ($10.384.229.148</w:t>
      </w:r>
      <w:r w:rsidR="00D57D31" w:rsidRPr="00D57D31">
        <w:rPr>
          <w:rFonts w:cs="Arial"/>
          <w:b/>
          <w:bCs/>
          <w:lang w:val="es-CO"/>
        </w:rPr>
        <w:t>),</w:t>
      </w:r>
      <w:r w:rsidR="00D57D31">
        <w:rPr>
          <w:rFonts w:cs="Arial"/>
          <w:lang w:val="es-CO"/>
        </w:rPr>
        <w:t xml:space="preserve"> </w:t>
      </w:r>
      <w:r w:rsidR="00D57D31" w:rsidRPr="00D57D31">
        <w:rPr>
          <w:rFonts w:ascii="Arial" w:hAnsi="Arial" w:cs="Arial"/>
          <w:lang w:val="es-CO"/>
        </w:rPr>
        <w:t>incluido IVA.</w:t>
      </w:r>
      <w:r w:rsidR="00D57D31">
        <w:rPr>
          <w:rFonts w:cs="Arial"/>
          <w:lang w:val="es-CO"/>
        </w:rPr>
        <w:t xml:space="preserve"> </w:t>
      </w:r>
      <w:r w:rsidR="00D57D31" w:rsidRPr="00963750">
        <w:rPr>
          <w:rFonts w:cs="Arial"/>
          <w:lang w:val="es-CO"/>
        </w:rPr>
        <w:t xml:space="preserve"> </w:t>
      </w:r>
    </w:p>
    <w:p w14:paraId="5855507A" w14:textId="77777777" w:rsidR="00813B61" w:rsidRPr="00963750" w:rsidRDefault="00813B61" w:rsidP="00D57D31">
      <w:pPr>
        <w:pStyle w:val="JUSTIFICADO10"/>
        <w:spacing w:line="240" w:lineRule="auto"/>
        <w:rPr>
          <w:lang w:val="es-CO"/>
        </w:rPr>
      </w:pPr>
    </w:p>
    <w:p w14:paraId="72A36C7A" w14:textId="1DEAA1A4" w:rsidR="00D57D31" w:rsidRPr="00D57D31" w:rsidRDefault="00813B61" w:rsidP="00D57D31">
      <w:pPr>
        <w:autoSpaceDE w:val="0"/>
        <w:autoSpaceDN w:val="0"/>
        <w:adjustRightInd w:val="0"/>
        <w:jc w:val="both"/>
        <w:rPr>
          <w:rFonts w:ascii="Arial" w:eastAsia="Batang" w:hAnsi="Arial" w:cs="Arial"/>
          <w:snapToGrid w:val="0"/>
          <w:lang w:val="es-CO"/>
        </w:rPr>
      </w:pPr>
      <w:r w:rsidRPr="000838CD">
        <w:rPr>
          <w:rFonts w:ascii="Arial" w:hAnsi="Arial" w:cs="Arial"/>
          <w:b/>
          <w:bCs/>
          <w:lang w:val="es-CO"/>
        </w:rPr>
        <w:t>QUINTA: FORMA DE PAGO.</w:t>
      </w:r>
      <w:r w:rsidRPr="000838CD">
        <w:rPr>
          <w:rFonts w:ascii="Arial" w:hAnsi="Arial" w:cs="Arial"/>
          <w:lang w:val="es-CO"/>
        </w:rPr>
        <w:t xml:space="preserve"> </w:t>
      </w:r>
      <w:r w:rsidRPr="000838CD">
        <w:rPr>
          <w:rFonts w:ascii="Arial" w:eastAsia="Batang" w:hAnsi="Arial" w:cs="Arial"/>
          <w:snapToGrid w:val="0"/>
          <w:lang w:val="es-CO"/>
        </w:rPr>
        <w:t>El</w:t>
      </w:r>
      <w:r w:rsidRPr="00D57D31">
        <w:rPr>
          <w:rFonts w:ascii="Arial" w:eastAsia="Batang" w:hAnsi="Arial" w:cs="Arial"/>
          <w:snapToGrid w:val="0"/>
          <w:lang w:val="es-CO"/>
        </w:rPr>
        <w:t xml:space="preserve"> </w:t>
      </w:r>
      <w:r w:rsidR="00FD0BCC" w:rsidRPr="00D57D31">
        <w:rPr>
          <w:rFonts w:ascii="Arial" w:eastAsia="Batang" w:hAnsi="Arial" w:cs="Arial"/>
          <w:snapToGrid w:val="0"/>
          <w:lang w:val="es-CO"/>
        </w:rPr>
        <w:t>DISTRITO ESPECIAL DE CIENCIA, TECNOLOGÍA E INNOVACIÓN DE MEDELLÍN</w:t>
      </w:r>
      <w:r w:rsidR="00D57D31">
        <w:rPr>
          <w:rFonts w:ascii="Arial" w:eastAsia="Batang" w:hAnsi="Arial" w:cs="Arial"/>
          <w:snapToGrid w:val="0"/>
          <w:lang w:val="es-CO"/>
        </w:rPr>
        <w:t>,</w:t>
      </w:r>
      <w:r w:rsidR="00D57D31" w:rsidRPr="00D57D31">
        <w:rPr>
          <w:rFonts w:ascii="Arial" w:hAnsi="Arial" w:cs="Arial"/>
        </w:rPr>
        <w:t xml:space="preserve"> otorgará un pago anticipado correspondiente al 1% del valor total del contrato, con la finalidad de garantizar la caja de los proponentes y consecuentemente el cumplimiento de las obligaciones contractuales y en cumplimiento de lo dispuesto en el Decreto 175 de 2025, relacionado con la reactivación del impuesto de Timbre Nacional. Ver Documento adjunto comunicado de prensa 039 DIAN - Medidas tributarias del Decreto 175 de 2025 por conmoción interior continúan vigentes hasta el 31 de diciembre 2025.</w:t>
      </w:r>
    </w:p>
    <w:p w14:paraId="0285887F" w14:textId="77777777" w:rsidR="00D57D31" w:rsidRPr="00D57D31" w:rsidRDefault="00D57D31" w:rsidP="00D57D31">
      <w:pPr>
        <w:jc w:val="both"/>
        <w:rPr>
          <w:rFonts w:ascii="Arial" w:hAnsi="Arial" w:cs="Arial"/>
          <w:lang w:val="es-CO"/>
        </w:rPr>
      </w:pPr>
      <w:r w:rsidRPr="00D57D31">
        <w:rPr>
          <w:rFonts w:ascii="Arial" w:hAnsi="Arial" w:cs="Arial"/>
          <w:lang w:val="es-CO"/>
        </w:rPr>
        <w:t> </w:t>
      </w:r>
    </w:p>
    <w:p w14:paraId="57D2337F" w14:textId="0C122BC8" w:rsidR="00D57D31" w:rsidRPr="00D57D31" w:rsidRDefault="00D57D31" w:rsidP="00D57D31">
      <w:pPr>
        <w:jc w:val="both"/>
        <w:rPr>
          <w:rFonts w:ascii="Arial" w:hAnsi="Arial" w:cs="Arial"/>
          <w:lang w:val="es-CO"/>
        </w:rPr>
      </w:pPr>
      <w:r w:rsidRPr="00D57D31">
        <w:rPr>
          <w:rFonts w:ascii="Arial" w:hAnsi="Arial" w:cs="Arial"/>
          <w:lang w:val="es-CO"/>
        </w:rPr>
        <w:t xml:space="preserve">Es así como, el contratista al facturar el segundo pago descontará del total a pagar por parte de la Entidad Contratante la suma correspondiente al pago anticipado y en caso de que el valor facturado no sea </w:t>
      </w:r>
      <w:r w:rsidRPr="00D57D31">
        <w:rPr>
          <w:rFonts w:ascii="Arial" w:hAnsi="Arial" w:cs="Arial"/>
          <w:lang w:val="es-CO"/>
        </w:rPr>
        <w:lastRenderedPageBreak/>
        <w:t>suficiente, dicho descuento se realizará en las subsiguientes facturas hasta abarcar la totalidad del valor del pago anticipado entregado por el Distrito Especial de Ciencia, Tecnología e Innovación de Medellín al contratista.</w:t>
      </w:r>
    </w:p>
    <w:p w14:paraId="3B6CFB42" w14:textId="77777777" w:rsidR="00D57D31" w:rsidRDefault="00D57D31" w:rsidP="00E027C7">
      <w:pPr>
        <w:autoSpaceDE w:val="0"/>
        <w:autoSpaceDN w:val="0"/>
        <w:adjustRightInd w:val="0"/>
        <w:jc w:val="both"/>
        <w:rPr>
          <w:rFonts w:ascii="Arial" w:eastAsia="Batang" w:hAnsi="Arial" w:cs="Arial"/>
          <w:snapToGrid w:val="0"/>
          <w:lang w:val="es-CO"/>
        </w:rPr>
      </w:pPr>
    </w:p>
    <w:p w14:paraId="420CC049" w14:textId="2B6F15C3" w:rsidR="00E16952" w:rsidRPr="00E16952" w:rsidRDefault="00D57D31" w:rsidP="00E16952">
      <w:pPr>
        <w:autoSpaceDE w:val="0"/>
        <w:autoSpaceDN w:val="0"/>
        <w:adjustRightInd w:val="0"/>
        <w:jc w:val="both"/>
        <w:rPr>
          <w:rFonts w:ascii="Arial" w:eastAsiaTheme="minorHAnsi" w:hAnsi="Arial" w:cs="Arial"/>
          <w:bCs/>
          <w:color w:val="000000" w:themeColor="text1"/>
          <w:spacing w:val="-1"/>
          <w:lang w:val="es-CO" w:eastAsia="en-US"/>
        </w:rPr>
      </w:pPr>
      <w:r w:rsidRPr="00E16952">
        <w:rPr>
          <w:rFonts w:ascii="Arial" w:eastAsia="Batang" w:hAnsi="Arial" w:cs="Arial"/>
          <w:snapToGrid w:val="0"/>
          <w:lang w:val="es-CO"/>
        </w:rPr>
        <w:t xml:space="preserve">Además, </w:t>
      </w:r>
      <w:r w:rsidR="00E16952" w:rsidRPr="00E16952">
        <w:rPr>
          <w:rFonts w:ascii="Arial" w:eastAsia="Batang" w:hAnsi="Arial" w:cs="Arial"/>
          <w:snapToGrid w:val="0"/>
          <w:lang w:val="es-CO"/>
        </w:rPr>
        <w:t>e</w:t>
      </w:r>
      <w:r w:rsidR="00E16952" w:rsidRPr="00E16952">
        <w:rPr>
          <w:rFonts w:ascii="Arial" w:eastAsiaTheme="minorHAnsi" w:hAnsi="Arial" w:cs="Arial"/>
          <w:bCs/>
          <w:color w:val="000000" w:themeColor="text1"/>
          <w:spacing w:val="-1"/>
          <w:lang w:val="es-CO" w:eastAsia="en-US"/>
        </w:rPr>
        <w:t>l Distrito pagará mensualmente al contratista mediante reembolso de los costos directos de sueldos del personal autorizado y efectivamente empleado en la interventoría, afectados por un factor multiplicador, más el reembolso de otros costos directos ocasionados, previa presentación de la respectiva acta de costos, con el visto bueno de la supervisión designada.</w:t>
      </w:r>
    </w:p>
    <w:p w14:paraId="7FEAEAD8" w14:textId="77777777" w:rsidR="00E16952" w:rsidRPr="00E16952" w:rsidRDefault="00E16952" w:rsidP="00E16952">
      <w:pPr>
        <w:autoSpaceDE w:val="0"/>
        <w:autoSpaceDN w:val="0"/>
        <w:adjustRightInd w:val="0"/>
        <w:jc w:val="both"/>
        <w:rPr>
          <w:rFonts w:ascii="Arial" w:eastAsia="Batang" w:hAnsi="Arial" w:cs="Arial"/>
          <w:snapToGrid w:val="0"/>
          <w:lang w:val="es-CO"/>
        </w:rPr>
      </w:pPr>
    </w:p>
    <w:p w14:paraId="7E397633" w14:textId="77777777" w:rsidR="00E16952" w:rsidRPr="00E16952" w:rsidRDefault="00E16952" w:rsidP="00E16952">
      <w:pPr>
        <w:widowControl w:val="0"/>
        <w:spacing w:line="276" w:lineRule="auto"/>
        <w:jc w:val="both"/>
        <w:rPr>
          <w:rFonts w:ascii="Arial" w:eastAsiaTheme="minorHAnsi" w:hAnsi="Arial" w:cs="Arial"/>
          <w:bCs/>
          <w:color w:val="000000" w:themeColor="text1"/>
          <w:spacing w:val="-1"/>
          <w:lang w:val="es-CO" w:eastAsia="en-US"/>
        </w:rPr>
      </w:pPr>
      <w:r w:rsidRPr="00E16952">
        <w:rPr>
          <w:rFonts w:ascii="Arial" w:eastAsiaTheme="minorHAnsi" w:hAnsi="Arial" w:cs="Arial"/>
          <w:bCs/>
          <w:color w:val="000000" w:themeColor="text1"/>
          <w:spacing w:val="-1"/>
          <w:lang w:val="es-CO" w:eastAsia="en-US"/>
        </w:rPr>
        <w:t>Las actas de pago deberán ser presentadas dentro de los diez (10) días calendario siguientes al mes en el que se ejecutaron los trabajos, acompañados de la respectiva factura de venta en original y copia, la cual debe cumplir como mínimo, los requisitos de las normas fiscales establecidas en el artículo 617 del Estatuto Tributario.</w:t>
      </w:r>
    </w:p>
    <w:p w14:paraId="2B872FB2" w14:textId="77777777" w:rsidR="00E16952" w:rsidRPr="00E16952" w:rsidRDefault="00E16952" w:rsidP="00E16952">
      <w:pPr>
        <w:widowControl w:val="0"/>
        <w:spacing w:line="276" w:lineRule="auto"/>
        <w:jc w:val="both"/>
        <w:rPr>
          <w:rFonts w:ascii="Arial" w:eastAsiaTheme="minorHAnsi" w:hAnsi="Arial" w:cs="Arial"/>
          <w:bCs/>
          <w:color w:val="000000" w:themeColor="text1"/>
          <w:spacing w:val="-1"/>
          <w:lang w:val="es-CO" w:eastAsia="en-US"/>
        </w:rPr>
      </w:pPr>
    </w:p>
    <w:p w14:paraId="12CED699" w14:textId="0FAF32CA" w:rsidR="00E16952" w:rsidRDefault="00E16952" w:rsidP="00E16952">
      <w:pPr>
        <w:widowControl w:val="0"/>
        <w:spacing w:line="276" w:lineRule="auto"/>
        <w:jc w:val="both"/>
        <w:rPr>
          <w:rFonts w:ascii="Arial" w:eastAsiaTheme="minorHAnsi" w:hAnsi="Arial" w:cs="Arial"/>
          <w:bCs/>
          <w:color w:val="000000" w:themeColor="text1"/>
          <w:spacing w:val="-1"/>
          <w:lang w:val="es-CO" w:eastAsia="en-US"/>
        </w:rPr>
      </w:pPr>
      <w:r w:rsidRPr="00E16952">
        <w:rPr>
          <w:rFonts w:ascii="Arial" w:eastAsiaTheme="minorHAnsi" w:hAnsi="Arial" w:cs="Arial"/>
          <w:bCs/>
          <w:color w:val="000000" w:themeColor="text1"/>
          <w:spacing w:val="-1"/>
          <w:lang w:val="es-CO" w:eastAsia="en-US"/>
        </w:rPr>
        <w:t>La fecha de la factura debe corresponder al mes de su elaboración, y en ella consta el número del contrato, el concepto del bien o servicio que se está cobrando, la dependencia responsable y el nombre del interventor o servidor responsable.</w:t>
      </w:r>
    </w:p>
    <w:p w14:paraId="4F65D6DD" w14:textId="77777777" w:rsidR="00496A4B" w:rsidRPr="00E16952" w:rsidRDefault="00496A4B" w:rsidP="00E16952">
      <w:pPr>
        <w:widowControl w:val="0"/>
        <w:spacing w:line="276" w:lineRule="auto"/>
        <w:jc w:val="both"/>
        <w:rPr>
          <w:rFonts w:ascii="Arial" w:eastAsiaTheme="minorHAnsi" w:hAnsi="Arial" w:cs="Arial"/>
          <w:bCs/>
          <w:color w:val="000000" w:themeColor="text1"/>
          <w:spacing w:val="-1"/>
          <w:lang w:val="es-CO" w:eastAsia="en-US"/>
        </w:rPr>
      </w:pPr>
    </w:p>
    <w:p w14:paraId="64C0434F" w14:textId="7F262BA2" w:rsidR="00E16952" w:rsidRPr="00E16952" w:rsidRDefault="00E16952" w:rsidP="00E16952">
      <w:pPr>
        <w:widowControl w:val="0"/>
        <w:spacing w:line="276" w:lineRule="auto"/>
        <w:jc w:val="both"/>
        <w:rPr>
          <w:rFonts w:ascii="Arial" w:eastAsiaTheme="minorHAnsi" w:hAnsi="Arial" w:cs="Arial"/>
          <w:bCs/>
          <w:color w:val="000000" w:themeColor="text1"/>
          <w:spacing w:val="-1"/>
          <w:lang w:val="es-CO" w:eastAsia="en-US"/>
        </w:rPr>
      </w:pPr>
      <w:r w:rsidRPr="00E16952">
        <w:rPr>
          <w:rFonts w:ascii="Arial" w:eastAsiaTheme="minorHAnsi" w:hAnsi="Arial" w:cs="Arial"/>
          <w:bCs/>
          <w:color w:val="000000" w:themeColor="text1"/>
          <w:spacing w:val="-1"/>
          <w:lang w:val="es-CO" w:eastAsia="en-US"/>
        </w:rPr>
        <w:t>La recepción de las facturas y documentos equivalentes se hará de acuerdo con las directrices de la Secretaría de Hacienda, la cual establece los plazos para el recibo de dichos documentos en la Unidad de Contaduría.</w:t>
      </w:r>
    </w:p>
    <w:p w14:paraId="62AF761A" w14:textId="77777777" w:rsidR="00E16952" w:rsidRPr="00E16952" w:rsidRDefault="00E16952" w:rsidP="00E16952">
      <w:pPr>
        <w:widowControl w:val="0"/>
        <w:spacing w:line="276" w:lineRule="auto"/>
        <w:jc w:val="both"/>
        <w:rPr>
          <w:rFonts w:ascii="Arial" w:eastAsiaTheme="minorHAnsi" w:hAnsi="Arial" w:cs="Arial"/>
          <w:bCs/>
          <w:color w:val="000000" w:themeColor="text1"/>
          <w:spacing w:val="-1"/>
          <w:lang w:val="es-CO" w:eastAsia="en-US"/>
        </w:rPr>
      </w:pPr>
    </w:p>
    <w:p w14:paraId="3EE30870" w14:textId="77777777" w:rsidR="00E16952" w:rsidRPr="00E16952" w:rsidRDefault="00E16952" w:rsidP="00E16952">
      <w:pPr>
        <w:widowControl w:val="0"/>
        <w:spacing w:line="276" w:lineRule="auto"/>
        <w:jc w:val="both"/>
        <w:rPr>
          <w:rFonts w:ascii="Arial" w:eastAsiaTheme="minorHAnsi" w:hAnsi="Arial" w:cs="Arial"/>
          <w:bCs/>
          <w:color w:val="000000" w:themeColor="text1"/>
          <w:spacing w:val="-1"/>
          <w:lang w:val="es-CO" w:eastAsia="en-US"/>
        </w:rPr>
      </w:pPr>
      <w:r w:rsidRPr="00E16952">
        <w:rPr>
          <w:rFonts w:ascii="Arial" w:eastAsiaTheme="minorHAnsi" w:hAnsi="Arial" w:cs="Arial"/>
          <w:bCs/>
          <w:color w:val="000000" w:themeColor="text1"/>
          <w:spacing w:val="-1"/>
          <w:lang w:val="es-CO" w:eastAsia="en-US"/>
        </w:rPr>
        <w:t>Es requisito indispensable para efectuar los pagos, que el contratista envíe al supervisor la siguiente información:</w:t>
      </w:r>
    </w:p>
    <w:p w14:paraId="1692D5F7" w14:textId="77777777" w:rsidR="00E16952" w:rsidRPr="00E16952" w:rsidRDefault="00E16952" w:rsidP="00E16952">
      <w:pPr>
        <w:widowControl w:val="0"/>
        <w:spacing w:line="276" w:lineRule="auto"/>
        <w:jc w:val="both"/>
        <w:rPr>
          <w:rFonts w:ascii="Arial" w:eastAsiaTheme="minorHAnsi" w:hAnsi="Arial" w:cs="Arial"/>
          <w:bCs/>
          <w:color w:val="000000" w:themeColor="text1"/>
          <w:spacing w:val="-1"/>
          <w:lang w:val="es-CO" w:eastAsia="en-US"/>
        </w:rPr>
      </w:pPr>
    </w:p>
    <w:p w14:paraId="26C78941" w14:textId="77777777" w:rsidR="00E16952" w:rsidRPr="00E16952" w:rsidRDefault="00E16952" w:rsidP="00E16952">
      <w:pPr>
        <w:widowControl w:val="0"/>
        <w:spacing w:line="276" w:lineRule="auto"/>
        <w:jc w:val="both"/>
        <w:rPr>
          <w:rFonts w:ascii="Arial" w:eastAsiaTheme="minorHAnsi" w:hAnsi="Arial" w:cs="Arial"/>
          <w:bCs/>
          <w:color w:val="000000" w:themeColor="text1"/>
          <w:spacing w:val="-1"/>
          <w:lang w:val="es-CO" w:eastAsia="en-US"/>
        </w:rPr>
      </w:pPr>
      <w:r w:rsidRPr="00E16952">
        <w:rPr>
          <w:rFonts w:ascii="Arial" w:eastAsiaTheme="minorHAnsi" w:hAnsi="Arial" w:cs="Arial"/>
          <w:bCs/>
          <w:color w:val="000000" w:themeColor="text1"/>
          <w:spacing w:val="-1"/>
          <w:lang w:val="es-CO" w:eastAsia="en-US"/>
        </w:rPr>
        <w:t>1. Archivo Reporte Control de Ejecución tipo informe en el formato definido con la</w:t>
      </w:r>
    </w:p>
    <w:p w14:paraId="4FE950EA" w14:textId="77777777" w:rsidR="00E16952" w:rsidRPr="00E16952" w:rsidRDefault="00E16952" w:rsidP="00E16952">
      <w:pPr>
        <w:widowControl w:val="0"/>
        <w:spacing w:line="276" w:lineRule="auto"/>
        <w:jc w:val="both"/>
        <w:rPr>
          <w:rFonts w:ascii="Arial" w:eastAsiaTheme="minorHAnsi" w:hAnsi="Arial" w:cs="Arial"/>
          <w:bCs/>
          <w:color w:val="000000" w:themeColor="text1"/>
          <w:spacing w:val="-1"/>
          <w:lang w:val="es-CO" w:eastAsia="en-US"/>
        </w:rPr>
      </w:pPr>
      <w:r w:rsidRPr="00E16952">
        <w:rPr>
          <w:rFonts w:ascii="Arial" w:eastAsiaTheme="minorHAnsi" w:hAnsi="Arial" w:cs="Arial"/>
          <w:bCs/>
          <w:color w:val="000000" w:themeColor="text1"/>
          <w:spacing w:val="-1"/>
          <w:lang w:val="es-CO" w:eastAsia="en-US"/>
        </w:rPr>
        <w:t>supervisión, con las actividades ejecutadas durante el periodo de cobro.</w:t>
      </w:r>
    </w:p>
    <w:p w14:paraId="44D1F3BB" w14:textId="77777777" w:rsidR="00E16952" w:rsidRPr="00E16952" w:rsidRDefault="00E16952" w:rsidP="00E16952">
      <w:pPr>
        <w:widowControl w:val="0"/>
        <w:spacing w:line="276" w:lineRule="auto"/>
        <w:jc w:val="both"/>
        <w:rPr>
          <w:rFonts w:ascii="Arial" w:eastAsiaTheme="minorHAnsi" w:hAnsi="Arial" w:cs="Arial"/>
          <w:bCs/>
          <w:color w:val="000000" w:themeColor="text1"/>
          <w:spacing w:val="-1"/>
          <w:lang w:val="es-CO" w:eastAsia="en-US"/>
        </w:rPr>
      </w:pPr>
      <w:r w:rsidRPr="00E16952">
        <w:rPr>
          <w:rFonts w:ascii="Arial" w:eastAsiaTheme="minorHAnsi" w:hAnsi="Arial" w:cs="Arial"/>
          <w:bCs/>
          <w:color w:val="000000" w:themeColor="text1"/>
          <w:spacing w:val="-1"/>
          <w:lang w:val="es-CO" w:eastAsia="en-US"/>
        </w:rPr>
        <w:t>2. Archivo Planilla de nómina Contrato Laboral en formato Excel en la periodicidad de pago establecida por el contratista, para el periodo de ejecución y cobro.</w:t>
      </w:r>
    </w:p>
    <w:p w14:paraId="458014CA" w14:textId="77777777" w:rsidR="00E16952" w:rsidRPr="00E16952" w:rsidRDefault="00E16952" w:rsidP="00E16952">
      <w:pPr>
        <w:widowControl w:val="0"/>
        <w:spacing w:line="276" w:lineRule="auto"/>
        <w:jc w:val="both"/>
        <w:rPr>
          <w:rFonts w:ascii="Arial" w:eastAsiaTheme="minorHAnsi" w:hAnsi="Arial" w:cs="Arial"/>
          <w:bCs/>
          <w:color w:val="000000" w:themeColor="text1"/>
          <w:spacing w:val="-1"/>
          <w:lang w:val="es-CO" w:eastAsia="en-US"/>
        </w:rPr>
      </w:pPr>
      <w:r w:rsidRPr="00E16952">
        <w:rPr>
          <w:rFonts w:ascii="Arial" w:eastAsiaTheme="minorHAnsi" w:hAnsi="Arial" w:cs="Arial"/>
          <w:bCs/>
          <w:color w:val="000000" w:themeColor="text1"/>
          <w:spacing w:val="-1"/>
          <w:lang w:val="es-CO" w:eastAsia="en-US"/>
        </w:rPr>
        <w:t>3. Archivo Planilla de honorarios Contrato Prestación de Servicios en formato Excel en la periodicidad de pago establecida por el contratista, para el periodo de ejecución y cobro.</w:t>
      </w:r>
    </w:p>
    <w:p w14:paraId="5DAA6AA3" w14:textId="77777777" w:rsidR="00E16952" w:rsidRPr="00E16952" w:rsidRDefault="00E16952" w:rsidP="00E16952">
      <w:pPr>
        <w:widowControl w:val="0"/>
        <w:spacing w:line="276" w:lineRule="auto"/>
        <w:jc w:val="both"/>
        <w:rPr>
          <w:rFonts w:ascii="Arial" w:eastAsiaTheme="minorHAnsi" w:hAnsi="Arial" w:cs="Arial"/>
          <w:bCs/>
          <w:color w:val="000000" w:themeColor="text1"/>
          <w:spacing w:val="-1"/>
          <w:lang w:val="es-CO" w:eastAsia="en-US"/>
        </w:rPr>
      </w:pPr>
      <w:r w:rsidRPr="00E16952">
        <w:rPr>
          <w:rFonts w:ascii="Arial" w:eastAsiaTheme="minorHAnsi" w:hAnsi="Arial" w:cs="Arial"/>
          <w:bCs/>
          <w:color w:val="000000" w:themeColor="text1"/>
          <w:spacing w:val="-1"/>
          <w:lang w:val="es-CO" w:eastAsia="en-US"/>
        </w:rPr>
        <w:t>4. Archivo en PDF del documento soporte de pago de nómina/honorarios, el cual puede ser: Archivo de Planilla de nómina, firmado por los trabajadores, archivo de Planilla de honorarios firmado por los contratistas, colillas de pago, transferencia electrónica de la entidad bancaria, comprobante del cheque de cada empleado contratista.</w:t>
      </w:r>
    </w:p>
    <w:p w14:paraId="6DC9E693" w14:textId="77777777" w:rsidR="00E16952" w:rsidRPr="00E16952" w:rsidRDefault="00E16952" w:rsidP="00E16952">
      <w:pPr>
        <w:widowControl w:val="0"/>
        <w:spacing w:line="276" w:lineRule="auto"/>
        <w:jc w:val="both"/>
        <w:rPr>
          <w:rFonts w:ascii="Arial" w:eastAsiaTheme="minorHAnsi" w:hAnsi="Arial" w:cs="Arial"/>
          <w:bCs/>
          <w:color w:val="000000" w:themeColor="text1"/>
          <w:spacing w:val="-1"/>
          <w:lang w:val="es-CO" w:eastAsia="en-US"/>
        </w:rPr>
      </w:pPr>
      <w:r w:rsidRPr="00E16952">
        <w:rPr>
          <w:rFonts w:ascii="Arial" w:eastAsiaTheme="minorHAnsi" w:hAnsi="Arial" w:cs="Arial"/>
          <w:bCs/>
          <w:color w:val="000000" w:themeColor="text1"/>
          <w:spacing w:val="-1"/>
          <w:lang w:val="es-CO" w:eastAsia="en-US"/>
        </w:rPr>
        <w:t>5. Planilla integrada de liquidación de aportes (PILA) a la seguridad social, de los periodos de cobro, de todos los empleados a cargo del contratista que tienen relación directa con la ejecución del contrato, en formato Excel, con el respectivo soporte de pago.</w:t>
      </w:r>
    </w:p>
    <w:p w14:paraId="759F7CCD" w14:textId="77777777" w:rsidR="00E16952" w:rsidRPr="00E16952" w:rsidRDefault="00E16952" w:rsidP="00E16952">
      <w:pPr>
        <w:widowControl w:val="0"/>
        <w:spacing w:line="276" w:lineRule="auto"/>
        <w:jc w:val="both"/>
        <w:rPr>
          <w:rFonts w:ascii="Arial" w:eastAsiaTheme="minorHAnsi" w:hAnsi="Arial" w:cs="Arial"/>
          <w:bCs/>
          <w:color w:val="000000" w:themeColor="text1"/>
          <w:spacing w:val="-1"/>
          <w:lang w:val="es-CO" w:eastAsia="en-US"/>
        </w:rPr>
      </w:pPr>
      <w:r w:rsidRPr="00E16952">
        <w:rPr>
          <w:rFonts w:ascii="Arial" w:eastAsiaTheme="minorHAnsi" w:hAnsi="Arial" w:cs="Arial"/>
          <w:bCs/>
          <w:color w:val="000000" w:themeColor="text1"/>
          <w:spacing w:val="-1"/>
          <w:lang w:val="es-CO" w:eastAsia="en-US"/>
        </w:rPr>
        <w:t>6. Planillas integradas de liquidación de aportes (PILA) a la seguridad social, de los</w:t>
      </w:r>
    </w:p>
    <w:p w14:paraId="0283B7CB" w14:textId="77777777" w:rsidR="00E16952" w:rsidRPr="00E16952" w:rsidRDefault="00E16952" w:rsidP="00E16952">
      <w:pPr>
        <w:widowControl w:val="0"/>
        <w:spacing w:line="276" w:lineRule="auto"/>
        <w:jc w:val="both"/>
        <w:rPr>
          <w:rFonts w:ascii="Arial" w:eastAsiaTheme="minorHAnsi" w:hAnsi="Arial" w:cs="Arial"/>
          <w:bCs/>
          <w:color w:val="000000" w:themeColor="text1"/>
          <w:spacing w:val="-1"/>
          <w:lang w:val="es-CO" w:eastAsia="en-US"/>
        </w:rPr>
      </w:pPr>
      <w:r w:rsidRPr="00E16952">
        <w:rPr>
          <w:rFonts w:ascii="Arial" w:eastAsiaTheme="minorHAnsi" w:hAnsi="Arial" w:cs="Arial"/>
          <w:bCs/>
          <w:color w:val="000000" w:themeColor="text1"/>
          <w:spacing w:val="-1"/>
          <w:lang w:val="es-CO" w:eastAsia="en-US"/>
        </w:rPr>
        <w:t>periodos de cobro, de cada uno de los contratistas que tienen relación directa con la ejecución del contrato, en formato Excel, con el respectivo soporte de pago.</w:t>
      </w:r>
    </w:p>
    <w:p w14:paraId="435F8A42" w14:textId="77777777" w:rsidR="00E16952" w:rsidRPr="00E16952" w:rsidRDefault="00E16952" w:rsidP="00E16952">
      <w:pPr>
        <w:widowControl w:val="0"/>
        <w:spacing w:line="276" w:lineRule="auto"/>
        <w:jc w:val="both"/>
        <w:rPr>
          <w:rFonts w:ascii="Arial" w:eastAsiaTheme="minorHAnsi" w:hAnsi="Arial" w:cs="Arial"/>
          <w:bCs/>
          <w:color w:val="000000" w:themeColor="text1"/>
          <w:spacing w:val="-1"/>
          <w:lang w:val="es-CO" w:eastAsia="en-US"/>
        </w:rPr>
      </w:pPr>
      <w:bookmarkStart w:id="0" w:name="_bookmark36"/>
      <w:bookmarkEnd w:id="0"/>
    </w:p>
    <w:p w14:paraId="4347F133" w14:textId="77777777" w:rsidR="00E16952" w:rsidRPr="00E16952" w:rsidRDefault="00E16952" w:rsidP="00E16952">
      <w:pPr>
        <w:widowControl w:val="0"/>
        <w:spacing w:line="276" w:lineRule="auto"/>
        <w:jc w:val="both"/>
        <w:rPr>
          <w:rFonts w:ascii="Arial" w:eastAsiaTheme="minorHAnsi" w:hAnsi="Arial" w:cs="Arial"/>
          <w:b/>
          <w:color w:val="000000" w:themeColor="text1"/>
          <w:spacing w:val="-1"/>
          <w:lang w:val="es-CO" w:eastAsia="en-US"/>
        </w:rPr>
      </w:pPr>
      <w:r w:rsidRPr="00E16952">
        <w:rPr>
          <w:rFonts w:ascii="Arial" w:eastAsiaTheme="minorHAnsi" w:hAnsi="Arial" w:cs="Arial"/>
          <w:b/>
          <w:color w:val="000000" w:themeColor="text1"/>
          <w:spacing w:val="-1"/>
          <w:lang w:val="es-CO" w:eastAsia="en-US"/>
        </w:rPr>
        <w:t>Fecha de recepción de facturación</w:t>
      </w:r>
    </w:p>
    <w:p w14:paraId="39FD0898" w14:textId="77777777" w:rsidR="00E16952" w:rsidRPr="00E16952" w:rsidRDefault="00E16952" w:rsidP="00E16952">
      <w:pPr>
        <w:widowControl w:val="0"/>
        <w:spacing w:line="276" w:lineRule="auto"/>
        <w:jc w:val="both"/>
        <w:rPr>
          <w:rFonts w:ascii="Arial" w:eastAsiaTheme="minorHAnsi" w:hAnsi="Arial" w:cs="Arial"/>
          <w:b/>
          <w:color w:val="000000" w:themeColor="text1"/>
          <w:spacing w:val="-1"/>
          <w:lang w:val="es-CO" w:eastAsia="en-US"/>
        </w:rPr>
      </w:pPr>
    </w:p>
    <w:p w14:paraId="3B3F8B9B" w14:textId="77777777" w:rsidR="00E16952" w:rsidRPr="00E16952" w:rsidRDefault="00E16952" w:rsidP="00E16952">
      <w:pPr>
        <w:widowControl w:val="0"/>
        <w:spacing w:line="276" w:lineRule="auto"/>
        <w:jc w:val="both"/>
        <w:rPr>
          <w:rFonts w:ascii="Arial" w:eastAsiaTheme="minorHAnsi" w:hAnsi="Arial" w:cs="Arial"/>
          <w:b/>
          <w:color w:val="000000" w:themeColor="text1"/>
          <w:spacing w:val="-1"/>
          <w:lang w:val="es-CO" w:eastAsia="en-US"/>
        </w:rPr>
      </w:pPr>
      <w:r w:rsidRPr="00E16952">
        <w:rPr>
          <w:rFonts w:ascii="Arial" w:eastAsiaTheme="minorHAnsi" w:hAnsi="Arial" w:cs="Arial"/>
          <w:color w:val="000000" w:themeColor="text1"/>
          <w:spacing w:val="-1"/>
          <w:lang w:val="es-CO" w:eastAsia="en-US"/>
        </w:rPr>
        <w:t>Las fechas de corte para la recepción de facturación serán establecidas por la Unidad de Contaduría de la Subsecretaría Financiera de la Secretaría de Hacienda.</w:t>
      </w:r>
    </w:p>
    <w:p w14:paraId="0FDB91BA" w14:textId="77777777" w:rsidR="00E16952" w:rsidRPr="00E16952" w:rsidRDefault="00E16952" w:rsidP="00E16952">
      <w:pPr>
        <w:widowControl w:val="0"/>
        <w:spacing w:line="276" w:lineRule="auto"/>
        <w:jc w:val="both"/>
        <w:rPr>
          <w:rFonts w:ascii="Arial" w:eastAsiaTheme="minorHAnsi" w:hAnsi="Arial" w:cs="Arial"/>
          <w:b/>
          <w:color w:val="000000" w:themeColor="text1"/>
          <w:spacing w:val="-1"/>
          <w:lang w:val="es-CO" w:eastAsia="en-US"/>
        </w:rPr>
      </w:pPr>
    </w:p>
    <w:p w14:paraId="75724CEE" w14:textId="77777777" w:rsidR="00E16952" w:rsidRPr="00E16952" w:rsidRDefault="00E16952" w:rsidP="00E16952">
      <w:pPr>
        <w:widowControl w:val="0"/>
        <w:spacing w:line="276" w:lineRule="auto"/>
        <w:jc w:val="both"/>
        <w:rPr>
          <w:rFonts w:ascii="Arial" w:eastAsiaTheme="minorHAnsi" w:hAnsi="Arial" w:cs="Arial"/>
          <w:b/>
          <w:color w:val="000000" w:themeColor="text1"/>
          <w:spacing w:val="-1"/>
          <w:lang w:val="es-CO" w:eastAsia="en-US"/>
        </w:rPr>
      </w:pPr>
      <w:r w:rsidRPr="00E16952">
        <w:rPr>
          <w:rFonts w:ascii="Arial" w:eastAsiaTheme="minorHAnsi" w:hAnsi="Arial" w:cs="Arial"/>
          <w:b/>
          <w:color w:val="000000" w:themeColor="text1"/>
          <w:spacing w:val="-1"/>
          <w:lang w:val="es-CO" w:eastAsia="en-US"/>
        </w:rPr>
        <w:t>Recibo a satisfacción</w:t>
      </w:r>
    </w:p>
    <w:p w14:paraId="3CFE47CA" w14:textId="77777777" w:rsidR="00E16952" w:rsidRPr="00E16952" w:rsidRDefault="00E16952" w:rsidP="00E16952">
      <w:pPr>
        <w:widowControl w:val="0"/>
        <w:spacing w:line="276" w:lineRule="auto"/>
        <w:jc w:val="both"/>
        <w:rPr>
          <w:rFonts w:ascii="Arial" w:eastAsiaTheme="minorHAnsi" w:hAnsi="Arial" w:cs="Arial"/>
          <w:b/>
          <w:color w:val="000000" w:themeColor="text1"/>
          <w:spacing w:val="-1"/>
          <w:lang w:val="es-CO" w:eastAsia="en-US"/>
        </w:rPr>
      </w:pPr>
    </w:p>
    <w:p w14:paraId="0214D7A5" w14:textId="77777777" w:rsidR="00E16952" w:rsidRPr="00E16952" w:rsidRDefault="00E16952" w:rsidP="00E16952">
      <w:pPr>
        <w:widowControl w:val="0"/>
        <w:spacing w:line="276" w:lineRule="auto"/>
        <w:jc w:val="both"/>
        <w:rPr>
          <w:rFonts w:ascii="Arial" w:eastAsiaTheme="minorHAnsi" w:hAnsi="Arial" w:cs="Arial"/>
          <w:b/>
          <w:color w:val="000000" w:themeColor="text1"/>
          <w:spacing w:val="-1"/>
          <w:lang w:val="es-CO" w:eastAsia="en-US"/>
        </w:rPr>
      </w:pPr>
      <w:r w:rsidRPr="00E16952">
        <w:rPr>
          <w:rFonts w:ascii="Arial" w:eastAsiaTheme="minorHAnsi" w:hAnsi="Arial" w:cs="Arial"/>
          <w:color w:val="000000" w:themeColor="text1"/>
          <w:spacing w:val="-1"/>
          <w:lang w:val="es-CO" w:eastAsia="en-US"/>
        </w:rPr>
        <w:t>El recibo a satisfacción deberá expedirlo el supervisor o interventor respectivo y deberá adjuntarse a la factura o documento equivalente.</w:t>
      </w:r>
    </w:p>
    <w:p w14:paraId="74A17E73" w14:textId="77777777" w:rsidR="00E16952" w:rsidRPr="00E16952" w:rsidRDefault="00E16952" w:rsidP="00E16952">
      <w:pPr>
        <w:widowControl w:val="0"/>
        <w:spacing w:line="276" w:lineRule="auto"/>
        <w:jc w:val="both"/>
        <w:rPr>
          <w:rFonts w:ascii="Arial" w:eastAsiaTheme="minorHAnsi" w:hAnsi="Arial" w:cs="Arial"/>
          <w:b/>
          <w:color w:val="000000" w:themeColor="text1"/>
          <w:spacing w:val="-1"/>
          <w:lang w:val="es-CO" w:eastAsia="en-US"/>
        </w:rPr>
      </w:pPr>
    </w:p>
    <w:p w14:paraId="727CF3BE" w14:textId="77777777" w:rsidR="00E16952" w:rsidRPr="00E16952" w:rsidRDefault="00E16952" w:rsidP="00E16952">
      <w:pPr>
        <w:widowControl w:val="0"/>
        <w:spacing w:line="276" w:lineRule="auto"/>
        <w:jc w:val="both"/>
        <w:rPr>
          <w:rFonts w:ascii="Arial" w:eastAsiaTheme="minorHAnsi" w:hAnsi="Arial" w:cs="Arial"/>
          <w:b/>
          <w:color w:val="000000" w:themeColor="text1"/>
          <w:spacing w:val="-1"/>
          <w:lang w:val="es-CO" w:eastAsia="en-US"/>
        </w:rPr>
      </w:pPr>
      <w:r w:rsidRPr="00E16952">
        <w:rPr>
          <w:rFonts w:ascii="Arial" w:eastAsiaTheme="minorHAnsi" w:hAnsi="Arial" w:cs="Arial"/>
          <w:b/>
          <w:color w:val="000000" w:themeColor="text1"/>
          <w:spacing w:val="-1"/>
          <w:lang w:val="es-CO" w:eastAsia="en-US"/>
        </w:rPr>
        <w:t>Requisitos mínimos de las facturas</w:t>
      </w:r>
    </w:p>
    <w:p w14:paraId="3E9FBB6E" w14:textId="77777777" w:rsidR="00E16952" w:rsidRPr="00E16952" w:rsidRDefault="00E16952" w:rsidP="00E16952">
      <w:pPr>
        <w:widowControl w:val="0"/>
        <w:spacing w:line="276" w:lineRule="auto"/>
        <w:jc w:val="both"/>
        <w:rPr>
          <w:rFonts w:ascii="Arial" w:eastAsiaTheme="minorHAnsi" w:hAnsi="Arial" w:cs="Arial"/>
          <w:b/>
          <w:color w:val="000000" w:themeColor="text1"/>
          <w:spacing w:val="-1"/>
          <w:lang w:val="es-CO" w:eastAsia="en-US"/>
        </w:rPr>
      </w:pPr>
    </w:p>
    <w:p w14:paraId="10E64B19" w14:textId="77777777" w:rsidR="00E16952" w:rsidRPr="00E16952" w:rsidRDefault="00E16952" w:rsidP="00E16952">
      <w:pPr>
        <w:widowControl w:val="0"/>
        <w:numPr>
          <w:ilvl w:val="0"/>
          <w:numId w:val="9"/>
        </w:numPr>
        <w:spacing w:line="276" w:lineRule="auto"/>
        <w:ind w:left="709" w:hanging="425"/>
        <w:jc w:val="both"/>
        <w:rPr>
          <w:rFonts w:ascii="Arial" w:eastAsiaTheme="minorHAnsi" w:hAnsi="Arial" w:cs="Arial"/>
          <w:b/>
          <w:color w:val="000000" w:themeColor="text1"/>
          <w:spacing w:val="-1"/>
          <w:lang w:val="es-CO" w:eastAsia="en-US"/>
        </w:rPr>
      </w:pPr>
      <w:r w:rsidRPr="00E16952">
        <w:rPr>
          <w:rFonts w:ascii="Arial" w:eastAsiaTheme="minorHAnsi" w:hAnsi="Arial" w:cs="Arial"/>
          <w:color w:val="000000" w:themeColor="text1"/>
          <w:spacing w:val="-1"/>
          <w:lang w:val="es-CO" w:eastAsia="en-US"/>
        </w:rPr>
        <w:t>Las facturas de venta o documentos equivalentes deben cumplir como requisito mínimo las normas fiscales vigentes establecidas en el Estatuto Tributario.</w:t>
      </w:r>
    </w:p>
    <w:p w14:paraId="6DDBB347" w14:textId="77777777" w:rsidR="00E16952" w:rsidRPr="00E16952" w:rsidRDefault="00E16952" w:rsidP="00E16952">
      <w:pPr>
        <w:widowControl w:val="0"/>
        <w:numPr>
          <w:ilvl w:val="0"/>
          <w:numId w:val="9"/>
        </w:numPr>
        <w:spacing w:line="276" w:lineRule="auto"/>
        <w:ind w:left="709" w:hanging="425"/>
        <w:jc w:val="both"/>
        <w:rPr>
          <w:rFonts w:ascii="Arial" w:eastAsiaTheme="minorHAnsi" w:hAnsi="Arial" w:cs="Arial"/>
          <w:b/>
          <w:color w:val="000000" w:themeColor="text1"/>
          <w:spacing w:val="-1"/>
          <w:lang w:val="es-CO" w:eastAsia="en-US"/>
        </w:rPr>
      </w:pPr>
      <w:r w:rsidRPr="00E16952">
        <w:rPr>
          <w:rFonts w:ascii="Arial" w:eastAsiaTheme="minorHAnsi" w:hAnsi="Arial" w:cs="Arial"/>
          <w:color w:val="000000" w:themeColor="text1"/>
          <w:spacing w:val="-1"/>
          <w:lang w:val="es-CO" w:eastAsia="en-US"/>
        </w:rPr>
        <w:t>En la factura o documento equivalente se debe hacer alusión al número de contrato, la dependencia responsable, así como el nombre del supervisor o interventor.</w:t>
      </w:r>
    </w:p>
    <w:p w14:paraId="2079A9A6" w14:textId="77777777" w:rsidR="00E16952" w:rsidRPr="00E16952" w:rsidRDefault="00E16952" w:rsidP="00E16952">
      <w:pPr>
        <w:widowControl w:val="0"/>
        <w:numPr>
          <w:ilvl w:val="0"/>
          <w:numId w:val="9"/>
        </w:numPr>
        <w:spacing w:line="276" w:lineRule="auto"/>
        <w:ind w:left="709" w:hanging="425"/>
        <w:jc w:val="both"/>
        <w:rPr>
          <w:rFonts w:ascii="Arial" w:eastAsiaTheme="minorHAnsi" w:hAnsi="Arial" w:cs="Arial"/>
          <w:b/>
          <w:color w:val="000000" w:themeColor="text1"/>
          <w:spacing w:val="-1"/>
          <w:lang w:val="es-CO" w:eastAsia="en-US"/>
        </w:rPr>
      </w:pPr>
      <w:r w:rsidRPr="00E16952">
        <w:rPr>
          <w:rFonts w:ascii="Arial" w:eastAsiaTheme="minorHAnsi" w:hAnsi="Arial" w:cs="Arial"/>
          <w:color w:val="000000" w:themeColor="text1"/>
          <w:spacing w:val="-1"/>
          <w:lang w:val="es-CO" w:eastAsia="en-US"/>
        </w:rPr>
        <w:t>Detallar en la factura el concepto del bien o servicio que se está vendiendo o prestando.</w:t>
      </w:r>
    </w:p>
    <w:p w14:paraId="766E0CB5" w14:textId="77777777" w:rsidR="00E16952" w:rsidRPr="00E16952" w:rsidRDefault="00E16952" w:rsidP="00E16952">
      <w:pPr>
        <w:widowControl w:val="0"/>
        <w:numPr>
          <w:ilvl w:val="0"/>
          <w:numId w:val="9"/>
        </w:numPr>
        <w:spacing w:line="276" w:lineRule="auto"/>
        <w:ind w:left="709" w:hanging="425"/>
        <w:jc w:val="both"/>
        <w:rPr>
          <w:rFonts w:ascii="Arial" w:eastAsiaTheme="minorHAnsi" w:hAnsi="Arial" w:cs="Arial"/>
          <w:b/>
          <w:color w:val="000000" w:themeColor="text1"/>
          <w:spacing w:val="-1"/>
          <w:lang w:val="es-CO" w:eastAsia="en-US"/>
        </w:rPr>
      </w:pPr>
      <w:r w:rsidRPr="00E16952">
        <w:rPr>
          <w:rFonts w:ascii="Arial" w:eastAsiaTheme="minorHAnsi" w:hAnsi="Arial" w:cs="Arial"/>
          <w:color w:val="000000" w:themeColor="text1"/>
          <w:spacing w:val="-1"/>
          <w:lang w:val="es-CO" w:eastAsia="en-US"/>
        </w:rPr>
        <w:t>Toda factura o documento equivalente se debe presentar en original y copia y entregarse al supervisor o interventor.</w:t>
      </w:r>
    </w:p>
    <w:p w14:paraId="76EA7FED" w14:textId="77777777" w:rsidR="00E16952" w:rsidRPr="00E16952" w:rsidRDefault="00E16952" w:rsidP="00E16952">
      <w:pPr>
        <w:widowControl w:val="0"/>
        <w:numPr>
          <w:ilvl w:val="0"/>
          <w:numId w:val="9"/>
        </w:numPr>
        <w:spacing w:line="276" w:lineRule="auto"/>
        <w:ind w:left="709" w:hanging="425"/>
        <w:jc w:val="both"/>
        <w:rPr>
          <w:rFonts w:ascii="Arial" w:eastAsiaTheme="minorHAnsi" w:hAnsi="Arial" w:cs="Arial"/>
          <w:b/>
          <w:color w:val="000000" w:themeColor="text1"/>
          <w:spacing w:val="-1"/>
          <w:lang w:val="es-CO" w:eastAsia="en-US"/>
        </w:rPr>
      </w:pPr>
      <w:r w:rsidRPr="00E16952">
        <w:rPr>
          <w:rFonts w:ascii="Arial" w:eastAsiaTheme="minorHAnsi" w:hAnsi="Arial" w:cs="Arial"/>
          <w:color w:val="000000" w:themeColor="text1"/>
          <w:spacing w:val="-1"/>
          <w:lang w:val="es-CO" w:eastAsia="en-US"/>
        </w:rPr>
        <w:t>Las facturas o documentos equivalentes deberán entregarse a la Administración, para su respectivo trámite, durante el mismo mes de su expedición.</w:t>
      </w:r>
    </w:p>
    <w:p w14:paraId="1D3A90D3" w14:textId="77777777" w:rsidR="00E16952" w:rsidRPr="00E16952" w:rsidRDefault="00E16952" w:rsidP="00E16952">
      <w:pPr>
        <w:widowControl w:val="0"/>
        <w:numPr>
          <w:ilvl w:val="0"/>
          <w:numId w:val="9"/>
        </w:numPr>
        <w:spacing w:line="276" w:lineRule="auto"/>
        <w:ind w:left="709" w:hanging="425"/>
        <w:jc w:val="both"/>
        <w:rPr>
          <w:rFonts w:ascii="Arial" w:eastAsiaTheme="minorHAnsi" w:hAnsi="Arial" w:cs="Arial"/>
          <w:b/>
          <w:color w:val="000000" w:themeColor="text1"/>
          <w:spacing w:val="-1"/>
          <w:lang w:val="es-CO" w:eastAsia="en-US"/>
        </w:rPr>
      </w:pPr>
      <w:r w:rsidRPr="00E16952">
        <w:rPr>
          <w:rFonts w:ascii="Arial" w:eastAsiaTheme="minorHAnsi" w:hAnsi="Arial" w:cs="Arial"/>
          <w:color w:val="000000" w:themeColor="text1"/>
          <w:spacing w:val="-1"/>
          <w:lang w:val="es-CO" w:eastAsia="en-US"/>
        </w:rPr>
        <w:t>Cuando se haya entregado anticipo, deberá especificarse en la factura o documento equivalente el porcentaje del valor del contrato que fue entregado por este concepto.</w:t>
      </w:r>
    </w:p>
    <w:p w14:paraId="6AD2AD84" w14:textId="77777777" w:rsidR="00E16952" w:rsidRPr="00E16952" w:rsidRDefault="00E16952" w:rsidP="00E16952">
      <w:pPr>
        <w:widowControl w:val="0"/>
        <w:spacing w:line="276" w:lineRule="auto"/>
        <w:jc w:val="both"/>
        <w:rPr>
          <w:rFonts w:ascii="Arial" w:eastAsiaTheme="minorHAnsi" w:hAnsi="Arial" w:cs="Arial"/>
          <w:b/>
          <w:bCs/>
          <w:spacing w:val="-1"/>
          <w:lang w:val="es-CO" w:eastAsia="en-US"/>
        </w:rPr>
      </w:pPr>
    </w:p>
    <w:p w14:paraId="2F578A01" w14:textId="77777777" w:rsidR="00E16952" w:rsidRPr="00E16952" w:rsidRDefault="00E16952" w:rsidP="00E16952">
      <w:pPr>
        <w:widowControl w:val="0"/>
        <w:spacing w:line="276" w:lineRule="auto"/>
        <w:jc w:val="both"/>
        <w:rPr>
          <w:rFonts w:ascii="Arial" w:eastAsiaTheme="minorHAnsi" w:hAnsi="Arial" w:cs="Arial"/>
          <w:b/>
          <w:bCs/>
          <w:spacing w:val="-1"/>
          <w:lang w:val="es-CO" w:eastAsia="en-US"/>
        </w:rPr>
      </w:pPr>
      <w:r w:rsidRPr="00E16952">
        <w:rPr>
          <w:rFonts w:ascii="Arial" w:eastAsiaTheme="minorHAnsi" w:hAnsi="Arial" w:cs="Arial"/>
          <w:b/>
          <w:bCs/>
          <w:spacing w:val="-1"/>
          <w:lang w:val="es-CO" w:eastAsia="en-US"/>
        </w:rPr>
        <w:t xml:space="preserve">Facturación de consorcios y uniones temporales. </w:t>
      </w:r>
    </w:p>
    <w:p w14:paraId="4C561550" w14:textId="77777777" w:rsidR="00E16952" w:rsidRPr="00E16952" w:rsidRDefault="00E16952" w:rsidP="00E16952">
      <w:pPr>
        <w:widowControl w:val="0"/>
        <w:spacing w:line="276" w:lineRule="auto"/>
        <w:jc w:val="both"/>
        <w:rPr>
          <w:rFonts w:ascii="Arial" w:eastAsiaTheme="minorHAnsi" w:hAnsi="Arial" w:cs="Arial"/>
          <w:b/>
          <w:bCs/>
          <w:spacing w:val="-1"/>
          <w:lang w:val="es-CO" w:eastAsia="en-US"/>
        </w:rPr>
      </w:pPr>
    </w:p>
    <w:p w14:paraId="1D7C8CCF" w14:textId="77777777" w:rsidR="00E16952" w:rsidRPr="00E16952" w:rsidRDefault="00E16952" w:rsidP="00E16952">
      <w:pPr>
        <w:widowControl w:val="0"/>
        <w:spacing w:line="276" w:lineRule="auto"/>
        <w:jc w:val="both"/>
        <w:rPr>
          <w:rFonts w:ascii="Arial" w:eastAsiaTheme="minorHAnsi" w:hAnsi="Arial" w:cs="Arial"/>
          <w:spacing w:val="-1"/>
          <w:lang w:val="es-CO" w:eastAsia="en-US"/>
        </w:rPr>
      </w:pPr>
      <w:r w:rsidRPr="00E16952">
        <w:rPr>
          <w:rFonts w:ascii="Arial" w:eastAsiaTheme="minorHAnsi" w:hAnsi="Arial" w:cs="Arial"/>
          <w:spacing w:val="-1"/>
          <w:lang w:val="es-CO" w:eastAsia="en-US"/>
        </w:rPr>
        <w:t xml:space="preserve">De conformidad con el artículo 1.6.1.4.10 </w:t>
      </w:r>
      <w:r w:rsidRPr="00E16952">
        <w:rPr>
          <w:rFonts w:ascii="Arial" w:eastAsiaTheme="minorHAnsi" w:hAnsi="Arial" w:cs="Arial"/>
          <w:color w:val="000000"/>
          <w:shd w:val="clear" w:color="auto" w:fill="FFFFFF"/>
          <w:lang w:val="es-CO" w:eastAsia="en-US"/>
        </w:rPr>
        <w:t>del decreto 1625 de 2016, s</w:t>
      </w:r>
      <w:r w:rsidRPr="00E16952">
        <w:rPr>
          <w:rFonts w:ascii="Arial" w:eastAsiaTheme="minorHAnsi" w:hAnsi="Arial" w:cs="Arial"/>
          <w:spacing w:val="-1"/>
          <w:lang w:val="es-CO" w:eastAsia="en-US"/>
        </w:rPr>
        <w:t>in perjuicio de la obligación de registrar y declarar de manera independiente los ingresos, costos y deducciones que corresponde a los miembros del consorcio o unión temporal, para efectos del cumplimiento de la obligación formal de expedir factura, existirá la opción de que tales consorcios o uniones temporales lo hagan a nombre propio y en representación de sus miembros, o en forma separada o conjunta cada uno de los miembros del consorcio o unión temporal.</w:t>
      </w:r>
    </w:p>
    <w:p w14:paraId="4CC005CF" w14:textId="77777777" w:rsidR="00E16952" w:rsidRDefault="00E16952" w:rsidP="00E16952">
      <w:pPr>
        <w:autoSpaceDE w:val="0"/>
        <w:autoSpaceDN w:val="0"/>
        <w:adjustRightInd w:val="0"/>
        <w:jc w:val="both"/>
        <w:rPr>
          <w:rFonts w:ascii="Arial" w:eastAsia="Batang" w:hAnsi="Arial" w:cs="Arial"/>
          <w:snapToGrid w:val="0"/>
          <w:lang w:val="es-CO"/>
        </w:rPr>
      </w:pPr>
    </w:p>
    <w:p w14:paraId="150FC9C5" w14:textId="0F4D3022" w:rsidR="00CE35D7" w:rsidRPr="00E16952" w:rsidRDefault="00AE1D8F" w:rsidP="00CE35D7">
      <w:pPr>
        <w:widowControl w:val="0"/>
        <w:spacing w:line="276" w:lineRule="auto"/>
        <w:jc w:val="both"/>
        <w:rPr>
          <w:rFonts w:ascii="Arial" w:hAnsi="Arial" w:cs="Arial"/>
          <w:b/>
          <w:bCs/>
          <w:lang w:val="es-CO"/>
        </w:rPr>
      </w:pPr>
      <w:r w:rsidRPr="00963750">
        <w:rPr>
          <w:rFonts w:ascii="Arial" w:hAnsi="Arial" w:cs="Arial"/>
          <w:b/>
          <w:lang w:val="es-CO"/>
        </w:rPr>
        <w:t xml:space="preserve">PARÁGRAFO PRIMERO: </w:t>
      </w:r>
      <w:r w:rsidR="00CE35D7" w:rsidRPr="00E16952">
        <w:rPr>
          <w:rFonts w:ascii="Arial" w:eastAsiaTheme="minorHAnsi" w:hAnsi="Arial" w:cs="Arial"/>
          <w:bCs/>
          <w:color w:val="000000" w:themeColor="text1"/>
          <w:spacing w:val="-1"/>
          <w:lang w:val="es-CO" w:eastAsia="en-US"/>
        </w:rPr>
        <w:t>El CONTRATISTA informará al Distrito Especial de Ciencia Tecnología e Innovación de Medellín una cuenta bancaria (corriente o de ahorros) separada a nombre del contratista, en la cual le será consignado o transferido electrónicamente, el pago que por este CONTRATO le efectúe el Distrito Especial de Ciencia Tecnología e Innovación de Medellín.</w:t>
      </w:r>
    </w:p>
    <w:p w14:paraId="252AA97F" w14:textId="77777777" w:rsidR="00CE35D7" w:rsidRDefault="00CE35D7" w:rsidP="00CE35D7">
      <w:pPr>
        <w:widowControl w:val="0"/>
        <w:spacing w:line="276" w:lineRule="auto"/>
        <w:jc w:val="both"/>
        <w:rPr>
          <w:rFonts w:ascii="Arial" w:hAnsi="Arial" w:cs="Arial"/>
          <w:b/>
          <w:bCs/>
          <w:lang w:val="es-CO"/>
        </w:rPr>
      </w:pPr>
    </w:p>
    <w:p w14:paraId="18D36A5B" w14:textId="021E95C4" w:rsidR="00CE35D7" w:rsidRPr="00E16952" w:rsidRDefault="00AE1D8F" w:rsidP="00CE35D7">
      <w:pPr>
        <w:widowControl w:val="0"/>
        <w:spacing w:line="276" w:lineRule="auto"/>
        <w:jc w:val="both"/>
        <w:rPr>
          <w:rFonts w:ascii="Arial" w:eastAsiaTheme="minorHAnsi" w:hAnsi="Arial" w:cs="Arial"/>
          <w:bCs/>
          <w:color w:val="000000" w:themeColor="text1"/>
          <w:spacing w:val="-1"/>
          <w:lang w:val="es-CO" w:eastAsia="en-US"/>
        </w:rPr>
      </w:pPr>
      <w:r w:rsidRPr="00963750">
        <w:rPr>
          <w:rFonts w:ascii="Arial" w:hAnsi="Arial" w:cs="Arial"/>
          <w:bCs/>
          <w:lang w:val="es-CO"/>
        </w:rPr>
        <w:t>Los pagos se realizarán a través de transferencia electrónica a la cuenta bancaria reportada por el contratista en su inscripción como proveedor una vez se suscriba el contrato, previa presentación de las facturas o documentos equivalentes debidamente legalizados con todos los soportes que aseguren que los bienes o servicios fueron recibidos a entera satisfacción por parte del supervisor.</w:t>
      </w:r>
      <w:r w:rsidR="00CE35D7">
        <w:rPr>
          <w:rFonts w:ascii="Arial" w:hAnsi="Arial" w:cs="Arial"/>
          <w:bCs/>
          <w:lang w:val="es-CO"/>
        </w:rPr>
        <w:t xml:space="preserve"> </w:t>
      </w:r>
    </w:p>
    <w:p w14:paraId="38B61756" w14:textId="77777777" w:rsidR="00CE35D7" w:rsidRDefault="00CE35D7" w:rsidP="00E027C7">
      <w:pPr>
        <w:autoSpaceDE w:val="0"/>
        <w:autoSpaceDN w:val="0"/>
        <w:adjustRightInd w:val="0"/>
        <w:ind w:right="4"/>
        <w:jc w:val="both"/>
        <w:rPr>
          <w:rFonts w:ascii="Arial" w:hAnsi="Arial" w:cs="Arial"/>
          <w:bCs/>
          <w:lang w:val="es-CO"/>
        </w:rPr>
      </w:pPr>
    </w:p>
    <w:p w14:paraId="6BDAE06B" w14:textId="56348A9A" w:rsidR="00AE1D8F" w:rsidRDefault="00AE1D8F" w:rsidP="00E027C7">
      <w:pPr>
        <w:autoSpaceDE w:val="0"/>
        <w:autoSpaceDN w:val="0"/>
        <w:adjustRightInd w:val="0"/>
        <w:ind w:right="4"/>
        <w:jc w:val="both"/>
        <w:rPr>
          <w:rFonts w:ascii="Arial" w:hAnsi="Arial" w:cs="Arial"/>
          <w:lang w:val="es-CO"/>
        </w:rPr>
      </w:pPr>
      <w:r w:rsidRPr="00963750">
        <w:rPr>
          <w:rFonts w:ascii="Arial" w:hAnsi="Arial" w:cs="Arial"/>
          <w:lang w:val="es-CO"/>
        </w:rPr>
        <w:lastRenderedPageBreak/>
        <w:t xml:space="preserve">La cuenta bancaria que se registra en el contrato electrónico es informativa y es reportada en la plataforma de manera opcional, por lo tanto, los pagos se realizarán únicamente a la cuenta bancaria reportada por el contratista en su inscripción como proveedor en el Distrito. </w:t>
      </w:r>
    </w:p>
    <w:p w14:paraId="361D6A41" w14:textId="77777777" w:rsidR="00CE35D7" w:rsidRDefault="00CE35D7" w:rsidP="00E027C7">
      <w:pPr>
        <w:autoSpaceDE w:val="0"/>
        <w:autoSpaceDN w:val="0"/>
        <w:adjustRightInd w:val="0"/>
        <w:ind w:right="4"/>
        <w:jc w:val="both"/>
        <w:rPr>
          <w:rFonts w:ascii="Arial" w:hAnsi="Arial" w:cs="Arial"/>
          <w:lang w:val="es-CO"/>
        </w:rPr>
      </w:pPr>
    </w:p>
    <w:p w14:paraId="282666EE" w14:textId="02B558DC" w:rsidR="00AE1D8F" w:rsidRDefault="00AE1D8F" w:rsidP="00E027C7">
      <w:pPr>
        <w:pStyle w:val="C1"/>
        <w:spacing w:before="0" w:after="0"/>
        <w:ind w:right="4"/>
        <w:rPr>
          <w:rFonts w:cs="Arial"/>
          <w:bCs/>
          <w:sz w:val="20"/>
          <w:szCs w:val="20"/>
          <w:lang w:val="es-CO"/>
        </w:rPr>
      </w:pPr>
      <w:r w:rsidRPr="00963750">
        <w:rPr>
          <w:rFonts w:cs="Arial"/>
          <w:b/>
          <w:bCs/>
          <w:sz w:val="20"/>
          <w:szCs w:val="20"/>
          <w:lang w:val="es-CO"/>
        </w:rPr>
        <w:t xml:space="preserve">PARÁGRAFO SEGUNDO: </w:t>
      </w:r>
      <w:r w:rsidRPr="00963750">
        <w:rPr>
          <w:rFonts w:cs="Arial"/>
          <w:bCs/>
          <w:sz w:val="20"/>
          <w:szCs w:val="20"/>
          <w:lang w:val="es-CO"/>
        </w:rPr>
        <w:t xml:space="preserve">En el evento que el contratista requiera modificar la cuenta bancaria registrada para los pagos, </w:t>
      </w:r>
      <w:r w:rsidR="000838CD" w:rsidRPr="00E16952">
        <w:rPr>
          <w:rFonts w:eastAsiaTheme="minorHAnsi" w:cs="Arial"/>
          <w:bCs/>
          <w:color w:val="000000" w:themeColor="text1"/>
          <w:spacing w:val="-1"/>
          <w:sz w:val="20"/>
          <w:szCs w:val="20"/>
          <w:lang w:val="es-CO" w:eastAsia="en-US"/>
        </w:rPr>
        <w:t>informará de tal situación al Distrito de Ciencia, Tecnología e Innovación de Medellín, con quince (15) días hábiles antes del pago programado</w:t>
      </w:r>
      <w:r w:rsidR="000838CD">
        <w:rPr>
          <w:rFonts w:eastAsiaTheme="minorHAnsi" w:cs="Arial"/>
          <w:bCs/>
          <w:color w:val="000000" w:themeColor="text1"/>
          <w:spacing w:val="-1"/>
          <w:sz w:val="20"/>
          <w:szCs w:val="20"/>
          <w:lang w:val="es-CO" w:eastAsia="en-US"/>
        </w:rPr>
        <w:t xml:space="preserve">, presentando </w:t>
      </w:r>
      <w:r w:rsidRPr="00963750">
        <w:rPr>
          <w:rFonts w:cs="Arial"/>
          <w:bCs/>
          <w:sz w:val="20"/>
          <w:szCs w:val="20"/>
          <w:lang w:val="es-CO"/>
        </w:rPr>
        <w:t xml:space="preserve">solicitud escrita al supervisor del contrato acompañada de la certificación bancaria con fecha de expedición no mayor a 30 días calendario, dicha información deberá ser verificada y avalada por el supervisor del contrato remitiéndola al correo gestion.proveedores@medellin.gov.co. </w:t>
      </w:r>
    </w:p>
    <w:p w14:paraId="03CEC222" w14:textId="77777777" w:rsidR="000838CD" w:rsidRPr="00963750" w:rsidRDefault="000838CD" w:rsidP="00E027C7">
      <w:pPr>
        <w:pStyle w:val="C1"/>
        <w:spacing w:before="0" w:after="0"/>
        <w:ind w:right="4"/>
        <w:rPr>
          <w:rFonts w:cs="Arial"/>
          <w:bCs/>
          <w:sz w:val="20"/>
          <w:szCs w:val="20"/>
          <w:lang w:val="es-CO"/>
        </w:rPr>
      </w:pPr>
    </w:p>
    <w:p w14:paraId="11C4BE90" w14:textId="0AA1F4F6" w:rsidR="00813B61" w:rsidRPr="00963750" w:rsidRDefault="00813B61" w:rsidP="00E027C7">
      <w:pPr>
        <w:pStyle w:val="Default"/>
        <w:jc w:val="both"/>
        <w:rPr>
          <w:color w:val="auto"/>
          <w:sz w:val="20"/>
          <w:szCs w:val="20"/>
        </w:rPr>
      </w:pPr>
      <w:r w:rsidRPr="00963750">
        <w:rPr>
          <w:b/>
          <w:color w:val="auto"/>
          <w:sz w:val="20"/>
          <w:szCs w:val="20"/>
        </w:rPr>
        <w:t xml:space="preserve">PARÁGRAFO </w:t>
      </w:r>
      <w:r w:rsidR="00AE1D8F" w:rsidRPr="00963750">
        <w:rPr>
          <w:b/>
          <w:color w:val="auto"/>
          <w:sz w:val="20"/>
          <w:szCs w:val="20"/>
        </w:rPr>
        <w:t>TERCERO</w:t>
      </w:r>
      <w:r w:rsidRPr="00963750">
        <w:rPr>
          <w:b/>
          <w:color w:val="auto"/>
          <w:sz w:val="20"/>
          <w:szCs w:val="20"/>
        </w:rPr>
        <w:t>:</w:t>
      </w:r>
      <w:r w:rsidRPr="00963750">
        <w:rPr>
          <w:color w:val="auto"/>
          <w:sz w:val="20"/>
          <w:szCs w:val="20"/>
        </w:rPr>
        <w:t xml:space="preserve"> La transferencia electrónica o consignación para la cancelación de cuentas, la hará </w:t>
      </w:r>
      <w:r w:rsidRPr="00963750">
        <w:rPr>
          <w:b/>
          <w:color w:val="auto"/>
          <w:sz w:val="20"/>
          <w:szCs w:val="20"/>
        </w:rPr>
        <w:t xml:space="preserve">EL </w:t>
      </w:r>
      <w:r w:rsidR="00FD0BCC" w:rsidRPr="00963750">
        <w:rPr>
          <w:b/>
          <w:color w:val="auto"/>
          <w:sz w:val="20"/>
          <w:szCs w:val="20"/>
        </w:rPr>
        <w:t>DISTRITO ESPECIAL DE CIENCIA, TECNOLOGÍA E INNOVACIÓN DE MEDELLÍN</w:t>
      </w:r>
      <w:r w:rsidRPr="00963750">
        <w:rPr>
          <w:color w:val="auto"/>
          <w:sz w:val="20"/>
          <w:szCs w:val="20"/>
        </w:rPr>
        <w:t xml:space="preserve"> sujeto a la disponibilidad de recursos que presente la Subsecretaría de Tesorería y respetando el derecho de turno consignado en el artículo 19 de la Ley 1150 de 2007.</w:t>
      </w:r>
    </w:p>
    <w:p w14:paraId="43CF4B9E" w14:textId="77777777" w:rsidR="00813B61" w:rsidRPr="00963750" w:rsidRDefault="00813B61" w:rsidP="00E027C7">
      <w:pPr>
        <w:pStyle w:val="Textopredeterminado"/>
        <w:jc w:val="both"/>
        <w:rPr>
          <w:rFonts w:cs="Arial"/>
          <w:lang w:val="es-CO"/>
        </w:rPr>
      </w:pPr>
    </w:p>
    <w:p w14:paraId="0294B3CF" w14:textId="5BC46825" w:rsidR="00813B61" w:rsidRPr="00963750" w:rsidRDefault="00813B61" w:rsidP="00E027C7">
      <w:pPr>
        <w:pStyle w:val="C1"/>
        <w:spacing w:before="0" w:after="0"/>
        <w:rPr>
          <w:rFonts w:cs="Arial"/>
          <w:sz w:val="20"/>
          <w:szCs w:val="20"/>
          <w:lang w:val="es-CO"/>
        </w:rPr>
      </w:pPr>
      <w:r w:rsidRPr="00963750">
        <w:rPr>
          <w:rFonts w:cs="Arial"/>
          <w:b/>
          <w:sz w:val="20"/>
          <w:szCs w:val="20"/>
          <w:lang w:val="es-CO"/>
        </w:rPr>
        <w:t xml:space="preserve">PARÁGRAFO </w:t>
      </w:r>
      <w:r w:rsidR="00AE1D8F" w:rsidRPr="00963750">
        <w:rPr>
          <w:rFonts w:cs="Arial"/>
          <w:b/>
          <w:sz w:val="20"/>
          <w:szCs w:val="20"/>
          <w:lang w:val="es-CO"/>
        </w:rPr>
        <w:t>CUARTO</w:t>
      </w:r>
      <w:r w:rsidRPr="00963750">
        <w:rPr>
          <w:rFonts w:cs="Arial"/>
          <w:b/>
          <w:sz w:val="20"/>
          <w:szCs w:val="20"/>
          <w:lang w:val="es-CO"/>
        </w:rPr>
        <w:t xml:space="preserve">: </w:t>
      </w:r>
      <w:r w:rsidRPr="00963750">
        <w:rPr>
          <w:rFonts w:cs="Arial"/>
          <w:sz w:val="20"/>
          <w:szCs w:val="20"/>
          <w:lang w:val="es-CO"/>
        </w:rPr>
        <w:t>Para el pago deberá aportar:</w:t>
      </w:r>
    </w:p>
    <w:p w14:paraId="1DC2C3A6" w14:textId="77777777" w:rsidR="00813B61" w:rsidRPr="00963750" w:rsidRDefault="00813B61" w:rsidP="00E027C7">
      <w:pPr>
        <w:tabs>
          <w:tab w:val="left" w:pos="0"/>
        </w:tabs>
        <w:overflowPunct w:val="0"/>
        <w:autoSpaceDE w:val="0"/>
        <w:autoSpaceDN w:val="0"/>
        <w:adjustRightInd w:val="0"/>
        <w:jc w:val="both"/>
        <w:rPr>
          <w:rFonts w:ascii="Arial" w:hAnsi="Arial" w:cs="Arial"/>
          <w:lang w:val="es-CO"/>
        </w:rPr>
      </w:pPr>
    </w:p>
    <w:p w14:paraId="53D87AAB" w14:textId="77777777" w:rsidR="00813B61" w:rsidRPr="00963750" w:rsidRDefault="00813B61" w:rsidP="00E027C7">
      <w:pPr>
        <w:tabs>
          <w:tab w:val="left" w:pos="0"/>
        </w:tabs>
        <w:overflowPunct w:val="0"/>
        <w:autoSpaceDE w:val="0"/>
        <w:autoSpaceDN w:val="0"/>
        <w:adjustRightInd w:val="0"/>
        <w:jc w:val="both"/>
        <w:rPr>
          <w:rFonts w:ascii="Arial" w:hAnsi="Arial" w:cs="Arial"/>
          <w:lang w:val="es-CO"/>
        </w:rPr>
      </w:pPr>
      <w:r w:rsidRPr="00963750">
        <w:rPr>
          <w:rFonts w:ascii="Arial" w:hAnsi="Arial" w:cs="Arial"/>
          <w:lang w:val="es-CO"/>
        </w:rPr>
        <w:t>a) El recibo a satisfacción, por parte del supervisor, de los servicios prestados.</w:t>
      </w:r>
    </w:p>
    <w:p w14:paraId="32E6C7EA" w14:textId="77777777" w:rsidR="00813B61" w:rsidRPr="00963750" w:rsidRDefault="00813B61" w:rsidP="00E027C7">
      <w:pPr>
        <w:tabs>
          <w:tab w:val="left" w:pos="0"/>
        </w:tabs>
        <w:overflowPunct w:val="0"/>
        <w:autoSpaceDE w:val="0"/>
        <w:autoSpaceDN w:val="0"/>
        <w:adjustRightInd w:val="0"/>
        <w:jc w:val="both"/>
        <w:rPr>
          <w:rFonts w:ascii="Arial" w:hAnsi="Arial" w:cs="Arial"/>
          <w:lang w:val="es-CO"/>
        </w:rPr>
      </w:pPr>
    </w:p>
    <w:p w14:paraId="5A903505" w14:textId="77777777" w:rsidR="00813B61" w:rsidRPr="00963750" w:rsidRDefault="00813B61" w:rsidP="00E027C7">
      <w:pPr>
        <w:tabs>
          <w:tab w:val="left" w:pos="0"/>
        </w:tabs>
        <w:overflowPunct w:val="0"/>
        <w:autoSpaceDE w:val="0"/>
        <w:autoSpaceDN w:val="0"/>
        <w:adjustRightInd w:val="0"/>
        <w:jc w:val="both"/>
        <w:rPr>
          <w:rFonts w:ascii="Arial" w:hAnsi="Arial" w:cs="Arial"/>
          <w:lang w:val="es-CO"/>
        </w:rPr>
      </w:pPr>
      <w:r w:rsidRPr="00963750">
        <w:rPr>
          <w:rFonts w:ascii="Arial" w:hAnsi="Arial" w:cs="Arial"/>
          <w:lang w:val="es-CO"/>
        </w:rPr>
        <w:t>b) Deberán entregar un informe que soporte el cumplimiento de las obligaciones requeridas de conformidad con las especificaciones técnicas de la oferta y la propuesta presentada.</w:t>
      </w:r>
    </w:p>
    <w:p w14:paraId="694EF8ED" w14:textId="77777777" w:rsidR="00813B61" w:rsidRPr="00963750" w:rsidRDefault="00813B61" w:rsidP="00E027C7">
      <w:pPr>
        <w:tabs>
          <w:tab w:val="left" w:pos="0"/>
        </w:tabs>
        <w:overflowPunct w:val="0"/>
        <w:autoSpaceDE w:val="0"/>
        <w:autoSpaceDN w:val="0"/>
        <w:adjustRightInd w:val="0"/>
        <w:jc w:val="both"/>
        <w:rPr>
          <w:rFonts w:ascii="Arial" w:hAnsi="Arial" w:cs="Arial"/>
          <w:lang w:val="es-CO"/>
        </w:rPr>
      </w:pPr>
    </w:p>
    <w:p w14:paraId="15B07C75" w14:textId="77777777" w:rsidR="00813B61" w:rsidRPr="00963750" w:rsidRDefault="00813B61" w:rsidP="00E027C7">
      <w:pPr>
        <w:tabs>
          <w:tab w:val="left" w:pos="0"/>
        </w:tabs>
        <w:overflowPunct w:val="0"/>
        <w:autoSpaceDE w:val="0"/>
        <w:autoSpaceDN w:val="0"/>
        <w:adjustRightInd w:val="0"/>
        <w:jc w:val="both"/>
        <w:rPr>
          <w:rFonts w:ascii="Arial" w:hAnsi="Arial" w:cs="Arial"/>
          <w:lang w:val="es-CO"/>
        </w:rPr>
      </w:pPr>
      <w:r w:rsidRPr="00963750">
        <w:rPr>
          <w:rFonts w:ascii="Arial" w:hAnsi="Arial" w:cs="Arial"/>
          <w:lang w:val="es-CO"/>
        </w:rPr>
        <w:t>c) Constancia de encontrarse al día en el pago de seguridad social y parafiscal en caso de que aplique este último.</w:t>
      </w:r>
    </w:p>
    <w:p w14:paraId="2EA35E9C" w14:textId="77777777" w:rsidR="00813B61" w:rsidRPr="00963750" w:rsidRDefault="00813B61" w:rsidP="00E027C7">
      <w:pPr>
        <w:tabs>
          <w:tab w:val="left" w:pos="0"/>
        </w:tabs>
        <w:overflowPunct w:val="0"/>
        <w:autoSpaceDE w:val="0"/>
        <w:autoSpaceDN w:val="0"/>
        <w:adjustRightInd w:val="0"/>
        <w:jc w:val="both"/>
        <w:rPr>
          <w:rFonts w:ascii="Arial" w:hAnsi="Arial" w:cs="Arial"/>
          <w:lang w:val="es-CO"/>
        </w:rPr>
      </w:pPr>
    </w:p>
    <w:p w14:paraId="4C7152CC" w14:textId="77777777" w:rsidR="00813B61" w:rsidRPr="00963750" w:rsidRDefault="00813B61" w:rsidP="00E027C7">
      <w:pPr>
        <w:tabs>
          <w:tab w:val="left" w:pos="0"/>
        </w:tabs>
        <w:overflowPunct w:val="0"/>
        <w:autoSpaceDE w:val="0"/>
        <w:autoSpaceDN w:val="0"/>
        <w:adjustRightInd w:val="0"/>
        <w:jc w:val="both"/>
        <w:rPr>
          <w:rFonts w:ascii="Arial" w:hAnsi="Arial" w:cs="Arial"/>
          <w:lang w:val="es-CO"/>
        </w:rPr>
      </w:pPr>
      <w:r w:rsidRPr="00963750">
        <w:rPr>
          <w:rFonts w:ascii="Arial" w:hAnsi="Arial" w:cs="Arial"/>
          <w:lang w:val="es-CO"/>
        </w:rPr>
        <w:t>d) Factura con todos los soportes de ley.</w:t>
      </w:r>
    </w:p>
    <w:p w14:paraId="32824AEE" w14:textId="77777777" w:rsidR="00813B61" w:rsidRPr="00963750" w:rsidRDefault="00813B61" w:rsidP="00E027C7">
      <w:pPr>
        <w:tabs>
          <w:tab w:val="left" w:pos="0"/>
        </w:tabs>
        <w:overflowPunct w:val="0"/>
        <w:autoSpaceDE w:val="0"/>
        <w:autoSpaceDN w:val="0"/>
        <w:adjustRightInd w:val="0"/>
        <w:jc w:val="both"/>
        <w:rPr>
          <w:rFonts w:ascii="Arial" w:hAnsi="Arial" w:cs="Arial"/>
          <w:lang w:val="es-CO"/>
        </w:rPr>
      </w:pPr>
    </w:p>
    <w:p w14:paraId="039EDA20" w14:textId="48F4A4BA" w:rsidR="00813B61" w:rsidRPr="00B023B9" w:rsidRDefault="00813B61" w:rsidP="00E027C7">
      <w:pPr>
        <w:pStyle w:val="Textopredeterminado"/>
        <w:jc w:val="both"/>
        <w:rPr>
          <w:rFonts w:cs="Arial"/>
          <w:iCs/>
          <w:lang w:val="es-CO"/>
        </w:rPr>
      </w:pPr>
      <w:r w:rsidRPr="00963750">
        <w:rPr>
          <w:rFonts w:cs="Arial"/>
          <w:b/>
          <w:bCs/>
          <w:lang w:val="es-CO"/>
        </w:rPr>
        <w:t>SEXTA:</w:t>
      </w:r>
      <w:r w:rsidRPr="00963750">
        <w:rPr>
          <w:rFonts w:cs="Arial"/>
          <w:lang w:val="es-CO"/>
        </w:rPr>
        <w:t xml:space="preserve"> </w:t>
      </w:r>
      <w:r w:rsidRPr="00963750">
        <w:rPr>
          <w:rFonts w:cs="Arial"/>
          <w:b/>
          <w:bCs/>
          <w:lang w:val="es-CO"/>
        </w:rPr>
        <w:t>DURACIÓN DEL CONTRATO.</w:t>
      </w:r>
      <w:r w:rsidRPr="00963750">
        <w:rPr>
          <w:rFonts w:cs="Arial"/>
          <w:lang w:val="es-CO"/>
        </w:rPr>
        <w:t xml:space="preserve"> El contrato tendrá una duración de </w:t>
      </w:r>
      <w:r w:rsidR="00B023B9" w:rsidRPr="00B023B9">
        <w:rPr>
          <w:rFonts w:eastAsia="Calibri" w:cs="Arial"/>
          <w:b/>
          <w:bCs/>
          <w:lang w:val="es-CO" w:eastAsia="en-US"/>
        </w:rPr>
        <w:t>VEINTITRÉS (23)</w:t>
      </w:r>
      <w:r w:rsidR="00B023B9" w:rsidRPr="00B023B9">
        <w:rPr>
          <w:rFonts w:cs="Arial"/>
          <w:b/>
          <w:bCs/>
          <w:lang w:val="es-CO"/>
        </w:rPr>
        <w:t xml:space="preserve"> MESES</w:t>
      </w:r>
      <w:r w:rsidR="006D426A">
        <w:rPr>
          <w:rFonts w:cs="Arial"/>
          <w:b/>
          <w:bCs/>
          <w:lang w:val="es-CO"/>
        </w:rPr>
        <w:t xml:space="preserve"> SIN SUPERAR LA VIGENCIA 2027</w:t>
      </w:r>
      <w:r w:rsidRPr="00963750">
        <w:rPr>
          <w:rFonts w:cs="Arial"/>
          <w:lang w:val="es-CO"/>
        </w:rPr>
        <w:t xml:space="preserve">, contados a partir de la fecha del inicio de ejecución que efectúe la supervisión  y/o interventoría, previo registro presupuestal y aprobación de la garantía única por parte de </w:t>
      </w:r>
      <w:r w:rsidR="00B023B9">
        <w:rPr>
          <w:rFonts w:cs="Arial"/>
          <w:lang w:val="es-CO"/>
        </w:rPr>
        <w:t xml:space="preserve">la Secretaría de Suministros y Servicios. </w:t>
      </w:r>
    </w:p>
    <w:p w14:paraId="0022AE68" w14:textId="77777777" w:rsidR="00813B61" w:rsidRPr="00963750" w:rsidRDefault="00813B61" w:rsidP="00E027C7">
      <w:pPr>
        <w:pStyle w:val="Textopredeterminado"/>
        <w:jc w:val="both"/>
        <w:rPr>
          <w:rFonts w:cs="Arial"/>
          <w:lang w:val="es-CO"/>
        </w:rPr>
      </w:pPr>
    </w:p>
    <w:p w14:paraId="4D8988C6" w14:textId="4BC18C53" w:rsidR="00813B61" w:rsidRPr="00963750" w:rsidRDefault="00813B61" w:rsidP="00E027C7">
      <w:pPr>
        <w:jc w:val="both"/>
        <w:rPr>
          <w:rFonts w:ascii="Arial" w:hAnsi="Arial" w:cs="Arial"/>
          <w:b/>
          <w:lang w:val="es-CO"/>
        </w:rPr>
      </w:pPr>
      <w:r w:rsidRPr="00963750">
        <w:rPr>
          <w:rFonts w:ascii="Arial" w:hAnsi="Arial" w:cs="Arial"/>
          <w:b/>
          <w:bCs/>
          <w:lang w:val="es-CO"/>
        </w:rPr>
        <w:t xml:space="preserve">PARÁGRAFO ÚNICO: </w:t>
      </w:r>
      <w:r w:rsidRPr="00963750">
        <w:rPr>
          <w:rFonts w:ascii="Arial" w:hAnsi="Arial" w:cs="Arial"/>
          <w:lang w:val="es-CO"/>
        </w:rPr>
        <w:t xml:space="preserve">El contrato se podrá adicionar de conformidad con lo previsto en la Ley 80 de 1993 y demás normas que rigen la materia, siempre y cuando sea conveniente y favorable para el </w:t>
      </w:r>
      <w:r w:rsidR="00FD0BCC" w:rsidRPr="00963750">
        <w:rPr>
          <w:rFonts w:ascii="Arial" w:hAnsi="Arial" w:cs="Arial"/>
          <w:b/>
          <w:lang w:val="es-CO"/>
        </w:rPr>
        <w:t>DISTRITO ESPECIAL DE CIENCIA, TECNOLOGÍA E INNOVACIÓN DE MEDELLÍN</w:t>
      </w:r>
      <w:r w:rsidRPr="00963750">
        <w:rPr>
          <w:rFonts w:ascii="Arial" w:hAnsi="Arial" w:cs="Arial"/>
          <w:b/>
          <w:lang w:val="es-CO"/>
        </w:rPr>
        <w:t>.</w:t>
      </w:r>
    </w:p>
    <w:p w14:paraId="3050E83A" w14:textId="77777777" w:rsidR="00813B61" w:rsidRPr="00963750" w:rsidRDefault="00813B61" w:rsidP="00E027C7">
      <w:pPr>
        <w:pStyle w:val="Textopredeterminado"/>
        <w:jc w:val="both"/>
        <w:rPr>
          <w:rFonts w:cs="Arial"/>
          <w:lang w:val="es-CO"/>
        </w:rPr>
      </w:pPr>
    </w:p>
    <w:p w14:paraId="2AE9C832" w14:textId="77777777" w:rsidR="00813B61" w:rsidRPr="00963750" w:rsidRDefault="00813B61" w:rsidP="00E027C7">
      <w:pPr>
        <w:jc w:val="both"/>
        <w:rPr>
          <w:rFonts w:ascii="Arial" w:hAnsi="Arial" w:cs="Arial"/>
          <w:lang w:val="es-CO"/>
        </w:rPr>
      </w:pPr>
      <w:r w:rsidRPr="00963750">
        <w:rPr>
          <w:rFonts w:ascii="Arial" w:hAnsi="Arial" w:cs="Arial"/>
          <w:b/>
          <w:lang w:val="es-CO"/>
        </w:rPr>
        <w:t xml:space="preserve">SÉPTIMA: </w:t>
      </w:r>
      <w:r w:rsidRPr="00963750">
        <w:rPr>
          <w:rFonts w:ascii="Arial" w:eastAsia="Batang" w:hAnsi="Arial" w:cs="Arial"/>
          <w:b/>
          <w:snapToGrid w:val="0"/>
          <w:lang w:val="es-CO"/>
        </w:rPr>
        <w:t xml:space="preserve">PERFECCIONAMIENTO: </w:t>
      </w:r>
      <w:r w:rsidRPr="00963750">
        <w:rPr>
          <w:rFonts w:ascii="Arial" w:hAnsi="Arial" w:cs="Arial"/>
          <w:lang w:val="es-CO"/>
        </w:rPr>
        <w:t>El contrato se entenderá perfeccionado una vez haya sido suscrito electrónicamente por las partes.</w:t>
      </w:r>
    </w:p>
    <w:p w14:paraId="65B1F8CF" w14:textId="77777777" w:rsidR="00813B61" w:rsidRPr="00963750" w:rsidRDefault="00813B61" w:rsidP="00E027C7">
      <w:pPr>
        <w:jc w:val="both"/>
        <w:rPr>
          <w:rFonts w:ascii="Arial" w:hAnsi="Arial" w:cs="Arial"/>
          <w:lang w:val="es-CO"/>
        </w:rPr>
      </w:pPr>
    </w:p>
    <w:p w14:paraId="77A30473" w14:textId="35CA9B99" w:rsidR="00813B61" w:rsidRPr="00963750" w:rsidRDefault="00813B61" w:rsidP="00E027C7">
      <w:pPr>
        <w:jc w:val="both"/>
        <w:rPr>
          <w:rFonts w:ascii="Arial" w:hAnsi="Arial" w:cs="Arial"/>
          <w:lang w:val="es-CO"/>
        </w:rPr>
      </w:pPr>
      <w:r w:rsidRPr="00963750">
        <w:rPr>
          <w:rFonts w:ascii="Arial" w:hAnsi="Arial" w:cs="Arial"/>
          <w:b/>
          <w:lang w:val="es-CO"/>
        </w:rPr>
        <w:t xml:space="preserve">PARÁGRAFO ÚNICO: </w:t>
      </w:r>
      <w:r w:rsidRPr="00963750">
        <w:rPr>
          <w:rFonts w:ascii="Arial" w:hAnsi="Arial" w:cs="Arial"/>
          <w:lang w:val="es-CO"/>
        </w:rPr>
        <w:t xml:space="preserve">Una vez enviado el contrato, el </w:t>
      </w:r>
      <w:r w:rsidRPr="00963750">
        <w:rPr>
          <w:rFonts w:ascii="Arial" w:hAnsi="Arial" w:cs="Arial"/>
          <w:b/>
          <w:lang w:val="es-CO"/>
        </w:rPr>
        <w:t xml:space="preserve">CONTRATISTA, </w:t>
      </w:r>
      <w:r w:rsidRPr="00963750">
        <w:rPr>
          <w:rFonts w:ascii="Arial" w:hAnsi="Arial" w:cs="Arial"/>
          <w:lang w:val="es-CO"/>
        </w:rPr>
        <w:t xml:space="preserve">cuenta con un plazo máximo de </w:t>
      </w:r>
      <w:r w:rsidR="0051738C">
        <w:rPr>
          <w:rFonts w:ascii="Arial" w:hAnsi="Arial" w:cs="Arial"/>
          <w:b/>
          <w:caps/>
          <w:lang w:val="es-CO"/>
        </w:rPr>
        <w:t>cinco (5) días</w:t>
      </w:r>
      <w:r w:rsidRPr="00963750">
        <w:rPr>
          <w:rFonts w:ascii="Arial" w:hAnsi="Arial" w:cs="Arial"/>
          <w:lang w:val="es-CO"/>
        </w:rPr>
        <w:t>, para enviar a la entidad firmado y con la documentación necesaria para su legalización, únicamente a través del SECOP II.</w:t>
      </w:r>
    </w:p>
    <w:p w14:paraId="43EE9528" w14:textId="77777777" w:rsidR="00813B61" w:rsidRPr="00963750" w:rsidRDefault="00813B61" w:rsidP="00E027C7">
      <w:pPr>
        <w:rPr>
          <w:rFonts w:ascii="Arial" w:hAnsi="Arial" w:cs="Arial"/>
          <w:lang w:val="es-CO" w:eastAsia="es-ES"/>
        </w:rPr>
      </w:pPr>
    </w:p>
    <w:p w14:paraId="32DCF03B" w14:textId="07FB84E9" w:rsidR="00813B61" w:rsidRPr="00963750" w:rsidRDefault="00813B61" w:rsidP="00E027C7">
      <w:pPr>
        <w:jc w:val="both"/>
        <w:rPr>
          <w:rFonts w:ascii="Arial" w:hAnsi="Arial" w:cs="Arial"/>
          <w:bCs/>
          <w:lang w:val="es-CO"/>
        </w:rPr>
      </w:pPr>
      <w:r w:rsidRPr="00963750">
        <w:rPr>
          <w:rFonts w:ascii="Arial" w:hAnsi="Arial" w:cs="Arial"/>
          <w:b/>
          <w:lang w:val="es-CO" w:eastAsia="es-ES"/>
        </w:rPr>
        <w:t xml:space="preserve">OCTAVA: </w:t>
      </w:r>
      <w:r w:rsidRPr="00963750">
        <w:rPr>
          <w:rFonts w:ascii="Arial" w:hAnsi="Arial" w:cs="Arial"/>
          <w:b/>
          <w:bCs/>
          <w:lang w:val="es-CO"/>
        </w:rPr>
        <w:t xml:space="preserve">OBLIGACIONES DEL </w:t>
      </w:r>
      <w:r w:rsidR="00FD0BCC" w:rsidRPr="00963750">
        <w:rPr>
          <w:rFonts w:ascii="Arial" w:hAnsi="Arial" w:cs="Arial"/>
          <w:b/>
          <w:bCs/>
          <w:lang w:val="es-CO"/>
        </w:rPr>
        <w:t>DISTRITO ESPECIAL DE CIENCIA, TECNOLOGÍA E INNOVACIÓN DE MEDELLÍN</w:t>
      </w:r>
      <w:r w:rsidRPr="00963750">
        <w:rPr>
          <w:rFonts w:ascii="Arial" w:hAnsi="Arial" w:cs="Arial"/>
          <w:b/>
          <w:bCs/>
          <w:lang w:val="es-CO"/>
        </w:rPr>
        <w:t xml:space="preserve">. El DISTRITO </w:t>
      </w:r>
      <w:r w:rsidRPr="00963750">
        <w:rPr>
          <w:rFonts w:ascii="Arial" w:hAnsi="Arial" w:cs="Arial"/>
          <w:bCs/>
          <w:lang w:val="es-CO"/>
        </w:rPr>
        <w:t>se obliga para con</w:t>
      </w:r>
      <w:r w:rsidRPr="00963750">
        <w:rPr>
          <w:rFonts w:ascii="Arial" w:hAnsi="Arial" w:cs="Arial"/>
          <w:b/>
          <w:bCs/>
          <w:lang w:val="es-CO"/>
        </w:rPr>
        <w:t xml:space="preserve"> EL CONTRATISTA</w:t>
      </w:r>
      <w:r w:rsidRPr="00963750">
        <w:rPr>
          <w:rFonts w:ascii="Arial" w:hAnsi="Arial" w:cs="Arial"/>
          <w:bCs/>
          <w:lang w:val="es-CO"/>
        </w:rPr>
        <w:t xml:space="preserve"> a cumplir con todas las obligaciones que se deriven del contrato </w:t>
      </w:r>
      <w:proofErr w:type="gramStart"/>
      <w:r w:rsidRPr="00963750">
        <w:rPr>
          <w:rFonts w:ascii="Arial" w:hAnsi="Arial" w:cs="Arial"/>
          <w:bCs/>
          <w:lang w:val="es-CO"/>
        </w:rPr>
        <w:t>y</w:t>
      </w:r>
      <w:proofErr w:type="gramEnd"/>
      <w:r w:rsidRPr="00963750">
        <w:rPr>
          <w:rFonts w:ascii="Arial" w:hAnsi="Arial" w:cs="Arial"/>
          <w:bCs/>
          <w:lang w:val="es-CO"/>
        </w:rPr>
        <w:t xml:space="preserve"> además, con las siguientes:</w:t>
      </w:r>
    </w:p>
    <w:p w14:paraId="60F8D2F6" w14:textId="77777777" w:rsidR="00813B61" w:rsidRPr="00963750" w:rsidRDefault="00813B61" w:rsidP="00E027C7">
      <w:pPr>
        <w:jc w:val="both"/>
        <w:rPr>
          <w:rFonts w:ascii="Arial" w:hAnsi="Arial" w:cs="Arial"/>
          <w:bCs/>
          <w:lang w:val="es-CO"/>
        </w:rPr>
      </w:pPr>
    </w:p>
    <w:p w14:paraId="681283E3" w14:textId="70B3B3AA" w:rsidR="007A5A2B" w:rsidRDefault="007A5A2B" w:rsidP="007A5A2B">
      <w:pPr>
        <w:autoSpaceDE w:val="0"/>
        <w:autoSpaceDN w:val="0"/>
        <w:adjustRightInd w:val="0"/>
        <w:jc w:val="both"/>
        <w:rPr>
          <w:rFonts w:ascii="Arial" w:eastAsiaTheme="minorEastAsia" w:hAnsi="Arial" w:cs="Arial"/>
          <w:lang w:val="es-CO" w:eastAsia="en-US"/>
        </w:rPr>
      </w:pPr>
      <w:r>
        <w:rPr>
          <w:rFonts w:ascii="Arial" w:eastAsiaTheme="minorEastAsia" w:hAnsi="Arial" w:cs="Arial"/>
          <w:lang w:val="es-CO" w:eastAsia="en-US"/>
        </w:rPr>
        <w:lastRenderedPageBreak/>
        <w:t>1. Entregar copia del contrato objeto de interventoría, modificaciones, adiciones y prórrogas existentes.</w:t>
      </w:r>
    </w:p>
    <w:p w14:paraId="15A25334" w14:textId="0E9E6A72" w:rsidR="007A5A2B" w:rsidRDefault="007A5A2B" w:rsidP="007A5A2B">
      <w:pPr>
        <w:autoSpaceDE w:val="0"/>
        <w:autoSpaceDN w:val="0"/>
        <w:adjustRightInd w:val="0"/>
        <w:jc w:val="both"/>
        <w:rPr>
          <w:rFonts w:ascii="Arial" w:eastAsiaTheme="minorEastAsia" w:hAnsi="Arial" w:cs="Arial"/>
          <w:lang w:val="es-CO" w:eastAsia="en-US"/>
        </w:rPr>
      </w:pPr>
      <w:r>
        <w:rPr>
          <w:rFonts w:ascii="Arial" w:eastAsiaTheme="minorEastAsia" w:hAnsi="Arial" w:cs="Arial"/>
          <w:lang w:val="es-CO" w:eastAsia="en-US"/>
        </w:rPr>
        <w:t>2. Entregar al momento de inicio de la ejecución del contrato, el mapa de sectorización del Distrito según la división político administrativo-urbana del Distrito de Medellín y la respectiva cuantificación vial.</w:t>
      </w:r>
    </w:p>
    <w:p w14:paraId="0F5E9C3A" w14:textId="77777777" w:rsidR="007A5A2B" w:rsidRDefault="007A5A2B" w:rsidP="007A5A2B">
      <w:pPr>
        <w:autoSpaceDE w:val="0"/>
        <w:autoSpaceDN w:val="0"/>
        <w:adjustRightInd w:val="0"/>
        <w:jc w:val="both"/>
        <w:rPr>
          <w:rFonts w:ascii="Arial" w:eastAsiaTheme="minorEastAsia" w:hAnsi="Arial" w:cs="Arial"/>
          <w:lang w:val="es-CO" w:eastAsia="en-US"/>
        </w:rPr>
      </w:pPr>
      <w:r>
        <w:rPr>
          <w:rFonts w:ascii="Arial" w:eastAsiaTheme="minorEastAsia" w:hAnsi="Arial" w:cs="Arial"/>
          <w:lang w:val="es-CO" w:eastAsia="en-US"/>
        </w:rPr>
        <w:t>3. Dar respuesta oportuna a las solicitudes del contratista.</w:t>
      </w:r>
    </w:p>
    <w:p w14:paraId="70CE5304" w14:textId="67172A32" w:rsidR="007A5A2B" w:rsidRDefault="007A5A2B" w:rsidP="007A5A2B">
      <w:pPr>
        <w:autoSpaceDE w:val="0"/>
        <w:autoSpaceDN w:val="0"/>
        <w:adjustRightInd w:val="0"/>
        <w:jc w:val="both"/>
        <w:rPr>
          <w:rFonts w:ascii="Arial" w:eastAsiaTheme="minorEastAsia" w:hAnsi="Arial" w:cs="Arial"/>
          <w:lang w:val="es-CO" w:eastAsia="en-US"/>
        </w:rPr>
      </w:pPr>
      <w:r>
        <w:rPr>
          <w:rFonts w:ascii="Arial" w:eastAsiaTheme="minorEastAsia" w:hAnsi="Arial" w:cs="Arial"/>
          <w:lang w:val="es-CO" w:eastAsia="en-US"/>
        </w:rPr>
        <w:t>4. Suministrar la información necesaria y disponible relacionada con el cumplimiento de las especificaciones técnicas requeridas.</w:t>
      </w:r>
    </w:p>
    <w:p w14:paraId="433B7F93" w14:textId="586AE1C2" w:rsidR="007A5A2B" w:rsidRDefault="007A5A2B" w:rsidP="007A5A2B">
      <w:pPr>
        <w:autoSpaceDE w:val="0"/>
        <w:autoSpaceDN w:val="0"/>
        <w:adjustRightInd w:val="0"/>
        <w:jc w:val="both"/>
        <w:rPr>
          <w:rFonts w:ascii="Arial" w:eastAsiaTheme="minorEastAsia" w:hAnsi="Arial" w:cs="Arial"/>
          <w:lang w:val="es-CO" w:eastAsia="en-US"/>
        </w:rPr>
      </w:pPr>
      <w:r>
        <w:rPr>
          <w:rFonts w:ascii="Arial" w:eastAsiaTheme="minorEastAsia" w:hAnsi="Arial" w:cs="Arial"/>
          <w:lang w:val="es-CO" w:eastAsia="en-US"/>
        </w:rPr>
        <w:t>5. Designar un equipo de supervisión, el cual acompañará y supervisará el desarrollo de todo el proceso objeto del contrato, en sus aspectos técnicos, administrativos, financieros y jurídicos.</w:t>
      </w:r>
    </w:p>
    <w:p w14:paraId="18ECCF5E" w14:textId="660FD256" w:rsidR="007A5A2B" w:rsidRDefault="007A5A2B" w:rsidP="007A5A2B">
      <w:pPr>
        <w:autoSpaceDE w:val="0"/>
        <w:autoSpaceDN w:val="0"/>
        <w:adjustRightInd w:val="0"/>
        <w:jc w:val="both"/>
        <w:rPr>
          <w:rFonts w:ascii="Arial" w:eastAsiaTheme="minorEastAsia" w:hAnsi="Arial" w:cs="Arial"/>
          <w:lang w:val="es-CO" w:eastAsia="en-US"/>
        </w:rPr>
      </w:pPr>
      <w:r>
        <w:rPr>
          <w:rFonts w:ascii="Arial" w:eastAsiaTheme="minorEastAsia" w:hAnsi="Arial" w:cs="Arial"/>
          <w:lang w:val="es-CO" w:eastAsia="en-US"/>
        </w:rPr>
        <w:t xml:space="preserve">6. Pagar oportunamente al Contratista según el avance del contrato y previo Informe de recibo a satisfacción por parte del supervisor del contrato, </w:t>
      </w:r>
      <w:proofErr w:type="gramStart"/>
      <w:r>
        <w:rPr>
          <w:rFonts w:ascii="Arial" w:eastAsiaTheme="minorEastAsia" w:hAnsi="Arial" w:cs="Arial"/>
          <w:lang w:val="es-CO" w:eastAsia="en-US"/>
        </w:rPr>
        <w:t>de acuerdo a</w:t>
      </w:r>
      <w:proofErr w:type="gramEnd"/>
      <w:r>
        <w:rPr>
          <w:rFonts w:ascii="Arial" w:eastAsiaTheme="minorEastAsia" w:hAnsi="Arial" w:cs="Arial"/>
          <w:lang w:val="es-CO" w:eastAsia="en-US"/>
        </w:rPr>
        <w:t xml:space="preserve"> lo pactado.</w:t>
      </w:r>
    </w:p>
    <w:p w14:paraId="4FDBF7E7" w14:textId="77777777" w:rsidR="007A5A2B" w:rsidRDefault="007A5A2B" w:rsidP="007A5A2B">
      <w:pPr>
        <w:autoSpaceDE w:val="0"/>
        <w:autoSpaceDN w:val="0"/>
        <w:adjustRightInd w:val="0"/>
        <w:jc w:val="both"/>
        <w:rPr>
          <w:rFonts w:ascii="Arial" w:eastAsiaTheme="minorEastAsia" w:hAnsi="Arial" w:cs="Arial"/>
          <w:lang w:val="es-CO" w:eastAsia="en-US"/>
        </w:rPr>
      </w:pPr>
      <w:r>
        <w:rPr>
          <w:rFonts w:ascii="Arial" w:eastAsiaTheme="minorEastAsia" w:hAnsi="Arial" w:cs="Arial"/>
          <w:lang w:val="es-CO" w:eastAsia="en-US"/>
        </w:rPr>
        <w:t>7. Prestar apoyo en las actividades, eventos y servicios organizados en desarrollo del programa.</w:t>
      </w:r>
    </w:p>
    <w:p w14:paraId="44C23FF2" w14:textId="77777777" w:rsidR="007A5A2B" w:rsidRDefault="007A5A2B" w:rsidP="007A5A2B">
      <w:pPr>
        <w:autoSpaceDE w:val="0"/>
        <w:autoSpaceDN w:val="0"/>
        <w:adjustRightInd w:val="0"/>
        <w:jc w:val="both"/>
        <w:rPr>
          <w:rFonts w:ascii="Arial" w:eastAsiaTheme="minorEastAsia" w:hAnsi="Arial" w:cs="Arial"/>
          <w:lang w:val="es-CO" w:eastAsia="en-US"/>
        </w:rPr>
      </w:pPr>
      <w:r>
        <w:rPr>
          <w:rFonts w:ascii="Arial" w:eastAsiaTheme="minorEastAsia" w:hAnsi="Arial" w:cs="Arial"/>
          <w:lang w:val="es-CO" w:eastAsia="en-US"/>
        </w:rPr>
        <w:t>8. Velar por el cumplimiento de todas las cláusulas contractuales.</w:t>
      </w:r>
    </w:p>
    <w:p w14:paraId="17FCED27" w14:textId="52FCDF61" w:rsidR="007A5A2B" w:rsidRDefault="007A5A2B" w:rsidP="007A5A2B">
      <w:pPr>
        <w:autoSpaceDE w:val="0"/>
        <w:autoSpaceDN w:val="0"/>
        <w:adjustRightInd w:val="0"/>
        <w:jc w:val="both"/>
        <w:rPr>
          <w:rFonts w:ascii="Arial" w:eastAsiaTheme="minorEastAsia" w:hAnsi="Arial" w:cs="Arial"/>
          <w:lang w:val="es-CO" w:eastAsia="en-US"/>
        </w:rPr>
      </w:pPr>
      <w:r>
        <w:rPr>
          <w:rFonts w:ascii="Arial" w:eastAsiaTheme="minorEastAsia" w:hAnsi="Arial" w:cs="Arial"/>
          <w:lang w:val="es-CO" w:eastAsia="en-US"/>
        </w:rPr>
        <w:t>9. Verificar el cumplimiento del pago de salarios / honorarios y demás obligaciones laborales, a cargo del contratista, así como los aportes al Sistema de Seguridad Social Integral, conforme a lo señalado en el artículo 50 de la Ley 789 de 2002 y normas reglamentarias.</w:t>
      </w:r>
    </w:p>
    <w:p w14:paraId="44620894" w14:textId="7A0F05BF" w:rsidR="007A5A2B" w:rsidRDefault="007A5A2B" w:rsidP="007A5A2B">
      <w:pPr>
        <w:autoSpaceDE w:val="0"/>
        <w:autoSpaceDN w:val="0"/>
        <w:adjustRightInd w:val="0"/>
        <w:jc w:val="both"/>
        <w:rPr>
          <w:rFonts w:ascii="Arial" w:eastAsiaTheme="minorEastAsia" w:hAnsi="Arial" w:cs="Arial"/>
          <w:lang w:val="es-CO" w:eastAsia="en-US"/>
        </w:rPr>
      </w:pPr>
      <w:r>
        <w:rPr>
          <w:rFonts w:ascii="Arial" w:eastAsiaTheme="minorEastAsia" w:hAnsi="Arial" w:cs="Arial"/>
          <w:lang w:val="es-CO" w:eastAsia="en-US"/>
        </w:rPr>
        <w:t>10. Efectuar la supervisión del contrato de acuerdo con lo establecido en la guía de Supervisión e interventoría del Distrito Especial de Ciencia, tecnología e Innovación de Medellín y la normatividad contractual vigente.</w:t>
      </w:r>
    </w:p>
    <w:p w14:paraId="32B69FC2" w14:textId="501E4E2B" w:rsidR="007A5A2B" w:rsidRDefault="007A5A2B" w:rsidP="007A5A2B">
      <w:pPr>
        <w:autoSpaceDE w:val="0"/>
        <w:autoSpaceDN w:val="0"/>
        <w:adjustRightInd w:val="0"/>
        <w:jc w:val="both"/>
        <w:rPr>
          <w:rFonts w:ascii="Arial" w:eastAsiaTheme="minorEastAsia" w:hAnsi="Arial" w:cs="Arial"/>
          <w:lang w:val="es-CO" w:eastAsia="en-US"/>
        </w:rPr>
      </w:pPr>
      <w:r>
        <w:rPr>
          <w:rFonts w:ascii="Arial" w:eastAsiaTheme="minorEastAsia" w:hAnsi="Arial" w:cs="Arial"/>
          <w:lang w:val="es-CO" w:eastAsia="en-US"/>
        </w:rPr>
        <w:t>11. Entregar al contratista toda la información pertinente, relevante y necesaria que el DISTRITO posea y que sea de importancia para el desarrollo del contrato.</w:t>
      </w:r>
    </w:p>
    <w:p w14:paraId="6CCDBA5F" w14:textId="0DE06403" w:rsidR="00813B61" w:rsidRPr="007A5A2B" w:rsidRDefault="007A5A2B" w:rsidP="007A5A2B">
      <w:pPr>
        <w:autoSpaceDE w:val="0"/>
        <w:autoSpaceDN w:val="0"/>
        <w:adjustRightInd w:val="0"/>
        <w:jc w:val="both"/>
        <w:rPr>
          <w:rFonts w:ascii="Arial" w:eastAsiaTheme="minorEastAsia" w:hAnsi="Arial" w:cs="Arial"/>
          <w:lang w:val="es-CO" w:eastAsia="en-US"/>
        </w:rPr>
      </w:pPr>
      <w:r>
        <w:rPr>
          <w:rFonts w:ascii="Arial" w:eastAsiaTheme="minorEastAsia" w:hAnsi="Arial" w:cs="Arial"/>
          <w:lang w:val="es-CO" w:eastAsia="en-US"/>
        </w:rPr>
        <w:t xml:space="preserve">12. Asistir a los comités de Coordinación, Seguimiento o Supervisión que se conformen con ocasión </w:t>
      </w:r>
      <w:r w:rsidRPr="007A5A2B">
        <w:rPr>
          <w:rFonts w:ascii="Arial" w:eastAsiaTheme="minorEastAsia" w:hAnsi="Arial" w:cs="Arial"/>
          <w:lang w:val="es-CO" w:eastAsia="en-US"/>
        </w:rPr>
        <w:t>de la ejecución del contrato, para velar por el cumplimento de todo lo pactado.</w:t>
      </w:r>
    </w:p>
    <w:p w14:paraId="6858CD69" w14:textId="77777777" w:rsidR="007A5A2B" w:rsidRDefault="007A5A2B" w:rsidP="007A5A2B">
      <w:pPr>
        <w:autoSpaceDE w:val="0"/>
        <w:autoSpaceDN w:val="0"/>
        <w:adjustRightInd w:val="0"/>
        <w:rPr>
          <w:rFonts w:ascii="Arial" w:eastAsiaTheme="minorEastAsia" w:hAnsi="Arial" w:cs="Arial"/>
          <w:lang w:val="es-CO" w:eastAsia="en-US"/>
        </w:rPr>
      </w:pPr>
      <w:r>
        <w:rPr>
          <w:rFonts w:ascii="Arial" w:eastAsiaTheme="minorEastAsia" w:hAnsi="Arial" w:cs="Arial"/>
          <w:lang w:val="es-CO" w:eastAsia="en-US"/>
        </w:rPr>
        <w:t>13. Brindar apoyo en los trámites que se deben realizar ante las diferentes Secretarías del Distrito.</w:t>
      </w:r>
    </w:p>
    <w:p w14:paraId="43F75E86" w14:textId="13BE7512" w:rsidR="007A5A2B" w:rsidRDefault="007A5A2B" w:rsidP="007A5A2B">
      <w:pPr>
        <w:autoSpaceDE w:val="0"/>
        <w:autoSpaceDN w:val="0"/>
        <w:adjustRightInd w:val="0"/>
        <w:jc w:val="both"/>
        <w:rPr>
          <w:rFonts w:ascii="Arial" w:eastAsiaTheme="minorEastAsia" w:hAnsi="Arial" w:cs="Arial"/>
          <w:lang w:val="es-CO" w:eastAsia="en-US"/>
        </w:rPr>
      </w:pPr>
      <w:r>
        <w:rPr>
          <w:rFonts w:ascii="Arial" w:eastAsiaTheme="minorEastAsia" w:hAnsi="Arial" w:cs="Arial"/>
          <w:lang w:val="es-CO" w:eastAsia="en-US"/>
        </w:rPr>
        <w:t>14. Verificar durante la ejecución del contrato, que el contratista de interventoría mantenga en su planta de personal el número de trabajadores con discapacidad que dio lugar a la obtención del puntaje adicional en la calificación de la oferta, siempre y cuando haya obtenido puntaje por dicho concepto.</w:t>
      </w:r>
    </w:p>
    <w:p w14:paraId="672001E3" w14:textId="25ACD01E" w:rsidR="007A5A2B" w:rsidRDefault="007A5A2B" w:rsidP="007A5A2B">
      <w:pPr>
        <w:autoSpaceDE w:val="0"/>
        <w:autoSpaceDN w:val="0"/>
        <w:adjustRightInd w:val="0"/>
        <w:jc w:val="both"/>
        <w:rPr>
          <w:rFonts w:ascii="Arial" w:eastAsiaTheme="minorEastAsia" w:hAnsi="Arial" w:cs="Arial"/>
          <w:lang w:val="es-CO" w:eastAsia="en-US"/>
        </w:rPr>
      </w:pPr>
      <w:r>
        <w:rPr>
          <w:rFonts w:ascii="Arial" w:eastAsiaTheme="minorEastAsia" w:hAnsi="Arial" w:cs="Arial"/>
          <w:lang w:val="es-CO" w:eastAsia="en-US"/>
        </w:rPr>
        <w:t>15. Vigilar que el contratista mantenga durante la ejecución del contrato dentro de su planta de personal, el porcentaje de trabajadores que le otorgó puntaje por industria nacional dentro del proceso de selección, siempre que haya obtenido puntaje por este concepto.</w:t>
      </w:r>
    </w:p>
    <w:p w14:paraId="70F0D910" w14:textId="38653297" w:rsidR="007A5A2B" w:rsidRDefault="007A5A2B" w:rsidP="007A5A2B">
      <w:pPr>
        <w:autoSpaceDE w:val="0"/>
        <w:autoSpaceDN w:val="0"/>
        <w:adjustRightInd w:val="0"/>
        <w:jc w:val="both"/>
        <w:rPr>
          <w:rFonts w:ascii="Arial" w:eastAsiaTheme="minorEastAsia" w:hAnsi="Arial" w:cs="Arial"/>
          <w:lang w:val="es-CO" w:eastAsia="en-US"/>
        </w:rPr>
      </w:pPr>
      <w:r>
        <w:rPr>
          <w:rFonts w:ascii="Arial" w:eastAsiaTheme="minorEastAsia" w:hAnsi="Arial" w:cs="Arial"/>
          <w:lang w:val="es-CO" w:eastAsia="en-US"/>
        </w:rPr>
        <w:t>16. Verificar el cumplimiento por parte del contratista de las disposiciones relacionadas con el adecuado tratamiento de la información y de los datos sensibles de los cuales pudiere conocer con ocasión de este contrato, de acuerdo con lo señalado en los artículos 5 y 6 de la Ley 1581 de 2012 o cualquier norma que la modifique, sustituya o complemente.</w:t>
      </w:r>
    </w:p>
    <w:p w14:paraId="057F7E1C" w14:textId="77777777" w:rsidR="007A5A2B" w:rsidRDefault="007A5A2B" w:rsidP="007A5A2B">
      <w:pPr>
        <w:autoSpaceDE w:val="0"/>
        <w:autoSpaceDN w:val="0"/>
        <w:adjustRightInd w:val="0"/>
        <w:jc w:val="both"/>
        <w:rPr>
          <w:rFonts w:ascii="Arial" w:eastAsiaTheme="minorEastAsia" w:hAnsi="Arial" w:cs="Arial"/>
          <w:lang w:val="es-CO" w:eastAsia="en-US"/>
        </w:rPr>
      </w:pPr>
    </w:p>
    <w:p w14:paraId="3D5DFEB5" w14:textId="6C31F386" w:rsidR="007A5A2B" w:rsidRDefault="007A5A2B" w:rsidP="007A5A2B">
      <w:pPr>
        <w:autoSpaceDE w:val="0"/>
        <w:autoSpaceDN w:val="0"/>
        <w:adjustRightInd w:val="0"/>
        <w:jc w:val="both"/>
        <w:rPr>
          <w:rFonts w:ascii="Arial" w:eastAsiaTheme="minorEastAsia" w:hAnsi="Arial" w:cs="Arial"/>
          <w:lang w:val="es-CO" w:eastAsia="en-US"/>
        </w:rPr>
      </w:pPr>
      <w:r>
        <w:rPr>
          <w:rFonts w:ascii="Arial" w:eastAsiaTheme="minorEastAsia" w:hAnsi="Arial" w:cs="Arial"/>
          <w:lang w:val="es-CO" w:eastAsia="en-US"/>
        </w:rPr>
        <w:t>Dando cumplimiento al principio de seguridad tecnológica definido como política del Distrito de Medellín, la supervisión del contrato de interventoría debe socializar la metodología de evaluación en SAP con la interventoría (contratista), para que sea ésta quien evalúe al contratista objeto de la interventoría (EPM) con su criterio; el resultado de esta evaluación que hace la interventoría la debe subir a SAP el supervisor del contrato de interventoría con su usuario y clave, quien deberá hacerle llegar a ésta una fotografía digital de dicha evaluación para que sea incluida en los informes parciales de interventoría; de otro lado, el supervisor debe proveer a la interventoría de los reportes requeridos para la elaboración del informe parcial o final de interventoría en el componente financiero, generados en el sistema SAP, así como elaborar los recibos a satisfacción en el sistema, para efectos de los pagos que autorice la interventoría.</w:t>
      </w:r>
    </w:p>
    <w:p w14:paraId="7CF3EF8A" w14:textId="77777777" w:rsidR="007A5A2B" w:rsidRDefault="007A5A2B" w:rsidP="007A5A2B">
      <w:pPr>
        <w:autoSpaceDE w:val="0"/>
        <w:autoSpaceDN w:val="0"/>
        <w:adjustRightInd w:val="0"/>
        <w:rPr>
          <w:rFonts w:ascii="Arial" w:eastAsiaTheme="minorEastAsia" w:hAnsi="Arial" w:cs="Arial"/>
          <w:lang w:val="es-CO" w:eastAsia="en-US"/>
        </w:rPr>
      </w:pPr>
    </w:p>
    <w:p w14:paraId="10615DE4" w14:textId="56FDEFB7" w:rsidR="007A5A2B" w:rsidRPr="007A5A2B" w:rsidRDefault="007A5A2B" w:rsidP="007A5A2B">
      <w:pPr>
        <w:autoSpaceDE w:val="0"/>
        <w:autoSpaceDN w:val="0"/>
        <w:adjustRightInd w:val="0"/>
        <w:jc w:val="both"/>
        <w:rPr>
          <w:rFonts w:ascii="Arial" w:eastAsiaTheme="minorEastAsia" w:hAnsi="Arial" w:cs="Arial"/>
          <w:lang w:val="es-CO" w:eastAsia="en-US"/>
        </w:rPr>
      </w:pPr>
      <w:r>
        <w:rPr>
          <w:rFonts w:ascii="Arial" w:eastAsiaTheme="minorEastAsia" w:hAnsi="Arial" w:cs="Arial"/>
          <w:lang w:val="es-CO" w:eastAsia="en-US"/>
        </w:rPr>
        <w:t xml:space="preserve">Previo envío oportuno por parte de contratista (interventor), el supervisor del contrato de interventoría realizará la publicación de los documentos del contrato vigilado por la interventoría, en </w:t>
      </w:r>
      <w:r w:rsidRPr="007A5A2B">
        <w:rPr>
          <w:rFonts w:ascii="Arial" w:eastAsiaTheme="minorEastAsia" w:hAnsi="Arial" w:cs="Arial"/>
          <w:lang w:val="es-CO" w:eastAsia="en-US"/>
        </w:rPr>
        <w:t>el SECOP II.</w:t>
      </w:r>
    </w:p>
    <w:p w14:paraId="0D761165" w14:textId="77777777" w:rsidR="0051738C" w:rsidRPr="007A5A2B" w:rsidRDefault="0051738C" w:rsidP="007A5A2B">
      <w:pPr>
        <w:rPr>
          <w:rFonts w:ascii="Arial" w:eastAsiaTheme="minorHAnsi" w:hAnsi="Arial" w:cs="Arial"/>
          <w:lang w:val="es-CO" w:eastAsia="en-US"/>
        </w:rPr>
      </w:pPr>
    </w:p>
    <w:p w14:paraId="13EDDE51" w14:textId="2CDD20DD" w:rsidR="00813B61" w:rsidRPr="00963750" w:rsidRDefault="00813B61" w:rsidP="00E027C7">
      <w:pPr>
        <w:jc w:val="both"/>
        <w:rPr>
          <w:rFonts w:ascii="Arial" w:hAnsi="Arial" w:cs="Arial"/>
          <w:bCs/>
          <w:lang w:val="es-CO"/>
        </w:rPr>
      </w:pPr>
      <w:r w:rsidRPr="00963750">
        <w:rPr>
          <w:rFonts w:ascii="Arial" w:hAnsi="Arial" w:cs="Arial"/>
          <w:b/>
          <w:lang w:val="es-CO" w:eastAsia="es-ES"/>
        </w:rPr>
        <w:lastRenderedPageBreak/>
        <w:t xml:space="preserve">NOVENA: </w:t>
      </w:r>
      <w:r w:rsidRPr="00963750">
        <w:rPr>
          <w:rFonts w:ascii="Arial" w:hAnsi="Arial" w:cs="Arial"/>
          <w:b/>
          <w:bCs/>
          <w:lang w:val="es-CO"/>
        </w:rPr>
        <w:t xml:space="preserve">OBLIGACIONES DEL CONTRATISTA. El CONTRATISTA </w:t>
      </w:r>
      <w:r w:rsidRPr="00963750">
        <w:rPr>
          <w:rFonts w:ascii="Arial" w:hAnsi="Arial" w:cs="Arial"/>
          <w:bCs/>
          <w:lang w:val="es-CO"/>
        </w:rPr>
        <w:t>se obliga para con</w:t>
      </w:r>
      <w:r w:rsidRPr="00963750">
        <w:rPr>
          <w:rFonts w:ascii="Arial" w:hAnsi="Arial" w:cs="Arial"/>
          <w:b/>
          <w:bCs/>
          <w:lang w:val="es-CO"/>
        </w:rPr>
        <w:t xml:space="preserve"> EL </w:t>
      </w:r>
      <w:r w:rsidR="00FD0BCC" w:rsidRPr="00963750">
        <w:rPr>
          <w:rFonts w:ascii="Arial" w:hAnsi="Arial" w:cs="Arial"/>
          <w:b/>
          <w:bCs/>
          <w:lang w:val="es-CO"/>
        </w:rPr>
        <w:t>DISTRITO ESPECIAL DE CIENCIA, TECNOLOGÍA E INNOVACIÓN DE MEDELLÍN</w:t>
      </w:r>
      <w:r w:rsidRPr="00963750">
        <w:rPr>
          <w:rFonts w:ascii="Arial" w:hAnsi="Arial" w:cs="Arial"/>
          <w:b/>
          <w:bCs/>
          <w:lang w:val="es-CO"/>
        </w:rPr>
        <w:t xml:space="preserve"> </w:t>
      </w:r>
      <w:r w:rsidRPr="00963750">
        <w:rPr>
          <w:rFonts w:ascii="Arial" w:hAnsi="Arial" w:cs="Arial"/>
          <w:bCs/>
          <w:lang w:val="es-CO"/>
        </w:rPr>
        <w:t xml:space="preserve">a prestar los servicios requeridos cumpliendo con todas las especificaciones técnicas que se relacionan en la propuesta presentada y aceptada por </w:t>
      </w:r>
      <w:r w:rsidRPr="00963750">
        <w:rPr>
          <w:rFonts w:ascii="Arial" w:hAnsi="Arial" w:cs="Arial"/>
          <w:b/>
          <w:bCs/>
          <w:lang w:val="es-CO"/>
        </w:rPr>
        <w:t xml:space="preserve">EL </w:t>
      </w:r>
      <w:r w:rsidR="00FD0BCC" w:rsidRPr="00963750">
        <w:rPr>
          <w:rFonts w:ascii="Arial" w:hAnsi="Arial" w:cs="Arial"/>
          <w:b/>
          <w:bCs/>
          <w:lang w:val="es-CO"/>
        </w:rPr>
        <w:t>DISTRITO ESPECIAL DE CIENCIA, TECNOLOGÍA E INNOVACIÓN DE MEDELLÍN</w:t>
      </w:r>
      <w:r w:rsidRPr="00963750">
        <w:rPr>
          <w:rFonts w:ascii="Arial" w:hAnsi="Arial" w:cs="Arial"/>
          <w:b/>
          <w:bCs/>
          <w:lang w:val="es-CO"/>
        </w:rPr>
        <w:t xml:space="preserve"> </w:t>
      </w:r>
      <w:r w:rsidRPr="00963750">
        <w:rPr>
          <w:rFonts w:ascii="Arial" w:hAnsi="Arial" w:cs="Arial"/>
          <w:bCs/>
          <w:lang w:val="es-CO"/>
        </w:rPr>
        <w:t>las cuales hacen parte integrante del contrato, así mismo deberá cumplir con lo establecido en el Manual de Contratación, la Guía de Ejecución de la Contratación y los formatos y procedimientos establecidos en el Sistema de Gestión de Calidad. Adicionalmente deberá cumplir con lo siguiente:</w:t>
      </w:r>
    </w:p>
    <w:p w14:paraId="0AB66486" w14:textId="77777777" w:rsidR="00813B61" w:rsidRDefault="00813B61" w:rsidP="003F2EC9">
      <w:pPr>
        <w:pStyle w:val="JUSTIFICADO10"/>
        <w:spacing w:line="240" w:lineRule="auto"/>
        <w:rPr>
          <w:b/>
          <w:lang w:val="es-CO"/>
        </w:rPr>
      </w:pPr>
    </w:p>
    <w:p w14:paraId="2CF45C94" w14:textId="6F918A09" w:rsidR="003F2EC9" w:rsidRDefault="003F2EC9" w:rsidP="003F2EC9">
      <w:pPr>
        <w:autoSpaceDE w:val="0"/>
        <w:autoSpaceDN w:val="0"/>
        <w:adjustRightInd w:val="0"/>
        <w:jc w:val="both"/>
        <w:rPr>
          <w:rFonts w:ascii="Arial" w:eastAsiaTheme="minorEastAsia" w:hAnsi="Arial" w:cs="Arial"/>
          <w:lang w:val="es-CO" w:eastAsia="en-US"/>
        </w:rPr>
      </w:pPr>
      <w:r>
        <w:rPr>
          <w:rFonts w:ascii="Arial" w:eastAsiaTheme="minorEastAsia" w:hAnsi="Arial" w:cs="Arial"/>
          <w:lang w:val="es-CO" w:eastAsia="en-US"/>
        </w:rPr>
        <w:t>1. Asistir a las reuniones y generar las actas respectivas, socializar lo tratado dentro de dichas reuniones, con el fin de generar el acta y compartirla a los asistentes, dentro de los (3) días calendario siguientes, sobre el servicio de alumbrado público e iluminación ornamental que requieran la presencia de la interventoría (el contratista), atendiendo del requerimiento del supervisor.</w:t>
      </w:r>
    </w:p>
    <w:p w14:paraId="127EE509" w14:textId="77777777" w:rsidR="003F2EC9" w:rsidRDefault="003F2EC9" w:rsidP="003F2EC9">
      <w:pPr>
        <w:autoSpaceDE w:val="0"/>
        <w:autoSpaceDN w:val="0"/>
        <w:adjustRightInd w:val="0"/>
        <w:jc w:val="both"/>
        <w:rPr>
          <w:rFonts w:ascii="Arial" w:eastAsiaTheme="minorEastAsia" w:hAnsi="Arial" w:cs="Arial"/>
          <w:lang w:val="es-CO" w:eastAsia="en-US"/>
        </w:rPr>
      </w:pPr>
    </w:p>
    <w:p w14:paraId="6669CEFA" w14:textId="43D49D92" w:rsidR="003F2EC9" w:rsidRDefault="003F2EC9" w:rsidP="003F2EC9">
      <w:pPr>
        <w:autoSpaceDE w:val="0"/>
        <w:autoSpaceDN w:val="0"/>
        <w:adjustRightInd w:val="0"/>
        <w:jc w:val="both"/>
        <w:rPr>
          <w:rFonts w:ascii="Arial" w:eastAsiaTheme="minorEastAsia" w:hAnsi="Arial" w:cs="Arial"/>
          <w:lang w:val="es-CO" w:eastAsia="en-US"/>
        </w:rPr>
      </w:pPr>
      <w:r>
        <w:rPr>
          <w:rFonts w:ascii="Arial" w:eastAsiaTheme="minorEastAsia" w:hAnsi="Arial" w:cs="Arial"/>
          <w:lang w:val="es-CO" w:eastAsia="en-US"/>
        </w:rPr>
        <w:t>2. Acompañar y apoyar al distrito y cuando sea necesario acudir a los mecanismos de solución de controversias del Contrato objeto de interventoría para dirimir las diferencias que se presenten con el operador del servicio.</w:t>
      </w:r>
    </w:p>
    <w:p w14:paraId="7A99A7E8" w14:textId="77777777" w:rsidR="003F2EC9" w:rsidRDefault="003F2EC9" w:rsidP="003F2EC9">
      <w:pPr>
        <w:autoSpaceDE w:val="0"/>
        <w:autoSpaceDN w:val="0"/>
        <w:adjustRightInd w:val="0"/>
        <w:jc w:val="both"/>
        <w:rPr>
          <w:rFonts w:ascii="Arial" w:eastAsiaTheme="minorEastAsia" w:hAnsi="Arial" w:cs="Arial"/>
          <w:lang w:val="es-CO" w:eastAsia="en-US"/>
        </w:rPr>
      </w:pPr>
    </w:p>
    <w:p w14:paraId="6E61BAF0" w14:textId="6F83A7E4" w:rsidR="003F2EC9" w:rsidRDefault="003F2EC9" w:rsidP="003F2EC9">
      <w:pPr>
        <w:autoSpaceDE w:val="0"/>
        <w:autoSpaceDN w:val="0"/>
        <w:adjustRightInd w:val="0"/>
        <w:jc w:val="both"/>
        <w:rPr>
          <w:rFonts w:ascii="Arial" w:eastAsiaTheme="minorEastAsia" w:hAnsi="Arial" w:cs="Arial"/>
          <w:lang w:val="es-CO" w:eastAsia="en-US"/>
        </w:rPr>
      </w:pPr>
      <w:r>
        <w:rPr>
          <w:rFonts w:ascii="Arial" w:eastAsiaTheme="minorEastAsia" w:hAnsi="Arial" w:cs="Arial"/>
          <w:lang w:val="es-CO" w:eastAsia="en-US"/>
        </w:rPr>
        <w:t>3. Dar soporte y apoyo al Distrito mediante la elaboración de conceptos técnicos, económicos, financieros, contables, jurídicos, administrativos, operativos, ambientales, y sociales que sean requeridos por EL CONTRATANTE, incluyendo aquellos necesarios para dar respuesta a derechos de petición, requerimientos de organismos de control o de otras entidades del Estado.</w:t>
      </w:r>
    </w:p>
    <w:p w14:paraId="555E411A" w14:textId="77777777" w:rsidR="003F2EC9" w:rsidRDefault="003F2EC9" w:rsidP="003F2EC9">
      <w:pPr>
        <w:autoSpaceDE w:val="0"/>
        <w:autoSpaceDN w:val="0"/>
        <w:adjustRightInd w:val="0"/>
        <w:jc w:val="both"/>
        <w:rPr>
          <w:rFonts w:ascii="Arial" w:eastAsiaTheme="minorEastAsia" w:hAnsi="Arial" w:cs="Arial"/>
          <w:lang w:val="es-CO" w:eastAsia="en-US"/>
        </w:rPr>
      </w:pPr>
    </w:p>
    <w:p w14:paraId="2F64B2F7" w14:textId="7D07F4A7" w:rsidR="003F2EC9" w:rsidRDefault="003F2EC9" w:rsidP="003F2EC9">
      <w:pPr>
        <w:autoSpaceDE w:val="0"/>
        <w:autoSpaceDN w:val="0"/>
        <w:adjustRightInd w:val="0"/>
        <w:jc w:val="both"/>
        <w:rPr>
          <w:rFonts w:ascii="Arial" w:eastAsiaTheme="minorEastAsia" w:hAnsi="Arial" w:cs="Arial"/>
          <w:lang w:val="es-CO" w:eastAsia="en-US"/>
        </w:rPr>
      </w:pPr>
      <w:r>
        <w:rPr>
          <w:rFonts w:ascii="Arial" w:eastAsiaTheme="minorEastAsia" w:hAnsi="Arial" w:cs="Arial"/>
          <w:lang w:val="es-CO" w:eastAsia="en-US"/>
        </w:rPr>
        <w:t>4. Cumplir e implementar la reglamentación que expida el Ministerio de Minas y Energía, la CREG y las demás autoridades competentes, correspondiente al ejercicio de la interventoría y a la prestación del servicio de alumbrado público e iluminación ornamental.</w:t>
      </w:r>
    </w:p>
    <w:p w14:paraId="349B0F72" w14:textId="77777777" w:rsidR="003F2EC9" w:rsidRDefault="003F2EC9" w:rsidP="003F2EC9">
      <w:pPr>
        <w:autoSpaceDE w:val="0"/>
        <w:autoSpaceDN w:val="0"/>
        <w:adjustRightInd w:val="0"/>
        <w:jc w:val="both"/>
        <w:rPr>
          <w:rFonts w:ascii="Arial" w:eastAsiaTheme="minorEastAsia" w:hAnsi="Arial" w:cs="Arial"/>
          <w:lang w:val="es-CO" w:eastAsia="en-US"/>
        </w:rPr>
      </w:pPr>
    </w:p>
    <w:p w14:paraId="3BA6A85D" w14:textId="7F7E70E7" w:rsidR="003F2EC9" w:rsidRPr="003F2EC9" w:rsidRDefault="003F2EC9" w:rsidP="003F2EC9">
      <w:pPr>
        <w:autoSpaceDE w:val="0"/>
        <w:autoSpaceDN w:val="0"/>
        <w:adjustRightInd w:val="0"/>
        <w:jc w:val="both"/>
        <w:rPr>
          <w:rFonts w:ascii="Arial" w:eastAsiaTheme="minorEastAsia" w:hAnsi="Arial" w:cs="Arial"/>
          <w:lang w:val="es-CO" w:eastAsia="en-US"/>
        </w:rPr>
      </w:pPr>
      <w:r>
        <w:rPr>
          <w:rFonts w:ascii="Arial" w:eastAsiaTheme="minorEastAsia" w:hAnsi="Arial" w:cs="Arial"/>
          <w:lang w:val="es-CO" w:eastAsia="en-US"/>
        </w:rPr>
        <w:t xml:space="preserve">5. Efectuar las acciones administrativas y de logística requeridas para el desarrollo del contrato, como son: inducción al personal, trámite de pólizas y garantías requeridas, previsión de alquiler de vehículos con sus identificaciones respecto del contrato (Avisos sobre las puertas laterales de los vehículos que contengan como mínimo la siguiente información: Nombre del contratista, nombre y logo de la entidad contratante, </w:t>
      </w:r>
      <w:proofErr w:type="spellStart"/>
      <w:r>
        <w:rPr>
          <w:rFonts w:ascii="Arial" w:eastAsiaTheme="minorEastAsia" w:hAnsi="Arial" w:cs="Arial"/>
          <w:lang w:val="es-CO" w:eastAsia="en-US"/>
        </w:rPr>
        <w:t>Nº</w:t>
      </w:r>
      <w:proofErr w:type="spellEnd"/>
      <w:r>
        <w:rPr>
          <w:rFonts w:ascii="Arial" w:eastAsiaTheme="minorEastAsia" w:hAnsi="Arial" w:cs="Arial"/>
          <w:lang w:val="es-CO" w:eastAsia="en-US"/>
        </w:rPr>
        <w:t xml:space="preserve"> contrato y enunciado del Objeto contractual), de equipos de cómputo, de comunicaciones y de medición requeridos; así como de las instalaciones y sedes administrativas y operativas de la interventoría.</w:t>
      </w:r>
    </w:p>
    <w:p w14:paraId="239AEFB1" w14:textId="77777777" w:rsidR="003F2EC9" w:rsidRDefault="003F2EC9" w:rsidP="003F2EC9">
      <w:pPr>
        <w:pStyle w:val="JUSTIFICADO10"/>
        <w:spacing w:line="240" w:lineRule="auto"/>
        <w:rPr>
          <w:b/>
          <w:lang w:val="es-CO"/>
        </w:rPr>
      </w:pPr>
    </w:p>
    <w:p w14:paraId="65C2B046" w14:textId="731A9C62" w:rsidR="003F2EC9" w:rsidRDefault="003F2EC9" w:rsidP="003F2EC9">
      <w:pPr>
        <w:autoSpaceDE w:val="0"/>
        <w:autoSpaceDN w:val="0"/>
        <w:adjustRightInd w:val="0"/>
        <w:jc w:val="both"/>
        <w:rPr>
          <w:rFonts w:ascii="Arial" w:eastAsiaTheme="minorEastAsia" w:hAnsi="Arial" w:cs="Arial"/>
          <w:lang w:val="es-CO" w:eastAsia="en-US"/>
        </w:rPr>
      </w:pPr>
      <w:r>
        <w:rPr>
          <w:rFonts w:ascii="Arial" w:eastAsiaTheme="minorEastAsia" w:hAnsi="Arial" w:cs="Arial"/>
          <w:lang w:val="es-CO" w:eastAsia="en-US"/>
        </w:rPr>
        <w:t>6. Presentar las hojas de vida y las copias de las certificaciones laborales y académicas que las soporten del personal a ser contratado acorde con las características de los integrantes del equipo, las cuales deberán ser validadas previamente por el supervisor designado por el Distrito. Dicha validación se requerirá cada vez que sea modificada la planta de personal en ejecución del contrato.</w:t>
      </w:r>
    </w:p>
    <w:p w14:paraId="75902A42" w14:textId="77777777" w:rsidR="003F2EC9" w:rsidRDefault="003F2EC9" w:rsidP="003F2EC9">
      <w:pPr>
        <w:autoSpaceDE w:val="0"/>
        <w:autoSpaceDN w:val="0"/>
        <w:adjustRightInd w:val="0"/>
        <w:jc w:val="both"/>
        <w:rPr>
          <w:rFonts w:ascii="Arial" w:eastAsiaTheme="minorEastAsia" w:hAnsi="Arial" w:cs="Arial"/>
          <w:lang w:val="es-CO" w:eastAsia="en-US"/>
        </w:rPr>
      </w:pPr>
    </w:p>
    <w:p w14:paraId="58E30EF4" w14:textId="242F8156" w:rsidR="003F2EC9" w:rsidRDefault="003F2EC9" w:rsidP="003F2EC9">
      <w:pPr>
        <w:autoSpaceDE w:val="0"/>
        <w:autoSpaceDN w:val="0"/>
        <w:adjustRightInd w:val="0"/>
        <w:jc w:val="both"/>
        <w:rPr>
          <w:rFonts w:ascii="Arial" w:eastAsiaTheme="minorEastAsia" w:hAnsi="Arial" w:cs="Arial"/>
          <w:lang w:val="es-CO" w:eastAsia="en-US"/>
        </w:rPr>
      </w:pPr>
      <w:r>
        <w:rPr>
          <w:rFonts w:ascii="Arial" w:eastAsiaTheme="minorEastAsia" w:hAnsi="Arial" w:cs="Arial"/>
          <w:lang w:val="es-CO" w:eastAsia="en-US"/>
        </w:rPr>
        <w:t>7. Realizar todos los pagos de honorarios y/o salarios, parafiscales e indemnizaciones a que haya lugar e igualmente dar cumplimiento a las normas de afiliación y pago al Sistema de Seguridad Social Integral (salud, pensiones y riesgos) que le correspondan, de acuerdo con el personal que llegare a emplear en la ejecución del contrato, en las cuantías establecidas por la ley y oportunamente. Deberá demostrar el aporte a los Sistemas de Seguridad Social Integral y parafiscal (artículo 50 de la Ley 789 de 2002 y el artículo 41 de la Ley 80 de 1993) que le corresponda para cada pago o abono en cuenta según la forma de pago.</w:t>
      </w:r>
    </w:p>
    <w:p w14:paraId="7DF5C0D6" w14:textId="77777777" w:rsidR="003F2EC9" w:rsidRDefault="003F2EC9" w:rsidP="003F2EC9">
      <w:pPr>
        <w:autoSpaceDE w:val="0"/>
        <w:autoSpaceDN w:val="0"/>
        <w:adjustRightInd w:val="0"/>
        <w:rPr>
          <w:rFonts w:ascii="Arial" w:eastAsiaTheme="minorEastAsia" w:hAnsi="Arial" w:cs="Arial"/>
          <w:lang w:val="es-CO" w:eastAsia="en-US"/>
        </w:rPr>
      </w:pPr>
    </w:p>
    <w:p w14:paraId="31256C71" w14:textId="3D23A12F" w:rsidR="003F2EC9" w:rsidRDefault="003F2EC9" w:rsidP="003F2EC9">
      <w:pPr>
        <w:autoSpaceDE w:val="0"/>
        <w:autoSpaceDN w:val="0"/>
        <w:adjustRightInd w:val="0"/>
        <w:jc w:val="both"/>
        <w:rPr>
          <w:rFonts w:ascii="Arial" w:eastAsiaTheme="minorEastAsia" w:hAnsi="Arial" w:cs="Arial"/>
          <w:lang w:val="es-CO" w:eastAsia="en-US"/>
        </w:rPr>
      </w:pPr>
      <w:r>
        <w:rPr>
          <w:rFonts w:ascii="Arial" w:eastAsiaTheme="minorEastAsia" w:hAnsi="Arial" w:cs="Arial"/>
          <w:lang w:val="es-CO" w:eastAsia="en-US"/>
        </w:rPr>
        <w:t>8. Cumplir con sus obligaciones laborales respecto del personal a su cargo y con las obligaciones tributarias y ambientales que le correspondan de acuerdo con su labor.</w:t>
      </w:r>
    </w:p>
    <w:p w14:paraId="5057DF5D" w14:textId="77777777" w:rsidR="003F2EC9" w:rsidRDefault="003F2EC9" w:rsidP="003F2EC9">
      <w:pPr>
        <w:autoSpaceDE w:val="0"/>
        <w:autoSpaceDN w:val="0"/>
        <w:adjustRightInd w:val="0"/>
        <w:jc w:val="both"/>
        <w:rPr>
          <w:rFonts w:ascii="Arial" w:eastAsiaTheme="minorEastAsia" w:hAnsi="Arial" w:cs="Arial"/>
          <w:lang w:val="es-CO" w:eastAsia="en-US"/>
        </w:rPr>
      </w:pPr>
    </w:p>
    <w:p w14:paraId="6BF87A77" w14:textId="4B75ED71" w:rsidR="003F2EC9" w:rsidRDefault="003F2EC9" w:rsidP="003F2EC9">
      <w:pPr>
        <w:autoSpaceDE w:val="0"/>
        <w:autoSpaceDN w:val="0"/>
        <w:adjustRightInd w:val="0"/>
        <w:jc w:val="both"/>
        <w:rPr>
          <w:rFonts w:ascii="Arial" w:eastAsiaTheme="minorEastAsia" w:hAnsi="Arial" w:cs="Arial"/>
          <w:lang w:val="es-CO" w:eastAsia="en-US"/>
        </w:rPr>
      </w:pPr>
      <w:r>
        <w:rPr>
          <w:rFonts w:ascii="Arial" w:eastAsiaTheme="minorEastAsia" w:hAnsi="Arial" w:cs="Arial"/>
          <w:lang w:val="es-CO" w:eastAsia="en-US"/>
        </w:rPr>
        <w:lastRenderedPageBreak/>
        <w:t>9. Atender y gestionar en los términos y condiciones establecidos para el presente proceso contractual, los proyectos estratégicos que sean ingresados oficialmente y comunicados como parte esencial de las estrategias de expansión y modernización del Sistema de Alumbrado Público (SALP) determinados por el Distrito.</w:t>
      </w:r>
    </w:p>
    <w:p w14:paraId="02636376" w14:textId="77777777" w:rsidR="003F2EC9" w:rsidRDefault="003F2EC9" w:rsidP="003F2EC9">
      <w:pPr>
        <w:autoSpaceDE w:val="0"/>
        <w:autoSpaceDN w:val="0"/>
        <w:adjustRightInd w:val="0"/>
        <w:jc w:val="both"/>
        <w:rPr>
          <w:rFonts w:ascii="Arial" w:eastAsiaTheme="minorEastAsia" w:hAnsi="Arial" w:cs="Arial"/>
          <w:lang w:val="es-CO" w:eastAsia="en-US"/>
        </w:rPr>
      </w:pPr>
    </w:p>
    <w:p w14:paraId="4563B2BA" w14:textId="164DA572" w:rsidR="003F2EC9" w:rsidRDefault="003F2EC9" w:rsidP="003F2EC9">
      <w:pPr>
        <w:autoSpaceDE w:val="0"/>
        <w:autoSpaceDN w:val="0"/>
        <w:adjustRightInd w:val="0"/>
        <w:jc w:val="both"/>
        <w:rPr>
          <w:rFonts w:ascii="Arial" w:eastAsiaTheme="minorEastAsia" w:hAnsi="Arial" w:cs="Arial"/>
          <w:lang w:val="es-CO" w:eastAsia="en-US"/>
        </w:rPr>
      </w:pPr>
      <w:r>
        <w:rPr>
          <w:rFonts w:ascii="Arial" w:eastAsiaTheme="minorEastAsia" w:hAnsi="Arial" w:cs="Arial"/>
          <w:lang w:val="es-CO" w:eastAsia="en-US"/>
        </w:rPr>
        <w:t>10. Apoyar la evaluación técnica, económica y ambiental de los diseños y la revisión y recepción de los proyectos de alumbrado público en los términos establecidos por el RETILAP.</w:t>
      </w:r>
    </w:p>
    <w:p w14:paraId="5332DD95" w14:textId="77777777" w:rsidR="003F2EC9" w:rsidRDefault="003F2EC9" w:rsidP="003F2EC9">
      <w:pPr>
        <w:autoSpaceDE w:val="0"/>
        <w:autoSpaceDN w:val="0"/>
        <w:adjustRightInd w:val="0"/>
        <w:jc w:val="both"/>
        <w:rPr>
          <w:rFonts w:ascii="Arial" w:eastAsiaTheme="minorEastAsia" w:hAnsi="Arial" w:cs="Arial"/>
          <w:lang w:val="es-CO" w:eastAsia="en-US"/>
        </w:rPr>
      </w:pPr>
    </w:p>
    <w:p w14:paraId="6AEB83D6" w14:textId="754F3C47" w:rsidR="003F2EC9" w:rsidRDefault="003F2EC9" w:rsidP="003F2EC9">
      <w:pPr>
        <w:autoSpaceDE w:val="0"/>
        <w:autoSpaceDN w:val="0"/>
        <w:adjustRightInd w:val="0"/>
        <w:jc w:val="both"/>
        <w:rPr>
          <w:rFonts w:ascii="Arial" w:eastAsiaTheme="minorEastAsia" w:hAnsi="Arial" w:cs="Arial"/>
          <w:lang w:val="es-CO" w:eastAsia="en-US"/>
        </w:rPr>
      </w:pPr>
      <w:r>
        <w:rPr>
          <w:rFonts w:ascii="Arial" w:eastAsiaTheme="minorEastAsia" w:hAnsi="Arial" w:cs="Arial"/>
          <w:lang w:val="es-CO" w:eastAsia="en-US"/>
        </w:rPr>
        <w:t>11. Cumplir con lo dispuesto en los estudios previos y documentos anexos, pliego de condiciones y contrato.</w:t>
      </w:r>
    </w:p>
    <w:p w14:paraId="5097BCC0" w14:textId="77777777" w:rsidR="003F2EC9" w:rsidRDefault="003F2EC9" w:rsidP="003F2EC9">
      <w:pPr>
        <w:autoSpaceDE w:val="0"/>
        <w:autoSpaceDN w:val="0"/>
        <w:adjustRightInd w:val="0"/>
        <w:jc w:val="both"/>
        <w:rPr>
          <w:rFonts w:ascii="Arial" w:eastAsiaTheme="minorEastAsia" w:hAnsi="Arial" w:cs="Arial"/>
          <w:lang w:val="es-CO" w:eastAsia="en-US"/>
        </w:rPr>
      </w:pPr>
    </w:p>
    <w:p w14:paraId="4885F5EE" w14:textId="402FCB71" w:rsidR="003F2EC9" w:rsidRDefault="003F2EC9" w:rsidP="003F2EC9">
      <w:pPr>
        <w:autoSpaceDE w:val="0"/>
        <w:autoSpaceDN w:val="0"/>
        <w:adjustRightInd w:val="0"/>
        <w:jc w:val="both"/>
        <w:rPr>
          <w:rFonts w:ascii="Arial" w:eastAsiaTheme="minorEastAsia" w:hAnsi="Arial" w:cs="Arial"/>
          <w:lang w:val="es-CO" w:eastAsia="en-US"/>
        </w:rPr>
      </w:pPr>
      <w:r>
        <w:rPr>
          <w:rFonts w:ascii="Arial" w:eastAsiaTheme="minorEastAsia" w:hAnsi="Arial" w:cs="Arial"/>
          <w:lang w:val="es-CO" w:eastAsia="en-US"/>
        </w:rPr>
        <w:t>12. Establecer dentro del mes siguiente al inicio de la ejecución del contrato la metodología y cronograma de actividades con el operador del servicio EPM, en cada uno de los componentes (modernización, expansión y mantenimiento), así: a) Modernización: Recibo total de los proyectos de modernización y su respectivo ingreso al Sistema de Información de Alumbrado Público - SIAP a partir del inicio de ejecución del contrato, con el fin de alcanzar la meta del plan de desarrollo, la cual asciende a 160.000 luminarias modernizadas a LED. b) Expansión: Cronograma de diseño y ejecución de acuerdo con los ANS (Acuerdos de Nivel de Servicio) pactados en el contrato de AOM. c) Mantenimiento: Tiempos de entrega de evidencias en cuanto al cumplimiento de mantenimientos preventivos de acuerdo análisis de históricos.</w:t>
      </w:r>
    </w:p>
    <w:p w14:paraId="06382EEF" w14:textId="77777777" w:rsidR="003F2EC9" w:rsidRDefault="003F2EC9" w:rsidP="003F2EC9">
      <w:pPr>
        <w:autoSpaceDE w:val="0"/>
        <w:autoSpaceDN w:val="0"/>
        <w:adjustRightInd w:val="0"/>
        <w:jc w:val="both"/>
        <w:rPr>
          <w:rFonts w:ascii="Arial" w:eastAsiaTheme="minorEastAsia" w:hAnsi="Arial" w:cs="Arial"/>
          <w:lang w:val="es-CO" w:eastAsia="en-US"/>
        </w:rPr>
      </w:pPr>
    </w:p>
    <w:p w14:paraId="2C401BA3" w14:textId="47449DFE" w:rsidR="003F2EC9" w:rsidRPr="003F2EC9" w:rsidRDefault="003F2EC9" w:rsidP="003F2EC9">
      <w:pPr>
        <w:autoSpaceDE w:val="0"/>
        <w:autoSpaceDN w:val="0"/>
        <w:adjustRightInd w:val="0"/>
        <w:jc w:val="both"/>
        <w:rPr>
          <w:rFonts w:ascii="Arial" w:eastAsiaTheme="minorEastAsia" w:hAnsi="Arial" w:cs="Arial"/>
          <w:lang w:val="es-CO" w:eastAsia="en-US"/>
        </w:rPr>
      </w:pPr>
      <w:r>
        <w:rPr>
          <w:rFonts w:ascii="Arial" w:eastAsiaTheme="minorEastAsia" w:hAnsi="Arial" w:cs="Arial"/>
          <w:lang w:val="es-CO" w:eastAsia="en-US"/>
        </w:rPr>
        <w:t>13. Dar aplicación y cumplimiento a los lineamientos del Sistema de Gestión del CONTRATISTA o las indicaciones del CONTRATANTE, conforme lo dispuesto en la norma NTC-ISO 9001. Para ejecutar las actividades administrativas de la interventoría de alumbrado público e iluminación ornamental de la Ciudad de Medellín, garantizando el suministro de la información y documentos necesarios en relación con el desarrollo del objeto del contrato; según instrucciones, apoyo y acompañamiento de la supervisión.</w:t>
      </w:r>
    </w:p>
    <w:p w14:paraId="2F53FCB7" w14:textId="77777777" w:rsidR="003F2EC9" w:rsidRDefault="003F2EC9" w:rsidP="00E027C7">
      <w:pPr>
        <w:pStyle w:val="JUSTIFICADO10"/>
        <w:spacing w:line="240" w:lineRule="auto"/>
        <w:rPr>
          <w:b/>
          <w:lang w:val="es-CO"/>
        </w:rPr>
      </w:pPr>
    </w:p>
    <w:p w14:paraId="7B5FF1B5" w14:textId="67D998BF" w:rsidR="003F2EC9" w:rsidRDefault="003F2EC9" w:rsidP="003F2EC9">
      <w:pPr>
        <w:pStyle w:val="JUSTIFICADO10"/>
        <w:spacing w:line="240" w:lineRule="auto"/>
        <w:rPr>
          <w:rFonts w:eastAsiaTheme="minorEastAsia"/>
          <w:lang w:val="es-CO" w:eastAsia="en-US"/>
        </w:rPr>
      </w:pPr>
      <w:r>
        <w:rPr>
          <w:rFonts w:eastAsiaTheme="minorEastAsia"/>
          <w:lang w:val="es-CO" w:eastAsia="en-US"/>
        </w:rPr>
        <w:t>14. Responder por el proceso de seguimiento y control de calidad de todos los procedimientos durante la ejecución del contrato.</w:t>
      </w:r>
    </w:p>
    <w:p w14:paraId="3A3DC369" w14:textId="77777777" w:rsidR="003F2EC9" w:rsidRPr="003F2EC9" w:rsidRDefault="003F2EC9" w:rsidP="003F2EC9">
      <w:pPr>
        <w:pStyle w:val="JUSTIFICADO10"/>
        <w:spacing w:line="240" w:lineRule="auto"/>
        <w:rPr>
          <w:b/>
          <w:lang w:val="es-CO"/>
        </w:rPr>
      </w:pPr>
    </w:p>
    <w:p w14:paraId="6923AE50" w14:textId="5970C9FD" w:rsidR="003F2EC9" w:rsidRDefault="003F2EC9" w:rsidP="003F2EC9">
      <w:pPr>
        <w:autoSpaceDE w:val="0"/>
        <w:autoSpaceDN w:val="0"/>
        <w:adjustRightInd w:val="0"/>
        <w:rPr>
          <w:rFonts w:ascii="Arial" w:eastAsiaTheme="minorEastAsia" w:hAnsi="Arial" w:cs="Arial"/>
          <w:lang w:val="es-CO" w:eastAsia="en-US"/>
        </w:rPr>
      </w:pPr>
      <w:r>
        <w:rPr>
          <w:rFonts w:ascii="Arial" w:eastAsiaTheme="minorEastAsia" w:hAnsi="Arial" w:cs="Arial"/>
          <w:lang w:val="es-CO" w:eastAsia="en-US"/>
        </w:rPr>
        <w:t>15. Acatar las recomendaciones emanadas de los informes de supervisión, según la planificación de la prestación del servicio de alumbrado público contenida el documento identificado con el Cód. DE-GSPD-010, o la que reemplace, actualice o modifique contenido en la página de ISOLUCIÓN Medellín, e implementar inmediatamente los planes de acción y de mejoramiento que se requieran y soportar las acciones en documentos tipo informe, Para su implementación, previo al inicio de la ejecución del contrato, la interventoría y la supervisión realizarán una reunión que constara en acta, donde se evidencie el desarrollo de las actividades bajo el instrumento de planificación de la prestación del servicio de alumbrado público.</w:t>
      </w:r>
    </w:p>
    <w:p w14:paraId="7E36B49D" w14:textId="77777777" w:rsidR="003F2EC9" w:rsidRDefault="003F2EC9" w:rsidP="003F2EC9">
      <w:pPr>
        <w:autoSpaceDE w:val="0"/>
        <w:autoSpaceDN w:val="0"/>
        <w:adjustRightInd w:val="0"/>
        <w:rPr>
          <w:rFonts w:ascii="Arial" w:eastAsiaTheme="minorEastAsia" w:hAnsi="Arial" w:cs="Arial"/>
          <w:lang w:val="es-CO" w:eastAsia="en-US"/>
        </w:rPr>
      </w:pPr>
    </w:p>
    <w:p w14:paraId="0A8FD155" w14:textId="374D7AB4" w:rsidR="003F2EC9" w:rsidRDefault="003F2EC9" w:rsidP="003F2EC9">
      <w:pPr>
        <w:autoSpaceDE w:val="0"/>
        <w:autoSpaceDN w:val="0"/>
        <w:adjustRightInd w:val="0"/>
        <w:jc w:val="both"/>
        <w:rPr>
          <w:rFonts w:ascii="Arial" w:eastAsiaTheme="minorEastAsia" w:hAnsi="Arial" w:cs="Arial"/>
          <w:lang w:val="es-CO" w:eastAsia="en-US"/>
        </w:rPr>
      </w:pPr>
      <w:r>
        <w:rPr>
          <w:rFonts w:ascii="Arial" w:eastAsiaTheme="minorEastAsia" w:hAnsi="Arial" w:cs="Arial"/>
          <w:lang w:val="es-CO" w:eastAsia="en-US"/>
        </w:rPr>
        <w:t>16. Abstenerse de ordenar y/o aprobar trabajos sin contar con el debido respaldo presupuestal y el visto bueno de la supervisión del contrato, En caso de ejecutarse actividades sin cumplir con el conducto regular, la interventoría asumirá la responsabilidad por todas las acciones laborales derivadas de dichas actividades).</w:t>
      </w:r>
    </w:p>
    <w:p w14:paraId="06A0BBCA" w14:textId="77777777" w:rsidR="003F2EC9" w:rsidRDefault="003F2EC9" w:rsidP="003F2EC9">
      <w:pPr>
        <w:autoSpaceDE w:val="0"/>
        <w:autoSpaceDN w:val="0"/>
        <w:adjustRightInd w:val="0"/>
        <w:jc w:val="both"/>
        <w:rPr>
          <w:rFonts w:ascii="Arial" w:eastAsiaTheme="minorEastAsia" w:hAnsi="Arial" w:cs="Arial"/>
          <w:lang w:val="es-CO" w:eastAsia="en-US"/>
        </w:rPr>
      </w:pPr>
    </w:p>
    <w:p w14:paraId="4A5E6393" w14:textId="77777777" w:rsidR="003F2EC9" w:rsidRDefault="003F2EC9" w:rsidP="003F2EC9">
      <w:pPr>
        <w:autoSpaceDE w:val="0"/>
        <w:autoSpaceDN w:val="0"/>
        <w:adjustRightInd w:val="0"/>
        <w:jc w:val="both"/>
        <w:rPr>
          <w:rFonts w:ascii="Arial" w:eastAsiaTheme="minorEastAsia" w:hAnsi="Arial" w:cs="Arial"/>
          <w:lang w:val="es-CO" w:eastAsia="en-US"/>
        </w:rPr>
      </w:pPr>
      <w:r>
        <w:rPr>
          <w:rFonts w:ascii="Arial" w:eastAsiaTheme="minorEastAsia" w:hAnsi="Arial" w:cs="Arial"/>
          <w:lang w:val="es-CO" w:eastAsia="en-US"/>
        </w:rPr>
        <w:t>17. Identificar las oportunidades para promover el empleo local durante la ejecución del contrato.</w:t>
      </w:r>
    </w:p>
    <w:p w14:paraId="4011FB1E" w14:textId="77777777" w:rsidR="003F2EC9" w:rsidRDefault="003F2EC9" w:rsidP="003F2EC9">
      <w:pPr>
        <w:autoSpaceDE w:val="0"/>
        <w:autoSpaceDN w:val="0"/>
        <w:adjustRightInd w:val="0"/>
        <w:jc w:val="both"/>
        <w:rPr>
          <w:rFonts w:ascii="Arial" w:eastAsiaTheme="minorEastAsia" w:hAnsi="Arial" w:cs="Arial"/>
          <w:lang w:val="es-CO" w:eastAsia="en-US"/>
        </w:rPr>
      </w:pPr>
    </w:p>
    <w:p w14:paraId="2911FB7D" w14:textId="542F236E" w:rsidR="003F2EC9" w:rsidRDefault="003F2EC9" w:rsidP="003F2EC9">
      <w:pPr>
        <w:autoSpaceDE w:val="0"/>
        <w:autoSpaceDN w:val="0"/>
        <w:adjustRightInd w:val="0"/>
        <w:jc w:val="both"/>
        <w:rPr>
          <w:rFonts w:ascii="Arial" w:eastAsiaTheme="minorEastAsia" w:hAnsi="Arial" w:cs="Arial"/>
          <w:lang w:val="es-CO" w:eastAsia="en-US"/>
        </w:rPr>
      </w:pPr>
      <w:r>
        <w:rPr>
          <w:rFonts w:ascii="Arial" w:eastAsiaTheme="minorEastAsia" w:hAnsi="Arial" w:cs="Arial"/>
          <w:lang w:val="es-CO" w:eastAsia="en-US"/>
        </w:rPr>
        <w:t xml:space="preserve">18. Los productos resultantes del desarrollo de este contrato serán de uso y propiedad exclusiva del Distrito de Medellín, de ninguna manera y por ningún motivo podrá ser usada para fines distintos al seguimiento y ejecución de la prestación del servicio y los contratos mismos. El contratista tendrá los siguientes deberes </w:t>
      </w:r>
      <w:r>
        <w:rPr>
          <w:rFonts w:ascii="Arial" w:eastAsiaTheme="minorEastAsia" w:hAnsi="Arial" w:cs="Arial"/>
          <w:lang w:val="es-CO" w:eastAsia="en-US"/>
        </w:rPr>
        <w:lastRenderedPageBreak/>
        <w:t>en relación con la información derivada del presente contrato que reciba o a la que tenga acceso: a) Abstenerse de reproducirla o darla a conocer, sin que exista un previo consentimiento del contratante. b) Respetar las restricciones dadas a la información de conformidad con la ley de Habeas Data.</w:t>
      </w:r>
    </w:p>
    <w:p w14:paraId="530B7D7B" w14:textId="77777777" w:rsidR="003F2EC9" w:rsidRDefault="003F2EC9" w:rsidP="003F2EC9">
      <w:pPr>
        <w:autoSpaceDE w:val="0"/>
        <w:autoSpaceDN w:val="0"/>
        <w:adjustRightInd w:val="0"/>
        <w:jc w:val="both"/>
        <w:rPr>
          <w:rFonts w:ascii="Arial" w:eastAsiaTheme="minorEastAsia" w:hAnsi="Arial" w:cs="Arial"/>
          <w:lang w:val="es-CO" w:eastAsia="en-US"/>
        </w:rPr>
      </w:pPr>
    </w:p>
    <w:p w14:paraId="20A2D1AC" w14:textId="07ADBD65" w:rsidR="003F2EC9" w:rsidRDefault="003F2EC9" w:rsidP="003F2EC9">
      <w:pPr>
        <w:autoSpaceDE w:val="0"/>
        <w:autoSpaceDN w:val="0"/>
        <w:adjustRightInd w:val="0"/>
        <w:jc w:val="both"/>
        <w:rPr>
          <w:rFonts w:ascii="Arial" w:eastAsiaTheme="minorEastAsia" w:hAnsi="Arial" w:cs="Arial"/>
          <w:lang w:val="es-CO" w:eastAsia="en-US"/>
        </w:rPr>
      </w:pPr>
      <w:r>
        <w:rPr>
          <w:rFonts w:ascii="Arial" w:eastAsiaTheme="minorEastAsia" w:hAnsi="Arial" w:cs="Arial"/>
          <w:lang w:val="es-CO" w:eastAsia="en-US"/>
        </w:rPr>
        <w:t>19. En ningún momento y por ningún motivo, el Contratista podrá hacer uso de las bases de datos o cualquier otro tipo de información para propósitos diferentes a los establecidos en las especificaciones técnicas.</w:t>
      </w:r>
    </w:p>
    <w:p w14:paraId="66EBCF03" w14:textId="77777777" w:rsidR="003F2EC9" w:rsidRDefault="003F2EC9" w:rsidP="003F2EC9">
      <w:pPr>
        <w:autoSpaceDE w:val="0"/>
        <w:autoSpaceDN w:val="0"/>
        <w:adjustRightInd w:val="0"/>
        <w:jc w:val="both"/>
        <w:rPr>
          <w:rFonts w:ascii="Arial" w:eastAsiaTheme="minorEastAsia" w:hAnsi="Arial" w:cs="Arial"/>
          <w:lang w:val="es-CO" w:eastAsia="en-US"/>
        </w:rPr>
      </w:pPr>
    </w:p>
    <w:p w14:paraId="21527FD7" w14:textId="77777777" w:rsidR="003F2EC9" w:rsidRDefault="003F2EC9" w:rsidP="003F2EC9">
      <w:pPr>
        <w:autoSpaceDE w:val="0"/>
        <w:autoSpaceDN w:val="0"/>
        <w:adjustRightInd w:val="0"/>
        <w:jc w:val="both"/>
        <w:rPr>
          <w:rFonts w:ascii="Arial" w:eastAsiaTheme="minorEastAsia" w:hAnsi="Arial" w:cs="Arial"/>
          <w:lang w:val="es-CO" w:eastAsia="en-US"/>
        </w:rPr>
      </w:pPr>
      <w:r>
        <w:rPr>
          <w:rFonts w:ascii="Arial" w:eastAsiaTheme="minorEastAsia" w:hAnsi="Arial" w:cs="Arial"/>
          <w:lang w:val="es-CO" w:eastAsia="en-US"/>
        </w:rPr>
        <w:t>20. Abstenerse de realizar publicaciones sin el visto bueno del supervisor del contrato.</w:t>
      </w:r>
    </w:p>
    <w:p w14:paraId="4405B3F0" w14:textId="77777777" w:rsidR="003F2EC9" w:rsidRDefault="003F2EC9" w:rsidP="003F2EC9">
      <w:pPr>
        <w:autoSpaceDE w:val="0"/>
        <w:autoSpaceDN w:val="0"/>
        <w:adjustRightInd w:val="0"/>
        <w:jc w:val="both"/>
        <w:rPr>
          <w:rFonts w:ascii="Arial" w:eastAsiaTheme="minorEastAsia" w:hAnsi="Arial" w:cs="Arial"/>
          <w:lang w:val="es-CO" w:eastAsia="en-US"/>
        </w:rPr>
      </w:pPr>
    </w:p>
    <w:p w14:paraId="08F371CD" w14:textId="0A917718" w:rsidR="003F2EC9" w:rsidRDefault="003F2EC9" w:rsidP="003F2EC9">
      <w:pPr>
        <w:autoSpaceDE w:val="0"/>
        <w:autoSpaceDN w:val="0"/>
        <w:adjustRightInd w:val="0"/>
        <w:jc w:val="both"/>
        <w:rPr>
          <w:rFonts w:ascii="Arial" w:eastAsiaTheme="minorEastAsia" w:hAnsi="Arial" w:cs="Arial"/>
          <w:lang w:val="es-CO" w:eastAsia="en-US"/>
        </w:rPr>
      </w:pPr>
      <w:r>
        <w:rPr>
          <w:rFonts w:ascii="Arial" w:eastAsiaTheme="minorEastAsia" w:hAnsi="Arial" w:cs="Arial"/>
          <w:lang w:val="es-CO" w:eastAsia="en-US"/>
        </w:rPr>
        <w:t>21. Reportar a la supervisión la información relacionada con la ejecución o que tenga incidencia en ella de acuerdo con las reglas del contrato y las normas que lo regulan, cuando sea requerida por EL CONTRATANTE, adicionalmente a los informes que regularmente deba presentar.</w:t>
      </w:r>
    </w:p>
    <w:p w14:paraId="582DBA3F" w14:textId="77777777" w:rsidR="003F2EC9" w:rsidRDefault="003F2EC9" w:rsidP="003F2EC9">
      <w:pPr>
        <w:autoSpaceDE w:val="0"/>
        <w:autoSpaceDN w:val="0"/>
        <w:adjustRightInd w:val="0"/>
        <w:jc w:val="both"/>
        <w:rPr>
          <w:rFonts w:ascii="Arial" w:eastAsiaTheme="minorEastAsia" w:hAnsi="Arial" w:cs="Arial"/>
          <w:lang w:val="es-CO" w:eastAsia="en-US"/>
        </w:rPr>
      </w:pPr>
    </w:p>
    <w:p w14:paraId="76D0E3A4" w14:textId="2FF1B2B8" w:rsidR="003F2EC9" w:rsidRDefault="003F2EC9" w:rsidP="003F2EC9">
      <w:pPr>
        <w:autoSpaceDE w:val="0"/>
        <w:autoSpaceDN w:val="0"/>
        <w:adjustRightInd w:val="0"/>
        <w:jc w:val="both"/>
        <w:rPr>
          <w:rFonts w:ascii="Arial" w:eastAsiaTheme="minorEastAsia" w:hAnsi="Arial" w:cs="Arial"/>
          <w:lang w:val="es-CO" w:eastAsia="en-US"/>
        </w:rPr>
      </w:pPr>
      <w:r>
        <w:rPr>
          <w:rFonts w:ascii="Arial" w:eastAsiaTheme="minorEastAsia" w:hAnsi="Arial" w:cs="Arial"/>
          <w:lang w:val="es-CO" w:eastAsia="en-US"/>
        </w:rPr>
        <w:t xml:space="preserve">22. Facilitar la labor de la supervisión dando respuesta a las observaciones o requerimientos que se realicen de manera oportuna y eficiente </w:t>
      </w:r>
      <w:proofErr w:type="gramStart"/>
      <w:r>
        <w:rPr>
          <w:rFonts w:ascii="Arial" w:eastAsiaTheme="minorEastAsia" w:hAnsi="Arial" w:cs="Arial"/>
          <w:lang w:val="es-CO" w:eastAsia="en-US"/>
        </w:rPr>
        <w:t>de acuerdo a</w:t>
      </w:r>
      <w:proofErr w:type="gramEnd"/>
      <w:r>
        <w:rPr>
          <w:rFonts w:ascii="Arial" w:eastAsiaTheme="minorEastAsia" w:hAnsi="Arial" w:cs="Arial"/>
          <w:lang w:val="es-CO" w:eastAsia="en-US"/>
        </w:rPr>
        <w:t xml:space="preserve"> los requerimiento y necesidades de la supervisión.</w:t>
      </w:r>
    </w:p>
    <w:p w14:paraId="591BEB21" w14:textId="77777777" w:rsidR="003F2EC9" w:rsidRDefault="003F2EC9" w:rsidP="003F2EC9">
      <w:pPr>
        <w:autoSpaceDE w:val="0"/>
        <w:autoSpaceDN w:val="0"/>
        <w:adjustRightInd w:val="0"/>
        <w:jc w:val="both"/>
        <w:rPr>
          <w:rFonts w:ascii="Arial" w:eastAsiaTheme="minorEastAsia" w:hAnsi="Arial" w:cs="Arial"/>
          <w:lang w:val="es-CO" w:eastAsia="en-US"/>
        </w:rPr>
      </w:pPr>
    </w:p>
    <w:p w14:paraId="1AEF1FD2" w14:textId="7DF34FE4" w:rsidR="003F2EC9" w:rsidRPr="003F2EC9" w:rsidRDefault="003F2EC9" w:rsidP="003F2EC9">
      <w:pPr>
        <w:autoSpaceDE w:val="0"/>
        <w:autoSpaceDN w:val="0"/>
        <w:adjustRightInd w:val="0"/>
        <w:jc w:val="both"/>
        <w:rPr>
          <w:rFonts w:ascii="Arial" w:eastAsiaTheme="minorEastAsia" w:hAnsi="Arial" w:cs="Arial"/>
          <w:lang w:val="es-CO" w:eastAsia="en-US"/>
        </w:rPr>
      </w:pPr>
      <w:r>
        <w:rPr>
          <w:rFonts w:ascii="Arial" w:eastAsiaTheme="minorEastAsia" w:hAnsi="Arial" w:cs="Arial"/>
          <w:lang w:val="es-CO" w:eastAsia="en-US"/>
        </w:rPr>
        <w:t>23. Informar oportunamente a EL CONTRATANTE cuando exista o sobrevenga alguna de las inhabilidades e incompatibilidades previstas en la constitución y la ley.</w:t>
      </w:r>
    </w:p>
    <w:p w14:paraId="604D661B" w14:textId="77777777" w:rsidR="003F2EC9" w:rsidRDefault="003F2EC9" w:rsidP="00E027C7">
      <w:pPr>
        <w:pStyle w:val="JUSTIFICADO10"/>
        <w:spacing w:line="240" w:lineRule="auto"/>
        <w:rPr>
          <w:b/>
          <w:lang w:val="es-CO"/>
        </w:rPr>
      </w:pPr>
    </w:p>
    <w:p w14:paraId="7F424F12" w14:textId="1BBD5535" w:rsidR="003F2EC9" w:rsidRDefault="003F2EC9" w:rsidP="00371E41">
      <w:pPr>
        <w:autoSpaceDE w:val="0"/>
        <w:autoSpaceDN w:val="0"/>
        <w:adjustRightInd w:val="0"/>
        <w:jc w:val="both"/>
        <w:rPr>
          <w:rFonts w:ascii="Arial" w:eastAsiaTheme="minorEastAsia" w:hAnsi="Arial" w:cs="Arial"/>
          <w:lang w:val="es-CO" w:eastAsia="en-US"/>
        </w:rPr>
      </w:pPr>
      <w:r>
        <w:rPr>
          <w:rFonts w:ascii="Arial" w:eastAsiaTheme="minorEastAsia" w:hAnsi="Arial" w:cs="Arial"/>
          <w:lang w:val="es-CO" w:eastAsia="en-US"/>
        </w:rPr>
        <w:t>24. Informar los cambios en la composición del capital social de la persona jurídica cada vez que ocurran; la existencia de pactos o acuerdos de accionistas que guarden relación con las actividades de la sociedad; su pertenencia o no a un grupo empresarial, si se trata de una matriz, subordinada, o Sucursal de sociedad extranjera, así como la información relevante de índole jurídica, comercial o financiera, como lo es indicar si está en proceso de liquidación la persona jurídica o sus representantes legales, socios o accionistas.</w:t>
      </w:r>
    </w:p>
    <w:p w14:paraId="7D889BAB" w14:textId="77777777" w:rsidR="003F2EC9" w:rsidRDefault="003F2EC9" w:rsidP="00371E41">
      <w:pPr>
        <w:autoSpaceDE w:val="0"/>
        <w:autoSpaceDN w:val="0"/>
        <w:adjustRightInd w:val="0"/>
        <w:jc w:val="both"/>
        <w:rPr>
          <w:rFonts w:ascii="Arial" w:eastAsiaTheme="minorEastAsia" w:hAnsi="Arial" w:cs="Arial"/>
          <w:lang w:val="es-CO" w:eastAsia="en-US"/>
        </w:rPr>
      </w:pPr>
    </w:p>
    <w:p w14:paraId="32E2F934" w14:textId="303EF57A" w:rsidR="003F2EC9" w:rsidRDefault="003F2EC9" w:rsidP="00371E41">
      <w:pPr>
        <w:autoSpaceDE w:val="0"/>
        <w:autoSpaceDN w:val="0"/>
        <w:adjustRightInd w:val="0"/>
        <w:jc w:val="both"/>
        <w:rPr>
          <w:rFonts w:ascii="Arial" w:eastAsiaTheme="minorEastAsia" w:hAnsi="Arial" w:cs="Arial"/>
          <w:lang w:val="es-CO" w:eastAsia="en-US"/>
        </w:rPr>
      </w:pPr>
      <w:r>
        <w:rPr>
          <w:rFonts w:ascii="Arial" w:eastAsiaTheme="minorEastAsia" w:hAnsi="Arial" w:cs="Arial"/>
          <w:lang w:val="es-CO" w:eastAsia="en-US"/>
        </w:rPr>
        <w:t>25. Informar a la Entidad contratante cuando ocurra una situación que implique una modificación del estado de los riesgos existentes al momento de proponer o celebrar el contrato, como sería el caso de la existencia de investigaciones, medidas de aseguramiento o condenas proferidas en Colombia o en el extranjero que afecten al Interventor o incidan en su capacidad para continuar con la ejecución del contrato.</w:t>
      </w:r>
    </w:p>
    <w:p w14:paraId="3C646611" w14:textId="77777777" w:rsidR="003F2EC9" w:rsidRDefault="003F2EC9" w:rsidP="00371E41">
      <w:pPr>
        <w:autoSpaceDE w:val="0"/>
        <w:autoSpaceDN w:val="0"/>
        <w:adjustRightInd w:val="0"/>
        <w:jc w:val="both"/>
        <w:rPr>
          <w:rFonts w:ascii="Arial" w:eastAsiaTheme="minorEastAsia" w:hAnsi="Arial" w:cs="Arial"/>
          <w:lang w:val="es-CO" w:eastAsia="en-US"/>
        </w:rPr>
      </w:pPr>
    </w:p>
    <w:p w14:paraId="4D30A1F2" w14:textId="5B871F29" w:rsidR="003F2EC9" w:rsidRDefault="003F2EC9" w:rsidP="00371E41">
      <w:pPr>
        <w:autoSpaceDE w:val="0"/>
        <w:autoSpaceDN w:val="0"/>
        <w:adjustRightInd w:val="0"/>
        <w:jc w:val="both"/>
        <w:rPr>
          <w:rFonts w:ascii="Arial" w:eastAsiaTheme="minorEastAsia" w:hAnsi="Arial" w:cs="Arial"/>
          <w:lang w:val="es-CO" w:eastAsia="en-US"/>
        </w:rPr>
      </w:pPr>
      <w:r>
        <w:rPr>
          <w:rFonts w:ascii="Arial" w:eastAsiaTheme="minorEastAsia" w:hAnsi="Arial" w:cs="Arial"/>
          <w:lang w:val="es-CO" w:eastAsia="en-US"/>
        </w:rPr>
        <w:t>26. Comunicar a la Entidad Contratante circunstancias políticas, jurídicas, sociales, económicas, técnicas, ambientales o de cualquier tipo, que pueda afectar la ejecución del contrato.</w:t>
      </w:r>
    </w:p>
    <w:p w14:paraId="04898648" w14:textId="77777777" w:rsidR="003F2EC9" w:rsidRDefault="003F2EC9" w:rsidP="00371E41">
      <w:pPr>
        <w:autoSpaceDE w:val="0"/>
        <w:autoSpaceDN w:val="0"/>
        <w:adjustRightInd w:val="0"/>
        <w:jc w:val="both"/>
        <w:rPr>
          <w:rFonts w:ascii="Arial" w:eastAsiaTheme="minorEastAsia" w:hAnsi="Arial" w:cs="Arial"/>
          <w:lang w:val="es-CO" w:eastAsia="en-US"/>
        </w:rPr>
      </w:pPr>
    </w:p>
    <w:p w14:paraId="5DC18FBD" w14:textId="69C34DB8" w:rsidR="003F2EC9" w:rsidRDefault="003F2EC9" w:rsidP="00371E41">
      <w:pPr>
        <w:autoSpaceDE w:val="0"/>
        <w:autoSpaceDN w:val="0"/>
        <w:adjustRightInd w:val="0"/>
        <w:jc w:val="both"/>
        <w:rPr>
          <w:rFonts w:ascii="Arial" w:eastAsiaTheme="minorEastAsia" w:hAnsi="Arial" w:cs="Arial"/>
          <w:lang w:val="es-CO" w:eastAsia="en-US"/>
        </w:rPr>
      </w:pPr>
      <w:r>
        <w:rPr>
          <w:rFonts w:ascii="Arial" w:eastAsiaTheme="minorEastAsia" w:hAnsi="Arial" w:cs="Arial"/>
          <w:lang w:val="es-CO" w:eastAsia="en-US"/>
        </w:rPr>
        <w:t>27. No detener injustificadamente la ejecución del contrato en ningún momento.</w:t>
      </w:r>
    </w:p>
    <w:p w14:paraId="7FFE84B6" w14:textId="77777777" w:rsidR="003F2EC9" w:rsidRDefault="003F2EC9" w:rsidP="00371E41">
      <w:pPr>
        <w:autoSpaceDE w:val="0"/>
        <w:autoSpaceDN w:val="0"/>
        <w:adjustRightInd w:val="0"/>
        <w:jc w:val="both"/>
        <w:rPr>
          <w:rFonts w:ascii="Arial" w:eastAsiaTheme="minorEastAsia" w:hAnsi="Arial" w:cs="Arial"/>
          <w:lang w:val="es-CO" w:eastAsia="en-US"/>
        </w:rPr>
      </w:pPr>
    </w:p>
    <w:p w14:paraId="26D29E64" w14:textId="02920735" w:rsidR="003F2EC9" w:rsidRDefault="003F2EC9" w:rsidP="00371E41">
      <w:pPr>
        <w:autoSpaceDE w:val="0"/>
        <w:autoSpaceDN w:val="0"/>
        <w:adjustRightInd w:val="0"/>
        <w:jc w:val="both"/>
        <w:rPr>
          <w:rFonts w:ascii="Arial" w:eastAsiaTheme="minorEastAsia" w:hAnsi="Arial" w:cs="Arial"/>
          <w:lang w:val="es-CO" w:eastAsia="en-US"/>
        </w:rPr>
      </w:pPr>
      <w:r>
        <w:rPr>
          <w:rFonts w:ascii="Arial" w:eastAsiaTheme="minorEastAsia" w:hAnsi="Arial" w:cs="Arial"/>
          <w:lang w:val="es-CO" w:eastAsia="en-US"/>
        </w:rPr>
        <w:t>28. No modificar el personal que fue validado por la entidad. Se exceptúa lo anterior siempre que se cuente con la autorización previa de la Entidad y que el profesional sea reemplazado por uno con iguales o mejores calidades que el presentado en la propuesta original. Esta validación debe ser escrita. Igualmente, EL CONTRATANTE podrá solicitar la desvinculación del personal DEL CONTRATISTA, si considera que este no es idóneo para su labor o se evidencia que no está cumpliendo con las funciones que le corresponden.</w:t>
      </w:r>
    </w:p>
    <w:p w14:paraId="0BFBAB55" w14:textId="77777777" w:rsidR="003F2EC9" w:rsidRDefault="003F2EC9" w:rsidP="00371E41">
      <w:pPr>
        <w:autoSpaceDE w:val="0"/>
        <w:autoSpaceDN w:val="0"/>
        <w:adjustRightInd w:val="0"/>
        <w:jc w:val="both"/>
        <w:rPr>
          <w:rFonts w:ascii="Arial" w:eastAsiaTheme="minorEastAsia" w:hAnsi="Arial" w:cs="Arial"/>
          <w:lang w:val="es-CO" w:eastAsia="en-US"/>
        </w:rPr>
      </w:pPr>
    </w:p>
    <w:p w14:paraId="5EEAE6F5" w14:textId="7AF2880B" w:rsidR="003F2EC9" w:rsidRDefault="003F2EC9" w:rsidP="00371E41">
      <w:pPr>
        <w:autoSpaceDE w:val="0"/>
        <w:autoSpaceDN w:val="0"/>
        <w:adjustRightInd w:val="0"/>
        <w:jc w:val="both"/>
        <w:rPr>
          <w:rFonts w:ascii="Arial" w:eastAsiaTheme="minorEastAsia" w:hAnsi="Arial" w:cs="Arial"/>
          <w:lang w:val="es-CO" w:eastAsia="en-US"/>
        </w:rPr>
      </w:pPr>
      <w:r>
        <w:rPr>
          <w:rFonts w:ascii="Arial" w:eastAsiaTheme="minorEastAsia" w:hAnsi="Arial" w:cs="Arial"/>
          <w:lang w:val="es-CO" w:eastAsia="en-US"/>
        </w:rPr>
        <w:t>29. Disponer de personal (cuadrilla que incluya: tecnólogo y técnico), para atender la supervisión los fines de semana y horarios no laborables, esta será designada por el director, informando previamente AL CONTRATANTE los nombres y contactos del personal designado.</w:t>
      </w:r>
    </w:p>
    <w:p w14:paraId="28DA238E" w14:textId="77777777" w:rsidR="003F2EC9" w:rsidRDefault="003F2EC9" w:rsidP="00371E41">
      <w:pPr>
        <w:autoSpaceDE w:val="0"/>
        <w:autoSpaceDN w:val="0"/>
        <w:adjustRightInd w:val="0"/>
        <w:jc w:val="both"/>
        <w:rPr>
          <w:rFonts w:ascii="Arial" w:eastAsiaTheme="minorEastAsia" w:hAnsi="Arial" w:cs="Arial"/>
          <w:lang w:val="es-CO" w:eastAsia="en-US"/>
        </w:rPr>
      </w:pPr>
    </w:p>
    <w:p w14:paraId="31A26B12" w14:textId="6C8C5A6D" w:rsidR="003F2EC9" w:rsidRDefault="003F2EC9" w:rsidP="00371E41">
      <w:pPr>
        <w:autoSpaceDE w:val="0"/>
        <w:autoSpaceDN w:val="0"/>
        <w:adjustRightInd w:val="0"/>
        <w:jc w:val="both"/>
        <w:rPr>
          <w:rFonts w:ascii="Arial" w:eastAsiaTheme="minorEastAsia" w:hAnsi="Arial" w:cs="Arial"/>
          <w:lang w:val="es-CO" w:eastAsia="en-US"/>
        </w:rPr>
      </w:pPr>
      <w:r>
        <w:rPr>
          <w:rFonts w:ascii="Arial" w:eastAsiaTheme="minorEastAsia" w:hAnsi="Arial" w:cs="Arial"/>
          <w:lang w:val="es-CO" w:eastAsia="en-US"/>
        </w:rPr>
        <w:lastRenderedPageBreak/>
        <w:t>30. Todo el personal vinculado al proceso de interventoría de alumbrado público e iluminación ornamental deberá contar con disponibilidad y dedicación de tiempo completo para las actividades del contrato, las cuales deberán desarrollarse de manera presencial.</w:t>
      </w:r>
    </w:p>
    <w:p w14:paraId="4D471E88" w14:textId="77777777" w:rsidR="003F2EC9" w:rsidRDefault="003F2EC9" w:rsidP="00371E41">
      <w:pPr>
        <w:autoSpaceDE w:val="0"/>
        <w:autoSpaceDN w:val="0"/>
        <w:adjustRightInd w:val="0"/>
        <w:jc w:val="both"/>
        <w:rPr>
          <w:rFonts w:ascii="Arial" w:eastAsiaTheme="minorEastAsia" w:hAnsi="Arial" w:cs="Arial"/>
          <w:lang w:val="es-CO" w:eastAsia="en-US"/>
        </w:rPr>
      </w:pPr>
    </w:p>
    <w:p w14:paraId="57A213D3" w14:textId="232F3F80" w:rsidR="003F2EC9" w:rsidRDefault="003F2EC9" w:rsidP="00371E41">
      <w:pPr>
        <w:autoSpaceDE w:val="0"/>
        <w:autoSpaceDN w:val="0"/>
        <w:adjustRightInd w:val="0"/>
        <w:jc w:val="both"/>
        <w:rPr>
          <w:rFonts w:ascii="Arial" w:eastAsiaTheme="minorEastAsia" w:hAnsi="Arial" w:cs="Arial"/>
          <w:lang w:val="es-CO" w:eastAsia="en-US"/>
        </w:rPr>
      </w:pPr>
      <w:r>
        <w:rPr>
          <w:rFonts w:ascii="Arial" w:eastAsiaTheme="minorEastAsia" w:hAnsi="Arial" w:cs="Arial"/>
          <w:lang w:val="es-CO" w:eastAsia="en-US"/>
        </w:rPr>
        <w:t>31. Contar, por su cuenta y riesgo, con todos los bienes, equipos y materiales necesarios desde el</w:t>
      </w:r>
      <w:r w:rsidR="00371E41">
        <w:rPr>
          <w:rFonts w:ascii="Arial" w:eastAsiaTheme="minorEastAsia" w:hAnsi="Arial" w:cs="Arial"/>
          <w:lang w:val="es-CO" w:eastAsia="en-US"/>
        </w:rPr>
        <w:t xml:space="preserve"> </w:t>
      </w:r>
      <w:r>
        <w:rPr>
          <w:rFonts w:ascii="Arial" w:eastAsiaTheme="minorEastAsia" w:hAnsi="Arial" w:cs="Arial"/>
          <w:lang w:val="es-CO" w:eastAsia="en-US"/>
        </w:rPr>
        <w:t>inicio y durante toda la ejecución del contrato, incluyendo sedes inmobiliarias, equipos, materiales</w:t>
      </w:r>
      <w:r w:rsidR="00371E41">
        <w:rPr>
          <w:rFonts w:ascii="Arial" w:eastAsiaTheme="minorEastAsia" w:hAnsi="Arial" w:cs="Arial"/>
          <w:lang w:val="es-CO" w:eastAsia="en-US"/>
        </w:rPr>
        <w:t xml:space="preserve"> </w:t>
      </w:r>
      <w:r>
        <w:rPr>
          <w:rFonts w:ascii="Arial" w:eastAsiaTheme="minorEastAsia" w:hAnsi="Arial" w:cs="Arial"/>
          <w:lang w:val="es-CO" w:eastAsia="en-US"/>
        </w:rPr>
        <w:t>de oficina y equipos de transporte requeridos, entre otros.</w:t>
      </w:r>
    </w:p>
    <w:p w14:paraId="38E74185" w14:textId="77777777" w:rsidR="00371E41" w:rsidRDefault="00371E41" w:rsidP="00371E41">
      <w:pPr>
        <w:autoSpaceDE w:val="0"/>
        <w:autoSpaceDN w:val="0"/>
        <w:adjustRightInd w:val="0"/>
        <w:jc w:val="both"/>
        <w:rPr>
          <w:rFonts w:ascii="Arial" w:eastAsiaTheme="minorEastAsia" w:hAnsi="Arial" w:cs="Arial"/>
          <w:lang w:val="es-CO" w:eastAsia="en-US"/>
        </w:rPr>
      </w:pPr>
    </w:p>
    <w:p w14:paraId="7FBA5ABE" w14:textId="7BA88B4C" w:rsidR="003F2EC9" w:rsidRPr="00371E41" w:rsidRDefault="003F2EC9" w:rsidP="00371E41">
      <w:pPr>
        <w:autoSpaceDE w:val="0"/>
        <w:autoSpaceDN w:val="0"/>
        <w:adjustRightInd w:val="0"/>
        <w:jc w:val="both"/>
        <w:rPr>
          <w:rFonts w:ascii="Arial" w:eastAsiaTheme="minorEastAsia" w:hAnsi="Arial" w:cs="Arial"/>
          <w:lang w:val="es-CO" w:eastAsia="en-US"/>
        </w:rPr>
      </w:pPr>
      <w:r>
        <w:rPr>
          <w:rFonts w:ascii="Arial" w:eastAsiaTheme="minorEastAsia" w:hAnsi="Arial" w:cs="Arial"/>
          <w:lang w:val="es-CO" w:eastAsia="en-US"/>
        </w:rPr>
        <w:t>32. Entregar los informes mensuales de acuerdo con la planificación de la prestación del servicio de</w:t>
      </w:r>
      <w:r w:rsidR="00371E41">
        <w:rPr>
          <w:rFonts w:ascii="Arial" w:eastAsiaTheme="minorEastAsia" w:hAnsi="Arial" w:cs="Arial"/>
          <w:lang w:val="es-CO" w:eastAsia="en-US"/>
        </w:rPr>
        <w:t xml:space="preserve"> </w:t>
      </w:r>
      <w:r>
        <w:rPr>
          <w:rFonts w:ascii="Arial" w:eastAsiaTheme="minorEastAsia" w:hAnsi="Arial" w:cs="Arial"/>
          <w:lang w:val="es-CO" w:eastAsia="en-US"/>
        </w:rPr>
        <w:t>alumbrado público de acuerdo con el documento identificado con el Cód. DE-GSPD-010 contenido</w:t>
      </w:r>
      <w:r w:rsidR="00371E41">
        <w:rPr>
          <w:rFonts w:ascii="Arial" w:eastAsiaTheme="minorEastAsia" w:hAnsi="Arial" w:cs="Arial"/>
          <w:lang w:val="es-CO" w:eastAsia="en-US"/>
        </w:rPr>
        <w:t xml:space="preserve"> </w:t>
      </w:r>
      <w:r>
        <w:rPr>
          <w:rFonts w:ascii="Arial" w:eastAsiaTheme="minorEastAsia" w:hAnsi="Arial" w:cs="Arial"/>
          <w:lang w:val="es-CO" w:eastAsia="en-US"/>
        </w:rPr>
        <w:t>en la página de ISOLUCIÓN Medellín, que está anexa al contrato; cualquier aclaración con respecto</w:t>
      </w:r>
      <w:r w:rsidR="00371E41">
        <w:rPr>
          <w:rFonts w:ascii="Arial" w:eastAsiaTheme="minorEastAsia" w:hAnsi="Arial" w:cs="Arial"/>
          <w:lang w:val="es-CO" w:eastAsia="en-US"/>
        </w:rPr>
        <w:t xml:space="preserve"> </w:t>
      </w:r>
      <w:r>
        <w:rPr>
          <w:rFonts w:ascii="Arial" w:eastAsiaTheme="minorEastAsia" w:hAnsi="Arial" w:cs="Arial"/>
          <w:lang w:val="es-CO" w:eastAsia="en-US"/>
        </w:rPr>
        <w:t xml:space="preserve">a esta se debe hacer con la supervisión del contrato. </w:t>
      </w:r>
      <w:r w:rsidR="00371E41">
        <w:rPr>
          <w:rFonts w:ascii="Arial" w:eastAsiaTheme="minorEastAsia" w:hAnsi="Arial" w:cs="Arial"/>
          <w:lang w:val="es-CO" w:eastAsia="en-US"/>
        </w:rPr>
        <w:t>En caso de que</w:t>
      </w:r>
      <w:r>
        <w:rPr>
          <w:rFonts w:ascii="Arial" w:eastAsiaTheme="minorEastAsia" w:hAnsi="Arial" w:cs="Arial"/>
          <w:lang w:val="es-CO" w:eastAsia="en-US"/>
        </w:rPr>
        <w:t xml:space="preserve"> el informe mensual tenga</w:t>
      </w:r>
      <w:r w:rsidR="00371E41">
        <w:rPr>
          <w:rFonts w:ascii="Arial" w:eastAsiaTheme="minorEastAsia" w:hAnsi="Arial" w:cs="Arial"/>
          <w:lang w:val="es-CO" w:eastAsia="en-US"/>
        </w:rPr>
        <w:t xml:space="preserve"> </w:t>
      </w:r>
      <w:r>
        <w:rPr>
          <w:rFonts w:ascii="Arial" w:eastAsiaTheme="minorEastAsia" w:hAnsi="Arial" w:cs="Arial"/>
          <w:lang w:val="es-CO" w:eastAsia="en-US"/>
        </w:rPr>
        <w:t>observaciones a los entregables, estas se deben subsanar por parte del contratista y la factura</w:t>
      </w:r>
      <w:r w:rsidR="00371E41">
        <w:rPr>
          <w:rFonts w:ascii="Arial" w:eastAsiaTheme="minorEastAsia" w:hAnsi="Arial" w:cs="Arial"/>
          <w:lang w:val="es-CO" w:eastAsia="en-US"/>
        </w:rPr>
        <w:t xml:space="preserve"> </w:t>
      </w:r>
      <w:r>
        <w:rPr>
          <w:rFonts w:ascii="Arial" w:eastAsiaTheme="minorEastAsia" w:hAnsi="Arial" w:cs="Arial"/>
          <w:lang w:val="es-CO" w:eastAsia="en-US"/>
        </w:rPr>
        <w:t>quedará aplazada para el mes siguiente.</w:t>
      </w:r>
    </w:p>
    <w:p w14:paraId="22809D08" w14:textId="77777777" w:rsidR="003F2EC9" w:rsidRDefault="003F2EC9" w:rsidP="00371E41">
      <w:pPr>
        <w:pStyle w:val="JUSTIFICADO10"/>
        <w:spacing w:line="240" w:lineRule="auto"/>
        <w:rPr>
          <w:b/>
          <w:lang w:val="es-CO"/>
        </w:rPr>
      </w:pPr>
    </w:p>
    <w:p w14:paraId="7ADA92F8" w14:textId="07266920" w:rsidR="00371E41" w:rsidRDefault="00371E41" w:rsidP="00371E41">
      <w:pPr>
        <w:autoSpaceDE w:val="0"/>
        <w:autoSpaceDN w:val="0"/>
        <w:adjustRightInd w:val="0"/>
        <w:jc w:val="both"/>
        <w:rPr>
          <w:rFonts w:ascii="Arial" w:eastAsiaTheme="minorEastAsia" w:hAnsi="Arial" w:cs="Arial"/>
          <w:lang w:val="es-CO" w:eastAsia="en-US"/>
        </w:rPr>
      </w:pPr>
      <w:r>
        <w:rPr>
          <w:rFonts w:ascii="Arial" w:eastAsiaTheme="minorEastAsia" w:hAnsi="Arial" w:cs="Arial"/>
          <w:lang w:val="es-CO" w:eastAsia="en-US"/>
        </w:rPr>
        <w:t>33. Garantizar que el personal del equipo de trabajo de la interventoría (ingenieros, tecnólogos y técnicos) que están relacionados directamente con el componente técnico en actividades de expansión y mantenimiento, reciban formación en temas de iluminación y alumbrado público de manera mensual o trimestral, de acuerdo con la normatividad actualizada del Reglamento Técnico de Iluminación y Alumbrado Público RETILAP, según Resolución 40150 de 2024 del Ministerio de Minas y Energía o cualquier norma que la modifique, sustituya o complemente. Se deberá gestionar el registro de estas capacitaciones y enviar la evidencia al supervisor.</w:t>
      </w:r>
    </w:p>
    <w:p w14:paraId="57247FF0" w14:textId="77777777" w:rsidR="00371E41" w:rsidRDefault="00371E41" w:rsidP="00371E41">
      <w:pPr>
        <w:autoSpaceDE w:val="0"/>
        <w:autoSpaceDN w:val="0"/>
        <w:adjustRightInd w:val="0"/>
        <w:jc w:val="both"/>
        <w:rPr>
          <w:rFonts w:ascii="Arial" w:eastAsiaTheme="minorEastAsia" w:hAnsi="Arial" w:cs="Arial"/>
          <w:lang w:val="es-CO" w:eastAsia="en-US"/>
        </w:rPr>
      </w:pPr>
    </w:p>
    <w:p w14:paraId="2985C960" w14:textId="3051E524" w:rsidR="00371E41" w:rsidRDefault="00371E41" w:rsidP="00371E41">
      <w:pPr>
        <w:autoSpaceDE w:val="0"/>
        <w:autoSpaceDN w:val="0"/>
        <w:adjustRightInd w:val="0"/>
        <w:jc w:val="both"/>
        <w:rPr>
          <w:rFonts w:ascii="Arial" w:eastAsiaTheme="minorEastAsia" w:hAnsi="Arial" w:cs="Arial"/>
          <w:lang w:val="es-CO" w:eastAsia="en-US"/>
        </w:rPr>
      </w:pPr>
      <w:r>
        <w:rPr>
          <w:rFonts w:ascii="Arial" w:eastAsiaTheme="minorEastAsia" w:hAnsi="Arial" w:cs="Arial"/>
          <w:lang w:val="es-CO" w:eastAsia="en-US"/>
        </w:rPr>
        <w:t>34. Disponer de un aplicativo que permita al CONTRATANTE consultar en tiempo real los avances del contrato de prestación de actividades relacionadas con el alumbrado público y la iluminación ornamental, el cual deberá ser actualizado conforme a lo acordado previamente con la supervisión.</w:t>
      </w:r>
    </w:p>
    <w:p w14:paraId="637CE8EB" w14:textId="77777777" w:rsidR="00371E41" w:rsidRDefault="00371E41" w:rsidP="00371E41">
      <w:pPr>
        <w:autoSpaceDE w:val="0"/>
        <w:autoSpaceDN w:val="0"/>
        <w:adjustRightInd w:val="0"/>
        <w:jc w:val="both"/>
        <w:rPr>
          <w:rFonts w:ascii="Arial" w:eastAsiaTheme="minorEastAsia" w:hAnsi="Arial" w:cs="Arial"/>
          <w:lang w:val="es-CO" w:eastAsia="en-US"/>
        </w:rPr>
      </w:pPr>
    </w:p>
    <w:p w14:paraId="514E8A3A" w14:textId="0BEF4CD5" w:rsidR="00371E41" w:rsidRDefault="00371E41" w:rsidP="00371E41">
      <w:pPr>
        <w:autoSpaceDE w:val="0"/>
        <w:autoSpaceDN w:val="0"/>
        <w:adjustRightInd w:val="0"/>
        <w:jc w:val="both"/>
        <w:rPr>
          <w:rFonts w:ascii="Arial" w:eastAsiaTheme="minorEastAsia" w:hAnsi="Arial" w:cs="Arial"/>
          <w:lang w:val="es-CO" w:eastAsia="en-US"/>
        </w:rPr>
      </w:pPr>
      <w:r>
        <w:rPr>
          <w:rFonts w:ascii="Arial" w:eastAsiaTheme="minorEastAsia" w:hAnsi="Arial" w:cs="Arial"/>
          <w:lang w:val="es-CO" w:eastAsia="en-US"/>
        </w:rPr>
        <w:t>35. Cumplir con los lineamientos, acuerdos y normatividad aplicable del Archivo General de la Nación en materia de gestión documental, conforme a las instrucciones de EL CONTRATANTE.</w:t>
      </w:r>
    </w:p>
    <w:p w14:paraId="5AA17507" w14:textId="77777777" w:rsidR="00371E41" w:rsidRDefault="00371E41" w:rsidP="00371E41">
      <w:pPr>
        <w:autoSpaceDE w:val="0"/>
        <w:autoSpaceDN w:val="0"/>
        <w:adjustRightInd w:val="0"/>
        <w:jc w:val="both"/>
        <w:rPr>
          <w:rFonts w:ascii="Arial" w:eastAsiaTheme="minorEastAsia" w:hAnsi="Arial" w:cs="Arial"/>
          <w:lang w:val="es-CO" w:eastAsia="en-US"/>
        </w:rPr>
      </w:pPr>
    </w:p>
    <w:p w14:paraId="6E850D8D" w14:textId="00FBAB8A" w:rsidR="00371E41" w:rsidRDefault="00371E41" w:rsidP="00371E41">
      <w:pPr>
        <w:autoSpaceDE w:val="0"/>
        <w:autoSpaceDN w:val="0"/>
        <w:adjustRightInd w:val="0"/>
        <w:jc w:val="both"/>
        <w:rPr>
          <w:rFonts w:ascii="Arial" w:eastAsiaTheme="minorEastAsia" w:hAnsi="Arial" w:cs="Arial"/>
          <w:lang w:val="es-CO" w:eastAsia="en-US"/>
        </w:rPr>
      </w:pPr>
      <w:r>
        <w:rPr>
          <w:rFonts w:ascii="Arial" w:eastAsiaTheme="minorEastAsia" w:hAnsi="Arial" w:cs="Arial"/>
          <w:lang w:val="es-CO" w:eastAsia="en-US"/>
        </w:rPr>
        <w:t xml:space="preserve">36. Todo el repositorio de la información insumo de la interventoría, deberá reposar en un aplicativo online al que tendrá acceso irrestricto el supervisor del contrato designado por EL CONTRATANTE, este será de consulta permanente durante la ejecución del contrato y deberá mantenerse hasta la liquidación </w:t>
      </w:r>
      <w:proofErr w:type="gramStart"/>
      <w:r>
        <w:rPr>
          <w:rFonts w:ascii="Arial" w:eastAsiaTheme="minorEastAsia" w:hAnsi="Arial" w:cs="Arial"/>
          <w:lang w:val="es-CO" w:eastAsia="en-US"/>
        </w:rPr>
        <w:t>del mismo</w:t>
      </w:r>
      <w:proofErr w:type="gramEnd"/>
      <w:r>
        <w:rPr>
          <w:rFonts w:ascii="Arial" w:eastAsiaTheme="minorEastAsia" w:hAnsi="Arial" w:cs="Arial"/>
          <w:lang w:val="es-CO" w:eastAsia="en-US"/>
        </w:rPr>
        <w:t>.</w:t>
      </w:r>
    </w:p>
    <w:p w14:paraId="12D32EBA" w14:textId="77777777" w:rsidR="00371E41" w:rsidRDefault="00371E41" w:rsidP="00371E41">
      <w:pPr>
        <w:autoSpaceDE w:val="0"/>
        <w:autoSpaceDN w:val="0"/>
        <w:adjustRightInd w:val="0"/>
        <w:jc w:val="both"/>
        <w:rPr>
          <w:rFonts w:ascii="Arial" w:eastAsiaTheme="minorEastAsia" w:hAnsi="Arial" w:cs="Arial"/>
          <w:lang w:val="es-CO" w:eastAsia="en-US"/>
        </w:rPr>
      </w:pPr>
    </w:p>
    <w:p w14:paraId="39209473" w14:textId="02FE308B" w:rsidR="00371E41" w:rsidRDefault="00371E41" w:rsidP="00371E41">
      <w:pPr>
        <w:autoSpaceDE w:val="0"/>
        <w:autoSpaceDN w:val="0"/>
        <w:adjustRightInd w:val="0"/>
        <w:jc w:val="both"/>
        <w:rPr>
          <w:rFonts w:ascii="Arial" w:eastAsiaTheme="minorEastAsia" w:hAnsi="Arial" w:cs="Arial"/>
          <w:lang w:val="es-CO" w:eastAsia="en-US"/>
        </w:rPr>
      </w:pPr>
      <w:r>
        <w:rPr>
          <w:rFonts w:ascii="Arial" w:eastAsiaTheme="minorEastAsia" w:hAnsi="Arial" w:cs="Arial"/>
          <w:lang w:val="es-CO" w:eastAsia="en-US"/>
        </w:rPr>
        <w:t>37. Revisar los proyectos de modernización que se declaren dentro del ETR, con el fin de comprobarse la eficiencia energética y el mejoramiento del sistema de alumbrado público.</w:t>
      </w:r>
    </w:p>
    <w:p w14:paraId="4148D5D5" w14:textId="77777777" w:rsidR="00371E41" w:rsidRDefault="00371E41" w:rsidP="00371E41">
      <w:pPr>
        <w:autoSpaceDE w:val="0"/>
        <w:autoSpaceDN w:val="0"/>
        <w:adjustRightInd w:val="0"/>
        <w:jc w:val="both"/>
        <w:rPr>
          <w:rFonts w:ascii="Arial" w:eastAsiaTheme="minorEastAsia" w:hAnsi="Arial" w:cs="Arial"/>
          <w:lang w:val="es-CO" w:eastAsia="en-US"/>
        </w:rPr>
      </w:pPr>
    </w:p>
    <w:p w14:paraId="74568171" w14:textId="532EFC03" w:rsidR="00371E41" w:rsidRDefault="00371E41" w:rsidP="00371E41">
      <w:pPr>
        <w:autoSpaceDE w:val="0"/>
        <w:autoSpaceDN w:val="0"/>
        <w:adjustRightInd w:val="0"/>
        <w:jc w:val="both"/>
        <w:rPr>
          <w:rFonts w:ascii="Arial" w:eastAsiaTheme="minorEastAsia" w:hAnsi="Arial" w:cs="Arial"/>
          <w:lang w:val="es-CO" w:eastAsia="en-US"/>
        </w:rPr>
      </w:pPr>
      <w:r>
        <w:rPr>
          <w:rFonts w:ascii="Arial" w:eastAsiaTheme="minorEastAsia" w:hAnsi="Arial" w:cs="Arial"/>
          <w:lang w:val="es-CO" w:eastAsia="en-US"/>
        </w:rPr>
        <w:t>38. Garantizar dos (2) recorridos mensuales, discriminados así: Un recorrido (1) diurno y un recorrido (1) nocturno que incluyan toda la cobertura de la verificación de la infraestructura de alumbrado público en la zona urbana y rural del Distrito de Medellín, así mismo el reporte de los recorridos debe hacer parte integral de los informes parciales del contrato. Los recorridos nocturnos establecidos desde las 7:00 pm a 12:00 pm.</w:t>
      </w:r>
    </w:p>
    <w:p w14:paraId="6FA6CCD1" w14:textId="77777777" w:rsidR="00371E41" w:rsidRDefault="00371E41" w:rsidP="00371E41">
      <w:pPr>
        <w:autoSpaceDE w:val="0"/>
        <w:autoSpaceDN w:val="0"/>
        <w:adjustRightInd w:val="0"/>
        <w:jc w:val="both"/>
        <w:rPr>
          <w:rFonts w:ascii="Arial" w:eastAsiaTheme="minorEastAsia" w:hAnsi="Arial" w:cs="Arial"/>
          <w:lang w:val="es-CO" w:eastAsia="en-US"/>
        </w:rPr>
      </w:pPr>
    </w:p>
    <w:p w14:paraId="37F1B187" w14:textId="04FE4EAA" w:rsidR="00371E41" w:rsidRDefault="00371E41" w:rsidP="00371E41">
      <w:pPr>
        <w:autoSpaceDE w:val="0"/>
        <w:autoSpaceDN w:val="0"/>
        <w:adjustRightInd w:val="0"/>
        <w:jc w:val="both"/>
        <w:rPr>
          <w:rFonts w:ascii="Arial" w:eastAsiaTheme="minorEastAsia" w:hAnsi="Arial" w:cs="Arial"/>
          <w:lang w:val="es-CO" w:eastAsia="en-US"/>
        </w:rPr>
      </w:pPr>
      <w:r>
        <w:rPr>
          <w:rFonts w:ascii="Arial" w:eastAsiaTheme="minorEastAsia" w:hAnsi="Arial" w:cs="Arial"/>
          <w:lang w:val="es-CO" w:eastAsia="en-US"/>
        </w:rPr>
        <w:t>39. Designar un personal para la liquidación del contrato de interventoría y de administración, operación y mantenimiento (AOM), una vez finalizada la vigencia del contrato, y de esta manera cumplir con las respectivas actas de liquidación y cierre de documentos contractuales.</w:t>
      </w:r>
    </w:p>
    <w:p w14:paraId="65CE84CF" w14:textId="77777777" w:rsidR="00371E41" w:rsidRDefault="00371E41" w:rsidP="00371E41">
      <w:pPr>
        <w:autoSpaceDE w:val="0"/>
        <w:autoSpaceDN w:val="0"/>
        <w:adjustRightInd w:val="0"/>
        <w:jc w:val="both"/>
        <w:rPr>
          <w:rFonts w:ascii="Arial" w:eastAsiaTheme="minorEastAsia" w:hAnsi="Arial" w:cs="Arial"/>
          <w:lang w:val="es-CO" w:eastAsia="en-US"/>
        </w:rPr>
      </w:pPr>
    </w:p>
    <w:p w14:paraId="23E2B809" w14:textId="77FB648B" w:rsidR="00371E41" w:rsidRDefault="00371E41" w:rsidP="00371E41">
      <w:pPr>
        <w:autoSpaceDE w:val="0"/>
        <w:autoSpaceDN w:val="0"/>
        <w:adjustRightInd w:val="0"/>
        <w:jc w:val="both"/>
        <w:rPr>
          <w:rFonts w:ascii="Arial" w:eastAsiaTheme="minorEastAsia" w:hAnsi="Arial" w:cs="Arial"/>
          <w:lang w:val="es-CO" w:eastAsia="en-US"/>
        </w:rPr>
      </w:pPr>
      <w:r>
        <w:rPr>
          <w:rFonts w:ascii="Arial" w:eastAsiaTheme="minorEastAsia" w:hAnsi="Arial" w:cs="Arial"/>
          <w:lang w:val="es-CO" w:eastAsia="en-US"/>
        </w:rPr>
        <w:lastRenderedPageBreak/>
        <w:t>40. Realizar máximo dentro de los tres (3) días siguientes a la suscripción del contrato, las gestiones necesarias para el cumplimiento de los requisitos de ejecución que le correspondan y asumir los costos de éstas.</w:t>
      </w:r>
    </w:p>
    <w:p w14:paraId="62331277" w14:textId="77777777" w:rsidR="00371E41" w:rsidRDefault="00371E41" w:rsidP="00371E41">
      <w:pPr>
        <w:autoSpaceDE w:val="0"/>
        <w:autoSpaceDN w:val="0"/>
        <w:adjustRightInd w:val="0"/>
        <w:jc w:val="both"/>
        <w:rPr>
          <w:rFonts w:ascii="Arial" w:eastAsiaTheme="minorEastAsia" w:hAnsi="Arial" w:cs="Arial"/>
          <w:lang w:val="es-CO" w:eastAsia="en-US"/>
        </w:rPr>
      </w:pPr>
    </w:p>
    <w:p w14:paraId="0F3D6C72" w14:textId="4BBB0125" w:rsidR="003F2EC9" w:rsidRDefault="00371E41" w:rsidP="00371E41">
      <w:pPr>
        <w:pStyle w:val="JUSTIFICADO10"/>
        <w:spacing w:line="240" w:lineRule="auto"/>
        <w:rPr>
          <w:b/>
          <w:lang w:val="es-CO"/>
        </w:rPr>
      </w:pPr>
      <w:r>
        <w:rPr>
          <w:rFonts w:eastAsiaTheme="minorEastAsia"/>
          <w:lang w:val="es-CO" w:eastAsia="en-US"/>
        </w:rPr>
        <w:t>41. Mantener vigentes las garantías otorgadas cuando a ello haya lugar.</w:t>
      </w:r>
    </w:p>
    <w:p w14:paraId="43F726C2" w14:textId="77777777" w:rsidR="003F2EC9" w:rsidRDefault="003F2EC9" w:rsidP="00E027C7">
      <w:pPr>
        <w:pStyle w:val="JUSTIFICADO10"/>
        <w:spacing w:line="240" w:lineRule="auto"/>
        <w:rPr>
          <w:b/>
          <w:lang w:val="es-CO"/>
        </w:rPr>
      </w:pPr>
    </w:p>
    <w:p w14:paraId="424E3A8D" w14:textId="3E10E4AA" w:rsidR="00371E41" w:rsidRDefault="00371E41" w:rsidP="00371E41">
      <w:pPr>
        <w:autoSpaceDE w:val="0"/>
        <w:autoSpaceDN w:val="0"/>
        <w:adjustRightInd w:val="0"/>
        <w:rPr>
          <w:rFonts w:ascii="Arial" w:eastAsiaTheme="minorEastAsia" w:hAnsi="Arial" w:cs="Arial"/>
          <w:lang w:val="es-CO" w:eastAsia="en-US"/>
        </w:rPr>
      </w:pPr>
      <w:r>
        <w:rPr>
          <w:rFonts w:ascii="Arial" w:eastAsiaTheme="minorEastAsia" w:hAnsi="Arial" w:cs="Arial"/>
          <w:lang w:val="es-CO" w:eastAsia="en-US"/>
        </w:rPr>
        <w:t>42. Emplear personal suficiente, idóneo y calificado para cumplir con el objeto del contrato, de manera que el contrato se realice en forma técnica y eficiente. Dicho personal deberá ser fácilmente identificable por la supervisión cuando ésta requiera de alguna acción especial del personal a su mando, la cual será de su acatamiento.</w:t>
      </w:r>
    </w:p>
    <w:p w14:paraId="788B83A8" w14:textId="77777777" w:rsidR="00371E41" w:rsidRDefault="00371E41" w:rsidP="00371E41">
      <w:pPr>
        <w:autoSpaceDE w:val="0"/>
        <w:autoSpaceDN w:val="0"/>
        <w:adjustRightInd w:val="0"/>
        <w:jc w:val="both"/>
        <w:rPr>
          <w:rFonts w:ascii="Arial" w:eastAsiaTheme="minorEastAsia" w:hAnsi="Arial" w:cs="Arial"/>
          <w:lang w:val="es-CO" w:eastAsia="en-US"/>
        </w:rPr>
      </w:pPr>
    </w:p>
    <w:p w14:paraId="162C4467" w14:textId="021183EF" w:rsidR="00371E41" w:rsidRDefault="00371E41" w:rsidP="00371E41">
      <w:pPr>
        <w:autoSpaceDE w:val="0"/>
        <w:autoSpaceDN w:val="0"/>
        <w:adjustRightInd w:val="0"/>
        <w:jc w:val="both"/>
        <w:rPr>
          <w:rFonts w:ascii="Arial" w:eastAsiaTheme="minorEastAsia" w:hAnsi="Arial" w:cs="Arial"/>
          <w:lang w:val="es-CO" w:eastAsia="en-US"/>
        </w:rPr>
      </w:pPr>
      <w:r>
        <w:rPr>
          <w:rFonts w:ascii="Arial" w:eastAsiaTheme="minorEastAsia" w:hAnsi="Arial" w:cs="Arial"/>
          <w:lang w:val="es-CO" w:eastAsia="en-US"/>
        </w:rPr>
        <w:t>43. Realizar mínimo tres (3) medicaciones de iluminaciones semanales conforme a la clasificación de cada área, con su respetiva emisión de informe y a demanda del Distrito.</w:t>
      </w:r>
    </w:p>
    <w:p w14:paraId="797F4DE0" w14:textId="77777777" w:rsidR="00371E41" w:rsidRDefault="00371E41" w:rsidP="00371E41">
      <w:pPr>
        <w:autoSpaceDE w:val="0"/>
        <w:autoSpaceDN w:val="0"/>
        <w:adjustRightInd w:val="0"/>
        <w:jc w:val="both"/>
        <w:rPr>
          <w:rFonts w:ascii="Arial" w:eastAsiaTheme="minorEastAsia" w:hAnsi="Arial" w:cs="Arial"/>
          <w:lang w:val="es-CO" w:eastAsia="en-US"/>
        </w:rPr>
      </w:pPr>
    </w:p>
    <w:p w14:paraId="42508D4D" w14:textId="2C855E4B" w:rsidR="00371E41" w:rsidRDefault="00371E41" w:rsidP="00371E41">
      <w:pPr>
        <w:autoSpaceDE w:val="0"/>
        <w:autoSpaceDN w:val="0"/>
        <w:adjustRightInd w:val="0"/>
        <w:jc w:val="both"/>
        <w:rPr>
          <w:rFonts w:ascii="Arial" w:eastAsiaTheme="minorEastAsia" w:hAnsi="Arial" w:cs="Arial"/>
          <w:lang w:val="es-CO" w:eastAsia="en-US"/>
        </w:rPr>
      </w:pPr>
      <w:r>
        <w:rPr>
          <w:rFonts w:ascii="Arial" w:eastAsiaTheme="minorEastAsia" w:hAnsi="Arial" w:cs="Arial"/>
          <w:lang w:val="es-CO" w:eastAsia="en-US"/>
        </w:rPr>
        <w:t>44. Pagar el impuesto de timbre de conformidad con lo establecido en el Decreto legislativo 0175 de 2025 que modifica temporalmente el parágrafo 2 del artículo 519 del Estatuto Tributario, en relación con la obligación del cobro del Impuesto de Timbre Nacional el cual equivale al 0,5% del valor del contrato antes de IVA.</w:t>
      </w:r>
    </w:p>
    <w:p w14:paraId="105D88F0" w14:textId="77777777" w:rsidR="00371E41" w:rsidRDefault="00371E41" w:rsidP="00371E41">
      <w:pPr>
        <w:autoSpaceDE w:val="0"/>
        <w:autoSpaceDN w:val="0"/>
        <w:adjustRightInd w:val="0"/>
        <w:jc w:val="both"/>
        <w:rPr>
          <w:rFonts w:ascii="Arial" w:eastAsiaTheme="minorEastAsia" w:hAnsi="Arial" w:cs="Arial"/>
          <w:lang w:val="es-CO" w:eastAsia="en-US"/>
        </w:rPr>
      </w:pPr>
    </w:p>
    <w:p w14:paraId="274996E5" w14:textId="77777777" w:rsidR="00371E41" w:rsidRDefault="00371E41" w:rsidP="00371E41">
      <w:pPr>
        <w:autoSpaceDE w:val="0"/>
        <w:autoSpaceDN w:val="0"/>
        <w:adjustRightInd w:val="0"/>
        <w:jc w:val="both"/>
        <w:rPr>
          <w:rFonts w:ascii="Arial" w:eastAsiaTheme="minorEastAsia" w:hAnsi="Arial" w:cs="Arial"/>
          <w:lang w:val="es-CO" w:eastAsia="en-US"/>
        </w:rPr>
      </w:pPr>
      <w:r>
        <w:rPr>
          <w:rFonts w:ascii="Arial" w:eastAsiaTheme="minorEastAsia" w:hAnsi="Arial" w:cs="Arial"/>
          <w:lang w:val="es-CO" w:eastAsia="en-US"/>
        </w:rPr>
        <w:t>45. Incorporar como mínimo el 80% de personal colombiano para el cumplimiento del contrato.</w:t>
      </w:r>
    </w:p>
    <w:p w14:paraId="1685974D" w14:textId="77777777" w:rsidR="00371E41" w:rsidRDefault="00371E41" w:rsidP="00371E41">
      <w:pPr>
        <w:autoSpaceDE w:val="0"/>
        <w:autoSpaceDN w:val="0"/>
        <w:adjustRightInd w:val="0"/>
        <w:jc w:val="both"/>
        <w:rPr>
          <w:rFonts w:ascii="Arial" w:eastAsiaTheme="minorEastAsia" w:hAnsi="Arial" w:cs="Arial"/>
          <w:lang w:val="es-CO" w:eastAsia="en-US"/>
        </w:rPr>
      </w:pPr>
    </w:p>
    <w:p w14:paraId="0C5594BE" w14:textId="7A887574" w:rsidR="00371E41" w:rsidRDefault="00371E41" w:rsidP="00371E41">
      <w:pPr>
        <w:autoSpaceDE w:val="0"/>
        <w:autoSpaceDN w:val="0"/>
        <w:adjustRightInd w:val="0"/>
        <w:jc w:val="both"/>
        <w:rPr>
          <w:rFonts w:ascii="Arial" w:eastAsiaTheme="minorEastAsia" w:hAnsi="Arial" w:cs="Arial"/>
          <w:lang w:val="es-CO" w:eastAsia="en-US"/>
        </w:rPr>
      </w:pPr>
      <w:r>
        <w:rPr>
          <w:rFonts w:ascii="Arial" w:eastAsiaTheme="minorEastAsia" w:hAnsi="Arial" w:cs="Arial"/>
          <w:lang w:val="es-CO" w:eastAsia="en-US"/>
        </w:rPr>
        <w:t>46. Mantener durante la ejecución del contrato, un porcentaje mínimo del ocho por ciento (8%), sin perjuicio de destinar un porcentaje superior dentro del personal requerido, jóvenes entre los 18 y 28 años, profesionales, tecnólogos o técnicos para la ejecución del objeto contractual, de conformidad con los perfiles y requisitos de experiencia establecidos. El supervisor hará el seguimiento y verificará que las personas vinculadas al inicio y durante la ejecución del contrato pertenezcan al grupo enunciado anteriormente y que se mantenga durante la ejecución del contrato. Para estos efectos, el contratista presentará la documentación respectiva que acredite los perfiles requeridos y el documento de identificación donde adicionalmente se pueda verificar las edades. El cumplimiento de esta obligación deberá probarse ante el supervisor dentro de los tres (03) días hábiles siguientes a la orden de iniciación del contrato para su revisión y aprobación.</w:t>
      </w:r>
    </w:p>
    <w:p w14:paraId="372BAD98" w14:textId="77777777" w:rsidR="00371E41" w:rsidRDefault="00371E41" w:rsidP="00371E41">
      <w:pPr>
        <w:autoSpaceDE w:val="0"/>
        <w:autoSpaceDN w:val="0"/>
        <w:adjustRightInd w:val="0"/>
        <w:jc w:val="both"/>
        <w:rPr>
          <w:rFonts w:ascii="Arial" w:eastAsiaTheme="minorEastAsia" w:hAnsi="Arial" w:cs="Arial"/>
          <w:lang w:val="es-CO" w:eastAsia="en-US"/>
        </w:rPr>
      </w:pPr>
    </w:p>
    <w:p w14:paraId="66C835C5" w14:textId="0BDD8E10" w:rsidR="00371E41" w:rsidRDefault="00371E41" w:rsidP="00371E41">
      <w:pPr>
        <w:autoSpaceDE w:val="0"/>
        <w:autoSpaceDN w:val="0"/>
        <w:adjustRightInd w:val="0"/>
        <w:jc w:val="both"/>
        <w:rPr>
          <w:rFonts w:ascii="Arial" w:eastAsiaTheme="minorEastAsia" w:hAnsi="Arial" w:cs="Arial"/>
          <w:lang w:val="es-CO" w:eastAsia="en-US"/>
        </w:rPr>
      </w:pPr>
      <w:r>
        <w:rPr>
          <w:rFonts w:ascii="Arial" w:eastAsiaTheme="minorEastAsia" w:hAnsi="Arial" w:cs="Arial"/>
          <w:lang w:val="es-CO" w:eastAsia="en-US"/>
        </w:rPr>
        <w:t>47. En cumplimiento del Acuerdo 016 de 2020, que establece los lineamientos para las Compras Públicas Innovadoras, Sostenibles y Socialmente Responsables en el Distrito Especial de Ciencia, Tecnología e Innovación de Medellín, el contratista se obliga a incorporar, conforme a la naturaleza del objeto contractual, su alcance, el análisis del sector económico correspondiente y los demás documentos que integran el contrato, los criterios de sostenibilidad ambiental, innovación y responsabilidad social definidos en dicha normativa y en sus disposiciones reglamentarias. Dichos criterios deberán aplicarse de manera pertinente y proporcional, atendiendo las características técnicas, operativas y sociales del contrato, y alineándose con el Sistema de Gestión Ambiental Institucional, las estrategias de desarrollo de ideas en la contratación pública y las políticas de inclusión del Distrito:</w:t>
      </w:r>
    </w:p>
    <w:p w14:paraId="55E12E6B" w14:textId="77777777" w:rsidR="00371E41" w:rsidRDefault="00371E41" w:rsidP="00371E41">
      <w:pPr>
        <w:autoSpaceDE w:val="0"/>
        <w:autoSpaceDN w:val="0"/>
        <w:adjustRightInd w:val="0"/>
        <w:jc w:val="both"/>
        <w:rPr>
          <w:rFonts w:ascii="Arial" w:eastAsiaTheme="minorEastAsia" w:hAnsi="Arial" w:cs="Arial"/>
          <w:lang w:val="es-CO" w:eastAsia="en-US"/>
        </w:rPr>
      </w:pPr>
    </w:p>
    <w:p w14:paraId="4F7D5106" w14:textId="1BD98646" w:rsidR="00371E41" w:rsidRDefault="00371E41" w:rsidP="00371E41">
      <w:pPr>
        <w:autoSpaceDE w:val="0"/>
        <w:autoSpaceDN w:val="0"/>
        <w:adjustRightInd w:val="0"/>
        <w:jc w:val="both"/>
        <w:rPr>
          <w:rFonts w:ascii="Arial" w:eastAsiaTheme="minorEastAsia" w:hAnsi="Arial" w:cs="Arial"/>
          <w:lang w:val="es-CO" w:eastAsia="en-US"/>
        </w:rPr>
      </w:pPr>
      <w:r>
        <w:rPr>
          <w:rFonts w:ascii="Arial" w:eastAsiaTheme="minorEastAsia" w:hAnsi="Arial" w:cs="Arial"/>
          <w:lang w:val="es-CO" w:eastAsia="en-US"/>
        </w:rPr>
        <w:t xml:space="preserve">En materia de sostenibilidad ambiental, el contratista deberá garantizar el uso de bienes y servicios que consideren su ciclo de vida y estén alineados con el Sistema de Gestión Ambiental Institucional, incluyendo el uso de monitores LCD o LED con certificación Energy </w:t>
      </w:r>
      <w:proofErr w:type="spellStart"/>
      <w:r>
        <w:rPr>
          <w:rFonts w:ascii="Arial" w:eastAsiaTheme="minorEastAsia" w:hAnsi="Arial" w:cs="Arial"/>
          <w:lang w:val="es-CO" w:eastAsia="en-US"/>
        </w:rPr>
        <w:t>Star</w:t>
      </w:r>
      <w:proofErr w:type="spellEnd"/>
      <w:r>
        <w:rPr>
          <w:rFonts w:ascii="Arial" w:eastAsiaTheme="minorEastAsia" w:hAnsi="Arial" w:cs="Arial"/>
          <w:lang w:val="es-CO" w:eastAsia="en-US"/>
        </w:rPr>
        <w:t xml:space="preserve"> versión 7.0, garantía superior a dos años en equipos, implementación de programas posconsumo con empresas legalmente constituidas, revisión técnico-mecánica y de gases vigente en centros certificados, y el suministro de papelería con materiales reciclados y libres de PVC y metales pesados. Estos criterios deberán ser verificados mediante </w:t>
      </w:r>
      <w:r>
        <w:rPr>
          <w:rFonts w:ascii="Arial" w:eastAsiaTheme="minorEastAsia" w:hAnsi="Arial" w:cs="Arial"/>
          <w:lang w:val="es-CO" w:eastAsia="en-US"/>
        </w:rPr>
        <w:lastRenderedPageBreak/>
        <w:t xml:space="preserve">certificaciones ambientales, contratos de disposición de residuos, fichas técnicas, </w:t>
      </w:r>
      <w:proofErr w:type="spellStart"/>
      <w:r>
        <w:rPr>
          <w:rFonts w:ascii="Arial" w:eastAsiaTheme="minorEastAsia" w:hAnsi="Arial" w:cs="Arial"/>
          <w:lang w:val="es-CO" w:eastAsia="en-US"/>
        </w:rPr>
        <w:t>ecoetiquetados</w:t>
      </w:r>
      <w:proofErr w:type="spellEnd"/>
      <w:r>
        <w:rPr>
          <w:rFonts w:ascii="Arial" w:eastAsiaTheme="minorEastAsia" w:hAnsi="Arial" w:cs="Arial"/>
          <w:lang w:val="es-CO" w:eastAsia="en-US"/>
        </w:rPr>
        <w:t xml:space="preserve"> y certificados de revisión técnica.</w:t>
      </w:r>
    </w:p>
    <w:p w14:paraId="59FF84FC" w14:textId="77777777" w:rsidR="00371E41" w:rsidRDefault="00371E41" w:rsidP="00371E41">
      <w:pPr>
        <w:autoSpaceDE w:val="0"/>
        <w:autoSpaceDN w:val="0"/>
        <w:adjustRightInd w:val="0"/>
        <w:jc w:val="both"/>
        <w:rPr>
          <w:rFonts w:ascii="Arial" w:eastAsiaTheme="minorEastAsia" w:hAnsi="Arial" w:cs="Arial"/>
          <w:lang w:val="es-CO" w:eastAsia="en-US"/>
        </w:rPr>
      </w:pPr>
    </w:p>
    <w:p w14:paraId="0C505E99" w14:textId="61B77EF6" w:rsidR="00371E41" w:rsidRDefault="00371E41" w:rsidP="00371E41">
      <w:pPr>
        <w:autoSpaceDE w:val="0"/>
        <w:autoSpaceDN w:val="0"/>
        <w:adjustRightInd w:val="0"/>
        <w:jc w:val="both"/>
        <w:rPr>
          <w:rFonts w:ascii="Arial" w:eastAsiaTheme="minorEastAsia" w:hAnsi="Arial" w:cs="Arial"/>
          <w:lang w:val="es-CO" w:eastAsia="en-US"/>
        </w:rPr>
      </w:pPr>
      <w:r>
        <w:rPr>
          <w:rFonts w:ascii="Arial" w:eastAsiaTheme="minorEastAsia" w:hAnsi="Arial" w:cs="Arial"/>
          <w:lang w:val="es-CO" w:eastAsia="en-US"/>
        </w:rPr>
        <w:t>En cuanto a la obligación de innovación, el contratista deberá desarrollar e implementar soluciones que agreguen valor al objeto contractual, tales como tableros de control para seguimiento y caracterización del contrato, cuya propuesta deberá presentarse dentro de los tres (03) días siguientes al inicio de ejecución. La verificación de esta obligación se realizará mediante la revisión de la propuesta técnica, informes de avance y evidencias de implementación de las soluciones innovadoras.</w:t>
      </w:r>
    </w:p>
    <w:p w14:paraId="12771422" w14:textId="77777777" w:rsidR="00371E41" w:rsidRDefault="00371E41" w:rsidP="00371E41">
      <w:pPr>
        <w:autoSpaceDE w:val="0"/>
        <w:autoSpaceDN w:val="0"/>
        <w:adjustRightInd w:val="0"/>
        <w:jc w:val="both"/>
        <w:rPr>
          <w:rFonts w:ascii="Arial" w:eastAsiaTheme="minorEastAsia" w:hAnsi="Arial" w:cs="Arial"/>
          <w:lang w:val="es-CO" w:eastAsia="en-US"/>
        </w:rPr>
      </w:pPr>
    </w:p>
    <w:p w14:paraId="0A8C58EA" w14:textId="34D60887" w:rsidR="00371E41" w:rsidRDefault="00371E41" w:rsidP="00371E41">
      <w:pPr>
        <w:autoSpaceDE w:val="0"/>
        <w:autoSpaceDN w:val="0"/>
        <w:adjustRightInd w:val="0"/>
        <w:jc w:val="both"/>
        <w:rPr>
          <w:rFonts w:ascii="Arial" w:eastAsiaTheme="minorEastAsia" w:hAnsi="Arial" w:cs="Arial"/>
          <w:lang w:val="es-CO" w:eastAsia="en-US"/>
        </w:rPr>
      </w:pPr>
      <w:r>
        <w:rPr>
          <w:rFonts w:ascii="Arial" w:eastAsiaTheme="minorEastAsia" w:hAnsi="Arial" w:cs="Arial"/>
          <w:lang w:val="es-CO" w:eastAsia="en-US"/>
        </w:rPr>
        <w:t>Respecto a la responsabilidad social, el contratista deberá destinar para la ejecución del contrato, en un porcentaje mínimo del cinco por ciento (5%), sin perjuicio de destinar un porcentaje superior, la provisión de bienes o servicios por parte de alguno o algunos de los siguientes sujetos de especial protección constitucional: población en pobreza extrema, desplazados por la violencia, víctimas del conflicto, personas en proceso de reintegración o reincorporación y sujetos de especial protección constitucional, tales como población LGTBIQ+, afrodescendiente, indígena, migrantes, mujeres víctimas de violencia, madres cabeza de familia, jóvenes en primer empleo y personas mayores, entre otros, de conformidad con lo establecido en el artículo 2.2.1.2.4.2.16 del Decreto 1082 de 2015. El porcentaje de sujetos mencionados incorporados a la ejecución del contrato deberá mantenerse durante toda su vigencia, en el porcentaje mínimo establecido, so pena de incurrir en incumplimiento contractual.</w:t>
      </w:r>
    </w:p>
    <w:p w14:paraId="5758B930" w14:textId="77777777" w:rsidR="00371E41" w:rsidRDefault="00371E41" w:rsidP="00371E41">
      <w:pPr>
        <w:autoSpaceDE w:val="0"/>
        <w:autoSpaceDN w:val="0"/>
        <w:adjustRightInd w:val="0"/>
        <w:jc w:val="both"/>
        <w:rPr>
          <w:rFonts w:ascii="Arial" w:eastAsiaTheme="minorEastAsia" w:hAnsi="Arial" w:cs="Arial"/>
          <w:lang w:val="es-CO" w:eastAsia="en-US"/>
        </w:rPr>
      </w:pPr>
    </w:p>
    <w:p w14:paraId="478127C7" w14:textId="13B71488" w:rsidR="00371E41" w:rsidRDefault="00371E41" w:rsidP="00371E41">
      <w:pPr>
        <w:autoSpaceDE w:val="0"/>
        <w:autoSpaceDN w:val="0"/>
        <w:adjustRightInd w:val="0"/>
        <w:jc w:val="both"/>
        <w:rPr>
          <w:rFonts w:ascii="Arial" w:eastAsiaTheme="minorEastAsia" w:hAnsi="Arial" w:cs="Arial"/>
          <w:lang w:val="es-CO" w:eastAsia="en-US"/>
        </w:rPr>
      </w:pPr>
      <w:r>
        <w:rPr>
          <w:rFonts w:ascii="Arial" w:eastAsiaTheme="minorEastAsia" w:hAnsi="Arial" w:cs="Arial"/>
          <w:lang w:val="es-CO" w:eastAsia="en-US"/>
        </w:rPr>
        <w:t>El supervisor hará seguimiento y verificará que las personas vinculadas al inicio y durante la ejecución del contrato pertenezcan a los grupos poblacionales enunciados anteriormente y que se mantenga el porcentaje mínimo fijado. Para estos efectos, el contratista deberá presentar la documentación respectiva que acredite la condición de los sujetos mencionados y la forma en la que participarán durante la ejecución del contrato. El cumplimiento de esta obligación deberá probarse ante el supervisor dentro de los tres (3) días hábiles siguientes a la orden de inicio del contrato, para su revisión y aprobación. La condición de población en pobreza extrema se constatará en las bases de datos del Sistema de Identificación de Potenciales Beneficiarios de Programas Sociales (Sisbén IV); la condición de víctima del conflicto armado y de desplazado por la violencia deberá acreditarse mediante certificado de inclusión en el Registro Único de Víctimas (RUV), conforme al Decreto 1084 de 2015 o la norma que lo modifique, complemente o sustituya; y la condición de personas en proceso de reintegración o reincorporación se acreditará conforme al artículo 2.2.1.2.4.2.17 del Decreto 1082 de 2015 o norma equivalente. La condición de otros sujetos de especial protección constitucional no definidos expresamente en esta cláusula deberá ser acreditada por el contratista conforme a lo determinado por la ley y la jurisprudencia vigente.</w:t>
      </w:r>
    </w:p>
    <w:p w14:paraId="72F50202" w14:textId="77777777" w:rsidR="00371E41" w:rsidRDefault="00371E41" w:rsidP="00371E41">
      <w:pPr>
        <w:autoSpaceDE w:val="0"/>
        <w:autoSpaceDN w:val="0"/>
        <w:adjustRightInd w:val="0"/>
        <w:jc w:val="both"/>
        <w:rPr>
          <w:rFonts w:ascii="Arial" w:eastAsiaTheme="minorEastAsia" w:hAnsi="Arial" w:cs="Arial"/>
          <w:lang w:val="es-CO" w:eastAsia="en-US"/>
        </w:rPr>
      </w:pPr>
    </w:p>
    <w:p w14:paraId="78651980" w14:textId="3F786530" w:rsidR="00371E41" w:rsidRDefault="00371E41" w:rsidP="00371E41">
      <w:pPr>
        <w:autoSpaceDE w:val="0"/>
        <w:autoSpaceDN w:val="0"/>
        <w:adjustRightInd w:val="0"/>
        <w:jc w:val="both"/>
        <w:rPr>
          <w:rFonts w:ascii="Arial" w:eastAsiaTheme="minorEastAsia" w:hAnsi="Arial" w:cs="Arial"/>
          <w:lang w:val="es-CO" w:eastAsia="en-US"/>
        </w:rPr>
      </w:pPr>
      <w:r>
        <w:rPr>
          <w:rFonts w:ascii="Arial" w:eastAsiaTheme="minorEastAsia" w:hAnsi="Arial" w:cs="Arial"/>
          <w:lang w:val="es-CO" w:eastAsia="en-US"/>
        </w:rPr>
        <w:t>La obligación aquí descrita constituye elementos esenciales del contrato y serán objeto de verificación permanente por parte de la supervisión, conforme a los criterios establecidos en los anexos 3, 4 y 5 del Decreto 310 de 2022 reglamentario del Acuerdo 016 de 2020. El incumplimiento de cualquiera de estas obligaciones dará lugar a la aplicación del régimen sancionatorio contractual y demás normas aplicables, debiendo el contratista mantener actualizada la documentación de soporte y permitir su verificación in situ cuando sea requerido.</w:t>
      </w:r>
    </w:p>
    <w:p w14:paraId="5870EFED" w14:textId="77777777" w:rsidR="003F2EC9" w:rsidRPr="00963750" w:rsidRDefault="003F2EC9" w:rsidP="00E027C7">
      <w:pPr>
        <w:pStyle w:val="JUSTIFICADO10"/>
        <w:spacing w:line="240" w:lineRule="auto"/>
        <w:rPr>
          <w:b/>
          <w:lang w:val="es-CO"/>
        </w:rPr>
      </w:pPr>
    </w:p>
    <w:p w14:paraId="123B2D18" w14:textId="4D95FBE1" w:rsidR="00813B61" w:rsidRPr="00963750" w:rsidRDefault="00813B61" w:rsidP="00E027C7">
      <w:pPr>
        <w:autoSpaceDE w:val="0"/>
        <w:autoSpaceDN w:val="0"/>
        <w:adjustRightInd w:val="0"/>
        <w:jc w:val="both"/>
        <w:rPr>
          <w:rFonts w:ascii="Arial" w:eastAsiaTheme="minorHAnsi" w:hAnsi="Arial" w:cs="Arial"/>
          <w:b/>
          <w:lang w:val="es-CO" w:eastAsia="en-US"/>
        </w:rPr>
      </w:pPr>
      <w:r w:rsidRPr="00963750">
        <w:rPr>
          <w:rFonts w:ascii="Arial" w:hAnsi="Arial" w:cs="Arial"/>
          <w:b/>
          <w:lang w:val="es-CO"/>
        </w:rPr>
        <w:t xml:space="preserve">OBLIGACIONES DEL CONTRATISTA REFERENTE AL CUMPLIMIENTO DEL SISTEMA DE GESTIÓN DE LA SEGURIDAD Y SALUD EN EL TRABAJO (SG-SST): </w:t>
      </w:r>
    </w:p>
    <w:p w14:paraId="033D9EFB" w14:textId="77777777" w:rsidR="00813B61" w:rsidRPr="00963750" w:rsidRDefault="00813B61" w:rsidP="00E027C7">
      <w:pPr>
        <w:pStyle w:val="JUSTIFICADO10"/>
        <w:spacing w:line="240" w:lineRule="auto"/>
        <w:rPr>
          <w:lang w:val="es-CO"/>
        </w:rPr>
      </w:pPr>
    </w:p>
    <w:p w14:paraId="6E08AB91" w14:textId="77777777" w:rsidR="00813B61" w:rsidRPr="00963750" w:rsidRDefault="00813B61" w:rsidP="00E027C7">
      <w:pPr>
        <w:pStyle w:val="JUSTIFICADO10"/>
        <w:spacing w:line="240" w:lineRule="auto"/>
        <w:rPr>
          <w:lang w:val="es-CO"/>
        </w:rPr>
      </w:pPr>
      <w:r w:rsidRPr="00963750">
        <w:rPr>
          <w:lang w:val="es-CO"/>
        </w:rPr>
        <w:t xml:space="preserve">El contratista debe cumplir las disposiciones contempladas en el Decreto 1072 de 2015 y la Resolución 0312 de 2019 y las demás disposiciones vigentes en materia de Seguridad Social y Seguridad y Salud en el Trabajo. </w:t>
      </w:r>
    </w:p>
    <w:p w14:paraId="5DAAD635" w14:textId="77777777" w:rsidR="00813B61" w:rsidRPr="00963750" w:rsidRDefault="00813B61" w:rsidP="00E027C7">
      <w:pPr>
        <w:pStyle w:val="JUSTIFICADO10"/>
        <w:spacing w:line="240" w:lineRule="auto"/>
        <w:rPr>
          <w:lang w:val="es-CO"/>
        </w:rPr>
      </w:pPr>
    </w:p>
    <w:p w14:paraId="7DE89BD2" w14:textId="77777777" w:rsidR="00813B61" w:rsidRPr="00963750" w:rsidRDefault="00813B61" w:rsidP="00E027C7">
      <w:pPr>
        <w:pStyle w:val="JUSTIFICADO10"/>
        <w:spacing w:line="240" w:lineRule="auto"/>
        <w:rPr>
          <w:lang w:val="es-CO"/>
        </w:rPr>
      </w:pPr>
      <w:r w:rsidRPr="00963750">
        <w:rPr>
          <w:lang w:val="es-CO"/>
        </w:rPr>
        <w:t>Esta obligación será verificada por los supervisores o interventores según aplique, con los siguientes documentos:</w:t>
      </w:r>
    </w:p>
    <w:p w14:paraId="5FAECF0F" w14:textId="77777777" w:rsidR="00813B61" w:rsidRPr="00963750" w:rsidRDefault="00813B61" w:rsidP="00E027C7">
      <w:pPr>
        <w:pStyle w:val="JUSTIFICADO10"/>
        <w:spacing w:line="240" w:lineRule="auto"/>
        <w:rPr>
          <w:lang w:val="es-CO"/>
        </w:rPr>
      </w:pPr>
    </w:p>
    <w:p w14:paraId="504A5162" w14:textId="77777777" w:rsidR="00813B61" w:rsidRPr="00963750" w:rsidRDefault="00813B61" w:rsidP="00E027C7">
      <w:pPr>
        <w:pStyle w:val="JUSTIFICADO10"/>
        <w:numPr>
          <w:ilvl w:val="0"/>
          <w:numId w:val="5"/>
        </w:numPr>
        <w:spacing w:line="240" w:lineRule="auto"/>
        <w:rPr>
          <w:lang w:val="es-CO"/>
        </w:rPr>
      </w:pPr>
      <w:r w:rsidRPr="00963750">
        <w:rPr>
          <w:lang w:val="es-CO"/>
        </w:rPr>
        <w:t>La Autoevaluación del SGSST o autoevaluaciones del año en curso. Conforme a los resultados de la autoevaluación que aporte el contratista, éste asume unas obligaciones que están expresas en el artículo 28 Resolución 0312 de 2019, las cuales serán verificadas por el supervisor según sea el caso.</w:t>
      </w:r>
    </w:p>
    <w:p w14:paraId="4E20FBC3" w14:textId="77777777" w:rsidR="00813B61" w:rsidRPr="00963750" w:rsidRDefault="00813B61" w:rsidP="00393D10">
      <w:pPr>
        <w:pStyle w:val="JUSTIFICADO10"/>
        <w:spacing w:line="240" w:lineRule="auto"/>
        <w:ind w:left="360"/>
        <w:rPr>
          <w:lang w:val="es-CO"/>
        </w:rPr>
      </w:pPr>
    </w:p>
    <w:p w14:paraId="6267358A" w14:textId="77777777" w:rsidR="00813B61" w:rsidRPr="00963750" w:rsidRDefault="00813B61" w:rsidP="00393D10">
      <w:pPr>
        <w:pStyle w:val="JUSTIFICADO10"/>
        <w:numPr>
          <w:ilvl w:val="0"/>
          <w:numId w:val="5"/>
        </w:numPr>
        <w:spacing w:line="240" w:lineRule="auto"/>
        <w:rPr>
          <w:lang w:val="es-CO"/>
        </w:rPr>
      </w:pPr>
      <w:r w:rsidRPr="00963750">
        <w:rPr>
          <w:lang w:val="es-CO"/>
        </w:rPr>
        <w:t>Plan de Trabajo del SG-SST acorde a la autoevaluación o autoevaluaciones del año en curso.</w:t>
      </w:r>
    </w:p>
    <w:p w14:paraId="2C7DD6D6" w14:textId="77777777" w:rsidR="00813B61" w:rsidRPr="00963750" w:rsidRDefault="00813B61" w:rsidP="00393D10">
      <w:pPr>
        <w:pStyle w:val="JUSTIFICADO10"/>
        <w:spacing w:line="240" w:lineRule="auto"/>
        <w:ind w:left="720"/>
        <w:rPr>
          <w:lang w:val="es-CO"/>
        </w:rPr>
      </w:pPr>
    </w:p>
    <w:p w14:paraId="507F9B7A" w14:textId="77777777" w:rsidR="00393D10" w:rsidRDefault="00813B61" w:rsidP="00393D10">
      <w:pPr>
        <w:pStyle w:val="JUSTIFICADO10"/>
        <w:numPr>
          <w:ilvl w:val="0"/>
          <w:numId w:val="5"/>
        </w:numPr>
        <w:spacing w:line="240" w:lineRule="auto"/>
        <w:rPr>
          <w:lang w:val="es-CO"/>
        </w:rPr>
      </w:pPr>
      <w:r w:rsidRPr="00963750">
        <w:rPr>
          <w:lang w:val="es-CO"/>
        </w:rPr>
        <w:t xml:space="preserve">En los contratos donde el contratista deba dotar de elementos de protección personal, el supervisor debe constatar en campo dicha obligación, y solicitar al contratista formato de entrega de los elementos de protección personal que lleve la firma de los trabajadores que están prestando sus servicios en el </w:t>
      </w:r>
      <w:r w:rsidR="00FD0BCC" w:rsidRPr="00963750">
        <w:rPr>
          <w:lang w:val="es-CO"/>
        </w:rPr>
        <w:t>DISTRITO ESPECIAL DE CIENCIA, TECNOLOGÍA E INNOVACIÓN DE MEDELLÍN</w:t>
      </w:r>
      <w:r w:rsidRPr="00963750">
        <w:rPr>
          <w:lang w:val="es-CO"/>
        </w:rPr>
        <w:t>, dejando todas las evidencias en el informe parcial de supervisión, y debe ser revisada en cada pago.</w:t>
      </w:r>
    </w:p>
    <w:p w14:paraId="4A7C7D72" w14:textId="77777777" w:rsidR="00393D10" w:rsidRPr="00393D10" w:rsidRDefault="00393D10" w:rsidP="00393D10">
      <w:pPr>
        <w:ind w:left="360"/>
        <w:jc w:val="both"/>
        <w:rPr>
          <w:rFonts w:eastAsiaTheme="minorEastAsia"/>
          <w:lang w:val="es-CO" w:eastAsia="en-US"/>
        </w:rPr>
      </w:pPr>
    </w:p>
    <w:p w14:paraId="6C63B095" w14:textId="77777777" w:rsidR="00393D10" w:rsidRPr="00393D10" w:rsidRDefault="00393D10" w:rsidP="00393D10">
      <w:pPr>
        <w:pStyle w:val="JUSTIFICADO10"/>
        <w:numPr>
          <w:ilvl w:val="0"/>
          <w:numId w:val="5"/>
        </w:numPr>
        <w:spacing w:line="240" w:lineRule="auto"/>
        <w:rPr>
          <w:lang w:val="es-CO"/>
        </w:rPr>
      </w:pPr>
      <w:r w:rsidRPr="00393D10">
        <w:rPr>
          <w:rFonts w:eastAsiaTheme="minorEastAsia"/>
          <w:lang w:val="es-CO" w:eastAsia="en-US"/>
        </w:rPr>
        <w:t>Matriz de identificación de peligros y evaluación y valoración de riesgos del personal contrato.</w:t>
      </w:r>
    </w:p>
    <w:p w14:paraId="477A3A24" w14:textId="77777777" w:rsidR="00393D10" w:rsidRPr="00393D10" w:rsidRDefault="00393D10" w:rsidP="00393D10">
      <w:pPr>
        <w:ind w:left="360"/>
        <w:jc w:val="both"/>
        <w:rPr>
          <w:rFonts w:eastAsiaTheme="minorEastAsia"/>
          <w:lang w:val="es-CO" w:eastAsia="en-US"/>
        </w:rPr>
      </w:pPr>
    </w:p>
    <w:p w14:paraId="60B7451D" w14:textId="77777777" w:rsidR="00393D10" w:rsidRPr="00393D10" w:rsidRDefault="00393D10" w:rsidP="00393D10">
      <w:pPr>
        <w:pStyle w:val="JUSTIFICADO10"/>
        <w:numPr>
          <w:ilvl w:val="0"/>
          <w:numId w:val="5"/>
        </w:numPr>
        <w:spacing w:line="240" w:lineRule="auto"/>
        <w:rPr>
          <w:lang w:val="es-CO"/>
        </w:rPr>
      </w:pPr>
      <w:r w:rsidRPr="00393D10">
        <w:rPr>
          <w:rFonts w:eastAsiaTheme="minorEastAsia"/>
          <w:lang w:val="es-CO" w:eastAsia="en-US"/>
        </w:rPr>
        <w:t>Cumplir las disposiciones contempladas en la Resolución 40595 de 2022 o cualquier norma que</w:t>
      </w:r>
      <w:r>
        <w:rPr>
          <w:rFonts w:eastAsiaTheme="minorEastAsia"/>
          <w:lang w:val="es-CO" w:eastAsia="en-US"/>
        </w:rPr>
        <w:t xml:space="preserve"> </w:t>
      </w:r>
      <w:r w:rsidRPr="00393D10">
        <w:rPr>
          <w:rFonts w:eastAsiaTheme="minorEastAsia"/>
          <w:lang w:val="es-CO" w:eastAsia="en-US"/>
        </w:rPr>
        <w:t>la modifique, sustituya o complemente.</w:t>
      </w:r>
    </w:p>
    <w:p w14:paraId="71E34685" w14:textId="77777777" w:rsidR="00393D10" w:rsidRPr="00496A4B" w:rsidRDefault="00393D10" w:rsidP="00496A4B">
      <w:pPr>
        <w:ind w:left="360"/>
        <w:jc w:val="both"/>
        <w:rPr>
          <w:rFonts w:eastAsiaTheme="minorEastAsia"/>
          <w:lang w:val="es-CO" w:eastAsia="en-US"/>
        </w:rPr>
      </w:pPr>
    </w:p>
    <w:p w14:paraId="47CC3543" w14:textId="04DCC4AC" w:rsidR="00393D10" w:rsidRPr="00393D10" w:rsidRDefault="00393D10" w:rsidP="00393D10">
      <w:pPr>
        <w:pStyle w:val="JUSTIFICADO10"/>
        <w:numPr>
          <w:ilvl w:val="0"/>
          <w:numId w:val="5"/>
        </w:numPr>
        <w:spacing w:line="240" w:lineRule="auto"/>
        <w:rPr>
          <w:lang w:val="es-CO"/>
        </w:rPr>
      </w:pPr>
      <w:r w:rsidRPr="00393D10">
        <w:rPr>
          <w:rFonts w:eastAsiaTheme="minorEastAsia"/>
          <w:lang w:val="es-CO" w:eastAsia="en-US"/>
        </w:rPr>
        <w:t>El proponente, deberá certificar que para la ejecución del contrato está dando cumplimiento a los</w:t>
      </w:r>
      <w:r>
        <w:rPr>
          <w:rFonts w:eastAsiaTheme="minorEastAsia"/>
          <w:lang w:val="es-CO" w:eastAsia="en-US"/>
        </w:rPr>
        <w:t xml:space="preserve"> </w:t>
      </w:r>
      <w:r w:rsidRPr="00393D10">
        <w:rPr>
          <w:rFonts w:eastAsiaTheme="minorEastAsia"/>
          <w:lang w:val="es-CO" w:eastAsia="en-US"/>
        </w:rPr>
        <w:t>requisitos en Seguridad y Salud en el Trabajo de conformidad con la Ley 1562 de 2012, el Capítulo</w:t>
      </w:r>
      <w:r>
        <w:rPr>
          <w:rFonts w:eastAsiaTheme="minorEastAsia"/>
          <w:lang w:val="es-CO" w:eastAsia="en-US"/>
        </w:rPr>
        <w:t xml:space="preserve"> </w:t>
      </w:r>
      <w:r w:rsidRPr="00393D10">
        <w:rPr>
          <w:rFonts w:eastAsiaTheme="minorEastAsia"/>
          <w:lang w:val="es-CO" w:eastAsia="en-US"/>
        </w:rPr>
        <w:t>6 del Sistema de gestión de la seguridad y salud en el trabajo del Decreto 1072 de 2015 y la</w:t>
      </w:r>
      <w:r>
        <w:rPr>
          <w:rFonts w:eastAsiaTheme="minorEastAsia"/>
          <w:lang w:val="es-CO" w:eastAsia="en-US"/>
        </w:rPr>
        <w:t xml:space="preserve"> </w:t>
      </w:r>
      <w:r w:rsidRPr="00393D10">
        <w:rPr>
          <w:rFonts w:eastAsiaTheme="minorEastAsia"/>
          <w:lang w:val="es-CO" w:eastAsia="en-US"/>
        </w:rPr>
        <w:t>Resolución 0312 de 2019 del Ministerio del Trabajo, para lo cual deberán aportar diligenciado y</w:t>
      </w:r>
      <w:r>
        <w:rPr>
          <w:rFonts w:eastAsiaTheme="minorEastAsia"/>
          <w:lang w:val="es-CO" w:eastAsia="en-US"/>
        </w:rPr>
        <w:t xml:space="preserve"> </w:t>
      </w:r>
      <w:r w:rsidRPr="00393D10">
        <w:rPr>
          <w:rFonts w:eastAsiaTheme="minorEastAsia"/>
          <w:lang w:val="es-CO" w:eastAsia="en-US"/>
        </w:rPr>
        <w:t>firmado por el Representante legal dicho certificado.</w:t>
      </w:r>
    </w:p>
    <w:p w14:paraId="39F1B39B" w14:textId="77777777" w:rsidR="00393D10" w:rsidRPr="00393D10" w:rsidRDefault="00393D10" w:rsidP="00393D10">
      <w:pPr>
        <w:pStyle w:val="JUSTIFICADO10"/>
        <w:spacing w:line="240" w:lineRule="auto"/>
        <w:rPr>
          <w:lang w:val="es-CO"/>
        </w:rPr>
      </w:pPr>
    </w:p>
    <w:p w14:paraId="1B9B2AC2" w14:textId="4F526E51" w:rsidR="00393D10" w:rsidRDefault="00393D10" w:rsidP="00393D10">
      <w:pPr>
        <w:autoSpaceDE w:val="0"/>
        <w:autoSpaceDN w:val="0"/>
        <w:adjustRightInd w:val="0"/>
        <w:jc w:val="both"/>
        <w:rPr>
          <w:rFonts w:ascii="Arial" w:eastAsiaTheme="minorEastAsia" w:hAnsi="Arial" w:cs="Arial"/>
          <w:lang w:val="es-CO" w:eastAsia="en-US"/>
        </w:rPr>
      </w:pPr>
      <w:r>
        <w:rPr>
          <w:rFonts w:ascii="Arial" w:eastAsiaTheme="minorEastAsia" w:hAnsi="Arial" w:cs="Arial"/>
          <w:lang w:val="es-CO" w:eastAsia="en-US"/>
        </w:rPr>
        <w:t>Según los requerimientos anteriores y mediante la Resolución 4502 de 2012 “Por la cual se reglamenta el procedimiento, requisitos para el otorgamiento y renovación de las licencias de salud ocupacional y se dictan otras disposiciones”, se recuerda que en el Anexo Técnico No. 3 Campo de Acción: expresa que todo profesional con licencia es quien puede diseñar, administrar y ejecutar el SG-SST, mientras que, los tecnólogos y técnicos solo pueden ser apoyo técnico o de ejecución.</w:t>
      </w:r>
    </w:p>
    <w:p w14:paraId="40BD4ABD" w14:textId="77777777" w:rsidR="00393D10" w:rsidRDefault="00393D10" w:rsidP="00393D10">
      <w:pPr>
        <w:autoSpaceDE w:val="0"/>
        <w:autoSpaceDN w:val="0"/>
        <w:adjustRightInd w:val="0"/>
        <w:jc w:val="both"/>
        <w:rPr>
          <w:rFonts w:ascii="Arial" w:eastAsiaTheme="minorEastAsia" w:hAnsi="Arial" w:cs="Arial"/>
          <w:lang w:val="es-CO" w:eastAsia="en-US"/>
        </w:rPr>
      </w:pPr>
    </w:p>
    <w:p w14:paraId="122F7024" w14:textId="42F68AEA" w:rsidR="00393D10" w:rsidRPr="00393D10" w:rsidRDefault="00393D10" w:rsidP="00393D10">
      <w:pPr>
        <w:autoSpaceDE w:val="0"/>
        <w:autoSpaceDN w:val="0"/>
        <w:adjustRightInd w:val="0"/>
        <w:jc w:val="both"/>
        <w:rPr>
          <w:rFonts w:ascii="Arial" w:eastAsiaTheme="minorEastAsia" w:hAnsi="Arial" w:cs="Arial"/>
          <w:lang w:val="es-CO" w:eastAsia="en-US"/>
        </w:rPr>
      </w:pPr>
      <w:r>
        <w:rPr>
          <w:rFonts w:ascii="Arial" w:eastAsiaTheme="minorEastAsia" w:hAnsi="Arial" w:cs="Arial"/>
          <w:lang w:val="es-CO" w:eastAsia="en-US"/>
        </w:rPr>
        <w:t>También nos lo indica la Resolución 0312 de 2019. Por la cual se definen los Estándares Mínimos del Sistema de Gestión de la Seguridad y Salud en el Trabajo SG-SST Artículo 3. Estándares Mínimos para empresas, empleadores y contratantes con diez (10) o menos trabajadores. Las empresas, empleadores y contratantes con diez (10) o menos trabajadores clasificados con riesgo I, II o III deben cumplir con los siguientes Estándares Mínimos, con el fin de proteger la seguridad y salud de los trabajadores. El contratante debe garantizar que un profesional firme las inspecciones y de aval a los informes relacionados con la gestión de seguridad y salud en el trabajo.</w:t>
      </w:r>
    </w:p>
    <w:p w14:paraId="7EB7CFCC" w14:textId="77777777" w:rsidR="00393D10" w:rsidRDefault="00393D10" w:rsidP="00393D10">
      <w:pPr>
        <w:pStyle w:val="JUSTIFICADO10"/>
        <w:spacing w:line="240" w:lineRule="auto"/>
        <w:rPr>
          <w:rFonts w:eastAsiaTheme="minorEastAsia"/>
          <w:lang w:val="es-CO" w:eastAsia="en-US"/>
        </w:rPr>
      </w:pPr>
    </w:p>
    <w:p w14:paraId="07A5257F" w14:textId="073C18EA" w:rsidR="008F75AC" w:rsidRDefault="00C21ED9" w:rsidP="00E027C7">
      <w:pPr>
        <w:autoSpaceDE w:val="0"/>
        <w:autoSpaceDN w:val="0"/>
        <w:adjustRightInd w:val="0"/>
        <w:jc w:val="both"/>
        <w:rPr>
          <w:rFonts w:ascii="Arial" w:hAnsi="Arial" w:cs="Arial"/>
        </w:rPr>
      </w:pPr>
      <w:r w:rsidRPr="00963750">
        <w:rPr>
          <w:rFonts w:ascii="Arial" w:hAnsi="Arial" w:cs="Arial"/>
          <w:b/>
          <w:bCs/>
        </w:rPr>
        <w:t>DÉCIMA</w:t>
      </w:r>
      <w:r w:rsidRPr="00963750">
        <w:rPr>
          <w:rFonts w:ascii="Arial" w:hAnsi="Arial" w:cs="Arial"/>
          <w:b/>
        </w:rPr>
        <w:t xml:space="preserve">: </w:t>
      </w:r>
      <w:r w:rsidRPr="00963750">
        <w:rPr>
          <w:rFonts w:ascii="Arial" w:hAnsi="Arial" w:cs="Arial"/>
          <w:b/>
          <w:bCs/>
        </w:rPr>
        <w:t>GARANTÍAS.</w:t>
      </w:r>
      <w:r w:rsidRPr="00963750">
        <w:rPr>
          <w:rFonts w:ascii="Arial" w:hAnsi="Arial" w:cs="Arial"/>
          <w:b/>
        </w:rPr>
        <w:t xml:space="preserve"> EL CONTRATISTA</w:t>
      </w:r>
      <w:r w:rsidRPr="00963750">
        <w:rPr>
          <w:rFonts w:ascii="Arial" w:hAnsi="Arial" w:cs="Arial"/>
        </w:rPr>
        <w:t xml:space="preserve"> </w:t>
      </w:r>
      <w:r w:rsidRPr="00963750">
        <w:rPr>
          <w:rFonts w:ascii="Arial" w:hAnsi="Arial" w:cs="Arial"/>
          <w:lang w:val="es-CO" w:eastAsia="es-CO"/>
        </w:rPr>
        <w:t>prestará garantía que avalará el cumplimiento de todas las obligaciones surgidas del contrato, aceptada por</w:t>
      </w:r>
      <w:r w:rsidRPr="00963750">
        <w:rPr>
          <w:rFonts w:ascii="Arial" w:hAnsi="Arial" w:cs="Arial"/>
        </w:rPr>
        <w:t xml:space="preserve"> </w:t>
      </w:r>
      <w:r w:rsidRPr="00963750">
        <w:rPr>
          <w:rFonts w:ascii="Arial" w:hAnsi="Arial" w:cs="Arial"/>
          <w:b/>
        </w:rPr>
        <w:t>EL DISTRITO DE MEDELLÍN</w:t>
      </w:r>
      <w:r w:rsidRPr="00963750">
        <w:rPr>
          <w:rFonts w:ascii="Arial" w:hAnsi="Arial" w:cs="Arial"/>
        </w:rPr>
        <w:t>, la cual cubrirá:</w:t>
      </w:r>
      <w:r w:rsidR="005820AF" w:rsidRPr="00963750">
        <w:rPr>
          <w:rFonts w:ascii="Arial" w:hAnsi="Arial" w:cs="Arial"/>
        </w:rPr>
        <w:t xml:space="preserve"> </w:t>
      </w:r>
    </w:p>
    <w:p w14:paraId="6FC3ACC9" w14:textId="77777777" w:rsidR="00496A4B" w:rsidRDefault="00496A4B" w:rsidP="00E027C7">
      <w:pPr>
        <w:autoSpaceDE w:val="0"/>
        <w:autoSpaceDN w:val="0"/>
        <w:adjustRightInd w:val="0"/>
        <w:jc w:val="both"/>
        <w:rPr>
          <w:rFonts w:ascii="Arial" w:hAnsi="Arial" w:cs="Arial"/>
        </w:rPr>
      </w:pPr>
    </w:p>
    <w:p w14:paraId="6B53A750" w14:textId="77777777" w:rsidR="00496A4B" w:rsidRPr="00963750" w:rsidRDefault="00496A4B" w:rsidP="00E027C7">
      <w:pPr>
        <w:autoSpaceDE w:val="0"/>
        <w:autoSpaceDN w:val="0"/>
        <w:adjustRightInd w:val="0"/>
        <w:jc w:val="both"/>
        <w:rPr>
          <w:rFonts w:ascii="Arial" w:eastAsiaTheme="minorHAnsi" w:hAnsi="Arial" w:cs="Arial"/>
          <w:b/>
          <w:lang w:val="es-CO" w:eastAsia="en-US"/>
        </w:rPr>
      </w:pPr>
    </w:p>
    <w:p w14:paraId="2C349288" w14:textId="77777777" w:rsidR="00C21ED9" w:rsidRDefault="00C21ED9" w:rsidP="00E027C7">
      <w:pPr>
        <w:jc w:val="both"/>
        <w:rPr>
          <w:rFonts w:ascii="Arial" w:eastAsiaTheme="minorHAnsi" w:hAnsi="Arial" w:cs="Arial"/>
          <w:b/>
          <w:lang w:val="es-CO" w:eastAsia="en-US"/>
        </w:rPr>
      </w:pPr>
    </w:p>
    <w:p w14:paraId="601A3C92" w14:textId="03E38BC2" w:rsidR="004A18B6" w:rsidRDefault="004A18B6" w:rsidP="00E027C7">
      <w:pPr>
        <w:jc w:val="both"/>
        <w:rPr>
          <w:rFonts w:ascii="Arial" w:eastAsia="Batang" w:hAnsi="Arial" w:cs="Arial"/>
          <w:b/>
          <w:lang w:eastAsia="es-ES"/>
        </w:rPr>
      </w:pPr>
    </w:p>
    <w:p w14:paraId="774C9122" w14:textId="77777777" w:rsidR="00DF3CA0" w:rsidRPr="00DF3CA0" w:rsidRDefault="00DF3CA0" w:rsidP="00DF3CA0">
      <w:pPr>
        <w:pStyle w:val="Default"/>
        <w:numPr>
          <w:ilvl w:val="0"/>
          <w:numId w:val="11"/>
        </w:numPr>
        <w:jc w:val="both"/>
        <w:rPr>
          <w:snapToGrid w:val="0"/>
          <w:sz w:val="20"/>
          <w:szCs w:val="20"/>
        </w:rPr>
      </w:pPr>
      <w:r w:rsidRPr="00DF3CA0">
        <w:rPr>
          <w:b/>
          <w:bCs/>
          <w:snapToGrid w:val="0"/>
          <w:sz w:val="20"/>
          <w:szCs w:val="20"/>
        </w:rPr>
        <w:t xml:space="preserve">CUMPLIMIENTO: </w:t>
      </w:r>
      <w:r w:rsidRPr="00DF3CA0">
        <w:rPr>
          <w:snapToGrid w:val="0"/>
          <w:sz w:val="20"/>
          <w:szCs w:val="20"/>
        </w:rPr>
        <w:t xml:space="preserve">Sera igual al diez por ciento (10%) del valor del contrato y su vigencia será igual a la del contrato y seis (6) meses más. </w:t>
      </w:r>
    </w:p>
    <w:p w14:paraId="4F68CB66" w14:textId="77777777" w:rsidR="00DF3CA0" w:rsidRPr="00DF3CA0" w:rsidRDefault="00DF3CA0" w:rsidP="00DF3CA0">
      <w:pPr>
        <w:pStyle w:val="Default"/>
        <w:jc w:val="both"/>
        <w:rPr>
          <w:snapToGrid w:val="0"/>
          <w:sz w:val="20"/>
          <w:szCs w:val="20"/>
        </w:rPr>
      </w:pPr>
    </w:p>
    <w:p w14:paraId="024FE040" w14:textId="77777777" w:rsidR="00DF3CA0" w:rsidRPr="00DF3CA0" w:rsidRDefault="00DF3CA0" w:rsidP="00DF3CA0">
      <w:pPr>
        <w:pStyle w:val="Default"/>
        <w:numPr>
          <w:ilvl w:val="0"/>
          <w:numId w:val="11"/>
        </w:numPr>
        <w:jc w:val="both"/>
        <w:rPr>
          <w:snapToGrid w:val="0"/>
          <w:sz w:val="20"/>
          <w:szCs w:val="20"/>
        </w:rPr>
      </w:pPr>
      <w:r w:rsidRPr="00DF3CA0">
        <w:rPr>
          <w:b/>
          <w:bCs/>
          <w:snapToGrid w:val="0"/>
          <w:sz w:val="20"/>
          <w:szCs w:val="20"/>
        </w:rPr>
        <w:t xml:space="preserve">PAGO DE SALARIOS, PRESTACIONES SOCIALES E INDEMNIZACIONES LABORALES: </w:t>
      </w:r>
      <w:r w:rsidRPr="00DF3CA0">
        <w:rPr>
          <w:snapToGrid w:val="0"/>
          <w:sz w:val="20"/>
          <w:szCs w:val="20"/>
        </w:rPr>
        <w:t xml:space="preserve">Sera igual al cinco (5%) por ciento del valor del contrato y su vigencia será igual a la del contrato y tres (03) años más. </w:t>
      </w:r>
    </w:p>
    <w:p w14:paraId="4D5AA2B5" w14:textId="77777777" w:rsidR="00DF3CA0" w:rsidRPr="00DF3CA0" w:rsidRDefault="00DF3CA0" w:rsidP="00DF3CA0">
      <w:pPr>
        <w:pStyle w:val="Default"/>
        <w:jc w:val="both"/>
        <w:rPr>
          <w:snapToGrid w:val="0"/>
          <w:sz w:val="20"/>
          <w:szCs w:val="20"/>
        </w:rPr>
      </w:pPr>
    </w:p>
    <w:p w14:paraId="2920E116" w14:textId="2BC5D0CE" w:rsidR="00DF3CA0" w:rsidRPr="00D951C1" w:rsidRDefault="00DF3CA0" w:rsidP="00DF3CA0">
      <w:pPr>
        <w:pStyle w:val="Default"/>
        <w:numPr>
          <w:ilvl w:val="0"/>
          <w:numId w:val="11"/>
        </w:numPr>
        <w:jc w:val="both"/>
        <w:rPr>
          <w:snapToGrid w:val="0"/>
          <w:sz w:val="20"/>
          <w:szCs w:val="20"/>
        </w:rPr>
      </w:pPr>
      <w:r w:rsidRPr="00D951C1">
        <w:rPr>
          <w:b/>
          <w:bCs/>
          <w:snapToGrid w:val="0"/>
          <w:sz w:val="20"/>
          <w:szCs w:val="20"/>
        </w:rPr>
        <w:t>CALIDAD DEL SERVICIO:</w:t>
      </w:r>
      <w:r w:rsidRPr="00D951C1">
        <w:rPr>
          <w:snapToGrid w:val="0"/>
          <w:sz w:val="20"/>
          <w:szCs w:val="20"/>
        </w:rPr>
        <w:t xml:space="preserve"> Sera igual al diez por ciento (10%) del valor del contrato y su vigencia será de cinco (5) años </w:t>
      </w:r>
      <w:r w:rsidR="00D951C1" w:rsidRPr="00D951C1">
        <w:rPr>
          <w:rFonts w:eastAsia="Batang"/>
          <w:snapToGrid w:val="0"/>
          <w:sz w:val="20"/>
          <w:szCs w:val="20"/>
        </w:rPr>
        <w:t>contados a partir de la fecha de recibo a satisfacción del servicio de interventoría por parte de la entidad contratante.</w:t>
      </w:r>
    </w:p>
    <w:p w14:paraId="6D67BF9D" w14:textId="77777777" w:rsidR="00DF3CA0" w:rsidRPr="00D951C1" w:rsidRDefault="00DF3CA0" w:rsidP="00DF3CA0">
      <w:pPr>
        <w:pStyle w:val="Default"/>
        <w:jc w:val="both"/>
        <w:rPr>
          <w:snapToGrid w:val="0"/>
          <w:sz w:val="20"/>
          <w:szCs w:val="20"/>
        </w:rPr>
      </w:pPr>
    </w:p>
    <w:p w14:paraId="37A6064D" w14:textId="375809DC" w:rsidR="00DF3CA0" w:rsidRPr="00D951C1" w:rsidRDefault="00DF3CA0" w:rsidP="00DF3CA0">
      <w:pPr>
        <w:pStyle w:val="Default"/>
        <w:numPr>
          <w:ilvl w:val="0"/>
          <w:numId w:val="11"/>
        </w:numPr>
        <w:jc w:val="both"/>
        <w:rPr>
          <w:b/>
          <w:bCs/>
          <w:snapToGrid w:val="0"/>
          <w:sz w:val="20"/>
          <w:szCs w:val="20"/>
          <w:lang w:eastAsia="es-MX"/>
        </w:rPr>
      </w:pPr>
      <w:r w:rsidRPr="00D951C1">
        <w:rPr>
          <w:b/>
          <w:bCs/>
          <w:snapToGrid w:val="0"/>
          <w:sz w:val="20"/>
          <w:szCs w:val="20"/>
        </w:rPr>
        <w:t xml:space="preserve">DEVOLUCIÓN DEL PAGO ANTICIPADO: </w:t>
      </w:r>
      <w:r w:rsidRPr="00D951C1">
        <w:rPr>
          <w:bCs/>
          <w:sz w:val="20"/>
          <w:szCs w:val="20"/>
          <w:lang w:val="es-ES"/>
        </w:rPr>
        <w:t xml:space="preserve">El valor de esta garantía debe ser el ciento por ciento (100%) del monto pagado de forma anticipada, ya sea este en dinero o en especie. </w:t>
      </w:r>
      <w:r w:rsidRPr="00D951C1">
        <w:rPr>
          <w:color w:val="333333"/>
          <w:sz w:val="20"/>
          <w:szCs w:val="20"/>
        </w:rPr>
        <w:t>El pago anticipado previsto para el presente contrato es del 1 % del valor del contrato.</w:t>
      </w:r>
    </w:p>
    <w:p w14:paraId="76FCE40B" w14:textId="77777777" w:rsidR="00DF3CA0" w:rsidRPr="00DF3CA0" w:rsidRDefault="00DF3CA0" w:rsidP="00DF3CA0">
      <w:pPr>
        <w:pStyle w:val="Default"/>
        <w:rPr>
          <w:b/>
          <w:bCs/>
          <w:snapToGrid w:val="0"/>
          <w:lang w:eastAsia="es-MX"/>
        </w:rPr>
      </w:pPr>
    </w:p>
    <w:p w14:paraId="77E63E6C" w14:textId="77777777" w:rsidR="00C21ED9" w:rsidRPr="00963750" w:rsidRDefault="00C21ED9" w:rsidP="00E027C7">
      <w:pPr>
        <w:jc w:val="both"/>
        <w:rPr>
          <w:rFonts w:ascii="Arial" w:hAnsi="Arial" w:cs="Arial"/>
          <w:lang w:val="es-CO" w:eastAsia="es-CO"/>
        </w:rPr>
      </w:pPr>
      <w:r w:rsidRPr="00963750">
        <w:rPr>
          <w:rFonts w:ascii="Arial" w:eastAsia="Batang" w:hAnsi="Arial" w:cs="Arial"/>
          <w:b/>
          <w:lang w:eastAsia="es-ES"/>
        </w:rPr>
        <w:t>*</w:t>
      </w:r>
      <w:r w:rsidRPr="00963750">
        <w:rPr>
          <w:rFonts w:ascii="Arial" w:hAnsi="Arial" w:cs="Arial"/>
          <w:lang w:val="es-CO" w:eastAsia="es-CO"/>
        </w:rPr>
        <w:t xml:space="preserve">En caso de discrepancia entre las garantías relacionadas en el presente anexo y en el contrato electrónico establecido en la plataforma </w:t>
      </w:r>
      <w:proofErr w:type="spellStart"/>
      <w:r w:rsidRPr="00963750">
        <w:rPr>
          <w:rFonts w:ascii="Arial" w:hAnsi="Arial" w:cs="Arial"/>
          <w:lang w:val="es-CO" w:eastAsia="es-CO"/>
        </w:rPr>
        <w:t>Secop</w:t>
      </w:r>
      <w:proofErr w:type="spellEnd"/>
      <w:r w:rsidRPr="00963750">
        <w:rPr>
          <w:rFonts w:ascii="Arial" w:hAnsi="Arial" w:cs="Arial"/>
          <w:lang w:val="es-CO" w:eastAsia="es-CO"/>
        </w:rPr>
        <w:t xml:space="preserve"> II, primará la información contenida en la plataforma </w:t>
      </w:r>
      <w:proofErr w:type="spellStart"/>
      <w:r w:rsidRPr="00963750">
        <w:rPr>
          <w:rFonts w:ascii="Arial" w:hAnsi="Arial" w:cs="Arial"/>
          <w:lang w:val="es-CO" w:eastAsia="es-CO"/>
        </w:rPr>
        <w:t>Secop</w:t>
      </w:r>
      <w:proofErr w:type="spellEnd"/>
      <w:r w:rsidRPr="00963750">
        <w:rPr>
          <w:rFonts w:ascii="Arial" w:hAnsi="Arial" w:cs="Arial"/>
          <w:lang w:val="es-CO" w:eastAsia="es-CO"/>
        </w:rPr>
        <w:t xml:space="preserve"> II.</w:t>
      </w:r>
    </w:p>
    <w:p w14:paraId="1531D6AF" w14:textId="77777777" w:rsidR="00C26226" w:rsidRPr="00963750" w:rsidRDefault="00C26226" w:rsidP="00E027C7">
      <w:pPr>
        <w:jc w:val="both"/>
        <w:rPr>
          <w:rFonts w:ascii="Arial" w:hAnsi="Arial" w:cs="Arial"/>
          <w:b/>
          <w:bCs/>
          <w:lang w:val="es-CO"/>
        </w:rPr>
      </w:pPr>
    </w:p>
    <w:p w14:paraId="4F47EBE7" w14:textId="5EAB9EB5" w:rsidR="00C26226" w:rsidRPr="00963750" w:rsidRDefault="00C26226" w:rsidP="00E027C7">
      <w:pPr>
        <w:jc w:val="both"/>
        <w:rPr>
          <w:rFonts w:ascii="Arial" w:hAnsi="Arial" w:cs="Arial"/>
          <w:lang w:val="es-CO"/>
        </w:rPr>
      </w:pPr>
      <w:bookmarkStart w:id="1" w:name="_Hlk165361904"/>
      <w:r w:rsidRPr="00963750">
        <w:rPr>
          <w:rFonts w:ascii="Arial" w:hAnsi="Arial" w:cs="Arial"/>
          <w:b/>
          <w:bCs/>
          <w:lang w:val="es-CO"/>
        </w:rPr>
        <w:t xml:space="preserve">DÉCIMA PRIMERA: REPOSICIÓN, </w:t>
      </w:r>
      <w:r w:rsidRPr="00963750">
        <w:rPr>
          <w:rFonts w:ascii="Arial" w:hAnsi="Arial" w:cs="Arial"/>
          <w:b/>
          <w:lang w:val="es-CO"/>
        </w:rPr>
        <w:t>RESTABLECIMIENTO O AMPLIACIÓN DE LA GARANTÍA. EL CONTRATISTA</w:t>
      </w:r>
      <w:r w:rsidRPr="00963750">
        <w:rPr>
          <w:rFonts w:ascii="Arial" w:hAnsi="Arial" w:cs="Arial"/>
          <w:lang w:val="es-CO"/>
        </w:rPr>
        <w:t xml:space="preserve"> está obligado a reponer o restablecer el valor de la garantía cuando éste se haya visto reducido o agotado por razón de las reclamaciones efectuadas. En cualquier evento en que se aumente o adicione el valor del contrato o se prorrogue su término, </w:t>
      </w:r>
      <w:r w:rsidRPr="00963750">
        <w:rPr>
          <w:rFonts w:ascii="Arial" w:hAnsi="Arial" w:cs="Arial"/>
          <w:b/>
          <w:lang w:val="es-CO"/>
        </w:rPr>
        <w:t>EL CONTRATISTA</w:t>
      </w:r>
      <w:r w:rsidRPr="00963750">
        <w:rPr>
          <w:rFonts w:ascii="Arial" w:hAnsi="Arial" w:cs="Arial"/>
          <w:lang w:val="es-CO"/>
        </w:rPr>
        <w:t xml:space="preserve"> deberá ampliar el valor de la garantía otorgada o ampliar su vigencia según el caso.</w:t>
      </w:r>
    </w:p>
    <w:bookmarkEnd w:id="1"/>
    <w:p w14:paraId="56F5BF53" w14:textId="77777777" w:rsidR="00C21ED9" w:rsidRPr="00963750" w:rsidRDefault="00C21ED9" w:rsidP="00E027C7">
      <w:pPr>
        <w:jc w:val="both"/>
        <w:rPr>
          <w:rFonts w:ascii="Arial" w:eastAsia="Batang" w:hAnsi="Arial" w:cs="Arial"/>
          <w:bCs/>
          <w:lang w:eastAsia="es-ES"/>
        </w:rPr>
      </w:pPr>
    </w:p>
    <w:p w14:paraId="2CB9CA5D" w14:textId="163C18D7" w:rsidR="00C21ED9" w:rsidRDefault="00C21ED9" w:rsidP="00E027C7">
      <w:pPr>
        <w:pStyle w:val="Textopredeterminado"/>
        <w:jc w:val="both"/>
        <w:rPr>
          <w:rFonts w:cs="Arial"/>
        </w:rPr>
      </w:pPr>
      <w:r w:rsidRPr="00963750">
        <w:rPr>
          <w:rFonts w:eastAsia="Batang" w:cs="Arial"/>
          <w:b/>
        </w:rPr>
        <w:t xml:space="preserve">DECIMA </w:t>
      </w:r>
      <w:r w:rsidR="00C26226" w:rsidRPr="00963750">
        <w:rPr>
          <w:rFonts w:eastAsia="Batang" w:cs="Arial"/>
          <w:b/>
        </w:rPr>
        <w:t>SEGUNDA</w:t>
      </w:r>
      <w:r w:rsidRPr="00963750">
        <w:rPr>
          <w:rFonts w:eastAsia="Batang" w:cs="Arial"/>
          <w:b/>
        </w:rPr>
        <w:t xml:space="preserve">: </w:t>
      </w:r>
      <w:r w:rsidRPr="00963750">
        <w:rPr>
          <w:rFonts w:cs="Arial"/>
          <w:b/>
          <w:bCs/>
        </w:rPr>
        <w:t>IMPUTACIÓN DE GASTOS</w:t>
      </w:r>
      <w:r w:rsidRPr="00963750">
        <w:rPr>
          <w:rFonts w:cs="Arial"/>
          <w:bCs/>
        </w:rPr>
        <w:t>.</w:t>
      </w:r>
      <w:r w:rsidRPr="00963750">
        <w:rPr>
          <w:rFonts w:cs="Arial"/>
        </w:rPr>
        <w:t xml:space="preserve"> Los gastos que demande la legalización del presente contrato correrán a cargo de </w:t>
      </w:r>
      <w:r w:rsidRPr="00963750">
        <w:rPr>
          <w:rFonts w:eastAsia="Calibri" w:cs="Arial"/>
          <w:b/>
          <w:bCs/>
          <w:lang w:val="es-CO" w:eastAsia="en-US"/>
        </w:rPr>
        <w:t>EL CONTRATISTA</w:t>
      </w:r>
      <w:r w:rsidRPr="00963750">
        <w:rPr>
          <w:rFonts w:cs="Arial"/>
        </w:rPr>
        <w:t xml:space="preserve"> y los que implique para </w:t>
      </w:r>
      <w:r w:rsidRPr="00963750">
        <w:rPr>
          <w:rFonts w:cs="Arial"/>
          <w:b/>
        </w:rPr>
        <w:t>EL DISTRITO DE MEDELLÍN</w:t>
      </w:r>
      <w:r w:rsidRPr="00963750">
        <w:rPr>
          <w:rFonts w:cs="Arial"/>
        </w:rPr>
        <w:t xml:space="preserve"> el cumplimiento del mismo, se harán con cargo a la siguiente imputación presupuestal:</w:t>
      </w:r>
    </w:p>
    <w:p w14:paraId="2B95F775" w14:textId="77777777" w:rsidR="00C21ED9" w:rsidRDefault="00C21ED9" w:rsidP="00E027C7">
      <w:pPr>
        <w:jc w:val="both"/>
        <w:rPr>
          <w:rFonts w:ascii="Arial" w:eastAsia="Batang" w:hAnsi="Arial" w:cs="Arial"/>
          <w:b/>
          <w:highlight w:val="yellow"/>
          <w:lang w:eastAsia="es-ES"/>
        </w:rPr>
      </w:pPr>
    </w:p>
    <w:p w14:paraId="714D5681" w14:textId="63797386" w:rsidR="000838CD" w:rsidRDefault="000838CD" w:rsidP="003F7921">
      <w:pPr>
        <w:jc w:val="both"/>
        <w:rPr>
          <w:rFonts w:ascii="Arial" w:hAnsi="Arial" w:cs="Arial"/>
        </w:rPr>
      </w:pPr>
      <w:r w:rsidRPr="00A0606D">
        <w:rPr>
          <w:rFonts w:ascii="Arial" w:hAnsi="Arial" w:cs="Arial"/>
        </w:rPr>
        <w:t xml:space="preserve">El presente proceso es financiado con recursos de vigencias futuras 2026 y 2027, amparados en el Certificado de Viabilidad Presupuestal </w:t>
      </w:r>
      <w:r w:rsidR="003F7921" w:rsidRPr="00A0606D">
        <w:rPr>
          <w:rFonts w:ascii="Arial" w:hAnsi="Arial" w:cs="Arial"/>
        </w:rPr>
        <w:t>N</w:t>
      </w:r>
      <w:r w:rsidR="003F7921">
        <w:rPr>
          <w:rFonts w:ascii="Arial" w:hAnsi="Arial" w:cs="Arial"/>
        </w:rPr>
        <w:t xml:space="preserve">ro. </w:t>
      </w:r>
      <w:r>
        <w:rPr>
          <w:rFonts w:ascii="Arial" w:hAnsi="Arial" w:cs="Arial"/>
        </w:rPr>
        <w:t>014</w:t>
      </w:r>
      <w:r w:rsidRPr="00A0606D">
        <w:rPr>
          <w:rFonts w:ascii="Arial" w:hAnsi="Arial" w:cs="Arial"/>
        </w:rPr>
        <w:t xml:space="preserve"> de 2025, </w:t>
      </w:r>
      <w:r w:rsidR="003F7921">
        <w:rPr>
          <w:rFonts w:ascii="Arial" w:hAnsi="Arial" w:cs="Arial"/>
        </w:rPr>
        <w:t>R</w:t>
      </w:r>
      <w:r w:rsidRPr="00A0606D">
        <w:rPr>
          <w:rFonts w:ascii="Arial" w:hAnsi="Arial" w:cs="Arial"/>
        </w:rPr>
        <w:t xml:space="preserve">adicado </w:t>
      </w:r>
      <w:r w:rsidRPr="000838CD">
        <w:rPr>
          <w:rFonts w:ascii="Arial" w:hAnsi="Arial" w:cs="Arial"/>
          <w:lang w:val="es-CO"/>
        </w:rPr>
        <w:t xml:space="preserve">202550050312 </w:t>
      </w:r>
      <w:r w:rsidRPr="000838CD">
        <w:rPr>
          <w:rFonts w:ascii="Arial" w:hAnsi="Arial" w:cs="Arial"/>
        </w:rPr>
        <w:t>de</w:t>
      </w:r>
      <w:r w:rsidRPr="00A0606D">
        <w:rPr>
          <w:rFonts w:ascii="Arial" w:hAnsi="Arial" w:cs="Arial"/>
        </w:rPr>
        <w:t xml:space="preserve"> 2025, expedido con fundamento en el Acuerdo Número</w:t>
      </w:r>
      <w:r>
        <w:rPr>
          <w:rFonts w:ascii="Arial" w:hAnsi="Arial" w:cs="Arial"/>
        </w:rPr>
        <w:t xml:space="preserve"> </w:t>
      </w:r>
      <w:r w:rsidRPr="000838CD">
        <w:rPr>
          <w:rFonts w:ascii="Arial" w:hAnsi="Arial" w:cs="Arial"/>
          <w:lang w:val="es-CO"/>
        </w:rPr>
        <w:t>034 de 2025 del 13 de mayo de 2025</w:t>
      </w:r>
      <w:r w:rsidR="003F7921">
        <w:rPr>
          <w:rFonts w:ascii="Arial" w:hAnsi="Arial" w:cs="Arial"/>
          <w:lang w:val="es-CO"/>
        </w:rPr>
        <w:t xml:space="preserve"> </w:t>
      </w:r>
      <w:r w:rsidR="003F7921" w:rsidRPr="003F7921">
        <w:rPr>
          <w:rFonts w:ascii="Arial" w:hAnsi="Arial" w:cs="Arial"/>
          <w:i/>
          <w:iCs/>
          <w:lang w:val="es-CO"/>
        </w:rPr>
        <w:t>“Por medio del cual se autoriza al alcalde de Medellín para comprometer vigencias futuras ordinarias y excepcionales”</w:t>
      </w:r>
      <w:r w:rsidR="003F7921">
        <w:rPr>
          <w:rFonts w:ascii="Arial" w:hAnsi="Arial" w:cs="Arial"/>
          <w:i/>
          <w:iCs/>
          <w:lang w:val="es-CO"/>
        </w:rPr>
        <w:t>.</w:t>
      </w:r>
    </w:p>
    <w:p w14:paraId="78F39851" w14:textId="77777777" w:rsidR="000838CD" w:rsidRDefault="000838CD" w:rsidP="003F7921">
      <w:pPr>
        <w:jc w:val="both"/>
        <w:rPr>
          <w:rFonts w:ascii="Arial" w:hAnsi="Arial" w:cs="Arial"/>
        </w:rPr>
      </w:pPr>
    </w:p>
    <w:p w14:paraId="7AA4F964" w14:textId="064A72F8" w:rsidR="000838CD" w:rsidRDefault="000838CD" w:rsidP="003F7921">
      <w:pPr>
        <w:jc w:val="both"/>
        <w:rPr>
          <w:rFonts w:ascii="Arial" w:hAnsi="Arial" w:cs="Arial"/>
        </w:rPr>
      </w:pPr>
      <w:r w:rsidRPr="00A0606D">
        <w:rPr>
          <w:rFonts w:ascii="Arial" w:hAnsi="Arial" w:cs="Arial"/>
        </w:rPr>
        <w:t>Para las vigencias 2026 y 2027, durante los primeros 20 días hábiles de enero de cada vigencia, el Certificado de Viabilidad será remplazado por un certificado de Disponibilidad Presupuestal y su correspondiente Registro Presupuestal, por el valor correspondiente en cada anualidad</w:t>
      </w:r>
      <w:r>
        <w:rPr>
          <w:rFonts w:ascii="Arial" w:hAnsi="Arial" w:cs="Arial"/>
        </w:rPr>
        <w:t>, de conformidad con el último parágrafo del Certificado de Viabilidad Presupuestal Nro. 0</w:t>
      </w:r>
      <w:r w:rsidR="003F7921">
        <w:rPr>
          <w:rFonts w:ascii="Arial" w:hAnsi="Arial" w:cs="Arial"/>
        </w:rPr>
        <w:t>14</w:t>
      </w:r>
      <w:r>
        <w:rPr>
          <w:rFonts w:ascii="Arial" w:hAnsi="Arial" w:cs="Arial"/>
        </w:rPr>
        <w:t xml:space="preserve"> de 2025</w:t>
      </w:r>
      <w:r w:rsidR="003F7921">
        <w:rPr>
          <w:rFonts w:ascii="Arial" w:hAnsi="Arial" w:cs="Arial"/>
        </w:rPr>
        <w:t>.</w:t>
      </w:r>
    </w:p>
    <w:p w14:paraId="017E8733" w14:textId="77777777" w:rsidR="000838CD" w:rsidRPr="00963750" w:rsidRDefault="000838CD" w:rsidP="00E027C7">
      <w:pPr>
        <w:jc w:val="both"/>
        <w:rPr>
          <w:rFonts w:ascii="Arial" w:eastAsia="Batang" w:hAnsi="Arial" w:cs="Arial"/>
          <w:b/>
          <w:highlight w:val="yellow"/>
          <w:lang w:eastAsia="es-ES"/>
        </w:rPr>
      </w:pPr>
    </w:p>
    <w:p w14:paraId="39D4CE61" w14:textId="3A2B562E" w:rsidR="00C21ED9" w:rsidRPr="00963750" w:rsidRDefault="00C21ED9" w:rsidP="00E027C7">
      <w:pPr>
        <w:jc w:val="both"/>
        <w:rPr>
          <w:rFonts w:ascii="Arial" w:eastAsia="Batang" w:hAnsi="Arial" w:cs="Arial"/>
          <w:bCs/>
          <w:lang w:eastAsia="es-ES"/>
        </w:rPr>
      </w:pPr>
      <w:r w:rsidRPr="00963750">
        <w:rPr>
          <w:rFonts w:ascii="Arial" w:eastAsia="Batang" w:hAnsi="Arial" w:cs="Arial"/>
          <w:b/>
          <w:lang w:eastAsia="es-ES"/>
        </w:rPr>
        <w:t>*</w:t>
      </w:r>
      <w:r w:rsidRPr="00963750">
        <w:rPr>
          <w:rFonts w:ascii="Arial" w:eastAsia="Batang" w:hAnsi="Arial" w:cs="Arial"/>
          <w:bCs/>
          <w:lang w:eastAsia="es-ES"/>
        </w:rPr>
        <w:t xml:space="preserve">En caso de discrepancia entre los datos relacionados en el presente anexo y en el contrato electrónico establecido en la plataforma </w:t>
      </w:r>
      <w:proofErr w:type="spellStart"/>
      <w:r w:rsidRPr="00963750">
        <w:rPr>
          <w:rFonts w:ascii="Arial" w:eastAsia="Batang" w:hAnsi="Arial" w:cs="Arial"/>
          <w:bCs/>
          <w:lang w:eastAsia="es-ES"/>
        </w:rPr>
        <w:t>Secop</w:t>
      </w:r>
      <w:proofErr w:type="spellEnd"/>
      <w:r w:rsidRPr="00963750">
        <w:rPr>
          <w:rFonts w:ascii="Arial" w:eastAsia="Batang" w:hAnsi="Arial" w:cs="Arial"/>
          <w:bCs/>
          <w:lang w:eastAsia="es-ES"/>
        </w:rPr>
        <w:t xml:space="preserve"> II, primará la información contenida en la plataforma </w:t>
      </w:r>
      <w:proofErr w:type="spellStart"/>
      <w:r w:rsidRPr="00963750">
        <w:rPr>
          <w:rFonts w:ascii="Arial" w:eastAsia="Batang" w:hAnsi="Arial" w:cs="Arial"/>
          <w:bCs/>
          <w:lang w:eastAsia="es-ES"/>
        </w:rPr>
        <w:t>Secop</w:t>
      </w:r>
      <w:proofErr w:type="spellEnd"/>
      <w:r w:rsidRPr="00963750">
        <w:rPr>
          <w:rFonts w:ascii="Arial" w:eastAsia="Batang" w:hAnsi="Arial" w:cs="Arial"/>
          <w:bCs/>
          <w:lang w:eastAsia="es-ES"/>
        </w:rPr>
        <w:t xml:space="preserve"> II.</w:t>
      </w:r>
    </w:p>
    <w:p w14:paraId="0CC53B86" w14:textId="77777777" w:rsidR="00C21ED9" w:rsidRPr="00963750" w:rsidRDefault="00C21ED9" w:rsidP="00E027C7">
      <w:pPr>
        <w:pStyle w:val="JUSTIFICADO10"/>
        <w:spacing w:line="240" w:lineRule="auto"/>
        <w:ind w:left="360"/>
        <w:rPr>
          <w:lang w:val="es-CO"/>
        </w:rPr>
      </w:pPr>
    </w:p>
    <w:p w14:paraId="2D05A620" w14:textId="0A689E0F" w:rsidR="00813B61" w:rsidRPr="00963750" w:rsidRDefault="00813B61" w:rsidP="00E027C7">
      <w:pPr>
        <w:jc w:val="both"/>
        <w:rPr>
          <w:rFonts w:ascii="Arial" w:hAnsi="Arial" w:cs="Arial"/>
          <w:lang w:val="es-CO"/>
        </w:rPr>
      </w:pPr>
      <w:r w:rsidRPr="00963750">
        <w:rPr>
          <w:rFonts w:ascii="Arial" w:hAnsi="Arial" w:cs="Arial"/>
          <w:b/>
          <w:bCs/>
          <w:lang w:val="es-CO"/>
        </w:rPr>
        <w:t>DÉCIMA</w:t>
      </w:r>
      <w:r w:rsidR="000917FE" w:rsidRPr="00963750">
        <w:rPr>
          <w:rFonts w:ascii="Arial" w:hAnsi="Arial" w:cs="Arial"/>
          <w:b/>
          <w:bCs/>
          <w:lang w:val="es-CO"/>
        </w:rPr>
        <w:t xml:space="preserve"> </w:t>
      </w:r>
      <w:r w:rsidR="00C26226" w:rsidRPr="00963750">
        <w:rPr>
          <w:rFonts w:ascii="Arial" w:hAnsi="Arial" w:cs="Arial"/>
          <w:b/>
          <w:bCs/>
          <w:lang w:val="es-CO"/>
        </w:rPr>
        <w:t>TERCERA</w:t>
      </w:r>
      <w:r w:rsidRPr="00963750">
        <w:rPr>
          <w:rFonts w:ascii="Arial" w:hAnsi="Arial" w:cs="Arial"/>
          <w:b/>
          <w:bCs/>
          <w:lang w:val="es-CO"/>
        </w:rPr>
        <w:t>: PAGO DE APORTES.</w:t>
      </w:r>
      <w:r w:rsidRPr="00963750">
        <w:rPr>
          <w:rFonts w:ascii="Arial" w:hAnsi="Arial" w:cs="Arial"/>
          <w:lang w:val="es-CO"/>
        </w:rPr>
        <w:t xml:space="preserve"> De conformidad con el artículo 50 de la Ley 789 de 2002, </w:t>
      </w:r>
      <w:r w:rsidRPr="00963750">
        <w:rPr>
          <w:rFonts w:ascii="Arial" w:hAnsi="Arial" w:cs="Arial"/>
          <w:b/>
          <w:lang w:val="es-CO"/>
        </w:rPr>
        <w:t>EL CONTRATISTA</w:t>
      </w:r>
      <w:r w:rsidRPr="00963750">
        <w:rPr>
          <w:rFonts w:ascii="Arial" w:hAnsi="Arial" w:cs="Arial"/>
          <w:lang w:val="es-CO"/>
        </w:rPr>
        <w:t xml:space="preserve"> deberá acreditar el pago de los aportes de sus empleados, a los sistemas de salud, riesgos laborales, pensiones y aportes a las cajas de compensación familiar, Instituto Colombiano de Bienestar Familiar, Servicio Nacional de Aprendizaje, cuando a ello haya lugar, mediante certificación </w:t>
      </w:r>
      <w:r w:rsidRPr="00963750">
        <w:rPr>
          <w:rFonts w:ascii="Arial" w:hAnsi="Arial" w:cs="Arial"/>
          <w:lang w:val="es-CO"/>
        </w:rPr>
        <w:lastRenderedPageBreak/>
        <w:t>expedida por el revisor fiscal, cuando éste exista de acuerdo con los requerimientos de ley, o por el representante legal, requisito indispensable para el pago de cada una de sus facturas.</w:t>
      </w:r>
    </w:p>
    <w:p w14:paraId="055A758C" w14:textId="77777777" w:rsidR="00813B61" w:rsidRPr="00963750" w:rsidRDefault="00813B61" w:rsidP="00E027C7">
      <w:pPr>
        <w:jc w:val="both"/>
        <w:rPr>
          <w:rFonts w:ascii="Arial" w:hAnsi="Arial" w:cs="Arial"/>
          <w:lang w:val="es-CO"/>
        </w:rPr>
      </w:pPr>
    </w:p>
    <w:p w14:paraId="664D1BEF" w14:textId="2C1B9D8E" w:rsidR="00A6450C" w:rsidRPr="00963750" w:rsidRDefault="00813B61" w:rsidP="00E027C7">
      <w:pPr>
        <w:pStyle w:val="Textopredeterminado"/>
        <w:numPr>
          <w:ilvl w:val="12"/>
          <w:numId w:val="0"/>
        </w:numPr>
        <w:jc w:val="both"/>
        <w:rPr>
          <w:rFonts w:cs="Arial"/>
        </w:rPr>
      </w:pPr>
      <w:bookmarkStart w:id="2" w:name="_Hlk165362004"/>
      <w:r w:rsidRPr="00963750">
        <w:rPr>
          <w:rFonts w:cs="Arial"/>
          <w:b/>
          <w:bCs/>
          <w:lang w:val="es-CO"/>
        </w:rPr>
        <w:t xml:space="preserve">DÉCIMA </w:t>
      </w:r>
      <w:r w:rsidR="000917FE" w:rsidRPr="00963750">
        <w:rPr>
          <w:rFonts w:cs="Arial"/>
          <w:b/>
          <w:bCs/>
          <w:lang w:val="es-CO"/>
        </w:rPr>
        <w:t>CUARTA</w:t>
      </w:r>
      <w:r w:rsidRPr="00963750">
        <w:rPr>
          <w:rFonts w:cs="Arial"/>
          <w:b/>
          <w:bCs/>
          <w:lang w:val="es-CO"/>
        </w:rPr>
        <w:t xml:space="preserve">: </w:t>
      </w:r>
      <w:r w:rsidRPr="00963750">
        <w:rPr>
          <w:rFonts w:cs="Arial"/>
          <w:b/>
          <w:lang w:val="es-CO"/>
        </w:rPr>
        <w:t>MULTAS.</w:t>
      </w:r>
      <w:r w:rsidRPr="00963750">
        <w:rPr>
          <w:rFonts w:cs="Arial"/>
          <w:lang w:val="es-CO"/>
        </w:rPr>
        <w:t xml:space="preserve"> </w:t>
      </w:r>
      <w:r w:rsidR="00A6450C" w:rsidRPr="00963750">
        <w:rPr>
          <w:rFonts w:cs="Arial"/>
          <w:b/>
          <w:lang w:val="es-CO"/>
        </w:rPr>
        <w:t xml:space="preserve">MULTAS. </w:t>
      </w:r>
      <w:r w:rsidR="00A6450C" w:rsidRPr="00963750">
        <w:rPr>
          <w:rFonts w:cs="Arial"/>
          <w:lang w:val="es-CO"/>
        </w:rPr>
        <w:t xml:space="preserve"> </w:t>
      </w:r>
      <w:r w:rsidR="00A6450C" w:rsidRPr="00963750">
        <w:rPr>
          <w:rFonts w:cs="Arial"/>
          <w:b/>
        </w:rPr>
        <w:t xml:space="preserve">EL DISTRITO ESPECIAL DE CIENCIA, TECNOLOGÍA E INNOVACIÓN DE MEDELLÍN, </w:t>
      </w:r>
      <w:r w:rsidR="00A6450C" w:rsidRPr="00963750">
        <w:rPr>
          <w:rFonts w:cs="Arial"/>
          <w:bCs/>
        </w:rPr>
        <w:t>podrá imponer</w:t>
      </w:r>
      <w:r w:rsidR="00A6450C" w:rsidRPr="00963750">
        <w:rPr>
          <w:rFonts w:cs="Arial"/>
        </w:rPr>
        <w:t xml:space="preserve"> multas al </w:t>
      </w:r>
      <w:r w:rsidR="00A6450C" w:rsidRPr="00963750">
        <w:rPr>
          <w:rFonts w:cs="Arial"/>
          <w:b/>
          <w:bCs/>
        </w:rPr>
        <w:t>CONTRATISTA</w:t>
      </w:r>
      <w:r w:rsidR="00A6450C" w:rsidRPr="00963750">
        <w:rPr>
          <w:rFonts w:cs="Arial"/>
        </w:rPr>
        <w:t xml:space="preserve">, correspondientes al </w:t>
      </w:r>
      <w:r w:rsidR="00275A0B">
        <w:rPr>
          <w:rFonts w:cs="Arial"/>
          <w:lang w:val="es-CO"/>
        </w:rPr>
        <w:t>uno por ciento (1%)</w:t>
      </w:r>
      <w:r w:rsidR="00A6450C" w:rsidRPr="00963750">
        <w:rPr>
          <w:rFonts w:cs="Arial"/>
          <w:lang w:val="es-CO"/>
        </w:rPr>
        <w:t xml:space="preserve"> del valor total del contrato sin que la sumatoria de las mismas exceda el </w:t>
      </w:r>
      <w:r w:rsidR="00A6450C" w:rsidRPr="00963750">
        <w:rPr>
          <w:rFonts w:eastAsiaTheme="minorHAnsi" w:cs="Arial"/>
          <w:bCs/>
          <w:lang w:val="es-CO" w:eastAsia="en-US"/>
        </w:rPr>
        <w:t>diez</w:t>
      </w:r>
      <w:r w:rsidR="00A6450C" w:rsidRPr="00963750">
        <w:rPr>
          <w:rFonts w:cs="Arial"/>
          <w:bCs/>
          <w:lang w:val="es-CO"/>
        </w:rPr>
        <w:t xml:space="preserve"> por ciento (10%) </w:t>
      </w:r>
      <w:r w:rsidR="00A6450C" w:rsidRPr="00963750">
        <w:rPr>
          <w:rFonts w:cs="Arial"/>
          <w:lang w:val="es-CO"/>
        </w:rPr>
        <w:t xml:space="preserve">del valor del mismo, a favor del </w:t>
      </w:r>
      <w:r w:rsidR="00A6450C" w:rsidRPr="00963750">
        <w:rPr>
          <w:rFonts w:cs="Arial"/>
          <w:b/>
          <w:bCs/>
          <w:lang w:val="es-CO"/>
        </w:rPr>
        <w:t>DISTRITO ESPECIAL DE CIENCIA, TECNOLOGÍA E INNOVACIÓN DE MEDELLÍN,</w:t>
      </w:r>
      <w:r w:rsidR="00A6450C" w:rsidRPr="00963750">
        <w:rPr>
          <w:rFonts w:cs="Arial"/>
        </w:rPr>
        <w:t xml:space="preserve"> por incumplimiento en las obligaciones contractuales.</w:t>
      </w:r>
    </w:p>
    <w:p w14:paraId="3735856E" w14:textId="77777777" w:rsidR="00A6450C" w:rsidRPr="00963750" w:rsidRDefault="00A6450C" w:rsidP="00E027C7">
      <w:pPr>
        <w:pStyle w:val="Textopredeterminado"/>
        <w:numPr>
          <w:ilvl w:val="12"/>
          <w:numId w:val="0"/>
        </w:numPr>
        <w:jc w:val="both"/>
        <w:rPr>
          <w:rFonts w:cs="Arial"/>
        </w:rPr>
      </w:pPr>
    </w:p>
    <w:p w14:paraId="1B4C8C21" w14:textId="77777777" w:rsidR="00A6450C" w:rsidRPr="00963750" w:rsidRDefault="00A6450C" w:rsidP="00E027C7">
      <w:pPr>
        <w:pStyle w:val="Textopredeterminado"/>
        <w:numPr>
          <w:ilvl w:val="12"/>
          <w:numId w:val="0"/>
        </w:numPr>
        <w:jc w:val="both"/>
        <w:rPr>
          <w:rFonts w:cs="Arial"/>
        </w:rPr>
      </w:pPr>
      <w:r w:rsidRPr="00963750">
        <w:rPr>
          <w:rFonts w:cs="Arial"/>
          <w:lang w:val="es-CO"/>
        </w:rPr>
        <w:t>También, se podrán imponer multas</w:t>
      </w:r>
      <w:r w:rsidRPr="00963750">
        <w:rPr>
          <w:rFonts w:cs="Arial"/>
        </w:rPr>
        <w:t xml:space="preserve"> de acuerdo a las reglas establecidas en el inciso anterior, si se presentan algunas de las siguientes causales: </w:t>
      </w:r>
    </w:p>
    <w:p w14:paraId="62A8862F" w14:textId="77777777" w:rsidR="00A6450C" w:rsidRPr="00963750" w:rsidRDefault="00A6450C" w:rsidP="00E027C7">
      <w:pPr>
        <w:pStyle w:val="Textopredeterminado"/>
        <w:numPr>
          <w:ilvl w:val="12"/>
          <w:numId w:val="0"/>
        </w:numPr>
        <w:jc w:val="both"/>
        <w:rPr>
          <w:rFonts w:cs="Arial"/>
        </w:rPr>
      </w:pPr>
    </w:p>
    <w:p w14:paraId="76309BC0" w14:textId="77777777" w:rsidR="00A6450C" w:rsidRPr="00963750" w:rsidRDefault="00A6450C" w:rsidP="00E027C7">
      <w:pPr>
        <w:pStyle w:val="Textopredeterminado"/>
        <w:numPr>
          <w:ilvl w:val="0"/>
          <w:numId w:val="8"/>
        </w:numPr>
        <w:jc w:val="both"/>
        <w:rPr>
          <w:rFonts w:cs="Arial"/>
        </w:rPr>
      </w:pPr>
      <w:r w:rsidRPr="00963750">
        <w:rPr>
          <w:rFonts w:cs="Arial"/>
          <w:lang w:val="es-CO"/>
        </w:rPr>
        <w:t>Por incumplimiento del objeto, alcance o la cláusula obligaciones del contrato.</w:t>
      </w:r>
    </w:p>
    <w:p w14:paraId="41D41D6B" w14:textId="77777777" w:rsidR="00A6450C" w:rsidRPr="00963750" w:rsidRDefault="00A6450C" w:rsidP="00E027C7">
      <w:pPr>
        <w:pStyle w:val="Prrafodelista"/>
        <w:numPr>
          <w:ilvl w:val="0"/>
          <w:numId w:val="8"/>
        </w:numPr>
        <w:spacing w:after="0" w:line="240" w:lineRule="auto"/>
        <w:contextualSpacing w:val="0"/>
        <w:jc w:val="both"/>
        <w:rPr>
          <w:rFonts w:ascii="Arial" w:eastAsia="Times New Roman" w:hAnsi="Arial" w:cs="Arial"/>
          <w:noProof/>
          <w:sz w:val="20"/>
          <w:szCs w:val="20"/>
          <w:lang w:val="es-ES" w:eastAsia="es-ES"/>
        </w:rPr>
      </w:pPr>
      <w:r w:rsidRPr="00963750">
        <w:rPr>
          <w:rFonts w:ascii="Arial" w:eastAsia="Times New Roman" w:hAnsi="Arial" w:cs="Arial"/>
          <w:noProof/>
          <w:sz w:val="20"/>
          <w:szCs w:val="20"/>
          <w:lang w:val="es-ES" w:eastAsia="es-ES"/>
        </w:rPr>
        <w:t>Por incumplimiento de las obligaciones referentes a ampliar en valor y/o en plazo la garantía única de cumplimiento, en cualquiera de sus riesgos amparados, cuando a ello hubiere lugar.</w:t>
      </w:r>
    </w:p>
    <w:p w14:paraId="017977B4" w14:textId="77777777" w:rsidR="00A6450C" w:rsidRPr="00963750" w:rsidRDefault="00A6450C" w:rsidP="00E027C7">
      <w:pPr>
        <w:pStyle w:val="Prrafodelista"/>
        <w:numPr>
          <w:ilvl w:val="0"/>
          <w:numId w:val="8"/>
        </w:numPr>
        <w:spacing w:after="0" w:line="240" w:lineRule="auto"/>
        <w:contextualSpacing w:val="0"/>
        <w:jc w:val="both"/>
        <w:rPr>
          <w:rFonts w:ascii="Arial" w:eastAsia="Times New Roman" w:hAnsi="Arial" w:cs="Arial"/>
          <w:noProof/>
          <w:sz w:val="20"/>
          <w:szCs w:val="20"/>
          <w:lang w:val="es-ES" w:eastAsia="es-ES"/>
        </w:rPr>
      </w:pPr>
      <w:r w:rsidRPr="00963750">
        <w:rPr>
          <w:rFonts w:ascii="Arial" w:eastAsia="Times New Roman" w:hAnsi="Arial" w:cs="Arial"/>
          <w:noProof/>
          <w:sz w:val="20"/>
          <w:szCs w:val="20"/>
          <w:lang w:val="es-ES" w:eastAsia="es-ES"/>
        </w:rPr>
        <w:t>Por incumplimiento de las obligaciones referentes a reanudar el contrato, según el caso en la fecha determinada, o por suspensión temporal de la misma sin causa justificada o por causas imputables al CONTRATISTA.</w:t>
      </w:r>
    </w:p>
    <w:p w14:paraId="2BF1E219" w14:textId="77777777" w:rsidR="00A6450C" w:rsidRPr="00963750" w:rsidRDefault="00A6450C" w:rsidP="00E027C7">
      <w:pPr>
        <w:pStyle w:val="Prrafodelista"/>
        <w:numPr>
          <w:ilvl w:val="0"/>
          <w:numId w:val="8"/>
        </w:numPr>
        <w:spacing w:after="0" w:line="240" w:lineRule="auto"/>
        <w:contextualSpacing w:val="0"/>
        <w:jc w:val="both"/>
        <w:rPr>
          <w:rFonts w:ascii="Arial" w:eastAsia="Times New Roman" w:hAnsi="Arial" w:cs="Arial"/>
          <w:noProof/>
          <w:sz w:val="20"/>
          <w:szCs w:val="20"/>
          <w:lang w:val="es-ES" w:eastAsia="es-ES"/>
        </w:rPr>
      </w:pPr>
      <w:r w:rsidRPr="00963750">
        <w:rPr>
          <w:rFonts w:ascii="Arial" w:eastAsia="Times New Roman" w:hAnsi="Arial" w:cs="Arial"/>
          <w:noProof/>
          <w:sz w:val="20"/>
          <w:szCs w:val="20"/>
          <w:lang w:val="es-ES" w:eastAsia="es-ES"/>
        </w:rPr>
        <w:t xml:space="preserve">Por cambios en las especificaciones técnicas sin la previa, escrita y expresa autorización del </w:t>
      </w:r>
      <w:r w:rsidRPr="00963750">
        <w:rPr>
          <w:rFonts w:ascii="Arial" w:eastAsia="Times New Roman" w:hAnsi="Arial" w:cs="Arial"/>
          <w:b/>
          <w:bCs/>
          <w:noProof/>
          <w:sz w:val="20"/>
          <w:szCs w:val="20"/>
          <w:lang w:val="es-ES" w:eastAsia="es-ES"/>
        </w:rPr>
        <w:t>DISTRITO ESPECIAL DE CIENCIA, TECNOLOGÍA E INNOVACIÓN DE MEDELLÍN</w:t>
      </w:r>
      <w:r w:rsidRPr="00963750">
        <w:rPr>
          <w:rFonts w:ascii="Arial" w:eastAsia="Times New Roman" w:hAnsi="Arial" w:cs="Arial"/>
          <w:noProof/>
          <w:sz w:val="20"/>
          <w:szCs w:val="20"/>
          <w:lang w:val="es-ES" w:eastAsia="es-ES"/>
        </w:rPr>
        <w:t xml:space="preserve">, sin que ello exonere al </w:t>
      </w:r>
      <w:r w:rsidRPr="00963750">
        <w:rPr>
          <w:rFonts w:ascii="Arial" w:eastAsia="Times New Roman" w:hAnsi="Arial" w:cs="Arial"/>
          <w:b/>
          <w:bCs/>
          <w:noProof/>
          <w:sz w:val="20"/>
          <w:szCs w:val="20"/>
          <w:lang w:val="es-ES" w:eastAsia="es-ES"/>
        </w:rPr>
        <w:t>CONTRATISTA</w:t>
      </w:r>
      <w:r w:rsidRPr="00963750">
        <w:rPr>
          <w:rFonts w:ascii="Arial" w:eastAsia="Times New Roman" w:hAnsi="Arial" w:cs="Arial"/>
          <w:noProof/>
          <w:sz w:val="20"/>
          <w:szCs w:val="20"/>
          <w:lang w:val="es-ES" w:eastAsia="es-ES"/>
        </w:rPr>
        <w:t>, de cumplir con las especificaciones contenidas en los Estudios previos y anexos técnicos estipulados.</w:t>
      </w:r>
    </w:p>
    <w:p w14:paraId="797BAB47" w14:textId="5BE3F612" w:rsidR="00A6450C" w:rsidRPr="00963750" w:rsidRDefault="00A6450C" w:rsidP="00E027C7">
      <w:pPr>
        <w:pStyle w:val="Prrafodelista"/>
        <w:numPr>
          <w:ilvl w:val="0"/>
          <w:numId w:val="8"/>
        </w:numPr>
        <w:spacing w:after="0" w:line="240" w:lineRule="auto"/>
        <w:contextualSpacing w:val="0"/>
        <w:jc w:val="both"/>
        <w:rPr>
          <w:rFonts w:ascii="Arial" w:eastAsia="Times New Roman" w:hAnsi="Arial" w:cs="Arial"/>
          <w:noProof/>
          <w:sz w:val="20"/>
          <w:szCs w:val="20"/>
          <w:lang w:val="es-ES" w:eastAsia="es-ES"/>
        </w:rPr>
      </w:pPr>
      <w:r w:rsidRPr="00963750">
        <w:rPr>
          <w:rFonts w:ascii="Arial" w:eastAsia="Times New Roman" w:hAnsi="Arial" w:cs="Arial"/>
          <w:noProof/>
          <w:sz w:val="20"/>
          <w:szCs w:val="20"/>
          <w:lang w:val="es-ES" w:eastAsia="es-ES"/>
        </w:rPr>
        <w:t>Por incumplimiento de las obligaciones referentes a presentar la información y documentos contractuales previstos dentro del plazo establecido para el efecto.</w:t>
      </w:r>
    </w:p>
    <w:p w14:paraId="5363F983" w14:textId="77777777" w:rsidR="00585797" w:rsidRPr="00963750" w:rsidRDefault="00585797" w:rsidP="00275A0B">
      <w:pPr>
        <w:pStyle w:val="Prrafodelista"/>
        <w:spacing w:after="0" w:line="240" w:lineRule="auto"/>
        <w:contextualSpacing w:val="0"/>
        <w:jc w:val="both"/>
        <w:rPr>
          <w:rFonts w:ascii="Arial" w:eastAsia="Times New Roman" w:hAnsi="Arial" w:cs="Arial"/>
          <w:noProof/>
          <w:sz w:val="20"/>
          <w:szCs w:val="20"/>
          <w:lang w:val="es-ES" w:eastAsia="es-ES"/>
        </w:rPr>
      </w:pPr>
    </w:p>
    <w:p w14:paraId="1866B21A" w14:textId="77777777" w:rsidR="00A6450C" w:rsidRPr="00963750" w:rsidRDefault="00A6450C" w:rsidP="00E027C7">
      <w:pPr>
        <w:pStyle w:val="Textopredeterminado"/>
        <w:numPr>
          <w:ilvl w:val="12"/>
          <w:numId w:val="0"/>
        </w:numPr>
        <w:jc w:val="both"/>
        <w:rPr>
          <w:rFonts w:cs="Arial"/>
          <w:lang w:val="es-CO"/>
        </w:rPr>
      </w:pPr>
      <w:r w:rsidRPr="00963750">
        <w:rPr>
          <w:rFonts w:cs="Arial"/>
          <w:b/>
          <w:lang w:val="es-CO"/>
        </w:rPr>
        <w:t>PARÁGRAFO PRIMERO:</w:t>
      </w:r>
      <w:r w:rsidRPr="00963750">
        <w:rPr>
          <w:rFonts w:cs="Arial"/>
          <w:lang w:val="es-CO"/>
        </w:rPr>
        <w:t xml:space="preserve">  Para la imposición de las multas, </w:t>
      </w:r>
      <w:r w:rsidRPr="00963750">
        <w:rPr>
          <w:rFonts w:cs="Arial"/>
          <w:b/>
          <w:lang w:val="es-CO"/>
        </w:rPr>
        <w:t>EL DISTRITO ESPECIAL DE CIENCIA, TECNOLOGÍA E INNOVACIÓN DE MEDELLÍN</w:t>
      </w:r>
      <w:r w:rsidRPr="00963750">
        <w:rPr>
          <w:rFonts w:cs="Arial"/>
          <w:lang w:val="es-CO"/>
        </w:rPr>
        <w:t xml:space="preserve"> dará aplicación al debido proceso. En todo caso, para la aplicación de cualquier sanción contractual de las previstas en el contrato y en la ley, se adelantará de manera previa, el procedimiento establecido en el artículo 86 de la Ley 1474 de 2011 y de acuerdo con lo previsto en el Manual de Contratación adoptado por la Entidad.</w:t>
      </w:r>
    </w:p>
    <w:p w14:paraId="36CB4F83" w14:textId="77777777" w:rsidR="00A6450C" w:rsidRPr="00963750" w:rsidRDefault="00A6450C" w:rsidP="00E027C7">
      <w:pPr>
        <w:pStyle w:val="Textopredeterminado"/>
        <w:numPr>
          <w:ilvl w:val="12"/>
          <w:numId w:val="0"/>
        </w:numPr>
        <w:jc w:val="both"/>
        <w:rPr>
          <w:rFonts w:cs="Arial"/>
          <w:b/>
          <w:lang w:val="es-CO"/>
        </w:rPr>
      </w:pPr>
    </w:p>
    <w:p w14:paraId="30B613AE" w14:textId="77777777" w:rsidR="00A6450C" w:rsidRPr="00963750" w:rsidRDefault="00A6450C" w:rsidP="00E027C7">
      <w:pPr>
        <w:pStyle w:val="Textopredeterminado"/>
        <w:numPr>
          <w:ilvl w:val="12"/>
          <w:numId w:val="0"/>
        </w:numPr>
        <w:jc w:val="both"/>
        <w:rPr>
          <w:rFonts w:cs="Arial"/>
          <w:lang w:val="es-CO"/>
        </w:rPr>
      </w:pPr>
      <w:r w:rsidRPr="00963750">
        <w:rPr>
          <w:rFonts w:cs="Arial"/>
          <w:b/>
          <w:lang w:val="es-CO"/>
        </w:rPr>
        <w:t>PARÁGRAFO SEGUNDO:</w:t>
      </w:r>
      <w:r w:rsidRPr="00963750">
        <w:rPr>
          <w:rFonts w:cs="Arial"/>
          <w:lang w:val="es-CO"/>
        </w:rPr>
        <w:t xml:space="preserve"> El </w:t>
      </w:r>
      <w:r w:rsidRPr="00963750">
        <w:rPr>
          <w:rFonts w:cs="Arial"/>
          <w:b/>
          <w:bCs/>
          <w:lang w:val="es-CO"/>
        </w:rPr>
        <w:t xml:space="preserve">CONTRATISTA </w:t>
      </w:r>
      <w:r w:rsidRPr="00963750">
        <w:rPr>
          <w:rFonts w:cs="Arial"/>
          <w:lang w:val="es-CO"/>
        </w:rPr>
        <w:t xml:space="preserve">autoriza a que el valor de las multas sea tomado directamente por </w:t>
      </w:r>
      <w:r w:rsidRPr="00963750">
        <w:rPr>
          <w:rFonts w:cs="Arial"/>
          <w:b/>
          <w:lang w:val="es-CO"/>
        </w:rPr>
        <w:t xml:space="preserve">EL DISTRITO ESPECIAL DE CIENCIA, TECNOLOGÍA E INNOVACIÓN DE MEDELLÍN </w:t>
      </w:r>
      <w:r w:rsidRPr="00963750">
        <w:rPr>
          <w:rFonts w:cs="Arial"/>
          <w:lang w:val="es-CO"/>
        </w:rPr>
        <w:t>de cualquier suma que se le adeude</w:t>
      </w:r>
      <w:r w:rsidRPr="00963750">
        <w:rPr>
          <w:rFonts w:cs="Arial"/>
          <w:b/>
          <w:lang w:val="es-CO"/>
        </w:rPr>
        <w:t xml:space="preserve">.  </w:t>
      </w:r>
      <w:r w:rsidRPr="00963750">
        <w:rPr>
          <w:rFonts w:cs="Arial"/>
          <w:lang w:val="es-CO"/>
        </w:rPr>
        <w:t>Si esto no fuere posible se procederá al cobro coactivo, para lo cual se hará efectiva la Garantía de Cumplimiento constituida, de conformidad con lo previsto en el artículo 17 de la Ley 1150 de 2007.</w:t>
      </w:r>
    </w:p>
    <w:p w14:paraId="541DD1CD" w14:textId="77777777" w:rsidR="00A6450C" w:rsidRPr="00963750" w:rsidRDefault="00A6450C" w:rsidP="00E027C7">
      <w:pPr>
        <w:pStyle w:val="Textopredeterminado"/>
        <w:numPr>
          <w:ilvl w:val="12"/>
          <w:numId w:val="0"/>
        </w:numPr>
        <w:jc w:val="both"/>
        <w:rPr>
          <w:rFonts w:cs="Arial"/>
          <w:lang w:val="es-CO"/>
        </w:rPr>
      </w:pPr>
    </w:p>
    <w:p w14:paraId="17068C47" w14:textId="77777777" w:rsidR="00A6450C" w:rsidRPr="00963750" w:rsidRDefault="00A6450C" w:rsidP="00E027C7">
      <w:pPr>
        <w:pStyle w:val="Textopredeterminado"/>
        <w:numPr>
          <w:ilvl w:val="12"/>
          <w:numId w:val="0"/>
        </w:numPr>
        <w:jc w:val="both"/>
        <w:rPr>
          <w:rFonts w:cs="Arial"/>
          <w:lang w:val="es-CO"/>
        </w:rPr>
      </w:pPr>
      <w:r w:rsidRPr="00963750">
        <w:rPr>
          <w:rFonts w:cs="Arial"/>
          <w:b/>
          <w:lang w:val="es-CO"/>
        </w:rPr>
        <w:t>PARÁGRAFO TERCERO:</w:t>
      </w:r>
      <w:r w:rsidRPr="00963750">
        <w:rPr>
          <w:rFonts w:cs="Arial"/>
          <w:lang w:val="es-CO"/>
        </w:rPr>
        <w:t xml:space="preserve"> La imposición de multas NO exonera al </w:t>
      </w:r>
      <w:r w:rsidRPr="00963750">
        <w:rPr>
          <w:rFonts w:cs="Arial"/>
          <w:b/>
          <w:lang w:val="es-CO"/>
        </w:rPr>
        <w:t>CONTRATISTA</w:t>
      </w:r>
      <w:r w:rsidRPr="00963750">
        <w:rPr>
          <w:rFonts w:cs="Arial"/>
          <w:lang w:val="es-CO"/>
        </w:rPr>
        <w:t xml:space="preserve"> del cumplimiento de sus obligaciones contractuales, so pena de que se le inicie un nuevo procedimiento sancionatorio ante nuevos hechos de presunto incumplimiento.</w:t>
      </w:r>
    </w:p>
    <w:bookmarkEnd w:id="2"/>
    <w:p w14:paraId="0DCC77DC" w14:textId="663A5148" w:rsidR="00813B61" w:rsidRPr="00963750" w:rsidRDefault="00813B61" w:rsidP="00E027C7">
      <w:pPr>
        <w:pStyle w:val="Textopredeterminado"/>
        <w:numPr>
          <w:ilvl w:val="12"/>
          <w:numId w:val="0"/>
        </w:numPr>
        <w:jc w:val="both"/>
        <w:rPr>
          <w:rFonts w:cs="Arial"/>
          <w:b/>
          <w:bCs/>
          <w:lang w:val="es-CO"/>
        </w:rPr>
      </w:pPr>
    </w:p>
    <w:p w14:paraId="15E69CAA" w14:textId="77777777" w:rsidR="00A6450C" w:rsidRPr="00963750" w:rsidRDefault="00813B61" w:rsidP="00E027C7">
      <w:pPr>
        <w:autoSpaceDE w:val="0"/>
        <w:autoSpaceDN w:val="0"/>
        <w:adjustRightInd w:val="0"/>
        <w:jc w:val="both"/>
        <w:rPr>
          <w:rFonts w:ascii="Arial" w:hAnsi="Arial" w:cs="Arial"/>
        </w:rPr>
      </w:pPr>
      <w:bookmarkStart w:id="3" w:name="_Hlk165362978"/>
      <w:r w:rsidRPr="00963750">
        <w:rPr>
          <w:rFonts w:ascii="Arial" w:hAnsi="Arial" w:cs="Arial"/>
          <w:b/>
          <w:lang w:val="es-CO"/>
        </w:rPr>
        <w:t xml:space="preserve">DÉCIMA </w:t>
      </w:r>
      <w:r w:rsidR="000917FE" w:rsidRPr="00963750">
        <w:rPr>
          <w:rFonts w:ascii="Arial" w:hAnsi="Arial" w:cs="Arial"/>
          <w:b/>
          <w:lang w:val="es-CO"/>
        </w:rPr>
        <w:t>QUINTA</w:t>
      </w:r>
      <w:r w:rsidRPr="00963750">
        <w:rPr>
          <w:rFonts w:ascii="Arial" w:hAnsi="Arial" w:cs="Arial"/>
          <w:b/>
          <w:lang w:val="es-CO"/>
        </w:rPr>
        <w:t>: CLÁUSULA PENAL.</w:t>
      </w:r>
      <w:r w:rsidRPr="00963750">
        <w:rPr>
          <w:rFonts w:ascii="Arial" w:hAnsi="Arial" w:cs="Arial"/>
          <w:lang w:val="es-CO"/>
        </w:rPr>
        <w:t xml:space="preserve"> </w:t>
      </w:r>
      <w:r w:rsidR="00A6450C" w:rsidRPr="00963750">
        <w:rPr>
          <w:rFonts w:ascii="Arial" w:hAnsi="Arial" w:cs="Arial"/>
        </w:rPr>
        <w:t xml:space="preserve">Se estipula una cláusula penal a favor del </w:t>
      </w:r>
      <w:r w:rsidR="00A6450C" w:rsidRPr="00963750">
        <w:rPr>
          <w:rFonts w:ascii="Arial" w:hAnsi="Arial" w:cs="Arial"/>
          <w:b/>
        </w:rPr>
        <w:t>DISTRITO ESPECIAL DE CIENCIA, TECNOLOGÍA E INNOVACIÓN DE MEDELLÍN</w:t>
      </w:r>
      <w:r w:rsidR="00A6450C" w:rsidRPr="00963750">
        <w:rPr>
          <w:rFonts w:ascii="Arial" w:hAnsi="Arial" w:cs="Arial"/>
        </w:rPr>
        <w:t xml:space="preserve"> hasta del diez por ciento (10%)</w:t>
      </w:r>
      <w:r w:rsidR="00A6450C" w:rsidRPr="00963750">
        <w:rPr>
          <w:rFonts w:ascii="Arial" w:hAnsi="Arial" w:cs="Arial"/>
          <w:b/>
        </w:rPr>
        <w:t xml:space="preserve"> </w:t>
      </w:r>
      <w:r w:rsidR="00A6450C" w:rsidRPr="00963750">
        <w:rPr>
          <w:rFonts w:ascii="Arial" w:hAnsi="Arial" w:cs="Arial"/>
        </w:rPr>
        <w:t xml:space="preserve">del valor total del contrato, que se hará efectiva en caso de declaratoria de incumplimiento del contrato. El valor de la cláusula penal se tomará directamente de cualquier suma que se le adeude al </w:t>
      </w:r>
      <w:r w:rsidR="00A6450C" w:rsidRPr="00963750">
        <w:rPr>
          <w:rFonts w:ascii="Arial" w:hAnsi="Arial" w:cs="Arial"/>
          <w:b/>
        </w:rPr>
        <w:t>CONTRATISTA</w:t>
      </w:r>
      <w:r w:rsidR="00A6450C" w:rsidRPr="00963750">
        <w:rPr>
          <w:rFonts w:ascii="Arial" w:hAnsi="Arial" w:cs="Arial"/>
        </w:rPr>
        <w:t>, si la hubiere, o de la Garantía de Cumplimiento constituida, y si esto no fuere posible se procederá al cobro coactivo de conformidad con lo previsto en el artículo 17 de la Ley 1150 de 2007.</w:t>
      </w:r>
    </w:p>
    <w:p w14:paraId="4B14F22F" w14:textId="77777777" w:rsidR="00A6450C" w:rsidRPr="00963750" w:rsidRDefault="00A6450C" w:rsidP="00E027C7">
      <w:pPr>
        <w:autoSpaceDE w:val="0"/>
        <w:autoSpaceDN w:val="0"/>
        <w:adjustRightInd w:val="0"/>
        <w:jc w:val="both"/>
        <w:rPr>
          <w:rFonts w:ascii="Arial" w:hAnsi="Arial" w:cs="Arial"/>
        </w:rPr>
      </w:pPr>
    </w:p>
    <w:p w14:paraId="7D9BD966" w14:textId="77777777" w:rsidR="00A6450C" w:rsidRPr="00963750" w:rsidRDefault="00A6450C" w:rsidP="00E027C7">
      <w:pPr>
        <w:pStyle w:val="Textopredeterminado"/>
        <w:numPr>
          <w:ilvl w:val="12"/>
          <w:numId w:val="0"/>
        </w:numPr>
        <w:jc w:val="both"/>
        <w:rPr>
          <w:rFonts w:cs="Arial"/>
        </w:rPr>
      </w:pPr>
      <w:r w:rsidRPr="00963750">
        <w:rPr>
          <w:rFonts w:cs="Arial"/>
          <w:b/>
          <w:bCs/>
        </w:rPr>
        <w:lastRenderedPageBreak/>
        <w:t>PARÁGRAFO.</w:t>
      </w:r>
      <w:r w:rsidRPr="00963750">
        <w:rPr>
          <w:rFonts w:cs="Arial"/>
        </w:rPr>
        <w:t xml:space="preserve"> El valor de la cláusula penal que se haga efectivo, en caso de ser insuficiente, se considerará como pago parcial pero no definitivo de los perjuicios ocasionados al </w:t>
      </w:r>
      <w:r w:rsidRPr="00963750">
        <w:rPr>
          <w:rFonts w:cs="Arial"/>
          <w:b/>
        </w:rPr>
        <w:t>DISTRITO ESPECIAL DE CIENCIA, TECNOLOGÍA E INNOVACIÓN DE MEDELLÍN</w:t>
      </w:r>
      <w:r w:rsidRPr="00963750">
        <w:rPr>
          <w:rFonts w:cs="Arial"/>
        </w:rPr>
        <w:t>, pudiendo éste reclamar, por la vía judicial los perjuicios que excedan del monto de la cláusula penal.</w:t>
      </w:r>
    </w:p>
    <w:p w14:paraId="56DC7D3E" w14:textId="77777777" w:rsidR="00813B61" w:rsidRPr="00963750" w:rsidRDefault="00813B61" w:rsidP="00E027C7">
      <w:pPr>
        <w:pStyle w:val="Textopredeterminado"/>
        <w:jc w:val="both"/>
        <w:rPr>
          <w:rFonts w:cs="Arial"/>
          <w:b/>
          <w:bCs/>
          <w:lang w:val="es-CO"/>
        </w:rPr>
      </w:pPr>
    </w:p>
    <w:p w14:paraId="63BDA6D6" w14:textId="2B82717E" w:rsidR="00813B61" w:rsidRPr="00963750" w:rsidRDefault="00813B61" w:rsidP="00E027C7">
      <w:pPr>
        <w:pStyle w:val="Textopredeterminado"/>
        <w:jc w:val="both"/>
        <w:rPr>
          <w:rFonts w:cs="Arial"/>
          <w:lang w:val="es-CO"/>
        </w:rPr>
      </w:pPr>
      <w:r w:rsidRPr="00963750">
        <w:rPr>
          <w:rFonts w:cs="Arial"/>
          <w:b/>
          <w:lang w:val="es-CO"/>
        </w:rPr>
        <w:t xml:space="preserve">DÉCIMA </w:t>
      </w:r>
      <w:r w:rsidR="000917FE" w:rsidRPr="00963750">
        <w:rPr>
          <w:rFonts w:cs="Arial"/>
          <w:b/>
          <w:lang w:val="es-CO"/>
        </w:rPr>
        <w:t>SEX</w:t>
      </w:r>
      <w:r w:rsidRPr="00963750">
        <w:rPr>
          <w:rFonts w:cs="Arial"/>
          <w:b/>
          <w:lang w:val="es-CO"/>
        </w:rPr>
        <w:t xml:space="preserve">TA: </w:t>
      </w:r>
      <w:r w:rsidRPr="00963750">
        <w:rPr>
          <w:rFonts w:cs="Arial"/>
          <w:lang w:val="es-CO"/>
        </w:rPr>
        <w:t>Dentro del marco legal previsto en el artículo 14 de la ley 80 de 1993, sin perjuicio de las restricciones contempladas en el parágrafo del precepto referido, se entienden incorporadas al presente contrato las cláusulas excepcionales al derecho común sobre Sometimiento a las Leyes Nacionales, Caducidad, Terminación Unilateral, Interpretación Unilateral y modificaciones Unilateral</w:t>
      </w:r>
      <w:bookmarkEnd w:id="3"/>
      <w:r w:rsidRPr="00963750">
        <w:rPr>
          <w:rFonts w:cs="Arial"/>
          <w:lang w:val="es-CO"/>
        </w:rPr>
        <w:t>.</w:t>
      </w:r>
    </w:p>
    <w:p w14:paraId="7DB64E7C" w14:textId="77777777" w:rsidR="00813B61" w:rsidRPr="00963750" w:rsidRDefault="00813B61" w:rsidP="00E027C7">
      <w:pPr>
        <w:pStyle w:val="Textopredeterminado"/>
        <w:numPr>
          <w:ilvl w:val="12"/>
          <w:numId w:val="0"/>
        </w:numPr>
        <w:jc w:val="both"/>
        <w:rPr>
          <w:rFonts w:cs="Arial"/>
          <w:lang w:val="es-CO"/>
        </w:rPr>
      </w:pPr>
    </w:p>
    <w:p w14:paraId="55EDD6B8" w14:textId="2FADE07A" w:rsidR="00813B61" w:rsidRPr="00963750" w:rsidRDefault="00813B61" w:rsidP="00E027C7">
      <w:pPr>
        <w:pStyle w:val="Textopredeterminado"/>
        <w:jc w:val="both"/>
        <w:rPr>
          <w:rFonts w:cs="Arial"/>
          <w:lang w:val="es-CO"/>
        </w:rPr>
      </w:pPr>
      <w:r w:rsidRPr="00963750">
        <w:rPr>
          <w:rFonts w:cs="Arial"/>
          <w:b/>
          <w:bCs/>
          <w:lang w:val="es-CO"/>
        </w:rPr>
        <w:t xml:space="preserve">DÉCIMA </w:t>
      </w:r>
      <w:r w:rsidR="000917FE" w:rsidRPr="00963750">
        <w:rPr>
          <w:rFonts w:cs="Arial"/>
          <w:b/>
          <w:bCs/>
          <w:lang w:val="es-CO"/>
        </w:rPr>
        <w:t>SEPTIMA</w:t>
      </w:r>
      <w:r w:rsidRPr="00963750">
        <w:rPr>
          <w:rFonts w:cs="Arial"/>
          <w:b/>
          <w:bCs/>
          <w:lang w:val="es-CO"/>
        </w:rPr>
        <w:t>:</w:t>
      </w:r>
      <w:r w:rsidRPr="00963750">
        <w:rPr>
          <w:rFonts w:cs="Arial"/>
          <w:b/>
          <w:lang w:val="es-CO"/>
        </w:rPr>
        <w:t xml:space="preserve"> INDEMNIDAD:</w:t>
      </w:r>
      <w:r w:rsidRPr="00963750">
        <w:rPr>
          <w:rFonts w:cs="Arial"/>
          <w:lang w:val="es-CO"/>
        </w:rPr>
        <w:t xml:space="preserve"> Será obligación del </w:t>
      </w:r>
      <w:r w:rsidRPr="00963750">
        <w:rPr>
          <w:rFonts w:cs="Arial"/>
          <w:b/>
          <w:bCs/>
          <w:lang w:val="es-CO"/>
        </w:rPr>
        <w:t>CONTRATISTA</w:t>
      </w:r>
      <w:r w:rsidRPr="00963750">
        <w:rPr>
          <w:rFonts w:cs="Arial"/>
          <w:bCs/>
          <w:lang w:val="es-CO"/>
        </w:rPr>
        <w:t xml:space="preserve"> </w:t>
      </w:r>
      <w:r w:rsidRPr="00963750">
        <w:rPr>
          <w:rFonts w:cs="Arial"/>
          <w:lang w:val="es-CO"/>
        </w:rPr>
        <w:t>mantener libre al</w:t>
      </w:r>
      <w:r w:rsidRPr="00963750">
        <w:rPr>
          <w:rFonts w:cs="Arial"/>
          <w:b/>
          <w:lang w:val="es-CO"/>
        </w:rPr>
        <w:t xml:space="preserve"> </w:t>
      </w:r>
      <w:r w:rsidR="00FD0BCC" w:rsidRPr="00963750">
        <w:rPr>
          <w:rFonts w:cs="Arial"/>
          <w:b/>
          <w:lang w:val="es-CO"/>
        </w:rPr>
        <w:t>DISTRITO ESPECIAL DE CIENCIA, TECNOLOGÍA E INNOVACIÓN DE MEDELLÍN</w:t>
      </w:r>
      <w:r w:rsidRPr="00963750">
        <w:rPr>
          <w:rFonts w:cs="Arial"/>
          <w:lang w:val="es-CO"/>
        </w:rPr>
        <w:t xml:space="preserve"> de cualquier daño o perjuicio originado en reclamaciones de terceros y que se deriven de sus actuaciones </w:t>
      </w:r>
      <w:r w:rsidR="0039450B" w:rsidRPr="00963750">
        <w:rPr>
          <w:rFonts w:cs="Arial"/>
          <w:lang w:val="es-CO"/>
        </w:rPr>
        <w:t xml:space="preserve">u omisiones </w:t>
      </w:r>
      <w:r w:rsidRPr="00963750">
        <w:rPr>
          <w:rFonts w:cs="Arial"/>
          <w:lang w:val="es-CO"/>
        </w:rPr>
        <w:t>o de las de sus subcontratistas o dependientes.</w:t>
      </w:r>
    </w:p>
    <w:p w14:paraId="20532B6F" w14:textId="77777777" w:rsidR="00813B61" w:rsidRPr="00963750" w:rsidRDefault="00813B61" w:rsidP="00E027C7">
      <w:pPr>
        <w:pStyle w:val="Textopredeterminado"/>
        <w:jc w:val="both"/>
        <w:rPr>
          <w:rFonts w:cs="Arial"/>
          <w:lang w:val="es-CO"/>
        </w:rPr>
      </w:pPr>
    </w:p>
    <w:p w14:paraId="31B60BF4" w14:textId="46907E65" w:rsidR="00813B61" w:rsidRPr="00963750" w:rsidRDefault="00813B61" w:rsidP="00E027C7">
      <w:pPr>
        <w:jc w:val="both"/>
        <w:rPr>
          <w:rFonts w:ascii="Arial" w:hAnsi="Arial" w:cs="Arial"/>
          <w:lang w:val="es-ES"/>
        </w:rPr>
      </w:pPr>
      <w:r w:rsidRPr="00963750">
        <w:rPr>
          <w:rFonts w:ascii="Arial" w:hAnsi="Arial" w:cs="Arial"/>
          <w:b/>
          <w:bCs/>
          <w:lang w:val="es-CO"/>
        </w:rPr>
        <w:t xml:space="preserve">DÉCIMA </w:t>
      </w:r>
      <w:r w:rsidR="000917FE" w:rsidRPr="00963750">
        <w:rPr>
          <w:rFonts w:ascii="Arial" w:hAnsi="Arial" w:cs="Arial"/>
          <w:b/>
          <w:bCs/>
          <w:lang w:val="es-CO"/>
        </w:rPr>
        <w:t>OCTAVA</w:t>
      </w:r>
      <w:r w:rsidRPr="00963750">
        <w:rPr>
          <w:rFonts w:ascii="Arial" w:hAnsi="Arial" w:cs="Arial"/>
          <w:b/>
          <w:bCs/>
          <w:lang w:val="es-CO"/>
        </w:rPr>
        <w:t xml:space="preserve">: </w:t>
      </w:r>
      <w:r w:rsidRPr="00963750">
        <w:rPr>
          <w:rFonts w:ascii="Arial" w:hAnsi="Arial" w:cs="Arial"/>
          <w:b/>
          <w:bCs/>
        </w:rPr>
        <w:t>AUDITORIA INTERNA ENTIDADES PRIVADAS:</w:t>
      </w:r>
      <w:r w:rsidRPr="00963750">
        <w:rPr>
          <w:rFonts w:ascii="Arial" w:hAnsi="Arial" w:cs="Arial"/>
        </w:rPr>
        <w:t xml:space="preserve"> </w:t>
      </w:r>
      <w:r w:rsidRPr="00963750">
        <w:rPr>
          <w:rFonts w:ascii="Arial" w:hAnsi="Arial" w:cs="Arial"/>
          <w:lang w:val="es-ES"/>
        </w:rPr>
        <w:t xml:space="preserve">En ejercicio de la función de auditoría interna, la Secretaría de Evaluación y Control mediante comunicación suscrita por el Secretario de Despacho o los Subsecretarios, podrá requerir al contratista  o subcontratistas toda la información relacionada con los aspectos técnicos, administrativos, financieros y legales del contrato, pudiendo ser necesario inspeccionar los documentos, lugares o sedes donde se ejecute la prestación, según las técnicas de auditorías aplicadas. Los informes de auditoría interna son de uso reservado de la Secretaría de Evaluación y Control, el ordenador del gasto y el señor </w:t>
      </w:r>
      <w:proofErr w:type="gramStart"/>
      <w:r w:rsidRPr="00963750">
        <w:rPr>
          <w:rFonts w:ascii="Arial" w:hAnsi="Arial" w:cs="Arial"/>
          <w:lang w:val="es-ES"/>
        </w:rPr>
        <w:t>Alcalde</w:t>
      </w:r>
      <w:proofErr w:type="gramEnd"/>
      <w:r w:rsidRPr="00963750">
        <w:rPr>
          <w:rFonts w:ascii="Arial" w:hAnsi="Arial" w:cs="Arial"/>
          <w:lang w:val="es-ES"/>
        </w:rPr>
        <w:t xml:space="preserve">, lo anterior con fundamento en el </w:t>
      </w:r>
      <w:r w:rsidR="00B93951" w:rsidRPr="00963750">
        <w:rPr>
          <w:rFonts w:ascii="Arial" w:hAnsi="Arial" w:cs="Arial"/>
          <w:lang w:val="es-ES"/>
        </w:rPr>
        <w:t>Decreto</w:t>
      </w:r>
      <w:r w:rsidR="005820AF" w:rsidRPr="00963750">
        <w:rPr>
          <w:rFonts w:ascii="Arial" w:hAnsi="Arial" w:cs="Arial"/>
          <w:lang w:val="es-ES"/>
        </w:rPr>
        <w:t xml:space="preserve"> 784 de 2021</w:t>
      </w:r>
      <w:r w:rsidRPr="00963750">
        <w:rPr>
          <w:rFonts w:ascii="Arial" w:hAnsi="Arial" w:cs="Arial"/>
          <w:lang w:val="es-ES"/>
        </w:rPr>
        <w:t xml:space="preserve">, por medio del cual se modifica el Estatuto de la Actividad de Auditoría Interna del </w:t>
      </w:r>
      <w:r w:rsidR="00FD0BCC" w:rsidRPr="00963750">
        <w:rPr>
          <w:rFonts w:ascii="Arial" w:hAnsi="Arial" w:cs="Arial"/>
          <w:lang w:val="es-ES"/>
        </w:rPr>
        <w:t>DISTRITO ESPECIAL DE CIENCIA, TECNOLOGÍA E INNOVACIÓN DE MEDELLÍN</w:t>
      </w:r>
      <w:r w:rsidRPr="00963750">
        <w:rPr>
          <w:rFonts w:ascii="Arial" w:hAnsi="Arial" w:cs="Arial"/>
          <w:lang w:val="es-ES"/>
        </w:rPr>
        <w:t xml:space="preserve">.   </w:t>
      </w:r>
    </w:p>
    <w:p w14:paraId="2FF5662F" w14:textId="77777777" w:rsidR="00813B61" w:rsidRPr="00963750" w:rsidRDefault="00813B61" w:rsidP="00E027C7">
      <w:pPr>
        <w:jc w:val="both"/>
        <w:rPr>
          <w:rFonts w:ascii="Arial" w:hAnsi="Arial" w:cs="Arial"/>
          <w:b/>
          <w:bCs/>
          <w:lang w:val="es-ES"/>
        </w:rPr>
      </w:pPr>
    </w:p>
    <w:p w14:paraId="745DEB0B" w14:textId="77777777" w:rsidR="00813B61" w:rsidRPr="00963750" w:rsidRDefault="00813B61" w:rsidP="00E027C7">
      <w:pPr>
        <w:jc w:val="both"/>
        <w:rPr>
          <w:rFonts w:ascii="Arial" w:hAnsi="Arial" w:cs="Arial"/>
          <w:lang w:val="es-ES"/>
        </w:rPr>
      </w:pPr>
      <w:r w:rsidRPr="00963750">
        <w:rPr>
          <w:rFonts w:ascii="Arial" w:hAnsi="Arial" w:cs="Arial"/>
          <w:b/>
          <w:bCs/>
          <w:lang w:val="es-ES"/>
        </w:rPr>
        <w:t>PARAGRAFO ÚNICO:</w:t>
      </w:r>
      <w:r w:rsidRPr="00963750">
        <w:rPr>
          <w:rFonts w:ascii="Arial" w:hAnsi="Arial" w:cs="Arial"/>
          <w:lang w:val="es-ES"/>
        </w:rPr>
        <w:t xml:space="preserve"> El no acatamiento por parte del contratista o subcontratista a atender los requerimientos de la auditoría interna, será objeto de multa y </w:t>
      </w:r>
      <w:r w:rsidRPr="00963750">
        <w:rPr>
          <w:rFonts w:ascii="Arial" w:hAnsi="Arial" w:cs="Arial"/>
        </w:rPr>
        <w:t>demás sanciones aplicables</w:t>
      </w:r>
      <w:r w:rsidRPr="00963750">
        <w:rPr>
          <w:rFonts w:ascii="Arial" w:hAnsi="Arial" w:cs="Arial"/>
          <w:lang w:val="es-ES"/>
        </w:rPr>
        <w:t xml:space="preserve"> por mora en la entrega de información. </w:t>
      </w:r>
    </w:p>
    <w:p w14:paraId="520EFA42" w14:textId="77777777" w:rsidR="00813B61" w:rsidRPr="00963750" w:rsidRDefault="00813B61" w:rsidP="00E027C7">
      <w:pPr>
        <w:jc w:val="both"/>
        <w:rPr>
          <w:rFonts w:ascii="Arial" w:hAnsi="Arial" w:cs="Arial"/>
          <w:b/>
          <w:bCs/>
          <w:lang w:val="es-ES"/>
        </w:rPr>
      </w:pPr>
    </w:p>
    <w:p w14:paraId="23A39A28" w14:textId="06396E9D" w:rsidR="00813B61" w:rsidRPr="00963750" w:rsidRDefault="00813B61" w:rsidP="00E027C7">
      <w:pPr>
        <w:pStyle w:val="Textopredeterminado"/>
        <w:numPr>
          <w:ilvl w:val="12"/>
          <w:numId w:val="0"/>
        </w:numPr>
        <w:jc w:val="both"/>
        <w:rPr>
          <w:rFonts w:cs="Arial"/>
          <w:lang w:val="es-CO"/>
        </w:rPr>
      </w:pPr>
      <w:r w:rsidRPr="00963750">
        <w:rPr>
          <w:rFonts w:cs="Arial"/>
          <w:b/>
          <w:bCs/>
          <w:lang w:val="es-CO"/>
        </w:rPr>
        <w:t xml:space="preserve">DÉCIMA </w:t>
      </w:r>
      <w:r w:rsidR="000917FE" w:rsidRPr="00963750">
        <w:rPr>
          <w:rFonts w:cs="Arial"/>
          <w:b/>
          <w:bCs/>
          <w:lang w:val="es-CO"/>
        </w:rPr>
        <w:t>NOVEN</w:t>
      </w:r>
      <w:r w:rsidRPr="00963750">
        <w:rPr>
          <w:rFonts w:cs="Arial"/>
          <w:b/>
          <w:bCs/>
          <w:lang w:val="es-CO"/>
        </w:rPr>
        <w:t>A: REPERCUSIONES LABORALES.</w:t>
      </w:r>
      <w:r w:rsidRPr="00963750">
        <w:rPr>
          <w:rFonts w:cs="Arial"/>
          <w:lang w:val="es-CO"/>
        </w:rPr>
        <w:t xml:space="preserve"> </w:t>
      </w:r>
      <w:r w:rsidRPr="00963750">
        <w:rPr>
          <w:rFonts w:cs="Arial"/>
          <w:b/>
          <w:lang w:val="es-CO"/>
        </w:rPr>
        <w:t>EL CONTRATISTA</w:t>
      </w:r>
      <w:r w:rsidRPr="00963750">
        <w:rPr>
          <w:rFonts w:cs="Arial"/>
          <w:lang w:val="es-CO"/>
        </w:rPr>
        <w:t xml:space="preserve"> se obliga a título de contratista independiente, </w:t>
      </w:r>
      <w:r w:rsidRPr="00963750">
        <w:rPr>
          <w:rFonts w:cs="Arial"/>
          <w:b/>
          <w:lang w:val="es-CO"/>
        </w:rPr>
        <w:t xml:space="preserve">EL </w:t>
      </w:r>
      <w:r w:rsidR="00FD0BCC" w:rsidRPr="00963750">
        <w:rPr>
          <w:rFonts w:cs="Arial"/>
          <w:b/>
          <w:lang w:val="es-CO"/>
        </w:rPr>
        <w:t>DISTRITO ESPECIAL DE CIENCIA, TECNOLOGÍA E INNOVACIÓN DE MEDELLÍN</w:t>
      </w:r>
      <w:r w:rsidRPr="00963750">
        <w:rPr>
          <w:rFonts w:cs="Arial"/>
          <w:lang w:val="es-CO"/>
        </w:rPr>
        <w:t xml:space="preserve"> en consecuencia, no adquiere con él, ni con las personas que ocupe, ningún vínculo de carácter laboral ni administrativo.</w:t>
      </w:r>
    </w:p>
    <w:p w14:paraId="7424E730" w14:textId="77777777" w:rsidR="000917FE" w:rsidRPr="00963750" w:rsidRDefault="000917FE" w:rsidP="00E027C7">
      <w:pPr>
        <w:jc w:val="both"/>
        <w:rPr>
          <w:rFonts w:ascii="Arial" w:hAnsi="Arial" w:cs="Arial"/>
          <w:b/>
          <w:bCs/>
        </w:rPr>
      </w:pPr>
    </w:p>
    <w:p w14:paraId="6651D9E2" w14:textId="05551EB6" w:rsidR="00813B61" w:rsidRPr="00963750" w:rsidRDefault="000917FE" w:rsidP="00E027C7">
      <w:pPr>
        <w:jc w:val="both"/>
        <w:rPr>
          <w:rFonts w:ascii="Arial" w:hAnsi="Arial" w:cs="Arial"/>
          <w:lang w:val="es-CO"/>
        </w:rPr>
      </w:pPr>
      <w:r w:rsidRPr="00963750">
        <w:rPr>
          <w:rFonts w:ascii="Arial" w:hAnsi="Arial" w:cs="Arial"/>
          <w:b/>
          <w:bCs/>
          <w:noProof/>
          <w:lang w:val="es-CO" w:eastAsia="es-ES"/>
        </w:rPr>
        <w:t>VIGESIMA:</w:t>
      </w:r>
      <w:r w:rsidR="00813B61" w:rsidRPr="00963750">
        <w:rPr>
          <w:rFonts w:ascii="Arial" w:hAnsi="Arial" w:cs="Arial"/>
          <w:b/>
          <w:bCs/>
          <w:noProof/>
          <w:lang w:val="es-CO" w:eastAsia="es-ES"/>
        </w:rPr>
        <w:t xml:space="preserve"> S</w:t>
      </w:r>
      <w:r w:rsidR="00813B61" w:rsidRPr="00963750">
        <w:rPr>
          <w:rFonts w:ascii="Arial" w:hAnsi="Arial" w:cs="Arial"/>
          <w:b/>
          <w:bCs/>
          <w:lang w:val="es-CO"/>
        </w:rPr>
        <w:t xml:space="preserve">UPERVISIÓN.  SUPERVISIÓN Y/O INTERVENTORÍA. </w:t>
      </w:r>
      <w:r w:rsidR="00813B61" w:rsidRPr="00963750">
        <w:rPr>
          <w:rFonts w:ascii="Arial" w:hAnsi="Arial" w:cs="Arial"/>
          <w:lang w:val="es-CO"/>
        </w:rPr>
        <w:t xml:space="preserve">Para el contrato se define como supervisor quien realizará el seguimiento técnico, administrativo, financiero, contable y jurídico al contrato. Las funciones de la supervisión se llevarán a cabo de acuerdo con lo dispuesto en el Decreto 835 de 2021 (Manual de Contratación </w:t>
      </w:r>
      <w:r w:rsidR="00FD0BCC" w:rsidRPr="00963750">
        <w:rPr>
          <w:rFonts w:ascii="Arial" w:hAnsi="Arial" w:cs="Arial"/>
          <w:lang w:val="es-CO"/>
        </w:rPr>
        <w:t>DISTRITO ESPECIAL DE CIENCIA, TECNOLOGÍA E INNOVACIÓN DE MEDELLÍN</w:t>
      </w:r>
      <w:r w:rsidR="00813B61" w:rsidRPr="00963750">
        <w:rPr>
          <w:rFonts w:ascii="Arial" w:hAnsi="Arial" w:cs="Arial"/>
          <w:lang w:val="es-CO"/>
        </w:rPr>
        <w:t xml:space="preserve">) y de acuerdo con la Guía de Supervisión e Interventoría del </w:t>
      </w:r>
      <w:r w:rsidR="00FD0BCC" w:rsidRPr="00963750">
        <w:rPr>
          <w:rFonts w:ascii="Arial" w:hAnsi="Arial" w:cs="Arial"/>
          <w:lang w:val="es-CO"/>
        </w:rPr>
        <w:t>DISTRITO ESPECIAL DE CIENCIA, TECNOLOGÍA E INNOVACIÓN DE MEDELLÍN</w:t>
      </w:r>
      <w:r w:rsidR="00813B61" w:rsidRPr="00963750">
        <w:rPr>
          <w:rFonts w:ascii="Arial" w:hAnsi="Arial" w:cs="Arial"/>
          <w:lang w:val="es-CO"/>
        </w:rPr>
        <w:t xml:space="preserve">. El equipo de supervisión será designado por el </w:t>
      </w:r>
      <w:proofErr w:type="gramStart"/>
      <w:r w:rsidR="00813B61" w:rsidRPr="00963750">
        <w:rPr>
          <w:rFonts w:ascii="Arial" w:hAnsi="Arial" w:cs="Arial"/>
          <w:lang w:val="es-CO"/>
        </w:rPr>
        <w:t>Secretario</w:t>
      </w:r>
      <w:proofErr w:type="gramEnd"/>
      <w:r w:rsidR="00813B61" w:rsidRPr="00963750">
        <w:rPr>
          <w:rFonts w:ascii="Arial" w:hAnsi="Arial" w:cs="Arial"/>
          <w:lang w:val="es-CO"/>
        </w:rPr>
        <w:t xml:space="preserve"> de Despacho de acuerdo con los lineamientos definidos en el Plan Anual de Supervisión e Interventoría (PASI) para el proceso de contratación que dio origen al contrato y constará en documento adjunto.</w:t>
      </w:r>
    </w:p>
    <w:p w14:paraId="6D208EA9" w14:textId="77777777" w:rsidR="00813B61" w:rsidRPr="00963750" w:rsidRDefault="00813B61" w:rsidP="00E027C7">
      <w:pPr>
        <w:pStyle w:val="clusulas"/>
        <w:numPr>
          <w:ilvl w:val="0"/>
          <w:numId w:val="0"/>
        </w:numPr>
        <w:spacing w:before="0" w:after="0"/>
        <w:rPr>
          <w:rFonts w:ascii="Arial" w:hAnsi="Arial" w:cs="Arial"/>
          <w:lang w:eastAsia="es-CO"/>
        </w:rPr>
      </w:pPr>
    </w:p>
    <w:p w14:paraId="286D58D8" w14:textId="4C9E0003" w:rsidR="00813B61" w:rsidRPr="00963750" w:rsidRDefault="00813B61" w:rsidP="00275A0B">
      <w:pPr>
        <w:pStyle w:val="clusulas"/>
        <w:numPr>
          <w:ilvl w:val="0"/>
          <w:numId w:val="0"/>
        </w:numPr>
        <w:spacing w:before="0" w:after="0"/>
        <w:rPr>
          <w:rFonts w:ascii="Arial" w:hAnsi="Arial" w:cs="Arial"/>
        </w:rPr>
      </w:pPr>
      <w:r w:rsidRPr="00963750">
        <w:rPr>
          <w:rFonts w:ascii="Arial" w:hAnsi="Arial" w:cs="Arial"/>
        </w:rPr>
        <w:t xml:space="preserve">PARÁGRAFO PRIMERO: </w:t>
      </w:r>
      <w:r w:rsidRPr="00275A0B">
        <w:rPr>
          <w:rFonts w:ascii="Arial" w:hAnsi="Arial" w:cs="Arial"/>
          <w:b w:val="0"/>
          <w:bCs w:val="0"/>
        </w:rPr>
        <w:t xml:space="preserve">El supervisor podrá ser sustituido en cualquier momento, previa recomendación del </w:t>
      </w:r>
      <w:proofErr w:type="gramStart"/>
      <w:r w:rsidRPr="00275A0B">
        <w:rPr>
          <w:rFonts w:ascii="Arial" w:hAnsi="Arial" w:cs="Arial"/>
          <w:b w:val="0"/>
          <w:bCs w:val="0"/>
        </w:rPr>
        <w:t>Secretario</w:t>
      </w:r>
      <w:proofErr w:type="gramEnd"/>
      <w:r w:rsidRPr="00275A0B">
        <w:rPr>
          <w:rFonts w:ascii="Arial" w:hAnsi="Arial" w:cs="Arial"/>
          <w:b w:val="0"/>
          <w:bCs w:val="0"/>
        </w:rPr>
        <w:t xml:space="preserve"> de Despacho. En este evento el supervisor sustituido deberá presentar al Ordenador del Gasto dentro de los cinco (5) días hábiles siguientes a la sustitución, el informe de Supervisión / Interventoría, que detalle el avance del contrato en lo técnico, jurídico, administrativo, financiero y contable.</w:t>
      </w:r>
    </w:p>
    <w:p w14:paraId="05F619D5" w14:textId="77777777" w:rsidR="00813B61" w:rsidRPr="00963750" w:rsidRDefault="00813B61" w:rsidP="00E027C7">
      <w:pPr>
        <w:autoSpaceDE w:val="0"/>
        <w:autoSpaceDN w:val="0"/>
        <w:jc w:val="both"/>
        <w:rPr>
          <w:rFonts w:ascii="Arial" w:hAnsi="Arial" w:cs="Arial"/>
          <w:lang w:val="es-CO"/>
        </w:rPr>
      </w:pPr>
    </w:p>
    <w:p w14:paraId="4D49BF2B" w14:textId="29D26A2F" w:rsidR="00813B61" w:rsidRPr="00963750" w:rsidRDefault="000917FE" w:rsidP="00E027C7">
      <w:pPr>
        <w:pStyle w:val="textopredeterminado0"/>
        <w:jc w:val="both"/>
        <w:rPr>
          <w:rFonts w:ascii="Arial" w:hAnsi="Arial" w:cs="Arial"/>
        </w:rPr>
      </w:pPr>
      <w:bookmarkStart w:id="4" w:name="_Hlk165363035"/>
      <w:r w:rsidRPr="00963750">
        <w:rPr>
          <w:rFonts w:ascii="Arial" w:hAnsi="Arial" w:cs="Arial"/>
          <w:b/>
          <w:bCs/>
          <w:lang w:val="es-CO"/>
        </w:rPr>
        <w:t xml:space="preserve">VIGESIMA PRIMERA: </w:t>
      </w:r>
      <w:r w:rsidR="00813B61" w:rsidRPr="00963750">
        <w:rPr>
          <w:rFonts w:ascii="Arial" w:hAnsi="Arial" w:cs="Arial"/>
          <w:b/>
          <w:lang w:val="es-CO"/>
        </w:rPr>
        <w:t>BIENES NO CONSUMIBLES</w:t>
      </w:r>
      <w:r w:rsidR="00275A0B">
        <w:rPr>
          <w:rFonts w:ascii="Arial" w:hAnsi="Arial" w:cs="Arial"/>
          <w:b/>
          <w:lang w:val="es-CO"/>
        </w:rPr>
        <w:t xml:space="preserve">. </w:t>
      </w:r>
      <w:r w:rsidR="00813B61" w:rsidRPr="00963750">
        <w:rPr>
          <w:rFonts w:ascii="Arial" w:hAnsi="Arial" w:cs="Arial"/>
        </w:rPr>
        <w:t xml:space="preserve">Si en el desarrollo del objeto del contrato, se requiere la compra de bienes muebles no consumibles cuyo valor es superior a 3 SMLMV, el supervisor y/o interventor deberá garantizar que al momento de la entrega estén debidamente marcados; para ello previamente debe remitir a la Unidad de Bienes Muebles, el formato de solicitud de marcación de bienes muebles FO-ADMI-015. Lo anterior de acuerdo con el proceso establecido en la Resolución </w:t>
      </w:r>
      <w:bookmarkStart w:id="5" w:name="_Hlk71209386"/>
      <w:r w:rsidR="00813B61" w:rsidRPr="00963750">
        <w:rPr>
          <w:rFonts w:ascii="Arial" w:hAnsi="Arial" w:cs="Arial"/>
        </w:rPr>
        <w:t>43578 de 2018 y la circular 144 de 2019.</w:t>
      </w:r>
      <w:bookmarkEnd w:id="5"/>
    </w:p>
    <w:bookmarkEnd w:id="4"/>
    <w:p w14:paraId="2137B6B4" w14:textId="77777777" w:rsidR="00813B61" w:rsidRPr="00963750" w:rsidRDefault="00813B61" w:rsidP="00E027C7">
      <w:pPr>
        <w:pStyle w:val="textopredeterminado0"/>
        <w:ind w:left="283"/>
        <w:jc w:val="both"/>
        <w:rPr>
          <w:rFonts w:ascii="Arial" w:hAnsi="Arial" w:cs="Arial"/>
        </w:rPr>
      </w:pPr>
    </w:p>
    <w:p w14:paraId="7168E84F" w14:textId="34FAB946" w:rsidR="00813B61" w:rsidRPr="00963750" w:rsidRDefault="00813B61" w:rsidP="00E027C7">
      <w:pPr>
        <w:pStyle w:val="textopredeterminado0"/>
        <w:jc w:val="both"/>
        <w:rPr>
          <w:rFonts w:ascii="Arial" w:hAnsi="Arial" w:cs="Arial"/>
          <w:b/>
          <w:bCs/>
        </w:rPr>
      </w:pPr>
      <w:r w:rsidRPr="00963750">
        <w:rPr>
          <w:rFonts w:ascii="Arial" w:hAnsi="Arial" w:cs="Arial"/>
          <w:b/>
          <w:bCs/>
        </w:rPr>
        <w:t xml:space="preserve">PARÁGRAFO PRIMERO: </w:t>
      </w:r>
      <w:r w:rsidRPr="00963750">
        <w:rPr>
          <w:rFonts w:ascii="Arial" w:hAnsi="Arial" w:cs="Arial"/>
        </w:rPr>
        <w:t xml:space="preserve">Los bienes adquiridos con recursos del </w:t>
      </w:r>
      <w:r w:rsidR="00FD0BCC" w:rsidRPr="00963750">
        <w:rPr>
          <w:rFonts w:ascii="Arial" w:hAnsi="Arial" w:cs="Arial"/>
        </w:rPr>
        <w:t>DISTRITO ESPECIAL DE CIENCIA, TECNOLOGÍA E INNOVACIÓN DE MEDELLÍN</w:t>
      </w:r>
      <w:r w:rsidRPr="00963750">
        <w:rPr>
          <w:rFonts w:ascii="Arial" w:hAnsi="Arial" w:cs="Arial"/>
        </w:rPr>
        <w:t xml:space="preserve"> pertenecen al Centro Gestor de los recursos y deberán ser entregados una vez terminado y/o liquidado el contrato o convenio sobre el que se adelanta la gestión.</w:t>
      </w:r>
    </w:p>
    <w:p w14:paraId="60A5257E" w14:textId="77777777" w:rsidR="00813B61" w:rsidRPr="00963750" w:rsidRDefault="00813B61" w:rsidP="00E027C7">
      <w:pPr>
        <w:pStyle w:val="textopredeterminado0"/>
        <w:jc w:val="both"/>
        <w:rPr>
          <w:rFonts w:ascii="Arial" w:hAnsi="Arial" w:cs="Arial"/>
        </w:rPr>
      </w:pPr>
    </w:p>
    <w:p w14:paraId="3A9C4A49" w14:textId="77777777" w:rsidR="00813B61" w:rsidRPr="00963750" w:rsidRDefault="00813B61" w:rsidP="00E027C7">
      <w:pPr>
        <w:pStyle w:val="textopredeterminado0"/>
        <w:jc w:val="both"/>
        <w:rPr>
          <w:rFonts w:ascii="Arial" w:hAnsi="Arial" w:cs="Arial"/>
        </w:rPr>
      </w:pPr>
      <w:r w:rsidRPr="00963750">
        <w:rPr>
          <w:rFonts w:ascii="Arial" w:hAnsi="Arial" w:cs="Arial"/>
          <w:b/>
          <w:bCs/>
        </w:rPr>
        <w:t>PARÁGRAFO SEGUNDO:</w:t>
      </w:r>
      <w:r w:rsidRPr="00963750">
        <w:rPr>
          <w:rFonts w:ascii="Arial" w:hAnsi="Arial" w:cs="Arial"/>
        </w:rPr>
        <w:t xml:space="preserve"> Entiéndase por bienes muebles no consumibles, aquellos que no tienen una duración predeterminada, es decir, que no se consumen por el primer uso que se hace de ellos, siendo susceptibles de reintegro o devolución. Lo anterior de acuerdo con el proceso establecido en la Resolución 43578 de 2018 y la Circular 144 de 2019.</w:t>
      </w:r>
    </w:p>
    <w:p w14:paraId="18DAA17F" w14:textId="77777777" w:rsidR="00813B61" w:rsidRPr="00963750" w:rsidRDefault="00813B61" w:rsidP="00E027C7">
      <w:pPr>
        <w:pStyle w:val="textopredeterminado0"/>
        <w:ind w:left="283"/>
        <w:jc w:val="both"/>
        <w:rPr>
          <w:rFonts w:ascii="Arial" w:hAnsi="Arial" w:cs="Arial"/>
          <w:b/>
          <w:bCs/>
        </w:rPr>
      </w:pPr>
    </w:p>
    <w:p w14:paraId="167249D9" w14:textId="77777777" w:rsidR="00813B61" w:rsidRPr="00963750" w:rsidRDefault="00813B61" w:rsidP="00E027C7">
      <w:pPr>
        <w:pStyle w:val="textopredeterminado0"/>
        <w:jc w:val="both"/>
        <w:rPr>
          <w:rFonts w:ascii="Arial" w:hAnsi="Arial" w:cs="Arial"/>
        </w:rPr>
      </w:pPr>
      <w:r w:rsidRPr="00963750">
        <w:rPr>
          <w:rFonts w:ascii="Arial" w:hAnsi="Arial" w:cs="Arial"/>
          <w:b/>
          <w:bCs/>
        </w:rPr>
        <w:t>PARÁGRAFO TERCERO:</w:t>
      </w:r>
      <w:r w:rsidRPr="00963750">
        <w:rPr>
          <w:rFonts w:ascii="Arial" w:hAnsi="Arial" w:cs="Arial"/>
        </w:rPr>
        <w:t xml:space="preserve"> Aquellos bienes muebles, cuyo valor es igual o inferior a 3 SMLMV son bienes de control y manejo de las Dependencias hasta la terminación de su vida útil, reintegro o destrucción y sobre ellos se ejercen iguales labores de guarda, custodia y protección por quien los tiene a cargo, sin perjuicio de las responsabilidades que puedan establecerse, no obstante, su tratamiento contable.</w:t>
      </w:r>
    </w:p>
    <w:p w14:paraId="3987D2F6" w14:textId="77777777" w:rsidR="00813B61" w:rsidRPr="00963750" w:rsidRDefault="00813B61" w:rsidP="00E027C7">
      <w:pPr>
        <w:pStyle w:val="textopredeterminado0"/>
        <w:ind w:left="283"/>
        <w:jc w:val="both"/>
        <w:rPr>
          <w:rFonts w:ascii="Arial" w:hAnsi="Arial" w:cs="Arial"/>
        </w:rPr>
      </w:pPr>
    </w:p>
    <w:p w14:paraId="2AB50BFF" w14:textId="77777777" w:rsidR="00813B61" w:rsidRPr="00963750" w:rsidRDefault="00813B61" w:rsidP="00E027C7">
      <w:pPr>
        <w:pStyle w:val="textopredeterminado0"/>
        <w:jc w:val="both"/>
        <w:rPr>
          <w:rFonts w:ascii="Arial" w:hAnsi="Arial" w:cs="Arial"/>
          <w:b/>
          <w:bCs/>
        </w:rPr>
      </w:pPr>
      <w:r w:rsidRPr="00963750">
        <w:rPr>
          <w:rFonts w:ascii="Arial" w:hAnsi="Arial" w:cs="Arial"/>
          <w:b/>
          <w:bCs/>
        </w:rPr>
        <w:t xml:space="preserve">PARÁGRAFO CUARTO: </w:t>
      </w:r>
      <w:r w:rsidRPr="00963750">
        <w:rPr>
          <w:rFonts w:ascii="Arial" w:hAnsi="Arial" w:cs="Arial"/>
        </w:rPr>
        <w:t>Cuando los bienes muebles sean adquiridos en razón y/o desarrollo de un convenio de asociación o cooperación o administración delegada, contratos interadministrativos o similares, el</w:t>
      </w:r>
      <w:r w:rsidRPr="00963750">
        <w:rPr>
          <w:rFonts w:ascii="Arial" w:hAnsi="Arial" w:cs="Arial"/>
          <w:b/>
          <w:bCs/>
        </w:rPr>
        <w:t xml:space="preserve"> </w:t>
      </w:r>
      <w:r w:rsidRPr="00963750">
        <w:rPr>
          <w:rFonts w:ascii="Arial" w:hAnsi="Arial" w:cs="Arial"/>
        </w:rPr>
        <w:t>supervisor deberá garantizar el cumplimiento de la obligación establecida en estudios previos respecto a quienes tienen a su cargo elementos devolutivos, debido a lo señalado en el numeral 1, punto 2 de la</w:t>
      </w:r>
      <w:r w:rsidRPr="00963750">
        <w:rPr>
          <w:rFonts w:ascii="Arial" w:hAnsi="Arial" w:cs="Arial"/>
          <w:b/>
          <w:bCs/>
        </w:rPr>
        <w:t xml:space="preserve"> </w:t>
      </w:r>
      <w:r w:rsidRPr="00963750">
        <w:rPr>
          <w:rFonts w:ascii="Arial" w:hAnsi="Arial" w:cs="Arial"/>
        </w:rPr>
        <w:t>Circular 144 de 2019.</w:t>
      </w:r>
    </w:p>
    <w:p w14:paraId="7E9A0D4D" w14:textId="77777777" w:rsidR="00813B61" w:rsidRPr="00963750" w:rsidRDefault="00813B61" w:rsidP="00E027C7">
      <w:pPr>
        <w:jc w:val="both"/>
        <w:rPr>
          <w:rFonts w:ascii="Arial" w:hAnsi="Arial" w:cs="Arial"/>
          <w:b/>
          <w:lang w:val="es-CO"/>
        </w:rPr>
      </w:pPr>
    </w:p>
    <w:p w14:paraId="4EE8B857" w14:textId="3A48A631" w:rsidR="0039450B" w:rsidRPr="00963750" w:rsidRDefault="000917FE" w:rsidP="00E027C7">
      <w:pPr>
        <w:pStyle w:val="NormalWeb"/>
        <w:shd w:val="clear" w:color="auto" w:fill="FFFFFF"/>
        <w:jc w:val="both"/>
        <w:rPr>
          <w:rFonts w:ascii="Arial" w:eastAsia="Times New Roman" w:hAnsi="Arial" w:cs="Arial"/>
          <w:lang w:val="es-CO"/>
        </w:rPr>
      </w:pPr>
      <w:bookmarkStart w:id="6" w:name="_Hlk165363061"/>
      <w:r w:rsidRPr="00963750">
        <w:rPr>
          <w:rFonts w:ascii="Arial" w:hAnsi="Arial" w:cs="Arial"/>
          <w:b/>
          <w:bCs/>
          <w:lang w:val="es-CO"/>
        </w:rPr>
        <w:t>VIGESIMA SEGUNDA</w:t>
      </w:r>
      <w:r w:rsidRPr="00963750">
        <w:rPr>
          <w:rFonts w:ascii="Arial" w:hAnsi="Arial" w:cs="Arial"/>
          <w:b/>
          <w:lang w:val="es-CO"/>
        </w:rPr>
        <w:t>:</w:t>
      </w:r>
      <w:r w:rsidR="00813B61" w:rsidRPr="00963750">
        <w:rPr>
          <w:rFonts w:ascii="Arial" w:hAnsi="Arial" w:cs="Arial"/>
          <w:b/>
          <w:lang w:val="es-CO"/>
        </w:rPr>
        <w:t xml:space="preserve"> </w:t>
      </w:r>
      <w:r w:rsidR="0039450B" w:rsidRPr="00963750">
        <w:rPr>
          <w:rFonts w:ascii="Arial" w:hAnsi="Arial" w:cs="Arial"/>
          <w:b/>
        </w:rPr>
        <w:t>OBLIGACIÓN DE MANTENER LA RESERVA Y CONFIDENCIALIDAD.</w:t>
      </w:r>
      <w:r w:rsidR="00585797" w:rsidRPr="00963750">
        <w:rPr>
          <w:rFonts w:ascii="Arial" w:hAnsi="Arial" w:cs="Arial"/>
          <w:b/>
        </w:rPr>
        <w:t xml:space="preserve"> </w:t>
      </w:r>
      <w:bookmarkEnd w:id="6"/>
      <w:r w:rsidR="004E6C8A" w:rsidRPr="00275A0B">
        <w:rPr>
          <w:rFonts w:ascii="Arial" w:hAnsi="Arial" w:cs="Arial"/>
          <w:bCs/>
        </w:rPr>
        <w:t>EL</w:t>
      </w:r>
      <w:r w:rsidR="0039450B" w:rsidRPr="00963750">
        <w:rPr>
          <w:rFonts w:ascii="Arial" w:eastAsia="Times New Roman" w:hAnsi="Arial" w:cs="Arial"/>
          <w:bdr w:val="none" w:sz="0" w:space="0" w:color="auto" w:frame="1"/>
          <w:lang w:val="es-CO"/>
        </w:rPr>
        <w:t xml:space="preserve"> CONTRATISTA y sus subcontratistas </w:t>
      </w:r>
      <w:proofErr w:type="gramStart"/>
      <w:r w:rsidR="0039450B" w:rsidRPr="00963750">
        <w:rPr>
          <w:rFonts w:ascii="Arial" w:eastAsia="Times New Roman" w:hAnsi="Arial" w:cs="Arial"/>
          <w:bdr w:val="none" w:sz="0" w:space="0" w:color="auto" w:frame="1"/>
          <w:lang w:val="es-CO"/>
        </w:rPr>
        <w:t>en caso que</w:t>
      </w:r>
      <w:proofErr w:type="gramEnd"/>
      <w:r w:rsidR="0039450B" w:rsidRPr="00963750">
        <w:rPr>
          <w:rFonts w:ascii="Arial" w:eastAsia="Times New Roman" w:hAnsi="Arial" w:cs="Arial"/>
          <w:bdr w:val="none" w:sz="0" w:space="0" w:color="auto" w:frame="1"/>
          <w:lang w:val="es-CO"/>
        </w:rPr>
        <w:t xml:space="preserve"> los haya, será el responsable de mantener la reserva y confidencialidad de la información que obtenga como consecuencia de las actividades que desarrolle para el cumplimiento del objeto </w:t>
      </w:r>
      <w:proofErr w:type="gramStart"/>
      <w:r w:rsidR="0039450B" w:rsidRPr="00963750">
        <w:rPr>
          <w:rFonts w:ascii="Arial" w:eastAsia="Times New Roman" w:hAnsi="Arial" w:cs="Arial"/>
          <w:bdr w:val="none" w:sz="0" w:space="0" w:color="auto" w:frame="1"/>
          <w:lang w:val="es-CO"/>
        </w:rPr>
        <w:t>del mismo</w:t>
      </w:r>
      <w:proofErr w:type="gramEnd"/>
      <w:r w:rsidR="0039450B" w:rsidRPr="00963750">
        <w:rPr>
          <w:rFonts w:ascii="Arial" w:eastAsia="Times New Roman" w:hAnsi="Arial" w:cs="Arial"/>
          <w:bdr w:val="none" w:sz="0" w:space="0" w:color="auto" w:frame="1"/>
          <w:lang w:val="es-CO"/>
        </w:rPr>
        <w:t xml:space="preserve"> y únicamente podrá utilizarla con fines propios a la ejecución del contrato. Se obliga a no divulgar la información confidencial a la cual tendrá acceso con ocasión de este contrato, incluida su etapa precontractual, salvo cuando sea necesario suministrarla a los organismos estatales a efecto de cumplir el objeto contractual. La obligación de reserva y confidencialidad se extiende hasta después de terminado el contrato y subsistirá mientras la información tenga las características para ser considerada secreta, reservada o clasificada. </w:t>
      </w:r>
    </w:p>
    <w:p w14:paraId="50F4BCB8" w14:textId="77777777" w:rsidR="0039450B" w:rsidRPr="00963750" w:rsidRDefault="0039450B" w:rsidP="00E027C7">
      <w:pPr>
        <w:shd w:val="clear" w:color="auto" w:fill="FFFFFF"/>
        <w:jc w:val="both"/>
        <w:rPr>
          <w:rFonts w:ascii="Arial" w:hAnsi="Arial" w:cs="Arial"/>
          <w:lang w:val="es-CO" w:eastAsia="es-CO"/>
        </w:rPr>
      </w:pPr>
      <w:r w:rsidRPr="00963750">
        <w:rPr>
          <w:rFonts w:ascii="Arial" w:hAnsi="Arial" w:cs="Arial"/>
          <w:bdr w:val="none" w:sz="0" w:space="0" w:color="auto" w:frame="1"/>
          <w:lang w:val="es-CO" w:eastAsia="es-CO"/>
        </w:rPr>
        <w:t> </w:t>
      </w:r>
    </w:p>
    <w:p w14:paraId="10670E41" w14:textId="7B19EB85" w:rsidR="00813B61" w:rsidRPr="00963750" w:rsidRDefault="0039450B" w:rsidP="00E027C7">
      <w:pPr>
        <w:jc w:val="both"/>
        <w:rPr>
          <w:rFonts w:ascii="Arial" w:hAnsi="Arial" w:cs="Arial"/>
          <w:bdr w:val="none" w:sz="0" w:space="0" w:color="auto" w:frame="1"/>
          <w:lang w:val="es-CO" w:eastAsia="es-CO"/>
        </w:rPr>
      </w:pPr>
      <w:bookmarkStart w:id="7" w:name="_Hlk165363098"/>
      <w:r w:rsidRPr="00963750">
        <w:rPr>
          <w:rFonts w:ascii="Arial" w:hAnsi="Arial" w:cs="Arial"/>
          <w:b/>
          <w:bCs/>
          <w:bdr w:val="none" w:sz="0" w:space="0" w:color="auto" w:frame="1"/>
          <w:lang w:val="es-CO" w:eastAsia="es-CO"/>
        </w:rPr>
        <w:t>PARÁGRAFO ÚNICO</w:t>
      </w:r>
      <w:r w:rsidRPr="00963750">
        <w:rPr>
          <w:rFonts w:ascii="Arial" w:hAnsi="Arial" w:cs="Arial"/>
          <w:bdr w:val="none" w:sz="0" w:space="0" w:color="auto" w:frame="1"/>
          <w:lang w:val="es-CO" w:eastAsia="es-CO"/>
        </w:rPr>
        <w:t xml:space="preserve">: EL Distrito Especial </w:t>
      </w:r>
      <w:bookmarkEnd w:id="7"/>
      <w:r w:rsidRPr="00963750">
        <w:rPr>
          <w:rFonts w:ascii="Arial" w:hAnsi="Arial" w:cs="Arial"/>
          <w:bdr w:val="none" w:sz="0" w:space="0" w:color="auto" w:frame="1"/>
          <w:lang w:val="es-CO" w:eastAsia="es-CO"/>
        </w:rPr>
        <w:t xml:space="preserve">de Ciencia, Tecnología e Innovación de Medellín siempre tendrá acceso a la información generada o recolectada por EL CONTRATISTA en virtud del contrato. </w:t>
      </w:r>
      <w:proofErr w:type="gramStart"/>
      <w:r w:rsidRPr="00963750">
        <w:rPr>
          <w:rFonts w:ascii="Arial" w:hAnsi="Arial" w:cs="Arial"/>
          <w:bdr w:val="none" w:sz="0" w:space="0" w:color="auto" w:frame="1"/>
          <w:lang w:val="es-CO" w:eastAsia="es-CO"/>
        </w:rPr>
        <w:t>En razón de</w:t>
      </w:r>
      <w:proofErr w:type="gramEnd"/>
      <w:r w:rsidRPr="00963750">
        <w:rPr>
          <w:rFonts w:ascii="Arial" w:hAnsi="Arial" w:cs="Arial"/>
          <w:bdr w:val="none" w:sz="0" w:space="0" w:color="auto" w:frame="1"/>
          <w:lang w:val="es-CO" w:eastAsia="es-CO"/>
        </w:rPr>
        <w:t xml:space="preserve"> lo anterior, ambas partes reconocen y aceptan que podrán tener acceso a información que puede contener ideas y conceptos originales, secretos comerciales y otros elementos que no son de dominio público y son considerados confidenciales o de propiedad de quien los entrega o presenta.  Esta información podrá estar en documentos claramente marcados como confidenciales o de propiedad restringida, la cual se identificará como información contenida en el momento en que se expone. En consecuencia, las partes se comprometen a: I) No revelar o circular la información contenida en esos documentos, ni a discutir dicha información con personas que formen parte de las instituciones. II) No utilizar esa información con personas que no formen parte de las instituciones. III) Cuidar la información </w:t>
      </w:r>
      <w:r w:rsidRPr="00963750">
        <w:rPr>
          <w:rFonts w:ascii="Arial" w:hAnsi="Arial" w:cs="Arial"/>
          <w:bdr w:val="none" w:sz="0" w:space="0" w:color="auto" w:frame="1"/>
          <w:lang w:val="es-CO" w:eastAsia="es-CO"/>
        </w:rPr>
        <w:lastRenderedPageBreak/>
        <w:t>para que permanezca confidencial. IV) Las partes tampoco podrán dar a terceros información de carácter técnico o administrativo confidencial que por efecto de la inscripción de este contrato conociere. Para tal efecto, se entiende por “terceros” toda persona natural o jurídica distinta de aquellas que laboren para alguna de las partes o que no tuvieren autorización para recibir información. V) No guardar copias para sí y destruir o hacer borrado seguro de toda información confidencial, secreta, clasificada o reservada, una vez finalizado el contrato y acreditarlo ante el supervisor, quien deberá dejar la evidencia dentro del expediente de supervisión.  VI) Todas las bases de datos, trabajos, proyectos o informes de investigación, información, documentos y otros, generada o recopilada durante la ejecución del contrato son de propiedad de DISTRITO ESPECIAL DE CIENCIA, TECNOLOGÍA E INNOVACIÓN DE MEDELLÍN, la cual deberá ser consolidada y entregada al supervisor del contrato en medios físicos o magnéticos conforme se le solicite y no podrá el contratista disponer de ella para ningún otro fin. Así mismo, se deberá garantizar la confidencialidad de la información, esta no podrá ser utilizada por los contratistas y sus subcontratistas para su propio beneficio o de terceros no integrantes o beneficiarios del contrato.</w:t>
      </w:r>
    </w:p>
    <w:p w14:paraId="2C6D4846" w14:textId="77777777" w:rsidR="0039450B" w:rsidRPr="00963750" w:rsidRDefault="0039450B" w:rsidP="00E027C7">
      <w:pPr>
        <w:jc w:val="both"/>
        <w:rPr>
          <w:rFonts w:ascii="Arial" w:hAnsi="Arial" w:cs="Arial"/>
          <w:lang w:val="es-CO"/>
        </w:rPr>
      </w:pPr>
    </w:p>
    <w:p w14:paraId="5C9A9C11" w14:textId="23FC8E77" w:rsidR="00813B61" w:rsidRPr="00963750" w:rsidRDefault="000917FE" w:rsidP="00E027C7">
      <w:pPr>
        <w:jc w:val="both"/>
        <w:rPr>
          <w:rFonts w:ascii="Arial" w:hAnsi="Arial" w:cs="Arial"/>
          <w:lang w:val="es-CO"/>
        </w:rPr>
      </w:pPr>
      <w:r w:rsidRPr="00963750">
        <w:rPr>
          <w:rFonts w:ascii="Arial" w:hAnsi="Arial" w:cs="Arial"/>
          <w:b/>
          <w:lang w:val="es-CO"/>
        </w:rPr>
        <w:t>VIGÉSIMA TERCERA:</w:t>
      </w:r>
      <w:r w:rsidR="00813B61" w:rsidRPr="00963750">
        <w:rPr>
          <w:rFonts w:ascii="Arial" w:hAnsi="Arial" w:cs="Arial"/>
          <w:b/>
          <w:lang w:val="es-CO"/>
        </w:rPr>
        <w:t xml:space="preserve"> PROTECCIÓN DE INFORMACIÓN PERSONAL.</w:t>
      </w:r>
      <w:r w:rsidR="00813B61" w:rsidRPr="00963750">
        <w:rPr>
          <w:rFonts w:ascii="Arial" w:hAnsi="Arial" w:cs="Arial"/>
          <w:lang w:val="es-CO"/>
        </w:rPr>
        <w:t xml:space="preserve"> Las partes asumen la obligación constitucional, legal y jurisprudencial de proteger los datos personales a los que accedan con ocasión de este contrato.  Por tanto, deberán adoptar las medidas que le permitan dar cumplimiento en lo dispuesto por las Leyes 1712 de 2014, 1581 de 2012 y 1266 de 2008, esta última, en lo que le sea aplicable. Como consecuencia de esta obligación legal, entre otras personas, deberán adoptar las medidas de seguridad tipo lógico, administrativo y tecnológico y físico, acorde a la criticidad de la información personal a la que accede, para garantizar que este tipo de información no será usada, comercializada, cedida, transferida y/o no será sometida a cualquier otro tratamiento contrario a la finalidad comprendida en lo dispuesto en el objeto del contrato.</w:t>
      </w:r>
    </w:p>
    <w:p w14:paraId="32622AD1" w14:textId="77777777" w:rsidR="00813B61" w:rsidRPr="00963750" w:rsidRDefault="00813B61" w:rsidP="00E027C7">
      <w:pPr>
        <w:jc w:val="both"/>
        <w:rPr>
          <w:rFonts w:ascii="Arial" w:hAnsi="Arial" w:cs="Arial"/>
          <w:lang w:val="es-CO"/>
        </w:rPr>
      </w:pPr>
    </w:p>
    <w:p w14:paraId="7B116A51" w14:textId="77777777" w:rsidR="00813B61" w:rsidRPr="00963750" w:rsidRDefault="00813B61" w:rsidP="00E027C7">
      <w:pPr>
        <w:jc w:val="both"/>
        <w:rPr>
          <w:rFonts w:ascii="Arial" w:hAnsi="Arial" w:cs="Arial"/>
          <w:lang w:val="es-CO"/>
        </w:rPr>
      </w:pPr>
      <w:r w:rsidRPr="00963750">
        <w:rPr>
          <w:rFonts w:ascii="Arial" w:hAnsi="Arial" w:cs="Arial"/>
          <w:b/>
          <w:lang w:val="es-CO"/>
        </w:rPr>
        <w:t>PARÁGRAFO PRIMERO:</w:t>
      </w:r>
      <w:r w:rsidRPr="00963750">
        <w:rPr>
          <w:rFonts w:ascii="Arial" w:hAnsi="Arial" w:cs="Arial"/>
          <w:lang w:val="es-CO"/>
        </w:rPr>
        <w:t xml:space="preserve"> Si cualquiera de las partes llegare a causar perjuicios a la otra como resultado del incumplimiento de las leyes 1712 de 2014, 1581 de 2012 y 1266 de 2008, aplicables al tratamiento de la información personal, así como por las sanciones que llegaren a imponerse por violación de </w:t>
      </w:r>
      <w:proofErr w:type="gramStart"/>
      <w:r w:rsidRPr="00963750">
        <w:rPr>
          <w:rFonts w:ascii="Arial" w:hAnsi="Arial" w:cs="Arial"/>
          <w:lang w:val="es-CO"/>
        </w:rPr>
        <w:t>la misma</w:t>
      </w:r>
      <w:proofErr w:type="gramEnd"/>
      <w:r w:rsidRPr="00963750">
        <w:rPr>
          <w:rFonts w:ascii="Arial" w:hAnsi="Arial" w:cs="Arial"/>
          <w:lang w:val="es-CO"/>
        </w:rPr>
        <w:t>, le hará a la parte perjudicada los respectivos reconocimientos.</w:t>
      </w:r>
    </w:p>
    <w:p w14:paraId="66288FD2" w14:textId="77777777" w:rsidR="00813B61" w:rsidRPr="00963750" w:rsidRDefault="00813B61" w:rsidP="00E027C7">
      <w:pPr>
        <w:jc w:val="both"/>
        <w:rPr>
          <w:rFonts w:ascii="Arial" w:hAnsi="Arial" w:cs="Arial"/>
          <w:lang w:val="es-CO"/>
        </w:rPr>
      </w:pPr>
    </w:p>
    <w:p w14:paraId="3D2268CB" w14:textId="77777777" w:rsidR="00813B61" w:rsidRPr="00963750" w:rsidRDefault="00813B61" w:rsidP="00E027C7">
      <w:pPr>
        <w:jc w:val="both"/>
        <w:rPr>
          <w:rFonts w:ascii="Arial" w:hAnsi="Arial" w:cs="Arial"/>
          <w:lang w:val="es-CO"/>
        </w:rPr>
      </w:pPr>
      <w:r w:rsidRPr="00963750">
        <w:rPr>
          <w:rFonts w:ascii="Arial" w:hAnsi="Arial" w:cs="Arial"/>
          <w:b/>
          <w:lang w:val="es-CO"/>
        </w:rPr>
        <w:t>PARÁGRAFO SEGUNDO:</w:t>
      </w:r>
      <w:r w:rsidRPr="00963750">
        <w:rPr>
          <w:rFonts w:ascii="Arial" w:hAnsi="Arial" w:cs="Arial"/>
          <w:lang w:val="es-CO"/>
        </w:rPr>
        <w:t xml:space="preserve"> El incumplimiento de los compromisos derivados de esta cláusula se considera como un incumplimiento grave por los riesgos legales que conlleva el tratamiento de datos personales, y en consecuencia será considerada justa causa para la terminación del contrato.</w:t>
      </w:r>
    </w:p>
    <w:p w14:paraId="6C1B1719" w14:textId="77777777" w:rsidR="00813B61" w:rsidRPr="00963750" w:rsidRDefault="00813B61" w:rsidP="00E027C7">
      <w:pPr>
        <w:jc w:val="both"/>
        <w:rPr>
          <w:rFonts w:ascii="Arial" w:hAnsi="Arial" w:cs="Arial"/>
          <w:strike/>
          <w:vertAlign w:val="subscript"/>
          <w:lang w:val="es-CO"/>
        </w:rPr>
      </w:pPr>
    </w:p>
    <w:p w14:paraId="665214BD" w14:textId="57FA0A93" w:rsidR="00813B61" w:rsidRPr="00963750" w:rsidRDefault="000917FE" w:rsidP="00E027C7">
      <w:pPr>
        <w:jc w:val="both"/>
        <w:rPr>
          <w:rFonts w:ascii="Arial" w:hAnsi="Arial" w:cs="Arial"/>
          <w:b/>
          <w:lang w:val="es-CO"/>
        </w:rPr>
      </w:pPr>
      <w:bookmarkStart w:id="8" w:name="_Hlk165363135"/>
      <w:r w:rsidRPr="00963750">
        <w:rPr>
          <w:rFonts w:ascii="Arial" w:hAnsi="Arial" w:cs="Arial"/>
          <w:b/>
          <w:lang w:val="es-CO"/>
        </w:rPr>
        <w:t>VIGÉSIMA CUARTA</w:t>
      </w:r>
      <w:r w:rsidR="00813B61" w:rsidRPr="00963750">
        <w:rPr>
          <w:rFonts w:ascii="Arial" w:hAnsi="Arial" w:cs="Arial"/>
          <w:b/>
          <w:lang w:val="es-CO"/>
        </w:rPr>
        <w:t>: OBLIGACIONES CONTRACTUALES ASOCIADOS A LA GESTIÓN DE DATOS PERSONALES:</w:t>
      </w:r>
    </w:p>
    <w:bookmarkEnd w:id="8"/>
    <w:p w14:paraId="75F27DD5" w14:textId="77777777" w:rsidR="00813B61" w:rsidRPr="00963750" w:rsidRDefault="00813B61" w:rsidP="00E027C7">
      <w:pPr>
        <w:jc w:val="both"/>
        <w:rPr>
          <w:rFonts w:ascii="Arial" w:hAnsi="Arial" w:cs="Arial"/>
          <w:b/>
          <w:lang w:val="es-CO"/>
        </w:rPr>
      </w:pPr>
    </w:p>
    <w:p w14:paraId="72D25926" w14:textId="2E7E73E0" w:rsidR="00813B61" w:rsidRPr="00963750" w:rsidRDefault="00813B61" w:rsidP="00E027C7">
      <w:pPr>
        <w:jc w:val="both"/>
        <w:rPr>
          <w:rFonts w:ascii="Arial" w:hAnsi="Arial" w:cs="Arial"/>
          <w:lang w:val="es-CO"/>
        </w:rPr>
      </w:pPr>
      <w:r w:rsidRPr="00963750">
        <w:rPr>
          <w:rFonts w:ascii="Arial" w:hAnsi="Arial" w:cs="Arial"/>
          <w:lang w:val="es-CO"/>
        </w:rPr>
        <w:t xml:space="preserve">1. Informar a la población objeto del contrato que el </w:t>
      </w:r>
      <w:r w:rsidR="00FD0BCC" w:rsidRPr="00963750">
        <w:rPr>
          <w:rFonts w:ascii="Arial" w:hAnsi="Arial" w:cs="Arial"/>
          <w:lang w:val="es-CO"/>
        </w:rPr>
        <w:t>DISTRITO ESPECIAL DE CIENCIA, TECNOLOGÍA E INNOVACIÓN DE MEDELLÍN</w:t>
      </w:r>
      <w:r w:rsidRPr="00963750">
        <w:rPr>
          <w:rFonts w:ascii="Arial" w:hAnsi="Arial" w:cs="Arial"/>
          <w:lang w:val="es-CO"/>
        </w:rPr>
        <w:t xml:space="preserve"> será el responsable de las bases de datos, y que será el que decidirá sobre la finalidad, contenido y uso del tratamiento, y que el contratista tratará las bases de datos por cuenta del responsable en virtud de la ejecución del contrato, de acuerdo con el fin para el cual se solicitaron y para el cual fueron autorizados, de conformidad con la Ley 1266 de 2008, Ley 1581 de 2012, Ley 1712 de 2014 y el Decreto Nacional 1074 de 2015 y nuestra política de Tratamiento de Datos Personales. El </w:t>
      </w:r>
      <w:r w:rsidR="00FD0BCC" w:rsidRPr="00963750">
        <w:rPr>
          <w:rFonts w:ascii="Arial" w:hAnsi="Arial" w:cs="Arial"/>
          <w:lang w:val="es-CO"/>
        </w:rPr>
        <w:t>DISTRITO ESPECIAL DE CIENCIA, TECNOLOGÍA E INNOVACIÓN DE MEDELLÍN</w:t>
      </w:r>
      <w:r w:rsidRPr="00963750">
        <w:rPr>
          <w:rFonts w:ascii="Arial" w:hAnsi="Arial" w:cs="Arial"/>
          <w:lang w:val="es-CO"/>
        </w:rPr>
        <w:t xml:space="preserve"> podrá entregar o dar acceso a terceros a los datos personales de recopile y trate, caso en el cual dichos terceros actuarán como Encargados del Tratamiento y estarán sujetos a los deberes y obligaciones que para tal figura prevé la Ley 1581 de 2012 y sus decretos reglamentarios”.</w:t>
      </w:r>
    </w:p>
    <w:p w14:paraId="0AB301EA" w14:textId="77777777" w:rsidR="00813B61" w:rsidRPr="00963750" w:rsidRDefault="00813B61" w:rsidP="00E027C7">
      <w:pPr>
        <w:jc w:val="both"/>
        <w:rPr>
          <w:rFonts w:ascii="Arial" w:hAnsi="Arial" w:cs="Arial"/>
          <w:lang w:val="es-CO"/>
        </w:rPr>
      </w:pPr>
    </w:p>
    <w:p w14:paraId="105D3245" w14:textId="77777777" w:rsidR="00813B61" w:rsidRPr="00963750" w:rsidRDefault="00813B61" w:rsidP="00E027C7">
      <w:pPr>
        <w:jc w:val="both"/>
        <w:rPr>
          <w:rFonts w:ascii="Arial" w:hAnsi="Arial" w:cs="Arial"/>
          <w:lang w:val="es-CO"/>
        </w:rPr>
      </w:pPr>
      <w:r w:rsidRPr="00963750">
        <w:rPr>
          <w:rFonts w:ascii="Arial" w:hAnsi="Arial" w:cs="Arial"/>
          <w:lang w:val="es-CO"/>
        </w:rPr>
        <w:t>2. Salvaguardar la seguridad de las bases de datos en los que se contengan datos personales.</w:t>
      </w:r>
    </w:p>
    <w:p w14:paraId="625E46BF" w14:textId="77777777" w:rsidR="00813B61" w:rsidRPr="00963750" w:rsidRDefault="00813B61" w:rsidP="00E027C7">
      <w:pPr>
        <w:jc w:val="both"/>
        <w:rPr>
          <w:rFonts w:ascii="Arial" w:hAnsi="Arial" w:cs="Arial"/>
          <w:lang w:val="es-CO"/>
        </w:rPr>
      </w:pPr>
    </w:p>
    <w:p w14:paraId="55CD0ABE" w14:textId="77777777" w:rsidR="00813B61" w:rsidRPr="00963750" w:rsidRDefault="00813B61" w:rsidP="00E027C7">
      <w:pPr>
        <w:jc w:val="both"/>
        <w:rPr>
          <w:rFonts w:ascii="Arial" w:hAnsi="Arial" w:cs="Arial"/>
          <w:lang w:val="es-CO"/>
        </w:rPr>
      </w:pPr>
      <w:r w:rsidRPr="00963750">
        <w:rPr>
          <w:rFonts w:ascii="Arial" w:hAnsi="Arial" w:cs="Arial"/>
          <w:lang w:val="es-CO"/>
        </w:rPr>
        <w:t>3. Guardar confidencialidad respecto al tratamiento de los datos personales.</w:t>
      </w:r>
    </w:p>
    <w:p w14:paraId="3621F071" w14:textId="77777777" w:rsidR="00813B61" w:rsidRPr="00963750" w:rsidRDefault="00813B61" w:rsidP="00E027C7">
      <w:pPr>
        <w:jc w:val="both"/>
        <w:rPr>
          <w:rFonts w:ascii="Arial" w:hAnsi="Arial" w:cs="Arial"/>
          <w:lang w:val="es-CO"/>
        </w:rPr>
      </w:pPr>
    </w:p>
    <w:p w14:paraId="4F11FB96" w14:textId="21D72C6F" w:rsidR="00813B61" w:rsidRPr="00963750" w:rsidRDefault="00813B61" w:rsidP="00E027C7">
      <w:pPr>
        <w:jc w:val="both"/>
        <w:rPr>
          <w:rFonts w:ascii="Arial" w:hAnsi="Arial" w:cs="Arial"/>
          <w:lang w:val="es-CO"/>
        </w:rPr>
      </w:pPr>
      <w:r w:rsidRPr="00963750">
        <w:rPr>
          <w:rFonts w:ascii="Arial" w:hAnsi="Arial" w:cs="Arial"/>
          <w:lang w:val="es-CO"/>
        </w:rPr>
        <w:t>4. Dar tratamiento, a nombre del responsable, a los datos personales conforme a los principios que los tutelan.</w:t>
      </w:r>
      <w:r w:rsidR="0039450B" w:rsidRPr="00963750">
        <w:rPr>
          <w:rFonts w:ascii="Arial" w:hAnsi="Arial" w:cs="Arial"/>
        </w:rPr>
        <w:t xml:space="preserve"> </w:t>
      </w:r>
      <w:r w:rsidR="0039450B" w:rsidRPr="00963750">
        <w:rPr>
          <w:rFonts w:ascii="Arial" w:hAnsi="Arial" w:cs="Arial"/>
          <w:lang w:val="es-CO"/>
        </w:rPr>
        <w:t>Particularmente, hacer uso de los datos personales solo para las finalidades autorizadas.</w:t>
      </w:r>
    </w:p>
    <w:p w14:paraId="7FED8FD7" w14:textId="77777777" w:rsidR="00813B61" w:rsidRPr="00963750" w:rsidRDefault="00813B61" w:rsidP="00E027C7">
      <w:pPr>
        <w:jc w:val="both"/>
        <w:rPr>
          <w:rFonts w:ascii="Arial" w:hAnsi="Arial" w:cs="Arial"/>
          <w:lang w:val="es-CO"/>
        </w:rPr>
      </w:pPr>
    </w:p>
    <w:p w14:paraId="57B42FF4" w14:textId="049C40D8" w:rsidR="00813B61" w:rsidRPr="00963750" w:rsidRDefault="00813B61" w:rsidP="00E027C7">
      <w:pPr>
        <w:jc w:val="both"/>
        <w:rPr>
          <w:rFonts w:ascii="Arial" w:hAnsi="Arial" w:cs="Arial"/>
          <w:lang w:val="es-CO"/>
        </w:rPr>
      </w:pPr>
      <w:r w:rsidRPr="00963750">
        <w:rPr>
          <w:rFonts w:ascii="Arial" w:hAnsi="Arial" w:cs="Arial"/>
          <w:lang w:val="es-CO"/>
        </w:rPr>
        <w:t xml:space="preserve">5. Obtener y entregar al </w:t>
      </w:r>
      <w:r w:rsidR="00FD0BCC" w:rsidRPr="00963750">
        <w:rPr>
          <w:rFonts w:ascii="Arial" w:hAnsi="Arial" w:cs="Arial"/>
          <w:lang w:val="es-CO"/>
        </w:rPr>
        <w:t>DISTRITO ESPECIAL DE CIENCIA, TECNOLOGÍA E INNOVACIÓN DE MEDELLÍN</w:t>
      </w:r>
      <w:r w:rsidRPr="00963750">
        <w:rPr>
          <w:rFonts w:ascii="Arial" w:hAnsi="Arial" w:cs="Arial"/>
          <w:lang w:val="es-CO"/>
        </w:rPr>
        <w:t xml:space="preserve"> el soporte de las autorizaciones otorgadas por parte de los beneficiarios del proyecto para el tratamiento de sus datos personales.</w:t>
      </w:r>
    </w:p>
    <w:p w14:paraId="36A07F6E" w14:textId="77777777" w:rsidR="00813B61" w:rsidRPr="00963750" w:rsidRDefault="00813B61" w:rsidP="00E027C7">
      <w:pPr>
        <w:jc w:val="both"/>
        <w:rPr>
          <w:rFonts w:ascii="Arial" w:hAnsi="Arial" w:cs="Arial"/>
          <w:lang w:val="es-CO"/>
        </w:rPr>
      </w:pPr>
    </w:p>
    <w:p w14:paraId="464565FE" w14:textId="77777777" w:rsidR="00813B61" w:rsidRPr="00963750" w:rsidRDefault="00813B61" w:rsidP="00E027C7">
      <w:pPr>
        <w:jc w:val="both"/>
        <w:rPr>
          <w:rFonts w:ascii="Arial" w:hAnsi="Arial" w:cs="Arial"/>
          <w:lang w:val="es-CO"/>
        </w:rPr>
      </w:pPr>
      <w:r w:rsidRPr="00963750">
        <w:rPr>
          <w:rFonts w:ascii="Arial" w:hAnsi="Arial" w:cs="Arial"/>
          <w:lang w:val="es-CO"/>
        </w:rPr>
        <w:t>6. Devolver a la Alcaldía de Medellín como responsable del tratamiento de las bases de datos, los datos de carácter personal al igual que cualquier soporte en que conste alguno de ellos y que sea objeto de tratamiento.</w:t>
      </w:r>
    </w:p>
    <w:p w14:paraId="2DA6DC81" w14:textId="77777777" w:rsidR="0039450B" w:rsidRPr="00963750" w:rsidRDefault="0039450B" w:rsidP="00E027C7">
      <w:pPr>
        <w:jc w:val="both"/>
        <w:rPr>
          <w:rFonts w:ascii="Arial" w:hAnsi="Arial" w:cs="Arial"/>
          <w:lang w:val="es-CO"/>
        </w:rPr>
      </w:pPr>
    </w:p>
    <w:p w14:paraId="67331483" w14:textId="0F889721" w:rsidR="0039450B" w:rsidRPr="00963750" w:rsidRDefault="0039450B" w:rsidP="00E027C7">
      <w:pPr>
        <w:jc w:val="both"/>
        <w:rPr>
          <w:rFonts w:ascii="Arial" w:hAnsi="Arial" w:cs="Arial"/>
        </w:rPr>
      </w:pPr>
      <w:bookmarkStart w:id="9" w:name="_Hlk165363157"/>
      <w:r w:rsidRPr="00963750">
        <w:rPr>
          <w:rFonts w:ascii="Arial" w:hAnsi="Arial" w:cs="Arial"/>
        </w:rPr>
        <w:t>7. Abstenerse de realizar tratamiento de esos datos una vez finalizado el contrato. As</w:t>
      </w:r>
      <w:r w:rsidR="00963045" w:rsidRPr="00963750">
        <w:rPr>
          <w:rFonts w:ascii="Arial" w:hAnsi="Arial" w:cs="Arial"/>
        </w:rPr>
        <w:t>i</w:t>
      </w:r>
      <w:r w:rsidRPr="00963750">
        <w:rPr>
          <w:rFonts w:ascii="Arial" w:hAnsi="Arial" w:cs="Arial"/>
        </w:rPr>
        <w:t xml:space="preserve">mismo, es obligación del contratista y de sus dependientes y subcontratistas realizar y acreditar la supresión o borrado seguro de los datos personales y bases de datos cuyo </w:t>
      </w:r>
      <w:proofErr w:type="gramStart"/>
      <w:r w:rsidRPr="00963750">
        <w:rPr>
          <w:rFonts w:ascii="Arial" w:hAnsi="Arial" w:cs="Arial"/>
        </w:rPr>
        <w:t>Responsable</w:t>
      </w:r>
      <w:proofErr w:type="gramEnd"/>
      <w:r w:rsidRPr="00963750">
        <w:rPr>
          <w:rFonts w:ascii="Arial" w:hAnsi="Arial" w:cs="Arial"/>
        </w:rPr>
        <w:t>, Encargado o titular sea el Distrito</w:t>
      </w:r>
      <w:bookmarkEnd w:id="9"/>
      <w:r w:rsidRPr="00963750">
        <w:rPr>
          <w:rFonts w:ascii="Arial" w:hAnsi="Arial" w:cs="Arial"/>
        </w:rPr>
        <w:t>.</w:t>
      </w:r>
    </w:p>
    <w:p w14:paraId="6F66A29A" w14:textId="77777777" w:rsidR="00813B61" w:rsidRPr="00963750" w:rsidRDefault="00813B61" w:rsidP="00E027C7">
      <w:pPr>
        <w:jc w:val="both"/>
        <w:rPr>
          <w:rFonts w:ascii="Arial" w:hAnsi="Arial" w:cs="Arial"/>
          <w:lang w:val="es-CO"/>
        </w:rPr>
      </w:pPr>
    </w:p>
    <w:p w14:paraId="79625499" w14:textId="425694FD" w:rsidR="0039450B" w:rsidRPr="00963750" w:rsidRDefault="000917FE" w:rsidP="00E027C7">
      <w:pPr>
        <w:jc w:val="both"/>
        <w:rPr>
          <w:rFonts w:ascii="Arial" w:hAnsi="Arial" w:cs="Arial"/>
        </w:rPr>
      </w:pPr>
      <w:r w:rsidRPr="00963750">
        <w:rPr>
          <w:rFonts w:ascii="Arial" w:hAnsi="Arial" w:cs="Arial"/>
          <w:b/>
          <w:lang w:val="es-CO"/>
        </w:rPr>
        <w:t xml:space="preserve">VIGÉSIMA </w:t>
      </w:r>
      <w:r w:rsidR="0039450B" w:rsidRPr="00963750">
        <w:rPr>
          <w:rFonts w:ascii="Arial" w:hAnsi="Arial" w:cs="Arial"/>
          <w:b/>
          <w:lang w:val="es-CO"/>
        </w:rPr>
        <w:t xml:space="preserve">QUINTA: </w:t>
      </w:r>
      <w:r w:rsidR="0039450B" w:rsidRPr="00963750">
        <w:rPr>
          <w:rFonts w:ascii="Arial" w:hAnsi="Arial" w:cs="Arial"/>
          <w:b/>
        </w:rPr>
        <w:t>PROPIEDAD INTELECTUAL</w:t>
      </w:r>
      <w:r w:rsidR="00585797" w:rsidRPr="00963750">
        <w:rPr>
          <w:rFonts w:ascii="Arial" w:hAnsi="Arial" w:cs="Arial"/>
          <w:b/>
        </w:rPr>
        <w:t>:</w:t>
      </w:r>
      <w:r w:rsidR="00585797" w:rsidRPr="00963750">
        <w:rPr>
          <w:rFonts w:ascii="Arial" w:hAnsi="Arial" w:cs="Arial"/>
        </w:rPr>
        <w:t xml:space="preserve"> </w:t>
      </w:r>
      <w:r w:rsidR="0039450B" w:rsidRPr="00963750">
        <w:rPr>
          <w:rFonts w:ascii="Arial" w:hAnsi="Arial" w:cs="Arial"/>
        </w:rPr>
        <w:t xml:space="preserve">La propiedad intelectual y los derechos patrimoniales sobre los estudios, documentos y en general los productos de la ejecución resultantes de la ejecución del contrato, son del DISTRITO ESPECIAL DE CIENCIA, TECNOLOGÍA E INNOVACIÓN DE MEDELLÍN, de conformidad con la normativa vigente aplicable a la materia. </w:t>
      </w:r>
    </w:p>
    <w:p w14:paraId="1ADA5032" w14:textId="0838780E" w:rsidR="00813B61" w:rsidRPr="00963750" w:rsidRDefault="00813B61" w:rsidP="00E027C7">
      <w:pPr>
        <w:jc w:val="both"/>
        <w:rPr>
          <w:rFonts w:ascii="Arial" w:hAnsi="Arial" w:cs="Arial"/>
          <w:lang w:val="es-CO"/>
        </w:rPr>
      </w:pPr>
    </w:p>
    <w:p w14:paraId="4E68241C" w14:textId="5445F6F7" w:rsidR="0039450B" w:rsidRPr="00963750" w:rsidRDefault="000917FE" w:rsidP="00E027C7">
      <w:pPr>
        <w:jc w:val="both"/>
        <w:rPr>
          <w:rFonts w:ascii="Arial" w:hAnsi="Arial" w:cs="Arial"/>
        </w:rPr>
      </w:pPr>
      <w:r w:rsidRPr="00963750">
        <w:rPr>
          <w:rFonts w:ascii="Arial" w:hAnsi="Arial" w:cs="Arial"/>
          <w:b/>
          <w:lang w:val="es-CO"/>
        </w:rPr>
        <w:t xml:space="preserve">VIGÉSIMA </w:t>
      </w:r>
      <w:r w:rsidR="0039450B" w:rsidRPr="00963750">
        <w:rPr>
          <w:rFonts w:ascii="Arial" w:hAnsi="Arial" w:cs="Arial"/>
          <w:b/>
          <w:lang w:val="es-CO"/>
        </w:rPr>
        <w:t>SEXTA</w:t>
      </w:r>
      <w:r w:rsidR="00813B61" w:rsidRPr="00963750">
        <w:rPr>
          <w:rFonts w:ascii="Arial" w:hAnsi="Arial" w:cs="Arial"/>
          <w:b/>
          <w:lang w:val="es-CO"/>
        </w:rPr>
        <w:t>: DERECHOS PATRIMONIALES:</w:t>
      </w:r>
      <w:r w:rsidR="00275A0B">
        <w:rPr>
          <w:rFonts w:ascii="Arial" w:hAnsi="Arial" w:cs="Arial"/>
          <w:b/>
          <w:lang w:val="es-CO"/>
        </w:rPr>
        <w:t xml:space="preserve"> </w:t>
      </w:r>
      <w:r w:rsidR="00585797" w:rsidRPr="00963750">
        <w:rPr>
          <w:rFonts w:ascii="Arial" w:hAnsi="Arial" w:cs="Arial"/>
          <w:bCs/>
          <w:lang w:val="es-CO"/>
        </w:rPr>
        <w:t>Los</w:t>
      </w:r>
      <w:r w:rsidR="0039450B" w:rsidRPr="00963750">
        <w:rPr>
          <w:rFonts w:ascii="Arial" w:hAnsi="Arial" w:cs="Arial"/>
        </w:rPr>
        <w:t xml:space="preserve"> derechos patrimoniales como conjunto de prerrogativas del autor que le permiten explotar su obra, constituyen la facultad para realizar, autorizar o prohibir cualquier utilización de la obra y en tal sentido EL CONTRATISTA deberá garantizar lo siguiente frente al asunto:</w:t>
      </w:r>
    </w:p>
    <w:p w14:paraId="0C3E20B0" w14:textId="77777777" w:rsidR="0039450B" w:rsidRPr="00963750" w:rsidRDefault="0039450B" w:rsidP="00E027C7">
      <w:pPr>
        <w:jc w:val="both"/>
        <w:rPr>
          <w:rFonts w:ascii="Arial" w:hAnsi="Arial" w:cs="Arial"/>
        </w:rPr>
      </w:pPr>
    </w:p>
    <w:p w14:paraId="4678C399" w14:textId="77777777" w:rsidR="0039450B" w:rsidRPr="00963750" w:rsidRDefault="0039450B" w:rsidP="00E027C7">
      <w:pPr>
        <w:jc w:val="both"/>
        <w:rPr>
          <w:rFonts w:ascii="Arial" w:hAnsi="Arial" w:cs="Arial"/>
        </w:rPr>
      </w:pPr>
      <w:r w:rsidRPr="00963750">
        <w:rPr>
          <w:rFonts w:ascii="Arial" w:hAnsi="Arial" w:cs="Arial"/>
        </w:rPr>
        <w:t>EL CONTRATISTA reconoce que el DISTRITO ESPECIAL DE CIENCIA, TECNOLOGÍA E INNOVACIÓN DE MEDELLÍN es el titular de los derechos patrimoniales de todas las obras y productos derivados del contrato, sin límites temporales o territoriales; lo anterior abarca la producción generada por subcontratistas.  En los casos que se le requiera deberá transferir o ceder AL CONTRATANTE de manera escrita la totalidad de los productos que sean objeto del contrato, de manera ilimitada en el tiempo y en el territorio.  En tal sentido, los derechos patrimoniales corresponden exclusivamente al DISTRITO ESPECIAL DE CIENCIA, TECNOLOGÍA E INNOVACIÓN DE MEDELLÍN para actos de reproducción, comunicación pública, distribución, traducción, adaptación, edición o cualquier otro uso, comunicación o transformación en calidad de titular del derecho.</w:t>
      </w:r>
    </w:p>
    <w:p w14:paraId="21F49F3F" w14:textId="77777777" w:rsidR="0039450B" w:rsidRPr="00963750" w:rsidRDefault="0039450B" w:rsidP="00E027C7">
      <w:pPr>
        <w:jc w:val="both"/>
        <w:rPr>
          <w:rFonts w:ascii="Arial" w:hAnsi="Arial" w:cs="Arial"/>
        </w:rPr>
      </w:pPr>
    </w:p>
    <w:p w14:paraId="408E057C" w14:textId="77777777" w:rsidR="0039450B" w:rsidRPr="00963750" w:rsidRDefault="0039450B" w:rsidP="00E027C7">
      <w:pPr>
        <w:jc w:val="both"/>
        <w:rPr>
          <w:rFonts w:ascii="Arial" w:hAnsi="Arial" w:cs="Arial"/>
        </w:rPr>
      </w:pPr>
      <w:r w:rsidRPr="00963750">
        <w:rPr>
          <w:rFonts w:ascii="Arial" w:hAnsi="Arial" w:cs="Arial"/>
        </w:rPr>
        <w:t>EL DISTRITO ESPECIAL DE CIENCIA, TECNOLOGÍA E INNOVACIÓN DE MEDELLÍN como titular del derecho patrimonial tendrá el control absoluto sobre las formas de utilización y en consecuencia estará facultado para autorizar o prohibir cualquier explotación sobre los desarrollos que se realicen en virtud del contrato.</w:t>
      </w:r>
    </w:p>
    <w:p w14:paraId="23753878" w14:textId="77777777" w:rsidR="0039450B" w:rsidRPr="00963750" w:rsidRDefault="0039450B" w:rsidP="00E027C7">
      <w:pPr>
        <w:jc w:val="both"/>
        <w:rPr>
          <w:rFonts w:ascii="Arial" w:hAnsi="Arial" w:cs="Arial"/>
        </w:rPr>
      </w:pPr>
    </w:p>
    <w:p w14:paraId="25C734B8" w14:textId="630425F0" w:rsidR="00813B61" w:rsidRPr="00963750" w:rsidRDefault="0039450B" w:rsidP="00E027C7">
      <w:pPr>
        <w:jc w:val="both"/>
        <w:rPr>
          <w:rFonts w:ascii="Arial" w:hAnsi="Arial" w:cs="Arial"/>
        </w:rPr>
      </w:pPr>
      <w:r w:rsidRPr="00963750">
        <w:rPr>
          <w:rFonts w:ascii="Arial" w:hAnsi="Arial" w:cs="Arial"/>
        </w:rPr>
        <w:t xml:space="preserve">En caso de adquisición de licencias, EL CONTRATISTA deberá entregar al DISTRITO ESPECIAL DE CIENCIA, TECNOLOGÍA E INNOVACIÓN DE MEDELLÍN, los certificados de las licencias que sean adquiridas en virtud del contrato y en ellas se deberá facultar expresamente al CONTRATANTE a la explotación de </w:t>
      </w:r>
      <w:proofErr w:type="gramStart"/>
      <w:r w:rsidRPr="00963750">
        <w:rPr>
          <w:rFonts w:ascii="Arial" w:hAnsi="Arial" w:cs="Arial"/>
        </w:rPr>
        <w:t>las mismas</w:t>
      </w:r>
      <w:proofErr w:type="gramEnd"/>
      <w:r w:rsidRPr="00963750">
        <w:rPr>
          <w:rFonts w:ascii="Arial" w:hAnsi="Arial" w:cs="Arial"/>
        </w:rPr>
        <w:t>.</w:t>
      </w:r>
    </w:p>
    <w:p w14:paraId="313059EE" w14:textId="77777777" w:rsidR="0039450B" w:rsidRPr="00963750" w:rsidRDefault="0039450B" w:rsidP="00E027C7">
      <w:pPr>
        <w:jc w:val="both"/>
        <w:rPr>
          <w:rFonts w:ascii="Arial" w:hAnsi="Arial" w:cs="Arial"/>
          <w:lang w:val="es-CO"/>
        </w:rPr>
      </w:pPr>
    </w:p>
    <w:p w14:paraId="663E3EB3" w14:textId="1C2E5580" w:rsidR="00813B61" w:rsidRPr="00963750" w:rsidRDefault="000917FE" w:rsidP="00E027C7">
      <w:pPr>
        <w:jc w:val="both"/>
        <w:rPr>
          <w:rFonts w:ascii="Arial" w:hAnsi="Arial" w:cs="Arial"/>
          <w:lang w:val="es-CO"/>
        </w:rPr>
      </w:pPr>
      <w:bookmarkStart w:id="10" w:name="_Hlk165363478"/>
      <w:r w:rsidRPr="00963750">
        <w:rPr>
          <w:rFonts w:ascii="Arial" w:hAnsi="Arial" w:cs="Arial"/>
          <w:b/>
          <w:bCs/>
          <w:lang w:val="es-CO"/>
        </w:rPr>
        <w:lastRenderedPageBreak/>
        <w:t xml:space="preserve">VIGÉSIMA </w:t>
      </w:r>
      <w:r w:rsidR="0039450B" w:rsidRPr="00963750">
        <w:rPr>
          <w:rFonts w:ascii="Arial" w:hAnsi="Arial" w:cs="Arial"/>
          <w:b/>
          <w:bCs/>
          <w:lang w:val="es-CO"/>
        </w:rPr>
        <w:t>SÉPTIMA</w:t>
      </w:r>
      <w:r w:rsidR="00813B61" w:rsidRPr="00963750">
        <w:rPr>
          <w:rFonts w:ascii="Arial" w:hAnsi="Arial" w:cs="Arial"/>
          <w:b/>
          <w:bCs/>
          <w:lang w:val="es-CO"/>
        </w:rPr>
        <w:t>:</w:t>
      </w:r>
      <w:r w:rsidR="00585797" w:rsidRPr="00963750">
        <w:rPr>
          <w:rFonts w:ascii="Arial" w:hAnsi="Arial" w:cs="Arial"/>
          <w:b/>
          <w:bCs/>
          <w:lang w:val="es-CO"/>
        </w:rPr>
        <w:t xml:space="preserve"> </w:t>
      </w:r>
      <w:r w:rsidR="00585797" w:rsidRPr="00963750">
        <w:rPr>
          <w:rFonts w:ascii="Arial" w:hAnsi="Arial" w:cs="Arial"/>
          <w:lang w:val="es-CO"/>
        </w:rPr>
        <w:t>EL</w:t>
      </w:r>
      <w:r w:rsidR="0039450B" w:rsidRPr="00963750">
        <w:rPr>
          <w:rFonts w:ascii="Arial" w:hAnsi="Arial" w:cs="Arial"/>
        </w:rPr>
        <w:t xml:space="preserve"> CONTRATISTA se compromete a crear los productos u obras derivadas del contrato sin violar, copiar, modificar o en general atentar contra derechos de autor o propiedad intelectual en general de terceros. Garantiza que es propietario de los derechos patrimoniales que cede, </w:t>
      </w:r>
      <w:proofErr w:type="gramStart"/>
      <w:r w:rsidR="0039450B" w:rsidRPr="00963750">
        <w:rPr>
          <w:rFonts w:ascii="Arial" w:hAnsi="Arial" w:cs="Arial"/>
        </w:rPr>
        <w:t>y</w:t>
      </w:r>
      <w:proofErr w:type="gramEnd"/>
      <w:r w:rsidR="0039450B" w:rsidRPr="00963750">
        <w:rPr>
          <w:rFonts w:ascii="Arial" w:hAnsi="Arial" w:cs="Arial"/>
        </w:rPr>
        <w:t xml:space="preserve"> en consecuencia, garantiza que puede contratar y transferir sus derechos, sin ningún tipo de limitación, por no tener gravamen, limitación o disposición alguna. Por lo tanto, en caso de presentarse cualquier reclamación o acción por parte de un tercero, EL CONTRATISTA asumirá toda la responsabilidad, y saldrá en defensa de los derechos aquí cedidos, exonerando de cualquier responsabilidad al DISTRITO ESPECIAL DE CIENCIA, TECNOLOGÍA E INNOVACIÓN DE MEDELLÍN.</w:t>
      </w:r>
    </w:p>
    <w:bookmarkEnd w:id="10"/>
    <w:p w14:paraId="7CF83A48" w14:textId="77777777" w:rsidR="00813B61" w:rsidRPr="00963750" w:rsidRDefault="00813B61" w:rsidP="00E027C7">
      <w:pPr>
        <w:autoSpaceDE w:val="0"/>
        <w:autoSpaceDN w:val="0"/>
        <w:jc w:val="both"/>
        <w:rPr>
          <w:rFonts w:ascii="Arial" w:hAnsi="Arial" w:cs="Arial"/>
          <w:lang w:val="es-CO"/>
        </w:rPr>
      </w:pPr>
    </w:p>
    <w:p w14:paraId="59E0D384" w14:textId="1B1986F1" w:rsidR="00813B61" w:rsidRPr="00963750" w:rsidRDefault="000917FE" w:rsidP="00E027C7">
      <w:pPr>
        <w:pStyle w:val="Textopredeterminado"/>
        <w:jc w:val="both"/>
        <w:rPr>
          <w:rFonts w:cs="Arial"/>
          <w:lang w:val="es-CO"/>
        </w:rPr>
      </w:pPr>
      <w:r w:rsidRPr="00963750">
        <w:rPr>
          <w:rFonts w:cs="Arial"/>
          <w:b/>
          <w:bCs/>
          <w:lang w:val="es-CO"/>
        </w:rPr>
        <w:t xml:space="preserve">VIGÉSIMA </w:t>
      </w:r>
      <w:r w:rsidR="0039450B" w:rsidRPr="00963750">
        <w:rPr>
          <w:rFonts w:cs="Arial"/>
          <w:b/>
          <w:bCs/>
          <w:lang w:val="es-CO"/>
        </w:rPr>
        <w:t>OCTAVA</w:t>
      </w:r>
      <w:r w:rsidR="00813B61" w:rsidRPr="00963750">
        <w:rPr>
          <w:rFonts w:cs="Arial"/>
          <w:b/>
          <w:bCs/>
          <w:lang w:val="es-CO"/>
        </w:rPr>
        <w:t xml:space="preserve">: </w:t>
      </w:r>
      <w:r w:rsidR="00813B61" w:rsidRPr="00963750">
        <w:rPr>
          <w:rFonts w:cs="Arial"/>
          <w:b/>
          <w:lang w:val="es-CO"/>
        </w:rPr>
        <w:t>INHABILIDADES E INCOMPATIBILIDADES, CESIÓN Y CLÁUSULAS EXCEPCIONALES.</w:t>
      </w:r>
      <w:r w:rsidR="00813B61" w:rsidRPr="00963750">
        <w:rPr>
          <w:rFonts w:cs="Arial"/>
          <w:lang w:val="es-CO"/>
        </w:rPr>
        <w:t xml:space="preserve"> En materia de inhabilidades e incompatibilidades y cesión del contrato se aplicarán los aspectos contemplados en las leyes 80 de 1993, 1150 de 2007, 1474 de 2011 y sus Decretos Reglamentarios.</w:t>
      </w:r>
    </w:p>
    <w:p w14:paraId="211F566E" w14:textId="77777777" w:rsidR="00813B61" w:rsidRPr="00963750" w:rsidRDefault="00813B61" w:rsidP="00E027C7">
      <w:pPr>
        <w:pStyle w:val="Textopredeterminado"/>
        <w:jc w:val="both"/>
        <w:rPr>
          <w:rFonts w:cs="Arial"/>
          <w:lang w:val="es-CO"/>
        </w:rPr>
      </w:pPr>
    </w:p>
    <w:p w14:paraId="4A438DE1" w14:textId="16AEB879" w:rsidR="00813B61" w:rsidRPr="00963750" w:rsidRDefault="0039450B" w:rsidP="00E027C7">
      <w:pPr>
        <w:pStyle w:val="Textoindependiente"/>
        <w:spacing w:after="0"/>
        <w:jc w:val="both"/>
        <w:rPr>
          <w:rFonts w:ascii="Arial" w:hAnsi="Arial" w:cs="Arial"/>
          <w:b/>
          <w:i/>
          <w:iCs/>
          <w:lang w:val="es-CO"/>
        </w:rPr>
      </w:pPr>
      <w:r w:rsidRPr="00963750">
        <w:rPr>
          <w:rFonts w:ascii="Arial" w:hAnsi="Arial" w:cs="Arial"/>
          <w:b/>
          <w:bCs/>
          <w:lang w:val="es-CO"/>
        </w:rPr>
        <w:t>VIGÉSIMA NOVENA</w:t>
      </w:r>
      <w:r w:rsidR="00813B61" w:rsidRPr="00963750">
        <w:rPr>
          <w:rFonts w:ascii="Arial" w:hAnsi="Arial" w:cs="Arial"/>
          <w:b/>
          <w:bCs/>
          <w:lang w:val="es-CO"/>
        </w:rPr>
        <w:t>: IMPUESTOS:</w:t>
      </w:r>
      <w:r w:rsidR="00813B61" w:rsidRPr="00963750">
        <w:rPr>
          <w:rFonts w:ascii="Arial" w:hAnsi="Arial" w:cs="Arial"/>
          <w:lang w:val="es-CO"/>
        </w:rPr>
        <w:t xml:space="preserve"> </w:t>
      </w:r>
      <w:r w:rsidR="00813B61" w:rsidRPr="00963750">
        <w:rPr>
          <w:rFonts w:ascii="Arial" w:hAnsi="Arial" w:cs="Arial"/>
          <w:b/>
          <w:lang w:val="es-CO"/>
        </w:rPr>
        <w:t>EL CONTRATISTA</w:t>
      </w:r>
      <w:r w:rsidR="00813B61" w:rsidRPr="00963750">
        <w:rPr>
          <w:rFonts w:ascii="Arial" w:hAnsi="Arial" w:cs="Arial"/>
          <w:lang w:val="es-CO"/>
        </w:rPr>
        <w:t xml:space="preserve"> deberá cancelar por su cuenta el valor de los impuestos que le correspondan en consideración al valor del contrato y la normatividad vigente.</w:t>
      </w:r>
    </w:p>
    <w:p w14:paraId="1CA6DB5D" w14:textId="77777777" w:rsidR="00813B61" w:rsidRPr="00963750" w:rsidRDefault="00813B61" w:rsidP="00E027C7">
      <w:pPr>
        <w:pStyle w:val="Textopredeterminado"/>
        <w:jc w:val="both"/>
        <w:rPr>
          <w:rFonts w:cs="Arial"/>
          <w:lang w:val="es-CO"/>
        </w:rPr>
      </w:pPr>
    </w:p>
    <w:p w14:paraId="483A4478" w14:textId="27A7C70D" w:rsidR="00813B61" w:rsidRPr="00963750" w:rsidRDefault="00813B61" w:rsidP="00E027C7">
      <w:pPr>
        <w:pStyle w:val="Textoindependiente"/>
        <w:spacing w:after="0"/>
        <w:jc w:val="both"/>
        <w:rPr>
          <w:rFonts w:ascii="Arial" w:hAnsi="Arial" w:cs="Arial"/>
          <w:b/>
          <w:iCs/>
          <w:lang w:val="es-CO"/>
        </w:rPr>
      </w:pPr>
      <w:r w:rsidRPr="00963750">
        <w:rPr>
          <w:rFonts w:ascii="Arial" w:hAnsi="Arial" w:cs="Arial"/>
          <w:b/>
          <w:lang w:val="es-CO"/>
        </w:rPr>
        <w:t xml:space="preserve">PARÁGRAFO PRIMERO: </w:t>
      </w:r>
      <w:r w:rsidRPr="00963750">
        <w:rPr>
          <w:rFonts w:ascii="Arial" w:hAnsi="Arial" w:cs="Arial"/>
          <w:lang w:val="es-CO"/>
        </w:rPr>
        <w:t xml:space="preserve">Al momento de presentar la factura o documento equivalente, </w:t>
      </w:r>
      <w:r w:rsidRPr="00963750">
        <w:rPr>
          <w:rFonts w:ascii="Arial" w:hAnsi="Arial" w:cs="Arial"/>
          <w:b/>
          <w:lang w:val="es-CO"/>
        </w:rPr>
        <w:t xml:space="preserve">EL </w:t>
      </w:r>
      <w:r w:rsidR="00FD0BCC" w:rsidRPr="00963750">
        <w:rPr>
          <w:rFonts w:ascii="Arial" w:hAnsi="Arial" w:cs="Arial"/>
          <w:b/>
          <w:lang w:val="es-CO"/>
        </w:rPr>
        <w:t>DISTRITO ESPECIAL DE CIENCIA, TECNOLOGÍA E INNOVACIÓN DE MEDELLÍN</w:t>
      </w:r>
      <w:r w:rsidRPr="00963750">
        <w:rPr>
          <w:rFonts w:ascii="Arial" w:hAnsi="Arial" w:cs="Arial"/>
          <w:lang w:val="es-CO"/>
        </w:rPr>
        <w:t xml:space="preserve"> efectuará las deducciones pertinentes al</w:t>
      </w:r>
      <w:r w:rsidRPr="00963750">
        <w:rPr>
          <w:rFonts w:ascii="Arial" w:hAnsi="Arial" w:cs="Arial"/>
          <w:b/>
          <w:lang w:val="es-CO"/>
        </w:rPr>
        <w:t xml:space="preserve"> CONTRATISTA.</w:t>
      </w:r>
    </w:p>
    <w:p w14:paraId="7E618695" w14:textId="77777777" w:rsidR="00813B61" w:rsidRPr="00963750" w:rsidRDefault="00813B61" w:rsidP="00E027C7">
      <w:pPr>
        <w:pStyle w:val="Textoindependiente"/>
        <w:spacing w:after="0"/>
        <w:rPr>
          <w:rFonts w:ascii="Arial" w:hAnsi="Arial" w:cs="Arial"/>
          <w:iCs/>
          <w:lang w:val="es-CO"/>
        </w:rPr>
      </w:pPr>
    </w:p>
    <w:p w14:paraId="7E74FDE8" w14:textId="1954594D" w:rsidR="00813B61" w:rsidRPr="00963750" w:rsidRDefault="00813B61" w:rsidP="00E027C7">
      <w:pPr>
        <w:pStyle w:val="Textopredeterminado"/>
        <w:jc w:val="both"/>
        <w:rPr>
          <w:rFonts w:eastAsia="Batang" w:cs="Arial"/>
          <w:lang w:val="es-CO"/>
        </w:rPr>
      </w:pPr>
      <w:r w:rsidRPr="00963750">
        <w:rPr>
          <w:rFonts w:cs="Arial"/>
          <w:b/>
          <w:lang w:val="es-CO"/>
        </w:rPr>
        <w:t xml:space="preserve">PARÁGRAFO SEGUNDO: </w:t>
      </w:r>
      <w:r w:rsidRPr="00963750">
        <w:rPr>
          <w:rFonts w:cs="Arial"/>
          <w:lang w:val="es-CO"/>
        </w:rPr>
        <w:t xml:space="preserve">Si durante la ejecución del contrato ocurren cambios o modificaciones en la normatividad tributaria que afecten al </w:t>
      </w:r>
      <w:r w:rsidRPr="00963750">
        <w:rPr>
          <w:rFonts w:cs="Arial"/>
          <w:b/>
          <w:lang w:val="es-CO"/>
        </w:rPr>
        <w:t xml:space="preserve">CONTRATISTA </w:t>
      </w:r>
      <w:r w:rsidRPr="00963750">
        <w:rPr>
          <w:rFonts w:cs="Arial"/>
          <w:lang w:val="es-CO"/>
        </w:rPr>
        <w:t xml:space="preserve">respecto de las deducciones pertinentes, deberán ser informados al </w:t>
      </w:r>
      <w:r w:rsidR="00FD0BCC" w:rsidRPr="00963750">
        <w:rPr>
          <w:rFonts w:eastAsia="Batang" w:cs="Arial"/>
          <w:b/>
          <w:lang w:val="es-CO"/>
        </w:rPr>
        <w:t>DISTRITO ESPECIAL DE CIENCIA, TECNOLOGÍA E INNOVACIÓN DE MEDELLÍN</w:t>
      </w:r>
      <w:r w:rsidRPr="00963750">
        <w:rPr>
          <w:rFonts w:eastAsia="Batang" w:cs="Arial"/>
          <w:b/>
          <w:lang w:val="es-CO"/>
        </w:rPr>
        <w:t xml:space="preserve"> </w:t>
      </w:r>
      <w:r w:rsidRPr="00963750">
        <w:rPr>
          <w:rFonts w:eastAsia="Batang" w:cs="Arial"/>
          <w:lang w:val="es-CO"/>
        </w:rPr>
        <w:t>oportunamente.</w:t>
      </w:r>
    </w:p>
    <w:p w14:paraId="693DB02E" w14:textId="77777777" w:rsidR="00813B61" w:rsidRPr="00963750" w:rsidRDefault="00813B61" w:rsidP="00E027C7">
      <w:pPr>
        <w:pStyle w:val="Textoindependiente"/>
        <w:spacing w:after="0"/>
        <w:rPr>
          <w:rFonts w:ascii="Arial" w:hAnsi="Arial" w:cs="Arial"/>
          <w:i/>
          <w:iCs/>
          <w:lang w:val="es-CO"/>
        </w:rPr>
      </w:pPr>
    </w:p>
    <w:p w14:paraId="7E9CBB22" w14:textId="47E7A51E" w:rsidR="00813B61" w:rsidRPr="00963750" w:rsidRDefault="000917FE" w:rsidP="00E027C7">
      <w:pPr>
        <w:pStyle w:val="NormalWeb"/>
        <w:shd w:val="clear" w:color="auto" w:fill="FFFFFF"/>
        <w:jc w:val="both"/>
        <w:rPr>
          <w:rFonts w:ascii="Arial" w:hAnsi="Arial" w:cs="Arial"/>
          <w:lang w:val="es-CO"/>
        </w:rPr>
      </w:pPr>
      <w:r w:rsidRPr="00963750">
        <w:rPr>
          <w:rFonts w:ascii="Arial" w:hAnsi="Arial" w:cs="Arial"/>
          <w:b/>
          <w:bCs/>
          <w:lang w:val="es-CO"/>
        </w:rPr>
        <w:t>TRIGESIMA</w:t>
      </w:r>
      <w:r w:rsidR="00813B61" w:rsidRPr="00963750">
        <w:rPr>
          <w:rFonts w:ascii="Arial" w:eastAsia="Batang" w:hAnsi="Arial" w:cs="Arial"/>
          <w:b/>
          <w:lang w:val="es-CO"/>
        </w:rPr>
        <w:t xml:space="preserve">: LIQUIDACIÓN: </w:t>
      </w:r>
      <w:r w:rsidR="00813B61" w:rsidRPr="00963750">
        <w:rPr>
          <w:rFonts w:ascii="Arial" w:eastAsia="Batang" w:hAnsi="Arial" w:cs="Arial"/>
          <w:lang w:val="es-CO"/>
        </w:rPr>
        <w:t>De conformidad con lo establecido en la Ley 1150 de 2007, l</w:t>
      </w:r>
      <w:r w:rsidR="00813B61" w:rsidRPr="00963750">
        <w:rPr>
          <w:rFonts w:ascii="Arial" w:hAnsi="Arial" w:cs="Arial"/>
          <w:lang w:val="es-CO"/>
        </w:rPr>
        <w:t xml:space="preserve">a liquidación del contrato se hará de mutuo acuerdo dentro del término fijado en los pliegos de condiciones o sus equivalentes, o dentro del que acuerden las partes para el efecto. </w:t>
      </w:r>
    </w:p>
    <w:p w14:paraId="5DC4132B" w14:textId="77777777" w:rsidR="00813B61" w:rsidRPr="00963750" w:rsidRDefault="00813B61" w:rsidP="00E027C7">
      <w:pPr>
        <w:pStyle w:val="NormalWeb"/>
        <w:shd w:val="clear" w:color="auto" w:fill="FFFFFF"/>
        <w:jc w:val="both"/>
        <w:rPr>
          <w:rFonts w:ascii="Arial" w:hAnsi="Arial" w:cs="Arial"/>
          <w:lang w:val="es-CO"/>
        </w:rPr>
      </w:pPr>
      <w:r w:rsidRPr="00963750">
        <w:rPr>
          <w:rFonts w:ascii="Arial" w:hAnsi="Arial" w:cs="Arial"/>
          <w:lang w:val="es-CO"/>
        </w:rPr>
        <w:t> </w:t>
      </w:r>
    </w:p>
    <w:p w14:paraId="4620305D" w14:textId="77777777" w:rsidR="00813B61" w:rsidRPr="00963750" w:rsidRDefault="00813B61" w:rsidP="00E027C7">
      <w:pPr>
        <w:pStyle w:val="NormalWeb"/>
        <w:shd w:val="clear" w:color="auto" w:fill="FFFFFF"/>
        <w:jc w:val="both"/>
        <w:rPr>
          <w:rFonts w:ascii="Arial" w:hAnsi="Arial" w:cs="Arial"/>
          <w:lang w:val="es-CO"/>
        </w:rPr>
      </w:pPr>
      <w:r w:rsidRPr="00963750">
        <w:rPr>
          <w:rFonts w:ascii="Arial" w:hAnsi="Arial" w:cs="Arial"/>
          <w:lang w:val="es-CO"/>
        </w:rPr>
        <w:t>El contrato será objeto de liquidación bilateral en un término máximo de cuatro (4) meses contados a partir de la expiración del término previsto para la ejecución del contrato o a la expedición del acto administrativo que ordene la terminación, o a la fecha del acuerdo que la disponga.</w:t>
      </w:r>
    </w:p>
    <w:p w14:paraId="5BEC2E29" w14:textId="77777777" w:rsidR="00813B61" w:rsidRPr="00963750" w:rsidRDefault="00813B61" w:rsidP="00E027C7">
      <w:pPr>
        <w:pStyle w:val="NormalWeb"/>
        <w:shd w:val="clear" w:color="auto" w:fill="FFFFFF"/>
        <w:jc w:val="both"/>
        <w:rPr>
          <w:rFonts w:ascii="Arial" w:hAnsi="Arial" w:cs="Arial"/>
          <w:lang w:val="es-CO"/>
        </w:rPr>
      </w:pPr>
      <w:r w:rsidRPr="00963750">
        <w:rPr>
          <w:rFonts w:ascii="Arial" w:hAnsi="Arial" w:cs="Arial"/>
          <w:lang w:val="es-CO"/>
        </w:rPr>
        <w:t> </w:t>
      </w:r>
    </w:p>
    <w:p w14:paraId="0EB3B496" w14:textId="77777777" w:rsidR="00813B61" w:rsidRPr="00963750" w:rsidRDefault="00813B61" w:rsidP="00E027C7">
      <w:pPr>
        <w:pStyle w:val="NormalWeb"/>
        <w:shd w:val="clear" w:color="auto" w:fill="FFFFFF"/>
        <w:jc w:val="both"/>
        <w:rPr>
          <w:rFonts w:ascii="Arial" w:hAnsi="Arial" w:cs="Arial"/>
          <w:lang w:val="es-CO"/>
        </w:rPr>
      </w:pPr>
      <w:r w:rsidRPr="00963750">
        <w:rPr>
          <w:rFonts w:ascii="Arial" w:hAnsi="Arial" w:cs="Arial"/>
          <w:lang w:val="es-CO"/>
        </w:rPr>
        <w:t>En aquellos casos en que el contratista no se presente a la liquidación previa notificación o convocatoria que le haga la entidad, o las partes no lleguen a un acuerdo sobre su contenido, la entidad tendrá la facultad de liquidar en forma unilateral dentro de los dos (2) meses siguientes, de conformidad con lo dispuesto en el artículo 164 del CPACA.</w:t>
      </w:r>
    </w:p>
    <w:p w14:paraId="1F23A23B" w14:textId="77777777" w:rsidR="00813B61" w:rsidRPr="00963750" w:rsidRDefault="00813B61" w:rsidP="00E027C7">
      <w:pPr>
        <w:pStyle w:val="NormalWeb"/>
        <w:shd w:val="clear" w:color="auto" w:fill="FFFFFF"/>
        <w:jc w:val="both"/>
        <w:rPr>
          <w:rFonts w:ascii="Arial" w:hAnsi="Arial" w:cs="Arial"/>
          <w:lang w:val="es-CO"/>
        </w:rPr>
      </w:pPr>
      <w:r w:rsidRPr="00963750">
        <w:rPr>
          <w:rFonts w:ascii="Arial" w:hAnsi="Arial" w:cs="Arial"/>
          <w:lang w:val="es-CO"/>
        </w:rPr>
        <w:t> </w:t>
      </w:r>
    </w:p>
    <w:p w14:paraId="35136CB4" w14:textId="77777777" w:rsidR="00813B61" w:rsidRPr="00963750" w:rsidRDefault="00813B61" w:rsidP="00E027C7">
      <w:pPr>
        <w:pStyle w:val="NormalWeb"/>
        <w:shd w:val="clear" w:color="auto" w:fill="FFFFFF"/>
        <w:jc w:val="both"/>
        <w:rPr>
          <w:rFonts w:ascii="Arial" w:hAnsi="Arial" w:cs="Arial"/>
          <w:lang w:val="es-CO"/>
        </w:rPr>
      </w:pPr>
      <w:r w:rsidRPr="00963750">
        <w:rPr>
          <w:rFonts w:ascii="Arial" w:hAnsi="Arial" w:cs="Arial"/>
          <w:lang w:val="es-CO"/>
        </w:rPr>
        <w:t>Si vencido el plazo anteriormente establecido no se ha realizado la liquidación, la misma podrá ser realizada en cualquier tiempo dentro de los dos años siguientes al vencimiento del término a que se refieren los incisos anteriores, de mutuo acuerdo o unilateralmente, sin perjuicio de lo previsto en el artículo 164 del CPACA.</w:t>
      </w:r>
    </w:p>
    <w:p w14:paraId="453E02DE" w14:textId="77777777" w:rsidR="00813B61" w:rsidRPr="00963750" w:rsidRDefault="00813B61" w:rsidP="00E027C7">
      <w:pPr>
        <w:pStyle w:val="NormalWeb"/>
        <w:shd w:val="clear" w:color="auto" w:fill="FFFFFF"/>
        <w:jc w:val="both"/>
        <w:rPr>
          <w:rFonts w:ascii="Arial" w:hAnsi="Arial" w:cs="Arial"/>
          <w:lang w:val="es-CO"/>
        </w:rPr>
      </w:pPr>
      <w:r w:rsidRPr="00963750">
        <w:rPr>
          <w:rFonts w:ascii="Arial" w:hAnsi="Arial" w:cs="Arial"/>
          <w:lang w:val="es-CO"/>
        </w:rPr>
        <w:t> </w:t>
      </w:r>
    </w:p>
    <w:p w14:paraId="7700D171" w14:textId="77777777" w:rsidR="00813B61" w:rsidRPr="00963750" w:rsidRDefault="00813B61" w:rsidP="00E027C7">
      <w:pPr>
        <w:pStyle w:val="NormalWeb"/>
        <w:shd w:val="clear" w:color="auto" w:fill="FFFFFF"/>
        <w:jc w:val="both"/>
        <w:rPr>
          <w:rFonts w:ascii="Arial" w:hAnsi="Arial" w:cs="Arial"/>
          <w:lang w:val="es-CO"/>
        </w:rPr>
      </w:pPr>
      <w:r w:rsidRPr="00963750">
        <w:rPr>
          <w:rFonts w:ascii="Arial" w:hAnsi="Arial" w:cs="Arial"/>
          <w:lang w:val="es-CO"/>
        </w:rPr>
        <w:t>Los contratistas tendrán derecho a efectuar salvedades a la liquidación por mutuo acuerdo, y en este evento la liquidación unilateral solo procederá en relación con los aspectos que no hayan sido objeto de acuerdo.</w:t>
      </w:r>
    </w:p>
    <w:p w14:paraId="756FD13C" w14:textId="77777777" w:rsidR="00813B61" w:rsidRPr="00963750" w:rsidRDefault="00813B61" w:rsidP="00E027C7">
      <w:pPr>
        <w:pStyle w:val="NormalWeb"/>
        <w:shd w:val="clear" w:color="auto" w:fill="FFFFFF"/>
        <w:jc w:val="both"/>
        <w:rPr>
          <w:rFonts w:ascii="Arial" w:hAnsi="Arial" w:cs="Arial"/>
          <w:lang w:val="es-CO"/>
        </w:rPr>
      </w:pPr>
      <w:r w:rsidRPr="00963750">
        <w:rPr>
          <w:rFonts w:ascii="Arial" w:hAnsi="Arial" w:cs="Arial"/>
          <w:lang w:val="es-CO"/>
        </w:rPr>
        <w:t> </w:t>
      </w:r>
    </w:p>
    <w:p w14:paraId="5DBAEE4B" w14:textId="3BAA4591" w:rsidR="00813B61" w:rsidRPr="00963750" w:rsidRDefault="000917FE" w:rsidP="00E027C7">
      <w:pPr>
        <w:pStyle w:val="textopredeterminado0"/>
        <w:jc w:val="both"/>
        <w:rPr>
          <w:rFonts w:ascii="Arial" w:hAnsi="Arial" w:cs="Arial"/>
          <w:lang w:val="es-CO"/>
        </w:rPr>
      </w:pPr>
      <w:r w:rsidRPr="00963750">
        <w:rPr>
          <w:rFonts w:ascii="Arial" w:hAnsi="Arial" w:cs="Arial"/>
          <w:b/>
          <w:bCs/>
          <w:lang w:val="es-CO"/>
        </w:rPr>
        <w:lastRenderedPageBreak/>
        <w:t xml:space="preserve">TRIGESIMA </w:t>
      </w:r>
      <w:r w:rsidR="0039450B" w:rsidRPr="00963750">
        <w:rPr>
          <w:rFonts w:ascii="Arial" w:hAnsi="Arial" w:cs="Arial"/>
          <w:b/>
          <w:bCs/>
          <w:lang w:val="es-CO"/>
        </w:rPr>
        <w:t>PRIMERA</w:t>
      </w:r>
      <w:r w:rsidR="00813B61" w:rsidRPr="00963750">
        <w:rPr>
          <w:rFonts w:ascii="Arial" w:hAnsi="Arial" w:cs="Arial"/>
          <w:b/>
          <w:bCs/>
          <w:lang w:val="es-CO"/>
        </w:rPr>
        <w:t>: PAZ Y SALVO.</w:t>
      </w:r>
      <w:r w:rsidR="00813B61" w:rsidRPr="00963750">
        <w:rPr>
          <w:rFonts w:ascii="Arial" w:hAnsi="Arial" w:cs="Arial"/>
          <w:lang w:val="es-CO"/>
        </w:rPr>
        <w:t xml:space="preserve"> </w:t>
      </w:r>
      <w:r w:rsidR="00813B61" w:rsidRPr="00963750">
        <w:rPr>
          <w:rFonts w:ascii="Arial" w:hAnsi="Arial" w:cs="Arial"/>
          <w:b/>
          <w:lang w:val="es-CO"/>
        </w:rPr>
        <w:t>EL CONTRATISTA</w:t>
      </w:r>
      <w:r w:rsidR="00813B61" w:rsidRPr="00963750">
        <w:rPr>
          <w:rFonts w:ascii="Arial" w:hAnsi="Arial" w:cs="Arial"/>
          <w:lang w:val="es-CO"/>
        </w:rPr>
        <w:t xml:space="preserve"> manifiesta bajo la gravedad del juramento, que se entiende prestado con la firma del contrato, estar a paz y salvo con </w:t>
      </w:r>
      <w:r w:rsidR="00813B61" w:rsidRPr="00963750">
        <w:rPr>
          <w:rFonts w:ascii="Arial" w:hAnsi="Arial" w:cs="Arial"/>
          <w:b/>
          <w:lang w:val="es-CO"/>
        </w:rPr>
        <w:t xml:space="preserve">EL </w:t>
      </w:r>
      <w:r w:rsidR="00FD0BCC" w:rsidRPr="00963750">
        <w:rPr>
          <w:rFonts w:ascii="Arial" w:hAnsi="Arial" w:cs="Arial"/>
          <w:b/>
          <w:lang w:val="es-CO"/>
        </w:rPr>
        <w:t>DISTRITO ESPECIAL DE CIENCIA, TECNOLOGÍA E INNOVACIÓN DE MEDELLÍN</w:t>
      </w:r>
      <w:r w:rsidR="00813B61" w:rsidRPr="00963750">
        <w:rPr>
          <w:rFonts w:ascii="Arial" w:hAnsi="Arial" w:cs="Arial"/>
          <w:lang w:val="es-CO"/>
        </w:rPr>
        <w:t xml:space="preserve">. Adicionalmente, autoriza para </w:t>
      </w:r>
      <w:proofErr w:type="gramStart"/>
      <w:r w:rsidR="00813B61" w:rsidRPr="00963750">
        <w:rPr>
          <w:rFonts w:ascii="Arial" w:hAnsi="Arial" w:cs="Arial"/>
          <w:lang w:val="es-CO"/>
        </w:rPr>
        <w:t>que</w:t>
      </w:r>
      <w:proofErr w:type="gramEnd"/>
      <w:r w:rsidR="00813B61" w:rsidRPr="00963750">
        <w:rPr>
          <w:rFonts w:ascii="Arial" w:hAnsi="Arial" w:cs="Arial"/>
          <w:lang w:val="es-CO"/>
        </w:rPr>
        <w:t xml:space="preserve"> en la Subsecretaría de Tesorería, en el momento de un pago, automáticamente, sin previo aviso y siempre y cuando no exista Acuerdo de Pago vigente entre </w:t>
      </w:r>
      <w:r w:rsidR="00813B61" w:rsidRPr="00963750">
        <w:rPr>
          <w:rFonts w:ascii="Arial" w:hAnsi="Arial" w:cs="Arial"/>
          <w:b/>
          <w:lang w:val="es-CO"/>
        </w:rPr>
        <w:t>EL CONTRATISTA</w:t>
      </w:r>
      <w:r w:rsidR="00813B61" w:rsidRPr="00963750">
        <w:rPr>
          <w:rFonts w:ascii="Arial" w:hAnsi="Arial" w:cs="Arial"/>
          <w:lang w:val="es-CO"/>
        </w:rPr>
        <w:t xml:space="preserve"> y la Administración </w:t>
      </w:r>
      <w:r w:rsidR="00B93951" w:rsidRPr="00963750">
        <w:rPr>
          <w:rFonts w:ascii="Arial" w:hAnsi="Arial" w:cs="Arial"/>
          <w:lang w:val="es-CO"/>
        </w:rPr>
        <w:t xml:space="preserve">Distrital, </w:t>
      </w:r>
      <w:r w:rsidR="00813B61" w:rsidRPr="00963750">
        <w:rPr>
          <w:rFonts w:ascii="Arial" w:hAnsi="Arial" w:cs="Arial"/>
          <w:lang w:val="es-CO"/>
        </w:rPr>
        <w:t>hagan cruce de cuentas, para compensar los valores que tenga en mora por cualquier concepto.</w:t>
      </w:r>
    </w:p>
    <w:p w14:paraId="6754AB0E" w14:textId="77777777" w:rsidR="00813B61" w:rsidRPr="00963750" w:rsidRDefault="00813B61" w:rsidP="00E027C7">
      <w:pPr>
        <w:pStyle w:val="NormalWeb"/>
        <w:shd w:val="clear" w:color="auto" w:fill="FFFFFF"/>
        <w:jc w:val="both"/>
        <w:rPr>
          <w:rFonts w:ascii="Arial" w:hAnsi="Arial" w:cs="Arial"/>
          <w:lang w:val="es-CO"/>
        </w:rPr>
      </w:pPr>
    </w:p>
    <w:p w14:paraId="363322EF" w14:textId="1653A920" w:rsidR="00813B61" w:rsidRDefault="000917FE" w:rsidP="00E027C7">
      <w:pPr>
        <w:pStyle w:val="default0"/>
        <w:jc w:val="both"/>
        <w:rPr>
          <w:color w:val="auto"/>
        </w:rPr>
      </w:pPr>
      <w:r w:rsidRPr="00963750">
        <w:rPr>
          <w:b/>
          <w:bCs/>
          <w:color w:val="auto"/>
          <w:lang w:val="es-CO"/>
        </w:rPr>
        <w:t xml:space="preserve">TRIGÉSIMA </w:t>
      </w:r>
      <w:r w:rsidR="0039450B" w:rsidRPr="00963750">
        <w:rPr>
          <w:b/>
          <w:bCs/>
          <w:color w:val="auto"/>
          <w:lang w:val="es-CO"/>
        </w:rPr>
        <w:t>SEGUNDA</w:t>
      </w:r>
      <w:r w:rsidR="00813B61" w:rsidRPr="00963750">
        <w:rPr>
          <w:b/>
          <w:bCs/>
          <w:color w:val="auto"/>
        </w:rPr>
        <w:t>: RENDICIÓN DE CUENTAS</w:t>
      </w:r>
      <w:r w:rsidR="00813B61" w:rsidRPr="00963750">
        <w:rPr>
          <w:color w:val="auto"/>
        </w:rPr>
        <w:t xml:space="preserve">. Sin perjuicio de los informes periódicos para la entrega de los aportes y/o desembolsos, EL ASOCIADO y/o EL CONTRATISTA deberá rendir cuentas al </w:t>
      </w:r>
      <w:r w:rsidR="00FD0BCC" w:rsidRPr="00963750">
        <w:rPr>
          <w:color w:val="auto"/>
        </w:rPr>
        <w:t>DISTRITO ESPECIAL DE CIENCIA, TECNOLOGÍA E INNOVACIÓN DE MEDELLÍN</w:t>
      </w:r>
      <w:r w:rsidR="00813B61" w:rsidRPr="00963750">
        <w:rPr>
          <w:color w:val="auto"/>
        </w:rPr>
        <w:t>, del uso y destino de los recursos recibidos de Presupuesto Participativo, y asignados dentro del convenio de asociación y/o contrato.  La rendición de cuentas deberá realizarse antes del último pago y/o desembolso.</w:t>
      </w:r>
    </w:p>
    <w:p w14:paraId="7400A373" w14:textId="77777777" w:rsidR="00275A0B" w:rsidRDefault="00275A0B" w:rsidP="00E027C7">
      <w:pPr>
        <w:pStyle w:val="default0"/>
        <w:jc w:val="both"/>
        <w:rPr>
          <w:color w:val="auto"/>
        </w:rPr>
      </w:pPr>
    </w:p>
    <w:p w14:paraId="77B18447" w14:textId="77777777" w:rsidR="00180DE8" w:rsidRPr="003A4A53" w:rsidRDefault="00180DE8" w:rsidP="00180DE8">
      <w:pPr>
        <w:pStyle w:val="Textopredeterminado"/>
        <w:jc w:val="both"/>
        <w:rPr>
          <w:rFonts w:cs="Arial"/>
          <w:color w:val="000000" w:themeColor="text1"/>
        </w:rPr>
      </w:pPr>
      <w:r w:rsidRPr="003A4A53">
        <w:rPr>
          <w:rFonts w:cs="Arial"/>
          <w:b/>
          <w:bCs/>
          <w:color w:val="000000" w:themeColor="text1"/>
          <w:lang w:val="es-CO"/>
        </w:rPr>
        <w:t xml:space="preserve">TRIGÉSIMA TERCERA: </w:t>
      </w:r>
      <w:r w:rsidRPr="003A4A53">
        <w:rPr>
          <w:rFonts w:cs="Arial"/>
          <w:b/>
          <w:bCs/>
          <w:color w:val="000000" w:themeColor="text1"/>
        </w:rPr>
        <w:t>IMPUESTO</w:t>
      </w:r>
      <w:r w:rsidRPr="003A4A53">
        <w:rPr>
          <w:rFonts w:cs="Arial"/>
          <w:b/>
          <w:bCs/>
          <w:color w:val="000000" w:themeColor="text1"/>
          <w:spacing w:val="-5"/>
        </w:rPr>
        <w:t xml:space="preserve"> </w:t>
      </w:r>
      <w:r w:rsidRPr="003A4A53">
        <w:rPr>
          <w:rFonts w:cs="Arial"/>
          <w:b/>
          <w:bCs/>
          <w:color w:val="000000" w:themeColor="text1"/>
        </w:rPr>
        <w:t>DE</w:t>
      </w:r>
      <w:r w:rsidRPr="003A4A53">
        <w:rPr>
          <w:rFonts w:cs="Arial"/>
          <w:b/>
          <w:bCs/>
          <w:color w:val="000000" w:themeColor="text1"/>
          <w:spacing w:val="-9"/>
        </w:rPr>
        <w:t xml:space="preserve"> </w:t>
      </w:r>
      <w:r w:rsidRPr="003A4A53">
        <w:rPr>
          <w:rFonts w:cs="Arial"/>
          <w:b/>
          <w:bCs/>
          <w:color w:val="000000" w:themeColor="text1"/>
        </w:rPr>
        <w:t>TIMBRE</w:t>
      </w:r>
      <w:r w:rsidRPr="003A4A53">
        <w:rPr>
          <w:rFonts w:cs="Arial"/>
          <w:b/>
          <w:bCs/>
          <w:color w:val="000000" w:themeColor="text1"/>
          <w:spacing w:val="-7"/>
        </w:rPr>
        <w:t xml:space="preserve"> </w:t>
      </w:r>
      <w:r w:rsidRPr="003A4A53">
        <w:rPr>
          <w:rFonts w:cs="Arial"/>
          <w:b/>
          <w:bCs/>
          <w:color w:val="000000" w:themeColor="text1"/>
        </w:rPr>
        <w:t>NACIONAL</w:t>
      </w:r>
      <w:r w:rsidRPr="003A4A53">
        <w:rPr>
          <w:rFonts w:cs="Arial"/>
          <w:color w:val="000000" w:themeColor="text1"/>
        </w:rPr>
        <w:t xml:space="preserve">: </w:t>
      </w:r>
      <w:r w:rsidRPr="003A4A53">
        <w:rPr>
          <w:rFonts w:cs="Arial"/>
          <w:color w:val="000000" w:themeColor="text1"/>
          <w:lang w:val="es-CO"/>
        </w:rPr>
        <w:t xml:space="preserve">Para el presente contrato la Entidad dará aplicación al Decreto legislativo 0175 de 2025 que modifica temporalmente el parágrafo 2 del artículo 519 del Estatuto Tributario, en relación con la obligación del cobro del Impuesto de Timbre Nacional el cual equivale al 0,5% del valor del contrato antes de IVA. </w:t>
      </w:r>
    </w:p>
    <w:p w14:paraId="702C8111" w14:textId="77777777" w:rsidR="00180DE8" w:rsidRPr="003A4A53" w:rsidRDefault="00180DE8" w:rsidP="00180DE8">
      <w:pPr>
        <w:pStyle w:val="Textopredeterminado"/>
        <w:jc w:val="both"/>
        <w:rPr>
          <w:rFonts w:cs="Arial"/>
          <w:color w:val="000000" w:themeColor="text1"/>
          <w:lang w:val="es-CO"/>
        </w:rPr>
      </w:pPr>
    </w:p>
    <w:p w14:paraId="76604AF4" w14:textId="77777777" w:rsidR="00180DE8" w:rsidRPr="00214CC4" w:rsidRDefault="00180DE8" w:rsidP="00180DE8">
      <w:pPr>
        <w:pStyle w:val="Textopredeterminado"/>
        <w:jc w:val="both"/>
        <w:rPr>
          <w:rFonts w:cs="Arial"/>
          <w:color w:val="000000" w:themeColor="text1"/>
          <w:lang w:val="es-CO"/>
        </w:rPr>
      </w:pPr>
      <w:r w:rsidRPr="003A4A53">
        <w:rPr>
          <w:rFonts w:cs="Arial"/>
          <w:color w:val="000000" w:themeColor="text1"/>
          <w:lang w:val="es-CO"/>
        </w:rPr>
        <w:t xml:space="preserve">La Entidad, enviará al proponente adjudicatario cuenta de cobro concomitante con el anexo del contrato por el valor que corresponde al impuesto de timbre. El contratista deberá cargar en la herramienta SECOP II, el soporte de pago. </w:t>
      </w:r>
      <w:r w:rsidRPr="00B55088">
        <w:rPr>
          <w:rFonts w:cs="Arial"/>
          <w:color w:val="000000" w:themeColor="text1"/>
          <w:lang w:val="es-CO"/>
        </w:rPr>
        <w:t>En caso de no pago, al momento</w:t>
      </w:r>
      <w:r w:rsidRPr="00B55088">
        <w:rPr>
          <w:rFonts w:cs="Arial"/>
          <w:b/>
          <w:bCs/>
          <w:color w:val="000000" w:themeColor="text1"/>
          <w:lang w:val="es-CO"/>
        </w:rPr>
        <w:t xml:space="preserve"> </w:t>
      </w:r>
      <w:r w:rsidRPr="00B55088">
        <w:rPr>
          <w:rFonts w:cs="Arial"/>
          <w:color w:val="000000" w:themeColor="text1"/>
          <w:lang w:val="es-CO"/>
        </w:rPr>
        <w:t xml:space="preserve">de cobrar el pago anticipado la entidad realizará el cruce de cuenta deduciendo la retención correspondiente. </w:t>
      </w:r>
    </w:p>
    <w:p w14:paraId="1CF78B39" w14:textId="77777777" w:rsidR="00275A0B" w:rsidRPr="00963750" w:rsidRDefault="00275A0B" w:rsidP="00E027C7">
      <w:pPr>
        <w:pStyle w:val="default0"/>
        <w:jc w:val="both"/>
        <w:rPr>
          <w:color w:val="auto"/>
        </w:rPr>
      </w:pPr>
    </w:p>
    <w:p w14:paraId="616C7E22" w14:textId="55000C82" w:rsidR="00813B61" w:rsidRPr="00963750" w:rsidRDefault="000917FE" w:rsidP="00E027C7">
      <w:pPr>
        <w:pStyle w:val="Textopredeterminado"/>
        <w:jc w:val="both"/>
        <w:rPr>
          <w:rFonts w:cs="Arial"/>
          <w:lang w:val="es-CO"/>
        </w:rPr>
      </w:pPr>
      <w:r w:rsidRPr="00963750">
        <w:rPr>
          <w:rFonts w:cs="Arial"/>
          <w:b/>
          <w:bCs/>
          <w:lang w:val="es-CO"/>
        </w:rPr>
        <w:t xml:space="preserve">TRIGÉSIMA </w:t>
      </w:r>
      <w:r w:rsidR="00180DE8">
        <w:rPr>
          <w:rFonts w:cs="Arial"/>
          <w:b/>
          <w:bCs/>
          <w:lang w:val="es-CO"/>
        </w:rPr>
        <w:t>CUARTA</w:t>
      </w:r>
      <w:r w:rsidR="00813B61" w:rsidRPr="00963750">
        <w:rPr>
          <w:rFonts w:cs="Arial"/>
          <w:b/>
          <w:bCs/>
          <w:lang w:val="es-CO"/>
        </w:rPr>
        <w:t>: DOCUMENTOS DEL CONTRATO.</w:t>
      </w:r>
      <w:r w:rsidR="00813B61" w:rsidRPr="00963750">
        <w:rPr>
          <w:rFonts w:cs="Arial"/>
          <w:lang w:val="es-CO"/>
        </w:rPr>
        <w:t xml:space="preserve"> Para todos los efectos legales se entienden incorporados al contrato: </w:t>
      </w:r>
      <w:r w:rsidR="00813B61" w:rsidRPr="00963750">
        <w:rPr>
          <w:rFonts w:cs="Arial"/>
          <w:b/>
          <w:lang w:val="es-CO"/>
        </w:rPr>
        <w:t>a)</w:t>
      </w:r>
      <w:r w:rsidR="00813B61" w:rsidRPr="00963750">
        <w:rPr>
          <w:rFonts w:cs="Arial"/>
          <w:lang w:val="es-CO"/>
        </w:rPr>
        <w:t xml:space="preserve"> Certificado de Disponibilidad, </w:t>
      </w:r>
      <w:r w:rsidR="00813B61" w:rsidRPr="00963750">
        <w:rPr>
          <w:rFonts w:cs="Arial"/>
          <w:b/>
          <w:lang w:val="es-CO"/>
        </w:rPr>
        <w:t>b)</w:t>
      </w:r>
      <w:r w:rsidR="00813B61" w:rsidRPr="00963750">
        <w:rPr>
          <w:rFonts w:cs="Arial"/>
          <w:lang w:val="es-CO"/>
        </w:rPr>
        <w:t xml:space="preserve"> Estudios previos, anexos</w:t>
      </w:r>
      <w:r w:rsidR="00813B61" w:rsidRPr="00963750">
        <w:rPr>
          <w:rFonts w:cs="Arial"/>
          <w:b/>
          <w:lang w:val="es-CO"/>
        </w:rPr>
        <w:t xml:space="preserve">, </w:t>
      </w:r>
      <w:r w:rsidR="00813B61" w:rsidRPr="00963750">
        <w:rPr>
          <w:rFonts w:cs="Arial"/>
          <w:lang w:val="es-CO"/>
        </w:rPr>
        <w:t xml:space="preserve">y demás documentos de la etapa precontractual, </w:t>
      </w:r>
      <w:r w:rsidR="00813B61" w:rsidRPr="00963750">
        <w:rPr>
          <w:rFonts w:cs="Arial"/>
          <w:b/>
          <w:lang w:val="es-CO"/>
        </w:rPr>
        <w:t>c)</w:t>
      </w:r>
      <w:r w:rsidR="00813B61" w:rsidRPr="00963750">
        <w:rPr>
          <w:rFonts w:cs="Arial"/>
          <w:lang w:val="es-CO"/>
        </w:rPr>
        <w:t xml:space="preserve"> Registro Presupuestal, </w:t>
      </w:r>
      <w:r w:rsidR="00180DE8">
        <w:rPr>
          <w:rFonts w:cs="Arial"/>
          <w:b/>
          <w:lang w:val="es-CO"/>
        </w:rPr>
        <w:t>d</w:t>
      </w:r>
      <w:r w:rsidR="00813B61" w:rsidRPr="00963750">
        <w:rPr>
          <w:rFonts w:cs="Arial"/>
          <w:b/>
          <w:lang w:val="es-CO"/>
        </w:rPr>
        <w:t>)</w:t>
      </w:r>
      <w:r w:rsidR="00813B61" w:rsidRPr="00963750">
        <w:rPr>
          <w:rFonts w:cs="Arial"/>
          <w:lang w:val="es-CO"/>
        </w:rPr>
        <w:t xml:space="preserve"> Propuesta presentada por </w:t>
      </w:r>
      <w:r w:rsidR="00813B61" w:rsidRPr="00963750">
        <w:rPr>
          <w:rFonts w:cs="Arial"/>
          <w:b/>
          <w:lang w:val="es-CO"/>
        </w:rPr>
        <w:t>EL CONTRATISTA</w:t>
      </w:r>
      <w:r w:rsidR="00813B61" w:rsidRPr="00963750">
        <w:rPr>
          <w:rFonts w:cs="Arial"/>
          <w:lang w:val="es-CO"/>
        </w:rPr>
        <w:t xml:space="preserve">, </w:t>
      </w:r>
      <w:r w:rsidR="00180DE8">
        <w:rPr>
          <w:rFonts w:cs="Arial"/>
          <w:b/>
          <w:lang w:val="es-CO"/>
        </w:rPr>
        <w:t>e</w:t>
      </w:r>
      <w:r w:rsidR="00813B61" w:rsidRPr="00963750">
        <w:rPr>
          <w:rFonts w:cs="Arial"/>
          <w:b/>
          <w:lang w:val="es-CO"/>
        </w:rPr>
        <w:t>)</w:t>
      </w:r>
      <w:r w:rsidR="00813B61" w:rsidRPr="00963750">
        <w:rPr>
          <w:rFonts w:cs="Arial"/>
          <w:lang w:val="es-CO"/>
        </w:rPr>
        <w:t xml:space="preserve"> Certificado de existencia y representación, </w:t>
      </w:r>
      <w:r w:rsidR="00180DE8">
        <w:rPr>
          <w:rFonts w:cs="Arial"/>
          <w:b/>
          <w:lang w:val="es-CO"/>
        </w:rPr>
        <w:t>f</w:t>
      </w:r>
      <w:r w:rsidR="00813B61" w:rsidRPr="00963750">
        <w:rPr>
          <w:rFonts w:cs="Arial"/>
          <w:b/>
          <w:lang w:val="es-CO"/>
        </w:rPr>
        <w:t>)</w:t>
      </w:r>
      <w:r w:rsidR="00813B61" w:rsidRPr="00963750">
        <w:rPr>
          <w:rFonts w:cs="Arial"/>
          <w:lang w:val="es-CO"/>
        </w:rPr>
        <w:t xml:space="preserve"> anexo al contrato y todos los demás documentos que se suscriban durante la ejecución del contrato.</w:t>
      </w:r>
    </w:p>
    <w:p w14:paraId="1A2FDB42" w14:textId="77777777" w:rsidR="00813B61" w:rsidRPr="00963750" w:rsidRDefault="00813B61" w:rsidP="00E027C7">
      <w:pPr>
        <w:pStyle w:val="Textopredeterminado"/>
        <w:jc w:val="both"/>
        <w:rPr>
          <w:rFonts w:cs="Arial"/>
          <w:lang w:val="es-CO"/>
        </w:rPr>
      </w:pPr>
    </w:p>
    <w:p w14:paraId="38FB44F3" w14:textId="77777777" w:rsidR="00813B61" w:rsidRPr="00963750" w:rsidRDefault="00813B61" w:rsidP="00E027C7">
      <w:pPr>
        <w:pStyle w:val="Textopredeterminado"/>
        <w:jc w:val="both"/>
        <w:rPr>
          <w:rFonts w:cs="Arial"/>
          <w:lang w:val="es-CO"/>
        </w:rPr>
      </w:pPr>
      <w:r w:rsidRPr="00963750">
        <w:rPr>
          <w:rFonts w:cs="Arial"/>
          <w:lang w:val="es-CO"/>
        </w:rPr>
        <w:t xml:space="preserve">Nota: se anexa link de Astrea para ubicar las normas citadas en este documento: </w:t>
      </w:r>
      <w:hyperlink r:id="rId8" w:history="1">
        <w:r w:rsidRPr="00963750">
          <w:rPr>
            <w:rStyle w:val="Hipervnculo"/>
            <w:rFonts w:cs="Arial"/>
            <w:color w:val="auto"/>
            <w:lang w:val="es-CO"/>
          </w:rPr>
          <w:t>https://www.medellin.gov.co/normograma/docs/index.html</w:t>
        </w:r>
      </w:hyperlink>
      <w:r w:rsidRPr="00963750">
        <w:rPr>
          <w:rFonts w:cs="Arial"/>
          <w:lang w:val="es-CO"/>
        </w:rPr>
        <w:t>.</w:t>
      </w:r>
    </w:p>
    <w:p w14:paraId="1A90ED2E" w14:textId="77777777" w:rsidR="00813B61" w:rsidRPr="00963750" w:rsidRDefault="00813B61" w:rsidP="00E027C7">
      <w:pPr>
        <w:pStyle w:val="Textopredeterminado"/>
        <w:jc w:val="both"/>
        <w:rPr>
          <w:rFonts w:cs="Arial"/>
          <w:lang w:val="es-CO"/>
        </w:rPr>
      </w:pPr>
    </w:p>
    <w:p w14:paraId="7C9C19F9" w14:textId="77777777" w:rsidR="00B93951" w:rsidRPr="00963750" w:rsidRDefault="00B93951" w:rsidP="00E027C7">
      <w:pPr>
        <w:pStyle w:val="Textopredeterminado"/>
        <w:jc w:val="both"/>
        <w:rPr>
          <w:rFonts w:cs="Arial"/>
          <w:lang w:val="es-CO"/>
        </w:rPr>
      </w:pPr>
    </w:p>
    <w:p w14:paraId="44E7BB74" w14:textId="77777777" w:rsidR="00813B61" w:rsidRPr="00963750" w:rsidRDefault="00813B61" w:rsidP="00E027C7">
      <w:pPr>
        <w:pStyle w:val="Textopredeterminado"/>
        <w:jc w:val="both"/>
        <w:rPr>
          <w:rFonts w:cs="Arial"/>
          <w:lang w:val="es-CO"/>
        </w:rPr>
      </w:pPr>
    </w:p>
    <w:tbl>
      <w:tblPr>
        <w:tblpPr w:leftFromText="141" w:rightFromText="141" w:vertAnchor="text" w:horzAnchor="margin" w:tblpXSpec="right" w:tblpY="127"/>
        <w:tblW w:w="90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836"/>
        <w:gridCol w:w="3120"/>
        <w:gridCol w:w="3119"/>
      </w:tblGrid>
      <w:tr w:rsidR="00E70D85" w:rsidRPr="00E70D85" w14:paraId="1B942D56" w14:textId="77777777" w:rsidTr="008B287C">
        <w:tc>
          <w:tcPr>
            <w:tcW w:w="2835" w:type="dxa"/>
            <w:tcBorders>
              <w:top w:val="single" w:sz="4" w:space="0" w:color="auto"/>
              <w:left w:val="single" w:sz="4" w:space="0" w:color="auto"/>
              <w:bottom w:val="single" w:sz="4" w:space="0" w:color="auto"/>
              <w:right w:val="single" w:sz="4" w:space="0" w:color="auto"/>
            </w:tcBorders>
          </w:tcPr>
          <w:p w14:paraId="35DF67A5" w14:textId="77777777" w:rsidR="00E70D85" w:rsidRPr="00E70D85" w:rsidRDefault="00E70D85" w:rsidP="008B287C">
            <w:pPr>
              <w:pStyle w:val="Textopredeterminado"/>
              <w:jc w:val="both"/>
              <w:rPr>
                <w:rFonts w:cs="Arial"/>
                <w:sz w:val="14"/>
                <w:szCs w:val="14"/>
              </w:rPr>
            </w:pPr>
            <w:r w:rsidRPr="00E70D85">
              <w:rPr>
                <w:rFonts w:cs="Arial"/>
                <w:sz w:val="14"/>
                <w:szCs w:val="14"/>
              </w:rPr>
              <w:t>Proyectó:</w:t>
            </w:r>
          </w:p>
        </w:tc>
        <w:tc>
          <w:tcPr>
            <w:tcW w:w="3119" w:type="dxa"/>
            <w:tcBorders>
              <w:top w:val="single" w:sz="4" w:space="0" w:color="auto"/>
              <w:left w:val="single" w:sz="4" w:space="0" w:color="auto"/>
              <w:bottom w:val="single" w:sz="4" w:space="0" w:color="auto"/>
              <w:right w:val="single" w:sz="4" w:space="0" w:color="auto"/>
            </w:tcBorders>
          </w:tcPr>
          <w:p w14:paraId="5697F018" w14:textId="77777777" w:rsidR="00E70D85" w:rsidRPr="00E70D85" w:rsidRDefault="00E70D85" w:rsidP="008B287C">
            <w:pPr>
              <w:pStyle w:val="Textopredeterminado"/>
              <w:jc w:val="both"/>
              <w:rPr>
                <w:rFonts w:cs="Arial"/>
                <w:sz w:val="14"/>
                <w:szCs w:val="14"/>
              </w:rPr>
            </w:pPr>
            <w:r w:rsidRPr="00E70D85">
              <w:rPr>
                <w:rFonts w:cs="Arial"/>
                <w:sz w:val="14"/>
                <w:szCs w:val="14"/>
              </w:rPr>
              <w:t>Revisó:</w:t>
            </w:r>
          </w:p>
        </w:tc>
        <w:tc>
          <w:tcPr>
            <w:tcW w:w="3118" w:type="dxa"/>
            <w:tcBorders>
              <w:top w:val="single" w:sz="4" w:space="0" w:color="auto"/>
              <w:left w:val="single" w:sz="4" w:space="0" w:color="auto"/>
              <w:bottom w:val="single" w:sz="4" w:space="0" w:color="auto"/>
              <w:right w:val="single" w:sz="4" w:space="0" w:color="auto"/>
            </w:tcBorders>
          </w:tcPr>
          <w:p w14:paraId="1DE2A9AE" w14:textId="77777777" w:rsidR="00E70D85" w:rsidRPr="00E70D85" w:rsidRDefault="00E70D85" w:rsidP="008B287C">
            <w:pPr>
              <w:pStyle w:val="Textopredeterminado"/>
              <w:jc w:val="both"/>
              <w:rPr>
                <w:rFonts w:cs="Arial"/>
                <w:sz w:val="14"/>
                <w:szCs w:val="14"/>
              </w:rPr>
            </w:pPr>
            <w:r w:rsidRPr="00E70D85">
              <w:rPr>
                <w:rFonts w:cs="Arial"/>
                <w:sz w:val="14"/>
                <w:szCs w:val="14"/>
              </w:rPr>
              <w:t>Aprobó:</w:t>
            </w:r>
          </w:p>
        </w:tc>
      </w:tr>
      <w:tr w:rsidR="00E70D85" w:rsidRPr="00E70D85" w14:paraId="23092283" w14:textId="77777777" w:rsidTr="008B287C">
        <w:trPr>
          <w:trHeight w:val="173"/>
        </w:trPr>
        <w:tc>
          <w:tcPr>
            <w:tcW w:w="2835" w:type="dxa"/>
            <w:tcBorders>
              <w:top w:val="single" w:sz="4" w:space="0" w:color="auto"/>
              <w:left w:val="single" w:sz="4" w:space="0" w:color="auto"/>
              <w:bottom w:val="single" w:sz="4" w:space="0" w:color="auto"/>
              <w:right w:val="single" w:sz="4" w:space="0" w:color="auto"/>
            </w:tcBorders>
          </w:tcPr>
          <w:p w14:paraId="63C8E3A7" w14:textId="082B4714" w:rsidR="00E70D85" w:rsidRPr="00E70D85" w:rsidRDefault="00E70D85" w:rsidP="008B287C">
            <w:pPr>
              <w:pStyle w:val="Textopredeterminado"/>
              <w:jc w:val="both"/>
              <w:rPr>
                <w:rFonts w:cs="Arial"/>
                <w:sz w:val="14"/>
                <w:szCs w:val="14"/>
                <w:lang w:val="es-CO"/>
              </w:rPr>
            </w:pPr>
            <w:r w:rsidRPr="00E70D85">
              <w:rPr>
                <w:rFonts w:cs="Arial"/>
                <w:sz w:val="14"/>
                <w:szCs w:val="14"/>
                <w:lang w:val="es-CO"/>
              </w:rPr>
              <w:t xml:space="preserve">Karen García Acosta – Rol jurídico </w:t>
            </w:r>
          </w:p>
          <w:p w14:paraId="2CD27A80" w14:textId="77777777" w:rsidR="00E70D85" w:rsidRPr="00E70D85" w:rsidRDefault="00E70D85" w:rsidP="008B287C">
            <w:pPr>
              <w:pStyle w:val="Textopredeterminado"/>
              <w:jc w:val="both"/>
              <w:rPr>
                <w:rFonts w:cs="Arial"/>
                <w:sz w:val="14"/>
                <w:szCs w:val="14"/>
                <w:lang w:val="es-CO"/>
              </w:rPr>
            </w:pPr>
            <w:r w:rsidRPr="00E70D85">
              <w:rPr>
                <w:rFonts w:cs="Arial"/>
                <w:sz w:val="14"/>
                <w:szCs w:val="14"/>
                <w:lang w:val="es-CO"/>
              </w:rPr>
              <w:t>Subsecretaría de Selección y Gestión de Proveedores</w:t>
            </w:r>
          </w:p>
          <w:p w14:paraId="21B24B81" w14:textId="77777777" w:rsidR="00E70D85" w:rsidRPr="00E70D85" w:rsidRDefault="00E70D85" w:rsidP="008B287C">
            <w:pPr>
              <w:pStyle w:val="Textopredeterminado"/>
              <w:jc w:val="both"/>
              <w:rPr>
                <w:rFonts w:cs="Arial"/>
                <w:sz w:val="14"/>
                <w:szCs w:val="14"/>
                <w:lang w:val="es-CO"/>
              </w:rPr>
            </w:pPr>
          </w:p>
          <w:p w14:paraId="500766E2" w14:textId="2B361141" w:rsidR="00E70D85" w:rsidRPr="00E70D85" w:rsidRDefault="00E70D85" w:rsidP="008B287C">
            <w:pPr>
              <w:pStyle w:val="Textopredeterminado"/>
              <w:jc w:val="both"/>
              <w:rPr>
                <w:rFonts w:cs="Arial"/>
                <w:sz w:val="14"/>
                <w:szCs w:val="14"/>
                <w:lang w:val="es-CO"/>
              </w:rPr>
            </w:pPr>
            <w:r w:rsidRPr="00E70D85">
              <w:rPr>
                <w:rFonts w:cs="Arial"/>
                <w:sz w:val="14"/>
                <w:szCs w:val="14"/>
                <w:lang w:val="es-CO"/>
              </w:rPr>
              <w:t xml:space="preserve">Logístico: </w:t>
            </w:r>
            <w:r w:rsidRPr="00E70D85">
              <w:rPr>
                <w:rFonts w:cs="Arial"/>
                <w:sz w:val="14"/>
                <w:szCs w:val="14"/>
              </w:rPr>
              <w:t xml:space="preserve">Stefany Arias Valencia </w:t>
            </w:r>
          </w:p>
          <w:p w14:paraId="4702CFD5" w14:textId="77777777" w:rsidR="00E70D85" w:rsidRPr="00E70D85" w:rsidRDefault="00E70D85" w:rsidP="008B287C">
            <w:pPr>
              <w:pStyle w:val="Textopredeterminado"/>
              <w:jc w:val="both"/>
              <w:rPr>
                <w:rFonts w:cs="Arial"/>
                <w:sz w:val="14"/>
                <w:szCs w:val="14"/>
                <w:lang w:val="es-CO"/>
              </w:rPr>
            </w:pPr>
          </w:p>
        </w:tc>
        <w:tc>
          <w:tcPr>
            <w:tcW w:w="3119" w:type="dxa"/>
            <w:tcBorders>
              <w:top w:val="single" w:sz="4" w:space="0" w:color="auto"/>
              <w:left w:val="single" w:sz="4" w:space="0" w:color="auto"/>
              <w:bottom w:val="single" w:sz="4" w:space="0" w:color="auto"/>
              <w:right w:val="single" w:sz="4" w:space="0" w:color="auto"/>
            </w:tcBorders>
          </w:tcPr>
          <w:p w14:paraId="51EBEF27" w14:textId="77777777" w:rsidR="00E70D85" w:rsidRPr="00E70D85" w:rsidRDefault="00E70D85" w:rsidP="008B287C">
            <w:pPr>
              <w:pStyle w:val="Textopredeterminado"/>
              <w:jc w:val="both"/>
              <w:rPr>
                <w:rFonts w:cs="Arial"/>
                <w:sz w:val="14"/>
                <w:szCs w:val="14"/>
                <w:lang w:val="es-CO"/>
              </w:rPr>
            </w:pPr>
            <w:r w:rsidRPr="00E70D85">
              <w:rPr>
                <w:rFonts w:cs="Arial"/>
                <w:sz w:val="14"/>
                <w:szCs w:val="14"/>
                <w:lang w:val="es-CO"/>
              </w:rPr>
              <w:t>Olga María Hurtado Arango</w:t>
            </w:r>
          </w:p>
          <w:p w14:paraId="63427DAA" w14:textId="77777777" w:rsidR="00E70D85" w:rsidRPr="00E70D85" w:rsidRDefault="00E70D85" w:rsidP="008B287C">
            <w:pPr>
              <w:pStyle w:val="Textopredeterminado"/>
              <w:jc w:val="both"/>
              <w:rPr>
                <w:rFonts w:cs="Arial"/>
                <w:sz w:val="14"/>
                <w:szCs w:val="14"/>
                <w:lang w:val="es-CO"/>
              </w:rPr>
            </w:pPr>
            <w:r w:rsidRPr="00E70D85">
              <w:rPr>
                <w:rFonts w:cs="Arial"/>
                <w:sz w:val="14"/>
                <w:szCs w:val="14"/>
                <w:lang w:val="es-CO"/>
              </w:rPr>
              <w:t>Líder de programa</w:t>
            </w:r>
          </w:p>
          <w:p w14:paraId="08DBBC13" w14:textId="77777777" w:rsidR="00E70D85" w:rsidRPr="00E70D85" w:rsidRDefault="00E70D85" w:rsidP="008B287C">
            <w:pPr>
              <w:pStyle w:val="Textopredeterminado"/>
              <w:jc w:val="both"/>
              <w:rPr>
                <w:rFonts w:cs="Arial"/>
                <w:sz w:val="14"/>
                <w:szCs w:val="14"/>
                <w:lang w:val="es-CO"/>
              </w:rPr>
            </w:pPr>
            <w:r w:rsidRPr="00E70D85">
              <w:rPr>
                <w:rFonts w:cs="Arial"/>
                <w:sz w:val="14"/>
                <w:szCs w:val="14"/>
                <w:lang w:val="es-CO"/>
              </w:rPr>
              <w:t>Subsecretaría de Selección y Gestión de Proveedores.</w:t>
            </w:r>
          </w:p>
          <w:p w14:paraId="70CAEC28" w14:textId="77777777" w:rsidR="00E70D85" w:rsidRPr="00E70D85" w:rsidRDefault="00E70D85" w:rsidP="008B287C">
            <w:pPr>
              <w:pStyle w:val="Textopredeterminado"/>
              <w:jc w:val="both"/>
              <w:rPr>
                <w:rFonts w:cs="Arial"/>
                <w:sz w:val="14"/>
                <w:szCs w:val="14"/>
                <w:lang w:val="es-CO"/>
              </w:rPr>
            </w:pPr>
          </w:p>
          <w:p w14:paraId="33D2B0C5" w14:textId="77777777" w:rsidR="00E70D85" w:rsidRPr="00E70D85" w:rsidRDefault="00E70D85" w:rsidP="008B287C">
            <w:pPr>
              <w:pStyle w:val="Textopredeterminado"/>
              <w:jc w:val="both"/>
              <w:rPr>
                <w:rFonts w:cs="Arial"/>
                <w:sz w:val="14"/>
                <w:szCs w:val="14"/>
                <w:lang w:val="es-CO"/>
              </w:rPr>
            </w:pPr>
          </w:p>
        </w:tc>
        <w:tc>
          <w:tcPr>
            <w:tcW w:w="3118" w:type="dxa"/>
            <w:tcBorders>
              <w:top w:val="single" w:sz="4" w:space="0" w:color="auto"/>
              <w:left w:val="single" w:sz="4" w:space="0" w:color="auto"/>
              <w:bottom w:val="single" w:sz="4" w:space="0" w:color="auto"/>
              <w:right w:val="single" w:sz="4" w:space="0" w:color="auto"/>
            </w:tcBorders>
          </w:tcPr>
          <w:p w14:paraId="34D44152" w14:textId="77777777" w:rsidR="00E70D85" w:rsidRPr="00E70D85" w:rsidRDefault="00E70D85" w:rsidP="008B287C">
            <w:pPr>
              <w:pStyle w:val="Textopredeterminado"/>
              <w:rPr>
                <w:rFonts w:cs="Arial"/>
                <w:sz w:val="14"/>
                <w:szCs w:val="14"/>
                <w:lang w:val="es-CO"/>
              </w:rPr>
            </w:pPr>
            <w:r w:rsidRPr="00E70D85">
              <w:rPr>
                <w:rFonts w:cs="Arial"/>
                <w:sz w:val="14"/>
                <w:szCs w:val="14"/>
                <w:lang w:val="es-CO"/>
              </w:rPr>
              <w:t>Beatriz Helena Gómez Arango</w:t>
            </w:r>
          </w:p>
          <w:p w14:paraId="4DDAB2C4" w14:textId="77777777" w:rsidR="00E70D85" w:rsidRPr="00E70D85" w:rsidRDefault="00E70D85" w:rsidP="008B287C">
            <w:pPr>
              <w:pStyle w:val="Textopredeterminado"/>
              <w:jc w:val="both"/>
              <w:rPr>
                <w:rFonts w:cs="Arial"/>
                <w:sz w:val="14"/>
                <w:szCs w:val="14"/>
                <w:lang w:val="es-CO"/>
              </w:rPr>
            </w:pPr>
            <w:r w:rsidRPr="00E70D85">
              <w:rPr>
                <w:rFonts w:cs="Arial"/>
                <w:sz w:val="14"/>
                <w:szCs w:val="14"/>
                <w:lang w:val="es-CO"/>
              </w:rPr>
              <w:t xml:space="preserve">Subsecretaria </w:t>
            </w:r>
          </w:p>
          <w:p w14:paraId="5A08EA16" w14:textId="77777777" w:rsidR="00E70D85" w:rsidRPr="00E70D85" w:rsidRDefault="00E70D85" w:rsidP="008B287C">
            <w:pPr>
              <w:pStyle w:val="Textopredeterminado"/>
              <w:jc w:val="both"/>
              <w:rPr>
                <w:rFonts w:cs="Arial"/>
                <w:sz w:val="14"/>
                <w:szCs w:val="14"/>
                <w:lang w:val="es-CO"/>
              </w:rPr>
            </w:pPr>
            <w:r w:rsidRPr="00E70D85">
              <w:rPr>
                <w:rFonts w:cs="Arial"/>
                <w:sz w:val="14"/>
                <w:szCs w:val="14"/>
                <w:lang w:val="es-CO"/>
              </w:rPr>
              <w:t>Subsecretaría de Selección y Gestión de Proveedores</w:t>
            </w:r>
          </w:p>
        </w:tc>
      </w:tr>
      <w:tr w:rsidR="00E70D85" w:rsidRPr="00E70D85" w14:paraId="65D0B5DF" w14:textId="77777777" w:rsidTr="008B287C">
        <w:trPr>
          <w:trHeight w:val="173"/>
        </w:trPr>
        <w:tc>
          <w:tcPr>
            <w:tcW w:w="9072" w:type="dxa"/>
            <w:gridSpan w:val="3"/>
            <w:tcBorders>
              <w:top w:val="single" w:sz="4" w:space="0" w:color="auto"/>
              <w:left w:val="single" w:sz="4" w:space="0" w:color="auto"/>
              <w:bottom w:val="single" w:sz="4" w:space="0" w:color="auto"/>
              <w:right w:val="single" w:sz="4" w:space="0" w:color="auto"/>
            </w:tcBorders>
          </w:tcPr>
          <w:p w14:paraId="307DD13C" w14:textId="77777777" w:rsidR="00E70D85" w:rsidRPr="00E70D85" w:rsidRDefault="00E70D85" w:rsidP="008B287C">
            <w:pPr>
              <w:pStyle w:val="Textopredeterminado"/>
              <w:rPr>
                <w:rFonts w:cs="Arial"/>
                <w:sz w:val="14"/>
                <w:szCs w:val="14"/>
                <w:lang w:val="en-US"/>
              </w:rPr>
            </w:pPr>
            <w:r w:rsidRPr="00E70D85">
              <w:rPr>
                <w:rFonts w:cs="Arial"/>
                <w:sz w:val="14"/>
                <w:szCs w:val="14"/>
              </w:rPr>
              <w:t>Los arriba firmantes declaramos que hemos revisado el documento y lo encontramos ajustado a las normas y disposiciones legales vigentes y por tanto, bajo nuestra responsabilidad lo presentamos para la firma.</w:t>
            </w:r>
            <w:r w:rsidRPr="00E70D85">
              <w:rPr>
                <w:rFonts w:cs="Arial"/>
                <w:sz w:val="14"/>
                <w:szCs w:val="14"/>
                <w:lang w:val="en-US"/>
              </w:rPr>
              <w:t> </w:t>
            </w:r>
          </w:p>
        </w:tc>
      </w:tr>
    </w:tbl>
    <w:p w14:paraId="596DC6A7" w14:textId="2B8D55B4" w:rsidR="009C3D9C" w:rsidRPr="00963750" w:rsidRDefault="00EE3411" w:rsidP="00E027C7">
      <w:pPr>
        <w:tabs>
          <w:tab w:val="left" w:pos="1755"/>
        </w:tabs>
        <w:rPr>
          <w:rFonts w:ascii="Arial" w:hAnsi="Arial" w:cs="Arial"/>
        </w:rPr>
      </w:pPr>
      <w:r w:rsidRPr="00963750">
        <w:rPr>
          <w:rFonts w:ascii="Arial" w:hAnsi="Arial" w:cs="Arial"/>
        </w:rPr>
        <w:tab/>
      </w:r>
    </w:p>
    <w:sectPr w:rsidR="009C3D9C" w:rsidRPr="00963750" w:rsidSect="000C4FFF">
      <w:headerReference w:type="default" r:id="rId9"/>
      <w:footerReference w:type="default" r:id="rId10"/>
      <w:pgSz w:w="12240" w:h="15840"/>
      <w:pgMar w:top="1440" w:right="1440" w:bottom="1440" w:left="1440" w:header="680" w:footer="68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F8B2AC8" w14:textId="77777777" w:rsidR="00697CFE" w:rsidRDefault="00697CFE" w:rsidP="005838D1">
      <w:r>
        <w:separator/>
      </w:r>
    </w:p>
  </w:endnote>
  <w:endnote w:type="continuationSeparator" w:id="0">
    <w:p w14:paraId="2837F653" w14:textId="77777777" w:rsidR="00697CFE" w:rsidRDefault="00697CFE" w:rsidP="005838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MT">
    <w:altName w:val="Arial"/>
    <w:charset w:val="01"/>
    <w:family w:val="swiss"/>
    <w:pitch w:val="variable"/>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charset w:val="00"/>
    <w:family w:val="swiss"/>
    <w:pitch w:val="variable"/>
    <w:sig w:usb0="E1000AEF" w:usb1="5000A1FF" w:usb2="00000000" w:usb3="00000000" w:csb0="000001BF" w:csb1="00000000"/>
  </w:font>
  <w:font w:name="Arial Unicode MS">
    <w:panose1 w:val="020B0604020202020204"/>
    <w:charset w:val="80"/>
    <w:family w:val="swiss"/>
    <w:pitch w:val="variable"/>
    <w:sig w:usb0="F7FFAFFF" w:usb1="E9DFFFFF" w:usb2="0000003F" w:usb3="00000000" w:csb0="003F01FF"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Liberation Serif">
    <w:altName w:val="MS Gothic"/>
    <w:charset w:val="80"/>
    <w:family w:val="roman"/>
    <w:pitch w:val="variable"/>
  </w:font>
  <w:font w:name="Droid Sans Fallback">
    <w:panose1 w:val="00000000000000000000"/>
    <w:charset w:val="00"/>
    <w:family w:val="roman"/>
    <w:notTrueType/>
    <w:pitch w:val="default"/>
  </w:font>
  <w:font w:name="FreeSans">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Helvetica">
    <w:panose1 w:val="020B0504020202020204"/>
    <w:charset w:val="00"/>
    <w:family w:val="swiss"/>
    <w:pitch w:val="variable"/>
    <w:sig w:usb0="E0002EFF" w:usb1="C000785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31D437" w14:textId="77777777" w:rsidR="0097342C" w:rsidRDefault="0097342C" w:rsidP="0097342C">
    <w:pPr>
      <w:pStyle w:val="Piedepgina"/>
      <w:jc w:val="right"/>
      <w:rPr>
        <w:rFonts w:ascii="Arial Narrow" w:hAnsi="Arial Narrow" w:cs="Arial"/>
        <w:sz w:val="16"/>
        <w:szCs w:val="16"/>
      </w:rPr>
    </w:pPr>
    <w:r>
      <w:rPr>
        <w:rFonts w:ascii="Arial Narrow" w:hAnsi="Arial Narrow" w:cs="Arial"/>
        <w:sz w:val="16"/>
        <w:szCs w:val="16"/>
      </w:rPr>
      <w:t xml:space="preserve">Página </w:t>
    </w:r>
    <w:r>
      <w:rPr>
        <w:rFonts w:ascii="Arial Narrow" w:hAnsi="Arial Narrow" w:cs="Arial"/>
        <w:sz w:val="16"/>
        <w:szCs w:val="16"/>
      </w:rPr>
      <w:fldChar w:fldCharType="begin"/>
    </w:r>
    <w:r>
      <w:rPr>
        <w:rFonts w:ascii="Arial Narrow" w:hAnsi="Arial Narrow" w:cs="Arial"/>
        <w:sz w:val="16"/>
        <w:szCs w:val="16"/>
      </w:rPr>
      <w:instrText xml:space="preserve"> PAGE </w:instrText>
    </w:r>
    <w:r>
      <w:rPr>
        <w:rFonts w:ascii="Arial Narrow" w:hAnsi="Arial Narrow" w:cs="Arial"/>
        <w:sz w:val="16"/>
        <w:szCs w:val="16"/>
      </w:rPr>
      <w:fldChar w:fldCharType="separate"/>
    </w:r>
    <w:r w:rsidR="00E027C7">
      <w:rPr>
        <w:rFonts w:ascii="Arial Narrow" w:hAnsi="Arial Narrow" w:cs="Arial"/>
        <w:noProof/>
        <w:sz w:val="16"/>
        <w:szCs w:val="16"/>
      </w:rPr>
      <w:t>10</w:t>
    </w:r>
    <w:r>
      <w:rPr>
        <w:rFonts w:ascii="Arial Narrow" w:hAnsi="Arial Narrow" w:cs="Arial"/>
        <w:sz w:val="16"/>
        <w:szCs w:val="16"/>
      </w:rPr>
      <w:fldChar w:fldCharType="end"/>
    </w:r>
    <w:r>
      <w:rPr>
        <w:rFonts w:ascii="Arial Narrow" w:hAnsi="Arial Narrow" w:cs="Arial"/>
        <w:sz w:val="16"/>
        <w:szCs w:val="16"/>
      </w:rPr>
      <w:t xml:space="preserve"> de </w:t>
    </w:r>
    <w:r>
      <w:rPr>
        <w:rFonts w:ascii="Arial Narrow" w:hAnsi="Arial Narrow" w:cs="Arial"/>
        <w:sz w:val="16"/>
        <w:szCs w:val="16"/>
      </w:rPr>
      <w:fldChar w:fldCharType="begin"/>
    </w:r>
    <w:r>
      <w:rPr>
        <w:rFonts w:ascii="Arial Narrow" w:hAnsi="Arial Narrow" w:cs="Arial"/>
        <w:sz w:val="16"/>
        <w:szCs w:val="16"/>
      </w:rPr>
      <w:instrText xml:space="preserve"> NUMPAGES </w:instrText>
    </w:r>
    <w:r>
      <w:rPr>
        <w:rFonts w:ascii="Arial Narrow" w:hAnsi="Arial Narrow" w:cs="Arial"/>
        <w:sz w:val="16"/>
        <w:szCs w:val="16"/>
      </w:rPr>
      <w:fldChar w:fldCharType="separate"/>
    </w:r>
    <w:r w:rsidR="00E027C7">
      <w:rPr>
        <w:rFonts w:ascii="Arial Narrow" w:hAnsi="Arial Narrow" w:cs="Arial"/>
        <w:noProof/>
        <w:sz w:val="16"/>
        <w:szCs w:val="16"/>
      </w:rPr>
      <w:t>11</w:t>
    </w:r>
    <w:r>
      <w:rPr>
        <w:rFonts w:ascii="Arial Narrow" w:hAnsi="Arial Narrow" w:cs="Arial"/>
        <w:sz w:val="16"/>
        <w:szCs w:val="16"/>
      </w:rPr>
      <w:fldChar w:fldCharType="end"/>
    </w:r>
  </w:p>
  <w:p w14:paraId="74A71320" w14:textId="77777777" w:rsidR="0097342C" w:rsidRDefault="0097342C" w:rsidP="0097342C">
    <w:pPr>
      <w:pStyle w:val="Piedepgina"/>
      <w:tabs>
        <w:tab w:val="left" w:pos="8460"/>
      </w:tabs>
      <w:ind w:right="44"/>
      <w:jc w:val="right"/>
      <w:rPr>
        <w:rFonts w:ascii="Arial Narrow" w:hAnsi="Arial Narrow"/>
        <w:sz w:val="16"/>
        <w:szCs w:val="16"/>
      </w:rPr>
    </w:pPr>
  </w:p>
  <w:p w14:paraId="4895A7F6" w14:textId="77777777" w:rsidR="0097342C" w:rsidRPr="00592B66" w:rsidRDefault="0097342C" w:rsidP="0097342C">
    <w:pPr>
      <w:pStyle w:val="Piedepgina"/>
      <w:tabs>
        <w:tab w:val="left" w:pos="8460"/>
      </w:tabs>
      <w:ind w:right="44"/>
      <w:jc w:val="right"/>
      <w:rPr>
        <w:rFonts w:ascii="Arial Narrow" w:hAnsi="Arial Narrow"/>
        <w:sz w:val="16"/>
        <w:szCs w:val="16"/>
      </w:rPr>
    </w:pPr>
    <w:r>
      <w:rPr>
        <w:rFonts w:ascii="Arial Narrow" w:hAnsi="Arial Narrow"/>
        <w:sz w:val="16"/>
        <w:szCs w:val="16"/>
      </w:rPr>
      <w:t>C</w:t>
    </w:r>
    <w:r w:rsidRPr="00592B66">
      <w:rPr>
        <w:rFonts w:ascii="Arial Narrow" w:hAnsi="Arial Narrow"/>
        <w:sz w:val="16"/>
        <w:szCs w:val="16"/>
      </w:rPr>
      <w:t>entro Administrativo</w:t>
    </w:r>
    <w:r>
      <w:rPr>
        <w:rFonts w:ascii="Arial Narrow" w:hAnsi="Arial Narrow"/>
        <w:sz w:val="16"/>
        <w:szCs w:val="16"/>
      </w:rPr>
      <w:t xml:space="preserve"> Distrital – CAD</w:t>
    </w:r>
    <w:r w:rsidRPr="00592B66">
      <w:rPr>
        <w:rFonts w:ascii="Arial Narrow" w:hAnsi="Arial Narrow"/>
        <w:sz w:val="16"/>
        <w:szCs w:val="16"/>
      </w:rPr>
      <w:t xml:space="preserve"> – Calle 44 No. 52 – 165</w:t>
    </w:r>
  </w:p>
  <w:p w14:paraId="30597397" w14:textId="7CC5D354" w:rsidR="0097342C" w:rsidRPr="00592B66" w:rsidRDefault="0097342C" w:rsidP="0097342C">
    <w:pPr>
      <w:pStyle w:val="Piedepgina"/>
      <w:jc w:val="right"/>
      <w:rPr>
        <w:rFonts w:ascii="Arial Narrow" w:hAnsi="Arial Narrow"/>
        <w:sz w:val="16"/>
        <w:szCs w:val="16"/>
      </w:rPr>
    </w:pPr>
    <w:r w:rsidRPr="00592B66">
      <w:rPr>
        <w:rFonts w:ascii="Arial Narrow" w:hAnsi="Arial Narrow"/>
        <w:sz w:val="16"/>
        <w:szCs w:val="16"/>
      </w:rPr>
      <w:t xml:space="preserve">Línea Única de Atención a la Ciudadanía </w:t>
    </w:r>
    <w:r w:rsidRPr="00A705C0">
      <w:rPr>
        <w:rFonts w:ascii="Arial Narrow" w:hAnsi="Arial Narrow"/>
        <w:sz w:val="16"/>
        <w:szCs w:val="16"/>
      </w:rPr>
      <w:t>(604</w:t>
    </w:r>
    <w:r w:rsidR="00571FA2">
      <w:rPr>
        <w:rFonts w:ascii="Arial Narrow" w:hAnsi="Arial Narrow"/>
        <w:sz w:val="16"/>
        <w:szCs w:val="16"/>
      </w:rPr>
      <w:t xml:space="preserve">) </w:t>
    </w:r>
    <w:r w:rsidRPr="00A705C0">
      <w:rPr>
        <w:rFonts w:ascii="Arial Narrow" w:hAnsi="Arial Narrow"/>
        <w:sz w:val="16"/>
        <w:szCs w:val="16"/>
      </w:rPr>
      <w:t>44 44 144</w:t>
    </w:r>
  </w:p>
  <w:p w14:paraId="72B43EEB" w14:textId="77777777" w:rsidR="0097342C" w:rsidRDefault="0097342C" w:rsidP="0097342C">
    <w:pPr>
      <w:pStyle w:val="Piedepgina"/>
      <w:jc w:val="right"/>
      <w:rPr>
        <w:rFonts w:ascii="Arial Narrow" w:hAnsi="Arial Narrow"/>
        <w:sz w:val="16"/>
        <w:szCs w:val="16"/>
      </w:rPr>
    </w:pPr>
    <w:hyperlink r:id="rId1" w:history="1">
      <w:r w:rsidRPr="008D51D3">
        <w:rPr>
          <w:rStyle w:val="Hipervnculo"/>
          <w:rFonts w:ascii="Arial Narrow" w:hAnsi="Arial Narrow"/>
          <w:sz w:val="16"/>
          <w:szCs w:val="16"/>
        </w:rPr>
        <w:t>www.medellin.gov.co</w:t>
      </w:r>
    </w:hyperlink>
  </w:p>
  <w:p w14:paraId="07DEC020" w14:textId="77777777" w:rsidR="0097342C" w:rsidRPr="006F660B" w:rsidRDefault="0097342C" w:rsidP="0097342C">
    <w:pPr>
      <w:pStyle w:val="Piedepgina"/>
      <w:jc w:val="right"/>
      <w:rPr>
        <w:rFonts w:ascii="Arial Narrow" w:hAnsi="Arial Narrow"/>
      </w:rPr>
    </w:pPr>
    <w:r w:rsidRPr="00592B66">
      <w:rPr>
        <w:rFonts w:ascii="Arial Narrow" w:hAnsi="Arial Narrow"/>
        <w:sz w:val="16"/>
        <w:szCs w:val="16"/>
      </w:rPr>
      <w:t>Medellín - Colombia</w:t>
    </w:r>
  </w:p>
  <w:p w14:paraId="0C4FE79D" w14:textId="77777777" w:rsidR="00F27725" w:rsidRPr="0097342C" w:rsidRDefault="00F27725" w:rsidP="0097342C">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0DBF05A" w14:textId="77777777" w:rsidR="00697CFE" w:rsidRDefault="00697CFE" w:rsidP="005838D1">
      <w:r>
        <w:separator/>
      </w:r>
    </w:p>
  </w:footnote>
  <w:footnote w:type="continuationSeparator" w:id="0">
    <w:p w14:paraId="6E74CC8B" w14:textId="77777777" w:rsidR="00697CFE" w:rsidRDefault="00697CFE" w:rsidP="005838D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leftFromText="141" w:rightFromText="141" w:vertAnchor="text" w:horzAnchor="margin" w:tblpXSpec="center" w:tblpY="137"/>
      <w:tblW w:w="10905" w:type="dxa"/>
      <w:tblCellMar>
        <w:left w:w="70" w:type="dxa"/>
        <w:right w:w="70" w:type="dxa"/>
      </w:tblCellMar>
      <w:tblLook w:val="04A0" w:firstRow="1" w:lastRow="0" w:firstColumn="1" w:lastColumn="0" w:noHBand="0" w:noVBand="1"/>
    </w:tblPr>
    <w:tblGrid>
      <w:gridCol w:w="2431"/>
      <w:gridCol w:w="6049"/>
      <w:gridCol w:w="2425"/>
    </w:tblGrid>
    <w:tr w:rsidR="00571FA2" w:rsidRPr="00120485" w14:paraId="6E63CC9C" w14:textId="77777777" w:rsidTr="00804324">
      <w:trPr>
        <w:trHeight w:val="799"/>
      </w:trPr>
      <w:tc>
        <w:tcPr>
          <w:tcW w:w="2431" w:type="dxa"/>
          <w:tcBorders>
            <w:top w:val="single" w:sz="4" w:space="0" w:color="auto"/>
            <w:left w:val="single" w:sz="8" w:space="0" w:color="auto"/>
            <w:bottom w:val="single" w:sz="8" w:space="0" w:color="auto"/>
            <w:right w:val="single" w:sz="8" w:space="0" w:color="auto"/>
          </w:tcBorders>
          <w:vAlign w:val="center"/>
          <w:hideMark/>
        </w:tcPr>
        <w:p w14:paraId="4509CE41" w14:textId="77777777" w:rsidR="00571FA2" w:rsidRPr="00963750" w:rsidRDefault="00571FA2" w:rsidP="00571FA2">
          <w:pPr>
            <w:jc w:val="center"/>
            <w:rPr>
              <w:rFonts w:ascii="Arial" w:hAnsi="Arial" w:cs="Arial"/>
              <w:lang w:val="es-CO" w:eastAsia="es-CO"/>
            </w:rPr>
          </w:pPr>
          <w:r w:rsidRPr="00963750">
            <w:rPr>
              <w:rFonts w:ascii="Arial" w:hAnsi="Arial" w:cs="Arial"/>
            </w:rPr>
            <w:t>Cód. FO-GECO-020</w:t>
          </w:r>
        </w:p>
      </w:tc>
      <w:tc>
        <w:tcPr>
          <w:tcW w:w="0" w:type="auto"/>
          <w:vMerge w:val="restart"/>
          <w:tcBorders>
            <w:top w:val="single" w:sz="4" w:space="0" w:color="auto"/>
            <w:left w:val="single" w:sz="8" w:space="0" w:color="auto"/>
            <w:bottom w:val="single" w:sz="8" w:space="0" w:color="000000"/>
            <w:right w:val="single" w:sz="8" w:space="0" w:color="auto"/>
          </w:tcBorders>
          <w:vAlign w:val="center"/>
          <w:hideMark/>
        </w:tcPr>
        <w:p w14:paraId="243A6609" w14:textId="77777777" w:rsidR="00571FA2" w:rsidRPr="00C95CED" w:rsidRDefault="00571FA2" w:rsidP="00571FA2">
          <w:pPr>
            <w:jc w:val="center"/>
            <w:rPr>
              <w:rFonts w:ascii="Arial" w:hAnsi="Arial" w:cs="Arial"/>
              <w:b/>
              <w:bCs/>
              <w:color w:val="000000"/>
              <w:lang w:eastAsia="es-CO"/>
            </w:rPr>
          </w:pPr>
          <w:r w:rsidRPr="00C95CED">
            <w:rPr>
              <w:rFonts w:ascii="Arial" w:hAnsi="Arial" w:cs="Arial"/>
              <w:b/>
              <w:bCs/>
              <w:color w:val="000000"/>
              <w:lang w:eastAsia="es-CO"/>
            </w:rPr>
            <w:t>Formato</w:t>
          </w:r>
        </w:p>
        <w:p w14:paraId="6F69399D" w14:textId="77777777" w:rsidR="00571FA2" w:rsidRPr="00120485" w:rsidRDefault="00571FA2" w:rsidP="00571FA2">
          <w:pPr>
            <w:jc w:val="center"/>
            <w:rPr>
              <w:rFonts w:ascii="Arial" w:hAnsi="Arial" w:cs="Arial"/>
              <w:bCs/>
              <w:lang w:val="es-CO" w:eastAsia="es-CO"/>
            </w:rPr>
          </w:pPr>
          <w:r w:rsidRPr="00C95CED">
            <w:rPr>
              <w:rFonts w:ascii="Arial" w:hAnsi="Arial" w:cs="Arial"/>
              <w:b/>
              <w:bCs/>
              <w:color w:val="000000"/>
              <w:lang w:eastAsia="es-CO"/>
            </w:rPr>
            <w:t>FO-GECO Anexo al Contrato</w:t>
          </w:r>
        </w:p>
      </w:tc>
      <w:tc>
        <w:tcPr>
          <w:tcW w:w="2425" w:type="dxa"/>
          <w:vMerge w:val="restart"/>
          <w:tcBorders>
            <w:top w:val="single" w:sz="4" w:space="0" w:color="auto"/>
            <w:left w:val="nil"/>
            <w:bottom w:val="single" w:sz="8" w:space="0" w:color="000000"/>
            <w:right w:val="single" w:sz="4" w:space="0" w:color="auto"/>
          </w:tcBorders>
          <w:noWrap/>
          <w:vAlign w:val="bottom"/>
          <w:hideMark/>
        </w:tcPr>
        <w:p w14:paraId="32D42DC7" w14:textId="77777777" w:rsidR="00571FA2" w:rsidRPr="00120485" w:rsidRDefault="00571FA2" w:rsidP="00571FA2">
          <w:pPr>
            <w:rPr>
              <w:rFonts w:cs="Calibri"/>
              <w:color w:val="000000"/>
              <w:lang w:val="es-CO" w:eastAsia="es-CO"/>
            </w:rPr>
          </w:pPr>
          <w:r w:rsidRPr="00120485">
            <w:rPr>
              <w:rFonts w:cs="Calibri"/>
              <w:noProof/>
              <w:color w:val="000000"/>
              <w:lang w:val="es-CO" w:eastAsia="es-CO"/>
            </w:rPr>
            <w:drawing>
              <wp:anchor distT="0" distB="0" distL="114300" distR="114300" simplePos="0" relativeHeight="251659264" behindDoc="0" locked="0" layoutInCell="1" allowOverlap="1" wp14:anchorId="4A1463C3" wp14:editId="0B441106">
                <wp:simplePos x="0" y="0"/>
                <wp:positionH relativeFrom="column">
                  <wp:posOffset>15875</wp:posOffset>
                </wp:positionH>
                <wp:positionV relativeFrom="paragraph">
                  <wp:posOffset>-659765</wp:posOffset>
                </wp:positionV>
                <wp:extent cx="1407160" cy="959485"/>
                <wp:effectExtent l="0" t="0" r="2540" b="0"/>
                <wp:wrapNone/>
                <wp:docPr id="2" name="Imagen 2" descr="Escala de tiempo&#10;&#10;Descripción generada automáticamente"/>
                <wp:cNvGraphicFramePr/>
                <a:graphic xmlns:a="http://schemas.openxmlformats.org/drawingml/2006/main">
                  <a:graphicData uri="http://schemas.openxmlformats.org/drawingml/2006/picture">
                    <pic:pic xmlns:pic="http://schemas.openxmlformats.org/drawingml/2006/picture">
                      <pic:nvPicPr>
                        <pic:cNvPr id="2" name="Imagen 2" descr="Escala de tiempo&#10;&#10;Descripción generada automá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07160" cy="959485"/>
                        </a:xfrm>
                        <a:prstGeom prst="rect">
                          <a:avLst/>
                        </a:prstGeom>
                        <a:noFill/>
                      </pic:spPr>
                    </pic:pic>
                  </a:graphicData>
                </a:graphic>
                <wp14:sizeRelH relativeFrom="page">
                  <wp14:pctWidth>0</wp14:pctWidth>
                </wp14:sizeRelH>
                <wp14:sizeRelV relativeFrom="page">
                  <wp14:pctHeight>0</wp14:pctHeight>
                </wp14:sizeRelV>
              </wp:anchor>
            </w:drawing>
          </w:r>
        </w:p>
        <w:p w14:paraId="10ECFAF2" w14:textId="77777777" w:rsidR="00571FA2" w:rsidRPr="00120485" w:rsidRDefault="00571FA2" w:rsidP="00571FA2">
          <w:pPr>
            <w:rPr>
              <w:rFonts w:cs="Calibri"/>
              <w:color w:val="000000"/>
              <w:lang w:val="es-CO" w:eastAsia="es-CO"/>
            </w:rPr>
          </w:pPr>
        </w:p>
      </w:tc>
    </w:tr>
    <w:tr w:rsidR="00571FA2" w:rsidRPr="00120485" w14:paraId="2F9D8C19" w14:textId="77777777" w:rsidTr="00804324">
      <w:trPr>
        <w:trHeight w:val="799"/>
      </w:trPr>
      <w:tc>
        <w:tcPr>
          <w:tcW w:w="2431" w:type="dxa"/>
          <w:tcBorders>
            <w:top w:val="nil"/>
            <w:left w:val="single" w:sz="8" w:space="0" w:color="auto"/>
            <w:bottom w:val="single" w:sz="8" w:space="0" w:color="auto"/>
            <w:right w:val="single" w:sz="8" w:space="0" w:color="auto"/>
          </w:tcBorders>
          <w:vAlign w:val="center"/>
          <w:hideMark/>
        </w:tcPr>
        <w:p w14:paraId="05AD6D71" w14:textId="7A3A8753" w:rsidR="00571FA2" w:rsidRPr="00963750" w:rsidRDefault="00571FA2" w:rsidP="00571FA2">
          <w:pPr>
            <w:jc w:val="center"/>
            <w:rPr>
              <w:rFonts w:ascii="Arial" w:hAnsi="Arial" w:cs="Arial"/>
              <w:lang w:val="es-CO" w:eastAsia="es-CO"/>
            </w:rPr>
          </w:pPr>
          <w:r w:rsidRPr="00963750">
            <w:rPr>
              <w:rFonts w:ascii="Arial" w:hAnsi="Arial" w:cs="Arial"/>
            </w:rPr>
            <w:t xml:space="preserve">Versión </w:t>
          </w:r>
          <w:r w:rsidR="003A6EB3" w:rsidRPr="00963750">
            <w:rPr>
              <w:rFonts w:ascii="Arial" w:hAnsi="Arial" w:cs="Arial"/>
            </w:rPr>
            <w:t>6</w:t>
          </w:r>
        </w:p>
      </w:tc>
      <w:tc>
        <w:tcPr>
          <w:tcW w:w="0" w:type="auto"/>
          <w:vMerge/>
          <w:tcBorders>
            <w:top w:val="nil"/>
            <w:left w:val="single" w:sz="8" w:space="0" w:color="auto"/>
            <w:bottom w:val="single" w:sz="8" w:space="0" w:color="000000"/>
            <w:right w:val="single" w:sz="8" w:space="0" w:color="auto"/>
          </w:tcBorders>
          <w:vAlign w:val="center"/>
          <w:hideMark/>
        </w:tcPr>
        <w:p w14:paraId="694C49C3" w14:textId="77777777" w:rsidR="00571FA2" w:rsidRPr="00120485" w:rsidRDefault="00571FA2" w:rsidP="00571FA2">
          <w:pPr>
            <w:rPr>
              <w:rFonts w:ascii="Arial" w:hAnsi="Arial" w:cs="Arial"/>
              <w:b/>
              <w:bCs/>
              <w:lang w:val="es-CO" w:eastAsia="es-CO"/>
            </w:rPr>
          </w:pPr>
        </w:p>
      </w:tc>
      <w:tc>
        <w:tcPr>
          <w:tcW w:w="2425" w:type="dxa"/>
          <w:vMerge/>
          <w:tcBorders>
            <w:top w:val="nil"/>
            <w:left w:val="nil"/>
            <w:bottom w:val="single" w:sz="8" w:space="0" w:color="000000"/>
            <w:right w:val="single" w:sz="4" w:space="0" w:color="auto"/>
          </w:tcBorders>
          <w:vAlign w:val="center"/>
          <w:hideMark/>
        </w:tcPr>
        <w:p w14:paraId="2EB6A325" w14:textId="77777777" w:rsidR="00571FA2" w:rsidRPr="00120485" w:rsidRDefault="00571FA2" w:rsidP="00571FA2">
          <w:pPr>
            <w:rPr>
              <w:rFonts w:cs="Calibri"/>
              <w:color w:val="000000"/>
              <w:lang w:val="es-CO" w:eastAsia="es-CO"/>
            </w:rPr>
          </w:pPr>
        </w:p>
      </w:tc>
    </w:tr>
  </w:tbl>
  <w:p w14:paraId="06DCB138" w14:textId="77777777" w:rsidR="00571FA2" w:rsidRPr="0097342C" w:rsidRDefault="00571FA2" w:rsidP="0097342C">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104C40"/>
    <w:multiLevelType w:val="hybridMultilevel"/>
    <w:tmpl w:val="81A2A71E"/>
    <w:lvl w:ilvl="0" w:tplc="6018E95E">
      <w:start w:val="8"/>
      <w:numFmt w:val="bullet"/>
      <w:lvlText w:val=""/>
      <w:lvlJc w:val="left"/>
      <w:pPr>
        <w:tabs>
          <w:tab w:val="num" w:pos="9150"/>
        </w:tabs>
        <w:ind w:left="9150" w:hanging="360"/>
      </w:pPr>
      <w:rPr>
        <w:rFonts w:ascii="Symbol" w:eastAsia="Times New Roman" w:hAnsi="Symbol" w:cs="Arial" w:hint="default"/>
        <w:b/>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ED208D1"/>
    <w:multiLevelType w:val="hybridMultilevel"/>
    <w:tmpl w:val="1D5A5DA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21224723"/>
    <w:multiLevelType w:val="hybridMultilevel"/>
    <w:tmpl w:val="53CC1F3C"/>
    <w:lvl w:ilvl="0" w:tplc="660C7AEC">
      <w:numFmt w:val="bullet"/>
      <w:lvlText w:val="-"/>
      <w:lvlJc w:val="left"/>
      <w:pPr>
        <w:ind w:left="720" w:hanging="360"/>
      </w:pPr>
      <w:rPr>
        <w:rFonts w:ascii="Arial" w:eastAsia="Times New Roman" w:hAnsi="Arial" w:cs="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2A4E379C"/>
    <w:multiLevelType w:val="hybridMultilevel"/>
    <w:tmpl w:val="28D4970C"/>
    <w:lvl w:ilvl="0" w:tplc="310030B6">
      <w:start w:val="1"/>
      <w:numFmt w:val="decimal"/>
      <w:pStyle w:val="clusulas"/>
      <w:lvlText w:val="CLÁUSULA %1."/>
      <w:lvlJc w:val="left"/>
      <w:pPr>
        <w:ind w:left="644" w:hanging="360"/>
      </w:pPr>
      <w:rPr>
        <w:b/>
        <w:color w:val="AEAAAA"/>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4" w15:restartNumberingAfterBreak="0">
    <w:nsid w:val="2ECB6645"/>
    <w:multiLevelType w:val="hybridMultilevel"/>
    <w:tmpl w:val="86AAA12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3FF13BD4"/>
    <w:multiLevelType w:val="singleLevel"/>
    <w:tmpl w:val="ED0EE996"/>
    <w:lvl w:ilvl="0">
      <w:start w:val="1"/>
      <w:numFmt w:val="upperLetter"/>
      <w:pStyle w:val="NormalArial"/>
      <w:lvlText w:val="%1."/>
      <w:lvlJc w:val="left"/>
      <w:pPr>
        <w:tabs>
          <w:tab w:val="num" w:pos="360"/>
        </w:tabs>
        <w:ind w:left="360" w:hanging="360"/>
      </w:pPr>
    </w:lvl>
  </w:abstractNum>
  <w:abstractNum w:abstractNumId="6" w15:restartNumberingAfterBreak="0">
    <w:nsid w:val="598469DB"/>
    <w:multiLevelType w:val="hybridMultilevel"/>
    <w:tmpl w:val="7F6009A6"/>
    <w:lvl w:ilvl="0" w:tplc="F5D48BF2">
      <w:start w:val="1"/>
      <w:numFmt w:val="bullet"/>
      <w:lvlText w:val="•"/>
      <w:lvlJc w:val="left"/>
      <w:pPr>
        <w:ind w:left="1800" w:hanging="720"/>
      </w:pPr>
      <w:rPr>
        <w:rFonts w:ascii="Arial" w:eastAsia="Arial"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661B5CBF"/>
    <w:multiLevelType w:val="hybridMultilevel"/>
    <w:tmpl w:val="BD342C3C"/>
    <w:styleLink w:val="Estiloimportado11"/>
    <w:lvl w:ilvl="0" w:tplc="656423FE">
      <w:start w:val="1"/>
      <w:numFmt w:val="bullet"/>
      <w:lvlText w:val="·"/>
      <w:lvlJc w:val="left"/>
      <w:pPr>
        <w:ind w:left="1104" w:hanging="396"/>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1BB8C284">
      <w:start w:val="1"/>
      <w:numFmt w:val="bullet"/>
      <w:lvlText w:val="·"/>
      <w:lvlJc w:val="left"/>
      <w:pPr>
        <w:ind w:left="284" w:hanging="284"/>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B2B0A73E">
      <w:start w:val="1"/>
      <w:numFmt w:val="bullet"/>
      <w:lvlText w:val="×"/>
      <w:lvlJc w:val="left"/>
      <w:pPr>
        <w:ind w:left="1352" w:hanging="644"/>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90FECAE0">
      <w:start w:val="1"/>
      <w:numFmt w:val="bullet"/>
      <w:lvlText w:val="×"/>
      <w:lvlJc w:val="left"/>
      <w:pPr>
        <w:ind w:left="1706" w:hanging="644"/>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778A5280">
      <w:start w:val="1"/>
      <w:numFmt w:val="bullet"/>
      <w:lvlText w:val="×"/>
      <w:lvlJc w:val="left"/>
      <w:pPr>
        <w:ind w:left="2060" w:hanging="644"/>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504E4C9E">
      <w:start w:val="1"/>
      <w:numFmt w:val="bullet"/>
      <w:lvlText w:val="×"/>
      <w:lvlJc w:val="left"/>
      <w:pPr>
        <w:ind w:left="2414" w:hanging="644"/>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ADF05BBC">
      <w:start w:val="1"/>
      <w:numFmt w:val="bullet"/>
      <w:lvlText w:val="×"/>
      <w:lvlJc w:val="left"/>
      <w:pPr>
        <w:ind w:left="2768" w:hanging="644"/>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BE125C22">
      <w:start w:val="1"/>
      <w:numFmt w:val="bullet"/>
      <w:lvlText w:val="×"/>
      <w:lvlJc w:val="left"/>
      <w:pPr>
        <w:ind w:left="3122" w:hanging="644"/>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E8FEED9C">
      <w:start w:val="1"/>
      <w:numFmt w:val="bullet"/>
      <w:lvlText w:val="×"/>
      <w:lvlJc w:val="left"/>
      <w:pPr>
        <w:ind w:left="3476" w:hanging="644"/>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8" w15:restartNumberingAfterBreak="0">
    <w:nsid w:val="6F08686E"/>
    <w:multiLevelType w:val="hybridMultilevel"/>
    <w:tmpl w:val="02DACD72"/>
    <w:lvl w:ilvl="0" w:tplc="34FABAA8">
      <w:start w:val="1"/>
      <w:numFmt w:val="decimal"/>
      <w:lvlText w:val="%1."/>
      <w:lvlJc w:val="left"/>
      <w:pPr>
        <w:ind w:left="430" w:hanging="269"/>
      </w:pPr>
      <w:rPr>
        <w:rFonts w:ascii="Arial MT" w:eastAsia="Arial MT" w:hAnsi="Arial MT" w:cs="Arial MT" w:hint="default"/>
        <w:spacing w:val="-1"/>
        <w:w w:val="97"/>
        <w:sz w:val="24"/>
        <w:szCs w:val="24"/>
        <w:lang w:val="es-ES" w:eastAsia="en-US" w:bidi="ar-SA"/>
      </w:rPr>
    </w:lvl>
    <w:lvl w:ilvl="1" w:tplc="2FEA6F18">
      <w:numFmt w:val="bullet"/>
      <w:lvlText w:val="•"/>
      <w:lvlJc w:val="left"/>
      <w:pPr>
        <w:ind w:left="1386" w:hanging="269"/>
      </w:pPr>
      <w:rPr>
        <w:rFonts w:hint="default"/>
        <w:lang w:val="es-ES" w:eastAsia="en-US" w:bidi="ar-SA"/>
      </w:rPr>
    </w:lvl>
    <w:lvl w:ilvl="2" w:tplc="51EC27C2">
      <w:numFmt w:val="bullet"/>
      <w:lvlText w:val="•"/>
      <w:lvlJc w:val="left"/>
      <w:pPr>
        <w:ind w:left="2332" w:hanging="269"/>
      </w:pPr>
      <w:rPr>
        <w:rFonts w:hint="default"/>
        <w:lang w:val="es-ES" w:eastAsia="en-US" w:bidi="ar-SA"/>
      </w:rPr>
    </w:lvl>
    <w:lvl w:ilvl="3" w:tplc="92F656DE">
      <w:numFmt w:val="bullet"/>
      <w:lvlText w:val="•"/>
      <w:lvlJc w:val="left"/>
      <w:pPr>
        <w:ind w:left="3278" w:hanging="269"/>
      </w:pPr>
      <w:rPr>
        <w:rFonts w:hint="default"/>
        <w:lang w:val="es-ES" w:eastAsia="en-US" w:bidi="ar-SA"/>
      </w:rPr>
    </w:lvl>
    <w:lvl w:ilvl="4" w:tplc="D5640CB6">
      <w:numFmt w:val="bullet"/>
      <w:lvlText w:val="•"/>
      <w:lvlJc w:val="left"/>
      <w:pPr>
        <w:ind w:left="4224" w:hanging="269"/>
      </w:pPr>
      <w:rPr>
        <w:rFonts w:hint="default"/>
        <w:lang w:val="es-ES" w:eastAsia="en-US" w:bidi="ar-SA"/>
      </w:rPr>
    </w:lvl>
    <w:lvl w:ilvl="5" w:tplc="FF645280">
      <w:numFmt w:val="bullet"/>
      <w:lvlText w:val="•"/>
      <w:lvlJc w:val="left"/>
      <w:pPr>
        <w:ind w:left="5170" w:hanging="269"/>
      </w:pPr>
      <w:rPr>
        <w:rFonts w:hint="default"/>
        <w:lang w:val="es-ES" w:eastAsia="en-US" w:bidi="ar-SA"/>
      </w:rPr>
    </w:lvl>
    <w:lvl w:ilvl="6" w:tplc="578C2A8C">
      <w:numFmt w:val="bullet"/>
      <w:lvlText w:val="•"/>
      <w:lvlJc w:val="left"/>
      <w:pPr>
        <w:ind w:left="6116" w:hanging="269"/>
      </w:pPr>
      <w:rPr>
        <w:rFonts w:hint="default"/>
        <w:lang w:val="es-ES" w:eastAsia="en-US" w:bidi="ar-SA"/>
      </w:rPr>
    </w:lvl>
    <w:lvl w:ilvl="7" w:tplc="C3040B2E">
      <w:numFmt w:val="bullet"/>
      <w:lvlText w:val="•"/>
      <w:lvlJc w:val="left"/>
      <w:pPr>
        <w:ind w:left="7062" w:hanging="269"/>
      </w:pPr>
      <w:rPr>
        <w:rFonts w:hint="default"/>
        <w:lang w:val="es-ES" w:eastAsia="en-US" w:bidi="ar-SA"/>
      </w:rPr>
    </w:lvl>
    <w:lvl w:ilvl="8" w:tplc="32C2C77E">
      <w:numFmt w:val="bullet"/>
      <w:lvlText w:val="•"/>
      <w:lvlJc w:val="left"/>
      <w:pPr>
        <w:ind w:left="8008" w:hanging="269"/>
      </w:pPr>
      <w:rPr>
        <w:rFonts w:hint="default"/>
        <w:lang w:val="es-ES" w:eastAsia="en-US" w:bidi="ar-SA"/>
      </w:rPr>
    </w:lvl>
  </w:abstractNum>
  <w:abstractNum w:abstractNumId="9" w15:restartNumberingAfterBreak="0">
    <w:nsid w:val="6F44480C"/>
    <w:multiLevelType w:val="hybridMultilevel"/>
    <w:tmpl w:val="891EEF2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7F966254"/>
    <w:multiLevelType w:val="hybridMultilevel"/>
    <w:tmpl w:val="BBE2620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069304010">
    <w:abstractNumId w:val="7"/>
  </w:num>
  <w:num w:numId="2" w16cid:durableId="138767896">
    <w:abstractNumId w:val="5"/>
  </w:num>
  <w:num w:numId="3" w16cid:durableId="926883240">
    <w:abstractNumId w:val="8"/>
  </w:num>
  <w:num w:numId="4" w16cid:durableId="1535462706">
    <w:abstractNumId w:val="9"/>
  </w:num>
  <w:num w:numId="5" w16cid:durableId="1218084683">
    <w:abstractNumId w:val="1"/>
  </w:num>
  <w:num w:numId="6" w16cid:durableId="68899355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910142877">
    <w:abstractNumId w:val="0"/>
  </w:num>
  <w:num w:numId="8" w16cid:durableId="445778163">
    <w:abstractNumId w:val="2"/>
  </w:num>
  <w:num w:numId="9" w16cid:durableId="1424493069">
    <w:abstractNumId w:val="6"/>
  </w:num>
  <w:num w:numId="10" w16cid:durableId="1315914809">
    <w:abstractNumId w:val="10"/>
  </w:num>
  <w:num w:numId="11" w16cid:durableId="1868987364">
    <w:abstractNumId w:val="4"/>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CO" w:vendorID="64" w:dllVersion="6" w:nlCheck="1" w:checkStyle="1"/>
  <w:activeWritingStyle w:appName="MSWord" w:lang="es-MX"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s-CO" w:vendorID="64" w:dllVersion="0" w:nlCheck="1" w:checkStyle="0"/>
  <w:activeWritingStyle w:appName="MSWord" w:lang="es-ES_tradnl" w:vendorID="64" w:dllVersion="0" w:nlCheck="1" w:checkStyle="0"/>
  <w:activeWritingStyle w:appName="MSWord" w:lang="es-ES" w:vendorID="64" w:dllVersion="0" w:nlCheck="1" w:checkStyle="0"/>
  <w:activeWritingStyle w:appName="MSWord" w:lang="es-MX" w:vendorID="64" w:dllVersion="0" w:nlCheck="1" w:checkStyle="0"/>
  <w:activeWritingStyle w:appName="MSWord" w:lang="en-US" w:vendorID="64" w:dllVersion="6" w:nlCheck="1" w:checkStyle="1"/>
  <w:activeWritingStyle w:appName="MSWord" w:lang="en-US" w:vendorID="64" w:dllVersion="0" w:nlCheck="1" w:checkStyle="0"/>
  <w:activeWritingStyle w:appName="MSWord" w:lang="es-419" w:vendorID="64" w:dllVersion="6" w:nlCheck="1" w:checkStyle="1"/>
  <w:activeWritingStyle w:appName="MSWord" w:lang="es-AR" w:vendorID="64" w:dllVersion="6" w:nlCheck="1" w:checkStyle="1"/>
  <w:activeWritingStyle w:appName="MSWord" w:lang="es-419" w:vendorID="64" w:dllVersion="0" w:nlCheck="1" w:checkStyle="0"/>
  <w:activeWritingStyle w:appName="MSWord" w:lang="es-CO" w:vendorID="64" w:dllVersion="4096" w:nlCheck="1" w:checkStyle="0"/>
  <w:activeWritingStyle w:appName="MSWord" w:lang="es-ES" w:vendorID="64" w:dllVersion="4096" w:nlCheck="1" w:checkStyle="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38D1"/>
    <w:rsid w:val="0000098D"/>
    <w:rsid w:val="0000129F"/>
    <w:rsid w:val="00001324"/>
    <w:rsid w:val="000022AE"/>
    <w:rsid w:val="00002A32"/>
    <w:rsid w:val="00002F88"/>
    <w:rsid w:val="00003261"/>
    <w:rsid w:val="0000402B"/>
    <w:rsid w:val="0000483D"/>
    <w:rsid w:val="00004E25"/>
    <w:rsid w:val="00005326"/>
    <w:rsid w:val="000054D7"/>
    <w:rsid w:val="00005558"/>
    <w:rsid w:val="00005C7B"/>
    <w:rsid w:val="00006D54"/>
    <w:rsid w:val="00006E27"/>
    <w:rsid w:val="00007CCB"/>
    <w:rsid w:val="00010B4F"/>
    <w:rsid w:val="00010D8D"/>
    <w:rsid w:val="000111B1"/>
    <w:rsid w:val="0001132E"/>
    <w:rsid w:val="00012107"/>
    <w:rsid w:val="00012D66"/>
    <w:rsid w:val="000134D5"/>
    <w:rsid w:val="00013676"/>
    <w:rsid w:val="00013A2E"/>
    <w:rsid w:val="00013C74"/>
    <w:rsid w:val="00013FB6"/>
    <w:rsid w:val="00014F95"/>
    <w:rsid w:val="00015EE5"/>
    <w:rsid w:val="00015FAA"/>
    <w:rsid w:val="0001615A"/>
    <w:rsid w:val="0001683F"/>
    <w:rsid w:val="00016980"/>
    <w:rsid w:val="00017A95"/>
    <w:rsid w:val="00017E34"/>
    <w:rsid w:val="00020777"/>
    <w:rsid w:val="00020A54"/>
    <w:rsid w:val="0002128D"/>
    <w:rsid w:val="00021EAF"/>
    <w:rsid w:val="000222FD"/>
    <w:rsid w:val="000225C1"/>
    <w:rsid w:val="00022E52"/>
    <w:rsid w:val="000232FD"/>
    <w:rsid w:val="00024C6A"/>
    <w:rsid w:val="0002540E"/>
    <w:rsid w:val="000256A7"/>
    <w:rsid w:val="000259C5"/>
    <w:rsid w:val="00027BB7"/>
    <w:rsid w:val="00027BFC"/>
    <w:rsid w:val="00030088"/>
    <w:rsid w:val="00030662"/>
    <w:rsid w:val="0003143C"/>
    <w:rsid w:val="00031580"/>
    <w:rsid w:val="000317F9"/>
    <w:rsid w:val="00031EF0"/>
    <w:rsid w:val="00031FA6"/>
    <w:rsid w:val="00032CB8"/>
    <w:rsid w:val="0003303A"/>
    <w:rsid w:val="0003318C"/>
    <w:rsid w:val="00033CD3"/>
    <w:rsid w:val="00033DED"/>
    <w:rsid w:val="00034357"/>
    <w:rsid w:val="00034492"/>
    <w:rsid w:val="000348C0"/>
    <w:rsid w:val="00034C72"/>
    <w:rsid w:val="00035E30"/>
    <w:rsid w:val="0003675F"/>
    <w:rsid w:val="00036879"/>
    <w:rsid w:val="00036E18"/>
    <w:rsid w:val="00036FB7"/>
    <w:rsid w:val="0003793D"/>
    <w:rsid w:val="00037BD8"/>
    <w:rsid w:val="000405E4"/>
    <w:rsid w:val="0004068F"/>
    <w:rsid w:val="00041634"/>
    <w:rsid w:val="00042C2F"/>
    <w:rsid w:val="00043745"/>
    <w:rsid w:val="000437CF"/>
    <w:rsid w:val="00043AA2"/>
    <w:rsid w:val="00043EB0"/>
    <w:rsid w:val="00044567"/>
    <w:rsid w:val="00046023"/>
    <w:rsid w:val="0004672D"/>
    <w:rsid w:val="0004693A"/>
    <w:rsid w:val="00046D82"/>
    <w:rsid w:val="000472FC"/>
    <w:rsid w:val="00047B36"/>
    <w:rsid w:val="0005069A"/>
    <w:rsid w:val="00050A16"/>
    <w:rsid w:val="00050A2D"/>
    <w:rsid w:val="0005144E"/>
    <w:rsid w:val="00051549"/>
    <w:rsid w:val="00051BDF"/>
    <w:rsid w:val="00052041"/>
    <w:rsid w:val="00052C46"/>
    <w:rsid w:val="00053215"/>
    <w:rsid w:val="0005391F"/>
    <w:rsid w:val="00053F89"/>
    <w:rsid w:val="000542C3"/>
    <w:rsid w:val="000549D2"/>
    <w:rsid w:val="00055543"/>
    <w:rsid w:val="00055EDE"/>
    <w:rsid w:val="0005637D"/>
    <w:rsid w:val="000566CE"/>
    <w:rsid w:val="000566DA"/>
    <w:rsid w:val="00057496"/>
    <w:rsid w:val="00057990"/>
    <w:rsid w:val="00060C50"/>
    <w:rsid w:val="00060F64"/>
    <w:rsid w:val="0006102E"/>
    <w:rsid w:val="000618A7"/>
    <w:rsid w:val="00061A5C"/>
    <w:rsid w:val="00061FCE"/>
    <w:rsid w:val="0006278B"/>
    <w:rsid w:val="00062A28"/>
    <w:rsid w:val="00063374"/>
    <w:rsid w:val="0006390C"/>
    <w:rsid w:val="00064AF8"/>
    <w:rsid w:val="00064C83"/>
    <w:rsid w:val="00066225"/>
    <w:rsid w:val="00066D78"/>
    <w:rsid w:val="000673E2"/>
    <w:rsid w:val="0007070C"/>
    <w:rsid w:val="00070CCC"/>
    <w:rsid w:val="00071272"/>
    <w:rsid w:val="00071529"/>
    <w:rsid w:val="00071C42"/>
    <w:rsid w:val="000724E7"/>
    <w:rsid w:val="0007378E"/>
    <w:rsid w:val="0007458C"/>
    <w:rsid w:val="000749A2"/>
    <w:rsid w:val="000750E0"/>
    <w:rsid w:val="00076767"/>
    <w:rsid w:val="000778F3"/>
    <w:rsid w:val="00077A6C"/>
    <w:rsid w:val="00077EAA"/>
    <w:rsid w:val="00080086"/>
    <w:rsid w:val="0008008C"/>
    <w:rsid w:val="0008021F"/>
    <w:rsid w:val="000802BB"/>
    <w:rsid w:val="0008097C"/>
    <w:rsid w:val="00080C63"/>
    <w:rsid w:val="00080EA8"/>
    <w:rsid w:val="00081DFE"/>
    <w:rsid w:val="00082F2B"/>
    <w:rsid w:val="00083000"/>
    <w:rsid w:val="00083283"/>
    <w:rsid w:val="000838CD"/>
    <w:rsid w:val="00083D99"/>
    <w:rsid w:val="0008430F"/>
    <w:rsid w:val="000846AB"/>
    <w:rsid w:val="00084AF5"/>
    <w:rsid w:val="00084D47"/>
    <w:rsid w:val="00085808"/>
    <w:rsid w:val="00085C42"/>
    <w:rsid w:val="00085CE6"/>
    <w:rsid w:val="000865B9"/>
    <w:rsid w:val="00086EFA"/>
    <w:rsid w:val="0008763B"/>
    <w:rsid w:val="0008764F"/>
    <w:rsid w:val="0009032C"/>
    <w:rsid w:val="00090717"/>
    <w:rsid w:val="00090749"/>
    <w:rsid w:val="00091178"/>
    <w:rsid w:val="00091436"/>
    <w:rsid w:val="000917FE"/>
    <w:rsid w:val="0009182D"/>
    <w:rsid w:val="00091AAA"/>
    <w:rsid w:val="000927D4"/>
    <w:rsid w:val="000929EF"/>
    <w:rsid w:val="000932F7"/>
    <w:rsid w:val="00093852"/>
    <w:rsid w:val="00093CE6"/>
    <w:rsid w:val="000941D9"/>
    <w:rsid w:val="0009457C"/>
    <w:rsid w:val="0009476F"/>
    <w:rsid w:val="00094778"/>
    <w:rsid w:val="00094796"/>
    <w:rsid w:val="00094A0F"/>
    <w:rsid w:val="00094F71"/>
    <w:rsid w:val="000956E4"/>
    <w:rsid w:val="00095FBD"/>
    <w:rsid w:val="00095FF7"/>
    <w:rsid w:val="00096347"/>
    <w:rsid w:val="00097142"/>
    <w:rsid w:val="000972A1"/>
    <w:rsid w:val="00097CCF"/>
    <w:rsid w:val="00097D4A"/>
    <w:rsid w:val="000A011C"/>
    <w:rsid w:val="000A0244"/>
    <w:rsid w:val="000A03E2"/>
    <w:rsid w:val="000A0C58"/>
    <w:rsid w:val="000A1247"/>
    <w:rsid w:val="000A1587"/>
    <w:rsid w:val="000A1654"/>
    <w:rsid w:val="000A1E87"/>
    <w:rsid w:val="000A2376"/>
    <w:rsid w:val="000A25D6"/>
    <w:rsid w:val="000A2701"/>
    <w:rsid w:val="000A2A2D"/>
    <w:rsid w:val="000A2C72"/>
    <w:rsid w:val="000A3ABD"/>
    <w:rsid w:val="000A4124"/>
    <w:rsid w:val="000A439E"/>
    <w:rsid w:val="000A4699"/>
    <w:rsid w:val="000A4943"/>
    <w:rsid w:val="000A495D"/>
    <w:rsid w:val="000A4E84"/>
    <w:rsid w:val="000A5124"/>
    <w:rsid w:val="000A5247"/>
    <w:rsid w:val="000A52FC"/>
    <w:rsid w:val="000A545C"/>
    <w:rsid w:val="000A59F0"/>
    <w:rsid w:val="000A5D73"/>
    <w:rsid w:val="000A72C2"/>
    <w:rsid w:val="000A75D7"/>
    <w:rsid w:val="000A7C74"/>
    <w:rsid w:val="000A7D1E"/>
    <w:rsid w:val="000B0338"/>
    <w:rsid w:val="000B0537"/>
    <w:rsid w:val="000B08E1"/>
    <w:rsid w:val="000B0D39"/>
    <w:rsid w:val="000B125A"/>
    <w:rsid w:val="000B129F"/>
    <w:rsid w:val="000B147F"/>
    <w:rsid w:val="000B1A14"/>
    <w:rsid w:val="000B2309"/>
    <w:rsid w:val="000B27D3"/>
    <w:rsid w:val="000B3759"/>
    <w:rsid w:val="000B37D5"/>
    <w:rsid w:val="000B3D58"/>
    <w:rsid w:val="000B4373"/>
    <w:rsid w:val="000B4C31"/>
    <w:rsid w:val="000B4CD1"/>
    <w:rsid w:val="000B4D47"/>
    <w:rsid w:val="000B5381"/>
    <w:rsid w:val="000B53A4"/>
    <w:rsid w:val="000B5BD2"/>
    <w:rsid w:val="000B5ECF"/>
    <w:rsid w:val="000B6809"/>
    <w:rsid w:val="000B6819"/>
    <w:rsid w:val="000B6A83"/>
    <w:rsid w:val="000B6E44"/>
    <w:rsid w:val="000B6F76"/>
    <w:rsid w:val="000B7748"/>
    <w:rsid w:val="000B7A64"/>
    <w:rsid w:val="000B7B6A"/>
    <w:rsid w:val="000C02BB"/>
    <w:rsid w:val="000C07E2"/>
    <w:rsid w:val="000C1090"/>
    <w:rsid w:val="000C19FB"/>
    <w:rsid w:val="000C27B3"/>
    <w:rsid w:val="000C28F9"/>
    <w:rsid w:val="000C2C37"/>
    <w:rsid w:val="000C3582"/>
    <w:rsid w:val="000C384D"/>
    <w:rsid w:val="000C3D92"/>
    <w:rsid w:val="000C3EF7"/>
    <w:rsid w:val="000C3FDC"/>
    <w:rsid w:val="000C4FFF"/>
    <w:rsid w:val="000C5057"/>
    <w:rsid w:val="000C5194"/>
    <w:rsid w:val="000C5DC2"/>
    <w:rsid w:val="000C70A1"/>
    <w:rsid w:val="000C70B8"/>
    <w:rsid w:val="000C72F0"/>
    <w:rsid w:val="000C761D"/>
    <w:rsid w:val="000C7FE2"/>
    <w:rsid w:val="000D018B"/>
    <w:rsid w:val="000D01CD"/>
    <w:rsid w:val="000D07E3"/>
    <w:rsid w:val="000D10F5"/>
    <w:rsid w:val="000D178E"/>
    <w:rsid w:val="000D1906"/>
    <w:rsid w:val="000D19DF"/>
    <w:rsid w:val="000D1E37"/>
    <w:rsid w:val="000D1EDC"/>
    <w:rsid w:val="000D291D"/>
    <w:rsid w:val="000D2DE1"/>
    <w:rsid w:val="000D2FCD"/>
    <w:rsid w:val="000D3639"/>
    <w:rsid w:val="000D45D6"/>
    <w:rsid w:val="000D4ACA"/>
    <w:rsid w:val="000D4CA3"/>
    <w:rsid w:val="000D6315"/>
    <w:rsid w:val="000D650A"/>
    <w:rsid w:val="000D6EB4"/>
    <w:rsid w:val="000D7313"/>
    <w:rsid w:val="000D7CBF"/>
    <w:rsid w:val="000E03D6"/>
    <w:rsid w:val="000E0F15"/>
    <w:rsid w:val="000E1501"/>
    <w:rsid w:val="000E1916"/>
    <w:rsid w:val="000E2E56"/>
    <w:rsid w:val="000E30A6"/>
    <w:rsid w:val="000E3334"/>
    <w:rsid w:val="000E34BD"/>
    <w:rsid w:val="000E37EF"/>
    <w:rsid w:val="000E513B"/>
    <w:rsid w:val="000E51D5"/>
    <w:rsid w:val="000E5251"/>
    <w:rsid w:val="000E529D"/>
    <w:rsid w:val="000E55AC"/>
    <w:rsid w:val="000E6215"/>
    <w:rsid w:val="000E6260"/>
    <w:rsid w:val="000E6DB0"/>
    <w:rsid w:val="000E6F0D"/>
    <w:rsid w:val="000F08FD"/>
    <w:rsid w:val="000F131E"/>
    <w:rsid w:val="000F1599"/>
    <w:rsid w:val="000F1765"/>
    <w:rsid w:val="000F2619"/>
    <w:rsid w:val="000F28BE"/>
    <w:rsid w:val="000F2E47"/>
    <w:rsid w:val="000F3AED"/>
    <w:rsid w:val="000F40E0"/>
    <w:rsid w:val="000F44B3"/>
    <w:rsid w:val="000F4FF8"/>
    <w:rsid w:val="000F5034"/>
    <w:rsid w:val="000F5037"/>
    <w:rsid w:val="000F5D23"/>
    <w:rsid w:val="000F699B"/>
    <w:rsid w:val="000F6A42"/>
    <w:rsid w:val="000F6E3B"/>
    <w:rsid w:val="000F6E5F"/>
    <w:rsid w:val="000F72B4"/>
    <w:rsid w:val="001015D0"/>
    <w:rsid w:val="00101D7B"/>
    <w:rsid w:val="00102F04"/>
    <w:rsid w:val="001034F6"/>
    <w:rsid w:val="00103A38"/>
    <w:rsid w:val="001049A2"/>
    <w:rsid w:val="00104D59"/>
    <w:rsid w:val="001052B0"/>
    <w:rsid w:val="00105502"/>
    <w:rsid w:val="001057C0"/>
    <w:rsid w:val="00106F93"/>
    <w:rsid w:val="00107029"/>
    <w:rsid w:val="001071BC"/>
    <w:rsid w:val="0010724C"/>
    <w:rsid w:val="001073F8"/>
    <w:rsid w:val="001075D6"/>
    <w:rsid w:val="00107774"/>
    <w:rsid w:val="001105E4"/>
    <w:rsid w:val="00110FB6"/>
    <w:rsid w:val="00111199"/>
    <w:rsid w:val="001118C6"/>
    <w:rsid w:val="00111962"/>
    <w:rsid w:val="0011198E"/>
    <w:rsid w:val="00112AD7"/>
    <w:rsid w:val="00112C8C"/>
    <w:rsid w:val="00113CAF"/>
    <w:rsid w:val="00113F5E"/>
    <w:rsid w:val="001140C6"/>
    <w:rsid w:val="001144D9"/>
    <w:rsid w:val="00114BF3"/>
    <w:rsid w:val="00114D9E"/>
    <w:rsid w:val="00115590"/>
    <w:rsid w:val="0011573B"/>
    <w:rsid w:val="00115754"/>
    <w:rsid w:val="001157B4"/>
    <w:rsid w:val="00115BCD"/>
    <w:rsid w:val="00115DBF"/>
    <w:rsid w:val="00115E00"/>
    <w:rsid w:val="0011675C"/>
    <w:rsid w:val="00116C9D"/>
    <w:rsid w:val="001173C4"/>
    <w:rsid w:val="00117926"/>
    <w:rsid w:val="00117C12"/>
    <w:rsid w:val="00120029"/>
    <w:rsid w:val="00120181"/>
    <w:rsid w:val="001211DD"/>
    <w:rsid w:val="001212E1"/>
    <w:rsid w:val="001215CC"/>
    <w:rsid w:val="00121767"/>
    <w:rsid w:val="0012177F"/>
    <w:rsid w:val="00121804"/>
    <w:rsid w:val="00122322"/>
    <w:rsid w:val="00122FEB"/>
    <w:rsid w:val="001231BE"/>
    <w:rsid w:val="00123CC4"/>
    <w:rsid w:val="00124068"/>
    <w:rsid w:val="00124432"/>
    <w:rsid w:val="001256C4"/>
    <w:rsid w:val="00126354"/>
    <w:rsid w:val="00126D63"/>
    <w:rsid w:val="001272F8"/>
    <w:rsid w:val="001275B0"/>
    <w:rsid w:val="00127D5F"/>
    <w:rsid w:val="001304D5"/>
    <w:rsid w:val="0013077B"/>
    <w:rsid w:val="0013192C"/>
    <w:rsid w:val="00131931"/>
    <w:rsid w:val="00132671"/>
    <w:rsid w:val="0013273B"/>
    <w:rsid w:val="00133878"/>
    <w:rsid w:val="00133FB9"/>
    <w:rsid w:val="001341E9"/>
    <w:rsid w:val="00134D5A"/>
    <w:rsid w:val="00135D04"/>
    <w:rsid w:val="00135E48"/>
    <w:rsid w:val="00135F81"/>
    <w:rsid w:val="00136079"/>
    <w:rsid w:val="00136887"/>
    <w:rsid w:val="00136A56"/>
    <w:rsid w:val="00136EAE"/>
    <w:rsid w:val="00137B02"/>
    <w:rsid w:val="00137C4D"/>
    <w:rsid w:val="00137F97"/>
    <w:rsid w:val="001406BA"/>
    <w:rsid w:val="001406E1"/>
    <w:rsid w:val="00140834"/>
    <w:rsid w:val="0014084D"/>
    <w:rsid w:val="001409C7"/>
    <w:rsid w:val="00141AA4"/>
    <w:rsid w:val="00141ECB"/>
    <w:rsid w:val="00142BDA"/>
    <w:rsid w:val="0014303E"/>
    <w:rsid w:val="00143CF9"/>
    <w:rsid w:val="00144D16"/>
    <w:rsid w:val="00144D5C"/>
    <w:rsid w:val="00145C76"/>
    <w:rsid w:val="0014670A"/>
    <w:rsid w:val="00146ABB"/>
    <w:rsid w:val="00146B0C"/>
    <w:rsid w:val="00146E69"/>
    <w:rsid w:val="00147874"/>
    <w:rsid w:val="00147AED"/>
    <w:rsid w:val="00147B3D"/>
    <w:rsid w:val="00151143"/>
    <w:rsid w:val="001515AA"/>
    <w:rsid w:val="0015235E"/>
    <w:rsid w:val="0015368E"/>
    <w:rsid w:val="00153931"/>
    <w:rsid w:val="001539DE"/>
    <w:rsid w:val="00153CF4"/>
    <w:rsid w:val="00154FC5"/>
    <w:rsid w:val="001554B8"/>
    <w:rsid w:val="00155BA1"/>
    <w:rsid w:val="00155E15"/>
    <w:rsid w:val="00156151"/>
    <w:rsid w:val="0015695A"/>
    <w:rsid w:val="00157134"/>
    <w:rsid w:val="00157B67"/>
    <w:rsid w:val="00157C6C"/>
    <w:rsid w:val="001603FD"/>
    <w:rsid w:val="00160514"/>
    <w:rsid w:val="001608C5"/>
    <w:rsid w:val="00160DF7"/>
    <w:rsid w:val="00161ADD"/>
    <w:rsid w:val="00162A56"/>
    <w:rsid w:val="001637C3"/>
    <w:rsid w:val="0016492C"/>
    <w:rsid w:val="001649D1"/>
    <w:rsid w:val="00165E18"/>
    <w:rsid w:val="00165EA4"/>
    <w:rsid w:val="00166A69"/>
    <w:rsid w:val="0016725E"/>
    <w:rsid w:val="0016735C"/>
    <w:rsid w:val="001673E9"/>
    <w:rsid w:val="00167BCB"/>
    <w:rsid w:val="0017021B"/>
    <w:rsid w:val="00170F1A"/>
    <w:rsid w:val="001710EE"/>
    <w:rsid w:val="00171D33"/>
    <w:rsid w:val="00171FFC"/>
    <w:rsid w:val="00172303"/>
    <w:rsid w:val="00172C19"/>
    <w:rsid w:val="00172CF2"/>
    <w:rsid w:val="00172FB8"/>
    <w:rsid w:val="00174500"/>
    <w:rsid w:val="00174649"/>
    <w:rsid w:val="001746A9"/>
    <w:rsid w:val="001747CA"/>
    <w:rsid w:val="001747CE"/>
    <w:rsid w:val="00174B2C"/>
    <w:rsid w:val="00175340"/>
    <w:rsid w:val="001762B5"/>
    <w:rsid w:val="00177119"/>
    <w:rsid w:val="001774E5"/>
    <w:rsid w:val="0017760D"/>
    <w:rsid w:val="00177623"/>
    <w:rsid w:val="001777A3"/>
    <w:rsid w:val="00177E0D"/>
    <w:rsid w:val="00180DE8"/>
    <w:rsid w:val="00180E39"/>
    <w:rsid w:val="00180F3C"/>
    <w:rsid w:val="001819CF"/>
    <w:rsid w:val="0018206D"/>
    <w:rsid w:val="001820E6"/>
    <w:rsid w:val="0018276E"/>
    <w:rsid w:val="00182B9B"/>
    <w:rsid w:val="00183CB4"/>
    <w:rsid w:val="001845D0"/>
    <w:rsid w:val="00184853"/>
    <w:rsid w:val="0018526A"/>
    <w:rsid w:val="001852FB"/>
    <w:rsid w:val="0018534A"/>
    <w:rsid w:val="00185DC7"/>
    <w:rsid w:val="001861FD"/>
    <w:rsid w:val="001865DE"/>
    <w:rsid w:val="001870C1"/>
    <w:rsid w:val="001875DC"/>
    <w:rsid w:val="0019062B"/>
    <w:rsid w:val="00190A5A"/>
    <w:rsid w:val="00190C99"/>
    <w:rsid w:val="00190D70"/>
    <w:rsid w:val="0019173B"/>
    <w:rsid w:val="00191897"/>
    <w:rsid w:val="00191D30"/>
    <w:rsid w:val="00191DFB"/>
    <w:rsid w:val="0019208C"/>
    <w:rsid w:val="0019221A"/>
    <w:rsid w:val="00192AFE"/>
    <w:rsid w:val="00193365"/>
    <w:rsid w:val="00193B18"/>
    <w:rsid w:val="00193B5E"/>
    <w:rsid w:val="00194513"/>
    <w:rsid w:val="00194671"/>
    <w:rsid w:val="00194EF6"/>
    <w:rsid w:val="001964EC"/>
    <w:rsid w:val="001968C8"/>
    <w:rsid w:val="00196D07"/>
    <w:rsid w:val="001978B3"/>
    <w:rsid w:val="00197FAC"/>
    <w:rsid w:val="001A072A"/>
    <w:rsid w:val="001A0C25"/>
    <w:rsid w:val="001A121F"/>
    <w:rsid w:val="001A1527"/>
    <w:rsid w:val="001A1962"/>
    <w:rsid w:val="001A1982"/>
    <w:rsid w:val="001A21C3"/>
    <w:rsid w:val="001A3268"/>
    <w:rsid w:val="001A32A7"/>
    <w:rsid w:val="001A3391"/>
    <w:rsid w:val="001A33C4"/>
    <w:rsid w:val="001A3639"/>
    <w:rsid w:val="001A375D"/>
    <w:rsid w:val="001A3F86"/>
    <w:rsid w:val="001A4B38"/>
    <w:rsid w:val="001A506A"/>
    <w:rsid w:val="001A51AE"/>
    <w:rsid w:val="001A5C3F"/>
    <w:rsid w:val="001A620D"/>
    <w:rsid w:val="001A6494"/>
    <w:rsid w:val="001A6A95"/>
    <w:rsid w:val="001A6D25"/>
    <w:rsid w:val="001A6E05"/>
    <w:rsid w:val="001A78CE"/>
    <w:rsid w:val="001B046B"/>
    <w:rsid w:val="001B0492"/>
    <w:rsid w:val="001B1341"/>
    <w:rsid w:val="001B1561"/>
    <w:rsid w:val="001B1636"/>
    <w:rsid w:val="001B1705"/>
    <w:rsid w:val="001B21E5"/>
    <w:rsid w:val="001B2293"/>
    <w:rsid w:val="001B28E2"/>
    <w:rsid w:val="001B2A55"/>
    <w:rsid w:val="001B2FB1"/>
    <w:rsid w:val="001B33F6"/>
    <w:rsid w:val="001B3BF9"/>
    <w:rsid w:val="001B3D0E"/>
    <w:rsid w:val="001B4C4B"/>
    <w:rsid w:val="001B4F54"/>
    <w:rsid w:val="001B55A6"/>
    <w:rsid w:val="001B5A1F"/>
    <w:rsid w:val="001B5D51"/>
    <w:rsid w:val="001B634C"/>
    <w:rsid w:val="001B6B2C"/>
    <w:rsid w:val="001B6C8E"/>
    <w:rsid w:val="001B70FA"/>
    <w:rsid w:val="001B7609"/>
    <w:rsid w:val="001B7862"/>
    <w:rsid w:val="001C013E"/>
    <w:rsid w:val="001C0B8F"/>
    <w:rsid w:val="001C0F9D"/>
    <w:rsid w:val="001C117F"/>
    <w:rsid w:val="001C1821"/>
    <w:rsid w:val="001C26C6"/>
    <w:rsid w:val="001C28A1"/>
    <w:rsid w:val="001C29FE"/>
    <w:rsid w:val="001C2EA8"/>
    <w:rsid w:val="001C314D"/>
    <w:rsid w:val="001C3BA2"/>
    <w:rsid w:val="001C4462"/>
    <w:rsid w:val="001C5EB3"/>
    <w:rsid w:val="001C6638"/>
    <w:rsid w:val="001C691A"/>
    <w:rsid w:val="001C6C08"/>
    <w:rsid w:val="001C6C8A"/>
    <w:rsid w:val="001C704B"/>
    <w:rsid w:val="001C7404"/>
    <w:rsid w:val="001C7B3E"/>
    <w:rsid w:val="001C7EBA"/>
    <w:rsid w:val="001D0EC0"/>
    <w:rsid w:val="001D10B3"/>
    <w:rsid w:val="001D1193"/>
    <w:rsid w:val="001D1446"/>
    <w:rsid w:val="001D176B"/>
    <w:rsid w:val="001D2831"/>
    <w:rsid w:val="001D2A3D"/>
    <w:rsid w:val="001D2A89"/>
    <w:rsid w:val="001D331C"/>
    <w:rsid w:val="001D34BC"/>
    <w:rsid w:val="001D362E"/>
    <w:rsid w:val="001D38DB"/>
    <w:rsid w:val="001D39A9"/>
    <w:rsid w:val="001D3A11"/>
    <w:rsid w:val="001D41AA"/>
    <w:rsid w:val="001D4ADB"/>
    <w:rsid w:val="001D5235"/>
    <w:rsid w:val="001D5737"/>
    <w:rsid w:val="001D5EE2"/>
    <w:rsid w:val="001D5F68"/>
    <w:rsid w:val="001D64B2"/>
    <w:rsid w:val="001D6805"/>
    <w:rsid w:val="001D69BA"/>
    <w:rsid w:val="001D7437"/>
    <w:rsid w:val="001E161D"/>
    <w:rsid w:val="001E1D7E"/>
    <w:rsid w:val="001E2168"/>
    <w:rsid w:val="001E2E57"/>
    <w:rsid w:val="001E37DB"/>
    <w:rsid w:val="001E4168"/>
    <w:rsid w:val="001E4D70"/>
    <w:rsid w:val="001E5114"/>
    <w:rsid w:val="001E5142"/>
    <w:rsid w:val="001E515C"/>
    <w:rsid w:val="001E5395"/>
    <w:rsid w:val="001E55D8"/>
    <w:rsid w:val="001E5AC5"/>
    <w:rsid w:val="001E601B"/>
    <w:rsid w:val="001E6313"/>
    <w:rsid w:val="001E63F3"/>
    <w:rsid w:val="001E64CB"/>
    <w:rsid w:val="001E6FB4"/>
    <w:rsid w:val="001E70AA"/>
    <w:rsid w:val="001E7177"/>
    <w:rsid w:val="001F034D"/>
    <w:rsid w:val="001F0FB1"/>
    <w:rsid w:val="001F143D"/>
    <w:rsid w:val="001F231C"/>
    <w:rsid w:val="001F2429"/>
    <w:rsid w:val="001F3B35"/>
    <w:rsid w:val="001F4073"/>
    <w:rsid w:val="001F4BA4"/>
    <w:rsid w:val="001F4D78"/>
    <w:rsid w:val="001F5317"/>
    <w:rsid w:val="001F568F"/>
    <w:rsid w:val="001F5A57"/>
    <w:rsid w:val="001F6BDC"/>
    <w:rsid w:val="001F6D2E"/>
    <w:rsid w:val="001F70AB"/>
    <w:rsid w:val="001F713F"/>
    <w:rsid w:val="001F71D5"/>
    <w:rsid w:val="002010BA"/>
    <w:rsid w:val="002016B6"/>
    <w:rsid w:val="00201956"/>
    <w:rsid w:val="00201D8A"/>
    <w:rsid w:val="002023DE"/>
    <w:rsid w:val="0020296D"/>
    <w:rsid w:val="00202FD1"/>
    <w:rsid w:val="00203095"/>
    <w:rsid w:val="00203832"/>
    <w:rsid w:val="00203A56"/>
    <w:rsid w:val="00203C6E"/>
    <w:rsid w:val="002048FB"/>
    <w:rsid w:val="00205298"/>
    <w:rsid w:val="00205BBA"/>
    <w:rsid w:val="00206262"/>
    <w:rsid w:val="0020662C"/>
    <w:rsid w:val="0020663A"/>
    <w:rsid w:val="00206664"/>
    <w:rsid w:val="0020751B"/>
    <w:rsid w:val="00210329"/>
    <w:rsid w:val="00211863"/>
    <w:rsid w:val="002119AB"/>
    <w:rsid w:val="002122FD"/>
    <w:rsid w:val="002126E3"/>
    <w:rsid w:val="0021292E"/>
    <w:rsid w:val="00212E40"/>
    <w:rsid w:val="002143EB"/>
    <w:rsid w:val="00214411"/>
    <w:rsid w:val="00214CCF"/>
    <w:rsid w:val="002150F0"/>
    <w:rsid w:val="00215F51"/>
    <w:rsid w:val="00215F57"/>
    <w:rsid w:val="002168F2"/>
    <w:rsid w:val="002169D5"/>
    <w:rsid w:val="00217537"/>
    <w:rsid w:val="0021798E"/>
    <w:rsid w:val="00217FFC"/>
    <w:rsid w:val="00220423"/>
    <w:rsid w:val="0022044B"/>
    <w:rsid w:val="002206FD"/>
    <w:rsid w:val="0022077E"/>
    <w:rsid w:val="002207FF"/>
    <w:rsid w:val="002208A9"/>
    <w:rsid w:val="00220C75"/>
    <w:rsid w:val="00221DAD"/>
    <w:rsid w:val="002226F6"/>
    <w:rsid w:val="00222A28"/>
    <w:rsid w:val="00222CA1"/>
    <w:rsid w:val="00223042"/>
    <w:rsid w:val="0022327E"/>
    <w:rsid w:val="002233EC"/>
    <w:rsid w:val="00223AEB"/>
    <w:rsid w:val="00223CCE"/>
    <w:rsid w:val="0022528D"/>
    <w:rsid w:val="00225881"/>
    <w:rsid w:val="00225A5B"/>
    <w:rsid w:val="00226033"/>
    <w:rsid w:val="0022605A"/>
    <w:rsid w:val="002274B1"/>
    <w:rsid w:val="00231086"/>
    <w:rsid w:val="00231379"/>
    <w:rsid w:val="0023144D"/>
    <w:rsid w:val="00231D70"/>
    <w:rsid w:val="0023253C"/>
    <w:rsid w:val="0023259B"/>
    <w:rsid w:val="0023263A"/>
    <w:rsid w:val="00233D63"/>
    <w:rsid w:val="002348AD"/>
    <w:rsid w:val="00234DE3"/>
    <w:rsid w:val="00234DE4"/>
    <w:rsid w:val="00235544"/>
    <w:rsid w:val="00235828"/>
    <w:rsid w:val="00235C4B"/>
    <w:rsid w:val="00236B53"/>
    <w:rsid w:val="00237079"/>
    <w:rsid w:val="00237C67"/>
    <w:rsid w:val="00240001"/>
    <w:rsid w:val="00240449"/>
    <w:rsid w:val="002409DC"/>
    <w:rsid w:val="002413B8"/>
    <w:rsid w:val="002419E3"/>
    <w:rsid w:val="00241D24"/>
    <w:rsid w:val="00241FBD"/>
    <w:rsid w:val="002420C1"/>
    <w:rsid w:val="00242624"/>
    <w:rsid w:val="00243390"/>
    <w:rsid w:val="00243B37"/>
    <w:rsid w:val="002451E4"/>
    <w:rsid w:val="0024547B"/>
    <w:rsid w:val="00246226"/>
    <w:rsid w:val="00246795"/>
    <w:rsid w:val="00246983"/>
    <w:rsid w:val="00246A98"/>
    <w:rsid w:val="00246B31"/>
    <w:rsid w:val="00246B42"/>
    <w:rsid w:val="00247A02"/>
    <w:rsid w:val="002503DD"/>
    <w:rsid w:val="00250627"/>
    <w:rsid w:val="002506BD"/>
    <w:rsid w:val="002507E7"/>
    <w:rsid w:val="002517D9"/>
    <w:rsid w:val="0025182E"/>
    <w:rsid w:val="0025195E"/>
    <w:rsid w:val="00251D59"/>
    <w:rsid w:val="00251EDE"/>
    <w:rsid w:val="00253210"/>
    <w:rsid w:val="00253DBF"/>
    <w:rsid w:val="00254090"/>
    <w:rsid w:val="002548C8"/>
    <w:rsid w:val="00254B20"/>
    <w:rsid w:val="00254D62"/>
    <w:rsid w:val="00254E6C"/>
    <w:rsid w:val="00255890"/>
    <w:rsid w:val="00255D34"/>
    <w:rsid w:val="00255F9C"/>
    <w:rsid w:val="002563DF"/>
    <w:rsid w:val="0025663D"/>
    <w:rsid w:val="002568CC"/>
    <w:rsid w:val="0025690E"/>
    <w:rsid w:val="00257788"/>
    <w:rsid w:val="00257FC2"/>
    <w:rsid w:val="00260D08"/>
    <w:rsid w:val="00260E1F"/>
    <w:rsid w:val="00260FD4"/>
    <w:rsid w:val="00261B80"/>
    <w:rsid w:val="00261F3B"/>
    <w:rsid w:val="002620AA"/>
    <w:rsid w:val="00262BB1"/>
    <w:rsid w:val="0026302E"/>
    <w:rsid w:val="0026325E"/>
    <w:rsid w:val="00263AF6"/>
    <w:rsid w:val="00264C5D"/>
    <w:rsid w:val="00264C75"/>
    <w:rsid w:val="00264E32"/>
    <w:rsid w:val="002657CC"/>
    <w:rsid w:val="00265B27"/>
    <w:rsid w:val="00265B8D"/>
    <w:rsid w:val="00265CF8"/>
    <w:rsid w:val="00265DF9"/>
    <w:rsid w:val="00266147"/>
    <w:rsid w:val="0027002B"/>
    <w:rsid w:val="002709F2"/>
    <w:rsid w:val="00271BF9"/>
    <w:rsid w:val="00271F54"/>
    <w:rsid w:val="0027240C"/>
    <w:rsid w:val="0027265F"/>
    <w:rsid w:val="00273AA3"/>
    <w:rsid w:val="00274004"/>
    <w:rsid w:val="00274861"/>
    <w:rsid w:val="00274EAD"/>
    <w:rsid w:val="002755CE"/>
    <w:rsid w:val="002759A4"/>
    <w:rsid w:val="00275A0B"/>
    <w:rsid w:val="0027751D"/>
    <w:rsid w:val="00280819"/>
    <w:rsid w:val="00280A7A"/>
    <w:rsid w:val="00280CC2"/>
    <w:rsid w:val="002829B2"/>
    <w:rsid w:val="0028316D"/>
    <w:rsid w:val="00283E4C"/>
    <w:rsid w:val="00284339"/>
    <w:rsid w:val="00284419"/>
    <w:rsid w:val="002847C1"/>
    <w:rsid w:val="00284DB8"/>
    <w:rsid w:val="00285D65"/>
    <w:rsid w:val="00286477"/>
    <w:rsid w:val="0028677B"/>
    <w:rsid w:val="00286A63"/>
    <w:rsid w:val="00286BAF"/>
    <w:rsid w:val="00287172"/>
    <w:rsid w:val="00287813"/>
    <w:rsid w:val="00287AE1"/>
    <w:rsid w:val="00290065"/>
    <w:rsid w:val="00290199"/>
    <w:rsid w:val="002909ED"/>
    <w:rsid w:val="0029154A"/>
    <w:rsid w:val="002915D0"/>
    <w:rsid w:val="00291729"/>
    <w:rsid w:val="00291BEE"/>
    <w:rsid w:val="00291D12"/>
    <w:rsid w:val="00291D19"/>
    <w:rsid w:val="00291FE7"/>
    <w:rsid w:val="002921D5"/>
    <w:rsid w:val="002928FF"/>
    <w:rsid w:val="0029340F"/>
    <w:rsid w:val="00293586"/>
    <w:rsid w:val="00293950"/>
    <w:rsid w:val="00293ECF"/>
    <w:rsid w:val="002940CE"/>
    <w:rsid w:val="002940EC"/>
    <w:rsid w:val="0029431C"/>
    <w:rsid w:val="002945B7"/>
    <w:rsid w:val="00294FAC"/>
    <w:rsid w:val="0029517B"/>
    <w:rsid w:val="0029583D"/>
    <w:rsid w:val="00295C1E"/>
    <w:rsid w:val="00295EE3"/>
    <w:rsid w:val="002969B6"/>
    <w:rsid w:val="00296CA0"/>
    <w:rsid w:val="002A03EC"/>
    <w:rsid w:val="002A2707"/>
    <w:rsid w:val="002A2B22"/>
    <w:rsid w:val="002A2C3A"/>
    <w:rsid w:val="002A2D66"/>
    <w:rsid w:val="002A3F99"/>
    <w:rsid w:val="002A4104"/>
    <w:rsid w:val="002A4132"/>
    <w:rsid w:val="002A42D9"/>
    <w:rsid w:val="002A4544"/>
    <w:rsid w:val="002A48C5"/>
    <w:rsid w:val="002A4B30"/>
    <w:rsid w:val="002A52C2"/>
    <w:rsid w:val="002A5442"/>
    <w:rsid w:val="002A5B09"/>
    <w:rsid w:val="002A5CC4"/>
    <w:rsid w:val="002A6862"/>
    <w:rsid w:val="002A7A35"/>
    <w:rsid w:val="002A7B78"/>
    <w:rsid w:val="002B0463"/>
    <w:rsid w:val="002B10FE"/>
    <w:rsid w:val="002B14CB"/>
    <w:rsid w:val="002B1550"/>
    <w:rsid w:val="002B17EC"/>
    <w:rsid w:val="002B1877"/>
    <w:rsid w:val="002B1CE2"/>
    <w:rsid w:val="002B200B"/>
    <w:rsid w:val="002B261D"/>
    <w:rsid w:val="002B364E"/>
    <w:rsid w:val="002B38F0"/>
    <w:rsid w:val="002B3A1E"/>
    <w:rsid w:val="002B4C38"/>
    <w:rsid w:val="002B4FE2"/>
    <w:rsid w:val="002B6724"/>
    <w:rsid w:val="002B672F"/>
    <w:rsid w:val="002B6939"/>
    <w:rsid w:val="002B6ADE"/>
    <w:rsid w:val="002B706C"/>
    <w:rsid w:val="002B7112"/>
    <w:rsid w:val="002C0829"/>
    <w:rsid w:val="002C0F2F"/>
    <w:rsid w:val="002C110A"/>
    <w:rsid w:val="002C1FC4"/>
    <w:rsid w:val="002C2251"/>
    <w:rsid w:val="002C2397"/>
    <w:rsid w:val="002C35FC"/>
    <w:rsid w:val="002C3CFD"/>
    <w:rsid w:val="002C3D9B"/>
    <w:rsid w:val="002C4A05"/>
    <w:rsid w:val="002C5A79"/>
    <w:rsid w:val="002C601B"/>
    <w:rsid w:val="002C6727"/>
    <w:rsid w:val="002C687F"/>
    <w:rsid w:val="002D2ED4"/>
    <w:rsid w:val="002D348D"/>
    <w:rsid w:val="002D35F9"/>
    <w:rsid w:val="002D3DC0"/>
    <w:rsid w:val="002D437D"/>
    <w:rsid w:val="002D4F6B"/>
    <w:rsid w:val="002D5220"/>
    <w:rsid w:val="002D541E"/>
    <w:rsid w:val="002D5A84"/>
    <w:rsid w:val="002D5CCC"/>
    <w:rsid w:val="002D622E"/>
    <w:rsid w:val="002D6468"/>
    <w:rsid w:val="002D6833"/>
    <w:rsid w:val="002D762A"/>
    <w:rsid w:val="002D7E66"/>
    <w:rsid w:val="002E001E"/>
    <w:rsid w:val="002E020A"/>
    <w:rsid w:val="002E02D5"/>
    <w:rsid w:val="002E03ED"/>
    <w:rsid w:val="002E12F3"/>
    <w:rsid w:val="002E2B52"/>
    <w:rsid w:val="002E3083"/>
    <w:rsid w:val="002E3643"/>
    <w:rsid w:val="002E3E6A"/>
    <w:rsid w:val="002E433B"/>
    <w:rsid w:val="002E5878"/>
    <w:rsid w:val="002E600E"/>
    <w:rsid w:val="002E6997"/>
    <w:rsid w:val="002E74E6"/>
    <w:rsid w:val="002E76B5"/>
    <w:rsid w:val="002E7D6F"/>
    <w:rsid w:val="002F0C37"/>
    <w:rsid w:val="002F0E88"/>
    <w:rsid w:val="002F0F39"/>
    <w:rsid w:val="002F10D3"/>
    <w:rsid w:val="002F12BC"/>
    <w:rsid w:val="002F1B36"/>
    <w:rsid w:val="002F1FBA"/>
    <w:rsid w:val="002F1FE6"/>
    <w:rsid w:val="002F209C"/>
    <w:rsid w:val="002F26EF"/>
    <w:rsid w:val="002F2893"/>
    <w:rsid w:val="002F2AB0"/>
    <w:rsid w:val="002F2C9E"/>
    <w:rsid w:val="002F3BC5"/>
    <w:rsid w:val="002F3C4D"/>
    <w:rsid w:val="002F3FD0"/>
    <w:rsid w:val="002F4439"/>
    <w:rsid w:val="002F4910"/>
    <w:rsid w:val="002F506E"/>
    <w:rsid w:val="002F5386"/>
    <w:rsid w:val="002F5671"/>
    <w:rsid w:val="002F59A1"/>
    <w:rsid w:val="002F60BC"/>
    <w:rsid w:val="002F67E2"/>
    <w:rsid w:val="002F6F87"/>
    <w:rsid w:val="002F6FE2"/>
    <w:rsid w:val="002F7BAF"/>
    <w:rsid w:val="002F7C4E"/>
    <w:rsid w:val="003004C2"/>
    <w:rsid w:val="00300BE8"/>
    <w:rsid w:val="00300D4B"/>
    <w:rsid w:val="003014C8"/>
    <w:rsid w:val="00301967"/>
    <w:rsid w:val="00301A51"/>
    <w:rsid w:val="00301B68"/>
    <w:rsid w:val="00302013"/>
    <w:rsid w:val="00302135"/>
    <w:rsid w:val="00302252"/>
    <w:rsid w:val="00302269"/>
    <w:rsid w:val="003022E4"/>
    <w:rsid w:val="0030261A"/>
    <w:rsid w:val="00302A12"/>
    <w:rsid w:val="00302CFA"/>
    <w:rsid w:val="00303312"/>
    <w:rsid w:val="00303D27"/>
    <w:rsid w:val="00303F4C"/>
    <w:rsid w:val="003042BE"/>
    <w:rsid w:val="00304676"/>
    <w:rsid w:val="0030546F"/>
    <w:rsid w:val="00305C20"/>
    <w:rsid w:val="00305C93"/>
    <w:rsid w:val="00306088"/>
    <w:rsid w:val="00306146"/>
    <w:rsid w:val="00306B00"/>
    <w:rsid w:val="00306CC3"/>
    <w:rsid w:val="003070E0"/>
    <w:rsid w:val="003078BF"/>
    <w:rsid w:val="00310781"/>
    <w:rsid w:val="00311256"/>
    <w:rsid w:val="00311981"/>
    <w:rsid w:val="00312199"/>
    <w:rsid w:val="003121BB"/>
    <w:rsid w:val="003122A9"/>
    <w:rsid w:val="00312A03"/>
    <w:rsid w:val="00312BF5"/>
    <w:rsid w:val="00312C55"/>
    <w:rsid w:val="003134AE"/>
    <w:rsid w:val="003137B5"/>
    <w:rsid w:val="00313E07"/>
    <w:rsid w:val="00313F72"/>
    <w:rsid w:val="00315507"/>
    <w:rsid w:val="00315FC8"/>
    <w:rsid w:val="00315FEF"/>
    <w:rsid w:val="003160AF"/>
    <w:rsid w:val="0031616C"/>
    <w:rsid w:val="0031663E"/>
    <w:rsid w:val="003168C9"/>
    <w:rsid w:val="00317745"/>
    <w:rsid w:val="003177AB"/>
    <w:rsid w:val="00317A2E"/>
    <w:rsid w:val="00317BD6"/>
    <w:rsid w:val="00317EA0"/>
    <w:rsid w:val="003201BE"/>
    <w:rsid w:val="00320758"/>
    <w:rsid w:val="00320864"/>
    <w:rsid w:val="00320B92"/>
    <w:rsid w:val="003213FA"/>
    <w:rsid w:val="00321484"/>
    <w:rsid w:val="0032158C"/>
    <w:rsid w:val="00321820"/>
    <w:rsid w:val="00321A30"/>
    <w:rsid w:val="00322FB0"/>
    <w:rsid w:val="003233EC"/>
    <w:rsid w:val="00323511"/>
    <w:rsid w:val="00323A88"/>
    <w:rsid w:val="00323E13"/>
    <w:rsid w:val="0032436B"/>
    <w:rsid w:val="0032481B"/>
    <w:rsid w:val="003249C3"/>
    <w:rsid w:val="00324AE8"/>
    <w:rsid w:val="00324BCC"/>
    <w:rsid w:val="0032542D"/>
    <w:rsid w:val="0032600C"/>
    <w:rsid w:val="00326492"/>
    <w:rsid w:val="00326875"/>
    <w:rsid w:val="00326EED"/>
    <w:rsid w:val="00327541"/>
    <w:rsid w:val="003275D5"/>
    <w:rsid w:val="00331144"/>
    <w:rsid w:val="00331D6D"/>
    <w:rsid w:val="00332420"/>
    <w:rsid w:val="00332D56"/>
    <w:rsid w:val="003332DD"/>
    <w:rsid w:val="00334353"/>
    <w:rsid w:val="003354A7"/>
    <w:rsid w:val="00335C46"/>
    <w:rsid w:val="003363EA"/>
    <w:rsid w:val="003365DE"/>
    <w:rsid w:val="0033688A"/>
    <w:rsid w:val="00336D4E"/>
    <w:rsid w:val="00337165"/>
    <w:rsid w:val="003378D0"/>
    <w:rsid w:val="00340A60"/>
    <w:rsid w:val="00340F82"/>
    <w:rsid w:val="00341413"/>
    <w:rsid w:val="003415E2"/>
    <w:rsid w:val="003417B3"/>
    <w:rsid w:val="00341AB3"/>
    <w:rsid w:val="00341EA7"/>
    <w:rsid w:val="00341F49"/>
    <w:rsid w:val="00342044"/>
    <w:rsid w:val="0034286B"/>
    <w:rsid w:val="00342F0F"/>
    <w:rsid w:val="00342F77"/>
    <w:rsid w:val="00344802"/>
    <w:rsid w:val="003451B4"/>
    <w:rsid w:val="003455B2"/>
    <w:rsid w:val="003458EA"/>
    <w:rsid w:val="00345C98"/>
    <w:rsid w:val="003469B8"/>
    <w:rsid w:val="00347389"/>
    <w:rsid w:val="00347B21"/>
    <w:rsid w:val="00350016"/>
    <w:rsid w:val="00350788"/>
    <w:rsid w:val="00350E5A"/>
    <w:rsid w:val="00351682"/>
    <w:rsid w:val="0035239D"/>
    <w:rsid w:val="0035372D"/>
    <w:rsid w:val="00353BC0"/>
    <w:rsid w:val="0035458A"/>
    <w:rsid w:val="003546E0"/>
    <w:rsid w:val="00354D58"/>
    <w:rsid w:val="00354D88"/>
    <w:rsid w:val="00354DF2"/>
    <w:rsid w:val="00355529"/>
    <w:rsid w:val="00355898"/>
    <w:rsid w:val="00355AE0"/>
    <w:rsid w:val="00356072"/>
    <w:rsid w:val="003565CB"/>
    <w:rsid w:val="00356A9A"/>
    <w:rsid w:val="00356CD2"/>
    <w:rsid w:val="00357D0B"/>
    <w:rsid w:val="0036022D"/>
    <w:rsid w:val="003607D9"/>
    <w:rsid w:val="00360E1A"/>
    <w:rsid w:val="00360E75"/>
    <w:rsid w:val="00361D95"/>
    <w:rsid w:val="003623EB"/>
    <w:rsid w:val="003629F5"/>
    <w:rsid w:val="00363932"/>
    <w:rsid w:val="00363B91"/>
    <w:rsid w:val="00363ED0"/>
    <w:rsid w:val="00364DE3"/>
    <w:rsid w:val="00365267"/>
    <w:rsid w:val="003669BC"/>
    <w:rsid w:val="00366BE9"/>
    <w:rsid w:val="003670F0"/>
    <w:rsid w:val="0036751A"/>
    <w:rsid w:val="0036760B"/>
    <w:rsid w:val="0036770D"/>
    <w:rsid w:val="00367DB2"/>
    <w:rsid w:val="00370A25"/>
    <w:rsid w:val="003713E1"/>
    <w:rsid w:val="00371C74"/>
    <w:rsid w:val="00371E41"/>
    <w:rsid w:val="003720D5"/>
    <w:rsid w:val="00372102"/>
    <w:rsid w:val="0037225F"/>
    <w:rsid w:val="00372406"/>
    <w:rsid w:val="00372897"/>
    <w:rsid w:val="003728BA"/>
    <w:rsid w:val="0037363B"/>
    <w:rsid w:val="00373882"/>
    <w:rsid w:val="003740CC"/>
    <w:rsid w:val="0037509E"/>
    <w:rsid w:val="00375290"/>
    <w:rsid w:val="00375C49"/>
    <w:rsid w:val="00376946"/>
    <w:rsid w:val="00376B2E"/>
    <w:rsid w:val="00376D77"/>
    <w:rsid w:val="00376DD8"/>
    <w:rsid w:val="0037785E"/>
    <w:rsid w:val="00380FF2"/>
    <w:rsid w:val="0038105A"/>
    <w:rsid w:val="00381503"/>
    <w:rsid w:val="00381814"/>
    <w:rsid w:val="00381861"/>
    <w:rsid w:val="003831BB"/>
    <w:rsid w:val="003843D4"/>
    <w:rsid w:val="00384447"/>
    <w:rsid w:val="003849D2"/>
    <w:rsid w:val="00384AF0"/>
    <w:rsid w:val="00385279"/>
    <w:rsid w:val="0038531B"/>
    <w:rsid w:val="00385660"/>
    <w:rsid w:val="00385F1B"/>
    <w:rsid w:val="003867F8"/>
    <w:rsid w:val="00386AB2"/>
    <w:rsid w:val="0038724B"/>
    <w:rsid w:val="003873EA"/>
    <w:rsid w:val="00390755"/>
    <w:rsid w:val="00390861"/>
    <w:rsid w:val="003915F6"/>
    <w:rsid w:val="00391FDA"/>
    <w:rsid w:val="00392D31"/>
    <w:rsid w:val="003932DD"/>
    <w:rsid w:val="003937D6"/>
    <w:rsid w:val="00393B4D"/>
    <w:rsid w:val="00393D10"/>
    <w:rsid w:val="00393D76"/>
    <w:rsid w:val="0039424D"/>
    <w:rsid w:val="003943A4"/>
    <w:rsid w:val="003944BF"/>
    <w:rsid w:val="0039450B"/>
    <w:rsid w:val="00394965"/>
    <w:rsid w:val="003953A7"/>
    <w:rsid w:val="00395641"/>
    <w:rsid w:val="00395895"/>
    <w:rsid w:val="003969F7"/>
    <w:rsid w:val="00396E3D"/>
    <w:rsid w:val="0039741E"/>
    <w:rsid w:val="00397631"/>
    <w:rsid w:val="00397CD2"/>
    <w:rsid w:val="003A0324"/>
    <w:rsid w:val="003A0C0D"/>
    <w:rsid w:val="003A0C42"/>
    <w:rsid w:val="003A0F78"/>
    <w:rsid w:val="003A16FC"/>
    <w:rsid w:val="003A18B8"/>
    <w:rsid w:val="003A2D81"/>
    <w:rsid w:val="003A3452"/>
    <w:rsid w:val="003A368E"/>
    <w:rsid w:val="003A43C0"/>
    <w:rsid w:val="003A4E88"/>
    <w:rsid w:val="003A5A6E"/>
    <w:rsid w:val="003A5F28"/>
    <w:rsid w:val="003A6214"/>
    <w:rsid w:val="003A6EB1"/>
    <w:rsid w:val="003A6EB3"/>
    <w:rsid w:val="003A729B"/>
    <w:rsid w:val="003A7758"/>
    <w:rsid w:val="003A7A7C"/>
    <w:rsid w:val="003A7B86"/>
    <w:rsid w:val="003A7CB7"/>
    <w:rsid w:val="003B0029"/>
    <w:rsid w:val="003B1DCA"/>
    <w:rsid w:val="003B2436"/>
    <w:rsid w:val="003B2F75"/>
    <w:rsid w:val="003B314A"/>
    <w:rsid w:val="003B3706"/>
    <w:rsid w:val="003B474E"/>
    <w:rsid w:val="003B4D0D"/>
    <w:rsid w:val="003B4E85"/>
    <w:rsid w:val="003B50EE"/>
    <w:rsid w:val="003B6BBC"/>
    <w:rsid w:val="003B6BD6"/>
    <w:rsid w:val="003B7A1B"/>
    <w:rsid w:val="003B7B19"/>
    <w:rsid w:val="003B7BE0"/>
    <w:rsid w:val="003C01F9"/>
    <w:rsid w:val="003C0F04"/>
    <w:rsid w:val="003C20A6"/>
    <w:rsid w:val="003C2312"/>
    <w:rsid w:val="003C2BE7"/>
    <w:rsid w:val="003C4933"/>
    <w:rsid w:val="003C4FE8"/>
    <w:rsid w:val="003C5464"/>
    <w:rsid w:val="003C621F"/>
    <w:rsid w:val="003C62AF"/>
    <w:rsid w:val="003C6719"/>
    <w:rsid w:val="003C6E63"/>
    <w:rsid w:val="003C7375"/>
    <w:rsid w:val="003C7BA7"/>
    <w:rsid w:val="003D0151"/>
    <w:rsid w:val="003D01BA"/>
    <w:rsid w:val="003D074A"/>
    <w:rsid w:val="003D0A1B"/>
    <w:rsid w:val="003D0FC1"/>
    <w:rsid w:val="003D12BE"/>
    <w:rsid w:val="003D1888"/>
    <w:rsid w:val="003D18A8"/>
    <w:rsid w:val="003D2002"/>
    <w:rsid w:val="003D241D"/>
    <w:rsid w:val="003D264B"/>
    <w:rsid w:val="003D2ADC"/>
    <w:rsid w:val="003D2B10"/>
    <w:rsid w:val="003D34D9"/>
    <w:rsid w:val="003D3532"/>
    <w:rsid w:val="003D3D42"/>
    <w:rsid w:val="003D3D9A"/>
    <w:rsid w:val="003D43FB"/>
    <w:rsid w:val="003D51E4"/>
    <w:rsid w:val="003D5FD6"/>
    <w:rsid w:val="003D60D4"/>
    <w:rsid w:val="003D6465"/>
    <w:rsid w:val="003D7177"/>
    <w:rsid w:val="003D7FDC"/>
    <w:rsid w:val="003E0AC3"/>
    <w:rsid w:val="003E0F5D"/>
    <w:rsid w:val="003E11E4"/>
    <w:rsid w:val="003E1A80"/>
    <w:rsid w:val="003E1F49"/>
    <w:rsid w:val="003E21F3"/>
    <w:rsid w:val="003E2734"/>
    <w:rsid w:val="003E289A"/>
    <w:rsid w:val="003E3639"/>
    <w:rsid w:val="003E415B"/>
    <w:rsid w:val="003E4578"/>
    <w:rsid w:val="003E467D"/>
    <w:rsid w:val="003E4D9A"/>
    <w:rsid w:val="003E4E2A"/>
    <w:rsid w:val="003E548B"/>
    <w:rsid w:val="003E5623"/>
    <w:rsid w:val="003E56A4"/>
    <w:rsid w:val="003E5BCD"/>
    <w:rsid w:val="003E5C36"/>
    <w:rsid w:val="003E5CFD"/>
    <w:rsid w:val="003E5E7B"/>
    <w:rsid w:val="003E5EC9"/>
    <w:rsid w:val="003E6615"/>
    <w:rsid w:val="003E663C"/>
    <w:rsid w:val="003E6C66"/>
    <w:rsid w:val="003E7A2E"/>
    <w:rsid w:val="003E7BDB"/>
    <w:rsid w:val="003F01AD"/>
    <w:rsid w:val="003F0D74"/>
    <w:rsid w:val="003F1375"/>
    <w:rsid w:val="003F1E6F"/>
    <w:rsid w:val="003F2247"/>
    <w:rsid w:val="003F2280"/>
    <w:rsid w:val="003F241B"/>
    <w:rsid w:val="003F2EC9"/>
    <w:rsid w:val="003F3489"/>
    <w:rsid w:val="003F4172"/>
    <w:rsid w:val="003F42EC"/>
    <w:rsid w:val="003F4342"/>
    <w:rsid w:val="003F462A"/>
    <w:rsid w:val="003F47CF"/>
    <w:rsid w:val="003F4BB5"/>
    <w:rsid w:val="003F5183"/>
    <w:rsid w:val="003F53E9"/>
    <w:rsid w:val="003F6C02"/>
    <w:rsid w:val="003F7524"/>
    <w:rsid w:val="003F77AF"/>
    <w:rsid w:val="003F7921"/>
    <w:rsid w:val="004002BE"/>
    <w:rsid w:val="004005CA"/>
    <w:rsid w:val="004010DD"/>
    <w:rsid w:val="00401BBE"/>
    <w:rsid w:val="00402980"/>
    <w:rsid w:val="00402A94"/>
    <w:rsid w:val="00402B77"/>
    <w:rsid w:val="00403847"/>
    <w:rsid w:val="004039EC"/>
    <w:rsid w:val="00403F15"/>
    <w:rsid w:val="004041F1"/>
    <w:rsid w:val="00404BEE"/>
    <w:rsid w:val="0040589B"/>
    <w:rsid w:val="00405F2B"/>
    <w:rsid w:val="00406533"/>
    <w:rsid w:val="004067BB"/>
    <w:rsid w:val="00406C93"/>
    <w:rsid w:val="00406E2F"/>
    <w:rsid w:val="00407137"/>
    <w:rsid w:val="00407E32"/>
    <w:rsid w:val="00410599"/>
    <w:rsid w:val="00410607"/>
    <w:rsid w:val="004107DB"/>
    <w:rsid w:val="00410CB2"/>
    <w:rsid w:val="00411C58"/>
    <w:rsid w:val="00411D54"/>
    <w:rsid w:val="0041263F"/>
    <w:rsid w:val="00412E19"/>
    <w:rsid w:val="00413395"/>
    <w:rsid w:val="004134B6"/>
    <w:rsid w:val="0041374B"/>
    <w:rsid w:val="00413A19"/>
    <w:rsid w:val="004142A7"/>
    <w:rsid w:val="00414D86"/>
    <w:rsid w:val="004155C6"/>
    <w:rsid w:val="00415E82"/>
    <w:rsid w:val="004165C7"/>
    <w:rsid w:val="00416604"/>
    <w:rsid w:val="004179AB"/>
    <w:rsid w:val="00417CE7"/>
    <w:rsid w:val="00420DE5"/>
    <w:rsid w:val="00420F35"/>
    <w:rsid w:val="004226D7"/>
    <w:rsid w:val="004231A3"/>
    <w:rsid w:val="00423A3B"/>
    <w:rsid w:val="0042439D"/>
    <w:rsid w:val="00424D1C"/>
    <w:rsid w:val="00424D5F"/>
    <w:rsid w:val="0042620D"/>
    <w:rsid w:val="00426219"/>
    <w:rsid w:val="004265E8"/>
    <w:rsid w:val="0042761A"/>
    <w:rsid w:val="00427C02"/>
    <w:rsid w:val="00427CB9"/>
    <w:rsid w:val="00430018"/>
    <w:rsid w:val="004308B2"/>
    <w:rsid w:val="004319AB"/>
    <w:rsid w:val="00432340"/>
    <w:rsid w:val="00432B44"/>
    <w:rsid w:val="00432E05"/>
    <w:rsid w:val="00433939"/>
    <w:rsid w:val="00433940"/>
    <w:rsid w:val="00433CC1"/>
    <w:rsid w:val="00433DD7"/>
    <w:rsid w:val="004343F8"/>
    <w:rsid w:val="00434C5E"/>
    <w:rsid w:val="0043595A"/>
    <w:rsid w:val="004360ED"/>
    <w:rsid w:val="00436377"/>
    <w:rsid w:val="004365F2"/>
    <w:rsid w:val="00436747"/>
    <w:rsid w:val="00436A83"/>
    <w:rsid w:val="00436EE0"/>
    <w:rsid w:val="0043736A"/>
    <w:rsid w:val="004374AA"/>
    <w:rsid w:val="0043766D"/>
    <w:rsid w:val="004378E3"/>
    <w:rsid w:val="00437A86"/>
    <w:rsid w:val="00437F54"/>
    <w:rsid w:val="00440E17"/>
    <w:rsid w:val="00440FC7"/>
    <w:rsid w:val="00441E64"/>
    <w:rsid w:val="00441FF7"/>
    <w:rsid w:val="004420B4"/>
    <w:rsid w:val="00442DD5"/>
    <w:rsid w:val="0044364A"/>
    <w:rsid w:val="00443AA5"/>
    <w:rsid w:val="00444035"/>
    <w:rsid w:val="004440ED"/>
    <w:rsid w:val="00444415"/>
    <w:rsid w:val="00444B28"/>
    <w:rsid w:val="0044527D"/>
    <w:rsid w:val="004459F1"/>
    <w:rsid w:val="00445EB8"/>
    <w:rsid w:val="00446601"/>
    <w:rsid w:val="0044665E"/>
    <w:rsid w:val="00446F76"/>
    <w:rsid w:val="0045038B"/>
    <w:rsid w:val="00450959"/>
    <w:rsid w:val="00450B4C"/>
    <w:rsid w:val="00450B82"/>
    <w:rsid w:val="00450ECA"/>
    <w:rsid w:val="00452735"/>
    <w:rsid w:val="00452A40"/>
    <w:rsid w:val="00452B6C"/>
    <w:rsid w:val="004533E3"/>
    <w:rsid w:val="00455845"/>
    <w:rsid w:val="004562E2"/>
    <w:rsid w:val="00456828"/>
    <w:rsid w:val="00456ABA"/>
    <w:rsid w:val="00456ED7"/>
    <w:rsid w:val="004571A7"/>
    <w:rsid w:val="004577BF"/>
    <w:rsid w:val="00457A96"/>
    <w:rsid w:val="00460220"/>
    <w:rsid w:val="0046077A"/>
    <w:rsid w:val="00460DE0"/>
    <w:rsid w:val="00460E1E"/>
    <w:rsid w:val="00461509"/>
    <w:rsid w:val="00461544"/>
    <w:rsid w:val="0046170B"/>
    <w:rsid w:val="0046191E"/>
    <w:rsid w:val="00461DD1"/>
    <w:rsid w:val="00461EEE"/>
    <w:rsid w:val="004621D5"/>
    <w:rsid w:val="00462A90"/>
    <w:rsid w:val="0046303C"/>
    <w:rsid w:val="0046349B"/>
    <w:rsid w:val="0046361E"/>
    <w:rsid w:val="00463DFF"/>
    <w:rsid w:val="00464C35"/>
    <w:rsid w:val="00464D70"/>
    <w:rsid w:val="00464FF0"/>
    <w:rsid w:val="00465CA9"/>
    <w:rsid w:val="004665F6"/>
    <w:rsid w:val="00466F8F"/>
    <w:rsid w:val="004673A9"/>
    <w:rsid w:val="00467AB7"/>
    <w:rsid w:val="004709D6"/>
    <w:rsid w:val="0047136B"/>
    <w:rsid w:val="0047239E"/>
    <w:rsid w:val="00472680"/>
    <w:rsid w:val="00472A5D"/>
    <w:rsid w:val="00473145"/>
    <w:rsid w:val="004731F7"/>
    <w:rsid w:val="00473FDE"/>
    <w:rsid w:val="004740E5"/>
    <w:rsid w:val="004740FA"/>
    <w:rsid w:val="00474662"/>
    <w:rsid w:val="00474726"/>
    <w:rsid w:val="00474822"/>
    <w:rsid w:val="00474BF4"/>
    <w:rsid w:val="00474E7C"/>
    <w:rsid w:val="00475A01"/>
    <w:rsid w:val="00476985"/>
    <w:rsid w:val="004769E7"/>
    <w:rsid w:val="004774F8"/>
    <w:rsid w:val="004777DA"/>
    <w:rsid w:val="00480022"/>
    <w:rsid w:val="00480829"/>
    <w:rsid w:val="0048127B"/>
    <w:rsid w:val="004812DA"/>
    <w:rsid w:val="0048139E"/>
    <w:rsid w:val="004818EC"/>
    <w:rsid w:val="00482AD3"/>
    <w:rsid w:val="00482C59"/>
    <w:rsid w:val="00482F52"/>
    <w:rsid w:val="004831E6"/>
    <w:rsid w:val="0048394C"/>
    <w:rsid w:val="00483CAF"/>
    <w:rsid w:val="00485E0C"/>
    <w:rsid w:val="004863C2"/>
    <w:rsid w:val="0048776A"/>
    <w:rsid w:val="004877EC"/>
    <w:rsid w:val="00487C8F"/>
    <w:rsid w:val="00487CA3"/>
    <w:rsid w:val="00487DCE"/>
    <w:rsid w:val="00487F26"/>
    <w:rsid w:val="00491160"/>
    <w:rsid w:val="004912E8"/>
    <w:rsid w:val="00491632"/>
    <w:rsid w:val="00491813"/>
    <w:rsid w:val="004924AF"/>
    <w:rsid w:val="00492C7D"/>
    <w:rsid w:val="00493128"/>
    <w:rsid w:val="00493548"/>
    <w:rsid w:val="004935A1"/>
    <w:rsid w:val="004949D1"/>
    <w:rsid w:val="00495497"/>
    <w:rsid w:val="004954B5"/>
    <w:rsid w:val="00495780"/>
    <w:rsid w:val="0049583F"/>
    <w:rsid w:val="00495904"/>
    <w:rsid w:val="00495BAD"/>
    <w:rsid w:val="004960EF"/>
    <w:rsid w:val="00496387"/>
    <w:rsid w:val="00496913"/>
    <w:rsid w:val="00496A4B"/>
    <w:rsid w:val="00496A54"/>
    <w:rsid w:val="00496BEE"/>
    <w:rsid w:val="00496C8E"/>
    <w:rsid w:val="0049767D"/>
    <w:rsid w:val="004A0766"/>
    <w:rsid w:val="004A0F02"/>
    <w:rsid w:val="004A18B6"/>
    <w:rsid w:val="004A1DE1"/>
    <w:rsid w:val="004A1EA5"/>
    <w:rsid w:val="004A253E"/>
    <w:rsid w:val="004A258E"/>
    <w:rsid w:val="004A2C65"/>
    <w:rsid w:val="004A2C74"/>
    <w:rsid w:val="004A3695"/>
    <w:rsid w:val="004A4EC8"/>
    <w:rsid w:val="004A5DAB"/>
    <w:rsid w:val="004A6164"/>
    <w:rsid w:val="004A6407"/>
    <w:rsid w:val="004A719E"/>
    <w:rsid w:val="004A7574"/>
    <w:rsid w:val="004A7680"/>
    <w:rsid w:val="004B0F24"/>
    <w:rsid w:val="004B1821"/>
    <w:rsid w:val="004B1895"/>
    <w:rsid w:val="004B1A62"/>
    <w:rsid w:val="004B1FA6"/>
    <w:rsid w:val="004B2219"/>
    <w:rsid w:val="004B22E2"/>
    <w:rsid w:val="004B29D5"/>
    <w:rsid w:val="004B5A65"/>
    <w:rsid w:val="004B6C71"/>
    <w:rsid w:val="004B6FD3"/>
    <w:rsid w:val="004B7028"/>
    <w:rsid w:val="004B7057"/>
    <w:rsid w:val="004B725B"/>
    <w:rsid w:val="004B79F7"/>
    <w:rsid w:val="004B7B40"/>
    <w:rsid w:val="004B7C90"/>
    <w:rsid w:val="004C0DFA"/>
    <w:rsid w:val="004C1234"/>
    <w:rsid w:val="004C12C6"/>
    <w:rsid w:val="004C1762"/>
    <w:rsid w:val="004C19D6"/>
    <w:rsid w:val="004C1E74"/>
    <w:rsid w:val="004C24CE"/>
    <w:rsid w:val="004C261C"/>
    <w:rsid w:val="004C288A"/>
    <w:rsid w:val="004C338C"/>
    <w:rsid w:val="004C59EE"/>
    <w:rsid w:val="004C5EA3"/>
    <w:rsid w:val="004C6B33"/>
    <w:rsid w:val="004C6E82"/>
    <w:rsid w:val="004C785E"/>
    <w:rsid w:val="004C7DAB"/>
    <w:rsid w:val="004D11E0"/>
    <w:rsid w:val="004D1341"/>
    <w:rsid w:val="004D13CE"/>
    <w:rsid w:val="004D18FC"/>
    <w:rsid w:val="004D19A5"/>
    <w:rsid w:val="004D1F8E"/>
    <w:rsid w:val="004D32B8"/>
    <w:rsid w:val="004D35E3"/>
    <w:rsid w:val="004D396B"/>
    <w:rsid w:val="004D3BD0"/>
    <w:rsid w:val="004D3E35"/>
    <w:rsid w:val="004D47D2"/>
    <w:rsid w:val="004D4926"/>
    <w:rsid w:val="004D4992"/>
    <w:rsid w:val="004D4F7E"/>
    <w:rsid w:val="004D5191"/>
    <w:rsid w:val="004D53CA"/>
    <w:rsid w:val="004D5F0D"/>
    <w:rsid w:val="004D6152"/>
    <w:rsid w:val="004D6AA0"/>
    <w:rsid w:val="004D7211"/>
    <w:rsid w:val="004E001B"/>
    <w:rsid w:val="004E0427"/>
    <w:rsid w:val="004E1389"/>
    <w:rsid w:val="004E13B4"/>
    <w:rsid w:val="004E2015"/>
    <w:rsid w:val="004E21DE"/>
    <w:rsid w:val="004E21E1"/>
    <w:rsid w:val="004E29F3"/>
    <w:rsid w:val="004E30CD"/>
    <w:rsid w:val="004E3556"/>
    <w:rsid w:val="004E3DDF"/>
    <w:rsid w:val="004E4497"/>
    <w:rsid w:val="004E4509"/>
    <w:rsid w:val="004E4B05"/>
    <w:rsid w:val="004E4BEC"/>
    <w:rsid w:val="004E4D6B"/>
    <w:rsid w:val="004E516C"/>
    <w:rsid w:val="004E530A"/>
    <w:rsid w:val="004E58B6"/>
    <w:rsid w:val="004E6064"/>
    <w:rsid w:val="004E665F"/>
    <w:rsid w:val="004E6C8A"/>
    <w:rsid w:val="004E74AA"/>
    <w:rsid w:val="004E75F9"/>
    <w:rsid w:val="004E76EE"/>
    <w:rsid w:val="004E77EB"/>
    <w:rsid w:val="004F02AB"/>
    <w:rsid w:val="004F178E"/>
    <w:rsid w:val="004F1B83"/>
    <w:rsid w:val="004F2435"/>
    <w:rsid w:val="004F3333"/>
    <w:rsid w:val="004F35A3"/>
    <w:rsid w:val="004F3827"/>
    <w:rsid w:val="004F3ACE"/>
    <w:rsid w:val="004F3CC3"/>
    <w:rsid w:val="004F3D88"/>
    <w:rsid w:val="004F40CB"/>
    <w:rsid w:val="004F4277"/>
    <w:rsid w:val="004F458D"/>
    <w:rsid w:val="004F4871"/>
    <w:rsid w:val="004F4E7F"/>
    <w:rsid w:val="004F528D"/>
    <w:rsid w:val="004F5DC7"/>
    <w:rsid w:val="004F5DE3"/>
    <w:rsid w:val="004F61CF"/>
    <w:rsid w:val="004F6B38"/>
    <w:rsid w:val="004F723A"/>
    <w:rsid w:val="004F728B"/>
    <w:rsid w:val="004F7736"/>
    <w:rsid w:val="004F7BD8"/>
    <w:rsid w:val="004F7CC3"/>
    <w:rsid w:val="00500017"/>
    <w:rsid w:val="0050044E"/>
    <w:rsid w:val="00500EFF"/>
    <w:rsid w:val="00501883"/>
    <w:rsid w:val="00501B2E"/>
    <w:rsid w:val="00501BF2"/>
    <w:rsid w:val="00501CA9"/>
    <w:rsid w:val="0050273F"/>
    <w:rsid w:val="00502D4A"/>
    <w:rsid w:val="005031ED"/>
    <w:rsid w:val="00503431"/>
    <w:rsid w:val="00503476"/>
    <w:rsid w:val="0050350B"/>
    <w:rsid w:val="0050362D"/>
    <w:rsid w:val="00503889"/>
    <w:rsid w:val="00504016"/>
    <w:rsid w:val="0050441F"/>
    <w:rsid w:val="00504485"/>
    <w:rsid w:val="005047C0"/>
    <w:rsid w:val="005048E7"/>
    <w:rsid w:val="00504D84"/>
    <w:rsid w:val="00504DB8"/>
    <w:rsid w:val="00504FAC"/>
    <w:rsid w:val="00505564"/>
    <w:rsid w:val="005062AC"/>
    <w:rsid w:val="00506B41"/>
    <w:rsid w:val="00506DC0"/>
    <w:rsid w:val="00507374"/>
    <w:rsid w:val="00507992"/>
    <w:rsid w:val="00507C57"/>
    <w:rsid w:val="00507FBF"/>
    <w:rsid w:val="005108A6"/>
    <w:rsid w:val="00511F0C"/>
    <w:rsid w:val="00512763"/>
    <w:rsid w:val="005129AE"/>
    <w:rsid w:val="00513404"/>
    <w:rsid w:val="00513A7B"/>
    <w:rsid w:val="00514C36"/>
    <w:rsid w:val="005150D0"/>
    <w:rsid w:val="00515CA9"/>
    <w:rsid w:val="00516790"/>
    <w:rsid w:val="0051697E"/>
    <w:rsid w:val="005171E2"/>
    <w:rsid w:val="0051738C"/>
    <w:rsid w:val="005177BC"/>
    <w:rsid w:val="005178E0"/>
    <w:rsid w:val="005204B6"/>
    <w:rsid w:val="005228FB"/>
    <w:rsid w:val="00522A00"/>
    <w:rsid w:val="00522C1E"/>
    <w:rsid w:val="00523363"/>
    <w:rsid w:val="00523573"/>
    <w:rsid w:val="0052358F"/>
    <w:rsid w:val="005238FC"/>
    <w:rsid w:val="00523BB0"/>
    <w:rsid w:val="00524E09"/>
    <w:rsid w:val="00525202"/>
    <w:rsid w:val="005268FB"/>
    <w:rsid w:val="00527E18"/>
    <w:rsid w:val="00530C83"/>
    <w:rsid w:val="00530FE1"/>
    <w:rsid w:val="005315E7"/>
    <w:rsid w:val="0053223B"/>
    <w:rsid w:val="00532305"/>
    <w:rsid w:val="005326D4"/>
    <w:rsid w:val="005329DC"/>
    <w:rsid w:val="00532AED"/>
    <w:rsid w:val="00532D4F"/>
    <w:rsid w:val="00532D88"/>
    <w:rsid w:val="00532D8F"/>
    <w:rsid w:val="00533621"/>
    <w:rsid w:val="00533703"/>
    <w:rsid w:val="00533F41"/>
    <w:rsid w:val="005349C4"/>
    <w:rsid w:val="00534BF6"/>
    <w:rsid w:val="00534FE3"/>
    <w:rsid w:val="0053500A"/>
    <w:rsid w:val="00535A2B"/>
    <w:rsid w:val="00536071"/>
    <w:rsid w:val="005369FA"/>
    <w:rsid w:val="005372C2"/>
    <w:rsid w:val="00537403"/>
    <w:rsid w:val="0053740B"/>
    <w:rsid w:val="005403A1"/>
    <w:rsid w:val="0054040F"/>
    <w:rsid w:val="00541054"/>
    <w:rsid w:val="005411F2"/>
    <w:rsid w:val="00541357"/>
    <w:rsid w:val="00541CA7"/>
    <w:rsid w:val="00542738"/>
    <w:rsid w:val="00542C09"/>
    <w:rsid w:val="00542C84"/>
    <w:rsid w:val="00543278"/>
    <w:rsid w:val="0054341F"/>
    <w:rsid w:val="0054359C"/>
    <w:rsid w:val="005436F6"/>
    <w:rsid w:val="00543AB6"/>
    <w:rsid w:val="00543B8D"/>
    <w:rsid w:val="00543E34"/>
    <w:rsid w:val="00544043"/>
    <w:rsid w:val="00544588"/>
    <w:rsid w:val="00544DF7"/>
    <w:rsid w:val="00545123"/>
    <w:rsid w:val="005451E4"/>
    <w:rsid w:val="0054560D"/>
    <w:rsid w:val="00545AD6"/>
    <w:rsid w:val="0054623A"/>
    <w:rsid w:val="00546375"/>
    <w:rsid w:val="005469AA"/>
    <w:rsid w:val="00546C5E"/>
    <w:rsid w:val="0054701F"/>
    <w:rsid w:val="005505D8"/>
    <w:rsid w:val="00550861"/>
    <w:rsid w:val="00550BD7"/>
    <w:rsid w:val="0055209E"/>
    <w:rsid w:val="0055313C"/>
    <w:rsid w:val="00554558"/>
    <w:rsid w:val="005546A9"/>
    <w:rsid w:val="00554F17"/>
    <w:rsid w:val="00555525"/>
    <w:rsid w:val="00556AD9"/>
    <w:rsid w:val="00557224"/>
    <w:rsid w:val="005574EE"/>
    <w:rsid w:val="00557ABB"/>
    <w:rsid w:val="00557DBD"/>
    <w:rsid w:val="005600CC"/>
    <w:rsid w:val="00560CA8"/>
    <w:rsid w:val="00561895"/>
    <w:rsid w:val="005618D8"/>
    <w:rsid w:val="00561D65"/>
    <w:rsid w:val="00561E35"/>
    <w:rsid w:val="00561ECF"/>
    <w:rsid w:val="00561F68"/>
    <w:rsid w:val="00562C41"/>
    <w:rsid w:val="00562FDD"/>
    <w:rsid w:val="005632F7"/>
    <w:rsid w:val="005633F0"/>
    <w:rsid w:val="005636E4"/>
    <w:rsid w:val="005639CF"/>
    <w:rsid w:val="00563FD8"/>
    <w:rsid w:val="00564659"/>
    <w:rsid w:val="00564DFD"/>
    <w:rsid w:val="00564F96"/>
    <w:rsid w:val="00565AB1"/>
    <w:rsid w:val="00565ED7"/>
    <w:rsid w:val="0056619B"/>
    <w:rsid w:val="0056654D"/>
    <w:rsid w:val="00567095"/>
    <w:rsid w:val="00567473"/>
    <w:rsid w:val="0056782A"/>
    <w:rsid w:val="00567D11"/>
    <w:rsid w:val="00571307"/>
    <w:rsid w:val="00571953"/>
    <w:rsid w:val="00571FA2"/>
    <w:rsid w:val="00572125"/>
    <w:rsid w:val="00572678"/>
    <w:rsid w:val="005727D5"/>
    <w:rsid w:val="00572915"/>
    <w:rsid w:val="00574250"/>
    <w:rsid w:val="00574DD7"/>
    <w:rsid w:val="00575893"/>
    <w:rsid w:val="00577025"/>
    <w:rsid w:val="00577217"/>
    <w:rsid w:val="005776A0"/>
    <w:rsid w:val="00577A6B"/>
    <w:rsid w:val="00577B30"/>
    <w:rsid w:val="005809E9"/>
    <w:rsid w:val="0058147B"/>
    <w:rsid w:val="0058176F"/>
    <w:rsid w:val="00581A03"/>
    <w:rsid w:val="00581C4F"/>
    <w:rsid w:val="00581E57"/>
    <w:rsid w:val="005820AF"/>
    <w:rsid w:val="0058210D"/>
    <w:rsid w:val="00582E5A"/>
    <w:rsid w:val="00583384"/>
    <w:rsid w:val="005838D1"/>
    <w:rsid w:val="00583D95"/>
    <w:rsid w:val="00584155"/>
    <w:rsid w:val="005841EE"/>
    <w:rsid w:val="0058430D"/>
    <w:rsid w:val="00584720"/>
    <w:rsid w:val="00584DD0"/>
    <w:rsid w:val="00585797"/>
    <w:rsid w:val="0058623A"/>
    <w:rsid w:val="0058645D"/>
    <w:rsid w:val="005866AC"/>
    <w:rsid w:val="00586BCC"/>
    <w:rsid w:val="00586D9F"/>
    <w:rsid w:val="005871E0"/>
    <w:rsid w:val="005874E8"/>
    <w:rsid w:val="00587AA5"/>
    <w:rsid w:val="00587B1C"/>
    <w:rsid w:val="00590197"/>
    <w:rsid w:val="00590392"/>
    <w:rsid w:val="005904F6"/>
    <w:rsid w:val="005910D3"/>
    <w:rsid w:val="0059139F"/>
    <w:rsid w:val="0059145F"/>
    <w:rsid w:val="005914B4"/>
    <w:rsid w:val="0059166F"/>
    <w:rsid w:val="00591AF6"/>
    <w:rsid w:val="00592558"/>
    <w:rsid w:val="00592B28"/>
    <w:rsid w:val="00592BC6"/>
    <w:rsid w:val="00592C19"/>
    <w:rsid w:val="00592F6B"/>
    <w:rsid w:val="00593850"/>
    <w:rsid w:val="005938C8"/>
    <w:rsid w:val="00593AD6"/>
    <w:rsid w:val="00593DEA"/>
    <w:rsid w:val="00593F00"/>
    <w:rsid w:val="0059447D"/>
    <w:rsid w:val="00594677"/>
    <w:rsid w:val="00594878"/>
    <w:rsid w:val="005948F3"/>
    <w:rsid w:val="005949B7"/>
    <w:rsid w:val="00594B24"/>
    <w:rsid w:val="00594E54"/>
    <w:rsid w:val="00595745"/>
    <w:rsid w:val="00595DB3"/>
    <w:rsid w:val="00595DEE"/>
    <w:rsid w:val="0059620D"/>
    <w:rsid w:val="00596A9A"/>
    <w:rsid w:val="00596F1F"/>
    <w:rsid w:val="00597445"/>
    <w:rsid w:val="0059765B"/>
    <w:rsid w:val="005A0638"/>
    <w:rsid w:val="005A0D27"/>
    <w:rsid w:val="005A1301"/>
    <w:rsid w:val="005A1B67"/>
    <w:rsid w:val="005A1D12"/>
    <w:rsid w:val="005A21C0"/>
    <w:rsid w:val="005A4328"/>
    <w:rsid w:val="005A4890"/>
    <w:rsid w:val="005A6531"/>
    <w:rsid w:val="005A6B6A"/>
    <w:rsid w:val="005A742E"/>
    <w:rsid w:val="005A75E7"/>
    <w:rsid w:val="005A7A1B"/>
    <w:rsid w:val="005A7BA2"/>
    <w:rsid w:val="005A7E1B"/>
    <w:rsid w:val="005A7E3C"/>
    <w:rsid w:val="005B0387"/>
    <w:rsid w:val="005B0402"/>
    <w:rsid w:val="005B0511"/>
    <w:rsid w:val="005B080A"/>
    <w:rsid w:val="005B0948"/>
    <w:rsid w:val="005B0F56"/>
    <w:rsid w:val="005B11C4"/>
    <w:rsid w:val="005B1520"/>
    <w:rsid w:val="005B1652"/>
    <w:rsid w:val="005B1AF3"/>
    <w:rsid w:val="005B1F83"/>
    <w:rsid w:val="005B256F"/>
    <w:rsid w:val="005B2A8A"/>
    <w:rsid w:val="005B2B43"/>
    <w:rsid w:val="005B2BE5"/>
    <w:rsid w:val="005B2EE4"/>
    <w:rsid w:val="005B3508"/>
    <w:rsid w:val="005B4CF3"/>
    <w:rsid w:val="005B5055"/>
    <w:rsid w:val="005B52CD"/>
    <w:rsid w:val="005B5A91"/>
    <w:rsid w:val="005B5D44"/>
    <w:rsid w:val="005B5DF5"/>
    <w:rsid w:val="005B6C9D"/>
    <w:rsid w:val="005B6D11"/>
    <w:rsid w:val="005C01CD"/>
    <w:rsid w:val="005C04D0"/>
    <w:rsid w:val="005C0705"/>
    <w:rsid w:val="005C13D1"/>
    <w:rsid w:val="005C22D8"/>
    <w:rsid w:val="005C240D"/>
    <w:rsid w:val="005C2B9E"/>
    <w:rsid w:val="005C2C33"/>
    <w:rsid w:val="005C2F52"/>
    <w:rsid w:val="005C35A6"/>
    <w:rsid w:val="005C3714"/>
    <w:rsid w:val="005C384C"/>
    <w:rsid w:val="005C41C6"/>
    <w:rsid w:val="005C4200"/>
    <w:rsid w:val="005C5601"/>
    <w:rsid w:val="005C7702"/>
    <w:rsid w:val="005C7855"/>
    <w:rsid w:val="005C7DCC"/>
    <w:rsid w:val="005D0042"/>
    <w:rsid w:val="005D00C1"/>
    <w:rsid w:val="005D0656"/>
    <w:rsid w:val="005D1118"/>
    <w:rsid w:val="005D147A"/>
    <w:rsid w:val="005D18FD"/>
    <w:rsid w:val="005D2032"/>
    <w:rsid w:val="005D25DE"/>
    <w:rsid w:val="005D27EC"/>
    <w:rsid w:val="005D2B7D"/>
    <w:rsid w:val="005D41F5"/>
    <w:rsid w:val="005D4680"/>
    <w:rsid w:val="005D4987"/>
    <w:rsid w:val="005D4D4C"/>
    <w:rsid w:val="005D515B"/>
    <w:rsid w:val="005D5BEA"/>
    <w:rsid w:val="005D5E16"/>
    <w:rsid w:val="005D5E94"/>
    <w:rsid w:val="005D636D"/>
    <w:rsid w:val="005D6ACE"/>
    <w:rsid w:val="005D6C6A"/>
    <w:rsid w:val="005D70F8"/>
    <w:rsid w:val="005D7275"/>
    <w:rsid w:val="005D75A1"/>
    <w:rsid w:val="005D7897"/>
    <w:rsid w:val="005E0916"/>
    <w:rsid w:val="005E0CDA"/>
    <w:rsid w:val="005E0E3D"/>
    <w:rsid w:val="005E0F72"/>
    <w:rsid w:val="005E1772"/>
    <w:rsid w:val="005E17B5"/>
    <w:rsid w:val="005E1C76"/>
    <w:rsid w:val="005E2325"/>
    <w:rsid w:val="005E2369"/>
    <w:rsid w:val="005E27B1"/>
    <w:rsid w:val="005E2FF8"/>
    <w:rsid w:val="005E35CA"/>
    <w:rsid w:val="005E3602"/>
    <w:rsid w:val="005E4AD0"/>
    <w:rsid w:val="005E4B24"/>
    <w:rsid w:val="005E4BB9"/>
    <w:rsid w:val="005E5235"/>
    <w:rsid w:val="005E55AE"/>
    <w:rsid w:val="005E61B7"/>
    <w:rsid w:val="005E630F"/>
    <w:rsid w:val="005E6B28"/>
    <w:rsid w:val="005E6FD2"/>
    <w:rsid w:val="005E751B"/>
    <w:rsid w:val="005E7752"/>
    <w:rsid w:val="005E77DF"/>
    <w:rsid w:val="005F2266"/>
    <w:rsid w:val="005F231B"/>
    <w:rsid w:val="005F2598"/>
    <w:rsid w:val="005F2B17"/>
    <w:rsid w:val="005F382E"/>
    <w:rsid w:val="005F3F6D"/>
    <w:rsid w:val="005F4547"/>
    <w:rsid w:val="005F4A4B"/>
    <w:rsid w:val="005F4BC0"/>
    <w:rsid w:val="005F50A5"/>
    <w:rsid w:val="005F5298"/>
    <w:rsid w:val="005F530D"/>
    <w:rsid w:val="005F5F57"/>
    <w:rsid w:val="005F7632"/>
    <w:rsid w:val="005F767C"/>
    <w:rsid w:val="005F7E33"/>
    <w:rsid w:val="00600545"/>
    <w:rsid w:val="0060121D"/>
    <w:rsid w:val="00602937"/>
    <w:rsid w:val="00602DF4"/>
    <w:rsid w:val="00603077"/>
    <w:rsid w:val="006036F7"/>
    <w:rsid w:val="00603FF5"/>
    <w:rsid w:val="00606BD5"/>
    <w:rsid w:val="006070E5"/>
    <w:rsid w:val="00607F10"/>
    <w:rsid w:val="00610391"/>
    <w:rsid w:val="00610A1E"/>
    <w:rsid w:val="00611B56"/>
    <w:rsid w:val="00611D95"/>
    <w:rsid w:val="006128E8"/>
    <w:rsid w:val="00612EE0"/>
    <w:rsid w:val="0061307C"/>
    <w:rsid w:val="0061383A"/>
    <w:rsid w:val="0061405A"/>
    <w:rsid w:val="006148F4"/>
    <w:rsid w:val="006153B6"/>
    <w:rsid w:val="006155BE"/>
    <w:rsid w:val="0061593C"/>
    <w:rsid w:val="006162EC"/>
    <w:rsid w:val="006165C8"/>
    <w:rsid w:val="006172DC"/>
    <w:rsid w:val="006173E9"/>
    <w:rsid w:val="006200FE"/>
    <w:rsid w:val="006203F8"/>
    <w:rsid w:val="00621874"/>
    <w:rsid w:val="006218E8"/>
    <w:rsid w:val="00621F5E"/>
    <w:rsid w:val="006229A4"/>
    <w:rsid w:val="006235FA"/>
    <w:rsid w:val="006239D4"/>
    <w:rsid w:val="00623BB2"/>
    <w:rsid w:val="006254F1"/>
    <w:rsid w:val="00625DF0"/>
    <w:rsid w:val="00625FC7"/>
    <w:rsid w:val="006260C8"/>
    <w:rsid w:val="0062663E"/>
    <w:rsid w:val="00626C9D"/>
    <w:rsid w:val="006276CD"/>
    <w:rsid w:val="00630978"/>
    <w:rsid w:val="00630C79"/>
    <w:rsid w:val="0063143A"/>
    <w:rsid w:val="0063150D"/>
    <w:rsid w:val="0063158C"/>
    <w:rsid w:val="00631D15"/>
    <w:rsid w:val="00633458"/>
    <w:rsid w:val="006344B0"/>
    <w:rsid w:val="00634522"/>
    <w:rsid w:val="0063457A"/>
    <w:rsid w:val="006345F0"/>
    <w:rsid w:val="00635109"/>
    <w:rsid w:val="006352D6"/>
    <w:rsid w:val="006352E9"/>
    <w:rsid w:val="0063563C"/>
    <w:rsid w:val="00635F23"/>
    <w:rsid w:val="00636AB3"/>
    <w:rsid w:val="00637CF7"/>
    <w:rsid w:val="00640908"/>
    <w:rsid w:val="00640956"/>
    <w:rsid w:val="0064139B"/>
    <w:rsid w:val="00641ABF"/>
    <w:rsid w:val="00641BB3"/>
    <w:rsid w:val="00642375"/>
    <w:rsid w:val="006424FD"/>
    <w:rsid w:val="00642B9B"/>
    <w:rsid w:val="00642D31"/>
    <w:rsid w:val="0064351E"/>
    <w:rsid w:val="00643677"/>
    <w:rsid w:val="00644D9B"/>
    <w:rsid w:val="0064508F"/>
    <w:rsid w:val="006451E2"/>
    <w:rsid w:val="006459AB"/>
    <w:rsid w:val="00645A40"/>
    <w:rsid w:val="00645A4F"/>
    <w:rsid w:val="006460C2"/>
    <w:rsid w:val="00646949"/>
    <w:rsid w:val="006471F1"/>
    <w:rsid w:val="0064726F"/>
    <w:rsid w:val="006477B2"/>
    <w:rsid w:val="00647C8B"/>
    <w:rsid w:val="0065062E"/>
    <w:rsid w:val="006506A7"/>
    <w:rsid w:val="00650AD0"/>
    <w:rsid w:val="00650AE8"/>
    <w:rsid w:val="00650B22"/>
    <w:rsid w:val="00651040"/>
    <w:rsid w:val="006517AA"/>
    <w:rsid w:val="00651BEB"/>
    <w:rsid w:val="00651E77"/>
    <w:rsid w:val="00652771"/>
    <w:rsid w:val="00652B43"/>
    <w:rsid w:val="00653BB3"/>
    <w:rsid w:val="00654012"/>
    <w:rsid w:val="0065439B"/>
    <w:rsid w:val="0065456F"/>
    <w:rsid w:val="00654984"/>
    <w:rsid w:val="00654FE1"/>
    <w:rsid w:val="006551CD"/>
    <w:rsid w:val="00655B28"/>
    <w:rsid w:val="00655FA6"/>
    <w:rsid w:val="00656A7F"/>
    <w:rsid w:val="00656C79"/>
    <w:rsid w:val="00657B66"/>
    <w:rsid w:val="00657F5A"/>
    <w:rsid w:val="006603B1"/>
    <w:rsid w:val="006604FC"/>
    <w:rsid w:val="0066080F"/>
    <w:rsid w:val="00660D14"/>
    <w:rsid w:val="0066122E"/>
    <w:rsid w:val="0066196A"/>
    <w:rsid w:val="0066226C"/>
    <w:rsid w:val="006630BC"/>
    <w:rsid w:val="00664DBE"/>
    <w:rsid w:val="006651A9"/>
    <w:rsid w:val="00665AFB"/>
    <w:rsid w:val="00666243"/>
    <w:rsid w:val="00666BBA"/>
    <w:rsid w:val="00667A30"/>
    <w:rsid w:val="006706BB"/>
    <w:rsid w:val="00670F18"/>
    <w:rsid w:val="006711B5"/>
    <w:rsid w:val="00671443"/>
    <w:rsid w:val="00671984"/>
    <w:rsid w:val="0067232E"/>
    <w:rsid w:val="00672872"/>
    <w:rsid w:val="00673A29"/>
    <w:rsid w:val="00673A7C"/>
    <w:rsid w:val="0067427B"/>
    <w:rsid w:val="00674B24"/>
    <w:rsid w:val="00674CAF"/>
    <w:rsid w:val="00674E06"/>
    <w:rsid w:val="00674ECA"/>
    <w:rsid w:val="00674F85"/>
    <w:rsid w:val="00675017"/>
    <w:rsid w:val="006751B1"/>
    <w:rsid w:val="006755CD"/>
    <w:rsid w:val="00675A86"/>
    <w:rsid w:val="006768A8"/>
    <w:rsid w:val="006773AD"/>
    <w:rsid w:val="0067771D"/>
    <w:rsid w:val="00677900"/>
    <w:rsid w:val="00677C2D"/>
    <w:rsid w:val="006804BA"/>
    <w:rsid w:val="006806A7"/>
    <w:rsid w:val="006807DC"/>
    <w:rsid w:val="006810FC"/>
    <w:rsid w:val="00681A94"/>
    <w:rsid w:val="00681B07"/>
    <w:rsid w:val="00681F92"/>
    <w:rsid w:val="00682039"/>
    <w:rsid w:val="006822F5"/>
    <w:rsid w:val="006823A6"/>
    <w:rsid w:val="0068282E"/>
    <w:rsid w:val="00682BB9"/>
    <w:rsid w:val="00683AA9"/>
    <w:rsid w:val="00684056"/>
    <w:rsid w:val="006845C4"/>
    <w:rsid w:val="00684A53"/>
    <w:rsid w:val="00684C52"/>
    <w:rsid w:val="00685882"/>
    <w:rsid w:val="00685D4D"/>
    <w:rsid w:val="00685E81"/>
    <w:rsid w:val="00686172"/>
    <w:rsid w:val="00686682"/>
    <w:rsid w:val="00686A57"/>
    <w:rsid w:val="00686F64"/>
    <w:rsid w:val="00687177"/>
    <w:rsid w:val="00687A07"/>
    <w:rsid w:val="00690006"/>
    <w:rsid w:val="00690FD9"/>
    <w:rsid w:val="0069275E"/>
    <w:rsid w:val="006938E2"/>
    <w:rsid w:val="00694178"/>
    <w:rsid w:val="00694639"/>
    <w:rsid w:val="00695946"/>
    <w:rsid w:val="00695B76"/>
    <w:rsid w:val="00696320"/>
    <w:rsid w:val="00697CBB"/>
    <w:rsid w:val="00697CFE"/>
    <w:rsid w:val="006A0C13"/>
    <w:rsid w:val="006A0C23"/>
    <w:rsid w:val="006A10D8"/>
    <w:rsid w:val="006A1665"/>
    <w:rsid w:val="006A19FD"/>
    <w:rsid w:val="006A1F64"/>
    <w:rsid w:val="006A20F7"/>
    <w:rsid w:val="006A2E26"/>
    <w:rsid w:val="006A317C"/>
    <w:rsid w:val="006A34D9"/>
    <w:rsid w:val="006A3A69"/>
    <w:rsid w:val="006A3C32"/>
    <w:rsid w:val="006A46F6"/>
    <w:rsid w:val="006A47A7"/>
    <w:rsid w:val="006A47C6"/>
    <w:rsid w:val="006A4ADB"/>
    <w:rsid w:val="006A4D51"/>
    <w:rsid w:val="006A4E28"/>
    <w:rsid w:val="006A506D"/>
    <w:rsid w:val="006A5168"/>
    <w:rsid w:val="006A5A27"/>
    <w:rsid w:val="006A5CE2"/>
    <w:rsid w:val="006A5DAC"/>
    <w:rsid w:val="006A5DDD"/>
    <w:rsid w:val="006A5E05"/>
    <w:rsid w:val="006A5F37"/>
    <w:rsid w:val="006A628A"/>
    <w:rsid w:val="006A62F4"/>
    <w:rsid w:val="006A6B8B"/>
    <w:rsid w:val="006A6CF1"/>
    <w:rsid w:val="006A7841"/>
    <w:rsid w:val="006B0670"/>
    <w:rsid w:val="006B0CBD"/>
    <w:rsid w:val="006B1168"/>
    <w:rsid w:val="006B13D3"/>
    <w:rsid w:val="006B1F33"/>
    <w:rsid w:val="006B33C3"/>
    <w:rsid w:val="006B3A5D"/>
    <w:rsid w:val="006B4F18"/>
    <w:rsid w:val="006B5644"/>
    <w:rsid w:val="006B59EC"/>
    <w:rsid w:val="006B5F5B"/>
    <w:rsid w:val="006B62D1"/>
    <w:rsid w:val="006B6A2B"/>
    <w:rsid w:val="006B6EC4"/>
    <w:rsid w:val="006B7595"/>
    <w:rsid w:val="006B7682"/>
    <w:rsid w:val="006B797B"/>
    <w:rsid w:val="006C03D0"/>
    <w:rsid w:val="006C0D17"/>
    <w:rsid w:val="006C1D70"/>
    <w:rsid w:val="006C2278"/>
    <w:rsid w:val="006C2396"/>
    <w:rsid w:val="006C2B4E"/>
    <w:rsid w:val="006C396D"/>
    <w:rsid w:val="006C3BDC"/>
    <w:rsid w:val="006C3FBE"/>
    <w:rsid w:val="006C45E1"/>
    <w:rsid w:val="006C5078"/>
    <w:rsid w:val="006C5315"/>
    <w:rsid w:val="006C560D"/>
    <w:rsid w:val="006C5ED3"/>
    <w:rsid w:val="006C62BC"/>
    <w:rsid w:val="006C6B58"/>
    <w:rsid w:val="006C76D4"/>
    <w:rsid w:val="006C7AB1"/>
    <w:rsid w:val="006C7AC9"/>
    <w:rsid w:val="006D02EE"/>
    <w:rsid w:val="006D1027"/>
    <w:rsid w:val="006D116D"/>
    <w:rsid w:val="006D17B0"/>
    <w:rsid w:val="006D19C8"/>
    <w:rsid w:val="006D1A38"/>
    <w:rsid w:val="006D1BAB"/>
    <w:rsid w:val="006D1D50"/>
    <w:rsid w:val="006D1F74"/>
    <w:rsid w:val="006D2019"/>
    <w:rsid w:val="006D23BD"/>
    <w:rsid w:val="006D285D"/>
    <w:rsid w:val="006D3E9A"/>
    <w:rsid w:val="006D4088"/>
    <w:rsid w:val="006D426A"/>
    <w:rsid w:val="006D42F5"/>
    <w:rsid w:val="006D476A"/>
    <w:rsid w:val="006D5131"/>
    <w:rsid w:val="006D53A0"/>
    <w:rsid w:val="006D5638"/>
    <w:rsid w:val="006D5762"/>
    <w:rsid w:val="006D5AEA"/>
    <w:rsid w:val="006D5B38"/>
    <w:rsid w:val="006D5B9B"/>
    <w:rsid w:val="006D5E23"/>
    <w:rsid w:val="006D5E3F"/>
    <w:rsid w:val="006D72BF"/>
    <w:rsid w:val="006D7326"/>
    <w:rsid w:val="006E0082"/>
    <w:rsid w:val="006E0A02"/>
    <w:rsid w:val="006E1713"/>
    <w:rsid w:val="006E17AB"/>
    <w:rsid w:val="006E2077"/>
    <w:rsid w:val="006E2254"/>
    <w:rsid w:val="006E24A0"/>
    <w:rsid w:val="006E2918"/>
    <w:rsid w:val="006E2CB6"/>
    <w:rsid w:val="006E3839"/>
    <w:rsid w:val="006E410B"/>
    <w:rsid w:val="006E4295"/>
    <w:rsid w:val="006E42F7"/>
    <w:rsid w:val="006E4393"/>
    <w:rsid w:val="006E4513"/>
    <w:rsid w:val="006E55D3"/>
    <w:rsid w:val="006E5884"/>
    <w:rsid w:val="006E6125"/>
    <w:rsid w:val="006E699D"/>
    <w:rsid w:val="006E765F"/>
    <w:rsid w:val="006E7A40"/>
    <w:rsid w:val="006F01D4"/>
    <w:rsid w:val="006F0210"/>
    <w:rsid w:val="006F0240"/>
    <w:rsid w:val="006F08AE"/>
    <w:rsid w:val="006F1101"/>
    <w:rsid w:val="006F1473"/>
    <w:rsid w:val="006F19F8"/>
    <w:rsid w:val="006F1A1A"/>
    <w:rsid w:val="006F1A2D"/>
    <w:rsid w:val="006F1CA9"/>
    <w:rsid w:val="006F1DC8"/>
    <w:rsid w:val="006F1F32"/>
    <w:rsid w:val="006F2234"/>
    <w:rsid w:val="006F2384"/>
    <w:rsid w:val="006F33D4"/>
    <w:rsid w:val="006F39BE"/>
    <w:rsid w:val="006F3C6E"/>
    <w:rsid w:val="006F43B4"/>
    <w:rsid w:val="006F4412"/>
    <w:rsid w:val="006F46A7"/>
    <w:rsid w:val="006F475B"/>
    <w:rsid w:val="006F4799"/>
    <w:rsid w:val="006F66D1"/>
    <w:rsid w:val="006F67CD"/>
    <w:rsid w:val="006F6AC5"/>
    <w:rsid w:val="006F704C"/>
    <w:rsid w:val="006F7250"/>
    <w:rsid w:val="006F7B6B"/>
    <w:rsid w:val="00700208"/>
    <w:rsid w:val="00700F3E"/>
    <w:rsid w:val="00701032"/>
    <w:rsid w:val="00701087"/>
    <w:rsid w:val="00701116"/>
    <w:rsid w:val="00701750"/>
    <w:rsid w:val="00701780"/>
    <w:rsid w:val="00701922"/>
    <w:rsid w:val="00701C0A"/>
    <w:rsid w:val="00701D03"/>
    <w:rsid w:val="007026ED"/>
    <w:rsid w:val="00702A56"/>
    <w:rsid w:val="00702F43"/>
    <w:rsid w:val="0070376C"/>
    <w:rsid w:val="00703EC7"/>
    <w:rsid w:val="00704686"/>
    <w:rsid w:val="00704785"/>
    <w:rsid w:val="00704991"/>
    <w:rsid w:val="00704E01"/>
    <w:rsid w:val="0070516A"/>
    <w:rsid w:val="0070548D"/>
    <w:rsid w:val="007054EE"/>
    <w:rsid w:val="00705AF9"/>
    <w:rsid w:val="00706066"/>
    <w:rsid w:val="00706A91"/>
    <w:rsid w:val="0070720C"/>
    <w:rsid w:val="007076AE"/>
    <w:rsid w:val="007076FF"/>
    <w:rsid w:val="00707AAE"/>
    <w:rsid w:val="00707B55"/>
    <w:rsid w:val="007101F3"/>
    <w:rsid w:val="007109D0"/>
    <w:rsid w:val="00711027"/>
    <w:rsid w:val="00711EDC"/>
    <w:rsid w:val="00711F70"/>
    <w:rsid w:val="007124BF"/>
    <w:rsid w:val="00712A37"/>
    <w:rsid w:val="0071308B"/>
    <w:rsid w:val="00713912"/>
    <w:rsid w:val="00713AC3"/>
    <w:rsid w:val="007146B3"/>
    <w:rsid w:val="00714C8E"/>
    <w:rsid w:val="00714CA1"/>
    <w:rsid w:val="007157CF"/>
    <w:rsid w:val="00715CB5"/>
    <w:rsid w:val="00716002"/>
    <w:rsid w:val="00716055"/>
    <w:rsid w:val="0071607D"/>
    <w:rsid w:val="00716A4E"/>
    <w:rsid w:val="00717071"/>
    <w:rsid w:val="007178AC"/>
    <w:rsid w:val="00717C2A"/>
    <w:rsid w:val="00717CF3"/>
    <w:rsid w:val="007203FF"/>
    <w:rsid w:val="007209DD"/>
    <w:rsid w:val="007218FD"/>
    <w:rsid w:val="007233B5"/>
    <w:rsid w:val="00723E3A"/>
    <w:rsid w:val="0072420B"/>
    <w:rsid w:val="0072530C"/>
    <w:rsid w:val="007256A0"/>
    <w:rsid w:val="00725753"/>
    <w:rsid w:val="00725CF4"/>
    <w:rsid w:val="00725D4B"/>
    <w:rsid w:val="00726193"/>
    <w:rsid w:val="00726332"/>
    <w:rsid w:val="00726DAC"/>
    <w:rsid w:val="00726E4E"/>
    <w:rsid w:val="00727C89"/>
    <w:rsid w:val="00727FEC"/>
    <w:rsid w:val="00730754"/>
    <w:rsid w:val="00730A5A"/>
    <w:rsid w:val="00730F52"/>
    <w:rsid w:val="007317AE"/>
    <w:rsid w:val="00731F48"/>
    <w:rsid w:val="0073214C"/>
    <w:rsid w:val="00733C60"/>
    <w:rsid w:val="007341B9"/>
    <w:rsid w:val="00735135"/>
    <w:rsid w:val="00735248"/>
    <w:rsid w:val="007354BB"/>
    <w:rsid w:val="007358F8"/>
    <w:rsid w:val="00735F25"/>
    <w:rsid w:val="00736FEF"/>
    <w:rsid w:val="00736FFB"/>
    <w:rsid w:val="00737362"/>
    <w:rsid w:val="007374BB"/>
    <w:rsid w:val="00740446"/>
    <w:rsid w:val="00741050"/>
    <w:rsid w:val="007411A7"/>
    <w:rsid w:val="00741575"/>
    <w:rsid w:val="00741738"/>
    <w:rsid w:val="00741DA0"/>
    <w:rsid w:val="00742AE8"/>
    <w:rsid w:val="00742B25"/>
    <w:rsid w:val="00742F73"/>
    <w:rsid w:val="00743B7E"/>
    <w:rsid w:val="00743D5B"/>
    <w:rsid w:val="007446F0"/>
    <w:rsid w:val="00744C1E"/>
    <w:rsid w:val="0074523D"/>
    <w:rsid w:val="00745242"/>
    <w:rsid w:val="0074592F"/>
    <w:rsid w:val="00745DF3"/>
    <w:rsid w:val="007474EA"/>
    <w:rsid w:val="00747608"/>
    <w:rsid w:val="00747C18"/>
    <w:rsid w:val="007502A9"/>
    <w:rsid w:val="007504AC"/>
    <w:rsid w:val="007508E6"/>
    <w:rsid w:val="00751617"/>
    <w:rsid w:val="00751866"/>
    <w:rsid w:val="00751B8D"/>
    <w:rsid w:val="00751D49"/>
    <w:rsid w:val="00752146"/>
    <w:rsid w:val="00752896"/>
    <w:rsid w:val="0075296D"/>
    <w:rsid w:val="00753057"/>
    <w:rsid w:val="00753928"/>
    <w:rsid w:val="00753EB3"/>
    <w:rsid w:val="007541EB"/>
    <w:rsid w:val="0075422A"/>
    <w:rsid w:val="007544FC"/>
    <w:rsid w:val="00754FA8"/>
    <w:rsid w:val="00755E56"/>
    <w:rsid w:val="00756256"/>
    <w:rsid w:val="00756A77"/>
    <w:rsid w:val="00756E9F"/>
    <w:rsid w:val="00757224"/>
    <w:rsid w:val="007575B7"/>
    <w:rsid w:val="007577C4"/>
    <w:rsid w:val="0076021B"/>
    <w:rsid w:val="0076084F"/>
    <w:rsid w:val="0076109E"/>
    <w:rsid w:val="007613D6"/>
    <w:rsid w:val="00761D7D"/>
    <w:rsid w:val="007621C0"/>
    <w:rsid w:val="0076239D"/>
    <w:rsid w:val="007629BA"/>
    <w:rsid w:val="00762AAA"/>
    <w:rsid w:val="00762EEF"/>
    <w:rsid w:val="00763057"/>
    <w:rsid w:val="0076347A"/>
    <w:rsid w:val="00763D08"/>
    <w:rsid w:val="00764959"/>
    <w:rsid w:val="0076573E"/>
    <w:rsid w:val="00765DB6"/>
    <w:rsid w:val="00765E48"/>
    <w:rsid w:val="0076619A"/>
    <w:rsid w:val="007664A9"/>
    <w:rsid w:val="007669DF"/>
    <w:rsid w:val="007671A0"/>
    <w:rsid w:val="007678FC"/>
    <w:rsid w:val="00767F30"/>
    <w:rsid w:val="00770384"/>
    <w:rsid w:val="0077085E"/>
    <w:rsid w:val="00770A05"/>
    <w:rsid w:val="00770A90"/>
    <w:rsid w:val="007717BD"/>
    <w:rsid w:val="007732DA"/>
    <w:rsid w:val="00773326"/>
    <w:rsid w:val="007736D7"/>
    <w:rsid w:val="00774853"/>
    <w:rsid w:val="00774E3B"/>
    <w:rsid w:val="007750E4"/>
    <w:rsid w:val="00775598"/>
    <w:rsid w:val="00775C17"/>
    <w:rsid w:val="007766E2"/>
    <w:rsid w:val="00777918"/>
    <w:rsid w:val="00777B9B"/>
    <w:rsid w:val="00780111"/>
    <w:rsid w:val="00780316"/>
    <w:rsid w:val="0078111A"/>
    <w:rsid w:val="00782F42"/>
    <w:rsid w:val="00782F6B"/>
    <w:rsid w:val="007839AB"/>
    <w:rsid w:val="00783A00"/>
    <w:rsid w:val="0078570D"/>
    <w:rsid w:val="00785B23"/>
    <w:rsid w:val="007862D7"/>
    <w:rsid w:val="00786456"/>
    <w:rsid w:val="007871BD"/>
    <w:rsid w:val="0078756D"/>
    <w:rsid w:val="00790193"/>
    <w:rsid w:val="00790CAB"/>
    <w:rsid w:val="007917AE"/>
    <w:rsid w:val="00791A70"/>
    <w:rsid w:val="00791AA2"/>
    <w:rsid w:val="00791BD2"/>
    <w:rsid w:val="00791F7F"/>
    <w:rsid w:val="00792156"/>
    <w:rsid w:val="00792757"/>
    <w:rsid w:val="007930BF"/>
    <w:rsid w:val="00793EDD"/>
    <w:rsid w:val="0079425E"/>
    <w:rsid w:val="007943CB"/>
    <w:rsid w:val="00794418"/>
    <w:rsid w:val="0079471B"/>
    <w:rsid w:val="00794720"/>
    <w:rsid w:val="00794725"/>
    <w:rsid w:val="00795141"/>
    <w:rsid w:val="0079518A"/>
    <w:rsid w:val="007951D0"/>
    <w:rsid w:val="00795490"/>
    <w:rsid w:val="00795A14"/>
    <w:rsid w:val="00795DF5"/>
    <w:rsid w:val="00795EF9"/>
    <w:rsid w:val="00796B22"/>
    <w:rsid w:val="007971C4"/>
    <w:rsid w:val="007976C8"/>
    <w:rsid w:val="007979F7"/>
    <w:rsid w:val="007A0041"/>
    <w:rsid w:val="007A02CA"/>
    <w:rsid w:val="007A0387"/>
    <w:rsid w:val="007A046D"/>
    <w:rsid w:val="007A0593"/>
    <w:rsid w:val="007A2267"/>
    <w:rsid w:val="007A2530"/>
    <w:rsid w:val="007A2700"/>
    <w:rsid w:val="007A2849"/>
    <w:rsid w:val="007A2B90"/>
    <w:rsid w:val="007A374B"/>
    <w:rsid w:val="007A3EE7"/>
    <w:rsid w:val="007A4039"/>
    <w:rsid w:val="007A4529"/>
    <w:rsid w:val="007A46B6"/>
    <w:rsid w:val="007A47EC"/>
    <w:rsid w:val="007A483F"/>
    <w:rsid w:val="007A537D"/>
    <w:rsid w:val="007A5479"/>
    <w:rsid w:val="007A5A1D"/>
    <w:rsid w:val="007A5A2B"/>
    <w:rsid w:val="007A5A4F"/>
    <w:rsid w:val="007A5B56"/>
    <w:rsid w:val="007A614A"/>
    <w:rsid w:val="007A64CE"/>
    <w:rsid w:val="007A7B67"/>
    <w:rsid w:val="007B034F"/>
    <w:rsid w:val="007B0632"/>
    <w:rsid w:val="007B0692"/>
    <w:rsid w:val="007B1059"/>
    <w:rsid w:val="007B15C1"/>
    <w:rsid w:val="007B19E4"/>
    <w:rsid w:val="007B1ECF"/>
    <w:rsid w:val="007B4033"/>
    <w:rsid w:val="007B4353"/>
    <w:rsid w:val="007B44DE"/>
    <w:rsid w:val="007B4625"/>
    <w:rsid w:val="007B489B"/>
    <w:rsid w:val="007B56C2"/>
    <w:rsid w:val="007B57E2"/>
    <w:rsid w:val="007B58BC"/>
    <w:rsid w:val="007B5995"/>
    <w:rsid w:val="007B6405"/>
    <w:rsid w:val="007B699E"/>
    <w:rsid w:val="007B69BD"/>
    <w:rsid w:val="007B71DE"/>
    <w:rsid w:val="007B72C0"/>
    <w:rsid w:val="007B7438"/>
    <w:rsid w:val="007B778C"/>
    <w:rsid w:val="007B7821"/>
    <w:rsid w:val="007B7C79"/>
    <w:rsid w:val="007B7CBA"/>
    <w:rsid w:val="007C0208"/>
    <w:rsid w:val="007C03DA"/>
    <w:rsid w:val="007C06F8"/>
    <w:rsid w:val="007C09D3"/>
    <w:rsid w:val="007C0D04"/>
    <w:rsid w:val="007C0F75"/>
    <w:rsid w:val="007C1626"/>
    <w:rsid w:val="007C1843"/>
    <w:rsid w:val="007C1AF8"/>
    <w:rsid w:val="007C2603"/>
    <w:rsid w:val="007C2D33"/>
    <w:rsid w:val="007C31D2"/>
    <w:rsid w:val="007C37E6"/>
    <w:rsid w:val="007C3DBE"/>
    <w:rsid w:val="007C3EA8"/>
    <w:rsid w:val="007C43F0"/>
    <w:rsid w:val="007C44BC"/>
    <w:rsid w:val="007C46DC"/>
    <w:rsid w:val="007C57AF"/>
    <w:rsid w:val="007C6A43"/>
    <w:rsid w:val="007C6DBD"/>
    <w:rsid w:val="007C702E"/>
    <w:rsid w:val="007C7489"/>
    <w:rsid w:val="007C7E31"/>
    <w:rsid w:val="007D02DE"/>
    <w:rsid w:val="007D1040"/>
    <w:rsid w:val="007D1637"/>
    <w:rsid w:val="007D1D7A"/>
    <w:rsid w:val="007D206F"/>
    <w:rsid w:val="007D22A8"/>
    <w:rsid w:val="007D29E1"/>
    <w:rsid w:val="007D2A26"/>
    <w:rsid w:val="007D31F8"/>
    <w:rsid w:val="007D31FD"/>
    <w:rsid w:val="007D3509"/>
    <w:rsid w:val="007D36FA"/>
    <w:rsid w:val="007D386E"/>
    <w:rsid w:val="007D43AC"/>
    <w:rsid w:val="007D4827"/>
    <w:rsid w:val="007D7898"/>
    <w:rsid w:val="007E02AD"/>
    <w:rsid w:val="007E04E5"/>
    <w:rsid w:val="007E06A9"/>
    <w:rsid w:val="007E0A89"/>
    <w:rsid w:val="007E0AD6"/>
    <w:rsid w:val="007E1169"/>
    <w:rsid w:val="007E2457"/>
    <w:rsid w:val="007E3E15"/>
    <w:rsid w:val="007E4D09"/>
    <w:rsid w:val="007E53DC"/>
    <w:rsid w:val="007E56D7"/>
    <w:rsid w:val="007E5B02"/>
    <w:rsid w:val="007E704A"/>
    <w:rsid w:val="007E728C"/>
    <w:rsid w:val="007E7571"/>
    <w:rsid w:val="007E7EDD"/>
    <w:rsid w:val="007F0CDA"/>
    <w:rsid w:val="007F1309"/>
    <w:rsid w:val="007F1C91"/>
    <w:rsid w:val="007F1EA0"/>
    <w:rsid w:val="007F1EFB"/>
    <w:rsid w:val="007F2EB9"/>
    <w:rsid w:val="007F2FF6"/>
    <w:rsid w:val="007F349A"/>
    <w:rsid w:val="007F3603"/>
    <w:rsid w:val="007F39AE"/>
    <w:rsid w:val="007F4B84"/>
    <w:rsid w:val="007F4DD7"/>
    <w:rsid w:val="007F537E"/>
    <w:rsid w:val="007F720E"/>
    <w:rsid w:val="007F7B6C"/>
    <w:rsid w:val="007F7FF8"/>
    <w:rsid w:val="00800044"/>
    <w:rsid w:val="00800B3C"/>
    <w:rsid w:val="00800BB4"/>
    <w:rsid w:val="0080163B"/>
    <w:rsid w:val="00802790"/>
    <w:rsid w:val="00802FE6"/>
    <w:rsid w:val="008030D9"/>
    <w:rsid w:val="00803C23"/>
    <w:rsid w:val="00804287"/>
    <w:rsid w:val="00804CDB"/>
    <w:rsid w:val="0080536D"/>
    <w:rsid w:val="008058CC"/>
    <w:rsid w:val="00805BCA"/>
    <w:rsid w:val="00805EA4"/>
    <w:rsid w:val="00806759"/>
    <w:rsid w:val="00806ED9"/>
    <w:rsid w:val="008071D8"/>
    <w:rsid w:val="008077C3"/>
    <w:rsid w:val="00807912"/>
    <w:rsid w:val="00810120"/>
    <w:rsid w:val="0081057C"/>
    <w:rsid w:val="00810C38"/>
    <w:rsid w:val="0081142F"/>
    <w:rsid w:val="00811F69"/>
    <w:rsid w:val="00812476"/>
    <w:rsid w:val="008124BC"/>
    <w:rsid w:val="008124D0"/>
    <w:rsid w:val="008128F9"/>
    <w:rsid w:val="008129F8"/>
    <w:rsid w:val="00813B61"/>
    <w:rsid w:val="00813C81"/>
    <w:rsid w:val="008145C7"/>
    <w:rsid w:val="00814B02"/>
    <w:rsid w:val="00814BE9"/>
    <w:rsid w:val="00814E97"/>
    <w:rsid w:val="00815794"/>
    <w:rsid w:val="00815E4C"/>
    <w:rsid w:val="0081675D"/>
    <w:rsid w:val="00816AEA"/>
    <w:rsid w:val="008171E0"/>
    <w:rsid w:val="008176D5"/>
    <w:rsid w:val="00817C2E"/>
    <w:rsid w:val="00817F0C"/>
    <w:rsid w:val="00820DC0"/>
    <w:rsid w:val="00821B1D"/>
    <w:rsid w:val="008220F6"/>
    <w:rsid w:val="00822820"/>
    <w:rsid w:val="00822B85"/>
    <w:rsid w:val="00823187"/>
    <w:rsid w:val="0082359A"/>
    <w:rsid w:val="00823608"/>
    <w:rsid w:val="008242C9"/>
    <w:rsid w:val="00824429"/>
    <w:rsid w:val="0082529C"/>
    <w:rsid w:val="008252B4"/>
    <w:rsid w:val="00825C64"/>
    <w:rsid w:val="008261C3"/>
    <w:rsid w:val="0082649F"/>
    <w:rsid w:val="00826F92"/>
    <w:rsid w:val="00827C8A"/>
    <w:rsid w:val="008303D4"/>
    <w:rsid w:val="00831A78"/>
    <w:rsid w:val="008324AB"/>
    <w:rsid w:val="00832688"/>
    <w:rsid w:val="00832FFE"/>
    <w:rsid w:val="0083339F"/>
    <w:rsid w:val="00833520"/>
    <w:rsid w:val="00834584"/>
    <w:rsid w:val="0083493C"/>
    <w:rsid w:val="0083588D"/>
    <w:rsid w:val="00835B1B"/>
    <w:rsid w:val="00835D9C"/>
    <w:rsid w:val="00836574"/>
    <w:rsid w:val="00836EC5"/>
    <w:rsid w:val="00837E67"/>
    <w:rsid w:val="00840CC5"/>
    <w:rsid w:val="008416CC"/>
    <w:rsid w:val="008417E4"/>
    <w:rsid w:val="00841875"/>
    <w:rsid w:val="00842DE3"/>
    <w:rsid w:val="0084331F"/>
    <w:rsid w:val="008437A3"/>
    <w:rsid w:val="00843E75"/>
    <w:rsid w:val="00844103"/>
    <w:rsid w:val="0084466D"/>
    <w:rsid w:val="00844B63"/>
    <w:rsid w:val="00844BCD"/>
    <w:rsid w:val="00845035"/>
    <w:rsid w:val="008455E2"/>
    <w:rsid w:val="00845655"/>
    <w:rsid w:val="00845739"/>
    <w:rsid w:val="00845910"/>
    <w:rsid w:val="00846045"/>
    <w:rsid w:val="00846159"/>
    <w:rsid w:val="00846479"/>
    <w:rsid w:val="0084663B"/>
    <w:rsid w:val="00846CF5"/>
    <w:rsid w:val="008475F6"/>
    <w:rsid w:val="00847782"/>
    <w:rsid w:val="00847BCA"/>
    <w:rsid w:val="00850335"/>
    <w:rsid w:val="00850681"/>
    <w:rsid w:val="00850BBD"/>
    <w:rsid w:val="00850CB4"/>
    <w:rsid w:val="00850FAD"/>
    <w:rsid w:val="00850FFB"/>
    <w:rsid w:val="0085122F"/>
    <w:rsid w:val="00851921"/>
    <w:rsid w:val="00851A0C"/>
    <w:rsid w:val="00851BDB"/>
    <w:rsid w:val="00852CDB"/>
    <w:rsid w:val="008530D8"/>
    <w:rsid w:val="00853B5F"/>
    <w:rsid w:val="00853CAC"/>
    <w:rsid w:val="00853F51"/>
    <w:rsid w:val="008542D7"/>
    <w:rsid w:val="008543E0"/>
    <w:rsid w:val="008546C2"/>
    <w:rsid w:val="008549D8"/>
    <w:rsid w:val="008549E6"/>
    <w:rsid w:val="008551DC"/>
    <w:rsid w:val="0085577D"/>
    <w:rsid w:val="00855C9C"/>
    <w:rsid w:val="00855FD9"/>
    <w:rsid w:val="00856317"/>
    <w:rsid w:val="00857825"/>
    <w:rsid w:val="00857FBF"/>
    <w:rsid w:val="0086134A"/>
    <w:rsid w:val="008613FF"/>
    <w:rsid w:val="00861505"/>
    <w:rsid w:val="00861E57"/>
    <w:rsid w:val="00862E6B"/>
    <w:rsid w:val="00862F7C"/>
    <w:rsid w:val="00863544"/>
    <w:rsid w:val="0086398D"/>
    <w:rsid w:val="00863CAE"/>
    <w:rsid w:val="00863E84"/>
    <w:rsid w:val="00864E56"/>
    <w:rsid w:val="0086638C"/>
    <w:rsid w:val="0086686D"/>
    <w:rsid w:val="00867683"/>
    <w:rsid w:val="0087025B"/>
    <w:rsid w:val="008703D5"/>
    <w:rsid w:val="0087121A"/>
    <w:rsid w:val="008718BD"/>
    <w:rsid w:val="00873167"/>
    <w:rsid w:val="008735B1"/>
    <w:rsid w:val="008739D1"/>
    <w:rsid w:val="00874609"/>
    <w:rsid w:val="00874BB6"/>
    <w:rsid w:val="00876446"/>
    <w:rsid w:val="0087674A"/>
    <w:rsid w:val="0087682E"/>
    <w:rsid w:val="00876A2A"/>
    <w:rsid w:val="00876B6A"/>
    <w:rsid w:val="00877C57"/>
    <w:rsid w:val="0088087A"/>
    <w:rsid w:val="00880A9A"/>
    <w:rsid w:val="00880BDA"/>
    <w:rsid w:val="00880EDD"/>
    <w:rsid w:val="00881220"/>
    <w:rsid w:val="00881BD1"/>
    <w:rsid w:val="0088271C"/>
    <w:rsid w:val="008831DA"/>
    <w:rsid w:val="00883759"/>
    <w:rsid w:val="00883A23"/>
    <w:rsid w:val="00883FBD"/>
    <w:rsid w:val="0088414C"/>
    <w:rsid w:val="00884CCF"/>
    <w:rsid w:val="00885ADA"/>
    <w:rsid w:val="00885C16"/>
    <w:rsid w:val="00885C48"/>
    <w:rsid w:val="00885D6E"/>
    <w:rsid w:val="00885EF9"/>
    <w:rsid w:val="008866FE"/>
    <w:rsid w:val="008901F7"/>
    <w:rsid w:val="0089027A"/>
    <w:rsid w:val="00890300"/>
    <w:rsid w:val="0089034E"/>
    <w:rsid w:val="008906F5"/>
    <w:rsid w:val="00890958"/>
    <w:rsid w:val="00890B2B"/>
    <w:rsid w:val="00890E44"/>
    <w:rsid w:val="00891161"/>
    <w:rsid w:val="008919A7"/>
    <w:rsid w:val="00891EED"/>
    <w:rsid w:val="008921B0"/>
    <w:rsid w:val="008921DE"/>
    <w:rsid w:val="00892327"/>
    <w:rsid w:val="00892B64"/>
    <w:rsid w:val="008930D9"/>
    <w:rsid w:val="00893CF1"/>
    <w:rsid w:val="008951FF"/>
    <w:rsid w:val="008960DF"/>
    <w:rsid w:val="00896973"/>
    <w:rsid w:val="00896AEE"/>
    <w:rsid w:val="00896B3C"/>
    <w:rsid w:val="008972E5"/>
    <w:rsid w:val="00897408"/>
    <w:rsid w:val="008978F3"/>
    <w:rsid w:val="0089792B"/>
    <w:rsid w:val="00897B95"/>
    <w:rsid w:val="00897E6E"/>
    <w:rsid w:val="00897F55"/>
    <w:rsid w:val="008A041A"/>
    <w:rsid w:val="008A08BD"/>
    <w:rsid w:val="008A0914"/>
    <w:rsid w:val="008A111A"/>
    <w:rsid w:val="008A184A"/>
    <w:rsid w:val="008A20D2"/>
    <w:rsid w:val="008A21C2"/>
    <w:rsid w:val="008A26D4"/>
    <w:rsid w:val="008A3A7C"/>
    <w:rsid w:val="008A3C30"/>
    <w:rsid w:val="008A3F28"/>
    <w:rsid w:val="008A42A9"/>
    <w:rsid w:val="008A479F"/>
    <w:rsid w:val="008A5C0E"/>
    <w:rsid w:val="008A66EE"/>
    <w:rsid w:val="008A6B34"/>
    <w:rsid w:val="008A7860"/>
    <w:rsid w:val="008A79D2"/>
    <w:rsid w:val="008A7FF6"/>
    <w:rsid w:val="008B0AD2"/>
    <w:rsid w:val="008B1681"/>
    <w:rsid w:val="008B1D5A"/>
    <w:rsid w:val="008B1E54"/>
    <w:rsid w:val="008B344F"/>
    <w:rsid w:val="008B3611"/>
    <w:rsid w:val="008B383D"/>
    <w:rsid w:val="008B3DF6"/>
    <w:rsid w:val="008B3EAB"/>
    <w:rsid w:val="008B4360"/>
    <w:rsid w:val="008B45FE"/>
    <w:rsid w:val="008B477B"/>
    <w:rsid w:val="008B5083"/>
    <w:rsid w:val="008B56B4"/>
    <w:rsid w:val="008B5932"/>
    <w:rsid w:val="008B5AA8"/>
    <w:rsid w:val="008B5FD0"/>
    <w:rsid w:val="008B61C7"/>
    <w:rsid w:val="008B6D29"/>
    <w:rsid w:val="008B76E3"/>
    <w:rsid w:val="008B775B"/>
    <w:rsid w:val="008B7AEC"/>
    <w:rsid w:val="008C039D"/>
    <w:rsid w:val="008C087E"/>
    <w:rsid w:val="008C0CD0"/>
    <w:rsid w:val="008C14DE"/>
    <w:rsid w:val="008C1F73"/>
    <w:rsid w:val="008C2374"/>
    <w:rsid w:val="008C258F"/>
    <w:rsid w:val="008C25C0"/>
    <w:rsid w:val="008C3575"/>
    <w:rsid w:val="008C45FD"/>
    <w:rsid w:val="008C48B2"/>
    <w:rsid w:val="008C4BAA"/>
    <w:rsid w:val="008C54A4"/>
    <w:rsid w:val="008C565F"/>
    <w:rsid w:val="008C5D59"/>
    <w:rsid w:val="008C6666"/>
    <w:rsid w:val="008C674C"/>
    <w:rsid w:val="008C6C37"/>
    <w:rsid w:val="008C707D"/>
    <w:rsid w:val="008C718B"/>
    <w:rsid w:val="008C71C0"/>
    <w:rsid w:val="008C7996"/>
    <w:rsid w:val="008D0E86"/>
    <w:rsid w:val="008D10D7"/>
    <w:rsid w:val="008D1245"/>
    <w:rsid w:val="008D126A"/>
    <w:rsid w:val="008D15BC"/>
    <w:rsid w:val="008D1820"/>
    <w:rsid w:val="008D1E1C"/>
    <w:rsid w:val="008D1FDC"/>
    <w:rsid w:val="008D20A0"/>
    <w:rsid w:val="008D2F88"/>
    <w:rsid w:val="008D3014"/>
    <w:rsid w:val="008D30C0"/>
    <w:rsid w:val="008D3D3E"/>
    <w:rsid w:val="008D401F"/>
    <w:rsid w:val="008D54D1"/>
    <w:rsid w:val="008D604D"/>
    <w:rsid w:val="008D627D"/>
    <w:rsid w:val="008D63C4"/>
    <w:rsid w:val="008D6435"/>
    <w:rsid w:val="008D6645"/>
    <w:rsid w:val="008D68C5"/>
    <w:rsid w:val="008D6D59"/>
    <w:rsid w:val="008D6FCF"/>
    <w:rsid w:val="008E0769"/>
    <w:rsid w:val="008E083E"/>
    <w:rsid w:val="008E1483"/>
    <w:rsid w:val="008E1A20"/>
    <w:rsid w:val="008E1A68"/>
    <w:rsid w:val="008E1E13"/>
    <w:rsid w:val="008E232E"/>
    <w:rsid w:val="008E2ADD"/>
    <w:rsid w:val="008E2B65"/>
    <w:rsid w:val="008E31D9"/>
    <w:rsid w:val="008E3E0C"/>
    <w:rsid w:val="008E4543"/>
    <w:rsid w:val="008E45D9"/>
    <w:rsid w:val="008E47B0"/>
    <w:rsid w:val="008E49DA"/>
    <w:rsid w:val="008E4D4C"/>
    <w:rsid w:val="008E4FFD"/>
    <w:rsid w:val="008E5C72"/>
    <w:rsid w:val="008E6583"/>
    <w:rsid w:val="008E6F24"/>
    <w:rsid w:val="008E700C"/>
    <w:rsid w:val="008E73C2"/>
    <w:rsid w:val="008E782F"/>
    <w:rsid w:val="008E7B48"/>
    <w:rsid w:val="008F01C2"/>
    <w:rsid w:val="008F09E9"/>
    <w:rsid w:val="008F157E"/>
    <w:rsid w:val="008F1809"/>
    <w:rsid w:val="008F1AC5"/>
    <w:rsid w:val="008F1FBE"/>
    <w:rsid w:val="008F2D88"/>
    <w:rsid w:val="008F3DD4"/>
    <w:rsid w:val="008F4C18"/>
    <w:rsid w:val="008F57BB"/>
    <w:rsid w:val="008F5AAF"/>
    <w:rsid w:val="008F65F7"/>
    <w:rsid w:val="008F6BD2"/>
    <w:rsid w:val="008F73BD"/>
    <w:rsid w:val="008F75A1"/>
    <w:rsid w:val="008F75AC"/>
    <w:rsid w:val="008F7ED0"/>
    <w:rsid w:val="0090037A"/>
    <w:rsid w:val="00900857"/>
    <w:rsid w:val="00901178"/>
    <w:rsid w:val="009012A6"/>
    <w:rsid w:val="009012BC"/>
    <w:rsid w:val="00901BF1"/>
    <w:rsid w:val="00901C7D"/>
    <w:rsid w:val="00901D79"/>
    <w:rsid w:val="00901E60"/>
    <w:rsid w:val="00901FE1"/>
    <w:rsid w:val="00902043"/>
    <w:rsid w:val="00902758"/>
    <w:rsid w:val="00904117"/>
    <w:rsid w:val="0090429F"/>
    <w:rsid w:val="009048E0"/>
    <w:rsid w:val="00904F7F"/>
    <w:rsid w:val="0090513F"/>
    <w:rsid w:val="009051A1"/>
    <w:rsid w:val="009067D9"/>
    <w:rsid w:val="00906D6C"/>
    <w:rsid w:val="00907589"/>
    <w:rsid w:val="00907ACE"/>
    <w:rsid w:val="00907E09"/>
    <w:rsid w:val="00910206"/>
    <w:rsid w:val="00910382"/>
    <w:rsid w:val="00910756"/>
    <w:rsid w:val="009110DA"/>
    <w:rsid w:val="0091111D"/>
    <w:rsid w:val="0091176A"/>
    <w:rsid w:val="00911B5E"/>
    <w:rsid w:val="00912174"/>
    <w:rsid w:val="00912636"/>
    <w:rsid w:val="00912FD3"/>
    <w:rsid w:val="00913301"/>
    <w:rsid w:val="00913FFA"/>
    <w:rsid w:val="00914805"/>
    <w:rsid w:val="00916BF4"/>
    <w:rsid w:val="00916C16"/>
    <w:rsid w:val="00916D88"/>
    <w:rsid w:val="00917420"/>
    <w:rsid w:val="00917F76"/>
    <w:rsid w:val="009206A5"/>
    <w:rsid w:val="009207BE"/>
    <w:rsid w:val="00920F87"/>
    <w:rsid w:val="0092198E"/>
    <w:rsid w:val="00921ADA"/>
    <w:rsid w:val="00921B8E"/>
    <w:rsid w:val="00922362"/>
    <w:rsid w:val="009225BC"/>
    <w:rsid w:val="00922CD1"/>
    <w:rsid w:val="00923342"/>
    <w:rsid w:val="00923770"/>
    <w:rsid w:val="00923947"/>
    <w:rsid w:val="00924970"/>
    <w:rsid w:val="00924B46"/>
    <w:rsid w:val="00924E72"/>
    <w:rsid w:val="00925043"/>
    <w:rsid w:val="00925C89"/>
    <w:rsid w:val="009265BA"/>
    <w:rsid w:val="00926726"/>
    <w:rsid w:val="00926769"/>
    <w:rsid w:val="009267C7"/>
    <w:rsid w:val="00927568"/>
    <w:rsid w:val="00930AC8"/>
    <w:rsid w:val="00930C42"/>
    <w:rsid w:val="00930D1A"/>
    <w:rsid w:val="00930D47"/>
    <w:rsid w:val="00930EF6"/>
    <w:rsid w:val="009310F1"/>
    <w:rsid w:val="00931A1D"/>
    <w:rsid w:val="00932532"/>
    <w:rsid w:val="00932982"/>
    <w:rsid w:val="00933A12"/>
    <w:rsid w:val="00934435"/>
    <w:rsid w:val="00934994"/>
    <w:rsid w:val="00935272"/>
    <w:rsid w:val="009352D2"/>
    <w:rsid w:val="009354EF"/>
    <w:rsid w:val="009356D9"/>
    <w:rsid w:val="0093572B"/>
    <w:rsid w:val="00935861"/>
    <w:rsid w:val="009369EB"/>
    <w:rsid w:val="00936ECA"/>
    <w:rsid w:val="00937061"/>
    <w:rsid w:val="009374B2"/>
    <w:rsid w:val="00937AD1"/>
    <w:rsid w:val="00940426"/>
    <w:rsid w:val="0094058D"/>
    <w:rsid w:val="00940A60"/>
    <w:rsid w:val="00941C60"/>
    <w:rsid w:val="00941FCF"/>
    <w:rsid w:val="00942213"/>
    <w:rsid w:val="0094255E"/>
    <w:rsid w:val="00942A98"/>
    <w:rsid w:val="00944189"/>
    <w:rsid w:val="009448F4"/>
    <w:rsid w:val="00944C02"/>
    <w:rsid w:val="00946306"/>
    <w:rsid w:val="00946F6F"/>
    <w:rsid w:val="0094799D"/>
    <w:rsid w:val="00947B88"/>
    <w:rsid w:val="00950313"/>
    <w:rsid w:val="009505F9"/>
    <w:rsid w:val="00950A8D"/>
    <w:rsid w:val="0095124A"/>
    <w:rsid w:val="00951A6E"/>
    <w:rsid w:val="00951C2A"/>
    <w:rsid w:val="00953614"/>
    <w:rsid w:val="00953CE9"/>
    <w:rsid w:val="00953E62"/>
    <w:rsid w:val="009546D9"/>
    <w:rsid w:val="009548CD"/>
    <w:rsid w:val="009549FF"/>
    <w:rsid w:val="00955117"/>
    <w:rsid w:val="009557A4"/>
    <w:rsid w:val="00955B8D"/>
    <w:rsid w:val="00955C5C"/>
    <w:rsid w:val="00955FCA"/>
    <w:rsid w:val="009563E8"/>
    <w:rsid w:val="0095646E"/>
    <w:rsid w:val="00956B44"/>
    <w:rsid w:val="00956D13"/>
    <w:rsid w:val="00957590"/>
    <w:rsid w:val="00957CC5"/>
    <w:rsid w:val="00957D0D"/>
    <w:rsid w:val="0096016E"/>
    <w:rsid w:val="00960372"/>
    <w:rsid w:val="00960588"/>
    <w:rsid w:val="0096072E"/>
    <w:rsid w:val="00961C29"/>
    <w:rsid w:val="009627E9"/>
    <w:rsid w:val="00962CE9"/>
    <w:rsid w:val="00963045"/>
    <w:rsid w:val="009631D8"/>
    <w:rsid w:val="009634B6"/>
    <w:rsid w:val="00963750"/>
    <w:rsid w:val="00963E27"/>
    <w:rsid w:val="00963E51"/>
    <w:rsid w:val="00964E5F"/>
    <w:rsid w:val="009653DB"/>
    <w:rsid w:val="0096560A"/>
    <w:rsid w:val="00965E14"/>
    <w:rsid w:val="00966279"/>
    <w:rsid w:val="0096640C"/>
    <w:rsid w:val="009664F6"/>
    <w:rsid w:val="00966671"/>
    <w:rsid w:val="009666DB"/>
    <w:rsid w:val="00966773"/>
    <w:rsid w:val="009668E4"/>
    <w:rsid w:val="00966DC9"/>
    <w:rsid w:val="00966E40"/>
    <w:rsid w:val="0096703A"/>
    <w:rsid w:val="009672FD"/>
    <w:rsid w:val="00967F9D"/>
    <w:rsid w:val="009710CB"/>
    <w:rsid w:val="009715F6"/>
    <w:rsid w:val="00971D99"/>
    <w:rsid w:val="009723FE"/>
    <w:rsid w:val="009725F5"/>
    <w:rsid w:val="00973015"/>
    <w:rsid w:val="00973180"/>
    <w:rsid w:val="009731B4"/>
    <w:rsid w:val="0097320D"/>
    <w:rsid w:val="0097342C"/>
    <w:rsid w:val="00973D0E"/>
    <w:rsid w:val="0097417D"/>
    <w:rsid w:val="00975EE6"/>
    <w:rsid w:val="00977CED"/>
    <w:rsid w:val="009803E9"/>
    <w:rsid w:val="0098109B"/>
    <w:rsid w:val="00981520"/>
    <w:rsid w:val="00982242"/>
    <w:rsid w:val="00982767"/>
    <w:rsid w:val="00982C6D"/>
    <w:rsid w:val="0098356C"/>
    <w:rsid w:val="009838C8"/>
    <w:rsid w:val="00983D34"/>
    <w:rsid w:val="009844A6"/>
    <w:rsid w:val="00984703"/>
    <w:rsid w:val="0098497B"/>
    <w:rsid w:val="00985539"/>
    <w:rsid w:val="00986525"/>
    <w:rsid w:val="009865D2"/>
    <w:rsid w:val="009869FB"/>
    <w:rsid w:val="0098782A"/>
    <w:rsid w:val="00987BFF"/>
    <w:rsid w:val="00987DD8"/>
    <w:rsid w:val="009904C6"/>
    <w:rsid w:val="00990D73"/>
    <w:rsid w:val="00990EB3"/>
    <w:rsid w:val="00991C14"/>
    <w:rsid w:val="00992253"/>
    <w:rsid w:val="0099230F"/>
    <w:rsid w:val="0099325D"/>
    <w:rsid w:val="009934B4"/>
    <w:rsid w:val="00993EE4"/>
    <w:rsid w:val="00994441"/>
    <w:rsid w:val="0099460C"/>
    <w:rsid w:val="00994769"/>
    <w:rsid w:val="009947C2"/>
    <w:rsid w:val="00994962"/>
    <w:rsid w:val="009953C0"/>
    <w:rsid w:val="00995A2F"/>
    <w:rsid w:val="009961A0"/>
    <w:rsid w:val="00996288"/>
    <w:rsid w:val="009964F3"/>
    <w:rsid w:val="009979A4"/>
    <w:rsid w:val="009A006F"/>
    <w:rsid w:val="009A038C"/>
    <w:rsid w:val="009A05FE"/>
    <w:rsid w:val="009A129A"/>
    <w:rsid w:val="009A1BD7"/>
    <w:rsid w:val="009A33B9"/>
    <w:rsid w:val="009A3C42"/>
    <w:rsid w:val="009A40AA"/>
    <w:rsid w:val="009A43E0"/>
    <w:rsid w:val="009A4680"/>
    <w:rsid w:val="009A5EF0"/>
    <w:rsid w:val="009A6909"/>
    <w:rsid w:val="009A6910"/>
    <w:rsid w:val="009A745A"/>
    <w:rsid w:val="009A7C49"/>
    <w:rsid w:val="009A7DA3"/>
    <w:rsid w:val="009B0178"/>
    <w:rsid w:val="009B0312"/>
    <w:rsid w:val="009B038A"/>
    <w:rsid w:val="009B1C6E"/>
    <w:rsid w:val="009B26BA"/>
    <w:rsid w:val="009B301D"/>
    <w:rsid w:val="009B35B8"/>
    <w:rsid w:val="009B3A87"/>
    <w:rsid w:val="009B4035"/>
    <w:rsid w:val="009B53F6"/>
    <w:rsid w:val="009B57BD"/>
    <w:rsid w:val="009B585F"/>
    <w:rsid w:val="009B5A4A"/>
    <w:rsid w:val="009B5BAF"/>
    <w:rsid w:val="009B67B8"/>
    <w:rsid w:val="009B6DD3"/>
    <w:rsid w:val="009B74F5"/>
    <w:rsid w:val="009B7DFB"/>
    <w:rsid w:val="009C075C"/>
    <w:rsid w:val="009C0D25"/>
    <w:rsid w:val="009C16D9"/>
    <w:rsid w:val="009C1C25"/>
    <w:rsid w:val="009C20A4"/>
    <w:rsid w:val="009C252E"/>
    <w:rsid w:val="009C26CA"/>
    <w:rsid w:val="009C2F9B"/>
    <w:rsid w:val="009C2FD5"/>
    <w:rsid w:val="009C3114"/>
    <w:rsid w:val="009C375F"/>
    <w:rsid w:val="009C3D9C"/>
    <w:rsid w:val="009C3FF5"/>
    <w:rsid w:val="009C47E5"/>
    <w:rsid w:val="009C5251"/>
    <w:rsid w:val="009C53A4"/>
    <w:rsid w:val="009C568E"/>
    <w:rsid w:val="009C58BC"/>
    <w:rsid w:val="009C6388"/>
    <w:rsid w:val="009C697F"/>
    <w:rsid w:val="009C7270"/>
    <w:rsid w:val="009C75B1"/>
    <w:rsid w:val="009C760F"/>
    <w:rsid w:val="009D0124"/>
    <w:rsid w:val="009D030D"/>
    <w:rsid w:val="009D0FAB"/>
    <w:rsid w:val="009D1157"/>
    <w:rsid w:val="009D1351"/>
    <w:rsid w:val="009D1AE8"/>
    <w:rsid w:val="009D2333"/>
    <w:rsid w:val="009D3A47"/>
    <w:rsid w:val="009D3C5E"/>
    <w:rsid w:val="009D3E5D"/>
    <w:rsid w:val="009D43DB"/>
    <w:rsid w:val="009D49BB"/>
    <w:rsid w:val="009D4EDA"/>
    <w:rsid w:val="009D53D2"/>
    <w:rsid w:val="009D5AD8"/>
    <w:rsid w:val="009D5E4F"/>
    <w:rsid w:val="009D6542"/>
    <w:rsid w:val="009D6F7C"/>
    <w:rsid w:val="009D73DE"/>
    <w:rsid w:val="009D7BA7"/>
    <w:rsid w:val="009D7EBD"/>
    <w:rsid w:val="009E0029"/>
    <w:rsid w:val="009E0235"/>
    <w:rsid w:val="009E0605"/>
    <w:rsid w:val="009E1D13"/>
    <w:rsid w:val="009E1FB7"/>
    <w:rsid w:val="009E222C"/>
    <w:rsid w:val="009E25F7"/>
    <w:rsid w:val="009E29C2"/>
    <w:rsid w:val="009E2AE3"/>
    <w:rsid w:val="009E3A46"/>
    <w:rsid w:val="009E41F1"/>
    <w:rsid w:val="009E4553"/>
    <w:rsid w:val="009E47BC"/>
    <w:rsid w:val="009E4C2D"/>
    <w:rsid w:val="009E4D75"/>
    <w:rsid w:val="009E5978"/>
    <w:rsid w:val="009E5981"/>
    <w:rsid w:val="009E5B51"/>
    <w:rsid w:val="009E5D04"/>
    <w:rsid w:val="009E655D"/>
    <w:rsid w:val="009E6783"/>
    <w:rsid w:val="009E77E6"/>
    <w:rsid w:val="009E7BAA"/>
    <w:rsid w:val="009E7C06"/>
    <w:rsid w:val="009E7FD1"/>
    <w:rsid w:val="009F0E51"/>
    <w:rsid w:val="009F1048"/>
    <w:rsid w:val="009F180B"/>
    <w:rsid w:val="009F1F4B"/>
    <w:rsid w:val="009F22E3"/>
    <w:rsid w:val="009F26C5"/>
    <w:rsid w:val="009F27E0"/>
    <w:rsid w:val="009F29D1"/>
    <w:rsid w:val="009F4706"/>
    <w:rsid w:val="009F4FCE"/>
    <w:rsid w:val="009F5547"/>
    <w:rsid w:val="009F636F"/>
    <w:rsid w:val="009F6D37"/>
    <w:rsid w:val="009F7DD1"/>
    <w:rsid w:val="009F7FF4"/>
    <w:rsid w:val="00A00141"/>
    <w:rsid w:val="00A004AA"/>
    <w:rsid w:val="00A00989"/>
    <w:rsid w:val="00A00A95"/>
    <w:rsid w:val="00A016C0"/>
    <w:rsid w:val="00A01814"/>
    <w:rsid w:val="00A01DA3"/>
    <w:rsid w:val="00A02647"/>
    <w:rsid w:val="00A02F25"/>
    <w:rsid w:val="00A03498"/>
    <w:rsid w:val="00A03735"/>
    <w:rsid w:val="00A03958"/>
    <w:rsid w:val="00A03ACF"/>
    <w:rsid w:val="00A048B2"/>
    <w:rsid w:val="00A04FF0"/>
    <w:rsid w:val="00A0520E"/>
    <w:rsid w:val="00A053C8"/>
    <w:rsid w:val="00A0582E"/>
    <w:rsid w:val="00A05E7C"/>
    <w:rsid w:val="00A062D9"/>
    <w:rsid w:val="00A06968"/>
    <w:rsid w:val="00A074D4"/>
    <w:rsid w:val="00A10B9F"/>
    <w:rsid w:val="00A117F8"/>
    <w:rsid w:val="00A11BBF"/>
    <w:rsid w:val="00A11E83"/>
    <w:rsid w:val="00A1208F"/>
    <w:rsid w:val="00A12DEE"/>
    <w:rsid w:val="00A1386C"/>
    <w:rsid w:val="00A13AC6"/>
    <w:rsid w:val="00A14585"/>
    <w:rsid w:val="00A14D18"/>
    <w:rsid w:val="00A14E7E"/>
    <w:rsid w:val="00A1622E"/>
    <w:rsid w:val="00A1629E"/>
    <w:rsid w:val="00A165B9"/>
    <w:rsid w:val="00A16B8D"/>
    <w:rsid w:val="00A17135"/>
    <w:rsid w:val="00A17327"/>
    <w:rsid w:val="00A20853"/>
    <w:rsid w:val="00A20AE7"/>
    <w:rsid w:val="00A2143D"/>
    <w:rsid w:val="00A2168E"/>
    <w:rsid w:val="00A22329"/>
    <w:rsid w:val="00A22581"/>
    <w:rsid w:val="00A2290A"/>
    <w:rsid w:val="00A22AA3"/>
    <w:rsid w:val="00A22CFE"/>
    <w:rsid w:val="00A23245"/>
    <w:rsid w:val="00A238C3"/>
    <w:rsid w:val="00A23A4E"/>
    <w:rsid w:val="00A24690"/>
    <w:rsid w:val="00A247D6"/>
    <w:rsid w:val="00A24BE8"/>
    <w:rsid w:val="00A24F36"/>
    <w:rsid w:val="00A26D0C"/>
    <w:rsid w:val="00A274D3"/>
    <w:rsid w:val="00A30040"/>
    <w:rsid w:val="00A302AA"/>
    <w:rsid w:val="00A31866"/>
    <w:rsid w:val="00A31A52"/>
    <w:rsid w:val="00A31EA4"/>
    <w:rsid w:val="00A3206A"/>
    <w:rsid w:val="00A3215C"/>
    <w:rsid w:val="00A32298"/>
    <w:rsid w:val="00A32386"/>
    <w:rsid w:val="00A323E5"/>
    <w:rsid w:val="00A32499"/>
    <w:rsid w:val="00A32F20"/>
    <w:rsid w:val="00A340E2"/>
    <w:rsid w:val="00A34313"/>
    <w:rsid w:val="00A34497"/>
    <w:rsid w:val="00A34702"/>
    <w:rsid w:val="00A359C0"/>
    <w:rsid w:val="00A35E3C"/>
    <w:rsid w:val="00A36BE0"/>
    <w:rsid w:val="00A36C90"/>
    <w:rsid w:val="00A4044F"/>
    <w:rsid w:val="00A4048E"/>
    <w:rsid w:val="00A412AE"/>
    <w:rsid w:val="00A41B22"/>
    <w:rsid w:val="00A4216A"/>
    <w:rsid w:val="00A4244A"/>
    <w:rsid w:val="00A42572"/>
    <w:rsid w:val="00A4283F"/>
    <w:rsid w:val="00A42CE2"/>
    <w:rsid w:val="00A42F2C"/>
    <w:rsid w:val="00A43F0E"/>
    <w:rsid w:val="00A440B5"/>
    <w:rsid w:val="00A44BDA"/>
    <w:rsid w:val="00A452E0"/>
    <w:rsid w:val="00A45319"/>
    <w:rsid w:val="00A46489"/>
    <w:rsid w:val="00A4684A"/>
    <w:rsid w:val="00A468DE"/>
    <w:rsid w:val="00A46A04"/>
    <w:rsid w:val="00A46DF8"/>
    <w:rsid w:val="00A4727E"/>
    <w:rsid w:val="00A47816"/>
    <w:rsid w:val="00A47A5F"/>
    <w:rsid w:val="00A47D69"/>
    <w:rsid w:val="00A50E51"/>
    <w:rsid w:val="00A51043"/>
    <w:rsid w:val="00A51214"/>
    <w:rsid w:val="00A51D61"/>
    <w:rsid w:val="00A51EFB"/>
    <w:rsid w:val="00A51F74"/>
    <w:rsid w:val="00A534CA"/>
    <w:rsid w:val="00A53B37"/>
    <w:rsid w:val="00A53DB6"/>
    <w:rsid w:val="00A54283"/>
    <w:rsid w:val="00A546EF"/>
    <w:rsid w:val="00A54749"/>
    <w:rsid w:val="00A54AD9"/>
    <w:rsid w:val="00A55223"/>
    <w:rsid w:val="00A55826"/>
    <w:rsid w:val="00A55862"/>
    <w:rsid w:val="00A56178"/>
    <w:rsid w:val="00A57B70"/>
    <w:rsid w:val="00A57BB8"/>
    <w:rsid w:val="00A61333"/>
    <w:rsid w:val="00A617F8"/>
    <w:rsid w:val="00A6204E"/>
    <w:rsid w:val="00A629EC"/>
    <w:rsid w:val="00A6338F"/>
    <w:rsid w:val="00A63915"/>
    <w:rsid w:val="00A63F57"/>
    <w:rsid w:val="00A6450C"/>
    <w:rsid w:val="00A64611"/>
    <w:rsid w:val="00A64A99"/>
    <w:rsid w:val="00A64CF7"/>
    <w:rsid w:val="00A64FE2"/>
    <w:rsid w:val="00A65242"/>
    <w:rsid w:val="00A654B7"/>
    <w:rsid w:val="00A659CD"/>
    <w:rsid w:val="00A6781D"/>
    <w:rsid w:val="00A7019B"/>
    <w:rsid w:val="00A704D6"/>
    <w:rsid w:val="00A7088C"/>
    <w:rsid w:val="00A70E46"/>
    <w:rsid w:val="00A710BB"/>
    <w:rsid w:val="00A716E9"/>
    <w:rsid w:val="00A72F18"/>
    <w:rsid w:val="00A739CE"/>
    <w:rsid w:val="00A73B48"/>
    <w:rsid w:val="00A74FEA"/>
    <w:rsid w:val="00A750A6"/>
    <w:rsid w:val="00A75232"/>
    <w:rsid w:val="00A777CA"/>
    <w:rsid w:val="00A77EDE"/>
    <w:rsid w:val="00A77F13"/>
    <w:rsid w:val="00A8031D"/>
    <w:rsid w:val="00A803F6"/>
    <w:rsid w:val="00A808D7"/>
    <w:rsid w:val="00A8161F"/>
    <w:rsid w:val="00A81B9D"/>
    <w:rsid w:val="00A81E91"/>
    <w:rsid w:val="00A8276F"/>
    <w:rsid w:val="00A82954"/>
    <w:rsid w:val="00A82B74"/>
    <w:rsid w:val="00A82DAD"/>
    <w:rsid w:val="00A82F1F"/>
    <w:rsid w:val="00A83434"/>
    <w:rsid w:val="00A835CD"/>
    <w:rsid w:val="00A84709"/>
    <w:rsid w:val="00A84D41"/>
    <w:rsid w:val="00A84FCA"/>
    <w:rsid w:val="00A85C35"/>
    <w:rsid w:val="00A86570"/>
    <w:rsid w:val="00A86A66"/>
    <w:rsid w:val="00A86A86"/>
    <w:rsid w:val="00A87C23"/>
    <w:rsid w:val="00A87C79"/>
    <w:rsid w:val="00A90B0B"/>
    <w:rsid w:val="00A90E39"/>
    <w:rsid w:val="00A9116C"/>
    <w:rsid w:val="00A9137D"/>
    <w:rsid w:val="00A917A8"/>
    <w:rsid w:val="00A92B64"/>
    <w:rsid w:val="00A92F1B"/>
    <w:rsid w:val="00A938FD"/>
    <w:rsid w:val="00A9397F"/>
    <w:rsid w:val="00A94077"/>
    <w:rsid w:val="00A940D5"/>
    <w:rsid w:val="00A94759"/>
    <w:rsid w:val="00A94800"/>
    <w:rsid w:val="00A95D71"/>
    <w:rsid w:val="00A9600D"/>
    <w:rsid w:val="00A9607D"/>
    <w:rsid w:val="00A96E45"/>
    <w:rsid w:val="00A97443"/>
    <w:rsid w:val="00A97EFC"/>
    <w:rsid w:val="00AA032C"/>
    <w:rsid w:val="00AA0803"/>
    <w:rsid w:val="00AA0B56"/>
    <w:rsid w:val="00AA1704"/>
    <w:rsid w:val="00AA1C64"/>
    <w:rsid w:val="00AA1F15"/>
    <w:rsid w:val="00AA233D"/>
    <w:rsid w:val="00AA26B5"/>
    <w:rsid w:val="00AA2947"/>
    <w:rsid w:val="00AA29E1"/>
    <w:rsid w:val="00AA29FB"/>
    <w:rsid w:val="00AA2D58"/>
    <w:rsid w:val="00AA3284"/>
    <w:rsid w:val="00AA4597"/>
    <w:rsid w:val="00AA45A3"/>
    <w:rsid w:val="00AA4B29"/>
    <w:rsid w:val="00AA4BD4"/>
    <w:rsid w:val="00AA5B2E"/>
    <w:rsid w:val="00AA5DBB"/>
    <w:rsid w:val="00AA5E8A"/>
    <w:rsid w:val="00AA61B8"/>
    <w:rsid w:val="00AA68A3"/>
    <w:rsid w:val="00AA6937"/>
    <w:rsid w:val="00AA7B7F"/>
    <w:rsid w:val="00AA7B80"/>
    <w:rsid w:val="00AA7DE0"/>
    <w:rsid w:val="00AA7E45"/>
    <w:rsid w:val="00AA7F43"/>
    <w:rsid w:val="00AB14B3"/>
    <w:rsid w:val="00AB1AA0"/>
    <w:rsid w:val="00AB21BC"/>
    <w:rsid w:val="00AB2A25"/>
    <w:rsid w:val="00AB31AC"/>
    <w:rsid w:val="00AB338A"/>
    <w:rsid w:val="00AB373A"/>
    <w:rsid w:val="00AB40CD"/>
    <w:rsid w:val="00AB4B95"/>
    <w:rsid w:val="00AB4D5D"/>
    <w:rsid w:val="00AB5354"/>
    <w:rsid w:val="00AB5539"/>
    <w:rsid w:val="00AB619A"/>
    <w:rsid w:val="00AB6319"/>
    <w:rsid w:val="00AB643B"/>
    <w:rsid w:val="00AB64F5"/>
    <w:rsid w:val="00AB6742"/>
    <w:rsid w:val="00AB71FE"/>
    <w:rsid w:val="00AB7416"/>
    <w:rsid w:val="00AB7FE8"/>
    <w:rsid w:val="00AC00DA"/>
    <w:rsid w:val="00AC012C"/>
    <w:rsid w:val="00AC06EE"/>
    <w:rsid w:val="00AC1339"/>
    <w:rsid w:val="00AC1869"/>
    <w:rsid w:val="00AC1A58"/>
    <w:rsid w:val="00AC2B8F"/>
    <w:rsid w:val="00AC31CD"/>
    <w:rsid w:val="00AC3857"/>
    <w:rsid w:val="00AC3CDF"/>
    <w:rsid w:val="00AC4067"/>
    <w:rsid w:val="00AC4517"/>
    <w:rsid w:val="00AC4A2F"/>
    <w:rsid w:val="00AC4A47"/>
    <w:rsid w:val="00AC4D9A"/>
    <w:rsid w:val="00AC5272"/>
    <w:rsid w:val="00AC5545"/>
    <w:rsid w:val="00AC5624"/>
    <w:rsid w:val="00AC637D"/>
    <w:rsid w:val="00AC6937"/>
    <w:rsid w:val="00AC6CB7"/>
    <w:rsid w:val="00AC714F"/>
    <w:rsid w:val="00AC7731"/>
    <w:rsid w:val="00AC79CA"/>
    <w:rsid w:val="00AC7F18"/>
    <w:rsid w:val="00AD0BC5"/>
    <w:rsid w:val="00AD10E9"/>
    <w:rsid w:val="00AD175C"/>
    <w:rsid w:val="00AD17EF"/>
    <w:rsid w:val="00AD1857"/>
    <w:rsid w:val="00AD1AF0"/>
    <w:rsid w:val="00AD24FA"/>
    <w:rsid w:val="00AD2A6A"/>
    <w:rsid w:val="00AD4BA5"/>
    <w:rsid w:val="00AD55F2"/>
    <w:rsid w:val="00AD589D"/>
    <w:rsid w:val="00AD5DC9"/>
    <w:rsid w:val="00AD622B"/>
    <w:rsid w:val="00AD65CE"/>
    <w:rsid w:val="00AD68FF"/>
    <w:rsid w:val="00AD6F6A"/>
    <w:rsid w:val="00AD7464"/>
    <w:rsid w:val="00AD76B9"/>
    <w:rsid w:val="00AD7DF2"/>
    <w:rsid w:val="00AE08C4"/>
    <w:rsid w:val="00AE0B0E"/>
    <w:rsid w:val="00AE0D96"/>
    <w:rsid w:val="00AE101C"/>
    <w:rsid w:val="00AE1526"/>
    <w:rsid w:val="00AE1666"/>
    <w:rsid w:val="00AE1D8F"/>
    <w:rsid w:val="00AE2193"/>
    <w:rsid w:val="00AE2408"/>
    <w:rsid w:val="00AE24A6"/>
    <w:rsid w:val="00AE2CB7"/>
    <w:rsid w:val="00AE342C"/>
    <w:rsid w:val="00AE393B"/>
    <w:rsid w:val="00AE3E60"/>
    <w:rsid w:val="00AE46C7"/>
    <w:rsid w:val="00AE49C7"/>
    <w:rsid w:val="00AE4AAA"/>
    <w:rsid w:val="00AE58EA"/>
    <w:rsid w:val="00AE7BB5"/>
    <w:rsid w:val="00AF09AF"/>
    <w:rsid w:val="00AF09EE"/>
    <w:rsid w:val="00AF0E80"/>
    <w:rsid w:val="00AF1598"/>
    <w:rsid w:val="00AF173A"/>
    <w:rsid w:val="00AF18B9"/>
    <w:rsid w:val="00AF20F6"/>
    <w:rsid w:val="00AF2CAC"/>
    <w:rsid w:val="00AF2EBF"/>
    <w:rsid w:val="00AF4999"/>
    <w:rsid w:val="00AF4A8A"/>
    <w:rsid w:val="00AF531C"/>
    <w:rsid w:val="00AF58BC"/>
    <w:rsid w:val="00AF59EE"/>
    <w:rsid w:val="00AF63E1"/>
    <w:rsid w:val="00AF762D"/>
    <w:rsid w:val="00AF7760"/>
    <w:rsid w:val="00AF7E1E"/>
    <w:rsid w:val="00B0027E"/>
    <w:rsid w:val="00B00832"/>
    <w:rsid w:val="00B0130A"/>
    <w:rsid w:val="00B017DF"/>
    <w:rsid w:val="00B022DE"/>
    <w:rsid w:val="00B023B9"/>
    <w:rsid w:val="00B030FF"/>
    <w:rsid w:val="00B031E1"/>
    <w:rsid w:val="00B039B7"/>
    <w:rsid w:val="00B03B11"/>
    <w:rsid w:val="00B03EEA"/>
    <w:rsid w:val="00B047BC"/>
    <w:rsid w:val="00B056D3"/>
    <w:rsid w:val="00B05CB5"/>
    <w:rsid w:val="00B05F91"/>
    <w:rsid w:val="00B062EF"/>
    <w:rsid w:val="00B07215"/>
    <w:rsid w:val="00B0731E"/>
    <w:rsid w:val="00B07855"/>
    <w:rsid w:val="00B079A3"/>
    <w:rsid w:val="00B07F63"/>
    <w:rsid w:val="00B10841"/>
    <w:rsid w:val="00B1137D"/>
    <w:rsid w:val="00B115C7"/>
    <w:rsid w:val="00B11FAD"/>
    <w:rsid w:val="00B123E3"/>
    <w:rsid w:val="00B12E97"/>
    <w:rsid w:val="00B132D3"/>
    <w:rsid w:val="00B1457A"/>
    <w:rsid w:val="00B15029"/>
    <w:rsid w:val="00B15203"/>
    <w:rsid w:val="00B1522B"/>
    <w:rsid w:val="00B15267"/>
    <w:rsid w:val="00B157EA"/>
    <w:rsid w:val="00B178F8"/>
    <w:rsid w:val="00B17D95"/>
    <w:rsid w:val="00B2059D"/>
    <w:rsid w:val="00B20A6C"/>
    <w:rsid w:val="00B21011"/>
    <w:rsid w:val="00B21361"/>
    <w:rsid w:val="00B2196C"/>
    <w:rsid w:val="00B220EF"/>
    <w:rsid w:val="00B22826"/>
    <w:rsid w:val="00B22CDE"/>
    <w:rsid w:val="00B22D04"/>
    <w:rsid w:val="00B232D9"/>
    <w:rsid w:val="00B235F7"/>
    <w:rsid w:val="00B23A7F"/>
    <w:rsid w:val="00B23E08"/>
    <w:rsid w:val="00B2403B"/>
    <w:rsid w:val="00B24406"/>
    <w:rsid w:val="00B25132"/>
    <w:rsid w:val="00B27094"/>
    <w:rsid w:val="00B2776C"/>
    <w:rsid w:val="00B30633"/>
    <w:rsid w:val="00B3084B"/>
    <w:rsid w:val="00B308C9"/>
    <w:rsid w:val="00B30C78"/>
    <w:rsid w:val="00B31B67"/>
    <w:rsid w:val="00B31BBE"/>
    <w:rsid w:val="00B31C48"/>
    <w:rsid w:val="00B31CCF"/>
    <w:rsid w:val="00B3258B"/>
    <w:rsid w:val="00B3268E"/>
    <w:rsid w:val="00B32791"/>
    <w:rsid w:val="00B32E7E"/>
    <w:rsid w:val="00B33DEC"/>
    <w:rsid w:val="00B340EE"/>
    <w:rsid w:val="00B34D24"/>
    <w:rsid w:val="00B35256"/>
    <w:rsid w:val="00B355BC"/>
    <w:rsid w:val="00B35A0E"/>
    <w:rsid w:val="00B35DAD"/>
    <w:rsid w:val="00B36134"/>
    <w:rsid w:val="00B361E6"/>
    <w:rsid w:val="00B36AEE"/>
    <w:rsid w:val="00B36EF8"/>
    <w:rsid w:val="00B36FFF"/>
    <w:rsid w:val="00B37472"/>
    <w:rsid w:val="00B37BB3"/>
    <w:rsid w:val="00B405A1"/>
    <w:rsid w:val="00B411F1"/>
    <w:rsid w:val="00B41591"/>
    <w:rsid w:val="00B41784"/>
    <w:rsid w:val="00B41E14"/>
    <w:rsid w:val="00B42419"/>
    <w:rsid w:val="00B43026"/>
    <w:rsid w:val="00B4331C"/>
    <w:rsid w:val="00B44490"/>
    <w:rsid w:val="00B449AF"/>
    <w:rsid w:val="00B46238"/>
    <w:rsid w:val="00B462FD"/>
    <w:rsid w:val="00B46351"/>
    <w:rsid w:val="00B47E74"/>
    <w:rsid w:val="00B501EE"/>
    <w:rsid w:val="00B502F1"/>
    <w:rsid w:val="00B50481"/>
    <w:rsid w:val="00B5071A"/>
    <w:rsid w:val="00B508D8"/>
    <w:rsid w:val="00B516DB"/>
    <w:rsid w:val="00B51A72"/>
    <w:rsid w:val="00B52062"/>
    <w:rsid w:val="00B5232D"/>
    <w:rsid w:val="00B52C85"/>
    <w:rsid w:val="00B53FBB"/>
    <w:rsid w:val="00B546C2"/>
    <w:rsid w:val="00B55556"/>
    <w:rsid w:val="00B558D4"/>
    <w:rsid w:val="00B55DB4"/>
    <w:rsid w:val="00B56D0B"/>
    <w:rsid w:val="00B56E48"/>
    <w:rsid w:val="00B577C1"/>
    <w:rsid w:val="00B60812"/>
    <w:rsid w:val="00B60B5B"/>
    <w:rsid w:val="00B613BF"/>
    <w:rsid w:val="00B613FB"/>
    <w:rsid w:val="00B61856"/>
    <w:rsid w:val="00B61A5F"/>
    <w:rsid w:val="00B63062"/>
    <w:rsid w:val="00B632CD"/>
    <w:rsid w:val="00B639C1"/>
    <w:rsid w:val="00B64609"/>
    <w:rsid w:val="00B64663"/>
    <w:rsid w:val="00B64E53"/>
    <w:rsid w:val="00B658DC"/>
    <w:rsid w:val="00B66361"/>
    <w:rsid w:val="00B66426"/>
    <w:rsid w:val="00B6645B"/>
    <w:rsid w:val="00B667FB"/>
    <w:rsid w:val="00B66BA0"/>
    <w:rsid w:val="00B66C04"/>
    <w:rsid w:val="00B66DA5"/>
    <w:rsid w:val="00B671FF"/>
    <w:rsid w:val="00B6767E"/>
    <w:rsid w:val="00B67771"/>
    <w:rsid w:val="00B6798B"/>
    <w:rsid w:val="00B700EA"/>
    <w:rsid w:val="00B70908"/>
    <w:rsid w:val="00B716F2"/>
    <w:rsid w:val="00B71F73"/>
    <w:rsid w:val="00B7350E"/>
    <w:rsid w:val="00B73EE7"/>
    <w:rsid w:val="00B74460"/>
    <w:rsid w:val="00B748F0"/>
    <w:rsid w:val="00B7532D"/>
    <w:rsid w:val="00B76989"/>
    <w:rsid w:val="00B77427"/>
    <w:rsid w:val="00B778C2"/>
    <w:rsid w:val="00B779A0"/>
    <w:rsid w:val="00B779A5"/>
    <w:rsid w:val="00B77A73"/>
    <w:rsid w:val="00B77A8F"/>
    <w:rsid w:val="00B77BE5"/>
    <w:rsid w:val="00B77CB8"/>
    <w:rsid w:val="00B80436"/>
    <w:rsid w:val="00B81516"/>
    <w:rsid w:val="00B823B8"/>
    <w:rsid w:val="00B823DC"/>
    <w:rsid w:val="00B82CDA"/>
    <w:rsid w:val="00B83957"/>
    <w:rsid w:val="00B8547A"/>
    <w:rsid w:val="00B8590B"/>
    <w:rsid w:val="00B86C9F"/>
    <w:rsid w:val="00B86F7E"/>
    <w:rsid w:val="00B871B4"/>
    <w:rsid w:val="00B905E3"/>
    <w:rsid w:val="00B90860"/>
    <w:rsid w:val="00B9179D"/>
    <w:rsid w:val="00B91D89"/>
    <w:rsid w:val="00B929A3"/>
    <w:rsid w:val="00B93951"/>
    <w:rsid w:val="00B93953"/>
    <w:rsid w:val="00B9480A"/>
    <w:rsid w:val="00B9583E"/>
    <w:rsid w:val="00B95E87"/>
    <w:rsid w:val="00B961E3"/>
    <w:rsid w:val="00B966C5"/>
    <w:rsid w:val="00B96AD8"/>
    <w:rsid w:val="00B96CF2"/>
    <w:rsid w:val="00B97062"/>
    <w:rsid w:val="00B972D3"/>
    <w:rsid w:val="00B9756D"/>
    <w:rsid w:val="00BA0440"/>
    <w:rsid w:val="00BA0655"/>
    <w:rsid w:val="00BA0C74"/>
    <w:rsid w:val="00BA0E9C"/>
    <w:rsid w:val="00BA1DFA"/>
    <w:rsid w:val="00BA2245"/>
    <w:rsid w:val="00BA22A9"/>
    <w:rsid w:val="00BA3748"/>
    <w:rsid w:val="00BA3A1A"/>
    <w:rsid w:val="00BA3AB2"/>
    <w:rsid w:val="00BA3C13"/>
    <w:rsid w:val="00BA3D11"/>
    <w:rsid w:val="00BA410C"/>
    <w:rsid w:val="00BA5B8A"/>
    <w:rsid w:val="00BA5EBA"/>
    <w:rsid w:val="00BA6B06"/>
    <w:rsid w:val="00BA729D"/>
    <w:rsid w:val="00BA75EA"/>
    <w:rsid w:val="00BA76A4"/>
    <w:rsid w:val="00BA7C94"/>
    <w:rsid w:val="00BB0243"/>
    <w:rsid w:val="00BB03B6"/>
    <w:rsid w:val="00BB07A6"/>
    <w:rsid w:val="00BB0C87"/>
    <w:rsid w:val="00BB1066"/>
    <w:rsid w:val="00BB1582"/>
    <w:rsid w:val="00BB16B4"/>
    <w:rsid w:val="00BB23E3"/>
    <w:rsid w:val="00BB24A4"/>
    <w:rsid w:val="00BB30EF"/>
    <w:rsid w:val="00BB353D"/>
    <w:rsid w:val="00BB3A52"/>
    <w:rsid w:val="00BB4299"/>
    <w:rsid w:val="00BB4402"/>
    <w:rsid w:val="00BB46F4"/>
    <w:rsid w:val="00BB490E"/>
    <w:rsid w:val="00BB57B7"/>
    <w:rsid w:val="00BB598C"/>
    <w:rsid w:val="00BB5AFF"/>
    <w:rsid w:val="00BB5F1C"/>
    <w:rsid w:val="00BB6708"/>
    <w:rsid w:val="00BB6897"/>
    <w:rsid w:val="00BB695D"/>
    <w:rsid w:val="00BB69B0"/>
    <w:rsid w:val="00BB6F75"/>
    <w:rsid w:val="00BB7A65"/>
    <w:rsid w:val="00BB7B95"/>
    <w:rsid w:val="00BC00EF"/>
    <w:rsid w:val="00BC088C"/>
    <w:rsid w:val="00BC0EA6"/>
    <w:rsid w:val="00BC0F13"/>
    <w:rsid w:val="00BC1894"/>
    <w:rsid w:val="00BC1A05"/>
    <w:rsid w:val="00BC218A"/>
    <w:rsid w:val="00BC25DC"/>
    <w:rsid w:val="00BC270D"/>
    <w:rsid w:val="00BC31CB"/>
    <w:rsid w:val="00BC3BA1"/>
    <w:rsid w:val="00BC49B3"/>
    <w:rsid w:val="00BC501A"/>
    <w:rsid w:val="00BC51C4"/>
    <w:rsid w:val="00BC52A8"/>
    <w:rsid w:val="00BC562E"/>
    <w:rsid w:val="00BC5635"/>
    <w:rsid w:val="00BC5993"/>
    <w:rsid w:val="00BC6086"/>
    <w:rsid w:val="00BC6153"/>
    <w:rsid w:val="00BC64CC"/>
    <w:rsid w:val="00BC6592"/>
    <w:rsid w:val="00BC670F"/>
    <w:rsid w:val="00BC6C25"/>
    <w:rsid w:val="00BC6DBC"/>
    <w:rsid w:val="00BC7525"/>
    <w:rsid w:val="00BC767B"/>
    <w:rsid w:val="00BC77AA"/>
    <w:rsid w:val="00BC7F33"/>
    <w:rsid w:val="00BD062A"/>
    <w:rsid w:val="00BD0A5B"/>
    <w:rsid w:val="00BD0B9D"/>
    <w:rsid w:val="00BD106E"/>
    <w:rsid w:val="00BD188B"/>
    <w:rsid w:val="00BD2320"/>
    <w:rsid w:val="00BD23B8"/>
    <w:rsid w:val="00BD2979"/>
    <w:rsid w:val="00BD2A4A"/>
    <w:rsid w:val="00BD3545"/>
    <w:rsid w:val="00BD3BAE"/>
    <w:rsid w:val="00BD42A1"/>
    <w:rsid w:val="00BD46FC"/>
    <w:rsid w:val="00BD4CC4"/>
    <w:rsid w:val="00BD4F29"/>
    <w:rsid w:val="00BD5783"/>
    <w:rsid w:val="00BD58EA"/>
    <w:rsid w:val="00BD613F"/>
    <w:rsid w:val="00BD67E8"/>
    <w:rsid w:val="00BD6E5E"/>
    <w:rsid w:val="00BD6E87"/>
    <w:rsid w:val="00BE0A9E"/>
    <w:rsid w:val="00BE0D5F"/>
    <w:rsid w:val="00BE0E8E"/>
    <w:rsid w:val="00BE0FA3"/>
    <w:rsid w:val="00BE1071"/>
    <w:rsid w:val="00BE17B7"/>
    <w:rsid w:val="00BE19FD"/>
    <w:rsid w:val="00BE21F7"/>
    <w:rsid w:val="00BE2630"/>
    <w:rsid w:val="00BE2C56"/>
    <w:rsid w:val="00BE2F9D"/>
    <w:rsid w:val="00BE3223"/>
    <w:rsid w:val="00BE3325"/>
    <w:rsid w:val="00BE3385"/>
    <w:rsid w:val="00BE3816"/>
    <w:rsid w:val="00BE3B20"/>
    <w:rsid w:val="00BE4F9F"/>
    <w:rsid w:val="00BE6444"/>
    <w:rsid w:val="00BE685C"/>
    <w:rsid w:val="00BE7B63"/>
    <w:rsid w:val="00BE7C9E"/>
    <w:rsid w:val="00BF00CA"/>
    <w:rsid w:val="00BF0317"/>
    <w:rsid w:val="00BF095B"/>
    <w:rsid w:val="00BF1A73"/>
    <w:rsid w:val="00BF2263"/>
    <w:rsid w:val="00BF2711"/>
    <w:rsid w:val="00BF390C"/>
    <w:rsid w:val="00BF448E"/>
    <w:rsid w:val="00BF44D3"/>
    <w:rsid w:val="00BF466B"/>
    <w:rsid w:val="00BF475E"/>
    <w:rsid w:val="00BF5AD4"/>
    <w:rsid w:val="00BF6CB5"/>
    <w:rsid w:val="00BF6DC0"/>
    <w:rsid w:val="00BF7569"/>
    <w:rsid w:val="00C00E3D"/>
    <w:rsid w:val="00C00EF0"/>
    <w:rsid w:val="00C01C9F"/>
    <w:rsid w:val="00C01D40"/>
    <w:rsid w:val="00C02B98"/>
    <w:rsid w:val="00C02F74"/>
    <w:rsid w:val="00C034AF"/>
    <w:rsid w:val="00C03DC5"/>
    <w:rsid w:val="00C042CC"/>
    <w:rsid w:val="00C046B3"/>
    <w:rsid w:val="00C04ADB"/>
    <w:rsid w:val="00C053BC"/>
    <w:rsid w:val="00C05714"/>
    <w:rsid w:val="00C05941"/>
    <w:rsid w:val="00C05C59"/>
    <w:rsid w:val="00C05F4C"/>
    <w:rsid w:val="00C060B7"/>
    <w:rsid w:val="00C064EC"/>
    <w:rsid w:val="00C068F2"/>
    <w:rsid w:val="00C06E82"/>
    <w:rsid w:val="00C06ED3"/>
    <w:rsid w:val="00C07D05"/>
    <w:rsid w:val="00C10267"/>
    <w:rsid w:val="00C1059C"/>
    <w:rsid w:val="00C10754"/>
    <w:rsid w:val="00C1096F"/>
    <w:rsid w:val="00C10D3C"/>
    <w:rsid w:val="00C10D70"/>
    <w:rsid w:val="00C124CB"/>
    <w:rsid w:val="00C13240"/>
    <w:rsid w:val="00C13EBE"/>
    <w:rsid w:val="00C14098"/>
    <w:rsid w:val="00C1421C"/>
    <w:rsid w:val="00C149BF"/>
    <w:rsid w:val="00C14C69"/>
    <w:rsid w:val="00C14E29"/>
    <w:rsid w:val="00C14FA0"/>
    <w:rsid w:val="00C15112"/>
    <w:rsid w:val="00C1566A"/>
    <w:rsid w:val="00C15A0A"/>
    <w:rsid w:val="00C15B9C"/>
    <w:rsid w:val="00C15C44"/>
    <w:rsid w:val="00C164A4"/>
    <w:rsid w:val="00C171F8"/>
    <w:rsid w:val="00C17E00"/>
    <w:rsid w:val="00C203D0"/>
    <w:rsid w:val="00C205DD"/>
    <w:rsid w:val="00C20695"/>
    <w:rsid w:val="00C209AC"/>
    <w:rsid w:val="00C21A22"/>
    <w:rsid w:val="00C21ED9"/>
    <w:rsid w:val="00C228BF"/>
    <w:rsid w:val="00C22994"/>
    <w:rsid w:val="00C22ABF"/>
    <w:rsid w:val="00C239C2"/>
    <w:rsid w:val="00C23C76"/>
    <w:rsid w:val="00C24787"/>
    <w:rsid w:val="00C24913"/>
    <w:rsid w:val="00C253E5"/>
    <w:rsid w:val="00C25C1B"/>
    <w:rsid w:val="00C260FD"/>
    <w:rsid w:val="00C2618A"/>
    <w:rsid w:val="00C26226"/>
    <w:rsid w:val="00C26834"/>
    <w:rsid w:val="00C26A53"/>
    <w:rsid w:val="00C2765D"/>
    <w:rsid w:val="00C27977"/>
    <w:rsid w:val="00C27C2F"/>
    <w:rsid w:val="00C27DCB"/>
    <w:rsid w:val="00C27FB7"/>
    <w:rsid w:val="00C27FFB"/>
    <w:rsid w:val="00C30483"/>
    <w:rsid w:val="00C30798"/>
    <w:rsid w:val="00C30DC4"/>
    <w:rsid w:val="00C323BD"/>
    <w:rsid w:val="00C325FE"/>
    <w:rsid w:val="00C32946"/>
    <w:rsid w:val="00C32CD1"/>
    <w:rsid w:val="00C345C0"/>
    <w:rsid w:val="00C34D86"/>
    <w:rsid w:val="00C35268"/>
    <w:rsid w:val="00C3572E"/>
    <w:rsid w:val="00C357F9"/>
    <w:rsid w:val="00C36099"/>
    <w:rsid w:val="00C36642"/>
    <w:rsid w:val="00C3771A"/>
    <w:rsid w:val="00C37A17"/>
    <w:rsid w:val="00C409BC"/>
    <w:rsid w:val="00C41386"/>
    <w:rsid w:val="00C4193B"/>
    <w:rsid w:val="00C41C9A"/>
    <w:rsid w:val="00C41DDC"/>
    <w:rsid w:val="00C423FD"/>
    <w:rsid w:val="00C43DEA"/>
    <w:rsid w:val="00C43E27"/>
    <w:rsid w:val="00C44306"/>
    <w:rsid w:val="00C452C4"/>
    <w:rsid w:val="00C462B2"/>
    <w:rsid w:val="00C4652F"/>
    <w:rsid w:val="00C46A1A"/>
    <w:rsid w:val="00C47D07"/>
    <w:rsid w:val="00C47D83"/>
    <w:rsid w:val="00C50F5F"/>
    <w:rsid w:val="00C51105"/>
    <w:rsid w:val="00C51220"/>
    <w:rsid w:val="00C5171C"/>
    <w:rsid w:val="00C51D84"/>
    <w:rsid w:val="00C527F4"/>
    <w:rsid w:val="00C5439C"/>
    <w:rsid w:val="00C543E3"/>
    <w:rsid w:val="00C54714"/>
    <w:rsid w:val="00C54CBD"/>
    <w:rsid w:val="00C55057"/>
    <w:rsid w:val="00C558BA"/>
    <w:rsid w:val="00C55ACC"/>
    <w:rsid w:val="00C5609D"/>
    <w:rsid w:val="00C564FC"/>
    <w:rsid w:val="00C56D98"/>
    <w:rsid w:val="00C5768F"/>
    <w:rsid w:val="00C579DF"/>
    <w:rsid w:val="00C60296"/>
    <w:rsid w:val="00C6032E"/>
    <w:rsid w:val="00C604DB"/>
    <w:rsid w:val="00C60688"/>
    <w:rsid w:val="00C61976"/>
    <w:rsid w:val="00C61A20"/>
    <w:rsid w:val="00C61D86"/>
    <w:rsid w:val="00C6203F"/>
    <w:rsid w:val="00C6206E"/>
    <w:rsid w:val="00C62524"/>
    <w:rsid w:val="00C6255F"/>
    <w:rsid w:val="00C62936"/>
    <w:rsid w:val="00C62DA0"/>
    <w:rsid w:val="00C6355B"/>
    <w:rsid w:val="00C63562"/>
    <w:rsid w:val="00C647C3"/>
    <w:rsid w:val="00C64ED4"/>
    <w:rsid w:val="00C655B7"/>
    <w:rsid w:val="00C65F1F"/>
    <w:rsid w:val="00C66392"/>
    <w:rsid w:val="00C66A18"/>
    <w:rsid w:val="00C677B4"/>
    <w:rsid w:val="00C677D6"/>
    <w:rsid w:val="00C67C89"/>
    <w:rsid w:val="00C700F1"/>
    <w:rsid w:val="00C703CB"/>
    <w:rsid w:val="00C70412"/>
    <w:rsid w:val="00C7145F"/>
    <w:rsid w:val="00C714E0"/>
    <w:rsid w:val="00C72A13"/>
    <w:rsid w:val="00C73018"/>
    <w:rsid w:val="00C73A74"/>
    <w:rsid w:val="00C73BC6"/>
    <w:rsid w:val="00C7423B"/>
    <w:rsid w:val="00C748A0"/>
    <w:rsid w:val="00C74C00"/>
    <w:rsid w:val="00C75003"/>
    <w:rsid w:val="00C75414"/>
    <w:rsid w:val="00C757CB"/>
    <w:rsid w:val="00C75829"/>
    <w:rsid w:val="00C75B28"/>
    <w:rsid w:val="00C765FA"/>
    <w:rsid w:val="00C76938"/>
    <w:rsid w:val="00C771B5"/>
    <w:rsid w:val="00C802EB"/>
    <w:rsid w:val="00C808A6"/>
    <w:rsid w:val="00C80BD3"/>
    <w:rsid w:val="00C8124C"/>
    <w:rsid w:val="00C81260"/>
    <w:rsid w:val="00C827FE"/>
    <w:rsid w:val="00C82C05"/>
    <w:rsid w:val="00C82C70"/>
    <w:rsid w:val="00C83232"/>
    <w:rsid w:val="00C83889"/>
    <w:rsid w:val="00C84520"/>
    <w:rsid w:val="00C84911"/>
    <w:rsid w:val="00C8516D"/>
    <w:rsid w:val="00C85939"/>
    <w:rsid w:val="00C85BFB"/>
    <w:rsid w:val="00C85FD9"/>
    <w:rsid w:val="00C86183"/>
    <w:rsid w:val="00C8649C"/>
    <w:rsid w:val="00C86B03"/>
    <w:rsid w:val="00C9002F"/>
    <w:rsid w:val="00C90C3A"/>
    <w:rsid w:val="00C91E5A"/>
    <w:rsid w:val="00C9223E"/>
    <w:rsid w:val="00C92CD9"/>
    <w:rsid w:val="00C92F51"/>
    <w:rsid w:val="00C94B02"/>
    <w:rsid w:val="00C94D1F"/>
    <w:rsid w:val="00C952EE"/>
    <w:rsid w:val="00C95510"/>
    <w:rsid w:val="00C957B6"/>
    <w:rsid w:val="00C964F2"/>
    <w:rsid w:val="00C970A9"/>
    <w:rsid w:val="00C9729D"/>
    <w:rsid w:val="00C9734B"/>
    <w:rsid w:val="00C973D1"/>
    <w:rsid w:val="00C9765D"/>
    <w:rsid w:val="00C9781F"/>
    <w:rsid w:val="00C97D7D"/>
    <w:rsid w:val="00C97E95"/>
    <w:rsid w:val="00CA082A"/>
    <w:rsid w:val="00CA096B"/>
    <w:rsid w:val="00CA11B4"/>
    <w:rsid w:val="00CA1BD7"/>
    <w:rsid w:val="00CA1D78"/>
    <w:rsid w:val="00CA2089"/>
    <w:rsid w:val="00CA29C5"/>
    <w:rsid w:val="00CA2C05"/>
    <w:rsid w:val="00CA32DE"/>
    <w:rsid w:val="00CA3493"/>
    <w:rsid w:val="00CA3B18"/>
    <w:rsid w:val="00CA43EC"/>
    <w:rsid w:val="00CA45EB"/>
    <w:rsid w:val="00CA4B78"/>
    <w:rsid w:val="00CA5164"/>
    <w:rsid w:val="00CA525E"/>
    <w:rsid w:val="00CA651A"/>
    <w:rsid w:val="00CA6743"/>
    <w:rsid w:val="00CA7B3A"/>
    <w:rsid w:val="00CA7E85"/>
    <w:rsid w:val="00CB084B"/>
    <w:rsid w:val="00CB1033"/>
    <w:rsid w:val="00CB1FD2"/>
    <w:rsid w:val="00CB228D"/>
    <w:rsid w:val="00CB27B6"/>
    <w:rsid w:val="00CB2AD1"/>
    <w:rsid w:val="00CB2CE6"/>
    <w:rsid w:val="00CB2DBC"/>
    <w:rsid w:val="00CB3693"/>
    <w:rsid w:val="00CB3AEE"/>
    <w:rsid w:val="00CB4080"/>
    <w:rsid w:val="00CB4F32"/>
    <w:rsid w:val="00CB4F42"/>
    <w:rsid w:val="00CB5084"/>
    <w:rsid w:val="00CB59B6"/>
    <w:rsid w:val="00CB6A18"/>
    <w:rsid w:val="00CB71DF"/>
    <w:rsid w:val="00CB73DE"/>
    <w:rsid w:val="00CB756A"/>
    <w:rsid w:val="00CB75C7"/>
    <w:rsid w:val="00CB7853"/>
    <w:rsid w:val="00CB7B21"/>
    <w:rsid w:val="00CC005B"/>
    <w:rsid w:val="00CC006F"/>
    <w:rsid w:val="00CC07E6"/>
    <w:rsid w:val="00CC0AD2"/>
    <w:rsid w:val="00CC0B66"/>
    <w:rsid w:val="00CC1956"/>
    <w:rsid w:val="00CC1AF3"/>
    <w:rsid w:val="00CC1BC6"/>
    <w:rsid w:val="00CC1E16"/>
    <w:rsid w:val="00CC2329"/>
    <w:rsid w:val="00CC26E2"/>
    <w:rsid w:val="00CC2D80"/>
    <w:rsid w:val="00CC372F"/>
    <w:rsid w:val="00CC396D"/>
    <w:rsid w:val="00CC3AD6"/>
    <w:rsid w:val="00CC3B34"/>
    <w:rsid w:val="00CC4A02"/>
    <w:rsid w:val="00CC4E1D"/>
    <w:rsid w:val="00CC564B"/>
    <w:rsid w:val="00CC627F"/>
    <w:rsid w:val="00CC6541"/>
    <w:rsid w:val="00CC6895"/>
    <w:rsid w:val="00CC6D49"/>
    <w:rsid w:val="00CD0B1E"/>
    <w:rsid w:val="00CD0B72"/>
    <w:rsid w:val="00CD0EC5"/>
    <w:rsid w:val="00CD103E"/>
    <w:rsid w:val="00CD124B"/>
    <w:rsid w:val="00CD1F38"/>
    <w:rsid w:val="00CD1FC5"/>
    <w:rsid w:val="00CD2E96"/>
    <w:rsid w:val="00CD2F4C"/>
    <w:rsid w:val="00CD4177"/>
    <w:rsid w:val="00CD43C0"/>
    <w:rsid w:val="00CD4835"/>
    <w:rsid w:val="00CD491D"/>
    <w:rsid w:val="00CD5572"/>
    <w:rsid w:val="00CD61B6"/>
    <w:rsid w:val="00CD7303"/>
    <w:rsid w:val="00CE00AD"/>
    <w:rsid w:val="00CE03D8"/>
    <w:rsid w:val="00CE043F"/>
    <w:rsid w:val="00CE1578"/>
    <w:rsid w:val="00CE2D63"/>
    <w:rsid w:val="00CE2EE4"/>
    <w:rsid w:val="00CE33C2"/>
    <w:rsid w:val="00CE350B"/>
    <w:rsid w:val="00CE35B5"/>
    <w:rsid w:val="00CE35D7"/>
    <w:rsid w:val="00CE3B04"/>
    <w:rsid w:val="00CE4690"/>
    <w:rsid w:val="00CE51E8"/>
    <w:rsid w:val="00CE55FB"/>
    <w:rsid w:val="00CE56B0"/>
    <w:rsid w:val="00CE5A88"/>
    <w:rsid w:val="00CE63F0"/>
    <w:rsid w:val="00CE65C8"/>
    <w:rsid w:val="00CE6778"/>
    <w:rsid w:val="00CE6C64"/>
    <w:rsid w:val="00CE721D"/>
    <w:rsid w:val="00CE7400"/>
    <w:rsid w:val="00CF008E"/>
    <w:rsid w:val="00CF00FA"/>
    <w:rsid w:val="00CF025C"/>
    <w:rsid w:val="00CF02C0"/>
    <w:rsid w:val="00CF04B6"/>
    <w:rsid w:val="00CF0D82"/>
    <w:rsid w:val="00CF13F9"/>
    <w:rsid w:val="00CF1532"/>
    <w:rsid w:val="00CF1D3F"/>
    <w:rsid w:val="00CF2455"/>
    <w:rsid w:val="00CF299F"/>
    <w:rsid w:val="00CF2D72"/>
    <w:rsid w:val="00CF2EB8"/>
    <w:rsid w:val="00CF31E9"/>
    <w:rsid w:val="00CF4778"/>
    <w:rsid w:val="00CF4E1B"/>
    <w:rsid w:val="00CF5889"/>
    <w:rsid w:val="00CF58D7"/>
    <w:rsid w:val="00CF5EA4"/>
    <w:rsid w:val="00CF6166"/>
    <w:rsid w:val="00CF637D"/>
    <w:rsid w:val="00CF6382"/>
    <w:rsid w:val="00CF7673"/>
    <w:rsid w:val="00CF7960"/>
    <w:rsid w:val="00D006DC"/>
    <w:rsid w:val="00D00F8A"/>
    <w:rsid w:val="00D01BA9"/>
    <w:rsid w:val="00D0270A"/>
    <w:rsid w:val="00D02968"/>
    <w:rsid w:val="00D02AE1"/>
    <w:rsid w:val="00D035BC"/>
    <w:rsid w:val="00D03842"/>
    <w:rsid w:val="00D03D14"/>
    <w:rsid w:val="00D03FF0"/>
    <w:rsid w:val="00D04227"/>
    <w:rsid w:val="00D04DC7"/>
    <w:rsid w:val="00D04E65"/>
    <w:rsid w:val="00D05AFA"/>
    <w:rsid w:val="00D06210"/>
    <w:rsid w:val="00D062E5"/>
    <w:rsid w:val="00D0741D"/>
    <w:rsid w:val="00D0742A"/>
    <w:rsid w:val="00D07712"/>
    <w:rsid w:val="00D10393"/>
    <w:rsid w:val="00D1067F"/>
    <w:rsid w:val="00D10BA1"/>
    <w:rsid w:val="00D12684"/>
    <w:rsid w:val="00D138EB"/>
    <w:rsid w:val="00D13A40"/>
    <w:rsid w:val="00D13DE9"/>
    <w:rsid w:val="00D15519"/>
    <w:rsid w:val="00D159DB"/>
    <w:rsid w:val="00D15C94"/>
    <w:rsid w:val="00D15D22"/>
    <w:rsid w:val="00D16683"/>
    <w:rsid w:val="00D166CD"/>
    <w:rsid w:val="00D17159"/>
    <w:rsid w:val="00D1724F"/>
    <w:rsid w:val="00D176D8"/>
    <w:rsid w:val="00D179B5"/>
    <w:rsid w:val="00D20F39"/>
    <w:rsid w:val="00D20FDD"/>
    <w:rsid w:val="00D21ADD"/>
    <w:rsid w:val="00D21B0A"/>
    <w:rsid w:val="00D21BC0"/>
    <w:rsid w:val="00D220F6"/>
    <w:rsid w:val="00D22B3A"/>
    <w:rsid w:val="00D22C2C"/>
    <w:rsid w:val="00D22C4D"/>
    <w:rsid w:val="00D22F2B"/>
    <w:rsid w:val="00D23ADF"/>
    <w:rsid w:val="00D23F20"/>
    <w:rsid w:val="00D24093"/>
    <w:rsid w:val="00D248B0"/>
    <w:rsid w:val="00D24C49"/>
    <w:rsid w:val="00D253FE"/>
    <w:rsid w:val="00D26D68"/>
    <w:rsid w:val="00D271BE"/>
    <w:rsid w:val="00D27F20"/>
    <w:rsid w:val="00D30FA1"/>
    <w:rsid w:val="00D30FFD"/>
    <w:rsid w:val="00D3126A"/>
    <w:rsid w:val="00D31881"/>
    <w:rsid w:val="00D32448"/>
    <w:rsid w:val="00D34012"/>
    <w:rsid w:val="00D345A4"/>
    <w:rsid w:val="00D346EE"/>
    <w:rsid w:val="00D3490B"/>
    <w:rsid w:val="00D34AF0"/>
    <w:rsid w:val="00D350CC"/>
    <w:rsid w:val="00D35328"/>
    <w:rsid w:val="00D35E48"/>
    <w:rsid w:val="00D3719A"/>
    <w:rsid w:val="00D37EBF"/>
    <w:rsid w:val="00D401AA"/>
    <w:rsid w:val="00D40909"/>
    <w:rsid w:val="00D40946"/>
    <w:rsid w:val="00D40B93"/>
    <w:rsid w:val="00D40F5D"/>
    <w:rsid w:val="00D40F69"/>
    <w:rsid w:val="00D416A9"/>
    <w:rsid w:val="00D4199D"/>
    <w:rsid w:val="00D419C2"/>
    <w:rsid w:val="00D4235A"/>
    <w:rsid w:val="00D42BE7"/>
    <w:rsid w:val="00D43032"/>
    <w:rsid w:val="00D43E20"/>
    <w:rsid w:val="00D442E2"/>
    <w:rsid w:val="00D443E5"/>
    <w:rsid w:val="00D44745"/>
    <w:rsid w:val="00D451DB"/>
    <w:rsid w:val="00D452E6"/>
    <w:rsid w:val="00D457CE"/>
    <w:rsid w:val="00D45EC4"/>
    <w:rsid w:val="00D467D9"/>
    <w:rsid w:val="00D46873"/>
    <w:rsid w:val="00D4689B"/>
    <w:rsid w:val="00D47014"/>
    <w:rsid w:val="00D471AF"/>
    <w:rsid w:val="00D508C8"/>
    <w:rsid w:val="00D51056"/>
    <w:rsid w:val="00D52705"/>
    <w:rsid w:val="00D52EE5"/>
    <w:rsid w:val="00D537FF"/>
    <w:rsid w:val="00D53A58"/>
    <w:rsid w:val="00D53CFA"/>
    <w:rsid w:val="00D555D1"/>
    <w:rsid w:val="00D5566C"/>
    <w:rsid w:val="00D559E8"/>
    <w:rsid w:val="00D560FF"/>
    <w:rsid w:val="00D56405"/>
    <w:rsid w:val="00D56428"/>
    <w:rsid w:val="00D564F3"/>
    <w:rsid w:val="00D574A8"/>
    <w:rsid w:val="00D57C4F"/>
    <w:rsid w:val="00D57D31"/>
    <w:rsid w:val="00D60070"/>
    <w:rsid w:val="00D61EE4"/>
    <w:rsid w:val="00D622A2"/>
    <w:rsid w:val="00D62B0D"/>
    <w:rsid w:val="00D62B66"/>
    <w:rsid w:val="00D62EB5"/>
    <w:rsid w:val="00D63002"/>
    <w:rsid w:val="00D63855"/>
    <w:rsid w:val="00D638BD"/>
    <w:rsid w:val="00D63ADA"/>
    <w:rsid w:val="00D63C89"/>
    <w:rsid w:val="00D63F79"/>
    <w:rsid w:val="00D63FDF"/>
    <w:rsid w:val="00D640D0"/>
    <w:rsid w:val="00D640EB"/>
    <w:rsid w:val="00D65183"/>
    <w:rsid w:val="00D65BB1"/>
    <w:rsid w:val="00D65FEA"/>
    <w:rsid w:val="00D6615A"/>
    <w:rsid w:val="00D662A7"/>
    <w:rsid w:val="00D663A3"/>
    <w:rsid w:val="00D67768"/>
    <w:rsid w:val="00D7013B"/>
    <w:rsid w:val="00D70E73"/>
    <w:rsid w:val="00D71140"/>
    <w:rsid w:val="00D716DD"/>
    <w:rsid w:val="00D719E2"/>
    <w:rsid w:val="00D71B2B"/>
    <w:rsid w:val="00D71FD3"/>
    <w:rsid w:val="00D728FE"/>
    <w:rsid w:val="00D72C47"/>
    <w:rsid w:val="00D72E79"/>
    <w:rsid w:val="00D73B97"/>
    <w:rsid w:val="00D73C8D"/>
    <w:rsid w:val="00D74485"/>
    <w:rsid w:val="00D74908"/>
    <w:rsid w:val="00D74943"/>
    <w:rsid w:val="00D74AB3"/>
    <w:rsid w:val="00D74ABC"/>
    <w:rsid w:val="00D75403"/>
    <w:rsid w:val="00D76678"/>
    <w:rsid w:val="00D77237"/>
    <w:rsid w:val="00D77882"/>
    <w:rsid w:val="00D77A7C"/>
    <w:rsid w:val="00D80B58"/>
    <w:rsid w:val="00D8132B"/>
    <w:rsid w:val="00D81F75"/>
    <w:rsid w:val="00D820F4"/>
    <w:rsid w:val="00D8242C"/>
    <w:rsid w:val="00D82A28"/>
    <w:rsid w:val="00D82D2B"/>
    <w:rsid w:val="00D82EB6"/>
    <w:rsid w:val="00D82F94"/>
    <w:rsid w:val="00D83EC8"/>
    <w:rsid w:val="00D8424A"/>
    <w:rsid w:val="00D84E1D"/>
    <w:rsid w:val="00D862B7"/>
    <w:rsid w:val="00D864D3"/>
    <w:rsid w:val="00D868B9"/>
    <w:rsid w:val="00D86FD3"/>
    <w:rsid w:val="00D87D36"/>
    <w:rsid w:val="00D87FF0"/>
    <w:rsid w:val="00D90AA4"/>
    <w:rsid w:val="00D917E2"/>
    <w:rsid w:val="00D91F1F"/>
    <w:rsid w:val="00D91F5E"/>
    <w:rsid w:val="00D9290A"/>
    <w:rsid w:val="00D93367"/>
    <w:rsid w:val="00D93CF5"/>
    <w:rsid w:val="00D93CF6"/>
    <w:rsid w:val="00D9401F"/>
    <w:rsid w:val="00D94088"/>
    <w:rsid w:val="00D94565"/>
    <w:rsid w:val="00D94A33"/>
    <w:rsid w:val="00D950F4"/>
    <w:rsid w:val="00D950FE"/>
    <w:rsid w:val="00D951C1"/>
    <w:rsid w:val="00D95391"/>
    <w:rsid w:val="00D95F24"/>
    <w:rsid w:val="00D9631E"/>
    <w:rsid w:val="00D963A0"/>
    <w:rsid w:val="00D97324"/>
    <w:rsid w:val="00D9778E"/>
    <w:rsid w:val="00D97889"/>
    <w:rsid w:val="00D97EEE"/>
    <w:rsid w:val="00DA03C6"/>
    <w:rsid w:val="00DA0530"/>
    <w:rsid w:val="00DA0CCE"/>
    <w:rsid w:val="00DA212E"/>
    <w:rsid w:val="00DA2CF1"/>
    <w:rsid w:val="00DA349B"/>
    <w:rsid w:val="00DA3805"/>
    <w:rsid w:val="00DA39B9"/>
    <w:rsid w:val="00DA4431"/>
    <w:rsid w:val="00DA46B9"/>
    <w:rsid w:val="00DA47DD"/>
    <w:rsid w:val="00DA4B6D"/>
    <w:rsid w:val="00DA5960"/>
    <w:rsid w:val="00DA5E78"/>
    <w:rsid w:val="00DA5F61"/>
    <w:rsid w:val="00DA63FC"/>
    <w:rsid w:val="00DB0A2C"/>
    <w:rsid w:val="00DB0E37"/>
    <w:rsid w:val="00DB0E63"/>
    <w:rsid w:val="00DB124F"/>
    <w:rsid w:val="00DB12AF"/>
    <w:rsid w:val="00DB1528"/>
    <w:rsid w:val="00DB1A73"/>
    <w:rsid w:val="00DB1DE3"/>
    <w:rsid w:val="00DB24C5"/>
    <w:rsid w:val="00DB2A9B"/>
    <w:rsid w:val="00DB368B"/>
    <w:rsid w:val="00DB384E"/>
    <w:rsid w:val="00DB390A"/>
    <w:rsid w:val="00DB3E30"/>
    <w:rsid w:val="00DB4E06"/>
    <w:rsid w:val="00DB59C3"/>
    <w:rsid w:val="00DB5B48"/>
    <w:rsid w:val="00DB5DA5"/>
    <w:rsid w:val="00DB66A3"/>
    <w:rsid w:val="00DB6DC8"/>
    <w:rsid w:val="00DB7542"/>
    <w:rsid w:val="00DB76DD"/>
    <w:rsid w:val="00DB7B46"/>
    <w:rsid w:val="00DB7F1F"/>
    <w:rsid w:val="00DC00B8"/>
    <w:rsid w:val="00DC0453"/>
    <w:rsid w:val="00DC0B15"/>
    <w:rsid w:val="00DC1593"/>
    <w:rsid w:val="00DC1999"/>
    <w:rsid w:val="00DC1A2B"/>
    <w:rsid w:val="00DC1D7A"/>
    <w:rsid w:val="00DC1FA0"/>
    <w:rsid w:val="00DC2FF4"/>
    <w:rsid w:val="00DC4B4B"/>
    <w:rsid w:val="00DC5B53"/>
    <w:rsid w:val="00DC5C63"/>
    <w:rsid w:val="00DC6169"/>
    <w:rsid w:val="00DC6AF6"/>
    <w:rsid w:val="00DC718D"/>
    <w:rsid w:val="00DC74F7"/>
    <w:rsid w:val="00DC753A"/>
    <w:rsid w:val="00DC7652"/>
    <w:rsid w:val="00DC7676"/>
    <w:rsid w:val="00DD1003"/>
    <w:rsid w:val="00DD1087"/>
    <w:rsid w:val="00DD131D"/>
    <w:rsid w:val="00DD1CB7"/>
    <w:rsid w:val="00DD3A45"/>
    <w:rsid w:val="00DD3EE0"/>
    <w:rsid w:val="00DD4E11"/>
    <w:rsid w:val="00DD5490"/>
    <w:rsid w:val="00DD58BB"/>
    <w:rsid w:val="00DD5D4E"/>
    <w:rsid w:val="00DD5FE5"/>
    <w:rsid w:val="00DD6029"/>
    <w:rsid w:val="00DD60A7"/>
    <w:rsid w:val="00DD6298"/>
    <w:rsid w:val="00DD67E9"/>
    <w:rsid w:val="00DD6AB9"/>
    <w:rsid w:val="00DD6E22"/>
    <w:rsid w:val="00DD6EA7"/>
    <w:rsid w:val="00DD6EF5"/>
    <w:rsid w:val="00DD7C27"/>
    <w:rsid w:val="00DE06D6"/>
    <w:rsid w:val="00DE16C1"/>
    <w:rsid w:val="00DE1CEA"/>
    <w:rsid w:val="00DE2457"/>
    <w:rsid w:val="00DE282F"/>
    <w:rsid w:val="00DE31D8"/>
    <w:rsid w:val="00DE355B"/>
    <w:rsid w:val="00DE35D1"/>
    <w:rsid w:val="00DE3943"/>
    <w:rsid w:val="00DE3DF3"/>
    <w:rsid w:val="00DE4A8C"/>
    <w:rsid w:val="00DE4B5D"/>
    <w:rsid w:val="00DE4EC6"/>
    <w:rsid w:val="00DE5812"/>
    <w:rsid w:val="00DE59C5"/>
    <w:rsid w:val="00DE5B13"/>
    <w:rsid w:val="00DE5B45"/>
    <w:rsid w:val="00DE5B6E"/>
    <w:rsid w:val="00DE6966"/>
    <w:rsid w:val="00DE69E9"/>
    <w:rsid w:val="00DE6CBE"/>
    <w:rsid w:val="00DE74C3"/>
    <w:rsid w:val="00DF096C"/>
    <w:rsid w:val="00DF165C"/>
    <w:rsid w:val="00DF1DA1"/>
    <w:rsid w:val="00DF1E46"/>
    <w:rsid w:val="00DF1FA2"/>
    <w:rsid w:val="00DF2440"/>
    <w:rsid w:val="00DF2F88"/>
    <w:rsid w:val="00DF2FE1"/>
    <w:rsid w:val="00DF33B2"/>
    <w:rsid w:val="00DF39E4"/>
    <w:rsid w:val="00DF3CA0"/>
    <w:rsid w:val="00DF3DA2"/>
    <w:rsid w:val="00DF5220"/>
    <w:rsid w:val="00DF5FE4"/>
    <w:rsid w:val="00DF6DD9"/>
    <w:rsid w:val="00DF6F94"/>
    <w:rsid w:val="00DF79AD"/>
    <w:rsid w:val="00E0061A"/>
    <w:rsid w:val="00E00880"/>
    <w:rsid w:val="00E00D68"/>
    <w:rsid w:val="00E0119A"/>
    <w:rsid w:val="00E011A8"/>
    <w:rsid w:val="00E01492"/>
    <w:rsid w:val="00E020EF"/>
    <w:rsid w:val="00E02536"/>
    <w:rsid w:val="00E027C7"/>
    <w:rsid w:val="00E027F9"/>
    <w:rsid w:val="00E029DA"/>
    <w:rsid w:val="00E03B73"/>
    <w:rsid w:val="00E0413D"/>
    <w:rsid w:val="00E0447D"/>
    <w:rsid w:val="00E0579B"/>
    <w:rsid w:val="00E07ED4"/>
    <w:rsid w:val="00E102E0"/>
    <w:rsid w:val="00E10589"/>
    <w:rsid w:val="00E1066A"/>
    <w:rsid w:val="00E10AA4"/>
    <w:rsid w:val="00E10DA8"/>
    <w:rsid w:val="00E114EF"/>
    <w:rsid w:val="00E115DB"/>
    <w:rsid w:val="00E118C7"/>
    <w:rsid w:val="00E11C5C"/>
    <w:rsid w:val="00E11D20"/>
    <w:rsid w:val="00E11EDE"/>
    <w:rsid w:val="00E126F6"/>
    <w:rsid w:val="00E12B08"/>
    <w:rsid w:val="00E135B4"/>
    <w:rsid w:val="00E136CB"/>
    <w:rsid w:val="00E13784"/>
    <w:rsid w:val="00E1407F"/>
    <w:rsid w:val="00E1480A"/>
    <w:rsid w:val="00E151EF"/>
    <w:rsid w:val="00E156D8"/>
    <w:rsid w:val="00E158F1"/>
    <w:rsid w:val="00E15A39"/>
    <w:rsid w:val="00E15CE7"/>
    <w:rsid w:val="00E166A4"/>
    <w:rsid w:val="00E16952"/>
    <w:rsid w:val="00E1715B"/>
    <w:rsid w:val="00E171EE"/>
    <w:rsid w:val="00E179DC"/>
    <w:rsid w:val="00E17FE7"/>
    <w:rsid w:val="00E201D5"/>
    <w:rsid w:val="00E20433"/>
    <w:rsid w:val="00E2046C"/>
    <w:rsid w:val="00E20E68"/>
    <w:rsid w:val="00E2168D"/>
    <w:rsid w:val="00E22127"/>
    <w:rsid w:val="00E2218A"/>
    <w:rsid w:val="00E22784"/>
    <w:rsid w:val="00E235F9"/>
    <w:rsid w:val="00E23E1C"/>
    <w:rsid w:val="00E249D5"/>
    <w:rsid w:val="00E24DEB"/>
    <w:rsid w:val="00E24FC7"/>
    <w:rsid w:val="00E24FD0"/>
    <w:rsid w:val="00E25149"/>
    <w:rsid w:val="00E251AA"/>
    <w:rsid w:val="00E25DD4"/>
    <w:rsid w:val="00E26327"/>
    <w:rsid w:val="00E2646E"/>
    <w:rsid w:val="00E2684C"/>
    <w:rsid w:val="00E276AE"/>
    <w:rsid w:val="00E277A3"/>
    <w:rsid w:val="00E27D45"/>
    <w:rsid w:val="00E31D70"/>
    <w:rsid w:val="00E33308"/>
    <w:rsid w:val="00E33A05"/>
    <w:rsid w:val="00E33A8A"/>
    <w:rsid w:val="00E34324"/>
    <w:rsid w:val="00E344EB"/>
    <w:rsid w:val="00E344FB"/>
    <w:rsid w:val="00E3499F"/>
    <w:rsid w:val="00E3589C"/>
    <w:rsid w:val="00E35AE8"/>
    <w:rsid w:val="00E3614F"/>
    <w:rsid w:val="00E36EF5"/>
    <w:rsid w:val="00E374C9"/>
    <w:rsid w:val="00E37598"/>
    <w:rsid w:val="00E3772E"/>
    <w:rsid w:val="00E37826"/>
    <w:rsid w:val="00E37B58"/>
    <w:rsid w:val="00E37E6C"/>
    <w:rsid w:val="00E406D0"/>
    <w:rsid w:val="00E40DDE"/>
    <w:rsid w:val="00E410FF"/>
    <w:rsid w:val="00E41247"/>
    <w:rsid w:val="00E414C8"/>
    <w:rsid w:val="00E41781"/>
    <w:rsid w:val="00E41904"/>
    <w:rsid w:val="00E41B93"/>
    <w:rsid w:val="00E422A4"/>
    <w:rsid w:val="00E427F6"/>
    <w:rsid w:val="00E42A92"/>
    <w:rsid w:val="00E42C56"/>
    <w:rsid w:val="00E42D32"/>
    <w:rsid w:val="00E437B4"/>
    <w:rsid w:val="00E43813"/>
    <w:rsid w:val="00E44331"/>
    <w:rsid w:val="00E44394"/>
    <w:rsid w:val="00E44995"/>
    <w:rsid w:val="00E45299"/>
    <w:rsid w:val="00E452EA"/>
    <w:rsid w:val="00E45FB5"/>
    <w:rsid w:val="00E4735D"/>
    <w:rsid w:val="00E47A2B"/>
    <w:rsid w:val="00E47C3A"/>
    <w:rsid w:val="00E47CCC"/>
    <w:rsid w:val="00E50266"/>
    <w:rsid w:val="00E5032A"/>
    <w:rsid w:val="00E50493"/>
    <w:rsid w:val="00E508D7"/>
    <w:rsid w:val="00E50BAF"/>
    <w:rsid w:val="00E50CA0"/>
    <w:rsid w:val="00E50EFB"/>
    <w:rsid w:val="00E53010"/>
    <w:rsid w:val="00E532E1"/>
    <w:rsid w:val="00E53BEF"/>
    <w:rsid w:val="00E542E4"/>
    <w:rsid w:val="00E54AB9"/>
    <w:rsid w:val="00E54F75"/>
    <w:rsid w:val="00E559E5"/>
    <w:rsid w:val="00E55BA3"/>
    <w:rsid w:val="00E55D15"/>
    <w:rsid w:val="00E55D8A"/>
    <w:rsid w:val="00E5617B"/>
    <w:rsid w:val="00E605EA"/>
    <w:rsid w:val="00E60D79"/>
    <w:rsid w:val="00E60DE6"/>
    <w:rsid w:val="00E60F74"/>
    <w:rsid w:val="00E615F6"/>
    <w:rsid w:val="00E63074"/>
    <w:rsid w:val="00E63A31"/>
    <w:rsid w:val="00E63A33"/>
    <w:rsid w:val="00E63B92"/>
    <w:rsid w:val="00E63F70"/>
    <w:rsid w:val="00E645FC"/>
    <w:rsid w:val="00E657D4"/>
    <w:rsid w:val="00E65BAA"/>
    <w:rsid w:val="00E65C6A"/>
    <w:rsid w:val="00E65C75"/>
    <w:rsid w:val="00E66DFF"/>
    <w:rsid w:val="00E66E8B"/>
    <w:rsid w:val="00E676AE"/>
    <w:rsid w:val="00E67715"/>
    <w:rsid w:val="00E7064F"/>
    <w:rsid w:val="00E7086C"/>
    <w:rsid w:val="00E70A44"/>
    <w:rsid w:val="00E70D85"/>
    <w:rsid w:val="00E70E0D"/>
    <w:rsid w:val="00E711D4"/>
    <w:rsid w:val="00E71CC9"/>
    <w:rsid w:val="00E72B53"/>
    <w:rsid w:val="00E72CC1"/>
    <w:rsid w:val="00E73403"/>
    <w:rsid w:val="00E73848"/>
    <w:rsid w:val="00E73893"/>
    <w:rsid w:val="00E738A8"/>
    <w:rsid w:val="00E739FD"/>
    <w:rsid w:val="00E74204"/>
    <w:rsid w:val="00E749EF"/>
    <w:rsid w:val="00E74AC0"/>
    <w:rsid w:val="00E75313"/>
    <w:rsid w:val="00E758A3"/>
    <w:rsid w:val="00E75FE5"/>
    <w:rsid w:val="00E76009"/>
    <w:rsid w:val="00E77D48"/>
    <w:rsid w:val="00E77D92"/>
    <w:rsid w:val="00E8016B"/>
    <w:rsid w:val="00E8016F"/>
    <w:rsid w:val="00E80DC7"/>
    <w:rsid w:val="00E80F34"/>
    <w:rsid w:val="00E811CA"/>
    <w:rsid w:val="00E8262B"/>
    <w:rsid w:val="00E826A1"/>
    <w:rsid w:val="00E82D60"/>
    <w:rsid w:val="00E82D8A"/>
    <w:rsid w:val="00E831B0"/>
    <w:rsid w:val="00E83DDB"/>
    <w:rsid w:val="00E83E08"/>
    <w:rsid w:val="00E8419B"/>
    <w:rsid w:val="00E84CC6"/>
    <w:rsid w:val="00E858FC"/>
    <w:rsid w:val="00E85CFF"/>
    <w:rsid w:val="00E85E6A"/>
    <w:rsid w:val="00E8730E"/>
    <w:rsid w:val="00E8793D"/>
    <w:rsid w:val="00E87FD2"/>
    <w:rsid w:val="00E9022B"/>
    <w:rsid w:val="00E90332"/>
    <w:rsid w:val="00E90512"/>
    <w:rsid w:val="00E90788"/>
    <w:rsid w:val="00E90B96"/>
    <w:rsid w:val="00E90D3A"/>
    <w:rsid w:val="00E91B12"/>
    <w:rsid w:val="00E92ECB"/>
    <w:rsid w:val="00E934C2"/>
    <w:rsid w:val="00E93805"/>
    <w:rsid w:val="00E93DAE"/>
    <w:rsid w:val="00E93EEB"/>
    <w:rsid w:val="00E94131"/>
    <w:rsid w:val="00E947A7"/>
    <w:rsid w:val="00E95B3F"/>
    <w:rsid w:val="00E95D95"/>
    <w:rsid w:val="00E96BCE"/>
    <w:rsid w:val="00E96CCC"/>
    <w:rsid w:val="00E9784A"/>
    <w:rsid w:val="00EA0092"/>
    <w:rsid w:val="00EA07D0"/>
    <w:rsid w:val="00EA09B7"/>
    <w:rsid w:val="00EA0C56"/>
    <w:rsid w:val="00EA0CE7"/>
    <w:rsid w:val="00EA1A97"/>
    <w:rsid w:val="00EA1EB4"/>
    <w:rsid w:val="00EA1FB6"/>
    <w:rsid w:val="00EA2D78"/>
    <w:rsid w:val="00EA35BA"/>
    <w:rsid w:val="00EA3B7B"/>
    <w:rsid w:val="00EA41E6"/>
    <w:rsid w:val="00EA48E5"/>
    <w:rsid w:val="00EA4E9F"/>
    <w:rsid w:val="00EA50D1"/>
    <w:rsid w:val="00EA5250"/>
    <w:rsid w:val="00EA555B"/>
    <w:rsid w:val="00EA5597"/>
    <w:rsid w:val="00EA594D"/>
    <w:rsid w:val="00EA5F48"/>
    <w:rsid w:val="00EA6B88"/>
    <w:rsid w:val="00EA6BFA"/>
    <w:rsid w:val="00EA700E"/>
    <w:rsid w:val="00EA72D5"/>
    <w:rsid w:val="00EA73AE"/>
    <w:rsid w:val="00EA7C3B"/>
    <w:rsid w:val="00EB0047"/>
    <w:rsid w:val="00EB0550"/>
    <w:rsid w:val="00EB05EA"/>
    <w:rsid w:val="00EB0A02"/>
    <w:rsid w:val="00EB1248"/>
    <w:rsid w:val="00EB24FE"/>
    <w:rsid w:val="00EB2652"/>
    <w:rsid w:val="00EB2CD7"/>
    <w:rsid w:val="00EB304D"/>
    <w:rsid w:val="00EB349D"/>
    <w:rsid w:val="00EB3758"/>
    <w:rsid w:val="00EB4209"/>
    <w:rsid w:val="00EB429E"/>
    <w:rsid w:val="00EB442B"/>
    <w:rsid w:val="00EB45C7"/>
    <w:rsid w:val="00EB4780"/>
    <w:rsid w:val="00EB4BB8"/>
    <w:rsid w:val="00EB4F9C"/>
    <w:rsid w:val="00EB5113"/>
    <w:rsid w:val="00EB5A2E"/>
    <w:rsid w:val="00EB6341"/>
    <w:rsid w:val="00EB6AAF"/>
    <w:rsid w:val="00EB7FF0"/>
    <w:rsid w:val="00EC012B"/>
    <w:rsid w:val="00EC0327"/>
    <w:rsid w:val="00EC0985"/>
    <w:rsid w:val="00EC1455"/>
    <w:rsid w:val="00EC1E15"/>
    <w:rsid w:val="00EC223A"/>
    <w:rsid w:val="00EC26E5"/>
    <w:rsid w:val="00EC26EA"/>
    <w:rsid w:val="00EC3A26"/>
    <w:rsid w:val="00EC4110"/>
    <w:rsid w:val="00EC4C2A"/>
    <w:rsid w:val="00EC4D51"/>
    <w:rsid w:val="00EC4DB8"/>
    <w:rsid w:val="00EC56EC"/>
    <w:rsid w:val="00EC5D4C"/>
    <w:rsid w:val="00EC5DA8"/>
    <w:rsid w:val="00EC640A"/>
    <w:rsid w:val="00EC66D3"/>
    <w:rsid w:val="00EC6702"/>
    <w:rsid w:val="00EC6B8F"/>
    <w:rsid w:val="00EC759C"/>
    <w:rsid w:val="00EC7C7A"/>
    <w:rsid w:val="00EC7D6E"/>
    <w:rsid w:val="00EC7FDE"/>
    <w:rsid w:val="00ED02A5"/>
    <w:rsid w:val="00ED07B2"/>
    <w:rsid w:val="00ED0B7F"/>
    <w:rsid w:val="00ED0CE1"/>
    <w:rsid w:val="00ED1011"/>
    <w:rsid w:val="00ED1331"/>
    <w:rsid w:val="00ED1A37"/>
    <w:rsid w:val="00ED1BA6"/>
    <w:rsid w:val="00ED2D1B"/>
    <w:rsid w:val="00ED2E09"/>
    <w:rsid w:val="00ED3CFA"/>
    <w:rsid w:val="00ED3DFE"/>
    <w:rsid w:val="00ED439A"/>
    <w:rsid w:val="00ED51FF"/>
    <w:rsid w:val="00ED5213"/>
    <w:rsid w:val="00ED58FE"/>
    <w:rsid w:val="00ED619C"/>
    <w:rsid w:val="00ED6928"/>
    <w:rsid w:val="00ED69A5"/>
    <w:rsid w:val="00ED72D6"/>
    <w:rsid w:val="00ED7398"/>
    <w:rsid w:val="00ED7565"/>
    <w:rsid w:val="00ED78E7"/>
    <w:rsid w:val="00ED7DF4"/>
    <w:rsid w:val="00EE0B94"/>
    <w:rsid w:val="00EE176F"/>
    <w:rsid w:val="00EE19C9"/>
    <w:rsid w:val="00EE1D13"/>
    <w:rsid w:val="00EE237F"/>
    <w:rsid w:val="00EE2749"/>
    <w:rsid w:val="00EE2C84"/>
    <w:rsid w:val="00EE3128"/>
    <w:rsid w:val="00EE3411"/>
    <w:rsid w:val="00EE3671"/>
    <w:rsid w:val="00EE4195"/>
    <w:rsid w:val="00EE46A0"/>
    <w:rsid w:val="00EE47BD"/>
    <w:rsid w:val="00EE4DA6"/>
    <w:rsid w:val="00EE51B8"/>
    <w:rsid w:val="00EE54AB"/>
    <w:rsid w:val="00EE5A77"/>
    <w:rsid w:val="00EE6B9D"/>
    <w:rsid w:val="00EE7B4F"/>
    <w:rsid w:val="00EF0042"/>
    <w:rsid w:val="00EF04EB"/>
    <w:rsid w:val="00EF0570"/>
    <w:rsid w:val="00EF133C"/>
    <w:rsid w:val="00EF2B2D"/>
    <w:rsid w:val="00EF2CA3"/>
    <w:rsid w:val="00EF2EF7"/>
    <w:rsid w:val="00EF33A8"/>
    <w:rsid w:val="00EF41C8"/>
    <w:rsid w:val="00EF483E"/>
    <w:rsid w:val="00EF4969"/>
    <w:rsid w:val="00EF55C5"/>
    <w:rsid w:val="00EF5A02"/>
    <w:rsid w:val="00EF6107"/>
    <w:rsid w:val="00EF6AC9"/>
    <w:rsid w:val="00EF72BB"/>
    <w:rsid w:val="00EF7FEA"/>
    <w:rsid w:val="00F00BBF"/>
    <w:rsid w:val="00F019C5"/>
    <w:rsid w:val="00F023FA"/>
    <w:rsid w:val="00F02A9A"/>
    <w:rsid w:val="00F02F0F"/>
    <w:rsid w:val="00F03831"/>
    <w:rsid w:val="00F03CD5"/>
    <w:rsid w:val="00F04192"/>
    <w:rsid w:val="00F04ACC"/>
    <w:rsid w:val="00F04FB1"/>
    <w:rsid w:val="00F050AB"/>
    <w:rsid w:val="00F05108"/>
    <w:rsid w:val="00F05A27"/>
    <w:rsid w:val="00F05A56"/>
    <w:rsid w:val="00F05F57"/>
    <w:rsid w:val="00F07F8C"/>
    <w:rsid w:val="00F07F92"/>
    <w:rsid w:val="00F100F7"/>
    <w:rsid w:val="00F103F7"/>
    <w:rsid w:val="00F10F12"/>
    <w:rsid w:val="00F11C0B"/>
    <w:rsid w:val="00F128BA"/>
    <w:rsid w:val="00F12CE7"/>
    <w:rsid w:val="00F12DAD"/>
    <w:rsid w:val="00F13BA9"/>
    <w:rsid w:val="00F14244"/>
    <w:rsid w:val="00F143E8"/>
    <w:rsid w:val="00F14F05"/>
    <w:rsid w:val="00F15E1D"/>
    <w:rsid w:val="00F16B38"/>
    <w:rsid w:val="00F16D93"/>
    <w:rsid w:val="00F17508"/>
    <w:rsid w:val="00F17965"/>
    <w:rsid w:val="00F17BFB"/>
    <w:rsid w:val="00F17EE6"/>
    <w:rsid w:val="00F202BD"/>
    <w:rsid w:val="00F206CD"/>
    <w:rsid w:val="00F209AA"/>
    <w:rsid w:val="00F214BE"/>
    <w:rsid w:val="00F220D4"/>
    <w:rsid w:val="00F226FA"/>
    <w:rsid w:val="00F2288F"/>
    <w:rsid w:val="00F23141"/>
    <w:rsid w:val="00F24E01"/>
    <w:rsid w:val="00F24F02"/>
    <w:rsid w:val="00F25318"/>
    <w:rsid w:val="00F255E3"/>
    <w:rsid w:val="00F26133"/>
    <w:rsid w:val="00F26875"/>
    <w:rsid w:val="00F26CB7"/>
    <w:rsid w:val="00F270E4"/>
    <w:rsid w:val="00F27468"/>
    <w:rsid w:val="00F27725"/>
    <w:rsid w:val="00F27C56"/>
    <w:rsid w:val="00F27EFA"/>
    <w:rsid w:val="00F30074"/>
    <w:rsid w:val="00F3182C"/>
    <w:rsid w:val="00F31C3D"/>
    <w:rsid w:val="00F31F3F"/>
    <w:rsid w:val="00F32141"/>
    <w:rsid w:val="00F32A2A"/>
    <w:rsid w:val="00F32AEA"/>
    <w:rsid w:val="00F32DB6"/>
    <w:rsid w:val="00F33406"/>
    <w:rsid w:val="00F33462"/>
    <w:rsid w:val="00F33C3D"/>
    <w:rsid w:val="00F347C2"/>
    <w:rsid w:val="00F34A36"/>
    <w:rsid w:val="00F35EE6"/>
    <w:rsid w:val="00F36131"/>
    <w:rsid w:val="00F36687"/>
    <w:rsid w:val="00F37614"/>
    <w:rsid w:val="00F37D88"/>
    <w:rsid w:val="00F37FE0"/>
    <w:rsid w:val="00F402FB"/>
    <w:rsid w:val="00F41163"/>
    <w:rsid w:val="00F4215C"/>
    <w:rsid w:val="00F43628"/>
    <w:rsid w:val="00F43CB3"/>
    <w:rsid w:val="00F4468B"/>
    <w:rsid w:val="00F45AA3"/>
    <w:rsid w:val="00F46587"/>
    <w:rsid w:val="00F46F57"/>
    <w:rsid w:val="00F475EA"/>
    <w:rsid w:val="00F4791E"/>
    <w:rsid w:val="00F4797B"/>
    <w:rsid w:val="00F47B9C"/>
    <w:rsid w:val="00F50553"/>
    <w:rsid w:val="00F50F01"/>
    <w:rsid w:val="00F51274"/>
    <w:rsid w:val="00F514F3"/>
    <w:rsid w:val="00F51C5E"/>
    <w:rsid w:val="00F520B1"/>
    <w:rsid w:val="00F52489"/>
    <w:rsid w:val="00F52633"/>
    <w:rsid w:val="00F52B47"/>
    <w:rsid w:val="00F52D9C"/>
    <w:rsid w:val="00F5328D"/>
    <w:rsid w:val="00F54355"/>
    <w:rsid w:val="00F543CF"/>
    <w:rsid w:val="00F543D6"/>
    <w:rsid w:val="00F54B29"/>
    <w:rsid w:val="00F5541D"/>
    <w:rsid w:val="00F557B0"/>
    <w:rsid w:val="00F56318"/>
    <w:rsid w:val="00F5660F"/>
    <w:rsid w:val="00F57207"/>
    <w:rsid w:val="00F5781A"/>
    <w:rsid w:val="00F57879"/>
    <w:rsid w:val="00F57A10"/>
    <w:rsid w:val="00F57A4F"/>
    <w:rsid w:val="00F60C15"/>
    <w:rsid w:val="00F614C4"/>
    <w:rsid w:val="00F61D05"/>
    <w:rsid w:val="00F63240"/>
    <w:rsid w:val="00F634CE"/>
    <w:rsid w:val="00F63A1F"/>
    <w:rsid w:val="00F63C6A"/>
    <w:rsid w:val="00F63CF5"/>
    <w:rsid w:val="00F64313"/>
    <w:rsid w:val="00F643C3"/>
    <w:rsid w:val="00F64FEF"/>
    <w:rsid w:val="00F6509D"/>
    <w:rsid w:val="00F655AE"/>
    <w:rsid w:val="00F65838"/>
    <w:rsid w:val="00F6586E"/>
    <w:rsid w:val="00F65CAA"/>
    <w:rsid w:val="00F663A8"/>
    <w:rsid w:val="00F66ABF"/>
    <w:rsid w:val="00F66D83"/>
    <w:rsid w:val="00F674B7"/>
    <w:rsid w:val="00F674C2"/>
    <w:rsid w:val="00F676CC"/>
    <w:rsid w:val="00F678F7"/>
    <w:rsid w:val="00F67925"/>
    <w:rsid w:val="00F67DB3"/>
    <w:rsid w:val="00F707D9"/>
    <w:rsid w:val="00F7144B"/>
    <w:rsid w:val="00F716EB"/>
    <w:rsid w:val="00F7196E"/>
    <w:rsid w:val="00F71D22"/>
    <w:rsid w:val="00F720F6"/>
    <w:rsid w:val="00F72946"/>
    <w:rsid w:val="00F72A0B"/>
    <w:rsid w:val="00F742A4"/>
    <w:rsid w:val="00F74411"/>
    <w:rsid w:val="00F7480F"/>
    <w:rsid w:val="00F74BFA"/>
    <w:rsid w:val="00F75C70"/>
    <w:rsid w:val="00F768AE"/>
    <w:rsid w:val="00F76F05"/>
    <w:rsid w:val="00F773B6"/>
    <w:rsid w:val="00F77FB2"/>
    <w:rsid w:val="00F80B73"/>
    <w:rsid w:val="00F80F30"/>
    <w:rsid w:val="00F80F60"/>
    <w:rsid w:val="00F812E0"/>
    <w:rsid w:val="00F814C7"/>
    <w:rsid w:val="00F82D83"/>
    <w:rsid w:val="00F83C48"/>
    <w:rsid w:val="00F842D3"/>
    <w:rsid w:val="00F84C61"/>
    <w:rsid w:val="00F857D5"/>
    <w:rsid w:val="00F85D73"/>
    <w:rsid w:val="00F862F4"/>
    <w:rsid w:val="00F86885"/>
    <w:rsid w:val="00F87000"/>
    <w:rsid w:val="00F870A4"/>
    <w:rsid w:val="00F903FF"/>
    <w:rsid w:val="00F90706"/>
    <w:rsid w:val="00F90B70"/>
    <w:rsid w:val="00F90D45"/>
    <w:rsid w:val="00F90E04"/>
    <w:rsid w:val="00F90E63"/>
    <w:rsid w:val="00F91D5E"/>
    <w:rsid w:val="00F92257"/>
    <w:rsid w:val="00F93514"/>
    <w:rsid w:val="00F93673"/>
    <w:rsid w:val="00F93D42"/>
    <w:rsid w:val="00F93FC6"/>
    <w:rsid w:val="00F941CF"/>
    <w:rsid w:val="00F942BB"/>
    <w:rsid w:val="00F94565"/>
    <w:rsid w:val="00F950F7"/>
    <w:rsid w:val="00F953E7"/>
    <w:rsid w:val="00F95802"/>
    <w:rsid w:val="00F9581C"/>
    <w:rsid w:val="00F9589E"/>
    <w:rsid w:val="00F95A02"/>
    <w:rsid w:val="00F95A2C"/>
    <w:rsid w:val="00F95C9A"/>
    <w:rsid w:val="00F95CC4"/>
    <w:rsid w:val="00F9618C"/>
    <w:rsid w:val="00F96587"/>
    <w:rsid w:val="00F976BB"/>
    <w:rsid w:val="00F97DCE"/>
    <w:rsid w:val="00FA05F5"/>
    <w:rsid w:val="00FA12C4"/>
    <w:rsid w:val="00FA1BA1"/>
    <w:rsid w:val="00FA20E3"/>
    <w:rsid w:val="00FA3289"/>
    <w:rsid w:val="00FA3E08"/>
    <w:rsid w:val="00FA3E1F"/>
    <w:rsid w:val="00FA400C"/>
    <w:rsid w:val="00FA4EAB"/>
    <w:rsid w:val="00FA58D5"/>
    <w:rsid w:val="00FA5B02"/>
    <w:rsid w:val="00FA5F18"/>
    <w:rsid w:val="00FA64CD"/>
    <w:rsid w:val="00FA6770"/>
    <w:rsid w:val="00FB0058"/>
    <w:rsid w:val="00FB0D42"/>
    <w:rsid w:val="00FB0DC5"/>
    <w:rsid w:val="00FB2055"/>
    <w:rsid w:val="00FB205B"/>
    <w:rsid w:val="00FB22C2"/>
    <w:rsid w:val="00FB2A58"/>
    <w:rsid w:val="00FB2A85"/>
    <w:rsid w:val="00FB3246"/>
    <w:rsid w:val="00FB3E9B"/>
    <w:rsid w:val="00FB3EB2"/>
    <w:rsid w:val="00FB52C5"/>
    <w:rsid w:val="00FB556C"/>
    <w:rsid w:val="00FB58ED"/>
    <w:rsid w:val="00FB599F"/>
    <w:rsid w:val="00FB5C70"/>
    <w:rsid w:val="00FB5E71"/>
    <w:rsid w:val="00FB5F2C"/>
    <w:rsid w:val="00FB78F6"/>
    <w:rsid w:val="00FC0237"/>
    <w:rsid w:val="00FC0685"/>
    <w:rsid w:val="00FC06F3"/>
    <w:rsid w:val="00FC0B89"/>
    <w:rsid w:val="00FC1526"/>
    <w:rsid w:val="00FC15ED"/>
    <w:rsid w:val="00FC1C16"/>
    <w:rsid w:val="00FC1F8B"/>
    <w:rsid w:val="00FC2157"/>
    <w:rsid w:val="00FC21D8"/>
    <w:rsid w:val="00FC2311"/>
    <w:rsid w:val="00FC2C93"/>
    <w:rsid w:val="00FC3119"/>
    <w:rsid w:val="00FC37D9"/>
    <w:rsid w:val="00FC39CE"/>
    <w:rsid w:val="00FC3E13"/>
    <w:rsid w:val="00FC3FED"/>
    <w:rsid w:val="00FC4088"/>
    <w:rsid w:val="00FC48D1"/>
    <w:rsid w:val="00FC4AB9"/>
    <w:rsid w:val="00FC5550"/>
    <w:rsid w:val="00FC639B"/>
    <w:rsid w:val="00FC713E"/>
    <w:rsid w:val="00FC7236"/>
    <w:rsid w:val="00FD0BCC"/>
    <w:rsid w:val="00FD1EBA"/>
    <w:rsid w:val="00FD1ED9"/>
    <w:rsid w:val="00FD22BD"/>
    <w:rsid w:val="00FD239A"/>
    <w:rsid w:val="00FD286D"/>
    <w:rsid w:val="00FD2ED9"/>
    <w:rsid w:val="00FD37FF"/>
    <w:rsid w:val="00FD38FC"/>
    <w:rsid w:val="00FD3918"/>
    <w:rsid w:val="00FD3D41"/>
    <w:rsid w:val="00FD4032"/>
    <w:rsid w:val="00FD42A0"/>
    <w:rsid w:val="00FD4E42"/>
    <w:rsid w:val="00FD5A9D"/>
    <w:rsid w:val="00FD5CB2"/>
    <w:rsid w:val="00FD5D24"/>
    <w:rsid w:val="00FD5F1A"/>
    <w:rsid w:val="00FD620B"/>
    <w:rsid w:val="00FD67C0"/>
    <w:rsid w:val="00FD6875"/>
    <w:rsid w:val="00FD6A1D"/>
    <w:rsid w:val="00FD6FDC"/>
    <w:rsid w:val="00FD70D0"/>
    <w:rsid w:val="00FE0691"/>
    <w:rsid w:val="00FE0AEC"/>
    <w:rsid w:val="00FE0C66"/>
    <w:rsid w:val="00FE2119"/>
    <w:rsid w:val="00FE22F1"/>
    <w:rsid w:val="00FE2419"/>
    <w:rsid w:val="00FE3177"/>
    <w:rsid w:val="00FE3226"/>
    <w:rsid w:val="00FE33F3"/>
    <w:rsid w:val="00FE3414"/>
    <w:rsid w:val="00FE42B9"/>
    <w:rsid w:val="00FE453A"/>
    <w:rsid w:val="00FE4BD5"/>
    <w:rsid w:val="00FE544D"/>
    <w:rsid w:val="00FE5639"/>
    <w:rsid w:val="00FE56BD"/>
    <w:rsid w:val="00FE63D8"/>
    <w:rsid w:val="00FE65B7"/>
    <w:rsid w:val="00FE6650"/>
    <w:rsid w:val="00FE7150"/>
    <w:rsid w:val="00FE71F6"/>
    <w:rsid w:val="00FE7FC7"/>
    <w:rsid w:val="00FF03A7"/>
    <w:rsid w:val="00FF0735"/>
    <w:rsid w:val="00FF0D4F"/>
    <w:rsid w:val="00FF1A61"/>
    <w:rsid w:val="00FF23E7"/>
    <w:rsid w:val="00FF25F8"/>
    <w:rsid w:val="00FF2D21"/>
    <w:rsid w:val="00FF2DF5"/>
    <w:rsid w:val="00FF2F02"/>
    <w:rsid w:val="00FF3D55"/>
    <w:rsid w:val="00FF4252"/>
    <w:rsid w:val="00FF43AB"/>
    <w:rsid w:val="00FF4AE3"/>
    <w:rsid w:val="00FF5246"/>
    <w:rsid w:val="00FF53B1"/>
    <w:rsid w:val="00FF586A"/>
    <w:rsid w:val="00FF5ACA"/>
    <w:rsid w:val="00FF5D7D"/>
    <w:rsid w:val="00FF6488"/>
    <w:rsid w:val="00FF6684"/>
    <w:rsid w:val="00FF6B81"/>
    <w:rsid w:val="00FF6E32"/>
    <w:rsid w:val="00FF74A8"/>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5C3ABAB5"/>
  <w15:docId w15:val="{D5D549AE-1820-4F1D-82CA-1F103F775B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iPriority="0"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iPriority="0" w:unhideWhenUsed="1"/>
    <w:lsdException w:name="Table Simple 2" w:semiHidden="1" w:uiPriority="0"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iPriority="0"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7"/>
    <w:lsdException w:name="Medium Shading 1 Accent 1" w:uiPriority="63"/>
    <w:lsdException w:name="Medium Shading 2 Accent 1" w:uiPriority="64"/>
    <w:lsdException w:name="Medium List 1 Accent 1" w:uiPriority="65"/>
    <w:lsdException w:name="Revision" w:semiHidden="1" w:uiPriority="7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31F48"/>
    <w:rPr>
      <w:rFonts w:ascii="Times New Roman" w:eastAsia="Times New Roman" w:hAnsi="Times New Roman" w:cs="Times New Roman"/>
      <w:sz w:val="20"/>
      <w:szCs w:val="20"/>
      <w:lang w:val="es-ES_tradnl" w:eastAsia="es-MX"/>
    </w:rPr>
  </w:style>
  <w:style w:type="paragraph" w:styleId="Ttulo1">
    <w:name w:val="heading 1"/>
    <w:basedOn w:val="Normal"/>
    <w:next w:val="Normal"/>
    <w:link w:val="Ttulo1Car"/>
    <w:qFormat/>
    <w:rsid w:val="00ED1331"/>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ar"/>
    <w:qFormat/>
    <w:rsid w:val="004A4EC8"/>
    <w:pPr>
      <w:keepNext/>
      <w:tabs>
        <w:tab w:val="left" w:pos="0"/>
      </w:tabs>
      <w:autoSpaceDE w:val="0"/>
      <w:autoSpaceDN w:val="0"/>
      <w:jc w:val="both"/>
      <w:outlineLvl w:val="1"/>
    </w:pPr>
    <w:rPr>
      <w:b/>
      <w:bCs/>
      <w:i/>
      <w:iCs/>
      <w:sz w:val="28"/>
      <w:szCs w:val="28"/>
    </w:rPr>
  </w:style>
  <w:style w:type="paragraph" w:styleId="Ttulo3">
    <w:name w:val="heading 3"/>
    <w:basedOn w:val="Normal"/>
    <w:next w:val="Normal"/>
    <w:link w:val="Ttulo3Car"/>
    <w:qFormat/>
    <w:rsid w:val="00DE4A8C"/>
    <w:pPr>
      <w:keepNext/>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autoSpaceDE w:val="0"/>
      <w:autoSpaceDN w:val="0"/>
      <w:jc w:val="center"/>
      <w:outlineLvl w:val="2"/>
    </w:pPr>
    <w:rPr>
      <w:b/>
      <w:bCs/>
      <w:i/>
      <w:iCs/>
      <w:sz w:val="28"/>
      <w:szCs w:val="28"/>
    </w:rPr>
  </w:style>
  <w:style w:type="paragraph" w:styleId="Ttulo4">
    <w:name w:val="heading 4"/>
    <w:basedOn w:val="Normal"/>
    <w:next w:val="Normal"/>
    <w:link w:val="Ttulo4Car"/>
    <w:semiHidden/>
    <w:unhideWhenUsed/>
    <w:qFormat/>
    <w:rsid w:val="0021292E"/>
    <w:pPr>
      <w:keepNext/>
      <w:spacing w:before="240" w:after="60"/>
      <w:outlineLvl w:val="3"/>
    </w:pPr>
    <w:rPr>
      <w:rFonts w:ascii="Calibri" w:hAnsi="Calibri"/>
      <w:b/>
      <w:bCs/>
      <w:sz w:val="28"/>
      <w:szCs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5838D1"/>
    <w:pPr>
      <w:tabs>
        <w:tab w:val="center" w:pos="4320"/>
        <w:tab w:val="right" w:pos="8640"/>
      </w:tabs>
    </w:pPr>
  </w:style>
  <w:style w:type="character" w:customStyle="1" w:styleId="EncabezadoCar">
    <w:name w:val="Encabezado Car"/>
    <w:basedOn w:val="Fuentedeprrafopredeter"/>
    <w:link w:val="Encabezado"/>
    <w:uiPriority w:val="99"/>
    <w:rsid w:val="005838D1"/>
  </w:style>
  <w:style w:type="paragraph" w:styleId="Piedepgina">
    <w:name w:val="footer"/>
    <w:basedOn w:val="Normal"/>
    <w:link w:val="PiedepginaCar"/>
    <w:unhideWhenUsed/>
    <w:rsid w:val="005838D1"/>
    <w:pPr>
      <w:tabs>
        <w:tab w:val="center" w:pos="4320"/>
        <w:tab w:val="right" w:pos="8640"/>
      </w:tabs>
    </w:pPr>
  </w:style>
  <w:style w:type="character" w:customStyle="1" w:styleId="PiedepginaCar">
    <w:name w:val="Pie de página Car"/>
    <w:basedOn w:val="Fuentedeprrafopredeter"/>
    <w:link w:val="Piedepgina"/>
    <w:rsid w:val="005838D1"/>
  </w:style>
  <w:style w:type="paragraph" w:styleId="Textodeglobo">
    <w:name w:val="Balloon Text"/>
    <w:basedOn w:val="Normal"/>
    <w:link w:val="TextodegloboCar"/>
    <w:semiHidden/>
    <w:unhideWhenUsed/>
    <w:rsid w:val="005838D1"/>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5838D1"/>
    <w:rPr>
      <w:rFonts w:ascii="Lucida Grande" w:hAnsi="Lucida Grande" w:cs="Lucida Grande"/>
      <w:sz w:val="18"/>
      <w:szCs w:val="18"/>
    </w:rPr>
  </w:style>
  <w:style w:type="character" w:styleId="Hipervnculo">
    <w:name w:val="Hyperlink"/>
    <w:basedOn w:val="Fuentedeprrafopredeter"/>
    <w:unhideWhenUsed/>
    <w:rsid w:val="0060121D"/>
    <w:rPr>
      <w:color w:val="0563C1"/>
      <w:u w:val="single"/>
    </w:rPr>
  </w:style>
  <w:style w:type="paragraph" w:styleId="Prrafodelista">
    <w:name w:val="List Paragraph"/>
    <w:aliases w:val="Numerado negrita propuestas,Cita textual,Párrafo de tabla,List Paragraph,Texto Tabla,Figuras,Titulo,HOJA,Bolita,Párrafo de lista4,BOLADEF,Párrafo de lista3,Párrafo de lista21,BOLA,Nivel 1 OS,Colorful List Accent 1,viñetas,Bullet List,Z5"/>
    <w:basedOn w:val="Normal"/>
    <w:link w:val="PrrafodelistaCar"/>
    <w:uiPriority w:val="34"/>
    <w:qFormat/>
    <w:rsid w:val="00927568"/>
    <w:pPr>
      <w:spacing w:after="200" w:line="276" w:lineRule="auto"/>
      <w:ind w:left="720"/>
      <w:contextualSpacing/>
    </w:pPr>
    <w:rPr>
      <w:rFonts w:ascii="Calibri" w:eastAsia="Calibri" w:hAnsi="Calibri"/>
      <w:sz w:val="22"/>
      <w:szCs w:val="22"/>
      <w:lang w:val="x-none"/>
    </w:rPr>
  </w:style>
  <w:style w:type="character" w:customStyle="1" w:styleId="PrrafodelistaCar">
    <w:name w:val="Párrafo de lista Car"/>
    <w:aliases w:val="Numerado negrita propuestas Car,Cita textual Car,Párrafo de tabla Car,List Paragraph Car,Texto Tabla Car,Figuras Car,Titulo Car,HOJA Car,Bolita Car,Párrafo de lista4 Car,BOLADEF Car,Párrafo de lista3 Car,Párrafo de lista21 Car"/>
    <w:link w:val="Prrafodelista"/>
    <w:uiPriority w:val="34"/>
    <w:qFormat/>
    <w:rsid w:val="00927568"/>
    <w:rPr>
      <w:rFonts w:ascii="Calibri" w:eastAsia="Calibri" w:hAnsi="Calibri" w:cs="Times New Roman"/>
      <w:sz w:val="22"/>
      <w:szCs w:val="22"/>
      <w:lang w:val="x-none"/>
    </w:rPr>
  </w:style>
  <w:style w:type="paragraph" w:customStyle="1" w:styleId="JUSTIFICADO10">
    <w:name w:val="* JUSTIFICADO 10"/>
    <w:uiPriority w:val="99"/>
    <w:rsid w:val="00927568"/>
    <w:pPr>
      <w:widowControl w:val="0"/>
      <w:autoSpaceDE w:val="0"/>
      <w:autoSpaceDN w:val="0"/>
      <w:adjustRightInd w:val="0"/>
      <w:spacing w:line="240" w:lineRule="atLeast"/>
      <w:jc w:val="both"/>
    </w:pPr>
    <w:rPr>
      <w:rFonts w:ascii="Arial" w:eastAsia="Times New Roman" w:hAnsi="Arial" w:cs="Arial"/>
      <w:sz w:val="20"/>
      <w:szCs w:val="20"/>
      <w:lang w:val="es-ES_tradnl" w:eastAsia="es-CO"/>
    </w:rPr>
  </w:style>
  <w:style w:type="paragraph" w:customStyle="1" w:styleId="p4justificado10">
    <w:name w:val="p4justificado10"/>
    <w:basedOn w:val="Normal"/>
    <w:rsid w:val="00F77FB2"/>
    <w:pPr>
      <w:autoSpaceDE w:val="0"/>
      <w:autoSpaceDN w:val="0"/>
      <w:spacing w:line="240" w:lineRule="atLeast"/>
      <w:jc w:val="both"/>
    </w:pPr>
    <w:rPr>
      <w:rFonts w:ascii="Arial" w:eastAsia="Calibri" w:hAnsi="Arial" w:cs="Arial"/>
      <w:lang w:eastAsia="es-CO"/>
    </w:rPr>
  </w:style>
  <w:style w:type="character" w:styleId="Refdecomentario">
    <w:name w:val="annotation reference"/>
    <w:basedOn w:val="Fuentedeprrafopredeter"/>
    <w:uiPriority w:val="99"/>
    <w:unhideWhenUsed/>
    <w:rsid w:val="00FD6FDC"/>
    <w:rPr>
      <w:sz w:val="16"/>
      <w:szCs w:val="16"/>
    </w:rPr>
  </w:style>
  <w:style w:type="paragraph" w:styleId="Textocomentario">
    <w:name w:val="annotation text"/>
    <w:basedOn w:val="Normal"/>
    <w:link w:val="TextocomentarioCar"/>
    <w:uiPriority w:val="99"/>
    <w:unhideWhenUsed/>
    <w:rsid w:val="00FD6FDC"/>
  </w:style>
  <w:style w:type="character" w:customStyle="1" w:styleId="TextocomentarioCar">
    <w:name w:val="Texto comentario Car"/>
    <w:basedOn w:val="Fuentedeprrafopredeter"/>
    <w:link w:val="Textocomentario"/>
    <w:uiPriority w:val="99"/>
    <w:rsid w:val="00FD6FDC"/>
    <w:rPr>
      <w:sz w:val="20"/>
      <w:szCs w:val="20"/>
      <w:lang w:val="es-CO"/>
    </w:rPr>
  </w:style>
  <w:style w:type="paragraph" w:styleId="Asuntodelcomentario">
    <w:name w:val="annotation subject"/>
    <w:basedOn w:val="Textocomentario"/>
    <w:next w:val="Textocomentario"/>
    <w:link w:val="AsuntodelcomentarioCar"/>
    <w:unhideWhenUsed/>
    <w:rsid w:val="00FD6FDC"/>
    <w:rPr>
      <w:b/>
      <w:bCs/>
    </w:rPr>
  </w:style>
  <w:style w:type="character" w:customStyle="1" w:styleId="AsuntodelcomentarioCar">
    <w:name w:val="Asunto del comentario Car"/>
    <w:basedOn w:val="TextocomentarioCar"/>
    <w:link w:val="Asuntodelcomentario"/>
    <w:rsid w:val="00FD6FDC"/>
    <w:rPr>
      <w:b/>
      <w:bCs/>
      <w:sz w:val="20"/>
      <w:szCs w:val="20"/>
      <w:lang w:val="es-CO"/>
    </w:rPr>
  </w:style>
  <w:style w:type="table" w:styleId="Tablaconcuadrcula">
    <w:name w:val="Table Grid"/>
    <w:aliases w:val="Tabla MEC3"/>
    <w:basedOn w:val="Tablanormal"/>
    <w:rsid w:val="002620AA"/>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aliases w:val="Sub titulo,Viñetas,Titulo 3"/>
    <w:link w:val="SinespaciadoCar"/>
    <w:uiPriority w:val="1"/>
    <w:qFormat/>
    <w:rsid w:val="002B17EC"/>
    <w:rPr>
      <w:rFonts w:ascii="Times New Roman" w:eastAsia="Times New Roman" w:hAnsi="Times New Roman" w:cs="Times New Roman"/>
      <w:sz w:val="20"/>
      <w:szCs w:val="20"/>
      <w:lang w:val="es-ES_tradnl" w:eastAsia="es-MX"/>
    </w:rPr>
  </w:style>
  <w:style w:type="paragraph" w:styleId="Textonotapie">
    <w:name w:val="footnote text"/>
    <w:aliases w:val="texto de nota al pie,Texto nota pie Car1,Texto nota pie Car Car,texto de nota al pie Car Car,ft Car Car Car,Texto nota pie Car1 Car,Texto nota pie Car Car Car,texto de nota al pie Car Car Car Car,Nota a pie/Bibliog,ft,FA Fu Car Car,FA Fu"/>
    <w:basedOn w:val="Normal"/>
    <w:link w:val="TextonotapieCar"/>
    <w:qFormat/>
    <w:rsid w:val="00B047BC"/>
    <w:rPr>
      <w:lang w:val="es-ES" w:eastAsia="es-ES"/>
    </w:rPr>
  </w:style>
  <w:style w:type="character" w:customStyle="1" w:styleId="TextonotapieCar">
    <w:name w:val="Texto nota pie Car"/>
    <w:aliases w:val="texto de nota al pie Car,Texto nota pie Car1 Car1,Texto nota pie Car Car Car1,texto de nota al pie Car Car Car,ft Car Car Car Car,Texto nota pie Car1 Car Car,Texto nota pie Car Car Car Car,texto de nota al pie Car Car Car Car Car"/>
    <w:basedOn w:val="Fuentedeprrafopredeter"/>
    <w:link w:val="Textonotapie"/>
    <w:rsid w:val="00B047BC"/>
    <w:rPr>
      <w:rFonts w:ascii="Times New Roman" w:eastAsia="Times New Roman" w:hAnsi="Times New Roman" w:cs="Times New Roman"/>
      <w:sz w:val="20"/>
      <w:szCs w:val="20"/>
      <w:lang w:val="es-ES" w:eastAsia="es-ES"/>
    </w:rPr>
  </w:style>
  <w:style w:type="character" w:styleId="Refdenotaalpie">
    <w:name w:val="footnote reference"/>
    <w:aliases w:val="referencia nota al pie,Texto de nota al pie,Appel note de bas de page,Referencia nota al pie,BVI fnr,BVI fnr Car Car,BVI fnr Car,BVI fnr Car Car Car Car,Footnote symbol,Footnote,Referencia pie PND,Ref,de nota al pie,Ref1,FC"/>
    <w:basedOn w:val="Fuentedeprrafopredeter"/>
    <w:unhideWhenUsed/>
    <w:rsid w:val="00B047BC"/>
    <w:rPr>
      <w:vertAlign w:val="superscript"/>
    </w:rPr>
  </w:style>
  <w:style w:type="paragraph" w:customStyle="1" w:styleId="Default">
    <w:name w:val="Default"/>
    <w:link w:val="DefaultCar"/>
    <w:qFormat/>
    <w:rsid w:val="00B047BC"/>
    <w:pPr>
      <w:autoSpaceDE w:val="0"/>
      <w:autoSpaceDN w:val="0"/>
      <w:adjustRightInd w:val="0"/>
    </w:pPr>
    <w:rPr>
      <w:rFonts w:ascii="Arial" w:eastAsia="Calibri" w:hAnsi="Arial" w:cs="Arial"/>
      <w:color w:val="000000"/>
      <w:lang w:val="es-CO" w:eastAsia="es-CO"/>
    </w:rPr>
  </w:style>
  <w:style w:type="paragraph" w:styleId="Textoindependiente">
    <w:name w:val="Body Text"/>
    <w:basedOn w:val="Normal"/>
    <w:link w:val="TextoindependienteCar"/>
    <w:unhideWhenUsed/>
    <w:rsid w:val="00AA6937"/>
    <w:pPr>
      <w:spacing w:after="120"/>
    </w:pPr>
  </w:style>
  <w:style w:type="character" w:customStyle="1" w:styleId="TextoindependienteCar">
    <w:name w:val="Texto independiente Car"/>
    <w:basedOn w:val="Fuentedeprrafopredeter"/>
    <w:link w:val="Textoindependiente"/>
    <w:rsid w:val="00AA6937"/>
    <w:rPr>
      <w:rFonts w:ascii="Times New Roman" w:eastAsia="Times New Roman" w:hAnsi="Times New Roman" w:cs="Times New Roman"/>
      <w:sz w:val="20"/>
      <w:szCs w:val="20"/>
      <w:lang w:val="es-ES_tradnl" w:eastAsia="es-MX"/>
    </w:rPr>
  </w:style>
  <w:style w:type="character" w:customStyle="1" w:styleId="DefaultCar">
    <w:name w:val="Default Car"/>
    <w:link w:val="Default"/>
    <w:locked/>
    <w:rsid w:val="00C56D98"/>
    <w:rPr>
      <w:rFonts w:ascii="Arial" w:eastAsia="Calibri" w:hAnsi="Arial" w:cs="Arial"/>
      <w:color w:val="000000"/>
      <w:lang w:val="es-CO" w:eastAsia="es-CO"/>
    </w:rPr>
  </w:style>
  <w:style w:type="paragraph" w:customStyle="1" w:styleId="P4JUSTIFICADO100">
    <w:name w:val="P4 JUSTIFICADO 10"/>
    <w:uiPriority w:val="99"/>
    <w:rsid w:val="00CE6C64"/>
    <w:pPr>
      <w:widowControl w:val="0"/>
      <w:autoSpaceDE w:val="0"/>
      <w:autoSpaceDN w:val="0"/>
      <w:adjustRightInd w:val="0"/>
      <w:spacing w:line="240" w:lineRule="atLeast"/>
      <w:jc w:val="both"/>
    </w:pPr>
    <w:rPr>
      <w:rFonts w:ascii="Arial" w:eastAsia="Times New Roman" w:hAnsi="Arial" w:cs="Arial"/>
      <w:sz w:val="20"/>
      <w:szCs w:val="20"/>
      <w:lang w:val="es-ES_tradnl" w:eastAsia="es-CO"/>
    </w:rPr>
  </w:style>
  <w:style w:type="paragraph" w:styleId="NormalWeb">
    <w:name w:val="Normal (Web)"/>
    <w:basedOn w:val="Normal"/>
    <w:uiPriority w:val="99"/>
    <w:unhideWhenUsed/>
    <w:rsid w:val="00530FE1"/>
    <w:rPr>
      <w:rFonts w:eastAsiaTheme="minorHAnsi"/>
      <w:lang w:eastAsia="es-CO"/>
    </w:rPr>
  </w:style>
  <w:style w:type="character" w:styleId="Textoennegrita">
    <w:name w:val="Strong"/>
    <w:basedOn w:val="Fuentedeprrafopredeter"/>
    <w:uiPriority w:val="22"/>
    <w:qFormat/>
    <w:rsid w:val="00530FE1"/>
    <w:rPr>
      <w:b/>
      <w:bCs/>
    </w:rPr>
  </w:style>
  <w:style w:type="paragraph" w:styleId="Revisin">
    <w:name w:val="Revision"/>
    <w:hidden/>
    <w:uiPriority w:val="71"/>
    <w:semiHidden/>
    <w:rsid w:val="00530FE1"/>
    <w:rPr>
      <w:lang w:val="es-CO"/>
    </w:rPr>
  </w:style>
  <w:style w:type="paragraph" w:customStyle="1" w:styleId="Textopredeterminado">
    <w:name w:val="Texto predeterminado"/>
    <w:basedOn w:val="Normal"/>
    <w:link w:val="TextopredeterminadoCar"/>
    <w:rsid w:val="00FB22C2"/>
    <w:rPr>
      <w:rFonts w:ascii="Arial" w:hAnsi="Arial"/>
      <w:noProof/>
      <w:lang w:val="es-ES" w:eastAsia="es-ES"/>
    </w:rPr>
  </w:style>
  <w:style w:type="character" w:customStyle="1" w:styleId="TextopredeterminadoCar">
    <w:name w:val="Texto predeterminado Car"/>
    <w:link w:val="Textopredeterminado"/>
    <w:locked/>
    <w:rsid w:val="00FB22C2"/>
    <w:rPr>
      <w:rFonts w:ascii="Arial" w:eastAsia="Times New Roman" w:hAnsi="Arial" w:cs="Times New Roman"/>
      <w:noProof/>
      <w:lang w:val="es-ES" w:eastAsia="es-ES"/>
    </w:rPr>
  </w:style>
  <w:style w:type="paragraph" w:customStyle="1" w:styleId="default0">
    <w:name w:val="default"/>
    <w:basedOn w:val="Normal"/>
    <w:rsid w:val="00C00EF0"/>
    <w:pPr>
      <w:autoSpaceDE w:val="0"/>
      <w:autoSpaceDN w:val="0"/>
    </w:pPr>
    <w:rPr>
      <w:rFonts w:ascii="Arial" w:eastAsia="Calibri" w:hAnsi="Arial" w:cs="Arial"/>
      <w:color w:val="000000"/>
      <w:lang w:eastAsia="es-CO"/>
    </w:rPr>
  </w:style>
  <w:style w:type="paragraph" w:styleId="Sangradetextonormal">
    <w:name w:val="Body Text Indent"/>
    <w:basedOn w:val="Normal"/>
    <w:link w:val="SangradetextonormalCar"/>
    <w:rsid w:val="00437A86"/>
    <w:pPr>
      <w:spacing w:after="120"/>
      <w:ind w:left="283"/>
    </w:pPr>
  </w:style>
  <w:style w:type="character" w:customStyle="1" w:styleId="SangradetextonormalCar">
    <w:name w:val="Sangría de texto normal Car"/>
    <w:basedOn w:val="Fuentedeprrafopredeter"/>
    <w:link w:val="Sangradetextonormal"/>
    <w:rsid w:val="00437A86"/>
    <w:rPr>
      <w:rFonts w:ascii="Times New Roman" w:eastAsia="Times New Roman" w:hAnsi="Times New Roman" w:cs="Times New Roman"/>
      <w:sz w:val="20"/>
      <w:szCs w:val="20"/>
      <w:lang w:val="es-ES_tradnl" w:eastAsia="es-MX"/>
    </w:rPr>
  </w:style>
  <w:style w:type="paragraph" w:customStyle="1" w:styleId="ListaCC">
    <w:name w:val="Lista CC."/>
    <w:basedOn w:val="Normal"/>
    <w:rsid w:val="007541EB"/>
  </w:style>
  <w:style w:type="character" w:customStyle="1" w:styleId="SinespaciadoCar">
    <w:name w:val="Sin espaciado Car"/>
    <w:aliases w:val="Sub titulo Car,Viñetas Car,Titulo 3 Car"/>
    <w:link w:val="Sinespaciado"/>
    <w:uiPriority w:val="1"/>
    <w:locked/>
    <w:rsid w:val="002C4A05"/>
    <w:rPr>
      <w:rFonts w:ascii="Times New Roman" w:eastAsia="Times New Roman" w:hAnsi="Times New Roman" w:cs="Times New Roman"/>
      <w:sz w:val="20"/>
      <w:szCs w:val="20"/>
      <w:lang w:val="es-ES_tradnl" w:eastAsia="es-MX"/>
    </w:rPr>
  </w:style>
  <w:style w:type="character" w:customStyle="1" w:styleId="Ttulo2Car">
    <w:name w:val="Título 2 Car"/>
    <w:basedOn w:val="Fuentedeprrafopredeter"/>
    <w:link w:val="Ttulo2"/>
    <w:rsid w:val="004A4EC8"/>
    <w:rPr>
      <w:rFonts w:ascii="Times New Roman" w:eastAsia="Times New Roman" w:hAnsi="Times New Roman" w:cs="Times New Roman"/>
      <w:b/>
      <w:bCs/>
      <w:i/>
      <w:iCs/>
      <w:sz w:val="28"/>
      <w:szCs w:val="28"/>
      <w:lang w:val="es-ES_tradnl" w:eastAsia="es-MX"/>
    </w:rPr>
  </w:style>
  <w:style w:type="paragraph" w:customStyle="1" w:styleId="Normal1">
    <w:name w:val="Normal1"/>
    <w:rsid w:val="00EC0985"/>
    <w:rPr>
      <w:rFonts w:ascii="Times New Roman" w:eastAsia="Times New Roman" w:hAnsi="Times New Roman" w:cs="Times New Roman"/>
      <w:color w:val="000000"/>
      <w:lang w:val="es-ES_tradnl" w:eastAsia="es-ES"/>
    </w:rPr>
  </w:style>
  <w:style w:type="table" w:customStyle="1" w:styleId="19">
    <w:name w:val="19"/>
    <w:basedOn w:val="Tablanormal"/>
    <w:rsid w:val="00EC0985"/>
    <w:rPr>
      <w:rFonts w:ascii="Times New Roman" w:eastAsia="Times New Roman" w:hAnsi="Times New Roman" w:cs="Times New Roman"/>
      <w:color w:val="000000"/>
      <w:lang w:val="es-ES_tradnl" w:eastAsia="es-ES"/>
    </w:rPr>
    <w:tblPr>
      <w:tblStyleRowBandSize w:val="1"/>
      <w:tblStyleColBandSize w:val="1"/>
      <w:tblCellMar>
        <w:left w:w="0" w:type="dxa"/>
        <w:right w:w="0" w:type="dxa"/>
      </w:tblCellMar>
    </w:tblPr>
  </w:style>
  <w:style w:type="paragraph" w:customStyle="1" w:styleId="Normal11">
    <w:name w:val="Normal11"/>
    <w:rsid w:val="00EC0985"/>
    <w:pPr>
      <w:spacing w:after="200" w:line="276" w:lineRule="auto"/>
    </w:pPr>
    <w:rPr>
      <w:sz w:val="22"/>
      <w:szCs w:val="22"/>
      <w:lang w:val="es-ES_tradnl" w:eastAsia="es-ES"/>
    </w:rPr>
  </w:style>
  <w:style w:type="paragraph" w:customStyle="1" w:styleId="Standard">
    <w:name w:val="Standard"/>
    <w:rsid w:val="00851921"/>
    <w:pPr>
      <w:widowControl w:val="0"/>
      <w:suppressAutoHyphens/>
      <w:autoSpaceDN w:val="0"/>
      <w:textAlignment w:val="baseline"/>
    </w:pPr>
    <w:rPr>
      <w:rFonts w:ascii="Times New Roman" w:eastAsia="Times New Roman" w:hAnsi="Times New Roman" w:cs="Times New Roman"/>
      <w:kern w:val="3"/>
      <w:sz w:val="20"/>
      <w:szCs w:val="20"/>
      <w:lang w:val="es-ES" w:eastAsia="zh-CN"/>
    </w:rPr>
  </w:style>
  <w:style w:type="paragraph" w:customStyle="1" w:styleId="textopredeterminado0">
    <w:name w:val="textopredeterminado"/>
    <w:basedOn w:val="Normal"/>
    <w:rsid w:val="00851921"/>
    <w:pPr>
      <w:autoSpaceDE w:val="0"/>
      <w:autoSpaceDN w:val="0"/>
    </w:pPr>
    <w:rPr>
      <w:rFonts w:eastAsia="Cambria"/>
      <w:lang w:eastAsia="es-CO"/>
    </w:rPr>
  </w:style>
  <w:style w:type="paragraph" w:customStyle="1" w:styleId="CuerpoA">
    <w:name w:val="Cuerpo A"/>
    <w:rsid w:val="00815794"/>
    <w:pPr>
      <w:pBdr>
        <w:top w:val="nil"/>
        <w:left w:val="nil"/>
        <w:bottom w:val="nil"/>
        <w:right w:val="nil"/>
        <w:between w:val="nil"/>
        <w:bar w:val="nil"/>
      </w:pBdr>
    </w:pPr>
    <w:rPr>
      <w:rFonts w:ascii="Times New Roman" w:eastAsia="Arial Unicode MS" w:hAnsi="Times New Roman" w:cs="Arial Unicode MS"/>
      <w:color w:val="000000"/>
      <w:u w:color="000000"/>
      <w:bdr w:val="nil"/>
      <w:lang w:val="es-ES_tradnl" w:eastAsia="es-ES"/>
    </w:rPr>
  </w:style>
  <w:style w:type="character" w:customStyle="1" w:styleId="Ninguno">
    <w:name w:val="Ninguno"/>
    <w:rsid w:val="00815794"/>
    <w:rPr>
      <w:lang w:val="es-ES_tradnl"/>
    </w:rPr>
  </w:style>
  <w:style w:type="character" w:customStyle="1" w:styleId="Ttulo1Car">
    <w:name w:val="Título 1 Car"/>
    <w:basedOn w:val="Fuentedeprrafopredeter"/>
    <w:link w:val="Ttulo1"/>
    <w:rsid w:val="00ED1331"/>
    <w:rPr>
      <w:rFonts w:asciiTheme="majorHAnsi" w:eastAsiaTheme="majorEastAsia" w:hAnsiTheme="majorHAnsi" w:cstheme="majorBidi"/>
      <w:b/>
      <w:bCs/>
      <w:color w:val="365F91" w:themeColor="accent1" w:themeShade="BF"/>
      <w:sz w:val="28"/>
      <w:szCs w:val="28"/>
      <w:lang w:val="es-CO"/>
    </w:rPr>
  </w:style>
  <w:style w:type="table" w:customStyle="1" w:styleId="TablaMEC31">
    <w:name w:val="Tabla MEC31"/>
    <w:basedOn w:val="Tablanormal"/>
    <w:next w:val="Tablaconcuadrcula"/>
    <w:uiPriority w:val="59"/>
    <w:rsid w:val="007124BF"/>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fasis">
    <w:name w:val="Emphasis"/>
    <w:qFormat/>
    <w:rsid w:val="00C060B7"/>
    <w:rPr>
      <w:i/>
      <w:iCs/>
    </w:rPr>
  </w:style>
  <w:style w:type="character" w:customStyle="1" w:styleId="NNEGRITA">
    <w:name w:val="N NEGRITA"/>
    <w:uiPriority w:val="99"/>
    <w:rsid w:val="00A24690"/>
    <w:rPr>
      <w:b/>
      <w:bCs/>
    </w:rPr>
  </w:style>
  <w:style w:type="table" w:customStyle="1" w:styleId="TableNormal">
    <w:name w:val="Table Normal"/>
    <w:uiPriority w:val="2"/>
    <w:qFormat/>
    <w:rsid w:val="00F226FA"/>
    <w:pPr>
      <w:pBdr>
        <w:top w:val="nil"/>
        <w:left w:val="nil"/>
        <w:bottom w:val="nil"/>
        <w:right w:val="nil"/>
        <w:between w:val="nil"/>
        <w:bar w:val="nil"/>
      </w:pBdr>
    </w:pPr>
    <w:rPr>
      <w:rFonts w:ascii="Times New Roman" w:eastAsia="Arial Unicode MS" w:hAnsi="Times New Roman" w:cs="Times New Roman"/>
      <w:sz w:val="20"/>
      <w:szCs w:val="20"/>
      <w:bdr w:val="nil"/>
      <w:lang w:val="es-CO" w:eastAsia="es-CO"/>
    </w:rPr>
    <w:tblPr>
      <w:tblInd w:w="0" w:type="dxa"/>
      <w:tblCellMar>
        <w:top w:w="0" w:type="dxa"/>
        <w:left w:w="0" w:type="dxa"/>
        <w:bottom w:w="0" w:type="dxa"/>
        <w:right w:w="0" w:type="dxa"/>
      </w:tblCellMar>
    </w:tblPr>
  </w:style>
  <w:style w:type="paragraph" w:styleId="Textoindependiente2">
    <w:name w:val="Body Text 2"/>
    <w:basedOn w:val="Normal"/>
    <w:link w:val="Textoindependiente2Car"/>
    <w:uiPriority w:val="99"/>
    <w:unhideWhenUsed/>
    <w:rsid w:val="007A0593"/>
    <w:pPr>
      <w:spacing w:after="120" w:line="480" w:lineRule="auto"/>
    </w:pPr>
  </w:style>
  <w:style w:type="character" w:customStyle="1" w:styleId="Textoindependiente2Car">
    <w:name w:val="Texto independiente 2 Car"/>
    <w:basedOn w:val="Fuentedeprrafopredeter"/>
    <w:link w:val="Textoindependiente2"/>
    <w:uiPriority w:val="99"/>
    <w:rsid w:val="007A0593"/>
    <w:rPr>
      <w:lang w:val="es-CO"/>
    </w:rPr>
  </w:style>
  <w:style w:type="paragraph" w:customStyle="1" w:styleId="Cuerpo">
    <w:name w:val="Cuerpo"/>
    <w:rsid w:val="00F34A36"/>
    <w:pPr>
      <w:pBdr>
        <w:top w:val="nil"/>
        <w:left w:val="nil"/>
        <w:bottom w:val="nil"/>
        <w:right w:val="nil"/>
        <w:between w:val="nil"/>
        <w:bar w:val="nil"/>
      </w:pBdr>
    </w:pPr>
    <w:rPr>
      <w:rFonts w:ascii="Times New Roman" w:eastAsia="Arial Unicode MS" w:hAnsi="Times New Roman" w:cs="Arial Unicode MS"/>
      <w:color w:val="000000"/>
      <w:sz w:val="20"/>
      <w:szCs w:val="20"/>
      <w:u w:color="000000"/>
      <w:bdr w:val="nil"/>
      <w:lang w:val="es-ES_tradnl" w:eastAsia="es-CO"/>
    </w:rPr>
  </w:style>
  <w:style w:type="numbering" w:customStyle="1" w:styleId="Estiloimportado1">
    <w:name w:val="Estilo importado 1"/>
    <w:rsid w:val="00F34A36"/>
  </w:style>
  <w:style w:type="paragraph" w:customStyle="1" w:styleId="CorporativoGAP">
    <w:name w:val="CorporativoGAP"/>
    <w:autoRedefine/>
    <w:qFormat/>
    <w:rsid w:val="00380FF2"/>
    <w:pPr>
      <w:jc w:val="both"/>
    </w:pPr>
    <w:rPr>
      <w:rFonts w:ascii="Century Gothic" w:hAnsi="Century Gothic"/>
      <w:sz w:val="20"/>
      <w:lang w:val="es-ES_tradnl" w:eastAsia="es-ES"/>
    </w:rPr>
  </w:style>
  <w:style w:type="paragraph" w:customStyle="1" w:styleId="TableParagraph">
    <w:name w:val="Table Paragraph"/>
    <w:basedOn w:val="Normal"/>
    <w:uiPriority w:val="1"/>
    <w:qFormat/>
    <w:rsid w:val="00CF04B6"/>
    <w:pPr>
      <w:widowControl w:val="0"/>
      <w:autoSpaceDE w:val="0"/>
      <w:autoSpaceDN w:val="0"/>
      <w:spacing w:before="5" w:line="222" w:lineRule="exact"/>
    </w:pPr>
    <w:rPr>
      <w:rFonts w:ascii="Arial" w:eastAsia="Arial" w:hAnsi="Arial" w:cs="Arial"/>
      <w:sz w:val="22"/>
      <w:szCs w:val="22"/>
      <w:lang w:eastAsia="es-CO" w:bidi="es-CO"/>
    </w:rPr>
  </w:style>
  <w:style w:type="table" w:customStyle="1" w:styleId="Tablaconcuadrcula1">
    <w:name w:val="Tabla con cuadrícula1"/>
    <w:basedOn w:val="Tablanormal"/>
    <w:uiPriority w:val="59"/>
    <w:rsid w:val="003D7177"/>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basedOn w:val="Fuentedeprrafopredeter"/>
    <w:rsid w:val="00671443"/>
  </w:style>
  <w:style w:type="paragraph" w:styleId="Lista2">
    <w:name w:val="List 2"/>
    <w:basedOn w:val="Normal"/>
    <w:uiPriority w:val="99"/>
    <w:unhideWhenUsed/>
    <w:rsid w:val="00DE31D8"/>
    <w:pPr>
      <w:ind w:left="566" w:hanging="283"/>
      <w:contextualSpacing/>
    </w:pPr>
  </w:style>
  <w:style w:type="paragraph" w:styleId="Continuarlista2">
    <w:name w:val="List Continue 2"/>
    <w:basedOn w:val="Normal"/>
    <w:uiPriority w:val="99"/>
    <w:unhideWhenUsed/>
    <w:rsid w:val="00DE31D8"/>
    <w:pPr>
      <w:spacing w:after="120"/>
      <w:ind w:left="566"/>
      <w:contextualSpacing/>
    </w:pPr>
  </w:style>
  <w:style w:type="paragraph" w:styleId="Ttulo">
    <w:name w:val="Title"/>
    <w:basedOn w:val="Normal"/>
    <w:next w:val="Normal"/>
    <w:link w:val="TtuloCar"/>
    <w:qFormat/>
    <w:rsid w:val="00DE31D8"/>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ar">
    <w:name w:val="Título Car"/>
    <w:basedOn w:val="Fuentedeprrafopredeter"/>
    <w:link w:val="Ttulo"/>
    <w:rsid w:val="00DE31D8"/>
    <w:rPr>
      <w:rFonts w:asciiTheme="majorHAnsi" w:eastAsiaTheme="majorEastAsia" w:hAnsiTheme="majorHAnsi" w:cstheme="majorBidi"/>
      <w:color w:val="17365D" w:themeColor="text2" w:themeShade="BF"/>
      <w:spacing w:val="5"/>
      <w:kern w:val="28"/>
      <w:sz w:val="52"/>
      <w:szCs w:val="52"/>
      <w:lang w:val="es-CO"/>
    </w:rPr>
  </w:style>
  <w:style w:type="table" w:customStyle="1" w:styleId="Cuadrculadetablaclara1">
    <w:name w:val="Cuadrícula de tabla clara1"/>
    <w:basedOn w:val="Tablanormal"/>
    <w:uiPriority w:val="40"/>
    <w:rsid w:val="00EC012B"/>
    <w:rPr>
      <w:rFonts w:ascii="Times New Roman" w:eastAsia="Times New Roman" w:hAnsi="Times New Roman" w:cs="Times New Roman"/>
      <w:sz w:val="20"/>
      <w:szCs w:val="20"/>
      <w:lang w:val="es-ES_tradnl" w:eastAsia="es-E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aMEC32">
    <w:name w:val="Tabla MEC32"/>
    <w:basedOn w:val="Tablanormal"/>
    <w:next w:val="Tablaconcuadrcula"/>
    <w:rsid w:val="007F3603"/>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msonormal">
    <w:name w:val="x_msonormal"/>
    <w:basedOn w:val="Normal"/>
    <w:uiPriority w:val="99"/>
    <w:rsid w:val="00A17135"/>
    <w:rPr>
      <w:rFonts w:ascii="Calibri" w:eastAsiaTheme="minorHAnsi" w:hAnsi="Calibri" w:cs="Calibri"/>
      <w:sz w:val="22"/>
      <w:szCs w:val="22"/>
      <w:lang w:eastAsia="es-CO"/>
    </w:rPr>
  </w:style>
  <w:style w:type="paragraph" w:styleId="Saludo">
    <w:name w:val="Salutation"/>
    <w:basedOn w:val="Normal"/>
    <w:next w:val="Normal"/>
    <w:link w:val="SaludoCar"/>
    <w:rsid w:val="00EE4DA6"/>
  </w:style>
  <w:style w:type="character" w:customStyle="1" w:styleId="SaludoCar">
    <w:name w:val="Saludo Car"/>
    <w:basedOn w:val="Fuentedeprrafopredeter"/>
    <w:link w:val="Saludo"/>
    <w:rsid w:val="00EE4DA6"/>
    <w:rPr>
      <w:rFonts w:ascii="Times New Roman" w:eastAsia="Times New Roman" w:hAnsi="Times New Roman" w:cs="Times New Roman"/>
      <w:sz w:val="20"/>
      <w:szCs w:val="20"/>
      <w:lang w:val="es-ES_tradnl" w:eastAsia="es-MX"/>
    </w:rPr>
  </w:style>
  <w:style w:type="paragraph" w:customStyle="1" w:styleId="xmsonormal0">
    <w:name w:val="xmsonormal"/>
    <w:basedOn w:val="Normal"/>
    <w:rsid w:val="00554F17"/>
    <w:rPr>
      <w:rFonts w:ascii="Calibri" w:eastAsiaTheme="minorHAnsi" w:hAnsi="Calibri"/>
      <w:sz w:val="22"/>
      <w:szCs w:val="22"/>
      <w:lang w:eastAsia="es-CO"/>
    </w:rPr>
  </w:style>
  <w:style w:type="table" w:customStyle="1" w:styleId="37">
    <w:name w:val="37"/>
    <w:basedOn w:val="TableNormal"/>
    <w:rsid w:val="00E027F9"/>
    <w:pPr>
      <w:widowControl w:val="0"/>
      <w:pBdr>
        <w:top w:val="none" w:sz="0" w:space="0" w:color="auto"/>
        <w:left w:val="none" w:sz="0" w:space="0" w:color="auto"/>
        <w:bottom w:val="none" w:sz="0" w:space="0" w:color="auto"/>
        <w:right w:val="none" w:sz="0" w:space="0" w:color="auto"/>
        <w:between w:val="none" w:sz="0" w:space="0" w:color="auto"/>
        <w:bar w:val="none" w:sz="0" w:color="auto"/>
      </w:pBdr>
      <w:contextualSpacing/>
    </w:pPr>
    <w:rPr>
      <w:rFonts w:ascii="Calibri" w:eastAsia="Calibri" w:hAnsi="Calibri" w:cs="Calibri"/>
      <w:color w:val="000000"/>
      <w:sz w:val="22"/>
      <w:szCs w:val="22"/>
      <w:bdr w:val="none" w:sz="0" w:space="0" w:color="auto"/>
    </w:rPr>
    <w:tblPr>
      <w:tblStyleRowBandSize w:val="1"/>
      <w:tblStyleColBandSize w:val="1"/>
      <w:tblCellMar>
        <w:left w:w="115" w:type="dxa"/>
        <w:right w:w="115" w:type="dxa"/>
      </w:tblCellMar>
    </w:tblPr>
    <w:tcPr>
      <w:shd w:val="clear" w:color="auto" w:fill="EDF2F8"/>
    </w:tcPr>
    <w:tblStylePr w:type="firstRow">
      <w:pPr>
        <w:contextualSpacing/>
      </w:pPr>
      <w:rPr>
        <w:b/>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Mar>
          <w:top w:w="0" w:type="nil"/>
          <w:left w:w="115" w:type="dxa"/>
          <w:bottom w:w="0" w:type="nil"/>
          <w:right w:w="115" w:type="dxa"/>
        </w:tcMar>
      </w:tcPr>
    </w:tblStylePr>
    <w:tblStylePr w:type="lastRow">
      <w:pPr>
        <w:contextualSpacing/>
      </w:pPr>
      <w:rPr>
        <w:b/>
      </w:rPr>
      <w:tblPr/>
      <w:tcPr>
        <w:tcBorders>
          <w:top w:val="single" w:sz="4" w:space="0" w:color="000000"/>
        </w:tcBorders>
        <w:tcMar>
          <w:top w:w="0" w:type="nil"/>
          <w:left w:w="115" w:type="dxa"/>
          <w:bottom w:w="0" w:type="nil"/>
          <w:right w:w="115" w:type="dxa"/>
        </w:tcMar>
      </w:tcPr>
    </w:tblStylePr>
    <w:tblStylePr w:type="firstCol">
      <w:pPr>
        <w:contextualSpacing/>
      </w:pPr>
      <w:rPr>
        <w:b/>
      </w:rPr>
      <w:tblPr/>
      <w:tcPr>
        <w:tcMar>
          <w:top w:w="0" w:type="nil"/>
          <w:left w:w="115" w:type="dxa"/>
          <w:bottom w:w="0" w:type="nil"/>
          <w:right w:w="115" w:type="dxa"/>
        </w:tcMar>
      </w:tcPr>
    </w:tblStylePr>
    <w:tblStylePr w:type="lastCol">
      <w:pPr>
        <w:contextualSpacing/>
      </w:pPr>
      <w:rPr>
        <w:b/>
      </w:rPr>
      <w:tblPr/>
      <w:tcPr>
        <w:tcMar>
          <w:top w:w="0" w:type="nil"/>
          <w:left w:w="115" w:type="dxa"/>
          <w:bottom w:w="0" w:type="nil"/>
          <w:right w:w="115" w:type="dxa"/>
        </w:tcMar>
      </w:tcPr>
    </w:tblStylePr>
    <w:tblStylePr w:type="band1Vert">
      <w:pPr>
        <w:contextualSpacing/>
      </w:pPr>
      <w:tblPr/>
      <w:tcPr>
        <w:shd w:val="clear" w:color="auto" w:fill="CCCCCC"/>
        <w:tcMar>
          <w:top w:w="0" w:type="nil"/>
          <w:left w:w="115" w:type="dxa"/>
          <w:bottom w:w="0" w:type="nil"/>
          <w:right w:w="115" w:type="dxa"/>
        </w:tcMar>
      </w:tcPr>
    </w:tblStylePr>
    <w:tblStylePr w:type="band1Horz">
      <w:pPr>
        <w:contextualSpacing/>
      </w:pPr>
      <w:tblPr/>
      <w:tcPr>
        <w:shd w:val="clear" w:color="auto" w:fill="CCCCCC"/>
        <w:tcMar>
          <w:top w:w="0" w:type="nil"/>
          <w:left w:w="115" w:type="dxa"/>
          <w:bottom w:w="0" w:type="nil"/>
          <w:right w:w="115" w:type="dxa"/>
        </w:tcMar>
      </w:tcPr>
    </w:tblStylePr>
  </w:style>
  <w:style w:type="character" w:customStyle="1" w:styleId="Ttulo3Car">
    <w:name w:val="Título 3 Car"/>
    <w:basedOn w:val="Fuentedeprrafopredeter"/>
    <w:link w:val="Ttulo3"/>
    <w:rsid w:val="00DE4A8C"/>
    <w:rPr>
      <w:rFonts w:ascii="Times New Roman" w:eastAsia="Times New Roman" w:hAnsi="Times New Roman" w:cs="Times New Roman"/>
      <w:b/>
      <w:bCs/>
      <w:i/>
      <w:iCs/>
      <w:sz w:val="28"/>
      <w:szCs w:val="28"/>
      <w:lang w:val="es-ES_tradnl" w:eastAsia="es-MX"/>
    </w:rPr>
  </w:style>
  <w:style w:type="paragraph" w:customStyle="1" w:styleId="CarCarCarCar">
    <w:name w:val="Car Car Car Car"/>
    <w:basedOn w:val="Normal"/>
    <w:rsid w:val="00DE4A8C"/>
    <w:pPr>
      <w:spacing w:after="160" w:line="240" w:lineRule="exact"/>
    </w:pPr>
    <w:rPr>
      <w:rFonts w:ascii="Verdana" w:hAnsi="Verdana"/>
      <w:lang w:val="en-US"/>
    </w:rPr>
  </w:style>
  <w:style w:type="paragraph" w:styleId="Textosinformato">
    <w:name w:val="Plain Text"/>
    <w:basedOn w:val="Normal"/>
    <w:link w:val="TextosinformatoCar"/>
    <w:rsid w:val="00DE4A8C"/>
    <w:pPr>
      <w:jc w:val="both"/>
    </w:pPr>
    <w:rPr>
      <w:rFonts w:ascii="Courier New" w:hAnsi="Courier New"/>
      <w:snapToGrid w:val="0"/>
      <w:sz w:val="22"/>
      <w:lang w:val="en-US" w:eastAsia="es-ES"/>
    </w:rPr>
  </w:style>
  <w:style w:type="character" w:customStyle="1" w:styleId="TextosinformatoCar">
    <w:name w:val="Texto sin formato Car"/>
    <w:basedOn w:val="Fuentedeprrafopredeter"/>
    <w:link w:val="Textosinformato"/>
    <w:rsid w:val="00DE4A8C"/>
    <w:rPr>
      <w:rFonts w:ascii="Courier New" w:eastAsia="Times New Roman" w:hAnsi="Courier New" w:cs="Times New Roman"/>
      <w:snapToGrid w:val="0"/>
      <w:sz w:val="22"/>
      <w:szCs w:val="20"/>
      <w:lang w:eastAsia="es-ES"/>
    </w:rPr>
  </w:style>
  <w:style w:type="paragraph" w:customStyle="1" w:styleId="Textodecuerpo1">
    <w:name w:val="Texto de cuerpo1"/>
    <w:basedOn w:val="Normal"/>
    <w:rsid w:val="00DE4A8C"/>
    <w:pPr>
      <w:tabs>
        <w:tab w:val="left" w:pos="0"/>
      </w:tabs>
      <w:jc w:val="both"/>
    </w:pPr>
    <w:rPr>
      <w:rFonts w:ascii="Arial" w:hAnsi="Arial"/>
      <w:lang w:val="en-US" w:eastAsia="es-ES"/>
    </w:rPr>
  </w:style>
  <w:style w:type="paragraph" w:customStyle="1" w:styleId="Predeterminado">
    <w:name w:val="Predeterminado"/>
    <w:rsid w:val="00DE4A8C"/>
    <w:pPr>
      <w:widowControl w:val="0"/>
      <w:tabs>
        <w:tab w:val="left" w:pos="709"/>
      </w:tabs>
      <w:suppressAutoHyphens/>
      <w:spacing w:after="200" w:line="276" w:lineRule="auto"/>
    </w:pPr>
    <w:rPr>
      <w:rFonts w:ascii="Liberation Serif" w:eastAsia="Droid Sans Fallback" w:hAnsi="Liberation Serif" w:cs="FreeSans"/>
      <w:lang w:val="es-CO" w:eastAsia="zh-CN" w:bidi="hi-IN"/>
    </w:rPr>
  </w:style>
  <w:style w:type="character" w:styleId="Hipervnculovisitado">
    <w:name w:val="FollowedHyperlink"/>
    <w:basedOn w:val="Fuentedeprrafopredeter"/>
    <w:uiPriority w:val="99"/>
    <w:semiHidden/>
    <w:unhideWhenUsed/>
    <w:rsid w:val="00DE4A8C"/>
    <w:rPr>
      <w:color w:val="800080" w:themeColor="followedHyperlink"/>
      <w:u w:val="single"/>
    </w:rPr>
  </w:style>
  <w:style w:type="paragraph" w:customStyle="1" w:styleId="font5">
    <w:name w:val="font5"/>
    <w:basedOn w:val="Normal"/>
    <w:rsid w:val="00DE4A8C"/>
    <w:pPr>
      <w:spacing w:before="100" w:beforeAutospacing="1" w:after="100" w:afterAutospacing="1"/>
    </w:pPr>
    <w:rPr>
      <w:rFonts w:ascii="Arial" w:hAnsi="Arial" w:cs="Arial"/>
      <w:sz w:val="28"/>
      <w:szCs w:val="28"/>
      <w:lang w:eastAsia="es-CO"/>
    </w:rPr>
  </w:style>
  <w:style w:type="paragraph" w:customStyle="1" w:styleId="font6">
    <w:name w:val="font6"/>
    <w:basedOn w:val="Normal"/>
    <w:rsid w:val="00DE4A8C"/>
    <w:pPr>
      <w:spacing w:before="100" w:beforeAutospacing="1" w:after="100" w:afterAutospacing="1"/>
    </w:pPr>
    <w:rPr>
      <w:rFonts w:ascii="Arial" w:hAnsi="Arial" w:cs="Arial"/>
      <w:color w:val="000000"/>
      <w:sz w:val="28"/>
      <w:szCs w:val="28"/>
      <w:lang w:eastAsia="es-CO"/>
    </w:rPr>
  </w:style>
  <w:style w:type="paragraph" w:customStyle="1" w:styleId="font7">
    <w:name w:val="font7"/>
    <w:basedOn w:val="Normal"/>
    <w:rsid w:val="00DE4A8C"/>
    <w:pPr>
      <w:spacing w:before="100" w:beforeAutospacing="1" w:after="100" w:afterAutospacing="1"/>
    </w:pPr>
    <w:rPr>
      <w:rFonts w:ascii="Arial" w:hAnsi="Arial" w:cs="Arial"/>
      <w:b/>
      <w:bCs/>
      <w:color w:val="FF0000"/>
      <w:sz w:val="28"/>
      <w:szCs w:val="28"/>
      <w:lang w:eastAsia="es-CO"/>
    </w:rPr>
  </w:style>
  <w:style w:type="paragraph" w:customStyle="1" w:styleId="font8">
    <w:name w:val="font8"/>
    <w:basedOn w:val="Normal"/>
    <w:rsid w:val="00DE4A8C"/>
    <w:pPr>
      <w:spacing w:before="100" w:beforeAutospacing="1" w:after="100" w:afterAutospacing="1"/>
    </w:pPr>
    <w:rPr>
      <w:rFonts w:ascii="Arial" w:hAnsi="Arial" w:cs="Arial"/>
      <w:color w:val="FF0000"/>
      <w:sz w:val="28"/>
      <w:szCs w:val="28"/>
      <w:lang w:eastAsia="es-CO"/>
    </w:rPr>
  </w:style>
  <w:style w:type="paragraph" w:customStyle="1" w:styleId="font9">
    <w:name w:val="font9"/>
    <w:basedOn w:val="Normal"/>
    <w:rsid w:val="00DE4A8C"/>
    <w:pPr>
      <w:spacing w:before="100" w:beforeAutospacing="1" w:after="100" w:afterAutospacing="1"/>
    </w:pPr>
    <w:rPr>
      <w:rFonts w:ascii="Arial" w:hAnsi="Arial" w:cs="Arial"/>
      <w:color w:val="FF0000"/>
      <w:sz w:val="28"/>
      <w:szCs w:val="28"/>
      <w:lang w:eastAsia="es-CO"/>
    </w:rPr>
  </w:style>
  <w:style w:type="paragraph" w:customStyle="1" w:styleId="xl3779">
    <w:name w:val="xl3779"/>
    <w:basedOn w:val="Normal"/>
    <w:rsid w:val="00DE4A8C"/>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3780">
    <w:name w:val="xl3780"/>
    <w:basedOn w:val="Normal"/>
    <w:rsid w:val="00DE4A8C"/>
    <w:pPr>
      <w:spacing w:before="100" w:beforeAutospacing="1" w:after="100" w:afterAutospacing="1"/>
    </w:pPr>
    <w:rPr>
      <w:rFonts w:ascii="Arial" w:hAnsi="Arial" w:cs="Arial"/>
      <w:sz w:val="28"/>
      <w:szCs w:val="28"/>
      <w:lang w:eastAsia="es-CO"/>
    </w:rPr>
  </w:style>
  <w:style w:type="paragraph" w:customStyle="1" w:styleId="xl3781">
    <w:name w:val="xl3781"/>
    <w:basedOn w:val="Normal"/>
    <w:rsid w:val="00DE4A8C"/>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b/>
      <w:bCs/>
      <w:color w:val="000000"/>
      <w:sz w:val="28"/>
      <w:szCs w:val="28"/>
      <w:lang w:eastAsia="es-CO"/>
    </w:rPr>
  </w:style>
  <w:style w:type="paragraph" w:customStyle="1" w:styleId="xl3782">
    <w:name w:val="xl3782"/>
    <w:basedOn w:val="Normal"/>
    <w:rsid w:val="00DE4A8C"/>
    <w:pPr>
      <w:pBdr>
        <w:left w:val="single" w:sz="4" w:space="0" w:color="auto"/>
        <w:bottom w:val="single" w:sz="4" w:space="0" w:color="auto"/>
      </w:pBdr>
      <w:shd w:val="clear" w:color="000000" w:fill="D9D9D9"/>
      <w:spacing w:before="100" w:beforeAutospacing="1" w:after="100" w:afterAutospacing="1"/>
    </w:pPr>
    <w:rPr>
      <w:rFonts w:ascii="Arial" w:hAnsi="Arial" w:cs="Arial"/>
      <w:b/>
      <w:bCs/>
      <w:color w:val="000000"/>
      <w:sz w:val="28"/>
      <w:szCs w:val="28"/>
      <w:lang w:eastAsia="es-CO"/>
    </w:rPr>
  </w:style>
  <w:style w:type="paragraph" w:customStyle="1" w:styleId="xl3783">
    <w:name w:val="xl3783"/>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784">
    <w:name w:val="xl3784"/>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785">
    <w:name w:val="xl3785"/>
    <w:basedOn w:val="Normal"/>
    <w:rsid w:val="00DE4A8C"/>
    <w:pPr>
      <w:pBdr>
        <w:top w:val="single" w:sz="4" w:space="0" w:color="auto"/>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786">
    <w:name w:val="xl3786"/>
    <w:basedOn w:val="Normal"/>
    <w:rsid w:val="00DE4A8C"/>
    <w:pPr>
      <w:pBdr>
        <w:left w:val="single" w:sz="8" w:space="0" w:color="auto"/>
      </w:pBdr>
      <w:shd w:val="clear" w:color="000000" w:fill="D9D9D9"/>
      <w:spacing w:before="100" w:beforeAutospacing="1" w:after="100" w:afterAutospacing="1"/>
      <w:jc w:val="center"/>
      <w:textAlignment w:val="center"/>
    </w:pPr>
    <w:rPr>
      <w:rFonts w:ascii="Arial" w:hAnsi="Arial" w:cs="Arial"/>
      <w:sz w:val="28"/>
      <w:szCs w:val="28"/>
      <w:lang w:eastAsia="es-CO"/>
    </w:rPr>
  </w:style>
  <w:style w:type="paragraph" w:customStyle="1" w:styleId="xl3787">
    <w:name w:val="xl3787"/>
    <w:basedOn w:val="Normal"/>
    <w:rsid w:val="00DE4A8C"/>
    <w:pPr>
      <w:pBdr>
        <w:right w:val="single" w:sz="8" w:space="0" w:color="auto"/>
      </w:pBdr>
      <w:shd w:val="clear" w:color="000000" w:fill="D9D9D9"/>
      <w:spacing w:before="100" w:beforeAutospacing="1" w:after="100" w:afterAutospacing="1"/>
      <w:jc w:val="center"/>
      <w:textAlignment w:val="center"/>
    </w:pPr>
    <w:rPr>
      <w:rFonts w:ascii="Arial" w:hAnsi="Arial" w:cs="Arial"/>
      <w:b/>
      <w:bCs/>
      <w:sz w:val="28"/>
      <w:szCs w:val="28"/>
      <w:lang w:eastAsia="es-CO"/>
    </w:rPr>
  </w:style>
  <w:style w:type="paragraph" w:customStyle="1" w:styleId="xl3788">
    <w:name w:val="xl3788"/>
    <w:basedOn w:val="Normal"/>
    <w:rsid w:val="00DE4A8C"/>
    <w:pPr>
      <w:shd w:val="clear" w:color="000000" w:fill="FFFFFF"/>
      <w:spacing w:before="100" w:beforeAutospacing="1" w:after="100" w:afterAutospacing="1"/>
    </w:pPr>
    <w:rPr>
      <w:rFonts w:ascii="Arial" w:hAnsi="Arial" w:cs="Arial"/>
      <w:sz w:val="28"/>
      <w:szCs w:val="28"/>
      <w:lang w:eastAsia="es-CO"/>
    </w:rPr>
  </w:style>
  <w:style w:type="paragraph" w:customStyle="1" w:styleId="xl3789">
    <w:name w:val="xl3789"/>
    <w:basedOn w:val="Normal"/>
    <w:rsid w:val="00DE4A8C"/>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color w:val="000000"/>
      <w:sz w:val="28"/>
      <w:szCs w:val="28"/>
      <w:lang w:eastAsia="es-CO"/>
    </w:rPr>
  </w:style>
  <w:style w:type="paragraph" w:customStyle="1" w:styleId="xl3790">
    <w:name w:val="xl3790"/>
    <w:basedOn w:val="Normal"/>
    <w:rsid w:val="00DE4A8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791">
    <w:name w:val="xl3791"/>
    <w:basedOn w:val="Normal"/>
    <w:rsid w:val="00DE4A8C"/>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792">
    <w:name w:val="xl3792"/>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793">
    <w:name w:val="xl3793"/>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794">
    <w:name w:val="xl3794"/>
    <w:basedOn w:val="Normal"/>
    <w:rsid w:val="00DE4A8C"/>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795">
    <w:name w:val="xl3795"/>
    <w:basedOn w:val="Normal"/>
    <w:rsid w:val="00DE4A8C"/>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796">
    <w:name w:val="xl3796"/>
    <w:basedOn w:val="Normal"/>
    <w:rsid w:val="00DE4A8C"/>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8"/>
      <w:szCs w:val="28"/>
      <w:lang w:eastAsia="es-CO"/>
    </w:rPr>
  </w:style>
  <w:style w:type="paragraph" w:customStyle="1" w:styleId="xl3797">
    <w:name w:val="xl3797"/>
    <w:basedOn w:val="Normal"/>
    <w:rsid w:val="00DE4A8C"/>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798">
    <w:name w:val="xl3798"/>
    <w:basedOn w:val="Normal"/>
    <w:rsid w:val="00DE4A8C"/>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Arial" w:hAnsi="Arial" w:cs="Arial"/>
      <w:b/>
      <w:bCs/>
      <w:sz w:val="28"/>
      <w:szCs w:val="28"/>
      <w:lang w:eastAsia="es-CO"/>
    </w:rPr>
  </w:style>
  <w:style w:type="paragraph" w:customStyle="1" w:styleId="xl3799">
    <w:name w:val="xl3799"/>
    <w:basedOn w:val="Normal"/>
    <w:rsid w:val="00DE4A8C"/>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Arial" w:hAnsi="Arial" w:cs="Arial"/>
      <w:sz w:val="28"/>
      <w:szCs w:val="28"/>
      <w:lang w:eastAsia="es-CO"/>
    </w:rPr>
  </w:style>
  <w:style w:type="paragraph" w:customStyle="1" w:styleId="xl3800">
    <w:name w:val="xl3800"/>
    <w:basedOn w:val="Normal"/>
    <w:rsid w:val="00DE4A8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01">
    <w:name w:val="xl3801"/>
    <w:basedOn w:val="Normal"/>
    <w:rsid w:val="00DE4A8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02">
    <w:name w:val="xl3802"/>
    <w:basedOn w:val="Normal"/>
    <w:rsid w:val="00DE4A8C"/>
    <w:pPr>
      <w:pBdr>
        <w:top w:val="single" w:sz="4" w:space="0" w:color="auto"/>
        <w:left w:val="single" w:sz="8" w:space="0" w:color="auto"/>
      </w:pBdr>
      <w:shd w:val="clear" w:color="000000" w:fill="D9D9D9"/>
      <w:spacing w:before="100" w:beforeAutospacing="1" w:after="100" w:afterAutospacing="1"/>
      <w:textAlignment w:val="center"/>
    </w:pPr>
    <w:rPr>
      <w:rFonts w:ascii="Arial" w:hAnsi="Arial" w:cs="Arial"/>
      <w:color w:val="000000"/>
      <w:sz w:val="28"/>
      <w:szCs w:val="28"/>
      <w:lang w:eastAsia="es-CO"/>
    </w:rPr>
  </w:style>
  <w:style w:type="paragraph" w:customStyle="1" w:styleId="xl3803">
    <w:name w:val="xl3803"/>
    <w:basedOn w:val="Normal"/>
    <w:rsid w:val="00DE4A8C"/>
    <w:pPr>
      <w:pBdr>
        <w:top w:val="single" w:sz="4" w:space="0" w:color="auto"/>
        <w:left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804">
    <w:name w:val="xl3804"/>
    <w:basedOn w:val="Normal"/>
    <w:rsid w:val="00DE4A8C"/>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jc w:val="right"/>
      <w:textAlignment w:val="center"/>
    </w:pPr>
    <w:rPr>
      <w:rFonts w:ascii="Arial" w:hAnsi="Arial" w:cs="Arial"/>
      <w:sz w:val="28"/>
      <w:szCs w:val="28"/>
      <w:lang w:eastAsia="es-CO"/>
    </w:rPr>
  </w:style>
  <w:style w:type="paragraph" w:customStyle="1" w:styleId="xl3805">
    <w:name w:val="xl3805"/>
    <w:basedOn w:val="Normal"/>
    <w:rsid w:val="00DE4A8C"/>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28"/>
      <w:szCs w:val="28"/>
      <w:lang w:eastAsia="es-CO"/>
    </w:rPr>
  </w:style>
  <w:style w:type="paragraph" w:customStyle="1" w:styleId="xl3806">
    <w:name w:val="xl3806"/>
    <w:basedOn w:val="Normal"/>
    <w:rsid w:val="00DE4A8C"/>
    <w:pPr>
      <w:pBdr>
        <w:top w:val="single" w:sz="4" w:space="0" w:color="auto"/>
        <w:left w:val="single" w:sz="8" w:space="0" w:color="auto"/>
      </w:pBdr>
      <w:shd w:val="clear" w:color="000000" w:fill="FFFFFF"/>
      <w:spacing w:before="100" w:beforeAutospacing="1" w:after="100" w:afterAutospacing="1"/>
      <w:textAlignment w:val="center"/>
    </w:pPr>
    <w:rPr>
      <w:rFonts w:ascii="Arial" w:hAnsi="Arial" w:cs="Arial"/>
      <w:color w:val="000000"/>
      <w:sz w:val="28"/>
      <w:szCs w:val="28"/>
      <w:lang w:eastAsia="es-CO"/>
    </w:rPr>
  </w:style>
  <w:style w:type="paragraph" w:customStyle="1" w:styleId="xl3807">
    <w:name w:val="xl3807"/>
    <w:basedOn w:val="Normal"/>
    <w:rsid w:val="00DE4A8C"/>
    <w:pPr>
      <w:pBdr>
        <w:left w:val="single" w:sz="8" w:space="0" w:color="auto"/>
      </w:pBdr>
      <w:shd w:val="clear" w:color="000000" w:fill="FFFFFF"/>
      <w:spacing w:before="100" w:beforeAutospacing="1" w:after="100" w:afterAutospacing="1"/>
      <w:jc w:val="right"/>
      <w:textAlignment w:val="center"/>
    </w:pPr>
    <w:rPr>
      <w:rFonts w:ascii="Arial" w:hAnsi="Arial" w:cs="Arial"/>
      <w:sz w:val="28"/>
      <w:szCs w:val="28"/>
      <w:lang w:eastAsia="es-CO"/>
    </w:rPr>
  </w:style>
  <w:style w:type="paragraph" w:customStyle="1" w:styleId="xl3808">
    <w:name w:val="xl3808"/>
    <w:basedOn w:val="Normal"/>
    <w:rsid w:val="00DE4A8C"/>
    <w:pPr>
      <w:pBdr>
        <w:right w:val="single" w:sz="8" w:space="0" w:color="auto"/>
      </w:pBdr>
      <w:shd w:val="clear" w:color="000000" w:fill="FFFFFF"/>
      <w:spacing w:before="100" w:beforeAutospacing="1" w:after="100" w:afterAutospacing="1"/>
      <w:jc w:val="center"/>
      <w:textAlignment w:val="center"/>
    </w:pPr>
    <w:rPr>
      <w:rFonts w:ascii="Arial" w:hAnsi="Arial" w:cs="Arial"/>
      <w:b/>
      <w:bCs/>
      <w:sz w:val="28"/>
      <w:szCs w:val="28"/>
      <w:lang w:eastAsia="es-CO"/>
    </w:rPr>
  </w:style>
  <w:style w:type="paragraph" w:customStyle="1" w:styleId="xl3809">
    <w:name w:val="xl3809"/>
    <w:basedOn w:val="Normal"/>
    <w:rsid w:val="00DE4A8C"/>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textAlignment w:val="center"/>
    </w:pPr>
    <w:rPr>
      <w:rFonts w:ascii="Arial" w:hAnsi="Arial" w:cs="Arial"/>
      <w:b/>
      <w:bCs/>
      <w:color w:val="000000"/>
      <w:sz w:val="28"/>
      <w:szCs w:val="28"/>
      <w:lang w:eastAsia="es-CO"/>
    </w:rPr>
  </w:style>
  <w:style w:type="paragraph" w:customStyle="1" w:styleId="xl3810">
    <w:name w:val="xl3810"/>
    <w:basedOn w:val="Normal"/>
    <w:rsid w:val="00DE4A8C"/>
    <w:pPr>
      <w:pBdr>
        <w:top w:val="single" w:sz="4" w:space="0" w:color="auto"/>
        <w:left w:val="single" w:sz="4" w:space="0" w:color="auto"/>
        <w:bottom w:val="single" w:sz="4"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811">
    <w:name w:val="xl3811"/>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12">
    <w:name w:val="xl3812"/>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13">
    <w:name w:val="xl3813"/>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14">
    <w:name w:val="xl3814"/>
    <w:basedOn w:val="Normal"/>
    <w:rsid w:val="00DE4A8C"/>
    <w:pPr>
      <w:pBdr>
        <w:top w:val="single" w:sz="4" w:space="0" w:color="auto"/>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815">
    <w:name w:val="xl3815"/>
    <w:basedOn w:val="Normal"/>
    <w:rsid w:val="00DE4A8C"/>
    <w:pPr>
      <w:pBdr>
        <w:right w:val="single" w:sz="8" w:space="0" w:color="auto"/>
      </w:pBdr>
      <w:shd w:val="clear" w:color="000000" w:fill="D9D9D9"/>
      <w:spacing w:before="100" w:beforeAutospacing="1" w:after="100" w:afterAutospacing="1"/>
      <w:jc w:val="center"/>
      <w:textAlignment w:val="center"/>
    </w:pPr>
    <w:rPr>
      <w:rFonts w:ascii="Arial" w:hAnsi="Arial" w:cs="Arial"/>
      <w:sz w:val="28"/>
      <w:szCs w:val="28"/>
      <w:lang w:eastAsia="es-CO"/>
    </w:rPr>
  </w:style>
  <w:style w:type="paragraph" w:customStyle="1" w:styleId="xl3816">
    <w:name w:val="xl3816"/>
    <w:basedOn w:val="Normal"/>
    <w:rsid w:val="00DE4A8C"/>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color w:val="000000"/>
      <w:sz w:val="28"/>
      <w:szCs w:val="28"/>
      <w:lang w:eastAsia="es-CO"/>
    </w:rPr>
  </w:style>
  <w:style w:type="paragraph" w:customStyle="1" w:styleId="xl3817">
    <w:name w:val="xl3817"/>
    <w:basedOn w:val="Normal"/>
    <w:rsid w:val="00DE4A8C"/>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18">
    <w:name w:val="xl3818"/>
    <w:basedOn w:val="Normal"/>
    <w:rsid w:val="00DE4A8C"/>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19">
    <w:name w:val="xl3819"/>
    <w:basedOn w:val="Normal"/>
    <w:rsid w:val="00DE4A8C"/>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20">
    <w:name w:val="xl3820"/>
    <w:basedOn w:val="Normal"/>
    <w:rsid w:val="00DE4A8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color w:val="000000"/>
      <w:sz w:val="28"/>
      <w:szCs w:val="28"/>
      <w:lang w:eastAsia="es-CO"/>
    </w:rPr>
  </w:style>
  <w:style w:type="paragraph" w:customStyle="1" w:styleId="xl3821">
    <w:name w:val="xl3821"/>
    <w:basedOn w:val="Normal"/>
    <w:rsid w:val="00DE4A8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22">
    <w:name w:val="xl3822"/>
    <w:basedOn w:val="Normal"/>
    <w:rsid w:val="00DE4A8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8"/>
      <w:szCs w:val="28"/>
      <w:lang w:eastAsia="es-CO"/>
    </w:rPr>
  </w:style>
  <w:style w:type="paragraph" w:customStyle="1" w:styleId="xl3823">
    <w:name w:val="xl3823"/>
    <w:basedOn w:val="Normal"/>
    <w:rsid w:val="00DE4A8C"/>
    <w:pPr>
      <w:pBdr>
        <w:top w:val="single" w:sz="4" w:space="0" w:color="auto"/>
        <w:left w:val="single" w:sz="8" w:space="0" w:color="auto"/>
        <w:bottom w:val="single" w:sz="4" w:space="0" w:color="auto"/>
      </w:pBdr>
      <w:shd w:val="clear" w:color="000000" w:fill="D9D9D9"/>
      <w:spacing w:before="100" w:beforeAutospacing="1" w:after="100" w:afterAutospacing="1"/>
      <w:textAlignment w:val="center"/>
    </w:pPr>
    <w:rPr>
      <w:rFonts w:ascii="Arial" w:hAnsi="Arial" w:cs="Arial"/>
      <w:color w:val="000000"/>
      <w:sz w:val="28"/>
      <w:szCs w:val="28"/>
      <w:lang w:eastAsia="es-CO"/>
    </w:rPr>
  </w:style>
  <w:style w:type="paragraph" w:customStyle="1" w:styleId="xl3824">
    <w:name w:val="xl3824"/>
    <w:basedOn w:val="Normal"/>
    <w:rsid w:val="00DE4A8C"/>
    <w:pPr>
      <w:pBdr>
        <w:top w:val="single" w:sz="4" w:space="0" w:color="auto"/>
        <w:left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825">
    <w:name w:val="xl3825"/>
    <w:basedOn w:val="Normal"/>
    <w:rsid w:val="00DE4A8C"/>
    <w:pPr>
      <w:pBdr>
        <w:top w:val="single" w:sz="4" w:space="0" w:color="auto"/>
        <w:left w:val="single" w:sz="8" w:space="0" w:color="auto"/>
        <w:bottom w:val="single" w:sz="4" w:space="0" w:color="auto"/>
      </w:pBdr>
      <w:shd w:val="clear" w:color="000000" w:fill="D9D9D9"/>
      <w:spacing w:before="100" w:beforeAutospacing="1" w:after="100" w:afterAutospacing="1"/>
      <w:textAlignment w:val="center"/>
    </w:pPr>
    <w:rPr>
      <w:rFonts w:ascii="Arial" w:hAnsi="Arial" w:cs="Arial"/>
      <w:b/>
      <w:bCs/>
      <w:color w:val="000000"/>
      <w:sz w:val="28"/>
      <w:szCs w:val="28"/>
      <w:lang w:eastAsia="es-CO"/>
    </w:rPr>
  </w:style>
  <w:style w:type="paragraph" w:customStyle="1" w:styleId="xl3826">
    <w:name w:val="xl3826"/>
    <w:basedOn w:val="Normal"/>
    <w:rsid w:val="00DE4A8C"/>
    <w:pPr>
      <w:pBdr>
        <w:top w:val="single" w:sz="4" w:space="0" w:color="auto"/>
        <w:left w:val="single" w:sz="4" w:space="0" w:color="auto"/>
        <w:bottom w:val="single" w:sz="4" w:space="0" w:color="auto"/>
      </w:pBdr>
      <w:shd w:val="clear" w:color="000000" w:fill="D9D9D9"/>
      <w:spacing w:before="100" w:beforeAutospacing="1" w:after="100" w:afterAutospacing="1"/>
    </w:pPr>
    <w:rPr>
      <w:rFonts w:ascii="Arial" w:hAnsi="Arial" w:cs="Arial"/>
      <w:b/>
      <w:bCs/>
      <w:color w:val="000000"/>
      <w:sz w:val="28"/>
      <w:szCs w:val="28"/>
      <w:lang w:eastAsia="es-CO"/>
    </w:rPr>
  </w:style>
  <w:style w:type="paragraph" w:customStyle="1" w:styleId="xl3827">
    <w:name w:val="xl3827"/>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28">
    <w:name w:val="xl3828"/>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29">
    <w:name w:val="xl3829"/>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30">
    <w:name w:val="xl3830"/>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31">
    <w:name w:val="xl3831"/>
    <w:basedOn w:val="Normal"/>
    <w:rsid w:val="00DE4A8C"/>
    <w:pPr>
      <w:pBdr>
        <w:top w:val="single" w:sz="4" w:space="0" w:color="auto"/>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832">
    <w:name w:val="xl3832"/>
    <w:basedOn w:val="Normal"/>
    <w:rsid w:val="00DE4A8C"/>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28"/>
      <w:szCs w:val="28"/>
      <w:lang w:eastAsia="es-CO"/>
    </w:rPr>
  </w:style>
  <w:style w:type="paragraph" w:customStyle="1" w:styleId="xl3833">
    <w:name w:val="xl3833"/>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color w:val="000000"/>
      <w:sz w:val="28"/>
      <w:szCs w:val="28"/>
      <w:lang w:eastAsia="es-CO"/>
    </w:rPr>
  </w:style>
  <w:style w:type="paragraph" w:customStyle="1" w:styleId="xl3834">
    <w:name w:val="xl3834"/>
    <w:basedOn w:val="Normal"/>
    <w:rsid w:val="00DE4A8C"/>
    <w:pPr>
      <w:pBdr>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35">
    <w:name w:val="xl3835"/>
    <w:basedOn w:val="Normal"/>
    <w:rsid w:val="00DE4A8C"/>
    <w:pPr>
      <w:pBdr>
        <w:left w:val="single" w:sz="4" w:space="0" w:color="auto"/>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36">
    <w:name w:val="xl3836"/>
    <w:basedOn w:val="Normal"/>
    <w:rsid w:val="00DE4A8C"/>
    <w:pP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37">
    <w:name w:val="xl3837"/>
    <w:basedOn w:val="Normal"/>
    <w:rsid w:val="00DE4A8C"/>
    <w:pPr>
      <w:pBdr>
        <w:top w:val="single" w:sz="4" w:space="0" w:color="auto"/>
        <w:left w:val="single" w:sz="4" w:space="0" w:color="auto"/>
        <w:bottom w:val="single" w:sz="4" w:space="0" w:color="auto"/>
      </w:pBdr>
      <w:shd w:val="clear" w:color="000000" w:fill="D9D9D9"/>
      <w:spacing w:before="100" w:beforeAutospacing="1" w:after="100" w:afterAutospacing="1"/>
      <w:jc w:val="both"/>
      <w:textAlignment w:val="center"/>
    </w:pPr>
    <w:rPr>
      <w:rFonts w:ascii="Arial" w:hAnsi="Arial" w:cs="Arial"/>
      <w:b/>
      <w:bCs/>
      <w:color w:val="000000"/>
      <w:sz w:val="28"/>
      <w:szCs w:val="28"/>
      <w:lang w:eastAsia="es-CO"/>
    </w:rPr>
  </w:style>
  <w:style w:type="paragraph" w:customStyle="1" w:styleId="xl3838">
    <w:name w:val="xl3838"/>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39">
    <w:name w:val="xl3839"/>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40">
    <w:name w:val="xl3840"/>
    <w:basedOn w:val="Normal"/>
    <w:rsid w:val="00DE4A8C"/>
    <w:pPr>
      <w:pBdr>
        <w:top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41">
    <w:name w:val="xl3841"/>
    <w:basedOn w:val="Normal"/>
    <w:rsid w:val="00DE4A8C"/>
    <w:pPr>
      <w:pBdr>
        <w:top w:val="single" w:sz="4" w:space="0" w:color="auto"/>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842">
    <w:name w:val="xl3842"/>
    <w:basedOn w:val="Normal"/>
    <w:rsid w:val="00DE4A8C"/>
    <w:pPr>
      <w:pBdr>
        <w:left w:val="single" w:sz="4" w:space="0" w:color="auto"/>
        <w:right w:val="single" w:sz="4" w:space="0" w:color="auto"/>
      </w:pBdr>
      <w:shd w:val="clear" w:color="000000" w:fill="FFFFFF"/>
      <w:spacing w:before="100" w:beforeAutospacing="1" w:after="100" w:afterAutospacing="1"/>
      <w:textAlignment w:val="center"/>
    </w:pPr>
    <w:rPr>
      <w:rFonts w:ascii="Arial" w:hAnsi="Arial" w:cs="Arial"/>
      <w:b/>
      <w:bCs/>
      <w:color w:val="000000"/>
      <w:sz w:val="28"/>
      <w:szCs w:val="28"/>
      <w:lang w:eastAsia="es-CO"/>
    </w:rPr>
  </w:style>
  <w:style w:type="paragraph" w:customStyle="1" w:styleId="xl3843">
    <w:name w:val="xl3843"/>
    <w:basedOn w:val="Normal"/>
    <w:rsid w:val="00DE4A8C"/>
    <w:pP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44">
    <w:name w:val="xl3844"/>
    <w:basedOn w:val="Normal"/>
    <w:rsid w:val="00DE4A8C"/>
    <w:pP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45">
    <w:name w:val="xl3845"/>
    <w:basedOn w:val="Normal"/>
    <w:rsid w:val="00DE4A8C"/>
    <w:pP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46">
    <w:name w:val="xl3846"/>
    <w:basedOn w:val="Normal"/>
    <w:rsid w:val="00DE4A8C"/>
    <w:pPr>
      <w:pBdr>
        <w:top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847">
    <w:name w:val="xl3847"/>
    <w:basedOn w:val="Normal"/>
    <w:rsid w:val="00DE4A8C"/>
    <w:pPr>
      <w:pBdr>
        <w:left w:val="single" w:sz="8" w:space="0" w:color="auto"/>
      </w:pBdr>
      <w:shd w:val="clear" w:color="000000" w:fill="FFFFFF"/>
      <w:spacing w:before="100" w:beforeAutospacing="1" w:after="100" w:afterAutospacing="1"/>
      <w:jc w:val="center"/>
      <w:textAlignment w:val="center"/>
    </w:pPr>
    <w:rPr>
      <w:rFonts w:ascii="Arial" w:hAnsi="Arial" w:cs="Arial"/>
      <w:sz w:val="28"/>
      <w:szCs w:val="28"/>
      <w:lang w:eastAsia="es-CO"/>
    </w:rPr>
  </w:style>
  <w:style w:type="paragraph" w:customStyle="1" w:styleId="xl3848">
    <w:name w:val="xl3848"/>
    <w:basedOn w:val="Normal"/>
    <w:rsid w:val="00DE4A8C"/>
    <w:pPr>
      <w:pBdr>
        <w:right w:val="single" w:sz="8" w:space="0" w:color="auto"/>
      </w:pBdr>
      <w:shd w:val="clear" w:color="000000" w:fill="FFFFFF"/>
      <w:spacing w:before="100" w:beforeAutospacing="1" w:after="100" w:afterAutospacing="1"/>
      <w:jc w:val="center"/>
      <w:textAlignment w:val="center"/>
    </w:pPr>
    <w:rPr>
      <w:rFonts w:ascii="Arial" w:hAnsi="Arial" w:cs="Arial"/>
      <w:sz w:val="28"/>
      <w:szCs w:val="28"/>
      <w:lang w:eastAsia="es-CO"/>
    </w:rPr>
  </w:style>
  <w:style w:type="paragraph" w:customStyle="1" w:styleId="xl3849">
    <w:name w:val="xl3849"/>
    <w:basedOn w:val="Normal"/>
    <w:rsid w:val="00DE4A8C"/>
    <w:pPr>
      <w:pBdr>
        <w:top w:val="single" w:sz="4" w:space="0" w:color="auto"/>
        <w:left w:val="single" w:sz="4" w:space="0" w:color="auto"/>
        <w:bottom w:val="single" w:sz="4" w:space="0" w:color="auto"/>
      </w:pBdr>
      <w:shd w:val="clear" w:color="000000" w:fill="D9D9D9"/>
      <w:spacing w:before="100" w:beforeAutospacing="1" w:after="100" w:afterAutospacing="1"/>
    </w:pPr>
    <w:rPr>
      <w:rFonts w:ascii="Arial" w:hAnsi="Arial" w:cs="Arial"/>
      <w:b/>
      <w:bCs/>
      <w:color w:val="000000"/>
      <w:sz w:val="28"/>
      <w:szCs w:val="28"/>
      <w:lang w:eastAsia="es-CO"/>
    </w:rPr>
  </w:style>
  <w:style w:type="paragraph" w:customStyle="1" w:styleId="xl3850">
    <w:name w:val="xl3850"/>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51">
    <w:name w:val="xl3851"/>
    <w:basedOn w:val="Normal"/>
    <w:rsid w:val="00DE4A8C"/>
    <w:pPr>
      <w:pBdr>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52">
    <w:name w:val="xl3852"/>
    <w:basedOn w:val="Normal"/>
    <w:rsid w:val="00DE4A8C"/>
    <w:pPr>
      <w:pBdr>
        <w:left w:val="single" w:sz="4" w:space="0" w:color="auto"/>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53">
    <w:name w:val="xl3853"/>
    <w:basedOn w:val="Normal"/>
    <w:rsid w:val="00DE4A8C"/>
    <w:pPr>
      <w:pBdr>
        <w:top w:val="single" w:sz="4" w:space="0" w:color="auto"/>
        <w:left w:val="single" w:sz="8" w:space="0" w:color="auto"/>
      </w:pBdr>
      <w:shd w:val="clear" w:color="000000" w:fill="D9D9D9"/>
      <w:spacing w:before="100" w:beforeAutospacing="1" w:after="100" w:afterAutospacing="1"/>
      <w:textAlignment w:val="center"/>
    </w:pPr>
    <w:rPr>
      <w:rFonts w:ascii="Arial" w:hAnsi="Arial" w:cs="Arial"/>
      <w:b/>
      <w:bCs/>
      <w:color w:val="000000"/>
      <w:sz w:val="28"/>
      <w:szCs w:val="28"/>
      <w:lang w:eastAsia="es-CO"/>
    </w:rPr>
  </w:style>
  <w:style w:type="paragraph" w:customStyle="1" w:styleId="xl3854">
    <w:name w:val="xl3854"/>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55">
    <w:name w:val="xl3855"/>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56">
    <w:name w:val="xl3856"/>
    <w:basedOn w:val="Normal"/>
    <w:rsid w:val="00DE4A8C"/>
    <w:pPr>
      <w:pBdr>
        <w:top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57">
    <w:name w:val="xl3857"/>
    <w:basedOn w:val="Normal"/>
    <w:rsid w:val="00DE4A8C"/>
    <w:pPr>
      <w:pBdr>
        <w:top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858">
    <w:name w:val="xl3858"/>
    <w:basedOn w:val="Normal"/>
    <w:rsid w:val="00DE4A8C"/>
    <w:pPr>
      <w:pBdr>
        <w:bottom w:val="single" w:sz="4" w:space="0" w:color="auto"/>
      </w:pBdr>
      <w:shd w:val="clear" w:color="000000" w:fill="FFFFFF"/>
      <w:spacing w:before="100" w:beforeAutospacing="1" w:after="100" w:afterAutospacing="1"/>
      <w:textAlignment w:val="top"/>
    </w:pPr>
    <w:rPr>
      <w:rFonts w:ascii="Arial" w:hAnsi="Arial" w:cs="Arial"/>
      <w:color w:val="000000"/>
      <w:sz w:val="28"/>
      <w:szCs w:val="28"/>
      <w:lang w:eastAsia="es-CO"/>
    </w:rPr>
  </w:style>
  <w:style w:type="paragraph" w:customStyle="1" w:styleId="xl3859">
    <w:name w:val="xl3859"/>
    <w:basedOn w:val="Normal"/>
    <w:rsid w:val="00DE4A8C"/>
    <w:pPr>
      <w:pBdr>
        <w:bottom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60">
    <w:name w:val="xl3860"/>
    <w:basedOn w:val="Normal"/>
    <w:rsid w:val="00DE4A8C"/>
    <w:pPr>
      <w:pBdr>
        <w:bottom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61">
    <w:name w:val="xl3861"/>
    <w:basedOn w:val="Normal"/>
    <w:rsid w:val="00DE4A8C"/>
    <w:pPr>
      <w:pBdr>
        <w:bottom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62">
    <w:name w:val="xl3862"/>
    <w:basedOn w:val="Normal"/>
    <w:rsid w:val="00DE4A8C"/>
    <w:pPr>
      <w:pBdr>
        <w:bottom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63">
    <w:name w:val="xl3863"/>
    <w:basedOn w:val="Normal"/>
    <w:rsid w:val="00DE4A8C"/>
    <w:pPr>
      <w:pBdr>
        <w:top w:val="single" w:sz="4"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864">
    <w:name w:val="xl3864"/>
    <w:basedOn w:val="Normal"/>
    <w:rsid w:val="00DE4A8C"/>
    <w:pPr>
      <w:pBdr>
        <w:left w:val="single" w:sz="4" w:space="0" w:color="auto"/>
        <w:bottom w:val="single" w:sz="4"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865">
    <w:name w:val="xl3865"/>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66">
    <w:name w:val="xl3866"/>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67">
    <w:name w:val="xl3867"/>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68">
    <w:name w:val="xl3868"/>
    <w:basedOn w:val="Normal"/>
    <w:rsid w:val="00DE4A8C"/>
    <w:pPr>
      <w:pBdr>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869">
    <w:name w:val="xl3869"/>
    <w:basedOn w:val="Normal"/>
    <w:rsid w:val="00DE4A8C"/>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70">
    <w:name w:val="xl3870"/>
    <w:basedOn w:val="Normal"/>
    <w:rsid w:val="00DE4A8C"/>
    <w:pPr>
      <w:pBdr>
        <w:left w:val="single" w:sz="4" w:space="0" w:color="auto"/>
        <w:right w:val="single" w:sz="4" w:space="0" w:color="auto"/>
      </w:pBdr>
      <w:shd w:val="clear" w:color="000000" w:fill="C4D79B"/>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71">
    <w:name w:val="xl3871"/>
    <w:basedOn w:val="Normal"/>
    <w:rsid w:val="00DE4A8C"/>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72">
    <w:name w:val="xl3872"/>
    <w:basedOn w:val="Normal"/>
    <w:rsid w:val="00DE4A8C"/>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73">
    <w:name w:val="xl3873"/>
    <w:basedOn w:val="Normal"/>
    <w:rsid w:val="00DE4A8C"/>
    <w:pPr>
      <w:pBdr>
        <w:top w:val="single" w:sz="4" w:space="0" w:color="auto"/>
        <w:left w:val="single" w:sz="4" w:space="0" w:color="auto"/>
        <w:bottom w:val="single" w:sz="4"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874">
    <w:name w:val="xl3874"/>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75">
    <w:name w:val="xl3875"/>
    <w:basedOn w:val="Normal"/>
    <w:rsid w:val="00DE4A8C"/>
    <w:pPr>
      <w:shd w:val="clear" w:color="000000" w:fill="FFFFFF"/>
      <w:spacing w:before="100" w:beforeAutospacing="1" w:after="100" w:afterAutospacing="1"/>
      <w:textAlignment w:val="top"/>
    </w:pPr>
    <w:rPr>
      <w:rFonts w:ascii="Arial" w:hAnsi="Arial" w:cs="Arial"/>
      <w:b/>
      <w:bCs/>
      <w:color w:val="000000"/>
      <w:sz w:val="28"/>
      <w:szCs w:val="28"/>
      <w:lang w:eastAsia="es-CO"/>
    </w:rPr>
  </w:style>
  <w:style w:type="paragraph" w:customStyle="1" w:styleId="xl3876">
    <w:name w:val="xl3876"/>
    <w:basedOn w:val="Normal"/>
    <w:rsid w:val="00DE4A8C"/>
    <w:pP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77">
    <w:name w:val="xl3877"/>
    <w:basedOn w:val="Normal"/>
    <w:rsid w:val="00DE4A8C"/>
    <w:pPr>
      <w:pBdr>
        <w:top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878">
    <w:name w:val="xl3878"/>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79">
    <w:name w:val="xl3879"/>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80">
    <w:name w:val="xl3880"/>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81">
    <w:name w:val="xl3881"/>
    <w:basedOn w:val="Normal"/>
    <w:rsid w:val="00DE4A8C"/>
    <w:pPr>
      <w:pBdr>
        <w:left w:val="single" w:sz="4" w:space="0" w:color="auto"/>
        <w:right w:val="single" w:sz="4" w:space="0" w:color="auto"/>
      </w:pBdr>
      <w:shd w:val="clear" w:color="000000" w:fill="FFFFFF"/>
      <w:spacing w:before="100" w:beforeAutospacing="1" w:after="100" w:afterAutospacing="1"/>
      <w:textAlignment w:val="top"/>
    </w:pPr>
    <w:rPr>
      <w:rFonts w:ascii="Arial" w:hAnsi="Arial" w:cs="Arial"/>
      <w:color w:val="000000"/>
      <w:sz w:val="28"/>
      <w:szCs w:val="28"/>
      <w:lang w:eastAsia="es-CO"/>
    </w:rPr>
  </w:style>
  <w:style w:type="paragraph" w:customStyle="1" w:styleId="xl3882">
    <w:name w:val="xl3882"/>
    <w:basedOn w:val="Normal"/>
    <w:rsid w:val="00DE4A8C"/>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83">
    <w:name w:val="xl3883"/>
    <w:basedOn w:val="Normal"/>
    <w:rsid w:val="00DE4A8C"/>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84">
    <w:name w:val="xl3884"/>
    <w:basedOn w:val="Normal"/>
    <w:rsid w:val="00DE4A8C"/>
    <w:pPr>
      <w:shd w:val="clear" w:color="000000" w:fill="FFFFFF"/>
      <w:spacing w:before="100" w:beforeAutospacing="1" w:after="100" w:afterAutospacing="1"/>
      <w:textAlignment w:val="top"/>
    </w:pPr>
    <w:rPr>
      <w:rFonts w:ascii="Arial" w:hAnsi="Arial" w:cs="Arial"/>
      <w:color w:val="000000"/>
      <w:sz w:val="28"/>
      <w:szCs w:val="28"/>
      <w:lang w:eastAsia="es-CO"/>
    </w:rPr>
  </w:style>
  <w:style w:type="paragraph" w:customStyle="1" w:styleId="xl3885">
    <w:name w:val="xl3885"/>
    <w:basedOn w:val="Normal"/>
    <w:rsid w:val="00DE4A8C"/>
    <w:pP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86">
    <w:name w:val="xl3886"/>
    <w:basedOn w:val="Normal"/>
    <w:rsid w:val="00DE4A8C"/>
    <w:pP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87">
    <w:name w:val="xl3887"/>
    <w:basedOn w:val="Normal"/>
    <w:rsid w:val="00DE4A8C"/>
    <w:pP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88">
    <w:name w:val="xl3888"/>
    <w:basedOn w:val="Normal"/>
    <w:rsid w:val="00DE4A8C"/>
    <w:pPr>
      <w:pBdr>
        <w:top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889">
    <w:name w:val="xl3889"/>
    <w:basedOn w:val="Normal"/>
    <w:rsid w:val="00DE4A8C"/>
    <w:pPr>
      <w:pBdr>
        <w:top w:val="single" w:sz="4" w:space="0" w:color="auto"/>
        <w:left w:val="single" w:sz="8" w:space="0" w:color="auto"/>
        <w:bottom w:val="single" w:sz="4" w:space="0" w:color="auto"/>
      </w:pBdr>
      <w:shd w:val="clear" w:color="000000" w:fill="D9D9D9"/>
      <w:spacing w:before="100" w:beforeAutospacing="1" w:after="100" w:afterAutospacing="1"/>
      <w:textAlignment w:val="center"/>
    </w:pPr>
    <w:rPr>
      <w:rFonts w:ascii="Arial" w:hAnsi="Arial" w:cs="Arial"/>
      <w:b/>
      <w:bCs/>
      <w:color w:val="000000"/>
      <w:sz w:val="28"/>
      <w:szCs w:val="28"/>
      <w:lang w:eastAsia="es-CO"/>
    </w:rPr>
  </w:style>
  <w:style w:type="paragraph" w:customStyle="1" w:styleId="xl3890">
    <w:name w:val="xl3890"/>
    <w:basedOn w:val="Normal"/>
    <w:rsid w:val="00DE4A8C"/>
    <w:pPr>
      <w:pBdr>
        <w:top w:val="single" w:sz="4" w:space="0" w:color="auto"/>
        <w:left w:val="single" w:sz="4" w:space="0" w:color="auto"/>
        <w:bottom w:val="single" w:sz="4" w:space="0" w:color="auto"/>
      </w:pBdr>
      <w:shd w:val="clear" w:color="000000" w:fill="D9D9D9"/>
      <w:spacing w:before="100" w:beforeAutospacing="1" w:after="100" w:afterAutospacing="1"/>
    </w:pPr>
    <w:rPr>
      <w:rFonts w:ascii="Arial" w:hAnsi="Arial" w:cs="Arial"/>
      <w:b/>
      <w:bCs/>
      <w:color w:val="000000"/>
      <w:sz w:val="28"/>
      <w:szCs w:val="28"/>
      <w:lang w:eastAsia="es-CO"/>
    </w:rPr>
  </w:style>
  <w:style w:type="paragraph" w:customStyle="1" w:styleId="xl3891">
    <w:name w:val="xl3891"/>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92">
    <w:name w:val="xl3892"/>
    <w:basedOn w:val="Normal"/>
    <w:rsid w:val="00DE4A8C"/>
    <w:pPr>
      <w:pBdr>
        <w:top w:val="single" w:sz="4" w:space="0" w:color="auto"/>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893">
    <w:name w:val="xl3893"/>
    <w:basedOn w:val="Normal"/>
    <w:rsid w:val="00DE4A8C"/>
    <w:pPr>
      <w:pBdr>
        <w:top w:val="single" w:sz="4" w:space="0" w:color="auto"/>
        <w:left w:val="single" w:sz="8" w:space="0" w:color="auto"/>
        <w:right w:val="single" w:sz="4" w:space="0" w:color="auto"/>
      </w:pBdr>
      <w:spacing w:before="100" w:beforeAutospacing="1" w:after="100" w:afterAutospacing="1"/>
      <w:textAlignment w:val="center"/>
    </w:pPr>
    <w:rPr>
      <w:rFonts w:ascii="Arial" w:hAnsi="Arial" w:cs="Arial"/>
      <w:color w:val="000000"/>
      <w:sz w:val="28"/>
      <w:szCs w:val="28"/>
      <w:lang w:eastAsia="es-CO"/>
    </w:rPr>
  </w:style>
  <w:style w:type="paragraph" w:customStyle="1" w:styleId="xl3894">
    <w:name w:val="xl3894"/>
    <w:basedOn w:val="Normal"/>
    <w:rsid w:val="00DE4A8C"/>
    <w:pPr>
      <w:pBdr>
        <w:top w:val="single" w:sz="4" w:space="0" w:color="auto"/>
        <w:left w:val="single" w:sz="4" w:space="0" w:color="auto"/>
        <w:right w:val="single" w:sz="4" w:space="0" w:color="auto"/>
      </w:pBdr>
      <w:spacing w:before="100" w:beforeAutospacing="1" w:after="100" w:afterAutospacing="1"/>
    </w:pPr>
    <w:rPr>
      <w:rFonts w:ascii="Arial" w:hAnsi="Arial" w:cs="Arial"/>
      <w:color w:val="000000"/>
      <w:sz w:val="28"/>
      <w:szCs w:val="28"/>
      <w:lang w:eastAsia="es-CO"/>
    </w:rPr>
  </w:style>
  <w:style w:type="paragraph" w:customStyle="1" w:styleId="xl3895">
    <w:name w:val="xl3895"/>
    <w:basedOn w:val="Normal"/>
    <w:rsid w:val="00DE4A8C"/>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96">
    <w:name w:val="xl3896"/>
    <w:basedOn w:val="Normal"/>
    <w:rsid w:val="00DE4A8C"/>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97">
    <w:name w:val="xl3897"/>
    <w:basedOn w:val="Normal"/>
    <w:rsid w:val="00DE4A8C"/>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98">
    <w:name w:val="xl3898"/>
    <w:basedOn w:val="Normal"/>
    <w:rsid w:val="00DE4A8C"/>
    <w:pPr>
      <w:pBdr>
        <w:top w:val="single" w:sz="4" w:space="0" w:color="auto"/>
        <w:left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899">
    <w:name w:val="xl3899"/>
    <w:basedOn w:val="Normal"/>
    <w:rsid w:val="00DE4A8C"/>
    <w:pPr>
      <w:pBdr>
        <w:top w:val="single" w:sz="4" w:space="0" w:color="auto"/>
        <w:left w:val="single" w:sz="8" w:space="0" w:color="auto"/>
      </w:pBdr>
      <w:shd w:val="clear" w:color="000000" w:fill="D9D9D9"/>
      <w:spacing w:before="100" w:beforeAutospacing="1" w:after="100" w:afterAutospacing="1"/>
      <w:textAlignment w:val="center"/>
    </w:pPr>
    <w:rPr>
      <w:rFonts w:ascii="Arial" w:hAnsi="Arial" w:cs="Arial"/>
      <w:color w:val="000000"/>
      <w:sz w:val="28"/>
      <w:szCs w:val="28"/>
      <w:lang w:eastAsia="es-CO"/>
    </w:rPr>
  </w:style>
  <w:style w:type="paragraph" w:customStyle="1" w:styleId="xl3900">
    <w:name w:val="xl3900"/>
    <w:basedOn w:val="Normal"/>
    <w:rsid w:val="00DE4A8C"/>
    <w:pPr>
      <w:pBdr>
        <w:top w:val="single" w:sz="4" w:space="0" w:color="auto"/>
        <w:left w:val="single" w:sz="4" w:space="0" w:color="auto"/>
      </w:pBdr>
      <w:shd w:val="clear" w:color="000000" w:fill="D9D9D9"/>
      <w:spacing w:before="100" w:beforeAutospacing="1" w:after="100" w:afterAutospacing="1"/>
    </w:pPr>
    <w:rPr>
      <w:rFonts w:ascii="Arial" w:hAnsi="Arial" w:cs="Arial"/>
      <w:b/>
      <w:bCs/>
      <w:color w:val="000000"/>
      <w:sz w:val="28"/>
      <w:szCs w:val="28"/>
      <w:lang w:eastAsia="es-CO"/>
    </w:rPr>
  </w:style>
  <w:style w:type="paragraph" w:customStyle="1" w:styleId="xl3901">
    <w:name w:val="xl3901"/>
    <w:basedOn w:val="Normal"/>
    <w:rsid w:val="00DE4A8C"/>
    <w:pPr>
      <w:pBdr>
        <w:top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02">
    <w:name w:val="xl3902"/>
    <w:basedOn w:val="Normal"/>
    <w:rsid w:val="00DE4A8C"/>
    <w:pPr>
      <w:pBdr>
        <w:top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03">
    <w:name w:val="xl3903"/>
    <w:basedOn w:val="Normal"/>
    <w:rsid w:val="00DE4A8C"/>
    <w:pPr>
      <w:pBdr>
        <w:top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04">
    <w:name w:val="xl3904"/>
    <w:basedOn w:val="Normal"/>
    <w:rsid w:val="00DE4A8C"/>
    <w:pPr>
      <w:pBdr>
        <w:top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05">
    <w:name w:val="xl3905"/>
    <w:basedOn w:val="Normal"/>
    <w:rsid w:val="00DE4A8C"/>
    <w:pPr>
      <w:pBdr>
        <w:top w:val="single" w:sz="4" w:space="0" w:color="auto"/>
        <w:left w:val="single" w:sz="8" w:space="0" w:color="auto"/>
      </w:pBdr>
      <w:spacing w:before="100" w:beforeAutospacing="1" w:after="100" w:afterAutospacing="1"/>
      <w:textAlignment w:val="center"/>
    </w:pPr>
    <w:rPr>
      <w:rFonts w:ascii="Arial" w:hAnsi="Arial" w:cs="Arial"/>
      <w:color w:val="000000"/>
      <w:sz w:val="28"/>
      <w:szCs w:val="28"/>
      <w:lang w:eastAsia="es-CO"/>
    </w:rPr>
  </w:style>
  <w:style w:type="paragraph" w:customStyle="1" w:styleId="xl3906">
    <w:name w:val="xl3906"/>
    <w:basedOn w:val="Normal"/>
    <w:rsid w:val="00DE4A8C"/>
    <w:pPr>
      <w:pBdr>
        <w:top w:val="single" w:sz="4" w:space="0" w:color="auto"/>
        <w:left w:val="single" w:sz="4" w:space="0" w:color="auto"/>
        <w:bottom w:val="single" w:sz="4" w:space="0" w:color="auto"/>
      </w:pBdr>
      <w:spacing w:before="100" w:beforeAutospacing="1" w:after="100" w:afterAutospacing="1"/>
    </w:pPr>
    <w:rPr>
      <w:rFonts w:ascii="Arial" w:hAnsi="Arial" w:cs="Arial"/>
      <w:color w:val="000000"/>
      <w:sz w:val="28"/>
      <w:szCs w:val="28"/>
      <w:lang w:eastAsia="es-CO"/>
    </w:rPr>
  </w:style>
  <w:style w:type="paragraph" w:customStyle="1" w:styleId="xl3907">
    <w:name w:val="xl3907"/>
    <w:basedOn w:val="Normal"/>
    <w:rsid w:val="00DE4A8C"/>
    <w:pPr>
      <w:pBdr>
        <w:top w:val="single" w:sz="4" w:space="0" w:color="auto"/>
        <w:bottom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08">
    <w:name w:val="xl3908"/>
    <w:basedOn w:val="Normal"/>
    <w:rsid w:val="00DE4A8C"/>
    <w:pPr>
      <w:pBdr>
        <w:top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09">
    <w:name w:val="xl3909"/>
    <w:basedOn w:val="Normal"/>
    <w:rsid w:val="00DE4A8C"/>
    <w:pPr>
      <w:pBdr>
        <w:top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10">
    <w:name w:val="xl3910"/>
    <w:basedOn w:val="Normal"/>
    <w:rsid w:val="00DE4A8C"/>
    <w:pPr>
      <w:pBdr>
        <w:top w:val="single" w:sz="4" w:space="0" w:color="auto"/>
        <w:bottom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11">
    <w:name w:val="xl3911"/>
    <w:basedOn w:val="Normal"/>
    <w:rsid w:val="00DE4A8C"/>
    <w:pPr>
      <w:pBdr>
        <w:top w:val="single" w:sz="4"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912">
    <w:name w:val="xl3912"/>
    <w:basedOn w:val="Normal"/>
    <w:rsid w:val="00DE4A8C"/>
    <w:pPr>
      <w:pBdr>
        <w:left w:val="single" w:sz="4" w:space="0" w:color="auto"/>
        <w:bottom w:val="single" w:sz="4" w:space="0" w:color="auto"/>
      </w:pBdr>
      <w:shd w:val="clear" w:color="000000" w:fill="D9D9D9"/>
      <w:spacing w:before="100" w:beforeAutospacing="1" w:after="100" w:afterAutospacing="1"/>
    </w:pPr>
    <w:rPr>
      <w:rFonts w:ascii="Arial" w:hAnsi="Arial" w:cs="Arial"/>
      <w:b/>
      <w:bCs/>
      <w:color w:val="000000"/>
      <w:sz w:val="28"/>
      <w:szCs w:val="28"/>
      <w:lang w:eastAsia="es-CO"/>
    </w:rPr>
  </w:style>
  <w:style w:type="paragraph" w:customStyle="1" w:styleId="xl3913">
    <w:name w:val="xl3913"/>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14">
    <w:name w:val="xl3914"/>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15">
    <w:name w:val="xl3915"/>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16">
    <w:name w:val="xl3916"/>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17">
    <w:name w:val="xl3917"/>
    <w:basedOn w:val="Normal"/>
    <w:rsid w:val="00DE4A8C"/>
    <w:pPr>
      <w:pBdr>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918">
    <w:name w:val="xl3918"/>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28"/>
      <w:szCs w:val="28"/>
      <w:lang w:eastAsia="es-CO"/>
    </w:rPr>
  </w:style>
  <w:style w:type="paragraph" w:customStyle="1" w:styleId="xl3919">
    <w:name w:val="xl3919"/>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8"/>
      <w:szCs w:val="28"/>
      <w:lang w:eastAsia="es-CO"/>
    </w:rPr>
  </w:style>
  <w:style w:type="paragraph" w:customStyle="1" w:styleId="xl3920">
    <w:name w:val="xl3920"/>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8"/>
      <w:szCs w:val="28"/>
      <w:lang w:eastAsia="es-CO"/>
    </w:rPr>
  </w:style>
  <w:style w:type="paragraph" w:customStyle="1" w:styleId="xl3921">
    <w:name w:val="xl3921"/>
    <w:basedOn w:val="Normal"/>
    <w:rsid w:val="00DE4A8C"/>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28"/>
      <w:szCs w:val="28"/>
      <w:lang w:eastAsia="es-CO"/>
    </w:rPr>
  </w:style>
  <w:style w:type="paragraph" w:customStyle="1" w:styleId="xl3922">
    <w:name w:val="xl3922"/>
    <w:basedOn w:val="Normal"/>
    <w:rsid w:val="00DE4A8C"/>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sz w:val="28"/>
      <w:szCs w:val="28"/>
      <w:lang w:eastAsia="es-CO"/>
    </w:rPr>
  </w:style>
  <w:style w:type="paragraph" w:customStyle="1" w:styleId="xl3923">
    <w:name w:val="xl3923"/>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28"/>
      <w:szCs w:val="28"/>
      <w:lang w:eastAsia="es-CO"/>
    </w:rPr>
  </w:style>
  <w:style w:type="paragraph" w:customStyle="1" w:styleId="xl3924">
    <w:name w:val="xl3924"/>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28"/>
      <w:szCs w:val="28"/>
      <w:lang w:eastAsia="es-CO"/>
    </w:rPr>
  </w:style>
  <w:style w:type="paragraph" w:customStyle="1" w:styleId="xl3925">
    <w:name w:val="xl3925"/>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26">
    <w:name w:val="xl3926"/>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27">
    <w:name w:val="xl3927"/>
    <w:basedOn w:val="Normal"/>
    <w:rsid w:val="00DE4A8C"/>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928">
    <w:name w:val="xl3928"/>
    <w:basedOn w:val="Normal"/>
    <w:rsid w:val="00DE4A8C"/>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textAlignment w:val="center"/>
    </w:pPr>
    <w:rPr>
      <w:rFonts w:ascii="Arial" w:hAnsi="Arial" w:cs="Arial"/>
      <w:color w:val="000000"/>
      <w:sz w:val="28"/>
      <w:szCs w:val="28"/>
      <w:lang w:eastAsia="es-CO"/>
    </w:rPr>
  </w:style>
  <w:style w:type="paragraph" w:customStyle="1" w:styleId="xl3929">
    <w:name w:val="xl3929"/>
    <w:basedOn w:val="Normal"/>
    <w:rsid w:val="00DE4A8C"/>
    <w:pPr>
      <w:pBdr>
        <w:top w:val="single" w:sz="4" w:space="0" w:color="auto"/>
        <w:left w:val="single" w:sz="4" w:space="0" w:color="auto"/>
        <w:bottom w:val="single" w:sz="4"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930">
    <w:name w:val="xl3930"/>
    <w:basedOn w:val="Normal"/>
    <w:rsid w:val="00DE4A8C"/>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931">
    <w:name w:val="xl3931"/>
    <w:basedOn w:val="Normal"/>
    <w:rsid w:val="00DE4A8C"/>
    <w:pPr>
      <w:pBdr>
        <w:top w:val="single" w:sz="4" w:space="0" w:color="auto"/>
        <w:left w:val="single" w:sz="8" w:space="0" w:color="auto"/>
        <w:bottom w:val="single" w:sz="4" w:space="0" w:color="auto"/>
      </w:pBdr>
      <w:shd w:val="clear" w:color="000000" w:fill="FFFFFF"/>
      <w:spacing w:before="100" w:beforeAutospacing="1" w:after="100" w:afterAutospacing="1"/>
      <w:textAlignment w:val="center"/>
    </w:pPr>
    <w:rPr>
      <w:rFonts w:ascii="Arial" w:hAnsi="Arial" w:cs="Arial"/>
      <w:color w:val="000000"/>
      <w:sz w:val="28"/>
      <w:szCs w:val="28"/>
      <w:lang w:eastAsia="es-CO"/>
    </w:rPr>
  </w:style>
  <w:style w:type="paragraph" w:customStyle="1" w:styleId="xl3932">
    <w:name w:val="xl3932"/>
    <w:basedOn w:val="Normal"/>
    <w:rsid w:val="00DE4A8C"/>
    <w:pPr>
      <w:pBdr>
        <w:bottom w:val="single" w:sz="4" w:space="0" w:color="auto"/>
      </w:pBdr>
      <w:shd w:val="clear" w:color="000000" w:fill="FFFFFF"/>
      <w:spacing w:before="100" w:beforeAutospacing="1" w:after="100" w:afterAutospacing="1"/>
      <w:textAlignment w:val="top"/>
    </w:pPr>
    <w:rPr>
      <w:rFonts w:ascii="Arial" w:hAnsi="Arial" w:cs="Arial"/>
      <w:b/>
      <w:bCs/>
      <w:color w:val="000000"/>
      <w:sz w:val="28"/>
      <w:szCs w:val="28"/>
      <w:lang w:eastAsia="es-CO"/>
    </w:rPr>
  </w:style>
  <w:style w:type="paragraph" w:customStyle="1" w:styleId="xl3933">
    <w:name w:val="xl3933"/>
    <w:basedOn w:val="Normal"/>
    <w:rsid w:val="00DE4A8C"/>
    <w:pPr>
      <w:pBdr>
        <w:bottom w:val="single" w:sz="4" w:space="0" w:color="auto"/>
      </w:pBd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34">
    <w:name w:val="xl3934"/>
    <w:basedOn w:val="Normal"/>
    <w:rsid w:val="00DE4A8C"/>
    <w:pPr>
      <w:pBdr>
        <w:bottom w:val="single" w:sz="4" w:space="0" w:color="auto"/>
      </w:pBd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35">
    <w:name w:val="xl3935"/>
    <w:basedOn w:val="Normal"/>
    <w:rsid w:val="00DE4A8C"/>
    <w:pPr>
      <w:pBdr>
        <w:bottom w:val="single" w:sz="4" w:space="0" w:color="auto"/>
      </w:pBd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36">
    <w:name w:val="xl3936"/>
    <w:basedOn w:val="Normal"/>
    <w:rsid w:val="00DE4A8C"/>
    <w:pPr>
      <w:pBdr>
        <w:bottom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937">
    <w:name w:val="xl3937"/>
    <w:basedOn w:val="Normal"/>
    <w:rsid w:val="00DE4A8C"/>
    <w:pPr>
      <w:pBdr>
        <w:left w:val="single" w:sz="4" w:space="0" w:color="auto"/>
        <w:bottom w:val="single" w:sz="4"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938">
    <w:name w:val="xl3938"/>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39">
    <w:name w:val="xl3939"/>
    <w:basedOn w:val="Normal"/>
    <w:rsid w:val="00DE4A8C"/>
    <w:pPr>
      <w:pBdr>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940">
    <w:name w:val="xl3940"/>
    <w:basedOn w:val="Normal"/>
    <w:rsid w:val="00DE4A8C"/>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color w:val="000000"/>
      <w:sz w:val="28"/>
      <w:szCs w:val="28"/>
      <w:lang w:eastAsia="es-CO"/>
    </w:rPr>
  </w:style>
  <w:style w:type="paragraph" w:customStyle="1" w:styleId="xl3941">
    <w:name w:val="xl3941"/>
    <w:basedOn w:val="Normal"/>
    <w:rsid w:val="00DE4A8C"/>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42">
    <w:name w:val="xl3942"/>
    <w:basedOn w:val="Normal"/>
    <w:rsid w:val="00DE4A8C"/>
    <w:pPr>
      <w:pBdr>
        <w:left w:val="single" w:sz="4" w:space="0" w:color="auto"/>
        <w:bottom w:val="single" w:sz="4" w:space="0" w:color="auto"/>
        <w:right w:val="single" w:sz="4" w:space="0" w:color="auto"/>
      </w:pBdr>
      <w:shd w:val="clear" w:color="000000" w:fill="C4D79B"/>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43">
    <w:name w:val="xl3943"/>
    <w:basedOn w:val="Normal"/>
    <w:rsid w:val="00DE4A8C"/>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44">
    <w:name w:val="xl3944"/>
    <w:basedOn w:val="Normal"/>
    <w:rsid w:val="00DE4A8C"/>
    <w:pPr>
      <w:pBdr>
        <w:top w:val="single" w:sz="4" w:space="0" w:color="auto"/>
        <w:left w:val="single" w:sz="4" w:space="0" w:color="auto"/>
        <w:right w:val="single" w:sz="4"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945">
    <w:name w:val="xl3945"/>
    <w:basedOn w:val="Normal"/>
    <w:rsid w:val="00DE4A8C"/>
    <w:pPr>
      <w:pBdr>
        <w:top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46">
    <w:name w:val="xl3946"/>
    <w:basedOn w:val="Normal"/>
    <w:rsid w:val="00DE4A8C"/>
    <w:pPr>
      <w:pBdr>
        <w:top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47">
    <w:name w:val="xl3947"/>
    <w:basedOn w:val="Normal"/>
    <w:rsid w:val="00DE4A8C"/>
    <w:pPr>
      <w:pBdr>
        <w:top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48">
    <w:name w:val="xl3948"/>
    <w:basedOn w:val="Normal"/>
    <w:rsid w:val="00DE4A8C"/>
    <w:pPr>
      <w:pBdr>
        <w:top w:val="single" w:sz="4" w:space="0" w:color="auto"/>
        <w:bottom w:val="single" w:sz="4" w:space="0" w:color="auto"/>
      </w:pBdr>
      <w:shd w:val="clear" w:color="000000" w:fill="FFFFFF"/>
      <w:spacing w:before="100" w:beforeAutospacing="1" w:after="100" w:afterAutospacing="1"/>
      <w:textAlignment w:val="top"/>
    </w:pPr>
    <w:rPr>
      <w:rFonts w:ascii="Arial" w:hAnsi="Arial" w:cs="Arial"/>
      <w:b/>
      <w:bCs/>
      <w:color w:val="000000"/>
      <w:sz w:val="28"/>
      <w:szCs w:val="28"/>
      <w:lang w:eastAsia="es-CO"/>
    </w:rPr>
  </w:style>
  <w:style w:type="paragraph" w:customStyle="1" w:styleId="xl3949">
    <w:name w:val="xl3949"/>
    <w:basedOn w:val="Normal"/>
    <w:rsid w:val="00DE4A8C"/>
    <w:pPr>
      <w:pBdr>
        <w:top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50">
    <w:name w:val="xl3950"/>
    <w:basedOn w:val="Normal"/>
    <w:rsid w:val="00DE4A8C"/>
    <w:pPr>
      <w:pBdr>
        <w:top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51">
    <w:name w:val="xl3951"/>
    <w:basedOn w:val="Normal"/>
    <w:rsid w:val="00DE4A8C"/>
    <w:pPr>
      <w:pBdr>
        <w:top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52">
    <w:name w:val="xl3952"/>
    <w:basedOn w:val="Normal"/>
    <w:rsid w:val="00DE4A8C"/>
    <w:pPr>
      <w:pBdr>
        <w:top w:val="single" w:sz="4"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953">
    <w:name w:val="xl3953"/>
    <w:basedOn w:val="Normal"/>
    <w:rsid w:val="00DE4A8C"/>
    <w:pPr>
      <w:pBdr>
        <w:left w:val="single" w:sz="4" w:space="0" w:color="auto"/>
        <w:bottom w:val="single" w:sz="4" w:space="0" w:color="auto"/>
      </w:pBdr>
      <w:shd w:val="clear" w:color="000000" w:fill="D9D9D9"/>
      <w:spacing w:before="100" w:beforeAutospacing="1" w:after="100" w:afterAutospacing="1"/>
      <w:textAlignment w:val="center"/>
    </w:pPr>
    <w:rPr>
      <w:rFonts w:ascii="Arial" w:hAnsi="Arial" w:cs="Arial"/>
      <w:b/>
      <w:bCs/>
      <w:color w:val="000000"/>
      <w:sz w:val="28"/>
      <w:szCs w:val="28"/>
      <w:lang w:eastAsia="es-CO"/>
    </w:rPr>
  </w:style>
  <w:style w:type="paragraph" w:customStyle="1" w:styleId="xl3954">
    <w:name w:val="xl3954"/>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55">
    <w:name w:val="xl3955"/>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56">
    <w:name w:val="xl3956"/>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57">
    <w:name w:val="xl3957"/>
    <w:basedOn w:val="Normal"/>
    <w:rsid w:val="00DE4A8C"/>
    <w:pPr>
      <w:pBdr>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958">
    <w:name w:val="xl3958"/>
    <w:basedOn w:val="Normal"/>
    <w:rsid w:val="00DE4A8C"/>
    <w:pPr>
      <w:pBdr>
        <w:top w:val="single" w:sz="4" w:space="0" w:color="auto"/>
        <w:left w:val="single" w:sz="4" w:space="0" w:color="auto"/>
        <w:right w:val="single" w:sz="4" w:space="0" w:color="auto"/>
      </w:pBdr>
      <w:spacing w:before="100" w:beforeAutospacing="1" w:after="100" w:afterAutospacing="1"/>
      <w:textAlignment w:val="top"/>
    </w:pPr>
    <w:rPr>
      <w:rFonts w:ascii="Arial" w:hAnsi="Arial" w:cs="Arial"/>
      <w:color w:val="000000"/>
      <w:sz w:val="28"/>
      <w:szCs w:val="28"/>
      <w:lang w:eastAsia="es-CO"/>
    </w:rPr>
  </w:style>
  <w:style w:type="paragraph" w:customStyle="1" w:styleId="xl3959">
    <w:name w:val="xl3959"/>
    <w:basedOn w:val="Normal"/>
    <w:rsid w:val="00DE4A8C"/>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60">
    <w:name w:val="xl3960"/>
    <w:basedOn w:val="Normal"/>
    <w:rsid w:val="00DE4A8C"/>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61">
    <w:name w:val="xl3961"/>
    <w:basedOn w:val="Normal"/>
    <w:rsid w:val="00DE4A8C"/>
    <w:pPr>
      <w:pBdr>
        <w:top w:val="single" w:sz="4" w:space="0" w:color="auto"/>
        <w:left w:val="single" w:sz="4" w:space="0" w:color="auto"/>
      </w:pBdr>
      <w:shd w:val="clear" w:color="000000" w:fill="D9D9D9"/>
      <w:spacing w:before="100" w:beforeAutospacing="1" w:after="100" w:afterAutospacing="1"/>
      <w:textAlignment w:val="center"/>
    </w:pPr>
    <w:rPr>
      <w:rFonts w:ascii="Arial" w:hAnsi="Arial" w:cs="Arial"/>
      <w:b/>
      <w:bCs/>
      <w:color w:val="000000"/>
      <w:sz w:val="28"/>
      <w:szCs w:val="28"/>
      <w:lang w:eastAsia="es-CO"/>
    </w:rPr>
  </w:style>
  <w:style w:type="paragraph" w:customStyle="1" w:styleId="xl3962">
    <w:name w:val="xl3962"/>
    <w:basedOn w:val="Normal"/>
    <w:rsid w:val="00DE4A8C"/>
    <w:pPr>
      <w:pBdr>
        <w:top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63">
    <w:name w:val="xl3963"/>
    <w:basedOn w:val="Normal"/>
    <w:rsid w:val="00DE4A8C"/>
    <w:pPr>
      <w:pBdr>
        <w:top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64">
    <w:name w:val="xl3964"/>
    <w:basedOn w:val="Normal"/>
    <w:rsid w:val="00DE4A8C"/>
    <w:pPr>
      <w:pBdr>
        <w:top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65">
    <w:name w:val="xl3965"/>
    <w:basedOn w:val="Normal"/>
    <w:rsid w:val="00DE4A8C"/>
    <w:pPr>
      <w:pBdr>
        <w:top w:val="single" w:sz="4" w:space="0" w:color="auto"/>
        <w:left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966">
    <w:name w:val="xl3966"/>
    <w:basedOn w:val="Normal"/>
    <w:rsid w:val="00DE4A8C"/>
    <w:pPr>
      <w:pBdr>
        <w:top w:val="single" w:sz="4" w:space="0" w:color="auto"/>
        <w:bottom w:val="single" w:sz="4" w:space="0" w:color="auto"/>
      </w:pBdr>
      <w:spacing w:before="100" w:beforeAutospacing="1" w:after="100" w:afterAutospacing="1"/>
      <w:textAlignment w:val="top"/>
    </w:pPr>
    <w:rPr>
      <w:rFonts w:ascii="Arial" w:hAnsi="Arial" w:cs="Arial"/>
      <w:color w:val="000000"/>
      <w:sz w:val="28"/>
      <w:szCs w:val="28"/>
      <w:lang w:eastAsia="es-CO"/>
    </w:rPr>
  </w:style>
  <w:style w:type="paragraph" w:customStyle="1" w:styleId="xl3967">
    <w:name w:val="xl3967"/>
    <w:basedOn w:val="Normal"/>
    <w:rsid w:val="00DE4A8C"/>
    <w:pPr>
      <w:pBdr>
        <w:top w:val="single" w:sz="4" w:space="0" w:color="auto"/>
        <w:bottom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68">
    <w:name w:val="xl3968"/>
    <w:basedOn w:val="Normal"/>
    <w:rsid w:val="00DE4A8C"/>
    <w:pPr>
      <w:pBdr>
        <w:top w:val="single" w:sz="4" w:space="0" w:color="auto"/>
        <w:bottom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69">
    <w:name w:val="xl3969"/>
    <w:basedOn w:val="Normal"/>
    <w:rsid w:val="00DE4A8C"/>
    <w:pPr>
      <w:pBdr>
        <w:top w:val="single" w:sz="4" w:space="0" w:color="auto"/>
        <w:bottom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70">
    <w:name w:val="xl3970"/>
    <w:basedOn w:val="Normal"/>
    <w:rsid w:val="00DE4A8C"/>
    <w:pPr>
      <w:pBdr>
        <w:top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971">
    <w:name w:val="xl3971"/>
    <w:basedOn w:val="Normal"/>
    <w:rsid w:val="00DE4A8C"/>
    <w:pPr>
      <w:pBdr>
        <w:left w:val="single" w:sz="4" w:space="0" w:color="auto"/>
        <w:bottom w:val="single" w:sz="4"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972">
    <w:name w:val="xl3972"/>
    <w:basedOn w:val="Normal"/>
    <w:rsid w:val="00DE4A8C"/>
    <w:pPr>
      <w:pBdr>
        <w:top w:val="single" w:sz="4" w:space="0" w:color="auto"/>
        <w:left w:val="single" w:sz="4" w:space="0" w:color="auto"/>
        <w:bottom w:val="single" w:sz="4"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973">
    <w:name w:val="xl3973"/>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74">
    <w:name w:val="xl3974"/>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75">
    <w:name w:val="xl3975"/>
    <w:basedOn w:val="Normal"/>
    <w:rsid w:val="00DE4A8C"/>
    <w:pPr>
      <w:pBdr>
        <w:top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76">
    <w:name w:val="xl3976"/>
    <w:basedOn w:val="Normal"/>
    <w:rsid w:val="00DE4A8C"/>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977">
    <w:name w:val="xl3977"/>
    <w:basedOn w:val="Normal"/>
    <w:rsid w:val="00DE4A8C"/>
    <w:pPr>
      <w:pBdr>
        <w:left w:val="single" w:sz="8" w:space="0" w:color="auto"/>
      </w:pBdr>
      <w:spacing w:before="100" w:beforeAutospacing="1" w:after="100" w:afterAutospacing="1"/>
      <w:textAlignment w:val="center"/>
    </w:pPr>
    <w:rPr>
      <w:rFonts w:ascii="Arial" w:hAnsi="Arial" w:cs="Arial"/>
      <w:b/>
      <w:bCs/>
      <w:color w:val="000000"/>
      <w:sz w:val="28"/>
      <w:szCs w:val="28"/>
      <w:lang w:eastAsia="es-CO"/>
    </w:rPr>
  </w:style>
  <w:style w:type="paragraph" w:customStyle="1" w:styleId="xl3978">
    <w:name w:val="xl3978"/>
    <w:basedOn w:val="Normal"/>
    <w:rsid w:val="00DE4A8C"/>
    <w:pPr>
      <w:spacing w:before="100" w:beforeAutospacing="1" w:after="100" w:afterAutospacing="1"/>
      <w:textAlignment w:val="top"/>
    </w:pPr>
    <w:rPr>
      <w:rFonts w:ascii="Arial" w:hAnsi="Arial" w:cs="Arial"/>
      <w:b/>
      <w:bCs/>
      <w:color w:val="000000"/>
      <w:sz w:val="28"/>
      <w:szCs w:val="28"/>
      <w:lang w:eastAsia="es-CO"/>
    </w:rPr>
  </w:style>
  <w:style w:type="paragraph" w:customStyle="1" w:styleId="xl3979">
    <w:name w:val="xl3979"/>
    <w:basedOn w:val="Normal"/>
    <w:rsid w:val="00DE4A8C"/>
    <w:pP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80">
    <w:name w:val="xl3980"/>
    <w:basedOn w:val="Normal"/>
    <w:rsid w:val="00DE4A8C"/>
    <w:pP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81">
    <w:name w:val="xl3981"/>
    <w:basedOn w:val="Normal"/>
    <w:rsid w:val="00DE4A8C"/>
    <w:pP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82">
    <w:name w:val="xl3982"/>
    <w:basedOn w:val="Normal"/>
    <w:rsid w:val="00DE4A8C"/>
    <w:pP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83">
    <w:name w:val="xl3983"/>
    <w:basedOn w:val="Normal"/>
    <w:rsid w:val="00DE4A8C"/>
    <w:pPr>
      <w:pBdr>
        <w:right w:val="single" w:sz="8" w:space="0" w:color="auto"/>
      </w:pBdr>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984">
    <w:name w:val="xl3984"/>
    <w:basedOn w:val="Normal"/>
    <w:rsid w:val="00DE4A8C"/>
    <w:pPr>
      <w:pBdr>
        <w:top w:val="single" w:sz="4" w:space="0" w:color="auto"/>
        <w:bottom w:val="single" w:sz="4"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985">
    <w:name w:val="xl3985"/>
    <w:basedOn w:val="Normal"/>
    <w:rsid w:val="00DE4A8C"/>
    <w:pPr>
      <w:pBdr>
        <w:left w:val="single" w:sz="8" w:space="0" w:color="auto"/>
      </w:pBdr>
      <w:spacing w:before="100" w:beforeAutospacing="1" w:after="100" w:afterAutospacing="1"/>
      <w:textAlignment w:val="center"/>
    </w:pPr>
    <w:rPr>
      <w:rFonts w:ascii="Arial" w:hAnsi="Arial" w:cs="Arial"/>
      <w:color w:val="000000"/>
      <w:sz w:val="28"/>
      <w:szCs w:val="28"/>
      <w:lang w:eastAsia="es-CO"/>
    </w:rPr>
  </w:style>
  <w:style w:type="paragraph" w:customStyle="1" w:styleId="xl3986">
    <w:name w:val="xl3986"/>
    <w:basedOn w:val="Normal"/>
    <w:rsid w:val="00DE4A8C"/>
    <w:pPr>
      <w:pBdr>
        <w:left w:val="single" w:sz="4"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987">
    <w:name w:val="xl3987"/>
    <w:basedOn w:val="Normal"/>
    <w:rsid w:val="00DE4A8C"/>
    <w:pPr>
      <w:pBdr>
        <w:top w:val="single" w:sz="4" w:space="0" w:color="auto"/>
        <w:left w:val="single" w:sz="8" w:space="0" w:color="auto"/>
        <w:bottom w:val="single" w:sz="8" w:space="0" w:color="auto"/>
        <w:right w:val="single" w:sz="4" w:space="0" w:color="auto"/>
      </w:pBdr>
      <w:shd w:val="clear" w:color="000000" w:fill="D9D9D9"/>
      <w:spacing w:before="100" w:beforeAutospacing="1" w:after="100" w:afterAutospacing="1"/>
      <w:textAlignment w:val="center"/>
    </w:pPr>
    <w:rPr>
      <w:rFonts w:ascii="Arial" w:hAnsi="Arial" w:cs="Arial"/>
      <w:b/>
      <w:bCs/>
      <w:color w:val="000000"/>
      <w:sz w:val="28"/>
      <w:szCs w:val="28"/>
      <w:lang w:eastAsia="es-CO"/>
    </w:rPr>
  </w:style>
  <w:style w:type="paragraph" w:customStyle="1" w:styleId="xl3988">
    <w:name w:val="xl3988"/>
    <w:basedOn w:val="Normal"/>
    <w:rsid w:val="00DE4A8C"/>
    <w:pPr>
      <w:pBdr>
        <w:top w:val="single" w:sz="4" w:space="0" w:color="auto"/>
        <w:left w:val="single" w:sz="4" w:space="0" w:color="auto"/>
        <w:bottom w:val="single" w:sz="8"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989">
    <w:name w:val="xl3989"/>
    <w:basedOn w:val="Normal"/>
    <w:rsid w:val="00DE4A8C"/>
    <w:pPr>
      <w:pBdr>
        <w:top w:val="single" w:sz="4" w:space="0" w:color="auto"/>
        <w:bottom w:val="single" w:sz="8"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90">
    <w:name w:val="xl3990"/>
    <w:basedOn w:val="Normal"/>
    <w:rsid w:val="00DE4A8C"/>
    <w:pPr>
      <w:pBdr>
        <w:top w:val="single" w:sz="4" w:space="0" w:color="auto"/>
        <w:bottom w:val="single" w:sz="8"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91">
    <w:name w:val="xl3991"/>
    <w:basedOn w:val="Normal"/>
    <w:rsid w:val="00DE4A8C"/>
    <w:pPr>
      <w:pBdr>
        <w:top w:val="single" w:sz="4" w:space="0" w:color="auto"/>
        <w:bottom w:val="single" w:sz="8"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92">
    <w:name w:val="xl3992"/>
    <w:basedOn w:val="Normal"/>
    <w:rsid w:val="00DE4A8C"/>
    <w:pPr>
      <w:pBdr>
        <w:top w:val="single" w:sz="4" w:space="0" w:color="auto"/>
        <w:bottom w:val="single" w:sz="8"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93">
    <w:name w:val="xl3993"/>
    <w:basedOn w:val="Normal"/>
    <w:rsid w:val="00DE4A8C"/>
    <w:pPr>
      <w:pBdr>
        <w:top w:val="single" w:sz="4" w:space="0" w:color="auto"/>
        <w:left w:val="single" w:sz="4" w:space="0" w:color="auto"/>
        <w:bottom w:val="single" w:sz="8"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994">
    <w:name w:val="xl3994"/>
    <w:basedOn w:val="Normal"/>
    <w:rsid w:val="00DE4A8C"/>
    <w:pPr>
      <w:pBdr>
        <w:top w:val="single" w:sz="4" w:space="0" w:color="auto"/>
        <w:left w:val="single" w:sz="8" w:space="0" w:color="auto"/>
        <w:bottom w:val="single" w:sz="8" w:space="0" w:color="auto"/>
        <w:right w:val="single" w:sz="4" w:space="0" w:color="auto"/>
      </w:pBdr>
      <w:shd w:val="clear" w:color="000000" w:fill="D9D9D9"/>
      <w:spacing w:before="100" w:beforeAutospacing="1" w:after="100" w:afterAutospacing="1"/>
      <w:jc w:val="right"/>
      <w:textAlignment w:val="center"/>
    </w:pPr>
    <w:rPr>
      <w:rFonts w:ascii="Arial" w:hAnsi="Arial" w:cs="Arial"/>
      <w:sz w:val="28"/>
      <w:szCs w:val="28"/>
      <w:lang w:eastAsia="es-CO"/>
    </w:rPr>
  </w:style>
  <w:style w:type="paragraph" w:customStyle="1" w:styleId="xl3995">
    <w:name w:val="xl3995"/>
    <w:basedOn w:val="Normal"/>
    <w:rsid w:val="00DE4A8C"/>
    <w:pPr>
      <w:pBdr>
        <w:top w:val="single" w:sz="4" w:space="0" w:color="auto"/>
        <w:left w:val="single" w:sz="4"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28"/>
      <w:szCs w:val="28"/>
      <w:lang w:eastAsia="es-CO"/>
    </w:rPr>
  </w:style>
  <w:style w:type="paragraph" w:customStyle="1" w:styleId="xl3996">
    <w:name w:val="xl3996"/>
    <w:basedOn w:val="Normal"/>
    <w:rsid w:val="00DE4A8C"/>
    <w:pPr>
      <w:spacing w:before="100" w:beforeAutospacing="1" w:after="100" w:afterAutospacing="1"/>
      <w:textAlignment w:val="top"/>
    </w:pPr>
    <w:rPr>
      <w:rFonts w:ascii="Arial" w:hAnsi="Arial" w:cs="Arial"/>
      <w:b/>
      <w:bCs/>
      <w:color w:val="000000"/>
      <w:sz w:val="28"/>
      <w:szCs w:val="28"/>
      <w:lang w:eastAsia="es-CO"/>
    </w:rPr>
  </w:style>
  <w:style w:type="paragraph" w:customStyle="1" w:styleId="xl3997">
    <w:name w:val="xl3997"/>
    <w:basedOn w:val="Normal"/>
    <w:rsid w:val="00DE4A8C"/>
    <w:pPr>
      <w:pBdr>
        <w:top w:val="single" w:sz="8" w:space="0" w:color="auto"/>
        <w:bottom w:val="single" w:sz="8" w:space="0" w:color="auto"/>
        <w:right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998">
    <w:name w:val="xl3998"/>
    <w:basedOn w:val="Normal"/>
    <w:rsid w:val="00DE4A8C"/>
    <w:pPr>
      <w:pBdr>
        <w:top w:val="single" w:sz="8" w:space="0" w:color="auto"/>
        <w:left w:val="single" w:sz="8"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sz w:val="28"/>
      <w:szCs w:val="28"/>
      <w:lang w:eastAsia="es-CO"/>
    </w:rPr>
  </w:style>
  <w:style w:type="paragraph" w:customStyle="1" w:styleId="xl3999">
    <w:name w:val="xl3999"/>
    <w:basedOn w:val="Normal"/>
    <w:rsid w:val="00DE4A8C"/>
    <w:pPr>
      <w:pBdr>
        <w:top w:val="single" w:sz="8" w:space="0" w:color="auto"/>
        <w:left w:val="single" w:sz="4"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4000">
    <w:name w:val="xl4000"/>
    <w:basedOn w:val="Normal"/>
    <w:rsid w:val="00DE4A8C"/>
    <w:pPr>
      <w:spacing w:before="100" w:beforeAutospacing="1" w:after="100" w:afterAutospacing="1"/>
    </w:pPr>
    <w:rPr>
      <w:rFonts w:ascii="Arial" w:hAnsi="Arial" w:cs="Arial"/>
      <w:b/>
      <w:bCs/>
      <w:color w:val="000000"/>
      <w:sz w:val="28"/>
      <w:szCs w:val="28"/>
      <w:lang w:eastAsia="es-CO"/>
    </w:rPr>
  </w:style>
  <w:style w:type="paragraph" w:customStyle="1" w:styleId="xl4001">
    <w:name w:val="xl4001"/>
    <w:basedOn w:val="Normal"/>
    <w:rsid w:val="00DE4A8C"/>
    <w:pPr>
      <w:pBdr>
        <w:top w:val="single" w:sz="8" w:space="0" w:color="auto"/>
        <w:left w:val="single" w:sz="8" w:space="0" w:color="auto"/>
        <w:bottom w:val="single" w:sz="8" w:space="0" w:color="auto"/>
      </w:pBdr>
      <w:spacing w:before="100" w:beforeAutospacing="1" w:after="100" w:afterAutospacing="1"/>
    </w:pPr>
    <w:rPr>
      <w:rFonts w:ascii="Arial" w:hAnsi="Arial" w:cs="Arial"/>
      <w:b/>
      <w:bCs/>
      <w:color w:val="000000"/>
      <w:sz w:val="28"/>
      <w:szCs w:val="28"/>
      <w:lang w:eastAsia="es-CO"/>
    </w:rPr>
  </w:style>
  <w:style w:type="paragraph" w:customStyle="1" w:styleId="xl4002">
    <w:name w:val="xl4002"/>
    <w:basedOn w:val="Normal"/>
    <w:rsid w:val="00DE4A8C"/>
    <w:pPr>
      <w:pBdr>
        <w:top w:val="single" w:sz="8" w:space="0" w:color="auto"/>
        <w:bottom w:val="single" w:sz="8" w:space="0" w:color="auto"/>
      </w:pBdr>
      <w:spacing w:before="100" w:beforeAutospacing="1" w:after="100" w:afterAutospacing="1"/>
    </w:pPr>
    <w:rPr>
      <w:rFonts w:ascii="Arial" w:hAnsi="Arial" w:cs="Arial"/>
      <w:b/>
      <w:bCs/>
      <w:color w:val="000000"/>
      <w:sz w:val="28"/>
      <w:szCs w:val="28"/>
      <w:lang w:eastAsia="es-CO"/>
    </w:rPr>
  </w:style>
  <w:style w:type="paragraph" w:customStyle="1" w:styleId="xl4003">
    <w:name w:val="xl4003"/>
    <w:basedOn w:val="Normal"/>
    <w:rsid w:val="00DE4A8C"/>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4004">
    <w:name w:val="xl4004"/>
    <w:basedOn w:val="Normal"/>
    <w:rsid w:val="00DE4A8C"/>
    <w:pPr>
      <w:pBdr>
        <w:top w:val="single" w:sz="4" w:space="0" w:color="auto"/>
        <w:left w:val="single" w:sz="8" w:space="0" w:color="auto"/>
        <w:bottom w:val="single" w:sz="4" w:space="0" w:color="auto"/>
        <w:right w:val="single" w:sz="4" w:space="0" w:color="auto"/>
      </w:pBdr>
      <w:spacing w:before="100" w:beforeAutospacing="1" w:after="100" w:afterAutospacing="1"/>
      <w:jc w:val="right"/>
      <w:textAlignment w:val="center"/>
    </w:pPr>
    <w:rPr>
      <w:rFonts w:ascii="Arial" w:hAnsi="Arial" w:cs="Arial"/>
      <w:sz w:val="28"/>
      <w:szCs w:val="28"/>
      <w:lang w:eastAsia="es-CO"/>
    </w:rPr>
  </w:style>
  <w:style w:type="paragraph" w:customStyle="1" w:styleId="xl4005">
    <w:name w:val="xl4005"/>
    <w:basedOn w:val="Normal"/>
    <w:rsid w:val="00DE4A8C"/>
    <w:pPr>
      <w:pBdr>
        <w:bottom w:val="single" w:sz="8"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4006">
    <w:name w:val="xl4006"/>
    <w:basedOn w:val="Normal"/>
    <w:rsid w:val="00DE4A8C"/>
    <w:pPr>
      <w:pBdr>
        <w:top w:val="single" w:sz="4" w:space="0" w:color="auto"/>
        <w:left w:val="single" w:sz="8" w:space="0" w:color="auto"/>
        <w:bottom w:val="single" w:sz="8" w:space="0" w:color="auto"/>
        <w:right w:val="single" w:sz="4" w:space="0" w:color="auto"/>
      </w:pBdr>
      <w:spacing w:before="100" w:beforeAutospacing="1" w:after="100" w:afterAutospacing="1"/>
      <w:textAlignment w:val="center"/>
    </w:pPr>
    <w:rPr>
      <w:rFonts w:ascii="Arial" w:hAnsi="Arial" w:cs="Arial"/>
      <w:sz w:val="28"/>
      <w:szCs w:val="28"/>
      <w:lang w:eastAsia="es-CO"/>
    </w:rPr>
  </w:style>
  <w:style w:type="paragraph" w:customStyle="1" w:styleId="xl4007">
    <w:name w:val="xl4007"/>
    <w:basedOn w:val="Normal"/>
    <w:rsid w:val="00DE4A8C"/>
    <w:pPr>
      <w:pBdr>
        <w:top w:val="single" w:sz="4" w:space="0" w:color="auto"/>
        <w:left w:val="single" w:sz="4" w:space="0" w:color="auto"/>
        <w:bottom w:val="single" w:sz="8"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4008">
    <w:name w:val="xl4008"/>
    <w:basedOn w:val="Normal"/>
    <w:rsid w:val="00DE4A8C"/>
    <w:pPr>
      <w:pBdr>
        <w:right w:val="single" w:sz="8" w:space="0" w:color="auto"/>
      </w:pBdr>
      <w:shd w:val="clear" w:color="000000" w:fill="FFFFFF"/>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4009">
    <w:name w:val="xl4009"/>
    <w:basedOn w:val="Normal"/>
    <w:rsid w:val="00DE4A8C"/>
    <w:pPr>
      <w:pBdr>
        <w:left w:val="single" w:sz="4" w:space="0" w:color="auto"/>
      </w:pBdr>
      <w:spacing w:before="100" w:beforeAutospacing="1" w:after="100" w:afterAutospacing="1"/>
    </w:pPr>
    <w:rPr>
      <w:rFonts w:ascii="Arial" w:hAnsi="Arial" w:cs="Arial"/>
      <w:sz w:val="28"/>
      <w:szCs w:val="28"/>
      <w:lang w:eastAsia="es-CO"/>
    </w:rPr>
  </w:style>
  <w:style w:type="paragraph" w:customStyle="1" w:styleId="xl4010">
    <w:name w:val="xl4010"/>
    <w:basedOn w:val="Normal"/>
    <w:rsid w:val="00DE4A8C"/>
    <w:pPr>
      <w:pBdr>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color w:val="000000"/>
      <w:sz w:val="28"/>
      <w:szCs w:val="28"/>
      <w:lang w:eastAsia="es-CO"/>
    </w:rPr>
  </w:style>
  <w:style w:type="paragraph" w:customStyle="1" w:styleId="xl4011">
    <w:name w:val="xl4011"/>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color w:val="000000"/>
      <w:sz w:val="28"/>
      <w:szCs w:val="28"/>
      <w:lang w:eastAsia="es-CO"/>
    </w:rPr>
  </w:style>
  <w:style w:type="paragraph" w:customStyle="1" w:styleId="xl4012">
    <w:name w:val="xl4012"/>
    <w:basedOn w:val="Normal"/>
    <w:rsid w:val="00DE4A8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color w:val="000000"/>
      <w:sz w:val="28"/>
      <w:szCs w:val="28"/>
      <w:lang w:eastAsia="es-CO"/>
    </w:rPr>
  </w:style>
  <w:style w:type="paragraph" w:customStyle="1" w:styleId="xl4013">
    <w:name w:val="xl4013"/>
    <w:basedOn w:val="Normal"/>
    <w:rsid w:val="00DE4A8C"/>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4014">
    <w:name w:val="xl4014"/>
    <w:basedOn w:val="Normal"/>
    <w:rsid w:val="00DE4A8C"/>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4015">
    <w:name w:val="xl4015"/>
    <w:basedOn w:val="Normal"/>
    <w:rsid w:val="00DE4A8C"/>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4016">
    <w:name w:val="xl4016"/>
    <w:basedOn w:val="Normal"/>
    <w:rsid w:val="00DE4A8C"/>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lang w:eastAsia="es-CO"/>
    </w:rPr>
  </w:style>
  <w:style w:type="paragraph" w:customStyle="1" w:styleId="xl4017">
    <w:name w:val="xl4017"/>
    <w:basedOn w:val="Normal"/>
    <w:rsid w:val="00DE4A8C"/>
    <w:pPr>
      <w:pBdr>
        <w:top w:val="single" w:sz="8"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lang w:eastAsia="es-CO"/>
    </w:rPr>
  </w:style>
  <w:style w:type="paragraph" w:customStyle="1" w:styleId="xl4018">
    <w:name w:val="xl4018"/>
    <w:basedOn w:val="Normal"/>
    <w:rsid w:val="00DE4A8C"/>
    <w:pPr>
      <w:pBdr>
        <w:top w:val="single" w:sz="8"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lang w:eastAsia="es-CO"/>
    </w:rPr>
  </w:style>
  <w:style w:type="paragraph" w:customStyle="1" w:styleId="xl4019">
    <w:name w:val="xl4019"/>
    <w:basedOn w:val="Normal"/>
    <w:rsid w:val="00DE4A8C"/>
    <w:pPr>
      <w:pBdr>
        <w:top w:val="single" w:sz="8" w:space="0" w:color="auto"/>
        <w:left w:val="single" w:sz="8" w:space="0" w:color="auto"/>
      </w:pBdr>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4020">
    <w:name w:val="xl4020"/>
    <w:basedOn w:val="Normal"/>
    <w:rsid w:val="00DE4A8C"/>
    <w:pPr>
      <w:pBdr>
        <w:top w:val="single" w:sz="8" w:space="0" w:color="auto"/>
      </w:pBdr>
      <w:shd w:val="clear" w:color="000000" w:fill="FFFFFF"/>
      <w:spacing w:before="100" w:beforeAutospacing="1" w:after="100" w:afterAutospacing="1"/>
      <w:textAlignment w:val="top"/>
    </w:pPr>
    <w:rPr>
      <w:rFonts w:ascii="Arial" w:hAnsi="Arial" w:cs="Arial"/>
      <w:color w:val="000000"/>
      <w:sz w:val="28"/>
      <w:szCs w:val="28"/>
      <w:lang w:eastAsia="es-CO"/>
    </w:rPr>
  </w:style>
  <w:style w:type="paragraph" w:customStyle="1" w:styleId="xl4021">
    <w:name w:val="xl4021"/>
    <w:basedOn w:val="Normal"/>
    <w:rsid w:val="00DE4A8C"/>
    <w:pPr>
      <w:pBdr>
        <w:top w:val="single" w:sz="8"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4022">
    <w:name w:val="xl4022"/>
    <w:basedOn w:val="Normal"/>
    <w:rsid w:val="00DE4A8C"/>
    <w:pPr>
      <w:pBdr>
        <w:top w:val="single" w:sz="8"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4023">
    <w:name w:val="xl4023"/>
    <w:basedOn w:val="Normal"/>
    <w:rsid w:val="00DE4A8C"/>
    <w:pPr>
      <w:pBdr>
        <w:top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4024">
    <w:name w:val="xl4024"/>
    <w:basedOn w:val="Normal"/>
    <w:rsid w:val="00DE4A8C"/>
    <w:pPr>
      <w:pBdr>
        <w:top w:val="single" w:sz="8" w:space="0" w:color="auto"/>
      </w:pBdr>
      <w:shd w:val="clear" w:color="000000" w:fill="FFFFFF"/>
      <w:spacing w:before="100" w:beforeAutospacing="1" w:after="100" w:afterAutospacing="1"/>
      <w:jc w:val="center"/>
      <w:textAlignment w:val="center"/>
    </w:pPr>
    <w:rPr>
      <w:rFonts w:ascii="Arial" w:hAnsi="Arial" w:cs="Arial"/>
      <w:sz w:val="28"/>
      <w:szCs w:val="28"/>
      <w:lang w:eastAsia="es-CO"/>
    </w:rPr>
  </w:style>
  <w:style w:type="paragraph" w:customStyle="1" w:styleId="xl4025">
    <w:name w:val="xl4025"/>
    <w:basedOn w:val="Normal"/>
    <w:rsid w:val="00DE4A8C"/>
    <w:pPr>
      <w:pBdr>
        <w:top w:val="single" w:sz="8" w:space="0" w:color="auto"/>
      </w:pBdr>
      <w:shd w:val="clear" w:color="000000" w:fill="FFFFFF"/>
      <w:spacing w:before="100" w:beforeAutospacing="1" w:after="100" w:afterAutospacing="1"/>
      <w:jc w:val="center"/>
      <w:textAlignment w:val="center"/>
    </w:pPr>
    <w:rPr>
      <w:rFonts w:ascii="Arial" w:hAnsi="Arial" w:cs="Arial"/>
      <w:b/>
      <w:bCs/>
      <w:sz w:val="28"/>
      <w:szCs w:val="28"/>
      <w:lang w:eastAsia="es-CO"/>
    </w:rPr>
  </w:style>
  <w:style w:type="paragraph" w:customStyle="1" w:styleId="xl4026">
    <w:name w:val="xl4026"/>
    <w:basedOn w:val="Normal"/>
    <w:rsid w:val="00DE4A8C"/>
    <w:pPr>
      <w:pBdr>
        <w:top w:val="single" w:sz="8" w:space="0" w:color="auto"/>
      </w:pBdr>
      <w:shd w:val="clear" w:color="000000" w:fill="FFFFFF"/>
      <w:spacing w:before="100" w:beforeAutospacing="1" w:after="100" w:afterAutospacing="1"/>
      <w:jc w:val="center"/>
      <w:textAlignment w:val="center"/>
    </w:pPr>
    <w:rPr>
      <w:rFonts w:ascii="Arial" w:hAnsi="Arial" w:cs="Arial"/>
      <w:sz w:val="28"/>
      <w:szCs w:val="28"/>
      <w:lang w:eastAsia="es-CO"/>
    </w:rPr>
  </w:style>
  <w:style w:type="paragraph" w:customStyle="1" w:styleId="xl4027">
    <w:name w:val="xl4027"/>
    <w:basedOn w:val="Normal"/>
    <w:rsid w:val="00DE4A8C"/>
    <w:pPr>
      <w:pBdr>
        <w:top w:val="single" w:sz="8" w:space="0" w:color="auto"/>
        <w:right w:val="single" w:sz="8" w:space="0" w:color="auto"/>
      </w:pBdr>
      <w:shd w:val="clear" w:color="000000" w:fill="FFFFFF"/>
      <w:spacing w:before="100" w:beforeAutospacing="1" w:after="100" w:afterAutospacing="1"/>
      <w:jc w:val="center"/>
      <w:textAlignment w:val="center"/>
    </w:pPr>
    <w:rPr>
      <w:rFonts w:ascii="Arial" w:hAnsi="Arial" w:cs="Arial"/>
      <w:b/>
      <w:bCs/>
      <w:sz w:val="28"/>
      <w:szCs w:val="28"/>
      <w:lang w:eastAsia="es-CO"/>
    </w:rPr>
  </w:style>
  <w:style w:type="paragraph" w:customStyle="1" w:styleId="xl4028">
    <w:name w:val="xl4028"/>
    <w:basedOn w:val="Normal"/>
    <w:rsid w:val="00DE4A8C"/>
    <w:pPr>
      <w:pBdr>
        <w:left w:val="single" w:sz="8" w:space="0" w:color="auto"/>
      </w:pBdr>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4029">
    <w:name w:val="xl4029"/>
    <w:basedOn w:val="Normal"/>
    <w:rsid w:val="00DE4A8C"/>
    <w:pPr>
      <w:spacing w:before="100" w:beforeAutospacing="1" w:after="100" w:afterAutospacing="1"/>
    </w:pPr>
    <w:rPr>
      <w:rFonts w:ascii="Arial" w:hAnsi="Arial" w:cs="Arial"/>
      <w:color w:val="000000"/>
      <w:sz w:val="28"/>
      <w:szCs w:val="28"/>
      <w:lang w:eastAsia="es-CO"/>
    </w:rPr>
  </w:style>
  <w:style w:type="paragraph" w:customStyle="1" w:styleId="xl4030">
    <w:name w:val="xl4030"/>
    <w:basedOn w:val="Normal"/>
    <w:rsid w:val="00DE4A8C"/>
    <w:pP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4031">
    <w:name w:val="xl4031"/>
    <w:basedOn w:val="Normal"/>
    <w:rsid w:val="00DE4A8C"/>
    <w:pPr>
      <w:pBdr>
        <w:top w:val="single" w:sz="4" w:space="0" w:color="auto"/>
        <w:left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color w:val="000000"/>
      <w:sz w:val="28"/>
      <w:szCs w:val="28"/>
      <w:lang w:eastAsia="es-CO"/>
    </w:rPr>
  </w:style>
  <w:style w:type="paragraph" w:customStyle="1" w:styleId="xl4032">
    <w:name w:val="xl4032"/>
    <w:basedOn w:val="Normal"/>
    <w:rsid w:val="00DE4A8C"/>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4033">
    <w:name w:val="xl4033"/>
    <w:basedOn w:val="Normal"/>
    <w:rsid w:val="00DE4A8C"/>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4034">
    <w:name w:val="xl4034"/>
    <w:basedOn w:val="Normal"/>
    <w:rsid w:val="00DE4A8C"/>
    <w:pPr>
      <w:pBdr>
        <w:top w:val="single" w:sz="4" w:space="0" w:color="auto"/>
        <w:left w:val="single" w:sz="4" w:space="0" w:color="auto"/>
        <w:right w:val="single" w:sz="4" w:space="0" w:color="auto"/>
      </w:pBdr>
      <w:shd w:val="clear" w:color="000000" w:fill="C4D79B"/>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4035">
    <w:name w:val="xl4035"/>
    <w:basedOn w:val="Normal"/>
    <w:rsid w:val="00DE4A8C"/>
    <w:pPr>
      <w:pBdr>
        <w:top w:val="single" w:sz="4" w:space="0" w:color="auto"/>
        <w:left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4036">
    <w:name w:val="xl4036"/>
    <w:basedOn w:val="Normal"/>
    <w:rsid w:val="00DE4A8C"/>
    <w:pPr>
      <w:pBdr>
        <w:top w:val="single" w:sz="4" w:space="0" w:color="auto"/>
        <w:left w:val="single" w:sz="8" w:space="0" w:color="auto"/>
        <w:right w:val="single" w:sz="4" w:space="0" w:color="auto"/>
      </w:pBdr>
      <w:shd w:val="clear" w:color="000000" w:fill="FFFFFF"/>
      <w:spacing w:before="100" w:beforeAutospacing="1" w:after="100" w:afterAutospacing="1"/>
      <w:jc w:val="center"/>
      <w:textAlignment w:val="center"/>
    </w:pPr>
    <w:rPr>
      <w:rFonts w:ascii="Arial" w:hAnsi="Arial" w:cs="Arial"/>
      <w:sz w:val="28"/>
      <w:szCs w:val="28"/>
      <w:lang w:eastAsia="es-CO"/>
    </w:rPr>
  </w:style>
  <w:style w:type="paragraph" w:customStyle="1" w:styleId="xl4037">
    <w:name w:val="xl4037"/>
    <w:basedOn w:val="Normal"/>
    <w:rsid w:val="00DE4A8C"/>
    <w:pPr>
      <w:pBdr>
        <w:top w:val="single" w:sz="4" w:space="0" w:color="auto"/>
        <w:left w:val="single" w:sz="4" w:space="0" w:color="auto"/>
        <w:right w:val="single" w:sz="8" w:space="0" w:color="auto"/>
      </w:pBdr>
      <w:shd w:val="clear" w:color="000000" w:fill="FFFFFF"/>
      <w:spacing w:before="100" w:beforeAutospacing="1" w:after="100" w:afterAutospacing="1"/>
      <w:jc w:val="center"/>
      <w:textAlignment w:val="center"/>
    </w:pPr>
    <w:rPr>
      <w:rFonts w:ascii="Arial" w:hAnsi="Arial" w:cs="Arial"/>
      <w:b/>
      <w:bCs/>
      <w:sz w:val="28"/>
      <w:szCs w:val="28"/>
      <w:lang w:eastAsia="es-CO"/>
    </w:rPr>
  </w:style>
  <w:style w:type="paragraph" w:customStyle="1" w:styleId="xl4038">
    <w:name w:val="xl4038"/>
    <w:basedOn w:val="Normal"/>
    <w:rsid w:val="00DE4A8C"/>
    <w:pPr>
      <w:pBdr>
        <w:left w:val="single" w:sz="4" w:space="0" w:color="auto"/>
        <w:bottom w:val="single" w:sz="4" w:space="0" w:color="auto"/>
      </w:pBdr>
      <w:shd w:val="clear" w:color="000000" w:fill="FFFFFF"/>
      <w:spacing w:before="100" w:beforeAutospacing="1" w:after="100" w:afterAutospacing="1"/>
      <w:jc w:val="right"/>
    </w:pPr>
    <w:rPr>
      <w:rFonts w:ascii="Arial" w:hAnsi="Arial" w:cs="Arial"/>
      <w:b/>
      <w:bCs/>
      <w:color w:val="000000"/>
      <w:sz w:val="28"/>
      <w:szCs w:val="28"/>
      <w:lang w:eastAsia="es-CO"/>
    </w:rPr>
  </w:style>
  <w:style w:type="paragraph" w:customStyle="1" w:styleId="xl4039">
    <w:name w:val="xl4039"/>
    <w:basedOn w:val="Normal"/>
    <w:rsid w:val="00DE4A8C"/>
    <w:pPr>
      <w:pBdr>
        <w:bottom w:val="single" w:sz="4" w:space="0" w:color="auto"/>
      </w:pBdr>
      <w:shd w:val="clear" w:color="000000" w:fill="FFFFFF"/>
      <w:spacing w:before="100" w:beforeAutospacing="1" w:after="100" w:afterAutospacing="1"/>
      <w:jc w:val="right"/>
    </w:pPr>
    <w:rPr>
      <w:rFonts w:ascii="Arial" w:hAnsi="Arial" w:cs="Arial"/>
      <w:b/>
      <w:bCs/>
      <w:color w:val="000000"/>
      <w:sz w:val="28"/>
      <w:szCs w:val="28"/>
      <w:lang w:eastAsia="es-CO"/>
    </w:rPr>
  </w:style>
  <w:style w:type="paragraph" w:customStyle="1" w:styleId="xl4040">
    <w:name w:val="xl4040"/>
    <w:basedOn w:val="Normal"/>
    <w:rsid w:val="00DE4A8C"/>
    <w:pPr>
      <w:pBdr>
        <w:top w:val="single" w:sz="8" w:space="0" w:color="auto"/>
        <w:left w:val="single" w:sz="4" w:space="0" w:color="auto"/>
        <w:bottom w:val="single" w:sz="8"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4041">
    <w:name w:val="xl4041"/>
    <w:basedOn w:val="Normal"/>
    <w:rsid w:val="00DE4A8C"/>
    <w:pPr>
      <w:pBdr>
        <w:top w:val="single" w:sz="8" w:space="0" w:color="auto"/>
        <w:left w:val="single" w:sz="8" w:space="0" w:color="auto"/>
        <w:bottom w:val="single" w:sz="8" w:space="0" w:color="auto"/>
        <w:right w:val="single" w:sz="4" w:space="0" w:color="auto"/>
      </w:pBdr>
      <w:shd w:val="clear" w:color="000000" w:fill="D9D9D9"/>
      <w:spacing w:before="100" w:beforeAutospacing="1" w:after="100" w:afterAutospacing="1"/>
      <w:jc w:val="right"/>
      <w:textAlignment w:val="center"/>
    </w:pPr>
    <w:rPr>
      <w:rFonts w:ascii="Arial" w:hAnsi="Arial" w:cs="Arial"/>
      <w:sz w:val="28"/>
      <w:szCs w:val="28"/>
      <w:lang w:eastAsia="es-CO"/>
    </w:rPr>
  </w:style>
  <w:style w:type="paragraph" w:customStyle="1" w:styleId="xl4042">
    <w:name w:val="xl4042"/>
    <w:basedOn w:val="Normal"/>
    <w:rsid w:val="00DE4A8C"/>
    <w:pPr>
      <w:pBdr>
        <w:top w:val="single" w:sz="8" w:space="0" w:color="auto"/>
        <w:left w:val="single" w:sz="4"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28"/>
      <w:szCs w:val="28"/>
      <w:lang w:eastAsia="es-CO"/>
    </w:rPr>
  </w:style>
  <w:style w:type="paragraph" w:customStyle="1" w:styleId="xl4043">
    <w:name w:val="xl4043"/>
    <w:basedOn w:val="Normal"/>
    <w:rsid w:val="00DE4A8C"/>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8"/>
      <w:szCs w:val="28"/>
      <w:lang w:eastAsia="es-CO"/>
    </w:rPr>
  </w:style>
  <w:style w:type="paragraph" w:customStyle="1" w:styleId="xl4044">
    <w:name w:val="xl4044"/>
    <w:basedOn w:val="Normal"/>
    <w:rsid w:val="00DE4A8C"/>
    <w:pPr>
      <w:pBdr>
        <w:top w:val="single" w:sz="8" w:space="0" w:color="auto"/>
        <w:left w:val="single" w:sz="4"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4045">
    <w:name w:val="xl4045"/>
    <w:basedOn w:val="Normal"/>
    <w:rsid w:val="00DE4A8C"/>
    <w:pPr>
      <w:pBdr>
        <w:top w:val="single" w:sz="4" w:space="0" w:color="auto"/>
        <w:left w:val="single" w:sz="4"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4046">
    <w:name w:val="xl4046"/>
    <w:basedOn w:val="Normal"/>
    <w:rsid w:val="00DE4A8C"/>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4047">
    <w:name w:val="xl4047"/>
    <w:basedOn w:val="Normal"/>
    <w:rsid w:val="00DE4A8C"/>
    <w:pPr>
      <w:pBdr>
        <w:top w:val="single" w:sz="8"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4048">
    <w:name w:val="xl4048"/>
    <w:basedOn w:val="Normal"/>
    <w:rsid w:val="00DE4A8C"/>
    <w:pPr>
      <w:pBdr>
        <w:top w:val="single" w:sz="8" w:space="0" w:color="auto"/>
        <w:left w:val="single" w:sz="8" w:space="0" w:color="auto"/>
        <w:bottom w:val="single" w:sz="8" w:space="0" w:color="auto"/>
      </w:pBdr>
      <w:spacing w:before="100" w:beforeAutospacing="1" w:after="100" w:afterAutospacing="1"/>
      <w:textAlignment w:val="top"/>
    </w:pPr>
    <w:rPr>
      <w:rFonts w:ascii="Arial" w:hAnsi="Arial" w:cs="Arial"/>
      <w:b/>
      <w:bCs/>
      <w:color w:val="000000"/>
      <w:sz w:val="28"/>
      <w:szCs w:val="28"/>
      <w:lang w:eastAsia="es-CO"/>
    </w:rPr>
  </w:style>
  <w:style w:type="paragraph" w:customStyle="1" w:styleId="xl4049">
    <w:name w:val="xl4049"/>
    <w:basedOn w:val="Normal"/>
    <w:rsid w:val="00DE4A8C"/>
    <w:pPr>
      <w:pBdr>
        <w:top w:val="single" w:sz="8" w:space="0" w:color="auto"/>
        <w:bottom w:val="single" w:sz="8" w:space="0" w:color="auto"/>
      </w:pBdr>
      <w:spacing w:before="100" w:beforeAutospacing="1" w:after="100" w:afterAutospacing="1"/>
      <w:textAlignment w:val="top"/>
    </w:pPr>
    <w:rPr>
      <w:rFonts w:ascii="Arial" w:hAnsi="Arial" w:cs="Arial"/>
      <w:b/>
      <w:bCs/>
      <w:color w:val="000000"/>
      <w:sz w:val="28"/>
      <w:szCs w:val="28"/>
      <w:lang w:eastAsia="es-CO"/>
    </w:rPr>
  </w:style>
  <w:style w:type="paragraph" w:customStyle="1" w:styleId="xl4050">
    <w:name w:val="xl4050"/>
    <w:basedOn w:val="Normal"/>
    <w:rsid w:val="00DE4A8C"/>
    <w:pPr>
      <w:pBdr>
        <w:top w:val="single" w:sz="8" w:space="0" w:color="auto"/>
        <w:bottom w:val="single" w:sz="8" w:space="0" w:color="auto"/>
        <w:right w:val="single" w:sz="8" w:space="0" w:color="auto"/>
      </w:pBdr>
      <w:spacing w:before="100" w:beforeAutospacing="1" w:after="100" w:afterAutospacing="1"/>
      <w:textAlignment w:val="top"/>
    </w:pPr>
    <w:rPr>
      <w:rFonts w:ascii="Arial" w:hAnsi="Arial" w:cs="Arial"/>
      <w:b/>
      <w:bCs/>
      <w:color w:val="000000"/>
      <w:sz w:val="28"/>
      <w:szCs w:val="28"/>
      <w:lang w:eastAsia="es-CO"/>
    </w:rPr>
  </w:style>
  <w:style w:type="paragraph" w:customStyle="1" w:styleId="xl4051">
    <w:name w:val="xl4051"/>
    <w:basedOn w:val="Normal"/>
    <w:rsid w:val="00DE4A8C"/>
    <w:pPr>
      <w:pBdr>
        <w:top w:val="single" w:sz="8" w:space="0" w:color="auto"/>
        <w:left w:val="single" w:sz="8" w:space="0" w:color="auto"/>
        <w:bottom w:val="single" w:sz="8" w:space="0" w:color="auto"/>
      </w:pBdr>
      <w:shd w:val="clear" w:color="000000" w:fill="D9D9D9"/>
      <w:spacing w:before="100" w:beforeAutospacing="1" w:after="100" w:afterAutospacing="1"/>
      <w:jc w:val="right"/>
    </w:pPr>
    <w:rPr>
      <w:rFonts w:ascii="Arial" w:hAnsi="Arial" w:cs="Arial"/>
      <w:b/>
      <w:bCs/>
      <w:color w:val="000000"/>
      <w:sz w:val="28"/>
      <w:szCs w:val="28"/>
      <w:lang w:eastAsia="es-CO"/>
    </w:rPr>
  </w:style>
  <w:style w:type="paragraph" w:customStyle="1" w:styleId="xl4052">
    <w:name w:val="xl4052"/>
    <w:basedOn w:val="Normal"/>
    <w:rsid w:val="00DE4A8C"/>
    <w:pPr>
      <w:pBdr>
        <w:top w:val="single" w:sz="8" w:space="0" w:color="auto"/>
        <w:bottom w:val="single" w:sz="8" w:space="0" w:color="auto"/>
      </w:pBdr>
      <w:shd w:val="clear" w:color="000000" w:fill="D9D9D9"/>
      <w:spacing w:before="100" w:beforeAutospacing="1" w:after="100" w:afterAutospacing="1"/>
      <w:jc w:val="right"/>
    </w:pPr>
    <w:rPr>
      <w:rFonts w:ascii="Arial" w:hAnsi="Arial" w:cs="Arial"/>
      <w:b/>
      <w:bCs/>
      <w:color w:val="000000"/>
      <w:sz w:val="28"/>
      <w:szCs w:val="28"/>
      <w:lang w:eastAsia="es-CO"/>
    </w:rPr>
  </w:style>
  <w:style w:type="paragraph" w:customStyle="1" w:styleId="xl4053">
    <w:name w:val="xl4053"/>
    <w:basedOn w:val="Normal"/>
    <w:rsid w:val="00DE4A8C"/>
    <w:pPr>
      <w:pBdr>
        <w:top w:val="single" w:sz="8" w:space="0" w:color="auto"/>
        <w:bottom w:val="single" w:sz="8" w:space="0" w:color="auto"/>
        <w:right w:val="single" w:sz="4" w:space="0" w:color="auto"/>
      </w:pBdr>
      <w:shd w:val="clear" w:color="000000" w:fill="D9D9D9"/>
      <w:spacing w:before="100" w:beforeAutospacing="1" w:after="100" w:afterAutospacing="1"/>
      <w:jc w:val="right"/>
    </w:pPr>
    <w:rPr>
      <w:rFonts w:ascii="Arial" w:hAnsi="Arial" w:cs="Arial"/>
      <w:b/>
      <w:bCs/>
      <w:color w:val="000000"/>
      <w:sz w:val="28"/>
      <w:szCs w:val="28"/>
      <w:lang w:eastAsia="es-CO"/>
    </w:rPr>
  </w:style>
  <w:style w:type="paragraph" w:customStyle="1" w:styleId="xl4054">
    <w:name w:val="xl4054"/>
    <w:basedOn w:val="Normal"/>
    <w:rsid w:val="00DE4A8C"/>
    <w:pPr>
      <w:pBdr>
        <w:top w:val="single" w:sz="4" w:space="0" w:color="auto"/>
        <w:left w:val="single" w:sz="4" w:space="0" w:color="auto"/>
      </w:pBdr>
      <w:shd w:val="clear" w:color="000000" w:fill="D9D9D9"/>
      <w:spacing w:before="100" w:beforeAutospacing="1" w:after="100" w:afterAutospacing="1"/>
      <w:jc w:val="right"/>
    </w:pPr>
    <w:rPr>
      <w:rFonts w:ascii="Arial" w:hAnsi="Arial" w:cs="Arial"/>
      <w:b/>
      <w:bCs/>
      <w:color w:val="000000"/>
      <w:lang w:eastAsia="es-CO"/>
    </w:rPr>
  </w:style>
  <w:style w:type="paragraph" w:customStyle="1" w:styleId="xl4055">
    <w:name w:val="xl4055"/>
    <w:basedOn w:val="Normal"/>
    <w:rsid w:val="00DE4A8C"/>
    <w:pPr>
      <w:pBdr>
        <w:top w:val="single" w:sz="4" w:space="0" w:color="auto"/>
      </w:pBdr>
      <w:shd w:val="clear" w:color="000000" w:fill="D9D9D9"/>
      <w:spacing w:before="100" w:beforeAutospacing="1" w:after="100" w:afterAutospacing="1"/>
      <w:jc w:val="right"/>
    </w:pPr>
    <w:rPr>
      <w:rFonts w:ascii="Arial" w:hAnsi="Arial" w:cs="Arial"/>
      <w:b/>
      <w:bCs/>
      <w:color w:val="000000"/>
      <w:lang w:eastAsia="es-CO"/>
    </w:rPr>
  </w:style>
  <w:style w:type="paragraph" w:customStyle="1" w:styleId="xl4056">
    <w:name w:val="xl4056"/>
    <w:basedOn w:val="Normal"/>
    <w:rsid w:val="00DE4A8C"/>
    <w:pPr>
      <w:pBdr>
        <w:top w:val="single" w:sz="4" w:space="0" w:color="auto"/>
        <w:right w:val="single" w:sz="4" w:space="0" w:color="auto"/>
      </w:pBdr>
      <w:shd w:val="clear" w:color="000000" w:fill="D9D9D9"/>
      <w:spacing w:before="100" w:beforeAutospacing="1" w:after="100" w:afterAutospacing="1"/>
      <w:jc w:val="right"/>
    </w:pPr>
    <w:rPr>
      <w:rFonts w:ascii="Arial" w:hAnsi="Arial" w:cs="Arial"/>
      <w:b/>
      <w:bCs/>
      <w:color w:val="000000"/>
      <w:lang w:eastAsia="es-CO"/>
    </w:rPr>
  </w:style>
  <w:style w:type="paragraph" w:customStyle="1" w:styleId="xl4057">
    <w:name w:val="xl4057"/>
    <w:basedOn w:val="Normal"/>
    <w:rsid w:val="00DE4A8C"/>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28"/>
      <w:szCs w:val="28"/>
      <w:lang w:eastAsia="es-CO"/>
    </w:rPr>
  </w:style>
  <w:style w:type="paragraph" w:customStyle="1" w:styleId="xl4058">
    <w:name w:val="xl4058"/>
    <w:basedOn w:val="Normal"/>
    <w:rsid w:val="00DE4A8C"/>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Arial" w:hAnsi="Arial" w:cs="Arial"/>
      <w:sz w:val="28"/>
      <w:szCs w:val="28"/>
      <w:lang w:eastAsia="es-CO"/>
    </w:rPr>
  </w:style>
  <w:style w:type="paragraph" w:customStyle="1" w:styleId="xl4059">
    <w:name w:val="xl4059"/>
    <w:basedOn w:val="Normal"/>
    <w:rsid w:val="00DE4A8C"/>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0">
    <w:name w:val="xl4060"/>
    <w:basedOn w:val="Normal"/>
    <w:rsid w:val="00DE4A8C"/>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1">
    <w:name w:val="xl4061"/>
    <w:basedOn w:val="Normal"/>
    <w:rsid w:val="00DE4A8C"/>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2">
    <w:name w:val="xl4062"/>
    <w:basedOn w:val="Normal"/>
    <w:rsid w:val="00DE4A8C"/>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3">
    <w:name w:val="xl4063"/>
    <w:basedOn w:val="Normal"/>
    <w:rsid w:val="00DE4A8C"/>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4">
    <w:name w:val="xl4064"/>
    <w:basedOn w:val="Normal"/>
    <w:rsid w:val="00DE4A8C"/>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5">
    <w:name w:val="xl4065"/>
    <w:basedOn w:val="Normal"/>
    <w:rsid w:val="00DE4A8C"/>
    <w:pPr>
      <w:pBdr>
        <w:left w:val="single" w:sz="8" w:space="0" w:color="auto"/>
        <w:bottom w:val="single" w:sz="8"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6">
    <w:name w:val="xl4066"/>
    <w:basedOn w:val="Normal"/>
    <w:rsid w:val="00DE4A8C"/>
    <w:pPr>
      <w:pBdr>
        <w:bottom w:val="single" w:sz="8" w:space="0" w:color="auto"/>
        <w:right w:val="single" w:sz="8"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7">
    <w:name w:val="xl4067"/>
    <w:basedOn w:val="Normal"/>
    <w:rsid w:val="00DE4A8C"/>
    <w:pPr>
      <w:pBdr>
        <w:top w:val="single" w:sz="8" w:space="0" w:color="auto"/>
        <w:left w:val="single" w:sz="8"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8">
    <w:name w:val="xl4068"/>
    <w:basedOn w:val="Normal"/>
    <w:rsid w:val="00DE4A8C"/>
    <w:pPr>
      <w:pBdr>
        <w:top w:val="single" w:sz="8" w:space="0" w:color="auto"/>
        <w:right w:val="single" w:sz="8"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9">
    <w:name w:val="xl4069"/>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4070">
    <w:name w:val="xl4070"/>
    <w:basedOn w:val="Normal"/>
    <w:rsid w:val="00DE4A8C"/>
    <w:pPr>
      <w:pBdr>
        <w:top w:val="single" w:sz="4" w:space="0" w:color="auto"/>
        <w:left w:val="single" w:sz="8" w:space="0" w:color="auto"/>
        <w:bottom w:val="single" w:sz="8" w:space="0" w:color="auto"/>
        <w:right w:val="single" w:sz="4" w:space="0" w:color="auto"/>
      </w:pBdr>
      <w:spacing w:before="100" w:beforeAutospacing="1" w:after="100" w:afterAutospacing="1"/>
      <w:jc w:val="right"/>
      <w:textAlignment w:val="top"/>
    </w:pPr>
    <w:rPr>
      <w:rFonts w:ascii="Arial" w:hAnsi="Arial" w:cs="Arial"/>
      <w:b/>
      <w:bCs/>
      <w:color w:val="000000"/>
      <w:sz w:val="28"/>
      <w:szCs w:val="28"/>
      <w:lang w:eastAsia="es-CO"/>
    </w:rPr>
  </w:style>
  <w:style w:type="paragraph" w:customStyle="1" w:styleId="xl4071">
    <w:name w:val="xl4071"/>
    <w:basedOn w:val="Normal"/>
    <w:rsid w:val="00DE4A8C"/>
    <w:pPr>
      <w:pBdr>
        <w:top w:val="single" w:sz="4" w:space="0" w:color="auto"/>
        <w:left w:val="single" w:sz="4" w:space="0" w:color="auto"/>
        <w:bottom w:val="single" w:sz="8" w:space="0" w:color="auto"/>
        <w:right w:val="single" w:sz="4" w:space="0" w:color="auto"/>
      </w:pBdr>
      <w:spacing w:before="100" w:beforeAutospacing="1" w:after="100" w:afterAutospacing="1"/>
      <w:jc w:val="right"/>
      <w:textAlignment w:val="top"/>
    </w:pPr>
    <w:rPr>
      <w:rFonts w:ascii="Arial" w:hAnsi="Arial" w:cs="Arial"/>
      <w:b/>
      <w:bCs/>
      <w:color w:val="000000"/>
      <w:sz w:val="28"/>
      <w:szCs w:val="28"/>
      <w:lang w:eastAsia="es-CO"/>
    </w:rPr>
  </w:style>
  <w:style w:type="paragraph" w:customStyle="1" w:styleId="xl4072">
    <w:name w:val="xl4072"/>
    <w:basedOn w:val="Normal"/>
    <w:rsid w:val="00DE4A8C"/>
    <w:pPr>
      <w:pBdr>
        <w:top w:val="single" w:sz="8" w:space="0" w:color="auto"/>
        <w:left w:val="single" w:sz="8" w:space="0" w:color="auto"/>
      </w:pBdr>
      <w:spacing w:before="100" w:beforeAutospacing="1" w:after="100" w:afterAutospacing="1"/>
      <w:jc w:val="both"/>
      <w:textAlignment w:val="center"/>
    </w:pPr>
    <w:rPr>
      <w:rFonts w:ascii="Arial" w:hAnsi="Arial" w:cs="Arial"/>
      <w:b/>
      <w:bCs/>
      <w:lang w:eastAsia="es-CO"/>
    </w:rPr>
  </w:style>
  <w:style w:type="paragraph" w:customStyle="1" w:styleId="xl4073">
    <w:name w:val="xl4073"/>
    <w:basedOn w:val="Normal"/>
    <w:rsid w:val="00DE4A8C"/>
    <w:pPr>
      <w:pBdr>
        <w:top w:val="single" w:sz="8" w:space="0" w:color="auto"/>
        <w:right w:val="single" w:sz="8" w:space="0" w:color="auto"/>
      </w:pBdr>
      <w:spacing w:before="100" w:beforeAutospacing="1" w:after="100" w:afterAutospacing="1"/>
      <w:jc w:val="both"/>
      <w:textAlignment w:val="center"/>
    </w:pPr>
    <w:rPr>
      <w:rFonts w:ascii="Arial" w:hAnsi="Arial" w:cs="Arial"/>
      <w:b/>
      <w:bCs/>
      <w:lang w:eastAsia="es-CO"/>
    </w:rPr>
  </w:style>
  <w:style w:type="paragraph" w:customStyle="1" w:styleId="xl4074">
    <w:name w:val="xl4074"/>
    <w:basedOn w:val="Normal"/>
    <w:rsid w:val="00DE4A8C"/>
    <w:pPr>
      <w:pBdr>
        <w:left w:val="single" w:sz="8" w:space="0" w:color="auto"/>
        <w:bottom w:val="single" w:sz="8" w:space="0" w:color="auto"/>
      </w:pBdr>
      <w:spacing w:before="100" w:beforeAutospacing="1" w:after="100" w:afterAutospacing="1"/>
      <w:jc w:val="both"/>
      <w:textAlignment w:val="center"/>
    </w:pPr>
    <w:rPr>
      <w:rFonts w:ascii="Arial" w:hAnsi="Arial" w:cs="Arial"/>
      <w:b/>
      <w:bCs/>
      <w:lang w:eastAsia="es-CO"/>
    </w:rPr>
  </w:style>
  <w:style w:type="paragraph" w:customStyle="1" w:styleId="xl4075">
    <w:name w:val="xl4075"/>
    <w:basedOn w:val="Normal"/>
    <w:rsid w:val="00DE4A8C"/>
    <w:pPr>
      <w:pBdr>
        <w:bottom w:val="single" w:sz="8" w:space="0" w:color="auto"/>
        <w:right w:val="single" w:sz="8" w:space="0" w:color="auto"/>
      </w:pBdr>
      <w:spacing w:before="100" w:beforeAutospacing="1" w:after="100" w:afterAutospacing="1"/>
      <w:jc w:val="both"/>
      <w:textAlignment w:val="center"/>
    </w:pPr>
    <w:rPr>
      <w:rFonts w:ascii="Arial" w:hAnsi="Arial" w:cs="Arial"/>
      <w:b/>
      <w:bCs/>
      <w:lang w:eastAsia="es-CO"/>
    </w:rPr>
  </w:style>
  <w:style w:type="paragraph" w:customStyle="1" w:styleId="xl4076">
    <w:name w:val="xl4076"/>
    <w:basedOn w:val="Normal"/>
    <w:rsid w:val="00DE4A8C"/>
    <w:pPr>
      <w:pBdr>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77">
    <w:name w:val="xl4077"/>
    <w:basedOn w:val="Normal"/>
    <w:rsid w:val="00DE4A8C"/>
    <w:pPr>
      <w:pBdr>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78">
    <w:name w:val="xl4078"/>
    <w:basedOn w:val="Normal"/>
    <w:rsid w:val="00DE4A8C"/>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right"/>
    </w:pPr>
    <w:rPr>
      <w:rFonts w:ascii="Arial" w:hAnsi="Arial" w:cs="Arial"/>
      <w:b/>
      <w:bCs/>
      <w:color w:val="000000"/>
      <w:sz w:val="28"/>
      <w:szCs w:val="28"/>
      <w:lang w:eastAsia="es-CO"/>
    </w:rPr>
  </w:style>
  <w:style w:type="paragraph" w:customStyle="1" w:styleId="xl4079">
    <w:name w:val="xl4079"/>
    <w:basedOn w:val="Normal"/>
    <w:rsid w:val="00DE4A8C"/>
    <w:pPr>
      <w:pBdr>
        <w:top w:val="single" w:sz="4" w:space="0" w:color="auto"/>
        <w:left w:val="single" w:sz="4" w:space="0" w:color="auto"/>
      </w:pBdr>
      <w:shd w:val="clear" w:color="000000" w:fill="D9D9D9"/>
      <w:spacing w:before="100" w:beforeAutospacing="1" w:after="100" w:afterAutospacing="1"/>
      <w:jc w:val="right"/>
    </w:pPr>
    <w:rPr>
      <w:rFonts w:ascii="Arial" w:hAnsi="Arial" w:cs="Arial"/>
      <w:b/>
      <w:bCs/>
      <w:color w:val="000000"/>
      <w:lang w:eastAsia="es-CO"/>
    </w:rPr>
  </w:style>
  <w:style w:type="paragraph" w:customStyle="1" w:styleId="xl4080">
    <w:name w:val="xl4080"/>
    <w:basedOn w:val="Normal"/>
    <w:rsid w:val="00DE4A8C"/>
    <w:pPr>
      <w:pBdr>
        <w:top w:val="single" w:sz="4" w:space="0" w:color="auto"/>
      </w:pBdr>
      <w:shd w:val="clear" w:color="000000" w:fill="D9D9D9"/>
      <w:spacing w:before="100" w:beforeAutospacing="1" w:after="100" w:afterAutospacing="1"/>
      <w:jc w:val="right"/>
    </w:pPr>
    <w:rPr>
      <w:rFonts w:ascii="Arial" w:hAnsi="Arial" w:cs="Arial"/>
      <w:b/>
      <w:bCs/>
      <w:color w:val="000000"/>
      <w:lang w:eastAsia="es-CO"/>
    </w:rPr>
  </w:style>
  <w:style w:type="paragraph" w:customStyle="1" w:styleId="xl4081">
    <w:name w:val="xl4081"/>
    <w:basedOn w:val="Normal"/>
    <w:rsid w:val="00DE4A8C"/>
    <w:pPr>
      <w:pBdr>
        <w:top w:val="single" w:sz="4" w:space="0" w:color="auto"/>
        <w:right w:val="single" w:sz="4" w:space="0" w:color="auto"/>
      </w:pBdr>
      <w:shd w:val="clear" w:color="000000" w:fill="D9D9D9"/>
      <w:spacing w:before="100" w:beforeAutospacing="1" w:after="100" w:afterAutospacing="1"/>
      <w:jc w:val="right"/>
    </w:pPr>
    <w:rPr>
      <w:rFonts w:ascii="Arial" w:hAnsi="Arial" w:cs="Arial"/>
      <w:b/>
      <w:bCs/>
      <w:color w:val="000000"/>
      <w:lang w:eastAsia="es-CO"/>
    </w:rPr>
  </w:style>
  <w:style w:type="paragraph" w:customStyle="1" w:styleId="xl4082">
    <w:name w:val="xl4082"/>
    <w:basedOn w:val="Normal"/>
    <w:rsid w:val="00DE4A8C"/>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28"/>
      <w:szCs w:val="28"/>
      <w:lang w:eastAsia="es-CO"/>
    </w:rPr>
  </w:style>
  <w:style w:type="paragraph" w:customStyle="1" w:styleId="xl4083">
    <w:name w:val="xl4083"/>
    <w:basedOn w:val="Normal"/>
    <w:rsid w:val="00DE4A8C"/>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Arial" w:hAnsi="Arial" w:cs="Arial"/>
      <w:sz w:val="28"/>
      <w:szCs w:val="28"/>
      <w:lang w:eastAsia="es-CO"/>
    </w:rPr>
  </w:style>
  <w:style w:type="paragraph" w:customStyle="1" w:styleId="xl4084">
    <w:name w:val="xl4084"/>
    <w:basedOn w:val="Normal"/>
    <w:rsid w:val="00DE4A8C"/>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85">
    <w:name w:val="xl4085"/>
    <w:basedOn w:val="Normal"/>
    <w:rsid w:val="00DE4A8C"/>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86">
    <w:name w:val="xl4086"/>
    <w:basedOn w:val="Normal"/>
    <w:rsid w:val="00DE4A8C"/>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87">
    <w:name w:val="xl4087"/>
    <w:basedOn w:val="Normal"/>
    <w:rsid w:val="00DE4A8C"/>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sz w:val="28"/>
      <w:szCs w:val="28"/>
      <w:lang w:eastAsia="es-CO"/>
    </w:rPr>
  </w:style>
  <w:style w:type="table" w:customStyle="1" w:styleId="Tablaconcuadrcula11">
    <w:name w:val="Tabla con cuadrícula11"/>
    <w:basedOn w:val="Tablanormal"/>
    <w:next w:val="Tablaconcuadrcula"/>
    <w:uiPriority w:val="39"/>
    <w:rsid w:val="00507992"/>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decuadrcula1clara1">
    <w:name w:val="Tabla de cuadrícula 1 clara1"/>
    <w:basedOn w:val="Tablanormal"/>
    <w:uiPriority w:val="46"/>
    <w:rsid w:val="00B17D95"/>
    <w:rPr>
      <w:rFonts w:ascii="Times New Roman" w:eastAsia="Times New Roman" w:hAnsi="Times New Roman" w:cs="Times New Roman"/>
      <w:sz w:val="20"/>
      <w:szCs w:val="20"/>
      <w:lang w:val="es-ES_tradnl" w:eastAsia="es-ES"/>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MEC33">
    <w:name w:val="Tabla MEC33"/>
    <w:basedOn w:val="Tablanormal"/>
    <w:next w:val="Tablaconcuadrcula"/>
    <w:uiPriority w:val="59"/>
    <w:rsid w:val="00D31881"/>
    <w:rPr>
      <w:rFonts w:ascii="Times New Roman" w:eastAsia="Times New Roman" w:hAnsi="Times New Roman" w:cs="Times New Roman"/>
      <w:sz w:val="20"/>
      <w:szCs w:val="20"/>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75">
    <w:name w:val="xl75"/>
    <w:basedOn w:val="Normal"/>
    <w:uiPriority w:val="99"/>
    <w:rsid w:val="00590197"/>
    <w:pPr>
      <w:spacing w:before="100" w:beforeAutospacing="1" w:after="100" w:afterAutospacing="1"/>
      <w:textAlignment w:val="center"/>
    </w:pPr>
    <w:rPr>
      <w:rFonts w:ascii="Arial" w:hAnsi="Arial" w:cs="Arial"/>
      <w:sz w:val="16"/>
      <w:szCs w:val="16"/>
      <w:lang w:val="es-ES" w:eastAsia="es-ES"/>
    </w:rPr>
  </w:style>
  <w:style w:type="paragraph" w:customStyle="1" w:styleId="xl76">
    <w:name w:val="xl76"/>
    <w:basedOn w:val="Normal"/>
    <w:uiPriority w:val="99"/>
    <w:rsid w:val="00590197"/>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77">
    <w:name w:val="xl77"/>
    <w:basedOn w:val="Normal"/>
    <w:uiPriority w:val="99"/>
    <w:rsid w:val="00590197"/>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78">
    <w:name w:val="xl78"/>
    <w:basedOn w:val="Normal"/>
    <w:uiPriority w:val="99"/>
    <w:rsid w:val="00590197"/>
    <w:pPr>
      <w:pBdr>
        <w:top w:val="single" w:sz="4" w:space="0" w:color="auto"/>
        <w:left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79">
    <w:name w:val="xl79"/>
    <w:basedOn w:val="Normal"/>
    <w:uiPriority w:val="99"/>
    <w:rsid w:val="00590197"/>
    <w:pPr>
      <w:pBdr>
        <w:top w:val="single" w:sz="4" w:space="0" w:color="auto"/>
        <w:left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80">
    <w:name w:val="xl80"/>
    <w:basedOn w:val="Normal"/>
    <w:uiPriority w:val="99"/>
    <w:rsid w:val="00590197"/>
    <w:pPr>
      <w:pBdr>
        <w:top w:val="single" w:sz="4" w:space="0" w:color="auto"/>
        <w:left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81">
    <w:name w:val="xl81"/>
    <w:basedOn w:val="Normal"/>
    <w:uiPriority w:val="99"/>
    <w:rsid w:val="00590197"/>
    <w:pPr>
      <w:pBdr>
        <w:top w:val="single" w:sz="4" w:space="0" w:color="auto"/>
        <w:left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sz w:val="16"/>
      <w:szCs w:val="16"/>
      <w:lang w:val="es-ES" w:eastAsia="es-ES"/>
    </w:rPr>
  </w:style>
  <w:style w:type="paragraph" w:customStyle="1" w:styleId="xl82">
    <w:name w:val="xl82"/>
    <w:basedOn w:val="Normal"/>
    <w:rsid w:val="00590197"/>
    <w:pPr>
      <w:pBdr>
        <w:top w:val="single" w:sz="4" w:space="0" w:color="auto"/>
        <w:left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sz w:val="16"/>
      <w:szCs w:val="16"/>
      <w:lang w:val="es-ES" w:eastAsia="es-ES"/>
    </w:rPr>
  </w:style>
  <w:style w:type="paragraph" w:customStyle="1" w:styleId="xl83">
    <w:name w:val="xl83"/>
    <w:basedOn w:val="Normal"/>
    <w:uiPriority w:val="99"/>
    <w:rsid w:val="00590197"/>
    <w:pPr>
      <w:pBdr>
        <w:top w:val="single" w:sz="4" w:space="0" w:color="auto"/>
        <w:left w:val="single" w:sz="4" w:space="0" w:color="auto"/>
        <w:bottom w:val="single" w:sz="4" w:space="0" w:color="auto"/>
      </w:pBdr>
      <w:shd w:val="clear" w:color="000000" w:fill="D9D9D9"/>
      <w:spacing w:before="100" w:beforeAutospacing="1" w:after="100" w:afterAutospacing="1"/>
      <w:textAlignment w:val="center"/>
    </w:pPr>
    <w:rPr>
      <w:rFonts w:ascii="Arial" w:hAnsi="Arial" w:cs="Arial"/>
      <w:b/>
      <w:bCs/>
      <w:color w:val="000000"/>
      <w:sz w:val="16"/>
      <w:szCs w:val="16"/>
      <w:lang w:val="es-ES" w:eastAsia="es-ES"/>
    </w:rPr>
  </w:style>
  <w:style w:type="paragraph" w:customStyle="1" w:styleId="xl84">
    <w:name w:val="xl84"/>
    <w:basedOn w:val="Normal"/>
    <w:uiPriority w:val="99"/>
    <w:rsid w:val="00590197"/>
    <w:pPr>
      <w:pBdr>
        <w:top w:val="single" w:sz="4" w:space="0" w:color="auto"/>
        <w:bottom w:val="single" w:sz="4" w:space="0" w:color="auto"/>
      </w:pBdr>
      <w:shd w:val="clear" w:color="000000" w:fill="D9D9D9"/>
      <w:spacing w:before="100" w:beforeAutospacing="1" w:after="100" w:afterAutospacing="1"/>
      <w:textAlignment w:val="center"/>
    </w:pPr>
    <w:rPr>
      <w:rFonts w:ascii="Arial" w:hAnsi="Arial" w:cs="Arial"/>
      <w:sz w:val="16"/>
      <w:szCs w:val="16"/>
      <w:lang w:val="es-ES" w:eastAsia="es-ES"/>
    </w:rPr>
  </w:style>
  <w:style w:type="paragraph" w:customStyle="1" w:styleId="xl85">
    <w:name w:val="xl85"/>
    <w:basedOn w:val="Normal"/>
    <w:uiPriority w:val="99"/>
    <w:rsid w:val="00590197"/>
    <w:pPr>
      <w:pBdr>
        <w:top w:val="single" w:sz="4" w:space="0" w:color="auto"/>
        <w:bottom w:val="single" w:sz="4" w:space="0" w:color="auto"/>
      </w:pBdr>
      <w:shd w:val="clear" w:color="000000" w:fill="D9D9D9"/>
      <w:spacing w:before="100" w:beforeAutospacing="1" w:after="100" w:afterAutospacing="1"/>
      <w:textAlignment w:val="center"/>
    </w:pPr>
    <w:rPr>
      <w:rFonts w:ascii="Arial" w:hAnsi="Arial" w:cs="Arial"/>
      <w:b/>
      <w:bCs/>
      <w:sz w:val="16"/>
      <w:szCs w:val="16"/>
      <w:lang w:val="es-ES" w:eastAsia="es-ES"/>
    </w:rPr>
  </w:style>
  <w:style w:type="paragraph" w:customStyle="1" w:styleId="xl86">
    <w:name w:val="xl86"/>
    <w:basedOn w:val="Normal"/>
    <w:uiPriority w:val="99"/>
    <w:rsid w:val="00590197"/>
    <w:pPr>
      <w:pBdr>
        <w:top w:val="single" w:sz="4" w:space="0" w:color="auto"/>
        <w:bottom w:val="single" w:sz="4" w:space="0" w:color="auto"/>
      </w:pBdr>
      <w:shd w:val="clear" w:color="000000" w:fill="D9D9D9"/>
      <w:spacing w:before="100" w:beforeAutospacing="1" w:after="100" w:afterAutospacing="1"/>
      <w:textAlignment w:val="center"/>
    </w:pPr>
    <w:rPr>
      <w:rFonts w:ascii="Arial" w:hAnsi="Arial" w:cs="Arial"/>
      <w:b/>
      <w:bCs/>
      <w:sz w:val="16"/>
      <w:szCs w:val="16"/>
      <w:lang w:val="es-ES" w:eastAsia="es-ES"/>
    </w:rPr>
  </w:style>
  <w:style w:type="paragraph" w:customStyle="1" w:styleId="xl87">
    <w:name w:val="xl87"/>
    <w:basedOn w:val="Normal"/>
    <w:uiPriority w:val="99"/>
    <w:rsid w:val="00590197"/>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sz w:val="16"/>
      <w:szCs w:val="16"/>
      <w:lang w:val="es-ES" w:eastAsia="es-ES"/>
    </w:rPr>
  </w:style>
  <w:style w:type="paragraph" w:customStyle="1" w:styleId="xl88">
    <w:name w:val="xl88"/>
    <w:basedOn w:val="Normal"/>
    <w:uiPriority w:val="99"/>
    <w:rsid w:val="00590197"/>
    <w:pPr>
      <w:pBdr>
        <w:top w:val="single" w:sz="4" w:space="0" w:color="auto"/>
        <w:bottom w:val="single" w:sz="4" w:space="0" w:color="auto"/>
      </w:pBdr>
      <w:shd w:val="clear" w:color="000000" w:fill="D9D9D9"/>
      <w:spacing w:before="100" w:beforeAutospacing="1" w:after="100" w:afterAutospacing="1"/>
      <w:jc w:val="right"/>
      <w:textAlignment w:val="center"/>
    </w:pPr>
    <w:rPr>
      <w:rFonts w:ascii="Arial" w:hAnsi="Arial" w:cs="Arial"/>
      <w:sz w:val="16"/>
      <w:szCs w:val="16"/>
      <w:lang w:val="es-ES" w:eastAsia="es-ES"/>
    </w:rPr>
  </w:style>
  <w:style w:type="paragraph" w:customStyle="1" w:styleId="xl89">
    <w:name w:val="xl89"/>
    <w:basedOn w:val="Normal"/>
    <w:uiPriority w:val="99"/>
    <w:rsid w:val="00590197"/>
    <w:pPr>
      <w:pBdr>
        <w:top w:val="single" w:sz="4" w:space="0" w:color="auto"/>
        <w:bottom w:val="single" w:sz="4" w:space="0" w:color="auto"/>
      </w:pBdr>
      <w:shd w:val="clear" w:color="000000" w:fill="D9D9D9"/>
      <w:spacing w:before="100" w:beforeAutospacing="1" w:after="100" w:afterAutospacing="1"/>
      <w:textAlignment w:val="center"/>
    </w:pPr>
    <w:rPr>
      <w:rFonts w:ascii="Arial" w:hAnsi="Arial" w:cs="Arial"/>
      <w:sz w:val="16"/>
      <w:szCs w:val="16"/>
      <w:lang w:val="es-ES" w:eastAsia="es-ES"/>
    </w:rPr>
  </w:style>
  <w:style w:type="paragraph" w:customStyle="1" w:styleId="xl90">
    <w:name w:val="xl90"/>
    <w:basedOn w:val="Normal"/>
    <w:uiPriority w:val="99"/>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91">
    <w:name w:val="xl91"/>
    <w:basedOn w:val="Normal"/>
    <w:uiPriority w:val="99"/>
    <w:rsid w:val="00590197"/>
    <w:pPr>
      <w:pBdr>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16"/>
      <w:szCs w:val="16"/>
      <w:lang w:val="es-ES" w:eastAsia="es-ES"/>
    </w:rPr>
  </w:style>
  <w:style w:type="paragraph" w:customStyle="1" w:styleId="xl92">
    <w:name w:val="xl92"/>
    <w:basedOn w:val="Normal"/>
    <w:uiPriority w:val="99"/>
    <w:rsid w:val="00590197"/>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93">
    <w:name w:val="xl93"/>
    <w:basedOn w:val="Normal"/>
    <w:uiPriority w:val="99"/>
    <w:rsid w:val="00590197"/>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94">
    <w:name w:val="xl94"/>
    <w:basedOn w:val="Normal"/>
    <w:uiPriority w:val="99"/>
    <w:rsid w:val="00590197"/>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95">
    <w:name w:val="xl95"/>
    <w:basedOn w:val="Normal"/>
    <w:uiPriority w:val="99"/>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16"/>
      <w:szCs w:val="16"/>
      <w:lang w:val="es-ES" w:eastAsia="es-ES"/>
    </w:rPr>
  </w:style>
  <w:style w:type="paragraph" w:customStyle="1" w:styleId="xl96">
    <w:name w:val="xl96"/>
    <w:basedOn w:val="Normal"/>
    <w:uiPriority w:val="99"/>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97">
    <w:name w:val="xl97"/>
    <w:basedOn w:val="Normal"/>
    <w:uiPriority w:val="99"/>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98">
    <w:name w:val="xl98"/>
    <w:basedOn w:val="Normal"/>
    <w:uiPriority w:val="99"/>
    <w:rsid w:val="0059019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val="es-ES" w:eastAsia="es-ES"/>
    </w:rPr>
  </w:style>
  <w:style w:type="paragraph" w:customStyle="1" w:styleId="xl99">
    <w:name w:val="xl99"/>
    <w:basedOn w:val="Normal"/>
    <w:uiPriority w:val="99"/>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lang w:val="es-ES" w:eastAsia="es-ES"/>
    </w:rPr>
  </w:style>
  <w:style w:type="paragraph" w:customStyle="1" w:styleId="xl100">
    <w:name w:val="xl100"/>
    <w:basedOn w:val="Normal"/>
    <w:uiPriority w:val="99"/>
    <w:rsid w:val="00590197"/>
    <w:pPr>
      <w:spacing w:before="100" w:beforeAutospacing="1" w:after="100" w:afterAutospacing="1"/>
      <w:jc w:val="center"/>
      <w:textAlignment w:val="center"/>
    </w:pPr>
    <w:rPr>
      <w:rFonts w:ascii="Arial" w:hAnsi="Arial" w:cs="Arial"/>
      <w:sz w:val="16"/>
      <w:szCs w:val="16"/>
      <w:lang w:val="es-ES" w:eastAsia="es-ES"/>
    </w:rPr>
  </w:style>
  <w:style w:type="paragraph" w:customStyle="1" w:styleId="xl101">
    <w:name w:val="xl101"/>
    <w:basedOn w:val="Normal"/>
    <w:uiPriority w:val="99"/>
    <w:rsid w:val="00590197"/>
    <w:pPr>
      <w:spacing w:before="100" w:beforeAutospacing="1" w:after="100" w:afterAutospacing="1"/>
      <w:jc w:val="center"/>
      <w:textAlignment w:val="center"/>
    </w:pPr>
    <w:rPr>
      <w:rFonts w:ascii="Arial" w:hAnsi="Arial" w:cs="Arial"/>
      <w:sz w:val="16"/>
      <w:szCs w:val="16"/>
      <w:lang w:val="es-ES" w:eastAsia="es-ES"/>
    </w:rPr>
  </w:style>
  <w:style w:type="paragraph" w:customStyle="1" w:styleId="xl102">
    <w:name w:val="xl102"/>
    <w:basedOn w:val="Normal"/>
    <w:uiPriority w:val="99"/>
    <w:rsid w:val="00590197"/>
    <w:pPr>
      <w:spacing w:before="100" w:beforeAutospacing="1" w:after="100" w:afterAutospacing="1"/>
      <w:textAlignment w:val="center"/>
    </w:pPr>
    <w:rPr>
      <w:rFonts w:ascii="Arial" w:hAnsi="Arial" w:cs="Arial"/>
      <w:sz w:val="16"/>
      <w:szCs w:val="16"/>
      <w:lang w:val="es-ES" w:eastAsia="es-ES"/>
    </w:rPr>
  </w:style>
  <w:style w:type="paragraph" w:customStyle="1" w:styleId="xl103">
    <w:name w:val="xl103"/>
    <w:basedOn w:val="Normal"/>
    <w:uiPriority w:val="99"/>
    <w:rsid w:val="00590197"/>
    <w:pPr>
      <w:spacing w:before="100" w:beforeAutospacing="1" w:after="100" w:afterAutospacing="1"/>
      <w:textAlignment w:val="center"/>
    </w:pPr>
    <w:rPr>
      <w:rFonts w:ascii="Arial" w:hAnsi="Arial" w:cs="Arial"/>
      <w:sz w:val="16"/>
      <w:szCs w:val="16"/>
      <w:lang w:val="es-ES" w:eastAsia="es-ES"/>
    </w:rPr>
  </w:style>
  <w:style w:type="paragraph" w:customStyle="1" w:styleId="xl104">
    <w:name w:val="xl104"/>
    <w:basedOn w:val="Normal"/>
    <w:uiPriority w:val="99"/>
    <w:rsid w:val="0059019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color w:val="000000"/>
      <w:sz w:val="16"/>
      <w:szCs w:val="16"/>
      <w:lang w:val="es-ES" w:eastAsia="es-ES"/>
    </w:rPr>
  </w:style>
  <w:style w:type="paragraph" w:customStyle="1" w:styleId="xl105">
    <w:name w:val="xl105"/>
    <w:basedOn w:val="Normal"/>
    <w:uiPriority w:val="99"/>
    <w:rsid w:val="0059019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val="es-ES" w:eastAsia="es-ES"/>
    </w:rPr>
  </w:style>
  <w:style w:type="paragraph" w:customStyle="1" w:styleId="xl106">
    <w:name w:val="xl106"/>
    <w:basedOn w:val="Normal"/>
    <w:uiPriority w:val="99"/>
    <w:rsid w:val="0059019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6"/>
      <w:szCs w:val="16"/>
      <w:lang w:val="es-ES" w:eastAsia="es-ES"/>
    </w:rPr>
  </w:style>
  <w:style w:type="paragraph" w:customStyle="1" w:styleId="xl107">
    <w:name w:val="xl107"/>
    <w:basedOn w:val="Normal"/>
    <w:rsid w:val="0059019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6"/>
      <w:szCs w:val="16"/>
      <w:lang w:val="es-ES" w:eastAsia="es-ES"/>
    </w:rPr>
  </w:style>
  <w:style w:type="paragraph" w:customStyle="1" w:styleId="xl108">
    <w:name w:val="xl108"/>
    <w:basedOn w:val="Normal"/>
    <w:rsid w:val="0059019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val="es-ES" w:eastAsia="es-ES"/>
    </w:rPr>
  </w:style>
  <w:style w:type="paragraph" w:customStyle="1" w:styleId="xl109">
    <w:name w:val="xl109"/>
    <w:basedOn w:val="Normal"/>
    <w:rsid w:val="0059019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val="es-ES" w:eastAsia="es-ES"/>
    </w:rPr>
  </w:style>
  <w:style w:type="paragraph" w:customStyle="1" w:styleId="xl110">
    <w:name w:val="xl110"/>
    <w:basedOn w:val="Normal"/>
    <w:rsid w:val="00590197"/>
    <w:pPr>
      <w:spacing w:before="100" w:beforeAutospacing="1" w:after="100" w:afterAutospacing="1"/>
      <w:jc w:val="center"/>
      <w:textAlignment w:val="center"/>
    </w:pPr>
    <w:rPr>
      <w:rFonts w:ascii="Arial" w:hAnsi="Arial" w:cs="Arial"/>
      <w:sz w:val="16"/>
      <w:szCs w:val="16"/>
      <w:lang w:val="es-ES" w:eastAsia="es-ES"/>
    </w:rPr>
  </w:style>
  <w:style w:type="paragraph" w:customStyle="1" w:styleId="xl111">
    <w:name w:val="xl111"/>
    <w:basedOn w:val="Normal"/>
    <w:rsid w:val="00590197"/>
    <w:pPr>
      <w:spacing w:before="100" w:beforeAutospacing="1" w:after="100" w:afterAutospacing="1"/>
      <w:jc w:val="right"/>
      <w:textAlignment w:val="center"/>
    </w:pPr>
    <w:rPr>
      <w:rFonts w:ascii="Arial" w:hAnsi="Arial" w:cs="Arial"/>
      <w:sz w:val="16"/>
      <w:szCs w:val="16"/>
      <w:lang w:val="es-ES" w:eastAsia="es-ES"/>
    </w:rPr>
  </w:style>
  <w:style w:type="paragraph" w:customStyle="1" w:styleId="xl112">
    <w:name w:val="xl112"/>
    <w:basedOn w:val="Normal"/>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113">
    <w:name w:val="xl113"/>
    <w:basedOn w:val="Normal"/>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114">
    <w:name w:val="xl114"/>
    <w:basedOn w:val="Normal"/>
    <w:rsid w:val="00590197"/>
    <w:pPr>
      <w:pBdr>
        <w:top w:val="single" w:sz="4" w:space="0" w:color="auto"/>
        <w:left w:val="single" w:sz="4" w:space="0" w:color="auto"/>
        <w:bottom w:val="single" w:sz="4" w:space="0" w:color="auto"/>
      </w:pBdr>
      <w:shd w:val="clear" w:color="000000" w:fill="BFBFBF"/>
      <w:spacing w:before="100" w:beforeAutospacing="1" w:after="100" w:afterAutospacing="1"/>
      <w:jc w:val="right"/>
      <w:textAlignment w:val="center"/>
    </w:pPr>
    <w:rPr>
      <w:rFonts w:ascii="Arial" w:hAnsi="Arial" w:cs="Arial"/>
      <w:b/>
      <w:bCs/>
      <w:color w:val="000000"/>
      <w:sz w:val="16"/>
      <w:szCs w:val="16"/>
      <w:lang w:val="es-ES" w:eastAsia="es-ES"/>
    </w:rPr>
  </w:style>
  <w:style w:type="paragraph" w:customStyle="1" w:styleId="xl115">
    <w:name w:val="xl115"/>
    <w:basedOn w:val="Normal"/>
    <w:rsid w:val="00590197"/>
    <w:pPr>
      <w:pBdr>
        <w:top w:val="single" w:sz="4" w:space="0" w:color="auto"/>
        <w:bottom w:val="single" w:sz="4" w:space="0" w:color="auto"/>
      </w:pBdr>
      <w:shd w:val="clear" w:color="000000" w:fill="BFBFBF"/>
      <w:spacing w:before="100" w:beforeAutospacing="1" w:after="100" w:afterAutospacing="1"/>
      <w:jc w:val="right"/>
      <w:textAlignment w:val="center"/>
    </w:pPr>
    <w:rPr>
      <w:rFonts w:ascii="Arial" w:hAnsi="Arial" w:cs="Arial"/>
      <w:b/>
      <w:bCs/>
      <w:color w:val="000000"/>
      <w:sz w:val="16"/>
      <w:szCs w:val="16"/>
      <w:lang w:val="es-ES" w:eastAsia="es-ES"/>
    </w:rPr>
  </w:style>
  <w:style w:type="paragraph" w:customStyle="1" w:styleId="xl116">
    <w:name w:val="xl116"/>
    <w:basedOn w:val="Normal"/>
    <w:rsid w:val="00590197"/>
    <w:pPr>
      <w:pBdr>
        <w:top w:val="single" w:sz="4" w:space="0" w:color="auto"/>
        <w:bottom w:val="single" w:sz="4" w:space="0" w:color="auto"/>
        <w:right w:val="single" w:sz="4" w:space="0" w:color="auto"/>
      </w:pBdr>
      <w:shd w:val="clear" w:color="000000" w:fill="BFBFBF"/>
      <w:spacing w:before="100" w:beforeAutospacing="1" w:after="100" w:afterAutospacing="1"/>
      <w:jc w:val="right"/>
      <w:textAlignment w:val="center"/>
    </w:pPr>
    <w:rPr>
      <w:rFonts w:ascii="Arial" w:hAnsi="Arial" w:cs="Arial"/>
      <w:b/>
      <w:bCs/>
      <w:color w:val="000000"/>
      <w:sz w:val="16"/>
      <w:szCs w:val="16"/>
      <w:lang w:val="es-ES" w:eastAsia="es-ES"/>
    </w:rPr>
  </w:style>
  <w:style w:type="paragraph" w:customStyle="1" w:styleId="xl117">
    <w:name w:val="xl117"/>
    <w:basedOn w:val="Normal"/>
    <w:rsid w:val="00590197"/>
    <w:pPr>
      <w:shd w:val="clear" w:color="000000" w:fill="FFFFFF"/>
      <w:spacing w:before="100" w:beforeAutospacing="1" w:after="100" w:afterAutospacing="1"/>
      <w:jc w:val="center"/>
      <w:textAlignment w:val="center"/>
    </w:pPr>
    <w:rPr>
      <w:rFonts w:ascii="Arial" w:hAnsi="Arial" w:cs="Arial"/>
      <w:sz w:val="16"/>
      <w:szCs w:val="16"/>
      <w:lang w:val="es-ES" w:eastAsia="es-ES"/>
    </w:rPr>
  </w:style>
  <w:style w:type="paragraph" w:customStyle="1" w:styleId="xl118">
    <w:name w:val="xl118"/>
    <w:basedOn w:val="Normal"/>
    <w:rsid w:val="00590197"/>
    <w:pPr>
      <w:shd w:val="clear" w:color="000000" w:fill="FFFFFF"/>
      <w:spacing w:before="100" w:beforeAutospacing="1" w:after="100" w:afterAutospacing="1"/>
      <w:jc w:val="center"/>
      <w:textAlignment w:val="center"/>
    </w:pPr>
    <w:rPr>
      <w:rFonts w:ascii="Arial" w:hAnsi="Arial" w:cs="Arial"/>
      <w:sz w:val="16"/>
      <w:szCs w:val="16"/>
      <w:lang w:val="es-ES" w:eastAsia="es-ES"/>
    </w:rPr>
  </w:style>
  <w:style w:type="paragraph" w:customStyle="1" w:styleId="xl119">
    <w:name w:val="xl119"/>
    <w:basedOn w:val="Normal"/>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sz w:val="16"/>
      <w:szCs w:val="16"/>
      <w:lang w:val="es-ES" w:eastAsia="es-ES"/>
    </w:rPr>
  </w:style>
  <w:style w:type="paragraph" w:customStyle="1" w:styleId="xl120">
    <w:name w:val="xl120"/>
    <w:basedOn w:val="Normal"/>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lang w:val="es-ES" w:eastAsia="es-ES"/>
    </w:rPr>
  </w:style>
  <w:style w:type="paragraph" w:customStyle="1" w:styleId="xl121">
    <w:name w:val="xl121"/>
    <w:basedOn w:val="Normal"/>
    <w:rsid w:val="00590197"/>
    <w:pPr>
      <w:pBdr>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lang w:val="es-ES" w:eastAsia="es-ES"/>
    </w:rPr>
  </w:style>
  <w:style w:type="paragraph" w:customStyle="1" w:styleId="xl122">
    <w:name w:val="xl122"/>
    <w:basedOn w:val="Normal"/>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123">
    <w:name w:val="xl123"/>
    <w:basedOn w:val="Normal"/>
    <w:rsid w:val="00590197"/>
    <w:pPr>
      <w:pBdr>
        <w:bottom w:val="single" w:sz="4" w:space="0" w:color="auto"/>
        <w:right w:val="single" w:sz="4" w:space="0" w:color="auto"/>
      </w:pBdr>
      <w:shd w:val="clear" w:color="000000" w:fill="BFBFBF"/>
      <w:spacing w:before="100" w:beforeAutospacing="1" w:after="100" w:afterAutospacing="1"/>
      <w:jc w:val="right"/>
      <w:textAlignment w:val="center"/>
    </w:pPr>
    <w:rPr>
      <w:rFonts w:ascii="Arial" w:hAnsi="Arial" w:cs="Arial"/>
      <w:b/>
      <w:bCs/>
      <w:color w:val="000000"/>
      <w:sz w:val="16"/>
      <w:szCs w:val="16"/>
      <w:lang w:val="es-ES" w:eastAsia="es-ES"/>
    </w:rPr>
  </w:style>
  <w:style w:type="paragraph" w:customStyle="1" w:styleId="xl124">
    <w:name w:val="xl124"/>
    <w:basedOn w:val="Normal"/>
    <w:rsid w:val="00590197"/>
    <w:pPr>
      <w:pBdr>
        <w:left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Arial" w:hAnsi="Arial" w:cs="Arial"/>
      <w:b/>
      <w:bCs/>
      <w:sz w:val="16"/>
      <w:szCs w:val="16"/>
      <w:lang w:val="es-ES" w:eastAsia="es-ES"/>
    </w:rPr>
  </w:style>
  <w:style w:type="paragraph" w:customStyle="1" w:styleId="xl125">
    <w:name w:val="xl125"/>
    <w:basedOn w:val="Normal"/>
    <w:rsid w:val="0059019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val="es-ES" w:eastAsia="es-ES"/>
    </w:rPr>
  </w:style>
  <w:style w:type="paragraph" w:customStyle="1" w:styleId="xl126">
    <w:name w:val="xl126"/>
    <w:basedOn w:val="Normal"/>
    <w:rsid w:val="00590197"/>
    <w:pPr>
      <w:pBdr>
        <w:left w:val="single" w:sz="4" w:space="0" w:color="auto"/>
        <w:bottom w:val="single" w:sz="4" w:space="0" w:color="auto"/>
        <w:right w:val="single" w:sz="4" w:space="0" w:color="auto"/>
      </w:pBdr>
      <w:shd w:val="clear" w:color="000000" w:fill="BFBFBF"/>
      <w:spacing w:before="100" w:beforeAutospacing="1" w:after="100" w:afterAutospacing="1"/>
      <w:jc w:val="right"/>
      <w:textAlignment w:val="center"/>
    </w:pPr>
    <w:rPr>
      <w:rFonts w:ascii="Arial" w:hAnsi="Arial" w:cs="Arial"/>
      <w:b/>
      <w:bCs/>
      <w:sz w:val="16"/>
      <w:szCs w:val="16"/>
      <w:lang w:val="es-ES" w:eastAsia="es-ES"/>
    </w:rPr>
  </w:style>
  <w:style w:type="paragraph" w:customStyle="1" w:styleId="xl127">
    <w:name w:val="xl127"/>
    <w:basedOn w:val="Normal"/>
    <w:rsid w:val="00590197"/>
    <w:pPr>
      <w:shd w:val="clear" w:color="000000" w:fill="FFFFFF"/>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28">
    <w:name w:val="xl128"/>
    <w:basedOn w:val="Normal"/>
    <w:rsid w:val="00590197"/>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right"/>
      <w:textAlignment w:val="center"/>
    </w:pPr>
    <w:rPr>
      <w:rFonts w:ascii="Arial" w:hAnsi="Arial" w:cs="Arial"/>
      <w:b/>
      <w:bCs/>
      <w:sz w:val="16"/>
      <w:szCs w:val="16"/>
      <w:lang w:val="es-ES" w:eastAsia="es-ES"/>
    </w:rPr>
  </w:style>
  <w:style w:type="paragraph" w:customStyle="1" w:styleId="xl129">
    <w:name w:val="xl129"/>
    <w:basedOn w:val="Normal"/>
    <w:rsid w:val="00590197"/>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Arial" w:hAnsi="Arial" w:cs="Arial"/>
      <w:b/>
      <w:bCs/>
      <w:sz w:val="16"/>
      <w:szCs w:val="16"/>
      <w:lang w:val="es-ES" w:eastAsia="es-ES"/>
    </w:rPr>
  </w:style>
  <w:style w:type="paragraph" w:customStyle="1" w:styleId="xl130">
    <w:name w:val="xl130"/>
    <w:basedOn w:val="Normal"/>
    <w:rsid w:val="00590197"/>
    <w:pPr>
      <w:pBdr>
        <w:left w:val="single" w:sz="4" w:space="0" w:color="auto"/>
        <w:bottom w:val="single" w:sz="4" w:space="0" w:color="auto"/>
        <w:right w:val="single" w:sz="4" w:space="0" w:color="auto"/>
      </w:pBdr>
      <w:shd w:val="clear" w:color="000000" w:fill="DDEBF7"/>
      <w:spacing w:before="100" w:beforeAutospacing="1" w:after="100" w:afterAutospacing="1"/>
      <w:jc w:val="center"/>
      <w:textAlignment w:val="center"/>
    </w:pPr>
    <w:rPr>
      <w:rFonts w:ascii="Arial" w:hAnsi="Arial" w:cs="Arial"/>
      <w:sz w:val="16"/>
      <w:szCs w:val="16"/>
      <w:lang w:val="es-ES" w:eastAsia="es-ES"/>
    </w:rPr>
  </w:style>
  <w:style w:type="paragraph" w:customStyle="1" w:styleId="xl131">
    <w:name w:val="xl131"/>
    <w:basedOn w:val="Normal"/>
    <w:rsid w:val="00590197"/>
    <w:pPr>
      <w:pBdr>
        <w:left w:val="single" w:sz="4" w:space="0" w:color="auto"/>
        <w:bottom w:val="single" w:sz="4" w:space="0" w:color="auto"/>
        <w:right w:val="single" w:sz="4" w:space="0" w:color="auto"/>
      </w:pBdr>
      <w:shd w:val="clear" w:color="000000" w:fill="DDEBF7"/>
      <w:spacing w:before="100" w:beforeAutospacing="1" w:after="100" w:afterAutospacing="1"/>
      <w:jc w:val="right"/>
      <w:textAlignment w:val="center"/>
    </w:pPr>
    <w:rPr>
      <w:rFonts w:ascii="Arial" w:hAnsi="Arial" w:cs="Arial"/>
      <w:sz w:val="16"/>
      <w:szCs w:val="16"/>
      <w:lang w:val="es-ES" w:eastAsia="es-ES"/>
    </w:rPr>
  </w:style>
  <w:style w:type="paragraph" w:customStyle="1" w:styleId="xl132">
    <w:name w:val="xl132"/>
    <w:basedOn w:val="Normal"/>
    <w:rsid w:val="00590197"/>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jc w:val="center"/>
      <w:textAlignment w:val="center"/>
    </w:pPr>
    <w:rPr>
      <w:rFonts w:ascii="Arial" w:hAnsi="Arial" w:cs="Arial"/>
      <w:sz w:val="16"/>
      <w:szCs w:val="16"/>
      <w:lang w:val="es-ES" w:eastAsia="es-ES"/>
    </w:rPr>
  </w:style>
  <w:style w:type="paragraph" w:customStyle="1" w:styleId="xl133">
    <w:name w:val="xl133"/>
    <w:basedOn w:val="Normal"/>
    <w:rsid w:val="00590197"/>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jc w:val="right"/>
      <w:textAlignment w:val="center"/>
    </w:pPr>
    <w:rPr>
      <w:rFonts w:ascii="Arial" w:hAnsi="Arial" w:cs="Arial"/>
      <w:sz w:val="16"/>
      <w:szCs w:val="16"/>
      <w:lang w:val="es-ES" w:eastAsia="es-ES"/>
    </w:rPr>
  </w:style>
  <w:style w:type="paragraph" w:customStyle="1" w:styleId="xl134">
    <w:name w:val="xl134"/>
    <w:basedOn w:val="Normal"/>
    <w:rsid w:val="00590197"/>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jc w:val="right"/>
      <w:textAlignment w:val="center"/>
    </w:pPr>
    <w:rPr>
      <w:rFonts w:ascii="Arial" w:hAnsi="Arial" w:cs="Arial"/>
      <w:sz w:val="16"/>
      <w:szCs w:val="16"/>
      <w:lang w:val="es-ES" w:eastAsia="es-ES"/>
    </w:rPr>
  </w:style>
  <w:style w:type="paragraph" w:customStyle="1" w:styleId="xl135">
    <w:name w:val="xl135"/>
    <w:basedOn w:val="Normal"/>
    <w:rsid w:val="00590197"/>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jc w:val="center"/>
      <w:textAlignment w:val="center"/>
    </w:pPr>
    <w:rPr>
      <w:rFonts w:ascii="Arial" w:hAnsi="Arial" w:cs="Arial"/>
      <w:sz w:val="16"/>
      <w:szCs w:val="16"/>
      <w:lang w:val="es-ES" w:eastAsia="es-ES"/>
    </w:rPr>
  </w:style>
  <w:style w:type="paragraph" w:customStyle="1" w:styleId="xl136">
    <w:name w:val="xl136"/>
    <w:basedOn w:val="Normal"/>
    <w:rsid w:val="00590197"/>
    <w:pPr>
      <w:pBdr>
        <w:top w:val="single" w:sz="4" w:space="0" w:color="auto"/>
        <w:left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37">
    <w:name w:val="xl137"/>
    <w:basedOn w:val="Normal"/>
    <w:rsid w:val="00590197"/>
    <w:pPr>
      <w:pBdr>
        <w:top w:val="single" w:sz="4" w:space="0" w:color="auto"/>
        <w:lef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38">
    <w:name w:val="xl138"/>
    <w:basedOn w:val="Normal"/>
    <w:rsid w:val="00590197"/>
    <w:pPr>
      <w:pBdr>
        <w:left w:val="single" w:sz="4" w:space="0" w:color="auto"/>
        <w:bottom w:val="single" w:sz="4" w:space="0" w:color="auto"/>
      </w:pBdr>
      <w:spacing w:before="100" w:beforeAutospacing="1" w:after="100" w:afterAutospacing="1"/>
      <w:textAlignment w:val="center"/>
    </w:pPr>
    <w:rPr>
      <w:rFonts w:ascii="Arial" w:hAnsi="Arial" w:cs="Arial"/>
      <w:sz w:val="16"/>
      <w:szCs w:val="16"/>
      <w:lang w:val="es-ES" w:eastAsia="es-ES"/>
    </w:rPr>
  </w:style>
  <w:style w:type="paragraph" w:customStyle="1" w:styleId="xl139">
    <w:name w:val="xl139"/>
    <w:basedOn w:val="Normal"/>
    <w:rsid w:val="00590197"/>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sz w:val="16"/>
      <w:szCs w:val="16"/>
      <w:lang w:val="es-ES" w:eastAsia="es-ES"/>
    </w:rPr>
  </w:style>
  <w:style w:type="paragraph" w:customStyle="1" w:styleId="xl140">
    <w:name w:val="xl140"/>
    <w:basedOn w:val="Normal"/>
    <w:rsid w:val="00590197"/>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b/>
      <w:bCs/>
      <w:sz w:val="16"/>
      <w:szCs w:val="16"/>
      <w:lang w:val="es-ES" w:eastAsia="es-ES"/>
    </w:rPr>
  </w:style>
  <w:style w:type="paragraph" w:customStyle="1" w:styleId="xl141">
    <w:name w:val="xl141"/>
    <w:basedOn w:val="Normal"/>
    <w:rsid w:val="00590197"/>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sz w:val="16"/>
      <w:szCs w:val="16"/>
      <w:lang w:val="es-ES" w:eastAsia="es-ES"/>
    </w:rPr>
  </w:style>
  <w:style w:type="paragraph" w:customStyle="1" w:styleId="xl142">
    <w:name w:val="xl142"/>
    <w:basedOn w:val="Normal"/>
    <w:rsid w:val="00590197"/>
    <w:pPr>
      <w:pBdr>
        <w:top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43">
    <w:name w:val="xl143"/>
    <w:basedOn w:val="Normal"/>
    <w:rsid w:val="00590197"/>
    <w:pPr>
      <w:pBdr>
        <w:top w:val="single" w:sz="8" w:space="0" w:color="auto"/>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44">
    <w:name w:val="xl144"/>
    <w:basedOn w:val="Normal"/>
    <w:rsid w:val="00590197"/>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45">
    <w:name w:val="xl145"/>
    <w:basedOn w:val="Normal"/>
    <w:rsid w:val="00590197"/>
    <w:pPr>
      <w:pBdr>
        <w:top w:val="single" w:sz="8" w:space="0" w:color="auto"/>
        <w:left w:val="single" w:sz="4" w:space="0" w:color="auto"/>
        <w:bottom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46">
    <w:name w:val="xl146"/>
    <w:basedOn w:val="Normal"/>
    <w:rsid w:val="00590197"/>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47">
    <w:name w:val="xl147"/>
    <w:basedOn w:val="Normal"/>
    <w:rsid w:val="00590197"/>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48">
    <w:name w:val="xl148"/>
    <w:basedOn w:val="Normal"/>
    <w:rsid w:val="00590197"/>
    <w:pPr>
      <w:pBdr>
        <w:top w:val="single" w:sz="4" w:space="0" w:color="auto"/>
        <w:left w:val="single" w:sz="8" w:space="0" w:color="auto"/>
        <w:right w:val="single" w:sz="4" w:space="0" w:color="auto"/>
      </w:pBdr>
      <w:shd w:val="clear" w:color="000000" w:fill="D9D9D9"/>
      <w:spacing w:before="100" w:beforeAutospacing="1" w:after="100" w:afterAutospacing="1"/>
      <w:jc w:val="center"/>
      <w:textAlignment w:val="center"/>
    </w:pPr>
    <w:rPr>
      <w:rFonts w:ascii="Arial" w:hAnsi="Arial" w:cs="Arial"/>
      <w:sz w:val="16"/>
      <w:szCs w:val="16"/>
      <w:lang w:val="es-ES" w:eastAsia="es-ES"/>
    </w:rPr>
  </w:style>
  <w:style w:type="paragraph" w:customStyle="1" w:styleId="xl149">
    <w:name w:val="xl149"/>
    <w:basedOn w:val="Normal"/>
    <w:rsid w:val="00590197"/>
    <w:pPr>
      <w:pBdr>
        <w:top w:val="single" w:sz="4" w:space="0" w:color="auto"/>
        <w:left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sz w:val="16"/>
      <w:szCs w:val="16"/>
      <w:lang w:val="es-ES" w:eastAsia="es-ES"/>
    </w:rPr>
  </w:style>
  <w:style w:type="paragraph" w:customStyle="1" w:styleId="xl150">
    <w:name w:val="xl150"/>
    <w:basedOn w:val="Normal"/>
    <w:rsid w:val="00590197"/>
    <w:pPr>
      <w:pBdr>
        <w:top w:val="single" w:sz="4" w:space="0" w:color="auto"/>
        <w:left w:val="single" w:sz="8" w:space="0" w:color="auto"/>
        <w:bottom w:val="single" w:sz="4" w:space="0" w:color="auto"/>
      </w:pBdr>
      <w:shd w:val="clear" w:color="000000" w:fill="D9D9D9"/>
      <w:spacing w:before="100" w:beforeAutospacing="1" w:after="100" w:afterAutospacing="1"/>
      <w:jc w:val="center"/>
      <w:textAlignment w:val="center"/>
    </w:pPr>
    <w:rPr>
      <w:rFonts w:ascii="Arial" w:hAnsi="Arial" w:cs="Arial"/>
      <w:sz w:val="16"/>
      <w:szCs w:val="16"/>
      <w:lang w:val="es-ES" w:eastAsia="es-ES"/>
    </w:rPr>
  </w:style>
  <w:style w:type="paragraph" w:customStyle="1" w:styleId="xl151">
    <w:name w:val="xl151"/>
    <w:basedOn w:val="Normal"/>
    <w:rsid w:val="00590197"/>
    <w:pPr>
      <w:pBdr>
        <w:top w:val="single" w:sz="4" w:space="0" w:color="auto"/>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sz w:val="16"/>
      <w:szCs w:val="16"/>
      <w:lang w:val="es-ES" w:eastAsia="es-ES"/>
    </w:rPr>
  </w:style>
  <w:style w:type="paragraph" w:customStyle="1" w:styleId="xl152">
    <w:name w:val="xl152"/>
    <w:basedOn w:val="Normal"/>
    <w:rsid w:val="00590197"/>
    <w:pPr>
      <w:pBdr>
        <w:left w:val="single" w:sz="8" w:space="0" w:color="auto"/>
        <w:bottom w:val="single" w:sz="4" w:space="0" w:color="auto"/>
        <w:right w:val="single" w:sz="4" w:space="0" w:color="auto"/>
      </w:pBdr>
      <w:shd w:val="clear" w:color="000000" w:fill="DDEBF7"/>
      <w:spacing w:before="100" w:beforeAutospacing="1" w:after="100" w:afterAutospacing="1"/>
      <w:jc w:val="center"/>
      <w:textAlignment w:val="center"/>
    </w:pPr>
    <w:rPr>
      <w:rFonts w:ascii="Arial" w:hAnsi="Arial" w:cs="Arial"/>
      <w:sz w:val="16"/>
      <w:szCs w:val="16"/>
      <w:lang w:val="es-ES" w:eastAsia="es-ES"/>
    </w:rPr>
  </w:style>
  <w:style w:type="paragraph" w:customStyle="1" w:styleId="xl153">
    <w:name w:val="xl153"/>
    <w:basedOn w:val="Normal"/>
    <w:rsid w:val="00590197"/>
    <w:pPr>
      <w:pBdr>
        <w:left w:val="single" w:sz="4" w:space="0" w:color="auto"/>
        <w:bottom w:val="single" w:sz="4" w:space="0" w:color="auto"/>
        <w:right w:val="single" w:sz="8" w:space="0" w:color="auto"/>
      </w:pBdr>
      <w:shd w:val="clear" w:color="000000" w:fill="DDEBF7"/>
      <w:spacing w:before="100" w:beforeAutospacing="1" w:after="100" w:afterAutospacing="1"/>
      <w:jc w:val="right"/>
      <w:textAlignment w:val="center"/>
    </w:pPr>
    <w:rPr>
      <w:rFonts w:ascii="Arial" w:hAnsi="Arial" w:cs="Arial"/>
      <w:sz w:val="16"/>
      <w:szCs w:val="16"/>
      <w:lang w:val="es-ES" w:eastAsia="es-ES"/>
    </w:rPr>
  </w:style>
  <w:style w:type="paragraph" w:customStyle="1" w:styleId="xl154">
    <w:name w:val="xl154"/>
    <w:basedOn w:val="Normal"/>
    <w:rsid w:val="00590197"/>
    <w:pPr>
      <w:pBdr>
        <w:top w:val="single" w:sz="4" w:space="0" w:color="auto"/>
        <w:left w:val="single" w:sz="8" w:space="0" w:color="auto"/>
        <w:bottom w:val="single" w:sz="4" w:space="0" w:color="auto"/>
        <w:right w:val="single" w:sz="4" w:space="0" w:color="auto"/>
      </w:pBdr>
      <w:shd w:val="clear" w:color="000000" w:fill="DDEBF7"/>
      <w:spacing w:before="100" w:beforeAutospacing="1" w:after="100" w:afterAutospacing="1"/>
      <w:jc w:val="center"/>
      <w:textAlignment w:val="center"/>
    </w:pPr>
    <w:rPr>
      <w:rFonts w:ascii="Arial" w:hAnsi="Arial" w:cs="Arial"/>
      <w:sz w:val="16"/>
      <w:szCs w:val="16"/>
      <w:lang w:val="es-ES" w:eastAsia="es-ES"/>
    </w:rPr>
  </w:style>
  <w:style w:type="paragraph" w:customStyle="1" w:styleId="xl155">
    <w:name w:val="xl155"/>
    <w:basedOn w:val="Normal"/>
    <w:rsid w:val="00590197"/>
    <w:pPr>
      <w:pBdr>
        <w:top w:val="single" w:sz="4" w:space="0" w:color="auto"/>
        <w:left w:val="single" w:sz="4" w:space="0" w:color="auto"/>
        <w:bottom w:val="single" w:sz="4" w:space="0" w:color="auto"/>
        <w:right w:val="single" w:sz="8" w:space="0" w:color="auto"/>
      </w:pBdr>
      <w:shd w:val="clear" w:color="000000" w:fill="DDEBF7"/>
      <w:spacing w:before="100" w:beforeAutospacing="1" w:after="100" w:afterAutospacing="1"/>
      <w:jc w:val="right"/>
      <w:textAlignment w:val="center"/>
    </w:pPr>
    <w:rPr>
      <w:rFonts w:ascii="Arial" w:hAnsi="Arial" w:cs="Arial"/>
      <w:sz w:val="16"/>
      <w:szCs w:val="16"/>
      <w:lang w:val="es-ES" w:eastAsia="es-ES"/>
    </w:rPr>
  </w:style>
  <w:style w:type="paragraph" w:customStyle="1" w:styleId="xl156">
    <w:name w:val="xl156"/>
    <w:basedOn w:val="Normal"/>
    <w:rsid w:val="00590197"/>
    <w:pPr>
      <w:pBdr>
        <w:top w:val="single" w:sz="4" w:space="0" w:color="auto"/>
        <w:left w:val="single" w:sz="8" w:space="0" w:color="auto"/>
        <w:bottom w:val="single" w:sz="4" w:space="0" w:color="auto"/>
        <w:right w:val="single" w:sz="4" w:space="0" w:color="auto"/>
      </w:pBdr>
      <w:shd w:val="clear" w:color="000000" w:fill="DDEBF7"/>
      <w:spacing w:before="100" w:beforeAutospacing="1" w:after="100" w:afterAutospacing="1"/>
      <w:jc w:val="center"/>
      <w:textAlignment w:val="center"/>
    </w:pPr>
    <w:rPr>
      <w:rFonts w:ascii="Arial" w:hAnsi="Arial" w:cs="Arial"/>
      <w:sz w:val="16"/>
      <w:szCs w:val="16"/>
      <w:lang w:val="es-ES" w:eastAsia="es-ES"/>
    </w:rPr>
  </w:style>
  <w:style w:type="paragraph" w:customStyle="1" w:styleId="xl157">
    <w:name w:val="xl157"/>
    <w:basedOn w:val="Normal"/>
    <w:rsid w:val="00590197"/>
    <w:pPr>
      <w:pBdr>
        <w:top w:val="single" w:sz="4" w:space="0" w:color="auto"/>
        <w:left w:val="single" w:sz="8" w:space="0" w:color="auto"/>
        <w:bottom w:val="single" w:sz="4" w:space="0" w:color="auto"/>
        <w:right w:val="single" w:sz="4" w:space="0" w:color="auto"/>
      </w:pBdr>
      <w:shd w:val="clear" w:color="000000" w:fill="DDEBF7"/>
      <w:spacing w:before="100" w:beforeAutospacing="1" w:after="100" w:afterAutospacing="1"/>
      <w:jc w:val="center"/>
      <w:textAlignment w:val="center"/>
    </w:pPr>
    <w:rPr>
      <w:rFonts w:ascii="Arial" w:hAnsi="Arial" w:cs="Arial"/>
      <w:sz w:val="16"/>
      <w:szCs w:val="16"/>
      <w:lang w:val="es-ES" w:eastAsia="es-ES"/>
    </w:rPr>
  </w:style>
  <w:style w:type="paragraph" w:customStyle="1" w:styleId="xl158">
    <w:name w:val="xl158"/>
    <w:basedOn w:val="Normal"/>
    <w:rsid w:val="00590197"/>
    <w:pPr>
      <w:pBdr>
        <w:top w:val="single" w:sz="4" w:space="0" w:color="auto"/>
        <w:left w:val="single" w:sz="4" w:space="0" w:color="auto"/>
        <w:bottom w:val="single" w:sz="4" w:space="0" w:color="auto"/>
        <w:right w:val="single" w:sz="8" w:space="0" w:color="auto"/>
      </w:pBdr>
      <w:shd w:val="clear" w:color="000000" w:fill="DDEBF7"/>
      <w:spacing w:before="100" w:beforeAutospacing="1" w:after="100" w:afterAutospacing="1"/>
      <w:jc w:val="right"/>
      <w:textAlignment w:val="center"/>
    </w:pPr>
    <w:rPr>
      <w:rFonts w:ascii="Arial" w:hAnsi="Arial" w:cs="Arial"/>
      <w:sz w:val="16"/>
      <w:szCs w:val="16"/>
      <w:lang w:val="es-ES" w:eastAsia="es-ES"/>
    </w:rPr>
  </w:style>
  <w:style w:type="paragraph" w:customStyle="1" w:styleId="xl159">
    <w:name w:val="xl159"/>
    <w:basedOn w:val="Normal"/>
    <w:rsid w:val="00590197"/>
    <w:pPr>
      <w:pBdr>
        <w:top w:val="single" w:sz="4" w:space="0" w:color="auto"/>
        <w:left w:val="single" w:sz="8" w:space="0" w:color="auto"/>
        <w:bottom w:val="single" w:sz="8" w:space="0" w:color="auto"/>
        <w:right w:val="single" w:sz="4" w:space="0" w:color="auto"/>
      </w:pBdr>
      <w:shd w:val="clear" w:color="000000" w:fill="DDEBF7"/>
      <w:spacing w:before="100" w:beforeAutospacing="1" w:after="100" w:afterAutospacing="1"/>
      <w:jc w:val="center"/>
      <w:textAlignment w:val="center"/>
    </w:pPr>
    <w:rPr>
      <w:rFonts w:ascii="Arial" w:hAnsi="Arial" w:cs="Arial"/>
      <w:sz w:val="16"/>
      <w:szCs w:val="16"/>
      <w:lang w:val="es-ES" w:eastAsia="es-ES"/>
    </w:rPr>
  </w:style>
  <w:style w:type="paragraph" w:customStyle="1" w:styleId="xl160">
    <w:name w:val="xl160"/>
    <w:basedOn w:val="Normal"/>
    <w:rsid w:val="00590197"/>
    <w:pPr>
      <w:pBdr>
        <w:top w:val="single" w:sz="4" w:space="0" w:color="auto"/>
        <w:left w:val="single" w:sz="4" w:space="0" w:color="auto"/>
        <w:bottom w:val="single" w:sz="8" w:space="0" w:color="auto"/>
        <w:right w:val="single" w:sz="4" w:space="0" w:color="auto"/>
      </w:pBdr>
      <w:shd w:val="clear" w:color="000000" w:fill="DDEBF7"/>
      <w:spacing w:before="100" w:beforeAutospacing="1" w:after="100" w:afterAutospacing="1"/>
      <w:jc w:val="right"/>
      <w:textAlignment w:val="center"/>
    </w:pPr>
    <w:rPr>
      <w:rFonts w:ascii="Arial" w:hAnsi="Arial" w:cs="Arial"/>
      <w:sz w:val="16"/>
      <w:szCs w:val="16"/>
      <w:lang w:val="es-ES" w:eastAsia="es-ES"/>
    </w:rPr>
  </w:style>
  <w:style w:type="paragraph" w:customStyle="1" w:styleId="xl161">
    <w:name w:val="xl161"/>
    <w:basedOn w:val="Normal"/>
    <w:rsid w:val="00590197"/>
    <w:pPr>
      <w:pBdr>
        <w:top w:val="single" w:sz="4" w:space="0" w:color="auto"/>
        <w:left w:val="single" w:sz="4" w:space="0" w:color="auto"/>
        <w:bottom w:val="single" w:sz="8" w:space="0" w:color="auto"/>
        <w:right w:val="single" w:sz="4" w:space="0" w:color="auto"/>
      </w:pBdr>
      <w:shd w:val="clear" w:color="000000" w:fill="DDEBF7"/>
      <w:spacing w:before="100" w:beforeAutospacing="1" w:after="100" w:afterAutospacing="1"/>
      <w:jc w:val="center"/>
      <w:textAlignment w:val="center"/>
    </w:pPr>
    <w:rPr>
      <w:rFonts w:ascii="Arial" w:hAnsi="Arial" w:cs="Arial"/>
      <w:sz w:val="16"/>
      <w:szCs w:val="16"/>
      <w:lang w:val="es-ES" w:eastAsia="es-ES"/>
    </w:rPr>
  </w:style>
  <w:style w:type="paragraph" w:customStyle="1" w:styleId="xl162">
    <w:name w:val="xl162"/>
    <w:basedOn w:val="Normal"/>
    <w:rsid w:val="00590197"/>
    <w:pPr>
      <w:pBdr>
        <w:top w:val="single" w:sz="4" w:space="0" w:color="auto"/>
        <w:left w:val="single" w:sz="4" w:space="0" w:color="auto"/>
        <w:bottom w:val="single" w:sz="8" w:space="0" w:color="auto"/>
        <w:right w:val="single" w:sz="8" w:space="0" w:color="auto"/>
      </w:pBdr>
      <w:shd w:val="clear" w:color="000000" w:fill="DDEBF7"/>
      <w:spacing w:before="100" w:beforeAutospacing="1" w:after="100" w:afterAutospacing="1"/>
      <w:jc w:val="right"/>
      <w:textAlignment w:val="center"/>
    </w:pPr>
    <w:rPr>
      <w:rFonts w:ascii="Arial" w:hAnsi="Arial" w:cs="Arial"/>
      <w:sz w:val="16"/>
      <w:szCs w:val="16"/>
      <w:lang w:val="es-ES" w:eastAsia="es-ES"/>
    </w:rPr>
  </w:style>
  <w:style w:type="paragraph" w:customStyle="1" w:styleId="xl163">
    <w:name w:val="xl163"/>
    <w:basedOn w:val="Normal"/>
    <w:rsid w:val="00590197"/>
    <w:pPr>
      <w:pBdr>
        <w:left w:val="single" w:sz="4" w:space="0" w:color="auto"/>
        <w:bottom w:val="single" w:sz="4" w:space="0" w:color="auto"/>
      </w:pBdr>
      <w:shd w:val="clear" w:color="000000" w:fill="BFBFBF"/>
      <w:spacing w:before="100" w:beforeAutospacing="1" w:after="100" w:afterAutospacing="1"/>
      <w:jc w:val="right"/>
      <w:textAlignment w:val="center"/>
    </w:pPr>
    <w:rPr>
      <w:rFonts w:ascii="Arial" w:hAnsi="Arial" w:cs="Arial"/>
      <w:b/>
      <w:bCs/>
      <w:color w:val="000000"/>
      <w:sz w:val="16"/>
      <w:szCs w:val="16"/>
      <w:lang w:val="es-ES" w:eastAsia="es-ES"/>
    </w:rPr>
  </w:style>
  <w:style w:type="paragraph" w:customStyle="1" w:styleId="xl164">
    <w:name w:val="xl164"/>
    <w:basedOn w:val="Normal"/>
    <w:rsid w:val="00590197"/>
    <w:pPr>
      <w:pBdr>
        <w:bottom w:val="single" w:sz="4" w:space="0" w:color="auto"/>
      </w:pBdr>
      <w:shd w:val="clear" w:color="000000" w:fill="BFBFBF"/>
      <w:spacing w:before="100" w:beforeAutospacing="1" w:after="100" w:afterAutospacing="1"/>
      <w:jc w:val="right"/>
      <w:textAlignment w:val="center"/>
    </w:pPr>
    <w:rPr>
      <w:rFonts w:ascii="Arial" w:hAnsi="Arial" w:cs="Arial"/>
      <w:b/>
      <w:bCs/>
      <w:color w:val="000000"/>
      <w:sz w:val="16"/>
      <w:szCs w:val="16"/>
      <w:lang w:val="es-ES" w:eastAsia="es-ES"/>
    </w:rPr>
  </w:style>
  <w:style w:type="paragraph" w:customStyle="1" w:styleId="xl165">
    <w:name w:val="xl165"/>
    <w:basedOn w:val="Normal"/>
    <w:rsid w:val="00590197"/>
    <w:pPr>
      <w:pBdr>
        <w:top w:val="single" w:sz="8" w:space="0" w:color="auto"/>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66">
    <w:name w:val="xl166"/>
    <w:basedOn w:val="Normal"/>
    <w:rsid w:val="00590197"/>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67">
    <w:name w:val="xl167"/>
    <w:basedOn w:val="Normal"/>
    <w:rsid w:val="00590197"/>
    <w:pPr>
      <w:pBdr>
        <w:top w:val="single" w:sz="8" w:space="0" w:color="auto"/>
        <w:left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68">
    <w:name w:val="xl168"/>
    <w:basedOn w:val="Normal"/>
    <w:rsid w:val="00590197"/>
    <w:pPr>
      <w:pBdr>
        <w:top w:val="single" w:sz="8" w:space="0" w:color="auto"/>
        <w:left w:val="single" w:sz="4" w:space="0" w:color="auto"/>
        <w:bottom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69">
    <w:name w:val="xl169"/>
    <w:basedOn w:val="Normal"/>
    <w:rsid w:val="00590197"/>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70">
    <w:name w:val="xl170"/>
    <w:basedOn w:val="Normal"/>
    <w:rsid w:val="00590197"/>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71">
    <w:name w:val="xl171"/>
    <w:basedOn w:val="Normal"/>
    <w:rsid w:val="00590197"/>
    <w:pPr>
      <w:pBdr>
        <w:top w:val="single" w:sz="4" w:space="0" w:color="auto"/>
        <w:left w:val="single" w:sz="8"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72">
    <w:name w:val="xl172"/>
    <w:basedOn w:val="Normal"/>
    <w:rsid w:val="00590197"/>
    <w:pPr>
      <w:pBdr>
        <w:top w:val="single" w:sz="4" w:space="0" w:color="auto"/>
        <w:left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73">
    <w:name w:val="xl173"/>
    <w:basedOn w:val="Normal"/>
    <w:rsid w:val="00590197"/>
    <w:pPr>
      <w:pBdr>
        <w:top w:val="single" w:sz="4" w:space="0" w:color="auto"/>
        <w:left w:val="single" w:sz="8" w:space="0" w:color="auto"/>
        <w:bottom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74">
    <w:name w:val="xl174"/>
    <w:basedOn w:val="Normal"/>
    <w:rsid w:val="00590197"/>
    <w:pPr>
      <w:pBdr>
        <w:top w:val="single" w:sz="4" w:space="0" w:color="auto"/>
        <w:bottom w:val="single" w:sz="4" w:space="0" w:color="auto"/>
        <w:right w:val="single" w:sz="8" w:space="0" w:color="auto"/>
      </w:pBdr>
      <w:shd w:val="clear" w:color="000000" w:fill="D9D9D9"/>
      <w:spacing w:before="100" w:beforeAutospacing="1" w:after="100" w:afterAutospacing="1"/>
      <w:textAlignment w:val="center"/>
    </w:pPr>
    <w:rPr>
      <w:rFonts w:ascii="Arial" w:hAnsi="Arial" w:cs="Arial"/>
      <w:sz w:val="16"/>
      <w:szCs w:val="16"/>
      <w:lang w:val="es-ES" w:eastAsia="es-ES"/>
    </w:rPr>
  </w:style>
  <w:style w:type="paragraph" w:customStyle="1" w:styleId="xl175">
    <w:name w:val="xl175"/>
    <w:basedOn w:val="Normal"/>
    <w:rsid w:val="00590197"/>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176">
    <w:name w:val="xl176"/>
    <w:basedOn w:val="Normal"/>
    <w:rsid w:val="00590197"/>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77">
    <w:name w:val="xl177"/>
    <w:basedOn w:val="Normal"/>
    <w:rsid w:val="00590197"/>
    <w:pPr>
      <w:pBdr>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178">
    <w:name w:val="xl178"/>
    <w:basedOn w:val="Normal"/>
    <w:rsid w:val="00590197"/>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179">
    <w:name w:val="xl179"/>
    <w:basedOn w:val="Normal"/>
    <w:rsid w:val="00590197"/>
    <w:pPr>
      <w:pBdr>
        <w:top w:val="single" w:sz="4" w:space="0" w:color="auto"/>
        <w:left w:val="single" w:sz="4" w:space="0" w:color="auto"/>
        <w:bottom w:val="single" w:sz="8" w:space="0" w:color="auto"/>
        <w:right w:val="single" w:sz="4" w:space="0" w:color="auto"/>
      </w:pBdr>
      <w:spacing w:before="100" w:beforeAutospacing="1" w:after="100" w:afterAutospacing="1"/>
      <w:jc w:val="both"/>
      <w:textAlignment w:val="center"/>
    </w:pPr>
    <w:rPr>
      <w:rFonts w:ascii="Arial" w:hAnsi="Arial" w:cs="Arial"/>
      <w:sz w:val="16"/>
      <w:szCs w:val="16"/>
      <w:lang w:val="es-ES" w:eastAsia="es-ES"/>
    </w:rPr>
  </w:style>
  <w:style w:type="paragraph" w:customStyle="1" w:styleId="xl180">
    <w:name w:val="xl180"/>
    <w:basedOn w:val="Normal"/>
    <w:rsid w:val="00590197"/>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181">
    <w:name w:val="xl181"/>
    <w:basedOn w:val="Normal"/>
    <w:rsid w:val="00590197"/>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182">
    <w:name w:val="xl182"/>
    <w:basedOn w:val="Normal"/>
    <w:rsid w:val="00590197"/>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183">
    <w:name w:val="xl183"/>
    <w:basedOn w:val="Normal"/>
    <w:rsid w:val="00590197"/>
    <w:pPr>
      <w:pBdr>
        <w:top w:val="single" w:sz="4" w:space="0" w:color="auto"/>
        <w:left w:val="single" w:sz="4" w:space="0" w:color="auto"/>
        <w:bottom w:val="single" w:sz="8" w:space="0" w:color="auto"/>
      </w:pBdr>
      <w:spacing w:before="100" w:beforeAutospacing="1" w:after="100" w:afterAutospacing="1"/>
      <w:textAlignment w:val="center"/>
    </w:pPr>
    <w:rPr>
      <w:rFonts w:ascii="Arial" w:hAnsi="Arial" w:cs="Arial"/>
      <w:sz w:val="16"/>
      <w:szCs w:val="16"/>
      <w:lang w:val="es-ES" w:eastAsia="es-ES"/>
    </w:rPr>
  </w:style>
  <w:style w:type="paragraph" w:customStyle="1" w:styleId="xl184">
    <w:name w:val="xl184"/>
    <w:basedOn w:val="Normal"/>
    <w:rsid w:val="00590197"/>
    <w:pPr>
      <w:pBdr>
        <w:top w:val="single" w:sz="8" w:space="0" w:color="auto"/>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85">
    <w:name w:val="xl185"/>
    <w:basedOn w:val="Normal"/>
    <w:rsid w:val="00590197"/>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86">
    <w:name w:val="xl186"/>
    <w:basedOn w:val="Normal"/>
    <w:rsid w:val="00590197"/>
    <w:pPr>
      <w:pBdr>
        <w:top w:val="single" w:sz="4" w:space="0" w:color="auto"/>
        <w:left w:val="single" w:sz="8"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87">
    <w:name w:val="xl187"/>
    <w:basedOn w:val="Normal"/>
    <w:rsid w:val="00590197"/>
    <w:pPr>
      <w:pBdr>
        <w:top w:val="single" w:sz="4" w:space="0" w:color="auto"/>
        <w:left w:val="single" w:sz="8" w:space="0" w:color="auto"/>
        <w:bottom w:val="single" w:sz="4" w:space="0" w:color="auto"/>
      </w:pBdr>
      <w:shd w:val="clear" w:color="000000" w:fill="D9D9D9"/>
      <w:spacing w:before="100" w:beforeAutospacing="1" w:after="100" w:afterAutospacing="1"/>
      <w:jc w:val="center"/>
      <w:textAlignment w:val="center"/>
    </w:pPr>
    <w:rPr>
      <w:rFonts w:ascii="Arial" w:hAnsi="Arial" w:cs="Arial"/>
      <w:sz w:val="16"/>
      <w:szCs w:val="16"/>
      <w:lang w:val="es-ES" w:eastAsia="es-ES"/>
    </w:rPr>
  </w:style>
  <w:style w:type="paragraph" w:customStyle="1" w:styleId="xl188">
    <w:name w:val="xl188"/>
    <w:basedOn w:val="Normal"/>
    <w:rsid w:val="00590197"/>
    <w:pPr>
      <w:pBdr>
        <w:top w:val="single" w:sz="4" w:space="0" w:color="auto"/>
        <w:bottom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sz w:val="16"/>
      <w:szCs w:val="16"/>
      <w:lang w:val="es-ES" w:eastAsia="es-ES"/>
    </w:rPr>
  </w:style>
  <w:style w:type="paragraph" w:customStyle="1" w:styleId="xl189">
    <w:name w:val="xl189"/>
    <w:basedOn w:val="Normal"/>
    <w:rsid w:val="00590197"/>
    <w:pPr>
      <w:pBdr>
        <w:left w:val="single" w:sz="8" w:space="0" w:color="auto"/>
        <w:bottom w:val="single" w:sz="4" w:space="0" w:color="auto"/>
        <w:right w:val="single" w:sz="4" w:space="0" w:color="auto"/>
      </w:pBdr>
      <w:shd w:val="clear" w:color="000000" w:fill="FFF2CC"/>
      <w:spacing w:before="100" w:beforeAutospacing="1" w:after="100" w:afterAutospacing="1"/>
      <w:jc w:val="center"/>
      <w:textAlignment w:val="center"/>
    </w:pPr>
    <w:rPr>
      <w:rFonts w:ascii="Arial" w:hAnsi="Arial" w:cs="Arial"/>
      <w:sz w:val="16"/>
      <w:szCs w:val="16"/>
      <w:lang w:val="es-ES" w:eastAsia="es-ES"/>
    </w:rPr>
  </w:style>
  <w:style w:type="paragraph" w:customStyle="1" w:styleId="xl190">
    <w:name w:val="xl190"/>
    <w:basedOn w:val="Normal"/>
    <w:rsid w:val="00590197"/>
    <w:pPr>
      <w:pBdr>
        <w:left w:val="single" w:sz="4" w:space="0" w:color="auto"/>
        <w:bottom w:val="single" w:sz="4" w:space="0" w:color="auto"/>
        <w:right w:val="single" w:sz="8" w:space="0" w:color="auto"/>
      </w:pBdr>
      <w:shd w:val="clear" w:color="000000" w:fill="FFF2CC"/>
      <w:spacing w:before="100" w:beforeAutospacing="1" w:after="100" w:afterAutospacing="1"/>
      <w:jc w:val="center"/>
      <w:textAlignment w:val="center"/>
    </w:pPr>
    <w:rPr>
      <w:rFonts w:ascii="Arial" w:hAnsi="Arial" w:cs="Arial"/>
      <w:sz w:val="16"/>
      <w:szCs w:val="16"/>
      <w:lang w:val="es-ES" w:eastAsia="es-ES"/>
    </w:rPr>
  </w:style>
  <w:style w:type="paragraph" w:customStyle="1" w:styleId="xl191">
    <w:name w:val="xl191"/>
    <w:basedOn w:val="Normal"/>
    <w:rsid w:val="00590197"/>
    <w:pPr>
      <w:pBdr>
        <w:top w:val="single" w:sz="4" w:space="0" w:color="auto"/>
        <w:left w:val="single" w:sz="8" w:space="0" w:color="auto"/>
        <w:bottom w:val="single" w:sz="4" w:space="0" w:color="auto"/>
        <w:right w:val="single" w:sz="4" w:space="0" w:color="auto"/>
      </w:pBdr>
      <w:shd w:val="clear" w:color="000000" w:fill="FFF2CC"/>
      <w:spacing w:before="100" w:beforeAutospacing="1" w:after="100" w:afterAutospacing="1"/>
      <w:jc w:val="center"/>
      <w:textAlignment w:val="center"/>
    </w:pPr>
    <w:rPr>
      <w:rFonts w:ascii="Arial" w:hAnsi="Arial" w:cs="Arial"/>
      <w:sz w:val="16"/>
      <w:szCs w:val="16"/>
      <w:lang w:val="es-ES" w:eastAsia="es-ES"/>
    </w:rPr>
  </w:style>
  <w:style w:type="paragraph" w:customStyle="1" w:styleId="xl192">
    <w:name w:val="xl192"/>
    <w:basedOn w:val="Normal"/>
    <w:rsid w:val="00590197"/>
    <w:pPr>
      <w:pBdr>
        <w:top w:val="single" w:sz="4" w:space="0" w:color="auto"/>
        <w:left w:val="single" w:sz="4" w:space="0" w:color="auto"/>
        <w:bottom w:val="single" w:sz="4" w:space="0" w:color="auto"/>
        <w:right w:val="single" w:sz="8" w:space="0" w:color="auto"/>
      </w:pBdr>
      <w:shd w:val="clear" w:color="000000" w:fill="FFF2CC"/>
      <w:spacing w:before="100" w:beforeAutospacing="1" w:after="100" w:afterAutospacing="1"/>
      <w:jc w:val="center"/>
      <w:textAlignment w:val="center"/>
    </w:pPr>
    <w:rPr>
      <w:rFonts w:ascii="Arial" w:hAnsi="Arial" w:cs="Arial"/>
      <w:sz w:val="16"/>
      <w:szCs w:val="16"/>
      <w:lang w:val="es-ES" w:eastAsia="es-ES"/>
    </w:rPr>
  </w:style>
  <w:style w:type="paragraph" w:customStyle="1" w:styleId="xl193">
    <w:name w:val="xl193"/>
    <w:basedOn w:val="Normal"/>
    <w:rsid w:val="00590197"/>
    <w:pPr>
      <w:pBdr>
        <w:top w:val="single" w:sz="4" w:space="0" w:color="auto"/>
        <w:left w:val="single" w:sz="8" w:space="0" w:color="auto"/>
        <w:bottom w:val="single" w:sz="4" w:space="0" w:color="auto"/>
        <w:right w:val="single" w:sz="4" w:space="0" w:color="auto"/>
      </w:pBdr>
      <w:shd w:val="clear" w:color="000000" w:fill="FFF2CC"/>
      <w:spacing w:before="100" w:beforeAutospacing="1" w:after="100" w:afterAutospacing="1"/>
      <w:jc w:val="center"/>
      <w:textAlignment w:val="center"/>
    </w:pPr>
    <w:rPr>
      <w:rFonts w:ascii="Arial" w:hAnsi="Arial" w:cs="Arial"/>
      <w:sz w:val="16"/>
      <w:szCs w:val="16"/>
      <w:lang w:val="es-ES" w:eastAsia="es-ES"/>
    </w:rPr>
  </w:style>
  <w:style w:type="paragraph" w:customStyle="1" w:styleId="xl194">
    <w:name w:val="xl194"/>
    <w:basedOn w:val="Normal"/>
    <w:rsid w:val="00590197"/>
    <w:pPr>
      <w:pBdr>
        <w:top w:val="single" w:sz="4" w:space="0" w:color="auto"/>
        <w:left w:val="single" w:sz="8" w:space="0" w:color="auto"/>
        <w:bottom w:val="single" w:sz="4" w:space="0" w:color="auto"/>
        <w:right w:val="single" w:sz="4" w:space="0" w:color="auto"/>
      </w:pBdr>
      <w:shd w:val="clear" w:color="000000" w:fill="FFF2CC"/>
      <w:spacing w:before="100" w:beforeAutospacing="1" w:after="100" w:afterAutospacing="1"/>
      <w:jc w:val="right"/>
      <w:textAlignment w:val="center"/>
    </w:pPr>
    <w:rPr>
      <w:rFonts w:ascii="Arial" w:hAnsi="Arial" w:cs="Arial"/>
      <w:sz w:val="16"/>
      <w:szCs w:val="16"/>
      <w:lang w:val="es-ES" w:eastAsia="es-ES"/>
    </w:rPr>
  </w:style>
  <w:style w:type="paragraph" w:customStyle="1" w:styleId="xl195">
    <w:name w:val="xl195"/>
    <w:basedOn w:val="Normal"/>
    <w:rsid w:val="00590197"/>
    <w:pPr>
      <w:pBdr>
        <w:top w:val="single" w:sz="4" w:space="0" w:color="auto"/>
        <w:left w:val="single" w:sz="8" w:space="0" w:color="auto"/>
        <w:bottom w:val="single" w:sz="4" w:space="0" w:color="auto"/>
        <w:right w:val="single" w:sz="4" w:space="0" w:color="auto"/>
      </w:pBdr>
      <w:shd w:val="clear" w:color="000000" w:fill="FFF2CC"/>
      <w:spacing w:before="100" w:beforeAutospacing="1" w:after="100" w:afterAutospacing="1"/>
      <w:jc w:val="right"/>
      <w:textAlignment w:val="center"/>
    </w:pPr>
    <w:rPr>
      <w:rFonts w:ascii="Arial" w:hAnsi="Arial" w:cs="Arial"/>
      <w:lang w:val="es-ES" w:eastAsia="es-ES"/>
    </w:rPr>
  </w:style>
  <w:style w:type="paragraph" w:customStyle="1" w:styleId="xl196">
    <w:name w:val="xl196"/>
    <w:basedOn w:val="Normal"/>
    <w:rsid w:val="00590197"/>
    <w:pPr>
      <w:pBdr>
        <w:top w:val="single" w:sz="4" w:space="0" w:color="auto"/>
        <w:left w:val="single" w:sz="8" w:space="0" w:color="auto"/>
        <w:right w:val="single" w:sz="4" w:space="0" w:color="auto"/>
      </w:pBdr>
      <w:shd w:val="clear" w:color="000000" w:fill="FFF2CC"/>
      <w:spacing w:before="100" w:beforeAutospacing="1" w:after="100" w:afterAutospacing="1"/>
      <w:jc w:val="center"/>
      <w:textAlignment w:val="center"/>
    </w:pPr>
    <w:rPr>
      <w:rFonts w:ascii="Arial" w:hAnsi="Arial" w:cs="Arial"/>
      <w:sz w:val="16"/>
      <w:szCs w:val="16"/>
      <w:lang w:val="es-ES" w:eastAsia="es-ES"/>
    </w:rPr>
  </w:style>
  <w:style w:type="paragraph" w:customStyle="1" w:styleId="xl197">
    <w:name w:val="xl197"/>
    <w:basedOn w:val="Normal"/>
    <w:rsid w:val="00590197"/>
    <w:pPr>
      <w:pBdr>
        <w:top w:val="single" w:sz="4" w:space="0" w:color="auto"/>
        <w:left w:val="single" w:sz="4" w:space="0" w:color="auto"/>
        <w:right w:val="single" w:sz="8" w:space="0" w:color="auto"/>
      </w:pBdr>
      <w:shd w:val="clear" w:color="000000" w:fill="FFF2CC"/>
      <w:spacing w:before="100" w:beforeAutospacing="1" w:after="100" w:afterAutospacing="1"/>
      <w:jc w:val="center"/>
      <w:textAlignment w:val="center"/>
    </w:pPr>
    <w:rPr>
      <w:rFonts w:ascii="Arial" w:hAnsi="Arial" w:cs="Arial"/>
      <w:sz w:val="16"/>
      <w:szCs w:val="16"/>
      <w:lang w:val="es-ES" w:eastAsia="es-ES"/>
    </w:rPr>
  </w:style>
  <w:style w:type="paragraph" w:customStyle="1" w:styleId="xl198">
    <w:name w:val="xl198"/>
    <w:basedOn w:val="Normal"/>
    <w:rsid w:val="00590197"/>
    <w:pPr>
      <w:pBdr>
        <w:top w:val="single" w:sz="4" w:space="0" w:color="auto"/>
        <w:left w:val="single" w:sz="8" w:space="0" w:color="auto"/>
        <w:bottom w:val="single" w:sz="8" w:space="0" w:color="auto"/>
        <w:right w:val="single" w:sz="4" w:space="0" w:color="auto"/>
      </w:pBdr>
      <w:shd w:val="clear" w:color="000000" w:fill="FFF2CC"/>
      <w:spacing w:before="100" w:beforeAutospacing="1" w:after="100" w:afterAutospacing="1"/>
      <w:jc w:val="center"/>
      <w:textAlignment w:val="center"/>
    </w:pPr>
    <w:rPr>
      <w:rFonts w:ascii="Arial" w:hAnsi="Arial" w:cs="Arial"/>
      <w:sz w:val="16"/>
      <w:szCs w:val="16"/>
      <w:lang w:val="es-ES" w:eastAsia="es-ES"/>
    </w:rPr>
  </w:style>
  <w:style w:type="paragraph" w:customStyle="1" w:styleId="xl199">
    <w:name w:val="xl199"/>
    <w:basedOn w:val="Normal"/>
    <w:rsid w:val="00590197"/>
    <w:pPr>
      <w:pBdr>
        <w:top w:val="single" w:sz="4" w:space="0" w:color="auto"/>
        <w:left w:val="single" w:sz="4" w:space="0" w:color="auto"/>
        <w:bottom w:val="single" w:sz="8" w:space="0" w:color="auto"/>
        <w:right w:val="single" w:sz="8" w:space="0" w:color="auto"/>
      </w:pBdr>
      <w:shd w:val="clear" w:color="000000" w:fill="FFF2CC"/>
      <w:spacing w:before="100" w:beforeAutospacing="1" w:after="100" w:afterAutospacing="1"/>
      <w:jc w:val="center"/>
      <w:textAlignment w:val="center"/>
    </w:pPr>
    <w:rPr>
      <w:rFonts w:ascii="Arial" w:hAnsi="Arial" w:cs="Arial"/>
      <w:sz w:val="16"/>
      <w:szCs w:val="16"/>
      <w:lang w:val="es-ES" w:eastAsia="es-ES"/>
    </w:rPr>
  </w:style>
  <w:style w:type="paragraph" w:customStyle="1" w:styleId="xl200">
    <w:name w:val="xl200"/>
    <w:basedOn w:val="Normal"/>
    <w:rsid w:val="00590197"/>
    <w:pPr>
      <w:pBdr>
        <w:bottom w:val="single" w:sz="4" w:space="0" w:color="auto"/>
        <w:right w:val="single" w:sz="4" w:space="0" w:color="auto"/>
      </w:pBdr>
      <w:shd w:val="clear" w:color="000000" w:fill="E2EFDA"/>
      <w:spacing w:before="100" w:beforeAutospacing="1" w:after="100" w:afterAutospacing="1"/>
      <w:textAlignment w:val="center"/>
    </w:pPr>
    <w:rPr>
      <w:rFonts w:ascii="Arial" w:hAnsi="Arial" w:cs="Arial"/>
      <w:sz w:val="16"/>
      <w:szCs w:val="16"/>
      <w:lang w:val="es-ES" w:eastAsia="es-ES"/>
    </w:rPr>
  </w:style>
  <w:style w:type="paragraph" w:customStyle="1" w:styleId="xl201">
    <w:name w:val="xl201"/>
    <w:basedOn w:val="Normal"/>
    <w:rsid w:val="00590197"/>
    <w:pPr>
      <w:pBdr>
        <w:left w:val="single" w:sz="4" w:space="0" w:color="auto"/>
        <w:bottom w:val="single" w:sz="4" w:space="0" w:color="auto"/>
        <w:right w:val="single" w:sz="8" w:space="0" w:color="auto"/>
      </w:pBdr>
      <w:shd w:val="clear" w:color="000000" w:fill="E2EFDA"/>
      <w:spacing w:before="100" w:beforeAutospacing="1" w:after="100" w:afterAutospacing="1"/>
      <w:textAlignment w:val="center"/>
    </w:pPr>
    <w:rPr>
      <w:rFonts w:ascii="Arial" w:hAnsi="Arial" w:cs="Arial"/>
      <w:sz w:val="16"/>
      <w:szCs w:val="16"/>
      <w:lang w:val="es-ES" w:eastAsia="es-ES"/>
    </w:rPr>
  </w:style>
  <w:style w:type="paragraph" w:customStyle="1" w:styleId="xl202">
    <w:name w:val="xl202"/>
    <w:basedOn w:val="Normal"/>
    <w:rsid w:val="00590197"/>
    <w:pPr>
      <w:pBdr>
        <w:top w:val="single" w:sz="4" w:space="0" w:color="auto"/>
        <w:bottom w:val="single" w:sz="4" w:space="0" w:color="auto"/>
        <w:right w:val="single" w:sz="4" w:space="0" w:color="auto"/>
      </w:pBdr>
      <w:shd w:val="clear" w:color="000000" w:fill="E2EFDA"/>
      <w:spacing w:before="100" w:beforeAutospacing="1" w:after="100" w:afterAutospacing="1"/>
      <w:textAlignment w:val="center"/>
    </w:pPr>
    <w:rPr>
      <w:rFonts w:ascii="Arial" w:hAnsi="Arial" w:cs="Arial"/>
      <w:sz w:val="16"/>
      <w:szCs w:val="16"/>
      <w:lang w:val="es-ES" w:eastAsia="es-ES"/>
    </w:rPr>
  </w:style>
  <w:style w:type="paragraph" w:customStyle="1" w:styleId="xl203">
    <w:name w:val="xl203"/>
    <w:basedOn w:val="Normal"/>
    <w:rsid w:val="00590197"/>
    <w:pPr>
      <w:pBdr>
        <w:top w:val="single" w:sz="4" w:space="0" w:color="auto"/>
        <w:left w:val="single" w:sz="4" w:space="0" w:color="auto"/>
        <w:bottom w:val="single" w:sz="4" w:space="0" w:color="auto"/>
        <w:right w:val="single" w:sz="8" w:space="0" w:color="auto"/>
      </w:pBdr>
      <w:shd w:val="clear" w:color="000000" w:fill="E2EFDA"/>
      <w:spacing w:before="100" w:beforeAutospacing="1" w:after="100" w:afterAutospacing="1"/>
      <w:textAlignment w:val="center"/>
    </w:pPr>
    <w:rPr>
      <w:rFonts w:ascii="Arial" w:hAnsi="Arial" w:cs="Arial"/>
      <w:sz w:val="16"/>
      <w:szCs w:val="16"/>
      <w:lang w:val="es-ES" w:eastAsia="es-ES"/>
    </w:rPr>
  </w:style>
  <w:style w:type="paragraph" w:customStyle="1" w:styleId="xl204">
    <w:name w:val="xl204"/>
    <w:basedOn w:val="Normal"/>
    <w:rsid w:val="00590197"/>
    <w:pPr>
      <w:pBdr>
        <w:top w:val="single" w:sz="4" w:space="0" w:color="auto"/>
        <w:right w:val="single" w:sz="4" w:space="0" w:color="auto"/>
      </w:pBdr>
      <w:shd w:val="clear" w:color="000000" w:fill="E2EFDA"/>
      <w:spacing w:before="100" w:beforeAutospacing="1" w:after="100" w:afterAutospacing="1"/>
      <w:textAlignment w:val="center"/>
    </w:pPr>
    <w:rPr>
      <w:rFonts w:ascii="Arial" w:hAnsi="Arial" w:cs="Arial"/>
      <w:sz w:val="16"/>
      <w:szCs w:val="16"/>
      <w:lang w:val="es-ES" w:eastAsia="es-ES"/>
    </w:rPr>
  </w:style>
  <w:style w:type="paragraph" w:customStyle="1" w:styleId="xl205">
    <w:name w:val="xl205"/>
    <w:basedOn w:val="Normal"/>
    <w:rsid w:val="00590197"/>
    <w:pPr>
      <w:pBdr>
        <w:top w:val="single" w:sz="4" w:space="0" w:color="auto"/>
        <w:left w:val="single" w:sz="4" w:space="0" w:color="auto"/>
        <w:right w:val="single" w:sz="8" w:space="0" w:color="auto"/>
      </w:pBdr>
      <w:shd w:val="clear" w:color="000000" w:fill="E2EFDA"/>
      <w:spacing w:before="100" w:beforeAutospacing="1" w:after="100" w:afterAutospacing="1"/>
      <w:textAlignment w:val="center"/>
    </w:pPr>
    <w:rPr>
      <w:rFonts w:ascii="Arial" w:hAnsi="Arial" w:cs="Arial"/>
      <w:sz w:val="16"/>
      <w:szCs w:val="16"/>
      <w:lang w:val="es-ES" w:eastAsia="es-ES"/>
    </w:rPr>
  </w:style>
  <w:style w:type="paragraph" w:customStyle="1" w:styleId="xl206">
    <w:name w:val="xl206"/>
    <w:basedOn w:val="Normal"/>
    <w:rsid w:val="00590197"/>
    <w:pPr>
      <w:pBdr>
        <w:top w:val="single" w:sz="4" w:space="0" w:color="auto"/>
        <w:bottom w:val="single" w:sz="8" w:space="0" w:color="auto"/>
        <w:right w:val="single" w:sz="4" w:space="0" w:color="auto"/>
      </w:pBdr>
      <w:shd w:val="clear" w:color="000000" w:fill="E2EFDA"/>
      <w:spacing w:before="100" w:beforeAutospacing="1" w:after="100" w:afterAutospacing="1"/>
      <w:textAlignment w:val="center"/>
    </w:pPr>
    <w:rPr>
      <w:rFonts w:ascii="Arial" w:hAnsi="Arial" w:cs="Arial"/>
      <w:sz w:val="16"/>
      <w:szCs w:val="16"/>
      <w:lang w:val="es-ES" w:eastAsia="es-ES"/>
    </w:rPr>
  </w:style>
  <w:style w:type="paragraph" w:customStyle="1" w:styleId="xl207">
    <w:name w:val="xl207"/>
    <w:basedOn w:val="Normal"/>
    <w:rsid w:val="00590197"/>
    <w:pPr>
      <w:pBdr>
        <w:top w:val="single" w:sz="4" w:space="0" w:color="auto"/>
        <w:left w:val="single" w:sz="4" w:space="0" w:color="auto"/>
        <w:bottom w:val="single" w:sz="8" w:space="0" w:color="auto"/>
        <w:right w:val="single" w:sz="8" w:space="0" w:color="auto"/>
      </w:pBdr>
      <w:shd w:val="clear" w:color="000000" w:fill="E2EFDA"/>
      <w:spacing w:before="100" w:beforeAutospacing="1" w:after="100" w:afterAutospacing="1"/>
      <w:textAlignment w:val="center"/>
    </w:pPr>
    <w:rPr>
      <w:rFonts w:ascii="Arial" w:hAnsi="Arial" w:cs="Arial"/>
      <w:sz w:val="16"/>
      <w:szCs w:val="16"/>
      <w:lang w:val="es-ES" w:eastAsia="es-ES"/>
    </w:rPr>
  </w:style>
  <w:style w:type="paragraph" w:customStyle="1" w:styleId="xl208">
    <w:name w:val="xl208"/>
    <w:basedOn w:val="Normal"/>
    <w:rsid w:val="00590197"/>
    <w:pPr>
      <w:pBdr>
        <w:top w:val="single" w:sz="8" w:space="0" w:color="auto"/>
        <w:left w:val="single" w:sz="8"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209">
    <w:name w:val="xl209"/>
    <w:basedOn w:val="Normal"/>
    <w:rsid w:val="00590197"/>
    <w:pPr>
      <w:pBdr>
        <w:top w:val="single" w:sz="8"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210">
    <w:name w:val="xl210"/>
    <w:basedOn w:val="Normal"/>
    <w:rsid w:val="00590197"/>
    <w:pPr>
      <w:pBdr>
        <w:left w:val="single" w:sz="8" w:space="0" w:color="auto"/>
        <w:bottom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211">
    <w:name w:val="xl211"/>
    <w:basedOn w:val="Normal"/>
    <w:rsid w:val="00590197"/>
    <w:pPr>
      <w:pBdr>
        <w:bottom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table" w:customStyle="1" w:styleId="Tabladelista4-nfasis21">
    <w:name w:val="Tabla de lista 4 - Énfasis 21"/>
    <w:basedOn w:val="Tablanormal"/>
    <w:uiPriority w:val="49"/>
    <w:rsid w:val="00581C4F"/>
    <w:rPr>
      <w:rFonts w:ascii="Times New Roman" w:eastAsia="Times New Roman" w:hAnsi="Times New Roman" w:cs="Times New Roman"/>
      <w:sz w:val="20"/>
      <w:szCs w:val="20"/>
      <w:lang w:val="es-ES_tradnl" w:eastAsia="es-ES"/>
    </w:rPr>
    <w:tblPr>
      <w:tblStyleRowBandSize w:val="1"/>
      <w:tblStyleColBandSize w:val="1"/>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tblBorders>
    </w:tblPr>
    <w:tblStylePr w:type="firstRow">
      <w:rPr>
        <w:b/>
        <w:bCs/>
        <w:color w:val="FFFFFF" w:themeColor="background1"/>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insideH w:val="nil"/>
        </w:tcBorders>
        <w:shd w:val="clear" w:color="auto" w:fill="C0504D" w:themeFill="accent2"/>
      </w:tcPr>
    </w:tblStylePr>
    <w:tblStylePr w:type="lastRow">
      <w:rPr>
        <w:b/>
        <w:bCs/>
      </w:rPr>
      <w:tblPr/>
      <w:tcPr>
        <w:tcBorders>
          <w:top w:val="double" w:sz="4" w:space="0" w:color="D99594" w:themeColor="accent2" w:themeTint="99"/>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character" w:customStyle="1" w:styleId="Ttulo4Car">
    <w:name w:val="Título 4 Car"/>
    <w:basedOn w:val="Fuentedeprrafopredeter"/>
    <w:link w:val="Ttulo4"/>
    <w:semiHidden/>
    <w:rsid w:val="0021292E"/>
    <w:rPr>
      <w:rFonts w:ascii="Calibri" w:eastAsia="Times New Roman" w:hAnsi="Calibri" w:cs="Times New Roman"/>
      <w:b/>
      <w:bCs/>
      <w:sz w:val="28"/>
      <w:szCs w:val="28"/>
      <w:lang w:val="es-ES_tradnl" w:eastAsia="es-MX"/>
    </w:rPr>
  </w:style>
  <w:style w:type="numbering" w:customStyle="1" w:styleId="Sinlista1">
    <w:name w:val="Sin lista1"/>
    <w:next w:val="Sinlista"/>
    <w:uiPriority w:val="99"/>
    <w:semiHidden/>
    <w:unhideWhenUsed/>
    <w:rsid w:val="0021292E"/>
  </w:style>
  <w:style w:type="paragraph" w:styleId="Subttulo">
    <w:name w:val="Subtitle"/>
    <w:basedOn w:val="Normal"/>
    <w:next w:val="Normal"/>
    <w:link w:val="SubttuloCar"/>
    <w:qFormat/>
    <w:rsid w:val="0021292E"/>
    <w:pPr>
      <w:spacing w:after="60"/>
      <w:jc w:val="center"/>
      <w:outlineLvl w:val="1"/>
    </w:pPr>
    <w:rPr>
      <w:rFonts w:ascii="Cambria" w:hAnsi="Cambria"/>
    </w:rPr>
  </w:style>
  <w:style w:type="character" w:customStyle="1" w:styleId="SubttuloCar">
    <w:name w:val="Subtítulo Car"/>
    <w:basedOn w:val="Fuentedeprrafopredeter"/>
    <w:link w:val="Subttulo"/>
    <w:rsid w:val="0021292E"/>
    <w:rPr>
      <w:rFonts w:ascii="Cambria" w:eastAsia="Times New Roman" w:hAnsi="Cambria" w:cs="Times New Roman"/>
      <w:lang w:val="es-ES_tradnl" w:eastAsia="es-MX"/>
    </w:rPr>
  </w:style>
  <w:style w:type="paragraph" w:styleId="Textoindependiente3">
    <w:name w:val="Body Text 3"/>
    <w:basedOn w:val="Normal"/>
    <w:link w:val="Textoindependiente3Car"/>
    <w:uiPriority w:val="99"/>
    <w:semiHidden/>
    <w:unhideWhenUsed/>
    <w:rsid w:val="0021292E"/>
    <w:pPr>
      <w:spacing w:after="120"/>
    </w:pPr>
    <w:rPr>
      <w:sz w:val="16"/>
      <w:szCs w:val="16"/>
      <w:lang w:val="es-ES"/>
    </w:rPr>
  </w:style>
  <w:style w:type="character" w:customStyle="1" w:styleId="Textoindependiente3Car">
    <w:name w:val="Texto independiente 3 Car"/>
    <w:basedOn w:val="Fuentedeprrafopredeter"/>
    <w:link w:val="Textoindependiente3"/>
    <w:uiPriority w:val="99"/>
    <w:semiHidden/>
    <w:rsid w:val="0021292E"/>
    <w:rPr>
      <w:rFonts w:ascii="Times New Roman" w:eastAsia="Times New Roman" w:hAnsi="Times New Roman" w:cs="Times New Roman"/>
      <w:sz w:val="16"/>
      <w:szCs w:val="16"/>
      <w:lang w:val="es-ES" w:eastAsia="es-MX"/>
    </w:rPr>
  </w:style>
  <w:style w:type="paragraph" w:customStyle="1" w:styleId="msonormal0">
    <w:name w:val="msonormal"/>
    <w:basedOn w:val="Normal"/>
    <w:uiPriority w:val="99"/>
    <w:rsid w:val="0021292E"/>
    <w:pPr>
      <w:spacing w:before="100" w:beforeAutospacing="1" w:after="100" w:afterAutospacing="1"/>
    </w:pPr>
    <w:rPr>
      <w:lang w:val="en-US"/>
    </w:rPr>
  </w:style>
  <w:style w:type="paragraph" w:customStyle="1" w:styleId="xl70">
    <w:name w:val="xl70"/>
    <w:basedOn w:val="Normal"/>
    <w:uiPriority w:val="99"/>
    <w:rsid w:val="0021292E"/>
    <w:pPr>
      <w:pBdr>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16"/>
      <w:szCs w:val="16"/>
      <w:lang w:val="en-US"/>
    </w:rPr>
  </w:style>
  <w:style w:type="paragraph" w:customStyle="1" w:styleId="xl71">
    <w:name w:val="xl71"/>
    <w:basedOn w:val="Normal"/>
    <w:uiPriority w:val="99"/>
    <w:rsid w:val="0021292E"/>
    <w:pPr>
      <w:pBdr>
        <w:left w:val="single" w:sz="4" w:space="0" w:color="auto"/>
        <w:bottom w:val="single" w:sz="4" w:space="0" w:color="auto"/>
        <w:right w:val="single" w:sz="4" w:space="0" w:color="auto"/>
      </w:pBdr>
      <w:shd w:val="clear" w:color="auto" w:fill="FFFFFF"/>
      <w:spacing w:before="100" w:beforeAutospacing="1" w:after="100" w:afterAutospacing="1"/>
      <w:jc w:val="center"/>
    </w:pPr>
    <w:rPr>
      <w:rFonts w:ascii="Arial" w:hAnsi="Arial" w:cs="Arial"/>
      <w:b/>
      <w:bCs/>
      <w:sz w:val="16"/>
      <w:szCs w:val="16"/>
      <w:lang w:val="en-US"/>
    </w:rPr>
  </w:style>
  <w:style w:type="paragraph" w:customStyle="1" w:styleId="xl72">
    <w:name w:val="xl72"/>
    <w:basedOn w:val="Normal"/>
    <w:uiPriority w:val="99"/>
    <w:rsid w:val="0021292E"/>
    <w:pPr>
      <w:pBdr>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16"/>
      <w:szCs w:val="16"/>
      <w:lang w:val="en-US"/>
    </w:rPr>
  </w:style>
  <w:style w:type="paragraph" w:customStyle="1" w:styleId="xl73">
    <w:name w:val="xl73"/>
    <w:basedOn w:val="Normal"/>
    <w:uiPriority w:val="99"/>
    <w:rsid w:val="0021292E"/>
    <w:pPr>
      <w:pBdr>
        <w:top w:val="single" w:sz="4" w:space="0" w:color="auto"/>
        <w:left w:val="single" w:sz="4" w:space="0" w:color="auto"/>
        <w:bottom w:val="single" w:sz="4" w:space="0" w:color="auto"/>
        <w:right w:val="single" w:sz="4" w:space="0" w:color="auto"/>
      </w:pBdr>
      <w:shd w:val="clear" w:color="auto" w:fill="BFBFBF"/>
      <w:spacing w:before="100" w:beforeAutospacing="1" w:after="100" w:afterAutospacing="1"/>
    </w:pPr>
    <w:rPr>
      <w:rFonts w:ascii="Arial" w:hAnsi="Arial" w:cs="Arial"/>
      <w:sz w:val="16"/>
      <w:szCs w:val="16"/>
      <w:lang w:val="en-US"/>
    </w:rPr>
  </w:style>
  <w:style w:type="paragraph" w:customStyle="1" w:styleId="xl74">
    <w:name w:val="xl74"/>
    <w:basedOn w:val="Normal"/>
    <w:uiPriority w:val="99"/>
    <w:rsid w:val="0021292E"/>
    <w:pPr>
      <w:pBdr>
        <w:top w:val="single" w:sz="4" w:space="0" w:color="auto"/>
        <w:left w:val="single" w:sz="4" w:space="0" w:color="auto"/>
        <w:bottom w:val="single" w:sz="4" w:space="0" w:color="auto"/>
        <w:right w:val="single" w:sz="4" w:space="0" w:color="auto"/>
      </w:pBdr>
      <w:shd w:val="clear" w:color="auto" w:fill="BFBFBF"/>
      <w:spacing w:before="100" w:beforeAutospacing="1" w:after="100" w:afterAutospacing="1"/>
    </w:pPr>
    <w:rPr>
      <w:rFonts w:ascii="Arial" w:hAnsi="Arial" w:cs="Arial"/>
      <w:b/>
      <w:bCs/>
      <w:sz w:val="16"/>
      <w:szCs w:val="16"/>
      <w:lang w:val="en-US"/>
    </w:rPr>
  </w:style>
  <w:style w:type="table" w:customStyle="1" w:styleId="Listavistosa-nfasis11">
    <w:name w:val="Lista vistosa - Énfasis 11"/>
    <w:basedOn w:val="Tablanormal"/>
    <w:next w:val="Listavistosa-nfasis1"/>
    <w:link w:val="Listavistosa-nfasis1Car"/>
    <w:uiPriority w:val="34"/>
    <w:semiHidden/>
    <w:unhideWhenUsed/>
    <w:rsid w:val="0021292E"/>
    <w:rPr>
      <w:lang w:val="es-ES_tradnl" w:eastAsia="es-MX"/>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character" w:customStyle="1" w:styleId="Listavistosa-nfasis1Car">
    <w:name w:val="Lista vistosa - Énfasis 1 Car"/>
    <w:link w:val="Listavistosa-nfasis11"/>
    <w:uiPriority w:val="34"/>
    <w:semiHidden/>
    <w:locked/>
    <w:rsid w:val="0021292E"/>
    <w:rPr>
      <w:lang w:val="es-ES_tradnl" w:eastAsia="es-MX"/>
    </w:rPr>
  </w:style>
  <w:style w:type="table" w:styleId="Tablabsica1">
    <w:name w:val="Table Simple 1"/>
    <w:basedOn w:val="Tablanormal"/>
    <w:semiHidden/>
    <w:unhideWhenUsed/>
    <w:rsid w:val="0021292E"/>
    <w:rPr>
      <w:rFonts w:ascii="Times New Roman" w:eastAsia="Times New Roman" w:hAnsi="Times New Roman" w:cs="Times New Roman"/>
      <w:sz w:val="20"/>
      <w:szCs w:val="20"/>
    </w:rPr>
    <w:tblPr>
      <w:tblBorders>
        <w:top w:val="single" w:sz="12" w:space="0" w:color="008000"/>
        <w:bottom w:val="single" w:sz="12" w:space="0" w:color="008000"/>
      </w:tblBorders>
    </w:tbl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unhideWhenUsed/>
    <w:rsid w:val="0021292E"/>
    <w:rPr>
      <w:rFonts w:ascii="Times New Roman" w:eastAsia="Times New Roman" w:hAnsi="Times New Roman" w:cs="Times New Roman"/>
      <w:sz w:val="20"/>
      <w:szCs w:val="20"/>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web2">
    <w:name w:val="Table Web 2"/>
    <w:basedOn w:val="Tablanormal"/>
    <w:semiHidden/>
    <w:unhideWhenUsed/>
    <w:rsid w:val="0021292E"/>
    <w:rPr>
      <w:rFonts w:ascii="Times New Roman" w:eastAsia="Times New Roman" w:hAnsi="Times New Roman" w:cs="Times New Roman"/>
      <w:sz w:val="20"/>
      <w:szCs w:val="20"/>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concuadrcula2">
    <w:name w:val="Tabla con cuadrícula2"/>
    <w:basedOn w:val="Tablanormal"/>
    <w:next w:val="Tablaconcuadrcula"/>
    <w:rsid w:val="0021292E"/>
    <w:rPr>
      <w:rFonts w:ascii="Times New Roman" w:eastAsia="Times New Roman" w:hAnsi="Times New Roman" w:cs="Times New Roman"/>
      <w:sz w:val="20"/>
      <w:szCs w:val="20"/>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Cuadrculaclara-nfasis1">
    <w:name w:val="Light Grid Accent 1"/>
    <w:basedOn w:val="Tablanormal"/>
    <w:uiPriority w:val="67"/>
    <w:semiHidden/>
    <w:unhideWhenUsed/>
    <w:rsid w:val="0021292E"/>
    <w:rPr>
      <w:rFonts w:ascii="Times New Roman" w:eastAsia="Times New Roman" w:hAnsi="Times New Roman" w:cs="Times New Roman"/>
      <w:sz w:val="20"/>
      <w:szCs w:val="20"/>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0" w:beforeAutospacing="0" w:afterLines="0" w:after="0" w:afterAutospacing="0" w:line="240" w:lineRule="auto"/>
      </w:pPr>
      <w:rPr>
        <w:rFonts w:ascii="Tahoma" w:eastAsia="Times New Roman" w:hAnsi="Tahoma"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0" w:beforeAutospacing="0" w:afterLines="0" w:after="0" w:afterAutospacing="0" w:line="240" w:lineRule="auto"/>
      </w:pPr>
      <w:rPr>
        <w:rFonts w:ascii="Tahoma" w:eastAsia="Times New Roman" w:hAnsi="Tahoma"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Tahoma" w:eastAsia="Times New Roman" w:hAnsi="Tahoma" w:cs="Times New Roman" w:hint="default"/>
        <w:b/>
        <w:bCs/>
      </w:rPr>
    </w:tblStylePr>
    <w:tblStylePr w:type="lastCol">
      <w:rPr>
        <w:rFonts w:ascii="Tahoma" w:eastAsia="Times New Roman" w:hAnsi="Tahoma"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styleId="Listavistosa-nfasis1">
    <w:name w:val="Colorful List Accent 1"/>
    <w:basedOn w:val="Tablanormal"/>
    <w:uiPriority w:val="72"/>
    <w:semiHidden/>
    <w:unhideWhenUsed/>
    <w:rsid w:val="0021292E"/>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paragraph" w:styleId="Descripcin">
    <w:name w:val="caption"/>
    <w:basedOn w:val="Normal"/>
    <w:next w:val="Normal"/>
    <w:unhideWhenUsed/>
    <w:qFormat/>
    <w:rsid w:val="00F209AA"/>
    <w:pPr>
      <w:spacing w:after="200"/>
    </w:pPr>
    <w:rPr>
      <w:i/>
      <w:iCs/>
      <w:color w:val="1F497D" w:themeColor="text2"/>
      <w:sz w:val="18"/>
      <w:szCs w:val="18"/>
    </w:rPr>
  </w:style>
  <w:style w:type="paragraph" w:customStyle="1" w:styleId="xxmsonormal">
    <w:name w:val="x_x_msonormal"/>
    <w:basedOn w:val="Normal"/>
    <w:rsid w:val="00CA651A"/>
    <w:pPr>
      <w:spacing w:before="100" w:beforeAutospacing="1" w:after="100" w:afterAutospacing="1"/>
    </w:pPr>
    <w:rPr>
      <w:lang w:eastAsia="es-CO"/>
    </w:rPr>
  </w:style>
  <w:style w:type="paragraph" w:customStyle="1" w:styleId="Simple">
    <w:name w:val="Simple"/>
    <w:basedOn w:val="Normal"/>
    <w:rsid w:val="009634B6"/>
    <w:pPr>
      <w:autoSpaceDE w:val="0"/>
      <w:autoSpaceDN w:val="0"/>
    </w:pPr>
    <w:rPr>
      <w:rFonts w:ascii="Arial" w:hAnsi="Arial" w:cs="Arial"/>
      <w:lang w:val="en-US"/>
    </w:rPr>
  </w:style>
  <w:style w:type="table" w:customStyle="1" w:styleId="TablaMEC34">
    <w:name w:val="Tabla MEC34"/>
    <w:basedOn w:val="Tablanormal"/>
    <w:next w:val="Tablaconcuadrcula"/>
    <w:uiPriority w:val="39"/>
    <w:rsid w:val="00652771"/>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91">
    <w:name w:val="191"/>
    <w:basedOn w:val="Tablanormal"/>
    <w:rsid w:val="00652771"/>
    <w:rPr>
      <w:rFonts w:ascii="Times New Roman" w:eastAsia="Times New Roman" w:hAnsi="Times New Roman" w:cs="Times New Roman"/>
      <w:color w:val="000000"/>
      <w:lang w:val="es-ES_tradnl" w:eastAsia="es-ES"/>
    </w:rPr>
    <w:tblPr>
      <w:tblStyleRowBandSize w:val="1"/>
      <w:tblStyleColBandSize w:val="1"/>
      <w:tblCellMar>
        <w:left w:w="0" w:type="dxa"/>
        <w:right w:w="0" w:type="dxa"/>
      </w:tblCellMar>
    </w:tblPr>
  </w:style>
  <w:style w:type="table" w:customStyle="1" w:styleId="TablaMEC311">
    <w:name w:val="Tabla MEC311"/>
    <w:basedOn w:val="Tablanormal"/>
    <w:next w:val="Tablaconcuadrcula"/>
    <w:uiPriority w:val="59"/>
    <w:rsid w:val="00652771"/>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
    <w:name w:val="Table Normal1"/>
    <w:uiPriority w:val="2"/>
    <w:qFormat/>
    <w:rsid w:val="00652771"/>
    <w:pPr>
      <w:pBdr>
        <w:top w:val="nil"/>
        <w:left w:val="nil"/>
        <w:bottom w:val="nil"/>
        <w:right w:val="nil"/>
        <w:between w:val="nil"/>
        <w:bar w:val="nil"/>
      </w:pBdr>
    </w:pPr>
    <w:rPr>
      <w:rFonts w:ascii="Times New Roman" w:eastAsia="Arial Unicode MS" w:hAnsi="Times New Roman" w:cs="Times New Roman"/>
      <w:sz w:val="20"/>
      <w:szCs w:val="20"/>
      <w:bdr w:val="nil"/>
      <w:lang w:val="es-CO" w:eastAsia="es-CO"/>
    </w:rPr>
    <w:tblPr>
      <w:tblInd w:w="0" w:type="dxa"/>
      <w:tblCellMar>
        <w:top w:w="0" w:type="dxa"/>
        <w:left w:w="0" w:type="dxa"/>
        <w:bottom w:w="0" w:type="dxa"/>
        <w:right w:w="0" w:type="dxa"/>
      </w:tblCellMar>
    </w:tblPr>
  </w:style>
  <w:style w:type="numbering" w:customStyle="1" w:styleId="Estiloimportado11">
    <w:name w:val="Estilo importado 11"/>
    <w:rsid w:val="00652771"/>
    <w:pPr>
      <w:numPr>
        <w:numId w:val="1"/>
      </w:numPr>
    </w:pPr>
  </w:style>
  <w:style w:type="table" w:customStyle="1" w:styleId="Tablaconcuadrcula12">
    <w:name w:val="Tabla con cuadrícula12"/>
    <w:basedOn w:val="Tablanormal"/>
    <w:uiPriority w:val="59"/>
    <w:rsid w:val="00652771"/>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1">
    <w:name w:val="Cuadrícula de tabla clara11"/>
    <w:basedOn w:val="Tablanormal"/>
    <w:uiPriority w:val="40"/>
    <w:rsid w:val="00652771"/>
    <w:rPr>
      <w:rFonts w:ascii="Times New Roman" w:eastAsia="Times New Roman" w:hAnsi="Times New Roman" w:cs="Times New Roman"/>
      <w:sz w:val="20"/>
      <w:szCs w:val="20"/>
      <w:lang w:val="es-ES_tradnl" w:eastAsia="es-E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aMEC321">
    <w:name w:val="Tabla MEC321"/>
    <w:basedOn w:val="Tablanormal"/>
    <w:next w:val="Tablaconcuadrcula"/>
    <w:rsid w:val="00652771"/>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71">
    <w:name w:val="371"/>
    <w:basedOn w:val="TableNormal"/>
    <w:rsid w:val="00652771"/>
    <w:pPr>
      <w:widowControl w:val="0"/>
      <w:pBdr>
        <w:top w:val="none" w:sz="0" w:space="0" w:color="auto"/>
        <w:left w:val="none" w:sz="0" w:space="0" w:color="auto"/>
        <w:bottom w:val="none" w:sz="0" w:space="0" w:color="auto"/>
        <w:right w:val="none" w:sz="0" w:space="0" w:color="auto"/>
        <w:between w:val="none" w:sz="0" w:space="0" w:color="auto"/>
        <w:bar w:val="none" w:sz="0" w:color="auto"/>
      </w:pBdr>
      <w:contextualSpacing/>
    </w:pPr>
    <w:rPr>
      <w:rFonts w:ascii="Calibri" w:eastAsia="Calibri" w:hAnsi="Calibri" w:cs="Calibri"/>
      <w:color w:val="000000"/>
      <w:sz w:val="22"/>
      <w:szCs w:val="22"/>
      <w:bdr w:val="none" w:sz="0" w:space="0" w:color="auto"/>
    </w:rPr>
    <w:tblPr>
      <w:tblStyleRowBandSize w:val="1"/>
      <w:tblStyleColBandSize w:val="1"/>
      <w:tblCellMar>
        <w:left w:w="115" w:type="dxa"/>
        <w:right w:w="115" w:type="dxa"/>
      </w:tblCellMar>
    </w:tblPr>
    <w:tcPr>
      <w:shd w:val="clear" w:color="auto" w:fill="EDF2F8"/>
    </w:tcPr>
    <w:tblStylePr w:type="firstRow">
      <w:pPr>
        <w:contextualSpacing/>
      </w:pPr>
      <w:rPr>
        <w:b/>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Mar>
          <w:top w:w="0" w:type="nil"/>
          <w:left w:w="115" w:type="dxa"/>
          <w:bottom w:w="0" w:type="nil"/>
          <w:right w:w="115" w:type="dxa"/>
        </w:tcMar>
      </w:tcPr>
    </w:tblStylePr>
    <w:tblStylePr w:type="lastRow">
      <w:pPr>
        <w:contextualSpacing/>
      </w:pPr>
      <w:rPr>
        <w:b/>
      </w:rPr>
      <w:tblPr/>
      <w:tcPr>
        <w:tcBorders>
          <w:top w:val="single" w:sz="4" w:space="0" w:color="000000"/>
        </w:tcBorders>
        <w:tcMar>
          <w:top w:w="0" w:type="nil"/>
          <w:left w:w="115" w:type="dxa"/>
          <w:bottom w:w="0" w:type="nil"/>
          <w:right w:w="115" w:type="dxa"/>
        </w:tcMar>
      </w:tcPr>
    </w:tblStylePr>
    <w:tblStylePr w:type="firstCol">
      <w:pPr>
        <w:contextualSpacing/>
      </w:pPr>
      <w:rPr>
        <w:b/>
      </w:rPr>
      <w:tblPr/>
      <w:tcPr>
        <w:tcMar>
          <w:top w:w="0" w:type="nil"/>
          <w:left w:w="115" w:type="dxa"/>
          <w:bottom w:w="0" w:type="nil"/>
          <w:right w:w="115" w:type="dxa"/>
        </w:tcMar>
      </w:tcPr>
    </w:tblStylePr>
    <w:tblStylePr w:type="lastCol">
      <w:pPr>
        <w:contextualSpacing/>
      </w:pPr>
      <w:rPr>
        <w:b/>
      </w:rPr>
      <w:tblPr/>
      <w:tcPr>
        <w:tcMar>
          <w:top w:w="0" w:type="nil"/>
          <w:left w:w="115" w:type="dxa"/>
          <w:bottom w:w="0" w:type="nil"/>
          <w:right w:w="115" w:type="dxa"/>
        </w:tcMar>
      </w:tcPr>
    </w:tblStylePr>
    <w:tblStylePr w:type="band1Vert">
      <w:pPr>
        <w:contextualSpacing/>
      </w:pPr>
      <w:tblPr/>
      <w:tcPr>
        <w:shd w:val="clear" w:color="auto" w:fill="CCCCCC"/>
        <w:tcMar>
          <w:top w:w="0" w:type="nil"/>
          <w:left w:w="115" w:type="dxa"/>
          <w:bottom w:w="0" w:type="nil"/>
          <w:right w:w="115" w:type="dxa"/>
        </w:tcMar>
      </w:tcPr>
    </w:tblStylePr>
    <w:tblStylePr w:type="band1Horz">
      <w:pPr>
        <w:contextualSpacing/>
      </w:pPr>
      <w:tblPr/>
      <w:tcPr>
        <w:shd w:val="clear" w:color="auto" w:fill="CCCCCC"/>
        <w:tcMar>
          <w:top w:w="0" w:type="nil"/>
          <w:left w:w="115" w:type="dxa"/>
          <w:bottom w:w="0" w:type="nil"/>
          <w:right w:w="115" w:type="dxa"/>
        </w:tcMar>
      </w:tcPr>
    </w:tblStylePr>
  </w:style>
  <w:style w:type="table" w:customStyle="1" w:styleId="Tablaconcuadrcula111">
    <w:name w:val="Tabla con cuadrícula111"/>
    <w:basedOn w:val="Tablanormal"/>
    <w:next w:val="Tablaconcuadrcula"/>
    <w:uiPriority w:val="39"/>
    <w:rsid w:val="00652771"/>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decuadrcula1clara11">
    <w:name w:val="Tabla de cuadrícula 1 clara11"/>
    <w:basedOn w:val="Tablanormal"/>
    <w:uiPriority w:val="46"/>
    <w:rsid w:val="00652771"/>
    <w:rPr>
      <w:rFonts w:ascii="Times New Roman" w:eastAsia="Times New Roman" w:hAnsi="Times New Roman" w:cs="Times New Roman"/>
      <w:sz w:val="20"/>
      <w:szCs w:val="20"/>
      <w:lang w:val="es-ES_tradnl" w:eastAsia="es-ES"/>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MEC331">
    <w:name w:val="Tabla MEC331"/>
    <w:basedOn w:val="Tablanormal"/>
    <w:next w:val="Tablaconcuadrcula"/>
    <w:uiPriority w:val="59"/>
    <w:rsid w:val="00652771"/>
    <w:rPr>
      <w:rFonts w:ascii="Times New Roman" w:eastAsia="Times New Roman" w:hAnsi="Times New Roman" w:cs="Times New Roman"/>
      <w:sz w:val="20"/>
      <w:szCs w:val="20"/>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delista4-nfasis211">
    <w:name w:val="Tabla de lista 4 - Énfasis 211"/>
    <w:basedOn w:val="Tablanormal"/>
    <w:uiPriority w:val="49"/>
    <w:rsid w:val="00652771"/>
    <w:rPr>
      <w:rFonts w:ascii="Times New Roman" w:eastAsia="Times New Roman" w:hAnsi="Times New Roman" w:cs="Times New Roman"/>
      <w:sz w:val="20"/>
      <w:szCs w:val="20"/>
      <w:lang w:val="es-ES_tradnl" w:eastAsia="es-ES"/>
    </w:rPr>
    <w:tblPr>
      <w:tblStyleRowBandSize w:val="1"/>
      <w:tblStyleColBandSize w:val="1"/>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tblBorders>
    </w:tblPr>
    <w:tblStylePr w:type="firstRow">
      <w:rPr>
        <w:b/>
        <w:bCs/>
        <w:color w:val="FFFFFF" w:themeColor="background1"/>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insideH w:val="nil"/>
        </w:tcBorders>
        <w:shd w:val="clear" w:color="auto" w:fill="C0504D" w:themeFill="accent2"/>
      </w:tcPr>
    </w:tblStylePr>
    <w:tblStylePr w:type="lastRow">
      <w:rPr>
        <w:b/>
        <w:bCs/>
      </w:rPr>
      <w:tblPr/>
      <w:tcPr>
        <w:tcBorders>
          <w:top w:val="double" w:sz="4" w:space="0" w:color="D99594" w:themeColor="accent2" w:themeTint="99"/>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table" w:customStyle="1" w:styleId="Listavistosa-nfasis111">
    <w:name w:val="Lista vistosa - Énfasis 111"/>
    <w:basedOn w:val="Tablanormal"/>
    <w:next w:val="Listavistosa-nfasis1"/>
    <w:uiPriority w:val="34"/>
    <w:semiHidden/>
    <w:unhideWhenUsed/>
    <w:rsid w:val="00652771"/>
    <w:rPr>
      <w:lang w:val="es-ES_tradnl" w:eastAsia="es-MX"/>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customStyle="1" w:styleId="Tablabsica11">
    <w:name w:val="Tabla básica 11"/>
    <w:basedOn w:val="Tablanormal"/>
    <w:next w:val="Tablabsica1"/>
    <w:semiHidden/>
    <w:unhideWhenUsed/>
    <w:rsid w:val="00652771"/>
    <w:rPr>
      <w:rFonts w:ascii="Times New Roman" w:eastAsia="Times New Roman" w:hAnsi="Times New Roman" w:cs="Times New Roman"/>
      <w:sz w:val="20"/>
      <w:szCs w:val="20"/>
    </w:rPr>
    <w:tblPr>
      <w:tblBorders>
        <w:top w:val="single" w:sz="12" w:space="0" w:color="008000"/>
        <w:bottom w:val="single" w:sz="12" w:space="0" w:color="008000"/>
      </w:tblBorders>
    </w:tbl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customStyle="1" w:styleId="Tablabsica21">
    <w:name w:val="Tabla básica 21"/>
    <w:basedOn w:val="Tablanormal"/>
    <w:next w:val="Tablabsica2"/>
    <w:semiHidden/>
    <w:unhideWhenUsed/>
    <w:rsid w:val="00652771"/>
    <w:rPr>
      <w:rFonts w:ascii="Times New Roman" w:eastAsia="Times New Roman" w:hAnsi="Times New Roman" w:cs="Times New Roman"/>
      <w:sz w:val="20"/>
      <w:szCs w:val="20"/>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customStyle="1" w:styleId="Tablaweb21">
    <w:name w:val="Tabla web 21"/>
    <w:basedOn w:val="Tablanormal"/>
    <w:next w:val="Tablaweb2"/>
    <w:semiHidden/>
    <w:unhideWhenUsed/>
    <w:rsid w:val="00652771"/>
    <w:rPr>
      <w:rFonts w:ascii="Times New Roman" w:eastAsia="Times New Roman" w:hAnsi="Times New Roman" w:cs="Times New Roman"/>
      <w:sz w:val="20"/>
      <w:szCs w:val="20"/>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concuadrcula21">
    <w:name w:val="Tabla con cuadrícula21"/>
    <w:basedOn w:val="Tablanormal"/>
    <w:next w:val="Tablaconcuadrcula"/>
    <w:rsid w:val="00652771"/>
    <w:rPr>
      <w:rFonts w:ascii="Times New Roman" w:eastAsia="Times New Roman" w:hAnsi="Times New Roman" w:cs="Times New Roman"/>
      <w:sz w:val="20"/>
      <w:szCs w:val="20"/>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clara-nfasis11">
    <w:name w:val="Cuadrícula clara - Énfasis 11"/>
    <w:basedOn w:val="Tablanormal"/>
    <w:next w:val="Cuadrculaclara-nfasis1"/>
    <w:uiPriority w:val="67"/>
    <w:semiHidden/>
    <w:unhideWhenUsed/>
    <w:rsid w:val="00652771"/>
    <w:rPr>
      <w:rFonts w:ascii="Times New Roman" w:eastAsia="Times New Roman" w:hAnsi="Times New Roman" w:cs="Times New Roman"/>
      <w:sz w:val="20"/>
      <w:szCs w:val="20"/>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0" w:beforeAutospacing="0" w:afterLines="0" w:after="0" w:afterAutospacing="0" w:line="240" w:lineRule="auto"/>
      </w:pPr>
      <w:rPr>
        <w:rFonts w:ascii="Tahoma" w:eastAsia="Times New Roman" w:hAnsi="Tahoma"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0" w:beforeAutospacing="0" w:afterLines="0" w:after="0" w:afterAutospacing="0" w:line="240" w:lineRule="auto"/>
      </w:pPr>
      <w:rPr>
        <w:rFonts w:ascii="Tahoma" w:eastAsia="Times New Roman" w:hAnsi="Tahoma"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Tahoma" w:eastAsia="Times New Roman" w:hAnsi="Tahoma" w:cs="Times New Roman" w:hint="default"/>
        <w:b/>
        <w:bCs/>
      </w:rPr>
    </w:tblStylePr>
    <w:tblStylePr w:type="lastCol">
      <w:rPr>
        <w:rFonts w:ascii="Tahoma" w:eastAsia="Times New Roman" w:hAnsi="Tahoma"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Listavistosa-nfasis12">
    <w:name w:val="Lista vistosa - Énfasis 12"/>
    <w:basedOn w:val="Tablanormal"/>
    <w:next w:val="Listavistosa-nfasis1"/>
    <w:uiPriority w:val="72"/>
    <w:semiHidden/>
    <w:unhideWhenUsed/>
    <w:rsid w:val="00652771"/>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paragraph" w:customStyle="1" w:styleId="gmail-msolistparagraph">
    <w:name w:val="gmail-msolistparagraph"/>
    <w:basedOn w:val="Normal"/>
    <w:rsid w:val="00844B63"/>
    <w:pPr>
      <w:spacing w:before="100" w:beforeAutospacing="1" w:after="100" w:afterAutospacing="1"/>
    </w:pPr>
    <w:rPr>
      <w:rFonts w:eastAsia="Calibri"/>
      <w:sz w:val="24"/>
      <w:szCs w:val="24"/>
      <w:lang w:val="es-CO" w:eastAsia="es-CO"/>
    </w:rPr>
  </w:style>
  <w:style w:type="paragraph" w:customStyle="1" w:styleId="Textoindependiente1">
    <w:name w:val="Texto independiente1"/>
    <w:basedOn w:val="Normal"/>
    <w:rsid w:val="003E3639"/>
    <w:pPr>
      <w:tabs>
        <w:tab w:val="left" w:pos="0"/>
      </w:tabs>
      <w:jc w:val="both"/>
    </w:pPr>
    <w:rPr>
      <w:rFonts w:ascii="Arial" w:hAnsi="Arial"/>
      <w:sz w:val="24"/>
      <w:lang w:val="en-US" w:eastAsia="es-ES"/>
    </w:rPr>
  </w:style>
  <w:style w:type="paragraph" w:customStyle="1" w:styleId="C1">
    <w:name w:val="C1"/>
    <w:basedOn w:val="Normal"/>
    <w:rsid w:val="003E3639"/>
    <w:pPr>
      <w:tabs>
        <w:tab w:val="left" w:pos="0"/>
      </w:tabs>
      <w:overflowPunct w:val="0"/>
      <w:autoSpaceDE w:val="0"/>
      <w:autoSpaceDN w:val="0"/>
      <w:adjustRightInd w:val="0"/>
      <w:spacing w:before="120" w:after="120"/>
      <w:jc w:val="both"/>
    </w:pPr>
    <w:rPr>
      <w:rFonts w:ascii="Arial" w:hAnsi="Arial"/>
      <w:sz w:val="22"/>
      <w:szCs w:val="24"/>
      <w:lang w:val="es-ES"/>
    </w:rPr>
  </w:style>
  <w:style w:type="table" w:styleId="Tablaconcuadrcula1clara">
    <w:name w:val="Grid Table 1 Light"/>
    <w:basedOn w:val="Tablanormal"/>
    <w:uiPriority w:val="46"/>
    <w:rsid w:val="008D6FCF"/>
    <w:rPr>
      <w:rFonts w:eastAsiaTheme="minorHAnsi"/>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customStyle="1" w:styleId="justificado100">
    <w:name w:val="justificado10"/>
    <w:basedOn w:val="Normal"/>
    <w:rsid w:val="00A03735"/>
    <w:pPr>
      <w:autoSpaceDE w:val="0"/>
      <w:autoSpaceDN w:val="0"/>
      <w:spacing w:line="240" w:lineRule="atLeast"/>
      <w:jc w:val="both"/>
    </w:pPr>
    <w:rPr>
      <w:rFonts w:ascii="Arial" w:eastAsia="Cambria" w:hAnsi="Arial" w:cs="Arial"/>
      <w:lang w:val="es-ES" w:eastAsia="es-ES"/>
    </w:rPr>
  </w:style>
  <w:style w:type="paragraph" w:customStyle="1" w:styleId="Poromisin">
    <w:name w:val="Por omisión"/>
    <w:rsid w:val="00FB3EB2"/>
    <w:pPr>
      <w:pBdr>
        <w:top w:val="nil"/>
        <w:left w:val="nil"/>
        <w:bottom w:val="nil"/>
        <w:right w:val="nil"/>
        <w:between w:val="nil"/>
        <w:bar w:val="nil"/>
      </w:pBdr>
    </w:pPr>
    <w:rPr>
      <w:rFonts w:ascii="Helvetica" w:eastAsia="Arial Unicode MS" w:hAnsi="Helvetica" w:cs="Arial Unicode MS"/>
      <w:color w:val="000000"/>
      <w:sz w:val="22"/>
      <w:szCs w:val="22"/>
      <w:u w:color="000000"/>
      <w:bdr w:val="nil"/>
      <w:lang w:val="es-CO" w:eastAsia="es-CO"/>
    </w:rPr>
  </w:style>
  <w:style w:type="character" w:customStyle="1" w:styleId="NingunoA">
    <w:name w:val="Ninguno A"/>
    <w:rsid w:val="00FB3EB2"/>
    <w:rPr>
      <w:lang w:val="es-ES_tradnl"/>
    </w:rPr>
  </w:style>
  <w:style w:type="paragraph" w:customStyle="1" w:styleId="Informacindecontacto">
    <w:name w:val="Información de contacto"/>
    <w:basedOn w:val="Normal"/>
    <w:uiPriority w:val="99"/>
    <w:rsid w:val="009A6910"/>
    <w:rPr>
      <w:rFonts w:ascii="Calibri" w:hAnsi="Calibri" w:cs="Calibri"/>
      <w:sz w:val="18"/>
      <w:szCs w:val="24"/>
      <w:lang w:val="en-US" w:eastAsia="zh-CN"/>
    </w:rPr>
  </w:style>
  <w:style w:type="paragraph" w:customStyle="1" w:styleId="BPrrafojustificado">
    <w:name w:val="B Párrafo justificado"/>
    <w:uiPriority w:val="99"/>
    <w:rsid w:val="009067D9"/>
    <w:pPr>
      <w:widowControl w:val="0"/>
      <w:autoSpaceDE w:val="0"/>
      <w:autoSpaceDN w:val="0"/>
      <w:adjustRightInd w:val="0"/>
      <w:spacing w:line="240" w:lineRule="atLeast"/>
      <w:jc w:val="both"/>
    </w:pPr>
    <w:rPr>
      <w:rFonts w:ascii="Courier New" w:eastAsia="Times New Roman" w:hAnsi="Courier New" w:cs="Courier New"/>
      <w:lang w:val="es-ES_tradnl" w:eastAsia="es-CO"/>
    </w:rPr>
  </w:style>
  <w:style w:type="paragraph" w:customStyle="1" w:styleId="m-1053111561146820648msolistparagraph">
    <w:name w:val="m_-1053111561146820648msolistparagraph"/>
    <w:basedOn w:val="Normal"/>
    <w:rsid w:val="0074523D"/>
    <w:pPr>
      <w:spacing w:before="100" w:beforeAutospacing="1" w:after="100" w:afterAutospacing="1"/>
    </w:pPr>
    <w:rPr>
      <w:sz w:val="24"/>
      <w:szCs w:val="24"/>
      <w:lang w:val="es-CO" w:eastAsia="es-CO"/>
    </w:rPr>
  </w:style>
  <w:style w:type="paragraph" w:customStyle="1" w:styleId="NormalArial">
    <w:name w:val="Normal + Arial"/>
    <w:aliases w:val="12 pt"/>
    <w:basedOn w:val="Normal"/>
    <w:rsid w:val="00587AA5"/>
    <w:pPr>
      <w:numPr>
        <w:numId w:val="2"/>
      </w:numPr>
      <w:autoSpaceDE w:val="0"/>
      <w:autoSpaceDN w:val="0"/>
      <w:jc w:val="both"/>
    </w:pPr>
    <w:rPr>
      <w:rFonts w:ascii="Arial" w:hAnsi="Arial" w:cs="Arial"/>
      <w:sz w:val="24"/>
      <w:szCs w:val="24"/>
      <w:lang w:val="es-MX"/>
    </w:rPr>
  </w:style>
  <w:style w:type="paragraph" w:customStyle="1" w:styleId="Sombreadomediano1-nfasis12">
    <w:name w:val="Sombreado mediano 1 - Énfasis 12"/>
    <w:qFormat/>
    <w:rsid w:val="00147AED"/>
    <w:rPr>
      <w:rFonts w:ascii="Calibri" w:eastAsia="Times New Roman" w:hAnsi="Calibri" w:cs="Times New Roman"/>
      <w:sz w:val="21"/>
      <w:szCs w:val="21"/>
    </w:rPr>
  </w:style>
  <w:style w:type="paragraph" w:styleId="Sangra3detindependiente">
    <w:name w:val="Body Text Indent 3"/>
    <w:basedOn w:val="Normal"/>
    <w:link w:val="Sangra3detindependienteCar"/>
    <w:rsid w:val="0075422A"/>
    <w:pPr>
      <w:spacing w:after="120"/>
      <w:ind w:left="283"/>
    </w:pPr>
    <w:rPr>
      <w:sz w:val="16"/>
      <w:szCs w:val="16"/>
    </w:rPr>
  </w:style>
  <w:style w:type="character" w:customStyle="1" w:styleId="Sangra3detindependienteCar">
    <w:name w:val="Sangría 3 de t. independiente Car"/>
    <w:basedOn w:val="Fuentedeprrafopredeter"/>
    <w:link w:val="Sangra3detindependiente"/>
    <w:rsid w:val="0075422A"/>
    <w:rPr>
      <w:rFonts w:ascii="Times New Roman" w:eastAsia="Times New Roman" w:hAnsi="Times New Roman" w:cs="Times New Roman"/>
      <w:sz w:val="16"/>
      <w:szCs w:val="16"/>
      <w:lang w:val="es-ES_tradnl" w:eastAsia="es-MX"/>
    </w:rPr>
  </w:style>
  <w:style w:type="character" w:customStyle="1" w:styleId="C2HELVE10">
    <w:name w:val="C2 HELVE 10"/>
    <w:uiPriority w:val="99"/>
    <w:rsid w:val="00813C81"/>
    <w:rPr>
      <w:sz w:val="20"/>
      <w:szCs w:val="20"/>
    </w:rPr>
  </w:style>
  <w:style w:type="paragraph" w:customStyle="1" w:styleId="m7422215452123517901default">
    <w:name w:val="m_7422215452123517901default"/>
    <w:basedOn w:val="Normal"/>
    <w:rsid w:val="00603FF5"/>
    <w:pPr>
      <w:spacing w:before="100" w:beforeAutospacing="1" w:after="100" w:afterAutospacing="1"/>
    </w:pPr>
    <w:rPr>
      <w:sz w:val="24"/>
      <w:szCs w:val="24"/>
      <w:lang w:val="es-CO" w:eastAsia="es-CO"/>
    </w:rPr>
  </w:style>
  <w:style w:type="paragraph" w:customStyle="1" w:styleId="Prrafoalineadoaizquierda">
    <w:name w:val="* Párrafo alineado a izquierda"/>
    <w:uiPriority w:val="99"/>
    <w:rsid w:val="00185DC7"/>
    <w:pPr>
      <w:widowControl w:val="0"/>
      <w:autoSpaceDE w:val="0"/>
      <w:autoSpaceDN w:val="0"/>
      <w:adjustRightInd w:val="0"/>
      <w:spacing w:line="240" w:lineRule="atLeast"/>
    </w:pPr>
    <w:rPr>
      <w:rFonts w:ascii="Courier New" w:eastAsia="Times New Roman" w:hAnsi="Courier New" w:cs="Courier New"/>
      <w:lang w:val="es-ES_tradnl" w:eastAsia="es-CO"/>
    </w:rPr>
  </w:style>
  <w:style w:type="paragraph" w:customStyle="1" w:styleId="Normal2">
    <w:name w:val="Normal2"/>
    <w:rsid w:val="00BB4402"/>
    <w:pPr>
      <w:spacing w:line="276" w:lineRule="auto"/>
      <w:contextualSpacing/>
    </w:pPr>
    <w:rPr>
      <w:rFonts w:ascii="Arial" w:eastAsia="Arial" w:hAnsi="Arial" w:cs="Arial"/>
      <w:sz w:val="22"/>
      <w:szCs w:val="22"/>
      <w:lang w:val="es-ES" w:eastAsia="es-ES"/>
    </w:rPr>
  </w:style>
  <w:style w:type="paragraph" w:customStyle="1" w:styleId="clusulas">
    <w:name w:val="cláusulas"/>
    <w:basedOn w:val="Normal"/>
    <w:rsid w:val="00813B61"/>
    <w:pPr>
      <w:numPr>
        <w:numId w:val="6"/>
      </w:numPr>
      <w:spacing w:before="120" w:after="120"/>
      <w:ind w:left="1070"/>
      <w:jc w:val="both"/>
    </w:pPr>
    <w:rPr>
      <w:rFonts w:ascii="Calibri" w:eastAsiaTheme="minorHAnsi" w:hAnsi="Calibri"/>
      <w:b/>
      <w:bCs/>
      <w:lang w:val="es-CO" w:eastAsia="en-US"/>
    </w:rPr>
  </w:style>
  <w:style w:type="character" w:styleId="Nmerodepgina">
    <w:name w:val="page number"/>
    <w:basedOn w:val="Fuentedeprrafopredeter"/>
    <w:rsid w:val="00813B61"/>
  </w:style>
  <w:style w:type="paragraph" w:customStyle="1" w:styleId="paragraph">
    <w:name w:val="paragraph"/>
    <w:basedOn w:val="Normal"/>
    <w:rsid w:val="0097342C"/>
    <w:pPr>
      <w:spacing w:before="100" w:beforeAutospacing="1" w:after="100" w:afterAutospacing="1"/>
    </w:pPr>
    <w:rPr>
      <w:sz w:val="24"/>
      <w:szCs w:val="24"/>
      <w:lang w:val="es-CO" w:eastAsia="es-CO"/>
    </w:rPr>
  </w:style>
  <w:style w:type="character" w:customStyle="1" w:styleId="normaltextrun">
    <w:name w:val="normaltextrun"/>
    <w:basedOn w:val="Fuentedeprrafopredeter"/>
    <w:rsid w:val="0097342C"/>
  </w:style>
  <w:style w:type="character" w:customStyle="1" w:styleId="eop">
    <w:name w:val="eop"/>
    <w:basedOn w:val="Fuentedeprrafopredeter"/>
    <w:rsid w:val="0097342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870351">
      <w:bodyDiv w:val="1"/>
      <w:marLeft w:val="0"/>
      <w:marRight w:val="0"/>
      <w:marTop w:val="0"/>
      <w:marBottom w:val="0"/>
      <w:divBdr>
        <w:top w:val="none" w:sz="0" w:space="0" w:color="auto"/>
        <w:left w:val="none" w:sz="0" w:space="0" w:color="auto"/>
        <w:bottom w:val="none" w:sz="0" w:space="0" w:color="auto"/>
        <w:right w:val="none" w:sz="0" w:space="0" w:color="auto"/>
      </w:divBdr>
    </w:div>
    <w:div w:id="7299402">
      <w:bodyDiv w:val="1"/>
      <w:marLeft w:val="0"/>
      <w:marRight w:val="0"/>
      <w:marTop w:val="0"/>
      <w:marBottom w:val="0"/>
      <w:divBdr>
        <w:top w:val="none" w:sz="0" w:space="0" w:color="auto"/>
        <w:left w:val="none" w:sz="0" w:space="0" w:color="auto"/>
        <w:bottom w:val="none" w:sz="0" w:space="0" w:color="auto"/>
        <w:right w:val="none" w:sz="0" w:space="0" w:color="auto"/>
      </w:divBdr>
    </w:div>
    <w:div w:id="13774811">
      <w:bodyDiv w:val="1"/>
      <w:marLeft w:val="0"/>
      <w:marRight w:val="0"/>
      <w:marTop w:val="0"/>
      <w:marBottom w:val="0"/>
      <w:divBdr>
        <w:top w:val="none" w:sz="0" w:space="0" w:color="auto"/>
        <w:left w:val="none" w:sz="0" w:space="0" w:color="auto"/>
        <w:bottom w:val="none" w:sz="0" w:space="0" w:color="auto"/>
        <w:right w:val="none" w:sz="0" w:space="0" w:color="auto"/>
      </w:divBdr>
    </w:div>
    <w:div w:id="29190599">
      <w:bodyDiv w:val="1"/>
      <w:marLeft w:val="0"/>
      <w:marRight w:val="0"/>
      <w:marTop w:val="0"/>
      <w:marBottom w:val="0"/>
      <w:divBdr>
        <w:top w:val="none" w:sz="0" w:space="0" w:color="auto"/>
        <w:left w:val="none" w:sz="0" w:space="0" w:color="auto"/>
        <w:bottom w:val="none" w:sz="0" w:space="0" w:color="auto"/>
        <w:right w:val="none" w:sz="0" w:space="0" w:color="auto"/>
      </w:divBdr>
    </w:div>
    <w:div w:id="36853795">
      <w:bodyDiv w:val="1"/>
      <w:marLeft w:val="0"/>
      <w:marRight w:val="0"/>
      <w:marTop w:val="0"/>
      <w:marBottom w:val="0"/>
      <w:divBdr>
        <w:top w:val="none" w:sz="0" w:space="0" w:color="auto"/>
        <w:left w:val="none" w:sz="0" w:space="0" w:color="auto"/>
        <w:bottom w:val="none" w:sz="0" w:space="0" w:color="auto"/>
        <w:right w:val="none" w:sz="0" w:space="0" w:color="auto"/>
      </w:divBdr>
    </w:div>
    <w:div w:id="44108025">
      <w:bodyDiv w:val="1"/>
      <w:marLeft w:val="0"/>
      <w:marRight w:val="0"/>
      <w:marTop w:val="0"/>
      <w:marBottom w:val="0"/>
      <w:divBdr>
        <w:top w:val="none" w:sz="0" w:space="0" w:color="auto"/>
        <w:left w:val="none" w:sz="0" w:space="0" w:color="auto"/>
        <w:bottom w:val="none" w:sz="0" w:space="0" w:color="auto"/>
        <w:right w:val="none" w:sz="0" w:space="0" w:color="auto"/>
      </w:divBdr>
    </w:div>
    <w:div w:id="56978527">
      <w:bodyDiv w:val="1"/>
      <w:marLeft w:val="0"/>
      <w:marRight w:val="0"/>
      <w:marTop w:val="0"/>
      <w:marBottom w:val="0"/>
      <w:divBdr>
        <w:top w:val="none" w:sz="0" w:space="0" w:color="auto"/>
        <w:left w:val="none" w:sz="0" w:space="0" w:color="auto"/>
        <w:bottom w:val="none" w:sz="0" w:space="0" w:color="auto"/>
        <w:right w:val="none" w:sz="0" w:space="0" w:color="auto"/>
      </w:divBdr>
    </w:div>
    <w:div w:id="65760475">
      <w:bodyDiv w:val="1"/>
      <w:marLeft w:val="0"/>
      <w:marRight w:val="0"/>
      <w:marTop w:val="0"/>
      <w:marBottom w:val="0"/>
      <w:divBdr>
        <w:top w:val="none" w:sz="0" w:space="0" w:color="auto"/>
        <w:left w:val="none" w:sz="0" w:space="0" w:color="auto"/>
        <w:bottom w:val="none" w:sz="0" w:space="0" w:color="auto"/>
        <w:right w:val="none" w:sz="0" w:space="0" w:color="auto"/>
      </w:divBdr>
    </w:div>
    <w:div w:id="71315743">
      <w:bodyDiv w:val="1"/>
      <w:marLeft w:val="0"/>
      <w:marRight w:val="0"/>
      <w:marTop w:val="0"/>
      <w:marBottom w:val="0"/>
      <w:divBdr>
        <w:top w:val="none" w:sz="0" w:space="0" w:color="auto"/>
        <w:left w:val="none" w:sz="0" w:space="0" w:color="auto"/>
        <w:bottom w:val="none" w:sz="0" w:space="0" w:color="auto"/>
        <w:right w:val="none" w:sz="0" w:space="0" w:color="auto"/>
      </w:divBdr>
    </w:div>
    <w:div w:id="104422520">
      <w:bodyDiv w:val="1"/>
      <w:marLeft w:val="0"/>
      <w:marRight w:val="0"/>
      <w:marTop w:val="0"/>
      <w:marBottom w:val="0"/>
      <w:divBdr>
        <w:top w:val="none" w:sz="0" w:space="0" w:color="auto"/>
        <w:left w:val="none" w:sz="0" w:space="0" w:color="auto"/>
        <w:bottom w:val="none" w:sz="0" w:space="0" w:color="auto"/>
        <w:right w:val="none" w:sz="0" w:space="0" w:color="auto"/>
      </w:divBdr>
    </w:div>
    <w:div w:id="125659042">
      <w:bodyDiv w:val="1"/>
      <w:marLeft w:val="0"/>
      <w:marRight w:val="0"/>
      <w:marTop w:val="0"/>
      <w:marBottom w:val="0"/>
      <w:divBdr>
        <w:top w:val="none" w:sz="0" w:space="0" w:color="auto"/>
        <w:left w:val="none" w:sz="0" w:space="0" w:color="auto"/>
        <w:bottom w:val="none" w:sz="0" w:space="0" w:color="auto"/>
        <w:right w:val="none" w:sz="0" w:space="0" w:color="auto"/>
      </w:divBdr>
    </w:div>
    <w:div w:id="126550338">
      <w:bodyDiv w:val="1"/>
      <w:marLeft w:val="0"/>
      <w:marRight w:val="0"/>
      <w:marTop w:val="0"/>
      <w:marBottom w:val="0"/>
      <w:divBdr>
        <w:top w:val="none" w:sz="0" w:space="0" w:color="auto"/>
        <w:left w:val="none" w:sz="0" w:space="0" w:color="auto"/>
        <w:bottom w:val="none" w:sz="0" w:space="0" w:color="auto"/>
        <w:right w:val="none" w:sz="0" w:space="0" w:color="auto"/>
      </w:divBdr>
    </w:div>
    <w:div w:id="151416651">
      <w:bodyDiv w:val="1"/>
      <w:marLeft w:val="0"/>
      <w:marRight w:val="0"/>
      <w:marTop w:val="0"/>
      <w:marBottom w:val="0"/>
      <w:divBdr>
        <w:top w:val="none" w:sz="0" w:space="0" w:color="auto"/>
        <w:left w:val="none" w:sz="0" w:space="0" w:color="auto"/>
        <w:bottom w:val="none" w:sz="0" w:space="0" w:color="auto"/>
        <w:right w:val="none" w:sz="0" w:space="0" w:color="auto"/>
      </w:divBdr>
    </w:div>
    <w:div w:id="187303033">
      <w:bodyDiv w:val="1"/>
      <w:marLeft w:val="0"/>
      <w:marRight w:val="0"/>
      <w:marTop w:val="0"/>
      <w:marBottom w:val="0"/>
      <w:divBdr>
        <w:top w:val="none" w:sz="0" w:space="0" w:color="auto"/>
        <w:left w:val="none" w:sz="0" w:space="0" w:color="auto"/>
        <w:bottom w:val="none" w:sz="0" w:space="0" w:color="auto"/>
        <w:right w:val="none" w:sz="0" w:space="0" w:color="auto"/>
      </w:divBdr>
    </w:div>
    <w:div w:id="203442417">
      <w:bodyDiv w:val="1"/>
      <w:marLeft w:val="0"/>
      <w:marRight w:val="0"/>
      <w:marTop w:val="0"/>
      <w:marBottom w:val="0"/>
      <w:divBdr>
        <w:top w:val="none" w:sz="0" w:space="0" w:color="auto"/>
        <w:left w:val="none" w:sz="0" w:space="0" w:color="auto"/>
        <w:bottom w:val="none" w:sz="0" w:space="0" w:color="auto"/>
        <w:right w:val="none" w:sz="0" w:space="0" w:color="auto"/>
      </w:divBdr>
    </w:div>
    <w:div w:id="279801947">
      <w:bodyDiv w:val="1"/>
      <w:marLeft w:val="0"/>
      <w:marRight w:val="0"/>
      <w:marTop w:val="0"/>
      <w:marBottom w:val="0"/>
      <w:divBdr>
        <w:top w:val="none" w:sz="0" w:space="0" w:color="auto"/>
        <w:left w:val="none" w:sz="0" w:space="0" w:color="auto"/>
        <w:bottom w:val="none" w:sz="0" w:space="0" w:color="auto"/>
        <w:right w:val="none" w:sz="0" w:space="0" w:color="auto"/>
      </w:divBdr>
    </w:div>
    <w:div w:id="286274644">
      <w:bodyDiv w:val="1"/>
      <w:marLeft w:val="0"/>
      <w:marRight w:val="0"/>
      <w:marTop w:val="0"/>
      <w:marBottom w:val="0"/>
      <w:divBdr>
        <w:top w:val="none" w:sz="0" w:space="0" w:color="auto"/>
        <w:left w:val="none" w:sz="0" w:space="0" w:color="auto"/>
        <w:bottom w:val="none" w:sz="0" w:space="0" w:color="auto"/>
        <w:right w:val="none" w:sz="0" w:space="0" w:color="auto"/>
      </w:divBdr>
    </w:div>
    <w:div w:id="287008913">
      <w:bodyDiv w:val="1"/>
      <w:marLeft w:val="0"/>
      <w:marRight w:val="0"/>
      <w:marTop w:val="0"/>
      <w:marBottom w:val="0"/>
      <w:divBdr>
        <w:top w:val="none" w:sz="0" w:space="0" w:color="auto"/>
        <w:left w:val="none" w:sz="0" w:space="0" w:color="auto"/>
        <w:bottom w:val="none" w:sz="0" w:space="0" w:color="auto"/>
        <w:right w:val="none" w:sz="0" w:space="0" w:color="auto"/>
      </w:divBdr>
      <w:divsChild>
        <w:div w:id="600797853">
          <w:marLeft w:val="0"/>
          <w:marRight w:val="0"/>
          <w:marTop w:val="0"/>
          <w:marBottom w:val="0"/>
          <w:divBdr>
            <w:top w:val="none" w:sz="0" w:space="0" w:color="auto"/>
            <w:left w:val="none" w:sz="0" w:space="0" w:color="auto"/>
            <w:bottom w:val="none" w:sz="0" w:space="0" w:color="auto"/>
            <w:right w:val="none" w:sz="0" w:space="0" w:color="auto"/>
          </w:divBdr>
          <w:divsChild>
            <w:div w:id="505293267">
              <w:marLeft w:val="0"/>
              <w:marRight w:val="0"/>
              <w:marTop w:val="0"/>
              <w:marBottom w:val="0"/>
              <w:divBdr>
                <w:top w:val="none" w:sz="0" w:space="0" w:color="auto"/>
                <w:left w:val="none" w:sz="0" w:space="0" w:color="auto"/>
                <w:bottom w:val="none" w:sz="0" w:space="0" w:color="auto"/>
                <w:right w:val="none" w:sz="0" w:space="0" w:color="auto"/>
              </w:divBdr>
              <w:divsChild>
                <w:div w:id="6650877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06710203">
      <w:bodyDiv w:val="1"/>
      <w:marLeft w:val="0"/>
      <w:marRight w:val="0"/>
      <w:marTop w:val="0"/>
      <w:marBottom w:val="0"/>
      <w:divBdr>
        <w:top w:val="none" w:sz="0" w:space="0" w:color="auto"/>
        <w:left w:val="none" w:sz="0" w:space="0" w:color="auto"/>
        <w:bottom w:val="none" w:sz="0" w:space="0" w:color="auto"/>
        <w:right w:val="none" w:sz="0" w:space="0" w:color="auto"/>
      </w:divBdr>
    </w:div>
    <w:div w:id="335037566">
      <w:bodyDiv w:val="1"/>
      <w:marLeft w:val="0"/>
      <w:marRight w:val="0"/>
      <w:marTop w:val="0"/>
      <w:marBottom w:val="0"/>
      <w:divBdr>
        <w:top w:val="none" w:sz="0" w:space="0" w:color="auto"/>
        <w:left w:val="none" w:sz="0" w:space="0" w:color="auto"/>
        <w:bottom w:val="none" w:sz="0" w:space="0" w:color="auto"/>
        <w:right w:val="none" w:sz="0" w:space="0" w:color="auto"/>
      </w:divBdr>
    </w:div>
    <w:div w:id="342443937">
      <w:bodyDiv w:val="1"/>
      <w:marLeft w:val="0"/>
      <w:marRight w:val="0"/>
      <w:marTop w:val="0"/>
      <w:marBottom w:val="0"/>
      <w:divBdr>
        <w:top w:val="none" w:sz="0" w:space="0" w:color="auto"/>
        <w:left w:val="none" w:sz="0" w:space="0" w:color="auto"/>
        <w:bottom w:val="none" w:sz="0" w:space="0" w:color="auto"/>
        <w:right w:val="none" w:sz="0" w:space="0" w:color="auto"/>
      </w:divBdr>
    </w:div>
    <w:div w:id="354045302">
      <w:bodyDiv w:val="1"/>
      <w:marLeft w:val="0"/>
      <w:marRight w:val="0"/>
      <w:marTop w:val="0"/>
      <w:marBottom w:val="0"/>
      <w:divBdr>
        <w:top w:val="none" w:sz="0" w:space="0" w:color="auto"/>
        <w:left w:val="none" w:sz="0" w:space="0" w:color="auto"/>
        <w:bottom w:val="none" w:sz="0" w:space="0" w:color="auto"/>
        <w:right w:val="none" w:sz="0" w:space="0" w:color="auto"/>
      </w:divBdr>
    </w:div>
    <w:div w:id="370151454">
      <w:bodyDiv w:val="1"/>
      <w:marLeft w:val="0"/>
      <w:marRight w:val="0"/>
      <w:marTop w:val="0"/>
      <w:marBottom w:val="0"/>
      <w:divBdr>
        <w:top w:val="none" w:sz="0" w:space="0" w:color="auto"/>
        <w:left w:val="none" w:sz="0" w:space="0" w:color="auto"/>
        <w:bottom w:val="none" w:sz="0" w:space="0" w:color="auto"/>
        <w:right w:val="none" w:sz="0" w:space="0" w:color="auto"/>
      </w:divBdr>
    </w:div>
    <w:div w:id="370884344">
      <w:bodyDiv w:val="1"/>
      <w:marLeft w:val="0"/>
      <w:marRight w:val="0"/>
      <w:marTop w:val="0"/>
      <w:marBottom w:val="0"/>
      <w:divBdr>
        <w:top w:val="none" w:sz="0" w:space="0" w:color="auto"/>
        <w:left w:val="none" w:sz="0" w:space="0" w:color="auto"/>
        <w:bottom w:val="none" w:sz="0" w:space="0" w:color="auto"/>
        <w:right w:val="none" w:sz="0" w:space="0" w:color="auto"/>
      </w:divBdr>
    </w:div>
    <w:div w:id="379592872">
      <w:bodyDiv w:val="1"/>
      <w:marLeft w:val="0"/>
      <w:marRight w:val="0"/>
      <w:marTop w:val="0"/>
      <w:marBottom w:val="0"/>
      <w:divBdr>
        <w:top w:val="none" w:sz="0" w:space="0" w:color="auto"/>
        <w:left w:val="none" w:sz="0" w:space="0" w:color="auto"/>
        <w:bottom w:val="none" w:sz="0" w:space="0" w:color="auto"/>
        <w:right w:val="none" w:sz="0" w:space="0" w:color="auto"/>
      </w:divBdr>
    </w:div>
    <w:div w:id="382758895">
      <w:bodyDiv w:val="1"/>
      <w:marLeft w:val="0"/>
      <w:marRight w:val="0"/>
      <w:marTop w:val="0"/>
      <w:marBottom w:val="0"/>
      <w:divBdr>
        <w:top w:val="none" w:sz="0" w:space="0" w:color="auto"/>
        <w:left w:val="none" w:sz="0" w:space="0" w:color="auto"/>
        <w:bottom w:val="none" w:sz="0" w:space="0" w:color="auto"/>
        <w:right w:val="none" w:sz="0" w:space="0" w:color="auto"/>
      </w:divBdr>
    </w:div>
    <w:div w:id="391777466">
      <w:bodyDiv w:val="1"/>
      <w:marLeft w:val="0"/>
      <w:marRight w:val="0"/>
      <w:marTop w:val="0"/>
      <w:marBottom w:val="0"/>
      <w:divBdr>
        <w:top w:val="none" w:sz="0" w:space="0" w:color="auto"/>
        <w:left w:val="none" w:sz="0" w:space="0" w:color="auto"/>
        <w:bottom w:val="none" w:sz="0" w:space="0" w:color="auto"/>
        <w:right w:val="none" w:sz="0" w:space="0" w:color="auto"/>
      </w:divBdr>
    </w:div>
    <w:div w:id="401415269">
      <w:bodyDiv w:val="1"/>
      <w:marLeft w:val="0"/>
      <w:marRight w:val="0"/>
      <w:marTop w:val="0"/>
      <w:marBottom w:val="0"/>
      <w:divBdr>
        <w:top w:val="none" w:sz="0" w:space="0" w:color="auto"/>
        <w:left w:val="none" w:sz="0" w:space="0" w:color="auto"/>
        <w:bottom w:val="none" w:sz="0" w:space="0" w:color="auto"/>
        <w:right w:val="none" w:sz="0" w:space="0" w:color="auto"/>
      </w:divBdr>
    </w:div>
    <w:div w:id="403844593">
      <w:bodyDiv w:val="1"/>
      <w:marLeft w:val="0"/>
      <w:marRight w:val="0"/>
      <w:marTop w:val="0"/>
      <w:marBottom w:val="0"/>
      <w:divBdr>
        <w:top w:val="none" w:sz="0" w:space="0" w:color="auto"/>
        <w:left w:val="none" w:sz="0" w:space="0" w:color="auto"/>
        <w:bottom w:val="none" w:sz="0" w:space="0" w:color="auto"/>
        <w:right w:val="none" w:sz="0" w:space="0" w:color="auto"/>
      </w:divBdr>
    </w:div>
    <w:div w:id="414666251">
      <w:bodyDiv w:val="1"/>
      <w:marLeft w:val="0"/>
      <w:marRight w:val="0"/>
      <w:marTop w:val="0"/>
      <w:marBottom w:val="0"/>
      <w:divBdr>
        <w:top w:val="none" w:sz="0" w:space="0" w:color="auto"/>
        <w:left w:val="none" w:sz="0" w:space="0" w:color="auto"/>
        <w:bottom w:val="none" w:sz="0" w:space="0" w:color="auto"/>
        <w:right w:val="none" w:sz="0" w:space="0" w:color="auto"/>
      </w:divBdr>
    </w:div>
    <w:div w:id="453595847">
      <w:bodyDiv w:val="1"/>
      <w:marLeft w:val="0"/>
      <w:marRight w:val="0"/>
      <w:marTop w:val="0"/>
      <w:marBottom w:val="0"/>
      <w:divBdr>
        <w:top w:val="none" w:sz="0" w:space="0" w:color="auto"/>
        <w:left w:val="none" w:sz="0" w:space="0" w:color="auto"/>
        <w:bottom w:val="none" w:sz="0" w:space="0" w:color="auto"/>
        <w:right w:val="none" w:sz="0" w:space="0" w:color="auto"/>
      </w:divBdr>
    </w:div>
    <w:div w:id="508638499">
      <w:bodyDiv w:val="1"/>
      <w:marLeft w:val="0"/>
      <w:marRight w:val="0"/>
      <w:marTop w:val="0"/>
      <w:marBottom w:val="0"/>
      <w:divBdr>
        <w:top w:val="none" w:sz="0" w:space="0" w:color="auto"/>
        <w:left w:val="none" w:sz="0" w:space="0" w:color="auto"/>
        <w:bottom w:val="none" w:sz="0" w:space="0" w:color="auto"/>
        <w:right w:val="none" w:sz="0" w:space="0" w:color="auto"/>
      </w:divBdr>
    </w:div>
    <w:div w:id="518010026">
      <w:bodyDiv w:val="1"/>
      <w:marLeft w:val="0"/>
      <w:marRight w:val="0"/>
      <w:marTop w:val="0"/>
      <w:marBottom w:val="0"/>
      <w:divBdr>
        <w:top w:val="none" w:sz="0" w:space="0" w:color="auto"/>
        <w:left w:val="none" w:sz="0" w:space="0" w:color="auto"/>
        <w:bottom w:val="none" w:sz="0" w:space="0" w:color="auto"/>
        <w:right w:val="none" w:sz="0" w:space="0" w:color="auto"/>
      </w:divBdr>
    </w:div>
    <w:div w:id="518667202">
      <w:bodyDiv w:val="1"/>
      <w:marLeft w:val="0"/>
      <w:marRight w:val="0"/>
      <w:marTop w:val="0"/>
      <w:marBottom w:val="0"/>
      <w:divBdr>
        <w:top w:val="none" w:sz="0" w:space="0" w:color="auto"/>
        <w:left w:val="none" w:sz="0" w:space="0" w:color="auto"/>
        <w:bottom w:val="none" w:sz="0" w:space="0" w:color="auto"/>
        <w:right w:val="none" w:sz="0" w:space="0" w:color="auto"/>
      </w:divBdr>
    </w:div>
    <w:div w:id="543492164">
      <w:bodyDiv w:val="1"/>
      <w:marLeft w:val="0"/>
      <w:marRight w:val="0"/>
      <w:marTop w:val="0"/>
      <w:marBottom w:val="0"/>
      <w:divBdr>
        <w:top w:val="none" w:sz="0" w:space="0" w:color="auto"/>
        <w:left w:val="none" w:sz="0" w:space="0" w:color="auto"/>
        <w:bottom w:val="none" w:sz="0" w:space="0" w:color="auto"/>
        <w:right w:val="none" w:sz="0" w:space="0" w:color="auto"/>
      </w:divBdr>
    </w:div>
    <w:div w:id="543565012">
      <w:bodyDiv w:val="1"/>
      <w:marLeft w:val="0"/>
      <w:marRight w:val="0"/>
      <w:marTop w:val="0"/>
      <w:marBottom w:val="0"/>
      <w:divBdr>
        <w:top w:val="none" w:sz="0" w:space="0" w:color="auto"/>
        <w:left w:val="none" w:sz="0" w:space="0" w:color="auto"/>
        <w:bottom w:val="none" w:sz="0" w:space="0" w:color="auto"/>
        <w:right w:val="none" w:sz="0" w:space="0" w:color="auto"/>
      </w:divBdr>
    </w:div>
    <w:div w:id="547452193">
      <w:bodyDiv w:val="1"/>
      <w:marLeft w:val="0"/>
      <w:marRight w:val="0"/>
      <w:marTop w:val="0"/>
      <w:marBottom w:val="0"/>
      <w:divBdr>
        <w:top w:val="none" w:sz="0" w:space="0" w:color="auto"/>
        <w:left w:val="none" w:sz="0" w:space="0" w:color="auto"/>
        <w:bottom w:val="none" w:sz="0" w:space="0" w:color="auto"/>
        <w:right w:val="none" w:sz="0" w:space="0" w:color="auto"/>
      </w:divBdr>
    </w:div>
    <w:div w:id="642152519">
      <w:bodyDiv w:val="1"/>
      <w:marLeft w:val="0"/>
      <w:marRight w:val="0"/>
      <w:marTop w:val="0"/>
      <w:marBottom w:val="0"/>
      <w:divBdr>
        <w:top w:val="none" w:sz="0" w:space="0" w:color="auto"/>
        <w:left w:val="none" w:sz="0" w:space="0" w:color="auto"/>
        <w:bottom w:val="none" w:sz="0" w:space="0" w:color="auto"/>
        <w:right w:val="none" w:sz="0" w:space="0" w:color="auto"/>
      </w:divBdr>
    </w:div>
    <w:div w:id="649868220">
      <w:bodyDiv w:val="1"/>
      <w:marLeft w:val="0"/>
      <w:marRight w:val="0"/>
      <w:marTop w:val="0"/>
      <w:marBottom w:val="0"/>
      <w:divBdr>
        <w:top w:val="none" w:sz="0" w:space="0" w:color="auto"/>
        <w:left w:val="none" w:sz="0" w:space="0" w:color="auto"/>
        <w:bottom w:val="none" w:sz="0" w:space="0" w:color="auto"/>
        <w:right w:val="none" w:sz="0" w:space="0" w:color="auto"/>
      </w:divBdr>
    </w:div>
    <w:div w:id="651831830">
      <w:bodyDiv w:val="1"/>
      <w:marLeft w:val="0"/>
      <w:marRight w:val="0"/>
      <w:marTop w:val="0"/>
      <w:marBottom w:val="0"/>
      <w:divBdr>
        <w:top w:val="none" w:sz="0" w:space="0" w:color="auto"/>
        <w:left w:val="none" w:sz="0" w:space="0" w:color="auto"/>
        <w:bottom w:val="none" w:sz="0" w:space="0" w:color="auto"/>
        <w:right w:val="none" w:sz="0" w:space="0" w:color="auto"/>
      </w:divBdr>
    </w:div>
    <w:div w:id="717096678">
      <w:bodyDiv w:val="1"/>
      <w:marLeft w:val="0"/>
      <w:marRight w:val="0"/>
      <w:marTop w:val="0"/>
      <w:marBottom w:val="0"/>
      <w:divBdr>
        <w:top w:val="none" w:sz="0" w:space="0" w:color="auto"/>
        <w:left w:val="none" w:sz="0" w:space="0" w:color="auto"/>
        <w:bottom w:val="none" w:sz="0" w:space="0" w:color="auto"/>
        <w:right w:val="none" w:sz="0" w:space="0" w:color="auto"/>
      </w:divBdr>
    </w:div>
    <w:div w:id="729233019">
      <w:bodyDiv w:val="1"/>
      <w:marLeft w:val="0"/>
      <w:marRight w:val="0"/>
      <w:marTop w:val="0"/>
      <w:marBottom w:val="0"/>
      <w:divBdr>
        <w:top w:val="none" w:sz="0" w:space="0" w:color="auto"/>
        <w:left w:val="none" w:sz="0" w:space="0" w:color="auto"/>
        <w:bottom w:val="none" w:sz="0" w:space="0" w:color="auto"/>
        <w:right w:val="none" w:sz="0" w:space="0" w:color="auto"/>
      </w:divBdr>
    </w:div>
    <w:div w:id="759831533">
      <w:bodyDiv w:val="1"/>
      <w:marLeft w:val="0"/>
      <w:marRight w:val="0"/>
      <w:marTop w:val="0"/>
      <w:marBottom w:val="0"/>
      <w:divBdr>
        <w:top w:val="none" w:sz="0" w:space="0" w:color="auto"/>
        <w:left w:val="none" w:sz="0" w:space="0" w:color="auto"/>
        <w:bottom w:val="none" w:sz="0" w:space="0" w:color="auto"/>
        <w:right w:val="none" w:sz="0" w:space="0" w:color="auto"/>
      </w:divBdr>
    </w:div>
    <w:div w:id="801315430">
      <w:bodyDiv w:val="1"/>
      <w:marLeft w:val="0"/>
      <w:marRight w:val="0"/>
      <w:marTop w:val="0"/>
      <w:marBottom w:val="0"/>
      <w:divBdr>
        <w:top w:val="none" w:sz="0" w:space="0" w:color="auto"/>
        <w:left w:val="none" w:sz="0" w:space="0" w:color="auto"/>
        <w:bottom w:val="none" w:sz="0" w:space="0" w:color="auto"/>
        <w:right w:val="none" w:sz="0" w:space="0" w:color="auto"/>
      </w:divBdr>
    </w:div>
    <w:div w:id="826673965">
      <w:bodyDiv w:val="1"/>
      <w:marLeft w:val="0"/>
      <w:marRight w:val="0"/>
      <w:marTop w:val="0"/>
      <w:marBottom w:val="0"/>
      <w:divBdr>
        <w:top w:val="none" w:sz="0" w:space="0" w:color="auto"/>
        <w:left w:val="none" w:sz="0" w:space="0" w:color="auto"/>
        <w:bottom w:val="none" w:sz="0" w:space="0" w:color="auto"/>
        <w:right w:val="none" w:sz="0" w:space="0" w:color="auto"/>
      </w:divBdr>
    </w:div>
    <w:div w:id="841897998">
      <w:bodyDiv w:val="1"/>
      <w:marLeft w:val="0"/>
      <w:marRight w:val="0"/>
      <w:marTop w:val="0"/>
      <w:marBottom w:val="0"/>
      <w:divBdr>
        <w:top w:val="none" w:sz="0" w:space="0" w:color="auto"/>
        <w:left w:val="none" w:sz="0" w:space="0" w:color="auto"/>
        <w:bottom w:val="none" w:sz="0" w:space="0" w:color="auto"/>
        <w:right w:val="none" w:sz="0" w:space="0" w:color="auto"/>
      </w:divBdr>
    </w:div>
    <w:div w:id="865951243">
      <w:bodyDiv w:val="1"/>
      <w:marLeft w:val="0"/>
      <w:marRight w:val="0"/>
      <w:marTop w:val="0"/>
      <w:marBottom w:val="0"/>
      <w:divBdr>
        <w:top w:val="none" w:sz="0" w:space="0" w:color="auto"/>
        <w:left w:val="none" w:sz="0" w:space="0" w:color="auto"/>
        <w:bottom w:val="none" w:sz="0" w:space="0" w:color="auto"/>
        <w:right w:val="none" w:sz="0" w:space="0" w:color="auto"/>
      </w:divBdr>
    </w:div>
    <w:div w:id="875393319">
      <w:bodyDiv w:val="1"/>
      <w:marLeft w:val="0"/>
      <w:marRight w:val="0"/>
      <w:marTop w:val="0"/>
      <w:marBottom w:val="0"/>
      <w:divBdr>
        <w:top w:val="none" w:sz="0" w:space="0" w:color="auto"/>
        <w:left w:val="none" w:sz="0" w:space="0" w:color="auto"/>
        <w:bottom w:val="none" w:sz="0" w:space="0" w:color="auto"/>
        <w:right w:val="none" w:sz="0" w:space="0" w:color="auto"/>
      </w:divBdr>
    </w:div>
    <w:div w:id="911430104">
      <w:bodyDiv w:val="1"/>
      <w:marLeft w:val="0"/>
      <w:marRight w:val="0"/>
      <w:marTop w:val="0"/>
      <w:marBottom w:val="0"/>
      <w:divBdr>
        <w:top w:val="none" w:sz="0" w:space="0" w:color="auto"/>
        <w:left w:val="none" w:sz="0" w:space="0" w:color="auto"/>
        <w:bottom w:val="none" w:sz="0" w:space="0" w:color="auto"/>
        <w:right w:val="none" w:sz="0" w:space="0" w:color="auto"/>
      </w:divBdr>
    </w:div>
    <w:div w:id="948974992">
      <w:bodyDiv w:val="1"/>
      <w:marLeft w:val="0"/>
      <w:marRight w:val="0"/>
      <w:marTop w:val="0"/>
      <w:marBottom w:val="0"/>
      <w:divBdr>
        <w:top w:val="none" w:sz="0" w:space="0" w:color="auto"/>
        <w:left w:val="none" w:sz="0" w:space="0" w:color="auto"/>
        <w:bottom w:val="none" w:sz="0" w:space="0" w:color="auto"/>
        <w:right w:val="none" w:sz="0" w:space="0" w:color="auto"/>
      </w:divBdr>
    </w:div>
    <w:div w:id="949583706">
      <w:bodyDiv w:val="1"/>
      <w:marLeft w:val="0"/>
      <w:marRight w:val="0"/>
      <w:marTop w:val="0"/>
      <w:marBottom w:val="0"/>
      <w:divBdr>
        <w:top w:val="none" w:sz="0" w:space="0" w:color="auto"/>
        <w:left w:val="none" w:sz="0" w:space="0" w:color="auto"/>
        <w:bottom w:val="none" w:sz="0" w:space="0" w:color="auto"/>
        <w:right w:val="none" w:sz="0" w:space="0" w:color="auto"/>
      </w:divBdr>
    </w:div>
    <w:div w:id="956177405">
      <w:bodyDiv w:val="1"/>
      <w:marLeft w:val="0"/>
      <w:marRight w:val="0"/>
      <w:marTop w:val="0"/>
      <w:marBottom w:val="0"/>
      <w:divBdr>
        <w:top w:val="none" w:sz="0" w:space="0" w:color="auto"/>
        <w:left w:val="none" w:sz="0" w:space="0" w:color="auto"/>
        <w:bottom w:val="none" w:sz="0" w:space="0" w:color="auto"/>
        <w:right w:val="none" w:sz="0" w:space="0" w:color="auto"/>
      </w:divBdr>
    </w:div>
    <w:div w:id="977884204">
      <w:bodyDiv w:val="1"/>
      <w:marLeft w:val="0"/>
      <w:marRight w:val="0"/>
      <w:marTop w:val="0"/>
      <w:marBottom w:val="0"/>
      <w:divBdr>
        <w:top w:val="none" w:sz="0" w:space="0" w:color="auto"/>
        <w:left w:val="none" w:sz="0" w:space="0" w:color="auto"/>
        <w:bottom w:val="none" w:sz="0" w:space="0" w:color="auto"/>
        <w:right w:val="none" w:sz="0" w:space="0" w:color="auto"/>
      </w:divBdr>
    </w:div>
    <w:div w:id="979728688">
      <w:bodyDiv w:val="1"/>
      <w:marLeft w:val="0"/>
      <w:marRight w:val="0"/>
      <w:marTop w:val="0"/>
      <w:marBottom w:val="0"/>
      <w:divBdr>
        <w:top w:val="none" w:sz="0" w:space="0" w:color="auto"/>
        <w:left w:val="none" w:sz="0" w:space="0" w:color="auto"/>
        <w:bottom w:val="none" w:sz="0" w:space="0" w:color="auto"/>
        <w:right w:val="none" w:sz="0" w:space="0" w:color="auto"/>
      </w:divBdr>
      <w:divsChild>
        <w:div w:id="1837574875">
          <w:marLeft w:val="0"/>
          <w:marRight w:val="0"/>
          <w:marTop w:val="0"/>
          <w:marBottom w:val="0"/>
          <w:divBdr>
            <w:top w:val="none" w:sz="0" w:space="0" w:color="auto"/>
            <w:left w:val="none" w:sz="0" w:space="0" w:color="auto"/>
            <w:bottom w:val="none" w:sz="0" w:space="0" w:color="auto"/>
            <w:right w:val="none" w:sz="0" w:space="0" w:color="auto"/>
          </w:divBdr>
          <w:divsChild>
            <w:div w:id="508450448">
              <w:marLeft w:val="0"/>
              <w:marRight w:val="0"/>
              <w:marTop w:val="0"/>
              <w:marBottom w:val="0"/>
              <w:divBdr>
                <w:top w:val="none" w:sz="0" w:space="0" w:color="auto"/>
                <w:left w:val="none" w:sz="0" w:space="0" w:color="auto"/>
                <w:bottom w:val="none" w:sz="0" w:space="0" w:color="auto"/>
                <w:right w:val="none" w:sz="0" w:space="0" w:color="auto"/>
              </w:divBdr>
              <w:divsChild>
                <w:div w:id="3265932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0766212">
      <w:bodyDiv w:val="1"/>
      <w:marLeft w:val="0"/>
      <w:marRight w:val="0"/>
      <w:marTop w:val="0"/>
      <w:marBottom w:val="0"/>
      <w:divBdr>
        <w:top w:val="none" w:sz="0" w:space="0" w:color="auto"/>
        <w:left w:val="none" w:sz="0" w:space="0" w:color="auto"/>
        <w:bottom w:val="none" w:sz="0" w:space="0" w:color="auto"/>
        <w:right w:val="none" w:sz="0" w:space="0" w:color="auto"/>
      </w:divBdr>
    </w:div>
    <w:div w:id="987175231">
      <w:bodyDiv w:val="1"/>
      <w:marLeft w:val="0"/>
      <w:marRight w:val="0"/>
      <w:marTop w:val="0"/>
      <w:marBottom w:val="0"/>
      <w:divBdr>
        <w:top w:val="none" w:sz="0" w:space="0" w:color="auto"/>
        <w:left w:val="none" w:sz="0" w:space="0" w:color="auto"/>
        <w:bottom w:val="none" w:sz="0" w:space="0" w:color="auto"/>
        <w:right w:val="none" w:sz="0" w:space="0" w:color="auto"/>
      </w:divBdr>
    </w:div>
    <w:div w:id="987630250">
      <w:bodyDiv w:val="1"/>
      <w:marLeft w:val="0"/>
      <w:marRight w:val="0"/>
      <w:marTop w:val="0"/>
      <w:marBottom w:val="0"/>
      <w:divBdr>
        <w:top w:val="none" w:sz="0" w:space="0" w:color="auto"/>
        <w:left w:val="none" w:sz="0" w:space="0" w:color="auto"/>
        <w:bottom w:val="none" w:sz="0" w:space="0" w:color="auto"/>
        <w:right w:val="none" w:sz="0" w:space="0" w:color="auto"/>
      </w:divBdr>
    </w:div>
    <w:div w:id="999306974">
      <w:bodyDiv w:val="1"/>
      <w:marLeft w:val="0"/>
      <w:marRight w:val="0"/>
      <w:marTop w:val="0"/>
      <w:marBottom w:val="0"/>
      <w:divBdr>
        <w:top w:val="none" w:sz="0" w:space="0" w:color="auto"/>
        <w:left w:val="none" w:sz="0" w:space="0" w:color="auto"/>
        <w:bottom w:val="none" w:sz="0" w:space="0" w:color="auto"/>
        <w:right w:val="none" w:sz="0" w:space="0" w:color="auto"/>
      </w:divBdr>
    </w:div>
    <w:div w:id="1006054852">
      <w:bodyDiv w:val="1"/>
      <w:marLeft w:val="0"/>
      <w:marRight w:val="0"/>
      <w:marTop w:val="0"/>
      <w:marBottom w:val="0"/>
      <w:divBdr>
        <w:top w:val="none" w:sz="0" w:space="0" w:color="auto"/>
        <w:left w:val="none" w:sz="0" w:space="0" w:color="auto"/>
        <w:bottom w:val="none" w:sz="0" w:space="0" w:color="auto"/>
        <w:right w:val="none" w:sz="0" w:space="0" w:color="auto"/>
      </w:divBdr>
    </w:div>
    <w:div w:id="1049452221">
      <w:bodyDiv w:val="1"/>
      <w:marLeft w:val="0"/>
      <w:marRight w:val="0"/>
      <w:marTop w:val="0"/>
      <w:marBottom w:val="0"/>
      <w:divBdr>
        <w:top w:val="none" w:sz="0" w:space="0" w:color="auto"/>
        <w:left w:val="none" w:sz="0" w:space="0" w:color="auto"/>
        <w:bottom w:val="none" w:sz="0" w:space="0" w:color="auto"/>
        <w:right w:val="none" w:sz="0" w:space="0" w:color="auto"/>
      </w:divBdr>
    </w:div>
    <w:div w:id="1061559345">
      <w:bodyDiv w:val="1"/>
      <w:marLeft w:val="0"/>
      <w:marRight w:val="0"/>
      <w:marTop w:val="0"/>
      <w:marBottom w:val="0"/>
      <w:divBdr>
        <w:top w:val="none" w:sz="0" w:space="0" w:color="auto"/>
        <w:left w:val="none" w:sz="0" w:space="0" w:color="auto"/>
        <w:bottom w:val="none" w:sz="0" w:space="0" w:color="auto"/>
        <w:right w:val="none" w:sz="0" w:space="0" w:color="auto"/>
      </w:divBdr>
    </w:div>
    <w:div w:id="1104037968">
      <w:bodyDiv w:val="1"/>
      <w:marLeft w:val="0"/>
      <w:marRight w:val="0"/>
      <w:marTop w:val="0"/>
      <w:marBottom w:val="0"/>
      <w:divBdr>
        <w:top w:val="none" w:sz="0" w:space="0" w:color="auto"/>
        <w:left w:val="none" w:sz="0" w:space="0" w:color="auto"/>
        <w:bottom w:val="none" w:sz="0" w:space="0" w:color="auto"/>
        <w:right w:val="none" w:sz="0" w:space="0" w:color="auto"/>
      </w:divBdr>
    </w:div>
    <w:div w:id="1104883789">
      <w:bodyDiv w:val="1"/>
      <w:marLeft w:val="0"/>
      <w:marRight w:val="0"/>
      <w:marTop w:val="0"/>
      <w:marBottom w:val="0"/>
      <w:divBdr>
        <w:top w:val="none" w:sz="0" w:space="0" w:color="auto"/>
        <w:left w:val="none" w:sz="0" w:space="0" w:color="auto"/>
        <w:bottom w:val="none" w:sz="0" w:space="0" w:color="auto"/>
        <w:right w:val="none" w:sz="0" w:space="0" w:color="auto"/>
      </w:divBdr>
    </w:div>
    <w:div w:id="1118573301">
      <w:bodyDiv w:val="1"/>
      <w:marLeft w:val="0"/>
      <w:marRight w:val="0"/>
      <w:marTop w:val="0"/>
      <w:marBottom w:val="0"/>
      <w:divBdr>
        <w:top w:val="none" w:sz="0" w:space="0" w:color="auto"/>
        <w:left w:val="none" w:sz="0" w:space="0" w:color="auto"/>
        <w:bottom w:val="none" w:sz="0" w:space="0" w:color="auto"/>
        <w:right w:val="none" w:sz="0" w:space="0" w:color="auto"/>
      </w:divBdr>
    </w:div>
    <w:div w:id="1121533056">
      <w:bodyDiv w:val="1"/>
      <w:marLeft w:val="0"/>
      <w:marRight w:val="0"/>
      <w:marTop w:val="0"/>
      <w:marBottom w:val="0"/>
      <w:divBdr>
        <w:top w:val="none" w:sz="0" w:space="0" w:color="auto"/>
        <w:left w:val="none" w:sz="0" w:space="0" w:color="auto"/>
        <w:bottom w:val="none" w:sz="0" w:space="0" w:color="auto"/>
        <w:right w:val="none" w:sz="0" w:space="0" w:color="auto"/>
      </w:divBdr>
    </w:div>
    <w:div w:id="1135758353">
      <w:bodyDiv w:val="1"/>
      <w:marLeft w:val="0"/>
      <w:marRight w:val="0"/>
      <w:marTop w:val="0"/>
      <w:marBottom w:val="0"/>
      <w:divBdr>
        <w:top w:val="none" w:sz="0" w:space="0" w:color="auto"/>
        <w:left w:val="none" w:sz="0" w:space="0" w:color="auto"/>
        <w:bottom w:val="none" w:sz="0" w:space="0" w:color="auto"/>
        <w:right w:val="none" w:sz="0" w:space="0" w:color="auto"/>
      </w:divBdr>
    </w:div>
    <w:div w:id="1188300565">
      <w:bodyDiv w:val="1"/>
      <w:marLeft w:val="0"/>
      <w:marRight w:val="0"/>
      <w:marTop w:val="0"/>
      <w:marBottom w:val="0"/>
      <w:divBdr>
        <w:top w:val="none" w:sz="0" w:space="0" w:color="auto"/>
        <w:left w:val="none" w:sz="0" w:space="0" w:color="auto"/>
        <w:bottom w:val="none" w:sz="0" w:space="0" w:color="auto"/>
        <w:right w:val="none" w:sz="0" w:space="0" w:color="auto"/>
      </w:divBdr>
    </w:div>
    <w:div w:id="1189835416">
      <w:bodyDiv w:val="1"/>
      <w:marLeft w:val="0"/>
      <w:marRight w:val="0"/>
      <w:marTop w:val="0"/>
      <w:marBottom w:val="0"/>
      <w:divBdr>
        <w:top w:val="none" w:sz="0" w:space="0" w:color="auto"/>
        <w:left w:val="none" w:sz="0" w:space="0" w:color="auto"/>
        <w:bottom w:val="none" w:sz="0" w:space="0" w:color="auto"/>
        <w:right w:val="none" w:sz="0" w:space="0" w:color="auto"/>
      </w:divBdr>
    </w:div>
    <w:div w:id="1192257427">
      <w:bodyDiv w:val="1"/>
      <w:marLeft w:val="0"/>
      <w:marRight w:val="0"/>
      <w:marTop w:val="0"/>
      <w:marBottom w:val="0"/>
      <w:divBdr>
        <w:top w:val="none" w:sz="0" w:space="0" w:color="auto"/>
        <w:left w:val="none" w:sz="0" w:space="0" w:color="auto"/>
        <w:bottom w:val="none" w:sz="0" w:space="0" w:color="auto"/>
        <w:right w:val="none" w:sz="0" w:space="0" w:color="auto"/>
      </w:divBdr>
    </w:div>
    <w:div w:id="1193886009">
      <w:bodyDiv w:val="1"/>
      <w:marLeft w:val="0"/>
      <w:marRight w:val="0"/>
      <w:marTop w:val="0"/>
      <w:marBottom w:val="0"/>
      <w:divBdr>
        <w:top w:val="none" w:sz="0" w:space="0" w:color="auto"/>
        <w:left w:val="none" w:sz="0" w:space="0" w:color="auto"/>
        <w:bottom w:val="none" w:sz="0" w:space="0" w:color="auto"/>
        <w:right w:val="none" w:sz="0" w:space="0" w:color="auto"/>
      </w:divBdr>
    </w:div>
    <w:div w:id="1200389688">
      <w:bodyDiv w:val="1"/>
      <w:marLeft w:val="0"/>
      <w:marRight w:val="0"/>
      <w:marTop w:val="0"/>
      <w:marBottom w:val="0"/>
      <w:divBdr>
        <w:top w:val="none" w:sz="0" w:space="0" w:color="auto"/>
        <w:left w:val="none" w:sz="0" w:space="0" w:color="auto"/>
        <w:bottom w:val="none" w:sz="0" w:space="0" w:color="auto"/>
        <w:right w:val="none" w:sz="0" w:space="0" w:color="auto"/>
      </w:divBdr>
    </w:div>
    <w:div w:id="1205406694">
      <w:bodyDiv w:val="1"/>
      <w:marLeft w:val="0"/>
      <w:marRight w:val="0"/>
      <w:marTop w:val="0"/>
      <w:marBottom w:val="0"/>
      <w:divBdr>
        <w:top w:val="none" w:sz="0" w:space="0" w:color="auto"/>
        <w:left w:val="none" w:sz="0" w:space="0" w:color="auto"/>
        <w:bottom w:val="none" w:sz="0" w:space="0" w:color="auto"/>
        <w:right w:val="none" w:sz="0" w:space="0" w:color="auto"/>
      </w:divBdr>
    </w:div>
    <w:div w:id="1276251883">
      <w:bodyDiv w:val="1"/>
      <w:marLeft w:val="0"/>
      <w:marRight w:val="0"/>
      <w:marTop w:val="0"/>
      <w:marBottom w:val="0"/>
      <w:divBdr>
        <w:top w:val="none" w:sz="0" w:space="0" w:color="auto"/>
        <w:left w:val="none" w:sz="0" w:space="0" w:color="auto"/>
        <w:bottom w:val="none" w:sz="0" w:space="0" w:color="auto"/>
        <w:right w:val="none" w:sz="0" w:space="0" w:color="auto"/>
      </w:divBdr>
    </w:div>
    <w:div w:id="1291672821">
      <w:bodyDiv w:val="1"/>
      <w:marLeft w:val="0"/>
      <w:marRight w:val="0"/>
      <w:marTop w:val="0"/>
      <w:marBottom w:val="0"/>
      <w:divBdr>
        <w:top w:val="none" w:sz="0" w:space="0" w:color="auto"/>
        <w:left w:val="none" w:sz="0" w:space="0" w:color="auto"/>
        <w:bottom w:val="none" w:sz="0" w:space="0" w:color="auto"/>
        <w:right w:val="none" w:sz="0" w:space="0" w:color="auto"/>
      </w:divBdr>
    </w:div>
    <w:div w:id="1314992306">
      <w:bodyDiv w:val="1"/>
      <w:marLeft w:val="0"/>
      <w:marRight w:val="0"/>
      <w:marTop w:val="0"/>
      <w:marBottom w:val="0"/>
      <w:divBdr>
        <w:top w:val="none" w:sz="0" w:space="0" w:color="auto"/>
        <w:left w:val="none" w:sz="0" w:space="0" w:color="auto"/>
        <w:bottom w:val="none" w:sz="0" w:space="0" w:color="auto"/>
        <w:right w:val="none" w:sz="0" w:space="0" w:color="auto"/>
      </w:divBdr>
    </w:div>
    <w:div w:id="1322540856">
      <w:bodyDiv w:val="1"/>
      <w:marLeft w:val="0"/>
      <w:marRight w:val="0"/>
      <w:marTop w:val="0"/>
      <w:marBottom w:val="0"/>
      <w:divBdr>
        <w:top w:val="none" w:sz="0" w:space="0" w:color="auto"/>
        <w:left w:val="none" w:sz="0" w:space="0" w:color="auto"/>
        <w:bottom w:val="none" w:sz="0" w:space="0" w:color="auto"/>
        <w:right w:val="none" w:sz="0" w:space="0" w:color="auto"/>
      </w:divBdr>
    </w:div>
    <w:div w:id="1377703537">
      <w:bodyDiv w:val="1"/>
      <w:marLeft w:val="0"/>
      <w:marRight w:val="0"/>
      <w:marTop w:val="0"/>
      <w:marBottom w:val="0"/>
      <w:divBdr>
        <w:top w:val="none" w:sz="0" w:space="0" w:color="auto"/>
        <w:left w:val="none" w:sz="0" w:space="0" w:color="auto"/>
        <w:bottom w:val="none" w:sz="0" w:space="0" w:color="auto"/>
        <w:right w:val="none" w:sz="0" w:space="0" w:color="auto"/>
      </w:divBdr>
    </w:div>
    <w:div w:id="1430733304">
      <w:bodyDiv w:val="1"/>
      <w:marLeft w:val="0"/>
      <w:marRight w:val="0"/>
      <w:marTop w:val="0"/>
      <w:marBottom w:val="0"/>
      <w:divBdr>
        <w:top w:val="none" w:sz="0" w:space="0" w:color="auto"/>
        <w:left w:val="none" w:sz="0" w:space="0" w:color="auto"/>
        <w:bottom w:val="none" w:sz="0" w:space="0" w:color="auto"/>
        <w:right w:val="none" w:sz="0" w:space="0" w:color="auto"/>
      </w:divBdr>
    </w:div>
    <w:div w:id="1441685697">
      <w:bodyDiv w:val="1"/>
      <w:marLeft w:val="0"/>
      <w:marRight w:val="0"/>
      <w:marTop w:val="0"/>
      <w:marBottom w:val="0"/>
      <w:divBdr>
        <w:top w:val="none" w:sz="0" w:space="0" w:color="auto"/>
        <w:left w:val="none" w:sz="0" w:space="0" w:color="auto"/>
        <w:bottom w:val="none" w:sz="0" w:space="0" w:color="auto"/>
        <w:right w:val="none" w:sz="0" w:space="0" w:color="auto"/>
      </w:divBdr>
    </w:div>
    <w:div w:id="1450391444">
      <w:bodyDiv w:val="1"/>
      <w:marLeft w:val="0"/>
      <w:marRight w:val="0"/>
      <w:marTop w:val="0"/>
      <w:marBottom w:val="0"/>
      <w:divBdr>
        <w:top w:val="none" w:sz="0" w:space="0" w:color="auto"/>
        <w:left w:val="none" w:sz="0" w:space="0" w:color="auto"/>
        <w:bottom w:val="none" w:sz="0" w:space="0" w:color="auto"/>
        <w:right w:val="none" w:sz="0" w:space="0" w:color="auto"/>
      </w:divBdr>
    </w:div>
    <w:div w:id="1460564265">
      <w:bodyDiv w:val="1"/>
      <w:marLeft w:val="0"/>
      <w:marRight w:val="0"/>
      <w:marTop w:val="0"/>
      <w:marBottom w:val="0"/>
      <w:divBdr>
        <w:top w:val="none" w:sz="0" w:space="0" w:color="auto"/>
        <w:left w:val="none" w:sz="0" w:space="0" w:color="auto"/>
        <w:bottom w:val="none" w:sz="0" w:space="0" w:color="auto"/>
        <w:right w:val="none" w:sz="0" w:space="0" w:color="auto"/>
      </w:divBdr>
    </w:div>
    <w:div w:id="1489204515">
      <w:bodyDiv w:val="1"/>
      <w:marLeft w:val="0"/>
      <w:marRight w:val="0"/>
      <w:marTop w:val="0"/>
      <w:marBottom w:val="0"/>
      <w:divBdr>
        <w:top w:val="none" w:sz="0" w:space="0" w:color="auto"/>
        <w:left w:val="none" w:sz="0" w:space="0" w:color="auto"/>
        <w:bottom w:val="none" w:sz="0" w:space="0" w:color="auto"/>
        <w:right w:val="none" w:sz="0" w:space="0" w:color="auto"/>
      </w:divBdr>
      <w:divsChild>
        <w:div w:id="326371040">
          <w:marLeft w:val="0"/>
          <w:marRight w:val="0"/>
          <w:marTop w:val="0"/>
          <w:marBottom w:val="0"/>
          <w:divBdr>
            <w:top w:val="none" w:sz="0" w:space="0" w:color="auto"/>
            <w:left w:val="none" w:sz="0" w:space="0" w:color="auto"/>
            <w:bottom w:val="none" w:sz="0" w:space="0" w:color="auto"/>
            <w:right w:val="none" w:sz="0" w:space="0" w:color="auto"/>
          </w:divBdr>
          <w:divsChild>
            <w:div w:id="1406411966">
              <w:marLeft w:val="0"/>
              <w:marRight w:val="0"/>
              <w:marTop w:val="0"/>
              <w:marBottom w:val="0"/>
              <w:divBdr>
                <w:top w:val="none" w:sz="0" w:space="0" w:color="auto"/>
                <w:left w:val="none" w:sz="0" w:space="0" w:color="auto"/>
                <w:bottom w:val="none" w:sz="0" w:space="0" w:color="auto"/>
                <w:right w:val="none" w:sz="0" w:space="0" w:color="auto"/>
              </w:divBdr>
              <w:divsChild>
                <w:div w:id="778063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9513563">
      <w:bodyDiv w:val="1"/>
      <w:marLeft w:val="0"/>
      <w:marRight w:val="0"/>
      <w:marTop w:val="0"/>
      <w:marBottom w:val="0"/>
      <w:divBdr>
        <w:top w:val="none" w:sz="0" w:space="0" w:color="auto"/>
        <w:left w:val="none" w:sz="0" w:space="0" w:color="auto"/>
        <w:bottom w:val="none" w:sz="0" w:space="0" w:color="auto"/>
        <w:right w:val="none" w:sz="0" w:space="0" w:color="auto"/>
      </w:divBdr>
    </w:div>
    <w:div w:id="1516067323">
      <w:bodyDiv w:val="1"/>
      <w:marLeft w:val="0"/>
      <w:marRight w:val="0"/>
      <w:marTop w:val="0"/>
      <w:marBottom w:val="0"/>
      <w:divBdr>
        <w:top w:val="none" w:sz="0" w:space="0" w:color="auto"/>
        <w:left w:val="none" w:sz="0" w:space="0" w:color="auto"/>
        <w:bottom w:val="none" w:sz="0" w:space="0" w:color="auto"/>
        <w:right w:val="none" w:sz="0" w:space="0" w:color="auto"/>
      </w:divBdr>
    </w:div>
    <w:div w:id="1568957340">
      <w:bodyDiv w:val="1"/>
      <w:marLeft w:val="0"/>
      <w:marRight w:val="0"/>
      <w:marTop w:val="0"/>
      <w:marBottom w:val="0"/>
      <w:divBdr>
        <w:top w:val="none" w:sz="0" w:space="0" w:color="auto"/>
        <w:left w:val="none" w:sz="0" w:space="0" w:color="auto"/>
        <w:bottom w:val="none" w:sz="0" w:space="0" w:color="auto"/>
        <w:right w:val="none" w:sz="0" w:space="0" w:color="auto"/>
      </w:divBdr>
    </w:div>
    <w:div w:id="1609310675">
      <w:bodyDiv w:val="1"/>
      <w:marLeft w:val="0"/>
      <w:marRight w:val="0"/>
      <w:marTop w:val="0"/>
      <w:marBottom w:val="0"/>
      <w:divBdr>
        <w:top w:val="none" w:sz="0" w:space="0" w:color="auto"/>
        <w:left w:val="none" w:sz="0" w:space="0" w:color="auto"/>
        <w:bottom w:val="none" w:sz="0" w:space="0" w:color="auto"/>
        <w:right w:val="none" w:sz="0" w:space="0" w:color="auto"/>
      </w:divBdr>
    </w:div>
    <w:div w:id="1611550095">
      <w:bodyDiv w:val="1"/>
      <w:marLeft w:val="0"/>
      <w:marRight w:val="0"/>
      <w:marTop w:val="0"/>
      <w:marBottom w:val="0"/>
      <w:divBdr>
        <w:top w:val="none" w:sz="0" w:space="0" w:color="auto"/>
        <w:left w:val="none" w:sz="0" w:space="0" w:color="auto"/>
        <w:bottom w:val="none" w:sz="0" w:space="0" w:color="auto"/>
        <w:right w:val="none" w:sz="0" w:space="0" w:color="auto"/>
      </w:divBdr>
    </w:div>
    <w:div w:id="1653635837">
      <w:bodyDiv w:val="1"/>
      <w:marLeft w:val="0"/>
      <w:marRight w:val="0"/>
      <w:marTop w:val="0"/>
      <w:marBottom w:val="0"/>
      <w:divBdr>
        <w:top w:val="none" w:sz="0" w:space="0" w:color="auto"/>
        <w:left w:val="none" w:sz="0" w:space="0" w:color="auto"/>
        <w:bottom w:val="none" w:sz="0" w:space="0" w:color="auto"/>
        <w:right w:val="none" w:sz="0" w:space="0" w:color="auto"/>
      </w:divBdr>
    </w:div>
    <w:div w:id="1669210018">
      <w:bodyDiv w:val="1"/>
      <w:marLeft w:val="0"/>
      <w:marRight w:val="0"/>
      <w:marTop w:val="0"/>
      <w:marBottom w:val="0"/>
      <w:divBdr>
        <w:top w:val="none" w:sz="0" w:space="0" w:color="auto"/>
        <w:left w:val="none" w:sz="0" w:space="0" w:color="auto"/>
        <w:bottom w:val="none" w:sz="0" w:space="0" w:color="auto"/>
        <w:right w:val="none" w:sz="0" w:space="0" w:color="auto"/>
      </w:divBdr>
    </w:div>
    <w:div w:id="1706516840">
      <w:bodyDiv w:val="1"/>
      <w:marLeft w:val="0"/>
      <w:marRight w:val="0"/>
      <w:marTop w:val="0"/>
      <w:marBottom w:val="0"/>
      <w:divBdr>
        <w:top w:val="none" w:sz="0" w:space="0" w:color="auto"/>
        <w:left w:val="none" w:sz="0" w:space="0" w:color="auto"/>
        <w:bottom w:val="none" w:sz="0" w:space="0" w:color="auto"/>
        <w:right w:val="none" w:sz="0" w:space="0" w:color="auto"/>
      </w:divBdr>
    </w:div>
    <w:div w:id="1709455556">
      <w:bodyDiv w:val="1"/>
      <w:marLeft w:val="0"/>
      <w:marRight w:val="0"/>
      <w:marTop w:val="0"/>
      <w:marBottom w:val="0"/>
      <w:divBdr>
        <w:top w:val="none" w:sz="0" w:space="0" w:color="auto"/>
        <w:left w:val="none" w:sz="0" w:space="0" w:color="auto"/>
        <w:bottom w:val="none" w:sz="0" w:space="0" w:color="auto"/>
        <w:right w:val="none" w:sz="0" w:space="0" w:color="auto"/>
      </w:divBdr>
    </w:div>
    <w:div w:id="1729500891">
      <w:bodyDiv w:val="1"/>
      <w:marLeft w:val="0"/>
      <w:marRight w:val="0"/>
      <w:marTop w:val="0"/>
      <w:marBottom w:val="0"/>
      <w:divBdr>
        <w:top w:val="none" w:sz="0" w:space="0" w:color="auto"/>
        <w:left w:val="none" w:sz="0" w:space="0" w:color="auto"/>
        <w:bottom w:val="none" w:sz="0" w:space="0" w:color="auto"/>
        <w:right w:val="none" w:sz="0" w:space="0" w:color="auto"/>
      </w:divBdr>
    </w:div>
    <w:div w:id="1765809052">
      <w:bodyDiv w:val="1"/>
      <w:marLeft w:val="0"/>
      <w:marRight w:val="0"/>
      <w:marTop w:val="0"/>
      <w:marBottom w:val="0"/>
      <w:divBdr>
        <w:top w:val="none" w:sz="0" w:space="0" w:color="auto"/>
        <w:left w:val="none" w:sz="0" w:space="0" w:color="auto"/>
        <w:bottom w:val="none" w:sz="0" w:space="0" w:color="auto"/>
        <w:right w:val="none" w:sz="0" w:space="0" w:color="auto"/>
      </w:divBdr>
    </w:div>
    <w:div w:id="1768232150">
      <w:bodyDiv w:val="1"/>
      <w:marLeft w:val="0"/>
      <w:marRight w:val="0"/>
      <w:marTop w:val="0"/>
      <w:marBottom w:val="0"/>
      <w:divBdr>
        <w:top w:val="none" w:sz="0" w:space="0" w:color="auto"/>
        <w:left w:val="none" w:sz="0" w:space="0" w:color="auto"/>
        <w:bottom w:val="none" w:sz="0" w:space="0" w:color="auto"/>
        <w:right w:val="none" w:sz="0" w:space="0" w:color="auto"/>
      </w:divBdr>
    </w:div>
    <w:div w:id="1784303755">
      <w:bodyDiv w:val="1"/>
      <w:marLeft w:val="0"/>
      <w:marRight w:val="0"/>
      <w:marTop w:val="0"/>
      <w:marBottom w:val="0"/>
      <w:divBdr>
        <w:top w:val="none" w:sz="0" w:space="0" w:color="auto"/>
        <w:left w:val="none" w:sz="0" w:space="0" w:color="auto"/>
        <w:bottom w:val="none" w:sz="0" w:space="0" w:color="auto"/>
        <w:right w:val="none" w:sz="0" w:space="0" w:color="auto"/>
      </w:divBdr>
    </w:div>
    <w:div w:id="1795906106">
      <w:bodyDiv w:val="1"/>
      <w:marLeft w:val="0"/>
      <w:marRight w:val="0"/>
      <w:marTop w:val="0"/>
      <w:marBottom w:val="0"/>
      <w:divBdr>
        <w:top w:val="none" w:sz="0" w:space="0" w:color="auto"/>
        <w:left w:val="none" w:sz="0" w:space="0" w:color="auto"/>
        <w:bottom w:val="none" w:sz="0" w:space="0" w:color="auto"/>
        <w:right w:val="none" w:sz="0" w:space="0" w:color="auto"/>
      </w:divBdr>
    </w:div>
    <w:div w:id="1816409414">
      <w:bodyDiv w:val="1"/>
      <w:marLeft w:val="0"/>
      <w:marRight w:val="0"/>
      <w:marTop w:val="0"/>
      <w:marBottom w:val="0"/>
      <w:divBdr>
        <w:top w:val="none" w:sz="0" w:space="0" w:color="auto"/>
        <w:left w:val="none" w:sz="0" w:space="0" w:color="auto"/>
        <w:bottom w:val="none" w:sz="0" w:space="0" w:color="auto"/>
        <w:right w:val="none" w:sz="0" w:space="0" w:color="auto"/>
      </w:divBdr>
    </w:div>
    <w:div w:id="1822893214">
      <w:bodyDiv w:val="1"/>
      <w:marLeft w:val="0"/>
      <w:marRight w:val="0"/>
      <w:marTop w:val="0"/>
      <w:marBottom w:val="0"/>
      <w:divBdr>
        <w:top w:val="none" w:sz="0" w:space="0" w:color="auto"/>
        <w:left w:val="none" w:sz="0" w:space="0" w:color="auto"/>
        <w:bottom w:val="none" w:sz="0" w:space="0" w:color="auto"/>
        <w:right w:val="none" w:sz="0" w:space="0" w:color="auto"/>
      </w:divBdr>
    </w:div>
    <w:div w:id="1841700999">
      <w:bodyDiv w:val="1"/>
      <w:marLeft w:val="0"/>
      <w:marRight w:val="0"/>
      <w:marTop w:val="0"/>
      <w:marBottom w:val="0"/>
      <w:divBdr>
        <w:top w:val="none" w:sz="0" w:space="0" w:color="auto"/>
        <w:left w:val="none" w:sz="0" w:space="0" w:color="auto"/>
        <w:bottom w:val="none" w:sz="0" w:space="0" w:color="auto"/>
        <w:right w:val="none" w:sz="0" w:space="0" w:color="auto"/>
      </w:divBdr>
    </w:div>
    <w:div w:id="1847012122">
      <w:bodyDiv w:val="1"/>
      <w:marLeft w:val="0"/>
      <w:marRight w:val="0"/>
      <w:marTop w:val="0"/>
      <w:marBottom w:val="0"/>
      <w:divBdr>
        <w:top w:val="none" w:sz="0" w:space="0" w:color="auto"/>
        <w:left w:val="none" w:sz="0" w:space="0" w:color="auto"/>
        <w:bottom w:val="none" w:sz="0" w:space="0" w:color="auto"/>
        <w:right w:val="none" w:sz="0" w:space="0" w:color="auto"/>
      </w:divBdr>
    </w:div>
    <w:div w:id="1874609569">
      <w:bodyDiv w:val="1"/>
      <w:marLeft w:val="0"/>
      <w:marRight w:val="0"/>
      <w:marTop w:val="0"/>
      <w:marBottom w:val="0"/>
      <w:divBdr>
        <w:top w:val="none" w:sz="0" w:space="0" w:color="auto"/>
        <w:left w:val="none" w:sz="0" w:space="0" w:color="auto"/>
        <w:bottom w:val="none" w:sz="0" w:space="0" w:color="auto"/>
        <w:right w:val="none" w:sz="0" w:space="0" w:color="auto"/>
      </w:divBdr>
    </w:div>
    <w:div w:id="1894581355">
      <w:bodyDiv w:val="1"/>
      <w:marLeft w:val="0"/>
      <w:marRight w:val="0"/>
      <w:marTop w:val="0"/>
      <w:marBottom w:val="0"/>
      <w:divBdr>
        <w:top w:val="none" w:sz="0" w:space="0" w:color="auto"/>
        <w:left w:val="none" w:sz="0" w:space="0" w:color="auto"/>
        <w:bottom w:val="none" w:sz="0" w:space="0" w:color="auto"/>
        <w:right w:val="none" w:sz="0" w:space="0" w:color="auto"/>
      </w:divBdr>
    </w:div>
    <w:div w:id="1900825550">
      <w:bodyDiv w:val="1"/>
      <w:marLeft w:val="0"/>
      <w:marRight w:val="0"/>
      <w:marTop w:val="0"/>
      <w:marBottom w:val="0"/>
      <w:divBdr>
        <w:top w:val="none" w:sz="0" w:space="0" w:color="auto"/>
        <w:left w:val="none" w:sz="0" w:space="0" w:color="auto"/>
        <w:bottom w:val="none" w:sz="0" w:space="0" w:color="auto"/>
        <w:right w:val="none" w:sz="0" w:space="0" w:color="auto"/>
      </w:divBdr>
    </w:div>
    <w:div w:id="1926568693">
      <w:bodyDiv w:val="1"/>
      <w:marLeft w:val="0"/>
      <w:marRight w:val="0"/>
      <w:marTop w:val="0"/>
      <w:marBottom w:val="0"/>
      <w:divBdr>
        <w:top w:val="none" w:sz="0" w:space="0" w:color="auto"/>
        <w:left w:val="none" w:sz="0" w:space="0" w:color="auto"/>
        <w:bottom w:val="none" w:sz="0" w:space="0" w:color="auto"/>
        <w:right w:val="none" w:sz="0" w:space="0" w:color="auto"/>
      </w:divBdr>
    </w:div>
    <w:div w:id="1943099262">
      <w:bodyDiv w:val="1"/>
      <w:marLeft w:val="0"/>
      <w:marRight w:val="0"/>
      <w:marTop w:val="0"/>
      <w:marBottom w:val="0"/>
      <w:divBdr>
        <w:top w:val="none" w:sz="0" w:space="0" w:color="auto"/>
        <w:left w:val="none" w:sz="0" w:space="0" w:color="auto"/>
        <w:bottom w:val="none" w:sz="0" w:space="0" w:color="auto"/>
        <w:right w:val="none" w:sz="0" w:space="0" w:color="auto"/>
      </w:divBdr>
    </w:div>
    <w:div w:id="1995601978">
      <w:bodyDiv w:val="1"/>
      <w:marLeft w:val="0"/>
      <w:marRight w:val="0"/>
      <w:marTop w:val="0"/>
      <w:marBottom w:val="0"/>
      <w:divBdr>
        <w:top w:val="none" w:sz="0" w:space="0" w:color="auto"/>
        <w:left w:val="none" w:sz="0" w:space="0" w:color="auto"/>
        <w:bottom w:val="none" w:sz="0" w:space="0" w:color="auto"/>
        <w:right w:val="none" w:sz="0" w:space="0" w:color="auto"/>
      </w:divBdr>
    </w:div>
    <w:div w:id="2003701541">
      <w:bodyDiv w:val="1"/>
      <w:marLeft w:val="0"/>
      <w:marRight w:val="0"/>
      <w:marTop w:val="0"/>
      <w:marBottom w:val="0"/>
      <w:divBdr>
        <w:top w:val="none" w:sz="0" w:space="0" w:color="auto"/>
        <w:left w:val="none" w:sz="0" w:space="0" w:color="auto"/>
        <w:bottom w:val="none" w:sz="0" w:space="0" w:color="auto"/>
        <w:right w:val="none" w:sz="0" w:space="0" w:color="auto"/>
      </w:divBdr>
    </w:div>
    <w:div w:id="201229050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edellin.gov.co/normograma/docs/index.html"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hyperlink" Target="http://www.medellin.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40A91C-5622-4216-903D-2BB45752C2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TotalTime>
  <Pages>22</Pages>
  <Words>11301</Words>
  <Characters>62160</Characters>
  <Application>Microsoft Office Word</Application>
  <DocSecurity>0</DocSecurity>
  <Lines>518</Lines>
  <Paragraphs>146</Paragraphs>
  <ScaleCrop>false</ScaleCrop>
  <HeadingPairs>
    <vt:vector size="2" baseType="variant">
      <vt:variant>
        <vt:lpstr>Título</vt:lpstr>
      </vt:variant>
      <vt:variant>
        <vt:i4>1</vt:i4>
      </vt:variant>
    </vt:vector>
  </HeadingPairs>
  <TitlesOfParts>
    <vt:vector size="1" baseType="lpstr">
      <vt:lpstr/>
    </vt:vector>
  </TitlesOfParts>
  <Company>1</Company>
  <LinksUpToDate>false</LinksUpToDate>
  <CharactersWithSpaces>73315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1 1</dc:creator>
  <cp:keywords/>
  <dc:description/>
  <cp:lastModifiedBy>Karen Garcia Acosta</cp:lastModifiedBy>
  <cp:revision>5</cp:revision>
  <cp:lastPrinted>2018-05-28T19:17:00Z</cp:lastPrinted>
  <dcterms:created xsi:type="dcterms:W3CDTF">2025-10-29T14:33:00Z</dcterms:created>
  <dcterms:modified xsi:type="dcterms:W3CDTF">2025-11-26T18:55:00Z</dcterms:modified>
</cp:coreProperties>
</file>