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6A513" w14:textId="77777777" w:rsidR="00417143" w:rsidRPr="00C212C8" w:rsidRDefault="00417143" w:rsidP="00417143">
      <w:pPr>
        <w:jc w:val="center"/>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 xml:space="preserve">ANEXO No. </w:t>
      </w:r>
      <w:r w:rsidRPr="008E22B3">
        <w:rPr>
          <w:rFonts w:ascii="Arial" w:eastAsia="Times New Roman" w:hAnsi="Arial" w:cs="Arial"/>
          <w:b/>
          <w:bCs/>
          <w:color w:val="000000"/>
          <w:sz w:val="20"/>
          <w:szCs w:val="20"/>
          <w:lang w:eastAsia="es-CO"/>
        </w:rPr>
        <w:t>7</w:t>
      </w:r>
      <w:r w:rsidRPr="00C212C8">
        <w:rPr>
          <w:rFonts w:ascii="Arial" w:eastAsia="Times New Roman" w:hAnsi="Arial" w:cs="Arial"/>
          <w:color w:val="000000"/>
          <w:sz w:val="20"/>
          <w:szCs w:val="20"/>
          <w:lang w:eastAsia="es-CO"/>
        </w:rPr>
        <w:t> </w:t>
      </w:r>
    </w:p>
    <w:p w14:paraId="4BA7CFCC" w14:textId="77777777" w:rsidR="00417143" w:rsidRPr="00C212C8" w:rsidRDefault="00417143" w:rsidP="00417143">
      <w:pPr>
        <w:jc w:val="center"/>
        <w:textAlignment w:val="baseline"/>
        <w:rPr>
          <w:rFonts w:ascii="Arial" w:eastAsia="Times New Roman" w:hAnsi="Arial" w:cs="Arial"/>
          <w:sz w:val="20"/>
          <w:szCs w:val="20"/>
          <w:lang w:eastAsia="es-CO"/>
        </w:rPr>
      </w:pPr>
      <w:r w:rsidRPr="00C212C8">
        <w:rPr>
          <w:rFonts w:ascii="Arial" w:eastAsia="Times New Roman" w:hAnsi="Arial" w:cs="Arial"/>
          <w:b/>
          <w:bCs/>
          <w:sz w:val="20"/>
          <w:szCs w:val="20"/>
          <w:lang w:eastAsia="es-CO"/>
        </w:rPr>
        <w:t>FORMATO - AUTORIZACIÓN PARA EL TRATAMIENTO DE DATOS PERSONALES</w:t>
      </w:r>
      <w:r w:rsidRPr="00C212C8">
        <w:rPr>
          <w:rFonts w:ascii="Arial" w:eastAsia="Times New Roman" w:hAnsi="Arial" w:cs="Arial"/>
          <w:sz w:val="20"/>
          <w:szCs w:val="20"/>
          <w:lang w:eastAsia="es-CO"/>
        </w:rPr>
        <w:t> </w:t>
      </w:r>
    </w:p>
    <w:p w14:paraId="2AD77AA3" w14:textId="54DF7EFF" w:rsidR="00417143" w:rsidRPr="00C212C8" w:rsidRDefault="00417143" w:rsidP="00B11806">
      <w:pPr>
        <w:jc w:val="cente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27887F94"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Señores </w:t>
      </w:r>
    </w:p>
    <w:p w14:paraId="3A932BBB"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[NOMBRE DE LA ENTIDAD] </w:t>
      </w:r>
      <w:r w:rsidRPr="00C212C8">
        <w:rPr>
          <w:rFonts w:ascii="Arial" w:eastAsia="Times New Roman" w:hAnsi="Arial" w:cs="Arial"/>
          <w:color w:val="000000"/>
          <w:sz w:val="20"/>
          <w:szCs w:val="20"/>
          <w:lang w:eastAsia="es-CO"/>
        </w:rPr>
        <w:t> </w:t>
      </w:r>
    </w:p>
    <w:p w14:paraId="3B016C0B"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[Dirección de la Entidad] </w:t>
      </w:r>
    </w:p>
    <w:p w14:paraId="409AA3EF"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[Ciudad] </w:t>
      </w:r>
    </w:p>
    <w:p w14:paraId="078FDBAC"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34EB12C7"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Asunto:  Tratamiento de Datos Personales - Ley 1581 de 2012</w:t>
      </w:r>
      <w:r w:rsidRPr="00C212C8">
        <w:rPr>
          <w:rFonts w:ascii="Arial" w:eastAsia="Times New Roman" w:hAnsi="Arial" w:cs="Arial"/>
          <w:color w:val="000000"/>
          <w:sz w:val="20"/>
          <w:szCs w:val="20"/>
          <w:lang w:eastAsia="es-CO"/>
        </w:rPr>
        <w:t> </w:t>
      </w:r>
    </w:p>
    <w:p w14:paraId="393C2619"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538E63B3"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La Comisión de Regulación de agua Potable y Saneamiento Básico - CRA , ubicada en la Carrera 12 No. 97-80, piso 2 en la ciudad de Bogotá D.C, identificada con NIT.830.000.212-6, en cumplimiento de lo establecido en la Ley 1581 de 2012, </w:t>
      </w:r>
      <w:r w:rsidRPr="00C212C8">
        <w:rPr>
          <w:rFonts w:ascii="Arial" w:eastAsia="Times New Roman" w:hAnsi="Arial" w:cs="Arial"/>
          <w:i/>
          <w:iCs/>
          <w:color w:val="000000"/>
          <w:sz w:val="20"/>
          <w:szCs w:val="20"/>
          <w:lang w:eastAsia="es-CO"/>
        </w:rPr>
        <w:t>"Por el cual se dictan disposiciones generales para la protección de Datos Personales"</w:t>
      </w:r>
      <w:r w:rsidRPr="00C212C8">
        <w:rPr>
          <w:rFonts w:ascii="Arial" w:eastAsia="Times New Roman" w:hAnsi="Arial" w:cs="Arial"/>
          <w:color w:val="000000"/>
          <w:sz w:val="20"/>
          <w:szCs w:val="20"/>
          <w:lang w:eastAsia="es-CO"/>
        </w:rPr>
        <w:t xml:space="preserve"> y de conformidad con lo señalado en el Decreto 1074 de 2015 que incorpora en sus capítulos 25 y 26 el Decreto 1377 de 2013 y demás normas concordantes sobre protección de Datos Personales, le informa que la entidad será la responsable del tratamiento de sus datos personales y, en tal virtud, podrá recolectar, almacenar, usar, circular, suprimir, actualizar y en general, tratar sus datos personales que no sean de naturaleza pública. </w:t>
      </w:r>
    </w:p>
    <w:p w14:paraId="1893A2F8"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72DFCEDF"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Se le informa que usted no está obligado a suministrar sus datos personales sensibles, como los que se describen a continuación, sin embargo, la entidad necesita su autorización libre, expresa y voluntaria para tratarlos con las finalidades descritas en el presente documento </w:t>
      </w:r>
      <w:r w:rsidRPr="00C212C8">
        <w:rPr>
          <w:rFonts w:ascii="Arial" w:eastAsia="Times New Roman" w:hAnsi="Arial" w:cs="Arial"/>
          <w:i/>
          <w:iCs/>
          <w:color w:val="000000"/>
          <w:sz w:val="20"/>
          <w:szCs w:val="20"/>
          <w:lang w:eastAsia="es-CO"/>
        </w:rPr>
        <w:t>(Por favor marque con “</w:t>
      </w:r>
      <w:proofErr w:type="spellStart"/>
      <w:proofErr w:type="gramStart"/>
      <w:r w:rsidRPr="00C212C8">
        <w:rPr>
          <w:rFonts w:ascii="Arial" w:eastAsia="Times New Roman" w:hAnsi="Arial" w:cs="Arial"/>
          <w:i/>
          <w:iCs/>
          <w:color w:val="000000"/>
          <w:sz w:val="20"/>
          <w:szCs w:val="20"/>
          <w:lang w:eastAsia="es-CO"/>
        </w:rPr>
        <w:t>X“</w:t>
      </w:r>
      <w:proofErr w:type="gramEnd"/>
      <w:r w:rsidRPr="00C212C8">
        <w:rPr>
          <w:rFonts w:ascii="Arial" w:eastAsia="Times New Roman" w:hAnsi="Arial" w:cs="Arial"/>
          <w:i/>
          <w:iCs/>
          <w:color w:val="000000"/>
          <w:sz w:val="20"/>
          <w:szCs w:val="20"/>
          <w:lang w:eastAsia="es-CO"/>
        </w:rPr>
        <w:t>cada</w:t>
      </w:r>
      <w:proofErr w:type="spellEnd"/>
      <w:r w:rsidRPr="00C212C8">
        <w:rPr>
          <w:rFonts w:ascii="Arial" w:eastAsia="Times New Roman" w:hAnsi="Arial" w:cs="Arial"/>
          <w:i/>
          <w:iCs/>
          <w:color w:val="000000"/>
          <w:sz w:val="20"/>
          <w:szCs w:val="20"/>
          <w:lang w:eastAsia="es-CO"/>
        </w:rPr>
        <w:t xml:space="preserve"> casilla, si acepta o no acepta):</w:t>
      </w:r>
      <w:r w:rsidRPr="00C212C8">
        <w:rPr>
          <w:rFonts w:ascii="Arial" w:eastAsia="Times New Roman" w:hAnsi="Arial" w:cs="Arial"/>
          <w:color w:val="000000"/>
          <w:sz w:val="20"/>
          <w:szCs w:val="20"/>
          <w:lang w:eastAsia="es-CO"/>
        </w:rPr>
        <w:t> </w:t>
      </w:r>
    </w:p>
    <w:p w14:paraId="0F10257E"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tbl>
      <w:tblPr>
        <w:tblW w:w="8863" w:type="dxa"/>
        <w:tblInd w:w="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154"/>
        <w:gridCol w:w="283"/>
        <w:gridCol w:w="426"/>
      </w:tblGrid>
      <w:tr w:rsidR="00417143" w:rsidRPr="00C212C8" w14:paraId="52C0F88A" w14:textId="77777777" w:rsidTr="00417143">
        <w:trPr>
          <w:trHeight w:val="135"/>
        </w:trPr>
        <w:tc>
          <w:tcPr>
            <w:tcW w:w="8154" w:type="dxa"/>
            <w:vMerge w:val="restart"/>
            <w:tcBorders>
              <w:top w:val="single" w:sz="6" w:space="0" w:color="auto"/>
              <w:left w:val="single" w:sz="6" w:space="0" w:color="auto"/>
              <w:bottom w:val="single" w:sz="6" w:space="0" w:color="auto"/>
              <w:right w:val="single" w:sz="6" w:space="0" w:color="auto"/>
            </w:tcBorders>
            <w:vAlign w:val="center"/>
            <w:hideMark/>
          </w:tcPr>
          <w:p w14:paraId="797B1C93"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DATOS SENSIBLES</w:t>
            </w:r>
            <w:r w:rsidRPr="00C212C8">
              <w:rPr>
                <w:rFonts w:ascii="Arial" w:eastAsia="Times New Roman" w:hAnsi="Arial" w:cs="Arial"/>
                <w:color w:val="000000"/>
                <w:sz w:val="18"/>
                <w:szCs w:val="18"/>
                <w:lang w:eastAsia="es-CO"/>
              </w:rPr>
              <w:t> </w:t>
            </w:r>
          </w:p>
        </w:tc>
        <w:tc>
          <w:tcPr>
            <w:tcW w:w="709" w:type="dxa"/>
            <w:gridSpan w:val="2"/>
            <w:tcBorders>
              <w:top w:val="single" w:sz="6" w:space="0" w:color="auto"/>
              <w:left w:val="nil"/>
              <w:bottom w:val="single" w:sz="6" w:space="0" w:color="auto"/>
              <w:right w:val="single" w:sz="6" w:space="0" w:color="000000"/>
            </w:tcBorders>
            <w:vAlign w:val="bottom"/>
            <w:hideMark/>
          </w:tcPr>
          <w:p w14:paraId="03043063"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ACEPTA</w:t>
            </w:r>
            <w:r w:rsidRPr="00C212C8">
              <w:rPr>
                <w:rFonts w:ascii="Arial" w:eastAsia="Times New Roman" w:hAnsi="Arial" w:cs="Arial"/>
                <w:color w:val="000000"/>
                <w:sz w:val="18"/>
                <w:szCs w:val="18"/>
                <w:lang w:eastAsia="es-CO"/>
              </w:rPr>
              <w:t> </w:t>
            </w:r>
          </w:p>
        </w:tc>
      </w:tr>
      <w:tr w:rsidR="00417143" w:rsidRPr="00C212C8" w14:paraId="41C34F08" w14:textId="77777777" w:rsidTr="00417143">
        <w:trPr>
          <w:trHeight w:val="196"/>
        </w:trPr>
        <w:tc>
          <w:tcPr>
            <w:tcW w:w="8154" w:type="dxa"/>
            <w:vMerge/>
            <w:tcBorders>
              <w:top w:val="single" w:sz="6" w:space="0" w:color="auto"/>
              <w:left w:val="single" w:sz="6" w:space="0" w:color="auto"/>
              <w:bottom w:val="single" w:sz="6" w:space="0" w:color="auto"/>
              <w:right w:val="single" w:sz="6" w:space="0" w:color="auto"/>
            </w:tcBorders>
            <w:vAlign w:val="center"/>
            <w:hideMark/>
          </w:tcPr>
          <w:p w14:paraId="500BB747" w14:textId="77777777" w:rsidR="00417143" w:rsidRPr="00C212C8" w:rsidRDefault="00417143" w:rsidP="00E5190A">
            <w:pPr>
              <w:rPr>
                <w:rFonts w:ascii="Arial" w:eastAsia="Times New Roman" w:hAnsi="Arial" w:cs="Arial"/>
                <w:sz w:val="18"/>
                <w:szCs w:val="18"/>
                <w:lang w:eastAsia="es-CO"/>
              </w:rPr>
            </w:pPr>
          </w:p>
        </w:tc>
        <w:tc>
          <w:tcPr>
            <w:tcW w:w="283" w:type="dxa"/>
            <w:tcBorders>
              <w:top w:val="nil"/>
              <w:left w:val="nil"/>
              <w:bottom w:val="single" w:sz="6" w:space="0" w:color="auto"/>
              <w:right w:val="single" w:sz="6" w:space="0" w:color="auto"/>
            </w:tcBorders>
            <w:vAlign w:val="bottom"/>
            <w:hideMark/>
          </w:tcPr>
          <w:p w14:paraId="6C82F3E9"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SI</w:t>
            </w: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76D418AB"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NO</w:t>
            </w:r>
            <w:r w:rsidRPr="00C212C8">
              <w:rPr>
                <w:rFonts w:ascii="Arial" w:eastAsia="Times New Roman" w:hAnsi="Arial" w:cs="Arial"/>
                <w:color w:val="000000"/>
                <w:sz w:val="18"/>
                <w:szCs w:val="18"/>
                <w:lang w:eastAsia="es-CO"/>
              </w:rPr>
              <w:t> </w:t>
            </w:r>
          </w:p>
        </w:tc>
      </w:tr>
      <w:tr w:rsidR="00417143" w:rsidRPr="00C212C8" w14:paraId="32A28DA6" w14:textId="77777777" w:rsidTr="00417143">
        <w:trPr>
          <w:trHeight w:val="360"/>
        </w:trPr>
        <w:tc>
          <w:tcPr>
            <w:tcW w:w="8154" w:type="dxa"/>
            <w:tcBorders>
              <w:top w:val="nil"/>
              <w:left w:val="single" w:sz="6" w:space="0" w:color="auto"/>
              <w:bottom w:val="single" w:sz="6" w:space="0" w:color="auto"/>
              <w:right w:val="single" w:sz="6" w:space="0" w:color="auto"/>
            </w:tcBorders>
            <w:hideMark/>
          </w:tcPr>
          <w:p w14:paraId="7CBBC9EF"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acreditación de mujer cabeza de familia o víctima de violencia intrafamiliar empresa y/o entidad que representa </w:t>
            </w:r>
          </w:p>
        </w:tc>
        <w:tc>
          <w:tcPr>
            <w:tcW w:w="283" w:type="dxa"/>
            <w:tcBorders>
              <w:top w:val="nil"/>
              <w:left w:val="nil"/>
              <w:bottom w:val="single" w:sz="6" w:space="0" w:color="auto"/>
              <w:right w:val="single" w:sz="6" w:space="0" w:color="auto"/>
            </w:tcBorders>
            <w:vAlign w:val="bottom"/>
            <w:hideMark/>
          </w:tcPr>
          <w:p w14:paraId="4B3EC27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41B75E1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D233C6D" w14:textId="77777777" w:rsidTr="00417143">
        <w:trPr>
          <w:trHeight w:val="285"/>
        </w:trPr>
        <w:tc>
          <w:tcPr>
            <w:tcW w:w="8154" w:type="dxa"/>
            <w:tcBorders>
              <w:top w:val="nil"/>
              <w:left w:val="single" w:sz="6" w:space="0" w:color="auto"/>
              <w:bottom w:val="single" w:sz="6" w:space="0" w:color="auto"/>
              <w:right w:val="single" w:sz="6" w:space="0" w:color="auto"/>
            </w:tcBorders>
            <w:vAlign w:val="bottom"/>
            <w:hideMark/>
          </w:tcPr>
          <w:p w14:paraId="2120F09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acreditación de persona mayor no beneficiaria de pensión de vejez, familiar o de sobrevivencia. </w:t>
            </w:r>
          </w:p>
        </w:tc>
        <w:tc>
          <w:tcPr>
            <w:tcW w:w="283" w:type="dxa"/>
            <w:tcBorders>
              <w:top w:val="nil"/>
              <w:left w:val="nil"/>
              <w:bottom w:val="single" w:sz="6" w:space="0" w:color="auto"/>
              <w:right w:val="single" w:sz="6" w:space="0" w:color="auto"/>
            </w:tcBorders>
            <w:vAlign w:val="bottom"/>
            <w:hideMark/>
          </w:tcPr>
          <w:p w14:paraId="07BAE884"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876B5A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3260DCD1" w14:textId="77777777" w:rsidTr="00417143">
        <w:trPr>
          <w:trHeight w:val="285"/>
        </w:trPr>
        <w:tc>
          <w:tcPr>
            <w:tcW w:w="8154" w:type="dxa"/>
            <w:tcBorders>
              <w:top w:val="nil"/>
              <w:left w:val="single" w:sz="6" w:space="0" w:color="auto"/>
              <w:bottom w:val="single" w:sz="6" w:space="0" w:color="auto"/>
              <w:right w:val="single" w:sz="6" w:space="0" w:color="auto"/>
            </w:tcBorders>
            <w:hideMark/>
          </w:tcPr>
          <w:p w14:paraId="7BD2185B"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indígena dentro de su empresa y/o entidad que representa </w:t>
            </w:r>
          </w:p>
        </w:tc>
        <w:tc>
          <w:tcPr>
            <w:tcW w:w="283" w:type="dxa"/>
            <w:tcBorders>
              <w:top w:val="nil"/>
              <w:left w:val="nil"/>
              <w:bottom w:val="single" w:sz="6" w:space="0" w:color="auto"/>
              <w:right w:val="single" w:sz="6" w:space="0" w:color="auto"/>
            </w:tcBorders>
            <w:vAlign w:val="bottom"/>
            <w:hideMark/>
          </w:tcPr>
          <w:p w14:paraId="45FD5784"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313318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7DF1CF8" w14:textId="77777777" w:rsidTr="00417143">
        <w:trPr>
          <w:trHeight w:val="255"/>
        </w:trPr>
        <w:tc>
          <w:tcPr>
            <w:tcW w:w="8154" w:type="dxa"/>
            <w:tcBorders>
              <w:top w:val="nil"/>
              <w:left w:val="single" w:sz="6" w:space="0" w:color="auto"/>
              <w:bottom w:val="single" w:sz="6" w:space="0" w:color="auto"/>
              <w:right w:val="single" w:sz="6" w:space="0" w:color="auto"/>
            </w:tcBorders>
            <w:hideMark/>
          </w:tcPr>
          <w:p w14:paraId="49041BA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afrocolombiana raizal dentro de empresa y/o entidad que representa </w:t>
            </w:r>
          </w:p>
        </w:tc>
        <w:tc>
          <w:tcPr>
            <w:tcW w:w="283" w:type="dxa"/>
            <w:tcBorders>
              <w:top w:val="nil"/>
              <w:left w:val="nil"/>
              <w:bottom w:val="single" w:sz="6" w:space="0" w:color="auto"/>
              <w:right w:val="single" w:sz="6" w:space="0" w:color="auto"/>
            </w:tcBorders>
            <w:vAlign w:val="bottom"/>
            <w:hideMark/>
          </w:tcPr>
          <w:p w14:paraId="3DA60527"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5206C1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1FD07C3B" w14:textId="77777777" w:rsidTr="00417143">
        <w:trPr>
          <w:trHeight w:val="330"/>
        </w:trPr>
        <w:tc>
          <w:tcPr>
            <w:tcW w:w="8154" w:type="dxa"/>
            <w:tcBorders>
              <w:top w:val="nil"/>
              <w:left w:val="single" w:sz="6" w:space="0" w:color="auto"/>
              <w:bottom w:val="single" w:sz="6" w:space="0" w:color="auto"/>
              <w:right w:val="single" w:sz="6" w:space="0" w:color="auto"/>
            </w:tcBorders>
            <w:hideMark/>
          </w:tcPr>
          <w:p w14:paraId="756750E6"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palenquera raizal dentro de empresa y/o entidad que representa </w:t>
            </w:r>
          </w:p>
        </w:tc>
        <w:tc>
          <w:tcPr>
            <w:tcW w:w="283" w:type="dxa"/>
            <w:tcBorders>
              <w:top w:val="nil"/>
              <w:left w:val="nil"/>
              <w:bottom w:val="single" w:sz="6" w:space="0" w:color="auto"/>
              <w:right w:val="single" w:sz="6" w:space="0" w:color="auto"/>
            </w:tcBorders>
            <w:vAlign w:val="bottom"/>
            <w:hideMark/>
          </w:tcPr>
          <w:p w14:paraId="17977C9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2993A29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256F98FE" w14:textId="77777777" w:rsidTr="00417143">
        <w:trPr>
          <w:trHeight w:val="270"/>
        </w:trPr>
        <w:tc>
          <w:tcPr>
            <w:tcW w:w="8154" w:type="dxa"/>
            <w:tcBorders>
              <w:top w:val="nil"/>
              <w:left w:val="single" w:sz="6" w:space="0" w:color="auto"/>
              <w:bottom w:val="single" w:sz="6" w:space="0" w:color="auto"/>
              <w:right w:val="single" w:sz="6" w:space="0" w:color="auto"/>
            </w:tcBorders>
            <w:hideMark/>
          </w:tcPr>
          <w:p w14:paraId="1C3A97F6"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xml:space="preserve">La pertenencia de la población </w:t>
            </w:r>
            <w:proofErr w:type="spellStart"/>
            <w:r w:rsidRPr="00C212C8">
              <w:rPr>
                <w:rFonts w:ascii="Arial" w:eastAsia="Times New Roman" w:hAnsi="Arial" w:cs="Arial"/>
                <w:color w:val="000000"/>
                <w:sz w:val="18"/>
                <w:szCs w:val="18"/>
                <w:lang w:eastAsia="es-CO"/>
              </w:rPr>
              <w:t>Rrom</w:t>
            </w:r>
            <w:proofErr w:type="spellEnd"/>
            <w:r w:rsidRPr="00C212C8">
              <w:rPr>
                <w:rFonts w:ascii="Arial" w:eastAsia="Times New Roman" w:hAnsi="Arial" w:cs="Arial"/>
                <w:color w:val="000000"/>
                <w:sz w:val="18"/>
                <w:szCs w:val="18"/>
                <w:lang w:eastAsia="es-CO"/>
              </w:rPr>
              <w:t>, o gitanas dentro de empresa y/o entidad que representa </w:t>
            </w:r>
          </w:p>
        </w:tc>
        <w:tc>
          <w:tcPr>
            <w:tcW w:w="283" w:type="dxa"/>
            <w:tcBorders>
              <w:top w:val="nil"/>
              <w:left w:val="nil"/>
              <w:bottom w:val="single" w:sz="6" w:space="0" w:color="auto"/>
              <w:right w:val="single" w:sz="6" w:space="0" w:color="auto"/>
            </w:tcBorders>
            <w:vAlign w:val="bottom"/>
            <w:hideMark/>
          </w:tcPr>
          <w:p w14:paraId="0EE4788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6DEFD94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26448ADA" w14:textId="77777777" w:rsidTr="00417143">
        <w:trPr>
          <w:trHeight w:val="270"/>
        </w:trPr>
        <w:tc>
          <w:tcPr>
            <w:tcW w:w="8154" w:type="dxa"/>
            <w:tcBorders>
              <w:top w:val="nil"/>
              <w:left w:val="single" w:sz="6" w:space="0" w:color="auto"/>
              <w:bottom w:val="single" w:sz="6" w:space="0" w:color="auto"/>
              <w:right w:val="single" w:sz="6" w:space="0" w:color="auto"/>
            </w:tcBorders>
            <w:hideMark/>
          </w:tcPr>
          <w:p w14:paraId="454D093C"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La pertenencia de la población persona en proceso de reintegración o reincorporación. </w:t>
            </w:r>
          </w:p>
        </w:tc>
        <w:tc>
          <w:tcPr>
            <w:tcW w:w="283" w:type="dxa"/>
            <w:tcBorders>
              <w:top w:val="nil"/>
              <w:left w:val="nil"/>
              <w:bottom w:val="single" w:sz="6" w:space="0" w:color="auto"/>
              <w:right w:val="single" w:sz="6" w:space="0" w:color="auto"/>
            </w:tcBorders>
            <w:vAlign w:val="bottom"/>
            <w:hideMark/>
          </w:tcPr>
          <w:p w14:paraId="37682F2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32E56AF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bl>
    <w:p w14:paraId="2E8F84DE"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52E910EA" w14:textId="53713D2A" w:rsidR="00417143" w:rsidRDefault="00417143" w:rsidP="00417143">
      <w:pPr>
        <w:jc w:val="both"/>
        <w:textAlignment w:val="baseline"/>
        <w:rPr>
          <w:rFonts w:ascii="Arial" w:eastAsia="Times New Roman" w:hAnsi="Arial" w:cs="Arial"/>
          <w:color w:val="000000"/>
          <w:sz w:val="20"/>
          <w:szCs w:val="20"/>
          <w:lang w:eastAsia="es-CO"/>
        </w:rPr>
      </w:pPr>
      <w:r w:rsidRPr="00C212C8">
        <w:rPr>
          <w:rFonts w:ascii="Arial" w:eastAsia="Times New Roman" w:hAnsi="Arial" w:cs="Arial"/>
          <w:color w:val="000000"/>
          <w:sz w:val="20"/>
          <w:szCs w:val="20"/>
          <w:lang w:eastAsia="es-CO"/>
        </w:rPr>
        <w:t xml:space="preserve">Además de los datos sensibles, la entidad necesita su autorización para tratar sus otros datos personales con las siguientes finalidades: </w:t>
      </w:r>
      <w:r w:rsidRPr="00C212C8">
        <w:rPr>
          <w:rFonts w:ascii="Arial" w:eastAsia="Times New Roman" w:hAnsi="Arial" w:cs="Arial"/>
          <w:i/>
          <w:iCs/>
          <w:color w:val="000000"/>
          <w:sz w:val="20"/>
          <w:szCs w:val="20"/>
          <w:lang w:eastAsia="es-CO"/>
        </w:rPr>
        <w:t>(Por favor marque con “</w:t>
      </w:r>
      <w:proofErr w:type="gramStart"/>
      <w:r w:rsidRPr="00C212C8">
        <w:rPr>
          <w:rFonts w:ascii="Arial" w:eastAsia="Times New Roman" w:hAnsi="Arial" w:cs="Arial"/>
          <w:i/>
          <w:iCs/>
          <w:color w:val="000000"/>
          <w:sz w:val="20"/>
          <w:szCs w:val="20"/>
          <w:lang w:eastAsia="es-CO"/>
        </w:rPr>
        <w:t>X“ cada</w:t>
      </w:r>
      <w:proofErr w:type="gramEnd"/>
      <w:r w:rsidRPr="00C212C8">
        <w:rPr>
          <w:rFonts w:ascii="Arial" w:eastAsia="Times New Roman" w:hAnsi="Arial" w:cs="Arial"/>
          <w:i/>
          <w:iCs/>
          <w:color w:val="000000"/>
          <w:sz w:val="20"/>
          <w:szCs w:val="20"/>
          <w:lang w:eastAsia="es-CO"/>
        </w:rPr>
        <w:t xml:space="preserve"> casilla, dependiendo del grupo de interés, si acepta o no acepta):</w:t>
      </w:r>
      <w:r w:rsidRPr="00C212C8">
        <w:rPr>
          <w:rFonts w:ascii="Arial" w:eastAsia="Times New Roman" w:hAnsi="Arial" w:cs="Arial"/>
          <w:color w:val="000000"/>
          <w:sz w:val="20"/>
          <w:szCs w:val="20"/>
          <w:lang w:eastAsia="es-CO"/>
        </w:rPr>
        <w:t> </w:t>
      </w:r>
    </w:p>
    <w:p w14:paraId="3A445404" w14:textId="77777777" w:rsidR="00417143" w:rsidRPr="00C212C8" w:rsidRDefault="00417143" w:rsidP="00417143">
      <w:pPr>
        <w:jc w:val="both"/>
        <w:textAlignment w:val="baseline"/>
        <w:rPr>
          <w:rFonts w:ascii="Arial" w:eastAsia="Times New Roman" w:hAnsi="Arial" w:cs="Arial"/>
          <w:sz w:val="20"/>
          <w:szCs w:val="20"/>
          <w:lang w:eastAsia="es-CO"/>
        </w:rPr>
      </w:pPr>
    </w:p>
    <w:tbl>
      <w:tblPr>
        <w:tblW w:w="8863" w:type="dxa"/>
        <w:tblInd w:w="6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012"/>
        <w:gridCol w:w="425"/>
        <w:gridCol w:w="426"/>
      </w:tblGrid>
      <w:tr w:rsidR="00417143" w:rsidRPr="00C212C8" w14:paraId="5EF0ABC8" w14:textId="77777777" w:rsidTr="00417143">
        <w:trPr>
          <w:trHeight w:val="225"/>
        </w:trPr>
        <w:tc>
          <w:tcPr>
            <w:tcW w:w="8012" w:type="dxa"/>
            <w:vMerge w:val="restart"/>
            <w:tcBorders>
              <w:top w:val="single" w:sz="6" w:space="0" w:color="auto"/>
              <w:left w:val="single" w:sz="6" w:space="0" w:color="auto"/>
              <w:bottom w:val="single" w:sz="6" w:space="0" w:color="auto"/>
              <w:right w:val="single" w:sz="6" w:space="0" w:color="auto"/>
            </w:tcBorders>
            <w:vAlign w:val="center"/>
            <w:hideMark/>
          </w:tcPr>
          <w:p w14:paraId="523AB9CC"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r w:rsidRPr="00C212C8">
              <w:rPr>
                <w:rFonts w:ascii="Arial" w:eastAsia="Times New Roman" w:hAnsi="Arial" w:cs="Arial"/>
                <w:b/>
                <w:bCs/>
                <w:color w:val="000000"/>
                <w:sz w:val="18"/>
                <w:szCs w:val="18"/>
                <w:lang w:eastAsia="es-CO"/>
              </w:rPr>
              <w:t>FINALIDAD DE TRATAMIENTO DE LOS DATOS</w:t>
            </w:r>
            <w:r w:rsidRPr="00C212C8">
              <w:rPr>
                <w:rFonts w:ascii="Arial" w:eastAsia="Times New Roman" w:hAnsi="Arial" w:cs="Arial"/>
                <w:color w:val="000000"/>
                <w:sz w:val="18"/>
                <w:szCs w:val="18"/>
                <w:lang w:eastAsia="es-CO"/>
              </w:rPr>
              <w:t> </w:t>
            </w:r>
          </w:p>
        </w:tc>
        <w:tc>
          <w:tcPr>
            <w:tcW w:w="851" w:type="dxa"/>
            <w:gridSpan w:val="2"/>
            <w:tcBorders>
              <w:top w:val="single" w:sz="6" w:space="0" w:color="auto"/>
              <w:left w:val="nil"/>
              <w:bottom w:val="single" w:sz="6" w:space="0" w:color="auto"/>
              <w:right w:val="single" w:sz="6" w:space="0" w:color="000000"/>
            </w:tcBorders>
            <w:vAlign w:val="bottom"/>
            <w:hideMark/>
          </w:tcPr>
          <w:p w14:paraId="31F6AA51"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ACEPTA</w:t>
            </w:r>
            <w:r w:rsidRPr="00C212C8">
              <w:rPr>
                <w:rFonts w:ascii="Arial" w:eastAsia="Times New Roman" w:hAnsi="Arial" w:cs="Arial"/>
                <w:color w:val="000000"/>
                <w:sz w:val="18"/>
                <w:szCs w:val="18"/>
                <w:lang w:eastAsia="es-CO"/>
              </w:rPr>
              <w:t> </w:t>
            </w:r>
          </w:p>
        </w:tc>
      </w:tr>
      <w:tr w:rsidR="00417143" w:rsidRPr="00C212C8" w14:paraId="2EFA1547" w14:textId="77777777" w:rsidTr="00417143">
        <w:trPr>
          <w:trHeight w:val="55"/>
        </w:trPr>
        <w:tc>
          <w:tcPr>
            <w:tcW w:w="8012" w:type="dxa"/>
            <w:vMerge/>
            <w:tcBorders>
              <w:top w:val="single" w:sz="6" w:space="0" w:color="auto"/>
              <w:left w:val="single" w:sz="6" w:space="0" w:color="auto"/>
              <w:bottom w:val="single" w:sz="6" w:space="0" w:color="auto"/>
              <w:right w:val="single" w:sz="6" w:space="0" w:color="auto"/>
            </w:tcBorders>
            <w:vAlign w:val="center"/>
            <w:hideMark/>
          </w:tcPr>
          <w:p w14:paraId="51FB0700" w14:textId="77777777" w:rsidR="00417143" w:rsidRPr="00C212C8" w:rsidRDefault="00417143" w:rsidP="00E5190A">
            <w:pPr>
              <w:rPr>
                <w:rFonts w:ascii="Arial" w:eastAsia="Times New Roman" w:hAnsi="Arial" w:cs="Arial"/>
                <w:sz w:val="18"/>
                <w:szCs w:val="18"/>
                <w:lang w:eastAsia="es-CO"/>
              </w:rPr>
            </w:pPr>
          </w:p>
        </w:tc>
        <w:tc>
          <w:tcPr>
            <w:tcW w:w="425" w:type="dxa"/>
            <w:tcBorders>
              <w:top w:val="nil"/>
              <w:left w:val="nil"/>
              <w:bottom w:val="single" w:sz="6" w:space="0" w:color="auto"/>
              <w:right w:val="single" w:sz="6" w:space="0" w:color="auto"/>
            </w:tcBorders>
            <w:vAlign w:val="bottom"/>
            <w:hideMark/>
          </w:tcPr>
          <w:p w14:paraId="264861B2"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SI</w:t>
            </w: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41D8A336" w14:textId="77777777" w:rsidR="00417143" w:rsidRPr="00C212C8" w:rsidRDefault="00417143" w:rsidP="00E5190A">
            <w:pPr>
              <w:jc w:val="center"/>
              <w:textAlignment w:val="baseline"/>
              <w:rPr>
                <w:rFonts w:ascii="Arial" w:eastAsia="Times New Roman" w:hAnsi="Arial" w:cs="Arial"/>
                <w:sz w:val="18"/>
                <w:szCs w:val="18"/>
                <w:lang w:eastAsia="es-CO"/>
              </w:rPr>
            </w:pPr>
            <w:r w:rsidRPr="00C212C8">
              <w:rPr>
                <w:rFonts w:ascii="Arial" w:eastAsia="Times New Roman" w:hAnsi="Arial" w:cs="Arial"/>
                <w:b/>
                <w:bCs/>
                <w:color w:val="000000"/>
                <w:sz w:val="18"/>
                <w:szCs w:val="18"/>
                <w:lang w:eastAsia="es-CO"/>
              </w:rPr>
              <w:t>NO</w:t>
            </w:r>
            <w:r w:rsidRPr="00C212C8">
              <w:rPr>
                <w:rFonts w:ascii="Arial" w:eastAsia="Times New Roman" w:hAnsi="Arial" w:cs="Arial"/>
                <w:color w:val="000000"/>
                <w:sz w:val="18"/>
                <w:szCs w:val="18"/>
                <w:lang w:eastAsia="es-CO"/>
              </w:rPr>
              <w:t> </w:t>
            </w:r>
          </w:p>
        </w:tc>
      </w:tr>
      <w:tr w:rsidR="00417143" w:rsidRPr="00C212C8" w14:paraId="411F0AC1" w14:textId="77777777" w:rsidTr="00417143">
        <w:trPr>
          <w:trHeight w:val="180"/>
        </w:trPr>
        <w:tc>
          <w:tcPr>
            <w:tcW w:w="8012" w:type="dxa"/>
            <w:tcBorders>
              <w:top w:val="nil"/>
              <w:left w:val="single" w:sz="6" w:space="0" w:color="auto"/>
              <w:bottom w:val="single" w:sz="6" w:space="0" w:color="auto"/>
              <w:right w:val="single" w:sz="6" w:space="0" w:color="auto"/>
            </w:tcBorders>
            <w:hideMark/>
          </w:tcPr>
          <w:p w14:paraId="4B0F0348"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Hacer efectivo el factor de desempate </w:t>
            </w:r>
          </w:p>
        </w:tc>
        <w:tc>
          <w:tcPr>
            <w:tcW w:w="425" w:type="dxa"/>
            <w:tcBorders>
              <w:top w:val="nil"/>
              <w:left w:val="nil"/>
              <w:bottom w:val="single" w:sz="6" w:space="0" w:color="auto"/>
              <w:right w:val="single" w:sz="6" w:space="0" w:color="auto"/>
            </w:tcBorders>
            <w:vAlign w:val="bottom"/>
            <w:hideMark/>
          </w:tcPr>
          <w:p w14:paraId="19FDCDBB"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38CA39FA"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A4821C3" w14:textId="77777777" w:rsidTr="00417143">
        <w:trPr>
          <w:trHeight w:val="390"/>
        </w:trPr>
        <w:tc>
          <w:tcPr>
            <w:tcW w:w="8012" w:type="dxa"/>
            <w:tcBorders>
              <w:top w:val="nil"/>
              <w:left w:val="single" w:sz="6" w:space="0" w:color="auto"/>
              <w:bottom w:val="single" w:sz="6" w:space="0" w:color="auto"/>
              <w:right w:val="single" w:sz="6" w:space="0" w:color="auto"/>
            </w:tcBorders>
            <w:vAlign w:val="bottom"/>
            <w:hideMark/>
          </w:tcPr>
          <w:p w14:paraId="5EEC6D45"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Efectuar las gestiones pertinentes para el desarrollo del contrato en lo que tiene que ver con el cumplimiento del objeto del contrato celebrado con la CRA </w:t>
            </w:r>
          </w:p>
        </w:tc>
        <w:tc>
          <w:tcPr>
            <w:tcW w:w="425" w:type="dxa"/>
            <w:tcBorders>
              <w:top w:val="nil"/>
              <w:left w:val="nil"/>
              <w:bottom w:val="single" w:sz="6" w:space="0" w:color="auto"/>
              <w:right w:val="single" w:sz="6" w:space="0" w:color="auto"/>
            </w:tcBorders>
            <w:vAlign w:val="bottom"/>
            <w:hideMark/>
          </w:tcPr>
          <w:p w14:paraId="2F28E42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4EC4ADB0"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76C4D5D4" w14:textId="77777777" w:rsidTr="00417143">
        <w:trPr>
          <w:trHeight w:val="285"/>
        </w:trPr>
        <w:tc>
          <w:tcPr>
            <w:tcW w:w="8012" w:type="dxa"/>
            <w:tcBorders>
              <w:top w:val="nil"/>
              <w:left w:val="single" w:sz="6" w:space="0" w:color="auto"/>
              <w:bottom w:val="single" w:sz="6" w:space="0" w:color="auto"/>
              <w:right w:val="single" w:sz="6" w:space="0" w:color="auto"/>
            </w:tcBorders>
            <w:hideMark/>
          </w:tcPr>
          <w:p w14:paraId="6C44141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Gestionar trámites (solicitudes, quejas, reclamos). </w:t>
            </w:r>
          </w:p>
        </w:tc>
        <w:tc>
          <w:tcPr>
            <w:tcW w:w="425" w:type="dxa"/>
            <w:tcBorders>
              <w:top w:val="nil"/>
              <w:left w:val="nil"/>
              <w:bottom w:val="single" w:sz="6" w:space="0" w:color="auto"/>
              <w:right w:val="single" w:sz="6" w:space="0" w:color="auto"/>
            </w:tcBorders>
            <w:vAlign w:val="bottom"/>
            <w:hideMark/>
          </w:tcPr>
          <w:p w14:paraId="0AC3F04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19E4BA1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74A88FCF" w14:textId="77777777" w:rsidTr="00417143">
        <w:trPr>
          <w:trHeight w:val="465"/>
        </w:trPr>
        <w:tc>
          <w:tcPr>
            <w:tcW w:w="8012" w:type="dxa"/>
            <w:tcBorders>
              <w:top w:val="nil"/>
              <w:left w:val="single" w:sz="6" w:space="0" w:color="auto"/>
              <w:bottom w:val="single" w:sz="6" w:space="0" w:color="auto"/>
              <w:right w:val="single" w:sz="6" w:space="0" w:color="auto"/>
            </w:tcBorders>
            <w:hideMark/>
          </w:tcPr>
          <w:p w14:paraId="784C2A69"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lastRenderedPageBreak/>
              <w:t>Contactar lo a través de correo electrónico para el envío de extractos, estados de cuenta o facturas en r elación con las obligaciones derivadas del contrato celebrado entre las partes. </w:t>
            </w:r>
          </w:p>
        </w:tc>
        <w:tc>
          <w:tcPr>
            <w:tcW w:w="425" w:type="dxa"/>
            <w:tcBorders>
              <w:top w:val="nil"/>
              <w:left w:val="nil"/>
              <w:bottom w:val="single" w:sz="6" w:space="0" w:color="auto"/>
              <w:right w:val="single" w:sz="6" w:space="0" w:color="auto"/>
            </w:tcBorders>
            <w:vAlign w:val="bottom"/>
            <w:hideMark/>
          </w:tcPr>
          <w:p w14:paraId="1D03FCDA"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3D07F0AA"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r w:rsidR="00417143" w:rsidRPr="00C212C8" w14:paraId="6929E41B" w14:textId="77777777" w:rsidTr="00417143">
        <w:trPr>
          <w:trHeight w:val="465"/>
        </w:trPr>
        <w:tc>
          <w:tcPr>
            <w:tcW w:w="8012" w:type="dxa"/>
            <w:tcBorders>
              <w:top w:val="nil"/>
              <w:left w:val="single" w:sz="6" w:space="0" w:color="auto"/>
              <w:bottom w:val="single" w:sz="6" w:space="0" w:color="auto"/>
              <w:right w:val="single" w:sz="6" w:space="0" w:color="auto"/>
            </w:tcBorders>
            <w:hideMark/>
          </w:tcPr>
          <w:p w14:paraId="01A1E12E"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Compartir su información con las entidades vinculadas, cuando sea necesario en virtud de la gestión administrativa, financiera y fiscal de la organización. </w:t>
            </w:r>
          </w:p>
        </w:tc>
        <w:tc>
          <w:tcPr>
            <w:tcW w:w="425" w:type="dxa"/>
            <w:tcBorders>
              <w:top w:val="nil"/>
              <w:left w:val="nil"/>
              <w:bottom w:val="single" w:sz="6" w:space="0" w:color="auto"/>
              <w:right w:val="single" w:sz="6" w:space="0" w:color="auto"/>
            </w:tcBorders>
            <w:vAlign w:val="bottom"/>
            <w:hideMark/>
          </w:tcPr>
          <w:p w14:paraId="3A484142"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c>
          <w:tcPr>
            <w:tcW w:w="426" w:type="dxa"/>
            <w:tcBorders>
              <w:top w:val="nil"/>
              <w:left w:val="nil"/>
              <w:bottom w:val="single" w:sz="6" w:space="0" w:color="auto"/>
              <w:right w:val="single" w:sz="6" w:space="0" w:color="auto"/>
            </w:tcBorders>
            <w:vAlign w:val="bottom"/>
            <w:hideMark/>
          </w:tcPr>
          <w:p w14:paraId="00FC4684" w14:textId="77777777" w:rsidR="00417143" w:rsidRPr="00C212C8" w:rsidRDefault="00417143" w:rsidP="00E5190A">
            <w:pPr>
              <w:textAlignment w:val="baseline"/>
              <w:rPr>
                <w:rFonts w:ascii="Arial" w:eastAsia="Times New Roman" w:hAnsi="Arial" w:cs="Arial"/>
                <w:sz w:val="18"/>
                <w:szCs w:val="18"/>
                <w:lang w:eastAsia="es-CO"/>
              </w:rPr>
            </w:pPr>
            <w:r w:rsidRPr="00C212C8">
              <w:rPr>
                <w:rFonts w:ascii="Arial" w:eastAsia="Times New Roman" w:hAnsi="Arial" w:cs="Arial"/>
                <w:color w:val="000000"/>
                <w:sz w:val="18"/>
                <w:szCs w:val="18"/>
                <w:lang w:eastAsia="es-CO"/>
              </w:rPr>
              <w:t>  </w:t>
            </w:r>
          </w:p>
        </w:tc>
      </w:tr>
    </w:tbl>
    <w:p w14:paraId="0720DBD2"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129DB779"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DERECHOS DELTITULAR</w:t>
      </w:r>
      <w:r w:rsidRPr="00C212C8">
        <w:rPr>
          <w:rFonts w:ascii="Arial" w:eastAsia="Times New Roman" w:hAnsi="Arial" w:cs="Arial"/>
          <w:color w:val="000000"/>
          <w:sz w:val="20"/>
          <w:szCs w:val="20"/>
          <w:lang w:eastAsia="es-CO"/>
        </w:rPr>
        <w:t> </w:t>
      </w:r>
    </w:p>
    <w:p w14:paraId="47944891"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1EB0B194"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Sus derechos como titular del dato son los previstos en la Constitución y en la Ley 1581 de 2012, especialmente los siguientes: </w:t>
      </w:r>
    </w:p>
    <w:p w14:paraId="7B99388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4019A07A" w14:textId="77777777" w:rsidR="00417143" w:rsidRPr="00C212C8" w:rsidRDefault="00417143" w:rsidP="00417143">
      <w:pPr>
        <w:numPr>
          <w:ilvl w:val="0"/>
          <w:numId w:val="1"/>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Acceder en forma gratuita a los datos proporcionados que hayan sido objeto de tratamiento. </w:t>
      </w:r>
    </w:p>
    <w:p w14:paraId="322E4CA7" w14:textId="77777777" w:rsidR="00417143" w:rsidRPr="00C212C8" w:rsidRDefault="00417143" w:rsidP="00417143">
      <w:pPr>
        <w:numPr>
          <w:ilvl w:val="0"/>
          <w:numId w:val="2"/>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Solicitar la actualización y rectificación de su información frente a datos parciales, inexactos, incompletos, fraccionados, que induzcan a error, o a aquellos cuyo tratamiento esté prohibido o no haya sido autorizado. </w:t>
      </w:r>
    </w:p>
    <w:p w14:paraId="353F5E76" w14:textId="77777777" w:rsidR="00417143" w:rsidRPr="00C212C8" w:rsidRDefault="00417143" w:rsidP="00417143">
      <w:pPr>
        <w:numPr>
          <w:ilvl w:val="0"/>
          <w:numId w:val="3"/>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Solicitar prueba de la autorización otorgada. </w:t>
      </w:r>
    </w:p>
    <w:p w14:paraId="5B17ACC2" w14:textId="77777777" w:rsidR="00417143" w:rsidRPr="00C212C8" w:rsidRDefault="00417143" w:rsidP="00417143">
      <w:pPr>
        <w:numPr>
          <w:ilvl w:val="0"/>
          <w:numId w:val="4"/>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Presentar ante la Superintendencia de Industria y Comercio (SIC) quejas por infracciones a lo dispuesto en la normatividad vigente. </w:t>
      </w:r>
    </w:p>
    <w:p w14:paraId="364B6ACA" w14:textId="77777777" w:rsidR="00417143" w:rsidRPr="00C212C8" w:rsidRDefault="00417143" w:rsidP="00417143">
      <w:pPr>
        <w:numPr>
          <w:ilvl w:val="0"/>
          <w:numId w:val="5"/>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Revocar la autorización y/o solicitar la supresión del dato, a menos que exista un deber legal o contractual que haga imperativo conservar la información. </w:t>
      </w:r>
    </w:p>
    <w:p w14:paraId="064C98D5" w14:textId="77777777" w:rsidR="00417143" w:rsidRPr="00C212C8" w:rsidRDefault="00417143" w:rsidP="00417143">
      <w:pPr>
        <w:numPr>
          <w:ilvl w:val="0"/>
          <w:numId w:val="6"/>
        </w:numPr>
        <w:ind w:left="1080" w:firstLine="0"/>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Abstenerse de responder las preguntas sobre datos sensibles o sobre datos de las niñas y niños y adolescentes. </w:t>
      </w:r>
    </w:p>
    <w:p w14:paraId="438FE7DD"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02BEE3E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Estos derechos los podrá ejercer a través de los canales o medios dispuestos por la CRA para la atención al público, la línea de atención telefónica (571) 4873820, el correo electrónico </w:t>
      </w:r>
      <w:hyperlink r:id="rId10" w:tgtFrame="_blank" w:history="1">
        <w:r w:rsidRPr="00C212C8">
          <w:rPr>
            <w:rFonts w:ascii="Arial" w:eastAsia="Times New Roman" w:hAnsi="Arial" w:cs="Arial"/>
            <w:color w:val="000000"/>
            <w:sz w:val="20"/>
            <w:szCs w:val="20"/>
            <w:lang w:eastAsia="es-CO"/>
          </w:rPr>
          <w:t>correo@cra.gov.co</w:t>
        </w:r>
      </w:hyperlink>
      <w:r w:rsidRPr="00C212C8">
        <w:rPr>
          <w:rFonts w:ascii="Arial" w:eastAsia="Times New Roman" w:hAnsi="Arial" w:cs="Arial"/>
          <w:color w:val="000000"/>
          <w:sz w:val="20"/>
          <w:szCs w:val="20"/>
          <w:lang w:eastAsia="es-CO"/>
        </w:rPr>
        <w:t xml:space="preserve"> y las oficinas de la entidad ubicadas en la carrera 12 No.97-80, piso 2 en la ciudad de Bogotá, de lunes a viernes de 7:00 a.m. a 4:00 p.m., cuya información puede consultar en </w:t>
      </w:r>
      <w:hyperlink r:id="rId11" w:tgtFrame="_blank" w:history="1">
        <w:r w:rsidRPr="00C212C8">
          <w:rPr>
            <w:rFonts w:ascii="Arial" w:eastAsia="Times New Roman" w:hAnsi="Arial" w:cs="Arial"/>
            <w:color w:val="000000"/>
            <w:sz w:val="20"/>
            <w:szCs w:val="20"/>
            <w:lang w:eastAsia="es-CO"/>
          </w:rPr>
          <w:t>www.cra.gov.co</w:t>
        </w:r>
      </w:hyperlink>
      <w:r w:rsidRPr="00C212C8">
        <w:rPr>
          <w:rFonts w:ascii="Arial" w:eastAsia="Times New Roman" w:hAnsi="Arial" w:cs="Arial"/>
          <w:color w:val="000000"/>
          <w:sz w:val="20"/>
          <w:szCs w:val="20"/>
          <w:lang w:eastAsia="es-CO"/>
        </w:rPr>
        <w:t>,</w:t>
      </w:r>
      <w:r w:rsidRPr="00C212C8">
        <w:rPr>
          <w:rFonts w:ascii="Arial" w:eastAsia="Times New Roman" w:hAnsi="Arial" w:cs="Arial"/>
          <w:sz w:val="20"/>
          <w:szCs w:val="20"/>
          <w:lang w:eastAsia="es-CO"/>
        </w:rPr>
        <w:t xml:space="preserve"> correo electrónico </w:t>
      </w:r>
      <w:hyperlink r:id="rId12" w:tgtFrame="_blank" w:history="1">
        <w:r w:rsidRPr="00C212C8">
          <w:rPr>
            <w:rFonts w:ascii="Arial" w:eastAsia="Times New Roman" w:hAnsi="Arial" w:cs="Arial"/>
            <w:color w:val="000000"/>
            <w:sz w:val="20"/>
            <w:szCs w:val="20"/>
            <w:lang w:eastAsia="es-CO"/>
          </w:rPr>
          <w:t>habeasdata@cra.gov.co</w:t>
        </w:r>
      </w:hyperlink>
      <w:r w:rsidRPr="00C212C8">
        <w:rPr>
          <w:rFonts w:ascii="Arial" w:eastAsia="Times New Roman" w:hAnsi="Arial" w:cs="Arial"/>
          <w:color w:val="000000"/>
          <w:sz w:val="20"/>
          <w:szCs w:val="20"/>
          <w:lang w:eastAsia="es-CO"/>
        </w:rPr>
        <w:t>, para la atención de requerimientos relacionados con el tratamiento de sus datos personales y el ejercicio de los derechos mencionados en esta autorización. </w:t>
      </w:r>
    </w:p>
    <w:p w14:paraId="7038D300"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4F03A3E8"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Manifiesto que me informaron que los datos sensibles que se recolectarán serán utilizados para hacer efectivo el criterio de desempate previsto en el pliego de condiciones del proceso en referencia. </w:t>
      </w:r>
    </w:p>
    <w:p w14:paraId="59B3E44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65487DCF"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Manifiesto como Titular de la información (y como representante del Titular cuando aplique) previa acreditación de la representación), que la información que he suministrado es exacta en todas sus partes, y declaro haber leído, entendido y aceptado, por lo que suscribo de forma libre y voluntaria. </w:t>
      </w:r>
    </w:p>
    <w:p w14:paraId="290F5321"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4BF4E62A"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xml:space="preserve">Para mayor conocimiento usted puede consultar la </w:t>
      </w:r>
      <w:r w:rsidRPr="00C212C8">
        <w:rPr>
          <w:rFonts w:ascii="Arial" w:eastAsia="Times New Roman" w:hAnsi="Arial" w:cs="Arial"/>
          <w:sz w:val="20"/>
          <w:szCs w:val="20"/>
          <w:lang w:eastAsia="es-CO"/>
        </w:rPr>
        <w:t>Política de Protección de Datos Personales</w:t>
      </w:r>
      <w:r w:rsidRPr="00C212C8">
        <w:rPr>
          <w:rFonts w:ascii="Arial" w:eastAsia="Times New Roman" w:hAnsi="Arial" w:cs="Arial"/>
          <w:color w:val="000000"/>
          <w:sz w:val="20"/>
          <w:szCs w:val="20"/>
          <w:lang w:eastAsia="es-CO"/>
        </w:rPr>
        <w:t xml:space="preserve"> señalado en el numeral 2 del capítulo IV del  </w:t>
      </w:r>
      <w:hyperlink r:id="rId13" w:tgtFrame="_blank" w:history="1">
        <w:r w:rsidRPr="00C212C8">
          <w:rPr>
            <w:rFonts w:ascii="Arial" w:eastAsia="Times New Roman" w:hAnsi="Arial" w:cs="Arial"/>
            <w:color w:val="000000"/>
            <w:sz w:val="20"/>
            <w:szCs w:val="20"/>
            <w:lang w:eastAsia="es-CO"/>
          </w:rPr>
          <w:t>Manual de Políticas del Sistema Integrado de Gestión y Control (SIGC), DES-MAN03 V4</w:t>
        </w:r>
      </w:hyperlink>
      <w:r w:rsidRPr="00C212C8">
        <w:rPr>
          <w:rFonts w:ascii="Arial" w:eastAsia="Times New Roman" w:hAnsi="Arial" w:cs="Arial"/>
          <w:color w:val="000000"/>
          <w:sz w:val="20"/>
          <w:szCs w:val="20"/>
          <w:lang w:eastAsia="es-CO"/>
        </w:rPr>
        <w:t xml:space="preserve">, en el siguiente link: </w:t>
      </w:r>
      <w:hyperlink r:id="rId14" w:tgtFrame="_blank" w:history="1">
        <w:r w:rsidRPr="00C212C8">
          <w:rPr>
            <w:rFonts w:ascii="Arial" w:eastAsia="Times New Roman" w:hAnsi="Arial" w:cs="Arial"/>
            <w:color w:val="000000"/>
            <w:sz w:val="20"/>
            <w:szCs w:val="20"/>
            <w:lang w:eastAsia="es-CO"/>
          </w:rPr>
          <w:t>https://www.cra.gov.co/sites/default/files/documents/2021-12/Manual-de-politicas-del-SIGC-2019.pdf</w:t>
        </w:r>
      </w:hyperlink>
      <w:r w:rsidRPr="00C212C8">
        <w:rPr>
          <w:rFonts w:ascii="Arial" w:eastAsia="Times New Roman" w:hAnsi="Arial" w:cs="Arial"/>
          <w:color w:val="000000"/>
          <w:sz w:val="20"/>
          <w:szCs w:val="20"/>
          <w:lang w:eastAsia="es-CO"/>
        </w:rPr>
        <w:t> </w:t>
      </w:r>
    </w:p>
    <w:p w14:paraId="0D2EB68C"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p w14:paraId="541DD1CE"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Nombre:</w:t>
      </w:r>
      <w:r w:rsidRPr="00C212C8">
        <w:rPr>
          <w:rFonts w:ascii="Arial" w:eastAsia="Times New Roman" w:hAnsi="Arial" w:cs="Arial"/>
          <w:color w:val="000000"/>
          <w:sz w:val="20"/>
          <w:szCs w:val="20"/>
          <w:lang w:eastAsia="es-CO"/>
        </w:rPr>
        <w:t xml:space="preserve"> [Incluir nombre del titular de la autorización datos sensibles para la autorización de datos] </w:t>
      </w:r>
    </w:p>
    <w:p w14:paraId="1706A77A"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 xml:space="preserve">Nombre de la entidad que representa </w:t>
      </w:r>
      <w:r w:rsidRPr="00C212C8">
        <w:rPr>
          <w:rFonts w:ascii="Arial" w:eastAsia="Times New Roman" w:hAnsi="Arial" w:cs="Arial"/>
          <w:color w:val="000000"/>
          <w:sz w:val="20"/>
          <w:szCs w:val="20"/>
          <w:lang w:eastAsia="es-CO"/>
        </w:rPr>
        <w:t>(Cuando aplique) </w:t>
      </w:r>
    </w:p>
    <w:p w14:paraId="7553AC6A"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Firma:</w:t>
      </w:r>
      <w:r w:rsidRPr="00C212C8">
        <w:rPr>
          <w:rFonts w:ascii="Arial" w:eastAsia="Times New Roman" w:hAnsi="Arial" w:cs="Arial"/>
          <w:color w:val="000000"/>
          <w:sz w:val="20"/>
          <w:szCs w:val="20"/>
          <w:lang w:eastAsia="es-CO"/>
        </w:rPr>
        <w:t xml:space="preserve"> [Incluir firma del titular] </w:t>
      </w:r>
    </w:p>
    <w:p w14:paraId="260A4815" w14:textId="77777777" w:rsidR="00417143" w:rsidRPr="00C212C8" w:rsidRDefault="00417143" w:rsidP="00417143">
      <w:pPr>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lastRenderedPageBreak/>
        <w:t>Identificación:</w:t>
      </w:r>
      <w:r w:rsidRPr="00C212C8">
        <w:rPr>
          <w:rFonts w:ascii="Arial" w:eastAsia="Times New Roman" w:hAnsi="Arial" w:cs="Arial"/>
          <w:color w:val="000000"/>
          <w:sz w:val="20"/>
          <w:szCs w:val="20"/>
          <w:lang w:eastAsia="es-CO"/>
        </w:rPr>
        <w:t xml:space="preserve"> [Incluir número de identificación del titular de datos sensibles] </w:t>
      </w:r>
    </w:p>
    <w:p w14:paraId="737C24EB" w14:textId="77777777" w:rsidR="00417143" w:rsidRPr="00C212C8" w:rsidRDefault="00417143" w:rsidP="00417143">
      <w:pPr>
        <w:jc w:val="both"/>
        <w:textAlignment w:val="baseline"/>
        <w:rPr>
          <w:rFonts w:ascii="Arial" w:eastAsia="Times New Roman" w:hAnsi="Arial" w:cs="Arial"/>
          <w:sz w:val="20"/>
          <w:szCs w:val="20"/>
          <w:lang w:eastAsia="es-CO"/>
        </w:rPr>
      </w:pPr>
      <w:r w:rsidRPr="00C212C8">
        <w:rPr>
          <w:rFonts w:ascii="Arial" w:eastAsia="Times New Roman" w:hAnsi="Arial" w:cs="Arial"/>
          <w:b/>
          <w:bCs/>
          <w:color w:val="000000"/>
          <w:sz w:val="20"/>
          <w:szCs w:val="20"/>
          <w:lang w:eastAsia="es-CO"/>
        </w:rPr>
        <w:t>Fecha:</w:t>
      </w:r>
      <w:r w:rsidRPr="00C212C8">
        <w:rPr>
          <w:rFonts w:ascii="Arial" w:eastAsia="Times New Roman" w:hAnsi="Arial" w:cs="Arial"/>
          <w:color w:val="000000"/>
          <w:sz w:val="20"/>
          <w:szCs w:val="20"/>
          <w:lang w:eastAsia="es-CO"/>
        </w:rPr>
        <w:t xml:space="preserve"> [Fecha en que se puso de presente la autorización y entregó sus datos] </w:t>
      </w:r>
    </w:p>
    <w:p w14:paraId="04FFD8EF" w14:textId="1D17E264" w:rsidR="000C070F" w:rsidRPr="00B11806" w:rsidRDefault="00417143" w:rsidP="00B11806">
      <w:pPr>
        <w:jc w:val="center"/>
        <w:textAlignment w:val="baseline"/>
        <w:rPr>
          <w:rFonts w:ascii="Arial" w:eastAsia="Times New Roman" w:hAnsi="Arial" w:cs="Arial"/>
          <w:sz w:val="20"/>
          <w:szCs w:val="20"/>
          <w:lang w:eastAsia="es-CO"/>
        </w:rPr>
      </w:pPr>
      <w:r w:rsidRPr="00C212C8">
        <w:rPr>
          <w:rFonts w:ascii="Arial" w:eastAsia="Times New Roman" w:hAnsi="Arial" w:cs="Arial"/>
          <w:color w:val="000000"/>
          <w:sz w:val="20"/>
          <w:szCs w:val="20"/>
          <w:lang w:eastAsia="es-CO"/>
        </w:rPr>
        <w:t> </w:t>
      </w:r>
    </w:p>
    <w:sectPr w:rsidR="000C070F" w:rsidRPr="00B11806">
      <w:head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156E8" w14:textId="77777777" w:rsidR="0044662B" w:rsidRDefault="0044662B" w:rsidP="00E73905">
      <w:r>
        <w:separator/>
      </w:r>
    </w:p>
  </w:endnote>
  <w:endnote w:type="continuationSeparator" w:id="0">
    <w:p w14:paraId="1F795167" w14:textId="77777777" w:rsidR="0044662B" w:rsidRDefault="0044662B" w:rsidP="00E73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9C372" w14:textId="77777777" w:rsidR="0044662B" w:rsidRDefault="0044662B" w:rsidP="00E73905">
      <w:r>
        <w:separator/>
      </w:r>
    </w:p>
  </w:footnote>
  <w:footnote w:type="continuationSeparator" w:id="0">
    <w:p w14:paraId="6EEE4664" w14:textId="77777777" w:rsidR="0044662B" w:rsidRDefault="0044662B" w:rsidP="00E739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FE729" w14:textId="2D33776E" w:rsidR="00B11806" w:rsidRDefault="00DF05B5" w:rsidP="00B11806">
    <w:pPr>
      <w:pStyle w:val="Encabezado"/>
    </w:pPr>
    <w:r>
      <w:t xml:space="preserve">                                                                         </w:t>
    </w:r>
    <w:r>
      <w:rPr>
        <w:noProof/>
      </w:rPr>
      <w:drawing>
        <wp:inline distT="0" distB="0" distL="0" distR="0" wp14:anchorId="089A5775" wp14:editId="2419D8DB">
          <wp:extent cx="870397" cy="815340"/>
          <wp:effectExtent l="0" t="0" r="6350" b="3810"/>
          <wp:docPr id="28745611"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5611" name="Imagen 1"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0397" cy="815340"/>
                  </a:xfrm>
                  <a:prstGeom prst="rect">
                    <a:avLst/>
                  </a:prstGeom>
                  <a:noFill/>
                  <a:ln>
                    <a:noFill/>
                  </a:ln>
                </pic:spPr>
              </pic:pic>
            </a:graphicData>
          </a:graphic>
        </wp:inline>
      </w:drawing>
    </w:r>
  </w:p>
  <w:p w14:paraId="0AB444BB" w14:textId="10792AE7" w:rsidR="00E73905" w:rsidRPr="00DF05B5" w:rsidRDefault="00E73905" w:rsidP="00DF05B5"/>
  <w:p w14:paraId="40BD805E" w14:textId="3B51801F" w:rsidR="00E73905" w:rsidRPr="0044224A" w:rsidRDefault="00E73905" w:rsidP="00E73905">
    <w:pPr>
      <w:tabs>
        <w:tab w:val="left" w:pos="2050"/>
        <w:tab w:val="center" w:pos="5040"/>
      </w:tabs>
      <w:autoSpaceDE w:val="0"/>
      <w:autoSpaceDN w:val="0"/>
      <w:adjustRightInd w:val="0"/>
      <w:jc w:val="center"/>
      <w:rPr>
        <w:rFonts w:ascii="Arial" w:hAnsi="Arial" w:cs="Arial"/>
        <w:b/>
        <w:bCs/>
        <w:color w:val="000000"/>
        <w:sz w:val="20"/>
        <w:szCs w:val="20"/>
      </w:rPr>
    </w:pPr>
    <w:r w:rsidRPr="0044224A">
      <w:rPr>
        <w:rFonts w:ascii="Arial" w:hAnsi="Arial" w:cs="Arial"/>
        <w:b/>
        <w:bCs/>
        <w:color w:val="000000"/>
        <w:sz w:val="20"/>
        <w:szCs w:val="20"/>
      </w:rPr>
      <w:t>PLIEGO DE CONDICIO</w:t>
    </w:r>
    <w:r>
      <w:rPr>
        <w:rFonts w:ascii="Arial" w:hAnsi="Arial" w:cs="Arial"/>
        <w:b/>
        <w:bCs/>
        <w:color w:val="000000"/>
        <w:sz w:val="20"/>
        <w:szCs w:val="20"/>
      </w:rPr>
      <w:t>NES</w:t>
    </w:r>
  </w:p>
  <w:p w14:paraId="40F26619" w14:textId="7BDB204A" w:rsidR="00E73905" w:rsidRPr="0044224A" w:rsidRDefault="00851DFD" w:rsidP="00E73905">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 xml:space="preserve">SUBASTA INVERSA </w:t>
    </w:r>
    <w:r w:rsidR="00E73905">
      <w:rPr>
        <w:rFonts w:ascii="Arial" w:hAnsi="Arial" w:cs="Arial"/>
        <w:b/>
        <w:bCs/>
        <w:color w:val="000000"/>
        <w:sz w:val="20"/>
        <w:szCs w:val="20"/>
      </w:rPr>
      <w:t>No. 0</w:t>
    </w:r>
    <w:r w:rsidR="00FB2F3F">
      <w:rPr>
        <w:rFonts w:ascii="Arial" w:hAnsi="Arial" w:cs="Arial"/>
        <w:b/>
        <w:bCs/>
        <w:color w:val="000000"/>
        <w:sz w:val="20"/>
        <w:szCs w:val="20"/>
      </w:rPr>
      <w:t>4</w:t>
    </w:r>
    <w:r>
      <w:rPr>
        <w:rFonts w:ascii="Arial" w:hAnsi="Arial" w:cs="Arial"/>
        <w:b/>
        <w:bCs/>
        <w:color w:val="000000"/>
        <w:sz w:val="20"/>
        <w:szCs w:val="20"/>
      </w:rPr>
      <w:t xml:space="preserve"> </w:t>
    </w:r>
    <w:r w:rsidR="00E73905">
      <w:rPr>
        <w:rFonts w:ascii="Arial" w:hAnsi="Arial" w:cs="Arial"/>
        <w:b/>
        <w:bCs/>
        <w:color w:val="000000"/>
        <w:sz w:val="20"/>
        <w:szCs w:val="20"/>
      </w:rPr>
      <w:t>DE 202</w:t>
    </w:r>
    <w:r w:rsidR="00FB2F3F">
      <w:rPr>
        <w:rFonts w:ascii="Arial" w:hAnsi="Arial" w:cs="Arial"/>
        <w:b/>
        <w:bCs/>
        <w:color w:val="000000"/>
        <w:sz w:val="20"/>
        <w:szCs w:val="20"/>
      </w:rPr>
      <w:t>5</w:t>
    </w:r>
  </w:p>
  <w:p w14:paraId="2E439FA8" w14:textId="77777777" w:rsidR="00E73905" w:rsidRDefault="00E739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A38A0"/>
    <w:multiLevelType w:val="multilevel"/>
    <w:tmpl w:val="1DA47A0A"/>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3326030B"/>
    <w:multiLevelType w:val="multilevel"/>
    <w:tmpl w:val="D8BE814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9663D16"/>
    <w:multiLevelType w:val="multilevel"/>
    <w:tmpl w:val="633ED4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55E04069"/>
    <w:multiLevelType w:val="multilevel"/>
    <w:tmpl w:val="72964B8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59901F72"/>
    <w:multiLevelType w:val="multilevel"/>
    <w:tmpl w:val="4278638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619F5438"/>
    <w:multiLevelType w:val="multilevel"/>
    <w:tmpl w:val="5896E8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12056887">
    <w:abstractNumId w:val="5"/>
  </w:num>
  <w:num w:numId="2" w16cid:durableId="277487334">
    <w:abstractNumId w:val="1"/>
  </w:num>
  <w:num w:numId="3" w16cid:durableId="634985780">
    <w:abstractNumId w:val="4"/>
  </w:num>
  <w:num w:numId="4" w16cid:durableId="87581059">
    <w:abstractNumId w:val="0"/>
  </w:num>
  <w:num w:numId="5" w16cid:durableId="692222082">
    <w:abstractNumId w:val="2"/>
  </w:num>
  <w:num w:numId="6" w16cid:durableId="16184427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905"/>
    <w:rsid w:val="000042AE"/>
    <w:rsid w:val="000C070F"/>
    <w:rsid w:val="00271D21"/>
    <w:rsid w:val="00280B56"/>
    <w:rsid w:val="00286EB5"/>
    <w:rsid w:val="002A27FC"/>
    <w:rsid w:val="002A37B0"/>
    <w:rsid w:val="002E35B0"/>
    <w:rsid w:val="003D4F25"/>
    <w:rsid w:val="00416ED3"/>
    <w:rsid w:val="00417143"/>
    <w:rsid w:val="0044662B"/>
    <w:rsid w:val="00517059"/>
    <w:rsid w:val="005D4B59"/>
    <w:rsid w:val="00785CCB"/>
    <w:rsid w:val="007A3B2B"/>
    <w:rsid w:val="007F73D0"/>
    <w:rsid w:val="00805F05"/>
    <w:rsid w:val="008114E9"/>
    <w:rsid w:val="00851DFD"/>
    <w:rsid w:val="008F339C"/>
    <w:rsid w:val="00952D39"/>
    <w:rsid w:val="00AE6E2F"/>
    <w:rsid w:val="00B11806"/>
    <w:rsid w:val="00BC5E6C"/>
    <w:rsid w:val="00C00E53"/>
    <w:rsid w:val="00C74A84"/>
    <w:rsid w:val="00CB76D5"/>
    <w:rsid w:val="00D31134"/>
    <w:rsid w:val="00DA7733"/>
    <w:rsid w:val="00DC60D0"/>
    <w:rsid w:val="00DC66DA"/>
    <w:rsid w:val="00DF05B5"/>
    <w:rsid w:val="00E73905"/>
    <w:rsid w:val="00E85923"/>
    <w:rsid w:val="00ED1DC5"/>
    <w:rsid w:val="00FB2F3F"/>
    <w:rsid w:val="00FE4A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62574"/>
  <w15:chartTrackingRefBased/>
  <w15:docId w15:val="{369FEE0E-CEA2-4C04-9F80-DEA9658B2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905"/>
    <w:pPr>
      <w:spacing w:after="0" w:line="24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73905"/>
    <w:pPr>
      <w:tabs>
        <w:tab w:val="center" w:pos="4419"/>
        <w:tab w:val="right" w:pos="8838"/>
      </w:tabs>
    </w:pPr>
  </w:style>
  <w:style w:type="character" w:customStyle="1" w:styleId="EncabezadoCar">
    <w:name w:val="Encabezado Car"/>
    <w:basedOn w:val="Fuentedeprrafopredeter"/>
    <w:link w:val="Encabezado"/>
    <w:uiPriority w:val="99"/>
    <w:rsid w:val="00E73905"/>
    <w:rPr>
      <w:rFonts w:ascii="Calibri" w:eastAsia="Calibri" w:hAnsi="Calibri" w:cs="Times New Roman"/>
    </w:rPr>
  </w:style>
  <w:style w:type="paragraph" w:styleId="Piedepgina">
    <w:name w:val="footer"/>
    <w:basedOn w:val="Normal"/>
    <w:link w:val="PiedepginaCar"/>
    <w:uiPriority w:val="99"/>
    <w:unhideWhenUsed/>
    <w:rsid w:val="00E73905"/>
    <w:pPr>
      <w:tabs>
        <w:tab w:val="center" w:pos="4419"/>
        <w:tab w:val="right" w:pos="8838"/>
      </w:tabs>
    </w:pPr>
  </w:style>
  <w:style w:type="character" w:customStyle="1" w:styleId="PiedepginaCar">
    <w:name w:val="Pie de página Car"/>
    <w:basedOn w:val="Fuentedeprrafopredeter"/>
    <w:link w:val="Piedepgina"/>
    <w:uiPriority w:val="99"/>
    <w:rsid w:val="00E73905"/>
    <w:rPr>
      <w:rFonts w:ascii="Calibri" w:eastAsia="Calibri" w:hAnsi="Calibri" w:cs="Times New Roman"/>
    </w:rPr>
  </w:style>
  <w:style w:type="paragraph" w:customStyle="1" w:styleId="Default">
    <w:name w:val="Default"/>
    <w:rsid w:val="00C74A84"/>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basedOn w:val="Normal"/>
    <w:link w:val="TextoindependienteCar"/>
    <w:rsid w:val="00C74A84"/>
    <w:pPr>
      <w:widowControl w:val="0"/>
      <w:suppressAutoHyphens/>
      <w:spacing w:after="120"/>
    </w:pPr>
    <w:rPr>
      <w:rFonts w:ascii="Times New Roman" w:eastAsia="Arial Unicode MS" w:hAnsi="Times New Roman"/>
      <w:kern w:val="1"/>
      <w:sz w:val="24"/>
      <w:szCs w:val="24"/>
      <w:lang w:val="es-ES_tradnl" w:eastAsia="ar-SA"/>
    </w:rPr>
  </w:style>
  <w:style w:type="character" w:customStyle="1" w:styleId="TextoindependienteCar">
    <w:name w:val="Texto independiente Car"/>
    <w:basedOn w:val="Fuentedeprrafopredeter"/>
    <w:link w:val="Textoindependiente"/>
    <w:rsid w:val="00C74A84"/>
    <w:rPr>
      <w:rFonts w:ascii="Times New Roman" w:eastAsia="Arial Unicode MS" w:hAnsi="Times New Roman" w:cs="Times New Roman"/>
      <w:kern w:val="1"/>
      <w:sz w:val="24"/>
      <w:szCs w:val="24"/>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36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ra.gov.co/sites/default/files/documents/2021-12/Manual-de-politicas-del-SIGC-2019.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abeasdata@cr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ra.gov.co/"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correo@cra.gov.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ra.gov.co/sites/default/files/documents/2021-12/Manual-de-politicas-del-SIGC-201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6E0F052F7D8D049BB205D4AAC80D1CC" ma:contentTypeVersion="18" ma:contentTypeDescription="Crear nuevo documento." ma:contentTypeScope="" ma:versionID="a48740ecdc503a6a80debe7be60a92a3">
  <xsd:schema xmlns:xsd="http://www.w3.org/2001/XMLSchema" xmlns:xs="http://www.w3.org/2001/XMLSchema" xmlns:p="http://schemas.microsoft.com/office/2006/metadata/properties" xmlns:ns2="0c3ff982-b687-4eb5-9a04-fd6efaf5d504" xmlns:ns3="ae0c3cce-6c31-4f1f-b54e-e7c442e692b0" targetNamespace="http://schemas.microsoft.com/office/2006/metadata/properties" ma:root="true" ma:fieldsID="c7560ae8be71a752f282334a663107ae" ns2:_="" ns3:_="">
    <xsd:import namespace="0c3ff982-b687-4eb5-9a04-fd6efaf5d504"/>
    <xsd:import namespace="ae0c3cce-6c31-4f1f-b54e-e7c442e692b0"/>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3ff982-b687-4eb5-9a04-fd6efaf5d5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3912e655-385c-46bd-b52b-7c1134c93539"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0c3cce-6c31-4f1f-b54e-e7c442e692b0"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d963f1d6-81ba-41f1-a10f-a01c4f40578d}" ma:internalName="TaxCatchAll" ma:showField="CatchAllData" ma:web="ae0c3cce-6c31-4f1f-b54e-e7c442e692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e0c3cce-6c31-4f1f-b54e-e7c442e692b0" xsi:nil="true"/>
    <lcf76f155ced4ddcb4097134ff3c332f xmlns="0c3ff982-b687-4eb5-9a04-fd6efaf5d5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5BA352-DC90-4C8F-857F-4086AC2F1937}">
  <ds:schemaRefs>
    <ds:schemaRef ds:uri="http://schemas.microsoft.com/sharepoint/v3/contenttype/forms"/>
  </ds:schemaRefs>
</ds:datastoreItem>
</file>

<file path=customXml/itemProps2.xml><?xml version="1.0" encoding="utf-8"?>
<ds:datastoreItem xmlns:ds="http://schemas.openxmlformats.org/officeDocument/2006/customXml" ds:itemID="{646A8D2F-0E96-4C86-9FC3-EB8DA506F5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3ff982-b687-4eb5-9a04-fd6efaf5d504"/>
    <ds:schemaRef ds:uri="ae0c3cce-6c31-4f1f-b54e-e7c442e692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98D173-EF31-47C9-9156-9DC902F67A00}">
  <ds:schemaRefs>
    <ds:schemaRef ds:uri="http://schemas.microsoft.com/office/2006/metadata/properties"/>
    <ds:schemaRef ds:uri="http://schemas.microsoft.com/office/infopath/2007/PartnerControls"/>
    <ds:schemaRef ds:uri="ae0c3cce-6c31-4f1f-b54e-e7c442e692b0"/>
    <ds:schemaRef ds:uri="0c3ff982-b687-4eb5-9a04-fd6efaf5d504"/>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945</Words>
  <Characters>5202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 Javier Romero Hernandez</dc:creator>
  <cp:keywords/>
  <dc:description/>
  <cp:lastModifiedBy>Juan Nicolas Ruiz Martinez</cp:lastModifiedBy>
  <cp:revision>15</cp:revision>
  <dcterms:created xsi:type="dcterms:W3CDTF">2022-11-08T19:11:00Z</dcterms:created>
  <dcterms:modified xsi:type="dcterms:W3CDTF">2025-11-26T21:25:00Z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0x010100B6E0F052F7D8D049BB205D4AAC80D1CC</vt:lpwstr>
  </property>
</Properties>
</file>