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203B9" w14:textId="202505EC" w:rsidR="00511D6D" w:rsidRPr="005731A5" w:rsidRDefault="00511D6D" w:rsidP="00511D6D">
      <w:pPr>
        <w:ind w:right="96"/>
        <w:jc w:val="center"/>
        <w:rPr>
          <w:rFonts w:ascii="Arial Narrow" w:hAnsi="Arial Narrow"/>
          <w:b/>
          <w:sz w:val="22"/>
          <w:szCs w:val="22"/>
        </w:rPr>
      </w:pPr>
      <w:r w:rsidRPr="005731A5">
        <w:rPr>
          <w:rFonts w:ascii="Arial Narrow" w:hAnsi="Arial Narrow"/>
          <w:b/>
          <w:sz w:val="22"/>
          <w:szCs w:val="22"/>
        </w:rPr>
        <w:t xml:space="preserve">CLAUSULADO CONTRATO DE </w:t>
      </w:r>
      <w:r w:rsidR="00477F01">
        <w:rPr>
          <w:rFonts w:ascii="Arial Narrow" w:hAnsi="Arial Narrow"/>
          <w:b/>
          <w:sz w:val="22"/>
          <w:szCs w:val="22"/>
        </w:rPr>
        <w:t>COMPRAVENTA</w:t>
      </w:r>
      <w:r w:rsidRPr="005731A5">
        <w:rPr>
          <w:rFonts w:ascii="Arial Narrow" w:hAnsi="Arial Narrow"/>
          <w:b/>
          <w:sz w:val="22"/>
          <w:szCs w:val="22"/>
        </w:rPr>
        <w:t xml:space="preserve"> No. BOG-</w:t>
      </w:r>
      <w:r w:rsidR="00477F01">
        <w:rPr>
          <w:rFonts w:ascii="Arial Narrow" w:hAnsi="Arial Narrow"/>
          <w:b/>
          <w:sz w:val="22"/>
          <w:szCs w:val="22"/>
        </w:rPr>
        <w:t>XXX</w:t>
      </w:r>
      <w:r w:rsidRPr="005731A5">
        <w:rPr>
          <w:rFonts w:ascii="Arial Narrow" w:hAnsi="Arial Narrow"/>
          <w:b/>
          <w:sz w:val="22"/>
          <w:szCs w:val="22"/>
        </w:rPr>
        <w:t>-2025</w:t>
      </w:r>
    </w:p>
    <w:p w14:paraId="7B859BBB" w14:textId="02D6C2C4" w:rsidR="00511D6D" w:rsidRPr="005731A5" w:rsidRDefault="00511D6D" w:rsidP="00511D6D">
      <w:pPr>
        <w:ind w:right="96"/>
        <w:jc w:val="center"/>
        <w:rPr>
          <w:rFonts w:ascii="Arial Narrow" w:hAnsi="Arial Narrow"/>
          <w:b/>
          <w:sz w:val="22"/>
          <w:szCs w:val="22"/>
        </w:rPr>
      </w:pPr>
      <w:r w:rsidRPr="005731A5">
        <w:rPr>
          <w:rFonts w:ascii="Arial Narrow" w:hAnsi="Arial Narrow"/>
          <w:b/>
          <w:sz w:val="22"/>
          <w:szCs w:val="22"/>
        </w:rPr>
        <w:t>SUSCRITO ENTRE LA ESCUELA SUPERIOR DE ADMINISTRACIÓN PÚBLICA – ESAP Y</w:t>
      </w:r>
      <w:r w:rsidR="008760CE">
        <w:rPr>
          <w:rFonts w:ascii="Arial Narrow" w:hAnsi="Arial Narrow"/>
          <w:b/>
          <w:sz w:val="22"/>
          <w:szCs w:val="22"/>
        </w:rPr>
        <w:t xml:space="preserve"> </w:t>
      </w:r>
      <w:r w:rsidR="00477F01">
        <w:rPr>
          <w:rFonts w:ascii="Arial Narrow" w:hAnsi="Arial Narrow"/>
          <w:b/>
          <w:sz w:val="22"/>
          <w:szCs w:val="22"/>
        </w:rPr>
        <w:t>XXXXXX</w:t>
      </w:r>
    </w:p>
    <w:p w14:paraId="4FB458BB" w14:textId="77777777" w:rsidR="00511D6D" w:rsidRPr="005731A5" w:rsidRDefault="00511D6D" w:rsidP="00511D6D">
      <w:pPr>
        <w:ind w:right="96"/>
        <w:jc w:val="center"/>
        <w:rPr>
          <w:rFonts w:ascii="Arial Narrow" w:hAnsi="Arial Narrow"/>
          <w:b/>
          <w:sz w:val="22"/>
          <w:szCs w:val="22"/>
        </w:rPr>
      </w:pPr>
    </w:p>
    <w:p w14:paraId="54BCEB41" w14:textId="77777777" w:rsidR="00511D6D" w:rsidRPr="005731A5" w:rsidRDefault="00511D6D" w:rsidP="00511D6D">
      <w:pPr>
        <w:ind w:right="96"/>
        <w:jc w:val="center"/>
        <w:rPr>
          <w:rFonts w:ascii="Arial Narrow" w:hAnsi="Arial Narrow"/>
          <w:b/>
          <w:sz w:val="22"/>
          <w:szCs w:val="22"/>
        </w:rPr>
      </w:pPr>
      <w:r w:rsidRPr="005731A5">
        <w:rPr>
          <w:rFonts w:ascii="Arial Narrow" w:hAnsi="Arial Narrow"/>
          <w:b/>
          <w:sz w:val="22"/>
          <w:szCs w:val="22"/>
        </w:rPr>
        <w:t>CLAUSULADO CONTRACTUAL</w:t>
      </w:r>
    </w:p>
    <w:p w14:paraId="6E99F6F9" w14:textId="77777777" w:rsidR="00511D6D" w:rsidRPr="005731A5" w:rsidRDefault="00511D6D" w:rsidP="00511D6D">
      <w:pPr>
        <w:ind w:right="96"/>
        <w:jc w:val="both"/>
        <w:rPr>
          <w:rFonts w:ascii="Arial Narrow" w:hAnsi="Arial Narrow"/>
          <w:b/>
          <w:sz w:val="22"/>
          <w:szCs w:val="22"/>
        </w:rPr>
      </w:pPr>
    </w:p>
    <w:p w14:paraId="23A4B0E9" w14:textId="1732AFBD" w:rsidR="00511D6D" w:rsidRPr="008760CE" w:rsidRDefault="00511D6D" w:rsidP="00511D6D">
      <w:pPr>
        <w:ind w:right="-4"/>
        <w:jc w:val="both"/>
        <w:rPr>
          <w:rFonts w:ascii="Arial Narrow" w:hAnsi="Arial Narrow"/>
          <w:b/>
          <w:bCs/>
          <w:sz w:val="22"/>
          <w:szCs w:val="22"/>
        </w:rPr>
      </w:pPr>
      <w:r w:rsidRPr="005731A5">
        <w:rPr>
          <w:rFonts w:ascii="Arial Narrow" w:hAnsi="Arial Narrow" w:cs="Arial"/>
          <w:bCs/>
          <w:color w:val="000000"/>
          <w:kern w:val="0"/>
          <w:sz w:val="22"/>
          <w:szCs w:val="22"/>
          <w14:ligatures w14:val="none"/>
        </w:rPr>
        <w:t xml:space="preserve">Entre los suscritos </w:t>
      </w:r>
      <w:r w:rsidRPr="005731A5">
        <w:rPr>
          <w:rFonts w:ascii="Arial Narrow" w:hAnsi="Arial Narrow" w:cs="Arial"/>
          <w:b/>
          <w:color w:val="000000"/>
          <w:kern w:val="0"/>
          <w:sz w:val="22"/>
          <w:szCs w:val="22"/>
          <w14:ligatures w14:val="none"/>
        </w:rPr>
        <w:t>DARÍO JOSÉ OVIEDO CASTAÑO</w:t>
      </w:r>
      <w:r w:rsidRPr="005731A5">
        <w:rPr>
          <w:rFonts w:ascii="Arial Narrow" w:hAnsi="Arial Narrow" w:cs="Arial"/>
          <w:bCs/>
          <w:color w:val="000000"/>
          <w:kern w:val="0"/>
          <w:sz w:val="22"/>
          <w:szCs w:val="22"/>
          <w14:ligatures w14:val="none"/>
        </w:rPr>
        <w:t xml:space="preserve">, identificado con cédula de ciudadanía No. 15.042.303 de Sahagún - Córdoba, actuando en calidad de </w:t>
      </w:r>
      <w:r w:rsidRPr="005731A5">
        <w:rPr>
          <w:rFonts w:ascii="Arial Narrow" w:hAnsi="Arial Narrow" w:cs="Arial"/>
          <w:b/>
          <w:color w:val="000000"/>
          <w:kern w:val="0"/>
          <w:sz w:val="22"/>
          <w:szCs w:val="22"/>
          <w14:ligatures w14:val="none"/>
        </w:rPr>
        <w:t>SUBDIRECTOR NACIONAL DE GESTIÓN CORPORATIVA de la ESCUELA SUPERIOR DE ADMINISTRACIÓN PÚBLICA – ESAP</w:t>
      </w:r>
      <w:r w:rsidRPr="005731A5">
        <w:rPr>
          <w:rFonts w:ascii="Arial Narrow" w:hAnsi="Arial Narrow" w:cs="Arial"/>
          <w:bCs/>
          <w:color w:val="000000"/>
          <w:kern w:val="0"/>
          <w:sz w:val="22"/>
          <w:szCs w:val="22"/>
          <w14:ligatures w14:val="none"/>
        </w:rPr>
        <w:t xml:space="preserve">, Establecimiento Público Descentralizado del Orden Nacional, con domicilio principal en Bogotá D.C., identificado con el NIT 899.999.054-7, nombrado por medio de la Resolución No. 1001 del 14 de agosto de 2023, y posesionado mediante Acta No. 187 del 15 de agosto de 2023 facultado para suscribir el presente documento mediante la Resolución 611 del 13 de mayo de 2021; y por la otra </w:t>
      </w:r>
      <w:r w:rsidR="00477F01">
        <w:rPr>
          <w:rFonts w:ascii="Arial Narrow" w:hAnsi="Arial Narrow"/>
          <w:b/>
          <w:bCs/>
          <w:sz w:val="22"/>
          <w:szCs w:val="22"/>
        </w:rPr>
        <w:t>XXXXX</w:t>
      </w:r>
      <w:r w:rsidR="005423FE" w:rsidRPr="005731A5">
        <w:rPr>
          <w:rFonts w:ascii="Arial Narrow" w:hAnsi="Arial Narrow" w:cs="Arial"/>
          <w:bCs/>
          <w:color w:val="000000"/>
          <w:kern w:val="0"/>
          <w:sz w:val="22"/>
          <w:szCs w:val="22"/>
          <w14:ligatures w14:val="none"/>
        </w:rPr>
        <w:t xml:space="preserve">, </w:t>
      </w:r>
      <w:r w:rsidR="008760CE" w:rsidRPr="00021D63">
        <w:rPr>
          <w:rFonts w:ascii="Arial Narrow" w:hAnsi="Arial Narrow"/>
          <w:sz w:val="22"/>
          <w:szCs w:val="22"/>
        </w:rPr>
        <w:t xml:space="preserve">representado legalmente por </w:t>
      </w:r>
      <w:r w:rsidR="00477F01">
        <w:rPr>
          <w:rFonts w:ascii="Arial Narrow" w:hAnsi="Arial Narrow"/>
          <w:b/>
          <w:bCs/>
          <w:sz w:val="22"/>
          <w:szCs w:val="22"/>
        </w:rPr>
        <w:t>XXXXXX</w:t>
      </w:r>
      <w:r w:rsidR="008760CE" w:rsidRPr="00021D63">
        <w:rPr>
          <w:rFonts w:ascii="Arial Narrow" w:hAnsi="Arial Narrow"/>
          <w:sz w:val="22"/>
          <w:szCs w:val="22"/>
        </w:rPr>
        <w:t xml:space="preserve"> identificado con cédula de ciudadanía No. </w:t>
      </w:r>
      <w:r w:rsidR="00477F01">
        <w:rPr>
          <w:rFonts w:ascii="Arial Narrow" w:hAnsi="Arial Narrow"/>
          <w:b/>
          <w:bCs/>
          <w:sz w:val="22"/>
          <w:szCs w:val="22"/>
        </w:rPr>
        <w:t>XXXXX</w:t>
      </w:r>
      <w:r w:rsidRPr="005731A5">
        <w:rPr>
          <w:rFonts w:ascii="Arial Narrow" w:hAnsi="Arial Narrow" w:cs="Arial"/>
          <w:bCs/>
          <w:color w:val="000000"/>
          <w:kern w:val="0"/>
          <w:sz w:val="22"/>
          <w:szCs w:val="22"/>
          <w14:ligatures w14:val="none"/>
        </w:rPr>
        <w:t xml:space="preserve">, en adelante </w:t>
      </w:r>
      <w:r w:rsidRPr="005731A5">
        <w:rPr>
          <w:rFonts w:ascii="Arial Narrow" w:hAnsi="Arial Narrow" w:cs="Arial"/>
          <w:b/>
          <w:color w:val="000000"/>
          <w:kern w:val="0"/>
          <w:sz w:val="22"/>
          <w:szCs w:val="22"/>
          <w14:ligatures w14:val="none"/>
        </w:rPr>
        <w:t>EL CONTRATISTA</w:t>
      </w:r>
      <w:r w:rsidRPr="005731A5">
        <w:rPr>
          <w:rFonts w:ascii="Arial Narrow" w:hAnsi="Arial Narrow" w:cs="Arial"/>
          <w:bCs/>
          <w:color w:val="000000"/>
          <w:kern w:val="0"/>
          <w:sz w:val="22"/>
          <w:szCs w:val="22"/>
          <w14:ligatures w14:val="none"/>
        </w:rPr>
        <w:t>; con fundamento en la Ley 80 de 1993, la Ley 1150 de 2007</w:t>
      </w:r>
      <w:r w:rsidR="00206980" w:rsidRPr="005731A5">
        <w:rPr>
          <w:rFonts w:ascii="Arial Narrow" w:hAnsi="Arial Narrow" w:cs="Arial"/>
          <w:bCs/>
          <w:color w:val="000000"/>
          <w:kern w:val="0"/>
          <w:sz w:val="22"/>
          <w:szCs w:val="22"/>
          <w14:ligatures w14:val="none"/>
        </w:rPr>
        <w:t xml:space="preserve"> </w:t>
      </w:r>
      <w:r w:rsidRPr="005731A5">
        <w:rPr>
          <w:rFonts w:ascii="Arial Narrow" w:hAnsi="Arial Narrow" w:cs="Arial"/>
          <w:bCs/>
          <w:color w:val="000000"/>
          <w:kern w:val="0"/>
          <w:sz w:val="22"/>
          <w:szCs w:val="22"/>
          <w14:ligatures w14:val="none"/>
        </w:rPr>
        <w:t xml:space="preserve">y sus decretos reglamentarios, hemos acordado suscribir el presente clausulado de conformidad con la adjudicación del proceso </w:t>
      </w:r>
      <w:r w:rsidR="00477F01">
        <w:rPr>
          <w:rFonts w:ascii="Arial Narrow" w:hAnsi="Arial Narrow" w:cs="Arial"/>
          <w:b/>
          <w:color w:val="000000"/>
          <w:kern w:val="0"/>
          <w:sz w:val="22"/>
          <w:szCs w:val="22"/>
          <w14:ligatures w14:val="none"/>
        </w:rPr>
        <w:t>SELECCIÓN ABREVIADA SUBASTA INVERSA</w:t>
      </w:r>
      <w:r w:rsidR="001F4282" w:rsidRPr="004A3DC9">
        <w:rPr>
          <w:rFonts w:ascii="Arial Narrow" w:hAnsi="Arial Narrow" w:cs="Arial"/>
          <w:b/>
          <w:color w:val="000000"/>
          <w:kern w:val="0"/>
          <w:sz w:val="22"/>
          <w:szCs w:val="22"/>
          <w14:ligatures w14:val="none"/>
        </w:rPr>
        <w:t xml:space="preserve"> ESAP-</w:t>
      </w:r>
      <w:r w:rsidR="00477F01">
        <w:rPr>
          <w:rFonts w:ascii="Arial Narrow" w:hAnsi="Arial Narrow" w:cs="Arial"/>
          <w:b/>
          <w:color w:val="000000"/>
          <w:kern w:val="0"/>
          <w:sz w:val="22"/>
          <w:szCs w:val="22"/>
          <w14:ligatures w14:val="none"/>
        </w:rPr>
        <w:t>SASI-</w:t>
      </w:r>
      <w:r w:rsidR="001F4282" w:rsidRPr="004A3DC9">
        <w:rPr>
          <w:rFonts w:ascii="Arial Narrow" w:hAnsi="Arial Narrow" w:cs="Arial"/>
          <w:b/>
          <w:color w:val="000000"/>
          <w:kern w:val="0"/>
          <w:sz w:val="22"/>
          <w:szCs w:val="22"/>
          <w14:ligatures w14:val="none"/>
        </w:rPr>
        <w:t>00</w:t>
      </w:r>
      <w:r w:rsidR="00477F01">
        <w:rPr>
          <w:rFonts w:ascii="Arial Narrow" w:hAnsi="Arial Narrow" w:cs="Arial"/>
          <w:b/>
          <w:color w:val="000000"/>
          <w:kern w:val="0"/>
          <w:sz w:val="22"/>
          <w:szCs w:val="22"/>
          <w14:ligatures w14:val="none"/>
        </w:rPr>
        <w:t>2</w:t>
      </w:r>
      <w:r w:rsidR="001F4282" w:rsidRPr="004A3DC9">
        <w:rPr>
          <w:rFonts w:ascii="Arial Narrow" w:hAnsi="Arial Narrow" w:cs="Arial"/>
          <w:b/>
          <w:color w:val="000000"/>
          <w:kern w:val="0"/>
          <w:sz w:val="22"/>
          <w:szCs w:val="22"/>
          <w14:ligatures w14:val="none"/>
        </w:rPr>
        <w:t>-2025</w:t>
      </w:r>
      <w:r w:rsidR="00587C61" w:rsidRPr="005731A5">
        <w:rPr>
          <w:rFonts w:ascii="Arial Narrow" w:hAnsi="Arial Narrow" w:cs="Arial"/>
          <w:bCs/>
          <w:color w:val="000000"/>
          <w:kern w:val="0"/>
          <w:sz w:val="22"/>
          <w:szCs w:val="22"/>
          <w14:ligatures w14:val="none"/>
        </w:rPr>
        <w:t>,</w:t>
      </w:r>
      <w:r w:rsidRPr="005731A5">
        <w:rPr>
          <w:rFonts w:ascii="Arial Narrow" w:hAnsi="Arial Narrow" w:cs="Arial"/>
          <w:bCs/>
          <w:color w:val="000000"/>
          <w:kern w:val="0"/>
          <w:sz w:val="22"/>
          <w:szCs w:val="22"/>
          <w14:ligatures w14:val="none"/>
        </w:rPr>
        <w:t xml:space="preserve"> que se regirá por las siguientes cláusulas:</w:t>
      </w:r>
    </w:p>
    <w:p w14:paraId="00239744" w14:textId="77777777" w:rsidR="00511D6D" w:rsidRPr="005731A5" w:rsidRDefault="00511D6D" w:rsidP="00511D6D">
      <w:pPr>
        <w:jc w:val="both"/>
        <w:rPr>
          <w:rFonts w:ascii="Arial Narrow" w:hAnsi="Arial Narrow"/>
          <w:sz w:val="22"/>
          <w:szCs w:val="22"/>
        </w:rPr>
      </w:pPr>
    </w:p>
    <w:p w14:paraId="706EBD27" w14:textId="6F16FD96" w:rsidR="00511D6D" w:rsidRPr="005731A5" w:rsidRDefault="00511D6D" w:rsidP="5E9767E7">
      <w:pPr>
        <w:pStyle w:val="Default"/>
        <w:spacing w:after="5"/>
        <w:jc w:val="both"/>
        <w:rPr>
          <w:rFonts w:ascii="Arial Narrow" w:eastAsia="Times New Roman" w:hAnsi="Arial Narrow" w:cstheme="minorBidi"/>
          <w:b/>
          <w:bCs/>
          <w:color w:val="auto"/>
          <w:kern w:val="2"/>
          <w:sz w:val="22"/>
          <w:szCs w:val="22"/>
          <w:lang w:val="es-ES" w:eastAsia="es-ES_tradnl"/>
          <w14:ligatures w14:val="standardContextual"/>
        </w:rPr>
      </w:pPr>
      <w:r w:rsidRPr="005731A5">
        <w:rPr>
          <w:rFonts w:ascii="Arial Narrow" w:eastAsia="Times New Roman" w:hAnsi="Arial Narrow" w:cstheme="minorBidi"/>
          <w:b/>
          <w:bCs/>
          <w:color w:val="auto"/>
          <w:kern w:val="2"/>
          <w:sz w:val="22"/>
          <w:szCs w:val="22"/>
          <w:lang w:val="es-ES" w:eastAsia="es-ES_tradnl"/>
          <w14:ligatures w14:val="standardContextual"/>
        </w:rPr>
        <w:t xml:space="preserve">CLÁUSULA PRIMERA. OBJETO: </w:t>
      </w:r>
      <w:r w:rsidR="00477F01" w:rsidRPr="00477F01">
        <w:rPr>
          <w:rFonts w:ascii="Arial Narrow" w:eastAsia="Times New Roman" w:hAnsi="Arial Narrow" w:cstheme="minorBidi"/>
          <w:color w:val="auto"/>
          <w:kern w:val="2"/>
          <w:sz w:val="22"/>
          <w:szCs w:val="22"/>
          <w:lang w:val="es-ES" w:eastAsia="es-ES_tradnl"/>
          <w14:ligatures w14:val="standardContextual"/>
        </w:rPr>
        <w:t xml:space="preserve">RENOVACIÓN DE </w:t>
      </w:r>
      <w:r w:rsidR="00D020C0">
        <w:rPr>
          <w:rFonts w:ascii="Arial Narrow" w:eastAsia="Times New Roman" w:hAnsi="Arial Narrow" w:cstheme="minorBidi"/>
          <w:color w:val="auto"/>
          <w:kern w:val="2"/>
          <w:sz w:val="22"/>
          <w:szCs w:val="22"/>
          <w:lang w:val="es-ES" w:eastAsia="es-ES_tradnl"/>
          <w14:ligatures w14:val="standardContextual"/>
        </w:rPr>
        <w:t>GARANTÍA Y SOPORTE</w:t>
      </w:r>
      <w:r w:rsidR="00477F01" w:rsidRPr="00477F01">
        <w:rPr>
          <w:rFonts w:ascii="Arial Narrow" w:eastAsia="Times New Roman" w:hAnsi="Arial Narrow" w:cstheme="minorBidi"/>
          <w:color w:val="auto"/>
          <w:kern w:val="2"/>
          <w:sz w:val="22"/>
          <w:szCs w:val="22"/>
          <w:lang w:val="es-ES" w:eastAsia="es-ES_tradnl"/>
          <w14:ligatures w14:val="standardContextual"/>
        </w:rPr>
        <w:t xml:space="preserve"> LENOVO DE LA INFRAESTRUCTURA DEL CENTRO DE DATOS DE LA ESAP</w:t>
      </w:r>
      <w:r w:rsidR="00AB3401" w:rsidRPr="005731A5">
        <w:rPr>
          <w:rFonts w:ascii="Arial Narrow" w:eastAsia="Times New Roman" w:hAnsi="Arial Narrow" w:cstheme="minorBidi"/>
          <w:color w:val="auto"/>
          <w:kern w:val="2"/>
          <w:sz w:val="22"/>
          <w:szCs w:val="22"/>
          <w:lang w:val="es-ES" w:eastAsia="es-ES_tradnl"/>
          <w14:ligatures w14:val="standardContextual"/>
        </w:rPr>
        <w:t>”</w:t>
      </w:r>
    </w:p>
    <w:p w14:paraId="22679175" w14:textId="77777777" w:rsidR="008414A2" w:rsidRPr="005731A5" w:rsidRDefault="008414A2" w:rsidP="008414A2">
      <w:pPr>
        <w:pStyle w:val="paragraph"/>
        <w:spacing w:before="0" w:beforeAutospacing="0" w:after="0" w:afterAutospacing="0"/>
        <w:jc w:val="both"/>
        <w:textAlignment w:val="baseline"/>
        <w:rPr>
          <w:rFonts w:ascii="Arial Narrow" w:hAnsi="Arial Narrow"/>
          <w:sz w:val="22"/>
          <w:szCs w:val="22"/>
          <w:lang w:val="es-ES"/>
        </w:rPr>
      </w:pPr>
    </w:p>
    <w:p w14:paraId="3F558CB8" w14:textId="58502862" w:rsidR="00477F01" w:rsidRPr="0056381C" w:rsidRDefault="00511D6D" w:rsidP="00A43C68">
      <w:pPr>
        <w:tabs>
          <w:tab w:val="left" w:pos="142"/>
        </w:tabs>
        <w:jc w:val="both"/>
        <w:rPr>
          <w:rStyle w:val="Ninguno"/>
          <w:rFonts w:ascii="Arial Narrow" w:eastAsia="Arial Narrow" w:hAnsi="Arial Narrow" w:cs="Arial"/>
          <w:color w:val="000000" w:themeColor="text1"/>
          <w:lang w:val="es-CO"/>
        </w:rPr>
      </w:pPr>
      <w:r w:rsidRPr="005731A5">
        <w:rPr>
          <w:rFonts w:ascii="Arial Narrow" w:hAnsi="Arial Narrow"/>
          <w:b/>
          <w:sz w:val="22"/>
          <w:szCs w:val="22"/>
        </w:rPr>
        <w:t xml:space="preserve">CLÁUSULA </w:t>
      </w:r>
      <w:r w:rsidR="008414A2" w:rsidRPr="005731A5">
        <w:rPr>
          <w:rFonts w:ascii="Arial Narrow" w:hAnsi="Arial Narrow"/>
          <w:b/>
          <w:sz w:val="22"/>
          <w:szCs w:val="22"/>
        </w:rPr>
        <w:t>SEGUNDA</w:t>
      </w:r>
      <w:r w:rsidRPr="005731A5">
        <w:rPr>
          <w:rFonts w:ascii="Arial Narrow" w:hAnsi="Arial Narrow"/>
          <w:b/>
          <w:sz w:val="22"/>
          <w:szCs w:val="22"/>
        </w:rPr>
        <w:t>.</w:t>
      </w:r>
      <w:r w:rsidRPr="005731A5">
        <w:rPr>
          <w:rFonts w:ascii="Arial Narrow" w:eastAsia="Times New Roman" w:hAnsi="Arial Narrow"/>
          <w:b/>
          <w:bCs/>
          <w:sz w:val="22"/>
          <w:szCs w:val="22"/>
          <w:lang w:val="es-ES" w:eastAsia="es-ES_tradnl"/>
        </w:rPr>
        <w:t xml:space="preserve"> ESPECIFICACIONES TÉCNICAS DEL OBJETO A CONTRATAR: </w:t>
      </w:r>
      <w:r w:rsidR="00477F01" w:rsidRPr="006171DE">
        <w:rPr>
          <w:rFonts w:ascii="Arial Narrow" w:eastAsia="Arial Narrow" w:hAnsi="Arial Narrow" w:cs="Arial"/>
          <w:color w:val="000000" w:themeColor="text1"/>
        </w:rPr>
        <w:t xml:space="preserve">Los equipos de propiedad de la ESAP que requieren renovación de </w:t>
      </w:r>
      <w:r w:rsidR="00D020C0">
        <w:rPr>
          <w:rFonts w:ascii="Arial Narrow" w:eastAsia="Arial Narrow" w:hAnsi="Arial Narrow" w:cs="Arial"/>
          <w:color w:val="000000" w:themeColor="text1"/>
        </w:rPr>
        <w:t>garantía y soporte</w:t>
      </w:r>
      <w:r w:rsidR="00477F01" w:rsidRPr="006171DE">
        <w:rPr>
          <w:rFonts w:ascii="Arial Narrow" w:eastAsia="Arial Narrow" w:hAnsi="Arial Narrow" w:cs="Arial"/>
          <w:color w:val="000000" w:themeColor="text1"/>
        </w:rPr>
        <w:t xml:space="preserve"> con vigencia de un (1) año son</w:t>
      </w:r>
      <w:r w:rsidR="00A43C68">
        <w:rPr>
          <w:rFonts w:ascii="Arial Narrow" w:eastAsia="Arial Narrow" w:hAnsi="Arial Narrow" w:cs="Arial"/>
          <w:color w:val="000000" w:themeColor="text1"/>
        </w:rPr>
        <w:t xml:space="preserve">, </w:t>
      </w:r>
      <w:r w:rsidR="00477F01">
        <w:rPr>
          <w:rFonts w:ascii="Arial Narrow" w:eastAsia="Arial Narrow" w:hAnsi="Arial Narrow" w:cs="Arial"/>
          <w:color w:val="000000" w:themeColor="text1"/>
        </w:rPr>
        <w:t xml:space="preserve">Las especificaciones técnicas </w:t>
      </w:r>
      <w:r w:rsidR="00A43C68">
        <w:rPr>
          <w:rFonts w:ascii="Arial Narrow" w:eastAsia="Arial Narrow" w:hAnsi="Arial Narrow" w:cs="Arial"/>
          <w:color w:val="000000" w:themeColor="text1"/>
        </w:rPr>
        <w:t xml:space="preserve">que </w:t>
      </w:r>
      <w:r w:rsidR="00477F01">
        <w:rPr>
          <w:rFonts w:ascii="Arial Narrow" w:eastAsia="Arial Narrow" w:hAnsi="Arial Narrow" w:cs="Arial"/>
          <w:color w:val="000000" w:themeColor="text1"/>
        </w:rPr>
        <w:t xml:space="preserve">se encuentran en el documento denominado “ANEXO TÉCNICO”, el cual hace parte integral de la presente contratación. </w:t>
      </w:r>
    </w:p>
    <w:p w14:paraId="18838D8A" w14:textId="5081C671" w:rsidR="001F4282" w:rsidRPr="005731A5" w:rsidRDefault="001F4282" w:rsidP="00511D6D">
      <w:pPr>
        <w:jc w:val="both"/>
        <w:rPr>
          <w:rFonts w:ascii="Arial Narrow" w:eastAsia="Times New Roman" w:hAnsi="Arial Narrow"/>
          <w:sz w:val="22"/>
          <w:szCs w:val="22"/>
          <w:lang w:val="es-ES" w:eastAsia="es-ES_tradnl"/>
        </w:rPr>
      </w:pPr>
    </w:p>
    <w:p w14:paraId="158499E7" w14:textId="5BD191E9" w:rsidR="00511D6D" w:rsidRPr="005731A5" w:rsidRDefault="00511D6D" w:rsidP="00511D6D">
      <w:pPr>
        <w:shd w:val="clear" w:color="auto" w:fill="FFFFFF"/>
        <w:jc w:val="both"/>
        <w:rPr>
          <w:rFonts w:ascii="Arial Narrow" w:hAnsi="Arial Narrow"/>
          <w:sz w:val="22"/>
          <w:szCs w:val="22"/>
        </w:rPr>
      </w:pPr>
      <w:r w:rsidRPr="005731A5">
        <w:rPr>
          <w:rFonts w:ascii="Arial Narrow" w:hAnsi="Arial Narrow"/>
          <w:b/>
          <w:sz w:val="22"/>
          <w:szCs w:val="22"/>
        </w:rPr>
        <w:t xml:space="preserve">CLÁUSULA </w:t>
      </w:r>
      <w:r w:rsidR="008414A2" w:rsidRPr="005731A5">
        <w:rPr>
          <w:rFonts w:ascii="Arial Narrow" w:hAnsi="Arial Narrow"/>
          <w:b/>
          <w:sz w:val="22"/>
          <w:szCs w:val="22"/>
        </w:rPr>
        <w:t>TERCERA</w:t>
      </w:r>
      <w:r w:rsidRPr="005731A5">
        <w:rPr>
          <w:rFonts w:ascii="Arial Narrow" w:hAnsi="Arial Narrow"/>
          <w:b/>
          <w:sz w:val="22"/>
          <w:szCs w:val="22"/>
        </w:rPr>
        <w:t>. OBLIGACIONES DEL CONTRATISTA</w:t>
      </w:r>
      <w:r w:rsidRPr="005731A5">
        <w:rPr>
          <w:rFonts w:ascii="Arial Narrow" w:hAnsi="Arial Narrow"/>
          <w:sz w:val="22"/>
          <w:szCs w:val="22"/>
        </w:rPr>
        <w:t xml:space="preserve">: </w:t>
      </w:r>
    </w:p>
    <w:p w14:paraId="1B10F8AE" w14:textId="77777777" w:rsidR="00511D6D" w:rsidRPr="005731A5" w:rsidRDefault="00511D6D" w:rsidP="00511D6D">
      <w:pPr>
        <w:shd w:val="clear" w:color="auto" w:fill="FFFFFF"/>
        <w:jc w:val="both"/>
        <w:rPr>
          <w:rFonts w:ascii="Arial Narrow" w:hAnsi="Arial Narrow"/>
          <w:sz w:val="22"/>
          <w:szCs w:val="22"/>
        </w:rPr>
      </w:pPr>
    </w:p>
    <w:p w14:paraId="7520E2CE" w14:textId="77777777" w:rsidR="00511D6D" w:rsidRPr="005731A5" w:rsidRDefault="00511D6D" w:rsidP="00511D6D">
      <w:pPr>
        <w:shd w:val="clear" w:color="auto" w:fill="FFFFFF"/>
        <w:jc w:val="both"/>
        <w:rPr>
          <w:rFonts w:ascii="Arial Narrow" w:hAnsi="Arial Narrow"/>
          <w:sz w:val="22"/>
          <w:szCs w:val="22"/>
        </w:rPr>
      </w:pPr>
      <w:r w:rsidRPr="005731A5">
        <w:rPr>
          <w:rFonts w:ascii="Arial Narrow" w:hAnsi="Arial Narrow"/>
          <w:b/>
          <w:sz w:val="22"/>
          <w:szCs w:val="22"/>
        </w:rPr>
        <w:t>EL</w:t>
      </w:r>
      <w:r w:rsidRPr="005731A5">
        <w:rPr>
          <w:rFonts w:ascii="Arial Narrow" w:hAnsi="Arial Narrow"/>
          <w:sz w:val="22"/>
          <w:szCs w:val="22"/>
        </w:rPr>
        <w:t xml:space="preserve"> </w:t>
      </w:r>
      <w:r w:rsidRPr="005731A5">
        <w:rPr>
          <w:rFonts w:ascii="Arial Narrow" w:hAnsi="Arial Narrow"/>
          <w:b/>
          <w:sz w:val="22"/>
          <w:szCs w:val="22"/>
        </w:rPr>
        <w:t>CONTRATISTA</w:t>
      </w:r>
      <w:r w:rsidRPr="005731A5">
        <w:rPr>
          <w:rFonts w:ascii="Arial Narrow" w:hAnsi="Arial Narrow"/>
          <w:sz w:val="22"/>
          <w:szCs w:val="22"/>
        </w:rPr>
        <w:t xml:space="preserve"> en el desarrollo del objeto del contrato, se compromete ejecutar las siguientes obligaciones: </w:t>
      </w:r>
    </w:p>
    <w:p w14:paraId="09A9F080" w14:textId="77777777" w:rsidR="00511D6D" w:rsidRPr="005731A5" w:rsidRDefault="00511D6D" w:rsidP="00511D6D">
      <w:pPr>
        <w:jc w:val="both"/>
        <w:rPr>
          <w:rFonts w:ascii="Arial Narrow" w:hAnsi="Arial Narrow"/>
          <w:sz w:val="22"/>
          <w:szCs w:val="22"/>
        </w:rPr>
      </w:pPr>
      <w:r w:rsidRPr="005731A5">
        <w:rPr>
          <w:rFonts w:ascii="Arial Narrow" w:hAnsi="Arial Narrow"/>
          <w:sz w:val="22"/>
          <w:szCs w:val="22"/>
        </w:rPr>
        <w:t xml:space="preserve"> </w:t>
      </w:r>
    </w:p>
    <w:p w14:paraId="577C151F" w14:textId="77777777" w:rsidR="00511D6D" w:rsidRPr="005731A5" w:rsidRDefault="00511D6D" w:rsidP="008E390E">
      <w:pPr>
        <w:pStyle w:val="Prrafodelista"/>
        <w:widowControl/>
        <w:numPr>
          <w:ilvl w:val="0"/>
          <w:numId w:val="1"/>
        </w:numPr>
        <w:autoSpaceDE/>
        <w:autoSpaceDN/>
        <w:spacing w:after="5"/>
        <w:contextualSpacing/>
        <w:jc w:val="both"/>
        <w:rPr>
          <w:rFonts w:ascii="Arial Narrow" w:hAnsi="Arial Narrow"/>
        </w:rPr>
      </w:pPr>
      <w:r w:rsidRPr="005731A5">
        <w:rPr>
          <w:rFonts w:ascii="Arial Narrow" w:hAnsi="Arial Narrow"/>
          <w:b/>
        </w:rPr>
        <w:t>GENERALES</w:t>
      </w:r>
      <w:r w:rsidRPr="005731A5">
        <w:rPr>
          <w:rFonts w:ascii="Arial Narrow" w:hAnsi="Arial Narrow"/>
        </w:rPr>
        <w:t xml:space="preserve">:  </w:t>
      </w:r>
    </w:p>
    <w:p w14:paraId="4E43300F" w14:textId="77777777" w:rsidR="00511D6D" w:rsidRPr="005731A5" w:rsidRDefault="00511D6D" w:rsidP="00511D6D">
      <w:pPr>
        <w:jc w:val="both"/>
        <w:rPr>
          <w:rFonts w:ascii="Arial Narrow" w:hAnsi="Arial Narrow"/>
          <w:color w:val="000000" w:themeColor="text1"/>
          <w:sz w:val="22"/>
          <w:szCs w:val="22"/>
        </w:rPr>
      </w:pPr>
    </w:p>
    <w:p w14:paraId="4967B185"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 xml:space="preserve">Acatar la Constitución, la ley, las normas legales y procedimentales establecidas por el </w:t>
      </w:r>
      <w:r>
        <w:rPr>
          <w:rFonts w:ascii="Arial Narrow" w:eastAsia="Arial" w:hAnsi="Arial Narrow" w:cs="Arial"/>
          <w:color w:val="000000" w:themeColor="text1"/>
        </w:rPr>
        <w:t>G</w:t>
      </w:r>
      <w:r w:rsidRPr="0056199B">
        <w:rPr>
          <w:rFonts w:ascii="Arial Narrow" w:eastAsia="Arial" w:hAnsi="Arial Narrow" w:cs="Arial"/>
          <w:color w:val="000000" w:themeColor="text1"/>
        </w:rPr>
        <w:t>obierno nacional y demás disposiciones pertinentes.</w:t>
      </w:r>
    </w:p>
    <w:p w14:paraId="2A12209F"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 xml:space="preserve">Cumplir con el objeto contractual bajo las condiciones técnicas, económicas, de gestión y demás relacionadas y presentadas en su propuesta, en atención a lo requerido en los estudios previos, en el </w:t>
      </w:r>
      <w:r w:rsidRPr="0056199B">
        <w:rPr>
          <w:rFonts w:ascii="Arial Narrow" w:hAnsi="Arial Narrow" w:cs="Arial"/>
          <w:color w:val="000000" w:themeColor="text1"/>
        </w:rPr>
        <w:t xml:space="preserve">anexo 1. Ficha de condiciones técnicas, en el anexo, en el pliego de condiciones, así como en el contrato </w:t>
      </w:r>
      <w:r w:rsidRPr="0056199B">
        <w:rPr>
          <w:rFonts w:ascii="Arial Narrow" w:eastAsia="Arial" w:hAnsi="Arial Narrow" w:cs="Arial"/>
          <w:color w:val="000000" w:themeColor="text1"/>
        </w:rPr>
        <w:t>y garantizar su ejecución dando pleno cumplimiento a los lineamientos y políticas establecid</w:t>
      </w:r>
      <w:r>
        <w:rPr>
          <w:rFonts w:ascii="Arial Narrow" w:eastAsia="Arial" w:hAnsi="Arial Narrow" w:cs="Arial"/>
          <w:color w:val="000000" w:themeColor="text1"/>
        </w:rPr>
        <w:t>a</w:t>
      </w:r>
      <w:r w:rsidRPr="0056199B">
        <w:rPr>
          <w:rFonts w:ascii="Arial Narrow" w:eastAsia="Arial" w:hAnsi="Arial Narrow" w:cs="Arial"/>
          <w:color w:val="000000" w:themeColor="text1"/>
        </w:rPr>
        <w:t>s por LA ESAP y a las instrucciones que ésta imparta a través del supervisor.</w:t>
      </w:r>
    </w:p>
    <w:p w14:paraId="147A3D6B"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 xml:space="preserve">Obrar con lealtad y buena fe en las distintas etapas contractuales, evitando dilaciones que afecten el objeto del </w:t>
      </w:r>
      <w:r>
        <w:rPr>
          <w:rFonts w:ascii="Arial Narrow" w:eastAsia="Arial" w:hAnsi="Arial Narrow" w:cs="Arial"/>
          <w:color w:val="000000" w:themeColor="text1"/>
        </w:rPr>
        <w:t>c</w:t>
      </w:r>
      <w:r w:rsidRPr="0056199B">
        <w:rPr>
          <w:rFonts w:ascii="Arial Narrow" w:eastAsia="Arial" w:hAnsi="Arial Narrow" w:cs="Arial"/>
          <w:color w:val="000000" w:themeColor="text1"/>
        </w:rPr>
        <w:t>ontrato.</w:t>
      </w:r>
    </w:p>
    <w:p w14:paraId="3092FA8E"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 xml:space="preserve">Acreditar el pago de sus obligaciones frente al Sistema Integral de Seguridad Social en Salud, Pensión y Riesgos Laborales, así como los propios del Sena, ICBF y Cajas de Compensación Familiar, según el caso, de conformidad con lo establecido en el inciso 3º del artículo 50 de la </w:t>
      </w:r>
      <w:r>
        <w:rPr>
          <w:rFonts w:ascii="Arial Narrow" w:eastAsia="Arial" w:hAnsi="Arial Narrow" w:cs="Arial"/>
          <w:color w:val="000000" w:themeColor="text1"/>
        </w:rPr>
        <w:t>L</w:t>
      </w:r>
      <w:r w:rsidRPr="0056199B">
        <w:rPr>
          <w:rFonts w:ascii="Arial Narrow" w:eastAsia="Arial" w:hAnsi="Arial Narrow" w:cs="Arial"/>
          <w:color w:val="000000" w:themeColor="text1"/>
        </w:rPr>
        <w:t>ey 789 de 2002 y demás normas vigentes, presentando los soportes de pago correspondientes, anexos al informe de actividades con el fin de tramitar cada pago.</w:t>
      </w:r>
    </w:p>
    <w:p w14:paraId="11A2D468"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lang w:val="es"/>
        </w:rPr>
        <w:t>Constituir las garantías pactadas en el contrato por los valores y con los amparos previstos en el mismo y mantenerla</w:t>
      </w:r>
      <w:r>
        <w:rPr>
          <w:rFonts w:ascii="Arial Narrow" w:eastAsia="Arial" w:hAnsi="Arial Narrow" w:cs="Arial"/>
          <w:color w:val="000000" w:themeColor="text1"/>
          <w:lang w:val="es"/>
        </w:rPr>
        <w:t>s</w:t>
      </w:r>
      <w:r w:rsidRPr="0056199B">
        <w:rPr>
          <w:rFonts w:ascii="Arial Narrow" w:eastAsia="Arial" w:hAnsi="Arial Narrow" w:cs="Arial"/>
          <w:color w:val="000000" w:themeColor="text1"/>
          <w:lang w:val="es"/>
        </w:rPr>
        <w:t xml:space="preserve"> vigente</w:t>
      </w:r>
      <w:r>
        <w:rPr>
          <w:rFonts w:ascii="Arial Narrow" w:eastAsia="Arial" w:hAnsi="Arial Narrow" w:cs="Arial"/>
          <w:color w:val="000000" w:themeColor="text1"/>
          <w:lang w:val="es"/>
        </w:rPr>
        <w:t>s</w:t>
      </w:r>
      <w:r w:rsidRPr="0056199B">
        <w:rPr>
          <w:rFonts w:ascii="Arial Narrow" w:eastAsia="Arial" w:hAnsi="Arial Narrow" w:cs="Arial"/>
          <w:color w:val="000000" w:themeColor="text1"/>
          <w:lang w:val="es"/>
        </w:rPr>
        <w:t xml:space="preserve"> durante el término establecido por la entidad. </w:t>
      </w:r>
    </w:p>
    <w:p w14:paraId="2EBB63D0"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Entregar los informes pactados y los requeridos por el supervisor del contrato, cuando a ello hubiere lugar.</w:t>
      </w:r>
    </w:p>
    <w:p w14:paraId="65F0E7B8"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 xml:space="preserve">Realizar las actividades relacionadas con el objeto contractual, bajo su propio riesgo y responsabilidad, sin sujeción o condiciones diversas a aquellas que requieran para el cumplimiento de este. </w:t>
      </w:r>
    </w:p>
    <w:p w14:paraId="65F670C8"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lastRenderedPageBreak/>
        <w:t>Reportar de manera inmediata cualquier novedad o anomalía, al supervisor del contrato.</w:t>
      </w:r>
    </w:p>
    <w:p w14:paraId="3A519AEC"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Atender con prontitud y efectividad las solicitudes, condiciones y/o recomendaciones que el supervisor establezca, dentro de los términos del contrato.</w:t>
      </w:r>
    </w:p>
    <w:p w14:paraId="67B129A5"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Participar en las reuniones, encuentros o comités, según corresponda, relacionados con el objeto contractual y obligaciones pactadas, a los cuales sea convocado por parte de LA ESAP, cuando a ello hubiere lugar.</w:t>
      </w:r>
    </w:p>
    <w:p w14:paraId="12979DF3"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Responder por sus actuaciones y omisiones derivadas de la celebración del contrato y de la ejecución del mismo, de conformidad con lo establecido en la Ley 80 de 1993 y demás normas concordantes.</w:t>
      </w:r>
    </w:p>
    <w:p w14:paraId="5D93222E"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 xml:space="preserve">No acceder a peticiones o amenazas de quienes actúan por fuera de la </w:t>
      </w:r>
      <w:r>
        <w:rPr>
          <w:rFonts w:ascii="Arial Narrow" w:eastAsia="Arial" w:hAnsi="Arial Narrow" w:cs="Arial"/>
          <w:color w:val="000000" w:themeColor="text1"/>
        </w:rPr>
        <w:t>L</w:t>
      </w:r>
      <w:r w:rsidRPr="0056199B">
        <w:rPr>
          <w:rFonts w:ascii="Arial Narrow" w:eastAsia="Arial" w:hAnsi="Arial Narrow" w:cs="Arial"/>
          <w:color w:val="000000" w:themeColor="text1"/>
        </w:rPr>
        <w:t>ey con el fin de obligarlos a hacer u omitir algún acto o hecho; cuando se presenten tales peticiones o amenazas, EL CONTRATISTA deberá informar inmediatamente de su ocurrencia a LA ESAP y a las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709333AC"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Asumir los riesgos establecidos en la matriz que hace parte integral del contrato.</w:t>
      </w:r>
    </w:p>
    <w:p w14:paraId="5A323C14"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Cumplir con la normatividad vigente, en materia ambiental aplicable al objeto contractual, con lo cual se contribuye a la política ambiental establecida por LA ESAP. EL CONTRATISTA es responsable de los daños, perjuicios, pérdidas y siniestros que a nivel ambiental se ocasionen debido a alguna acción, retardo, omisión o negligencia suya o de sus subcontratistas</w:t>
      </w:r>
      <w:r>
        <w:rPr>
          <w:rFonts w:ascii="Arial Narrow" w:eastAsia="Arial" w:hAnsi="Arial Narrow" w:cs="Arial"/>
          <w:color w:val="000000" w:themeColor="text1"/>
        </w:rPr>
        <w:t>.</w:t>
      </w:r>
    </w:p>
    <w:p w14:paraId="5437A900"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Cumplir con la legislación en Seguridad y Salud en el Trabajo y Ambiental vigentes, entre otras, la Ley 1562 de 2012 y el Decreto 1072 de 2015, de conformidad con las actividades a desarrollar</w:t>
      </w:r>
      <w:r>
        <w:rPr>
          <w:rFonts w:ascii="Arial Narrow" w:eastAsia="Arial" w:hAnsi="Arial Narrow" w:cs="Arial"/>
          <w:color w:val="000000" w:themeColor="text1"/>
        </w:rPr>
        <w:t>,</w:t>
      </w:r>
      <w:r w:rsidRPr="0056199B">
        <w:rPr>
          <w:rFonts w:ascii="Arial Narrow" w:eastAsia="Arial" w:hAnsi="Arial Narrow" w:cs="Arial"/>
          <w:color w:val="000000" w:themeColor="text1"/>
        </w:rPr>
        <w:t xml:space="preserve"> según el objeto del contrato.</w:t>
      </w:r>
    </w:p>
    <w:p w14:paraId="765B47C1"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hAnsi="Arial Narrow"/>
          <w:lang w:val="es-CO"/>
        </w:rPr>
      </w:pPr>
      <w:r w:rsidRPr="0056199B">
        <w:rPr>
          <w:rFonts w:ascii="Arial Narrow" w:hAnsi="Arial Narrow"/>
          <w:lang w:val="es-CO"/>
        </w:rPr>
        <w:t>Atender los lineamientos dados por LA ESAP en materia de procesos y procedimientos relacionados con el Sistema Integrado de Gestión.</w:t>
      </w:r>
    </w:p>
    <w:p w14:paraId="26DCA064"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hAnsi="Arial Narrow"/>
          <w:lang w:val="es-CO"/>
        </w:rPr>
      </w:pPr>
      <w:r w:rsidRPr="0056199B">
        <w:rPr>
          <w:rFonts w:ascii="Arial Narrow" w:hAnsi="Arial Narrow"/>
          <w:lang w:val="es-CO"/>
        </w:rPr>
        <w:t>Cumplir con las políticas de seguridad de la información y los lineamientos dados por LA ESAP relacionados con el Sistema de Gestión de Seguridad de la Información.</w:t>
      </w:r>
    </w:p>
    <w:p w14:paraId="7901D7BE" w14:textId="77777777" w:rsidR="00477F01" w:rsidRPr="0056199B" w:rsidRDefault="00477F01" w:rsidP="00477F01">
      <w:pPr>
        <w:pStyle w:val="Prrafodelista"/>
        <w:widowControl/>
        <w:numPr>
          <w:ilvl w:val="0"/>
          <w:numId w:val="34"/>
        </w:numPr>
        <w:tabs>
          <w:tab w:val="left" w:pos="142"/>
        </w:tabs>
        <w:autoSpaceDE/>
        <w:autoSpaceDN/>
        <w:contextualSpacing/>
        <w:jc w:val="both"/>
        <w:rPr>
          <w:rFonts w:ascii="Arial Narrow" w:eastAsia="Arial" w:hAnsi="Arial Narrow" w:cs="Arial"/>
          <w:color w:val="000000" w:themeColor="text1"/>
          <w:lang w:val="es-CO"/>
        </w:rPr>
      </w:pPr>
      <w:r w:rsidRPr="0056199B">
        <w:rPr>
          <w:rFonts w:ascii="Arial Narrow" w:eastAsia="Arial" w:hAnsi="Arial Narrow" w:cs="Arial"/>
          <w:color w:val="000000" w:themeColor="text1"/>
        </w:rPr>
        <w:t>Cargar en la plataforma del SECOP II, todos los informes que se generen durante la ejecución del contrato.</w:t>
      </w:r>
    </w:p>
    <w:p w14:paraId="56BE95CC" w14:textId="77777777" w:rsidR="00477F01" w:rsidRPr="00D020C0" w:rsidRDefault="00477F01" w:rsidP="00477F01">
      <w:pPr>
        <w:pStyle w:val="Prrafodelista"/>
        <w:widowControl/>
        <w:numPr>
          <w:ilvl w:val="0"/>
          <w:numId w:val="34"/>
        </w:numPr>
        <w:tabs>
          <w:tab w:val="left" w:pos="142"/>
        </w:tabs>
        <w:autoSpaceDE/>
        <w:autoSpaceDN/>
        <w:contextualSpacing/>
        <w:jc w:val="both"/>
        <w:rPr>
          <w:rFonts w:ascii="Arial Narrow" w:hAnsi="Arial Narrow"/>
        </w:rPr>
      </w:pPr>
      <w:r w:rsidRPr="0056199B">
        <w:rPr>
          <w:rFonts w:ascii="Arial Narrow" w:hAnsi="Arial Narrow"/>
        </w:rPr>
        <w:t>Mantener indemne a LA ESAP, contra todo reclamo, demanda, acción y costo que pueda causarse o surgir por daños o lesiones a personas o propiedades de terceros, que se generen durante la ejecución del contrato o con ocasión de este. En caso de que se instaure demanda o acción legal alguna, o se formule reclamo contra LA ESAP, por asuntos que conforme al contrato sean responsabilidad del CONTRATISTA, LA ESAP se lo comunicará para que por su cuenta adopte oportunamente las medidas pertinentes previstas en la ley para mantenerla indemne a ella, para que adelante los trámites para, en lo posible, llegar a un arreglo del conflicto en cualquiera de los eventos previstos en esta cláusula. Si EL CONTRATISTA no asumiere debida y oportunamente la defensa de los intereses de LA ESAP, ella podrá hacerlo directamente, previa notificación escrita al CONTRATISTA y éste pagará todos los gastos en que LA ESAP incurra por tales hechos.</w:t>
      </w:r>
    </w:p>
    <w:p w14:paraId="3882FCAF" w14:textId="77777777" w:rsidR="00477F01" w:rsidRPr="00D020C0" w:rsidRDefault="00477F01" w:rsidP="00477F01">
      <w:pPr>
        <w:pStyle w:val="Prrafodelista"/>
        <w:widowControl/>
        <w:numPr>
          <w:ilvl w:val="0"/>
          <w:numId w:val="34"/>
        </w:numPr>
        <w:tabs>
          <w:tab w:val="left" w:pos="142"/>
        </w:tabs>
        <w:autoSpaceDE/>
        <w:autoSpaceDN/>
        <w:contextualSpacing/>
        <w:jc w:val="both"/>
        <w:rPr>
          <w:rFonts w:ascii="Arial Narrow" w:hAnsi="Arial Narrow"/>
        </w:rPr>
      </w:pPr>
      <w:r w:rsidRPr="00D020C0">
        <w:rPr>
          <w:rFonts w:ascii="Arial Narrow" w:hAnsi="Arial Narrow"/>
        </w:rPr>
        <w:t>Las demás obligaciones que se desprendan de la naturaleza del contrato y de su objeto.</w:t>
      </w:r>
    </w:p>
    <w:p w14:paraId="27AC11F3" w14:textId="1BC5C644" w:rsidR="00C23953" w:rsidRPr="00477F01" w:rsidRDefault="00477F01" w:rsidP="00477F01">
      <w:pPr>
        <w:pStyle w:val="Prrafodelista"/>
        <w:widowControl/>
        <w:numPr>
          <w:ilvl w:val="0"/>
          <w:numId w:val="34"/>
        </w:numPr>
        <w:tabs>
          <w:tab w:val="left" w:pos="142"/>
        </w:tabs>
        <w:autoSpaceDE/>
        <w:autoSpaceDN/>
        <w:contextualSpacing/>
        <w:jc w:val="both"/>
        <w:rPr>
          <w:rFonts w:ascii="Arial Narrow" w:hAnsi="Arial Narrow"/>
          <w:b/>
          <w:bCs/>
          <w:lang w:val="es-CO"/>
        </w:rPr>
      </w:pPr>
      <w:r w:rsidRPr="00D020C0">
        <w:rPr>
          <w:rFonts w:ascii="Arial Narrow" w:hAnsi="Arial Narrow"/>
        </w:rPr>
        <w:t>El contratista será responsable sobre el pago del impuesto del timbre, en virtud de lo establecido en el Decreto 175 de 2025 y</w:t>
      </w:r>
      <w:r w:rsidRPr="00477F01">
        <w:rPr>
          <w:rFonts w:ascii="Arial Narrow" w:eastAsia="Arial" w:hAnsi="Arial Narrow" w:cs="Arial"/>
          <w:color w:val="000000" w:themeColor="text1"/>
        </w:rPr>
        <w:t xml:space="preserve"> en el artículo 519 del Estatuto Tributario</w:t>
      </w:r>
      <w:r>
        <w:rPr>
          <w:rFonts w:ascii="Arial Narrow" w:eastAsia="Arial" w:hAnsi="Arial Narrow" w:cs="Arial"/>
          <w:color w:val="000000" w:themeColor="text1"/>
        </w:rPr>
        <w:t>.</w:t>
      </w:r>
    </w:p>
    <w:p w14:paraId="64FAB1A3" w14:textId="77777777" w:rsidR="00477F01" w:rsidRPr="00477F01" w:rsidRDefault="00477F01" w:rsidP="00477F01">
      <w:pPr>
        <w:pStyle w:val="Prrafodelista"/>
        <w:widowControl/>
        <w:tabs>
          <w:tab w:val="left" w:pos="142"/>
        </w:tabs>
        <w:autoSpaceDE/>
        <w:autoSpaceDN/>
        <w:ind w:left="720"/>
        <w:contextualSpacing/>
        <w:jc w:val="both"/>
        <w:rPr>
          <w:rFonts w:ascii="Arial Narrow" w:hAnsi="Arial Narrow"/>
          <w:b/>
          <w:bCs/>
          <w:lang w:val="es-CO"/>
        </w:rPr>
      </w:pPr>
    </w:p>
    <w:p w14:paraId="50CEC972" w14:textId="4349DCBF" w:rsidR="00511D6D" w:rsidRDefault="00511D6D" w:rsidP="00D020C0">
      <w:pPr>
        <w:pStyle w:val="Prrafodelista"/>
        <w:widowControl/>
        <w:numPr>
          <w:ilvl w:val="0"/>
          <w:numId w:val="1"/>
        </w:numPr>
        <w:autoSpaceDE/>
        <w:autoSpaceDN/>
        <w:spacing w:after="5"/>
        <w:contextualSpacing/>
        <w:jc w:val="both"/>
        <w:rPr>
          <w:rFonts w:ascii="Arial Narrow" w:hAnsi="Arial Narrow"/>
        </w:rPr>
      </w:pPr>
      <w:r w:rsidRPr="005731A5">
        <w:rPr>
          <w:rFonts w:ascii="Arial Narrow" w:hAnsi="Arial Narrow"/>
          <w:b/>
        </w:rPr>
        <w:t>ESPECÍFICAS</w:t>
      </w:r>
      <w:r w:rsidRPr="005731A5">
        <w:rPr>
          <w:rFonts w:ascii="Arial Narrow" w:hAnsi="Arial Narrow"/>
        </w:rPr>
        <w:t xml:space="preserve">: </w:t>
      </w:r>
    </w:p>
    <w:p w14:paraId="3F8CFD70" w14:textId="77777777" w:rsidR="00D020C0" w:rsidRDefault="00D020C0" w:rsidP="00D020C0">
      <w:pPr>
        <w:pStyle w:val="Prrafodelista"/>
        <w:widowControl/>
        <w:autoSpaceDE/>
        <w:autoSpaceDN/>
        <w:spacing w:after="5"/>
        <w:ind w:left="720"/>
        <w:contextualSpacing/>
        <w:jc w:val="both"/>
        <w:rPr>
          <w:rFonts w:ascii="Arial Narrow" w:hAnsi="Arial Narrow"/>
        </w:rPr>
      </w:pPr>
    </w:p>
    <w:p w14:paraId="0C45B342" w14:textId="66518AC9"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Entregar e implementar la extensión de garantía y soporte de la infraestructura tecnológica Lenovo adquirida</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por la ESAP, de conformidad con las condiciones técnicas, funcionales, económicas y comerciales</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establecidas en el Anexo Técnico y en la propuesta presentada.</w:t>
      </w:r>
    </w:p>
    <w:p w14:paraId="3F3CCD03" w14:textId="61463FB9"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Garantizar la disponibilidad del soporte directo de Lenovo, conforme a la política de garantía del fabricante,</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durante un (1) año a partir de la fecha de la activación. El soporte incluirá disponibilidad de actualizaciones</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de firmware, software y licenciamiento, con modalidad 24x7. El tiempo máximo de respuesta para incidentes</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críticos si se llegaran a presentar, será de 4 horas, según los niveles de servicio establecidos.</w:t>
      </w:r>
    </w:p>
    <w:p w14:paraId="030AF420" w14:textId="5F077BF7"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lastRenderedPageBreak/>
        <w:t>Entregar los certificados de activación de licenciamiento, soporte y garantía emitidos por el fabricante Lenovo,</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que acrediten la vigencia de los servicios renovados, incluyendo el detalle de seriales, fechas de inicio y</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finalización.</w:t>
      </w:r>
    </w:p>
    <w:p w14:paraId="4ECA0F32" w14:textId="3D2B91D1"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Prestar soporte y mantenimiento técnico preventivo y correctivo para hardware y software, atendiendo</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oportunamente todos los incidentes escalados, conforme a las buenas prácticas del fabricante y garantizando</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 xml:space="preserve">la continuidad del servicio de </w:t>
      </w:r>
      <w:proofErr w:type="spellStart"/>
      <w:r w:rsidRPr="00D020C0">
        <w:rPr>
          <w:rFonts w:eastAsia="Arial" w:cs="Arial"/>
          <w:color w:val="000000" w:themeColor="text1"/>
          <w:sz w:val="22"/>
          <w:szCs w:val="22"/>
          <w:lang w:val="es-ES" w:eastAsia="en-US"/>
        </w:rPr>
        <w:t>ciberinteligencia</w:t>
      </w:r>
      <w:proofErr w:type="spellEnd"/>
      <w:r w:rsidRPr="00D020C0">
        <w:rPr>
          <w:rFonts w:eastAsia="Arial" w:cs="Arial"/>
          <w:color w:val="000000" w:themeColor="text1"/>
          <w:sz w:val="22"/>
          <w:szCs w:val="22"/>
          <w:lang w:val="es-ES" w:eastAsia="en-US"/>
        </w:rPr>
        <w:t xml:space="preserve"> y almacenamiento.</w:t>
      </w:r>
    </w:p>
    <w:p w14:paraId="30D7FB6F" w14:textId="4B85C5A8"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Informar y coordinar con la ESAP las ventanas de mantenimiento programado con una antelación mínima de</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tres (3) días hábiles asegurando que dichas intervenciones no afecten la operación crítica de la entidad.</w:t>
      </w:r>
    </w:p>
    <w:p w14:paraId="660353B9" w14:textId="65FCA9DA"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Atender los requerimientos, instrucciones y/o recomendaciones impartidas por el supervisor del contrato,</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siempre que estén dentro del marco del objeto contractual.</w:t>
      </w:r>
    </w:p>
    <w:p w14:paraId="55482617" w14:textId="290CF8A6"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Entregar toda la documentación técnica relacionada, incluyendo manuales, bitácora de intervenciones,</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reportes de actualización de firmware/software aplicados (cuando sean solicitados), y reportes de estado del</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hardware al inicio y finalización de la vigencia.</w:t>
      </w:r>
    </w:p>
    <w:p w14:paraId="71ADA2CC" w14:textId="71ABB3B8"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Presentar informes de avance cuando sean requeridos por el supervisor del contrato, así como un informe</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final consolidado de actividades, resultados y estado de la infraestructura a la terminación del contrato.</w:t>
      </w:r>
    </w:p>
    <w:p w14:paraId="3CF7FF51" w14:textId="631A9B9E"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Asistir a las reuniones de seguimiento convocadas por la ESAP y presentar en ellas los reportes de avance</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correspondientes.</w:t>
      </w:r>
    </w:p>
    <w:p w14:paraId="5E7410BB" w14:textId="0ED0ED52" w:rsidR="00D020C0"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Colaborar con la ESAP en lo que sea necesario para garantizar que el objeto contratado se cumpla con la</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mayor calidad posible y en los tiempos previstos.</w:t>
      </w:r>
    </w:p>
    <w:p w14:paraId="41C490B7" w14:textId="5AD2CF19" w:rsidR="00353FB5" w:rsidRPr="00D020C0" w:rsidRDefault="00D020C0" w:rsidP="00D020C0">
      <w:pPr>
        <w:pStyle w:val="p1"/>
        <w:numPr>
          <w:ilvl w:val="3"/>
          <w:numId w:val="34"/>
        </w:numPr>
        <w:ind w:left="709" w:hanging="283"/>
        <w:jc w:val="both"/>
        <w:rPr>
          <w:rFonts w:eastAsia="Arial" w:cs="Arial"/>
          <w:color w:val="000000" w:themeColor="text1"/>
          <w:sz w:val="22"/>
          <w:szCs w:val="22"/>
          <w:lang w:val="es-ES" w:eastAsia="en-US"/>
        </w:rPr>
      </w:pPr>
      <w:r w:rsidRPr="00D020C0">
        <w:rPr>
          <w:rFonts w:eastAsia="Arial" w:cs="Arial"/>
          <w:color w:val="000000" w:themeColor="text1"/>
          <w:sz w:val="22"/>
          <w:szCs w:val="22"/>
          <w:lang w:val="es-ES" w:eastAsia="en-US"/>
        </w:rPr>
        <w:t>Cumplir con las demás obligaciones contenidas en la propuesta presentada por el contratista y las que surjan</w:t>
      </w:r>
      <w:r>
        <w:rPr>
          <w:rFonts w:eastAsia="Arial" w:cs="Arial"/>
          <w:color w:val="000000" w:themeColor="text1"/>
          <w:sz w:val="22"/>
          <w:szCs w:val="22"/>
          <w:lang w:val="es-ES" w:eastAsia="en-US"/>
        </w:rPr>
        <w:t xml:space="preserve"> </w:t>
      </w:r>
      <w:r w:rsidRPr="00D020C0">
        <w:rPr>
          <w:rFonts w:eastAsia="Arial" w:cs="Arial"/>
          <w:color w:val="000000" w:themeColor="text1"/>
          <w:sz w:val="22"/>
          <w:szCs w:val="22"/>
          <w:lang w:val="es-ES" w:eastAsia="en-US"/>
        </w:rPr>
        <w:t>de manera directa del objeto contractual.</w:t>
      </w:r>
    </w:p>
    <w:p w14:paraId="1B4CC457" w14:textId="77777777" w:rsidR="008414A2" w:rsidRPr="005731A5" w:rsidRDefault="008414A2" w:rsidP="00511D6D">
      <w:pPr>
        <w:pStyle w:val="Prrafodelista"/>
        <w:tabs>
          <w:tab w:val="left" w:pos="842"/>
        </w:tabs>
        <w:ind w:right="100"/>
        <w:jc w:val="both"/>
        <w:rPr>
          <w:rFonts w:ascii="Arial Narrow" w:hAnsi="Arial Narrow"/>
          <w:bCs/>
          <w:lang w:val="es-CO"/>
        </w:rPr>
      </w:pPr>
    </w:p>
    <w:p w14:paraId="47E62BB7" w14:textId="3B9F0D8D" w:rsidR="00511D6D" w:rsidRPr="005731A5" w:rsidRDefault="00511D6D" w:rsidP="001F4282">
      <w:pPr>
        <w:jc w:val="both"/>
        <w:rPr>
          <w:rFonts w:ascii="Arial Narrow" w:eastAsia="Arial MT" w:hAnsi="Arial Narrow" w:cs="Arial MT"/>
          <w:bCs/>
          <w:kern w:val="0"/>
          <w:sz w:val="22"/>
          <w:szCs w:val="22"/>
          <w:lang w:val="es-ES"/>
          <w14:ligatures w14:val="none"/>
        </w:rPr>
      </w:pPr>
      <w:r w:rsidRPr="005731A5">
        <w:rPr>
          <w:rFonts w:ascii="Arial Narrow" w:hAnsi="Arial Narrow"/>
          <w:b/>
          <w:sz w:val="22"/>
          <w:szCs w:val="22"/>
        </w:rPr>
        <w:t xml:space="preserve">CLÁUSULA </w:t>
      </w:r>
      <w:r w:rsidR="00671D2D" w:rsidRPr="005731A5">
        <w:rPr>
          <w:rFonts w:ascii="Arial Narrow" w:hAnsi="Arial Narrow"/>
          <w:b/>
          <w:sz w:val="22"/>
          <w:szCs w:val="22"/>
        </w:rPr>
        <w:t>CUARTA</w:t>
      </w:r>
      <w:r w:rsidRPr="005731A5">
        <w:rPr>
          <w:rFonts w:ascii="Arial Narrow" w:hAnsi="Arial Narrow"/>
          <w:b/>
          <w:sz w:val="22"/>
          <w:szCs w:val="22"/>
        </w:rPr>
        <w:t xml:space="preserve">: </w:t>
      </w:r>
      <w:r w:rsidR="001F4282" w:rsidRPr="005731A5">
        <w:rPr>
          <w:rFonts w:ascii="Arial Narrow" w:hAnsi="Arial Narrow"/>
          <w:b/>
          <w:sz w:val="22"/>
          <w:szCs w:val="22"/>
        </w:rPr>
        <w:t>OBLIGACIONES DE LA ESAP:</w:t>
      </w:r>
      <w:r w:rsidR="001F4282" w:rsidRPr="005731A5">
        <w:rPr>
          <w:rFonts w:ascii="Arial Narrow" w:hAnsi="Arial Narrow"/>
          <w:sz w:val="22"/>
          <w:szCs w:val="22"/>
        </w:rPr>
        <w:t xml:space="preserve"> </w:t>
      </w:r>
      <w:r w:rsidR="001F4282" w:rsidRPr="005731A5">
        <w:rPr>
          <w:rFonts w:ascii="Arial Narrow" w:eastAsia="Arial MT" w:hAnsi="Arial Narrow" w:cs="Arial MT"/>
          <w:bCs/>
          <w:kern w:val="0"/>
          <w:sz w:val="22"/>
          <w:szCs w:val="22"/>
          <w:lang w:val="es-ES"/>
          <w14:ligatures w14:val="none"/>
        </w:rPr>
        <w:t>En virtud del presente contrato, la ESAP se obliga a:</w:t>
      </w:r>
    </w:p>
    <w:p w14:paraId="1243F47D" w14:textId="315A9E62" w:rsidR="001F4282" w:rsidRPr="005731A5" w:rsidRDefault="001F4282" w:rsidP="001F4282">
      <w:pPr>
        <w:jc w:val="both"/>
        <w:rPr>
          <w:rFonts w:ascii="Arial Narrow" w:eastAsia="Arial MT" w:hAnsi="Arial Narrow" w:cs="Arial MT"/>
          <w:bCs/>
          <w:kern w:val="0"/>
          <w:sz w:val="22"/>
          <w:szCs w:val="22"/>
          <w:lang w:val="es-ES"/>
          <w14:ligatures w14:val="none"/>
        </w:rPr>
      </w:pPr>
    </w:p>
    <w:p w14:paraId="33F7FD46" w14:textId="77777777" w:rsidR="00671D2D" w:rsidRPr="005731A5" w:rsidRDefault="00671D2D" w:rsidP="00D00E28">
      <w:pPr>
        <w:pStyle w:val="Prrafodelista"/>
        <w:widowControl/>
        <w:numPr>
          <w:ilvl w:val="0"/>
          <w:numId w:val="25"/>
        </w:numPr>
        <w:autoSpaceDE/>
        <w:autoSpaceDN/>
        <w:spacing w:line="276" w:lineRule="auto"/>
        <w:contextualSpacing/>
        <w:jc w:val="both"/>
        <w:rPr>
          <w:rFonts w:ascii="Arial Narrow" w:hAnsi="Arial Narrow"/>
          <w:lang w:val="es-CO"/>
        </w:rPr>
      </w:pPr>
      <w:r w:rsidRPr="005731A5">
        <w:rPr>
          <w:rFonts w:ascii="Arial Narrow" w:hAnsi="Arial Narrow"/>
        </w:rPr>
        <w:t xml:space="preserve">Ejercer la supervisión y seguimiento de la ejecución del contrato. </w:t>
      </w:r>
    </w:p>
    <w:p w14:paraId="0D96244A" w14:textId="77777777" w:rsidR="00671D2D" w:rsidRPr="005731A5" w:rsidRDefault="00671D2D" w:rsidP="00D00E28">
      <w:pPr>
        <w:pStyle w:val="Prrafodelista"/>
        <w:widowControl/>
        <w:numPr>
          <w:ilvl w:val="0"/>
          <w:numId w:val="25"/>
        </w:numPr>
        <w:autoSpaceDE/>
        <w:autoSpaceDN/>
        <w:spacing w:line="276" w:lineRule="auto"/>
        <w:contextualSpacing/>
        <w:jc w:val="both"/>
        <w:rPr>
          <w:rFonts w:ascii="Arial Narrow" w:hAnsi="Arial Narrow"/>
          <w:lang w:val="es-CO"/>
        </w:rPr>
      </w:pPr>
      <w:r w:rsidRPr="005731A5">
        <w:rPr>
          <w:rFonts w:ascii="Arial Narrow" w:hAnsi="Arial Narrow"/>
          <w:lang w:val="es-CO"/>
        </w:rPr>
        <w:t>Aprobar oportunamente la garantía única que en debida forma constituya el contratista.</w:t>
      </w:r>
    </w:p>
    <w:p w14:paraId="53FAD956" w14:textId="77777777" w:rsidR="00671D2D" w:rsidRPr="005731A5" w:rsidRDefault="00671D2D" w:rsidP="00D00E28">
      <w:pPr>
        <w:pStyle w:val="Prrafodelista"/>
        <w:widowControl/>
        <w:numPr>
          <w:ilvl w:val="0"/>
          <w:numId w:val="25"/>
        </w:numPr>
        <w:autoSpaceDE/>
        <w:autoSpaceDN/>
        <w:spacing w:line="276" w:lineRule="auto"/>
        <w:contextualSpacing/>
        <w:jc w:val="both"/>
        <w:rPr>
          <w:rFonts w:ascii="Arial Narrow" w:hAnsi="Arial Narrow"/>
        </w:rPr>
      </w:pPr>
      <w:r w:rsidRPr="005731A5">
        <w:rPr>
          <w:rFonts w:ascii="Arial Narrow" w:hAnsi="Arial Narrow"/>
        </w:rPr>
        <w:t xml:space="preserve">Pagar al contratista el valor del contrato en la forma pactada, cumpliendo con los requisitos establecidos por la Ley y reglamentos, previa programación del PAC de la Escuela Superior de Administración Pública – ESAP. </w:t>
      </w:r>
    </w:p>
    <w:p w14:paraId="5970A9C2" w14:textId="77EE7948" w:rsidR="00671D2D" w:rsidRPr="005731A5" w:rsidRDefault="00353FB5" w:rsidP="00D00E28">
      <w:pPr>
        <w:pStyle w:val="Prrafodelista"/>
        <w:widowControl/>
        <w:numPr>
          <w:ilvl w:val="0"/>
          <w:numId w:val="25"/>
        </w:numPr>
        <w:autoSpaceDE/>
        <w:autoSpaceDN/>
        <w:spacing w:line="276" w:lineRule="auto"/>
        <w:contextualSpacing/>
        <w:jc w:val="both"/>
        <w:rPr>
          <w:rFonts w:ascii="Arial Narrow" w:hAnsi="Arial Narrow"/>
        </w:rPr>
      </w:pPr>
      <w:r>
        <w:rPr>
          <w:rFonts w:ascii="Arial Narrow" w:hAnsi="Arial Narrow"/>
        </w:rPr>
        <w:t>Expedir oportunamente</w:t>
      </w:r>
      <w:r w:rsidR="00671D2D" w:rsidRPr="005731A5">
        <w:rPr>
          <w:rFonts w:ascii="Arial Narrow" w:hAnsi="Arial Narrow"/>
        </w:rPr>
        <w:t xml:space="preserve"> el informe de supervisión y certificado de cumplimiento a satisfacción, por conducto de la</w:t>
      </w:r>
      <w:r>
        <w:rPr>
          <w:rFonts w:ascii="Arial Narrow" w:hAnsi="Arial Narrow"/>
        </w:rPr>
        <w:t xml:space="preserve"> supervisión</w:t>
      </w:r>
      <w:r w:rsidR="00671D2D" w:rsidRPr="005731A5">
        <w:rPr>
          <w:rFonts w:ascii="Arial Narrow" w:hAnsi="Arial Narrow"/>
        </w:rPr>
        <w:t xml:space="preserve">, previa presentación por parte del contratista de la factura y de los demás requisitos exigidos para el pago. </w:t>
      </w:r>
    </w:p>
    <w:p w14:paraId="522D586F" w14:textId="3C3608A5" w:rsidR="00671D2D" w:rsidRDefault="00671D2D" w:rsidP="00D00E28">
      <w:pPr>
        <w:pStyle w:val="Prrafodelista"/>
        <w:widowControl/>
        <w:numPr>
          <w:ilvl w:val="0"/>
          <w:numId w:val="25"/>
        </w:numPr>
        <w:autoSpaceDE/>
        <w:autoSpaceDN/>
        <w:spacing w:line="276" w:lineRule="auto"/>
        <w:contextualSpacing/>
        <w:jc w:val="both"/>
        <w:rPr>
          <w:rFonts w:ascii="Arial Narrow" w:hAnsi="Arial Narrow"/>
        </w:rPr>
      </w:pPr>
      <w:r w:rsidRPr="005731A5">
        <w:rPr>
          <w:rFonts w:ascii="Arial Narrow" w:hAnsi="Arial Narrow"/>
        </w:rPr>
        <w:t xml:space="preserve">Suministrar en forma oportuna la información y generar los medios o elementos para que el contratista pueda cumplir lo pactado. </w:t>
      </w:r>
    </w:p>
    <w:p w14:paraId="7FF68345" w14:textId="7305E6F1" w:rsidR="00353FB5" w:rsidRPr="00353FB5" w:rsidRDefault="00353FB5" w:rsidP="00353FB5">
      <w:pPr>
        <w:pStyle w:val="Prrafodelista"/>
        <w:numPr>
          <w:ilvl w:val="0"/>
          <w:numId w:val="25"/>
        </w:numPr>
        <w:spacing w:line="276" w:lineRule="auto"/>
        <w:contextualSpacing/>
        <w:jc w:val="both"/>
        <w:rPr>
          <w:rFonts w:ascii="Arial Narrow" w:hAnsi="Arial Narrow"/>
        </w:rPr>
      </w:pPr>
      <w:r w:rsidRPr="00353FB5">
        <w:rPr>
          <w:rFonts w:ascii="Arial Narrow" w:hAnsi="Arial Narrow"/>
        </w:rPr>
        <w:t>Velar por la correcta ejecución del contrato a través del (la) Supervisor (a), quien será el conducto regular entre el contratista y la entidad, verificando que se cumplan de forma oportuna y a satisfacción la totalidad de las obligaciones del mismo.</w:t>
      </w:r>
    </w:p>
    <w:p w14:paraId="30A675D0" w14:textId="77777777" w:rsidR="00671D2D" w:rsidRPr="005731A5" w:rsidRDefault="00671D2D" w:rsidP="00D00E28">
      <w:pPr>
        <w:pStyle w:val="Prrafodelista"/>
        <w:widowControl/>
        <w:numPr>
          <w:ilvl w:val="0"/>
          <w:numId w:val="25"/>
        </w:numPr>
        <w:autoSpaceDE/>
        <w:autoSpaceDN/>
        <w:spacing w:line="276" w:lineRule="auto"/>
        <w:contextualSpacing/>
        <w:jc w:val="both"/>
        <w:rPr>
          <w:rFonts w:ascii="Arial Narrow" w:hAnsi="Arial Narrow"/>
        </w:rPr>
      </w:pPr>
      <w:r w:rsidRPr="005731A5">
        <w:rPr>
          <w:rFonts w:ascii="Arial Narrow" w:hAnsi="Arial Narrow"/>
        </w:rPr>
        <w:t xml:space="preserve">Dar las instrucciones que requiera el contratista para la correcta ejecución del contrato. </w:t>
      </w:r>
    </w:p>
    <w:p w14:paraId="12F1DB2C" w14:textId="11C6BD90" w:rsidR="00671D2D" w:rsidRPr="005731A5" w:rsidRDefault="00671D2D" w:rsidP="00D00E28">
      <w:pPr>
        <w:pStyle w:val="Prrafodelista"/>
        <w:widowControl/>
        <w:numPr>
          <w:ilvl w:val="0"/>
          <w:numId w:val="25"/>
        </w:numPr>
        <w:autoSpaceDE/>
        <w:autoSpaceDN/>
        <w:spacing w:line="276" w:lineRule="auto"/>
        <w:contextualSpacing/>
        <w:jc w:val="both"/>
        <w:rPr>
          <w:rFonts w:ascii="Arial Narrow" w:hAnsi="Arial Narrow"/>
        </w:rPr>
      </w:pPr>
      <w:r w:rsidRPr="005731A5">
        <w:rPr>
          <w:rFonts w:ascii="Arial Narrow" w:hAnsi="Arial Narrow"/>
        </w:rPr>
        <w:t>Exigir el pago efectuado por el contratista por concepto de aportes a seguridad social y parafiscales de acuerdo con lo establecido en el artículo 50 de la Ley 789 de 2002 y demás normas que regulen la materia.</w:t>
      </w:r>
    </w:p>
    <w:p w14:paraId="21E7F1C4" w14:textId="77777777" w:rsidR="00671D2D" w:rsidRPr="005731A5" w:rsidRDefault="00671D2D" w:rsidP="00511D6D">
      <w:pPr>
        <w:pStyle w:val="Prrafodelista"/>
        <w:widowControl/>
        <w:autoSpaceDE/>
        <w:autoSpaceDN/>
        <w:ind w:left="720"/>
        <w:contextualSpacing/>
        <w:jc w:val="both"/>
        <w:rPr>
          <w:rFonts w:ascii="Arial Narrow" w:hAnsi="Arial Narrow"/>
        </w:rPr>
      </w:pPr>
    </w:p>
    <w:p w14:paraId="7CD6254F" w14:textId="1580A51E" w:rsidR="00477F01" w:rsidRDefault="00511D6D" w:rsidP="00477F01">
      <w:pPr>
        <w:ind w:right="-20"/>
        <w:jc w:val="both"/>
        <w:rPr>
          <w:rFonts w:ascii="Arial Narrow" w:eastAsia="Arial" w:hAnsi="Arial Narrow" w:cs="Arial"/>
          <w:color w:val="000000" w:themeColor="text1"/>
          <w:sz w:val="22"/>
          <w:szCs w:val="22"/>
        </w:rPr>
      </w:pPr>
      <w:r w:rsidRPr="005731A5">
        <w:rPr>
          <w:rFonts w:ascii="Arial Narrow" w:hAnsi="Arial Narrow"/>
          <w:b/>
          <w:sz w:val="22"/>
          <w:szCs w:val="22"/>
        </w:rPr>
        <w:t xml:space="preserve">CLÁUSULA </w:t>
      </w:r>
      <w:r w:rsidR="00671D2D" w:rsidRPr="005731A5">
        <w:rPr>
          <w:rFonts w:ascii="Arial Narrow" w:hAnsi="Arial Narrow"/>
          <w:b/>
          <w:sz w:val="22"/>
          <w:szCs w:val="22"/>
        </w:rPr>
        <w:t>QUINTA</w:t>
      </w:r>
      <w:r w:rsidRPr="005731A5">
        <w:rPr>
          <w:rFonts w:ascii="Arial Narrow" w:hAnsi="Arial Narrow"/>
          <w:b/>
          <w:sz w:val="22"/>
          <w:szCs w:val="22"/>
        </w:rPr>
        <w:t>. PLAZO DE EJECUCIÓN:</w:t>
      </w:r>
      <w:r w:rsidRPr="005731A5">
        <w:rPr>
          <w:rFonts w:ascii="Arial Narrow" w:hAnsi="Arial Narrow"/>
          <w:sz w:val="22"/>
          <w:szCs w:val="22"/>
        </w:rPr>
        <w:t xml:space="preserve"> </w:t>
      </w:r>
      <w:bookmarkStart w:id="0" w:name="_Hlk198912490"/>
      <w:r w:rsidR="00477F01" w:rsidRPr="0056199B">
        <w:rPr>
          <w:rFonts w:ascii="Arial Narrow" w:eastAsia="Arial" w:hAnsi="Arial Narrow" w:cs="Arial"/>
          <w:color w:val="000000" w:themeColor="text1"/>
          <w:sz w:val="22"/>
          <w:szCs w:val="22"/>
        </w:rPr>
        <w:t xml:space="preserve">El plazo de ejecución del contrato será </w:t>
      </w:r>
      <w:r w:rsidR="00477F01">
        <w:rPr>
          <w:rFonts w:ascii="Arial Narrow" w:eastAsia="Arial" w:hAnsi="Arial Narrow" w:cs="Arial"/>
          <w:color w:val="000000" w:themeColor="text1"/>
          <w:sz w:val="22"/>
          <w:szCs w:val="22"/>
        </w:rPr>
        <w:t>hasta</w:t>
      </w:r>
      <w:r w:rsidR="00477F01" w:rsidRPr="0056199B">
        <w:rPr>
          <w:rFonts w:ascii="Arial Narrow" w:eastAsia="Arial" w:hAnsi="Arial Narrow" w:cs="Arial"/>
          <w:color w:val="000000" w:themeColor="text1"/>
          <w:sz w:val="22"/>
          <w:szCs w:val="22"/>
        </w:rPr>
        <w:t xml:space="preserve"> el </w:t>
      </w:r>
      <w:r w:rsidR="00477F01" w:rsidRPr="00483201">
        <w:rPr>
          <w:rFonts w:ascii="Arial Narrow" w:eastAsia="Arial" w:hAnsi="Arial Narrow" w:cs="Arial"/>
          <w:b/>
          <w:bCs/>
          <w:color w:val="000000" w:themeColor="text1"/>
          <w:sz w:val="22"/>
          <w:szCs w:val="22"/>
        </w:rPr>
        <w:t>31 de diciembre de 2025</w:t>
      </w:r>
      <w:r w:rsidR="00477F01" w:rsidRPr="0056199B">
        <w:rPr>
          <w:rFonts w:ascii="Arial Narrow" w:eastAsia="Arial" w:hAnsi="Arial Narrow" w:cs="Arial"/>
          <w:color w:val="000000" w:themeColor="text1"/>
          <w:sz w:val="22"/>
          <w:szCs w:val="22"/>
        </w:rPr>
        <w:t>, previo registro presupuestal y aprobación de pólizas</w:t>
      </w:r>
      <w:r w:rsidR="00477F01">
        <w:rPr>
          <w:rFonts w:ascii="Arial Narrow" w:eastAsia="Arial" w:hAnsi="Arial Narrow" w:cs="Arial"/>
          <w:color w:val="000000" w:themeColor="text1"/>
          <w:sz w:val="22"/>
          <w:szCs w:val="22"/>
        </w:rPr>
        <w:t>.</w:t>
      </w:r>
    </w:p>
    <w:p w14:paraId="3E624EA5" w14:textId="77777777" w:rsidR="00477F01" w:rsidRPr="0056199B" w:rsidRDefault="00477F01" w:rsidP="00477F01">
      <w:pPr>
        <w:ind w:right="-20"/>
        <w:jc w:val="both"/>
        <w:rPr>
          <w:rFonts w:ascii="Arial Narrow" w:eastAsia="Arial" w:hAnsi="Arial Narrow" w:cs="Arial"/>
          <w:color w:val="000000" w:themeColor="text1"/>
          <w:sz w:val="22"/>
          <w:szCs w:val="22"/>
        </w:rPr>
      </w:pPr>
    </w:p>
    <w:p w14:paraId="486A45A5" w14:textId="1598477C" w:rsidR="00671D2D" w:rsidRPr="00D020C0" w:rsidRDefault="00477F01" w:rsidP="00D020C0">
      <w:pPr>
        <w:pBdr>
          <w:top w:val="nil"/>
          <w:left w:val="nil"/>
          <w:bottom w:val="nil"/>
          <w:right w:val="nil"/>
          <w:between w:val="nil"/>
          <w:bar w:val="nil"/>
        </w:pBdr>
        <w:ind w:right="-20"/>
        <w:contextualSpacing/>
        <w:jc w:val="both"/>
        <w:rPr>
          <w:rFonts w:ascii="Arial Narrow" w:eastAsia="Arial" w:hAnsi="Arial Narrow" w:cs="Arial"/>
          <w:color w:val="000000" w:themeColor="text1"/>
          <w:sz w:val="22"/>
          <w:szCs w:val="22"/>
        </w:rPr>
      </w:pPr>
      <w:r>
        <w:rPr>
          <w:rFonts w:ascii="Arial Narrow" w:hAnsi="Arial Narrow" w:cs="Arial"/>
          <w:b/>
          <w:bCs/>
        </w:rPr>
        <w:t xml:space="preserve">PARAGRAFO: </w:t>
      </w:r>
      <w:r w:rsidRPr="00477F01">
        <w:rPr>
          <w:rFonts w:ascii="Arial Narrow" w:hAnsi="Arial Narrow" w:cs="Arial"/>
          <w:b/>
          <w:bCs/>
        </w:rPr>
        <w:t>VIGENCIA</w:t>
      </w:r>
      <w:r>
        <w:rPr>
          <w:rFonts w:ascii="Arial Narrow" w:hAnsi="Arial Narrow" w:cs="Arial"/>
          <w:b/>
          <w:bCs/>
        </w:rPr>
        <w:t xml:space="preserve"> </w:t>
      </w:r>
      <w:r w:rsidRPr="00477F01">
        <w:rPr>
          <w:rFonts w:ascii="Arial Narrow" w:hAnsi="Arial Narrow" w:cs="Arial"/>
          <w:b/>
          <w:bCs/>
        </w:rPr>
        <w:t>DEL LICENCIAMIENTO</w:t>
      </w:r>
      <w:r w:rsidR="00D020C0">
        <w:rPr>
          <w:rFonts w:ascii="Arial Narrow" w:hAnsi="Arial Narrow" w:cs="Arial"/>
          <w:b/>
          <w:bCs/>
        </w:rPr>
        <w:t xml:space="preserve">: </w:t>
      </w:r>
      <w:r w:rsidR="00D020C0" w:rsidRPr="00D020C0">
        <w:rPr>
          <w:rFonts w:ascii="Arial Narrow" w:eastAsia="Arial" w:hAnsi="Arial Narrow" w:cs="Arial"/>
          <w:color w:val="000000" w:themeColor="text1"/>
          <w:sz w:val="22"/>
          <w:szCs w:val="22"/>
        </w:rPr>
        <w:t>La extensión de garantía, soporte, actualizaciones y renovación de la infraestructura tecnológica Lenovo para la</w:t>
      </w:r>
      <w:r w:rsidR="00D020C0">
        <w:rPr>
          <w:rFonts w:ascii="Arial Narrow" w:eastAsia="Arial" w:hAnsi="Arial Narrow" w:cs="Arial"/>
          <w:color w:val="000000" w:themeColor="text1"/>
          <w:sz w:val="22"/>
          <w:szCs w:val="22"/>
        </w:rPr>
        <w:t xml:space="preserve"> </w:t>
      </w:r>
      <w:r w:rsidR="00D020C0" w:rsidRPr="00D020C0">
        <w:rPr>
          <w:rFonts w:ascii="Arial Narrow" w:eastAsia="Arial" w:hAnsi="Arial Narrow" w:cs="Arial"/>
          <w:color w:val="000000" w:themeColor="text1"/>
          <w:sz w:val="22"/>
          <w:szCs w:val="22"/>
        </w:rPr>
        <w:t>Escuela Superior de Administración Pública será por el término de un (1) año calendario, a partir del cumplimiento de</w:t>
      </w:r>
      <w:r w:rsidR="00D020C0">
        <w:rPr>
          <w:rFonts w:ascii="Arial Narrow" w:eastAsia="Arial" w:hAnsi="Arial Narrow" w:cs="Arial"/>
          <w:color w:val="000000" w:themeColor="text1"/>
          <w:sz w:val="22"/>
          <w:szCs w:val="22"/>
        </w:rPr>
        <w:t xml:space="preserve"> </w:t>
      </w:r>
      <w:r w:rsidR="00D020C0" w:rsidRPr="00D020C0">
        <w:rPr>
          <w:rFonts w:ascii="Arial Narrow" w:eastAsia="Arial" w:hAnsi="Arial Narrow" w:cs="Arial"/>
          <w:color w:val="000000" w:themeColor="text1"/>
          <w:sz w:val="22"/>
          <w:szCs w:val="22"/>
        </w:rPr>
        <w:t>los requisitos de perfeccionamiento y ejecución del contrato.</w:t>
      </w:r>
      <w:r>
        <w:rPr>
          <w:rFonts w:ascii="Arial Narrow" w:eastAsia="Arial" w:hAnsi="Arial Narrow" w:cs="Arial"/>
          <w:color w:val="000000" w:themeColor="text1"/>
          <w:sz w:val="22"/>
          <w:szCs w:val="22"/>
        </w:rPr>
        <w:t>.</w:t>
      </w:r>
    </w:p>
    <w:bookmarkEnd w:id="0"/>
    <w:p w14:paraId="1148CA8E" w14:textId="77777777" w:rsidR="00DC32C9" w:rsidRPr="005731A5" w:rsidRDefault="00DC32C9" w:rsidP="00671D2D">
      <w:pPr>
        <w:ind w:right="-20"/>
        <w:jc w:val="both"/>
        <w:rPr>
          <w:rFonts w:ascii="Arial Narrow" w:eastAsia="Arial" w:hAnsi="Arial Narrow" w:cs="Arial"/>
          <w:color w:val="000000" w:themeColor="text1"/>
          <w:sz w:val="22"/>
          <w:szCs w:val="22"/>
          <w:lang w:val="es"/>
        </w:rPr>
      </w:pPr>
    </w:p>
    <w:p w14:paraId="5A95184D" w14:textId="64F622FB" w:rsidR="00BB541D" w:rsidRPr="005731A5" w:rsidRDefault="00511D6D" w:rsidP="00BB541D">
      <w:pPr>
        <w:jc w:val="both"/>
        <w:rPr>
          <w:rFonts w:ascii="Arial Narrow" w:hAnsi="Arial Narrow"/>
          <w:sz w:val="22"/>
          <w:szCs w:val="22"/>
        </w:rPr>
      </w:pPr>
      <w:r w:rsidRPr="005731A5">
        <w:rPr>
          <w:rFonts w:ascii="Arial Narrow" w:hAnsi="Arial Narrow"/>
          <w:b/>
          <w:sz w:val="22"/>
          <w:szCs w:val="22"/>
        </w:rPr>
        <w:t xml:space="preserve">CLÁUSULA </w:t>
      </w:r>
      <w:r w:rsidR="0088298E" w:rsidRPr="005731A5">
        <w:rPr>
          <w:rFonts w:ascii="Arial Narrow" w:hAnsi="Arial Narrow"/>
          <w:b/>
          <w:sz w:val="22"/>
          <w:szCs w:val="22"/>
        </w:rPr>
        <w:t>SE</w:t>
      </w:r>
      <w:r w:rsidR="00671D2D" w:rsidRPr="005731A5">
        <w:rPr>
          <w:rFonts w:ascii="Arial Narrow" w:hAnsi="Arial Narrow"/>
          <w:b/>
          <w:sz w:val="22"/>
          <w:szCs w:val="22"/>
        </w:rPr>
        <w:t>XTA</w:t>
      </w:r>
      <w:r w:rsidRPr="005731A5">
        <w:rPr>
          <w:rFonts w:ascii="Arial Narrow" w:hAnsi="Arial Narrow"/>
          <w:b/>
          <w:sz w:val="22"/>
          <w:szCs w:val="22"/>
        </w:rPr>
        <w:t>. VALOR DEL CONTRATO</w:t>
      </w:r>
      <w:r w:rsidRPr="005731A5">
        <w:rPr>
          <w:rFonts w:ascii="Arial Narrow" w:hAnsi="Arial Narrow"/>
          <w:b/>
          <w:bCs/>
          <w:sz w:val="22"/>
          <w:szCs w:val="22"/>
        </w:rPr>
        <w:t>:</w:t>
      </w:r>
      <w:r w:rsidRPr="005731A5">
        <w:rPr>
          <w:rFonts w:ascii="Arial Narrow" w:hAnsi="Arial Narrow"/>
          <w:sz w:val="22"/>
          <w:szCs w:val="22"/>
        </w:rPr>
        <w:t xml:space="preserve"> </w:t>
      </w:r>
      <w:bookmarkStart w:id="1" w:name="_Hlk193912153"/>
    </w:p>
    <w:p w14:paraId="51A8D61E" w14:textId="77777777" w:rsidR="00BB541D" w:rsidRPr="005731A5" w:rsidRDefault="00BB541D" w:rsidP="00BB541D">
      <w:pPr>
        <w:jc w:val="both"/>
        <w:rPr>
          <w:rFonts w:ascii="Arial Narrow" w:eastAsia="Arial" w:hAnsi="Arial Narrow" w:cs="Arial"/>
          <w:color w:val="000000" w:themeColor="text1"/>
          <w:sz w:val="22"/>
          <w:szCs w:val="22"/>
          <w:lang w:val="es-ES"/>
        </w:rPr>
      </w:pPr>
    </w:p>
    <w:p w14:paraId="42EE369A" w14:textId="2F9D8B18" w:rsidR="00BB541D" w:rsidRPr="005731A5" w:rsidRDefault="00BB541D" w:rsidP="00BB541D">
      <w:pPr>
        <w:jc w:val="both"/>
        <w:rPr>
          <w:rFonts w:ascii="Arial Narrow" w:hAnsi="Arial Narrow" w:cs="Arial"/>
          <w:b/>
          <w:bCs/>
          <w:sz w:val="22"/>
          <w:szCs w:val="22"/>
          <w:lang w:val="es-ES"/>
        </w:rPr>
      </w:pPr>
      <w:bookmarkStart w:id="2" w:name="_Hlk199383882"/>
      <w:bookmarkEnd w:id="1"/>
      <w:r w:rsidRPr="005731A5">
        <w:rPr>
          <w:rFonts w:ascii="Arial Narrow" w:eastAsia="Arial" w:hAnsi="Arial Narrow" w:cs="Arial"/>
          <w:color w:val="000000" w:themeColor="text1"/>
          <w:sz w:val="22"/>
          <w:szCs w:val="22"/>
          <w:lang w:val="es-ES"/>
        </w:rPr>
        <w:t xml:space="preserve">El </w:t>
      </w:r>
      <w:r w:rsidR="002F2B47">
        <w:rPr>
          <w:rFonts w:ascii="Arial Narrow" w:eastAsia="Arial" w:hAnsi="Arial Narrow" w:cs="Arial"/>
          <w:color w:val="000000" w:themeColor="text1"/>
          <w:sz w:val="22"/>
          <w:szCs w:val="22"/>
          <w:lang w:val="es-ES"/>
        </w:rPr>
        <w:t xml:space="preserve">valor del contrato </w:t>
      </w:r>
      <w:r w:rsidRPr="005731A5">
        <w:rPr>
          <w:rFonts w:ascii="Arial Narrow" w:eastAsia="Arial" w:hAnsi="Arial Narrow" w:cs="Arial"/>
          <w:color w:val="000000" w:themeColor="text1"/>
          <w:sz w:val="22"/>
          <w:szCs w:val="22"/>
          <w:lang w:val="es-ES"/>
        </w:rPr>
        <w:t>será hasta por la suma de</w:t>
      </w:r>
      <w:r w:rsidR="00AB3401" w:rsidRPr="005731A5">
        <w:rPr>
          <w:rFonts w:ascii="Arial Narrow" w:eastAsia="Arial" w:hAnsi="Arial Narrow" w:cs="Arial"/>
          <w:color w:val="000000" w:themeColor="text1"/>
          <w:sz w:val="22"/>
          <w:szCs w:val="22"/>
          <w:lang w:val="es-ES"/>
        </w:rPr>
        <w:t xml:space="preserve"> </w:t>
      </w:r>
      <w:r w:rsidR="00477F01">
        <w:rPr>
          <w:rFonts w:ascii="Arial Narrow" w:hAnsi="Arial Narrow"/>
          <w:b/>
          <w:bCs/>
          <w:sz w:val="22"/>
          <w:szCs w:val="22"/>
        </w:rPr>
        <w:t>XXXXXXXXXXXXX</w:t>
      </w:r>
      <w:r w:rsidR="002F2B47">
        <w:rPr>
          <w:rFonts w:ascii="Arial Narrow" w:eastAsia="Arial" w:hAnsi="Arial Narrow" w:cs="Arial"/>
          <w:color w:val="000000" w:themeColor="text1"/>
          <w:sz w:val="22"/>
          <w:szCs w:val="22"/>
          <w:lang w:val="es-ES"/>
        </w:rPr>
        <w:t xml:space="preserve">, </w:t>
      </w:r>
      <w:r w:rsidR="002F2B47" w:rsidRPr="00021D63">
        <w:rPr>
          <w:rFonts w:ascii="Arial Narrow" w:hAnsi="Arial Narrow"/>
          <w:sz w:val="22"/>
          <w:szCs w:val="22"/>
        </w:rPr>
        <w:t>valor que incluye IVA impuestos, tasas y contribuciones a que haya lugar, así como los costos directos e indirectos que se generen con la suscripción, ejecución y liquidación del contrato.</w:t>
      </w:r>
      <w:r w:rsidR="002F2B47" w:rsidRPr="00021D63">
        <w:rPr>
          <w:rFonts w:ascii="Arial Narrow" w:hAnsi="Arial Narrow"/>
          <w:b/>
          <w:bCs/>
          <w:sz w:val="22"/>
          <w:szCs w:val="22"/>
        </w:rPr>
        <w:t xml:space="preserve">  </w:t>
      </w:r>
    </w:p>
    <w:bookmarkEnd w:id="2"/>
    <w:p w14:paraId="11C93169" w14:textId="77777777" w:rsidR="00BB541D" w:rsidRPr="005731A5" w:rsidRDefault="00BB541D" w:rsidP="00511D6D">
      <w:pPr>
        <w:pStyle w:val="Textoindependiente"/>
        <w:spacing w:after="5" w:line="240" w:lineRule="auto"/>
        <w:jc w:val="both"/>
        <w:rPr>
          <w:rFonts w:ascii="Arial Narrow" w:eastAsia="Arial Narrow" w:hAnsi="Arial Narrow" w:cs="Arial Narrow"/>
          <w:b/>
          <w:lang w:eastAsia="en-US"/>
        </w:rPr>
      </w:pPr>
    </w:p>
    <w:p w14:paraId="519080FB" w14:textId="4E37CF72" w:rsidR="00FD36CF" w:rsidRPr="005731A5" w:rsidRDefault="00511D6D" w:rsidP="00FD36CF">
      <w:pPr>
        <w:pStyle w:val="paragraph"/>
        <w:spacing w:before="0" w:beforeAutospacing="0" w:after="0" w:afterAutospacing="0"/>
        <w:jc w:val="both"/>
        <w:textAlignment w:val="baseline"/>
        <w:rPr>
          <w:rFonts w:ascii="Arial Narrow" w:hAnsi="Arial Narrow" w:cs="Segoe UI"/>
          <w:sz w:val="22"/>
          <w:szCs w:val="22"/>
          <w:lang w:eastAsia="es-CO"/>
        </w:rPr>
      </w:pPr>
      <w:r w:rsidRPr="005731A5">
        <w:rPr>
          <w:rFonts w:ascii="Arial Narrow" w:hAnsi="Arial Narrow"/>
          <w:b/>
          <w:sz w:val="22"/>
          <w:szCs w:val="22"/>
        </w:rPr>
        <w:t xml:space="preserve">CLÁUSULA </w:t>
      </w:r>
      <w:r w:rsidR="00671D2D" w:rsidRPr="005731A5">
        <w:rPr>
          <w:rFonts w:ascii="Arial Narrow" w:hAnsi="Arial Narrow"/>
          <w:b/>
          <w:sz w:val="22"/>
          <w:szCs w:val="22"/>
        </w:rPr>
        <w:t>SEPTIMA</w:t>
      </w:r>
      <w:r w:rsidRPr="005731A5">
        <w:rPr>
          <w:rFonts w:ascii="Arial Narrow" w:hAnsi="Arial Narrow"/>
          <w:b/>
          <w:sz w:val="22"/>
          <w:szCs w:val="22"/>
        </w:rPr>
        <w:t>.</w:t>
      </w:r>
      <w:r w:rsidRPr="005731A5">
        <w:rPr>
          <w:rFonts w:ascii="Arial Narrow" w:eastAsia="Arial Narrow" w:hAnsi="Arial Narrow" w:cs="Arial Narrow"/>
          <w:b/>
          <w:sz w:val="22"/>
          <w:szCs w:val="22"/>
          <w:lang w:val="es-ES"/>
        </w:rPr>
        <w:t xml:space="preserve"> FORMA DE PAGO:</w:t>
      </w:r>
      <w:r w:rsidRPr="005731A5">
        <w:rPr>
          <w:rFonts w:ascii="Arial Narrow" w:hAnsi="Arial Narrow" w:cstheme="majorHAnsi"/>
          <w:color w:val="000000" w:themeColor="text1"/>
          <w:sz w:val="22"/>
          <w:szCs w:val="22"/>
        </w:rPr>
        <w:t xml:space="preserve"> </w:t>
      </w:r>
      <w:r w:rsidR="00FD36CF" w:rsidRPr="005731A5">
        <w:rPr>
          <w:rFonts w:ascii="Arial Narrow" w:hAnsi="Arial Narrow" w:cs="Segoe UI"/>
          <w:sz w:val="22"/>
          <w:szCs w:val="22"/>
          <w:lang w:val="es-ES" w:eastAsia="es-CO"/>
        </w:rPr>
        <w:t>El contrato se pagará de la siguiente forma: </w:t>
      </w:r>
      <w:r w:rsidR="00FD36CF" w:rsidRPr="005731A5">
        <w:rPr>
          <w:rFonts w:ascii="Arial Narrow" w:hAnsi="Arial Narrow" w:cs="Segoe UI"/>
          <w:sz w:val="22"/>
          <w:szCs w:val="22"/>
          <w:lang w:eastAsia="es-CO"/>
        </w:rPr>
        <w:t> </w:t>
      </w:r>
    </w:p>
    <w:p w14:paraId="2FB0EE8F" w14:textId="77777777" w:rsidR="00FD36CF" w:rsidRPr="005731A5" w:rsidRDefault="00FD36CF" w:rsidP="00FD36CF">
      <w:pPr>
        <w:jc w:val="both"/>
        <w:textAlignment w:val="baseline"/>
        <w:rPr>
          <w:rFonts w:ascii="Arial Narrow" w:eastAsia="Times New Roman" w:hAnsi="Arial Narrow" w:cs="Segoe UI"/>
          <w:kern w:val="0"/>
          <w:sz w:val="22"/>
          <w:szCs w:val="22"/>
          <w:lang w:eastAsia="es-CO"/>
          <w14:ligatures w14:val="none"/>
        </w:rPr>
      </w:pPr>
      <w:r w:rsidRPr="005731A5">
        <w:rPr>
          <w:rFonts w:ascii="Arial Narrow" w:eastAsia="Times New Roman" w:hAnsi="Arial Narrow" w:cs="Segoe UI"/>
          <w:kern w:val="0"/>
          <w:sz w:val="22"/>
          <w:szCs w:val="22"/>
          <w:lang w:eastAsia="es-CO"/>
          <w14:ligatures w14:val="none"/>
        </w:rPr>
        <w:t> </w:t>
      </w:r>
    </w:p>
    <w:p w14:paraId="061BA4C9" w14:textId="77777777" w:rsidR="00477F01" w:rsidRPr="00BD10AD" w:rsidRDefault="00477F01" w:rsidP="00477F01">
      <w:pPr>
        <w:pStyle w:val="Sinespaciado"/>
        <w:jc w:val="both"/>
        <w:rPr>
          <w:rFonts w:ascii="Arial Narrow" w:hAnsi="Arial Narrow"/>
          <w:lang w:val="es-CO"/>
        </w:rPr>
      </w:pPr>
      <w:r w:rsidRPr="00BD10AD">
        <w:rPr>
          <w:rFonts w:ascii="Arial Narrow" w:eastAsia="Arial" w:hAnsi="Arial Narrow" w:cs="Arial"/>
        </w:rPr>
        <w:t xml:space="preserve">La Escuela Superior de Administración Pública -ESAP realizará un único pago </w:t>
      </w:r>
      <w:r>
        <w:rPr>
          <w:rFonts w:ascii="Arial Narrow" w:eastAsia="Arial" w:hAnsi="Arial Narrow" w:cs="Arial"/>
        </w:rPr>
        <w:t xml:space="preserve">por el valor total del contrato, </w:t>
      </w:r>
      <w:r w:rsidRPr="00BD10AD">
        <w:rPr>
          <w:rFonts w:ascii="Arial Narrow" w:eastAsia="Arial" w:hAnsi="Arial Narrow" w:cs="Arial"/>
        </w:rPr>
        <w:t xml:space="preserve">dentro de los treinta (30) días calendarios siguientes a la fecha de entrega </w:t>
      </w:r>
      <w:r w:rsidRPr="00BD10AD">
        <w:rPr>
          <w:rFonts w:ascii="Arial Narrow" w:hAnsi="Arial Narrow"/>
          <w:lang w:val="es-CO"/>
        </w:rPr>
        <w:t xml:space="preserve">de los </w:t>
      </w:r>
      <w:r>
        <w:rPr>
          <w:rFonts w:ascii="Arial Narrow" w:hAnsi="Arial Narrow"/>
          <w:lang w:val="es-CO"/>
        </w:rPr>
        <w:t>servicios</w:t>
      </w:r>
      <w:r w:rsidRPr="00BD10AD">
        <w:rPr>
          <w:rFonts w:ascii="Arial Narrow" w:hAnsi="Arial Narrow"/>
          <w:lang w:val="es-CO"/>
        </w:rPr>
        <w:t xml:space="preserve"> adquiridos </w:t>
      </w:r>
      <w:r>
        <w:rPr>
          <w:rFonts w:ascii="Arial Narrow" w:hAnsi="Arial Narrow"/>
          <w:lang w:val="es-CO"/>
        </w:rPr>
        <w:t xml:space="preserve">y recibidos </w:t>
      </w:r>
      <w:r w:rsidRPr="00BD10AD">
        <w:rPr>
          <w:rFonts w:ascii="Arial Narrow" w:hAnsi="Arial Narrow"/>
          <w:lang w:val="es-CO"/>
        </w:rPr>
        <w:t>a satisfacción por parte del supervisor.</w:t>
      </w:r>
    </w:p>
    <w:p w14:paraId="6D8D6C90" w14:textId="77777777" w:rsidR="00477F01" w:rsidRPr="00BD10AD" w:rsidRDefault="00477F01" w:rsidP="00477F01">
      <w:pPr>
        <w:pStyle w:val="Sinespaciado"/>
        <w:jc w:val="both"/>
        <w:rPr>
          <w:rFonts w:ascii="Arial Narrow" w:hAnsi="Arial Narrow"/>
          <w:lang w:val="es-CO"/>
        </w:rPr>
      </w:pPr>
    </w:p>
    <w:p w14:paraId="658ABD55"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r w:rsidRPr="00BD10AD">
        <w:rPr>
          <w:rFonts w:ascii="Arial Narrow" w:eastAsia="Arial" w:hAnsi="Arial Narrow" w:cstheme="minorHAnsi"/>
          <w:lang w:val="es-ES_tradnl"/>
        </w:rPr>
        <w:t xml:space="preserve">El </w:t>
      </w:r>
      <w:r w:rsidRPr="00BD10AD">
        <w:rPr>
          <w:rFonts w:ascii="Arial Narrow" w:eastAsia="Arial" w:hAnsi="Arial Narrow" w:cstheme="minorHAnsi"/>
        </w:rPr>
        <w:t>pago se realiza</w:t>
      </w:r>
      <w:r>
        <w:rPr>
          <w:rFonts w:ascii="Arial Narrow" w:eastAsia="Arial" w:hAnsi="Arial Narrow" w:cstheme="minorHAnsi"/>
        </w:rPr>
        <w:t>rá, verificado el cumplimiento por parte del CONTRATISTA de</w:t>
      </w:r>
      <w:r w:rsidRPr="00BD10AD">
        <w:rPr>
          <w:rFonts w:ascii="Arial Narrow" w:eastAsia="Arial" w:hAnsi="Arial Narrow" w:cstheme="minorHAnsi"/>
        </w:rPr>
        <w:t xml:space="preserve"> las especificaciones definidas en el anexo técnico, acatando los tiempos de pago de </w:t>
      </w:r>
      <w:r>
        <w:rPr>
          <w:rFonts w:ascii="Arial Narrow" w:eastAsia="Arial" w:hAnsi="Arial Narrow" w:cstheme="minorHAnsi"/>
        </w:rPr>
        <w:t>LA</w:t>
      </w:r>
      <w:r w:rsidRPr="00BD10AD">
        <w:rPr>
          <w:rFonts w:ascii="Arial Narrow" w:eastAsia="Arial" w:hAnsi="Arial Narrow" w:cstheme="minorHAnsi"/>
        </w:rPr>
        <w:t xml:space="preserve"> ESAP y de conformidad con los valores ofertados por EL CONTRATISTA en su propuesta económica, </w:t>
      </w:r>
      <w:r w:rsidRPr="00BD10AD">
        <w:rPr>
          <w:rFonts w:ascii="Arial Narrow" w:eastAsia="Arial" w:hAnsi="Arial Narrow" w:cstheme="minorHAnsi"/>
          <w:lang w:val="es-ES_tradnl"/>
        </w:rPr>
        <w:t xml:space="preserve">con previa revisión y recibo a satisfacción </w:t>
      </w:r>
      <w:r w:rsidRPr="00BD10AD">
        <w:rPr>
          <w:rFonts w:ascii="Arial Narrow" w:eastAsia="Arial" w:hAnsi="Arial Narrow" w:cstheme="minorHAnsi"/>
        </w:rPr>
        <w:t>por parte del supervisor del contrato junto con la totalidad de documentación de conformidad con las necesidades de la Escuela:</w:t>
      </w:r>
    </w:p>
    <w:p w14:paraId="168E4ACF"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p>
    <w:p w14:paraId="6BD8B45F" w14:textId="77777777" w:rsidR="00477F01" w:rsidRPr="00BD10AD" w:rsidRDefault="00477F01" w:rsidP="00477F01">
      <w:pPr>
        <w:pStyle w:val="Textoindependiente"/>
        <w:widowControl w:val="0"/>
        <w:numPr>
          <w:ilvl w:val="0"/>
          <w:numId w:val="37"/>
        </w:numPr>
        <w:suppressAutoHyphens w:val="0"/>
        <w:autoSpaceDE w:val="0"/>
        <w:autoSpaceDN w:val="0"/>
        <w:spacing w:after="0" w:line="240" w:lineRule="auto"/>
        <w:ind w:right="-15"/>
        <w:jc w:val="both"/>
        <w:rPr>
          <w:rFonts w:ascii="Arial Narrow" w:eastAsia="Arial" w:hAnsi="Arial Narrow" w:cstheme="minorHAnsi"/>
          <w:lang w:val="es-ES_tradnl"/>
        </w:rPr>
      </w:pPr>
      <w:r w:rsidRPr="00BD10AD">
        <w:rPr>
          <w:rFonts w:ascii="Arial Narrow" w:eastAsia="Arial" w:hAnsi="Arial Narrow" w:cstheme="minorHAnsi"/>
          <w:lang w:val="es-ES_tradnl"/>
        </w:rPr>
        <w:t xml:space="preserve">Factura Electrónica con todos los requisitos de </w:t>
      </w:r>
      <w:r>
        <w:rPr>
          <w:rFonts w:ascii="Arial Narrow" w:eastAsia="Arial" w:hAnsi="Arial Narrow" w:cstheme="minorHAnsi"/>
          <w:lang w:val="es-ES_tradnl"/>
        </w:rPr>
        <w:t>L</w:t>
      </w:r>
      <w:r w:rsidRPr="00BD10AD">
        <w:rPr>
          <w:rFonts w:ascii="Arial Narrow" w:eastAsia="Arial" w:hAnsi="Arial Narrow" w:cstheme="minorHAnsi"/>
          <w:lang w:val="es-ES_tradnl"/>
        </w:rPr>
        <w:t xml:space="preserve">ey. </w:t>
      </w:r>
    </w:p>
    <w:p w14:paraId="738CA428" w14:textId="77777777" w:rsidR="00477F01" w:rsidRPr="001B7586" w:rsidRDefault="00477F01" w:rsidP="00477F01">
      <w:pPr>
        <w:pStyle w:val="Textoindependiente"/>
        <w:widowControl w:val="0"/>
        <w:numPr>
          <w:ilvl w:val="0"/>
          <w:numId w:val="37"/>
        </w:numPr>
        <w:suppressAutoHyphens w:val="0"/>
        <w:autoSpaceDE w:val="0"/>
        <w:autoSpaceDN w:val="0"/>
        <w:spacing w:after="0" w:line="240" w:lineRule="auto"/>
        <w:ind w:right="-15"/>
        <w:jc w:val="both"/>
        <w:rPr>
          <w:rFonts w:ascii="Arial Narrow" w:eastAsia="Arial" w:hAnsi="Arial Narrow" w:cstheme="minorHAnsi"/>
          <w:lang w:val="es-ES_tradnl"/>
        </w:rPr>
      </w:pPr>
      <w:r w:rsidRPr="00BD10AD">
        <w:rPr>
          <w:rFonts w:ascii="Arial Narrow" w:eastAsia="Arial" w:hAnsi="Arial Narrow" w:cstheme="minorHAnsi"/>
          <w:lang w:val="es-ES_tradnl"/>
        </w:rPr>
        <w:t xml:space="preserve">Certificación de recibido a satisfacción </w:t>
      </w:r>
      <w:r w:rsidRPr="00BD10AD">
        <w:rPr>
          <w:rFonts w:ascii="Arial Narrow" w:eastAsia="Arial" w:hAnsi="Arial Narrow" w:cstheme="minorHAnsi"/>
        </w:rPr>
        <w:t>suscrita por el supervisor del contrato.</w:t>
      </w:r>
    </w:p>
    <w:p w14:paraId="75829846" w14:textId="77777777" w:rsidR="00477F01" w:rsidRPr="00BD10AD" w:rsidRDefault="00477F01" w:rsidP="00477F01">
      <w:pPr>
        <w:pStyle w:val="Textoindependiente"/>
        <w:widowControl w:val="0"/>
        <w:numPr>
          <w:ilvl w:val="0"/>
          <w:numId w:val="37"/>
        </w:numPr>
        <w:suppressAutoHyphens w:val="0"/>
        <w:autoSpaceDE w:val="0"/>
        <w:autoSpaceDN w:val="0"/>
        <w:spacing w:after="0" w:line="240" w:lineRule="auto"/>
        <w:ind w:right="-15"/>
        <w:jc w:val="both"/>
        <w:rPr>
          <w:rFonts w:ascii="Arial Narrow" w:eastAsia="Arial" w:hAnsi="Arial Narrow" w:cstheme="minorHAnsi"/>
          <w:lang w:val="es-ES_tradnl"/>
        </w:rPr>
      </w:pPr>
      <w:r w:rsidRPr="00853045">
        <w:rPr>
          <w:rFonts w:ascii="Arial Narrow" w:eastAsia="Arial" w:hAnsi="Arial Narrow" w:cstheme="minorHAnsi"/>
        </w:rPr>
        <w:t>Constancia de movimientos de inventarios</w:t>
      </w:r>
      <w:r w:rsidRPr="001B7586">
        <w:rPr>
          <w:rFonts w:ascii="Arial Narrow" w:eastAsia="Arial" w:hAnsi="Arial Narrow" w:cstheme="minorHAnsi"/>
        </w:rPr>
        <w:t>, que evidencie el ingreso de los bienes al inventario</w:t>
      </w:r>
      <w:r>
        <w:rPr>
          <w:rFonts w:ascii="Arial Narrow" w:eastAsia="Arial" w:hAnsi="Arial Narrow" w:cstheme="minorHAnsi"/>
        </w:rPr>
        <w:t xml:space="preserve"> de la ESAP.</w:t>
      </w:r>
    </w:p>
    <w:p w14:paraId="2E18BE7A" w14:textId="77777777" w:rsidR="00477F01" w:rsidRPr="00BD10AD" w:rsidRDefault="00477F01" w:rsidP="00477F01">
      <w:pPr>
        <w:pStyle w:val="Textoindependiente"/>
        <w:widowControl w:val="0"/>
        <w:numPr>
          <w:ilvl w:val="0"/>
          <w:numId w:val="37"/>
        </w:numPr>
        <w:suppressAutoHyphens w:val="0"/>
        <w:autoSpaceDE w:val="0"/>
        <w:autoSpaceDN w:val="0"/>
        <w:spacing w:after="0" w:line="240" w:lineRule="auto"/>
        <w:ind w:right="-15"/>
        <w:jc w:val="both"/>
        <w:rPr>
          <w:rFonts w:ascii="Arial Narrow" w:eastAsia="Arial" w:hAnsi="Arial Narrow" w:cstheme="minorHAnsi"/>
          <w:lang w:val="es-ES_tradnl"/>
        </w:rPr>
      </w:pPr>
      <w:r w:rsidRPr="00BD10AD">
        <w:rPr>
          <w:rFonts w:ascii="Arial Narrow" w:eastAsia="Arial" w:hAnsi="Arial Narrow" w:cstheme="minorHAnsi"/>
          <w:lang w:val="es-ES_tradnl"/>
        </w:rPr>
        <w:t xml:space="preserve">Garantía comercial de los elementos entregados, cuando aplique </w:t>
      </w:r>
    </w:p>
    <w:p w14:paraId="06500A57" w14:textId="77777777" w:rsidR="00477F01" w:rsidRPr="00BD10AD" w:rsidRDefault="00477F01" w:rsidP="00477F01">
      <w:pPr>
        <w:pStyle w:val="Textoindependiente"/>
        <w:widowControl w:val="0"/>
        <w:numPr>
          <w:ilvl w:val="0"/>
          <w:numId w:val="37"/>
        </w:numPr>
        <w:suppressAutoHyphens w:val="0"/>
        <w:autoSpaceDE w:val="0"/>
        <w:autoSpaceDN w:val="0"/>
        <w:spacing w:after="0" w:line="240" w:lineRule="auto"/>
        <w:ind w:right="-15"/>
        <w:jc w:val="both"/>
        <w:rPr>
          <w:rFonts w:ascii="Arial Narrow" w:eastAsia="Arial" w:hAnsi="Arial Narrow" w:cstheme="minorHAnsi"/>
          <w:lang w:val="es-ES_tradnl"/>
        </w:rPr>
      </w:pPr>
      <w:r w:rsidRPr="00BD10AD">
        <w:rPr>
          <w:rFonts w:ascii="Arial Narrow" w:eastAsia="Arial" w:hAnsi="Arial Narrow" w:cstheme="minorHAnsi"/>
          <w:lang w:val="es-ES_tradnl"/>
        </w:rPr>
        <w:t xml:space="preserve">Constancia de pago de aportes al sistema de seguridad social. </w:t>
      </w:r>
    </w:p>
    <w:p w14:paraId="47A9720A" w14:textId="77777777" w:rsidR="00477F01" w:rsidRPr="00BD10AD" w:rsidRDefault="00477F01" w:rsidP="00477F01">
      <w:pPr>
        <w:pStyle w:val="Textoindependiente"/>
        <w:widowControl w:val="0"/>
        <w:numPr>
          <w:ilvl w:val="0"/>
          <w:numId w:val="37"/>
        </w:numPr>
        <w:suppressAutoHyphens w:val="0"/>
        <w:autoSpaceDE w:val="0"/>
        <w:autoSpaceDN w:val="0"/>
        <w:spacing w:after="0" w:line="240" w:lineRule="auto"/>
        <w:ind w:right="-15"/>
        <w:jc w:val="both"/>
        <w:rPr>
          <w:rFonts w:ascii="Arial Narrow" w:eastAsia="Arial" w:hAnsi="Arial Narrow" w:cstheme="minorHAnsi"/>
          <w:lang w:val="es-ES_tradnl"/>
        </w:rPr>
      </w:pPr>
      <w:r w:rsidRPr="00BD10AD">
        <w:rPr>
          <w:rFonts w:ascii="Arial Narrow" w:eastAsia="Arial" w:hAnsi="Arial Narrow" w:cstheme="minorHAnsi"/>
          <w:lang w:val="es-ES_tradnl"/>
        </w:rPr>
        <w:t>Certificación expedida por el</w:t>
      </w:r>
      <w:r>
        <w:rPr>
          <w:rFonts w:ascii="Arial Narrow" w:eastAsia="Arial" w:hAnsi="Arial Narrow" w:cstheme="minorHAnsi"/>
          <w:lang w:val="es-ES_tradnl"/>
        </w:rPr>
        <w:t xml:space="preserve"> </w:t>
      </w:r>
      <w:r w:rsidRPr="00BD10AD">
        <w:rPr>
          <w:rFonts w:ascii="Arial Narrow" w:eastAsia="Arial" w:hAnsi="Arial Narrow" w:cstheme="minorHAnsi"/>
          <w:lang w:val="es-ES_tradnl"/>
        </w:rPr>
        <w:t>revisor fiscal</w:t>
      </w:r>
      <w:r>
        <w:rPr>
          <w:rFonts w:ascii="Arial Narrow" w:eastAsia="Arial" w:hAnsi="Arial Narrow" w:cstheme="minorHAnsi"/>
          <w:lang w:val="es-ES_tradnl"/>
        </w:rPr>
        <w:t xml:space="preserve">, </w:t>
      </w:r>
      <w:r w:rsidRPr="00BD10AD">
        <w:rPr>
          <w:rFonts w:ascii="Arial Narrow" w:eastAsia="Arial" w:hAnsi="Arial Narrow" w:cstheme="minorHAnsi"/>
          <w:lang w:val="es-ES_tradnl"/>
        </w:rPr>
        <w:t>si el mismo se requiere</w:t>
      </w:r>
      <w:r>
        <w:rPr>
          <w:rFonts w:ascii="Arial Narrow" w:eastAsia="Arial" w:hAnsi="Arial Narrow" w:cstheme="minorHAnsi"/>
          <w:lang w:val="es-ES_tradnl"/>
        </w:rPr>
        <w:t xml:space="preserve"> </w:t>
      </w:r>
      <w:r w:rsidRPr="00BD10AD">
        <w:rPr>
          <w:rFonts w:ascii="Arial Narrow" w:eastAsia="Arial" w:hAnsi="Arial Narrow" w:cstheme="minorHAnsi"/>
          <w:lang w:val="es-ES_tradnl"/>
        </w:rPr>
        <w:t>legalmente o por el representante legal, según corresponda, en la que conste que el contratista o sus integrantes</w:t>
      </w:r>
      <w:r>
        <w:rPr>
          <w:rFonts w:ascii="Arial Narrow" w:eastAsia="Arial" w:hAnsi="Arial Narrow" w:cstheme="minorHAnsi"/>
          <w:lang w:val="es-ES_tradnl"/>
        </w:rPr>
        <w:t>,</w:t>
      </w:r>
      <w:r w:rsidRPr="00BD10AD">
        <w:rPr>
          <w:rFonts w:ascii="Arial Narrow" w:eastAsia="Arial" w:hAnsi="Arial Narrow" w:cstheme="minorHAnsi"/>
          <w:lang w:val="es-ES_tradnl"/>
        </w:rPr>
        <w:t xml:space="preserve"> si es un consorcio o unión temporal durante el periodo de ejecución contractual respectivo ha efectuado el pago de aportes al Sistema General de Seguridad Social (salud, pensiones, riesgos profesionales) y parafiscales (Cajas de Compensación Familiar, ICBF Y SENA), de acuerdo con lo establecido en el </w:t>
      </w:r>
      <w:r>
        <w:rPr>
          <w:rFonts w:ascii="Arial Narrow" w:eastAsia="Arial" w:hAnsi="Arial Narrow" w:cstheme="minorHAnsi"/>
          <w:lang w:val="es-ES_tradnl"/>
        </w:rPr>
        <w:t>a</w:t>
      </w:r>
      <w:r w:rsidRPr="00BD10AD">
        <w:rPr>
          <w:rFonts w:ascii="Arial Narrow" w:eastAsia="Arial" w:hAnsi="Arial Narrow" w:cstheme="minorHAnsi"/>
          <w:lang w:val="es-ES_tradnl"/>
        </w:rPr>
        <w:t xml:space="preserve">rtículo 50 de la Ley 789 de 2002, modificado por la Ley 828 de 2003 y lo establecido en el artículo 23 de la Ley 1150 de 2007. </w:t>
      </w:r>
    </w:p>
    <w:p w14:paraId="4A88B995" w14:textId="77777777" w:rsidR="00477F01" w:rsidRPr="00BD10AD" w:rsidRDefault="00477F01" w:rsidP="00477F01">
      <w:pPr>
        <w:pStyle w:val="Textoindependiente"/>
        <w:widowControl w:val="0"/>
        <w:numPr>
          <w:ilvl w:val="0"/>
          <w:numId w:val="37"/>
        </w:numPr>
        <w:suppressAutoHyphens w:val="0"/>
        <w:autoSpaceDE w:val="0"/>
        <w:autoSpaceDN w:val="0"/>
        <w:spacing w:after="0" w:line="240" w:lineRule="auto"/>
        <w:ind w:right="-15"/>
        <w:jc w:val="both"/>
        <w:rPr>
          <w:rFonts w:ascii="Arial Narrow" w:eastAsia="Arial" w:hAnsi="Arial Narrow" w:cstheme="minorHAnsi"/>
          <w:lang w:val="es-ES_tradnl"/>
        </w:rPr>
      </w:pPr>
      <w:r w:rsidRPr="00BD10AD">
        <w:rPr>
          <w:rFonts w:ascii="Arial Narrow" w:eastAsia="Arial" w:hAnsi="Arial Narrow" w:cstheme="minorHAnsi"/>
          <w:lang w:val="es-ES_tradnl"/>
        </w:rPr>
        <w:t xml:space="preserve">Certificado </w:t>
      </w:r>
      <w:r>
        <w:rPr>
          <w:rFonts w:ascii="Arial Narrow" w:eastAsia="Arial" w:hAnsi="Arial Narrow" w:cstheme="minorHAnsi"/>
          <w:lang w:val="es-ES_tradnl"/>
        </w:rPr>
        <w:t>de antecedentes profesionales del revisor fiscal expedido por la J</w:t>
      </w:r>
      <w:r w:rsidRPr="00BD10AD">
        <w:rPr>
          <w:rFonts w:ascii="Arial Narrow" w:eastAsia="Arial" w:hAnsi="Arial Narrow" w:cstheme="minorHAnsi"/>
          <w:lang w:val="es-ES_tradnl"/>
        </w:rPr>
        <w:t xml:space="preserve">unta </w:t>
      </w:r>
      <w:r>
        <w:rPr>
          <w:rFonts w:ascii="Arial Narrow" w:eastAsia="Arial" w:hAnsi="Arial Narrow" w:cstheme="minorHAnsi"/>
          <w:lang w:val="es-ES_tradnl"/>
        </w:rPr>
        <w:t xml:space="preserve">Central </w:t>
      </w:r>
      <w:r w:rsidRPr="00BD10AD">
        <w:rPr>
          <w:rFonts w:ascii="Arial Narrow" w:eastAsia="Arial" w:hAnsi="Arial Narrow" w:cstheme="minorHAnsi"/>
          <w:lang w:val="es-ES_tradnl"/>
        </w:rPr>
        <w:t xml:space="preserve">de </w:t>
      </w:r>
      <w:r>
        <w:rPr>
          <w:rFonts w:ascii="Arial Narrow" w:eastAsia="Arial" w:hAnsi="Arial Narrow" w:cstheme="minorHAnsi"/>
          <w:lang w:val="es-ES_tradnl"/>
        </w:rPr>
        <w:t>C</w:t>
      </w:r>
      <w:r w:rsidRPr="00BD10AD">
        <w:rPr>
          <w:rFonts w:ascii="Arial Narrow" w:eastAsia="Arial" w:hAnsi="Arial Narrow" w:cstheme="minorHAnsi"/>
          <w:lang w:val="es-ES_tradnl"/>
        </w:rPr>
        <w:t>ontadores</w:t>
      </w:r>
      <w:r>
        <w:rPr>
          <w:rFonts w:ascii="Arial Narrow" w:eastAsia="Arial" w:hAnsi="Arial Narrow" w:cstheme="minorHAnsi"/>
          <w:lang w:val="es-ES_tradnl"/>
        </w:rPr>
        <w:t xml:space="preserve">, con una vigencia </w:t>
      </w:r>
      <w:r w:rsidRPr="00BD10AD">
        <w:rPr>
          <w:rFonts w:ascii="Arial Narrow" w:eastAsia="Arial" w:hAnsi="Arial Narrow" w:cstheme="minorHAnsi"/>
          <w:lang w:val="es-ES_tradnl"/>
        </w:rPr>
        <w:t>no superior a 3 meses</w:t>
      </w:r>
      <w:r>
        <w:rPr>
          <w:rFonts w:ascii="Arial Narrow" w:eastAsia="Arial" w:hAnsi="Arial Narrow" w:cstheme="minorHAnsi"/>
          <w:lang w:val="es-ES_tradnl"/>
        </w:rPr>
        <w:t>, cuando aplique</w:t>
      </w:r>
      <w:r w:rsidRPr="00BD10AD">
        <w:rPr>
          <w:rFonts w:ascii="Arial Narrow" w:eastAsia="Arial" w:hAnsi="Arial Narrow" w:cstheme="minorHAnsi"/>
          <w:lang w:val="es-ES_tradnl"/>
        </w:rPr>
        <w:t xml:space="preserve">. </w:t>
      </w:r>
    </w:p>
    <w:p w14:paraId="7A445BB2" w14:textId="77777777" w:rsidR="00477F01" w:rsidRPr="00BD10AD" w:rsidRDefault="00477F01" w:rsidP="00477F01">
      <w:pPr>
        <w:pStyle w:val="Textoindependiente"/>
        <w:widowControl w:val="0"/>
        <w:numPr>
          <w:ilvl w:val="0"/>
          <w:numId w:val="37"/>
        </w:numPr>
        <w:suppressAutoHyphens w:val="0"/>
        <w:autoSpaceDE w:val="0"/>
        <w:autoSpaceDN w:val="0"/>
        <w:spacing w:after="0" w:line="240" w:lineRule="auto"/>
        <w:ind w:right="-15"/>
        <w:jc w:val="both"/>
        <w:rPr>
          <w:rFonts w:ascii="Arial Narrow" w:eastAsia="Arial" w:hAnsi="Arial Narrow" w:cstheme="minorHAnsi"/>
        </w:rPr>
      </w:pPr>
      <w:r w:rsidRPr="00BD10AD">
        <w:rPr>
          <w:rFonts w:ascii="Arial Narrow" w:eastAsia="Arial" w:hAnsi="Arial Narrow" w:cstheme="minorHAnsi"/>
          <w:lang w:val="es-ES_tradnl"/>
        </w:rPr>
        <w:t>Tarjeta profesional y cedula de ciudadanía</w:t>
      </w:r>
      <w:r>
        <w:rPr>
          <w:rFonts w:ascii="Arial Narrow" w:eastAsia="Arial" w:hAnsi="Arial Narrow" w:cstheme="minorHAnsi"/>
          <w:lang w:val="es-ES_tradnl"/>
        </w:rPr>
        <w:t xml:space="preserve"> del revisor fiscal, cuando aplique.</w:t>
      </w:r>
    </w:p>
    <w:p w14:paraId="2B7EC250"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p>
    <w:p w14:paraId="38F13A46"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r w:rsidRPr="00BD10AD">
        <w:rPr>
          <w:rFonts w:ascii="Arial Narrow" w:eastAsia="Arial" w:hAnsi="Arial Narrow" w:cstheme="minorHAnsi"/>
        </w:rPr>
        <w:t>Adicionalmente, EL CONTRATISTA deberá cargar en la plataforma transaccional SECOP II, a través de la sección 7 “Ejecución del contrato documentos ejecución del contrato”, los documentos para el pago y soportes correspondientes (facturas y certificación de aportes a seguridad social), acorde con los lineamientos y guías de la Agencia Nacional para la Contratación Pública – Colombia Compra Eficiente.</w:t>
      </w:r>
    </w:p>
    <w:p w14:paraId="195566A6"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p>
    <w:p w14:paraId="7C4FB243" w14:textId="77777777" w:rsidR="00477F01" w:rsidRPr="00BD10AD" w:rsidRDefault="00477F01" w:rsidP="00477F01">
      <w:pPr>
        <w:pStyle w:val="Sinespaciado"/>
        <w:jc w:val="both"/>
        <w:rPr>
          <w:rFonts w:ascii="Arial Narrow" w:eastAsia="Arial" w:hAnsi="Arial Narrow" w:cstheme="minorHAnsi"/>
        </w:rPr>
      </w:pPr>
      <w:r w:rsidRPr="00BD10AD">
        <w:rPr>
          <w:rFonts w:ascii="Arial Narrow" w:eastAsia="Arial" w:hAnsi="Arial Narrow" w:cstheme="minorHAnsi"/>
        </w:rPr>
        <w:t xml:space="preserve">Igualmente, el pago se tramitará previa suscripción del recibo a satisfacción por parte del supervisor designado (“Formato Informes mensual y/o periódico de supervisión de contratos - contratos interadministrativos - convenios y certificaciones de pagos”), el cual </w:t>
      </w:r>
      <w:r>
        <w:rPr>
          <w:rFonts w:ascii="Arial Narrow" w:eastAsia="Arial" w:hAnsi="Arial Narrow" w:cstheme="minorHAnsi"/>
        </w:rPr>
        <w:t>también</w:t>
      </w:r>
      <w:r w:rsidRPr="00BD10AD">
        <w:rPr>
          <w:rFonts w:ascii="Arial Narrow" w:eastAsia="Arial" w:hAnsi="Arial Narrow" w:cstheme="minorHAnsi"/>
        </w:rPr>
        <w:t xml:space="preserve"> será cargado por la Entidad en la plataforma transaccional SECOP II. </w:t>
      </w:r>
    </w:p>
    <w:p w14:paraId="1876AAE1" w14:textId="77777777" w:rsidR="00477F01" w:rsidRPr="00BD10AD" w:rsidRDefault="00477F01" w:rsidP="00477F01">
      <w:pPr>
        <w:pStyle w:val="Sinespaciado"/>
        <w:jc w:val="both"/>
        <w:rPr>
          <w:rFonts w:ascii="Arial Narrow" w:eastAsia="Calibri" w:hAnsi="Arial Narrow" w:cs="Arial"/>
          <w:lang w:val="es-ES"/>
        </w:rPr>
      </w:pPr>
    </w:p>
    <w:p w14:paraId="1B863ADB"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r>
        <w:rPr>
          <w:rFonts w:ascii="Arial Narrow" w:eastAsia="Arial" w:hAnsi="Arial Narrow" w:cstheme="minorHAnsi"/>
          <w:b/>
          <w:bCs/>
        </w:rPr>
        <w:t>Parágrafo primero:</w:t>
      </w:r>
      <w:r w:rsidRPr="00BD10AD">
        <w:rPr>
          <w:rFonts w:ascii="Arial Narrow" w:eastAsia="Arial" w:hAnsi="Arial Narrow" w:cstheme="minorHAnsi"/>
          <w:b/>
          <w:bCs/>
        </w:rPr>
        <w:t xml:space="preserve"> </w:t>
      </w:r>
      <w:r w:rsidRPr="00BD10AD">
        <w:rPr>
          <w:rFonts w:ascii="Arial Narrow" w:eastAsia="Arial" w:hAnsi="Arial Narrow" w:cstheme="minorHAnsi"/>
        </w:rPr>
        <w:t>Si la(s) factura(s) no ha(n) sido correctamente elaborada(s) o no se acompañan los soportes requeridos para el pago, y/o se presenten de manera incorrecta, el término para el pago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p w14:paraId="078C911E" w14:textId="77777777" w:rsidR="00477F01" w:rsidRPr="00BD10AD" w:rsidRDefault="00477F01" w:rsidP="00477F01">
      <w:pPr>
        <w:pStyle w:val="Textoindependiente"/>
        <w:spacing w:after="0" w:line="240" w:lineRule="auto"/>
        <w:ind w:right="-15"/>
        <w:jc w:val="both"/>
        <w:rPr>
          <w:rFonts w:ascii="Arial Narrow" w:eastAsia="Arial" w:hAnsi="Arial Narrow" w:cstheme="minorHAnsi"/>
          <w:b/>
          <w:bCs/>
        </w:rPr>
      </w:pPr>
    </w:p>
    <w:p w14:paraId="36A7F029"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r>
        <w:rPr>
          <w:rFonts w:ascii="Arial Narrow" w:eastAsia="Arial" w:hAnsi="Arial Narrow" w:cstheme="minorHAnsi"/>
          <w:b/>
          <w:bCs/>
        </w:rPr>
        <w:lastRenderedPageBreak/>
        <w:t>Parágrafo segundo:</w:t>
      </w:r>
      <w:r w:rsidRPr="00BD10AD">
        <w:rPr>
          <w:rFonts w:ascii="Arial Narrow" w:eastAsia="Arial" w:hAnsi="Arial Narrow" w:cstheme="minorHAnsi"/>
          <w:b/>
          <w:bCs/>
        </w:rPr>
        <w:t xml:space="preserve"> </w:t>
      </w:r>
      <w:r w:rsidRPr="00BD10AD">
        <w:rPr>
          <w:rFonts w:ascii="Arial Narrow" w:eastAsia="Arial" w:hAnsi="Arial Narrow" w:cstheme="minorHAnsi"/>
        </w:rPr>
        <w:t xml:space="preserve">El pago estará sujeto a la programación y aprobación del Programa Anual Mensualizado de </w:t>
      </w:r>
      <w:r>
        <w:rPr>
          <w:rFonts w:ascii="Arial Narrow" w:eastAsia="Arial" w:hAnsi="Arial Narrow" w:cstheme="minorHAnsi"/>
        </w:rPr>
        <w:t>C</w:t>
      </w:r>
      <w:r w:rsidRPr="00BD10AD">
        <w:rPr>
          <w:rFonts w:ascii="Arial Narrow" w:eastAsia="Arial" w:hAnsi="Arial Narrow" w:cstheme="minorHAnsi"/>
        </w:rPr>
        <w:t>aja (PAC) autorizado, y al desembolso de los recursos por parte de la Dirección General de Crédito Público y Tesoro Nacional – DGCPTN, situación que EL CONTRATISTA declara conocer y aceptar.</w:t>
      </w:r>
    </w:p>
    <w:p w14:paraId="63B51A93" w14:textId="77777777" w:rsidR="00477F01" w:rsidRPr="00BD10AD" w:rsidRDefault="00477F01" w:rsidP="00477F01">
      <w:pPr>
        <w:pStyle w:val="Textoindependiente"/>
        <w:spacing w:after="0" w:line="240" w:lineRule="auto"/>
        <w:ind w:right="-15"/>
        <w:jc w:val="both"/>
        <w:rPr>
          <w:rFonts w:ascii="Arial Narrow" w:eastAsia="Arial" w:hAnsi="Arial Narrow" w:cstheme="minorHAnsi"/>
          <w:b/>
          <w:bCs/>
        </w:rPr>
      </w:pPr>
    </w:p>
    <w:p w14:paraId="35C976C2"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r>
        <w:rPr>
          <w:rFonts w:ascii="Arial Narrow" w:eastAsia="Arial" w:hAnsi="Arial Narrow" w:cstheme="minorHAnsi"/>
          <w:b/>
          <w:bCs/>
        </w:rPr>
        <w:t>Parágrafo tercero:</w:t>
      </w:r>
      <w:r w:rsidRPr="00BD10AD">
        <w:rPr>
          <w:rFonts w:ascii="Arial Narrow" w:eastAsia="Arial" w:hAnsi="Arial Narrow" w:cstheme="minorHAnsi"/>
          <w:b/>
          <w:bCs/>
        </w:rPr>
        <w:t xml:space="preserve"> </w:t>
      </w:r>
      <w:r w:rsidRPr="00BD10AD">
        <w:rPr>
          <w:rFonts w:ascii="Arial Narrow" w:eastAsia="Arial" w:hAnsi="Arial Narrow" w:cstheme="minorHAnsi"/>
        </w:rPr>
        <w:t>La Escuela no reconocerá, ningún reajuste realizado por EL CONTRATISTA en relación con los costos, gastos o actividades adicionales que aquel requiera para la ejecución del contrato y que fueron previsibles al momento de la presentación de la propuesta.</w:t>
      </w:r>
    </w:p>
    <w:p w14:paraId="0CDDC5E6"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p>
    <w:p w14:paraId="32FDBEBB" w14:textId="77777777" w:rsidR="00477F01" w:rsidRDefault="00477F01" w:rsidP="00477F01">
      <w:pPr>
        <w:pStyle w:val="Textoindependiente"/>
        <w:spacing w:after="0" w:line="240" w:lineRule="auto"/>
        <w:ind w:right="-15"/>
        <w:jc w:val="both"/>
        <w:rPr>
          <w:rFonts w:ascii="Arial Narrow" w:eastAsia="Arial" w:hAnsi="Arial Narrow" w:cstheme="minorHAnsi"/>
        </w:rPr>
      </w:pPr>
      <w:r>
        <w:rPr>
          <w:rFonts w:ascii="Arial Narrow" w:eastAsia="Arial" w:hAnsi="Arial Narrow" w:cstheme="minorHAnsi"/>
          <w:b/>
          <w:bCs/>
        </w:rPr>
        <w:t xml:space="preserve">Parágrafo cuarto: </w:t>
      </w:r>
      <w:r>
        <w:rPr>
          <w:rFonts w:ascii="Arial Narrow" w:eastAsia="Arial" w:hAnsi="Arial Narrow" w:cstheme="minorHAnsi"/>
        </w:rPr>
        <w:t>El pago</w:t>
      </w:r>
      <w:r w:rsidRPr="00BD10AD">
        <w:rPr>
          <w:rFonts w:ascii="Arial Narrow" w:eastAsia="Arial" w:hAnsi="Arial Narrow" w:cstheme="minorHAnsi"/>
        </w:rPr>
        <w:t xml:space="preserve"> se realizará a través de la cuenta de ahorros y/o corriente que disponga EL CONTRATISTA acorde con la certificación expedida por la entidad financiera que sea aportada para tal fin.</w:t>
      </w:r>
    </w:p>
    <w:p w14:paraId="4B8ACBEC"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p>
    <w:p w14:paraId="26BDFB39"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r>
        <w:rPr>
          <w:rFonts w:ascii="Arial Narrow" w:eastAsia="Arial" w:hAnsi="Arial Narrow" w:cstheme="minorHAnsi"/>
          <w:b/>
          <w:bCs/>
        </w:rPr>
        <w:t>Parágrafo quinto:</w:t>
      </w:r>
      <w:r w:rsidRPr="00BD10AD">
        <w:rPr>
          <w:rFonts w:ascii="Arial Narrow" w:eastAsia="Arial" w:hAnsi="Arial Narrow" w:cstheme="minorHAnsi"/>
          <w:b/>
          <w:bCs/>
        </w:rPr>
        <w:t xml:space="preserve"> </w:t>
      </w:r>
      <w:r w:rsidRPr="00BD10AD">
        <w:rPr>
          <w:rFonts w:ascii="Arial Narrow" w:eastAsia="Arial" w:hAnsi="Arial Narrow" w:cstheme="minorHAnsi"/>
        </w:rPr>
        <w:t xml:space="preserve">Para el pago, </w:t>
      </w:r>
      <w:r w:rsidRPr="008C6F86">
        <w:rPr>
          <w:rFonts w:ascii="Arial Narrow" w:eastAsia="Arial" w:hAnsi="Arial Narrow" w:cstheme="minorHAnsi"/>
        </w:rPr>
        <w:t>EL CONTRATISTA</w:t>
      </w:r>
      <w:r w:rsidRPr="00BD10AD">
        <w:rPr>
          <w:rFonts w:ascii="Arial Narrow" w:eastAsia="Arial" w:hAnsi="Arial Narrow" w:cstheme="minorHAnsi"/>
        </w:rPr>
        <w:t xml:space="preserve"> deberá acreditar el pago de los aportes establecidos en el artículo 50 de la </w:t>
      </w:r>
      <w:r>
        <w:rPr>
          <w:rFonts w:ascii="Arial Narrow" w:eastAsia="Arial" w:hAnsi="Arial Narrow" w:cstheme="minorHAnsi"/>
        </w:rPr>
        <w:t>L</w:t>
      </w:r>
      <w:r w:rsidRPr="00BD10AD">
        <w:rPr>
          <w:rFonts w:ascii="Arial Narrow" w:eastAsia="Arial" w:hAnsi="Arial Narrow" w:cstheme="minorHAnsi"/>
        </w:rPr>
        <w:t>ey 789 de 2002, (seguridad social y parafiscales) y demás normas que lo modifiquen, reglamentan o complementen, lo cual se hará mediante certificación expedida por el revisor fiscal o el representante legal</w:t>
      </w:r>
      <w:r>
        <w:rPr>
          <w:rFonts w:ascii="Arial Narrow" w:eastAsia="Arial" w:hAnsi="Arial Narrow" w:cstheme="minorHAnsi"/>
        </w:rPr>
        <w:t>,</w:t>
      </w:r>
      <w:r w:rsidRPr="00BD10AD">
        <w:rPr>
          <w:rFonts w:ascii="Arial Narrow" w:eastAsia="Arial" w:hAnsi="Arial Narrow" w:cstheme="minorHAnsi"/>
        </w:rPr>
        <w:t xml:space="preserve"> según aplique.</w:t>
      </w:r>
    </w:p>
    <w:p w14:paraId="615B6F0E"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p>
    <w:p w14:paraId="0BC05284"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r>
        <w:rPr>
          <w:rFonts w:ascii="Arial Narrow" w:eastAsia="Arial" w:hAnsi="Arial Narrow" w:cstheme="minorHAnsi"/>
          <w:b/>
          <w:bCs/>
        </w:rPr>
        <w:t>Parágrafo sexto:</w:t>
      </w:r>
      <w:r w:rsidRPr="00BD10AD">
        <w:rPr>
          <w:rFonts w:ascii="Arial Narrow" w:eastAsia="Arial" w:hAnsi="Arial Narrow" w:cstheme="minorHAnsi"/>
          <w:b/>
          <w:bCs/>
        </w:rPr>
        <w:t xml:space="preserve"> </w:t>
      </w:r>
      <w:r w:rsidRPr="00BD10AD">
        <w:rPr>
          <w:rFonts w:ascii="Arial Narrow" w:eastAsia="Arial" w:hAnsi="Arial Narrow" w:cstheme="minorHAnsi"/>
        </w:rPr>
        <w:t xml:space="preserve">LA ESAP no reconocerá pagos sobre la entrega de elementos y/o prestación de servicios que no hubieren sido previamente requeridos o autorizados por el </w:t>
      </w:r>
      <w:r>
        <w:rPr>
          <w:rFonts w:ascii="Arial Narrow" w:eastAsia="Arial" w:hAnsi="Arial Narrow" w:cstheme="minorHAnsi"/>
        </w:rPr>
        <w:t>s</w:t>
      </w:r>
      <w:r w:rsidRPr="00BD10AD">
        <w:rPr>
          <w:rFonts w:ascii="Arial Narrow" w:eastAsia="Arial" w:hAnsi="Arial Narrow" w:cstheme="minorHAnsi"/>
        </w:rPr>
        <w:t xml:space="preserve">upervisor del contrato. </w:t>
      </w:r>
    </w:p>
    <w:p w14:paraId="6C2A510A" w14:textId="77777777" w:rsidR="00477F01" w:rsidRPr="00BD10AD" w:rsidRDefault="00477F01" w:rsidP="00477F01">
      <w:pPr>
        <w:pStyle w:val="Textoindependiente"/>
        <w:spacing w:after="0" w:line="240" w:lineRule="auto"/>
        <w:ind w:right="-15"/>
        <w:jc w:val="both"/>
        <w:rPr>
          <w:rFonts w:ascii="Arial Narrow" w:eastAsia="Arial" w:hAnsi="Arial Narrow" w:cstheme="minorHAnsi"/>
        </w:rPr>
      </w:pPr>
    </w:p>
    <w:p w14:paraId="2E73EA97" w14:textId="77777777" w:rsidR="00477F01" w:rsidRPr="00BD10AD" w:rsidRDefault="00477F01" w:rsidP="00477F01">
      <w:pPr>
        <w:pStyle w:val="Sinespaciado"/>
        <w:jc w:val="both"/>
        <w:rPr>
          <w:rFonts w:ascii="Arial Narrow" w:eastAsia="Arial" w:hAnsi="Arial Narrow"/>
          <w:lang w:val="es-ES"/>
        </w:rPr>
      </w:pPr>
      <w:r w:rsidRPr="350B3621">
        <w:rPr>
          <w:rFonts w:ascii="Arial Narrow" w:eastAsia="Arial" w:hAnsi="Arial Narrow"/>
          <w:b/>
          <w:bCs/>
          <w:lang w:val="es-ES"/>
        </w:rPr>
        <w:t>Parágrafo séptimo:</w:t>
      </w:r>
      <w:r w:rsidRPr="350B3621">
        <w:rPr>
          <w:rFonts w:ascii="Arial Narrow" w:eastAsia="Arial" w:hAnsi="Arial Narrow"/>
          <w:lang w:val="es-ES"/>
        </w:rPr>
        <w:t xml:space="preserve"> En todo caso y para efectos de pagos, EL CONTRATISTA deberá atender las instrucciones impartidas por la Dirección Financiera a través de la Circular que emita LA</w:t>
      </w:r>
      <w:r w:rsidRPr="350B3621">
        <w:rPr>
          <w:rFonts w:ascii="Arial Narrow" w:eastAsia="Arial" w:hAnsi="Arial Narrow"/>
          <w:b/>
          <w:bCs/>
          <w:lang w:val="es-ES"/>
        </w:rPr>
        <w:t xml:space="preserve"> </w:t>
      </w:r>
      <w:r w:rsidRPr="350B3621">
        <w:rPr>
          <w:rFonts w:ascii="Arial Narrow" w:eastAsia="Arial" w:hAnsi="Arial Narrow"/>
          <w:lang w:val="es-ES"/>
        </w:rPr>
        <w:t>ESAP para el efecto.</w:t>
      </w:r>
    </w:p>
    <w:p w14:paraId="7A3453D2" w14:textId="0E741BAC" w:rsidR="00087AAA" w:rsidRPr="005731A5" w:rsidRDefault="00087AAA" w:rsidP="00BB541D">
      <w:pPr>
        <w:jc w:val="both"/>
        <w:textAlignment w:val="baseline"/>
        <w:rPr>
          <w:rFonts w:ascii="Arial Narrow" w:eastAsia="Times New Roman" w:hAnsi="Arial Narrow" w:cs="Segoe UI"/>
          <w:kern w:val="0"/>
          <w:sz w:val="22"/>
          <w:szCs w:val="22"/>
          <w:lang w:eastAsia="es-CO"/>
          <w14:ligatures w14:val="none"/>
        </w:rPr>
      </w:pPr>
    </w:p>
    <w:p w14:paraId="43FEBD70" w14:textId="1292D929" w:rsidR="00511D6D" w:rsidRPr="005731A5" w:rsidRDefault="00511D6D" w:rsidP="00511D6D">
      <w:pPr>
        <w:jc w:val="both"/>
        <w:rPr>
          <w:rStyle w:val="normaltextrun"/>
          <w:rFonts w:ascii="Arial Narrow" w:hAnsi="Arial Narrow"/>
          <w:color w:val="000000"/>
          <w:sz w:val="22"/>
          <w:szCs w:val="22"/>
          <w:shd w:val="clear" w:color="auto" w:fill="FFFFFF"/>
          <w:lang w:val="es-ES"/>
        </w:rPr>
      </w:pPr>
      <w:r w:rsidRPr="005731A5">
        <w:rPr>
          <w:rFonts w:ascii="Arial Narrow" w:eastAsia="Times New Roman" w:hAnsi="Arial Narrow" w:cs="Segoe UI"/>
          <w:b/>
          <w:bCs/>
          <w:sz w:val="22"/>
          <w:szCs w:val="22"/>
          <w:lang w:val="es-MX" w:eastAsia="es-MX"/>
        </w:rPr>
        <w:t xml:space="preserve">CLÁUSULA </w:t>
      </w:r>
      <w:r w:rsidR="00087AAA" w:rsidRPr="005731A5">
        <w:rPr>
          <w:rFonts w:ascii="Arial Narrow" w:eastAsia="Times New Roman" w:hAnsi="Arial Narrow" w:cs="Segoe UI"/>
          <w:b/>
          <w:bCs/>
          <w:sz w:val="22"/>
          <w:szCs w:val="22"/>
          <w:lang w:val="es-MX" w:eastAsia="es-MX"/>
        </w:rPr>
        <w:t>OCTAVA</w:t>
      </w:r>
      <w:r w:rsidRPr="005731A5">
        <w:rPr>
          <w:rFonts w:ascii="Arial Narrow" w:eastAsia="Times New Roman" w:hAnsi="Arial Narrow" w:cs="Segoe UI"/>
          <w:b/>
          <w:bCs/>
          <w:sz w:val="22"/>
          <w:szCs w:val="22"/>
          <w:lang w:val="es-MX" w:eastAsia="es-MX"/>
        </w:rPr>
        <w:t xml:space="preserve">. </w:t>
      </w:r>
      <w:r w:rsidRPr="005731A5">
        <w:rPr>
          <w:rFonts w:ascii="Arial Narrow" w:eastAsia="Times New Roman" w:hAnsi="Arial Narrow" w:cs="Segoe UI"/>
          <w:b/>
          <w:bCs/>
          <w:sz w:val="22"/>
          <w:szCs w:val="22"/>
          <w:lang w:eastAsia="es-MX"/>
        </w:rPr>
        <w:t xml:space="preserve">DOMICILIO CONTRACTUAL Y LUGAR DE EJECUCIÓN: </w:t>
      </w:r>
    </w:p>
    <w:p w14:paraId="319E9C8C" w14:textId="2CE8772F" w:rsidR="00087AAA" w:rsidRPr="005731A5" w:rsidRDefault="00087AAA" w:rsidP="00511D6D">
      <w:pPr>
        <w:jc w:val="both"/>
        <w:rPr>
          <w:rStyle w:val="normaltextrun"/>
          <w:rFonts w:ascii="Arial Narrow" w:hAnsi="Arial Narrow"/>
          <w:color w:val="000000"/>
          <w:sz w:val="22"/>
          <w:szCs w:val="22"/>
          <w:shd w:val="clear" w:color="auto" w:fill="FFFFFF"/>
          <w:lang w:val="es-ES"/>
        </w:rPr>
      </w:pPr>
    </w:p>
    <w:p w14:paraId="0B842089" w14:textId="77777777" w:rsidR="00087AAA" w:rsidRPr="005731A5" w:rsidRDefault="00087AAA" w:rsidP="00511D6D">
      <w:pPr>
        <w:jc w:val="both"/>
        <w:rPr>
          <w:rStyle w:val="normaltextrun"/>
          <w:rFonts w:ascii="Arial Narrow" w:hAnsi="Arial Narrow"/>
          <w:color w:val="000000"/>
          <w:sz w:val="22"/>
          <w:szCs w:val="22"/>
          <w:shd w:val="clear" w:color="auto" w:fill="FFFFFF"/>
          <w:lang w:val="es-ES"/>
        </w:rPr>
      </w:pPr>
      <w:r w:rsidRPr="005731A5">
        <w:rPr>
          <w:rStyle w:val="normaltextrun"/>
          <w:rFonts w:ascii="Arial Narrow" w:hAnsi="Arial Narrow"/>
          <w:b/>
          <w:bCs/>
          <w:color w:val="000000"/>
          <w:sz w:val="22"/>
          <w:szCs w:val="22"/>
          <w:shd w:val="clear" w:color="auto" w:fill="FFFFFF"/>
          <w:lang w:val="es-ES"/>
        </w:rPr>
        <w:t xml:space="preserve">Domicilio contractual: </w:t>
      </w:r>
      <w:r w:rsidRPr="005731A5">
        <w:rPr>
          <w:rStyle w:val="normaltextrun"/>
          <w:rFonts w:ascii="Arial Narrow" w:hAnsi="Arial Narrow"/>
          <w:color w:val="000000"/>
          <w:sz w:val="22"/>
          <w:szCs w:val="22"/>
          <w:shd w:val="clear" w:color="auto" w:fill="FFFFFF"/>
          <w:lang w:val="es-ES"/>
        </w:rPr>
        <w:t>La ciudad de Bogotá D.C.</w:t>
      </w:r>
    </w:p>
    <w:p w14:paraId="5D615960" w14:textId="77777777" w:rsidR="00087AAA" w:rsidRPr="005731A5" w:rsidRDefault="00087AAA" w:rsidP="00511D6D">
      <w:pPr>
        <w:jc w:val="both"/>
        <w:rPr>
          <w:rStyle w:val="normaltextrun"/>
          <w:rFonts w:ascii="Arial Narrow" w:hAnsi="Arial Narrow"/>
          <w:color w:val="000000"/>
          <w:sz w:val="22"/>
          <w:szCs w:val="22"/>
          <w:shd w:val="clear" w:color="auto" w:fill="FFFFFF"/>
          <w:lang w:val="es-ES"/>
        </w:rPr>
      </w:pPr>
    </w:p>
    <w:p w14:paraId="4F4D6EBE" w14:textId="748F34F3" w:rsidR="005731A5" w:rsidRPr="00477F01" w:rsidRDefault="00087AAA" w:rsidP="00477F01">
      <w:pPr>
        <w:tabs>
          <w:tab w:val="left" w:pos="142"/>
        </w:tabs>
        <w:ind w:left="-20" w:right="-20"/>
        <w:jc w:val="both"/>
        <w:rPr>
          <w:rFonts w:ascii="Arial Narrow" w:eastAsia="Arial" w:hAnsi="Arial Narrow" w:cs="Arial"/>
          <w:sz w:val="22"/>
          <w:szCs w:val="22"/>
        </w:rPr>
      </w:pPr>
      <w:r w:rsidRPr="005731A5">
        <w:rPr>
          <w:rStyle w:val="normaltextrun"/>
          <w:rFonts w:ascii="Arial Narrow" w:hAnsi="Arial Narrow"/>
          <w:b/>
          <w:bCs/>
          <w:color w:val="000000"/>
          <w:sz w:val="22"/>
          <w:szCs w:val="22"/>
          <w:shd w:val="clear" w:color="auto" w:fill="FFFFFF"/>
          <w:lang w:val="es-ES"/>
        </w:rPr>
        <w:t xml:space="preserve">Lugar de ejecución: </w:t>
      </w:r>
      <w:r w:rsidR="00477F01">
        <w:rPr>
          <w:rFonts w:ascii="Arial Narrow" w:eastAsia="Arial" w:hAnsi="Arial Narrow" w:cs="Arial"/>
          <w:sz w:val="22"/>
          <w:szCs w:val="22"/>
          <w:lang w:val="es"/>
        </w:rPr>
        <w:t>E</w:t>
      </w:r>
      <w:r w:rsidR="00477F01" w:rsidRPr="0056199B">
        <w:rPr>
          <w:rFonts w:ascii="Arial Narrow" w:eastAsia="Arial" w:hAnsi="Arial Narrow" w:cs="Arial"/>
          <w:sz w:val="22"/>
          <w:szCs w:val="22"/>
          <w:lang w:val="es"/>
        </w:rPr>
        <w:t xml:space="preserve">l contratista realizará las actividades propias del objeto, en </w:t>
      </w:r>
      <w:r w:rsidR="00477F01" w:rsidRPr="0056199B">
        <w:rPr>
          <w:rFonts w:ascii="Arial Narrow" w:eastAsia="Arial" w:hAnsi="Arial Narrow" w:cs="Arial"/>
          <w:sz w:val="22"/>
          <w:szCs w:val="22"/>
        </w:rPr>
        <w:t>la ciudad de Bogotá D.C., Sede Central de la ESAP, ubicada en la Calle 44 # 53 37 CAN.</w:t>
      </w:r>
    </w:p>
    <w:p w14:paraId="1E15B8AA" w14:textId="77777777" w:rsidR="005731A5" w:rsidRPr="005731A5" w:rsidRDefault="005731A5" w:rsidP="00511D6D">
      <w:pPr>
        <w:jc w:val="both"/>
        <w:rPr>
          <w:rFonts w:ascii="Arial Narrow" w:hAnsi="Arial Narrow" w:cs="Cambria"/>
          <w:sz w:val="22"/>
          <w:szCs w:val="22"/>
        </w:rPr>
      </w:pPr>
    </w:p>
    <w:p w14:paraId="1EB657E4" w14:textId="09672BED" w:rsidR="00511D6D" w:rsidRPr="005731A5" w:rsidRDefault="00511D6D" w:rsidP="00511D6D">
      <w:pPr>
        <w:pStyle w:val="Textoindependiente"/>
        <w:spacing w:after="5" w:line="240" w:lineRule="auto"/>
        <w:jc w:val="both"/>
        <w:rPr>
          <w:rFonts w:ascii="Arial Narrow" w:hAnsi="Arial Narrow"/>
          <w:bCs/>
        </w:rPr>
      </w:pPr>
      <w:r w:rsidRPr="005731A5">
        <w:rPr>
          <w:rFonts w:ascii="Arial Narrow" w:hAnsi="Arial Narrow"/>
          <w:b/>
        </w:rPr>
        <w:t xml:space="preserve">CLÁUSULA </w:t>
      </w:r>
      <w:r w:rsidR="002F00F2">
        <w:rPr>
          <w:rFonts w:ascii="Arial Narrow" w:hAnsi="Arial Narrow"/>
          <w:b/>
          <w:bCs/>
        </w:rPr>
        <w:t>N</w:t>
      </w:r>
      <w:r w:rsidR="00BB541D" w:rsidRPr="005731A5">
        <w:rPr>
          <w:rFonts w:ascii="Arial Narrow" w:hAnsi="Arial Narrow"/>
          <w:b/>
          <w:bCs/>
        </w:rPr>
        <w:t>OVENA</w:t>
      </w:r>
      <w:r w:rsidRPr="005731A5">
        <w:rPr>
          <w:rFonts w:ascii="Arial Narrow" w:hAnsi="Arial Narrow"/>
          <w:b/>
        </w:rPr>
        <w:t xml:space="preserve">. INEXISTENCIA DE RELACIÓN LABORAL ENTRE LA ENTIDAD Y EL CONTRATISTA: </w:t>
      </w:r>
      <w:r w:rsidRPr="005731A5">
        <w:rPr>
          <w:rFonts w:ascii="Arial Narrow" w:hAnsi="Arial Narrow"/>
          <w:bCs/>
        </w:rPr>
        <w:t>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w:t>
      </w:r>
      <w:r w:rsidRPr="005731A5">
        <w:rPr>
          <w:rFonts w:ascii="Arial Narrow" w:hAnsi="Arial Narrow"/>
          <w:b/>
        </w:rPr>
        <w:t xml:space="preserve"> </w:t>
      </w:r>
      <w:r w:rsidRPr="005731A5">
        <w:rPr>
          <w:rFonts w:ascii="Arial Narrow" w:hAnsi="Arial Narrow"/>
          <w:bCs/>
        </w:rPr>
        <w:t xml:space="preserve">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 </w:t>
      </w:r>
    </w:p>
    <w:p w14:paraId="54569660" w14:textId="77777777" w:rsidR="00511D6D" w:rsidRPr="005731A5" w:rsidRDefault="00511D6D" w:rsidP="00511D6D">
      <w:pPr>
        <w:pStyle w:val="Textoindependiente"/>
        <w:spacing w:after="5" w:line="240" w:lineRule="auto"/>
        <w:jc w:val="both"/>
        <w:rPr>
          <w:rFonts w:ascii="Arial Narrow" w:hAnsi="Arial Narrow"/>
          <w:bCs/>
        </w:rPr>
      </w:pPr>
    </w:p>
    <w:p w14:paraId="18D3C4D5" w14:textId="77777777" w:rsidR="00511D6D" w:rsidRPr="005731A5" w:rsidRDefault="00511D6D" w:rsidP="00511D6D">
      <w:pPr>
        <w:pStyle w:val="Textoindependiente"/>
        <w:spacing w:after="5" w:line="240" w:lineRule="auto"/>
        <w:jc w:val="both"/>
        <w:rPr>
          <w:rFonts w:ascii="Arial Narrow" w:hAnsi="Arial Narrow"/>
          <w:b/>
        </w:rPr>
      </w:pPr>
      <w:r w:rsidRPr="005731A5">
        <w:rPr>
          <w:rFonts w:ascii="Arial Narrow" w:hAnsi="Arial Narrow"/>
          <w:bCs/>
        </w:rPr>
        <w:t>El Contratista solo podrá subcontratar con la autorización previa y expresa de la Entidad. El empleo de tales Subcontratistas no relevará al Contratista de las responsabilidades que asume por las obligaciones emanadas del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w:t>
      </w:r>
    </w:p>
    <w:p w14:paraId="0F32DEB2" w14:textId="77777777" w:rsidR="00511D6D" w:rsidRPr="005731A5" w:rsidRDefault="00511D6D" w:rsidP="00511D6D">
      <w:pPr>
        <w:pStyle w:val="Textoindependiente"/>
        <w:spacing w:after="5" w:line="240" w:lineRule="auto"/>
        <w:jc w:val="both"/>
        <w:rPr>
          <w:rFonts w:ascii="Arial Narrow" w:hAnsi="Arial Narrow"/>
          <w:b/>
        </w:rPr>
      </w:pPr>
    </w:p>
    <w:p w14:paraId="2D9618CC" w14:textId="2C04C652" w:rsidR="00511D6D" w:rsidRPr="005731A5" w:rsidRDefault="00511D6D" w:rsidP="00511D6D">
      <w:pPr>
        <w:pStyle w:val="Textoindependiente"/>
        <w:spacing w:after="5" w:line="240" w:lineRule="auto"/>
        <w:jc w:val="both"/>
        <w:rPr>
          <w:rFonts w:ascii="Arial Narrow" w:hAnsi="Arial Narrow"/>
        </w:rPr>
      </w:pPr>
      <w:r w:rsidRPr="005731A5">
        <w:rPr>
          <w:rFonts w:ascii="Arial Narrow" w:hAnsi="Arial Narrow"/>
          <w:b/>
        </w:rPr>
        <w:t xml:space="preserve">CLÁUSULA </w:t>
      </w:r>
      <w:r w:rsidRPr="005731A5">
        <w:rPr>
          <w:rFonts w:ascii="Arial Narrow" w:hAnsi="Arial Narrow"/>
          <w:b/>
          <w:bCs/>
        </w:rPr>
        <w:t>DÉCIMA</w:t>
      </w:r>
      <w:r w:rsidRPr="005731A5">
        <w:rPr>
          <w:rFonts w:ascii="Arial Narrow" w:hAnsi="Arial Narrow"/>
          <w:b/>
        </w:rPr>
        <w:t xml:space="preserve">. GASTOS DE DESPLAZAMIENTO Y PERMANENCIA: </w:t>
      </w:r>
      <w:r w:rsidRPr="005731A5">
        <w:rPr>
          <w:rFonts w:ascii="Arial Narrow" w:hAnsi="Arial Narrow"/>
        </w:rPr>
        <w:t xml:space="preserve">Cuando se requiera que </w:t>
      </w:r>
      <w:r w:rsidRPr="005731A5">
        <w:rPr>
          <w:rFonts w:ascii="Arial Narrow" w:hAnsi="Arial Narrow"/>
          <w:b/>
        </w:rPr>
        <w:t xml:space="preserve">EL CONTRATISTA, </w:t>
      </w:r>
      <w:r w:rsidRPr="005731A5">
        <w:rPr>
          <w:rFonts w:ascii="Arial Narrow" w:hAnsi="Arial Narrow"/>
        </w:rPr>
        <w:t xml:space="preserve">en cumplimiento del objeto del contrato, se desplace fuera del lugar de ejecución contractual, la </w:t>
      </w:r>
      <w:r w:rsidRPr="005731A5">
        <w:rPr>
          <w:rFonts w:ascii="Arial Narrow" w:hAnsi="Arial Narrow"/>
          <w:b/>
        </w:rPr>
        <w:t>ESAP</w:t>
      </w:r>
      <w:r w:rsidRPr="005731A5">
        <w:rPr>
          <w:rFonts w:ascii="Arial Narrow" w:hAnsi="Arial Narrow"/>
        </w:rPr>
        <w:t xml:space="preserve"> no reconocerá los gastos de desplazamiento y permanencia ya que es obligación del contratista cumplir este ítem. </w:t>
      </w:r>
    </w:p>
    <w:p w14:paraId="7242248C" w14:textId="77777777" w:rsidR="00511D6D" w:rsidRPr="005731A5" w:rsidRDefault="00511D6D" w:rsidP="00511D6D">
      <w:pPr>
        <w:jc w:val="both"/>
        <w:rPr>
          <w:rFonts w:ascii="Arial Narrow" w:hAnsi="Arial Narrow"/>
          <w:sz w:val="22"/>
          <w:szCs w:val="22"/>
        </w:rPr>
      </w:pPr>
    </w:p>
    <w:p w14:paraId="6E80F1E9" w14:textId="57C9122A" w:rsidR="00511D6D" w:rsidRPr="005731A5" w:rsidRDefault="00511D6D" w:rsidP="00511D6D">
      <w:pPr>
        <w:jc w:val="both"/>
        <w:rPr>
          <w:rFonts w:ascii="Arial Narrow" w:eastAsia="Calibri" w:hAnsi="Arial Narrow" w:cs="Calibri"/>
          <w:kern w:val="0"/>
          <w:sz w:val="22"/>
          <w:szCs w:val="22"/>
          <w:lang w:eastAsia="ar-SA"/>
          <w14:ligatures w14:val="none"/>
        </w:rPr>
      </w:pPr>
      <w:r w:rsidRPr="005731A5">
        <w:rPr>
          <w:rFonts w:ascii="Arial Narrow" w:hAnsi="Arial Narrow"/>
          <w:b/>
          <w:bCs/>
          <w:sz w:val="22"/>
          <w:szCs w:val="22"/>
        </w:rPr>
        <w:t xml:space="preserve">CLÁUSULA DÉCIMA </w:t>
      </w:r>
      <w:r w:rsidR="006A34AA" w:rsidRPr="005731A5">
        <w:rPr>
          <w:rFonts w:ascii="Arial Narrow" w:hAnsi="Arial Narrow"/>
          <w:b/>
          <w:bCs/>
          <w:sz w:val="22"/>
          <w:szCs w:val="22"/>
        </w:rPr>
        <w:t>PRIMERA</w:t>
      </w:r>
      <w:r w:rsidRPr="005731A5">
        <w:rPr>
          <w:rFonts w:ascii="Arial Narrow" w:hAnsi="Arial Narrow"/>
          <w:b/>
          <w:bCs/>
          <w:sz w:val="22"/>
          <w:szCs w:val="22"/>
        </w:rPr>
        <w:t xml:space="preserve">. PROTECCIÓN DE DATOS PERSONALES. </w:t>
      </w:r>
      <w:r w:rsidRPr="005731A5">
        <w:rPr>
          <w:rFonts w:ascii="Arial Narrow" w:eastAsia="Calibri" w:hAnsi="Arial Narrow" w:cs="Calibri"/>
          <w:kern w:val="0"/>
          <w:sz w:val="22"/>
          <w:szCs w:val="22"/>
          <w:lang w:eastAsia="ar-SA"/>
          <w14:ligatures w14:val="none"/>
        </w:rPr>
        <w:t>Con la suscripción del presente documento, las partes asumen la obligación legal y constitucional de proteger los datos personales a los que accedan con ocasión de la celebración del presente contrato; por lo tanto, se comprometen a tomar las medidas correspondientes para dar cumplimiento a lo dispuesto en la Ley 1581 de 2012 y cualquier otra norma que la complemente, modifique, sustituya y/o adicione. Como consecuencia de lo anterior, las partes deberán adoptar las medidas de seguridad necesarias para garantizar que la información no será comercializada, cedida, y/o transferida, ni se le dará un tratamiento distinto al de contribuir al cumplimiento de la finalidad perseguida con el presente acuerdo de voluntades. Una vez finalizada la ejecución del contrato, EL CONTRATISTA se compromete a comunicar y hacer cumplir a sus empleados, contratistas y/o asignados al proyecto, las obligaciones establecidas en los apartados anteriores. Cualquier tratamiento de los datos que no se ajuste a lo dispuesto en el contrato será responsabili</w:t>
      </w:r>
      <w:r w:rsidR="00C23953" w:rsidRPr="005731A5">
        <w:rPr>
          <w:rFonts w:ascii="Arial Narrow" w:eastAsia="Calibri" w:hAnsi="Arial Narrow" w:cs="Calibri"/>
          <w:kern w:val="0"/>
          <w:sz w:val="22"/>
          <w:szCs w:val="22"/>
          <w:lang w:eastAsia="ar-SA"/>
          <w14:ligatures w14:val="none"/>
        </w:rPr>
        <w:t xml:space="preserve">dad exclusiva de EL CONTRATISTA </w:t>
      </w:r>
      <w:r w:rsidRPr="005731A5">
        <w:rPr>
          <w:rFonts w:ascii="Arial Narrow" w:eastAsia="Calibri" w:hAnsi="Arial Narrow" w:cs="Calibri"/>
          <w:kern w:val="0"/>
          <w:sz w:val="22"/>
          <w:szCs w:val="22"/>
          <w:lang w:eastAsia="ar-SA"/>
          <w14:ligatures w14:val="none"/>
        </w:rPr>
        <w:t xml:space="preserve"> frente a la ESAP y a terceros, por ende, EL CONTRATISTA responderá por los daños y perjuicios que hubiere podido causar. Adicional a lo anterior, la ESAP tendrá en cuenta las disposiciones legales vigentes sobre protección de datos. </w:t>
      </w:r>
    </w:p>
    <w:p w14:paraId="63CD7CF1" w14:textId="77777777" w:rsidR="00511D6D" w:rsidRPr="005731A5" w:rsidRDefault="00511D6D" w:rsidP="00511D6D">
      <w:pPr>
        <w:jc w:val="both"/>
        <w:rPr>
          <w:rFonts w:ascii="Arial Narrow" w:hAnsi="Arial Narrow"/>
          <w:sz w:val="22"/>
          <w:szCs w:val="22"/>
        </w:rPr>
      </w:pPr>
    </w:p>
    <w:p w14:paraId="5D3F08C8" w14:textId="42E2DC24" w:rsidR="00511D6D" w:rsidRPr="005731A5" w:rsidRDefault="00511D6D" w:rsidP="00511D6D">
      <w:pPr>
        <w:jc w:val="both"/>
        <w:rPr>
          <w:rFonts w:ascii="Arial Narrow" w:eastAsia="Calibri" w:hAnsi="Arial Narrow" w:cs="Calibri"/>
          <w:kern w:val="0"/>
          <w:sz w:val="22"/>
          <w:szCs w:val="22"/>
          <w:lang w:eastAsia="ar-SA"/>
          <w14:ligatures w14:val="none"/>
        </w:rPr>
      </w:pPr>
      <w:r w:rsidRPr="005731A5">
        <w:rPr>
          <w:rFonts w:ascii="Arial Narrow" w:hAnsi="Arial Narrow"/>
          <w:b/>
          <w:bCs/>
          <w:sz w:val="22"/>
          <w:szCs w:val="22"/>
        </w:rPr>
        <w:t xml:space="preserve">CLÁUSULA DÉCIMA </w:t>
      </w:r>
      <w:r w:rsidR="006A34AA" w:rsidRPr="005731A5">
        <w:rPr>
          <w:rFonts w:ascii="Arial Narrow" w:hAnsi="Arial Narrow"/>
          <w:b/>
          <w:bCs/>
          <w:sz w:val="22"/>
          <w:szCs w:val="22"/>
        </w:rPr>
        <w:t>SEGUNDA</w:t>
      </w:r>
      <w:r w:rsidRPr="005731A5">
        <w:rPr>
          <w:rFonts w:ascii="Arial Narrow" w:hAnsi="Arial Narrow"/>
          <w:b/>
          <w:bCs/>
          <w:sz w:val="22"/>
          <w:szCs w:val="22"/>
        </w:rPr>
        <w:t>. CONFIDENCIALIDAD</w:t>
      </w:r>
      <w:r w:rsidRPr="005731A5">
        <w:rPr>
          <w:rFonts w:ascii="Arial Narrow" w:hAnsi="Arial Narrow"/>
          <w:sz w:val="22"/>
          <w:szCs w:val="22"/>
        </w:rPr>
        <w:t xml:space="preserve">: </w:t>
      </w:r>
      <w:r w:rsidRPr="005731A5">
        <w:rPr>
          <w:rFonts w:ascii="Arial Narrow" w:hAnsi="Arial Narrow"/>
          <w:b/>
          <w:bCs/>
          <w:sz w:val="22"/>
          <w:szCs w:val="22"/>
        </w:rPr>
        <w:t>EL CONTRATISTA</w:t>
      </w:r>
      <w:r w:rsidRPr="005731A5">
        <w:rPr>
          <w:rFonts w:ascii="Arial Narrow" w:hAnsi="Arial Narrow"/>
          <w:sz w:val="22"/>
          <w:szCs w:val="22"/>
        </w:rPr>
        <w:t xml:space="preserve"> </w:t>
      </w:r>
      <w:r w:rsidRPr="005731A5">
        <w:rPr>
          <w:rFonts w:ascii="Arial Narrow" w:eastAsia="Calibri" w:hAnsi="Arial Narrow" w:cs="Calibri"/>
          <w:kern w:val="0"/>
          <w:sz w:val="22"/>
          <w:szCs w:val="22"/>
          <w:lang w:eastAsia="ar-SA"/>
          <w14:ligatures w14:val="none"/>
        </w:rPr>
        <w:t xml:space="preserve">se obliga a no divulgar y mantener bajo la más estricta reserva, en calidad de información confidencial, toda la información de cualquier índole que le sea suministrada o que conozca directamente, 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la ESAP. En tal sentido, EL CONTRATISTA está obligado a observar la misma reserva y cuidado que utiliza para mantener su propia información. </w:t>
      </w:r>
    </w:p>
    <w:p w14:paraId="5640DBB0" w14:textId="77777777" w:rsidR="00511D6D" w:rsidRPr="005731A5" w:rsidRDefault="00511D6D" w:rsidP="00511D6D">
      <w:pPr>
        <w:jc w:val="both"/>
        <w:rPr>
          <w:rFonts w:ascii="Arial Narrow" w:eastAsia="Calibri" w:hAnsi="Arial Narrow" w:cs="Calibri"/>
          <w:kern w:val="0"/>
          <w:sz w:val="22"/>
          <w:szCs w:val="22"/>
          <w:lang w:eastAsia="ar-SA"/>
          <w14:ligatures w14:val="none"/>
        </w:rPr>
      </w:pPr>
    </w:p>
    <w:p w14:paraId="1138D285" w14:textId="10CAC300" w:rsidR="00511D6D" w:rsidRPr="005731A5" w:rsidRDefault="00511D6D" w:rsidP="00511D6D">
      <w:pPr>
        <w:jc w:val="both"/>
        <w:rPr>
          <w:rFonts w:ascii="Arial Narrow" w:eastAsia="Calibri" w:hAnsi="Arial Narrow" w:cs="Calibri"/>
          <w:kern w:val="0"/>
          <w:sz w:val="22"/>
          <w:szCs w:val="22"/>
          <w:lang w:eastAsia="ar-SA"/>
          <w14:ligatures w14:val="none"/>
        </w:rPr>
      </w:pPr>
      <w:r w:rsidRPr="005731A5">
        <w:rPr>
          <w:rFonts w:ascii="Arial Narrow" w:hAnsi="Arial Narrow"/>
          <w:b/>
          <w:bCs/>
          <w:sz w:val="22"/>
          <w:szCs w:val="22"/>
        </w:rPr>
        <w:t xml:space="preserve">CLÁUSULA DÉCIMA </w:t>
      </w:r>
      <w:r w:rsidR="006A34AA" w:rsidRPr="005731A5">
        <w:rPr>
          <w:rFonts w:ascii="Arial Narrow" w:hAnsi="Arial Narrow"/>
          <w:b/>
          <w:bCs/>
          <w:sz w:val="22"/>
          <w:szCs w:val="22"/>
        </w:rPr>
        <w:t>TERCERA</w:t>
      </w:r>
      <w:r w:rsidRPr="005731A5">
        <w:rPr>
          <w:rFonts w:ascii="Arial Narrow" w:hAnsi="Arial Narrow"/>
          <w:b/>
          <w:bCs/>
          <w:sz w:val="22"/>
          <w:szCs w:val="22"/>
        </w:rPr>
        <w:t>. INVALIDEZ PARCIAL</w:t>
      </w:r>
      <w:r w:rsidRPr="005731A5">
        <w:rPr>
          <w:rFonts w:ascii="Arial Narrow" w:hAnsi="Arial Narrow"/>
          <w:sz w:val="22"/>
          <w:szCs w:val="22"/>
        </w:rPr>
        <w:t xml:space="preserve">: </w:t>
      </w:r>
      <w:r w:rsidRPr="005731A5">
        <w:rPr>
          <w:rFonts w:ascii="Arial Narrow" w:eastAsia="Calibri" w:hAnsi="Arial Narrow" w:cs="Calibri"/>
          <w:kern w:val="0"/>
          <w:sz w:val="22"/>
          <w:szCs w:val="22"/>
          <w:lang w:eastAsia="ar-SA"/>
          <w14:ligatures w14:val="none"/>
        </w:rPr>
        <w:t>Si cualquier estipulación o disposición de este contrato se considerase nula, invalida o no exigible por cualquier juez competente, dicha decisión será interpretada estrictamente para dicha estipulación o disposición y no afectara la validez de ninguna otra estipulación del presente contrato.</w:t>
      </w:r>
    </w:p>
    <w:p w14:paraId="4BF0FB27" w14:textId="77777777" w:rsidR="00511D6D" w:rsidRPr="005731A5" w:rsidRDefault="00511D6D" w:rsidP="00511D6D">
      <w:pPr>
        <w:jc w:val="both"/>
        <w:rPr>
          <w:rFonts w:ascii="Arial Narrow" w:hAnsi="Arial Narrow"/>
          <w:sz w:val="22"/>
          <w:szCs w:val="22"/>
        </w:rPr>
      </w:pPr>
    </w:p>
    <w:p w14:paraId="76DFE1E7" w14:textId="6EAC07F8" w:rsidR="00511D6D" w:rsidRPr="005731A5" w:rsidRDefault="00511D6D" w:rsidP="00511D6D">
      <w:pPr>
        <w:jc w:val="both"/>
        <w:rPr>
          <w:rFonts w:ascii="Arial Narrow" w:eastAsia="Calibri" w:hAnsi="Arial Narrow" w:cs="Calibri"/>
          <w:kern w:val="0"/>
          <w:sz w:val="22"/>
          <w:szCs w:val="22"/>
          <w:lang w:eastAsia="ar-SA"/>
          <w14:ligatures w14:val="none"/>
        </w:rPr>
      </w:pPr>
      <w:r w:rsidRPr="005731A5">
        <w:rPr>
          <w:rFonts w:ascii="Arial Narrow" w:hAnsi="Arial Narrow"/>
          <w:b/>
          <w:bCs/>
          <w:sz w:val="22"/>
          <w:szCs w:val="22"/>
        </w:rPr>
        <w:t xml:space="preserve">CLÁUSULA DÉCIMA </w:t>
      </w:r>
      <w:r w:rsidR="006A34AA" w:rsidRPr="005731A5">
        <w:rPr>
          <w:rFonts w:ascii="Arial Narrow" w:hAnsi="Arial Narrow"/>
          <w:b/>
          <w:bCs/>
          <w:sz w:val="22"/>
          <w:szCs w:val="22"/>
        </w:rPr>
        <w:t>CUARTA</w:t>
      </w:r>
      <w:r w:rsidRPr="005731A5">
        <w:rPr>
          <w:rFonts w:ascii="Arial Narrow" w:hAnsi="Arial Narrow"/>
          <w:b/>
          <w:bCs/>
          <w:sz w:val="22"/>
          <w:szCs w:val="22"/>
        </w:rPr>
        <w:t>. SITUACIONES ADMINISTRATIVAS</w:t>
      </w:r>
      <w:r w:rsidRPr="005731A5">
        <w:rPr>
          <w:rFonts w:ascii="Arial Narrow" w:hAnsi="Arial Narrow"/>
          <w:sz w:val="22"/>
          <w:szCs w:val="22"/>
        </w:rPr>
        <w:t xml:space="preserve">: </w:t>
      </w:r>
      <w:r w:rsidRPr="005731A5">
        <w:rPr>
          <w:rFonts w:ascii="Arial Narrow" w:eastAsia="Calibri" w:hAnsi="Arial Narrow" w:cs="Calibri"/>
          <w:kern w:val="0"/>
          <w:sz w:val="22"/>
          <w:szCs w:val="22"/>
          <w:lang w:eastAsia="ar-SA"/>
          <w14:ligatures w14:val="none"/>
        </w:rPr>
        <w:t xml:space="preserve">Las partes podrán hacer uso de las siguientes clausulas para garantizar el cumplimiento del objeto del contrato y de los fines del Estado: CESIÓN: Este contrato no podrá cederse ni en todo, ni en parte sin el previo consentimiento expreso y escrito de la ESAP, entidad que se reserva las razones que tenga para negar la autorización de la cesión. SUSPENSIÓN: Las partes contratantes podrán suspender la ejecución del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05EA59DA" w14:textId="77777777" w:rsidR="00511D6D" w:rsidRPr="005731A5" w:rsidRDefault="00511D6D" w:rsidP="00511D6D">
      <w:pPr>
        <w:jc w:val="both"/>
        <w:rPr>
          <w:rFonts w:ascii="Arial Narrow" w:eastAsia="Calibri" w:hAnsi="Arial Narrow" w:cs="Calibri"/>
          <w:kern w:val="0"/>
          <w:sz w:val="22"/>
          <w:szCs w:val="22"/>
          <w:lang w:eastAsia="ar-SA"/>
          <w14:ligatures w14:val="none"/>
        </w:rPr>
      </w:pPr>
    </w:p>
    <w:p w14:paraId="0A85A849" w14:textId="77777777" w:rsidR="00511D6D" w:rsidRPr="005731A5" w:rsidRDefault="00511D6D" w:rsidP="00511D6D">
      <w:pPr>
        <w:jc w:val="both"/>
        <w:rPr>
          <w:rFonts w:ascii="Arial Narrow" w:eastAsia="Calibri" w:hAnsi="Arial Narrow" w:cs="Calibri"/>
          <w:kern w:val="0"/>
          <w:sz w:val="22"/>
          <w:szCs w:val="22"/>
          <w:lang w:eastAsia="ar-SA"/>
          <w14:ligatures w14:val="none"/>
        </w:rPr>
      </w:pPr>
      <w:r w:rsidRPr="005731A5">
        <w:rPr>
          <w:rFonts w:ascii="Arial Narrow" w:hAnsi="Arial Narrow"/>
          <w:b/>
          <w:bCs/>
          <w:sz w:val="22"/>
          <w:szCs w:val="22"/>
        </w:rPr>
        <w:t>PARAGRAFO:</w:t>
      </w:r>
      <w:r w:rsidRPr="005731A5">
        <w:rPr>
          <w:rFonts w:ascii="Arial Narrow" w:hAnsi="Arial Narrow"/>
          <w:sz w:val="22"/>
          <w:szCs w:val="22"/>
        </w:rPr>
        <w:t xml:space="preserve"> </w:t>
      </w:r>
      <w:r w:rsidRPr="005731A5">
        <w:rPr>
          <w:rFonts w:ascii="Arial Narrow" w:eastAsia="Calibri" w:hAnsi="Arial Narrow" w:cs="Calibri"/>
          <w:kern w:val="0"/>
          <w:sz w:val="22"/>
          <w:szCs w:val="22"/>
          <w:lang w:eastAsia="ar-SA"/>
          <w14:ligatures w14:val="none"/>
        </w:rPr>
        <w:t>EI termino de suspensión no será computable para efecto del plazo de ejecución del contrato, y no dará derecho a exigir indemnización, sobrecostos o reajustes, ni a reclamar gastos diferentes a los pactados en el contrato. EL CONTRATISTA se obliga a la ampliación de la garantía de cumplimiento en proporción al tiempo que dure suspendido el contrato, para lo cual deberá entregar a la ESAP los respectivos certificados de modificación.</w:t>
      </w:r>
    </w:p>
    <w:p w14:paraId="4495B2D0" w14:textId="77777777" w:rsidR="00511D6D" w:rsidRPr="005731A5" w:rsidRDefault="00511D6D" w:rsidP="00511D6D">
      <w:pPr>
        <w:jc w:val="both"/>
        <w:rPr>
          <w:rFonts w:ascii="Arial Narrow" w:eastAsia="Calibri" w:hAnsi="Arial Narrow" w:cs="Calibri"/>
          <w:kern w:val="0"/>
          <w:sz w:val="22"/>
          <w:szCs w:val="22"/>
          <w:lang w:eastAsia="ar-SA"/>
          <w14:ligatures w14:val="none"/>
        </w:rPr>
      </w:pPr>
    </w:p>
    <w:p w14:paraId="3DF9BB8A" w14:textId="77777777" w:rsidR="00511D6D" w:rsidRPr="005731A5" w:rsidRDefault="00511D6D" w:rsidP="00511D6D">
      <w:pPr>
        <w:jc w:val="both"/>
        <w:rPr>
          <w:rFonts w:ascii="Arial Narrow" w:eastAsia="Calibri" w:hAnsi="Arial Narrow" w:cs="Calibri"/>
          <w:kern w:val="0"/>
          <w:sz w:val="22"/>
          <w:szCs w:val="22"/>
          <w:lang w:eastAsia="ar-SA"/>
          <w14:ligatures w14:val="none"/>
        </w:rPr>
      </w:pPr>
      <w:r w:rsidRPr="005731A5">
        <w:rPr>
          <w:rFonts w:ascii="Arial Narrow" w:hAnsi="Arial Narrow"/>
          <w:b/>
          <w:bCs/>
          <w:sz w:val="22"/>
          <w:szCs w:val="22"/>
        </w:rPr>
        <w:t>CAUSALES DE TERMINACIÓN</w:t>
      </w:r>
      <w:r w:rsidRPr="005731A5">
        <w:rPr>
          <w:rFonts w:ascii="Arial Narrow" w:hAnsi="Arial Narrow"/>
          <w:sz w:val="22"/>
          <w:szCs w:val="22"/>
        </w:rPr>
        <w:t xml:space="preserve">: </w:t>
      </w:r>
      <w:r w:rsidRPr="005731A5">
        <w:rPr>
          <w:rFonts w:ascii="Arial Narrow" w:eastAsia="Calibri" w:hAnsi="Arial Narrow" w:cs="Calibri"/>
          <w:kern w:val="0"/>
          <w:sz w:val="22"/>
          <w:szCs w:val="22"/>
          <w:lang w:eastAsia="ar-SA"/>
          <w14:ligatures w14:val="none"/>
        </w:rPr>
        <w:t xml:space="preserve">Este contrato se podrá dar por terminado por la ocurrencia de uno de los siguientes eventos: 1. Por vencimiento del plazo previsto o de una de sus prórrogas, si las tuviere. 2. Por cumplimiento del objeto del contrato. 3. Por suministrar información inexacta, falsa o que no corresponda con la realidad en el proceso de firma y en la ejecución del presente contrato imputable al contratista, previo pronunciamiento judicial al respecto y adelantamiento del proceso sancionatorio correspondiente 4. Por incumplimiento o cumplimiento parcial de las obligaciones contractuales, previo agotamiento del proceso sancionatorio. 5. Por mutuo acuerdo de las partes. </w:t>
      </w:r>
    </w:p>
    <w:p w14:paraId="309C7F24" w14:textId="77777777" w:rsidR="00511D6D" w:rsidRPr="005731A5" w:rsidRDefault="00511D6D" w:rsidP="00511D6D">
      <w:pPr>
        <w:pStyle w:val="paragraph"/>
        <w:spacing w:before="0" w:beforeAutospacing="0" w:after="5" w:afterAutospacing="0"/>
        <w:jc w:val="both"/>
        <w:textAlignment w:val="baseline"/>
        <w:rPr>
          <w:rFonts w:ascii="Arial Narrow" w:hAnsi="Arial Narrow" w:cs="Segoe UI"/>
          <w:color w:val="000000"/>
          <w:sz w:val="22"/>
          <w:szCs w:val="22"/>
        </w:rPr>
      </w:pPr>
    </w:p>
    <w:p w14:paraId="7EC65207" w14:textId="780E05F1" w:rsidR="00511D6D" w:rsidRPr="005731A5" w:rsidRDefault="00511D6D" w:rsidP="00511D6D">
      <w:pPr>
        <w:jc w:val="both"/>
        <w:rPr>
          <w:rFonts w:ascii="Arial Narrow" w:eastAsia="Calibri" w:hAnsi="Arial Narrow" w:cs="Calibri"/>
          <w:kern w:val="0"/>
          <w:sz w:val="22"/>
          <w:szCs w:val="22"/>
          <w:lang w:eastAsia="ar-SA"/>
          <w14:ligatures w14:val="none"/>
        </w:rPr>
      </w:pPr>
      <w:r w:rsidRPr="005731A5">
        <w:rPr>
          <w:rFonts w:ascii="Arial Narrow" w:hAnsi="Arial Narrow"/>
          <w:b/>
          <w:bCs/>
          <w:sz w:val="22"/>
          <w:szCs w:val="22"/>
        </w:rPr>
        <w:t xml:space="preserve">CLÁUSULA DÉCIMA </w:t>
      </w:r>
      <w:r w:rsidR="006A34AA" w:rsidRPr="005731A5">
        <w:rPr>
          <w:rFonts w:ascii="Arial Narrow" w:hAnsi="Arial Narrow"/>
          <w:b/>
          <w:bCs/>
          <w:sz w:val="22"/>
          <w:szCs w:val="22"/>
        </w:rPr>
        <w:t>QUINTA</w:t>
      </w:r>
      <w:r w:rsidRPr="005731A5">
        <w:rPr>
          <w:rFonts w:ascii="Arial Narrow" w:hAnsi="Arial Narrow"/>
          <w:b/>
          <w:bCs/>
          <w:sz w:val="22"/>
          <w:szCs w:val="22"/>
        </w:rPr>
        <w:t xml:space="preserve">. RESPONSABILIDAD: EL CONTRATISTA </w:t>
      </w:r>
      <w:r w:rsidRPr="005731A5">
        <w:rPr>
          <w:rFonts w:ascii="Arial Narrow" w:eastAsia="Calibri" w:hAnsi="Arial Narrow" w:cs="Calibri"/>
          <w:kern w:val="0"/>
          <w:sz w:val="22"/>
          <w:szCs w:val="22"/>
          <w:lang w:eastAsia="ar-SA"/>
          <w14:ligatures w14:val="none"/>
        </w:rPr>
        <w:t xml:space="preserve">responderá civil y penalmente tanto por el incumplimiento de las obligaciones derivadas del contrato, como por los hechos u omisiones que le fueren imputables </w:t>
      </w:r>
      <w:r w:rsidRPr="005731A5">
        <w:rPr>
          <w:rFonts w:ascii="Arial Narrow" w:eastAsia="Calibri" w:hAnsi="Arial Narrow" w:cs="Calibri"/>
          <w:kern w:val="0"/>
          <w:sz w:val="22"/>
          <w:szCs w:val="22"/>
          <w:lang w:eastAsia="ar-SA"/>
          <w14:ligatures w14:val="none"/>
        </w:rPr>
        <w:lastRenderedPageBreak/>
        <w:t xml:space="preserve">y que causen daño o perjuicio a LA ESAP, todo de conformidad con lo dispuesto por los artículos 52, 53 (modificado por el artículo 82 de la Ley 1474 de 2011) y 56 de la Ley 80 de 1993. </w:t>
      </w:r>
    </w:p>
    <w:p w14:paraId="1945E176" w14:textId="77777777" w:rsidR="00511D6D" w:rsidRPr="005731A5" w:rsidRDefault="00511D6D" w:rsidP="00511D6D">
      <w:pPr>
        <w:jc w:val="both"/>
        <w:rPr>
          <w:rFonts w:ascii="Arial Narrow" w:eastAsia="Calibri" w:hAnsi="Arial Narrow" w:cs="Calibri"/>
          <w:kern w:val="0"/>
          <w:sz w:val="22"/>
          <w:szCs w:val="22"/>
          <w:lang w:eastAsia="ar-SA"/>
          <w14:ligatures w14:val="none"/>
        </w:rPr>
      </w:pPr>
    </w:p>
    <w:p w14:paraId="28E73CB7" w14:textId="0BA2F4FA" w:rsidR="00511D6D" w:rsidRPr="005731A5" w:rsidRDefault="00511D6D" w:rsidP="00511D6D">
      <w:pPr>
        <w:pStyle w:val="Textoindependiente"/>
        <w:spacing w:after="5" w:line="240" w:lineRule="auto"/>
        <w:ind w:right="187"/>
        <w:jc w:val="both"/>
        <w:rPr>
          <w:rFonts w:ascii="Arial Narrow" w:hAnsi="Arial Narrow"/>
        </w:rPr>
      </w:pPr>
      <w:r w:rsidRPr="005731A5">
        <w:rPr>
          <w:rFonts w:ascii="Arial Narrow" w:eastAsia="Arial" w:hAnsi="Arial Narrow" w:cs="Arial"/>
          <w:b/>
          <w:bCs/>
          <w:color w:val="000000"/>
          <w:lang w:eastAsia="es-CO"/>
        </w:rPr>
        <w:t xml:space="preserve">CLÁUSULA </w:t>
      </w:r>
      <w:r w:rsidRPr="005731A5">
        <w:rPr>
          <w:rFonts w:ascii="Arial Narrow" w:hAnsi="Arial Narrow"/>
          <w:b/>
          <w:bCs/>
        </w:rPr>
        <w:t xml:space="preserve">DÉCIMA </w:t>
      </w:r>
      <w:r w:rsidR="00FD36CF" w:rsidRPr="005731A5">
        <w:rPr>
          <w:rFonts w:ascii="Arial Narrow" w:hAnsi="Arial Narrow"/>
          <w:b/>
          <w:bCs/>
        </w:rPr>
        <w:t>SE</w:t>
      </w:r>
      <w:r w:rsidR="006A34AA" w:rsidRPr="005731A5">
        <w:rPr>
          <w:rFonts w:ascii="Arial Narrow" w:hAnsi="Arial Narrow"/>
          <w:b/>
          <w:bCs/>
        </w:rPr>
        <w:t>XTA</w:t>
      </w:r>
      <w:r w:rsidRPr="005731A5">
        <w:rPr>
          <w:rFonts w:ascii="Arial Narrow" w:eastAsia="Arial" w:hAnsi="Arial Narrow" w:cs="Arial"/>
          <w:b/>
          <w:bCs/>
          <w:color w:val="000000"/>
          <w:lang w:eastAsia="es-CO"/>
        </w:rPr>
        <w:t>. VIOLENCIA BASADA EN GENERO:</w:t>
      </w:r>
      <w:r w:rsidRPr="005731A5">
        <w:rPr>
          <w:rFonts w:ascii="Arial Narrow" w:eastAsia="Arial" w:hAnsi="Arial Narrow" w:cs="Arial"/>
          <w:color w:val="000000"/>
          <w:lang w:eastAsia="es-CO"/>
        </w:rPr>
        <w:t xml:space="preserve"> El (la) CONTRATISTA se obliga a que sus empleados, subcontratistas y personal dispuesto para la ejecución del contrato, a no incurrir en ninguna forma de violencia contra las mujeres, basadas en género, actos de racismo y/o cualquier forma de discriminación, ni con su personal ni con miembros de la ESAP, así mismo a dar cumplimiento y aplicación a la normativa vigente de la ESAP, en particular el “PROTOCOLO DE PREVENCIÓN, DETECCIÓN, ATENCIÓN DE VIOLENCIAS Y CUALQUIER TIPO DE DISCRIMINACIÓN BASADAS EN GÉNERO PARA LA ESCUELA SUPERIOR DE ADMINISTRACIÓN PÚBLICA – ESAP”.</w:t>
      </w:r>
    </w:p>
    <w:p w14:paraId="4A1111F2" w14:textId="77777777" w:rsidR="00511D6D" w:rsidRPr="005731A5" w:rsidRDefault="00511D6D" w:rsidP="00511D6D">
      <w:pPr>
        <w:jc w:val="both"/>
        <w:rPr>
          <w:rFonts w:ascii="Arial Narrow" w:hAnsi="Arial Narrow"/>
          <w:sz w:val="22"/>
          <w:szCs w:val="22"/>
        </w:rPr>
      </w:pPr>
    </w:p>
    <w:p w14:paraId="0BEA461C" w14:textId="7B5C96DD"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 xml:space="preserve">CLÁUSULA DÉCIMA </w:t>
      </w:r>
      <w:r w:rsidR="006A34AA" w:rsidRPr="005731A5">
        <w:rPr>
          <w:rFonts w:ascii="Arial Narrow" w:hAnsi="Arial Narrow"/>
          <w:b/>
          <w:bCs/>
          <w:sz w:val="22"/>
          <w:szCs w:val="22"/>
        </w:rPr>
        <w:t>SEPTIMA</w:t>
      </w:r>
      <w:r w:rsidRPr="005731A5">
        <w:rPr>
          <w:rFonts w:ascii="Arial Narrow" w:hAnsi="Arial Narrow"/>
          <w:b/>
          <w:bCs/>
          <w:sz w:val="22"/>
          <w:szCs w:val="22"/>
        </w:rPr>
        <w:t>. INDEMNIDAD: EL CONTRATISTA</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mantendrá indemne a la ESAP contra todo reclamo, demanda, acción legal y costo que pueda causarse o surgir por daños o lesiones a personas o propiedades de terceros, ocasionados por aquel, sus subcontratistas o proveedores. En el evento en que EL CONTRATISTA no asuma debida y oportunamente la defensa de la ESAP, este podrá hacerlo directamente, previa notificación escrita a EL CONTRATISTA y este pagará todos los gastos en que incurra por tal motivo</w:t>
      </w:r>
      <w:r w:rsidR="00CB7362" w:rsidRPr="005731A5">
        <w:rPr>
          <w:rFonts w:ascii="Arial Narrow" w:eastAsia="Arial" w:hAnsi="Arial Narrow" w:cs="Arial"/>
          <w:color w:val="000000"/>
          <w:kern w:val="0"/>
          <w:sz w:val="22"/>
          <w:szCs w:val="22"/>
          <w:lang w:eastAsia="es-CO"/>
          <w14:ligatures w14:val="none"/>
        </w:rPr>
        <w:t>, máximo hasta el valor del contrato</w:t>
      </w:r>
      <w:r w:rsidRPr="005731A5">
        <w:rPr>
          <w:rFonts w:ascii="Arial Narrow" w:eastAsia="Arial" w:hAnsi="Arial Narrow" w:cs="Arial"/>
          <w:color w:val="000000"/>
          <w:kern w:val="0"/>
          <w:sz w:val="22"/>
          <w:szCs w:val="22"/>
          <w:lang w:eastAsia="es-CO"/>
          <w14:ligatures w14:val="none"/>
        </w:rPr>
        <w:t>. En caso de que así no lo hiciere la ESAP tendrá derecho a descontar el valor de tales erogaciones de cualquier suma que adeude EL CONTRATISTA por razón de las actividades motivo del contrato.</w:t>
      </w:r>
    </w:p>
    <w:p w14:paraId="359067CE" w14:textId="77777777" w:rsidR="00511D6D" w:rsidRPr="005731A5" w:rsidRDefault="00511D6D" w:rsidP="00511D6D">
      <w:pPr>
        <w:jc w:val="both"/>
        <w:rPr>
          <w:rFonts w:ascii="Arial Narrow" w:hAnsi="Arial Narrow"/>
          <w:sz w:val="22"/>
          <w:szCs w:val="22"/>
        </w:rPr>
      </w:pPr>
    </w:p>
    <w:p w14:paraId="7FEB162F" w14:textId="4277503B"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 xml:space="preserve">CLÁUSULA </w:t>
      </w:r>
      <w:r w:rsidR="00FD36CF" w:rsidRPr="005731A5">
        <w:rPr>
          <w:rFonts w:ascii="Arial Narrow" w:hAnsi="Arial Narrow"/>
          <w:b/>
          <w:bCs/>
          <w:sz w:val="22"/>
          <w:szCs w:val="22"/>
        </w:rPr>
        <w:t xml:space="preserve">DÉCIMA </w:t>
      </w:r>
      <w:r w:rsidR="006A34AA" w:rsidRPr="005731A5">
        <w:rPr>
          <w:rFonts w:ascii="Arial Narrow" w:hAnsi="Arial Narrow"/>
          <w:b/>
          <w:bCs/>
          <w:sz w:val="22"/>
          <w:szCs w:val="22"/>
        </w:rPr>
        <w:t>OCTAVA</w:t>
      </w:r>
      <w:r w:rsidRPr="005731A5">
        <w:rPr>
          <w:rFonts w:ascii="Arial Narrow" w:hAnsi="Arial Narrow"/>
          <w:b/>
          <w:bCs/>
          <w:sz w:val="22"/>
          <w:szCs w:val="22"/>
        </w:rPr>
        <w:t>. MULTAS</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 xml:space="preserve">En caso de mora o incumplimiento parcial de las obligaciones por parte de EL CONTRATISTA y previo requerimiento del supervisor, LA ESAP podrá imponer y hacer exigibles las multas diarias y sucesivas, equivalentes al uno por mil (1X1000) diario sobre el valor del Contrato, las cuales entre si no podrán exceder del veinte por ciento (20%) del valor del mismo. </w:t>
      </w:r>
    </w:p>
    <w:p w14:paraId="78BF0CCC" w14:textId="77777777" w:rsidR="00511D6D" w:rsidRPr="005731A5" w:rsidRDefault="00511D6D" w:rsidP="00511D6D">
      <w:pPr>
        <w:jc w:val="both"/>
        <w:rPr>
          <w:rFonts w:ascii="Arial Narrow" w:hAnsi="Arial Narrow"/>
          <w:sz w:val="22"/>
          <w:szCs w:val="22"/>
        </w:rPr>
      </w:pPr>
    </w:p>
    <w:p w14:paraId="545AD489" w14:textId="77777777"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PARÁGRAFO PRIMERO</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 xml:space="preserve">Para los efectos de imposición y cobro, se aplicarán las disposiciones establecidas en el artículo 17 de la Ley 1150 de 2007, en el artículo 86 de la Ley 1474 de 2011 y en el Manual de Contratación de la entidad. El pago o la deducción de dichas sanciones no exoneran a EL CONTRATISTA de su obligación de ejecutar el contrato, ni las demás responsabilidades y obligaciones del mismo. </w:t>
      </w:r>
    </w:p>
    <w:p w14:paraId="3B98714C" w14:textId="77777777" w:rsidR="00511D6D" w:rsidRPr="005731A5" w:rsidRDefault="00511D6D" w:rsidP="00511D6D">
      <w:pPr>
        <w:jc w:val="both"/>
        <w:rPr>
          <w:rFonts w:ascii="Arial Narrow" w:eastAsia="Arial" w:hAnsi="Arial Narrow" w:cs="Arial"/>
          <w:color w:val="000000"/>
          <w:kern w:val="0"/>
          <w:sz w:val="22"/>
          <w:szCs w:val="22"/>
          <w:lang w:eastAsia="es-CO"/>
          <w14:ligatures w14:val="none"/>
        </w:rPr>
      </w:pPr>
    </w:p>
    <w:p w14:paraId="623F4F2B" w14:textId="77777777"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PARÁGRAFO SEGUNDO</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 xml:space="preserve">Las multas impuestas se pagarán, en su orden, mediante compensación con las sumas debidas a EL CONTRATISTA; en caso de insuficiencia de saldos para cubrir este valor se cancelarán directamente por EL CONTRATISTA. </w:t>
      </w:r>
    </w:p>
    <w:p w14:paraId="31CD074E" w14:textId="77777777" w:rsidR="00511D6D" w:rsidRPr="005731A5" w:rsidRDefault="00511D6D" w:rsidP="00511D6D">
      <w:pPr>
        <w:jc w:val="both"/>
        <w:rPr>
          <w:rFonts w:ascii="Arial Narrow" w:hAnsi="Arial Narrow"/>
          <w:sz w:val="22"/>
          <w:szCs w:val="22"/>
        </w:rPr>
      </w:pPr>
    </w:p>
    <w:p w14:paraId="219DF748" w14:textId="6C7D7D15" w:rsidR="00511D6D" w:rsidRPr="005731A5" w:rsidRDefault="006A34AA"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CLÁUSULA DÉCIMA NOVENA</w:t>
      </w:r>
      <w:r w:rsidR="00511D6D" w:rsidRPr="005731A5">
        <w:rPr>
          <w:rFonts w:ascii="Arial Narrow" w:hAnsi="Arial Narrow"/>
          <w:b/>
          <w:bCs/>
          <w:sz w:val="22"/>
          <w:szCs w:val="22"/>
        </w:rPr>
        <w:t>. PENAL PECUNIARIA:</w:t>
      </w:r>
      <w:r w:rsidR="00511D6D" w:rsidRPr="005731A5">
        <w:rPr>
          <w:rFonts w:ascii="Arial Narrow" w:hAnsi="Arial Narrow"/>
          <w:sz w:val="22"/>
          <w:szCs w:val="22"/>
        </w:rPr>
        <w:t xml:space="preserve"> </w:t>
      </w:r>
      <w:r w:rsidR="00511D6D" w:rsidRPr="005731A5">
        <w:rPr>
          <w:rFonts w:ascii="Arial Narrow" w:eastAsia="Arial" w:hAnsi="Arial Narrow" w:cs="Arial"/>
          <w:color w:val="000000"/>
          <w:kern w:val="0"/>
          <w:sz w:val="22"/>
          <w:szCs w:val="22"/>
          <w:lang w:eastAsia="es-CO"/>
          <w14:ligatures w14:val="none"/>
        </w:rPr>
        <w:t>En caso de declaratoria de incumplimiento total o parcial de las obligaciones derivadas del Contrato,</w:t>
      </w:r>
      <w:r w:rsidR="00690BCE" w:rsidRPr="005731A5">
        <w:rPr>
          <w:rFonts w:ascii="Arial Narrow" w:eastAsia="Arial" w:hAnsi="Arial Narrow" w:cs="Arial"/>
          <w:color w:val="000000"/>
          <w:kern w:val="0"/>
          <w:sz w:val="22"/>
          <w:szCs w:val="22"/>
          <w:lang w:eastAsia="es-CO"/>
          <w14:ligatures w14:val="none"/>
        </w:rPr>
        <w:t xml:space="preserve"> por causas imputables al contratista o sus empleados</w:t>
      </w:r>
      <w:r w:rsidR="00690BCE" w:rsidRPr="005731A5">
        <w:rPr>
          <w:rFonts w:ascii="Arial Narrow" w:eastAsia="Arial" w:hAnsi="Arial Narrow" w:cs="Arial"/>
          <w:kern w:val="0"/>
          <w:sz w:val="22"/>
          <w:szCs w:val="22"/>
          <w:lang w:eastAsia="es-CO"/>
          <w14:ligatures w14:val="none"/>
        </w:rPr>
        <w:t>, </w:t>
      </w:r>
      <w:r w:rsidR="00511D6D" w:rsidRPr="005731A5">
        <w:rPr>
          <w:rFonts w:ascii="Arial Narrow" w:eastAsia="Arial" w:hAnsi="Arial Narrow" w:cs="Arial"/>
          <w:color w:val="000000"/>
          <w:kern w:val="0"/>
          <w:sz w:val="22"/>
          <w:szCs w:val="22"/>
          <w:lang w:eastAsia="es-CO"/>
          <w14:ligatures w14:val="none"/>
        </w:rPr>
        <w:t>EL CONTRATISTA pagará a la ESAP, a título de cláusula penal pecuniaria, una suma equivalente al veinte por ciento (20%) del valor total del Contrato, sin que ello impida que LA ESAP pueda solicitar al CONTRATISTA la totalidad del valor de los perjuicios causados en lo que exceda del valor de la cláusula penal pecuniaria. El CONTRATISTA autoriza que LA ESAP descuente de las sumas que le adeude, los valores correspondientes a las sanciones impuestas que se encuentren en firme. La cláusula penal no excluye la indemnización de perjuicios no cubiertos por la aplicación de dicha sanción. La estimación del perjuicio se realizará de manera independiente a las multas u otro tipo de sanciones impuestas al CONTRATISTA durante la ejecución del contrato.</w:t>
      </w:r>
    </w:p>
    <w:p w14:paraId="4424449F" w14:textId="77777777" w:rsidR="00511D6D" w:rsidRPr="005731A5" w:rsidRDefault="00511D6D" w:rsidP="00511D6D">
      <w:pPr>
        <w:jc w:val="both"/>
        <w:rPr>
          <w:rFonts w:ascii="Arial Narrow" w:hAnsi="Arial Narrow"/>
          <w:sz w:val="22"/>
          <w:szCs w:val="22"/>
        </w:rPr>
      </w:pPr>
    </w:p>
    <w:p w14:paraId="3E695BD5" w14:textId="77777777"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PARÁGRAFO PRIMERO</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 xml:space="preserve">Para los efectos de imposición y cobro, se aplicarán las disposiciones establecidas en el artículo 17 de la Ley 1150 de 2007 y en el artículo 86 de la Ley 1474 de 2011. </w:t>
      </w:r>
    </w:p>
    <w:p w14:paraId="6AF4CC93" w14:textId="77777777" w:rsidR="00511D6D" w:rsidRPr="005731A5" w:rsidRDefault="00511D6D" w:rsidP="00511D6D">
      <w:pPr>
        <w:jc w:val="both"/>
        <w:rPr>
          <w:rFonts w:ascii="Arial Narrow" w:eastAsia="Arial" w:hAnsi="Arial Narrow" w:cs="Arial"/>
          <w:color w:val="000000"/>
          <w:kern w:val="0"/>
          <w:sz w:val="22"/>
          <w:szCs w:val="22"/>
          <w:lang w:eastAsia="es-CO"/>
          <w14:ligatures w14:val="none"/>
        </w:rPr>
      </w:pPr>
    </w:p>
    <w:p w14:paraId="4C590735" w14:textId="77777777" w:rsidR="00511D6D" w:rsidRPr="005731A5" w:rsidRDefault="00511D6D" w:rsidP="00511D6D">
      <w:pPr>
        <w:jc w:val="both"/>
        <w:rPr>
          <w:rFonts w:ascii="Arial Narrow" w:hAnsi="Arial Narrow"/>
          <w:sz w:val="22"/>
          <w:szCs w:val="22"/>
        </w:rPr>
      </w:pPr>
      <w:r w:rsidRPr="005731A5">
        <w:rPr>
          <w:rFonts w:ascii="Arial Narrow" w:hAnsi="Arial Narrow"/>
          <w:b/>
          <w:bCs/>
          <w:sz w:val="22"/>
          <w:szCs w:val="22"/>
        </w:rPr>
        <w:t>PARÁGRAFO SEGUNDO:</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Las multas impuestas se pagarán, en su orden, mediante compensación con las sumas debidas al CONTRATISTA; en caso de insuficiencia de saldos para cubrir este valor se cancelarán directamente por EL CONTRATISTA</w:t>
      </w:r>
      <w:r w:rsidRPr="005731A5">
        <w:rPr>
          <w:rFonts w:ascii="Arial Narrow" w:hAnsi="Arial Narrow"/>
          <w:sz w:val="22"/>
          <w:szCs w:val="22"/>
        </w:rPr>
        <w:t>.</w:t>
      </w:r>
    </w:p>
    <w:p w14:paraId="0E765400" w14:textId="77777777" w:rsidR="00511D6D" w:rsidRPr="005731A5" w:rsidRDefault="00511D6D" w:rsidP="00511D6D">
      <w:pPr>
        <w:jc w:val="both"/>
        <w:rPr>
          <w:rFonts w:ascii="Arial Narrow" w:hAnsi="Arial Narrow"/>
          <w:sz w:val="22"/>
          <w:szCs w:val="22"/>
        </w:rPr>
      </w:pPr>
    </w:p>
    <w:p w14:paraId="6C812C02" w14:textId="351683B7"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sz w:val="22"/>
          <w:szCs w:val="22"/>
        </w:rPr>
        <w:t xml:space="preserve"> </w:t>
      </w:r>
      <w:r w:rsidRPr="005731A5">
        <w:rPr>
          <w:rFonts w:ascii="Arial Narrow" w:hAnsi="Arial Narrow"/>
          <w:b/>
          <w:bCs/>
          <w:sz w:val="22"/>
          <w:szCs w:val="22"/>
        </w:rPr>
        <w:t>CLÁUSULA VIGÉSIMA. SOLUCIÓN DIRECTA DE LAS CONTROVERSIAS CONTRACTUALES</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 xml:space="preserve">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 </w:t>
      </w:r>
    </w:p>
    <w:p w14:paraId="328248C8" w14:textId="77777777" w:rsidR="00511D6D" w:rsidRPr="005731A5" w:rsidRDefault="00511D6D" w:rsidP="00511D6D">
      <w:pPr>
        <w:jc w:val="both"/>
        <w:rPr>
          <w:rFonts w:ascii="Arial Narrow" w:hAnsi="Arial Narrow"/>
          <w:sz w:val="22"/>
          <w:szCs w:val="22"/>
        </w:rPr>
      </w:pPr>
    </w:p>
    <w:p w14:paraId="4B2EE477" w14:textId="0B47A817"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 xml:space="preserve">CLÁUSULA VIGÉSIMA </w:t>
      </w:r>
      <w:r w:rsidR="006A34AA" w:rsidRPr="005731A5">
        <w:rPr>
          <w:rFonts w:ascii="Arial Narrow" w:hAnsi="Arial Narrow"/>
          <w:b/>
          <w:bCs/>
          <w:sz w:val="22"/>
          <w:szCs w:val="22"/>
        </w:rPr>
        <w:t>PRIMERA</w:t>
      </w:r>
      <w:r w:rsidRPr="005731A5">
        <w:rPr>
          <w:rFonts w:ascii="Arial Narrow" w:hAnsi="Arial Narrow"/>
          <w:b/>
          <w:bCs/>
          <w:sz w:val="22"/>
          <w:szCs w:val="22"/>
        </w:rPr>
        <w:t>. INHABILIDADES E INCOMPATIBILIDADES</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Las partes declaran expresamente bajo la gravedad de juramento que no se hallan incursas en causal de inhabilidad e incompatibilidad alguna de las que trata el artículo 8º</w:t>
      </w:r>
      <w:r w:rsidR="001D70BD" w:rsidRPr="005731A5">
        <w:rPr>
          <w:rFonts w:ascii="Arial Narrow" w:eastAsia="Arial" w:hAnsi="Arial Narrow" w:cs="Arial"/>
          <w:color w:val="000000"/>
          <w:kern w:val="0"/>
          <w:sz w:val="22"/>
          <w:szCs w:val="22"/>
          <w:lang w:eastAsia="es-CO"/>
          <w14:ligatures w14:val="none"/>
        </w:rPr>
        <w:t xml:space="preserve"> y 9°</w:t>
      </w:r>
      <w:r w:rsidRPr="005731A5">
        <w:rPr>
          <w:rFonts w:ascii="Arial Narrow" w:eastAsia="Arial" w:hAnsi="Arial Narrow" w:cs="Arial"/>
          <w:color w:val="000000"/>
          <w:kern w:val="0"/>
          <w:sz w:val="22"/>
          <w:szCs w:val="22"/>
          <w:lang w:eastAsia="es-CO"/>
          <w14:ligatures w14:val="none"/>
        </w:rPr>
        <w:t xml:space="preserve"> de la Ley 80 de 1993, ni en las establecidas en el artículo 18 de la ley 1150 de 2007</w:t>
      </w:r>
      <w:r w:rsidR="005D3033" w:rsidRPr="005731A5">
        <w:rPr>
          <w:rFonts w:ascii="Arial Narrow" w:eastAsia="Arial" w:hAnsi="Arial Narrow" w:cs="Arial"/>
          <w:color w:val="000000"/>
          <w:kern w:val="0"/>
          <w:sz w:val="22"/>
          <w:szCs w:val="22"/>
          <w:lang w:eastAsia="es-CO"/>
          <w14:ligatures w14:val="none"/>
        </w:rPr>
        <w:t>, así como los artículos 1º, 2º y 90 de la Ley 1474 de 2011, este último artículo modificado por el artículo 43 de la Ley 1955 de 2019, ni ser responsable fiscalmente en virtud de lo señalado en la Ley 610 de 2000.</w:t>
      </w:r>
    </w:p>
    <w:p w14:paraId="60FF91D4" w14:textId="77777777" w:rsidR="00511D6D" w:rsidRPr="005731A5" w:rsidRDefault="00511D6D" w:rsidP="00511D6D">
      <w:pPr>
        <w:jc w:val="both"/>
        <w:rPr>
          <w:rFonts w:ascii="Arial Narrow" w:hAnsi="Arial Narrow"/>
          <w:b/>
          <w:bCs/>
          <w:sz w:val="22"/>
          <w:szCs w:val="22"/>
        </w:rPr>
      </w:pPr>
    </w:p>
    <w:p w14:paraId="5AEB2D29" w14:textId="500C68BC" w:rsidR="005731A5" w:rsidRPr="005731A5" w:rsidRDefault="00511D6D" w:rsidP="005731A5">
      <w:pPr>
        <w:pStyle w:val="Textoindependiente"/>
        <w:tabs>
          <w:tab w:val="left" w:pos="284"/>
        </w:tabs>
        <w:jc w:val="both"/>
        <w:rPr>
          <w:rFonts w:ascii="Arial Narrow" w:hAnsi="Arial Narrow" w:cs="Arial"/>
          <w:lang w:val="es-ES"/>
        </w:rPr>
      </w:pPr>
      <w:r w:rsidRPr="005731A5">
        <w:rPr>
          <w:rFonts w:ascii="Arial Narrow" w:hAnsi="Arial Narrow"/>
          <w:b/>
          <w:bCs/>
        </w:rPr>
        <w:t xml:space="preserve">CLÁUSULA VIGÉSIMA </w:t>
      </w:r>
      <w:r w:rsidR="006A34AA" w:rsidRPr="005731A5">
        <w:rPr>
          <w:rFonts w:ascii="Arial Narrow" w:hAnsi="Arial Narrow"/>
          <w:b/>
          <w:bCs/>
        </w:rPr>
        <w:t>SEGUNDA</w:t>
      </w:r>
      <w:r w:rsidRPr="005731A5">
        <w:rPr>
          <w:rFonts w:ascii="Arial Narrow" w:hAnsi="Arial Narrow"/>
          <w:b/>
          <w:bCs/>
        </w:rPr>
        <w:t>. SUPERVISIÓN</w:t>
      </w:r>
      <w:r w:rsidRPr="005731A5">
        <w:rPr>
          <w:rFonts w:ascii="Arial Narrow" w:hAnsi="Arial Narrow"/>
        </w:rPr>
        <w:t xml:space="preserve">: </w:t>
      </w:r>
      <w:r w:rsidR="005731A5" w:rsidRPr="005731A5">
        <w:rPr>
          <w:rFonts w:ascii="Arial Narrow" w:hAnsi="Arial Narrow" w:cs="Arial"/>
          <w:lang w:val="es-ES"/>
        </w:rPr>
        <w:t>La supervisión del contrato estará a cargo de</w:t>
      </w:r>
      <w:r w:rsidR="00F8100C">
        <w:rPr>
          <w:rFonts w:ascii="Arial Narrow" w:hAnsi="Arial Narrow" w:cs="Arial"/>
          <w:lang w:val="es-ES"/>
        </w:rPr>
        <w:t xml:space="preserve"> la Jefe de la Oficina de Tecnologías de la Información </w:t>
      </w:r>
      <w:r w:rsidR="005731A5" w:rsidRPr="005731A5">
        <w:rPr>
          <w:rFonts w:ascii="Arial Narrow" w:hAnsi="Arial Narrow" w:cs="Arial"/>
          <w:b/>
          <w:bCs/>
          <w:lang w:val="es-ES"/>
        </w:rPr>
        <w:t xml:space="preserve">de la </w:t>
      </w:r>
      <w:r w:rsidR="005731A5" w:rsidRPr="005731A5">
        <w:rPr>
          <w:rFonts w:ascii="Arial Narrow" w:hAnsi="Arial Narrow" w:cs="Arial"/>
          <w:b/>
          <w:bCs/>
        </w:rPr>
        <w:t>ESAP</w:t>
      </w:r>
      <w:r w:rsidR="005731A5" w:rsidRPr="005731A5">
        <w:rPr>
          <w:rFonts w:ascii="Arial Narrow" w:hAnsi="Arial Narrow" w:cs="Arial"/>
          <w:b/>
          <w:bCs/>
          <w:lang w:val="es-ES"/>
        </w:rPr>
        <w:t>.</w:t>
      </w:r>
      <w:r w:rsidR="005731A5" w:rsidRPr="005731A5">
        <w:rPr>
          <w:rFonts w:ascii="Arial Narrow" w:hAnsi="Arial Narrow" w:cs="Arial"/>
          <w:lang w:val="es-ES"/>
        </w:rPr>
        <w:t xml:space="preserve"> En todo caso, el ordenador del gasto podrá variar unilateralmente la designación del supervisor o apoyo a la supervisión, comunicando por escrito al designado y al contratista, con copia a la Dirección de Contratación de la ESAP o quien haga sus veces. </w:t>
      </w:r>
    </w:p>
    <w:p w14:paraId="0B30623A" w14:textId="77777777" w:rsidR="005731A5" w:rsidRPr="005731A5" w:rsidRDefault="005731A5" w:rsidP="005731A5">
      <w:pPr>
        <w:pStyle w:val="Textoindependiente"/>
        <w:tabs>
          <w:tab w:val="left" w:pos="284"/>
        </w:tabs>
        <w:jc w:val="both"/>
        <w:rPr>
          <w:rFonts w:ascii="Arial Narrow" w:hAnsi="Arial Narrow" w:cs="Arial"/>
        </w:rPr>
      </w:pPr>
      <w:r w:rsidRPr="005731A5">
        <w:rPr>
          <w:rFonts w:ascii="Arial Narrow" w:hAnsi="Arial Narrow" w:cs="Arial"/>
        </w:rPr>
        <w:t xml:space="preserve">El supervisor ejercerá sus obligaciones conforme a lo establecido en el Manual de supervisión e interventoría de la ESAP y las condiciones específicas establecidas en el contrato. Adicionalmente, debe tener en cuenta lo establecido en el Capítulo VII de la Ley 1474 de 2011 y lo dispuesto en el Manual de Contratación de la ESAP. </w:t>
      </w:r>
    </w:p>
    <w:p w14:paraId="478A61BC" w14:textId="5A3506DD" w:rsidR="00511D6D" w:rsidRPr="005731A5" w:rsidRDefault="005731A5" w:rsidP="005731A5">
      <w:pPr>
        <w:jc w:val="both"/>
        <w:rPr>
          <w:rFonts w:ascii="Arial Narrow" w:hAnsi="Arial Narrow"/>
          <w:sz w:val="22"/>
          <w:szCs w:val="22"/>
        </w:rPr>
      </w:pPr>
      <w:r w:rsidRPr="005731A5">
        <w:rPr>
          <w:rFonts w:ascii="Arial Narrow" w:hAnsi="Arial Narrow" w:cs="Arial"/>
          <w:sz w:val="22"/>
          <w:szCs w:val="22"/>
        </w:rPr>
        <w:t>El supervisor estará obligado a vigilar permanentemente la correcta ejecución del objeto contratado, deberá realizar un seguimiento técnico, administrativo, financiero, contable y jurídico sobre el cumplimiento del objeto del mismo. Para tal fin, deberá cumplir con las facultades y deberes establecidos en la ley y normas concordantes vigentes. Así mismo, velará porque el expediente del contrato esté completo y actualizado de acuerdo con la información resultante de la ejecución de este. En ningún caso, el supervisor del contrato podrá delegar la supervisión en un tercero.</w:t>
      </w:r>
    </w:p>
    <w:p w14:paraId="22D43C78" w14:textId="77777777" w:rsidR="00511D6D" w:rsidRPr="005731A5" w:rsidRDefault="00511D6D" w:rsidP="00511D6D">
      <w:pPr>
        <w:jc w:val="both"/>
        <w:rPr>
          <w:rFonts w:ascii="Arial Narrow" w:hAnsi="Arial Narrow"/>
          <w:sz w:val="22"/>
          <w:szCs w:val="22"/>
        </w:rPr>
      </w:pPr>
    </w:p>
    <w:p w14:paraId="432092E6" w14:textId="7FAF7294" w:rsidR="00511D6D" w:rsidRPr="005731A5" w:rsidRDefault="00511D6D" w:rsidP="00511D6D">
      <w:pPr>
        <w:jc w:val="both"/>
        <w:rPr>
          <w:rFonts w:ascii="Arial Narrow" w:hAnsi="Arial Narrow"/>
          <w:sz w:val="22"/>
          <w:szCs w:val="22"/>
        </w:rPr>
      </w:pPr>
      <w:r w:rsidRPr="005731A5">
        <w:rPr>
          <w:rFonts w:ascii="Arial Narrow" w:hAnsi="Arial Narrow"/>
          <w:b/>
          <w:bCs/>
          <w:sz w:val="22"/>
          <w:szCs w:val="22"/>
        </w:rPr>
        <w:t xml:space="preserve">CLÁUSULA VIGÉSIMA </w:t>
      </w:r>
      <w:r w:rsidR="006A34AA" w:rsidRPr="005731A5">
        <w:rPr>
          <w:rFonts w:ascii="Arial Narrow" w:hAnsi="Arial Narrow"/>
          <w:b/>
          <w:bCs/>
          <w:sz w:val="22"/>
          <w:szCs w:val="22"/>
        </w:rPr>
        <w:t>TERCERA</w:t>
      </w:r>
      <w:r w:rsidRPr="005731A5">
        <w:rPr>
          <w:rFonts w:ascii="Arial Narrow" w:hAnsi="Arial Narrow"/>
          <w:b/>
          <w:bCs/>
          <w:sz w:val="22"/>
          <w:szCs w:val="22"/>
        </w:rPr>
        <w:t>. REGIMEN LEGAL APLICABLE Y JURISDICCIÓN</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Este contrato se rige por la Ley 80 de 1993, Ley 1150 de 2007 y Decreto 1082 de 2015, en todo aquello que sea procedente y demás normas que los modifiquen, adicionen o complementen, así como por las normas civiles y comerciales que resulten aplicables, de acuerdo con la remisión contenida en el artículo 13 de la Ley 80 de 1993. Las eventuales controversias que surjan de la celebración, ejecución, terminación o liquidación del Contrato serán competencia de la Jurisdicción Contencioso-Administrativa</w:t>
      </w:r>
      <w:r w:rsidR="00452273" w:rsidRPr="005731A5">
        <w:rPr>
          <w:rFonts w:ascii="Arial Narrow" w:eastAsia="Arial" w:hAnsi="Arial Narrow" w:cs="Arial"/>
          <w:color w:val="000000"/>
          <w:kern w:val="0"/>
          <w:sz w:val="22"/>
          <w:szCs w:val="22"/>
          <w:lang w:eastAsia="es-CO"/>
          <w14:ligatures w14:val="none"/>
        </w:rPr>
        <w:t>.</w:t>
      </w:r>
    </w:p>
    <w:p w14:paraId="53B04A16" w14:textId="77777777" w:rsidR="00511D6D" w:rsidRPr="005731A5" w:rsidRDefault="00511D6D" w:rsidP="00511D6D">
      <w:pPr>
        <w:jc w:val="both"/>
        <w:rPr>
          <w:rFonts w:ascii="Arial Narrow" w:hAnsi="Arial Narrow"/>
          <w:b/>
          <w:bCs/>
          <w:sz w:val="22"/>
          <w:szCs w:val="22"/>
        </w:rPr>
      </w:pPr>
    </w:p>
    <w:p w14:paraId="2D17013D" w14:textId="1A9FE68E" w:rsidR="00511D6D" w:rsidRPr="005731A5" w:rsidRDefault="00511D6D" w:rsidP="00511D6D">
      <w:pPr>
        <w:jc w:val="both"/>
        <w:rPr>
          <w:rFonts w:ascii="Arial Narrow" w:hAnsi="Arial Narrow"/>
          <w:sz w:val="22"/>
          <w:szCs w:val="22"/>
        </w:rPr>
      </w:pPr>
      <w:r w:rsidRPr="005731A5">
        <w:rPr>
          <w:rFonts w:ascii="Arial Narrow" w:hAnsi="Arial Narrow"/>
          <w:b/>
          <w:bCs/>
          <w:sz w:val="22"/>
          <w:szCs w:val="22"/>
        </w:rPr>
        <w:t xml:space="preserve">CLÁUSULA VIGÉSIMA </w:t>
      </w:r>
      <w:r w:rsidR="006A34AA" w:rsidRPr="005731A5">
        <w:rPr>
          <w:rFonts w:ascii="Arial Narrow" w:hAnsi="Arial Narrow"/>
          <w:b/>
          <w:bCs/>
          <w:sz w:val="22"/>
          <w:szCs w:val="22"/>
        </w:rPr>
        <w:t>CUARTA</w:t>
      </w:r>
      <w:r w:rsidRPr="005731A5">
        <w:rPr>
          <w:rFonts w:ascii="Arial Narrow" w:hAnsi="Arial Narrow"/>
          <w:b/>
          <w:bCs/>
          <w:sz w:val="22"/>
          <w:szCs w:val="22"/>
        </w:rPr>
        <w:t>. PAGOS A SEGURIDAD SOCIAL</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El contratista está obligado a cumplir y mantener al día sus compromisos de pago aportes parafiscales relativos al Sistema de Seguridad Social Integral, así como los propios del SENA, ICBF y Cajas de Compensación Familiar, cuando corresponda, so pena de hacerse merecedor a la imposición de multas que permite la Ley.</w:t>
      </w:r>
      <w:r w:rsidRPr="005731A5">
        <w:rPr>
          <w:rFonts w:ascii="Arial Narrow" w:hAnsi="Arial Narrow"/>
          <w:sz w:val="22"/>
          <w:szCs w:val="22"/>
        </w:rPr>
        <w:t xml:space="preserve"> </w:t>
      </w:r>
    </w:p>
    <w:p w14:paraId="6697536E" w14:textId="77777777" w:rsidR="00511D6D" w:rsidRPr="005731A5" w:rsidRDefault="00511D6D" w:rsidP="00511D6D">
      <w:pPr>
        <w:jc w:val="both"/>
        <w:rPr>
          <w:rFonts w:ascii="Arial Narrow" w:hAnsi="Arial Narrow"/>
          <w:sz w:val="22"/>
          <w:szCs w:val="22"/>
        </w:rPr>
      </w:pPr>
    </w:p>
    <w:p w14:paraId="56688DBC" w14:textId="722B6443"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 xml:space="preserve">CLÁUSULA VIGÉSIMA </w:t>
      </w:r>
      <w:r w:rsidR="006A34AA" w:rsidRPr="005731A5">
        <w:rPr>
          <w:rFonts w:ascii="Arial Narrow" w:hAnsi="Arial Narrow"/>
          <w:b/>
          <w:bCs/>
          <w:sz w:val="22"/>
          <w:szCs w:val="22"/>
        </w:rPr>
        <w:t>QUINTA</w:t>
      </w:r>
      <w:r w:rsidRPr="005731A5">
        <w:rPr>
          <w:rFonts w:ascii="Arial Narrow" w:hAnsi="Arial Narrow"/>
          <w:b/>
          <w:bCs/>
          <w:sz w:val="22"/>
          <w:szCs w:val="22"/>
        </w:rPr>
        <w:t>. COMPROMISO ANTICORRUPCION</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 xml:space="preserve">Las partes contratantes apoyarán la acción del Estado Colombiano para fortalecer la transparencia y la responsabilidad de rendir cuentas, y en este contexto deberá asumir explícitamente los siguientes compromisos, sin perjuicio de su obligación de cumplir la Constitución y la Ley colombiana tales como: 1) Las partes contratantes se comprometen a no ofrecer ni dar dadivas ni ninguna otra forma de halago a ningún funcionario público, ni pariente en cuarto grado de consanguinidad y segundo de afinidad y primero civil. 2) Las partes contratantes se comprometen formalmente a no efectuar acuerdos o realizar actos o conductas que tengan por objeto la colusión en la ejecución del presente contrato. </w:t>
      </w:r>
    </w:p>
    <w:p w14:paraId="041238EC" w14:textId="77777777" w:rsidR="00511D6D" w:rsidRPr="005731A5" w:rsidRDefault="00511D6D" w:rsidP="00511D6D">
      <w:pPr>
        <w:jc w:val="both"/>
        <w:rPr>
          <w:rFonts w:ascii="Arial Narrow" w:eastAsia="Arial" w:hAnsi="Arial Narrow" w:cs="Arial"/>
          <w:color w:val="000000"/>
          <w:kern w:val="0"/>
          <w:sz w:val="22"/>
          <w:szCs w:val="22"/>
          <w:lang w:eastAsia="es-CO"/>
          <w14:ligatures w14:val="none"/>
        </w:rPr>
      </w:pPr>
    </w:p>
    <w:p w14:paraId="4A1E5E1F" w14:textId="47FB0844" w:rsidR="00511D6D" w:rsidRPr="005731A5" w:rsidRDefault="00511D6D" w:rsidP="00511D6D">
      <w:pPr>
        <w:jc w:val="both"/>
        <w:rPr>
          <w:rFonts w:ascii="Arial Narrow" w:hAnsi="Arial Narrow"/>
          <w:sz w:val="22"/>
          <w:szCs w:val="22"/>
        </w:rPr>
      </w:pPr>
      <w:r w:rsidRPr="005731A5">
        <w:rPr>
          <w:rFonts w:ascii="Arial Narrow" w:hAnsi="Arial Narrow"/>
          <w:b/>
          <w:bCs/>
          <w:sz w:val="22"/>
          <w:szCs w:val="22"/>
        </w:rPr>
        <w:lastRenderedPageBreak/>
        <w:t xml:space="preserve">CLÁUSULA VIGÉSIMA </w:t>
      </w:r>
      <w:r w:rsidR="00FD36CF" w:rsidRPr="005731A5">
        <w:rPr>
          <w:rFonts w:ascii="Arial Narrow" w:hAnsi="Arial Narrow"/>
          <w:b/>
          <w:bCs/>
          <w:sz w:val="22"/>
          <w:szCs w:val="22"/>
        </w:rPr>
        <w:t>SE</w:t>
      </w:r>
      <w:r w:rsidR="006A34AA" w:rsidRPr="005731A5">
        <w:rPr>
          <w:rFonts w:ascii="Arial Narrow" w:hAnsi="Arial Narrow"/>
          <w:b/>
          <w:bCs/>
          <w:sz w:val="22"/>
          <w:szCs w:val="22"/>
        </w:rPr>
        <w:t>XTA</w:t>
      </w:r>
      <w:r w:rsidRPr="005731A5">
        <w:rPr>
          <w:rFonts w:ascii="Arial Narrow" w:hAnsi="Arial Narrow"/>
          <w:b/>
          <w:bCs/>
          <w:sz w:val="22"/>
          <w:szCs w:val="22"/>
        </w:rPr>
        <w:t>. DOCUMENTOS CONTRACTUALES</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Forman parte integral del presente contrato los siguientes documentos: 1. Estudios previos. 2. Anexos y formatos; 3. Certificados de Disponibilidad Presupuestal 4. Pliego de Condiciones 5. Propuesta del contratista; 6. Registro presupuestal</w:t>
      </w:r>
      <w:r w:rsidRPr="005731A5">
        <w:rPr>
          <w:rFonts w:ascii="Arial Narrow" w:hAnsi="Arial Narrow"/>
          <w:sz w:val="22"/>
          <w:szCs w:val="22"/>
        </w:rPr>
        <w:t xml:space="preserve">. </w:t>
      </w:r>
    </w:p>
    <w:p w14:paraId="0A0DA16F" w14:textId="77777777" w:rsidR="00511D6D" w:rsidRPr="005731A5" w:rsidRDefault="00511D6D" w:rsidP="00511D6D">
      <w:pPr>
        <w:ind w:left="-5" w:right="76"/>
        <w:jc w:val="both"/>
        <w:rPr>
          <w:rFonts w:ascii="Arial Narrow" w:hAnsi="Arial Narrow"/>
          <w:sz w:val="22"/>
          <w:szCs w:val="22"/>
        </w:rPr>
      </w:pPr>
    </w:p>
    <w:p w14:paraId="47F6CE74" w14:textId="54278700" w:rsidR="00511D6D" w:rsidRPr="005731A5" w:rsidRDefault="00511D6D" w:rsidP="00511D6D">
      <w:pPr>
        <w:ind w:left="-5" w:right="76"/>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t xml:space="preserve">CLÁUSULA VIGÉSIMA </w:t>
      </w:r>
      <w:r w:rsidR="006A34AA" w:rsidRPr="005731A5">
        <w:rPr>
          <w:rFonts w:ascii="Arial Narrow" w:hAnsi="Arial Narrow"/>
          <w:b/>
          <w:bCs/>
          <w:sz w:val="22"/>
          <w:szCs w:val="22"/>
        </w:rPr>
        <w:t>SEPTIMA</w:t>
      </w:r>
      <w:r w:rsidRPr="005731A5">
        <w:rPr>
          <w:rFonts w:ascii="Arial Narrow" w:hAnsi="Arial Narrow"/>
          <w:b/>
          <w:bCs/>
          <w:sz w:val="22"/>
          <w:szCs w:val="22"/>
        </w:rPr>
        <w:t>. LIQUIDACIÓN:</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 xml:space="preserve">El contrato será objeto de liquidación de acuerdo con lo establecido en las normas que regulan la materia. El término para la liquidación del contrato será de </w:t>
      </w:r>
      <w:r w:rsidRPr="006D3CEF">
        <w:rPr>
          <w:rFonts w:ascii="Arial Narrow" w:eastAsia="Arial" w:hAnsi="Arial Narrow" w:cs="Arial"/>
          <w:b/>
          <w:bCs/>
          <w:color w:val="000000"/>
          <w:kern w:val="0"/>
          <w:sz w:val="22"/>
          <w:szCs w:val="22"/>
          <w:lang w:eastAsia="es-CO"/>
          <w14:ligatures w14:val="none"/>
        </w:rPr>
        <w:t>SEIS (06) MESES</w:t>
      </w:r>
      <w:r w:rsidRPr="005731A5">
        <w:rPr>
          <w:rFonts w:ascii="Arial Narrow" w:eastAsia="Arial" w:hAnsi="Arial Narrow" w:cs="Arial"/>
          <w:color w:val="000000"/>
          <w:kern w:val="0"/>
          <w:sz w:val="22"/>
          <w:szCs w:val="22"/>
          <w:lang w:eastAsia="es-CO"/>
          <w14:ligatures w14:val="none"/>
        </w:rPr>
        <w:t xml:space="preserve"> de manera bilateral. Para la liquidación se exigirá al Contratista la ampliación de la Garantía, si es del caso, a fin de avalar las obligaciones que éste deba cumplir con posterioridad a la extinción del presente contrato.</w:t>
      </w:r>
    </w:p>
    <w:p w14:paraId="69D26E38" w14:textId="77777777" w:rsidR="00AA6663" w:rsidRPr="005731A5" w:rsidRDefault="00AA6663" w:rsidP="00511D6D">
      <w:pPr>
        <w:ind w:left="-5" w:right="76"/>
        <w:jc w:val="both"/>
        <w:rPr>
          <w:rFonts w:ascii="Arial Narrow" w:hAnsi="Arial Narrow"/>
          <w:sz w:val="22"/>
          <w:szCs w:val="22"/>
        </w:rPr>
      </w:pPr>
    </w:p>
    <w:p w14:paraId="6F7C5AF6" w14:textId="0D050A13" w:rsidR="00AA6663" w:rsidRPr="005731A5" w:rsidRDefault="00511D6D" w:rsidP="00511D6D">
      <w:pPr>
        <w:jc w:val="both"/>
        <w:rPr>
          <w:rFonts w:ascii="Arial Narrow" w:hAnsi="Arial Narrow"/>
          <w:sz w:val="22"/>
          <w:szCs w:val="22"/>
        </w:rPr>
      </w:pPr>
      <w:r w:rsidRPr="005731A5">
        <w:rPr>
          <w:rFonts w:ascii="Arial Narrow" w:hAnsi="Arial Narrow"/>
          <w:b/>
          <w:sz w:val="22"/>
          <w:szCs w:val="22"/>
        </w:rPr>
        <w:t>CLÁUSULA</w:t>
      </w:r>
      <w:r w:rsidR="00FD36CF" w:rsidRPr="005731A5">
        <w:rPr>
          <w:rFonts w:ascii="Arial Narrow" w:hAnsi="Arial Narrow"/>
          <w:b/>
          <w:sz w:val="22"/>
          <w:szCs w:val="22"/>
        </w:rPr>
        <w:t xml:space="preserve"> </w:t>
      </w:r>
      <w:r w:rsidR="00FD36CF" w:rsidRPr="005731A5">
        <w:rPr>
          <w:rFonts w:ascii="Arial Narrow" w:hAnsi="Arial Narrow"/>
          <w:b/>
          <w:bCs/>
          <w:sz w:val="22"/>
          <w:szCs w:val="22"/>
        </w:rPr>
        <w:t xml:space="preserve">VIGÉSIMA </w:t>
      </w:r>
      <w:r w:rsidR="006A34AA" w:rsidRPr="005731A5">
        <w:rPr>
          <w:rFonts w:ascii="Arial Narrow" w:hAnsi="Arial Narrow"/>
          <w:b/>
          <w:bCs/>
          <w:sz w:val="22"/>
          <w:szCs w:val="22"/>
        </w:rPr>
        <w:t>OCTAVA</w:t>
      </w:r>
      <w:r w:rsidRPr="005731A5">
        <w:rPr>
          <w:rFonts w:ascii="Arial Narrow" w:hAnsi="Arial Narrow"/>
          <w:sz w:val="22"/>
          <w:szCs w:val="22"/>
        </w:rPr>
        <w:t xml:space="preserve">. </w:t>
      </w:r>
      <w:r w:rsidR="00AA6663" w:rsidRPr="005731A5">
        <w:rPr>
          <w:rFonts w:ascii="Arial Narrow" w:hAnsi="Arial Narrow"/>
          <w:b/>
          <w:bCs/>
          <w:sz w:val="22"/>
          <w:szCs w:val="22"/>
        </w:rPr>
        <w:t xml:space="preserve">CLÁUSULAS EXCEPCIONALES: </w:t>
      </w:r>
      <w:r w:rsidR="00AA6663" w:rsidRPr="005731A5">
        <w:rPr>
          <w:rFonts w:ascii="Arial Narrow" w:hAnsi="Arial Narrow"/>
          <w:sz w:val="22"/>
          <w:szCs w:val="22"/>
        </w:rPr>
        <w:t>En este contrato se podrán aplicar las cláusulas de terminación, modificación e interpretación unilaterales conforme a lo previsto en los artículos 14 al 17 de la Ley 80 de 1993.</w:t>
      </w:r>
    </w:p>
    <w:p w14:paraId="24A156E0" w14:textId="77777777" w:rsidR="00AA6663" w:rsidRPr="005731A5" w:rsidRDefault="00AA6663" w:rsidP="00511D6D">
      <w:pPr>
        <w:jc w:val="both"/>
        <w:rPr>
          <w:rFonts w:ascii="Arial Narrow" w:hAnsi="Arial Narrow"/>
          <w:sz w:val="22"/>
          <w:szCs w:val="22"/>
        </w:rPr>
      </w:pPr>
    </w:p>
    <w:p w14:paraId="3EC2EB94" w14:textId="03246462" w:rsidR="00AA6663" w:rsidRPr="005731A5" w:rsidRDefault="006A34AA" w:rsidP="00511D6D">
      <w:pPr>
        <w:jc w:val="both"/>
        <w:rPr>
          <w:rFonts w:ascii="Arial Narrow" w:hAnsi="Arial Narrow"/>
          <w:b/>
          <w:sz w:val="22"/>
          <w:szCs w:val="22"/>
        </w:rPr>
      </w:pPr>
      <w:r w:rsidRPr="005731A5">
        <w:rPr>
          <w:rFonts w:ascii="Arial Narrow" w:hAnsi="Arial Narrow"/>
          <w:b/>
          <w:sz w:val="22"/>
          <w:szCs w:val="22"/>
        </w:rPr>
        <w:t xml:space="preserve">CLÁUSULA </w:t>
      </w:r>
      <w:r w:rsidRPr="005731A5">
        <w:rPr>
          <w:rFonts w:ascii="Arial Narrow" w:hAnsi="Arial Narrow"/>
          <w:b/>
          <w:bCs/>
          <w:sz w:val="22"/>
          <w:szCs w:val="22"/>
        </w:rPr>
        <w:t>VIGÉSIMA NOVENA</w:t>
      </w:r>
      <w:r w:rsidR="00AA6663" w:rsidRPr="005731A5">
        <w:rPr>
          <w:rFonts w:ascii="Arial Narrow" w:hAnsi="Arial Narrow"/>
          <w:b/>
          <w:sz w:val="22"/>
          <w:szCs w:val="22"/>
        </w:rPr>
        <w:t xml:space="preserve">. </w:t>
      </w:r>
      <w:r w:rsidR="00AA6663" w:rsidRPr="005731A5">
        <w:rPr>
          <w:rFonts w:ascii="Arial Narrow" w:hAnsi="Arial Narrow"/>
          <w:b/>
          <w:bCs/>
          <w:sz w:val="22"/>
          <w:szCs w:val="22"/>
        </w:rPr>
        <w:t>CADUCIDAD</w:t>
      </w:r>
      <w:r w:rsidR="00AA6663" w:rsidRPr="005731A5">
        <w:rPr>
          <w:rFonts w:ascii="Arial Narrow" w:hAnsi="Arial Narrow"/>
          <w:b/>
          <w:sz w:val="22"/>
          <w:szCs w:val="22"/>
        </w:rPr>
        <w:t xml:space="preserve">: </w:t>
      </w:r>
      <w:r w:rsidR="00AA6663" w:rsidRPr="005731A5">
        <w:rPr>
          <w:rFonts w:ascii="Arial Narrow" w:hAnsi="Arial Narrow"/>
          <w:bCs/>
          <w:sz w:val="22"/>
          <w:szCs w:val="22"/>
        </w:rPr>
        <w:t xml:space="preserve">De conformidad con lo establecido en el artículo 18 de la Ley 80 de 1993, al presentarse hechos constitutivos de incumplimiento de las obligaciones del contratista, que afecte de manera grave y directa la ejecución del contrato y evidencie que puede conducir a su paralización, la </w:t>
      </w:r>
      <w:r w:rsidR="00531F05" w:rsidRPr="005731A5">
        <w:rPr>
          <w:rFonts w:ascii="Arial Narrow" w:hAnsi="Arial Narrow"/>
          <w:bCs/>
          <w:sz w:val="22"/>
          <w:szCs w:val="22"/>
        </w:rPr>
        <w:t>ESAP podrá declarar la caducidad del contrato, ordenando su terminación y liquidación, en el estado en que se encuentre.</w:t>
      </w:r>
    </w:p>
    <w:p w14:paraId="25173421" w14:textId="77777777" w:rsidR="00AA6663" w:rsidRPr="005731A5" w:rsidRDefault="00AA6663" w:rsidP="00511D6D">
      <w:pPr>
        <w:jc w:val="both"/>
        <w:rPr>
          <w:rFonts w:ascii="Arial Narrow" w:hAnsi="Arial Narrow"/>
          <w:b/>
          <w:sz w:val="22"/>
          <w:szCs w:val="22"/>
        </w:rPr>
      </w:pPr>
    </w:p>
    <w:p w14:paraId="5C406B2C" w14:textId="5D157B9D" w:rsidR="00511D6D" w:rsidRDefault="00AA6663"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sz w:val="22"/>
          <w:szCs w:val="22"/>
        </w:rPr>
        <w:t xml:space="preserve">CLÁUSULA TRIGÉSIMA. </w:t>
      </w:r>
      <w:r w:rsidR="00511D6D" w:rsidRPr="005731A5">
        <w:rPr>
          <w:rFonts w:ascii="Arial Narrow" w:hAnsi="Arial Narrow"/>
          <w:b/>
          <w:sz w:val="22"/>
          <w:szCs w:val="22"/>
        </w:rPr>
        <w:t>GARANTÍAS</w:t>
      </w:r>
      <w:bookmarkStart w:id="3" w:name="_Hlk119606581"/>
      <w:r w:rsidR="00511D6D" w:rsidRPr="005731A5">
        <w:rPr>
          <w:rFonts w:ascii="Arial Narrow" w:hAnsi="Arial Narrow"/>
          <w:b/>
          <w:sz w:val="22"/>
          <w:szCs w:val="22"/>
        </w:rPr>
        <w:t>:</w:t>
      </w:r>
      <w:r w:rsidR="00511D6D" w:rsidRPr="005731A5">
        <w:rPr>
          <w:rFonts w:ascii="Arial Narrow" w:hAnsi="Arial Narrow"/>
          <w:sz w:val="22"/>
          <w:szCs w:val="22"/>
        </w:rPr>
        <w:t xml:space="preserve">  </w:t>
      </w:r>
      <w:r w:rsidR="00511D6D" w:rsidRPr="005731A5">
        <w:rPr>
          <w:rFonts w:ascii="Arial Narrow" w:eastAsia="Arial" w:hAnsi="Arial Narrow" w:cs="Arial"/>
          <w:color w:val="000000"/>
          <w:kern w:val="0"/>
          <w:sz w:val="22"/>
          <w:szCs w:val="22"/>
          <w:lang w:eastAsia="es-CO"/>
          <w14:ligatures w14:val="none"/>
        </w:rPr>
        <w:t>De conformidad con lo dispuesto en la Ley 80 de 1993, Ley 1150 de 2007, el artículo 2.2.1.2.3.1.1 y siguientes del Decreto 1082 de 2015, el CONTRATISTA garantizará el cumplimiento de las obligaciones que adquiere con el presente contrato, mediante la constitución de una póliza a favor de la Escuela Superior de Administración Pública - ESAP, expedida por una compañía de seguros legalmente constituida en el territorio colombiano y autorizada por la Superintendencia Financiera de Colombia. Esta póliza deberá incluir los siguientes amparos:</w:t>
      </w:r>
      <w:bookmarkEnd w:id="3"/>
    </w:p>
    <w:p w14:paraId="1C340D7B" w14:textId="13F5DA30" w:rsidR="00F8100C" w:rsidRDefault="00F8100C" w:rsidP="00511D6D">
      <w:pPr>
        <w:jc w:val="both"/>
        <w:rPr>
          <w:rFonts w:ascii="Arial Narrow" w:eastAsia="Arial" w:hAnsi="Arial Narrow" w:cs="Arial"/>
          <w:color w:val="000000"/>
          <w:kern w:val="0"/>
          <w:sz w:val="22"/>
          <w:szCs w:val="22"/>
          <w:lang w:eastAsia="es-CO"/>
          <w14:ligatures w14:val="none"/>
        </w:rPr>
      </w:pPr>
    </w:p>
    <w:tbl>
      <w:tblPr>
        <w:tblStyle w:val="Tablaconcuadrcula"/>
        <w:tblW w:w="0" w:type="auto"/>
        <w:jc w:val="center"/>
        <w:tblLook w:val="04A0" w:firstRow="1" w:lastRow="0" w:firstColumn="1" w:lastColumn="0" w:noHBand="0" w:noVBand="1"/>
      </w:tblPr>
      <w:tblGrid>
        <w:gridCol w:w="8072"/>
      </w:tblGrid>
      <w:tr w:rsidR="00F8100C" w:rsidRPr="008E6EEE" w14:paraId="311D78C4" w14:textId="77777777" w:rsidTr="00B468D5">
        <w:trPr>
          <w:trHeight w:val="720"/>
          <w:jc w:val="center"/>
        </w:trPr>
        <w:tc>
          <w:tcPr>
            <w:tcW w:w="8072" w:type="dxa"/>
          </w:tcPr>
          <w:p w14:paraId="3BAE847D" w14:textId="77777777" w:rsidR="00F8100C" w:rsidRPr="008E6EEE" w:rsidRDefault="00F8100C" w:rsidP="00B468D5">
            <w:pPr>
              <w:pStyle w:val="Default"/>
              <w:jc w:val="both"/>
              <w:rPr>
                <w:rFonts w:ascii="Arial Narrow" w:hAnsi="Arial Narrow"/>
                <w:bCs/>
                <w:sz w:val="24"/>
                <w:szCs w:val="24"/>
              </w:rPr>
            </w:pPr>
            <w:r w:rsidRPr="0056199B">
              <w:rPr>
                <w:rFonts w:ascii="Arial Narrow" w:hAnsi="Arial Narrow"/>
                <w:b/>
                <w:bCs/>
              </w:rPr>
              <w:t xml:space="preserve">Cumplimiento: </w:t>
            </w:r>
            <w:r w:rsidRPr="0056199B">
              <w:rPr>
                <w:rFonts w:ascii="Arial Narrow" w:hAnsi="Arial Narrow"/>
              </w:rPr>
              <w:t xml:space="preserve">Por el 20% del valor del contrato, vigente por el plazo de ejecución y seis (6) meses más. En todo caso, el presente amparo estará vigente hasta la liquidación del contrato, de conformidad con lo dispuesto en el artículo </w:t>
            </w:r>
            <w:r w:rsidRPr="0056199B">
              <w:rPr>
                <w:rFonts w:ascii="Arial Narrow" w:eastAsiaTheme="minorEastAsia" w:hAnsi="Arial Narrow" w:cstheme="minorBidi"/>
                <w:lang w:val="es-ES"/>
              </w:rPr>
              <w:t>2.2.1.2.3.1.12 del Decreto 1082 de 2015.</w:t>
            </w:r>
          </w:p>
        </w:tc>
      </w:tr>
      <w:tr w:rsidR="00F8100C" w:rsidRPr="008E6EEE" w14:paraId="1696902E" w14:textId="77777777" w:rsidTr="00B468D5">
        <w:trPr>
          <w:jc w:val="center"/>
        </w:trPr>
        <w:tc>
          <w:tcPr>
            <w:tcW w:w="8072" w:type="dxa"/>
          </w:tcPr>
          <w:p w14:paraId="52AECA5F" w14:textId="77777777" w:rsidR="00F8100C" w:rsidRPr="008E6EEE" w:rsidRDefault="00F8100C" w:rsidP="00B468D5">
            <w:pPr>
              <w:pStyle w:val="Default"/>
              <w:jc w:val="both"/>
              <w:rPr>
                <w:rFonts w:ascii="Arial Narrow" w:hAnsi="Arial Narrow"/>
                <w:bCs/>
                <w:sz w:val="24"/>
                <w:szCs w:val="24"/>
              </w:rPr>
            </w:pPr>
            <w:r w:rsidRPr="00692D6C">
              <w:rPr>
                <w:rFonts w:ascii="Arial Narrow" w:hAnsi="Arial Narrow"/>
                <w:b/>
                <w:bCs/>
              </w:rPr>
              <w:t>Pago de salarios, prestaciones sociales legales e indemnizaciones laborales: por el (5%) del valor del contrato, vigente por el plazo de ejecución del contrato y tres (3) años más</w:t>
            </w:r>
          </w:p>
        </w:tc>
      </w:tr>
      <w:tr w:rsidR="00F8100C" w:rsidRPr="008E6EEE" w14:paraId="317106C5" w14:textId="77777777" w:rsidTr="00B468D5">
        <w:trPr>
          <w:jc w:val="center"/>
        </w:trPr>
        <w:tc>
          <w:tcPr>
            <w:tcW w:w="8072" w:type="dxa"/>
          </w:tcPr>
          <w:p w14:paraId="2925FD3E" w14:textId="77777777" w:rsidR="00F8100C" w:rsidRPr="008E6EEE" w:rsidRDefault="00F8100C" w:rsidP="00B468D5">
            <w:pPr>
              <w:pStyle w:val="Default"/>
              <w:jc w:val="both"/>
              <w:rPr>
                <w:rFonts w:ascii="Arial Narrow" w:hAnsi="Arial Narrow"/>
                <w:bCs/>
                <w:sz w:val="24"/>
                <w:szCs w:val="24"/>
              </w:rPr>
            </w:pPr>
            <w:r w:rsidRPr="0056199B">
              <w:rPr>
                <w:rFonts w:ascii="Arial Narrow" w:hAnsi="Arial Narrow"/>
                <w:b/>
                <w:bCs/>
                <w:lang w:val="es-ES"/>
              </w:rPr>
              <w:t xml:space="preserve">Calidad del servicio: </w:t>
            </w:r>
            <w:r w:rsidRPr="0056199B">
              <w:rPr>
                <w:rFonts w:ascii="Arial Narrow" w:hAnsi="Arial Narrow"/>
                <w:lang w:val="es-ES"/>
              </w:rPr>
              <w:t>Por el 20% del valor del contrato, vigente por el plazo de ejecución y seis (6) meses más</w:t>
            </w:r>
            <w:r w:rsidRPr="0056199B">
              <w:rPr>
                <w:rFonts w:ascii="Arial Narrow" w:hAnsi="Arial Narrow"/>
                <w:color w:val="2E74B5" w:themeColor="accent5" w:themeShade="BF"/>
                <w:lang w:val="es-ES"/>
              </w:rPr>
              <w:t>.</w:t>
            </w:r>
            <w:r w:rsidRPr="0056199B">
              <w:rPr>
                <w:rFonts w:ascii="Arial Narrow" w:hAnsi="Arial Narrow"/>
                <w:color w:val="2E74B5" w:themeColor="accent5" w:themeShade="BF"/>
                <w:lang w:val="es-ES" w:eastAsia="es-ES"/>
              </w:rPr>
              <w:t xml:space="preserve"> </w:t>
            </w:r>
          </w:p>
        </w:tc>
      </w:tr>
      <w:tr w:rsidR="00F8100C" w:rsidRPr="008E6EEE" w14:paraId="7FA44D83" w14:textId="77777777" w:rsidTr="00B468D5">
        <w:trPr>
          <w:jc w:val="center"/>
        </w:trPr>
        <w:tc>
          <w:tcPr>
            <w:tcW w:w="8072" w:type="dxa"/>
          </w:tcPr>
          <w:p w14:paraId="581D85D6" w14:textId="77777777" w:rsidR="00F8100C" w:rsidRPr="008E6EEE" w:rsidRDefault="00F8100C" w:rsidP="00B468D5">
            <w:pPr>
              <w:pStyle w:val="Default"/>
              <w:jc w:val="both"/>
              <w:rPr>
                <w:rFonts w:ascii="Arial Narrow" w:hAnsi="Arial Narrow"/>
                <w:bCs/>
                <w:sz w:val="24"/>
                <w:szCs w:val="24"/>
              </w:rPr>
            </w:pPr>
            <w:r w:rsidRPr="00466A1B">
              <w:rPr>
                <w:rFonts w:ascii="Arial Narrow" w:hAnsi="Arial Narrow"/>
                <w:b/>
                <w:bCs/>
              </w:rPr>
              <w:t xml:space="preserve">Calidad y correcto funcionamiento de los bienes: </w:t>
            </w:r>
            <w:r w:rsidRPr="00466A1B">
              <w:rPr>
                <w:rFonts w:ascii="Arial Narrow" w:hAnsi="Arial Narrow"/>
              </w:rPr>
              <w:t xml:space="preserve">por el </w:t>
            </w:r>
            <w:r w:rsidRPr="00466A1B">
              <w:rPr>
                <w:rFonts w:ascii="Arial Narrow" w:hAnsi="Arial Narrow"/>
                <w:b/>
                <w:bCs/>
              </w:rPr>
              <w:t>10%</w:t>
            </w:r>
            <w:r w:rsidRPr="00466A1B">
              <w:rPr>
                <w:rFonts w:ascii="Arial Narrow" w:hAnsi="Arial Narrow"/>
              </w:rPr>
              <w:t xml:space="preserve"> del valor del contrato, vigente por el plazo de ejecución del contrato y 12 meses más</w:t>
            </w:r>
          </w:p>
        </w:tc>
      </w:tr>
    </w:tbl>
    <w:p w14:paraId="59C0273F" w14:textId="77777777" w:rsidR="00F8100C" w:rsidRPr="005731A5" w:rsidRDefault="00F8100C" w:rsidP="00511D6D">
      <w:pPr>
        <w:jc w:val="both"/>
        <w:rPr>
          <w:rFonts w:ascii="Arial Narrow" w:eastAsia="Arial" w:hAnsi="Arial Narrow" w:cs="Arial"/>
          <w:color w:val="000000"/>
          <w:kern w:val="0"/>
          <w:sz w:val="22"/>
          <w:szCs w:val="22"/>
          <w:lang w:eastAsia="es-CO"/>
          <w14:ligatures w14:val="none"/>
        </w:rPr>
      </w:pPr>
    </w:p>
    <w:p w14:paraId="32708252" w14:textId="4131C14F" w:rsidR="00511D6D" w:rsidRPr="005731A5" w:rsidRDefault="00511D6D" w:rsidP="00511D6D">
      <w:pPr>
        <w:jc w:val="both"/>
        <w:rPr>
          <w:rFonts w:ascii="Arial Narrow" w:hAnsi="Arial Narrow"/>
          <w:sz w:val="22"/>
          <w:szCs w:val="22"/>
        </w:rPr>
      </w:pPr>
    </w:p>
    <w:p w14:paraId="32BC9A1B" w14:textId="6FF5AC1F" w:rsidR="00511D6D" w:rsidRPr="005731A5" w:rsidRDefault="00511D6D" w:rsidP="00511D6D">
      <w:pPr>
        <w:jc w:val="both"/>
        <w:rPr>
          <w:rFonts w:ascii="Arial Narrow" w:hAnsi="Arial Narrow"/>
          <w:sz w:val="22"/>
          <w:szCs w:val="22"/>
        </w:rPr>
      </w:pPr>
    </w:p>
    <w:p w14:paraId="035894D1" w14:textId="73E502FF" w:rsidR="00511D6D" w:rsidRPr="005731A5" w:rsidRDefault="00511D6D" w:rsidP="00511D6D">
      <w:pPr>
        <w:autoSpaceDE w:val="0"/>
        <w:autoSpaceDN w:val="0"/>
        <w:adjustRightInd w:val="0"/>
        <w:jc w:val="both"/>
        <w:rPr>
          <w:rFonts w:ascii="Arial Narrow" w:eastAsia="Arial" w:hAnsi="Arial Narrow" w:cs="Arial"/>
          <w:color w:val="000000"/>
          <w:kern w:val="0"/>
          <w:sz w:val="22"/>
          <w:szCs w:val="22"/>
          <w:lang w:eastAsia="es-CO"/>
          <w14:ligatures w14:val="none"/>
        </w:rPr>
      </w:pPr>
      <w:bookmarkStart w:id="4" w:name="_Hlk119606509"/>
      <w:r w:rsidRPr="005731A5">
        <w:rPr>
          <w:rFonts w:ascii="Arial Narrow" w:hAnsi="Arial Narrow"/>
          <w:b/>
          <w:bCs/>
          <w:sz w:val="22"/>
          <w:szCs w:val="22"/>
        </w:rPr>
        <w:t xml:space="preserve">PARÁGRAFO PRIMERO: El CONTRATISTA </w:t>
      </w:r>
      <w:r w:rsidRPr="005731A5">
        <w:rPr>
          <w:rFonts w:ascii="Arial Narrow" w:eastAsia="Arial" w:hAnsi="Arial Narrow" w:cs="Arial"/>
          <w:color w:val="000000"/>
          <w:kern w:val="0"/>
          <w:sz w:val="22"/>
          <w:szCs w:val="22"/>
          <w:lang w:eastAsia="es-CO"/>
          <w14:ligatures w14:val="none"/>
        </w:rPr>
        <w:t xml:space="preserve">deberá cargar la póliza de cumplimiento en el ítem dispuesto por la plataforma SECOP II para tal fin, en un término no superior a </w:t>
      </w:r>
      <w:r w:rsidR="00F9030E" w:rsidRPr="005731A5">
        <w:rPr>
          <w:rFonts w:ascii="Arial Narrow" w:eastAsia="Arial" w:hAnsi="Arial Narrow" w:cs="Arial"/>
          <w:color w:val="000000"/>
          <w:kern w:val="0"/>
          <w:sz w:val="22"/>
          <w:szCs w:val="22"/>
          <w:lang w:eastAsia="es-CO"/>
          <w14:ligatures w14:val="none"/>
        </w:rPr>
        <w:t>tres</w:t>
      </w:r>
      <w:r w:rsidRPr="005731A5">
        <w:rPr>
          <w:rFonts w:ascii="Arial Narrow" w:eastAsia="Arial" w:hAnsi="Arial Narrow" w:cs="Arial"/>
          <w:color w:val="000000"/>
          <w:kern w:val="0"/>
          <w:sz w:val="22"/>
          <w:szCs w:val="22"/>
          <w:lang w:eastAsia="es-CO"/>
          <w14:ligatures w14:val="none"/>
        </w:rPr>
        <w:t xml:space="preserve"> (3) días hábiles siguientes al perfeccionamiento del contrato.</w:t>
      </w:r>
    </w:p>
    <w:p w14:paraId="7851CBCC" w14:textId="77777777" w:rsidR="00511D6D" w:rsidRPr="005731A5" w:rsidRDefault="00511D6D" w:rsidP="00511D6D">
      <w:pPr>
        <w:autoSpaceDE w:val="0"/>
        <w:autoSpaceDN w:val="0"/>
        <w:adjustRightInd w:val="0"/>
        <w:jc w:val="both"/>
        <w:rPr>
          <w:rFonts w:ascii="Arial Narrow" w:hAnsi="Arial Narrow"/>
          <w:sz w:val="22"/>
          <w:szCs w:val="22"/>
        </w:rPr>
      </w:pPr>
    </w:p>
    <w:p w14:paraId="750441F3" w14:textId="77777777" w:rsidR="00511D6D" w:rsidRPr="005731A5" w:rsidRDefault="00511D6D" w:rsidP="00511D6D">
      <w:pPr>
        <w:jc w:val="both"/>
        <w:rPr>
          <w:rFonts w:ascii="Arial Narrow" w:hAnsi="Arial Narrow"/>
          <w:bCs/>
          <w:sz w:val="22"/>
          <w:szCs w:val="22"/>
        </w:rPr>
      </w:pPr>
      <w:r w:rsidRPr="005731A5">
        <w:rPr>
          <w:rFonts w:ascii="Arial Narrow" w:hAnsi="Arial Narrow"/>
          <w:b/>
          <w:sz w:val="22"/>
          <w:szCs w:val="22"/>
        </w:rPr>
        <w:t>PARÁGRAFO SEGUNDO: El CONTRATISTA</w:t>
      </w:r>
      <w:r w:rsidRPr="005731A5">
        <w:rPr>
          <w:rFonts w:ascii="Arial Narrow" w:hAnsi="Arial Narrow"/>
          <w:bCs/>
          <w:sz w:val="22"/>
          <w:szCs w:val="22"/>
        </w:rPr>
        <w:t xml:space="preserve"> </w:t>
      </w:r>
      <w:r w:rsidRPr="005731A5">
        <w:rPr>
          <w:rFonts w:ascii="Arial Narrow" w:eastAsia="Arial" w:hAnsi="Arial Narrow" w:cs="Arial"/>
          <w:color w:val="000000"/>
          <w:kern w:val="0"/>
          <w:sz w:val="22"/>
          <w:szCs w:val="22"/>
          <w:lang w:eastAsia="es-CO"/>
          <w14:ligatures w14:val="none"/>
        </w:rPr>
        <w:t>deberá actualizar las vigencias y los amparos de la póliza de seguro conforme a las prórrogas, adiciones y/o modificaciones a las que haya lugar. En cualquier caso, el CONTRATISTA deberá mantener durante la vigencia del contrato, la suficiencia de las garantías otorgadas, en virtud de lo consagrado en el artículo 2.2.1.2.3.1.18 del Decreto 1082 de 2015</w:t>
      </w:r>
      <w:r w:rsidRPr="005731A5">
        <w:rPr>
          <w:rFonts w:ascii="Arial Narrow" w:hAnsi="Arial Narrow"/>
          <w:bCs/>
          <w:sz w:val="22"/>
          <w:szCs w:val="22"/>
        </w:rPr>
        <w:t xml:space="preserve">. </w:t>
      </w:r>
    </w:p>
    <w:p w14:paraId="3F62F665" w14:textId="77777777" w:rsidR="00511D6D" w:rsidRPr="005731A5" w:rsidRDefault="00511D6D" w:rsidP="00511D6D">
      <w:pPr>
        <w:jc w:val="both"/>
        <w:rPr>
          <w:rFonts w:ascii="Arial Narrow" w:hAnsi="Arial Narrow"/>
          <w:bCs/>
          <w:sz w:val="22"/>
          <w:szCs w:val="22"/>
        </w:rPr>
      </w:pPr>
    </w:p>
    <w:p w14:paraId="529368EA" w14:textId="77777777" w:rsidR="00511D6D" w:rsidRPr="005731A5" w:rsidRDefault="00511D6D" w:rsidP="00511D6D">
      <w:pPr>
        <w:autoSpaceDE w:val="0"/>
        <w:autoSpaceDN w:val="0"/>
        <w:adjustRightInd w:val="0"/>
        <w:jc w:val="both"/>
        <w:rPr>
          <w:rFonts w:ascii="Arial Narrow" w:eastAsia="Arial" w:hAnsi="Arial Narrow" w:cs="Arial"/>
          <w:color w:val="000000"/>
          <w:kern w:val="0"/>
          <w:sz w:val="22"/>
          <w:szCs w:val="22"/>
          <w:lang w:eastAsia="es-CO"/>
          <w14:ligatures w14:val="none"/>
        </w:rPr>
      </w:pPr>
      <w:r w:rsidRPr="005731A5">
        <w:rPr>
          <w:rFonts w:ascii="Arial Narrow" w:hAnsi="Arial Narrow"/>
          <w:b/>
          <w:sz w:val="22"/>
          <w:szCs w:val="22"/>
        </w:rPr>
        <w:t>PARÁGRAFO TERCERO: El CONTRATISTA</w:t>
      </w:r>
      <w:r w:rsidRPr="005731A5">
        <w:rPr>
          <w:rFonts w:ascii="Arial Narrow" w:hAnsi="Arial Narrow"/>
          <w:bCs/>
          <w:sz w:val="22"/>
          <w:szCs w:val="22"/>
        </w:rPr>
        <w:t xml:space="preserve"> </w:t>
      </w:r>
      <w:r w:rsidRPr="005731A5">
        <w:rPr>
          <w:rFonts w:ascii="Arial Narrow" w:eastAsia="Arial" w:hAnsi="Arial Narrow" w:cs="Arial"/>
          <w:color w:val="000000"/>
          <w:kern w:val="0"/>
          <w:sz w:val="22"/>
          <w:szCs w:val="22"/>
          <w:lang w:eastAsia="es-CO"/>
          <w14:ligatures w14:val="none"/>
        </w:rPr>
        <w:t>asumirá los gastos de constitución de la póliza exigida en la presente cláusula, incluyendo el pago de la prima correspondiente.</w:t>
      </w:r>
    </w:p>
    <w:bookmarkEnd w:id="4"/>
    <w:p w14:paraId="7C2CCC3F" w14:textId="77777777" w:rsidR="00511D6D" w:rsidRPr="005731A5" w:rsidRDefault="00511D6D" w:rsidP="00511D6D">
      <w:pPr>
        <w:autoSpaceDE w:val="0"/>
        <w:autoSpaceDN w:val="0"/>
        <w:adjustRightInd w:val="0"/>
        <w:jc w:val="both"/>
        <w:rPr>
          <w:rFonts w:ascii="Arial Narrow" w:hAnsi="Arial Narrow"/>
          <w:sz w:val="22"/>
          <w:szCs w:val="22"/>
        </w:rPr>
      </w:pPr>
    </w:p>
    <w:p w14:paraId="5DA474A9" w14:textId="2DF8CC03" w:rsidR="00511D6D" w:rsidRPr="005731A5" w:rsidRDefault="00511D6D" w:rsidP="00511D6D">
      <w:pPr>
        <w:jc w:val="both"/>
        <w:rPr>
          <w:rFonts w:ascii="Arial Narrow" w:eastAsia="Arial" w:hAnsi="Arial Narrow" w:cs="Arial"/>
          <w:color w:val="000000"/>
          <w:kern w:val="0"/>
          <w:sz w:val="22"/>
          <w:szCs w:val="22"/>
          <w:lang w:eastAsia="es-CO"/>
          <w14:ligatures w14:val="none"/>
        </w:rPr>
      </w:pPr>
      <w:r w:rsidRPr="005731A5">
        <w:rPr>
          <w:rFonts w:ascii="Arial Narrow" w:hAnsi="Arial Narrow"/>
          <w:b/>
          <w:bCs/>
          <w:sz w:val="22"/>
          <w:szCs w:val="22"/>
        </w:rPr>
        <w:lastRenderedPageBreak/>
        <w:t xml:space="preserve">CLÁUSULA TRIGÉSIMA </w:t>
      </w:r>
      <w:r w:rsidR="006A34AA" w:rsidRPr="005731A5">
        <w:rPr>
          <w:rFonts w:ascii="Arial Narrow" w:hAnsi="Arial Narrow"/>
          <w:b/>
          <w:bCs/>
          <w:sz w:val="22"/>
          <w:szCs w:val="22"/>
        </w:rPr>
        <w:t>PRIMERA</w:t>
      </w:r>
      <w:r w:rsidR="00FD36CF" w:rsidRPr="005731A5">
        <w:rPr>
          <w:rFonts w:ascii="Arial Narrow" w:hAnsi="Arial Narrow"/>
          <w:b/>
          <w:bCs/>
          <w:sz w:val="22"/>
          <w:szCs w:val="22"/>
        </w:rPr>
        <w:t>.</w:t>
      </w:r>
      <w:r w:rsidRPr="005731A5">
        <w:rPr>
          <w:rFonts w:ascii="Arial Narrow" w:hAnsi="Arial Narrow"/>
          <w:b/>
          <w:bCs/>
          <w:sz w:val="22"/>
          <w:szCs w:val="22"/>
        </w:rPr>
        <w:t xml:space="preserve"> PERFECCIONAMIENTO Y EJECUCIÓN</w:t>
      </w:r>
      <w:r w:rsidRPr="005731A5">
        <w:rPr>
          <w:rFonts w:ascii="Arial Narrow" w:hAnsi="Arial Narrow"/>
          <w:sz w:val="22"/>
          <w:szCs w:val="22"/>
        </w:rPr>
        <w:t xml:space="preserve">: </w:t>
      </w:r>
      <w:r w:rsidRPr="005731A5">
        <w:rPr>
          <w:rFonts w:ascii="Arial Narrow" w:eastAsia="Arial" w:hAnsi="Arial Narrow" w:cs="Arial"/>
          <w:color w:val="000000"/>
          <w:kern w:val="0"/>
          <w:sz w:val="22"/>
          <w:szCs w:val="22"/>
          <w:lang w:eastAsia="es-CO"/>
          <w14:ligatures w14:val="none"/>
        </w:rPr>
        <w:t>El presente contrato se perfecciona con la aceptación de las partes en la plataforma de SECOP II. Para su ejecución requiere la suscripción del acta de inicio, previa expedición del Registro Presupuestal y aprobación de las garantías.</w:t>
      </w:r>
    </w:p>
    <w:p w14:paraId="1613DBC8" w14:textId="17D2595E" w:rsidR="00B42580" w:rsidRPr="005731A5" w:rsidRDefault="00B42580" w:rsidP="00511D6D">
      <w:pPr>
        <w:jc w:val="both"/>
        <w:rPr>
          <w:rFonts w:ascii="Arial Narrow" w:hAnsi="Arial Narrow"/>
          <w:sz w:val="22"/>
          <w:szCs w:val="22"/>
        </w:rPr>
      </w:pPr>
    </w:p>
    <w:sectPr w:rsidR="00B42580" w:rsidRPr="005731A5" w:rsidSect="00C23953">
      <w:headerReference w:type="default" r:id="rId7"/>
      <w:footerReference w:type="default" r:id="rId8"/>
      <w:pgSz w:w="12240" w:h="15840" w:code="1"/>
      <w:pgMar w:top="1560"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EAFD4" w14:textId="77777777" w:rsidR="00676933" w:rsidRDefault="00676933" w:rsidP="00B42580">
      <w:r>
        <w:separator/>
      </w:r>
    </w:p>
  </w:endnote>
  <w:endnote w:type="continuationSeparator" w:id="0">
    <w:p w14:paraId="4D9DDE11" w14:textId="77777777" w:rsidR="00676933" w:rsidRDefault="00676933" w:rsidP="00B4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1C13F" w14:textId="3572B550" w:rsidR="00690BCE" w:rsidRDefault="00690BCE">
    <w:pPr>
      <w:tabs>
        <w:tab w:val="center" w:pos="4550"/>
        <w:tab w:val="left" w:pos="5818"/>
      </w:tabs>
      <w:ind w:right="260"/>
      <w:jc w:val="right"/>
      <w:rPr>
        <w:color w:val="8496B0" w:themeColor="text2" w:themeTint="99"/>
        <w:spacing w:val="60"/>
        <w:sz w:val="20"/>
        <w:szCs w:val="20"/>
        <w:lang w:val="es-ES"/>
      </w:rPr>
    </w:pPr>
    <w:r>
      <w:rPr>
        <w:noProof/>
        <w:lang w:val="es-MX" w:eastAsia="es-MX"/>
      </w:rPr>
      <mc:AlternateContent>
        <mc:Choice Requires="wps">
          <w:drawing>
            <wp:anchor distT="0" distB="0" distL="114300" distR="114300" simplePos="0" relativeHeight="251666432" behindDoc="0" locked="0" layoutInCell="1" allowOverlap="1" wp14:anchorId="04C70786" wp14:editId="3F8F9530">
              <wp:simplePos x="0" y="0"/>
              <wp:positionH relativeFrom="column">
                <wp:posOffset>-79181</wp:posOffset>
              </wp:positionH>
              <wp:positionV relativeFrom="paragraph">
                <wp:posOffset>43787</wp:posOffset>
              </wp:positionV>
              <wp:extent cx="4190337" cy="739140"/>
              <wp:effectExtent l="0" t="0" r="1270" b="3810"/>
              <wp:wrapNone/>
              <wp:docPr id="275029409" name="Cuadro de texto 1"/>
              <wp:cNvGraphicFramePr/>
              <a:graphic xmlns:a="http://schemas.openxmlformats.org/drawingml/2006/main">
                <a:graphicData uri="http://schemas.microsoft.com/office/word/2010/wordprocessingShape">
                  <wps:wsp>
                    <wps:cNvSpPr txBox="1"/>
                    <wps:spPr>
                      <a:xfrm>
                        <a:off x="0" y="0"/>
                        <a:ext cx="4190337" cy="739140"/>
                      </a:xfrm>
                      <a:prstGeom prst="rect">
                        <a:avLst/>
                      </a:prstGeom>
                      <a:solidFill>
                        <a:schemeClr val="lt1"/>
                      </a:solidFill>
                      <a:ln w="6350">
                        <a:noFill/>
                      </a:ln>
                    </wps:spPr>
                    <wps:txbx>
                      <w:txbxContent>
                        <w:p w14:paraId="7E4DFDF8" w14:textId="77777777" w:rsidR="00690BCE" w:rsidRPr="00B42580" w:rsidRDefault="00690BCE" w:rsidP="00F825BF">
                          <w:pPr>
                            <w:rPr>
                              <w:rFonts w:ascii="Arial" w:hAnsi="Arial" w:cs="Arial"/>
                              <w:b/>
                              <w:bCs/>
                              <w:color w:val="595959" w:themeColor="text1" w:themeTint="A6"/>
                              <w:sz w:val="18"/>
                              <w:szCs w:val="18"/>
                            </w:rPr>
                          </w:pPr>
                          <w:r w:rsidRPr="00B42580">
                            <w:rPr>
                              <w:rFonts w:ascii="Arial" w:hAnsi="Arial" w:cs="Arial"/>
                              <w:b/>
                              <w:bCs/>
                              <w:color w:val="595959" w:themeColor="text1" w:themeTint="A6"/>
                              <w:sz w:val="18"/>
                              <w:szCs w:val="18"/>
                            </w:rPr>
                            <w:t>Sede principal</w:t>
                          </w:r>
                        </w:p>
                        <w:p w14:paraId="11151193" w14:textId="77777777" w:rsidR="00690BCE" w:rsidRPr="00B42580" w:rsidRDefault="00690BCE"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Calle 44 # 53 - 37, CAN, Bogotá D.C.</w:t>
                          </w:r>
                        </w:p>
                        <w:p w14:paraId="704FFF41" w14:textId="77777777" w:rsidR="00690BCE" w:rsidRPr="00B42580" w:rsidRDefault="00690BCE"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Código postal: 111321</w:t>
                          </w:r>
                        </w:p>
                        <w:p w14:paraId="48004C0F" w14:textId="77777777" w:rsidR="00690BCE" w:rsidRPr="00B42580" w:rsidRDefault="00690BCE"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conmutador PBX: 018000 423713</w:t>
                          </w:r>
                        </w:p>
                        <w:p w14:paraId="4E72C792" w14:textId="77777777" w:rsidR="00690BCE" w:rsidRDefault="00690BCE"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nacional gratuita PBX: 018000 423713</w:t>
                          </w:r>
                        </w:p>
                        <w:p w14:paraId="245F0A00" w14:textId="77777777" w:rsidR="00690BCE" w:rsidRPr="00B42580" w:rsidRDefault="00690BCE" w:rsidP="00F825BF">
                          <w:pPr>
                            <w:rPr>
                              <w:rFonts w:ascii="Arial" w:hAnsi="Arial" w:cs="Arial"/>
                              <w:color w:val="595959" w:themeColor="text1" w:themeTint="A6"/>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C70786" id="_x0000_t202" coordsize="21600,21600" o:spt="202" path="m,l,21600r21600,l21600,xe">
              <v:stroke joinstyle="miter"/>
              <v:path gradientshapeok="t" o:connecttype="rect"/>
            </v:shapetype>
            <v:shape id="Cuadro de texto 1" o:spid="_x0000_s1026" type="#_x0000_t202" style="position:absolute;left:0;text-align:left;margin-left:-6.25pt;margin-top:3.45pt;width:329.95pt;height:5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" fillcolor="white [3201]" stroked="f" strokeweight=".5pt">
              <v:textbox>
                <w:txbxContent>
                  <w:p w14:paraId="7E4DFDF8" w14:textId="77777777" w:rsidR="00690BCE" w:rsidRPr="00B42580" w:rsidRDefault="00690BCE" w:rsidP="00F825BF">
                    <w:pPr>
                      <w:rPr>
                        <w:rFonts w:ascii="Arial" w:hAnsi="Arial" w:cs="Arial"/>
                        <w:b/>
                        <w:bCs/>
                        <w:color w:val="595959" w:themeColor="text1" w:themeTint="A6"/>
                        <w:sz w:val="18"/>
                        <w:szCs w:val="18"/>
                      </w:rPr>
                    </w:pPr>
                    <w:r w:rsidRPr="00B42580">
                      <w:rPr>
                        <w:rFonts w:ascii="Arial" w:hAnsi="Arial" w:cs="Arial"/>
                        <w:b/>
                        <w:bCs/>
                        <w:color w:val="595959" w:themeColor="text1" w:themeTint="A6"/>
                        <w:sz w:val="18"/>
                        <w:szCs w:val="18"/>
                      </w:rPr>
                      <w:t>Sede principal</w:t>
                    </w:r>
                  </w:p>
                  <w:p w14:paraId="11151193" w14:textId="77777777" w:rsidR="00690BCE" w:rsidRPr="00B42580" w:rsidRDefault="00690BCE"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Calle 44 # 53 - 37, CAN, Bogotá D.C.</w:t>
                    </w:r>
                  </w:p>
                  <w:p w14:paraId="704FFF41" w14:textId="77777777" w:rsidR="00690BCE" w:rsidRPr="00B42580" w:rsidRDefault="00690BCE"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Código postal: 111321</w:t>
                    </w:r>
                  </w:p>
                  <w:p w14:paraId="48004C0F" w14:textId="77777777" w:rsidR="00690BCE" w:rsidRPr="00B42580" w:rsidRDefault="00690BCE"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conmutador PBX: 018000 423713</w:t>
                    </w:r>
                  </w:p>
                  <w:p w14:paraId="4E72C792" w14:textId="77777777" w:rsidR="00690BCE" w:rsidRDefault="00690BCE"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nacional gratuita PBX: 018000 423713</w:t>
                    </w:r>
                  </w:p>
                  <w:p w14:paraId="245F0A00" w14:textId="77777777" w:rsidR="00690BCE" w:rsidRPr="00B42580" w:rsidRDefault="00690BCE" w:rsidP="00F825BF">
                    <w:pPr>
                      <w:rPr>
                        <w:rFonts w:ascii="Arial" w:hAnsi="Arial" w:cs="Arial"/>
                        <w:color w:val="595959" w:themeColor="text1" w:themeTint="A6"/>
                        <w:sz w:val="18"/>
                        <w:szCs w:val="18"/>
                      </w:rPr>
                    </w:pPr>
                  </w:p>
                </w:txbxContent>
              </v:textbox>
            </v:shape>
          </w:pict>
        </mc:Fallback>
      </mc:AlternateContent>
    </w:r>
  </w:p>
  <w:p w14:paraId="07F6E657" w14:textId="66A42640" w:rsidR="00690BCE" w:rsidRDefault="00690BCE">
    <w:pPr>
      <w:tabs>
        <w:tab w:val="center" w:pos="4550"/>
        <w:tab w:val="left" w:pos="5818"/>
      </w:tabs>
      <w:ind w:right="260"/>
      <w:jc w:val="right"/>
      <w:rPr>
        <w:color w:val="323E4F" w:themeColor="text2" w:themeShade="BF"/>
        <w:sz w:val="20"/>
        <w:szCs w:val="20"/>
      </w:rPr>
    </w:pPr>
    <w:r w:rsidRPr="007267B7">
      <w:rPr>
        <w:noProof/>
        <w:lang w:val="es-MX" w:eastAsia="es-MX"/>
      </w:rPr>
      <w:drawing>
        <wp:anchor distT="0" distB="0" distL="114300" distR="114300" simplePos="0" relativeHeight="251664384" behindDoc="1" locked="0" layoutInCell="1" allowOverlap="1" wp14:anchorId="1F68EF11" wp14:editId="12A0EA93">
          <wp:simplePos x="0" y="0"/>
          <wp:positionH relativeFrom="column">
            <wp:posOffset>4642927</wp:posOffset>
          </wp:positionH>
          <wp:positionV relativeFrom="paragraph">
            <wp:posOffset>129761</wp:posOffset>
          </wp:positionV>
          <wp:extent cx="1950925" cy="286247"/>
          <wp:effectExtent l="0" t="0" r="0" b="0"/>
          <wp:wrapNone/>
          <wp:docPr id="26" name="Imagen 1"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77971" name="Imagen 1" descr="Patrón de fondo&#10;&#10;Descripción generada automáticamente con confianza baja"/>
                  <pic:cNvPicPr/>
                </pic:nvPicPr>
                <pic:blipFill rotWithShape="1">
                  <a:blip r:embed="rId1">
                    <a:extLst>
                      <a:ext uri="{28A0092B-C50C-407E-A947-70E740481C1C}">
                        <a14:useLocalDpi xmlns:a14="http://schemas.microsoft.com/office/drawing/2010/main" val="0"/>
                      </a:ext>
                    </a:extLst>
                  </a:blip>
                  <a:srcRect l="67882" t="37780" r="8893" b="37455"/>
                  <a:stretch/>
                </pic:blipFill>
                <pic:spPr bwMode="auto">
                  <a:xfrm>
                    <a:off x="0" y="0"/>
                    <a:ext cx="1950925" cy="2862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5EAE">
      <w:rPr>
        <w:color w:val="8496B0" w:themeColor="text2" w:themeTint="99"/>
        <w:spacing w:val="60"/>
        <w:sz w:val="20"/>
        <w:szCs w:val="20"/>
        <w:lang w:val="es-ES"/>
      </w:rPr>
      <w:t>Página</w:t>
    </w:r>
    <w:r w:rsidRPr="007D5EAE">
      <w:rPr>
        <w:color w:val="8496B0" w:themeColor="text2" w:themeTint="99"/>
        <w:sz w:val="20"/>
        <w:szCs w:val="20"/>
        <w:lang w:val="es-ES"/>
      </w:rPr>
      <w:t xml:space="preserve"> </w:t>
    </w:r>
    <w:r w:rsidRPr="007D5EAE">
      <w:rPr>
        <w:color w:val="323E4F" w:themeColor="text2" w:themeShade="BF"/>
        <w:sz w:val="20"/>
        <w:szCs w:val="20"/>
      </w:rPr>
      <w:fldChar w:fldCharType="begin"/>
    </w:r>
    <w:r w:rsidRPr="007D5EAE">
      <w:rPr>
        <w:color w:val="323E4F" w:themeColor="text2" w:themeShade="BF"/>
        <w:sz w:val="20"/>
        <w:szCs w:val="20"/>
      </w:rPr>
      <w:instrText>PAGE   \* MERGEFORMAT</w:instrText>
    </w:r>
    <w:r w:rsidRPr="007D5EAE">
      <w:rPr>
        <w:color w:val="323E4F" w:themeColor="text2" w:themeShade="BF"/>
        <w:sz w:val="20"/>
        <w:szCs w:val="20"/>
      </w:rPr>
      <w:fldChar w:fldCharType="separate"/>
    </w:r>
    <w:r w:rsidR="004D4F36" w:rsidRPr="004D4F36">
      <w:rPr>
        <w:noProof/>
        <w:color w:val="323E4F" w:themeColor="text2" w:themeShade="BF"/>
        <w:sz w:val="20"/>
        <w:szCs w:val="20"/>
        <w:lang w:val="es-ES"/>
      </w:rPr>
      <w:t>20</w:t>
    </w:r>
    <w:r w:rsidRPr="007D5EAE">
      <w:rPr>
        <w:color w:val="323E4F" w:themeColor="text2" w:themeShade="BF"/>
        <w:sz w:val="20"/>
        <w:szCs w:val="20"/>
      </w:rPr>
      <w:fldChar w:fldCharType="end"/>
    </w:r>
    <w:r w:rsidRPr="007D5EAE">
      <w:rPr>
        <w:color w:val="323E4F" w:themeColor="text2" w:themeShade="BF"/>
        <w:sz w:val="20"/>
        <w:szCs w:val="20"/>
        <w:lang w:val="es-ES"/>
      </w:rPr>
      <w:t xml:space="preserve"> | </w:t>
    </w:r>
    <w:r w:rsidRPr="007D5EAE">
      <w:rPr>
        <w:color w:val="323E4F" w:themeColor="text2" w:themeShade="BF"/>
        <w:sz w:val="20"/>
        <w:szCs w:val="20"/>
      </w:rPr>
      <w:fldChar w:fldCharType="begin"/>
    </w:r>
    <w:r w:rsidRPr="007D5EAE">
      <w:rPr>
        <w:color w:val="323E4F" w:themeColor="text2" w:themeShade="BF"/>
        <w:sz w:val="20"/>
        <w:szCs w:val="20"/>
      </w:rPr>
      <w:instrText>NUMPAGES  \* Arabic  \* MERGEFORMAT</w:instrText>
    </w:r>
    <w:r w:rsidRPr="007D5EAE">
      <w:rPr>
        <w:color w:val="323E4F" w:themeColor="text2" w:themeShade="BF"/>
        <w:sz w:val="20"/>
        <w:szCs w:val="20"/>
      </w:rPr>
      <w:fldChar w:fldCharType="separate"/>
    </w:r>
    <w:r w:rsidR="004D4F36" w:rsidRPr="004D4F36">
      <w:rPr>
        <w:noProof/>
        <w:color w:val="323E4F" w:themeColor="text2" w:themeShade="BF"/>
        <w:sz w:val="20"/>
        <w:szCs w:val="20"/>
        <w:lang w:val="es-ES"/>
      </w:rPr>
      <w:t>20</w:t>
    </w:r>
    <w:r w:rsidRPr="007D5EAE">
      <w:rPr>
        <w:color w:val="323E4F" w:themeColor="text2" w:themeShade="BF"/>
        <w:sz w:val="20"/>
        <w:szCs w:val="20"/>
      </w:rPr>
      <w:fldChar w:fldCharType="end"/>
    </w:r>
  </w:p>
  <w:p w14:paraId="6FBCB4D9" w14:textId="6E023B27" w:rsidR="00690BCE" w:rsidRPr="007D5EAE" w:rsidRDefault="00690BCE">
    <w:pPr>
      <w:tabs>
        <w:tab w:val="center" w:pos="4550"/>
        <w:tab w:val="left" w:pos="5818"/>
      </w:tabs>
      <w:ind w:right="260"/>
      <w:jc w:val="right"/>
      <w:rPr>
        <w:color w:val="222A35" w:themeColor="text2" w:themeShade="80"/>
        <w:sz w:val="20"/>
        <w:szCs w:val="20"/>
      </w:rPr>
    </w:pPr>
  </w:p>
  <w:p w14:paraId="349264BD" w14:textId="70AAA1DC" w:rsidR="00690BCE" w:rsidRPr="007D5EAE" w:rsidRDefault="00690BCE">
    <w:pPr>
      <w:pStyle w:val="Piedepgin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468CE" w14:textId="77777777" w:rsidR="00676933" w:rsidRDefault="00676933" w:rsidP="00B42580">
      <w:r>
        <w:separator/>
      </w:r>
    </w:p>
  </w:footnote>
  <w:footnote w:type="continuationSeparator" w:id="0">
    <w:p w14:paraId="733C0A8F" w14:textId="77777777" w:rsidR="00676933" w:rsidRDefault="00676933" w:rsidP="00B42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DB978" w14:textId="77777777" w:rsidR="00690BCE" w:rsidRDefault="00690BCE">
    <w:pPr>
      <w:pStyle w:val="Encabezado"/>
    </w:pPr>
    <w:r w:rsidRPr="007A110B">
      <w:rPr>
        <w:noProof/>
        <w:lang w:val="es-MX" w:eastAsia="es-MX"/>
      </w:rPr>
      <w:drawing>
        <wp:anchor distT="0" distB="0" distL="114300" distR="114300" simplePos="0" relativeHeight="251662336" behindDoc="1" locked="0" layoutInCell="1" allowOverlap="1" wp14:anchorId="6A245A0F" wp14:editId="01A05E32">
          <wp:simplePos x="0" y="0"/>
          <wp:positionH relativeFrom="column">
            <wp:posOffset>-793750</wp:posOffset>
          </wp:positionH>
          <wp:positionV relativeFrom="paragraph">
            <wp:posOffset>-443865</wp:posOffset>
          </wp:positionV>
          <wp:extent cx="7219950" cy="1251585"/>
          <wp:effectExtent l="0" t="0" r="0" b="571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63895" name=""/>
                  <pic:cNvPicPr/>
                </pic:nvPicPr>
                <pic:blipFill rotWithShape="1">
                  <a:blip r:embed="rId1">
                    <a:extLst>
                      <a:ext uri="{28A0092B-C50C-407E-A947-70E740481C1C}">
                        <a14:useLocalDpi xmlns:a14="http://schemas.microsoft.com/office/drawing/2010/main" val="0"/>
                      </a:ext>
                    </a:extLst>
                  </a:blip>
                  <a:srcRect r="7311"/>
                  <a:stretch/>
                </pic:blipFill>
                <pic:spPr bwMode="auto">
                  <a:xfrm>
                    <a:off x="0" y="0"/>
                    <a:ext cx="7219950" cy="125158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66A9"/>
    <w:multiLevelType w:val="multilevel"/>
    <w:tmpl w:val="65724F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962E0E"/>
    <w:multiLevelType w:val="hybridMultilevel"/>
    <w:tmpl w:val="225EFA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B56D25"/>
    <w:multiLevelType w:val="multilevel"/>
    <w:tmpl w:val="DEB8E89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11246"/>
    <w:multiLevelType w:val="multilevel"/>
    <w:tmpl w:val="8E6C27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522A9C"/>
    <w:multiLevelType w:val="multilevel"/>
    <w:tmpl w:val="A0521BB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DD6EAE"/>
    <w:multiLevelType w:val="multilevel"/>
    <w:tmpl w:val="BAE43A6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8639A9"/>
    <w:multiLevelType w:val="hybridMultilevel"/>
    <w:tmpl w:val="CCFA1A1E"/>
    <w:lvl w:ilvl="0" w:tplc="6A769CBC">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DA45C54"/>
    <w:multiLevelType w:val="multilevel"/>
    <w:tmpl w:val="A3D48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C2037"/>
    <w:multiLevelType w:val="multilevel"/>
    <w:tmpl w:val="0FD4B3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AA73EC"/>
    <w:multiLevelType w:val="multilevel"/>
    <w:tmpl w:val="F85EF5F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5F3980"/>
    <w:multiLevelType w:val="multilevel"/>
    <w:tmpl w:val="46EC42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5C499B"/>
    <w:multiLevelType w:val="hybridMultilevel"/>
    <w:tmpl w:val="74B4BC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EA340F"/>
    <w:multiLevelType w:val="hybridMultilevel"/>
    <w:tmpl w:val="B6462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D66965"/>
    <w:multiLevelType w:val="hybridMultilevel"/>
    <w:tmpl w:val="0D1E72BC"/>
    <w:lvl w:ilvl="0" w:tplc="DE8E6C54">
      <w:start w:val="1"/>
      <w:numFmt w:val="decimal"/>
      <w:lvlText w:val="%1."/>
      <w:lvlJc w:val="left"/>
      <w:pPr>
        <w:ind w:left="720" w:hanging="360"/>
      </w:pPr>
      <w:rPr>
        <w:rFonts w:ascii="Arial Narrow" w:hAnsi="Arial Narrow"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3BB4BB4"/>
    <w:multiLevelType w:val="hybridMultilevel"/>
    <w:tmpl w:val="0EDA32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0617D7"/>
    <w:multiLevelType w:val="hybridMultilevel"/>
    <w:tmpl w:val="08D07980"/>
    <w:lvl w:ilvl="0" w:tplc="996EB30C">
      <w:start w:val="1"/>
      <w:numFmt w:val="decimal"/>
      <w:pStyle w:val="Invias-VietalogoINV"/>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1C156E"/>
    <w:multiLevelType w:val="multilevel"/>
    <w:tmpl w:val="86B69E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1D3B89"/>
    <w:multiLevelType w:val="hybridMultilevel"/>
    <w:tmpl w:val="F1DE75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350EC4"/>
    <w:multiLevelType w:val="multilevel"/>
    <w:tmpl w:val="3E50FF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DB47BF"/>
    <w:multiLevelType w:val="hybridMultilevel"/>
    <w:tmpl w:val="70B6803A"/>
    <w:lvl w:ilvl="0" w:tplc="DC403094">
      <w:start w:val="1"/>
      <w:numFmt w:val="decimal"/>
      <w:lvlText w:val="%1."/>
      <w:lvlJc w:val="left"/>
      <w:pPr>
        <w:ind w:left="720" w:hanging="360"/>
      </w:pPr>
      <w:rPr>
        <w:rFonts w:ascii="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17732D"/>
    <w:multiLevelType w:val="multilevel"/>
    <w:tmpl w:val="BC62ACF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7462D1"/>
    <w:multiLevelType w:val="multilevel"/>
    <w:tmpl w:val="84F893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ABB7F0"/>
    <w:multiLevelType w:val="hybridMultilevel"/>
    <w:tmpl w:val="28409A4E"/>
    <w:lvl w:ilvl="0" w:tplc="DE8E6C54">
      <w:start w:val="1"/>
      <w:numFmt w:val="decimal"/>
      <w:lvlText w:val="%1."/>
      <w:lvlJc w:val="left"/>
      <w:pPr>
        <w:ind w:left="720" w:hanging="360"/>
      </w:pPr>
      <w:rPr>
        <w:rFonts w:ascii="Arial Narrow" w:hAnsi="Arial Narrow" w:hint="default"/>
        <w:b/>
        <w:bCs/>
      </w:rPr>
    </w:lvl>
    <w:lvl w:ilvl="1" w:tplc="16F04D08">
      <w:start w:val="1"/>
      <w:numFmt w:val="lowerLetter"/>
      <w:lvlText w:val="%2."/>
      <w:lvlJc w:val="left"/>
      <w:pPr>
        <w:ind w:left="1440" w:hanging="360"/>
      </w:pPr>
    </w:lvl>
    <w:lvl w:ilvl="2" w:tplc="834C8A18">
      <w:start w:val="1"/>
      <w:numFmt w:val="lowerRoman"/>
      <w:lvlText w:val="%3."/>
      <w:lvlJc w:val="right"/>
      <w:pPr>
        <w:ind w:left="2160" w:hanging="180"/>
      </w:pPr>
    </w:lvl>
    <w:lvl w:ilvl="3" w:tplc="0F6E5452">
      <w:start w:val="1"/>
      <w:numFmt w:val="decimal"/>
      <w:lvlText w:val="%4."/>
      <w:lvlJc w:val="left"/>
      <w:pPr>
        <w:ind w:left="2880" w:hanging="360"/>
      </w:pPr>
      <w:rPr>
        <w:b/>
        <w:bCs w:val="0"/>
      </w:rPr>
    </w:lvl>
    <w:lvl w:ilvl="4" w:tplc="018499CC">
      <w:start w:val="1"/>
      <w:numFmt w:val="lowerLetter"/>
      <w:lvlText w:val="%5."/>
      <w:lvlJc w:val="left"/>
      <w:pPr>
        <w:ind w:left="3600" w:hanging="360"/>
      </w:pPr>
    </w:lvl>
    <w:lvl w:ilvl="5" w:tplc="B3B6E8C0">
      <w:start w:val="1"/>
      <w:numFmt w:val="lowerRoman"/>
      <w:lvlText w:val="%6."/>
      <w:lvlJc w:val="right"/>
      <w:pPr>
        <w:ind w:left="4320" w:hanging="180"/>
      </w:pPr>
    </w:lvl>
    <w:lvl w:ilvl="6" w:tplc="AF84D688">
      <w:start w:val="1"/>
      <w:numFmt w:val="decimal"/>
      <w:lvlText w:val="%7."/>
      <w:lvlJc w:val="left"/>
      <w:pPr>
        <w:ind w:left="5040" w:hanging="360"/>
      </w:pPr>
    </w:lvl>
    <w:lvl w:ilvl="7" w:tplc="C74E935E">
      <w:start w:val="1"/>
      <w:numFmt w:val="lowerLetter"/>
      <w:lvlText w:val="%8."/>
      <w:lvlJc w:val="left"/>
      <w:pPr>
        <w:ind w:left="5760" w:hanging="360"/>
      </w:pPr>
    </w:lvl>
    <w:lvl w:ilvl="8" w:tplc="E800D08E">
      <w:start w:val="1"/>
      <w:numFmt w:val="lowerRoman"/>
      <w:lvlText w:val="%9."/>
      <w:lvlJc w:val="right"/>
      <w:pPr>
        <w:ind w:left="6480" w:hanging="180"/>
      </w:pPr>
    </w:lvl>
  </w:abstractNum>
  <w:abstractNum w:abstractNumId="23" w15:restartNumberingAfterBreak="0">
    <w:nsid w:val="5533503D"/>
    <w:multiLevelType w:val="multilevel"/>
    <w:tmpl w:val="000E8C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CE48FB"/>
    <w:multiLevelType w:val="hybridMultilevel"/>
    <w:tmpl w:val="22D6BB4C"/>
    <w:lvl w:ilvl="0" w:tplc="5068281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9521A1"/>
    <w:multiLevelType w:val="multilevel"/>
    <w:tmpl w:val="868C4FE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5100E3"/>
    <w:multiLevelType w:val="multilevel"/>
    <w:tmpl w:val="757CB0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2F7340"/>
    <w:multiLevelType w:val="hybridMultilevel"/>
    <w:tmpl w:val="3FCE2B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687F16"/>
    <w:multiLevelType w:val="multilevel"/>
    <w:tmpl w:val="AA982EF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9126A3"/>
    <w:multiLevelType w:val="hybridMultilevel"/>
    <w:tmpl w:val="DC621E44"/>
    <w:lvl w:ilvl="0" w:tplc="DC403094">
      <w:start w:val="1"/>
      <w:numFmt w:val="decimal"/>
      <w:lvlText w:val="%1."/>
      <w:lvlJc w:val="left"/>
      <w:pPr>
        <w:ind w:left="720" w:hanging="360"/>
      </w:pPr>
      <w:rPr>
        <w:rFonts w:ascii="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BC24A9"/>
    <w:multiLevelType w:val="multilevel"/>
    <w:tmpl w:val="54BE75B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C65676"/>
    <w:multiLevelType w:val="multilevel"/>
    <w:tmpl w:val="AEAED99A"/>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C2A4CB1"/>
    <w:multiLevelType w:val="multilevel"/>
    <w:tmpl w:val="B2C4A33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C93BAD"/>
    <w:multiLevelType w:val="multilevel"/>
    <w:tmpl w:val="1F509B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447879"/>
    <w:multiLevelType w:val="multilevel"/>
    <w:tmpl w:val="0708FF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DB278D"/>
    <w:multiLevelType w:val="hybridMultilevel"/>
    <w:tmpl w:val="0C6CD66E"/>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3351AC8"/>
    <w:multiLevelType w:val="multilevel"/>
    <w:tmpl w:val="40FA44D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4202175">
    <w:abstractNumId w:val="24"/>
  </w:num>
  <w:num w:numId="2" w16cid:durableId="1831942045">
    <w:abstractNumId w:val="7"/>
  </w:num>
  <w:num w:numId="3" w16cid:durableId="457456601">
    <w:abstractNumId w:val="3"/>
  </w:num>
  <w:num w:numId="4" w16cid:durableId="1746223238">
    <w:abstractNumId w:val="21"/>
  </w:num>
  <w:num w:numId="5" w16cid:durableId="635070367">
    <w:abstractNumId w:val="10"/>
  </w:num>
  <w:num w:numId="6" w16cid:durableId="1265650855">
    <w:abstractNumId w:val="0"/>
  </w:num>
  <w:num w:numId="7" w16cid:durableId="268854431">
    <w:abstractNumId w:val="34"/>
  </w:num>
  <w:num w:numId="8" w16cid:durableId="866141604">
    <w:abstractNumId w:val="16"/>
  </w:num>
  <w:num w:numId="9" w16cid:durableId="1401249289">
    <w:abstractNumId w:val="33"/>
  </w:num>
  <w:num w:numId="10" w16cid:durableId="2118017949">
    <w:abstractNumId w:val="28"/>
  </w:num>
  <w:num w:numId="11" w16cid:durableId="603148197">
    <w:abstractNumId w:val="18"/>
  </w:num>
  <w:num w:numId="12" w16cid:durableId="593707168">
    <w:abstractNumId w:val="23"/>
  </w:num>
  <w:num w:numId="13" w16cid:durableId="988168649">
    <w:abstractNumId w:val="26"/>
  </w:num>
  <w:num w:numId="14" w16cid:durableId="1927956328">
    <w:abstractNumId w:val="8"/>
  </w:num>
  <w:num w:numId="15" w16cid:durableId="497690815">
    <w:abstractNumId w:val="20"/>
  </w:num>
  <w:num w:numId="16" w16cid:durableId="1797329556">
    <w:abstractNumId w:val="36"/>
  </w:num>
  <w:num w:numId="17" w16cid:durableId="159469974">
    <w:abstractNumId w:val="4"/>
  </w:num>
  <w:num w:numId="18" w16cid:durableId="669715197">
    <w:abstractNumId w:val="5"/>
  </w:num>
  <w:num w:numId="19" w16cid:durableId="697435490">
    <w:abstractNumId w:val="32"/>
  </w:num>
  <w:num w:numId="20" w16cid:durableId="1807357247">
    <w:abstractNumId w:val="2"/>
  </w:num>
  <w:num w:numId="21" w16cid:durableId="980160483">
    <w:abstractNumId w:val="30"/>
  </w:num>
  <w:num w:numId="22" w16cid:durableId="365108395">
    <w:abstractNumId w:val="9"/>
  </w:num>
  <w:num w:numId="23" w16cid:durableId="328794224">
    <w:abstractNumId w:val="25"/>
  </w:num>
  <w:num w:numId="24" w16cid:durableId="1841890908">
    <w:abstractNumId w:val="15"/>
    <w:lvlOverride w:ilvl="0">
      <w:startOverride w:val="90"/>
    </w:lvlOverride>
  </w:num>
  <w:num w:numId="25" w16cid:durableId="4134306">
    <w:abstractNumId w:val="35"/>
  </w:num>
  <w:num w:numId="26" w16cid:durableId="1119688747">
    <w:abstractNumId w:val="11"/>
  </w:num>
  <w:num w:numId="27" w16cid:durableId="250627040">
    <w:abstractNumId w:val="1"/>
  </w:num>
  <w:num w:numId="28" w16cid:durableId="720248493">
    <w:abstractNumId w:val="17"/>
  </w:num>
  <w:num w:numId="29" w16cid:durableId="1973712163">
    <w:abstractNumId w:val="12"/>
  </w:num>
  <w:num w:numId="30" w16cid:durableId="275333702">
    <w:abstractNumId w:val="14"/>
  </w:num>
  <w:num w:numId="31" w16cid:durableId="198706316">
    <w:abstractNumId w:val="27"/>
  </w:num>
  <w:num w:numId="32" w16cid:durableId="1516772986">
    <w:abstractNumId w:val="29"/>
  </w:num>
  <w:num w:numId="33" w16cid:durableId="145317465">
    <w:abstractNumId w:val="19"/>
  </w:num>
  <w:num w:numId="34" w16cid:durableId="2062246242">
    <w:abstractNumId w:val="22"/>
  </w:num>
  <w:num w:numId="35" w16cid:durableId="176625405">
    <w:abstractNumId w:val="13"/>
  </w:num>
  <w:num w:numId="36" w16cid:durableId="71701308">
    <w:abstractNumId w:val="31"/>
  </w:num>
  <w:num w:numId="37" w16cid:durableId="2028554739">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580"/>
    <w:rsid w:val="000346CF"/>
    <w:rsid w:val="00047687"/>
    <w:rsid w:val="0006337B"/>
    <w:rsid w:val="00087AAA"/>
    <w:rsid w:val="000C484D"/>
    <w:rsid w:val="000E4C8E"/>
    <w:rsid w:val="000E7A6C"/>
    <w:rsid w:val="000F63D0"/>
    <w:rsid w:val="000F759C"/>
    <w:rsid w:val="00116C34"/>
    <w:rsid w:val="001259D6"/>
    <w:rsid w:val="00180605"/>
    <w:rsid w:val="001A6EF4"/>
    <w:rsid w:val="001D6ACD"/>
    <w:rsid w:val="001D7048"/>
    <w:rsid w:val="001D70BD"/>
    <w:rsid w:val="001F4282"/>
    <w:rsid w:val="00206980"/>
    <w:rsid w:val="00220A5B"/>
    <w:rsid w:val="002A1C5C"/>
    <w:rsid w:val="002B0C6E"/>
    <w:rsid w:val="002B2BA9"/>
    <w:rsid w:val="002E37F2"/>
    <w:rsid w:val="002F00F2"/>
    <w:rsid w:val="002F2B47"/>
    <w:rsid w:val="00304AD6"/>
    <w:rsid w:val="003222D2"/>
    <w:rsid w:val="003310B1"/>
    <w:rsid w:val="0033569D"/>
    <w:rsid w:val="0034753C"/>
    <w:rsid w:val="00353FB5"/>
    <w:rsid w:val="003A005D"/>
    <w:rsid w:val="00452273"/>
    <w:rsid w:val="00452D7D"/>
    <w:rsid w:val="00477F01"/>
    <w:rsid w:val="004A3DC9"/>
    <w:rsid w:val="004B2F31"/>
    <w:rsid w:val="004B4DE9"/>
    <w:rsid w:val="004C2BF0"/>
    <w:rsid w:val="004D4F36"/>
    <w:rsid w:val="00511D6D"/>
    <w:rsid w:val="00520E37"/>
    <w:rsid w:val="00521903"/>
    <w:rsid w:val="00521A08"/>
    <w:rsid w:val="00531F05"/>
    <w:rsid w:val="00541DBD"/>
    <w:rsid w:val="005423FE"/>
    <w:rsid w:val="00565B50"/>
    <w:rsid w:val="005731A5"/>
    <w:rsid w:val="00587603"/>
    <w:rsid w:val="00587C61"/>
    <w:rsid w:val="005923FA"/>
    <w:rsid w:val="005B1849"/>
    <w:rsid w:val="005D1990"/>
    <w:rsid w:val="005D2DA5"/>
    <w:rsid w:val="005D3033"/>
    <w:rsid w:val="00671AA4"/>
    <w:rsid w:val="00671D2D"/>
    <w:rsid w:val="00676933"/>
    <w:rsid w:val="006848F8"/>
    <w:rsid w:val="00690BCE"/>
    <w:rsid w:val="00697F82"/>
    <w:rsid w:val="006A34AA"/>
    <w:rsid w:val="006B3BEE"/>
    <w:rsid w:val="006D3CEF"/>
    <w:rsid w:val="006F1B00"/>
    <w:rsid w:val="006F3A2F"/>
    <w:rsid w:val="006F4E7F"/>
    <w:rsid w:val="0071429F"/>
    <w:rsid w:val="007267B7"/>
    <w:rsid w:val="007A110B"/>
    <w:rsid w:val="007B4F06"/>
    <w:rsid w:val="007D5EAE"/>
    <w:rsid w:val="007E79D5"/>
    <w:rsid w:val="007F65C4"/>
    <w:rsid w:val="008058F4"/>
    <w:rsid w:val="00826FF4"/>
    <w:rsid w:val="00836929"/>
    <w:rsid w:val="008414A2"/>
    <w:rsid w:val="00867525"/>
    <w:rsid w:val="008760CE"/>
    <w:rsid w:val="0088298E"/>
    <w:rsid w:val="008B1262"/>
    <w:rsid w:val="008D31D4"/>
    <w:rsid w:val="008E390E"/>
    <w:rsid w:val="00905BD2"/>
    <w:rsid w:val="009118FE"/>
    <w:rsid w:val="00941D35"/>
    <w:rsid w:val="00945AC9"/>
    <w:rsid w:val="00950416"/>
    <w:rsid w:val="00995EA8"/>
    <w:rsid w:val="009D2C05"/>
    <w:rsid w:val="00A028CE"/>
    <w:rsid w:val="00A12F11"/>
    <w:rsid w:val="00A146BD"/>
    <w:rsid w:val="00A3641A"/>
    <w:rsid w:val="00A43C68"/>
    <w:rsid w:val="00A44C6A"/>
    <w:rsid w:val="00A8585D"/>
    <w:rsid w:val="00AA6663"/>
    <w:rsid w:val="00AB011D"/>
    <w:rsid w:val="00AB3401"/>
    <w:rsid w:val="00AB35A7"/>
    <w:rsid w:val="00AB7F02"/>
    <w:rsid w:val="00AF1BD8"/>
    <w:rsid w:val="00B01AF9"/>
    <w:rsid w:val="00B05954"/>
    <w:rsid w:val="00B241C6"/>
    <w:rsid w:val="00B329AC"/>
    <w:rsid w:val="00B42580"/>
    <w:rsid w:val="00B42F68"/>
    <w:rsid w:val="00B51273"/>
    <w:rsid w:val="00B52A5C"/>
    <w:rsid w:val="00B6074A"/>
    <w:rsid w:val="00B62B5D"/>
    <w:rsid w:val="00B7678D"/>
    <w:rsid w:val="00B872BF"/>
    <w:rsid w:val="00BB140A"/>
    <w:rsid w:val="00BB541D"/>
    <w:rsid w:val="00C23953"/>
    <w:rsid w:val="00C33672"/>
    <w:rsid w:val="00C336AA"/>
    <w:rsid w:val="00C62A1F"/>
    <w:rsid w:val="00CB686A"/>
    <w:rsid w:val="00CB7362"/>
    <w:rsid w:val="00CD4AD8"/>
    <w:rsid w:val="00CE2CEE"/>
    <w:rsid w:val="00CE3722"/>
    <w:rsid w:val="00D00E28"/>
    <w:rsid w:val="00D020C0"/>
    <w:rsid w:val="00D261A6"/>
    <w:rsid w:val="00D35926"/>
    <w:rsid w:val="00D420FE"/>
    <w:rsid w:val="00D80EB8"/>
    <w:rsid w:val="00D96D73"/>
    <w:rsid w:val="00DA4E91"/>
    <w:rsid w:val="00DB44CE"/>
    <w:rsid w:val="00DC32C9"/>
    <w:rsid w:val="00DE070E"/>
    <w:rsid w:val="00E416DE"/>
    <w:rsid w:val="00E4481C"/>
    <w:rsid w:val="00E83908"/>
    <w:rsid w:val="00EF2F7C"/>
    <w:rsid w:val="00EF6DBA"/>
    <w:rsid w:val="00F514AB"/>
    <w:rsid w:val="00F5168A"/>
    <w:rsid w:val="00F8100C"/>
    <w:rsid w:val="00F825BF"/>
    <w:rsid w:val="00F9030E"/>
    <w:rsid w:val="00FB1A24"/>
    <w:rsid w:val="00FD36CF"/>
    <w:rsid w:val="00FF161E"/>
    <w:rsid w:val="00FF4750"/>
    <w:rsid w:val="0FB827E2"/>
    <w:rsid w:val="0FDADFCC"/>
    <w:rsid w:val="12CFA7D9"/>
    <w:rsid w:val="2AD218B7"/>
    <w:rsid w:val="3B68F1CE"/>
    <w:rsid w:val="5E9767E7"/>
    <w:rsid w:val="603D39E9"/>
    <w:rsid w:val="655B011B"/>
    <w:rsid w:val="6B00B065"/>
    <w:rsid w:val="7A7C20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A7008"/>
  <w15:chartTrackingRefBased/>
  <w15:docId w15:val="{EDCDFC34-DAC7-BE4E-B156-1200BAE50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2580"/>
    <w:pPr>
      <w:tabs>
        <w:tab w:val="center" w:pos="4419"/>
        <w:tab w:val="right" w:pos="8838"/>
      </w:tabs>
    </w:pPr>
  </w:style>
  <w:style w:type="character" w:customStyle="1" w:styleId="EncabezadoCar">
    <w:name w:val="Encabezado Car"/>
    <w:basedOn w:val="Fuentedeprrafopredeter"/>
    <w:link w:val="Encabezado"/>
    <w:uiPriority w:val="99"/>
    <w:rsid w:val="00B42580"/>
  </w:style>
  <w:style w:type="paragraph" w:styleId="Piedepgina">
    <w:name w:val="footer"/>
    <w:basedOn w:val="Normal"/>
    <w:link w:val="PiedepginaCar"/>
    <w:uiPriority w:val="99"/>
    <w:unhideWhenUsed/>
    <w:rsid w:val="00B42580"/>
    <w:pPr>
      <w:tabs>
        <w:tab w:val="center" w:pos="4419"/>
        <w:tab w:val="right" w:pos="8838"/>
      </w:tabs>
    </w:pPr>
  </w:style>
  <w:style w:type="character" w:customStyle="1" w:styleId="PiedepginaCar">
    <w:name w:val="Pie de página Car"/>
    <w:basedOn w:val="Fuentedeprrafopredeter"/>
    <w:link w:val="Piedepgina"/>
    <w:uiPriority w:val="99"/>
    <w:rsid w:val="00B42580"/>
  </w:style>
  <w:style w:type="table" w:customStyle="1" w:styleId="TableNormal">
    <w:name w:val="Table Normal"/>
    <w:uiPriority w:val="2"/>
    <w:semiHidden/>
    <w:unhideWhenUsed/>
    <w:qFormat/>
    <w:rsid w:val="00587603"/>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7603"/>
    <w:pPr>
      <w:widowControl w:val="0"/>
      <w:autoSpaceDE w:val="0"/>
      <w:autoSpaceDN w:val="0"/>
    </w:pPr>
    <w:rPr>
      <w:rFonts w:ascii="Calibri" w:eastAsia="Calibri" w:hAnsi="Calibri" w:cs="Calibri"/>
      <w:kern w:val="0"/>
      <w:sz w:val="22"/>
      <w:szCs w:val="22"/>
      <w:lang w:val="es-ES"/>
      <w14:ligatures w14:val="none"/>
    </w:rPr>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Fotografía,Fo"/>
    <w:basedOn w:val="Normal"/>
    <w:link w:val="PrrafodelistaCar"/>
    <w:uiPriority w:val="1"/>
    <w:qFormat/>
    <w:rsid w:val="0034753C"/>
    <w:pPr>
      <w:widowControl w:val="0"/>
      <w:autoSpaceDE w:val="0"/>
      <w:autoSpaceDN w:val="0"/>
    </w:pPr>
    <w:rPr>
      <w:rFonts w:ascii="Arial MT" w:eastAsia="Arial MT" w:hAnsi="Arial MT" w:cs="Arial MT"/>
      <w:kern w:val="0"/>
      <w:sz w:val="22"/>
      <w:szCs w:val="22"/>
      <w:lang w:val="es-ES"/>
      <w14:ligatures w14:val="none"/>
    </w:rPr>
  </w:style>
  <w:style w:type="character" w:styleId="Hipervnculo">
    <w:name w:val="Hyperlink"/>
    <w:basedOn w:val="Fuentedeprrafopredeter"/>
    <w:uiPriority w:val="99"/>
    <w:unhideWhenUsed/>
    <w:rsid w:val="0034753C"/>
    <w:rPr>
      <w:color w:val="0563C1" w:themeColor="hyperlink"/>
      <w:u w:val="single"/>
    </w:rPr>
  </w:style>
  <w:style w:type="table" w:styleId="Tablaconcuadrcula">
    <w:name w:val="Table Grid"/>
    <w:basedOn w:val="Tablanormal"/>
    <w:uiPriority w:val="59"/>
    <w:rsid w:val="0034753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4753C"/>
    <w:rPr>
      <w:kern w:val="0"/>
      <w:sz w:val="22"/>
      <w:szCs w:val="22"/>
      <w:lang w:val="es-MX"/>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link w:val="Prrafodelista"/>
    <w:uiPriority w:val="1"/>
    <w:qFormat/>
    <w:rsid w:val="0034753C"/>
    <w:rPr>
      <w:rFonts w:ascii="Arial MT" w:eastAsia="Arial MT" w:hAnsi="Arial MT" w:cs="Arial MT"/>
      <w:kern w:val="0"/>
      <w:sz w:val="22"/>
      <w:szCs w:val="22"/>
      <w:lang w:val="es-ES"/>
      <w14:ligatures w14:val="none"/>
    </w:rPr>
  </w:style>
  <w:style w:type="paragraph" w:styleId="Textoindependiente">
    <w:name w:val="Body Text"/>
    <w:basedOn w:val="Normal"/>
    <w:link w:val="TextoindependienteCar"/>
    <w:rsid w:val="00511D6D"/>
    <w:pPr>
      <w:suppressAutoHyphens/>
      <w:spacing w:after="120" w:line="276" w:lineRule="auto"/>
    </w:pPr>
    <w:rPr>
      <w:rFonts w:ascii="Calibri" w:eastAsia="Calibri" w:hAnsi="Calibri" w:cs="Calibri"/>
      <w:kern w:val="0"/>
      <w:sz w:val="22"/>
      <w:szCs w:val="22"/>
      <w:lang w:eastAsia="ar-SA"/>
      <w14:ligatures w14:val="none"/>
    </w:rPr>
  </w:style>
  <w:style w:type="character" w:customStyle="1" w:styleId="TextoindependienteCar">
    <w:name w:val="Texto independiente Car"/>
    <w:basedOn w:val="Fuentedeprrafopredeter"/>
    <w:link w:val="Textoindependiente"/>
    <w:rsid w:val="00511D6D"/>
    <w:rPr>
      <w:rFonts w:ascii="Calibri" w:eastAsia="Calibri" w:hAnsi="Calibri" w:cs="Calibri"/>
      <w:kern w:val="0"/>
      <w:sz w:val="22"/>
      <w:szCs w:val="22"/>
      <w:lang w:eastAsia="ar-SA"/>
      <w14:ligatures w14:val="none"/>
    </w:rPr>
  </w:style>
  <w:style w:type="paragraph" w:customStyle="1" w:styleId="Default">
    <w:name w:val="Default"/>
    <w:link w:val="DefaultCar"/>
    <w:rsid w:val="00511D6D"/>
    <w:pPr>
      <w:autoSpaceDE w:val="0"/>
      <w:autoSpaceDN w:val="0"/>
      <w:adjustRightInd w:val="0"/>
    </w:pPr>
    <w:rPr>
      <w:rFonts w:ascii="Arial" w:hAnsi="Arial" w:cs="Arial"/>
      <w:color w:val="000000"/>
      <w:kern w:val="0"/>
      <w14:ligatures w14:val="none"/>
    </w:rPr>
  </w:style>
  <w:style w:type="paragraph" w:customStyle="1" w:styleId="paragraph">
    <w:name w:val="paragraph"/>
    <w:basedOn w:val="Normal"/>
    <w:rsid w:val="00511D6D"/>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DefaultCar">
    <w:name w:val="Default Car"/>
    <w:link w:val="Default"/>
    <w:locked/>
    <w:rsid w:val="00511D6D"/>
    <w:rPr>
      <w:rFonts w:ascii="Arial" w:hAnsi="Arial" w:cs="Arial"/>
      <w:color w:val="000000"/>
      <w:kern w:val="0"/>
      <w14:ligatures w14:val="none"/>
    </w:rPr>
  </w:style>
  <w:style w:type="character" w:customStyle="1" w:styleId="normaltextrun">
    <w:name w:val="normaltextrun"/>
    <w:basedOn w:val="Fuentedeprrafopredeter"/>
    <w:rsid w:val="00690BCE"/>
  </w:style>
  <w:style w:type="character" w:customStyle="1" w:styleId="eop">
    <w:name w:val="eop"/>
    <w:basedOn w:val="Fuentedeprrafopredeter"/>
    <w:rsid w:val="00690BCE"/>
  </w:style>
  <w:style w:type="paragraph" w:styleId="Revisin">
    <w:name w:val="Revision"/>
    <w:hidden/>
    <w:uiPriority w:val="99"/>
    <w:semiHidden/>
    <w:rsid w:val="00587C61"/>
  </w:style>
  <w:style w:type="character" w:customStyle="1" w:styleId="findhit">
    <w:name w:val="findhit"/>
    <w:basedOn w:val="Fuentedeprrafopredeter"/>
    <w:rsid w:val="00FD36CF"/>
  </w:style>
  <w:style w:type="paragraph" w:customStyle="1" w:styleId="Invias-VietalogoINV">
    <w:name w:val="Invias-Viñeta logo INV"/>
    <w:next w:val="Normal"/>
    <w:uiPriority w:val="99"/>
    <w:qFormat/>
    <w:rsid w:val="00671D2D"/>
    <w:pPr>
      <w:numPr>
        <w:numId w:val="24"/>
      </w:numPr>
      <w:spacing w:before="240" w:after="240"/>
      <w:jc w:val="both"/>
    </w:pPr>
    <w:rPr>
      <w:rFonts w:ascii="Arial" w:eastAsia="Times New Roman" w:hAnsi="Arial" w:cs="Arial"/>
      <w:kern w:val="0"/>
      <w:sz w:val="22"/>
      <w:szCs w:val="22"/>
      <w:lang w:eastAsia="es-ES"/>
      <w14:ligatures w14:val="none"/>
    </w:rPr>
  </w:style>
  <w:style w:type="table" w:customStyle="1" w:styleId="TableNormal2">
    <w:name w:val="Table Normal2"/>
    <w:uiPriority w:val="2"/>
    <w:semiHidden/>
    <w:unhideWhenUsed/>
    <w:qFormat/>
    <w:rsid w:val="00087AAA"/>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character" w:customStyle="1" w:styleId="Ninguno">
    <w:name w:val="Ninguno"/>
    <w:qFormat/>
    <w:rsid w:val="00477F01"/>
    <w:rPr>
      <w:lang w:val="es-ES_tradnl"/>
    </w:rPr>
  </w:style>
  <w:style w:type="paragraph" w:customStyle="1" w:styleId="CuerpoA">
    <w:name w:val="Cuerpo A"/>
    <w:rsid w:val="00477F01"/>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val="de-DE"/>
      <w14:textOutline w14:w="12700" w14:cap="flat" w14:cmpd="sng" w14:algn="ctr">
        <w14:noFill/>
        <w14:prstDash w14:val="solid"/>
        <w14:miter w14:lim="400000"/>
      </w14:textOutline>
      <w14:ligatures w14:val="none"/>
    </w:rPr>
  </w:style>
  <w:style w:type="paragraph" w:customStyle="1" w:styleId="p1">
    <w:name w:val="p1"/>
    <w:basedOn w:val="Normal"/>
    <w:rsid w:val="00D020C0"/>
    <w:rPr>
      <w:rFonts w:ascii="Arial Narrow" w:eastAsia="Times New Roman" w:hAnsi="Arial Narrow" w:cs="Times New Roman"/>
      <w:color w:val="000000"/>
      <w:kern w:val="0"/>
      <w:sz w:val="17"/>
      <w:szCs w:val="17"/>
      <w:lang w:eastAsia="es-MX"/>
      <w14:ligatures w14:val="none"/>
    </w:rPr>
  </w:style>
  <w:style w:type="character" w:customStyle="1" w:styleId="s1">
    <w:name w:val="s1"/>
    <w:basedOn w:val="Fuentedeprrafopredeter"/>
    <w:rsid w:val="00D020C0"/>
    <w:rPr>
      <w:rFonts w:ascii="Arial" w:hAnsi="Arial" w:cs="Arial"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01133">
      <w:bodyDiv w:val="1"/>
      <w:marLeft w:val="0"/>
      <w:marRight w:val="0"/>
      <w:marTop w:val="0"/>
      <w:marBottom w:val="0"/>
      <w:divBdr>
        <w:top w:val="none" w:sz="0" w:space="0" w:color="auto"/>
        <w:left w:val="none" w:sz="0" w:space="0" w:color="auto"/>
        <w:bottom w:val="none" w:sz="0" w:space="0" w:color="auto"/>
        <w:right w:val="none" w:sz="0" w:space="0" w:color="auto"/>
      </w:divBdr>
      <w:divsChild>
        <w:div w:id="500630021">
          <w:marLeft w:val="0"/>
          <w:marRight w:val="0"/>
          <w:marTop w:val="0"/>
          <w:marBottom w:val="0"/>
          <w:divBdr>
            <w:top w:val="none" w:sz="0" w:space="0" w:color="auto"/>
            <w:left w:val="none" w:sz="0" w:space="0" w:color="auto"/>
            <w:bottom w:val="none" w:sz="0" w:space="0" w:color="auto"/>
            <w:right w:val="none" w:sz="0" w:space="0" w:color="auto"/>
          </w:divBdr>
        </w:div>
        <w:div w:id="1476487184">
          <w:marLeft w:val="0"/>
          <w:marRight w:val="0"/>
          <w:marTop w:val="0"/>
          <w:marBottom w:val="0"/>
          <w:divBdr>
            <w:top w:val="none" w:sz="0" w:space="0" w:color="auto"/>
            <w:left w:val="none" w:sz="0" w:space="0" w:color="auto"/>
            <w:bottom w:val="none" w:sz="0" w:space="0" w:color="auto"/>
            <w:right w:val="none" w:sz="0" w:space="0" w:color="auto"/>
          </w:divBdr>
        </w:div>
        <w:div w:id="1062603317">
          <w:marLeft w:val="0"/>
          <w:marRight w:val="0"/>
          <w:marTop w:val="0"/>
          <w:marBottom w:val="0"/>
          <w:divBdr>
            <w:top w:val="none" w:sz="0" w:space="0" w:color="auto"/>
            <w:left w:val="none" w:sz="0" w:space="0" w:color="auto"/>
            <w:bottom w:val="none" w:sz="0" w:space="0" w:color="auto"/>
            <w:right w:val="none" w:sz="0" w:space="0" w:color="auto"/>
          </w:divBdr>
        </w:div>
        <w:div w:id="1876655987">
          <w:marLeft w:val="0"/>
          <w:marRight w:val="0"/>
          <w:marTop w:val="0"/>
          <w:marBottom w:val="0"/>
          <w:divBdr>
            <w:top w:val="none" w:sz="0" w:space="0" w:color="auto"/>
            <w:left w:val="none" w:sz="0" w:space="0" w:color="auto"/>
            <w:bottom w:val="none" w:sz="0" w:space="0" w:color="auto"/>
            <w:right w:val="none" w:sz="0" w:space="0" w:color="auto"/>
          </w:divBdr>
        </w:div>
        <w:div w:id="370036758">
          <w:marLeft w:val="0"/>
          <w:marRight w:val="0"/>
          <w:marTop w:val="0"/>
          <w:marBottom w:val="0"/>
          <w:divBdr>
            <w:top w:val="none" w:sz="0" w:space="0" w:color="auto"/>
            <w:left w:val="none" w:sz="0" w:space="0" w:color="auto"/>
            <w:bottom w:val="none" w:sz="0" w:space="0" w:color="auto"/>
            <w:right w:val="none" w:sz="0" w:space="0" w:color="auto"/>
          </w:divBdr>
        </w:div>
        <w:div w:id="1428233090">
          <w:marLeft w:val="0"/>
          <w:marRight w:val="0"/>
          <w:marTop w:val="0"/>
          <w:marBottom w:val="0"/>
          <w:divBdr>
            <w:top w:val="none" w:sz="0" w:space="0" w:color="auto"/>
            <w:left w:val="none" w:sz="0" w:space="0" w:color="auto"/>
            <w:bottom w:val="none" w:sz="0" w:space="0" w:color="auto"/>
            <w:right w:val="none" w:sz="0" w:space="0" w:color="auto"/>
          </w:divBdr>
        </w:div>
        <w:div w:id="1176921935">
          <w:marLeft w:val="0"/>
          <w:marRight w:val="0"/>
          <w:marTop w:val="0"/>
          <w:marBottom w:val="0"/>
          <w:divBdr>
            <w:top w:val="none" w:sz="0" w:space="0" w:color="auto"/>
            <w:left w:val="none" w:sz="0" w:space="0" w:color="auto"/>
            <w:bottom w:val="none" w:sz="0" w:space="0" w:color="auto"/>
            <w:right w:val="none" w:sz="0" w:space="0" w:color="auto"/>
          </w:divBdr>
        </w:div>
        <w:div w:id="1758791446">
          <w:marLeft w:val="0"/>
          <w:marRight w:val="0"/>
          <w:marTop w:val="0"/>
          <w:marBottom w:val="0"/>
          <w:divBdr>
            <w:top w:val="none" w:sz="0" w:space="0" w:color="auto"/>
            <w:left w:val="none" w:sz="0" w:space="0" w:color="auto"/>
            <w:bottom w:val="none" w:sz="0" w:space="0" w:color="auto"/>
            <w:right w:val="none" w:sz="0" w:space="0" w:color="auto"/>
          </w:divBdr>
        </w:div>
        <w:div w:id="1079978940">
          <w:marLeft w:val="0"/>
          <w:marRight w:val="0"/>
          <w:marTop w:val="0"/>
          <w:marBottom w:val="0"/>
          <w:divBdr>
            <w:top w:val="none" w:sz="0" w:space="0" w:color="auto"/>
            <w:left w:val="none" w:sz="0" w:space="0" w:color="auto"/>
            <w:bottom w:val="none" w:sz="0" w:space="0" w:color="auto"/>
            <w:right w:val="none" w:sz="0" w:space="0" w:color="auto"/>
          </w:divBdr>
        </w:div>
        <w:div w:id="1739789652">
          <w:marLeft w:val="0"/>
          <w:marRight w:val="0"/>
          <w:marTop w:val="0"/>
          <w:marBottom w:val="0"/>
          <w:divBdr>
            <w:top w:val="none" w:sz="0" w:space="0" w:color="auto"/>
            <w:left w:val="none" w:sz="0" w:space="0" w:color="auto"/>
            <w:bottom w:val="none" w:sz="0" w:space="0" w:color="auto"/>
            <w:right w:val="none" w:sz="0" w:space="0" w:color="auto"/>
          </w:divBdr>
        </w:div>
        <w:div w:id="1848669191">
          <w:marLeft w:val="0"/>
          <w:marRight w:val="0"/>
          <w:marTop w:val="0"/>
          <w:marBottom w:val="0"/>
          <w:divBdr>
            <w:top w:val="none" w:sz="0" w:space="0" w:color="auto"/>
            <w:left w:val="none" w:sz="0" w:space="0" w:color="auto"/>
            <w:bottom w:val="none" w:sz="0" w:space="0" w:color="auto"/>
            <w:right w:val="none" w:sz="0" w:space="0" w:color="auto"/>
          </w:divBdr>
        </w:div>
        <w:div w:id="2095009595">
          <w:marLeft w:val="0"/>
          <w:marRight w:val="0"/>
          <w:marTop w:val="0"/>
          <w:marBottom w:val="0"/>
          <w:divBdr>
            <w:top w:val="none" w:sz="0" w:space="0" w:color="auto"/>
            <w:left w:val="none" w:sz="0" w:space="0" w:color="auto"/>
            <w:bottom w:val="none" w:sz="0" w:space="0" w:color="auto"/>
            <w:right w:val="none" w:sz="0" w:space="0" w:color="auto"/>
          </w:divBdr>
        </w:div>
        <w:div w:id="921328695">
          <w:marLeft w:val="0"/>
          <w:marRight w:val="0"/>
          <w:marTop w:val="0"/>
          <w:marBottom w:val="0"/>
          <w:divBdr>
            <w:top w:val="none" w:sz="0" w:space="0" w:color="auto"/>
            <w:left w:val="none" w:sz="0" w:space="0" w:color="auto"/>
            <w:bottom w:val="none" w:sz="0" w:space="0" w:color="auto"/>
            <w:right w:val="none" w:sz="0" w:space="0" w:color="auto"/>
          </w:divBdr>
        </w:div>
        <w:div w:id="1192768188">
          <w:marLeft w:val="0"/>
          <w:marRight w:val="0"/>
          <w:marTop w:val="0"/>
          <w:marBottom w:val="0"/>
          <w:divBdr>
            <w:top w:val="none" w:sz="0" w:space="0" w:color="auto"/>
            <w:left w:val="none" w:sz="0" w:space="0" w:color="auto"/>
            <w:bottom w:val="none" w:sz="0" w:space="0" w:color="auto"/>
            <w:right w:val="none" w:sz="0" w:space="0" w:color="auto"/>
          </w:divBdr>
        </w:div>
        <w:div w:id="1926766928">
          <w:marLeft w:val="0"/>
          <w:marRight w:val="0"/>
          <w:marTop w:val="0"/>
          <w:marBottom w:val="0"/>
          <w:divBdr>
            <w:top w:val="none" w:sz="0" w:space="0" w:color="auto"/>
            <w:left w:val="none" w:sz="0" w:space="0" w:color="auto"/>
            <w:bottom w:val="none" w:sz="0" w:space="0" w:color="auto"/>
            <w:right w:val="none" w:sz="0" w:space="0" w:color="auto"/>
          </w:divBdr>
        </w:div>
        <w:div w:id="980039080">
          <w:marLeft w:val="0"/>
          <w:marRight w:val="0"/>
          <w:marTop w:val="0"/>
          <w:marBottom w:val="0"/>
          <w:divBdr>
            <w:top w:val="none" w:sz="0" w:space="0" w:color="auto"/>
            <w:left w:val="none" w:sz="0" w:space="0" w:color="auto"/>
            <w:bottom w:val="none" w:sz="0" w:space="0" w:color="auto"/>
            <w:right w:val="none" w:sz="0" w:space="0" w:color="auto"/>
          </w:divBdr>
        </w:div>
        <w:div w:id="677081729">
          <w:marLeft w:val="0"/>
          <w:marRight w:val="0"/>
          <w:marTop w:val="0"/>
          <w:marBottom w:val="0"/>
          <w:divBdr>
            <w:top w:val="none" w:sz="0" w:space="0" w:color="auto"/>
            <w:left w:val="none" w:sz="0" w:space="0" w:color="auto"/>
            <w:bottom w:val="none" w:sz="0" w:space="0" w:color="auto"/>
            <w:right w:val="none" w:sz="0" w:space="0" w:color="auto"/>
          </w:divBdr>
        </w:div>
        <w:div w:id="115106383">
          <w:marLeft w:val="0"/>
          <w:marRight w:val="0"/>
          <w:marTop w:val="0"/>
          <w:marBottom w:val="0"/>
          <w:divBdr>
            <w:top w:val="none" w:sz="0" w:space="0" w:color="auto"/>
            <w:left w:val="none" w:sz="0" w:space="0" w:color="auto"/>
            <w:bottom w:val="none" w:sz="0" w:space="0" w:color="auto"/>
            <w:right w:val="none" w:sz="0" w:space="0" w:color="auto"/>
          </w:divBdr>
        </w:div>
        <w:div w:id="978611494">
          <w:marLeft w:val="0"/>
          <w:marRight w:val="0"/>
          <w:marTop w:val="0"/>
          <w:marBottom w:val="0"/>
          <w:divBdr>
            <w:top w:val="none" w:sz="0" w:space="0" w:color="auto"/>
            <w:left w:val="none" w:sz="0" w:space="0" w:color="auto"/>
            <w:bottom w:val="none" w:sz="0" w:space="0" w:color="auto"/>
            <w:right w:val="none" w:sz="0" w:space="0" w:color="auto"/>
          </w:divBdr>
        </w:div>
        <w:div w:id="840127294">
          <w:marLeft w:val="0"/>
          <w:marRight w:val="0"/>
          <w:marTop w:val="0"/>
          <w:marBottom w:val="0"/>
          <w:divBdr>
            <w:top w:val="none" w:sz="0" w:space="0" w:color="auto"/>
            <w:left w:val="none" w:sz="0" w:space="0" w:color="auto"/>
            <w:bottom w:val="none" w:sz="0" w:space="0" w:color="auto"/>
            <w:right w:val="none" w:sz="0" w:space="0" w:color="auto"/>
          </w:divBdr>
        </w:div>
        <w:div w:id="1375346522">
          <w:marLeft w:val="0"/>
          <w:marRight w:val="0"/>
          <w:marTop w:val="0"/>
          <w:marBottom w:val="0"/>
          <w:divBdr>
            <w:top w:val="none" w:sz="0" w:space="0" w:color="auto"/>
            <w:left w:val="none" w:sz="0" w:space="0" w:color="auto"/>
            <w:bottom w:val="none" w:sz="0" w:space="0" w:color="auto"/>
            <w:right w:val="none" w:sz="0" w:space="0" w:color="auto"/>
          </w:divBdr>
        </w:div>
        <w:div w:id="215556297">
          <w:marLeft w:val="0"/>
          <w:marRight w:val="0"/>
          <w:marTop w:val="0"/>
          <w:marBottom w:val="0"/>
          <w:divBdr>
            <w:top w:val="none" w:sz="0" w:space="0" w:color="auto"/>
            <w:left w:val="none" w:sz="0" w:space="0" w:color="auto"/>
            <w:bottom w:val="none" w:sz="0" w:space="0" w:color="auto"/>
            <w:right w:val="none" w:sz="0" w:space="0" w:color="auto"/>
          </w:divBdr>
        </w:div>
        <w:div w:id="386686959">
          <w:marLeft w:val="0"/>
          <w:marRight w:val="0"/>
          <w:marTop w:val="0"/>
          <w:marBottom w:val="0"/>
          <w:divBdr>
            <w:top w:val="none" w:sz="0" w:space="0" w:color="auto"/>
            <w:left w:val="none" w:sz="0" w:space="0" w:color="auto"/>
            <w:bottom w:val="none" w:sz="0" w:space="0" w:color="auto"/>
            <w:right w:val="none" w:sz="0" w:space="0" w:color="auto"/>
          </w:divBdr>
        </w:div>
      </w:divsChild>
    </w:div>
    <w:div w:id="129593995">
      <w:bodyDiv w:val="1"/>
      <w:marLeft w:val="0"/>
      <w:marRight w:val="0"/>
      <w:marTop w:val="0"/>
      <w:marBottom w:val="0"/>
      <w:divBdr>
        <w:top w:val="none" w:sz="0" w:space="0" w:color="auto"/>
        <w:left w:val="none" w:sz="0" w:space="0" w:color="auto"/>
        <w:bottom w:val="none" w:sz="0" w:space="0" w:color="auto"/>
        <w:right w:val="none" w:sz="0" w:space="0" w:color="auto"/>
      </w:divBdr>
    </w:div>
    <w:div w:id="252512533">
      <w:bodyDiv w:val="1"/>
      <w:marLeft w:val="0"/>
      <w:marRight w:val="0"/>
      <w:marTop w:val="0"/>
      <w:marBottom w:val="0"/>
      <w:divBdr>
        <w:top w:val="none" w:sz="0" w:space="0" w:color="auto"/>
        <w:left w:val="none" w:sz="0" w:space="0" w:color="auto"/>
        <w:bottom w:val="none" w:sz="0" w:space="0" w:color="auto"/>
        <w:right w:val="none" w:sz="0" w:space="0" w:color="auto"/>
      </w:divBdr>
    </w:div>
    <w:div w:id="289551421">
      <w:bodyDiv w:val="1"/>
      <w:marLeft w:val="0"/>
      <w:marRight w:val="0"/>
      <w:marTop w:val="0"/>
      <w:marBottom w:val="0"/>
      <w:divBdr>
        <w:top w:val="none" w:sz="0" w:space="0" w:color="auto"/>
        <w:left w:val="none" w:sz="0" w:space="0" w:color="auto"/>
        <w:bottom w:val="none" w:sz="0" w:space="0" w:color="auto"/>
        <w:right w:val="none" w:sz="0" w:space="0" w:color="auto"/>
      </w:divBdr>
      <w:divsChild>
        <w:div w:id="1143885060">
          <w:marLeft w:val="0"/>
          <w:marRight w:val="0"/>
          <w:marTop w:val="0"/>
          <w:marBottom w:val="0"/>
          <w:divBdr>
            <w:top w:val="none" w:sz="0" w:space="0" w:color="auto"/>
            <w:left w:val="none" w:sz="0" w:space="0" w:color="auto"/>
            <w:bottom w:val="none" w:sz="0" w:space="0" w:color="auto"/>
            <w:right w:val="none" w:sz="0" w:space="0" w:color="auto"/>
          </w:divBdr>
        </w:div>
        <w:div w:id="686634466">
          <w:marLeft w:val="0"/>
          <w:marRight w:val="0"/>
          <w:marTop w:val="0"/>
          <w:marBottom w:val="0"/>
          <w:divBdr>
            <w:top w:val="none" w:sz="0" w:space="0" w:color="auto"/>
            <w:left w:val="none" w:sz="0" w:space="0" w:color="auto"/>
            <w:bottom w:val="none" w:sz="0" w:space="0" w:color="auto"/>
            <w:right w:val="none" w:sz="0" w:space="0" w:color="auto"/>
          </w:divBdr>
        </w:div>
        <w:div w:id="1018387795">
          <w:marLeft w:val="0"/>
          <w:marRight w:val="0"/>
          <w:marTop w:val="0"/>
          <w:marBottom w:val="0"/>
          <w:divBdr>
            <w:top w:val="none" w:sz="0" w:space="0" w:color="auto"/>
            <w:left w:val="none" w:sz="0" w:space="0" w:color="auto"/>
            <w:bottom w:val="none" w:sz="0" w:space="0" w:color="auto"/>
            <w:right w:val="none" w:sz="0" w:space="0" w:color="auto"/>
          </w:divBdr>
        </w:div>
        <w:div w:id="1849056980">
          <w:marLeft w:val="0"/>
          <w:marRight w:val="0"/>
          <w:marTop w:val="0"/>
          <w:marBottom w:val="0"/>
          <w:divBdr>
            <w:top w:val="none" w:sz="0" w:space="0" w:color="auto"/>
            <w:left w:val="none" w:sz="0" w:space="0" w:color="auto"/>
            <w:bottom w:val="none" w:sz="0" w:space="0" w:color="auto"/>
            <w:right w:val="none" w:sz="0" w:space="0" w:color="auto"/>
          </w:divBdr>
        </w:div>
        <w:div w:id="262227662">
          <w:marLeft w:val="0"/>
          <w:marRight w:val="0"/>
          <w:marTop w:val="0"/>
          <w:marBottom w:val="0"/>
          <w:divBdr>
            <w:top w:val="none" w:sz="0" w:space="0" w:color="auto"/>
            <w:left w:val="none" w:sz="0" w:space="0" w:color="auto"/>
            <w:bottom w:val="none" w:sz="0" w:space="0" w:color="auto"/>
            <w:right w:val="none" w:sz="0" w:space="0" w:color="auto"/>
          </w:divBdr>
        </w:div>
        <w:div w:id="1604264159">
          <w:marLeft w:val="0"/>
          <w:marRight w:val="0"/>
          <w:marTop w:val="0"/>
          <w:marBottom w:val="0"/>
          <w:divBdr>
            <w:top w:val="none" w:sz="0" w:space="0" w:color="auto"/>
            <w:left w:val="none" w:sz="0" w:space="0" w:color="auto"/>
            <w:bottom w:val="none" w:sz="0" w:space="0" w:color="auto"/>
            <w:right w:val="none" w:sz="0" w:space="0" w:color="auto"/>
          </w:divBdr>
        </w:div>
        <w:div w:id="607541776">
          <w:marLeft w:val="0"/>
          <w:marRight w:val="0"/>
          <w:marTop w:val="0"/>
          <w:marBottom w:val="0"/>
          <w:divBdr>
            <w:top w:val="none" w:sz="0" w:space="0" w:color="auto"/>
            <w:left w:val="none" w:sz="0" w:space="0" w:color="auto"/>
            <w:bottom w:val="none" w:sz="0" w:space="0" w:color="auto"/>
            <w:right w:val="none" w:sz="0" w:space="0" w:color="auto"/>
          </w:divBdr>
        </w:div>
        <w:div w:id="764573687">
          <w:marLeft w:val="0"/>
          <w:marRight w:val="0"/>
          <w:marTop w:val="0"/>
          <w:marBottom w:val="0"/>
          <w:divBdr>
            <w:top w:val="none" w:sz="0" w:space="0" w:color="auto"/>
            <w:left w:val="none" w:sz="0" w:space="0" w:color="auto"/>
            <w:bottom w:val="none" w:sz="0" w:space="0" w:color="auto"/>
            <w:right w:val="none" w:sz="0" w:space="0" w:color="auto"/>
          </w:divBdr>
        </w:div>
        <w:div w:id="1839227959">
          <w:marLeft w:val="0"/>
          <w:marRight w:val="0"/>
          <w:marTop w:val="0"/>
          <w:marBottom w:val="0"/>
          <w:divBdr>
            <w:top w:val="none" w:sz="0" w:space="0" w:color="auto"/>
            <w:left w:val="none" w:sz="0" w:space="0" w:color="auto"/>
            <w:bottom w:val="none" w:sz="0" w:space="0" w:color="auto"/>
            <w:right w:val="none" w:sz="0" w:space="0" w:color="auto"/>
          </w:divBdr>
        </w:div>
        <w:div w:id="1158112086">
          <w:marLeft w:val="0"/>
          <w:marRight w:val="0"/>
          <w:marTop w:val="0"/>
          <w:marBottom w:val="0"/>
          <w:divBdr>
            <w:top w:val="none" w:sz="0" w:space="0" w:color="auto"/>
            <w:left w:val="none" w:sz="0" w:space="0" w:color="auto"/>
            <w:bottom w:val="none" w:sz="0" w:space="0" w:color="auto"/>
            <w:right w:val="none" w:sz="0" w:space="0" w:color="auto"/>
          </w:divBdr>
        </w:div>
        <w:div w:id="78211670">
          <w:marLeft w:val="0"/>
          <w:marRight w:val="0"/>
          <w:marTop w:val="0"/>
          <w:marBottom w:val="0"/>
          <w:divBdr>
            <w:top w:val="none" w:sz="0" w:space="0" w:color="auto"/>
            <w:left w:val="none" w:sz="0" w:space="0" w:color="auto"/>
            <w:bottom w:val="none" w:sz="0" w:space="0" w:color="auto"/>
            <w:right w:val="none" w:sz="0" w:space="0" w:color="auto"/>
          </w:divBdr>
        </w:div>
      </w:divsChild>
    </w:div>
    <w:div w:id="402144410">
      <w:bodyDiv w:val="1"/>
      <w:marLeft w:val="0"/>
      <w:marRight w:val="0"/>
      <w:marTop w:val="0"/>
      <w:marBottom w:val="0"/>
      <w:divBdr>
        <w:top w:val="none" w:sz="0" w:space="0" w:color="auto"/>
        <w:left w:val="none" w:sz="0" w:space="0" w:color="auto"/>
        <w:bottom w:val="none" w:sz="0" w:space="0" w:color="auto"/>
        <w:right w:val="none" w:sz="0" w:space="0" w:color="auto"/>
      </w:divBdr>
      <w:divsChild>
        <w:div w:id="1635678448">
          <w:marLeft w:val="0"/>
          <w:marRight w:val="0"/>
          <w:marTop w:val="0"/>
          <w:marBottom w:val="0"/>
          <w:divBdr>
            <w:top w:val="none" w:sz="0" w:space="0" w:color="auto"/>
            <w:left w:val="none" w:sz="0" w:space="0" w:color="auto"/>
            <w:bottom w:val="none" w:sz="0" w:space="0" w:color="auto"/>
            <w:right w:val="none" w:sz="0" w:space="0" w:color="auto"/>
          </w:divBdr>
        </w:div>
        <w:div w:id="1758744636">
          <w:marLeft w:val="0"/>
          <w:marRight w:val="0"/>
          <w:marTop w:val="0"/>
          <w:marBottom w:val="0"/>
          <w:divBdr>
            <w:top w:val="none" w:sz="0" w:space="0" w:color="auto"/>
            <w:left w:val="none" w:sz="0" w:space="0" w:color="auto"/>
            <w:bottom w:val="none" w:sz="0" w:space="0" w:color="auto"/>
            <w:right w:val="none" w:sz="0" w:space="0" w:color="auto"/>
          </w:divBdr>
        </w:div>
        <w:div w:id="1862474859">
          <w:marLeft w:val="0"/>
          <w:marRight w:val="0"/>
          <w:marTop w:val="0"/>
          <w:marBottom w:val="0"/>
          <w:divBdr>
            <w:top w:val="none" w:sz="0" w:space="0" w:color="auto"/>
            <w:left w:val="none" w:sz="0" w:space="0" w:color="auto"/>
            <w:bottom w:val="none" w:sz="0" w:space="0" w:color="auto"/>
            <w:right w:val="none" w:sz="0" w:space="0" w:color="auto"/>
          </w:divBdr>
        </w:div>
        <w:div w:id="1169632656">
          <w:marLeft w:val="0"/>
          <w:marRight w:val="0"/>
          <w:marTop w:val="0"/>
          <w:marBottom w:val="0"/>
          <w:divBdr>
            <w:top w:val="none" w:sz="0" w:space="0" w:color="auto"/>
            <w:left w:val="none" w:sz="0" w:space="0" w:color="auto"/>
            <w:bottom w:val="none" w:sz="0" w:space="0" w:color="auto"/>
            <w:right w:val="none" w:sz="0" w:space="0" w:color="auto"/>
          </w:divBdr>
        </w:div>
        <w:div w:id="225192892">
          <w:marLeft w:val="0"/>
          <w:marRight w:val="0"/>
          <w:marTop w:val="0"/>
          <w:marBottom w:val="0"/>
          <w:divBdr>
            <w:top w:val="none" w:sz="0" w:space="0" w:color="auto"/>
            <w:left w:val="none" w:sz="0" w:space="0" w:color="auto"/>
            <w:bottom w:val="none" w:sz="0" w:space="0" w:color="auto"/>
            <w:right w:val="none" w:sz="0" w:space="0" w:color="auto"/>
          </w:divBdr>
        </w:div>
        <w:div w:id="1927877233">
          <w:marLeft w:val="0"/>
          <w:marRight w:val="0"/>
          <w:marTop w:val="0"/>
          <w:marBottom w:val="0"/>
          <w:divBdr>
            <w:top w:val="none" w:sz="0" w:space="0" w:color="auto"/>
            <w:left w:val="none" w:sz="0" w:space="0" w:color="auto"/>
            <w:bottom w:val="none" w:sz="0" w:space="0" w:color="auto"/>
            <w:right w:val="none" w:sz="0" w:space="0" w:color="auto"/>
          </w:divBdr>
        </w:div>
        <w:div w:id="1780448849">
          <w:marLeft w:val="0"/>
          <w:marRight w:val="0"/>
          <w:marTop w:val="0"/>
          <w:marBottom w:val="0"/>
          <w:divBdr>
            <w:top w:val="none" w:sz="0" w:space="0" w:color="auto"/>
            <w:left w:val="none" w:sz="0" w:space="0" w:color="auto"/>
            <w:bottom w:val="none" w:sz="0" w:space="0" w:color="auto"/>
            <w:right w:val="none" w:sz="0" w:space="0" w:color="auto"/>
          </w:divBdr>
        </w:div>
        <w:div w:id="1930309607">
          <w:marLeft w:val="0"/>
          <w:marRight w:val="0"/>
          <w:marTop w:val="0"/>
          <w:marBottom w:val="0"/>
          <w:divBdr>
            <w:top w:val="none" w:sz="0" w:space="0" w:color="auto"/>
            <w:left w:val="none" w:sz="0" w:space="0" w:color="auto"/>
            <w:bottom w:val="none" w:sz="0" w:space="0" w:color="auto"/>
            <w:right w:val="none" w:sz="0" w:space="0" w:color="auto"/>
          </w:divBdr>
        </w:div>
        <w:div w:id="762839647">
          <w:marLeft w:val="0"/>
          <w:marRight w:val="0"/>
          <w:marTop w:val="0"/>
          <w:marBottom w:val="0"/>
          <w:divBdr>
            <w:top w:val="none" w:sz="0" w:space="0" w:color="auto"/>
            <w:left w:val="none" w:sz="0" w:space="0" w:color="auto"/>
            <w:bottom w:val="none" w:sz="0" w:space="0" w:color="auto"/>
            <w:right w:val="none" w:sz="0" w:space="0" w:color="auto"/>
          </w:divBdr>
        </w:div>
        <w:div w:id="978925016">
          <w:marLeft w:val="0"/>
          <w:marRight w:val="0"/>
          <w:marTop w:val="0"/>
          <w:marBottom w:val="0"/>
          <w:divBdr>
            <w:top w:val="none" w:sz="0" w:space="0" w:color="auto"/>
            <w:left w:val="none" w:sz="0" w:space="0" w:color="auto"/>
            <w:bottom w:val="none" w:sz="0" w:space="0" w:color="auto"/>
            <w:right w:val="none" w:sz="0" w:space="0" w:color="auto"/>
          </w:divBdr>
        </w:div>
        <w:div w:id="584535016">
          <w:marLeft w:val="0"/>
          <w:marRight w:val="0"/>
          <w:marTop w:val="0"/>
          <w:marBottom w:val="0"/>
          <w:divBdr>
            <w:top w:val="none" w:sz="0" w:space="0" w:color="auto"/>
            <w:left w:val="none" w:sz="0" w:space="0" w:color="auto"/>
            <w:bottom w:val="none" w:sz="0" w:space="0" w:color="auto"/>
            <w:right w:val="none" w:sz="0" w:space="0" w:color="auto"/>
          </w:divBdr>
        </w:div>
        <w:div w:id="158424292">
          <w:marLeft w:val="0"/>
          <w:marRight w:val="0"/>
          <w:marTop w:val="0"/>
          <w:marBottom w:val="0"/>
          <w:divBdr>
            <w:top w:val="none" w:sz="0" w:space="0" w:color="auto"/>
            <w:left w:val="none" w:sz="0" w:space="0" w:color="auto"/>
            <w:bottom w:val="none" w:sz="0" w:space="0" w:color="auto"/>
            <w:right w:val="none" w:sz="0" w:space="0" w:color="auto"/>
          </w:divBdr>
        </w:div>
        <w:div w:id="1056274543">
          <w:marLeft w:val="0"/>
          <w:marRight w:val="0"/>
          <w:marTop w:val="0"/>
          <w:marBottom w:val="0"/>
          <w:divBdr>
            <w:top w:val="none" w:sz="0" w:space="0" w:color="auto"/>
            <w:left w:val="none" w:sz="0" w:space="0" w:color="auto"/>
            <w:bottom w:val="none" w:sz="0" w:space="0" w:color="auto"/>
            <w:right w:val="none" w:sz="0" w:space="0" w:color="auto"/>
          </w:divBdr>
        </w:div>
        <w:div w:id="808858085">
          <w:marLeft w:val="0"/>
          <w:marRight w:val="0"/>
          <w:marTop w:val="0"/>
          <w:marBottom w:val="0"/>
          <w:divBdr>
            <w:top w:val="none" w:sz="0" w:space="0" w:color="auto"/>
            <w:left w:val="none" w:sz="0" w:space="0" w:color="auto"/>
            <w:bottom w:val="none" w:sz="0" w:space="0" w:color="auto"/>
            <w:right w:val="none" w:sz="0" w:space="0" w:color="auto"/>
          </w:divBdr>
        </w:div>
        <w:div w:id="1799102811">
          <w:marLeft w:val="0"/>
          <w:marRight w:val="0"/>
          <w:marTop w:val="0"/>
          <w:marBottom w:val="0"/>
          <w:divBdr>
            <w:top w:val="none" w:sz="0" w:space="0" w:color="auto"/>
            <w:left w:val="none" w:sz="0" w:space="0" w:color="auto"/>
            <w:bottom w:val="none" w:sz="0" w:space="0" w:color="auto"/>
            <w:right w:val="none" w:sz="0" w:space="0" w:color="auto"/>
          </w:divBdr>
        </w:div>
        <w:div w:id="307170060">
          <w:marLeft w:val="0"/>
          <w:marRight w:val="0"/>
          <w:marTop w:val="0"/>
          <w:marBottom w:val="0"/>
          <w:divBdr>
            <w:top w:val="none" w:sz="0" w:space="0" w:color="auto"/>
            <w:left w:val="none" w:sz="0" w:space="0" w:color="auto"/>
            <w:bottom w:val="none" w:sz="0" w:space="0" w:color="auto"/>
            <w:right w:val="none" w:sz="0" w:space="0" w:color="auto"/>
          </w:divBdr>
        </w:div>
        <w:div w:id="437994171">
          <w:marLeft w:val="0"/>
          <w:marRight w:val="0"/>
          <w:marTop w:val="0"/>
          <w:marBottom w:val="0"/>
          <w:divBdr>
            <w:top w:val="none" w:sz="0" w:space="0" w:color="auto"/>
            <w:left w:val="none" w:sz="0" w:space="0" w:color="auto"/>
            <w:bottom w:val="none" w:sz="0" w:space="0" w:color="auto"/>
            <w:right w:val="none" w:sz="0" w:space="0" w:color="auto"/>
          </w:divBdr>
        </w:div>
        <w:div w:id="1636175404">
          <w:marLeft w:val="0"/>
          <w:marRight w:val="0"/>
          <w:marTop w:val="0"/>
          <w:marBottom w:val="0"/>
          <w:divBdr>
            <w:top w:val="none" w:sz="0" w:space="0" w:color="auto"/>
            <w:left w:val="none" w:sz="0" w:space="0" w:color="auto"/>
            <w:bottom w:val="none" w:sz="0" w:space="0" w:color="auto"/>
            <w:right w:val="none" w:sz="0" w:space="0" w:color="auto"/>
          </w:divBdr>
        </w:div>
        <w:div w:id="291789777">
          <w:marLeft w:val="0"/>
          <w:marRight w:val="0"/>
          <w:marTop w:val="0"/>
          <w:marBottom w:val="0"/>
          <w:divBdr>
            <w:top w:val="none" w:sz="0" w:space="0" w:color="auto"/>
            <w:left w:val="none" w:sz="0" w:space="0" w:color="auto"/>
            <w:bottom w:val="none" w:sz="0" w:space="0" w:color="auto"/>
            <w:right w:val="none" w:sz="0" w:space="0" w:color="auto"/>
          </w:divBdr>
        </w:div>
        <w:div w:id="2081830724">
          <w:marLeft w:val="0"/>
          <w:marRight w:val="0"/>
          <w:marTop w:val="0"/>
          <w:marBottom w:val="0"/>
          <w:divBdr>
            <w:top w:val="none" w:sz="0" w:space="0" w:color="auto"/>
            <w:left w:val="none" w:sz="0" w:space="0" w:color="auto"/>
            <w:bottom w:val="none" w:sz="0" w:space="0" w:color="auto"/>
            <w:right w:val="none" w:sz="0" w:space="0" w:color="auto"/>
          </w:divBdr>
        </w:div>
        <w:div w:id="1092898425">
          <w:marLeft w:val="0"/>
          <w:marRight w:val="0"/>
          <w:marTop w:val="0"/>
          <w:marBottom w:val="0"/>
          <w:divBdr>
            <w:top w:val="none" w:sz="0" w:space="0" w:color="auto"/>
            <w:left w:val="none" w:sz="0" w:space="0" w:color="auto"/>
            <w:bottom w:val="none" w:sz="0" w:space="0" w:color="auto"/>
            <w:right w:val="none" w:sz="0" w:space="0" w:color="auto"/>
          </w:divBdr>
        </w:div>
      </w:divsChild>
    </w:div>
    <w:div w:id="607197115">
      <w:bodyDiv w:val="1"/>
      <w:marLeft w:val="0"/>
      <w:marRight w:val="0"/>
      <w:marTop w:val="0"/>
      <w:marBottom w:val="0"/>
      <w:divBdr>
        <w:top w:val="none" w:sz="0" w:space="0" w:color="auto"/>
        <w:left w:val="none" w:sz="0" w:space="0" w:color="auto"/>
        <w:bottom w:val="none" w:sz="0" w:space="0" w:color="auto"/>
        <w:right w:val="none" w:sz="0" w:space="0" w:color="auto"/>
      </w:divBdr>
      <w:divsChild>
        <w:div w:id="1688943089">
          <w:marLeft w:val="0"/>
          <w:marRight w:val="0"/>
          <w:marTop w:val="0"/>
          <w:marBottom w:val="0"/>
          <w:divBdr>
            <w:top w:val="none" w:sz="0" w:space="0" w:color="auto"/>
            <w:left w:val="none" w:sz="0" w:space="0" w:color="auto"/>
            <w:bottom w:val="none" w:sz="0" w:space="0" w:color="auto"/>
            <w:right w:val="none" w:sz="0" w:space="0" w:color="auto"/>
          </w:divBdr>
        </w:div>
        <w:div w:id="303391589">
          <w:marLeft w:val="0"/>
          <w:marRight w:val="0"/>
          <w:marTop w:val="0"/>
          <w:marBottom w:val="0"/>
          <w:divBdr>
            <w:top w:val="none" w:sz="0" w:space="0" w:color="auto"/>
            <w:left w:val="none" w:sz="0" w:space="0" w:color="auto"/>
            <w:bottom w:val="none" w:sz="0" w:space="0" w:color="auto"/>
            <w:right w:val="none" w:sz="0" w:space="0" w:color="auto"/>
          </w:divBdr>
        </w:div>
        <w:div w:id="1196969662">
          <w:marLeft w:val="0"/>
          <w:marRight w:val="0"/>
          <w:marTop w:val="0"/>
          <w:marBottom w:val="0"/>
          <w:divBdr>
            <w:top w:val="none" w:sz="0" w:space="0" w:color="auto"/>
            <w:left w:val="none" w:sz="0" w:space="0" w:color="auto"/>
            <w:bottom w:val="none" w:sz="0" w:space="0" w:color="auto"/>
            <w:right w:val="none" w:sz="0" w:space="0" w:color="auto"/>
          </w:divBdr>
        </w:div>
        <w:div w:id="1343118947">
          <w:marLeft w:val="0"/>
          <w:marRight w:val="0"/>
          <w:marTop w:val="0"/>
          <w:marBottom w:val="0"/>
          <w:divBdr>
            <w:top w:val="none" w:sz="0" w:space="0" w:color="auto"/>
            <w:left w:val="none" w:sz="0" w:space="0" w:color="auto"/>
            <w:bottom w:val="none" w:sz="0" w:space="0" w:color="auto"/>
            <w:right w:val="none" w:sz="0" w:space="0" w:color="auto"/>
          </w:divBdr>
        </w:div>
        <w:div w:id="1165902888">
          <w:marLeft w:val="0"/>
          <w:marRight w:val="0"/>
          <w:marTop w:val="0"/>
          <w:marBottom w:val="0"/>
          <w:divBdr>
            <w:top w:val="none" w:sz="0" w:space="0" w:color="auto"/>
            <w:left w:val="none" w:sz="0" w:space="0" w:color="auto"/>
            <w:bottom w:val="none" w:sz="0" w:space="0" w:color="auto"/>
            <w:right w:val="none" w:sz="0" w:space="0" w:color="auto"/>
          </w:divBdr>
        </w:div>
        <w:div w:id="905993922">
          <w:marLeft w:val="0"/>
          <w:marRight w:val="0"/>
          <w:marTop w:val="0"/>
          <w:marBottom w:val="0"/>
          <w:divBdr>
            <w:top w:val="none" w:sz="0" w:space="0" w:color="auto"/>
            <w:left w:val="none" w:sz="0" w:space="0" w:color="auto"/>
            <w:bottom w:val="none" w:sz="0" w:space="0" w:color="auto"/>
            <w:right w:val="none" w:sz="0" w:space="0" w:color="auto"/>
          </w:divBdr>
        </w:div>
        <w:div w:id="191653961">
          <w:marLeft w:val="0"/>
          <w:marRight w:val="0"/>
          <w:marTop w:val="0"/>
          <w:marBottom w:val="0"/>
          <w:divBdr>
            <w:top w:val="none" w:sz="0" w:space="0" w:color="auto"/>
            <w:left w:val="none" w:sz="0" w:space="0" w:color="auto"/>
            <w:bottom w:val="none" w:sz="0" w:space="0" w:color="auto"/>
            <w:right w:val="none" w:sz="0" w:space="0" w:color="auto"/>
          </w:divBdr>
        </w:div>
        <w:div w:id="686709246">
          <w:marLeft w:val="0"/>
          <w:marRight w:val="0"/>
          <w:marTop w:val="0"/>
          <w:marBottom w:val="0"/>
          <w:divBdr>
            <w:top w:val="none" w:sz="0" w:space="0" w:color="auto"/>
            <w:left w:val="none" w:sz="0" w:space="0" w:color="auto"/>
            <w:bottom w:val="none" w:sz="0" w:space="0" w:color="auto"/>
            <w:right w:val="none" w:sz="0" w:space="0" w:color="auto"/>
          </w:divBdr>
        </w:div>
        <w:div w:id="1698964845">
          <w:marLeft w:val="0"/>
          <w:marRight w:val="0"/>
          <w:marTop w:val="0"/>
          <w:marBottom w:val="0"/>
          <w:divBdr>
            <w:top w:val="none" w:sz="0" w:space="0" w:color="auto"/>
            <w:left w:val="none" w:sz="0" w:space="0" w:color="auto"/>
            <w:bottom w:val="none" w:sz="0" w:space="0" w:color="auto"/>
            <w:right w:val="none" w:sz="0" w:space="0" w:color="auto"/>
          </w:divBdr>
        </w:div>
        <w:div w:id="1874800980">
          <w:marLeft w:val="0"/>
          <w:marRight w:val="0"/>
          <w:marTop w:val="0"/>
          <w:marBottom w:val="0"/>
          <w:divBdr>
            <w:top w:val="none" w:sz="0" w:space="0" w:color="auto"/>
            <w:left w:val="none" w:sz="0" w:space="0" w:color="auto"/>
            <w:bottom w:val="none" w:sz="0" w:space="0" w:color="auto"/>
            <w:right w:val="none" w:sz="0" w:space="0" w:color="auto"/>
          </w:divBdr>
        </w:div>
        <w:div w:id="471406663">
          <w:marLeft w:val="0"/>
          <w:marRight w:val="0"/>
          <w:marTop w:val="0"/>
          <w:marBottom w:val="0"/>
          <w:divBdr>
            <w:top w:val="none" w:sz="0" w:space="0" w:color="auto"/>
            <w:left w:val="none" w:sz="0" w:space="0" w:color="auto"/>
            <w:bottom w:val="none" w:sz="0" w:space="0" w:color="auto"/>
            <w:right w:val="none" w:sz="0" w:space="0" w:color="auto"/>
          </w:divBdr>
        </w:div>
        <w:div w:id="1803421623">
          <w:marLeft w:val="0"/>
          <w:marRight w:val="0"/>
          <w:marTop w:val="0"/>
          <w:marBottom w:val="0"/>
          <w:divBdr>
            <w:top w:val="none" w:sz="0" w:space="0" w:color="auto"/>
            <w:left w:val="none" w:sz="0" w:space="0" w:color="auto"/>
            <w:bottom w:val="none" w:sz="0" w:space="0" w:color="auto"/>
            <w:right w:val="none" w:sz="0" w:space="0" w:color="auto"/>
          </w:divBdr>
        </w:div>
        <w:div w:id="269822295">
          <w:marLeft w:val="0"/>
          <w:marRight w:val="0"/>
          <w:marTop w:val="0"/>
          <w:marBottom w:val="0"/>
          <w:divBdr>
            <w:top w:val="none" w:sz="0" w:space="0" w:color="auto"/>
            <w:left w:val="none" w:sz="0" w:space="0" w:color="auto"/>
            <w:bottom w:val="none" w:sz="0" w:space="0" w:color="auto"/>
            <w:right w:val="none" w:sz="0" w:space="0" w:color="auto"/>
          </w:divBdr>
        </w:div>
        <w:div w:id="777716934">
          <w:marLeft w:val="0"/>
          <w:marRight w:val="0"/>
          <w:marTop w:val="0"/>
          <w:marBottom w:val="0"/>
          <w:divBdr>
            <w:top w:val="none" w:sz="0" w:space="0" w:color="auto"/>
            <w:left w:val="none" w:sz="0" w:space="0" w:color="auto"/>
            <w:bottom w:val="none" w:sz="0" w:space="0" w:color="auto"/>
            <w:right w:val="none" w:sz="0" w:space="0" w:color="auto"/>
          </w:divBdr>
        </w:div>
        <w:div w:id="1319383690">
          <w:marLeft w:val="0"/>
          <w:marRight w:val="0"/>
          <w:marTop w:val="0"/>
          <w:marBottom w:val="0"/>
          <w:divBdr>
            <w:top w:val="none" w:sz="0" w:space="0" w:color="auto"/>
            <w:left w:val="none" w:sz="0" w:space="0" w:color="auto"/>
            <w:bottom w:val="none" w:sz="0" w:space="0" w:color="auto"/>
            <w:right w:val="none" w:sz="0" w:space="0" w:color="auto"/>
          </w:divBdr>
        </w:div>
        <w:div w:id="1497841099">
          <w:marLeft w:val="0"/>
          <w:marRight w:val="0"/>
          <w:marTop w:val="0"/>
          <w:marBottom w:val="0"/>
          <w:divBdr>
            <w:top w:val="none" w:sz="0" w:space="0" w:color="auto"/>
            <w:left w:val="none" w:sz="0" w:space="0" w:color="auto"/>
            <w:bottom w:val="none" w:sz="0" w:space="0" w:color="auto"/>
            <w:right w:val="none" w:sz="0" w:space="0" w:color="auto"/>
          </w:divBdr>
        </w:div>
        <w:div w:id="1160191257">
          <w:marLeft w:val="0"/>
          <w:marRight w:val="0"/>
          <w:marTop w:val="0"/>
          <w:marBottom w:val="0"/>
          <w:divBdr>
            <w:top w:val="none" w:sz="0" w:space="0" w:color="auto"/>
            <w:left w:val="none" w:sz="0" w:space="0" w:color="auto"/>
            <w:bottom w:val="none" w:sz="0" w:space="0" w:color="auto"/>
            <w:right w:val="none" w:sz="0" w:space="0" w:color="auto"/>
          </w:divBdr>
        </w:div>
        <w:div w:id="867793346">
          <w:marLeft w:val="0"/>
          <w:marRight w:val="0"/>
          <w:marTop w:val="0"/>
          <w:marBottom w:val="0"/>
          <w:divBdr>
            <w:top w:val="none" w:sz="0" w:space="0" w:color="auto"/>
            <w:left w:val="none" w:sz="0" w:space="0" w:color="auto"/>
            <w:bottom w:val="none" w:sz="0" w:space="0" w:color="auto"/>
            <w:right w:val="none" w:sz="0" w:space="0" w:color="auto"/>
          </w:divBdr>
        </w:div>
        <w:div w:id="419765482">
          <w:marLeft w:val="0"/>
          <w:marRight w:val="0"/>
          <w:marTop w:val="0"/>
          <w:marBottom w:val="0"/>
          <w:divBdr>
            <w:top w:val="none" w:sz="0" w:space="0" w:color="auto"/>
            <w:left w:val="none" w:sz="0" w:space="0" w:color="auto"/>
            <w:bottom w:val="none" w:sz="0" w:space="0" w:color="auto"/>
            <w:right w:val="none" w:sz="0" w:space="0" w:color="auto"/>
          </w:divBdr>
        </w:div>
        <w:div w:id="1964769618">
          <w:marLeft w:val="0"/>
          <w:marRight w:val="0"/>
          <w:marTop w:val="0"/>
          <w:marBottom w:val="0"/>
          <w:divBdr>
            <w:top w:val="none" w:sz="0" w:space="0" w:color="auto"/>
            <w:left w:val="none" w:sz="0" w:space="0" w:color="auto"/>
            <w:bottom w:val="none" w:sz="0" w:space="0" w:color="auto"/>
            <w:right w:val="none" w:sz="0" w:space="0" w:color="auto"/>
          </w:divBdr>
        </w:div>
        <w:div w:id="107479451">
          <w:marLeft w:val="0"/>
          <w:marRight w:val="0"/>
          <w:marTop w:val="0"/>
          <w:marBottom w:val="0"/>
          <w:divBdr>
            <w:top w:val="none" w:sz="0" w:space="0" w:color="auto"/>
            <w:left w:val="none" w:sz="0" w:space="0" w:color="auto"/>
            <w:bottom w:val="none" w:sz="0" w:space="0" w:color="auto"/>
            <w:right w:val="none" w:sz="0" w:space="0" w:color="auto"/>
          </w:divBdr>
        </w:div>
      </w:divsChild>
    </w:div>
    <w:div w:id="926498062">
      <w:bodyDiv w:val="1"/>
      <w:marLeft w:val="0"/>
      <w:marRight w:val="0"/>
      <w:marTop w:val="0"/>
      <w:marBottom w:val="0"/>
      <w:divBdr>
        <w:top w:val="none" w:sz="0" w:space="0" w:color="auto"/>
        <w:left w:val="none" w:sz="0" w:space="0" w:color="auto"/>
        <w:bottom w:val="none" w:sz="0" w:space="0" w:color="auto"/>
        <w:right w:val="none" w:sz="0" w:space="0" w:color="auto"/>
      </w:divBdr>
      <w:divsChild>
        <w:div w:id="1350181534">
          <w:marLeft w:val="0"/>
          <w:marRight w:val="0"/>
          <w:marTop w:val="0"/>
          <w:marBottom w:val="0"/>
          <w:divBdr>
            <w:top w:val="none" w:sz="0" w:space="0" w:color="auto"/>
            <w:left w:val="none" w:sz="0" w:space="0" w:color="auto"/>
            <w:bottom w:val="none" w:sz="0" w:space="0" w:color="auto"/>
            <w:right w:val="none" w:sz="0" w:space="0" w:color="auto"/>
          </w:divBdr>
          <w:divsChild>
            <w:div w:id="1533573204">
              <w:marLeft w:val="0"/>
              <w:marRight w:val="0"/>
              <w:marTop w:val="0"/>
              <w:marBottom w:val="0"/>
              <w:divBdr>
                <w:top w:val="none" w:sz="0" w:space="0" w:color="auto"/>
                <w:left w:val="none" w:sz="0" w:space="0" w:color="auto"/>
                <w:bottom w:val="none" w:sz="0" w:space="0" w:color="auto"/>
                <w:right w:val="none" w:sz="0" w:space="0" w:color="auto"/>
              </w:divBdr>
            </w:div>
          </w:divsChild>
        </w:div>
        <w:div w:id="1051617824">
          <w:marLeft w:val="0"/>
          <w:marRight w:val="0"/>
          <w:marTop w:val="0"/>
          <w:marBottom w:val="0"/>
          <w:divBdr>
            <w:top w:val="none" w:sz="0" w:space="0" w:color="auto"/>
            <w:left w:val="none" w:sz="0" w:space="0" w:color="auto"/>
            <w:bottom w:val="none" w:sz="0" w:space="0" w:color="auto"/>
            <w:right w:val="none" w:sz="0" w:space="0" w:color="auto"/>
          </w:divBdr>
          <w:divsChild>
            <w:div w:id="466702100">
              <w:marLeft w:val="0"/>
              <w:marRight w:val="0"/>
              <w:marTop w:val="0"/>
              <w:marBottom w:val="0"/>
              <w:divBdr>
                <w:top w:val="none" w:sz="0" w:space="0" w:color="auto"/>
                <w:left w:val="none" w:sz="0" w:space="0" w:color="auto"/>
                <w:bottom w:val="none" w:sz="0" w:space="0" w:color="auto"/>
                <w:right w:val="none" w:sz="0" w:space="0" w:color="auto"/>
              </w:divBdr>
            </w:div>
          </w:divsChild>
        </w:div>
        <w:div w:id="1469398240">
          <w:marLeft w:val="0"/>
          <w:marRight w:val="0"/>
          <w:marTop w:val="0"/>
          <w:marBottom w:val="0"/>
          <w:divBdr>
            <w:top w:val="none" w:sz="0" w:space="0" w:color="auto"/>
            <w:left w:val="none" w:sz="0" w:space="0" w:color="auto"/>
            <w:bottom w:val="none" w:sz="0" w:space="0" w:color="auto"/>
            <w:right w:val="none" w:sz="0" w:space="0" w:color="auto"/>
          </w:divBdr>
          <w:divsChild>
            <w:div w:id="1993557700">
              <w:marLeft w:val="0"/>
              <w:marRight w:val="0"/>
              <w:marTop w:val="0"/>
              <w:marBottom w:val="0"/>
              <w:divBdr>
                <w:top w:val="none" w:sz="0" w:space="0" w:color="auto"/>
                <w:left w:val="none" w:sz="0" w:space="0" w:color="auto"/>
                <w:bottom w:val="none" w:sz="0" w:space="0" w:color="auto"/>
                <w:right w:val="none" w:sz="0" w:space="0" w:color="auto"/>
              </w:divBdr>
            </w:div>
          </w:divsChild>
        </w:div>
        <w:div w:id="100685025">
          <w:marLeft w:val="0"/>
          <w:marRight w:val="0"/>
          <w:marTop w:val="0"/>
          <w:marBottom w:val="0"/>
          <w:divBdr>
            <w:top w:val="none" w:sz="0" w:space="0" w:color="auto"/>
            <w:left w:val="none" w:sz="0" w:space="0" w:color="auto"/>
            <w:bottom w:val="none" w:sz="0" w:space="0" w:color="auto"/>
            <w:right w:val="none" w:sz="0" w:space="0" w:color="auto"/>
          </w:divBdr>
          <w:divsChild>
            <w:div w:id="2104062444">
              <w:marLeft w:val="0"/>
              <w:marRight w:val="0"/>
              <w:marTop w:val="0"/>
              <w:marBottom w:val="0"/>
              <w:divBdr>
                <w:top w:val="none" w:sz="0" w:space="0" w:color="auto"/>
                <w:left w:val="none" w:sz="0" w:space="0" w:color="auto"/>
                <w:bottom w:val="none" w:sz="0" w:space="0" w:color="auto"/>
                <w:right w:val="none" w:sz="0" w:space="0" w:color="auto"/>
              </w:divBdr>
            </w:div>
          </w:divsChild>
        </w:div>
        <w:div w:id="1472867798">
          <w:marLeft w:val="0"/>
          <w:marRight w:val="0"/>
          <w:marTop w:val="0"/>
          <w:marBottom w:val="0"/>
          <w:divBdr>
            <w:top w:val="none" w:sz="0" w:space="0" w:color="auto"/>
            <w:left w:val="none" w:sz="0" w:space="0" w:color="auto"/>
            <w:bottom w:val="none" w:sz="0" w:space="0" w:color="auto"/>
            <w:right w:val="none" w:sz="0" w:space="0" w:color="auto"/>
          </w:divBdr>
          <w:divsChild>
            <w:div w:id="1875147350">
              <w:marLeft w:val="0"/>
              <w:marRight w:val="0"/>
              <w:marTop w:val="0"/>
              <w:marBottom w:val="0"/>
              <w:divBdr>
                <w:top w:val="none" w:sz="0" w:space="0" w:color="auto"/>
                <w:left w:val="none" w:sz="0" w:space="0" w:color="auto"/>
                <w:bottom w:val="none" w:sz="0" w:space="0" w:color="auto"/>
                <w:right w:val="none" w:sz="0" w:space="0" w:color="auto"/>
              </w:divBdr>
            </w:div>
          </w:divsChild>
        </w:div>
        <w:div w:id="406269029">
          <w:marLeft w:val="0"/>
          <w:marRight w:val="0"/>
          <w:marTop w:val="0"/>
          <w:marBottom w:val="0"/>
          <w:divBdr>
            <w:top w:val="none" w:sz="0" w:space="0" w:color="auto"/>
            <w:left w:val="none" w:sz="0" w:space="0" w:color="auto"/>
            <w:bottom w:val="none" w:sz="0" w:space="0" w:color="auto"/>
            <w:right w:val="none" w:sz="0" w:space="0" w:color="auto"/>
          </w:divBdr>
          <w:divsChild>
            <w:div w:id="1865249754">
              <w:marLeft w:val="0"/>
              <w:marRight w:val="0"/>
              <w:marTop w:val="0"/>
              <w:marBottom w:val="0"/>
              <w:divBdr>
                <w:top w:val="none" w:sz="0" w:space="0" w:color="auto"/>
                <w:left w:val="none" w:sz="0" w:space="0" w:color="auto"/>
                <w:bottom w:val="none" w:sz="0" w:space="0" w:color="auto"/>
                <w:right w:val="none" w:sz="0" w:space="0" w:color="auto"/>
              </w:divBdr>
            </w:div>
          </w:divsChild>
        </w:div>
        <w:div w:id="1686132937">
          <w:marLeft w:val="0"/>
          <w:marRight w:val="0"/>
          <w:marTop w:val="0"/>
          <w:marBottom w:val="0"/>
          <w:divBdr>
            <w:top w:val="none" w:sz="0" w:space="0" w:color="auto"/>
            <w:left w:val="none" w:sz="0" w:space="0" w:color="auto"/>
            <w:bottom w:val="none" w:sz="0" w:space="0" w:color="auto"/>
            <w:right w:val="none" w:sz="0" w:space="0" w:color="auto"/>
          </w:divBdr>
          <w:divsChild>
            <w:div w:id="831797168">
              <w:marLeft w:val="0"/>
              <w:marRight w:val="0"/>
              <w:marTop w:val="0"/>
              <w:marBottom w:val="0"/>
              <w:divBdr>
                <w:top w:val="none" w:sz="0" w:space="0" w:color="auto"/>
                <w:left w:val="none" w:sz="0" w:space="0" w:color="auto"/>
                <w:bottom w:val="none" w:sz="0" w:space="0" w:color="auto"/>
                <w:right w:val="none" w:sz="0" w:space="0" w:color="auto"/>
              </w:divBdr>
            </w:div>
          </w:divsChild>
        </w:div>
        <w:div w:id="272329376">
          <w:marLeft w:val="0"/>
          <w:marRight w:val="0"/>
          <w:marTop w:val="0"/>
          <w:marBottom w:val="0"/>
          <w:divBdr>
            <w:top w:val="none" w:sz="0" w:space="0" w:color="auto"/>
            <w:left w:val="none" w:sz="0" w:space="0" w:color="auto"/>
            <w:bottom w:val="none" w:sz="0" w:space="0" w:color="auto"/>
            <w:right w:val="none" w:sz="0" w:space="0" w:color="auto"/>
          </w:divBdr>
          <w:divsChild>
            <w:div w:id="906912522">
              <w:marLeft w:val="0"/>
              <w:marRight w:val="0"/>
              <w:marTop w:val="0"/>
              <w:marBottom w:val="0"/>
              <w:divBdr>
                <w:top w:val="none" w:sz="0" w:space="0" w:color="auto"/>
                <w:left w:val="none" w:sz="0" w:space="0" w:color="auto"/>
                <w:bottom w:val="none" w:sz="0" w:space="0" w:color="auto"/>
                <w:right w:val="none" w:sz="0" w:space="0" w:color="auto"/>
              </w:divBdr>
            </w:div>
          </w:divsChild>
        </w:div>
        <w:div w:id="870341907">
          <w:marLeft w:val="0"/>
          <w:marRight w:val="0"/>
          <w:marTop w:val="0"/>
          <w:marBottom w:val="0"/>
          <w:divBdr>
            <w:top w:val="none" w:sz="0" w:space="0" w:color="auto"/>
            <w:left w:val="none" w:sz="0" w:space="0" w:color="auto"/>
            <w:bottom w:val="none" w:sz="0" w:space="0" w:color="auto"/>
            <w:right w:val="none" w:sz="0" w:space="0" w:color="auto"/>
          </w:divBdr>
          <w:divsChild>
            <w:div w:id="551112013">
              <w:marLeft w:val="0"/>
              <w:marRight w:val="0"/>
              <w:marTop w:val="0"/>
              <w:marBottom w:val="0"/>
              <w:divBdr>
                <w:top w:val="none" w:sz="0" w:space="0" w:color="auto"/>
                <w:left w:val="none" w:sz="0" w:space="0" w:color="auto"/>
                <w:bottom w:val="none" w:sz="0" w:space="0" w:color="auto"/>
                <w:right w:val="none" w:sz="0" w:space="0" w:color="auto"/>
              </w:divBdr>
            </w:div>
          </w:divsChild>
        </w:div>
        <w:div w:id="2119369448">
          <w:marLeft w:val="0"/>
          <w:marRight w:val="0"/>
          <w:marTop w:val="0"/>
          <w:marBottom w:val="0"/>
          <w:divBdr>
            <w:top w:val="none" w:sz="0" w:space="0" w:color="auto"/>
            <w:left w:val="none" w:sz="0" w:space="0" w:color="auto"/>
            <w:bottom w:val="none" w:sz="0" w:space="0" w:color="auto"/>
            <w:right w:val="none" w:sz="0" w:space="0" w:color="auto"/>
          </w:divBdr>
          <w:divsChild>
            <w:div w:id="127756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633457">
      <w:bodyDiv w:val="1"/>
      <w:marLeft w:val="0"/>
      <w:marRight w:val="0"/>
      <w:marTop w:val="0"/>
      <w:marBottom w:val="0"/>
      <w:divBdr>
        <w:top w:val="none" w:sz="0" w:space="0" w:color="auto"/>
        <w:left w:val="none" w:sz="0" w:space="0" w:color="auto"/>
        <w:bottom w:val="none" w:sz="0" w:space="0" w:color="auto"/>
        <w:right w:val="none" w:sz="0" w:space="0" w:color="auto"/>
      </w:divBdr>
      <w:divsChild>
        <w:div w:id="1532382619">
          <w:marLeft w:val="0"/>
          <w:marRight w:val="0"/>
          <w:marTop w:val="0"/>
          <w:marBottom w:val="0"/>
          <w:divBdr>
            <w:top w:val="none" w:sz="0" w:space="0" w:color="auto"/>
            <w:left w:val="none" w:sz="0" w:space="0" w:color="auto"/>
            <w:bottom w:val="none" w:sz="0" w:space="0" w:color="auto"/>
            <w:right w:val="none" w:sz="0" w:space="0" w:color="auto"/>
          </w:divBdr>
        </w:div>
        <w:div w:id="810099585">
          <w:marLeft w:val="0"/>
          <w:marRight w:val="0"/>
          <w:marTop w:val="0"/>
          <w:marBottom w:val="0"/>
          <w:divBdr>
            <w:top w:val="none" w:sz="0" w:space="0" w:color="auto"/>
            <w:left w:val="none" w:sz="0" w:space="0" w:color="auto"/>
            <w:bottom w:val="none" w:sz="0" w:space="0" w:color="auto"/>
            <w:right w:val="none" w:sz="0" w:space="0" w:color="auto"/>
          </w:divBdr>
        </w:div>
        <w:div w:id="233321027">
          <w:marLeft w:val="0"/>
          <w:marRight w:val="0"/>
          <w:marTop w:val="0"/>
          <w:marBottom w:val="0"/>
          <w:divBdr>
            <w:top w:val="none" w:sz="0" w:space="0" w:color="auto"/>
            <w:left w:val="none" w:sz="0" w:space="0" w:color="auto"/>
            <w:bottom w:val="none" w:sz="0" w:space="0" w:color="auto"/>
            <w:right w:val="none" w:sz="0" w:space="0" w:color="auto"/>
          </w:divBdr>
        </w:div>
        <w:div w:id="565846565">
          <w:marLeft w:val="0"/>
          <w:marRight w:val="0"/>
          <w:marTop w:val="0"/>
          <w:marBottom w:val="0"/>
          <w:divBdr>
            <w:top w:val="none" w:sz="0" w:space="0" w:color="auto"/>
            <w:left w:val="none" w:sz="0" w:space="0" w:color="auto"/>
            <w:bottom w:val="none" w:sz="0" w:space="0" w:color="auto"/>
            <w:right w:val="none" w:sz="0" w:space="0" w:color="auto"/>
          </w:divBdr>
        </w:div>
        <w:div w:id="987711162">
          <w:marLeft w:val="0"/>
          <w:marRight w:val="0"/>
          <w:marTop w:val="0"/>
          <w:marBottom w:val="0"/>
          <w:divBdr>
            <w:top w:val="none" w:sz="0" w:space="0" w:color="auto"/>
            <w:left w:val="none" w:sz="0" w:space="0" w:color="auto"/>
            <w:bottom w:val="none" w:sz="0" w:space="0" w:color="auto"/>
            <w:right w:val="none" w:sz="0" w:space="0" w:color="auto"/>
          </w:divBdr>
        </w:div>
        <w:div w:id="1736659390">
          <w:marLeft w:val="0"/>
          <w:marRight w:val="0"/>
          <w:marTop w:val="0"/>
          <w:marBottom w:val="0"/>
          <w:divBdr>
            <w:top w:val="none" w:sz="0" w:space="0" w:color="auto"/>
            <w:left w:val="none" w:sz="0" w:space="0" w:color="auto"/>
            <w:bottom w:val="none" w:sz="0" w:space="0" w:color="auto"/>
            <w:right w:val="none" w:sz="0" w:space="0" w:color="auto"/>
          </w:divBdr>
        </w:div>
        <w:div w:id="495654799">
          <w:marLeft w:val="0"/>
          <w:marRight w:val="0"/>
          <w:marTop w:val="0"/>
          <w:marBottom w:val="0"/>
          <w:divBdr>
            <w:top w:val="none" w:sz="0" w:space="0" w:color="auto"/>
            <w:left w:val="none" w:sz="0" w:space="0" w:color="auto"/>
            <w:bottom w:val="none" w:sz="0" w:space="0" w:color="auto"/>
            <w:right w:val="none" w:sz="0" w:space="0" w:color="auto"/>
          </w:divBdr>
        </w:div>
        <w:div w:id="2071924224">
          <w:marLeft w:val="0"/>
          <w:marRight w:val="0"/>
          <w:marTop w:val="0"/>
          <w:marBottom w:val="0"/>
          <w:divBdr>
            <w:top w:val="none" w:sz="0" w:space="0" w:color="auto"/>
            <w:left w:val="none" w:sz="0" w:space="0" w:color="auto"/>
            <w:bottom w:val="none" w:sz="0" w:space="0" w:color="auto"/>
            <w:right w:val="none" w:sz="0" w:space="0" w:color="auto"/>
          </w:divBdr>
        </w:div>
        <w:div w:id="240215545">
          <w:marLeft w:val="0"/>
          <w:marRight w:val="0"/>
          <w:marTop w:val="0"/>
          <w:marBottom w:val="0"/>
          <w:divBdr>
            <w:top w:val="none" w:sz="0" w:space="0" w:color="auto"/>
            <w:left w:val="none" w:sz="0" w:space="0" w:color="auto"/>
            <w:bottom w:val="none" w:sz="0" w:space="0" w:color="auto"/>
            <w:right w:val="none" w:sz="0" w:space="0" w:color="auto"/>
          </w:divBdr>
        </w:div>
        <w:div w:id="144703759">
          <w:marLeft w:val="0"/>
          <w:marRight w:val="0"/>
          <w:marTop w:val="0"/>
          <w:marBottom w:val="0"/>
          <w:divBdr>
            <w:top w:val="none" w:sz="0" w:space="0" w:color="auto"/>
            <w:left w:val="none" w:sz="0" w:space="0" w:color="auto"/>
            <w:bottom w:val="none" w:sz="0" w:space="0" w:color="auto"/>
            <w:right w:val="none" w:sz="0" w:space="0" w:color="auto"/>
          </w:divBdr>
        </w:div>
        <w:div w:id="271674591">
          <w:marLeft w:val="0"/>
          <w:marRight w:val="0"/>
          <w:marTop w:val="0"/>
          <w:marBottom w:val="0"/>
          <w:divBdr>
            <w:top w:val="none" w:sz="0" w:space="0" w:color="auto"/>
            <w:left w:val="none" w:sz="0" w:space="0" w:color="auto"/>
            <w:bottom w:val="none" w:sz="0" w:space="0" w:color="auto"/>
            <w:right w:val="none" w:sz="0" w:space="0" w:color="auto"/>
          </w:divBdr>
        </w:div>
        <w:div w:id="309406777">
          <w:marLeft w:val="0"/>
          <w:marRight w:val="0"/>
          <w:marTop w:val="0"/>
          <w:marBottom w:val="0"/>
          <w:divBdr>
            <w:top w:val="none" w:sz="0" w:space="0" w:color="auto"/>
            <w:left w:val="none" w:sz="0" w:space="0" w:color="auto"/>
            <w:bottom w:val="none" w:sz="0" w:space="0" w:color="auto"/>
            <w:right w:val="none" w:sz="0" w:space="0" w:color="auto"/>
          </w:divBdr>
        </w:div>
        <w:div w:id="757212533">
          <w:marLeft w:val="0"/>
          <w:marRight w:val="0"/>
          <w:marTop w:val="0"/>
          <w:marBottom w:val="0"/>
          <w:divBdr>
            <w:top w:val="none" w:sz="0" w:space="0" w:color="auto"/>
            <w:left w:val="none" w:sz="0" w:space="0" w:color="auto"/>
            <w:bottom w:val="none" w:sz="0" w:space="0" w:color="auto"/>
            <w:right w:val="none" w:sz="0" w:space="0" w:color="auto"/>
          </w:divBdr>
        </w:div>
        <w:div w:id="1084886138">
          <w:marLeft w:val="0"/>
          <w:marRight w:val="0"/>
          <w:marTop w:val="0"/>
          <w:marBottom w:val="0"/>
          <w:divBdr>
            <w:top w:val="none" w:sz="0" w:space="0" w:color="auto"/>
            <w:left w:val="none" w:sz="0" w:space="0" w:color="auto"/>
            <w:bottom w:val="none" w:sz="0" w:space="0" w:color="auto"/>
            <w:right w:val="none" w:sz="0" w:space="0" w:color="auto"/>
          </w:divBdr>
        </w:div>
        <w:div w:id="2070837500">
          <w:marLeft w:val="0"/>
          <w:marRight w:val="0"/>
          <w:marTop w:val="0"/>
          <w:marBottom w:val="0"/>
          <w:divBdr>
            <w:top w:val="none" w:sz="0" w:space="0" w:color="auto"/>
            <w:left w:val="none" w:sz="0" w:space="0" w:color="auto"/>
            <w:bottom w:val="none" w:sz="0" w:space="0" w:color="auto"/>
            <w:right w:val="none" w:sz="0" w:space="0" w:color="auto"/>
          </w:divBdr>
        </w:div>
        <w:div w:id="1060328286">
          <w:marLeft w:val="0"/>
          <w:marRight w:val="0"/>
          <w:marTop w:val="0"/>
          <w:marBottom w:val="0"/>
          <w:divBdr>
            <w:top w:val="none" w:sz="0" w:space="0" w:color="auto"/>
            <w:left w:val="none" w:sz="0" w:space="0" w:color="auto"/>
            <w:bottom w:val="none" w:sz="0" w:space="0" w:color="auto"/>
            <w:right w:val="none" w:sz="0" w:space="0" w:color="auto"/>
          </w:divBdr>
        </w:div>
        <w:div w:id="820121666">
          <w:marLeft w:val="0"/>
          <w:marRight w:val="0"/>
          <w:marTop w:val="0"/>
          <w:marBottom w:val="0"/>
          <w:divBdr>
            <w:top w:val="none" w:sz="0" w:space="0" w:color="auto"/>
            <w:left w:val="none" w:sz="0" w:space="0" w:color="auto"/>
            <w:bottom w:val="none" w:sz="0" w:space="0" w:color="auto"/>
            <w:right w:val="none" w:sz="0" w:space="0" w:color="auto"/>
          </w:divBdr>
        </w:div>
        <w:div w:id="791753269">
          <w:marLeft w:val="0"/>
          <w:marRight w:val="0"/>
          <w:marTop w:val="0"/>
          <w:marBottom w:val="0"/>
          <w:divBdr>
            <w:top w:val="none" w:sz="0" w:space="0" w:color="auto"/>
            <w:left w:val="none" w:sz="0" w:space="0" w:color="auto"/>
            <w:bottom w:val="none" w:sz="0" w:space="0" w:color="auto"/>
            <w:right w:val="none" w:sz="0" w:space="0" w:color="auto"/>
          </w:divBdr>
        </w:div>
        <w:div w:id="1616448738">
          <w:marLeft w:val="0"/>
          <w:marRight w:val="0"/>
          <w:marTop w:val="0"/>
          <w:marBottom w:val="0"/>
          <w:divBdr>
            <w:top w:val="none" w:sz="0" w:space="0" w:color="auto"/>
            <w:left w:val="none" w:sz="0" w:space="0" w:color="auto"/>
            <w:bottom w:val="none" w:sz="0" w:space="0" w:color="auto"/>
            <w:right w:val="none" w:sz="0" w:space="0" w:color="auto"/>
          </w:divBdr>
        </w:div>
        <w:div w:id="728768410">
          <w:marLeft w:val="0"/>
          <w:marRight w:val="0"/>
          <w:marTop w:val="0"/>
          <w:marBottom w:val="0"/>
          <w:divBdr>
            <w:top w:val="none" w:sz="0" w:space="0" w:color="auto"/>
            <w:left w:val="none" w:sz="0" w:space="0" w:color="auto"/>
            <w:bottom w:val="none" w:sz="0" w:space="0" w:color="auto"/>
            <w:right w:val="none" w:sz="0" w:space="0" w:color="auto"/>
          </w:divBdr>
        </w:div>
        <w:div w:id="1288320516">
          <w:marLeft w:val="0"/>
          <w:marRight w:val="0"/>
          <w:marTop w:val="0"/>
          <w:marBottom w:val="0"/>
          <w:divBdr>
            <w:top w:val="none" w:sz="0" w:space="0" w:color="auto"/>
            <w:left w:val="none" w:sz="0" w:space="0" w:color="auto"/>
            <w:bottom w:val="none" w:sz="0" w:space="0" w:color="auto"/>
            <w:right w:val="none" w:sz="0" w:space="0" w:color="auto"/>
          </w:divBdr>
        </w:div>
        <w:div w:id="1253197796">
          <w:marLeft w:val="0"/>
          <w:marRight w:val="0"/>
          <w:marTop w:val="0"/>
          <w:marBottom w:val="0"/>
          <w:divBdr>
            <w:top w:val="none" w:sz="0" w:space="0" w:color="auto"/>
            <w:left w:val="none" w:sz="0" w:space="0" w:color="auto"/>
            <w:bottom w:val="none" w:sz="0" w:space="0" w:color="auto"/>
            <w:right w:val="none" w:sz="0" w:space="0" w:color="auto"/>
          </w:divBdr>
        </w:div>
        <w:div w:id="37239640">
          <w:marLeft w:val="0"/>
          <w:marRight w:val="0"/>
          <w:marTop w:val="0"/>
          <w:marBottom w:val="0"/>
          <w:divBdr>
            <w:top w:val="none" w:sz="0" w:space="0" w:color="auto"/>
            <w:left w:val="none" w:sz="0" w:space="0" w:color="auto"/>
            <w:bottom w:val="none" w:sz="0" w:space="0" w:color="auto"/>
            <w:right w:val="none" w:sz="0" w:space="0" w:color="auto"/>
          </w:divBdr>
        </w:div>
      </w:divsChild>
    </w:div>
    <w:div w:id="1133642662">
      <w:bodyDiv w:val="1"/>
      <w:marLeft w:val="0"/>
      <w:marRight w:val="0"/>
      <w:marTop w:val="0"/>
      <w:marBottom w:val="0"/>
      <w:divBdr>
        <w:top w:val="none" w:sz="0" w:space="0" w:color="auto"/>
        <w:left w:val="none" w:sz="0" w:space="0" w:color="auto"/>
        <w:bottom w:val="none" w:sz="0" w:space="0" w:color="auto"/>
        <w:right w:val="none" w:sz="0" w:space="0" w:color="auto"/>
      </w:divBdr>
    </w:div>
    <w:div w:id="1292981928">
      <w:bodyDiv w:val="1"/>
      <w:marLeft w:val="0"/>
      <w:marRight w:val="0"/>
      <w:marTop w:val="0"/>
      <w:marBottom w:val="0"/>
      <w:divBdr>
        <w:top w:val="none" w:sz="0" w:space="0" w:color="auto"/>
        <w:left w:val="none" w:sz="0" w:space="0" w:color="auto"/>
        <w:bottom w:val="none" w:sz="0" w:space="0" w:color="auto"/>
        <w:right w:val="none" w:sz="0" w:space="0" w:color="auto"/>
      </w:divBdr>
      <w:divsChild>
        <w:div w:id="2055152359">
          <w:marLeft w:val="0"/>
          <w:marRight w:val="0"/>
          <w:marTop w:val="0"/>
          <w:marBottom w:val="0"/>
          <w:divBdr>
            <w:top w:val="none" w:sz="0" w:space="0" w:color="auto"/>
            <w:left w:val="none" w:sz="0" w:space="0" w:color="auto"/>
            <w:bottom w:val="none" w:sz="0" w:space="0" w:color="auto"/>
            <w:right w:val="none" w:sz="0" w:space="0" w:color="auto"/>
          </w:divBdr>
          <w:divsChild>
            <w:div w:id="2120490741">
              <w:marLeft w:val="0"/>
              <w:marRight w:val="0"/>
              <w:marTop w:val="0"/>
              <w:marBottom w:val="0"/>
              <w:divBdr>
                <w:top w:val="none" w:sz="0" w:space="0" w:color="auto"/>
                <w:left w:val="none" w:sz="0" w:space="0" w:color="auto"/>
                <w:bottom w:val="none" w:sz="0" w:space="0" w:color="auto"/>
                <w:right w:val="none" w:sz="0" w:space="0" w:color="auto"/>
              </w:divBdr>
            </w:div>
            <w:div w:id="828710662">
              <w:marLeft w:val="0"/>
              <w:marRight w:val="0"/>
              <w:marTop w:val="0"/>
              <w:marBottom w:val="0"/>
              <w:divBdr>
                <w:top w:val="none" w:sz="0" w:space="0" w:color="auto"/>
                <w:left w:val="none" w:sz="0" w:space="0" w:color="auto"/>
                <w:bottom w:val="none" w:sz="0" w:space="0" w:color="auto"/>
                <w:right w:val="none" w:sz="0" w:space="0" w:color="auto"/>
              </w:divBdr>
            </w:div>
            <w:div w:id="1159080736">
              <w:marLeft w:val="0"/>
              <w:marRight w:val="0"/>
              <w:marTop w:val="0"/>
              <w:marBottom w:val="0"/>
              <w:divBdr>
                <w:top w:val="none" w:sz="0" w:space="0" w:color="auto"/>
                <w:left w:val="none" w:sz="0" w:space="0" w:color="auto"/>
                <w:bottom w:val="none" w:sz="0" w:space="0" w:color="auto"/>
                <w:right w:val="none" w:sz="0" w:space="0" w:color="auto"/>
              </w:divBdr>
            </w:div>
            <w:div w:id="1967004610">
              <w:marLeft w:val="0"/>
              <w:marRight w:val="0"/>
              <w:marTop w:val="0"/>
              <w:marBottom w:val="0"/>
              <w:divBdr>
                <w:top w:val="none" w:sz="0" w:space="0" w:color="auto"/>
                <w:left w:val="none" w:sz="0" w:space="0" w:color="auto"/>
                <w:bottom w:val="none" w:sz="0" w:space="0" w:color="auto"/>
                <w:right w:val="none" w:sz="0" w:space="0" w:color="auto"/>
              </w:divBdr>
            </w:div>
            <w:div w:id="1756054681">
              <w:marLeft w:val="0"/>
              <w:marRight w:val="0"/>
              <w:marTop w:val="0"/>
              <w:marBottom w:val="0"/>
              <w:divBdr>
                <w:top w:val="none" w:sz="0" w:space="0" w:color="auto"/>
                <w:left w:val="none" w:sz="0" w:space="0" w:color="auto"/>
                <w:bottom w:val="none" w:sz="0" w:space="0" w:color="auto"/>
                <w:right w:val="none" w:sz="0" w:space="0" w:color="auto"/>
              </w:divBdr>
            </w:div>
            <w:div w:id="1100563724">
              <w:marLeft w:val="0"/>
              <w:marRight w:val="0"/>
              <w:marTop w:val="0"/>
              <w:marBottom w:val="0"/>
              <w:divBdr>
                <w:top w:val="none" w:sz="0" w:space="0" w:color="auto"/>
                <w:left w:val="none" w:sz="0" w:space="0" w:color="auto"/>
                <w:bottom w:val="none" w:sz="0" w:space="0" w:color="auto"/>
                <w:right w:val="none" w:sz="0" w:space="0" w:color="auto"/>
              </w:divBdr>
            </w:div>
            <w:div w:id="1913808566">
              <w:marLeft w:val="0"/>
              <w:marRight w:val="0"/>
              <w:marTop w:val="0"/>
              <w:marBottom w:val="0"/>
              <w:divBdr>
                <w:top w:val="none" w:sz="0" w:space="0" w:color="auto"/>
                <w:left w:val="none" w:sz="0" w:space="0" w:color="auto"/>
                <w:bottom w:val="none" w:sz="0" w:space="0" w:color="auto"/>
                <w:right w:val="none" w:sz="0" w:space="0" w:color="auto"/>
              </w:divBdr>
            </w:div>
            <w:div w:id="2034334915">
              <w:marLeft w:val="0"/>
              <w:marRight w:val="0"/>
              <w:marTop w:val="0"/>
              <w:marBottom w:val="0"/>
              <w:divBdr>
                <w:top w:val="none" w:sz="0" w:space="0" w:color="auto"/>
                <w:left w:val="none" w:sz="0" w:space="0" w:color="auto"/>
                <w:bottom w:val="none" w:sz="0" w:space="0" w:color="auto"/>
                <w:right w:val="none" w:sz="0" w:space="0" w:color="auto"/>
              </w:divBdr>
            </w:div>
            <w:div w:id="1752854398">
              <w:marLeft w:val="0"/>
              <w:marRight w:val="0"/>
              <w:marTop w:val="0"/>
              <w:marBottom w:val="0"/>
              <w:divBdr>
                <w:top w:val="none" w:sz="0" w:space="0" w:color="auto"/>
                <w:left w:val="none" w:sz="0" w:space="0" w:color="auto"/>
                <w:bottom w:val="none" w:sz="0" w:space="0" w:color="auto"/>
                <w:right w:val="none" w:sz="0" w:space="0" w:color="auto"/>
              </w:divBdr>
            </w:div>
            <w:div w:id="1860848526">
              <w:marLeft w:val="0"/>
              <w:marRight w:val="0"/>
              <w:marTop w:val="0"/>
              <w:marBottom w:val="0"/>
              <w:divBdr>
                <w:top w:val="none" w:sz="0" w:space="0" w:color="auto"/>
                <w:left w:val="none" w:sz="0" w:space="0" w:color="auto"/>
                <w:bottom w:val="none" w:sz="0" w:space="0" w:color="auto"/>
                <w:right w:val="none" w:sz="0" w:space="0" w:color="auto"/>
              </w:divBdr>
            </w:div>
            <w:div w:id="1007515954">
              <w:marLeft w:val="0"/>
              <w:marRight w:val="0"/>
              <w:marTop w:val="0"/>
              <w:marBottom w:val="0"/>
              <w:divBdr>
                <w:top w:val="none" w:sz="0" w:space="0" w:color="auto"/>
                <w:left w:val="none" w:sz="0" w:space="0" w:color="auto"/>
                <w:bottom w:val="none" w:sz="0" w:space="0" w:color="auto"/>
                <w:right w:val="none" w:sz="0" w:space="0" w:color="auto"/>
              </w:divBdr>
            </w:div>
            <w:div w:id="324407176">
              <w:marLeft w:val="0"/>
              <w:marRight w:val="0"/>
              <w:marTop w:val="0"/>
              <w:marBottom w:val="0"/>
              <w:divBdr>
                <w:top w:val="none" w:sz="0" w:space="0" w:color="auto"/>
                <w:left w:val="none" w:sz="0" w:space="0" w:color="auto"/>
                <w:bottom w:val="none" w:sz="0" w:space="0" w:color="auto"/>
                <w:right w:val="none" w:sz="0" w:space="0" w:color="auto"/>
              </w:divBdr>
            </w:div>
            <w:div w:id="1665891891">
              <w:marLeft w:val="0"/>
              <w:marRight w:val="0"/>
              <w:marTop w:val="0"/>
              <w:marBottom w:val="0"/>
              <w:divBdr>
                <w:top w:val="none" w:sz="0" w:space="0" w:color="auto"/>
                <w:left w:val="none" w:sz="0" w:space="0" w:color="auto"/>
                <w:bottom w:val="none" w:sz="0" w:space="0" w:color="auto"/>
                <w:right w:val="none" w:sz="0" w:space="0" w:color="auto"/>
              </w:divBdr>
            </w:div>
            <w:div w:id="175385933">
              <w:marLeft w:val="0"/>
              <w:marRight w:val="0"/>
              <w:marTop w:val="0"/>
              <w:marBottom w:val="0"/>
              <w:divBdr>
                <w:top w:val="none" w:sz="0" w:space="0" w:color="auto"/>
                <w:left w:val="none" w:sz="0" w:space="0" w:color="auto"/>
                <w:bottom w:val="none" w:sz="0" w:space="0" w:color="auto"/>
                <w:right w:val="none" w:sz="0" w:space="0" w:color="auto"/>
              </w:divBdr>
            </w:div>
            <w:div w:id="1832064251">
              <w:marLeft w:val="0"/>
              <w:marRight w:val="0"/>
              <w:marTop w:val="0"/>
              <w:marBottom w:val="0"/>
              <w:divBdr>
                <w:top w:val="none" w:sz="0" w:space="0" w:color="auto"/>
                <w:left w:val="none" w:sz="0" w:space="0" w:color="auto"/>
                <w:bottom w:val="none" w:sz="0" w:space="0" w:color="auto"/>
                <w:right w:val="none" w:sz="0" w:space="0" w:color="auto"/>
              </w:divBdr>
            </w:div>
            <w:div w:id="2008433297">
              <w:marLeft w:val="0"/>
              <w:marRight w:val="0"/>
              <w:marTop w:val="0"/>
              <w:marBottom w:val="0"/>
              <w:divBdr>
                <w:top w:val="none" w:sz="0" w:space="0" w:color="auto"/>
                <w:left w:val="none" w:sz="0" w:space="0" w:color="auto"/>
                <w:bottom w:val="none" w:sz="0" w:space="0" w:color="auto"/>
                <w:right w:val="none" w:sz="0" w:space="0" w:color="auto"/>
              </w:divBdr>
            </w:div>
            <w:div w:id="1554997768">
              <w:marLeft w:val="0"/>
              <w:marRight w:val="0"/>
              <w:marTop w:val="0"/>
              <w:marBottom w:val="0"/>
              <w:divBdr>
                <w:top w:val="none" w:sz="0" w:space="0" w:color="auto"/>
                <w:left w:val="none" w:sz="0" w:space="0" w:color="auto"/>
                <w:bottom w:val="none" w:sz="0" w:space="0" w:color="auto"/>
                <w:right w:val="none" w:sz="0" w:space="0" w:color="auto"/>
              </w:divBdr>
            </w:div>
          </w:divsChild>
        </w:div>
        <w:div w:id="931544108">
          <w:marLeft w:val="0"/>
          <w:marRight w:val="0"/>
          <w:marTop w:val="0"/>
          <w:marBottom w:val="0"/>
          <w:divBdr>
            <w:top w:val="none" w:sz="0" w:space="0" w:color="auto"/>
            <w:left w:val="none" w:sz="0" w:space="0" w:color="auto"/>
            <w:bottom w:val="none" w:sz="0" w:space="0" w:color="auto"/>
            <w:right w:val="none" w:sz="0" w:space="0" w:color="auto"/>
          </w:divBdr>
          <w:divsChild>
            <w:div w:id="481850135">
              <w:marLeft w:val="0"/>
              <w:marRight w:val="0"/>
              <w:marTop w:val="0"/>
              <w:marBottom w:val="0"/>
              <w:divBdr>
                <w:top w:val="none" w:sz="0" w:space="0" w:color="auto"/>
                <w:left w:val="none" w:sz="0" w:space="0" w:color="auto"/>
                <w:bottom w:val="none" w:sz="0" w:space="0" w:color="auto"/>
                <w:right w:val="none" w:sz="0" w:space="0" w:color="auto"/>
              </w:divBdr>
            </w:div>
            <w:div w:id="1381973129">
              <w:marLeft w:val="0"/>
              <w:marRight w:val="0"/>
              <w:marTop w:val="0"/>
              <w:marBottom w:val="0"/>
              <w:divBdr>
                <w:top w:val="none" w:sz="0" w:space="0" w:color="auto"/>
                <w:left w:val="none" w:sz="0" w:space="0" w:color="auto"/>
                <w:bottom w:val="none" w:sz="0" w:space="0" w:color="auto"/>
                <w:right w:val="none" w:sz="0" w:space="0" w:color="auto"/>
              </w:divBdr>
            </w:div>
            <w:div w:id="1592279547">
              <w:marLeft w:val="0"/>
              <w:marRight w:val="0"/>
              <w:marTop w:val="0"/>
              <w:marBottom w:val="0"/>
              <w:divBdr>
                <w:top w:val="none" w:sz="0" w:space="0" w:color="auto"/>
                <w:left w:val="none" w:sz="0" w:space="0" w:color="auto"/>
                <w:bottom w:val="none" w:sz="0" w:space="0" w:color="auto"/>
                <w:right w:val="none" w:sz="0" w:space="0" w:color="auto"/>
              </w:divBdr>
            </w:div>
            <w:div w:id="1728644612">
              <w:marLeft w:val="0"/>
              <w:marRight w:val="0"/>
              <w:marTop w:val="0"/>
              <w:marBottom w:val="0"/>
              <w:divBdr>
                <w:top w:val="none" w:sz="0" w:space="0" w:color="auto"/>
                <w:left w:val="none" w:sz="0" w:space="0" w:color="auto"/>
                <w:bottom w:val="none" w:sz="0" w:space="0" w:color="auto"/>
                <w:right w:val="none" w:sz="0" w:space="0" w:color="auto"/>
              </w:divBdr>
            </w:div>
            <w:div w:id="1096753265">
              <w:marLeft w:val="0"/>
              <w:marRight w:val="0"/>
              <w:marTop w:val="0"/>
              <w:marBottom w:val="0"/>
              <w:divBdr>
                <w:top w:val="none" w:sz="0" w:space="0" w:color="auto"/>
                <w:left w:val="none" w:sz="0" w:space="0" w:color="auto"/>
                <w:bottom w:val="none" w:sz="0" w:space="0" w:color="auto"/>
                <w:right w:val="none" w:sz="0" w:space="0" w:color="auto"/>
              </w:divBdr>
            </w:div>
            <w:div w:id="645822386">
              <w:marLeft w:val="0"/>
              <w:marRight w:val="0"/>
              <w:marTop w:val="0"/>
              <w:marBottom w:val="0"/>
              <w:divBdr>
                <w:top w:val="none" w:sz="0" w:space="0" w:color="auto"/>
                <w:left w:val="none" w:sz="0" w:space="0" w:color="auto"/>
                <w:bottom w:val="none" w:sz="0" w:space="0" w:color="auto"/>
                <w:right w:val="none" w:sz="0" w:space="0" w:color="auto"/>
              </w:divBdr>
            </w:div>
            <w:div w:id="392236952">
              <w:marLeft w:val="0"/>
              <w:marRight w:val="0"/>
              <w:marTop w:val="0"/>
              <w:marBottom w:val="0"/>
              <w:divBdr>
                <w:top w:val="none" w:sz="0" w:space="0" w:color="auto"/>
                <w:left w:val="none" w:sz="0" w:space="0" w:color="auto"/>
                <w:bottom w:val="none" w:sz="0" w:space="0" w:color="auto"/>
                <w:right w:val="none" w:sz="0" w:space="0" w:color="auto"/>
              </w:divBdr>
            </w:div>
            <w:div w:id="940912774">
              <w:marLeft w:val="0"/>
              <w:marRight w:val="0"/>
              <w:marTop w:val="0"/>
              <w:marBottom w:val="0"/>
              <w:divBdr>
                <w:top w:val="none" w:sz="0" w:space="0" w:color="auto"/>
                <w:left w:val="none" w:sz="0" w:space="0" w:color="auto"/>
                <w:bottom w:val="none" w:sz="0" w:space="0" w:color="auto"/>
                <w:right w:val="none" w:sz="0" w:space="0" w:color="auto"/>
              </w:divBdr>
            </w:div>
            <w:div w:id="405029097">
              <w:marLeft w:val="0"/>
              <w:marRight w:val="0"/>
              <w:marTop w:val="0"/>
              <w:marBottom w:val="0"/>
              <w:divBdr>
                <w:top w:val="none" w:sz="0" w:space="0" w:color="auto"/>
                <w:left w:val="none" w:sz="0" w:space="0" w:color="auto"/>
                <w:bottom w:val="none" w:sz="0" w:space="0" w:color="auto"/>
                <w:right w:val="none" w:sz="0" w:space="0" w:color="auto"/>
              </w:divBdr>
            </w:div>
            <w:div w:id="1299065834">
              <w:marLeft w:val="0"/>
              <w:marRight w:val="0"/>
              <w:marTop w:val="0"/>
              <w:marBottom w:val="0"/>
              <w:divBdr>
                <w:top w:val="none" w:sz="0" w:space="0" w:color="auto"/>
                <w:left w:val="none" w:sz="0" w:space="0" w:color="auto"/>
                <w:bottom w:val="none" w:sz="0" w:space="0" w:color="auto"/>
                <w:right w:val="none" w:sz="0" w:space="0" w:color="auto"/>
              </w:divBdr>
            </w:div>
            <w:div w:id="1266843101">
              <w:marLeft w:val="0"/>
              <w:marRight w:val="0"/>
              <w:marTop w:val="0"/>
              <w:marBottom w:val="0"/>
              <w:divBdr>
                <w:top w:val="none" w:sz="0" w:space="0" w:color="auto"/>
                <w:left w:val="none" w:sz="0" w:space="0" w:color="auto"/>
                <w:bottom w:val="none" w:sz="0" w:space="0" w:color="auto"/>
                <w:right w:val="none" w:sz="0" w:space="0" w:color="auto"/>
              </w:divBdr>
            </w:div>
            <w:div w:id="686953964">
              <w:marLeft w:val="0"/>
              <w:marRight w:val="0"/>
              <w:marTop w:val="0"/>
              <w:marBottom w:val="0"/>
              <w:divBdr>
                <w:top w:val="none" w:sz="0" w:space="0" w:color="auto"/>
                <w:left w:val="none" w:sz="0" w:space="0" w:color="auto"/>
                <w:bottom w:val="none" w:sz="0" w:space="0" w:color="auto"/>
                <w:right w:val="none" w:sz="0" w:space="0" w:color="auto"/>
              </w:divBdr>
            </w:div>
            <w:div w:id="266425328">
              <w:marLeft w:val="0"/>
              <w:marRight w:val="0"/>
              <w:marTop w:val="0"/>
              <w:marBottom w:val="0"/>
              <w:divBdr>
                <w:top w:val="none" w:sz="0" w:space="0" w:color="auto"/>
                <w:left w:val="none" w:sz="0" w:space="0" w:color="auto"/>
                <w:bottom w:val="none" w:sz="0" w:space="0" w:color="auto"/>
                <w:right w:val="none" w:sz="0" w:space="0" w:color="auto"/>
              </w:divBdr>
            </w:div>
            <w:div w:id="1105344870">
              <w:marLeft w:val="0"/>
              <w:marRight w:val="0"/>
              <w:marTop w:val="0"/>
              <w:marBottom w:val="0"/>
              <w:divBdr>
                <w:top w:val="none" w:sz="0" w:space="0" w:color="auto"/>
                <w:left w:val="none" w:sz="0" w:space="0" w:color="auto"/>
                <w:bottom w:val="none" w:sz="0" w:space="0" w:color="auto"/>
                <w:right w:val="none" w:sz="0" w:space="0" w:color="auto"/>
              </w:divBdr>
            </w:div>
            <w:div w:id="597830515">
              <w:marLeft w:val="0"/>
              <w:marRight w:val="0"/>
              <w:marTop w:val="0"/>
              <w:marBottom w:val="0"/>
              <w:divBdr>
                <w:top w:val="none" w:sz="0" w:space="0" w:color="auto"/>
                <w:left w:val="none" w:sz="0" w:space="0" w:color="auto"/>
                <w:bottom w:val="none" w:sz="0" w:space="0" w:color="auto"/>
                <w:right w:val="none" w:sz="0" w:space="0" w:color="auto"/>
              </w:divBdr>
            </w:div>
            <w:div w:id="1877697256">
              <w:marLeft w:val="0"/>
              <w:marRight w:val="0"/>
              <w:marTop w:val="0"/>
              <w:marBottom w:val="0"/>
              <w:divBdr>
                <w:top w:val="none" w:sz="0" w:space="0" w:color="auto"/>
                <w:left w:val="none" w:sz="0" w:space="0" w:color="auto"/>
                <w:bottom w:val="none" w:sz="0" w:space="0" w:color="auto"/>
                <w:right w:val="none" w:sz="0" w:space="0" w:color="auto"/>
              </w:divBdr>
            </w:div>
            <w:div w:id="308022774">
              <w:marLeft w:val="0"/>
              <w:marRight w:val="0"/>
              <w:marTop w:val="0"/>
              <w:marBottom w:val="0"/>
              <w:divBdr>
                <w:top w:val="none" w:sz="0" w:space="0" w:color="auto"/>
                <w:left w:val="none" w:sz="0" w:space="0" w:color="auto"/>
                <w:bottom w:val="none" w:sz="0" w:space="0" w:color="auto"/>
                <w:right w:val="none" w:sz="0" w:space="0" w:color="auto"/>
              </w:divBdr>
            </w:div>
            <w:div w:id="664473830">
              <w:marLeft w:val="0"/>
              <w:marRight w:val="0"/>
              <w:marTop w:val="0"/>
              <w:marBottom w:val="0"/>
              <w:divBdr>
                <w:top w:val="none" w:sz="0" w:space="0" w:color="auto"/>
                <w:left w:val="none" w:sz="0" w:space="0" w:color="auto"/>
                <w:bottom w:val="none" w:sz="0" w:space="0" w:color="auto"/>
                <w:right w:val="none" w:sz="0" w:space="0" w:color="auto"/>
              </w:divBdr>
            </w:div>
            <w:div w:id="1216045968">
              <w:marLeft w:val="0"/>
              <w:marRight w:val="0"/>
              <w:marTop w:val="0"/>
              <w:marBottom w:val="0"/>
              <w:divBdr>
                <w:top w:val="none" w:sz="0" w:space="0" w:color="auto"/>
                <w:left w:val="none" w:sz="0" w:space="0" w:color="auto"/>
                <w:bottom w:val="none" w:sz="0" w:space="0" w:color="auto"/>
                <w:right w:val="none" w:sz="0" w:space="0" w:color="auto"/>
              </w:divBdr>
            </w:div>
            <w:div w:id="854467661">
              <w:marLeft w:val="0"/>
              <w:marRight w:val="0"/>
              <w:marTop w:val="0"/>
              <w:marBottom w:val="0"/>
              <w:divBdr>
                <w:top w:val="none" w:sz="0" w:space="0" w:color="auto"/>
                <w:left w:val="none" w:sz="0" w:space="0" w:color="auto"/>
                <w:bottom w:val="none" w:sz="0" w:space="0" w:color="auto"/>
                <w:right w:val="none" w:sz="0" w:space="0" w:color="auto"/>
              </w:divBdr>
            </w:div>
          </w:divsChild>
        </w:div>
        <w:div w:id="1880509054">
          <w:marLeft w:val="0"/>
          <w:marRight w:val="0"/>
          <w:marTop w:val="0"/>
          <w:marBottom w:val="0"/>
          <w:divBdr>
            <w:top w:val="none" w:sz="0" w:space="0" w:color="auto"/>
            <w:left w:val="none" w:sz="0" w:space="0" w:color="auto"/>
            <w:bottom w:val="none" w:sz="0" w:space="0" w:color="auto"/>
            <w:right w:val="none" w:sz="0" w:space="0" w:color="auto"/>
          </w:divBdr>
        </w:div>
        <w:div w:id="1868981124">
          <w:marLeft w:val="0"/>
          <w:marRight w:val="0"/>
          <w:marTop w:val="0"/>
          <w:marBottom w:val="0"/>
          <w:divBdr>
            <w:top w:val="none" w:sz="0" w:space="0" w:color="auto"/>
            <w:left w:val="none" w:sz="0" w:space="0" w:color="auto"/>
            <w:bottom w:val="none" w:sz="0" w:space="0" w:color="auto"/>
            <w:right w:val="none" w:sz="0" w:space="0" w:color="auto"/>
          </w:divBdr>
        </w:div>
        <w:div w:id="1971132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5356</Words>
  <Characters>29464</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Laura Camila Pineda Carreño</cp:lastModifiedBy>
  <cp:revision>5</cp:revision>
  <cp:lastPrinted>2025-03-10T23:04:00Z</cp:lastPrinted>
  <dcterms:created xsi:type="dcterms:W3CDTF">2025-11-07T04:09:00Z</dcterms:created>
  <dcterms:modified xsi:type="dcterms:W3CDTF">2025-11-28T23:21:00Z</dcterms:modified>
</cp:coreProperties>
</file>