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7797199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725EC">
        <w:rPr>
          <w:rFonts w:ascii="Trebuchet MS" w:eastAsia="MS Mincho" w:hAnsi="Trebuchet MS" w:cs="Arial"/>
          <w:sz w:val="22"/>
          <w:szCs w:val="22"/>
          <w:lang w:val="es-ES"/>
        </w:rPr>
        <w:t>LOPEZ MURILLAS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725EC">
        <w:rPr>
          <w:rFonts w:ascii="Trebuchet MS" w:eastAsia="MS Mincho" w:hAnsi="Trebuchet MS" w:cs="Arial"/>
          <w:sz w:val="22"/>
          <w:szCs w:val="22"/>
          <w:lang w:val="es-ES"/>
        </w:rPr>
        <w:t xml:space="preserve">GERMAN DARIO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8725EC">
        <w:rPr>
          <w:rFonts w:ascii="Trebuchet MS" w:eastAsia="MS Mincho" w:hAnsi="Trebuchet MS" w:cs="Arial"/>
          <w:sz w:val="22"/>
          <w:szCs w:val="22"/>
          <w:lang w:val="es-ES"/>
        </w:rPr>
        <w:t>18470025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68AFA1C" w:rsidR="00065F9C" w:rsidRPr="00DD7AEB" w:rsidRDefault="00EE193F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CA9BD58" wp14:editId="1D715141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FE6732" w14:textId="77777777" w:rsidR="008725EC" w:rsidRDefault="008725E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463FDE" w14:textId="77777777" w:rsidR="008725EC" w:rsidRDefault="008725E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5EE068" w14:textId="77777777" w:rsidR="008725EC" w:rsidRDefault="008725E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9A11AE" w14:textId="77777777" w:rsidR="008725EC" w:rsidRDefault="008725E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A03E4" w14:textId="77777777" w:rsidR="008725EC" w:rsidRDefault="008725E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725EC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193F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50D6F19-D62E-4E01-85F4-26069CD45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2025-11-27T22:44:00Z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