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E7201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37E0B">
        <w:rPr>
          <w:rFonts w:ascii="Trebuchet MS" w:eastAsia="MS Mincho" w:hAnsi="Trebuchet MS" w:cs="Arial"/>
          <w:sz w:val="22"/>
          <w:szCs w:val="22"/>
          <w:lang w:val="es-ES"/>
        </w:rPr>
        <w:t>RENGIFO QUIÑONES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37E0B">
        <w:rPr>
          <w:rFonts w:ascii="Trebuchet MS" w:eastAsia="MS Mincho" w:hAnsi="Trebuchet MS" w:cs="Arial"/>
          <w:sz w:val="22"/>
          <w:szCs w:val="22"/>
          <w:lang w:val="es-ES"/>
        </w:rPr>
        <w:t>JONY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37E0B">
        <w:rPr>
          <w:rFonts w:ascii="Trebuchet MS" w:eastAsia="MS Mincho" w:hAnsi="Trebuchet MS" w:cs="Arial"/>
          <w:sz w:val="22"/>
          <w:szCs w:val="22"/>
          <w:lang w:val="es-ES"/>
        </w:rPr>
        <w:t>10302670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BBD5F0" w:rsidR="00065F9C" w:rsidRPr="00DD7AEB" w:rsidRDefault="00FE64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0B17F4" wp14:editId="6F82A7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A5D02" w14:textId="77777777" w:rsidR="00737E0B" w:rsidRDefault="00737E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ECE38" w14:textId="77777777" w:rsidR="00737E0B" w:rsidRDefault="00737E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8FFC8" w14:textId="77777777" w:rsidR="00737E0B" w:rsidRDefault="00737E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0D28C" w14:textId="77777777" w:rsidR="00737E0B" w:rsidRDefault="00737E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C2A44" w14:textId="77777777" w:rsidR="00737E0B" w:rsidRDefault="00737E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7E0B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646D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F79E508-D2CF-4EC5-AF14-41717490C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