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59718" w14:textId="5547EFC8" w:rsidR="00224D2A" w:rsidRDefault="00000000">
      <w:pPr>
        <w:spacing w:before="136"/>
        <w:ind w:left="271"/>
        <w:rPr>
          <w:rFonts w:ascii="Arial"/>
          <w:b/>
          <w:sz w:val="18"/>
        </w:rPr>
      </w:pPr>
      <w:r>
        <w:rPr>
          <w:rFonts w:ascii="Arial"/>
          <w:b/>
          <w:noProof/>
          <w:sz w:val="18"/>
        </w:rPr>
        <mc:AlternateContent>
          <mc:Choice Requires="wps">
            <w:drawing>
              <wp:anchor distT="0" distB="0" distL="0" distR="0" simplePos="0" relativeHeight="486921728" behindDoc="1" locked="0" layoutInCell="1" allowOverlap="1" wp14:anchorId="163A3D78" wp14:editId="5354EC00">
                <wp:simplePos x="0" y="0"/>
                <wp:positionH relativeFrom="page">
                  <wp:posOffset>1409953</wp:posOffset>
                </wp:positionH>
                <wp:positionV relativeFrom="paragraph">
                  <wp:posOffset>123952</wp:posOffset>
                </wp:positionV>
                <wp:extent cx="211454" cy="140335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1454" cy="1403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767DB2F" w14:textId="77777777" w:rsidR="00224D2A" w:rsidRDefault="00000000">
                            <w:pPr>
                              <w:spacing w:line="221" w:lineRule="exac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7"/>
                              </w:rPr>
                              <w:t>juni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63A3D78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111pt;margin-top:9.75pt;width:16.65pt;height:11.05pt;z-index:-16394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" filled="f" stroked="f">
                <v:textbox inset="0,0,0,0">
                  <w:txbxContent>
                    <w:p w14:paraId="7767DB2F" w14:textId="77777777" w:rsidR="00224D2A" w:rsidRDefault="00000000">
                      <w:pPr>
                        <w:spacing w:line="221" w:lineRule="exact"/>
                        <w:rPr>
                          <w:b/>
                        </w:rPr>
                      </w:pPr>
                      <w:r>
                        <w:rPr>
                          <w:b/>
                          <w:spacing w:val="-7"/>
                        </w:rPr>
                        <w:t>juni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/>
          <w:b/>
          <w:noProof/>
          <w:sz w:val="18"/>
        </w:rPr>
        <mc:AlternateContent>
          <mc:Choice Requires="wps">
            <w:drawing>
              <wp:anchor distT="0" distB="0" distL="0" distR="0" simplePos="0" relativeHeight="486922240" behindDoc="1" locked="0" layoutInCell="1" allowOverlap="1" wp14:anchorId="7BEE99CF" wp14:editId="0B8F83ED">
                <wp:simplePos x="0" y="0"/>
                <wp:positionH relativeFrom="page">
                  <wp:posOffset>1396238</wp:posOffset>
                </wp:positionH>
                <wp:positionV relativeFrom="paragraph">
                  <wp:posOffset>110395</wp:posOffset>
                </wp:positionV>
                <wp:extent cx="681355" cy="144780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1355" cy="144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BEB16BF" w14:textId="77777777" w:rsidR="00224D2A" w:rsidRDefault="00000000">
                            <w:pPr>
                              <w:spacing w:line="228" w:lineRule="exact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position w:val="1"/>
                                <w:sz w:val="18"/>
                              </w:rPr>
                              <w:t xml:space="preserve">Agosto 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>2024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EE99CF" id="Textbox 3" o:spid="_x0000_s1027" type="#_x0000_t202" style="position:absolute;left:0;text-align:left;margin-left:109.95pt;margin-top:8.7pt;width:53.65pt;height:11.4pt;z-index:-16394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" filled="f" stroked="f">
                <v:textbox inset="0,0,0,0">
                  <w:txbxContent>
                    <w:p w14:paraId="3BEB16BF" w14:textId="77777777" w:rsidR="00224D2A" w:rsidRDefault="00000000">
                      <w:pPr>
                        <w:spacing w:line="228" w:lineRule="exact"/>
                        <w:rPr>
                          <w:b/>
                        </w:rPr>
                      </w:pPr>
                      <w:r>
                        <w:rPr>
                          <w:rFonts w:ascii="Arial"/>
                          <w:b/>
                          <w:spacing w:val="-5"/>
                          <w:position w:val="1"/>
                          <w:sz w:val="18"/>
                        </w:rPr>
                        <w:t xml:space="preserve">Agosto </w:t>
                      </w:r>
                      <w:r>
                        <w:rPr>
                          <w:b/>
                          <w:spacing w:val="-6"/>
                        </w:rPr>
                        <w:t>2024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/>
          <w:b/>
          <w:noProof/>
          <w:sz w:val="18"/>
        </w:rPr>
        <mc:AlternateContent>
          <mc:Choice Requires="wps">
            <w:drawing>
              <wp:anchor distT="0" distB="0" distL="0" distR="0" simplePos="0" relativeHeight="486922752" behindDoc="1" locked="0" layoutInCell="1" allowOverlap="1" wp14:anchorId="1BC4D9F7" wp14:editId="69EA9B6A">
                <wp:simplePos x="0" y="0"/>
                <wp:positionH relativeFrom="page">
                  <wp:posOffset>1363725</wp:posOffset>
                </wp:positionH>
                <wp:positionV relativeFrom="paragraph">
                  <wp:posOffset>-1270</wp:posOffset>
                </wp:positionV>
                <wp:extent cx="914400" cy="33020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14400" cy="3302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00" h="330200">
                              <a:moveTo>
                                <a:pt x="914400" y="330200"/>
                              </a:moveTo>
                              <a:lnTo>
                                <a:pt x="0" y="330200"/>
                              </a:lnTo>
                              <a:lnTo>
                                <a:pt x="0" y="0"/>
                              </a:lnTo>
                              <a:lnTo>
                                <a:pt x="914400" y="0"/>
                              </a:lnTo>
                              <a:lnTo>
                                <a:pt x="914400" y="3302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231689" id="Graphic 4" o:spid="_x0000_s1026" style="position:absolute;margin-left:107.4pt;margin-top:-.1pt;width:1in;height:26pt;z-index:-16393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14400,330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" path="m914400,330200l,330200,,,914400,r,330200xe" stroked="f">
                <v:path arrowok="t"/>
                <w10:wrap anchorx="page"/>
              </v:shape>
            </w:pict>
          </mc:Fallback>
        </mc:AlternateContent>
      </w:r>
      <w:r>
        <w:rPr>
          <w:b/>
          <w:spacing w:val="-2"/>
          <w:position w:val="2"/>
        </w:rPr>
        <w:t>Barranquilla,</w:t>
      </w:r>
      <w:r>
        <w:rPr>
          <w:b/>
          <w:spacing w:val="7"/>
          <w:position w:val="2"/>
        </w:rPr>
        <w:t xml:space="preserve"> </w:t>
      </w:r>
      <w:r w:rsidR="00E237C1">
        <w:rPr>
          <w:rFonts w:ascii="Arial"/>
          <w:b/>
          <w:spacing w:val="-2"/>
          <w:sz w:val="18"/>
        </w:rPr>
        <w:t xml:space="preserve"> </w:t>
      </w:r>
      <w:r w:rsidR="0019640E">
        <w:rPr>
          <w:rFonts w:ascii="Arial"/>
          <w:b/>
          <w:spacing w:val="-2"/>
          <w:sz w:val="18"/>
        </w:rPr>
        <w:t>noviembre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pacing w:val="-4"/>
          <w:sz w:val="18"/>
        </w:rPr>
        <w:t>202</w:t>
      </w:r>
      <w:r w:rsidR="00706085">
        <w:rPr>
          <w:rFonts w:ascii="Arial"/>
          <w:b/>
          <w:spacing w:val="-4"/>
          <w:sz w:val="18"/>
        </w:rPr>
        <w:t>5</w:t>
      </w:r>
    </w:p>
    <w:p w14:paraId="53123CEC" w14:textId="77777777" w:rsidR="00224D2A" w:rsidRDefault="00000000">
      <w:pPr>
        <w:spacing w:before="241"/>
        <w:ind w:left="271" w:right="311"/>
        <w:jc w:val="both"/>
        <w:rPr>
          <w:i/>
        </w:rPr>
      </w:pPr>
      <w:r>
        <w:rPr>
          <w:i/>
        </w:rPr>
        <w:t>La</w:t>
      </w:r>
      <w:r>
        <w:rPr>
          <w:i/>
          <w:spacing w:val="-2"/>
        </w:rPr>
        <w:t xml:space="preserve"> </w:t>
      </w:r>
      <w:r>
        <w:rPr>
          <w:i/>
        </w:rPr>
        <w:t>presente</w:t>
      </w:r>
      <w:r>
        <w:rPr>
          <w:i/>
          <w:spacing w:val="-2"/>
        </w:rPr>
        <w:t xml:space="preserve"> </w:t>
      </w:r>
      <w:r>
        <w:rPr>
          <w:i/>
        </w:rPr>
        <w:t>certificación</w:t>
      </w:r>
      <w:r>
        <w:rPr>
          <w:i/>
          <w:spacing w:val="-3"/>
        </w:rPr>
        <w:t xml:space="preserve"> </w:t>
      </w:r>
      <w:r>
        <w:rPr>
          <w:i/>
        </w:rPr>
        <w:t>se</w:t>
      </w:r>
      <w:r>
        <w:rPr>
          <w:i/>
          <w:spacing w:val="-4"/>
        </w:rPr>
        <w:t xml:space="preserve"> </w:t>
      </w:r>
      <w:r>
        <w:rPr>
          <w:i/>
        </w:rPr>
        <w:t>expide</w:t>
      </w:r>
      <w:r>
        <w:rPr>
          <w:i/>
          <w:spacing w:val="-1"/>
        </w:rPr>
        <w:t xml:space="preserve"> </w:t>
      </w:r>
      <w:r>
        <w:rPr>
          <w:i/>
        </w:rPr>
        <w:t>para</w:t>
      </w:r>
      <w:r>
        <w:rPr>
          <w:i/>
          <w:spacing w:val="-2"/>
        </w:rPr>
        <w:t xml:space="preserve"> </w:t>
      </w:r>
      <w:r>
        <w:rPr>
          <w:i/>
        </w:rPr>
        <w:t>efectos</w:t>
      </w:r>
      <w:r>
        <w:rPr>
          <w:i/>
          <w:spacing w:val="-2"/>
        </w:rPr>
        <w:t xml:space="preserve"> </w:t>
      </w:r>
      <w:r>
        <w:rPr>
          <w:i/>
        </w:rPr>
        <w:t>de</w:t>
      </w:r>
      <w:r>
        <w:rPr>
          <w:i/>
          <w:spacing w:val="-2"/>
        </w:rPr>
        <w:t xml:space="preserve"> </w:t>
      </w:r>
      <w:r>
        <w:rPr>
          <w:i/>
        </w:rPr>
        <w:t>aplicar lo</w:t>
      </w:r>
      <w:r>
        <w:rPr>
          <w:i/>
          <w:spacing w:val="-2"/>
        </w:rPr>
        <w:t xml:space="preserve"> </w:t>
      </w:r>
      <w:r>
        <w:rPr>
          <w:i/>
        </w:rPr>
        <w:t>previsto</w:t>
      </w:r>
      <w:r>
        <w:rPr>
          <w:i/>
          <w:spacing w:val="-1"/>
        </w:rPr>
        <w:t xml:space="preserve"> </w:t>
      </w:r>
      <w:r>
        <w:rPr>
          <w:i/>
        </w:rPr>
        <w:t>en</w:t>
      </w:r>
      <w:r>
        <w:rPr>
          <w:i/>
          <w:spacing w:val="-2"/>
        </w:rPr>
        <w:t xml:space="preserve"> </w:t>
      </w:r>
      <w:r>
        <w:rPr>
          <w:i/>
        </w:rPr>
        <w:t>el numeral 10</w:t>
      </w:r>
      <w:r>
        <w:rPr>
          <w:i/>
          <w:spacing w:val="-1"/>
        </w:rPr>
        <w:t xml:space="preserve"> </w:t>
      </w:r>
      <w:r>
        <w:rPr>
          <w:i/>
        </w:rPr>
        <w:t>del artículo</w:t>
      </w:r>
      <w:r>
        <w:rPr>
          <w:i/>
          <w:spacing w:val="-3"/>
        </w:rPr>
        <w:t xml:space="preserve"> </w:t>
      </w:r>
      <w:r>
        <w:rPr>
          <w:i/>
        </w:rPr>
        <w:t>206 del Estatuto Tributario Nacional, relacionado con la disminución del 25% de la renta exenta, en el sentido de manifestar por escrito</w:t>
      </w:r>
      <w:r>
        <w:rPr>
          <w:i/>
          <w:spacing w:val="-4"/>
        </w:rPr>
        <w:t xml:space="preserve"> </w:t>
      </w:r>
      <w:r>
        <w:rPr>
          <w:i/>
        </w:rPr>
        <w:t>y</w:t>
      </w:r>
      <w:r>
        <w:rPr>
          <w:i/>
          <w:spacing w:val="-5"/>
        </w:rPr>
        <w:t xml:space="preserve"> </w:t>
      </w:r>
      <w:r>
        <w:rPr>
          <w:i/>
        </w:rPr>
        <w:t>bajo</w:t>
      </w:r>
      <w:r>
        <w:rPr>
          <w:i/>
          <w:spacing w:val="-5"/>
        </w:rPr>
        <w:t xml:space="preserve"> </w:t>
      </w:r>
      <w:r>
        <w:rPr>
          <w:i/>
        </w:rPr>
        <w:t>la</w:t>
      </w:r>
      <w:r>
        <w:rPr>
          <w:i/>
          <w:spacing w:val="-2"/>
        </w:rPr>
        <w:t xml:space="preserve"> </w:t>
      </w:r>
      <w:r>
        <w:rPr>
          <w:i/>
        </w:rPr>
        <w:t>gravedad</w:t>
      </w:r>
      <w:r>
        <w:rPr>
          <w:i/>
          <w:spacing w:val="-2"/>
        </w:rPr>
        <w:t xml:space="preserve"> </w:t>
      </w:r>
      <w:r>
        <w:rPr>
          <w:i/>
        </w:rPr>
        <w:t>del juramento</w:t>
      </w:r>
      <w:r>
        <w:rPr>
          <w:i/>
          <w:spacing w:val="-1"/>
        </w:rPr>
        <w:t xml:space="preserve"> </w:t>
      </w:r>
      <w:r>
        <w:rPr>
          <w:i/>
        </w:rPr>
        <w:t>que</w:t>
      </w:r>
      <w:r>
        <w:rPr>
          <w:i/>
          <w:spacing w:val="-2"/>
        </w:rPr>
        <w:t xml:space="preserve"> </w:t>
      </w:r>
      <w:r>
        <w:rPr>
          <w:i/>
        </w:rPr>
        <w:t>no</w:t>
      </w:r>
      <w:r>
        <w:rPr>
          <w:i/>
          <w:spacing w:val="-4"/>
        </w:rPr>
        <w:t xml:space="preserve"> </w:t>
      </w:r>
      <w:r>
        <w:rPr>
          <w:i/>
        </w:rPr>
        <w:t>se</w:t>
      </w:r>
      <w:r>
        <w:rPr>
          <w:i/>
          <w:spacing w:val="-2"/>
        </w:rPr>
        <w:t xml:space="preserve"> </w:t>
      </w:r>
      <w:r>
        <w:rPr>
          <w:i/>
        </w:rPr>
        <w:t>tomarán</w:t>
      </w:r>
      <w:r>
        <w:rPr>
          <w:i/>
          <w:spacing w:val="-2"/>
        </w:rPr>
        <w:t xml:space="preserve"> </w:t>
      </w:r>
      <w:r>
        <w:rPr>
          <w:i/>
        </w:rPr>
        <w:t>costos</w:t>
      </w:r>
      <w:r>
        <w:rPr>
          <w:i/>
          <w:spacing w:val="-2"/>
        </w:rPr>
        <w:t xml:space="preserve"> </w:t>
      </w:r>
      <w:r>
        <w:rPr>
          <w:i/>
        </w:rPr>
        <w:t>o</w:t>
      </w:r>
      <w:r>
        <w:rPr>
          <w:i/>
          <w:spacing w:val="-2"/>
        </w:rPr>
        <w:t xml:space="preserve"> </w:t>
      </w:r>
      <w:r>
        <w:rPr>
          <w:i/>
        </w:rPr>
        <w:t>deducciones</w:t>
      </w:r>
      <w:r>
        <w:rPr>
          <w:i/>
          <w:spacing w:val="-3"/>
        </w:rPr>
        <w:t xml:space="preserve"> </w:t>
      </w:r>
      <w:r>
        <w:rPr>
          <w:i/>
        </w:rPr>
        <w:t>asociados</w:t>
      </w:r>
      <w:r>
        <w:rPr>
          <w:i/>
          <w:spacing w:val="-2"/>
        </w:rPr>
        <w:t xml:space="preserve"> </w:t>
      </w:r>
      <w:r>
        <w:rPr>
          <w:i/>
        </w:rPr>
        <w:t>a</w:t>
      </w:r>
      <w:r>
        <w:rPr>
          <w:i/>
          <w:spacing w:val="-5"/>
        </w:rPr>
        <w:t xml:space="preserve"> </w:t>
      </w:r>
      <w:r>
        <w:rPr>
          <w:i/>
        </w:rPr>
        <w:t>las</w:t>
      </w:r>
      <w:r>
        <w:rPr>
          <w:i/>
          <w:spacing w:val="-1"/>
        </w:rPr>
        <w:t xml:space="preserve"> </w:t>
      </w:r>
      <w:r>
        <w:rPr>
          <w:i/>
        </w:rPr>
        <w:t>rentas de</w:t>
      </w:r>
      <w:r>
        <w:rPr>
          <w:i/>
          <w:spacing w:val="-1"/>
        </w:rPr>
        <w:t xml:space="preserve"> </w:t>
      </w:r>
      <w:r>
        <w:rPr>
          <w:i/>
        </w:rPr>
        <w:t>trabajo que no provengan de</w:t>
      </w:r>
      <w:r>
        <w:rPr>
          <w:i/>
          <w:spacing w:val="-2"/>
        </w:rPr>
        <w:t xml:space="preserve"> </w:t>
      </w:r>
      <w:r>
        <w:rPr>
          <w:i/>
        </w:rPr>
        <w:t>una relación laboral o legal y</w:t>
      </w:r>
      <w:r>
        <w:rPr>
          <w:i/>
          <w:spacing w:val="-4"/>
        </w:rPr>
        <w:t xml:space="preserve"> </w:t>
      </w:r>
      <w:r>
        <w:rPr>
          <w:i/>
        </w:rPr>
        <w:t>reglamentaria,</w:t>
      </w:r>
      <w:r>
        <w:rPr>
          <w:i/>
          <w:spacing w:val="-2"/>
        </w:rPr>
        <w:t xml:space="preserve"> </w:t>
      </w:r>
      <w:r>
        <w:rPr>
          <w:i/>
        </w:rPr>
        <w:t>según lo</w:t>
      </w:r>
      <w:r>
        <w:rPr>
          <w:i/>
          <w:spacing w:val="-2"/>
        </w:rPr>
        <w:t xml:space="preserve"> </w:t>
      </w:r>
      <w:r>
        <w:rPr>
          <w:i/>
        </w:rPr>
        <w:t>establecido en el artículo</w:t>
      </w:r>
      <w:r>
        <w:rPr>
          <w:i/>
          <w:spacing w:val="-1"/>
        </w:rPr>
        <w:t xml:space="preserve"> </w:t>
      </w:r>
      <w:r>
        <w:rPr>
          <w:i/>
        </w:rPr>
        <w:t>9</w:t>
      </w:r>
      <w:r>
        <w:rPr>
          <w:i/>
          <w:spacing w:val="-1"/>
        </w:rPr>
        <w:t xml:space="preserve"> </w:t>
      </w:r>
      <w:r>
        <w:rPr>
          <w:i/>
        </w:rPr>
        <w:t>del</w:t>
      </w:r>
      <w:r>
        <w:rPr>
          <w:i/>
          <w:spacing w:val="-2"/>
        </w:rPr>
        <w:t xml:space="preserve"> </w:t>
      </w:r>
      <w:r>
        <w:rPr>
          <w:i/>
        </w:rPr>
        <w:t>Decreto 2231 de 2023, manifestación que define la aplicación de la tarifa de retención en la fuente que será aplicada</w:t>
      </w:r>
      <w:r>
        <w:rPr>
          <w:i/>
          <w:spacing w:val="80"/>
        </w:rPr>
        <w:t xml:space="preserve"> </w:t>
      </w:r>
      <w:r>
        <w:rPr>
          <w:i/>
        </w:rPr>
        <w:t>según los artículos 383 (tabla), 392, y 401 del Estatuto Tributario Nacional, según el caso.</w:t>
      </w:r>
    </w:p>
    <w:p w14:paraId="7DB81554" w14:textId="77777777" w:rsidR="00224D2A" w:rsidRDefault="00224D2A">
      <w:pPr>
        <w:pStyle w:val="Textoindependiente"/>
        <w:rPr>
          <w:i/>
        </w:rPr>
      </w:pPr>
    </w:p>
    <w:p w14:paraId="1A17316D" w14:textId="77777777" w:rsidR="00224D2A" w:rsidRDefault="00224D2A">
      <w:pPr>
        <w:pStyle w:val="Textoindependiente"/>
        <w:spacing w:before="84"/>
        <w:rPr>
          <w:i/>
        </w:rPr>
      </w:pPr>
    </w:p>
    <w:p w14:paraId="06CFEA75" w14:textId="77777777" w:rsidR="00224D2A" w:rsidRDefault="00000000">
      <w:pPr>
        <w:ind w:left="271"/>
        <w:rPr>
          <w:b/>
        </w:rPr>
      </w:pPr>
      <w:r>
        <w:rPr>
          <w:b/>
          <w:spacing w:val="-2"/>
        </w:rPr>
        <w:t>Señores:</w:t>
      </w:r>
    </w:p>
    <w:p w14:paraId="71624565" w14:textId="77777777" w:rsidR="00224D2A" w:rsidRDefault="00000000">
      <w:pPr>
        <w:spacing w:before="41"/>
        <w:ind w:left="271"/>
        <w:rPr>
          <w:b/>
        </w:rPr>
      </w:pPr>
      <w:r>
        <w:rPr>
          <w:b/>
        </w:rPr>
        <w:t>OFICINA</w:t>
      </w:r>
      <w:r>
        <w:rPr>
          <w:b/>
          <w:spacing w:val="-6"/>
        </w:rPr>
        <w:t xml:space="preserve"> </w:t>
      </w:r>
      <w:r>
        <w:rPr>
          <w:b/>
        </w:rPr>
        <w:t>DE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CONTABILIDAD</w:t>
      </w:r>
    </w:p>
    <w:p w14:paraId="620D2B0D" w14:textId="77777777" w:rsidR="00224D2A" w:rsidRDefault="00000000">
      <w:pPr>
        <w:spacing w:before="41"/>
        <w:ind w:left="271"/>
        <w:rPr>
          <w:b/>
        </w:rPr>
      </w:pPr>
      <w:r>
        <w:rPr>
          <w:b/>
        </w:rPr>
        <w:t>Distrito</w:t>
      </w:r>
      <w:r>
        <w:rPr>
          <w:b/>
          <w:spacing w:val="-15"/>
        </w:rPr>
        <w:t xml:space="preserve"> </w:t>
      </w:r>
      <w:r>
        <w:rPr>
          <w:b/>
        </w:rPr>
        <w:t>Especial,</w:t>
      </w:r>
      <w:r>
        <w:rPr>
          <w:b/>
          <w:spacing w:val="-9"/>
        </w:rPr>
        <w:t xml:space="preserve"> </w:t>
      </w:r>
      <w:r>
        <w:rPr>
          <w:b/>
        </w:rPr>
        <w:t>Industrial</w:t>
      </w:r>
      <w:r>
        <w:rPr>
          <w:b/>
          <w:spacing w:val="-12"/>
        </w:rPr>
        <w:t xml:space="preserve"> </w:t>
      </w:r>
      <w:r>
        <w:rPr>
          <w:b/>
        </w:rPr>
        <w:t>y</w:t>
      </w:r>
      <w:r>
        <w:rPr>
          <w:b/>
          <w:spacing w:val="-9"/>
        </w:rPr>
        <w:t xml:space="preserve"> </w:t>
      </w:r>
      <w:r>
        <w:rPr>
          <w:b/>
        </w:rPr>
        <w:t>Portuario</w:t>
      </w:r>
      <w:r>
        <w:rPr>
          <w:b/>
          <w:spacing w:val="-12"/>
        </w:rPr>
        <w:t xml:space="preserve"> </w:t>
      </w:r>
      <w:r>
        <w:rPr>
          <w:b/>
        </w:rPr>
        <w:t>de</w:t>
      </w:r>
      <w:r>
        <w:rPr>
          <w:b/>
          <w:spacing w:val="-12"/>
        </w:rPr>
        <w:t xml:space="preserve"> </w:t>
      </w:r>
      <w:r>
        <w:rPr>
          <w:b/>
          <w:spacing w:val="-2"/>
        </w:rPr>
        <w:t>Barranquilla</w:t>
      </w:r>
    </w:p>
    <w:p w14:paraId="2E397933" w14:textId="77777777" w:rsidR="00224D2A" w:rsidRDefault="00000000">
      <w:pPr>
        <w:pStyle w:val="Textoindependiente"/>
        <w:spacing w:before="39"/>
        <w:ind w:left="271"/>
      </w:pPr>
      <w:r>
        <w:rPr>
          <w:spacing w:val="-2"/>
        </w:rPr>
        <w:t>Ciudad</w:t>
      </w:r>
    </w:p>
    <w:p w14:paraId="6DEB6D72" w14:textId="77777777" w:rsidR="00224D2A" w:rsidRDefault="00224D2A">
      <w:pPr>
        <w:pStyle w:val="Textoindependiente"/>
        <w:spacing w:before="82"/>
      </w:pPr>
    </w:p>
    <w:p w14:paraId="7BD29909" w14:textId="77777777" w:rsidR="00224D2A" w:rsidRDefault="00000000">
      <w:pPr>
        <w:pStyle w:val="Textoindependiente"/>
        <w:tabs>
          <w:tab w:val="left" w:pos="977"/>
        </w:tabs>
        <w:spacing w:line="271" w:lineRule="auto"/>
        <w:ind w:left="977" w:right="563" w:hanging="707"/>
      </w:pPr>
      <w:r>
        <w:rPr>
          <w:spacing w:val="-2"/>
        </w:rPr>
        <w:t>Ref.:</w:t>
      </w:r>
      <w:r>
        <w:tab/>
        <w:t>DECLARACIÓN</w:t>
      </w:r>
      <w:r>
        <w:rPr>
          <w:spacing w:val="39"/>
        </w:rPr>
        <w:t xml:space="preserve"> </w:t>
      </w:r>
      <w:r>
        <w:t>JURAMENTADA</w:t>
      </w:r>
      <w:r>
        <w:rPr>
          <w:spacing w:val="37"/>
        </w:rPr>
        <w:t xml:space="preserve"> </w:t>
      </w:r>
      <w:r>
        <w:t>PARA</w:t>
      </w:r>
      <w:r>
        <w:rPr>
          <w:spacing w:val="36"/>
        </w:rPr>
        <w:t xml:space="preserve"> </w:t>
      </w:r>
      <w:r>
        <w:t>EFECTOS</w:t>
      </w:r>
      <w:r>
        <w:rPr>
          <w:spacing w:val="37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t>RETENCION</w:t>
      </w:r>
      <w:r>
        <w:rPr>
          <w:spacing w:val="38"/>
        </w:rPr>
        <w:t xml:space="preserve"> </w:t>
      </w:r>
      <w:r>
        <w:t>EN</w:t>
      </w:r>
      <w:r>
        <w:rPr>
          <w:spacing w:val="36"/>
        </w:rPr>
        <w:t xml:space="preserve"> </w:t>
      </w:r>
      <w:r>
        <w:t>LA</w:t>
      </w:r>
      <w:r>
        <w:rPr>
          <w:spacing w:val="36"/>
        </w:rPr>
        <w:t xml:space="preserve"> </w:t>
      </w:r>
      <w:r>
        <w:t>FUENTE</w:t>
      </w:r>
      <w:r>
        <w:rPr>
          <w:spacing w:val="40"/>
        </w:rPr>
        <w:t xml:space="preserve"> </w:t>
      </w:r>
      <w:r>
        <w:t>Y</w:t>
      </w:r>
      <w:r>
        <w:rPr>
          <w:spacing w:val="37"/>
        </w:rPr>
        <w:t xml:space="preserve"> </w:t>
      </w:r>
      <w:r>
        <w:t>SOPORTES</w:t>
      </w:r>
      <w:r>
        <w:rPr>
          <w:spacing w:val="37"/>
        </w:rPr>
        <w:t xml:space="preserve"> </w:t>
      </w:r>
      <w:r>
        <w:t>PARA ADJUNTAR AL PROCESO DE PAGO</w:t>
      </w:r>
    </w:p>
    <w:p w14:paraId="5945DA64" w14:textId="77777777" w:rsidR="00224D2A" w:rsidRDefault="00224D2A">
      <w:pPr>
        <w:pStyle w:val="Textoindependiente"/>
        <w:spacing w:before="49"/>
      </w:pPr>
    </w:p>
    <w:p w14:paraId="67D80C5C" w14:textId="77777777" w:rsidR="00224D2A" w:rsidRDefault="00000000">
      <w:pPr>
        <w:ind w:right="45"/>
        <w:jc w:val="center"/>
        <w:rPr>
          <w:b/>
        </w:rPr>
      </w:pPr>
      <w:r>
        <w:rPr>
          <w:b/>
        </w:rPr>
        <w:t>CERTIFICACIÓN</w:t>
      </w:r>
      <w:r>
        <w:rPr>
          <w:b/>
          <w:spacing w:val="-13"/>
        </w:rPr>
        <w:t xml:space="preserve"> </w:t>
      </w:r>
      <w:r>
        <w:rPr>
          <w:b/>
        </w:rPr>
        <w:t>BAJO</w:t>
      </w:r>
      <w:r>
        <w:rPr>
          <w:b/>
          <w:spacing w:val="-9"/>
        </w:rPr>
        <w:t xml:space="preserve"> </w:t>
      </w:r>
      <w:r>
        <w:rPr>
          <w:b/>
        </w:rPr>
        <w:t>LA</w:t>
      </w:r>
      <w:r>
        <w:rPr>
          <w:b/>
          <w:spacing w:val="-12"/>
        </w:rPr>
        <w:t xml:space="preserve"> </w:t>
      </w:r>
      <w:r>
        <w:rPr>
          <w:b/>
        </w:rPr>
        <w:t>GRAVEDAD</w:t>
      </w:r>
      <w:r>
        <w:rPr>
          <w:b/>
          <w:spacing w:val="-9"/>
        </w:rPr>
        <w:t xml:space="preserve"> </w:t>
      </w:r>
      <w:r>
        <w:rPr>
          <w:b/>
        </w:rPr>
        <w:t>DEL</w:t>
      </w:r>
      <w:r>
        <w:rPr>
          <w:b/>
          <w:spacing w:val="-8"/>
        </w:rPr>
        <w:t xml:space="preserve"> </w:t>
      </w:r>
      <w:r>
        <w:rPr>
          <w:b/>
          <w:spacing w:val="-2"/>
        </w:rPr>
        <w:t>JURAMENTO</w:t>
      </w:r>
    </w:p>
    <w:p w14:paraId="665F240C" w14:textId="77777777" w:rsidR="00224D2A" w:rsidRDefault="00224D2A">
      <w:pPr>
        <w:pStyle w:val="Textoindependiente"/>
        <w:spacing w:before="79"/>
        <w:rPr>
          <w:b/>
        </w:rPr>
      </w:pPr>
    </w:p>
    <w:p w14:paraId="6AF6DF83" w14:textId="77777777" w:rsidR="00224D2A" w:rsidRDefault="00000000">
      <w:pPr>
        <w:pStyle w:val="Textoindependiente"/>
        <w:spacing w:line="276" w:lineRule="auto"/>
        <w:ind w:left="271" w:right="308"/>
        <w:jc w:val="both"/>
      </w:pPr>
      <w:r>
        <w:t xml:space="preserve">Yo, Kelly Johana Sanjuan Llanos, identificado con la cédula de ciudadanía Nº 1047233497 expedida en Galapa – Atlántico, con el fin de dar cumplimiento a las disposiciones establecidas en el Decreto 2231 del 22 de diciembre de 2023, </w:t>
      </w:r>
      <w:r>
        <w:rPr>
          <w:color w:val="343536"/>
        </w:rPr>
        <w:t xml:space="preserve">por el cual se reglamentan parcialmente los artículos </w:t>
      </w:r>
      <w:hyperlink r:id="rId8" w:anchor="206">
        <w:r w:rsidR="00224D2A">
          <w:rPr>
            <w:color w:val="0000FF"/>
            <w:u w:val="single" w:color="0000FF"/>
          </w:rPr>
          <w:t>206</w:t>
        </w:r>
        <w:r w:rsidR="00224D2A">
          <w:t>,</w:t>
        </w:r>
      </w:hyperlink>
      <w:r>
        <w:t xml:space="preserve"> </w:t>
      </w:r>
      <w:hyperlink r:id="rId9" w:anchor="331">
        <w:r w:rsidR="00224D2A">
          <w:rPr>
            <w:color w:val="0000FF"/>
            <w:u w:val="single" w:color="0000FF"/>
          </w:rPr>
          <w:t>331</w:t>
        </w:r>
        <w:r w:rsidR="00224D2A">
          <w:t>,</w:t>
        </w:r>
      </w:hyperlink>
      <w:r>
        <w:t xml:space="preserve"> </w:t>
      </w:r>
      <w:hyperlink r:id="rId10" w:anchor="336">
        <w:r w:rsidR="00224D2A">
          <w:rPr>
            <w:color w:val="0000FF"/>
            <w:u w:val="single" w:color="0000FF"/>
          </w:rPr>
          <w:t>336</w:t>
        </w:r>
      </w:hyperlink>
      <w:r>
        <w:rPr>
          <w:color w:val="0000FF"/>
        </w:rPr>
        <w:t xml:space="preserve"> </w:t>
      </w:r>
      <w:r>
        <w:t xml:space="preserve">y </w:t>
      </w:r>
      <w:hyperlink r:id="rId11" w:anchor="383">
        <w:r w:rsidR="00224D2A">
          <w:rPr>
            <w:color w:val="0000FF"/>
            <w:u w:val="single" w:color="0000FF"/>
          </w:rPr>
          <w:t>383</w:t>
        </w:r>
      </w:hyperlink>
      <w:r>
        <w:rPr>
          <w:color w:val="0000FF"/>
        </w:rPr>
        <w:t xml:space="preserve"> </w:t>
      </w:r>
      <w:r>
        <w:rPr>
          <w:color w:val="343536"/>
        </w:rPr>
        <w:t>del Estatuto Tributario, modificados por los artículos</w:t>
      </w:r>
      <w:r>
        <w:rPr>
          <w:color w:val="343536"/>
          <w:spacing w:val="30"/>
        </w:rPr>
        <w:t xml:space="preserve"> </w:t>
      </w:r>
      <w:hyperlink r:id="rId12" w:anchor="2">
        <w:r w:rsidR="00224D2A">
          <w:rPr>
            <w:color w:val="0000FF"/>
            <w:u w:val="single" w:color="0000FF"/>
          </w:rPr>
          <w:t>2</w:t>
        </w:r>
        <w:r w:rsidR="00224D2A">
          <w:t>,</w:t>
        </w:r>
      </w:hyperlink>
      <w:r>
        <w:t xml:space="preserve"> </w:t>
      </w:r>
      <w:hyperlink r:id="rId13" w:anchor="6">
        <w:r w:rsidR="00224D2A">
          <w:rPr>
            <w:color w:val="0000FF"/>
            <w:u w:val="single" w:color="0000FF"/>
          </w:rPr>
          <w:t>6</w:t>
        </w:r>
        <w:r w:rsidR="00224D2A">
          <w:t>,</w:t>
        </w:r>
      </w:hyperlink>
      <w:r>
        <w:t xml:space="preserve"> </w:t>
      </w:r>
      <w:hyperlink r:id="rId14" w:anchor="7">
        <w:r w:rsidR="00224D2A">
          <w:rPr>
            <w:color w:val="0000FF"/>
            <w:u w:val="single" w:color="0000FF"/>
          </w:rPr>
          <w:t>7</w:t>
        </w:r>
      </w:hyperlink>
      <w:r>
        <w:rPr>
          <w:color w:val="0000FF"/>
        </w:rPr>
        <w:t xml:space="preserve"> </w:t>
      </w:r>
      <w:r>
        <w:t xml:space="preserve">y </w:t>
      </w:r>
      <w:hyperlink r:id="rId15" w:anchor="8">
        <w:r w:rsidR="00224D2A">
          <w:rPr>
            <w:color w:val="0000FF"/>
            <w:u w:val="single" w:color="0000FF"/>
          </w:rPr>
          <w:t>8</w:t>
        </w:r>
      </w:hyperlink>
      <w:r>
        <w:rPr>
          <w:color w:val="0000FF"/>
        </w:rPr>
        <w:t xml:space="preserve"> </w:t>
      </w:r>
      <w:r>
        <w:rPr>
          <w:color w:val="343536"/>
        </w:rPr>
        <w:t>de la Ley 2277 de 2022</w:t>
      </w:r>
      <w:r>
        <w:t>, manifiesto bajo la gravedad del juramento que:</w:t>
      </w:r>
    </w:p>
    <w:p w14:paraId="1BE987CC" w14:textId="77777777" w:rsidR="00224D2A" w:rsidRDefault="00224D2A">
      <w:pPr>
        <w:pStyle w:val="Textoindependiente"/>
        <w:spacing w:before="40"/>
      </w:pPr>
    </w:p>
    <w:p w14:paraId="690B6377" w14:textId="77777777" w:rsidR="00224D2A" w:rsidRDefault="00000000">
      <w:pPr>
        <w:tabs>
          <w:tab w:val="left" w:pos="5938"/>
        </w:tabs>
        <w:ind w:left="271"/>
        <w:rPr>
          <w:b/>
        </w:rPr>
      </w:pPr>
      <w:r>
        <w:rPr>
          <w:b/>
        </w:rPr>
        <w:t>SÍ</w:t>
      </w:r>
      <w:r>
        <w:rPr>
          <w:b/>
          <w:spacing w:val="-5"/>
        </w:rPr>
        <w:t xml:space="preserve"> </w:t>
      </w:r>
      <w:r>
        <w:rPr>
          <w:b/>
        </w:rPr>
        <w:t>declaro</w:t>
      </w:r>
      <w:r>
        <w:rPr>
          <w:b/>
          <w:spacing w:val="-7"/>
        </w:rPr>
        <w:t xml:space="preserve"> </w:t>
      </w:r>
      <w:r>
        <w:rPr>
          <w:b/>
        </w:rPr>
        <w:t>Renta</w:t>
      </w:r>
      <w:r>
        <w:rPr>
          <w:b/>
          <w:spacing w:val="-8"/>
        </w:rPr>
        <w:t xml:space="preserve"> </w:t>
      </w:r>
      <w:proofErr w:type="gramStart"/>
      <w:r>
        <w:rPr>
          <w:b/>
        </w:rPr>
        <w:t>(</w:t>
      </w:r>
      <w:r>
        <w:rPr>
          <w:b/>
          <w:spacing w:val="-2"/>
        </w:rPr>
        <w:t xml:space="preserve"> </w:t>
      </w:r>
      <w:r>
        <w:rPr>
          <w:b/>
          <w:spacing w:val="-10"/>
        </w:rPr>
        <w:t>)</w:t>
      </w:r>
      <w:proofErr w:type="gramEnd"/>
      <w:r>
        <w:rPr>
          <w:b/>
        </w:rPr>
        <w:tab/>
        <w:t>NO</w:t>
      </w:r>
      <w:r>
        <w:rPr>
          <w:b/>
          <w:spacing w:val="-8"/>
        </w:rPr>
        <w:t xml:space="preserve"> </w:t>
      </w:r>
      <w:r>
        <w:rPr>
          <w:b/>
        </w:rPr>
        <w:t>declaro</w:t>
      </w:r>
      <w:r>
        <w:rPr>
          <w:b/>
          <w:spacing w:val="-6"/>
        </w:rPr>
        <w:t xml:space="preserve"> </w:t>
      </w:r>
      <w:r>
        <w:rPr>
          <w:b/>
        </w:rPr>
        <w:t>renta</w:t>
      </w:r>
      <w:r>
        <w:rPr>
          <w:b/>
          <w:spacing w:val="-6"/>
        </w:rPr>
        <w:t xml:space="preserve"> </w:t>
      </w:r>
      <w:proofErr w:type="gramStart"/>
      <w:r>
        <w:rPr>
          <w:b/>
        </w:rPr>
        <w:t>(</w:t>
      </w:r>
      <w:r>
        <w:rPr>
          <w:b/>
          <w:spacing w:val="49"/>
        </w:rPr>
        <w:t xml:space="preserve"> </w:t>
      </w:r>
      <w:r>
        <w:rPr>
          <w:b/>
        </w:rPr>
        <w:t>x</w:t>
      </w:r>
      <w:proofErr w:type="gramEnd"/>
      <w:r>
        <w:rPr>
          <w:b/>
          <w:spacing w:val="-8"/>
        </w:rPr>
        <w:t xml:space="preserve"> </w:t>
      </w:r>
      <w:r>
        <w:rPr>
          <w:b/>
          <w:spacing w:val="-10"/>
        </w:rPr>
        <w:t>)</w:t>
      </w:r>
    </w:p>
    <w:p w14:paraId="74F3BB92" w14:textId="77777777" w:rsidR="00224D2A" w:rsidRDefault="00000000">
      <w:pPr>
        <w:tabs>
          <w:tab w:val="left" w:pos="5938"/>
        </w:tabs>
        <w:spacing w:before="41"/>
        <w:ind w:left="271"/>
        <w:rPr>
          <w:b/>
        </w:rPr>
      </w:pPr>
      <w:r>
        <w:rPr>
          <w:b/>
        </w:rPr>
        <w:t>SÍ</w:t>
      </w:r>
      <w:r>
        <w:rPr>
          <w:b/>
          <w:spacing w:val="-8"/>
        </w:rPr>
        <w:t xml:space="preserve"> </w:t>
      </w:r>
      <w:r>
        <w:rPr>
          <w:b/>
        </w:rPr>
        <w:t>tomaré</w:t>
      </w:r>
      <w:r>
        <w:rPr>
          <w:b/>
          <w:spacing w:val="-9"/>
        </w:rPr>
        <w:t xml:space="preserve"> </w:t>
      </w:r>
      <w:r>
        <w:rPr>
          <w:b/>
        </w:rPr>
        <w:t>costos</w:t>
      </w:r>
      <w:r>
        <w:rPr>
          <w:b/>
          <w:spacing w:val="-8"/>
        </w:rPr>
        <w:t xml:space="preserve"> </w:t>
      </w:r>
      <w:r>
        <w:rPr>
          <w:b/>
        </w:rPr>
        <w:t>y</w:t>
      </w:r>
      <w:r>
        <w:rPr>
          <w:b/>
          <w:spacing w:val="-3"/>
        </w:rPr>
        <w:t xml:space="preserve"> </w:t>
      </w:r>
      <w:r>
        <w:rPr>
          <w:b/>
        </w:rPr>
        <w:t>deducciones</w:t>
      </w:r>
      <w:r>
        <w:rPr>
          <w:b/>
          <w:spacing w:val="-4"/>
        </w:rPr>
        <w:t xml:space="preserve"> </w:t>
      </w:r>
      <w:proofErr w:type="gramStart"/>
      <w:r>
        <w:rPr>
          <w:b/>
        </w:rPr>
        <w:t>(</w:t>
      </w:r>
      <w:r>
        <w:rPr>
          <w:b/>
          <w:spacing w:val="61"/>
          <w:w w:val="150"/>
        </w:rPr>
        <w:t xml:space="preserve"> </w:t>
      </w:r>
      <w:r>
        <w:rPr>
          <w:b/>
          <w:spacing w:val="-10"/>
        </w:rPr>
        <w:t>)</w:t>
      </w:r>
      <w:proofErr w:type="gramEnd"/>
      <w:r>
        <w:rPr>
          <w:b/>
        </w:rPr>
        <w:tab/>
        <w:t>NO</w:t>
      </w:r>
      <w:r>
        <w:rPr>
          <w:b/>
          <w:spacing w:val="-10"/>
        </w:rPr>
        <w:t xml:space="preserve"> </w:t>
      </w:r>
      <w:r>
        <w:rPr>
          <w:b/>
        </w:rPr>
        <w:t>tomaré</w:t>
      </w:r>
      <w:r>
        <w:rPr>
          <w:b/>
          <w:spacing w:val="-12"/>
        </w:rPr>
        <w:t xml:space="preserve"> </w:t>
      </w:r>
      <w:r>
        <w:rPr>
          <w:b/>
        </w:rPr>
        <w:t>costos</w:t>
      </w:r>
      <w:r>
        <w:rPr>
          <w:b/>
          <w:spacing w:val="-7"/>
        </w:rPr>
        <w:t xml:space="preserve"> </w:t>
      </w:r>
      <w:r>
        <w:rPr>
          <w:b/>
        </w:rPr>
        <w:t>y</w:t>
      </w:r>
      <w:r>
        <w:rPr>
          <w:b/>
          <w:spacing w:val="-4"/>
        </w:rPr>
        <w:t xml:space="preserve"> </w:t>
      </w:r>
      <w:r>
        <w:rPr>
          <w:b/>
        </w:rPr>
        <w:t>deducciones</w:t>
      </w:r>
      <w:r>
        <w:rPr>
          <w:b/>
          <w:spacing w:val="-8"/>
        </w:rPr>
        <w:t xml:space="preserve"> </w:t>
      </w:r>
      <w:proofErr w:type="gramStart"/>
      <w:r>
        <w:rPr>
          <w:b/>
        </w:rPr>
        <w:t>(</w:t>
      </w:r>
      <w:r>
        <w:rPr>
          <w:b/>
          <w:spacing w:val="-3"/>
        </w:rPr>
        <w:t xml:space="preserve"> </w:t>
      </w:r>
      <w:r>
        <w:rPr>
          <w:b/>
        </w:rPr>
        <w:t>x</w:t>
      </w:r>
      <w:proofErr w:type="gramEnd"/>
      <w:r>
        <w:rPr>
          <w:b/>
          <w:spacing w:val="-9"/>
        </w:rPr>
        <w:t xml:space="preserve"> </w:t>
      </w:r>
      <w:r>
        <w:rPr>
          <w:b/>
          <w:spacing w:val="-10"/>
        </w:rPr>
        <w:t>)</w:t>
      </w:r>
    </w:p>
    <w:p w14:paraId="456FCD18" w14:textId="77777777" w:rsidR="00224D2A" w:rsidRDefault="00224D2A">
      <w:pPr>
        <w:pStyle w:val="Textoindependiente"/>
        <w:spacing w:before="82"/>
        <w:rPr>
          <w:b/>
        </w:rPr>
      </w:pPr>
    </w:p>
    <w:p w14:paraId="6D1BF1B3" w14:textId="77777777" w:rsidR="00224D2A" w:rsidRDefault="00000000">
      <w:pPr>
        <w:pStyle w:val="Textoindependiente"/>
        <w:spacing w:line="276" w:lineRule="auto"/>
        <w:ind w:left="271" w:right="311"/>
        <w:jc w:val="both"/>
      </w:pPr>
      <w:r>
        <w:t>De acuerdo con lo anterior, con la presente certificación se define la aplicación o no de la tabla de retención en la fuente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título</w:t>
      </w:r>
      <w:r>
        <w:rPr>
          <w:spacing w:val="-2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impuesto</w:t>
      </w:r>
      <w:r>
        <w:rPr>
          <w:spacing w:val="-2"/>
        </w:rPr>
        <w:t xml:space="preserve"> </w:t>
      </w:r>
      <w:r>
        <w:t>sobre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renta,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acuerdo</w:t>
      </w:r>
      <w:r>
        <w:rPr>
          <w:spacing w:val="-2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artículo</w:t>
      </w:r>
      <w:r>
        <w:rPr>
          <w:spacing w:val="-6"/>
        </w:rPr>
        <w:t xml:space="preserve"> </w:t>
      </w:r>
      <w:r>
        <w:t>383</w:t>
      </w:r>
      <w:r>
        <w:rPr>
          <w:spacing w:val="-5"/>
        </w:rPr>
        <w:t xml:space="preserve"> </w:t>
      </w:r>
      <w:r>
        <w:t>ET,</w:t>
      </w:r>
      <w:r>
        <w:rPr>
          <w:spacing w:val="-8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tarifas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retención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fuente previstas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artículos</w:t>
      </w:r>
      <w:r>
        <w:rPr>
          <w:spacing w:val="-8"/>
        </w:rPr>
        <w:t xml:space="preserve"> </w:t>
      </w:r>
      <w:r>
        <w:t>392</w:t>
      </w:r>
      <w:r>
        <w:rPr>
          <w:spacing w:val="-8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401</w:t>
      </w:r>
      <w:r>
        <w:rPr>
          <w:spacing w:val="-8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Estatuto</w:t>
      </w:r>
      <w:r>
        <w:rPr>
          <w:spacing w:val="-10"/>
        </w:rPr>
        <w:t xml:space="preserve"> </w:t>
      </w:r>
      <w:r>
        <w:t>tributario,</w:t>
      </w:r>
      <w:r>
        <w:rPr>
          <w:spacing w:val="-8"/>
        </w:rPr>
        <w:t xml:space="preserve"> </w:t>
      </w:r>
      <w:r>
        <w:t>según</w:t>
      </w:r>
      <w:r>
        <w:rPr>
          <w:spacing w:val="-9"/>
        </w:rPr>
        <w:t xml:space="preserve"> </w:t>
      </w:r>
      <w:r>
        <w:t>corresponda,</w:t>
      </w:r>
      <w:r>
        <w:rPr>
          <w:spacing w:val="-8"/>
        </w:rPr>
        <w:t xml:space="preserve"> </w:t>
      </w:r>
      <w:r>
        <w:t>todo</w:t>
      </w:r>
      <w:r>
        <w:rPr>
          <w:spacing w:val="-5"/>
        </w:rPr>
        <w:t xml:space="preserve"> </w:t>
      </w:r>
      <w:r>
        <w:t>lo</w:t>
      </w:r>
      <w:r>
        <w:rPr>
          <w:spacing w:val="-8"/>
        </w:rPr>
        <w:t xml:space="preserve"> </w:t>
      </w:r>
      <w:r>
        <w:t>anterior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conformidad</w:t>
      </w:r>
      <w:r>
        <w:rPr>
          <w:spacing w:val="-9"/>
        </w:rPr>
        <w:t xml:space="preserve"> </w:t>
      </w:r>
      <w:r>
        <w:t>con lo establecido en el numeral 6 del artículo 1.2.4.1.6 y parágrafo 4 del 1.2.4.1.17 del Decreto Único 1625 de 2016, modificado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artículos 9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11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Decreto</w:t>
      </w:r>
      <w:r>
        <w:rPr>
          <w:spacing w:val="-3"/>
        </w:rPr>
        <w:t xml:space="preserve"> </w:t>
      </w:r>
      <w:r>
        <w:t>2231</w:t>
      </w:r>
      <w:r>
        <w:rPr>
          <w:spacing w:val="-3"/>
        </w:rPr>
        <w:t xml:space="preserve"> </w:t>
      </w:r>
      <w:r>
        <w:t>de diciembre</w:t>
      </w:r>
      <w:r>
        <w:rPr>
          <w:spacing w:val="-4"/>
        </w:rPr>
        <w:t xml:space="preserve"> </w:t>
      </w:r>
      <w:r>
        <w:t>22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2023</w:t>
      </w:r>
      <w:r>
        <w:rPr>
          <w:spacing w:val="-3"/>
        </w:rPr>
        <w:t xml:space="preserve"> </w:t>
      </w:r>
      <w:r>
        <w:t>y la</w:t>
      </w:r>
      <w:r>
        <w:rPr>
          <w:spacing w:val="-7"/>
        </w:rPr>
        <w:t xml:space="preserve"> </w:t>
      </w:r>
      <w:r>
        <w:t>aplicación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renta</w:t>
      </w:r>
      <w:r>
        <w:rPr>
          <w:spacing w:val="-4"/>
        </w:rPr>
        <w:t xml:space="preserve"> </w:t>
      </w:r>
      <w:r>
        <w:t>exenta del 25% sobre operaciones que tienen el tratamiento tributario de pagos laborales.</w:t>
      </w:r>
    </w:p>
    <w:p w14:paraId="64145404" w14:textId="77777777" w:rsidR="00224D2A" w:rsidRDefault="00224D2A">
      <w:pPr>
        <w:pStyle w:val="Textoindependiente"/>
        <w:spacing w:before="41"/>
      </w:pPr>
    </w:p>
    <w:p w14:paraId="7AE7FE2F" w14:textId="77777777" w:rsidR="00224D2A" w:rsidRDefault="00000000">
      <w:pPr>
        <w:pStyle w:val="Textoindependiente"/>
        <w:spacing w:line="554" w:lineRule="auto"/>
        <w:ind w:left="271" w:right="5543"/>
      </w:pPr>
      <w:r>
        <w:t>De</w:t>
      </w:r>
      <w:r>
        <w:rPr>
          <w:spacing w:val="-8"/>
        </w:rPr>
        <w:t xml:space="preserve"> </w:t>
      </w:r>
      <w:r>
        <w:t>igual</w:t>
      </w:r>
      <w:r>
        <w:rPr>
          <w:spacing w:val="-9"/>
        </w:rPr>
        <w:t xml:space="preserve"> </w:t>
      </w:r>
      <w:r>
        <w:t>forma,</w:t>
      </w:r>
      <w:r>
        <w:rPr>
          <w:spacing w:val="-11"/>
        </w:rPr>
        <w:t xml:space="preserve"> </w:t>
      </w:r>
      <w:r>
        <w:t>manifiesto</w:t>
      </w:r>
      <w:r>
        <w:rPr>
          <w:spacing w:val="-12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año</w:t>
      </w:r>
      <w:r>
        <w:rPr>
          <w:spacing w:val="-7"/>
        </w:rPr>
        <w:t xml:space="preserve"> </w:t>
      </w:r>
      <w:r>
        <w:t>gravable</w:t>
      </w:r>
      <w:r>
        <w:rPr>
          <w:spacing w:val="-10"/>
        </w:rPr>
        <w:t xml:space="preserve"> </w:t>
      </w:r>
      <w:r>
        <w:t xml:space="preserve">2024 </w:t>
      </w:r>
      <w:proofErr w:type="gramStart"/>
      <w:r>
        <w:t>(</w:t>
      </w:r>
      <w:r>
        <w:rPr>
          <w:spacing w:val="80"/>
        </w:rPr>
        <w:t xml:space="preserve"> </w:t>
      </w:r>
      <w:r>
        <w:t>)</w:t>
      </w:r>
      <w:proofErr w:type="gramEnd"/>
      <w:r>
        <w:t xml:space="preserve"> NO pertenezco al Régimen Simple.</w:t>
      </w:r>
    </w:p>
    <w:p w14:paraId="310F3E05" w14:textId="77777777" w:rsidR="00224D2A" w:rsidRDefault="00000000">
      <w:pPr>
        <w:pStyle w:val="Textoindependiente"/>
        <w:spacing w:before="1"/>
        <w:ind w:left="271"/>
      </w:pPr>
      <w:proofErr w:type="gramStart"/>
      <w:r>
        <w:t>(</w:t>
      </w:r>
      <w:r>
        <w:rPr>
          <w:spacing w:val="-10"/>
        </w:rPr>
        <w:t xml:space="preserve"> </w:t>
      </w:r>
      <w:r>
        <w:t>X</w:t>
      </w:r>
      <w:proofErr w:type="gramEnd"/>
      <w:r>
        <w:rPr>
          <w:spacing w:val="36"/>
        </w:rPr>
        <w:t xml:space="preserve"> </w:t>
      </w:r>
      <w:r>
        <w:t>)</w:t>
      </w:r>
      <w:r>
        <w:rPr>
          <w:spacing w:val="-5"/>
        </w:rPr>
        <w:t xml:space="preserve"> </w:t>
      </w:r>
      <w:r>
        <w:t>SÍ</w:t>
      </w:r>
      <w:r>
        <w:rPr>
          <w:spacing w:val="-8"/>
        </w:rPr>
        <w:t xml:space="preserve"> </w:t>
      </w:r>
      <w:r>
        <w:t>pertenezco</w:t>
      </w:r>
      <w:r>
        <w:rPr>
          <w:spacing w:val="-5"/>
        </w:rPr>
        <w:t xml:space="preserve"> </w:t>
      </w:r>
      <w:r>
        <w:t>al</w:t>
      </w:r>
      <w:r>
        <w:rPr>
          <w:spacing w:val="-10"/>
        </w:rPr>
        <w:t xml:space="preserve"> </w:t>
      </w:r>
      <w:r>
        <w:t>Régimen</w:t>
      </w:r>
      <w:r>
        <w:rPr>
          <w:spacing w:val="-5"/>
        </w:rPr>
        <w:t xml:space="preserve"> </w:t>
      </w:r>
      <w:r>
        <w:t>Simple,</w:t>
      </w:r>
      <w:r>
        <w:rPr>
          <w:spacing w:val="-6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cual</w:t>
      </w:r>
      <w:r>
        <w:rPr>
          <w:spacing w:val="-10"/>
        </w:rPr>
        <w:t xml:space="preserve"> </w:t>
      </w:r>
      <w:r>
        <w:t>adjunto</w:t>
      </w:r>
      <w:r>
        <w:rPr>
          <w:spacing w:val="-4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RUT</w:t>
      </w:r>
      <w:r>
        <w:rPr>
          <w:spacing w:val="-10"/>
        </w:rPr>
        <w:t xml:space="preserve"> </w:t>
      </w:r>
      <w:r>
        <w:t>vigente,</w:t>
      </w:r>
      <w:r>
        <w:rPr>
          <w:spacing w:val="-5"/>
        </w:rPr>
        <w:t xml:space="preserve"> </w:t>
      </w:r>
      <w:r>
        <w:t>actualizado</w:t>
      </w:r>
      <w:r>
        <w:rPr>
          <w:spacing w:val="-5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responsabilidad</w:t>
      </w:r>
      <w:r>
        <w:rPr>
          <w:spacing w:val="-10"/>
        </w:rPr>
        <w:t xml:space="preserve"> </w:t>
      </w:r>
      <w:r>
        <w:rPr>
          <w:spacing w:val="-5"/>
        </w:rPr>
        <w:t>47.</w:t>
      </w:r>
    </w:p>
    <w:p w14:paraId="30CB23DA" w14:textId="77777777" w:rsidR="00224D2A" w:rsidRDefault="00224D2A">
      <w:pPr>
        <w:pStyle w:val="Textoindependiente"/>
        <w:spacing w:before="72"/>
      </w:pPr>
    </w:p>
    <w:p w14:paraId="7C2B3A75" w14:textId="77777777" w:rsidR="00224D2A" w:rsidRDefault="00000000">
      <w:pPr>
        <w:pStyle w:val="Textoindependiente"/>
        <w:spacing w:line="276" w:lineRule="auto"/>
        <w:ind w:left="271" w:right="315"/>
        <w:jc w:val="both"/>
        <w:rPr>
          <w:b/>
        </w:rPr>
      </w:pPr>
      <w:r>
        <w:t>De</w:t>
      </w:r>
      <w:r>
        <w:rPr>
          <w:spacing w:val="-3"/>
        </w:rPr>
        <w:t xml:space="preserve"> </w:t>
      </w:r>
      <w:r>
        <w:t>igual</w:t>
      </w:r>
      <w:r>
        <w:rPr>
          <w:spacing w:val="-6"/>
        </w:rPr>
        <w:t xml:space="preserve"> </w:t>
      </w:r>
      <w:r>
        <w:t>manera,</w:t>
      </w:r>
      <w:r>
        <w:rPr>
          <w:spacing w:val="-3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año</w:t>
      </w:r>
      <w:r>
        <w:rPr>
          <w:spacing w:val="-2"/>
        </w:rPr>
        <w:t xml:space="preserve"> </w:t>
      </w:r>
      <w:r>
        <w:t>gravable</w:t>
      </w:r>
      <w:r>
        <w:rPr>
          <w:spacing w:val="-3"/>
        </w:rPr>
        <w:t xml:space="preserve"> </w:t>
      </w:r>
      <w:r>
        <w:t>2024,</w:t>
      </w:r>
      <w:r>
        <w:rPr>
          <w:spacing w:val="-5"/>
        </w:rPr>
        <w:t xml:space="preserve"> </w:t>
      </w:r>
      <w:r>
        <w:t>solicito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tengan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cuenta</w:t>
      </w:r>
      <w:r>
        <w:rPr>
          <w:spacing w:val="-3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depuración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base</w:t>
      </w:r>
      <w:r>
        <w:rPr>
          <w:spacing w:val="-3"/>
        </w:rPr>
        <w:t xml:space="preserve"> </w:t>
      </w:r>
      <w:r>
        <w:t>gravable del cálculo de retención las siguientes deducciones consagradas en el Estatuto Tributario</w:t>
      </w:r>
      <w:r>
        <w:rPr>
          <w:b/>
        </w:rPr>
        <w:t>:</w:t>
      </w:r>
    </w:p>
    <w:p w14:paraId="216E99A9" w14:textId="77777777" w:rsidR="00224D2A" w:rsidRDefault="00224D2A">
      <w:pPr>
        <w:pStyle w:val="Textoindependiente"/>
        <w:spacing w:line="276" w:lineRule="auto"/>
        <w:jc w:val="both"/>
        <w:rPr>
          <w:b/>
        </w:rPr>
        <w:sectPr w:rsidR="00224D2A">
          <w:footerReference w:type="default" r:id="rId16"/>
          <w:type w:val="continuous"/>
          <w:pgSz w:w="12240" w:h="15840"/>
          <w:pgMar w:top="880" w:right="720" w:bottom="1180" w:left="720" w:header="0" w:footer="988" w:gutter="0"/>
          <w:pgNumType w:start="1"/>
          <w:cols w:space="720"/>
        </w:sectPr>
      </w:pPr>
    </w:p>
    <w:p w14:paraId="2B09A550" w14:textId="77777777" w:rsidR="00224D2A" w:rsidRDefault="00000000">
      <w:pPr>
        <w:pStyle w:val="Textoindependiente"/>
        <w:ind w:left="163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inline distT="0" distB="0" distL="0" distR="0" wp14:anchorId="685924AC" wp14:editId="3EE0BB4B">
                <wp:extent cx="6624955" cy="742950"/>
                <wp:effectExtent l="9525" t="0" r="0" b="9525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24955" cy="742950"/>
                        </a:xfrm>
                        <a:prstGeom prst="rect">
                          <a:avLst/>
                        </a:prstGeom>
                        <a:ln w="609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578E30C" w14:textId="77777777" w:rsidR="00224D2A" w:rsidRDefault="00000000">
                            <w:pPr>
                              <w:spacing w:before="18" w:line="276" w:lineRule="auto"/>
                              <w:ind w:left="108" w:right="102"/>
                              <w:jc w:val="both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Los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factores</w:t>
                            </w:r>
                            <w:r>
                              <w:rPr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depuración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la</w:t>
                            </w:r>
                            <w:r>
                              <w:rPr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base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retención</w:t>
                            </w:r>
                            <w:r>
                              <w:rPr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los</w:t>
                            </w:r>
                            <w:r>
                              <w:rPr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trabajadores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cuyos</w:t>
                            </w:r>
                            <w:r>
                              <w:rPr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ingresos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no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provengan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una</w:t>
                            </w:r>
                            <w:r>
                              <w:rPr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relación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laboral, o legal y reglamentaria, se determinarán mediante los soportes que adjunte el trabajador a la factura o documento equivalente o el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documento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expedido por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las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personas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no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obligadas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facturar en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los términos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del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inciso 3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del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artículo 771- 2 del Estatuto Tributario. (tercer inciso artículo 388 ET).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85924AC" id="Textbox 5" o:spid="_x0000_s1028" type="#_x0000_t202" style="width:521.65pt;height:5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" filled="f" strokeweight=".16928mm">
                <v:path arrowok="t"/>
                <v:textbox inset="0,0,0,0">
                  <w:txbxContent>
                    <w:p w14:paraId="2578E30C" w14:textId="77777777" w:rsidR="00224D2A" w:rsidRDefault="00000000">
                      <w:pPr>
                        <w:spacing w:before="18" w:line="276" w:lineRule="auto"/>
                        <w:ind w:left="108" w:right="102"/>
                        <w:jc w:val="both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Los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factores</w:t>
                      </w:r>
                      <w:r>
                        <w:rPr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depuración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la</w:t>
                      </w:r>
                      <w:r>
                        <w:rPr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base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retención</w:t>
                      </w:r>
                      <w:r>
                        <w:rPr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los</w:t>
                      </w:r>
                      <w:r>
                        <w:rPr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trabajadores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cuyos</w:t>
                      </w:r>
                      <w:r>
                        <w:rPr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ingresos</w:t>
                      </w:r>
                      <w:r>
                        <w:rPr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no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provengan</w:t>
                      </w:r>
                      <w:r>
                        <w:rPr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</w:t>
                      </w:r>
                      <w:r>
                        <w:rPr>
                          <w:b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una</w:t>
                      </w:r>
                      <w:r>
                        <w:rPr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relación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laboral, o legal y reglamentaria, se determinarán mediante los soportes que adjunte el trabajador a la factura o documento equivalente o el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documento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expedido por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las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personas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no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obligadas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a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facturar en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los términos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del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inciso 3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del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artículo 771- 2 del Estatuto Tributario. (tercer inciso artículo 388 ET).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C17BB64" w14:textId="77777777" w:rsidR="00224D2A" w:rsidRDefault="00224D2A">
      <w:pPr>
        <w:pStyle w:val="Textoindependiente"/>
        <w:spacing w:before="10"/>
        <w:rPr>
          <w:b/>
          <w:sz w:val="18"/>
        </w:rPr>
      </w:pPr>
    </w:p>
    <w:tbl>
      <w:tblPr>
        <w:tblStyle w:val="TableNormal"/>
        <w:tblW w:w="0" w:type="auto"/>
        <w:tblInd w:w="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2"/>
        <w:gridCol w:w="1137"/>
        <w:gridCol w:w="1841"/>
      </w:tblGrid>
      <w:tr w:rsidR="00224D2A" w14:paraId="49DCEE24" w14:textId="77777777">
        <w:trPr>
          <w:trHeight w:val="731"/>
        </w:trPr>
        <w:tc>
          <w:tcPr>
            <w:tcW w:w="7372" w:type="dxa"/>
            <w:shd w:val="clear" w:color="auto" w:fill="D9D9D9"/>
          </w:tcPr>
          <w:p w14:paraId="257CB030" w14:textId="77777777" w:rsidR="00224D2A" w:rsidRDefault="00224D2A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3B7FF881" w14:textId="77777777" w:rsidR="00224D2A" w:rsidRDefault="00000000">
            <w:pPr>
              <w:pStyle w:val="TableParagraph"/>
              <w:ind w:left="74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Concepto</w:t>
            </w:r>
          </w:p>
        </w:tc>
        <w:tc>
          <w:tcPr>
            <w:tcW w:w="1137" w:type="dxa"/>
            <w:shd w:val="clear" w:color="auto" w:fill="D9D9D9"/>
          </w:tcPr>
          <w:p w14:paraId="376D4940" w14:textId="77777777" w:rsidR="00224D2A" w:rsidRDefault="00000000">
            <w:pPr>
              <w:pStyle w:val="TableParagraph"/>
              <w:spacing w:before="1"/>
              <w:ind w:left="112" w:right="90" w:hanging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Indicar si </w:t>
            </w:r>
            <w:r>
              <w:rPr>
                <w:b/>
                <w:spacing w:val="-2"/>
                <w:sz w:val="20"/>
              </w:rPr>
              <w:t>Aplica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No</w:t>
            </w:r>
          </w:p>
          <w:p w14:paraId="769FF4AA" w14:textId="77777777" w:rsidR="00224D2A" w:rsidRDefault="00000000">
            <w:pPr>
              <w:pStyle w:val="TableParagraph"/>
              <w:spacing w:line="222" w:lineRule="exact"/>
              <w:ind w:left="1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Aplica</w:t>
            </w:r>
          </w:p>
        </w:tc>
        <w:tc>
          <w:tcPr>
            <w:tcW w:w="1841" w:type="dxa"/>
            <w:shd w:val="clear" w:color="auto" w:fill="D9D9D9"/>
          </w:tcPr>
          <w:p w14:paraId="717A047B" w14:textId="77777777" w:rsidR="00224D2A" w:rsidRDefault="00000000">
            <w:pPr>
              <w:pStyle w:val="TableParagraph"/>
              <w:spacing w:before="1"/>
              <w:ind w:left="125" w:firstLine="17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En caso de que </w:t>
            </w:r>
            <w:r>
              <w:rPr>
                <w:b/>
                <w:spacing w:val="-2"/>
                <w:sz w:val="20"/>
              </w:rPr>
              <w:t>aplique,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adjuntar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el</w:t>
            </w:r>
          </w:p>
          <w:p w14:paraId="710AE415" w14:textId="77777777" w:rsidR="00224D2A" w:rsidRDefault="00000000">
            <w:pPr>
              <w:pStyle w:val="TableParagraph"/>
              <w:spacing w:line="222" w:lineRule="exact"/>
              <w:ind w:left="17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siguiente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soporte:</w:t>
            </w:r>
          </w:p>
        </w:tc>
      </w:tr>
      <w:tr w:rsidR="00224D2A" w14:paraId="3CCEA8EF" w14:textId="77777777">
        <w:trPr>
          <w:trHeight w:val="731"/>
        </w:trPr>
        <w:tc>
          <w:tcPr>
            <w:tcW w:w="7372" w:type="dxa"/>
          </w:tcPr>
          <w:p w14:paraId="3BA8C64D" w14:textId="77777777" w:rsidR="00224D2A" w:rsidRDefault="00000000">
            <w:pPr>
              <w:pStyle w:val="TableParagraph"/>
              <w:spacing w:before="1"/>
              <w:ind w:left="76" w:right="168"/>
              <w:rPr>
                <w:sz w:val="20"/>
              </w:rPr>
            </w:pPr>
            <w:r>
              <w:rPr>
                <w:sz w:val="20"/>
              </w:rPr>
              <w:t>1)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Trabajadores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tengan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derecho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deducción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Intereses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corrección monetaria en virtud de préstamos para adquisición de vivienda.</w:t>
            </w:r>
          </w:p>
          <w:p w14:paraId="54CC4F0A" w14:textId="77777777" w:rsidR="00224D2A" w:rsidRDefault="00000000">
            <w:pPr>
              <w:pStyle w:val="TableParagraph"/>
              <w:spacing w:line="222" w:lineRule="exact"/>
              <w:ind w:left="7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(Adjuntar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certificación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año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2023,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emitido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por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la respectiva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entidad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financiera)</w:t>
            </w:r>
          </w:p>
        </w:tc>
        <w:tc>
          <w:tcPr>
            <w:tcW w:w="1137" w:type="dxa"/>
          </w:tcPr>
          <w:p w14:paraId="3D010F05" w14:textId="77777777" w:rsidR="00224D2A" w:rsidRDefault="00224D2A">
            <w:pPr>
              <w:pStyle w:val="TableParagraph"/>
              <w:spacing w:before="232"/>
              <w:rPr>
                <w:b/>
                <w:sz w:val="20"/>
              </w:rPr>
            </w:pPr>
          </w:p>
          <w:p w14:paraId="6CAA0B3B" w14:textId="77777777" w:rsidR="00224D2A" w:rsidRDefault="00000000">
            <w:pPr>
              <w:pStyle w:val="TableParagraph"/>
              <w:spacing w:line="235" w:lineRule="exact"/>
              <w:ind w:left="74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N.A</w:t>
            </w:r>
            <w:proofErr w:type="gramEnd"/>
          </w:p>
        </w:tc>
        <w:tc>
          <w:tcPr>
            <w:tcW w:w="1841" w:type="dxa"/>
          </w:tcPr>
          <w:p w14:paraId="527DBD29" w14:textId="77777777" w:rsidR="00224D2A" w:rsidRDefault="00224D2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24D2A" w14:paraId="21C861BC" w14:textId="77777777">
        <w:trPr>
          <w:trHeight w:val="1953"/>
        </w:trPr>
        <w:tc>
          <w:tcPr>
            <w:tcW w:w="7372" w:type="dxa"/>
          </w:tcPr>
          <w:p w14:paraId="5F33A6E6" w14:textId="77777777" w:rsidR="00224D2A" w:rsidRDefault="00000000">
            <w:pPr>
              <w:pStyle w:val="TableParagraph"/>
              <w:spacing w:before="1"/>
              <w:ind w:left="76"/>
              <w:rPr>
                <w:sz w:val="20"/>
              </w:rPr>
            </w:pPr>
            <w:r>
              <w:rPr>
                <w:sz w:val="20"/>
              </w:rPr>
              <w:t>2)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Aportes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Voluntarios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fondos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pensiones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cuentas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AFC.</w:t>
            </w:r>
          </w:p>
          <w:p w14:paraId="5B96A9BC" w14:textId="77777777" w:rsidR="00224D2A" w:rsidRDefault="00000000">
            <w:pPr>
              <w:pStyle w:val="TableParagraph"/>
              <w:spacing w:before="1"/>
              <w:ind w:left="76" w:right="168"/>
              <w:rPr>
                <w:b/>
                <w:sz w:val="20"/>
              </w:rPr>
            </w:pPr>
            <w:r>
              <w:rPr>
                <w:b/>
                <w:sz w:val="20"/>
              </w:rPr>
              <w:t>(Adjuntar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carta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autorización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instrucciones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dirigida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OFICINA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CONTABILIDAD).</w:t>
            </w:r>
          </w:p>
          <w:p w14:paraId="3DFA6584" w14:textId="77777777" w:rsidR="00224D2A" w:rsidRDefault="00224D2A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4A155916" w14:textId="77777777" w:rsidR="00224D2A" w:rsidRDefault="00000000">
            <w:pPr>
              <w:pStyle w:val="TableParagraph"/>
              <w:ind w:left="76" w:right="83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Los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aportes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AFC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son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los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aportes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que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las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personas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naturales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hacen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las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cuentas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AFC,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 fin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construir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un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fondo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para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adquirir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vivienda,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simplemente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para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optar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beneficio tributario por aportes a estas cuentas.</w:t>
            </w:r>
          </w:p>
        </w:tc>
        <w:tc>
          <w:tcPr>
            <w:tcW w:w="1137" w:type="dxa"/>
          </w:tcPr>
          <w:p w14:paraId="30077C8E" w14:textId="77777777" w:rsidR="00224D2A" w:rsidRDefault="00224D2A">
            <w:pPr>
              <w:pStyle w:val="TableParagraph"/>
              <w:rPr>
                <w:b/>
                <w:sz w:val="20"/>
              </w:rPr>
            </w:pPr>
          </w:p>
          <w:p w14:paraId="2A422C14" w14:textId="77777777" w:rsidR="00224D2A" w:rsidRDefault="00224D2A">
            <w:pPr>
              <w:pStyle w:val="TableParagraph"/>
              <w:rPr>
                <w:b/>
                <w:sz w:val="20"/>
              </w:rPr>
            </w:pPr>
          </w:p>
          <w:p w14:paraId="47A1C299" w14:textId="77777777" w:rsidR="00224D2A" w:rsidRDefault="00224D2A">
            <w:pPr>
              <w:pStyle w:val="TableParagraph"/>
              <w:rPr>
                <w:b/>
                <w:sz w:val="20"/>
              </w:rPr>
            </w:pPr>
          </w:p>
          <w:p w14:paraId="23B33E6D" w14:textId="77777777" w:rsidR="00224D2A" w:rsidRDefault="00224D2A">
            <w:pPr>
              <w:pStyle w:val="TableParagraph"/>
              <w:rPr>
                <w:b/>
                <w:sz w:val="20"/>
              </w:rPr>
            </w:pPr>
          </w:p>
          <w:p w14:paraId="2E6EA315" w14:textId="77777777" w:rsidR="00224D2A" w:rsidRDefault="00224D2A">
            <w:pPr>
              <w:pStyle w:val="TableParagraph"/>
              <w:rPr>
                <w:b/>
                <w:sz w:val="20"/>
              </w:rPr>
            </w:pPr>
          </w:p>
          <w:p w14:paraId="65731B0B" w14:textId="77777777" w:rsidR="00224D2A" w:rsidRDefault="00224D2A">
            <w:pPr>
              <w:pStyle w:val="TableParagraph"/>
              <w:spacing w:before="233"/>
              <w:rPr>
                <w:b/>
                <w:sz w:val="20"/>
              </w:rPr>
            </w:pPr>
          </w:p>
          <w:p w14:paraId="0BE15A9A" w14:textId="77777777" w:rsidR="00224D2A" w:rsidRDefault="00000000">
            <w:pPr>
              <w:pStyle w:val="TableParagraph"/>
              <w:spacing w:before="1" w:line="235" w:lineRule="exact"/>
              <w:ind w:left="74"/>
              <w:rPr>
                <w:sz w:val="20"/>
              </w:rPr>
            </w:pPr>
            <w:r>
              <w:rPr>
                <w:spacing w:val="-5"/>
                <w:sz w:val="20"/>
              </w:rPr>
              <w:t>SI</w:t>
            </w:r>
          </w:p>
        </w:tc>
        <w:tc>
          <w:tcPr>
            <w:tcW w:w="1841" w:type="dxa"/>
          </w:tcPr>
          <w:p w14:paraId="5F5D851C" w14:textId="77777777" w:rsidR="00224D2A" w:rsidRDefault="00224D2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24D2A" w14:paraId="483919E2" w14:textId="77777777">
        <w:trPr>
          <w:trHeight w:val="3038"/>
        </w:trPr>
        <w:tc>
          <w:tcPr>
            <w:tcW w:w="7372" w:type="dxa"/>
          </w:tcPr>
          <w:p w14:paraId="1F5A259E" w14:textId="77777777" w:rsidR="00224D2A" w:rsidRDefault="00000000">
            <w:pPr>
              <w:pStyle w:val="TableParagraph"/>
              <w:spacing w:before="1"/>
              <w:ind w:left="76" w:right="67"/>
              <w:jc w:val="both"/>
              <w:rPr>
                <w:sz w:val="20"/>
              </w:rPr>
            </w:pPr>
            <w:r>
              <w:rPr>
                <w:sz w:val="20"/>
              </w:rPr>
              <w:t>3) Pagos por Salud (Medicina Prepagada o Seguros de Salud), siempre que el valor a disminuir mensualmente no supere dieciséis (16) UVT mensuales, y se cumplan las siguientes condiciones de control indicadas en las normas reglamentarias vigentes.</w:t>
            </w:r>
          </w:p>
          <w:p w14:paraId="6061DA57" w14:textId="77777777" w:rsidR="00224D2A" w:rsidRDefault="00224D2A">
            <w:pPr>
              <w:pStyle w:val="TableParagraph"/>
              <w:spacing w:before="34"/>
              <w:rPr>
                <w:b/>
                <w:sz w:val="20"/>
              </w:rPr>
            </w:pPr>
          </w:p>
          <w:p w14:paraId="2502216F" w14:textId="77777777" w:rsidR="00224D2A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57"/>
              </w:tabs>
              <w:ind w:right="58" w:firstLine="0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Los pagos efectuados por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contratos de prestación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de servicios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 empresas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 xml:space="preserve">de medicina </w:t>
            </w:r>
            <w:r>
              <w:rPr>
                <w:b/>
                <w:sz w:val="20"/>
              </w:rPr>
              <w:t>prepagada vigiladas por la Superintendencia Nacional de Salud, que impliquen protección al trabajador, su cónyuge, sus hijos y/o dependientes.</w:t>
            </w:r>
          </w:p>
          <w:p w14:paraId="5DC97364" w14:textId="77777777" w:rsidR="00224D2A" w:rsidRDefault="00224D2A">
            <w:pPr>
              <w:pStyle w:val="TableParagraph"/>
              <w:spacing w:before="38"/>
              <w:rPr>
                <w:b/>
                <w:sz w:val="20"/>
              </w:rPr>
            </w:pPr>
          </w:p>
          <w:p w14:paraId="145CBBE4" w14:textId="77777777" w:rsidR="00224D2A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308"/>
              </w:tabs>
              <w:spacing w:before="1"/>
              <w:ind w:right="71" w:firstLine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Los pagos efectuados por seguros de salud, expedidos por compañías de seguros vigiladas por la Superintendencia Financiera de Colombia, con la misma limitación del literal anterior.</w:t>
            </w:r>
          </w:p>
        </w:tc>
        <w:tc>
          <w:tcPr>
            <w:tcW w:w="1137" w:type="dxa"/>
          </w:tcPr>
          <w:p w14:paraId="44A0D745" w14:textId="77777777" w:rsidR="00224D2A" w:rsidRDefault="00224D2A">
            <w:pPr>
              <w:pStyle w:val="TableParagraph"/>
              <w:rPr>
                <w:b/>
                <w:sz w:val="20"/>
              </w:rPr>
            </w:pPr>
          </w:p>
          <w:p w14:paraId="696F49CE" w14:textId="77777777" w:rsidR="00224D2A" w:rsidRDefault="00224D2A">
            <w:pPr>
              <w:pStyle w:val="TableParagraph"/>
              <w:rPr>
                <w:b/>
                <w:sz w:val="20"/>
              </w:rPr>
            </w:pPr>
          </w:p>
          <w:p w14:paraId="6D6F5892" w14:textId="77777777" w:rsidR="00224D2A" w:rsidRDefault="00224D2A">
            <w:pPr>
              <w:pStyle w:val="TableParagraph"/>
              <w:rPr>
                <w:b/>
                <w:sz w:val="20"/>
              </w:rPr>
            </w:pPr>
          </w:p>
          <w:p w14:paraId="63A5D917" w14:textId="77777777" w:rsidR="00224D2A" w:rsidRDefault="00224D2A">
            <w:pPr>
              <w:pStyle w:val="TableParagraph"/>
              <w:rPr>
                <w:b/>
                <w:sz w:val="20"/>
              </w:rPr>
            </w:pPr>
          </w:p>
          <w:p w14:paraId="6C863187" w14:textId="77777777" w:rsidR="00224D2A" w:rsidRDefault="00224D2A">
            <w:pPr>
              <w:pStyle w:val="TableParagraph"/>
              <w:rPr>
                <w:b/>
                <w:sz w:val="20"/>
              </w:rPr>
            </w:pPr>
          </w:p>
          <w:p w14:paraId="7326F0A4" w14:textId="77777777" w:rsidR="00224D2A" w:rsidRDefault="00224D2A">
            <w:pPr>
              <w:pStyle w:val="TableParagraph"/>
              <w:rPr>
                <w:b/>
                <w:sz w:val="20"/>
              </w:rPr>
            </w:pPr>
          </w:p>
          <w:p w14:paraId="37EAB34C" w14:textId="77777777" w:rsidR="00224D2A" w:rsidRDefault="00224D2A">
            <w:pPr>
              <w:pStyle w:val="TableParagraph"/>
              <w:rPr>
                <w:b/>
                <w:sz w:val="20"/>
              </w:rPr>
            </w:pPr>
          </w:p>
          <w:p w14:paraId="41ED3DDB" w14:textId="77777777" w:rsidR="00224D2A" w:rsidRDefault="00224D2A">
            <w:pPr>
              <w:pStyle w:val="TableParagraph"/>
              <w:rPr>
                <w:b/>
                <w:sz w:val="20"/>
              </w:rPr>
            </w:pPr>
          </w:p>
          <w:p w14:paraId="456ACCD4" w14:textId="77777777" w:rsidR="00224D2A" w:rsidRDefault="00224D2A">
            <w:pPr>
              <w:pStyle w:val="TableParagraph"/>
              <w:rPr>
                <w:b/>
                <w:sz w:val="20"/>
              </w:rPr>
            </w:pPr>
          </w:p>
          <w:p w14:paraId="2D40CBCA" w14:textId="77777777" w:rsidR="00224D2A" w:rsidRDefault="00224D2A">
            <w:pPr>
              <w:pStyle w:val="TableParagraph"/>
              <w:rPr>
                <w:b/>
                <w:sz w:val="20"/>
              </w:rPr>
            </w:pPr>
          </w:p>
          <w:p w14:paraId="29D6D801" w14:textId="77777777" w:rsidR="00224D2A" w:rsidRDefault="00224D2A">
            <w:pPr>
              <w:pStyle w:val="TableParagraph"/>
              <w:spacing w:before="95"/>
              <w:rPr>
                <w:b/>
                <w:sz w:val="20"/>
              </w:rPr>
            </w:pPr>
          </w:p>
          <w:p w14:paraId="32296D1D" w14:textId="77777777" w:rsidR="00224D2A" w:rsidRDefault="00000000">
            <w:pPr>
              <w:pStyle w:val="TableParagraph"/>
              <w:spacing w:line="237" w:lineRule="exact"/>
              <w:ind w:left="74"/>
              <w:rPr>
                <w:sz w:val="20"/>
              </w:rPr>
            </w:pPr>
            <w:r>
              <w:rPr>
                <w:spacing w:val="-5"/>
                <w:sz w:val="20"/>
              </w:rPr>
              <w:t>SI</w:t>
            </w:r>
          </w:p>
        </w:tc>
        <w:tc>
          <w:tcPr>
            <w:tcW w:w="1841" w:type="dxa"/>
          </w:tcPr>
          <w:p w14:paraId="7A4BC7B3" w14:textId="77777777" w:rsidR="00224D2A" w:rsidRDefault="00224D2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24D2A" w14:paraId="05A3024E" w14:textId="77777777">
        <w:trPr>
          <w:trHeight w:val="1509"/>
        </w:trPr>
        <w:tc>
          <w:tcPr>
            <w:tcW w:w="7372" w:type="dxa"/>
          </w:tcPr>
          <w:p w14:paraId="51A2D6AE" w14:textId="77777777" w:rsidR="00224D2A" w:rsidRDefault="00000000">
            <w:pPr>
              <w:pStyle w:val="TableParagraph"/>
              <w:spacing w:before="44"/>
              <w:ind w:left="76" w:right="55"/>
              <w:jc w:val="both"/>
              <w:rPr>
                <w:sz w:val="20"/>
              </w:rPr>
            </w:pPr>
            <w:r>
              <w:rPr>
                <w:sz w:val="20"/>
              </w:rPr>
              <w:t>4)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Deducción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mensual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hasta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10%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total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ingresos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brutos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provenientes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la relación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laboral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legal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reglamentaria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respectivo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concepto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dependientes, hasta un máximo de treinta y dos (32) UVT mensuales.</w:t>
            </w:r>
          </w:p>
          <w:p w14:paraId="6F12BA68" w14:textId="77777777" w:rsidR="00224D2A" w:rsidRDefault="00000000">
            <w:pPr>
              <w:pStyle w:val="TableParagraph"/>
              <w:spacing w:before="224"/>
              <w:ind w:left="76"/>
              <w:rPr>
                <w:b/>
                <w:sz w:val="20"/>
              </w:rPr>
            </w:pPr>
            <w:r>
              <w:rPr>
                <w:b/>
                <w:sz w:val="20"/>
              </w:rPr>
              <w:t>La</w:t>
            </w:r>
            <w:r>
              <w:rPr>
                <w:b/>
                <w:spacing w:val="36"/>
                <w:sz w:val="20"/>
              </w:rPr>
              <w:t xml:space="preserve"> </w:t>
            </w:r>
            <w:r>
              <w:rPr>
                <w:b/>
                <w:sz w:val="20"/>
              </w:rPr>
              <w:t>deducción</w:t>
            </w:r>
            <w:r>
              <w:rPr>
                <w:b/>
                <w:spacing w:val="36"/>
                <w:sz w:val="20"/>
              </w:rPr>
              <w:t xml:space="preserve"> </w:t>
            </w:r>
            <w:r>
              <w:rPr>
                <w:b/>
                <w:sz w:val="20"/>
              </w:rPr>
              <w:t>por</w:t>
            </w:r>
            <w:r>
              <w:rPr>
                <w:b/>
                <w:spacing w:val="37"/>
                <w:sz w:val="20"/>
              </w:rPr>
              <w:t xml:space="preserve"> </w:t>
            </w:r>
            <w:r>
              <w:rPr>
                <w:b/>
                <w:sz w:val="20"/>
              </w:rPr>
              <w:t>dependientes</w:t>
            </w:r>
            <w:r>
              <w:rPr>
                <w:b/>
                <w:spacing w:val="38"/>
                <w:sz w:val="20"/>
              </w:rPr>
              <w:t xml:space="preserve"> </w:t>
            </w:r>
            <w:r>
              <w:rPr>
                <w:b/>
                <w:sz w:val="20"/>
              </w:rPr>
              <w:t>aplica</w:t>
            </w:r>
            <w:r>
              <w:rPr>
                <w:b/>
                <w:spacing w:val="36"/>
                <w:sz w:val="20"/>
              </w:rPr>
              <w:t xml:space="preserve"> </w:t>
            </w:r>
            <w:r>
              <w:rPr>
                <w:b/>
                <w:sz w:val="20"/>
              </w:rPr>
              <w:t>únicamente</w:t>
            </w:r>
            <w:r>
              <w:rPr>
                <w:b/>
                <w:spacing w:val="36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36"/>
                <w:sz w:val="20"/>
              </w:rPr>
              <w:t xml:space="preserve"> </w:t>
            </w:r>
            <w:r>
              <w:rPr>
                <w:b/>
                <w:sz w:val="20"/>
              </w:rPr>
              <w:t>los</w:t>
            </w:r>
            <w:r>
              <w:rPr>
                <w:b/>
                <w:spacing w:val="35"/>
                <w:sz w:val="20"/>
              </w:rPr>
              <w:t xml:space="preserve"> </w:t>
            </w:r>
            <w:r>
              <w:rPr>
                <w:b/>
                <w:sz w:val="20"/>
              </w:rPr>
              <w:t>ingresos</w:t>
            </w:r>
            <w:r>
              <w:rPr>
                <w:b/>
                <w:spacing w:val="37"/>
                <w:sz w:val="20"/>
              </w:rPr>
              <w:t xml:space="preserve"> </w:t>
            </w:r>
            <w:r>
              <w:rPr>
                <w:b/>
                <w:sz w:val="20"/>
              </w:rPr>
              <w:t>provenientes</w:t>
            </w:r>
            <w:r>
              <w:rPr>
                <w:b/>
                <w:spacing w:val="37"/>
                <w:sz w:val="20"/>
              </w:rPr>
              <w:t xml:space="preserve"> </w:t>
            </w:r>
            <w:r>
              <w:rPr>
                <w:b/>
                <w:sz w:val="20"/>
              </w:rPr>
              <w:t>de rentas de trabajo.</w:t>
            </w:r>
          </w:p>
        </w:tc>
        <w:tc>
          <w:tcPr>
            <w:tcW w:w="1137" w:type="dxa"/>
          </w:tcPr>
          <w:p w14:paraId="3C8628E2" w14:textId="77777777" w:rsidR="00224D2A" w:rsidRDefault="00224D2A">
            <w:pPr>
              <w:pStyle w:val="TableParagraph"/>
              <w:rPr>
                <w:b/>
                <w:sz w:val="20"/>
              </w:rPr>
            </w:pPr>
          </w:p>
          <w:p w14:paraId="01DB3EBF" w14:textId="77777777" w:rsidR="00224D2A" w:rsidRDefault="00224D2A">
            <w:pPr>
              <w:pStyle w:val="TableParagraph"/>
              <w:rPr>
                <w:b/>
                <w:sz w:val="20"/>
              </w:rPr>
            </w:pPr>
          </w:p>
          <w:p w14:paraId="5302D44A" w14:textId="77777777" w:rsidR="00224D2A" w:rsidRDefault="00224D2A">
            <w:pPr>
              <w:pStyle w:val="TableParagraph"/>
              <w:rPr>
                <w:b/>
                <w:sz w:val="20"/>
              </w:rPr>
            </w:pPr>
          </w:p>
          <w:p w14:paraId="2E970FD9" w14:textId="77777777" w:rsidR="00224D2A" w:rsidRDefault="00224D2A">
            <w:pPr>
              <w:pStyle w:val="TableParagraph"/>
              <w:rPr>
                <w:b/>
                <w:sz w:val="20"/>
              </w:rPr>
            </w:pPr>
          </w:p>
          <w:p w14:paraId="7447D710" w14:textId="77777777" w:rsidR="00224D2A" w:rsidRDefault="00224D2A">
            <w:pPr>
              <w:pStyle w:val="TableParagraph"/>
              <w:spacing w:before="31"/>
              <w:rPr>
                <w:b/>
                <w:sz w:val="20"/>
              </w:rPr>
            </w:pPr>
          </w:p>
          <w:p w14:paraId="03127BD9" w14:textId="77777777" w:rsidR="00224D2A" w:rsidRDefault="00000000">
            <w:pPr>
              <w:pStyle w:val="TableParagraph"/>
              <w:spacing w:line="237" w:lineRule="exact"/>
              <w:ind w:left="74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N.A</w:t>
            </w:r>
            <w:proofErr w:type="gramEnd"/>
          </w:p>
        </w:tc>
        <w:tc>
          <w:tcPr>
            <w:tcW w:w="1841" w:type="dxa"/>
          </w:tcPr>
          <w:p w14:paraId="7725F132" w14:textId="77777777" w:rsidR="00224D2A" w:rsidRDefault="00224D2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24D2A" w14:paraId="786091FE" w14:textId="77777777">
        <w:trPr>
          <w:trHeight w:val="976"/>
        </w:trPr>
        <w:tc>
          <w:tcPr>
            <w:tcW w:w="7372" w:type="dxa"/>
          </w:tcPr>
          <w:p w14:paraId="599C2D8C" w14:textId="77777777" w:rsidR="00224D2A" w:rsidRDefault="00000000">
            <w:pPr>
              <w:pStyle w:val="TableParagraph"/>
              <w:spacing w:before="1"/>
              <w:ind w:left="76"/>
              <w:rPr>
                <w:sz w:val="20"/>
              </w:rPr>
            </w:pPr>
            <w:r>
              <w:rPr>
                <w:sz w:val="20"/>
              </w:rPr>
              <w:t>5) Articulo 55 E.T Los aportes obligatorios que efectúen los trabajadores, empleadores y afiliados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General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Seguridad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Pensiones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harán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parte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base</w:t>
            </w:r>
          </w:p>
          <w:p w14:paraId="578C2B13" w14:textId="77777777" w:rsidR="00224D2A" w:rsidRDefault="00000000">
            <w:pPr>
              <w:pStyle w:val="TableParagraph"/>
              <w:spacing w:before="9" w:line="228" w:lineRule="exact"/>
              <w:ind w:left="76"/>
              <w:rPr>
                <w:sz w:val="20"/>
              </w:rPr>
            </w:pPr>
            <w:r>
              <w:rPr>
                <w:sz w:val="20"/>
              </w:rPr>
              <w:t>para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aplicar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retención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fuente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rentas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trabajo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serán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considerados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un ingreso no constitutivo de renta ni de ganancia ocasional.</w:t>
            </w:r>
          </w:p>
        </w:tc>
        <w:tc>
          <w:tcPr>
            <w:tcW w:w="1137" w:type="dxa"/>
          </w:tcPr>
          <w:p w14:paraId="375D623A" w14:textId="77777777" w:rsidR="00224D2A" w:rsidRDefault="00224D2A">
            <w:pPr>
              <w:pStyle w:val="TableParagraph"/>
              <w:rPr>
                <w:b/>
                <w:sz w:val="20"/>
              </w:rPr>
            </w:pPr>
          </w:p>
          <w:p w14:paraId="148E1B3F" w14:textId="77777777" w:rsidR="00224D2A" w:rsidRDefault="00224D2A">
            <w:pPr>
              <w:pStyle w:val="TableParagraph"/>
              <w:spacing w:before="230"/>
              <w:rPr>
                <w:b/>
                <w:sz w:val="20"/>
              </w:rPr>
            </w:pPr>
          </w:p>
          <w:p w14:paraId="2AB80100" w14:textId="77777777" w:rsidR="00224D2A" w:rsidRDefault="00000000">
            <w:pPr>
              <w:pStyle w:val="TableParagraph"/>
              <w:spacing w:line="237" w:lineRule="exact"/>
              <w:ind w:left="74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N.A</w:t>
            </w:r>
            <w:proofErr w:type="gramEnd"/>
          </w:p>
        </w:tc>
        <w:tc>
          <w:tcPr>
            <w:tcW w:w="1841" w:type="dxa"/>
          </w:tcPr>
          <w:p w14:paraId="700B30EB" w14:textId="77777777" w:rsidR="00224D2A" w:rsidRDefault="00224D2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24D2A" w14:paraId="22332C90" w14:textId="77777777">
        <w:trPr>
          <w:trHeight w:val="974"/>
        </w:trPr>
        <w:tc>
          <w:tcPr>
            <w:tcW w:w="7372" w:type="dxa"/>
          </w:tcPr>
          <w:p w14:paraId="2BCDA966" w14:textId="77777777" w:rsidR="00224D2A" w:rsidRDefault="00000000">
            <w:pPr>
              <w:pStyle w:val="TableParagraph"/>
              <w:spacing w:before="1"/>
              <w:ind w:left="76"/>
              <w:rPr>
                <w:sz w:val="20"/>
              </w:rPr>
            </w:pPr>
            <w:r>
              <w:rPr>
                <w:sz w:val="20"/>
              </w:rPr>
              <w:t>6)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aportes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obligatorios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efectúen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trabajadores,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empleadores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afiliados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al Sistema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General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Seguridad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Salud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harán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parte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base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aplicar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la</w:t>
            </w:r>
          </w:p>
          <w:p w14:paraId="0BE865BB" w14:textId="77777777" w:rsidR="00224D2A" w:rsidRDefault="00000000">
            <w:pPr>
              <w:pStyle w:val="TableParagraph"/>
              <w:spacing w:before="5" w:line="230" w:lineRule="exact"/>
              <w:ind w:left="76"/>
              <w:rPr>
                <w:sz w:val="20"/>
              </w:rPr>
            </w:pPr>
            <w:r>
              <w:rPr>
                <w:sz w:val="20"/>
              </w:rPr>
              <w:t>retención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fuente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salarios,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serán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considerados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ingreso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constitutivo de renta ni de ganancia ocasional.</w:t>
            </w:r>
          </w:p>
        </w:tc>
        <w:tc>
          <w:tcPr>
            <w:tcW w:w="1137" w:type="dxa"/>
          </w:tcPr>
          <w:p w14:paraId="6D9368D5" w14:textId="77777777" w:rsidR="00224D2A" w:rsidRDefault="00224D2A">
            <w:pPr>
              <w:pStyle w:val="TableParagraph"/>
              <w:rPr>
                <w:b/>
                <w:sz w:val="20"/>
              </w:rPr>
            </w:pPr>
          </w:p>
          <w:p w14:paraId="4B29B288" w14:textId="77777777" w:rsidR="00224D2A" w:rsidRDefault="00224D2A">
            <w:pPr>
              <w:pStyle w:val="TableParagraph"/>
              <w:spacing w:before="231"/>
              <w:rPr>
                <w:b/>
                <w:sz w:val="20"/>
              </w:rPr>
            </w:pPr>
          </w:p>
          <w:p w14:paraId="19B2EEB0" w14:textId="77777777" w:rsidR="00224D2A" w:rsidRDefault="00000000">
            <w:pPr>
              <w:pStyle w:val="TableParagraph"/>
              <w:spacing w:line="235" w:lineRule="exact"/>
              <w:ind w:left="74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N.A</w:t>
            </w:r>
            <w:proofErr w:type="gramEnd"/>
          </w:p>
        </w:tc>
        <w:tc>
          <w:tcPr>
            <w:tcW w:w="1841" w:type="dxa"/>
          </w:tcPr>
          <w:p w14:paraId="007BA345" w14:textId="77777777" w:rsidR="00224D2A" w:rsidRDefault="00224D2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24D2A" w14:paraId="0CD4A020" w14:textId="77777777">
        <w:trPr>
          <w:trHeight w:val="1955"/>
        </w:trPr>
        <w:tc>
          <w:tcPr>
            <w:tcW w:w="7372" w:type="dxa"/>
          </w:tcPr>
          <w:p w14:paraId="20416762" w14:textId="77777777" w:rsidR="00224D2A" w:rsidRDefault="00000000">
            <w:pPr>
              <w:pStyle w:val="TableParagraph"/>
              <w:spacing w:before="3"/>
              <w:ind w:left="76" w:right="52"/>
              <w:jc w:val="both"/>
              <w:rPr>
                <w:sz w:val="20"/>
              </w:rPr>
            </w:pPr>
            <w:r>
              <w:rPr>
                <w:sz w:val="20"/>
              </w:rPr>
              <w:t>7)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Articulo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206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E.T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Numeral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10.-El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veinticinco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ciento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(25%)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valor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total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pagos laborales, limitada anualmente a setecientos noventa (790). El cálculo de esta renta exenta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efectuará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una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vez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detraiga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valor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total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pagos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laborales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recibidos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por el trabajador, los ingresos no constitutivos de renta, las deducciones y las demás rentas exentas diferentes a la establecida en el presente numeral.</w:t>
            </w:r>
          </w:p>
          <w:p w14:paraId="0827DC21" w14:textId="77777777" w:rsidR="00224D2A" w:rsidRDefault="00000000">
            <w:pPr>
              <w:pStyle w:val="TableParagraph"/>
              <w:spacing w:before="222"/>
              <w:ind w:left="76" w:right="168"/>
              <w:rPr>
                <w:b/>
                <w:sz w:val="20"/>
              </w:rPr>
            </w:pPr>
            <w:r>
              <w:rPr>
                <w:b/>
                <w:sz w:val="20"/>
              </w:rPr>
              <w:t>Las</w:t>
            </w:r>
            <w:r>
              <w:rPr>
                <w:b/>
                <w:spacing w:val="37"/>
                <w:sz w:val="20"/>
              </w:rPr>
              <w:t xml:space="preserve"> </w:t>
            </w:r>
            <w:r>
              <w:rPr>
                <w:b/>
                <w:sz w:val="20"/>
              </w:rPr>
              <w:t>rentas</w:t>
            </w:r>
            <w:r>
              <w:rPr>
                <w:b/>
                <w:spacing w:val="38"/>
                <w:sz w:val="20"/>
              </w:rPr>
              <w:t xml:space="preserve"> </w:t>
            </w:r>
            <w:r>
              <w:rPr>
                <w:b/>
                <w:sz w:val="20"/>
              </w:rPr>
              <w:t>exentas</w:t>
            </w:r>
            <w:r>
              <w:rPr>
                <w:b/>
                <w:spacing w:val="38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35"/>
                <w:sz w:val="20"/>
              </w:rPr>
              <w:t xml:space="preserve"> </w:t>
            </w:r>
            <w:r>
              <w:rPr>
                <w:b/>
                <w:sz w:val="20"/>
              </w:rPr>
              <w:t>que</w:t>
            </w:r>
            <w:r>
              <w:rPr>
                <w:b/>
                <w:spacing w:val="36"/>
                <w:sz w:val="20"/>
              </w:rPr>
              <w:t xml:space="preserve"> </w:t>
            </w:r>
            <w:r>
              <w:rPr>
                <w:b/>
                <w:sz w:val="20"/>
              </w:rPr>
              <w:t>se</w:t>
            </w:r>
            <w:r>
              <w:rPr>
                <w:b/>
                <w:spacing w:val="39"/>
                <w:sz w:val="20"/>
              </w:rPr>
              <w:t xml:space="preserve"> </w:t>
            </w:r>
            <w:r>
              <w:rPr>
                <w:b/>
                <w:sz w:val="20"/>
              </w:rPr>
              <w:t>refiere</w:t>
            </w:r>
            <w:r>
              <w:rPr>
                <w:b/>
                <w:spacing w:val="39"/>
                <w:sz w:val="20"/>
              </w:rPr>
              <w:t xml:space="preserve"> </w:t>
            </w:r>
            <w:r>
              <w:rPr>
                <w:b/>
                <w:sz w:val="20"/>
              </w:rPr>
              <w:t>el</w:t>
            </w:r>
            <w:r>
              <w:rPr>
                <w:b/>
                <w:spacing w:val="36"/>
                <w:sz w:val="20"/>
              </w:rPr>
              <w:t xml:space="preserve"> </w:t>
            </w:r>
            <w:r>
              <w:rPr>
                <w:b/>
                <w:sz w:val="20"/>
              </w:rPr>
              <w:t>numeral</w:t>
            </w:r>
            <w:r>
              <w:rPr>
                <w:b/>
                <w:spacing w:val="38"/>
                <w:sz w:val="20"/>
              </w:rPr>
              <w:t xml:space="preserve"> </w:t>
            </w:r>
            <w:r>
              <w:rPr>
                <w:b/>
                <w:sz w:val="20"/>
              </w:rPr>
              <w:t>10</w:t>
            </w:r>
            <w:r>
              <w:rPr>
                <w:b/>
                <w:spacing w:val="37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37"/>
                <w:sz w:val="20"/>
              </w:rPr>
              <w:t xml:space="preserve"> </w:t>
            </w:r>
            <w:r>
              <w:rPr>
                <w:b/>
                <w:sz w:val="20"/>
              </w:rPr>
              <w:t>artículo</w:t>
            </w:r>
            <w:r>
              <w:rPr>
                <w:b/>
                <w:spacing w:val="20"/>
                <w:sz w:val="20"/>
              </w:rPr>
              <w:t xml:space="preserve"> </w:t>
            </w:r>
            <w:hyperlink r:id="rId17" w:anchor="206">
              <w:r w:rsidR="00224D2A">
                <w:rPr>
                  <w:b/>
                  <w:color w:val="0000FF"/>
                  <w:sz w:val="20"/>
                  <w:u w:val="single" w:color="0000FF"/>
                </w:rPr>
                <w:t>206</w:t>
              </w:r>
            </w:hyperlink>
            <w:r>
              <w:rPr>
                <w:b/>
                <w:color w:val="0000FF"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37"/>
                <w:sz w:val="20"/>
              </w:rPr>
              <w:t xml:space="preserve"> </w:t>
            </w:r>
            <w:r>
              <w:rPr>
                <w:b/>
                <w:sz w:val="20"/>
              </w:rPr>
              <w:t>Estatuto Tributario, solo son aplicables a:</w:t>
            </w:r>
          </w:p>
        </w:tc>
        <w:tc>
          <w:tcPr>
            <w:tcW w:w="1137" w:type="dxa"/>
          </w:tcPr>
          <w:p w14:paraId="7C349EAF" w14:textId="77777777" w:rsidR="00224D2A" w:rsidRDefault="00000000">
            <w:pPr>
              <w:pStyle w:val="TableParagraph"/>
              <w:spacing w:before="3"/>
              <w:ind w:left="74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N.A</w:t>
            </w:r>
            <w:proofErr w:type="gramEnd"/>
          </w:p>
        </w:tc>
        <w:tc>
          <w:tcPr>
            <w:tcW w:w="1841" w:type="dxa"/>
          </w:tcPr>
          <w:p w14:paraId="09B8AD14" w14:textId="77777777" w:rsidR="00224D2A" w:rsidRDefault="00224D2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40FA685" w14:textId="77777777" w:rsidR="00224D2A" w:rsidRDefault="00224D2A">
      <w:pPr>
        <w:pStyle w:val="TableParagraph"/>
        <w:rPr>
          <w:rFonts w:ascii="Times New Roman"/>
          <w:sz w:val="18"/>
        </w:rPr>
        <w:sectPr w:rsidR="00224D2A">
          <w:pgSz w:w="12240" w:h="15840"/>
          <w:pgMar w:top="1020" w:right="720" w:bottom="1180" w:left="720" w:header="0" w:footer="988" w:gutter="0"/>
          <w:cols w:space="720"/>
        </w:sectPr>
      </w:pPr>
    </w:p>
    <w:tbl>
      <w:tblPr>
        <w:tblStyle w:val="TableNormal"/>
        <w:tblW w:w="0" w:type="auto"/>
        <w:tblInd w:w="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2"/>
        <w:gridCol w:w="1137"/>
        <w:gridCol w:w="1841"/>
      </w:tblGrid>
      <w:tr w:rsidR="00224D2A" w14:paraId="4F63FFCC" w14:textId="77777777">
        <w:trPr>
          <w:trHeight w:val="734"/>
        </w:trPr>
        <w:tc>
          <w:tcPr>
            <w:tcW w:w="7372" w:type="dxa"/>
            <w:shd w:val="clear" w:color="auto" w:fill="D9D9D9"/>
          </w:tcPr>
          <w:p w14:paraId="77740D50" w14:textId="77777777" w:rsidR="00224D2A" w:rsidRDefault="00224D2A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3A2F9D77" w14:textId="77777777" w:rsidR="00224D2A" w:rsidRDefault="00000000">
            <w:pPr>
              <w:pStyle w:val="TableParagraph"/>
              <w:ind w:left="74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Concepto</w:t>
            </w:r>
          </w:p>
        </w:tc>
        <w:tc>
          <w:tcPr>
            <w:tcW w:w="1137" w:type="dxa"/>
            <w:shd w:val="clear" w:color="auto" w:fill="D9D9D9"/>
          </w:tcPr>
          <w:p w14:paraId="4FB8AB2E" w14:textId="77777777" w:rsidR="00224D2A" w:rsidRDefault="00000000">
            <w:pPr>
              <w:pStyle w:val="TableParagraph"/>
              <w:spacing w:before="1"/>
              <w:ind w:left="110" w:firstLine="91"/>
              <w:rPr>
                <w:b/>
                <w:sz w:val="20"/>
              </w:rPr>
            </w:pPr>
            <w:r>
              <w:rPr>
                <w:b/>
                <w:sz w:val="20"/>
              </w:rPr>
              <w:t>Indicar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si</w:t>
            </w:r>
          </w:p>
          <w:p w14:paraId="7A8BF274" w14:textId="77777777" w:rsidR="00224D2A" w:rsidRDefault="00000000">
            <w:pPr>
              <w:pStyle w:val="TableParagraph"/>
              <w:spacing w:before="7" w:line="230" w:lineRule="exact"/>
              <w:ind w:left="324" w:right="92" w:hanging="21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Aplica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No Aplica</w:t>
            </w:r>
          </w:p>
        </w:tc>
        <w:tc>
          <w:tcPr>
            <w:tcW w:w="1841" w:type="dxa"/>
            <w:shd w:val="clear" w:color="auto" w:fill="D9D9D9"/>
          </w:tcPr>
          <w:p w14:paraId="65E137D0" w14:textId="77777777" w:rsidR="00224D2A" w:rsidRDefault="00000000">
            <w:pPr>
              <w:pStyle w:val="TableParagraph"/>
              <w:spacing w:before="1"/>
              <w:ind w:left="113" w:firstLine="192"/>
              <w:rPr>
                <w:b/>
                <w:sz w:val="20"/>
              </w:rPr>
            </w:pPr>
            <w:r>
              <w:rPr>
                <w:b/>
                <w:sz w:val="20"/>
              </w:rPr>
              <w:t>En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caso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que</w:t>
            </w:r>
          </w:p>
          <w:p w14:paraId="0C270127" w14:textId="77777777" w:rsidR="00224D2A" w:rsidRDefault="00000000">
            <w:pPr>
              <w:pStyle w:val="TableParagraph"/>
              <w:spacing w:before="7" w:line="230" w:lineRule="exact"/>
              <w:ind w:left="173" w:hanging="6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aplique,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adjuntar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 xml:space="preserve">el </w:t>
            </w:r>
            <w:r>
              <w:rPr>
                <w:b/>
                <w:sz w:val="20"/>
              </w:rPr>
              <w:t>siguiente soporte:</w:t>
            </w:r>
          </w:p>
        </w:tc>
      </w:tr>
      <w:tr w:rsidR="00224D2A" w14:paraId="035FC018" w14:textId="77777777">
        <w:trPr>
          <w:trHeight w:val="1684"/>
        </w:trPr>
        <w:tc>
          <w:tcPr>
            <w:tcW w:w="7372" w:type="dxa"/>
          </w:tcPr>
          <w:p w14:paraId="4A590BA7" w14:textId="77777777" w:rsidR="00224D2A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78"/>
              </w:tabs>
              <w:spacing w:before="231" w:line="241" w:lineRule="exact"/>
              <w:ind w:left="278" w:hanging="202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Los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ingresos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que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provengan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una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relación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laboral o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legal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reglamentaria.</w:t>
            </w:r>
          </w:p>
          <w:p w14:paraId="5520D7A3" w14:textId="77777777" w:rsidR="00224D2A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344"/>
              </w:tabs>
              <w:ind w:left="76" w:right="80" w:firstLine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Las rentas de trabajo que no provengan de una relación laboral o legal y reglamentaria, siempre y cuando no hayan optado por restar los costos y gastos procedentes en el desarrollo de dicha actividad.</w:t>
            </w:r>
          </w:p>
          <w:p w14:paraId="67FD7D7A" w14:textId="77777777" w:rsidR="00224D2A" w:rsidRDefault="00000000">
            <w:pPr>
              <w:pStyle w:val="TableParagraph"/>
              <w:ind w:left="76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(artículo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5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Decreto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2231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diciembre</w:t>
            </w:r>
            <w:r>
              <w:rPr>
                <w:b/>
                <w:spacing w:val="4"/>
                <w:sz w:val="20"/>
              </w:rPr>
              <w:t xml:space="preserve"> </w:t>
            </w:r>
            <w:r>
              <w:rPr>
                <w:b/>
                <w:sz w:val="20"/>
              </w:rPr>
              <w:t>22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2023).</w:t>
            </w:r>
          </w:p>
        </w:tc>
        <w:tc>
          <w:tcPr>
            <w:tcW w:w="1137" w:type="dxa"/>
          </w:tcPr>
          <w:p w14:paraId="02C3956E" w14:textId="77777777" w:rsidR="00224D2A" w:rsidRDefault="00224D2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244843DA" w14:textId="77777777" w:rsidR="00224D2A" w:rsidRDefault="00224D2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24D2A" w14:paraId="029EB095" w14:textId="77777777">
        <w:trPr>
          <w:trHeight w:val="347"/>
        </w:trPr>
        <w:tc>
          <w:tcPr>
            <w:tcW w:w="8509" w:type="dxa"/>
            <w:gridSpan w:val="2"/>
          </w:tcPr>
          <w:p w14:paraId="0B58FE30" w14:textId="77777777" w:rsidR="00224D2A" w:rsidRDefault="00000000">
            <w:pPr>
              <w:pStyle w:val="TableParagraph"/>
              <w:spacing w:before="92" w:line="235" w:lineRule="exact"/>
              <w:ind w:left="1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PERSONAS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QUE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TIENEN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CALIDAD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DEPENDIENTES</w:t>
            </w:r>
          </w:p>
        </w:tc>
        <w:tc>
          <w:tcPr>
            <w:tcW w:w="1841" w:type="dxa"/>
          </w:tcPr>
          <w:p w14:paraId="701C2404" w14:textId="77777777" w:rsidR="00224D2A" w:rsidRDefault="00224D2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24D2A" w14:paraId="714A94F2" w14:textId="77777777">
        <w:trPr>
          <w:trHeight w:val="1221"/>
        </w:trPr>
        <w:tc>
          <w:tcPr>
            <w:tcW w:w="8509" w:type="dxa"/>
            <w:gridSpan w:val="2"/>
          </w:tcPr>
          <w:p w14:paraId="1CE8F2D0" w14:textId="77777777" w:rsidR="00224D2A" w:rsidRDefault="00000000">
            <w:pPr>
              <w:pStyle w:val="TableParagraph"/>
              <w:spacing w:before="1"/>
              <w:ind w:left="76" w:right="56"/>
              <w:jc w:val="both"/>
              <w:rPr>
                <w:sz w:val="20"/>
              </w:rPr>
            </w:pPr>
            <w:r>
              <w:rPr>
                <w:sz w:val="20"/>
              </w:rPr>
              <w:t>Para efectos de probar la existencia y dependencia económica de los dependientes, el contribuyente suministrará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agente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retenedor </w:t>
            </w:r>
            <w:r>
              <w:rPr>
                <w:b/>
                <w:sz w:val="20"/>
              </w:rPr>
              <w:t>(DISTRITO)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certificado,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entiende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expedido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bajo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gravedad del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juramento,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indique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identifique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plenamente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personas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dependientes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su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cargo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que</w:t>
            </w:r>
          </w:p>
          <w:p w14:paraId="2FB7CF43" w14:textId="77777777" w:rsidR="00224D2A" w:rsidRDefault="00000000">
            <w:pPr>
              <w:pStyle w:val="TableParagraph"/>
              <w:spacing w:before="10" w:line="228" w:lineRule="exact"/>
              <w:ind w:left="76" w:right="149"/>
              <w:jc w:val="both"/>
              <w:rPr>
                <w:b/>
                <w:sz w:val="20"/>
              </w:rPr>
            </w:pPr>
            <w:r>
              <w:rPr>
                <w:sz w:val="20"/>
              </w:rPr>
              <w:t>dan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lugar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tratamiento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tributario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numeral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arriba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mencionado.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(Parágrafo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artículo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1.2.4.1.18 </w:t>
            </w:r>
            <w:r>
              <w:rPr>
                <w:b/>
                <w:spacing w:val="-2"/>
                <w:sz w:val="20"/>
              </w:rPr>
              <w:t>del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Decreto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único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1625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2016-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Calidad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los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dependientes) /SE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UTILIZA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EL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PRESENTE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CERTIFICADO.</w:t>
            </w:r>
          </w:p>
        </w:tc>
        <w:tc>
          <w:tcPr>
            <w:tcW w:w="1841" w:type="dxa"/>
          </w:tcPr>
          <w:p w14:paraId="39970293" w14:textId="77777777" w:rsidR="00224D2A" w:rsidRDefault="00224D2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24D2A" w14:paraId="2939271A" w14:textId="77777777">
        <w:trPr>
          <w:trHeight w:val="395"/>
        </w:trPr>
        <w:tc>
          <w:tcPr>
            <w:tcW w:w="7372" w:type="dxa"/>
          </w:tcPr>
          <w:p w14:paraId="5540F60F" w14:textId="77777777" w:rsidR="00224D2A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06"/>
              </w:tabs>
              <w:spacing w:before="140" w:line="235" w:lineRule="exact"/>
              <w:ind w:left="406" w:hanging="330"/>
              <w:rPr>
                <w:sz w:val="20"/>
              </w:rPr>
            </w:pPr>
            <w:r>
              <w:rPr>
                <w:sz w:val="20"/>
              </w:rPr>
              <w:t>Los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hijos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contribuyente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tengan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hasta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18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años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edad.</w:t>
            </w:r>
          </w:p>
        </w:tc>
        <w:tc>
          <w:tcPr>
            <w:tcW w:w="1137" w:type="dxa"/>
          </w:tcPr>
          <w:p w14:paraId="382C77E3" w14:textId="77777777" w:rsidR="00224D2A" w:rsidRDefault="00000000">
            <w:pPr>
              <w:pStyle w:val="TableParagraph"/>
              <w:spacing w:before="140" w:line="235" w:lineRule="exact"/>
              <w:ind w:left="74"/>
              <w:rPr>
                <w:sz w:val="20"/>
              </w:rPr>
            </w:pPr>
            <w:r>
              <w:rPr>
                <w:spacing w:val="-5"/>
                <w:sz w:val="20"/>
              </w:rPr>
              <w:t>SI</w:t>
            </w:r>
          </w:p>
        </w:tc>
        <w:tc>
          <w:tcPr>
            <w:tcW w:w="1841" w:type="dxa"/>
          </w:tcPr>
          <w:p w14:paraId="1D002286" w14:textId="77777777" w:rsidR="00224D2A" w:rsidRDefault="00224D2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24D2A" w14:paraId="0FA63E64" w14:textId="77777777">
        <w:trPr>
          <w:trHeight w:val="1221"/>
        </w:trPr>
        <w:tc>
          <w:tcPr>
            <w:tcW w:w="7372" w:type="dxa"/>
          </w:tcPr>
          <w:p w14:paraId="109DE1AC" w14:textId="77777777" w:rsidR="00224D2A" w:rsidRDefault="00000000">
            <w:pPr>
              <w:pStyle w:val="TableParagraph"/>
              <w:spacing w:before="1"/>
              <w:ind w:left="76" w:right="66"/>
              <w:jc w:val="both"/>
              <w:rPr>
                <w:sz w:val="20"/>
              </w:rPr>
            </w:pPr>
            <w:r>
              <w:rPr>
                <w:sz w:val="20"/>
              </w:rPr>
              <w:t>2. Los hijos del contribuyente con edad entre 18 y 23 años, cuando el padre o madre contribuyente persona natural se encuentre financiando su educación en instituciones formales</w:t>
            </w:r>
            <w:r>
              <w:rPr>
                <w:spacing w:val="59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58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educación</w:t>
            </w:r>
            <w:r>
              <w:rPr>
                <w:spacing w:val="6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superior</w:t>
            </w:r>
            <w:r>
              <w:rPr>
                <w:spacing w:val="59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certificadas</w:t>
            </w:r>
            <w:r>
              <w:rPr>
                <w:spacing w:val="61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59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59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ICFES</w:t>
            </w:r>
            <w:r>
              <w:rPr>
                <w:spacing w:val="58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59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6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autoridad</w:t>
            </w:r>
            <w:r>
              <w:rPr>
                <w:spacing w:val="58"/>
                <w:w w:val="15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oficial</w:t>
            </w:r>
          </w:p>
          <w:p w14:paraId="13E73311" w14:textId="77777777" w:rsidR="00224D2A" w:rsidRDefault="00000000">
            <w:pPr>
              <w:pStyle w:val="TableParagraph"/>
              <w:spacing w:before="7" w:line="230" w:lineRule="exact"/>
              <w:ind w:left="76" w:right="106"/>
              <w:jc w:val="both"/>
              <w:rPr>
                <w:sz w:val="20"/>
              </w:rPr>
            </w:pPr>
            <w:r>
              <w:rPr>
                <w:sz w:val="20"/>
              </w:rPr>
              <w:t>correspondiente; o en los programas técnicos de educación no formal debidamente acreditados por la autoridad competente.</w:t>
            </w:r>
          </w:p>
        </w:tc>
        <w:tc>
          <w:tcPr>
            <w:tcW w:w="1137" w:type="dxa"/>
          </w:tcPr>
          <w:p w14:paraId="279ED3C4" w14:textId="77777777" w:rsidR="00224D2A" w:rsidRDefault="00224D2A">
            <w:pPr>
              <w:pStyle w:val="TableParagraph"/>
              <w:rPr>
                <w:b/>
                <w:sz w:val="20"/>
              </w:rPr>
            </w:pPr>
          </w:p>
          <w:p w14:paraId="132ECFB6" w14:textId="77777777" w:rsidR="00224D2A" w:rsidRDefault="00224D2A">
            <w:pPr>
              <w:pStyle w:val="TableParagraph"/>
              <w:rPr>
                <w:b/>
                <w:sz w:val="20"/>
              </w:rPr>
            </w:pPr>
          </w:p>
          <w:p w14:paraId="05E333DD" w14:textId="77777777" w:rsidR="00224D2A" w:rsidRDefault="00224D2A">
            <w:pPr>
              <w:pStyle w:val="TableParagraph"/>
              <w:spacing w:before="233"/>
              <w:rPr>
                <w:b/>
                <w:sz w:val="20"/>
              </w:rPr>
            </w:pPr>
          </w:p>
          <w:p w14:paraId="78496858" w14:textId="77777777" w:rsidR="00224D2A" w:rsidRDefault="00000000">
            <w:pPr>
              <w:pStyle w:val="TableParagraph"/>
              <w:spacing w:line="235" w:lineRule="exact"/>
              <w:ind w:left="74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N.A</w:t>
            </w:r>
            <w:proofErr w:type="gramEnd"/>
          </w:p>
        </w:tc>
        <w:tc>
          <w:tcPr>
            <w:tcW w:w="1841" w:type="dxa"/>
          </w:tcPr>
          <w:p w14:paraId="3334E79D" w14:textId="77777777" w:rsidR="00224D2A" w:rsidRDefault="00224D2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24D2A" w14:paraId="34CBA586" w14:textId="77777777">
        <w:trPr>
          <w:trHeight w:val="976"/>
        </w:trPr>
        <w:tc>
          <w:tcPr>
            <w:tcW w:w="7372" w:type="dxa"/>
          </w:tcPr>
          <w:p w14:paraId="77B43953" w14:textId="77777777" w:rsidR="00224D2A" w:rsidRDefault="00000000">
            <w:pPr>
              <w:pStyle w:val="TableParagraph"/>
              <w:spacing w:before="224" w:line="240" w:lineRule="atLeast"/>
              <w:ind w:left="76" w:right="67"/>
              <w:jc w:val="both"/>
              <w:rPr>
                <w:sz w:val="20"/>
              </w:rPr>
            </w:pPr>
            <w:r>
              <w:rPr>
                <w:sz w:val="20"/>
              </w:rPr>
              <w:t>3. Los hijos del contribuyente mayores de 18 años que se encuentren en situación de dependencia originada en factores físicos o psicológicos que sean certificados por Medicina Legal.</w:t>
            </w:r>
          </w:p>
        </w:tc>
        <w:tc>
          <w:tcPr>
            <w:tcW w:w="1137" w:type="dxa"/>
          </w:tcPr>
          <w:p w14:paraId="58080B6E" w14:textId="77777777" w:rsidR="00224D2A" w:rsidRDefault="00224D2A">
            <w:pPr>
              <w:pStyle w:val="TableParagraph"/>
              <w:rPr>
                <w:b/>
                <w:sz w:val="20"/>
              </w:rPr>
            </w:pPr>
          </w:p>
          <w:p w14:paraId="47AB528D" w14:textId="77777777" w:rsidR="00224D2A" w:rsidRDefault="00224D2A">
            <w:pPr>
              <w:pStyle w:val="TableParagraph"/>
              <w:spacing w:before="230"/>
              <w:rPr>
                <w:b/>
                <w:sz w:val="20"/>
              </w:rPr>
            </w:pPr>
          </w:p>
          <w:p w14:paraId="128AD207" w14:textId="77777777" w:rsidR="00224D2A" w:rsidRDefault="00000000">
            <w:pPr>
              <w:pStyle w:val="TableParagraph"/>
              <w:spacing w:line="237" w:lineRule="exact"/>
              <w:ind w:left="74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N.A</w:t>
            </w:r>
            <w:proofErr w:type="gramEnd"/>
          </w:p>
        </w:tc>
        <w:tc>
          <w:tcPr>
            <w:tcW w:w="1841" w:type="dxa"/>
          </w:tcPr>
          <w:p w14:paraId="72A8121C" w14:textId="77777777" w:rsidR="00224D2A" w:rsidRDefault="00224D2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24D2A" w14:paraId="35EECE4F" w14:textId="77777777">
        <w:trPr>
          <w:trHeight w:val="1219"/>
        </w:trPr>
        <w:tc>
          <w:tcPr>
            <w:tcW w:w="7372" w:type="dxa"/>
          </w:tcPr>
          <w:p w14:paraId="0399C825" w14:textId="77777777" w:rsidR="00224D2A" w:rsidRDefault="00000000">
            <w:pPr>
              <w:pStyle w:val="TableParagraph"/>
              <w:spacing w:before="243"/>
              <w:ind w:left="76"/>
              <w:rPr>
                <w:sz w:val="20"/>
              </w:rPr>
            </w:pPr>
            <w:r>
              <w:rPr>
                <w:sz w:val="20"/>
              </w:rPr>
              <w:t>4.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cónyuge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compañero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permanente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contribuyente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encuentre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situación 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dependencia sea por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ausencia 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ingresos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ingresos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 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año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menores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r>
              <w:rPr>
                <w:spacing w:val="-2"/>
                <w:sz w:val="20"/>
              </w:rPr>
              <w:t>doscientos</w:t>
            </w:r>
          </w:p>
          <w:p w14:paraId="3D9FEB57" w14:textId="77777777" w:rsidR="00224D2A" w:rsidRDefault="00000000">
            <w:pPr>
              <w:pStyle w:val="TableParagraph"/>
              <w:spacing w:before="10" w:line="228" w:lineRule="exact"/>
              <w:ind w:left="76"/>
              <w:rPr>
                <w:sz w:val="20"/>
              </w:rPr>
            </w:pPr>
            <w:r>
              <w:rPr>
                <w:sz w:val="20"/>
              </w:rPr>
              <w:t>sesenta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(260)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UVT,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certificada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contador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público,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dependencia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originada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en factores físicos o psicológicos que sean certificados por Medicina Legal.</w:t>
            </w:r>
          </w:p>
        </w:tc>
        <w:tc>
          <w:tcPr>
            <w:tcW w:w="1137" w:type="dxa"/>
          </w:tcPr>
          <w:p w14:paraId="3B142F6A" w14:textId="77777777" w:rsidR="00224D2A" w:rsidRDefault="00224D2A">
            <w:pPr>
              <w:pStyle w:val="TableParagraph"/>
              <w:rPr>
                <w:b/>
                <w:sz w:val="20"/>
              </w:rPr>
            </w:pPr>
          </w:p>
          <w:p w14:paraId="106BC1F0" w14:textId="77777777" w:rsidR="00224D2A" w:rsidRDefault="00224D2A">
            <w:pPr>
              <w:pStyle w:val="TableParagraph"/>
              <w:rPr>
                <w:b/>
                <w:sz w:val="20"/>
              </w:rPr>
            </w:pPr>
          </w:p>
          <w:p w14:paraId="10FBD228" w14:textId="77777777" w:rsidR="00224D2A" w:rsidRDefault="00224D2A">
            <w:pPr>
              <w:pStyle w:val="TableParagraph"/>
              <w:spacing w:before="229"/>
              <w:rPr>
                <w:b/>
                <w:sz w:val="20"/>
              </w:rPr>
            </w:pPr>
          </w:p>
          <w:p w14:paraId="27BA0453" w14:textId="77777777" w:rsidR="00224D2A" w:rsidRDefault="00000000">
            <w:pPr>
              <w:pStyle w:val="TableParagraph"/>
              <w:spacing w:line="237" w:lineRule="exact"/>
              <w:ind w:left="74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N.A</w:t>
            </w:r>
            <w:proofErr w:type="gramEnd"/>
          </w:p>
        </w:tc>
        <w:tc>
          <w:tcPr>
            <w:tcW w:w="1841" w:type="dxa"/>
          </w:tcPr>
          <w:p w14:paraId="2644BC0C" w14:textId="77777777" w:rsidR="00224D2A" w:rsidRDefault="00224D2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24D2A" w14:paraId="7D2C8AC2" w14:textId="77777777">
        <w:trPr>
          <w:trHeight w:val="1221"/>
        </w:trPr>
        <w:tc>
          <w:tcPr>
            <w:tcW w:w="7372" w:type="dxa"/>
          </w:tcPr>
          <w:p w14:paraId="256D7E26" w14:textId="77777777" w:rsidR="00224D2A" w:rsidRDefault="00224D2A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748D3C49" w14:textId="77777777" w:rsidR="00224D2A" w:rsidRDefault="00000000">
            <w:pPr>
              <w:pStyle w:val="TableParagraph"/>
              <w:ind w:left="76"/>
              <w:rPr>
                <w:sz w:val="20"/>
              </w:rPr>
            </w:pPr>
            <w:r>
              <w:rPr>
                <w:sz w:val="20"/>
              </w:rPr>
              <w:t>5.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padres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hermanos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contribuyente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encuentren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situación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de dependencia,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sean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ausencia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ingresos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ingresos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año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menores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doscientas</w:t>
            </w:r>
          </w:p>
          <w:p w14:paraId="694EBD78" w14:textId="77777777" w:rsidR="00224D2A" w:rsidRDefault="00000000">
            <w:pPr>
              <w:pStyle w:val="TableParagraph"/>
              <w:spacing w:before="6" w:line="230" w:lineRule="exact"/>
              <w:ind w:left="76"/>
              <w:rPr>
                <w:sz w:val="20"/>
              </w:rPr>
            </w:pPr>
            <w:r>
              <w:rPr>
                <w:sz w:val="20"/>
              </w:rPr>
              <w:t>sesenta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(260)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UVT,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certificada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contador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público,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dependencia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originada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en factores físicos o psicológicos que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sean certificados por Medicina Legal.</w:t>
            </w:r>
          </w:p>
        </w:tc>
        <w:tc>
          <w:tcPr>
            <w:tcW w:w="1137" w:type="dxa"/>
          </w:tcPr>
          <w:p w14:paraId="0CC795AA" w14:textId="77777777" w:rsidR="00224D2A" w:rsidRDefault="00224D2A">
            <w:pPr>
              <w:pStyle w:val="TableParagraph"/>
              <w:rPr>
                <w:b/>
                <w:sz w:val="20"/>
              </w:rPr>
            </w:pPr>
          </w:p>
          <w:p w14:paraId="5FC551E7" w14:textId="77777777" w:rsidR="00224D2A" w:rsidRDefault="00224D2A">
            <w:pPr>
              <w:pStyle w:val="TableParagraph"/>
              <w:rPr>
                <w:b/>
                <w:sz w:val="20"/>
              </w:rPr>
            </w:pPr>
          </w:p>
          <w:p w14:paraId="2FE3FF22" w14:textId="77777777" w:rsidR="00224D2A" w:rsidRDefault="00224D2A">
            <w:pPr>
              <w:pStyle w:val="TableParagraph"/>
              <w:spacing w:before="231"/>
              <w:rPr>
                <w:b/>
                <w:sz w:val="20"/>
              </w:rPr>
            </w:pPr>
          </w:p>
          <w:p w14:paraId="58BF8AA0" w14:textId="77777777" w:rsidR="00224D2A" w:rsidRDefault="00000000">
            <w:pPr>
              <w:pStyle w:val="TableParagraph"/>
              <w:spacing w:line="237" w:lineRule="exact"/>
              <w:ind w:left="74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N.A</w:t>
            </w:r>
            <w:proofErr w:type="gramEnd"/>
          </w:p>
        </w:tc>
        <w:tc>
          <w:tcPr>
            <w:tcW w:w="1841" w:type="dxa"/>
          </w:tcPr>
          <w:p w14:paraId="4735FCB5" w14:textId="77777777" w:rsidR="00224D2A" w:rsidRDefault="00224D2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0D440F8" w14:textId="77777777" w:rsidR="00224D2A" w:rsidRDefault="00224D2A">
      <w:pPr>
        <w:pStyle w:val="Textoindependiente"/>
        <w:rPr>
          <w:b/>
        </w:rPr>
      </w:pPr>
    </w:p>
    <w:p w14:paraId="59CD33BF" w14:textId="77777777" w:rsidR="00224D2A" w:rsidRDefault="00224D2A">
      <w:pPr>
        <w:pStyle w:val="Textoindependiente"/>
        <w:rPr>
          <w:b/>
        </w:rPr>
      </w:pPr>
    </w:p>
    <w:p w14:paraId="3047156F" w14:textId="77777777" w:rsidR="00224D2A" w:rsidRDefault="00224D2A">
      <w:pPr>
        <w:pStyle w:val="Textoindependiente"/>
        <w:spacing w:before="77"/>
        <w:rPr>
          <w:b/>
        </w:rPr>
      </w:pPr>
    </w:p>
    <w:p w14:paraId="320DFE25" w14:textId="77777777" w:rsidR="00224D2A" w:rsidRDefault="00000000">
      <w:pPr>
        <w:pStyle w:val="Textoindependiente"/>
        <w:ind w:left="271"/>
      </w:pPr>
      <w:r>
        <w:rPr>
          <w:spacing w:val="-2"/>
        </w:rPr>
        <w:t>Cordialmente,</w:t>
      </w:r>
    </w:p>
    <w:p w14:paraId="5DDB9B78" w14:textId="77777777" w:rsidR="00224D2A" w:rsidRDefault="00000000">
      <w:pPr>
        <w:pStyle w:val="Textoindependiente"/>
        <w:spacing w:before="155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9888" behindDoc="1" locked="0" layoutInCell="1" allowOverlap="1" wp14:anchorId="4E7DF9CC" wp14:editId="51E4E0DF">
            <wp:simplePos x="0" y="0"/>
            <wp:positionH relativeFrom="page">
              <wp:posOffset>800100</wp:posOffset>
            </wp:positionH>
            <wp:positionV relativeFrom="paragraph">
              <wp:posOffset>269151</wp:posOffset>
            </wp:positionV>
            <wp:extent cx="1345885" cy="213360"/>
            <wp:effectExtent l="0" t="0" r="0" b="0"/>
            <wp:wrapTopAndBottom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5885" cy="213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5493BC14" wp14:editId="42A328C7">
                <wp:simplePos x="0" y="0"/>
                <wp:positionH relativeFrom="page">
                  <wp:posOffset>603250</wp:posOffset>
                </wp:positionH>
                <wp:positionV relativeFrom="paragraph">
                  <wp:posOffset>685661</wp:posOffset>
                </wp:positionV>
                <wp:extent cx="2574925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749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74925">
                              <a:moveTo>
                                <a:pt x="0" y="0"/>
                              </a:moveTo>
                              <a:lnTo>
                                <a:pt x="2574417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648756" id="Graphic 7" o:spid="_x0000_s1026" style="position:absolute;margin-left:47.5pt;margin-top:54pt;width:202.75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749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" path="m,l2574417,e" filled="f" strokeweight=".25314mm">
                <v:path arrowok="t"/>
                <w10:wrap type="topAndBottom" anchorx="page"/>
              </v:shape>
            </w:pict>
          </mc:Fallback>
        </mc:AlternateContent>
      </w:r>
    </w:p>
    <w:p w14:paraId="4CE8361E" w14:textId="77777777" w:rsidR="00224D2A" w:rsidRDefault="00224D2A">
      <w:pPr>
        <w:pStyle w:val="Textoindependiente"/>
        <w:spacing w:before="51"/>
        <w:rPr>
          <w:sz w:val="20"/>
        </w:rPr>
      </w:pPr>
    </w:p>
    <w:p w14:paraId="0370E97B" w14:textId="77777777" w:rsidR="00224D2A" w:rsidRDefault="00000000">
      <w:pPr>
        <w:spacing w:before="56"/>
        <w:ind w:left="271"/>
        <w:rPr>
          <w:b/>
        </w:rPr>
      </w:pPr>
      <w:r>
        <w:rPr>
          <w:b/>
        </w:rPr>
        <w:t>Firma</w:t>
      </w:r>
      <w:r>
        <w:rPr>
          <w:b/>
          <w:spacing w:val="-6"/>
        </w:rPr>
        <w:t xml:space="preserve"> </w:t>
      </w:r>
      <w:r>
        <w:rPr>
          <w:b/>
        </w:rPr>
        <w:t>del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contratista</w:t>
      </w:r>
    </w:p>
    <w:p w14:paraId="1DB9B93A" w14:textId="77777777" w:rsidR="00224D2A" w:rsidRDefault="00000000">
      <w:pPr>
        <w:spacing w:before="41" w:line="273" w:lineRule="auto"/>
        <w:ind w:left="271" w:right="7943"/>
        <w:rPr>
          <w:b/>
        </w:rPr>
      </w:pPr>
      <w:r>
        <w:rPr>
          <w:b/>
          <w:spacing w:val="-2"/>
        </w:rPr>
        <w:t>Kelly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Johana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Sanjuan</w:t>
      </w:r>
      <w:r>
        <w:rPr>
          <w:b/>
          <w:spacing w:val="-9"/>
        </w:rPr>
        <w:t xml:space="preserve"> </w:t>
      </w:r>
      <w:r>
        <w:rPr>
          <w:b/>
          <w:spacing w:val="-2"/>
        </w:rPr>
        <w:t xml:space="preserve">Llanos </w:t>
      </w:r>
      <w:r>
        <w:rPr>
          <w:b/>
          <w:spacing w:val="-4"/>
        </w:rPr>
        <w:t>NIT:</w:t>
      </w:r>
    </w:p>
    <w:p w14:paraId="7903999E" w14:textId="77777777" w:rsidR="00224D2A" w:rsidRDefault="00000000">
      <w:pPr>
        <w:pStyle w:val="Textoindependiente"/>
        <w:spacing w:before="5" w:line="273" w:lineRule="auto"/>
        <w:ind w:left="271" w:right="7943"/>
      </w:pPr>
      <w:r>
        <w:t>C.C.</w:t>
      </w:r>
      <w:r>
        <w:rPr>
          <w:spacing w:val="-13"/>
        </w:rPr>
        <w:t xml:space="preserve"> </w:t>
      </w:r>
      <w:r>
        <w:t>#</w:t>
      </w:r>
      <w:r>
        <w:rPr>
          <w:spacing w:val="-12"/>
        </w:rPr>
        <w:t xml:space="preserve"> </w:t>
      </w:r>
      <w:r>
        <w:t>1047233497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Galapa Teléfono: 3015638248</w:t>
      </w:r>
    </w:p>
    <w:p w14:paraId="1A294168" w14:textId="77777777" w:rsidR="00224D2A" w:rsidRDefault="00224D2A">
      <w:pPr>
        <w:pStyle w:val="Textoindependiente"/>
        <w:spacing w:line="273" w:lineRule="auto"/>
        <w:sectPr w:rsidR="00224D2A">
          <w:type w:val="continuous"/>
          <w:pgSz w:w="12240" w:h="15840"/>
          <w:pgMar w:top="980" w:right="720" w:bottom="1180" w:left="720" w:header="0" w:footer="988" w:gutter="0"/>
          <w:cols w:space="720"/>
        </w:sectPr>
      </w:pPr>
    </w:p>
    <w:p w14:paraId="3BBEE1C3" w14:textId="77777777" w:rsidR="00224D2A" w:rsidRDefault="00000000">
      <w:pPr>
        <w:pStyle w:val="Textoindependiente"/>
        <w:ind w:left="1680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08602826" wp14:editId="6BF0E2B7">
            <wp:extent cx="4916543" cy="7617714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16543" cy="7617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E7CB69" w14:textId="77777777" w:rsidR="00224D2A" w:rsidRDefault="00224D2A">
      <w:pPr>
        <w:pStyle w:val="Textoindependiente"/>
        <w:rPr>
          <w:sz w:val="20"/>
        </w:rPr>
        <w:sectPr w:rsidR="00224D2A">
          <w:footerReference w:type="default" r:id="rId20"/>
          <w:pgSz w:w="12240" w:h="15840"/>
          <w:pgMar w:top="1660" w:right="720" w:bottom="1180" w:left="720" w:header="0" w:footer="988" w:gutter="0"/>
          <w:pgNumType w:start="5"/>
          <w:cols w:space="720"/>
        </w:sectPr>
      </w:pPr>
    </w:p>
    <w:p w14:paraId="6B733F41" w14:textId="77777777" w:rsidR="00224D2A" w:rsidRDefault="00224D2A">
      <w:pPr>
        <w:pStyle w:val="Textoindependiente"/>
        <w:spacing w:before="11"/>
        <w:rPr>
          <w:sz w:val="17"/>
        </w:rPr>
      </w:pPr>
    </w:p>
    <w:p w14:paraId="41605E71" w14:textId="221C6842" w:rsidR="00224D2A" w:rsidRDefault="00000000" w:rsidP="00E237C1">
      <w:pPr>
        <w:pStyle w:val="Textoindependiente"/>
        <w:ind w:left="1053"/>
        <w:rPr>
          <w:sz w:val="20"/>
        </w:rPr>
        <w:sectPr w:rsidR="00224D2A">
          <w:pgSz w:w="12240" w:h="15840"/>
          <w:pgMar w:top="1820" w:right="720" w:bottom="1180" w:left="720" w:header="0" w:footer="988" w:gutter="0"/>
          <w:cols w:space="720"/>
        </w:sectPr>
      </w:pPr>
      <w:r>
        <w:rPr>
          <w:noProof/>
          <w:sz w:val="20"/>
        </w:rPr>
        <w:drawing>
          <wp:inline distT="0" distB="0" distL="0" distR="0" wp14:anchorId="13366711" wp14:editId="291CAFE6">
            <wp:extent cx="4819074" cy="5126736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9074" cy="5126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FA1B6C" w14:textId="77777777" w:rsidR="00224D2A" w:rsidRDefault="00224D2A">
      <w:pPr>
        <w:pStyle w:val="Textoindependiente"/>
        <w:spacing w:before="5"/>
        <w:rPr>
          <w:rFonts w:ascii="Trebuchet MS"/>
          <w:b/>
          <w:sz w:val="19"/>
        </w:rPr>
      </w:pPr>
    </w:p>
    <w:sectPr w:rsidR="00224D2A" w:rsidSect="00E237C1">
      <w:pgSz w:w="15840" w:h="12240" w:orient="landscape"/>
      <w:pgMar w:top="0" w:right="360" w:bottom="320" w:left="360" w:header="0" w:footer="13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7CFB3F" w14:textId="77777777" w:rsidR="00884E00" w:rsidRDefault="00884E00">
      <w:r>
        <w:separator/>
      </w:r>
    </w:p>
  </w:endnote>
  <w:endnote w:type="continuationSeparator" w:id="0">
    <w:p w14:paraId="107AC220" w14:textId="77777777" w:rsidR="00884E00" w:rsidRDefault="00884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30983" w14:textId="77777777" w:rsidR="00224D2A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921728" behindDoc="1" locked="0" layoutInCell="1" allowOverlap="1" wp14:anchorId="0EF7D1C8" wp14:editId="5437ADF6">
              <wp:simplePos x="0" y="0"/>
              <wp:positionH relativeFrom="page">
                <wp:posOffset>7004304</wp:posOffset>
              </wp:positionH>
              <wp:positionV relativeFrom="page">
                <wp:posOffset>9291015</wp:posOffset>
              </wp:positionV>
              <wp:extent cx="16002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23F7CEC" w14:textId="77777777" w:rsidR="00224D2A" w:rsidRDefault="00000000">
                          <w:pPr>
                            <w:pStyle w:val="Textoindependiente"/>
                            <w:spacing w:line="245" w:lineRule="exact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F7D1C8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9" type="#_x0000_t202" style="position:absolute;margin-left:551.5pt;margin-top:731.6pt;width:12.6pt;height:13.05pt;z-index:-16394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" filled="f" stroked="f">
              <v:textbox inset="0,0,0,0">
                <w:txbxContent>
                  <w:p w14:paraId="323F7CEC" w14:textId="77777777" w:rsidR="00224D2A" w:rsidRDefault="00000000">
                    <w:pPr>
                      <w:pStyle w:val="Textoindependiente"/>
                      <w:spacing w:line="245" w:lineRule="exact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90970" w14:textId="77777777" w:rsidR="00224D2A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922240" behindDoc="1" locked="0" layoutInCell="1" allowOverlap="1" wp14:anchorId="77199B11" wp14:editId="2C5EE02D">
              <wp:simplePos x="0" y="0"/>
              <wp:positionH relativeFrom="page">
                <wp:posOffset>7004304</wp:posOffset>
              </wp:positionH>
              <wp:positionV relativeFrom="page">
                <wp:posOffset>9291015</wp:posOffset>
              </wp:positionV>
              <wp:extent cx="160020" cy="16573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8410693" w14:textId="77777777" w:rsidR="00224D2A" w:rsidRDefault="00000000">
                          <w:pPr>
                            <w:pStyle w:val="Textoindependiente"/>
                            <w:spacing w:line="245" w:lineRule="exact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5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199B11" id="_x0000_t202" coordsize="21600,21600" o:spt="202" path="m,l,21600r21600,l21600,xe">
              <v:stroke joinstyle="miter"/>
              <v:path gradientshapeok="t" o:connecttype="rect"/>
            </v:shapetype>
            <v:shape id="Textbox 8" o:spid="_x0000_s1030" type="#_x0000_t202" style="position:absolute;margin-left:551.5pt;margin-top:731.6pt;width:12.6pt;height:13.05pt;z-index:-16394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" filled="f" stroked="f">
              <v:textbox inset="0,0,0,0">
                <w:txbxContent>
                  <w:p w14:paraId="78410693" w14:textId="77777777" w:rsidR="00224D2A" w:rsidRDefault="00000000">
                    <w:pPr>
                      <w:pStyle w:val="Textoindependiente"/>
                      <w:spacing w:line="245" w:lineRule="exact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5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8A64D4" w14:textId="77777777" w:rsidR="00884E00" w:rsidRDefault="00884E00">
      <w:r>
        <w:separator/>
      </w:r>
    </w:p>
  </w:footnote>
  <w:footnote w:type="continuationSeparator" w:id="0">
    <w:p w14:paraId="6B119BB6" w14:textId="77777777" w:rsidR="00884E00" w:rsidRDefault="00884E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C977C6"/>
    <w:multiLevelType w:val="hybridMultilevel"/>
    <w:tmpl w:val="4D52B386"/>
    <w:lvl w:ilvl="0" w:tplc="C0DE9C1A">
      <w:start w:val="1"/>
      <w:numFmt w:val="decimal"/>
      <w:lvlText w:val="%1."/>
      <w:lvlJc w:val="left"/>
      <w:pPr>
        <w:ind w:left="281" w:hanging="205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97"/>
        <w:sz w:val="20"/>
        <w:szCs w:val="20"/>
        <w:lang w:val="es-ES" w:eastAsia="en-US" w:bidi="ar-SA"/>
      </w:rPr>
    </w:lvl>
    <w:lvl w:ilvl="1" w:tplc="0A526D4E">
      <w:numFmt w:val="bullet"/>
      <w:lvlText w:val="•"/>
      <w:lvlJc w:val="left"/>
      <w:pPr>
        <w:ind w:left="988" w:hanging="205"/>
      </w:pPr>
      <w:rPr>
        <w:rFonts w:hint="default"/>
        <w:lang w:val="es-ES" w:eastAsia="en-US" w:bidi="ar-SA"/>
      </w:rPr>
    </w:lvl>
    <w:lvl w:ilvl="2" w:tplc="C908C81A">
      <w:numFmt w:val="bullet"/>
      <w:lvlText w:val="•"/>
      <w:lvlJc w:val="left"/>
      <w:pPr>
        <w:ind w:left="1696" w:hanging="205"/>
      </w:pPr>
      <w:rPr>
        <w:rFonts w:hint="default"/>
        <w:lang w:val="es-ES" w:eastAsia="en-US" w:bidi="ar-SA"/>
      </w:rPr>
    </w:lvl>
    <w:lvl w:ilvl="3" w:tplc="3D289344">
      <w:numFmt w:val="bullet"/>
      <w:lvlText w:val="•"/>
      <w:lvlJc w:val="left"/>
      <w:pPr>
        <w:ind w:left="2404" w:hanging="205"/>
      </w:pPr>
      <w:rPr>
        <w:rFonts w:hint="default"/>
        <w:lang w:val="es-ES" w:eastAsia="en-US" w:bidi="ar-SA"/>
      </w:rPr>
    </w:lvl>
    <w:lvl w:ilvl="4" w:tplc="28F6B6A6">
      <w:numFmt w:val="bullet"/>
      <w:lvlText w:val="•"/>
      <w:lvlJc w:val="left"/>
      <w:pPr>
        <w:ind w:left="3112" w:hanging="205"/>
      </w:pPr>
      <w:rPr>
        <w:rFonts w:hint="default"/>
        <w:lang w:val="es-ES" w:eastAsia="en-US" w:bidi="ar-SA"/>
      </w:rPr>
    </w:lvl>
    <w:lvl w:ilvl="5" w:tplc="A4A49EEA">
      <w:numFmt w:val="bullet"/>
      <w:lvlText w:val="•"/>
      <w:lvlJc w:val="left"/>
      <w:pPr>
        <w:ind w:left="3821" w:hanging="205"/>
      </w:pPr>
      <w:rPr>
        <w:rFonts w:hint="default"/>
        <w:lang w:val="es-ES" w:eastAsia="en-US" w:bidi="ar-SA"/>
      </w:rPr>
    </w:lvl>
    <w:lvl w:ilvl="6" w:tplc="DCCAEC24">
      <w:numFmt w:val="bullet"/>
      <w:lvlText w:val="•"/>
      <w:lvlJc w:val="left"/>
      <w:pPr>
        <w:ind w:left="4529" w:hanging="205"/>
      </w:pPr>
      <w:rPr>
        <w:rFonts w:hint="default"/>
        <w:lang w:val="es-ES" w:eastAsia="en-US" w:bidi="ar-SA"/>
      </w:rPr>
    </w:lvl>
    <w:lvl w:ilvl="7" w:tplc="DDC09FCA">
      <w:numFmt w:val="bullet"/>
      <w:lvlText w:val="•"/>
      <w:lvlJc w:val="left"/>
      <w:pPr>
        <w:ind w:left="5237" w:hanging="205"/>
      </w:pPr>
      <w:rPr>
        <w:rFonts w:hint="default"/>
        <w:lang w:val="es-ES" w:eastAsia="en-US" w:bidi="ar-SA"/>
      </w:rPr>
    </w:lvl>
    <w:lvl w:ilvl="8" w:tplc="7BB65D1C">
      <w:numFmt w:val="bullet"/>
      <w:lvlText w:val="•"/>
      <w:lvlJc w:val="left"/>
      <w:pPr>
        <w:ind w:left="5945" w:hanging="205"/>
      </w:pPr>
      <w:rPr>
        <w:rFonts w:hint="default"/>
        <w:lang w:val="es-ES" w:eastAsia="en-US" w:bidi="ar-SA"/>
      </w:rPr>
    </w:lvl>
  </w:abstractNum>
  <w:abstractNum w:abstractNumId="1" w15:restartNumberingAfterBreak="0">
    <w:nsid w:val="2F2670EC"/>
    <w:multiLevelType w:val="hybridMultilevel"/>
    <w:tmpl w:val="95FC59F6"/>
    <w:lvl w:ilvl="0" w:tplc="86FE2ADA">
      <w:start w:val="1"/>
      <w:numFmt w:val="lowerLetter"/>
      <w:lvlText w:val="%1."/>
      <w:lvlJc w:val="left"/>
      <w:pPr>
        <w:ind w:left="76" w:hanging="183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97"/>
        <w:sz w:val="20"/>
        <w:szCs w:val="20"/>
        <w:lang w:val="es-ES" w:eastAsia="en-US" w:bidi="ar-SA"/>
      </w:rPr>
    </w:lvl>
    <w:lvl w:ilvl="1" w:tplc="6090ED18">
      <w:numFmt w:val="bullet"/>
      <w:lvlText w:val="•"/>
      <w:lvlJc w:val="left"/>
      <w:pPr>
        <w:ind w:left="808" w:hanging="183"/>
      </w:pPr>
      <w:rPr>
        <w:rFonts w:hint="default"/>
        <w:lang w:val="es-ES" w:eastAsia="en-US" w:bidi="ar-SA"/>
      </w:rPr>
    </w:lvl>
    <w:lvl w:ilvl="2" w:tplc="598EF400">
      <w:numFmt w:val="bullet"/>
      <w:lvlText w:val="•"/>
      <w:lvlJc w:val="left"/>
      <w:pPr>
        <w:ind w:left="1536" w:hanging="183"/>
      </w:pPr>
      <w:rPr>
        <w:rFonts w:hint="default"/>
        <w:lang w:val="es-ES" w:eastAsia="en-US" w:bidi="ar-SA"/>
      </w:rPr>
    </w:lvl>
    <w:lvl w:ilvl="3" w:tplc="360E0BE6">
      <w:numFmt w:val="bullet"/>
      <w:lvlText w:val="•"/>
      <w:lvlJc w:val="left"/>
      <w:pPr>
        <w:ind w:left="2264" w:hanging="183"/>
      </w:pPr>
      <w:rPr>
        <w:rFonts w:hint="default"/>
        <w:lang w:val="es-ES" w:eastAsia="en-US" w:bidi="ar-SA"/>
      </w:rPr>
    </w:lvl>
    <w:lvl w:ilvl="4" w:tplc="B2FE69CA">
      <w:numFmt w:val="bullet"/>
      <w:lvlText w:val="•"/>
      <w:lvlJc w:val="left"/>
      <w:pPr>
        <w:ind w:left="2992" w:hanging="183"/>
      </w:pPr>
      <w:rPr>
        <w:rFonts w:hint="default"/>
        <w:lang w:val="es-ES" w:eastAsia="en-US" w:bidi="ar-SA"/>
      </w:rPr>
    </w:lvl>
    <w:lvl w:ilvl="5" w:tplc="D80CE75E">
      <w:numFmt w:val="bullet"/>
      <w:lvlText w:val="•"/>
      <w:lvlJc w:val="left"/>
      <w:pPr>
        <w:ind w:left="3721" w:hanging="183"/>
      </w:pPr>
      <w:rPr>
        <w:rFonts w:hint="default"/>
        <w:lang w:val="es-ES" w:eastAsia="en-US" w:bidi="ar-SA"/>
      </w:rPr>
    </w:lvl>
    <w:lvl w:ilvl="6" w:tplc="97D8E7A8">
      <w:numFmt w:val="bullet"/>
      <w:lvlText w:val="•"/>
      <w:lvlJc w:val="left"/>
      <w:pPr>
        <w:ind w:left="4449" w:hanging="183"/>
      </w:pPr>
      <w:rPr>
        <w:rFonts w:hint="default"/>
        <w:lang w:val="es-ES" w:eastAsia="en-US" w:bidi="ar-SA"/>
      </w:rPr>
    </w:lvl>
    <w:lvl w:ilvl="7" w:tplc="D0FA819C">
      <w:numFmt w:val="bullet"/>
      <w:lvlText w:val="•"/>
      <w:lvlJc w:val="left"/>
      <w:pPr>
        <w:ind w:left="5177" w:hanging="183"/>
      </w:pPr>
      <w:rPr>
        <w:rFonts w:hint="default"/>
        <w:lang w:val="es-ES" w:eastAsia="en-US" w:bidi="ar-SA"/>
      </w:rPr>
    </w:lvl>
    <w:lvl w:ilvl="8" w:tplc="D1A42D9E">
      <w:numFmt w:val="bullet"/>
      <w:lvlText w:val="•"/>
      <w:lvlJc w:val="left"/>
      <w:pPr>
        <w:ind w:left="5905" w:hanging="183"/>
      </w:pPr>
      <w:rPr>
        <w:rFonts w:hint="default"/>
        <w:lang w:val="es-ES" w:eastAsia="en-US" w:bidi="ar-SA"/>
      </w:rPr>
    </w:lvl>
  </w:abstractNum>
  <w:abstractNum w:abstractNumId="2" w15:restartNumberingAfterBreak="0">
    <w:nsid w:val="3B9C0DB7"/>
    <w:multiLevelType w:val="hybridMultilevel"/>
    <w:tmpl w:val="A614E82C"/>
    <w:lvl w:ilvl="0" w:tplc="727A2340">
      <w:start w:val="1"/>
      <w:numFmt w:val="decimal"/>
      <w:lvlText w:val="%1."/>
      <w:lvlJc w:val="left"/>
      <w:pPr>
        <w:ind w:left="408" w:hanging="33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7"/>
        <w:sz w:val="20"/>
        <w:szCs w:val="20"/>
        <w:lang w:val="es-ES" w:eastAsia="en-US" w:bidi="ar-SA"/>
      </w:rPr>
    </w:lvl>
    <w:lvl w:ilvl="1" w:tplc="D46CE188">
      <w:numFmt w:val="bullet"/>
      <w:lvlText w:val="•"/>
      <w:lvlJc w:val="left"/>
      <w:pPr>
        <w:ind w:left="1096" w:hanging="332"/>
      </w:pPr>
      <w:rPr>
        <w:rFonts w:hint="default"/>
        <w:lang w:val="es-ES" w:eastAsia="en-US" w:bidi="ar-SA"/>
      </w:rPr>
    </w:lvl>
    <w:lvl w:ilvl="2" w:tplc="B8D8C626">
      <w:numFmt w:val="bullet"/>
      <w:lvlText w:val="•"/>
      <w:lvlJc w:val="left"/>
      <w:pPr>
        <w:ind w:left="1792" w:hanging="332"/>
      </w:pPr>
      <w:rPr>
        <w:rFonts w:hint="default"/>
        <w:lang w:val="es-ES" w:eastAsia="en-US" w:bidi="ar-SA"/>
      </w:rPr>
    </w:lvl>
    <w:lvl w:ilvl="3" w:tplc="4A1ECF7A">
      <w:numFmt w:val="bullet"/>
      <w:lvlText w:val="•"/>
      <w:lvlJc w:val="left"/>
      <w:pPr>
        <w:ind w:left="2488" w:hanging="332"/>
      </w:pPr>
      <w:rPr>
        <w:rFonts w:hint="default"/>
        <w:lang w:val="es-ES" w:eastAsia="en-US" w:bidi="ar-SA"/>
      </w:rPr>
    </w:lvl>
    <w:lvl w:ilvl="4" w:tplc="3A821490">
      <w:numFmt w:val="bullet"/>
      <w:lvlText w:val="•"/>
      <w:lvlJc w:val="left"/>
      <w:pPr>
        <w:ind w:left="3184" w:hanging="332"/>
      </w:pPr>
      <w:rPr>
        <w:rFonts w:hint="default"/>
        <w:lang w:val="es-ES" w:eastAsia="en-US" w:bidi="ar-SA"/>
      </w:rPr>
    </w:lvl>
    <w:lvl w:ilvl="5" w:tplc="17AA57FE">
      <w:numFmt w:val="bullet"/>
      <w:lvlText w:val="•"/>
      <w:lvlJc w:val="left"/>
      <w:pPr>
        <w:ind w:left="3881" w:hanging="332"/>
      </w:pPr>
      <w:rPr>
        <w:rFonts w:hint="default"/>
        <w:lang w:val="es-ES" w:eastAsia="en-US" w:bidi="ar-SA"/>
      </w:rPr>
    </w:lvl>
    <w:lvl w:ilvl="6" w:tplc="01EC0DE8">
      <w:numFmt w:val="bullet"/>
      <w:lvlText w:val="•"/>
      <w:lvlJc w:val="left"/>
      <w:pPr>
        <w:ind w:left="4577" w:hanging="332"/>
      </w:pPr>
      <w:rPr>
        <w:rFonts w:hint="default"/>
        <w:lang w:val="es-ES" w:eastAsia="en-US" w:bidi="ar-SA"/>
      </w:rPr>
    </w:lvl>
    <w:lvl w:ilvl="7" w:tplc="CD420DFC">
      <w:numFmt w:val="bullet"/>
      <w:lvlText w:val="•"/>
      <w:lvlJc w:val="left"/>
      <w:pPr>
        <w:ind w:left="5273" w:hanging="332"/>
      </w:pPr>
      <w:rPr>
        <w:rFonts w:hint="default"/>
        <w:lang w:val="es-ES" w:eastAsia="en-US" w:bidi="ar-SA"/>
      </w:rPr>
    </w:lvl>
    <w:lvl w:ilvl="8" w:tplc="01020A5C">
      <w:numFmt w:val="bullet"/>
      <w:lvlText w:val="•"/>
      <w:lvlJc w:val="left"/>
      <w:pPr>
        <w:ind w:left="5969" w:hanging="332"/>
      </w:pPr>
      <w:rPr>
        <w:rFonts w:hint="default"/>
        <w:lang w:val="es-ES" w:eastAsia="en-US" w:bidi="ar-SA"/>
      </w:rPr>
    </w:lvl>
  </w:abstractNum>
  <w:num w:numId="1" w16cid:durableId="341972857">
    <w:abstractNumId w:val="2"/>
  </w:num>
  <w:num w:numId="2" w16cid:durableId="1149252798">
    <w:abstractNumId w:val="0"/>
  </w:num>
  <w:num w:numId="3" w16cid:durableId="17657659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24D2A"/>
    <w:rsid w:val="00006442"/>
    <w:rsid w:val="00185CED"/>
    <w:rsid w:val="0019640E"/>
    <w:rsid w:val="00224D2A"/>
    <w:rsid w:val="00393F0D"/>
    <w:rsid w:val="004635C6"/>
    <w:rsid w:val="005008C3"/>
    <w:rsid w:val="00513F32"/>
    <w:rsid w:val="005174D7"/>
    <w:rsid w:val="00706085"/>
    <w:rsid w:val="007D57EF"/>
    <w:rsid w:val="008644F2"/>
    <w:rsid w:val="00884E00"/>
    <w:rsid w:val="00904D46"/>
    <w:rsid w:val="009D10B5"/>
    <w:rsid w:val="00A377BB"/>
    <w:rsid w:val="00B80530"/>
    <w:rsid w:val="00CA2F54"/>
    <w:rsid w:val="00D316DD"/>
    <w:rsid w:val="00E23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DA3CB"/>
  <w15:docId w15:val="{F18E5DFC-159F-4E88-B5B3-C480C9913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ograma.dian.gov.co/dian/compilacion/docs/estatuto_tributario.htm" TargetMode="External"/><Relationship Id="rId13" Type="http://schemas.openxmlformats.org/officeDocument/2006/relationships/hyperlink" Target="https://normograma.dian.gov.co/dian/compilacion/docs/ley_2277_2022.htm" TargetMode="External"/><Relationship Id="rId18" Type="http://schemas.openxmlformats.org/officeDocument/2006/relationships/image" Target="media/image1.jpeg"/><Relationship Id="rId3" Type="http://schemas.openxmlformats.org/officeDocument/2006/relationships/styles" Target="styles.xml"/><Relationship Id="rId21" Type="http://schemas.openxmlformats.org/officeDocument/2006/relationships/image" Target="media/image3.jpeg"/><Relationship Id="rId7" Type="http://schemas.openxmlformats.org/officeDocument/2006/relationships/endnotes" Target="endnotes.xml"/><Relationship Id="rId12" Type="http://schemas.openxmlformats.org/officeDocument/2006/relationships/hyperlink" Target="https://normograma.dian.gov.co/dian/compilacion/docs/ley_2277_2022.htm" TargetMode="External"/><Relationship Id="rId17" Type="http://schemas.openxmlformats.org/officeDocument/2006/relationships/hyperlink" Target="https://normograma.dian.gov.co/dian/compilacion/docs/estatuto_tributario.htm" TargetMode="Externa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ograma.dian.gov.co/dian/compilacion/docs/estatuto_tributario.ht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normograma.dian.gov.co/dian/compilacion/docs/ley_2277_2022.htm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normograma.dian.gov.co/dian/compilacion/docs/estatuto_tributario.htm" TargetMode="External"/><Relationship Id="rId19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s://normograma.dian.gov.co/dian/compilacion/docs/estatuto_tributario.htm" TargetMode="External"/><Relationship Id="rId14" Type="http://schemas.openxmlformats.org/officeDocument/2006/relationships/hyperlink" Target="https://normograma.dian.gov.co/dian/compilacion/docs/ley_2277_2022.htm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0AF256-1BF3-43D8-AD88-814F25087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1358</Words>
  <Characters>7475</Characters>
  <Application>Microsoft Office Word</Application>
  <DocSecurity>0</DocSecurity>
  <Lines>62</Lines>
  <Paragraphs>17</Paragraphs>
  <ScaleCrop>false</ScaleCrop>
  <Company/>
  <LinksUpToDate>false</LinksUpToDate>
  <CharactersWithSpaces>8816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2025-11-27T03:11:00Z</cp:lastPrinted>
  <dcterms:created xsi:type="dcterms:W3CDTF">2025-02-26T19:00:00Z</dcterms:created>
  <dcterms:modified xsi:type="dcterms:W3CDTF">2025-11-27T03:11:00Z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2025-02-26T00:00:00Z</vt:filetime>
  </property>
  <property fmtid="{D5CDD505-2E9C-101B-9397-08002B2CF9AE}" pid="3" name="LastSaved">
    <vt:filetime>2025-02-26T00:00:00Z</vt:filetime>
  </property>
  <property fmtid="{D5CDD505-2E9C-101B-9397-08002B2CF9AE}" pid="4" name="Producer">
    <vt:lpwstr>iLovePDF</vt:lpwstr>
  </property>
</Properties>
</file>