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5D8497" w14:textId="77777777" w:rsidR="00E35241" w:rsidRDefault="00A7201C">
      <w:pPr>
        <w:spacing w:before="42" w:line="243" w:lineRule="exact"/>
        <w:ind w:left="264"/>
        <w:rPr>
          <w:sz w:val="20"/>
        </w:rPr>
      </w:pPr>
      <w:r>
        <w:rPr>
          <w:spacing w:val="-2"/>
          <w:sz w:val="20"/>
        </w:rPr>
        <w:t>Señores</w:t>
      </w:r>
    </w:p>
    <w:p w14:paraId="69B47151" w14:textId="77777777" w:rsidR="00E35241" w:rsidRDefault="00A7201C">
      <w:pPr>
        <w:spacing w:line="242" w:lineRule="exact"/>
        <w:ind w:left="264"/>
        <w:jc w:val="both"/>
        <w:rPr>
          <w:b/>
          <w:sz w:val="20"/>
        </w:rPr>
      </w:pPr>
      <w:r>
        <w:rPr>
          <w:b/>
          <w:spacing w:val="-8"/>
          <w:sz w:val="20"/>
        </w:rPr>
        <w:t>FIDUPREVISORA</w:t>
      </w:r>
      <w:r>
        <w:rPr>
          <w:b/>
          <w:spacing w:val="10"/>
          <w:sz w:val="20"/>
        </w:rPr>
        <w:t xml:space="preserve"> </w:t>
      </w:r>
      <w:r>
        <w:rPr>
          <w:b/>
          <w:spacing w:val="-5"/>
          <w:sz w:val="20"/>
        </w:rPr>
        <w:t>S.A</w:t>
      </w:r>
    </w:p>
    <w:p w14:paraId="4A6C0FCF" w14:textId="77777777" w:rsidR="00E35241" w:rsidRDefault="00A7201C">
      <w:pPr>
        <w:spacing w:line="243" w:lineRule="exact"/>
        <w:ind w:left="264"/>
        <w:rPr>
          <w:sz w:val="20"/>
        </w:rPr>
      </w:pPr>
      <w:r>
        <w:rPr>
          <w:spacing w:val="-2"/>
          <w:sz w:val="20"/>
        </w:rPr>
        <w:t>Barranquilla</w:t>
      </w:r>
    </w:p>
    <w:p w14:paraId="2EA75ACE" w14:textId="77777777" w:rsidR="00E35241" w:rsidRDefault="00A7201C">
      <w:pPr>
        <w:spacing w:before="231" w:line="228" w:lineRule="auto"/>
        <w:ind w:left="2633" w:hanging="2377"/>
        <w:rPr>
          <w:b/>
          <w:sz w:val="20"/>
        </w:rPr>
      </w:pPr>
      <w:r>
        <w:rPr>
          <w:b/>
          <w:spacing w:val="-2"/>
          <w:sz w:val="20"/>
        </w:rPr>
        <w:t>REF.:</w:t>
      </w:r>
      <w:r>
        <w:rPr>
          <w:b/>
          <w:spacing w:val="-12"/>
          <w:sz w:val="20"/>
        </w:rPr>
        <w:t xml:space="preserve"> </w:t>
      </w:r>
      <w:r>
        <w:rPr>
          <w:b/>
          <w:spacing w:val="-2"/>
          <w:sz w:val="20"/>
        </w:rPr>
        <w:t>CERTIFICACIÓN</w:t>
      </w:r>
      <w:r>
        <w:rPr>
          <w:b/>
          <w:spacing w:val="-10"/>
          <w:sz w:val="20"/>
        </w:rPr>
        <w:t xml:space="preserve"> </w:t>
      </w:r>
      <w:r>
        <w:rPr>
          <w:b/>
          <w:spacing w:val="-2"/>
          <w:sz w:val="20"/>
        </w:rPr>
        <w:t>PARA</w:t>
      </w:r>
      <w:r>
        <w:rPr>
          <w:b/>
          <w:spacing w:val="-13"/>
          <w:sz w:val="20"/>
        </w:rPr>
        <w:t xml:space="preserve"> </w:t>
      </w:r>
      <w:r>
        <w:rPr>
          <w:b/>
          <w:spacing w:val="-2"/>
          <w:sz w:val="20"/>
        </w:rPr>
        <w:t>EFECTO</w:t>
      </w:r>
      <w:r>
        <w:rPr>
          <w:b/>
          <w:spacing w:val="-13"/>
          <w:sz w:val="20"/>
        </w:rPr>
        <w:t xml:space="preserve"> </w:t>
      </w:r>
      <w:r>
        <w:rPr>
          <w:b/>
          <w:spacing w:val="-2"/>
          <w:sz w:val="20"/>
        </w:rPr>
        <w:t>DE</w:t>
      </w:r>
      <w:r>
        <w:rPr>
          <w:b/>
          <w:spacing w:val="-11"/>
          <w:sz w:val="20"/>
        </w:rPr>
        <w:t xml:space="preserve"> </w:t>
      </w:r>
      <w:r>
        <w:rPr>
          <w:b/>
          <w:spacing w:val="-2"/>
          <w:sz w:val="20"/>
        </w:rPr>
        <w:t>RETENCIÓN</w:t>
      </w:r>
      <w:r>
        <w:rPr>
          <w:b/>
          <w:spacing w:val="-11"/>
          <w:sz w:val="20"/>
        </w:rPr>
        <w:t xml:space="preserve"> </w:t>
      </w:r>
      <w:r>
        <w:rPr>
          <w:b/>
          <w:spacing w:val="-2"/>
          <w:sz w:val="20"/>
        </w:rPr>
        <w:t>EN</w:t>
      </w:r>
      <w:r>
        <w:rPr>
          <w:b/>
          <w:spacing w:val="-11"/>
          <w:sz w:val="20"/>
        </w:rPr>
        <w:t xml:space="preserve"> </w:t>
      </w:r>
      <w:r>
        <w:rPr>
          <w:b/>
          <w:spacing w:val="-2"/>
          <w:sz w:val="20"/>
        </w:rPr>
        <w:t>LA</w:t>
      </w:r>
      <w:r>
        <w:rPr>
          <w:b/>
          <w:spacing w:val="-15"/>
          <w:sz w:val="20"/>
        </w:rPr>
        <w:t xml:space="preserve"> </w:t>
      </w:r>
      <w:r>
        <w:rPr>
          <w:b/>
          <w:spacing w:val="-2"/>
          <w:sz w:val="20"/>
        </w:rPr>
        <w:t>FUENTE</w:t>
      </w:r>
      <w:r>
        <w:rPr>
          <w:b/>
          <w:spacing w:val="-11"/>
          <w:sz w:val="20"/>
        </w:rPr>
        <w:t xml:space="preserve"> </w:t>
      </w:r>
      <w:r>
        <w:rPr>
          <w:b/>
          <w:spacing w:val="-2"/>
          <w:sz w:val="20"/>
        </w:rPr>
        <w:t>LEY</w:t>
      </w:r>
      <w:r>
        <w:rPr>
          <w:b/>
          <w:spacing w:val="-12"/>
          <w:sz w:val="20"/>
        </w:rPr>
        <w:t xml:space="preserve"> </w:t>
      </w:r>
      <w:r>
        <w:rPr>
          <w:b/>
          <w:spacing w:val="-2"/>
          <w:sz w:val="20"/>
        </w:rPr>
        <w:t>1819</w:t>
      </w:r>
      <w:r>
        <w:rPr>
          <w:b/>
          <w:spacing w:val="-10"/>
          <w:sz w:val="20"/>
        </w:rPr>
        <w:t xml:space="preserve"> </w:t>
      </w:r>
      <w:r>
        <w:rPr>
          <w:b/>
          <w:spacing w:val="-2"/>
          <w:sz w:val="20"/>
        </w:rPr>
        <w:t>DE</w:t>
      </w:r>
      <w:r>
        <w:rPr>
          <w:b/>
          <w:spacing w:val="-10"/>
          <w:sz w:val="20"/>
        </w:rPr>
        <w:t xml:space="preserve"> </w:t>
      </w:r>
      <w:r>
        <w:rPr>
          <w:b/>
          <w:spacing w:val="-2"/>
          <w:sz w:val="20"/>
        </w:rPr>
        <w:t>2016</w:t>
      </w:r>
      <w:r>
        <w:rPr>
          <w:b/>
          <w:spacing w:val="-12"/>
          <w:sz w:val="20"/>
        </w:rPr>
        <w:t xml:space="preserve"> </w:t>
      </w:r>
      <w:r>
        <w:rPr>
          <w:b/>
          <w:spacing w:val="-2"/>
          <w:sz w:val="20"/>
        </w:rPr>
        <w:t>-</w:t>
      </w:r>
      <w:r>
        <w:rPr>
          <w:b/>
          <w:spacing w:val="-15"/>
          <w:sz w:val="20"/>
        </w:rPr>
        <w:t xml:space="preserve"> </w:t>
      </w:r>
      <w:r>
        <w:rPr>
          <w:b/>
          <w:spacing w:val="-2"/>
          <w:sz w:val="20"/>
        </w:rPr>
        <w:t>RENTAS</w:t>
      </w:r>
      <w:r>
        <w:rPr>
          <w:b/>
          <w:spacing w:val="-10"/>
          <w:sz w:val="20"/>
        </w:rPr>
        <w:t xml:space="preserve"> </w:t>
      </w:r>
      <w:r>
        <w:rPr>
          <w:b/>
          <w:spacing w:val="-2"/>
          <w:sz w:val="20"/>
        </w:rPr>
        <w:t>DE</w:t>
      </w:r>
      <w:r>
        <w:rPr>
          <w:b/>
          <w:spacing w:val="-9"/>
          <w:sz w:val="20"/>
        </w:rPr>
        <w:t xml:space="preserve"> </w:t>
      </w:r>
      <w:r>
        <w:rPr>
          <w:b/>
          <w:spacing w:val="-2"/>
          <w:sz w:val="20"/>
        </w:rPr>
        <w:t xml:space="preserve">TRABAJO </w:t>
      </w:r>
      <w:r>
        <w:rPr>
          <w:b/>
          <w:sz w:val="20"/>
        </w:rPr>
        <w:t>CERTIFICACIÓN BAJO GRAVEDAD DE JURAMENTO</w:t>
      </w:r>
    </w:p>
    <w:p w14:paraId="65536C2C" w14:textId="77777777" w:rsidR="00E35241" w:rsidRDefault="00A7201C">
      <w:pPr>
        <w:spacing w:before="242" w:line="244" w:lineRule="auto"/>
        <w:ind w:left="264" w:right="217"/>
        <w:jc w:val="both"/>
        <w:rPr>
          <w:sz w:val="20"/>
        </w:rPr>
      </w:pPr>
      <w:r>
        <w:rPr>
          <w:sz w:val="20"/>
        </w:rPr>
        <w:t>Yo,</w:t>
      </w:r>
      <w:r>
        <w:rPr>
          <w:spacing w:val="-8"/>
          <w:sz w:val="20"/>
        </w:rPr>
        <w:t xml:space="preserve"> </w:t>
      </w:r>
      <w:r>
        <w:rPr>
          <w:sz w:val="20"/>
        </w:rPr>
        <w:t>JABIELA</w:t>
      </w:r>
      <w:r>
        <w:rPr>
          <w:spacing w:val="-8"/>
          <w:sz w:val="20"/>
        </w:rPr>
        <w:t xml:space="preserve"> </w:t>
      </w:r>
      <w:r>
        <w:rPr>
          <w:sz w:val="20"/>
        </w:rPr>
        <w:t>DE</w:t>
      </w:r>
      <w:r>
        <w:rPr>
          <w:spacing w:val="-8"/>
          <w:sz w:val="20"/>
        </w:rPr>
        <w:t xml:space="preserve"> </w:t>
      </w:r>
      <w:r>
        <w:rPr>
          <w:sz w:val="20"/>
        </w:rPr>
        <w:t>DIOS</w:t>
      </w:r>
      <w:r>
        <w:rPr>
          <w:spacing w:val="-11"/>
          <w:sz w:val="20"/>
        </w:rPr>
        <w:t xml:space="preserve"> </w:t>
      </w:r>
      <w:r>
        <w:rPr>
          <w:sz w:val="20"/>
        </w:rPr>
        <w:t>SIERRA</w:t>
      </w:r>
      <w:r>
        <w:rPr>
          <w:spacing w:val="-11"/>
          <w:sz w:val="20"/>
        </w:rPr>
        <w:t xml:space="preserve"> </w:t>
      </w:r>
      <w:r>
        <w:rPr>
          <w:sz w:val="20"/>
        </w:rPr>
        <w:t>AGUAS,</w:t>
      </w:r>
      <w:r>
        <w:rPr>
          <w:spacing w:val="-8"/>
          <w:sz w:val="20"/>
        </w:rPr>
        <w:t xml:space="preserve"> </w:t>
      </w:r>
      <w:r>
        <w:rPr>
          <w:sz w:val="20"/>
        </w:rPr>
        <w:t>Identificada</w:t>
      </w:r>
      <w:r>
        <w:rPr>
          <w:spacing w:val="-7"/>
          <w:sz w:val="20"/>
        </w:rPr>
        <w:t xml:space="preserve"> </w:t>
      </w:r>
      <w:r>
        <w:rPr>
          <w:sz w:val="20"/>
        </w:rPr>
        <w:t>con</w:t>
      </w:r>
      <w:r>
        <w:rPr>
          <w:spacing w:val="-7"/>
          <w:sz w:val="20"/>
        </w:rPr>
        <w:t xml:space="preserve"> </w:t>
      </w:r>
      <w:r>
        <w:rPr>
          <w:sz w:val="20"/>
        </w:rPr>
        <w:t>la</w:t>
      </w:r>
      <w:r>
        <w:rPr>
          <w:spacing w:val="-8"/>
          <w:sz w:val="20"/>
        </w:rPr>
        <w:t xml:space="preserve"> </w:t>
      </w:r>
      <w:r>
        <w:rPr>
          <w:sz w:val="20"/>
        </w:rPr>
        <w:t>Cédula</w:t>
      </w:r>
      <w:r>
        <w:rPr>
          <w:spacing w:val="-8"/>
          <w:sz w:val="20"/>
        </w:rPr>
        <w:t xml:space="preserve"> </w:t>
      </w:r>
      <w:r>
        <w:rPr>
          <w:sz w:val="20"/>
        </w:rPr>
        <w:t>de</w:t>
      </w:r>
      <w:r>
        <w:rPr>
          <w:spacing w:val="-11"/>
          <w:sz w:val="20"/>
        </w:rPr>
        <w:t xml:space="preserve"> </w:t>
      </w:r>
      <w:r>
        <w:rPr>
          <w:sz w:val="20"/>
        </w:rPr>
        <w:t>ciudadanía</w:t>
      </w:r>
      <w:r>
        <w:rPr>
          <w:spacing w:val="-7"/>
          <w:sz w:val="20"/>
        </w:rPr>
        <w:t xml:space="preserve"> </w:t>
      </w:r>
      <w:r>
        <w:rPr>
          <w:sz w:val="20"/>
        </w:rPr>
        <w:t>No.</w:t>
      </w:r>
      <w:r>
        <w:rPr>
          <w:spacing w:val="-12"/>
          <w:sz w:val="20"/>
        </w:rPr>
        <w:t xml:space="preserve"> </w:t>
      </w:r>
      <w:r>
        <w:t xml:space="preserve">1.045.692.924 </w:t>
      </w:r>
      <w:r>
        <w:rPr>
          <w:sz w:val="20"/>
        </w:rPr>
        <w:t>expedida</w:t>
      </w:r>
      <w:r>
        <w:rPr>
          <w:spacing w:val="-7"/>
          <w:sz w:val="20"/>
        </w:rPr>
        <w:t xml:space="preserve"> </w:t>
      </w:r>
      <w:r>
        <w:rPr>
          <w:sz w:val="20"/>
        </w:rPr>
        <w:t>en Barranquilla, con el fin de dar cumplimiento a las disposiciones establecidas en la Ley 1819 de 2016 y del parágrafo 2 del artículo 383 del Estatuto Tributario, manifiesto bajo la gravedad de juramento que:</w:t>
      </w:r>
    </w:p>
    <w:p w14:paraId="4C69BDEF" w14:textId="77777777" w:rsidR="00E35241" w:rsidRDefault="00A7201C">
      <w:pPr>
        <w:spacing w:before="231"/>
        <w:ind w:left="264" w:right="292"/>
        <w:jc w:val="both"/>
        <w:rPr>
          <w:b/>
          <w:sz w:val="20"/>
        </w:rPr>
      </w:pPr>
      <w:r>
        <w:rPr>
          <w:sz w:val="20"/>
        </w:rPr>
        <w:t>Para efecto de la aplicación de la tabla de retención en la fuente establecida en el artículo 383 del Estatuto Tributario, la cual se</w:t>
      </w:r>
      <w:r>
        <w:rPr>
          <w:spacing w:val="-2"/>
          <w:sz w:val="20"/>
        </w:rPr>
        <w:t xml:space="preserve"> </w:t>
      </w:r>
      <w:r>
        <w:rPr>
          <w:sz w:val="20"/>
        </w:rPr>
        <w:t>le aplica a los pagos o</w:t>
      </w:r>
      <w:r>
        <w:rPr>
          <w:spacing w:val="-1"/>
          <w:sz w:val="20"/>
        </w:rPr>
        <w:t xml:space="preserve"> </w:t>
      </w:r>
      <w:r>
        <w:rPr>
          <w:sz w:val="20"/>
        </w:rPr>
        <w:t>abonos en cuenta por</w:t>
      </w:r>
      <w:r>
        <w:rPr>
          <w:spacing w:val="-1"/>
          <w:sz w:val="20"/>
        </w:rPr>
        <w:t xml:space="preserve"> </w:t>
      </w:r>
      <w:r>
        <w:rPr>
          <w:sz w:val="20"/>
        </w:rPr>
        <w:t>concepto de</w:t>
      </w:r>
      <w:r>
        <w:rPr>
          <w:spacing w:val="-2"/>
          <w:sz w:val="20"/>
        </w:rPr>
        <w:t xml:space="preserve"> </w:t>
      </w:r>
      <w:r>
        <w:rPr>
          <w:sz w:val="20"/>
        </w:rPr>
        <w:t>ingresos por</w:t>
      </w:r>
      <w:r>
        <w:rPr>
          <w:spacing w:val="-1"/>
          <w:sz w:val="20"/>
        </w:rPr>
        <w:t xml:space="preserve"> </w:t>
      </w:r>
      <w:r>
        <w:rPr>
          <w:sz w:val="20"/>
        </w:rPr>
        <w:t>honorarios y por compensación por servicios personales</w:t>
      </w:r>
      <w:r>
        <w:rPr>
          <w:b/>
          <w:sz w:val="20"/>
        </w:rPr>
        <w:t xml:space="preserve">, </w:t>
      </w:r>
      <w:r>
        <w:rPr>
          <w:b/>
          <w:sz w:val="20"/>
          <w:u w:val="single"/>
        </w:rPr>
        <w:t>“He contratado o vinculado más de un trabajador</w:t>
      </w:r>
      <w:r>
        <w:rPr>
          <w:b/>
          <w:spacing w:val="40"/>
          <w:sz w:val="20"/>
          <w:u w:val="single"/>
        </w:rPr>
        <w:t xml:space="preserve"> </w:t>
      </w:r>
      <w:r>
        <w:rPr>
          <w:b/>
          <w:sz w:val="20"/>
          <w:u w:val="single"/>
        </w:rPr>
        <w:t>asociado a m</w:t>
      </w:r>
      <w:r>
        <w:rPr>
          <w:b/>
          <w:sz w:val="20"/>
        </w:rPr>
        <w:t>i</w:t>
      </w:r>
    </w:p>
    <w:p w14:paraId="0FA84D86" w14:textId="77777777" w:rsidR="00E35241" w:rsidRDefault="00A7201C">
      <w:pPr>
        <w:spacing w:before="7"/>
        <w:ind w:left="264"/>
        <w:jc w:val="both"/>
        <w:rPr>
          <w:b/>
          <w:sz w:val="20"/>
        </w:rPr>
      </w:pPr>
      <w:r>
        <w:rPr>
          <w:b/>
          <w:sz w:val="20"/>
          <w:u w:val="single"/>
        </w:rPr>
        <w:t xml:space="preserve"> </w:t>
      </w:r>
      <w:r>
        <w:rPr>
          <w:b/>
          <w:spacing w:val="-8"/>
          <w:sz w:val="20"/>
          <w:u w:val="single"/>
        </w:rPr>
        <w:t>actividad económica”</w:t>
      </w:r>
      <w:r>
        <w:rPr>
          <w:b/>
          <w:spacing w:val="-8"/>
          <w:sz w:val="20"/>
        </w:rPr>
        <w:t>,</w:t>
      </w:r>
      <w:r>
        <w:rPr>
          <w:b/>
          <w:spacing w:val="-19"/>
          <w:sz w:val="20"/>
        </w:rPr>
        <w:t xml:space="preserve"> </w:t>
      </w:r>
      <w:r>
        <w:rPr>
          <w:b/>
          <w:spacing w:val="-8"/>
          <w:sz w:val="20"/>
          <w:u w:val="single"/>
        </w:rPr>
        <w:t>(Parágrafo</w:t>
      </w:r>
      <w:r>
        <w:rPr>
          <w:b/>
          <w:spacing w:val="7"/>
          <w:sz w:val="20"/>
          <w:u w:val="single"/>
        </w:rPr>
        <w:t xml:space="preserve"> </w:t>
      </w:r>
      <w:r>
        <w:rPr>
          <w:b/>
          <w:spacing w:val="-8"/>
          <w:sz w:val="20"/>
          <w:u w:val="single"/>
        </w:rPr>
        <w:t>2</w:t>
      </w:r>
      <w:r>
        <w:rPr>
          <w:b/>
          <w:spacing w:val="-6"/>
          <w:sz w:val="20"/>
          <w:u w:val="single"/>
        </w:rPr>
        <w:t xml:space="preserve"> </w:t>
      </w:r>
      <w:r>
        <w:rPr>
          <w:b/>
          <w:spacing w:val="-8"/>
          <w:sz w:val="20"/>
          <w:u w:val="single"/>
        </w:rPr>
        <w:t>art.</w:t>
      </w:r>
      <w:r>
        <w:rPr>
          <w:b/>
          <w:spacing w:val="-2"/>
          <w:sz w:val="20"/>
          <w:u w:val="single"/>
        </w:rPr>
        <w:t xml:space="preserve"> </w:t>
      </w:r>
      <w:r>
        <w:rPr>
          <w:b/>
          <w:spacing w:val="-8"/>
          <w:sz w:val="20"/>
          <w:u w:val="single"/>
        </w:rPr>
        <w:t>383</w:t>
      </w:r>
      <w:r>
        <w:rPr>
          <w:b/>
          <w:spacing w:val="-19"/>
          <w:sz w:val="20"/>
          <w:u w:val="single"/>
        </w:rPr>
        <w:t xml:space="preserve"> </w:t>
      </w:r>
      <w:r>
        <w:rPr>
          <w:b/>
          <w:spacing w:val="-8"/>
          <w:sz w:val="20"/>
          <w:u w:val="single"/>
        </w:rPr>
        <w:t>E.T.)</w:t>
      </w:r>
    </w:p>
    <w:p w14:paraId="46B2BD09" w14:textId="77777777" w:rsidR="00E35241" w:rsidRDefault="00E35241">
      <w:pPr>
        <w:spacing w:before="1"/>
        <w:rPr>
          <w:b/>
          <w:sz w:val="20"/>
        </w:rPr>
      </w:pPr>
    </w:p>
    <w:p w14:paraId="520AD451" w14:textId="77777777" w:rsidR="00E35241" w:rsidRDefault="00A7201C">
      <w:pPr>
        <w:tabs>
          <w:tab w:val="left" w:pos="749"/>
          <w:tab w:val="left" w:pos="2974"/>
        </w:tabs>
        <w:ind w:left="264"/>
        <w:rPr>
          <w:b/>
          <w:sz w:val="20"/>
        </w:rPr>
      </w:pPr>
      <w:r>
        <w:rPr>
          <w:b/>
          <w:w w:val="90"/>
          <w:sz w:val="20"/>
        </w:rPr>
        <w:t>SI</w:t>
      </w:r>
      <w:r>
        <w:rPr>
          <w:b/>
          <w:spacing w:val="-1"/>
          <w:w w:val="90"/>
          <w:sz w:val="20"/>
        </w:rPr>
        <w:t xml:space="preserve"> </w:t>
      </w:r>
      <w:r>
        <w:rPr>
          <w:b/>
          <w:spacing w:val="-10"/>
          <w:sz w:val="20"/>
        </w:rPr>
        <w:t>(</w:t>
      </w:r>
      <w:r>
        <w:rPr>
          <w:b/>
          <w:sz w:val="20"/>
        </w:rPr>
        <w:tab/>
      </w:r>
      <w:r>
        <w:rPr>
          <w:b/>
          <w:spacing w:val="-10"/>
          <w:sz w:val="20"/>
        </w:rPr>
        <w:t>)</w:t>
      </w:r>
      <w:r>
        <w:rPr>
          <w:b/>
          <w:sz w:val="20"/>
        </w:rPr>
        <w:tab/>
      </w:r>
      <w:r>
        <w:rPr>
          <w:b/>
          <w:w w:val="90"/>
          <w:sz w:val="20"/>
        </w:rPr>
        <w:t>NO</w:t>
      </w:r>
      <w:r>
        <w:rPr>
          <w:b/>
          <w:spacing w:val="-4"/>
          <w:w w:val="90"/>
          <w:sz w:val="20"/>
        </w:rPr>
        <w:t xml:space="preserve"> </w:t>
      </w:r>
      <w:r>
        <w:rPr>
          <w:b/>
          <w:spacing w:val="-5"/>
          <w:sz w:val="20"/>
        </w:rPr>
        <w:t>(X)</w:t>
      </w:r>
    </w:p>
    <w:p w14:paraId="047FFD4C" w14:textId="77777777" w:rsidR="00E35241" w:rsidRDefault="00E35241">
      <w:pPr>
        <w:spacing w:before="4"/>
        <w:rPr>
          <w:b/>
          <w:sz w:val="20"/>
        </w:rPr>
      </w:pPr>
    </w:p>
    <w:p w14:paraId="3D25063B" w14:textId="77777777" w:rsidR="00E35241" w:rsidRDefault="00A7201C">
      <w:pPr>
        <w:spacing w:line="273" w:lineRule="auto"/>
        <w:ind w:left="264" w:right="536"/>
        <w:rPr>
          <w:b/>
          <w:sz w:val="20"/>
        </w:rPr>
      </w:pPr>
      <w:r>
        <w:rPr>
          <w:b/>
          <w:spacing w:val="-2"/>
          <w:sz w:val="20"/>
        </w:rPr>
        <w:t>Por</w:t>
      </w:r>
      <w:r>
        <w:rPr>
          <w:b/>
          <w:spacing w:val="-10"/>
          <w:sz w:val="20"/>
        </w:rPr>
        <w:t xml:space="preserve"> </w:t>
      </w:r>
      <w:r>
        <w:rPr>
          <w:b/>
          <w:spacing w:val="-2"/>
          <w:sz w:val="20"/>
        </w:rPr>
        <w:t>lo</w:t>
      </w:r>
      <w:r>
        <w:rPr>
          <w:b/>
          <w:spacing w:val="-9"/>
          <w:sz w:val="20"/>
        </w:rPr>
        <w:t xml:space="preserve"> </w:t>
      </w:r>
      <w:r>
        <w:rPr>
          <w:b/>
          <w:spacing w:val="-2"/>
          <w:sz w:val="20"/>
        </w:rPr>
        <w:t>anterior</w:t>
      </w:r>
      <w:r>
        <w:rPr>
          <w:b/>
          <w:spacing w:val="-7"/>
          <w:sz w:val="20"/>
        </w:rPr>
        <w:t xml:space="preserve"> </w:t>
      </w:r>
      <w:r>
        <w:rPr>
          <w:b/>
          <w:spacing w:val="-2"/>
          <w:sz w:val="20"/>
        </w:rPr>
        <w:t>solicito</w:t>
      </w:r>
      <w:r>
        <w:rPr>
          <w:b/>
          <w:spacing w:val="-6"/>
          <w:sz w:val="20"/>
        </w:rPr>
        <w:t xml:space="preserve"> </w:t>
      </w:r>
      <w:r>
        <w:rPr>
          <w:b/>
          <w:spacing w:val="-2"/>
          <w:sz w:val="20"/>
        </w:rPr>
        <w:t>se</w:t>
      </w:r>
      <w:r>
        <w:rPr>
          <w:b/>
          <w:spacing w:val="-14"/>
          <w:sz w:val="20"/>
        </w:rPr>
        <w:t xml:space="preserve"> </w:t>
      </w:r>
      <w:r>
        <w:rPr>
          <w:b/>
          <w:spacing w:val="-2"/>
          <w:sz w:val="20"/>
        </w:rPr>
        <w:t>tenga</w:t>
      </w:r>
      <w:r>
        <w:rPr>
          <w:b/>
          <w:spacing w:val="-12"/>
          <w:sz w:val="20"/>
        </w:rPr>
        <w:t xml:space="preserve"> </w:t>
      </w:r>
      <w:r>
        <w:rPr>
          <w:b/>
          <w:spacing w:val="-2"/>
          <w:sz w:val="20"/>
        </w:rPr>
        <w:t>en</w:t>
      </w:r>
      <w:r>
        <w:rPr>
          <w:b/>
          <w:spacing w:val="-11"/>
          <w:sz w:val="20"/>
        </w:rPr>
        <w:t xml:space="preserve"> </w:t>
      </w:r>
      <w:r>
        <w:rPr>
          <w:b/>
          <w:spacing w:val="-2"/>
          <w:sz w:val="20"/>
        </w:rPr>
        <w:t>cuenta</w:t>
      </w:r>
      <w:r>
        <w:rPr>
          <w:b/>
          <w:spacing w:val="-12"/>
          <w:sz w:val="20"/>
        </w:rPr>
        <w:t xml:space="preserve"> </w:t>
      </w:r>
      <w:r>
        <w:rPr>
          <w:b/>
          <w:spacing w:val="-2"/>
          <w:sz w:val="20"/>
        </w:rPr>
        <w:t>para</w:t>
      </w:r>
      <w:r>
        <w:rPr>
          <w:b/>
          <w:spacing w:val="-14"/>
          <w:sz w:val="20"/>
        </w:rPr>
        <w:t xml:space="preserve"> </w:t>
      </w:r>
      <w:r>
        <w:rPr>
          <w:b/>
          <w:spacing w:val="-2"/>
          <w:sz w:val="20"/>
        </w:rPr>
        <w:t>la</w:t>
      </w:r>
      <w:r>
        <w:rPr>
          <w:b/>
          <w:spacing w:val="-12"/>
          <w:sz w:val="20"/>
        </w:rPr>
        <w:t xml:space="preserve"> </w:t>
      </w:r>
      <w:r>
        <w:rPr>
          <w:b/>
          <w:spacing w:val="-2"/>
          <w:sz w:val="20"/>
        </w:rPr>
        <w:t>depuración</w:t>
      </w:r>
      <w:r>
        <w:rPr>
          <w:b/>
          <w:spacing w:val="-5"/>
          <w:sz w:val="20"/>
        </w:rPr>
        <w:t xml:space="preserve"> </w:t>
      </w:r>
      <w:r>
        <w:rPr>
          <w:b/>
          <w:spacing w:val="-2"/>
          <w:sz w:val="20"/>
        </w:rPr>
        <w:t>de</w:t>
      </w:r>
      <w:r>
        <w:rPr>
          <w:b/>
          <w:spacing w:val="-11"/>
          <w:sz w:val="20"/>
        </w:rPr>
        <w:t xml:space="preserve"> </w:t>
      </w:r>
      <w:r>
        <w:rPr>
          <w:b/>
          <w:spacing w:val="-2"/>
          <w:sz w:val="20"/>
        </w:rPr>
        <w:t>la</w:t>
      </w:r>
      <w:r>
        <w:rPr>
          <w:b/>
          <w:spacing w:val="-12"/>
          <w:sz w:val="20"/>
        </w:rPr>
        <w:t xml:space="preserve"> </w:t>
      </w:r>
      <w:r>
        <w:rPr>
          <w:b/>
          <w:spacing w:val="-2"/>
          <w:sz w:val="20"/>
        </w:rPr>
        <w:t>base</w:t>
      </w:r>
      <w:r>
        <w:rPr>
          <w:b/>
          <w:spacing w:val="-8"/>
          <w:sz w:val="20"/>
        </w:rPr>
        <w:t xml:space="preserve"> </w:t>
      </w:r>
      <w:r>
        <w:rPr>
          <w:b/>
          <w:spacing w:val="-2"/>
          <w:sz w:val="20"/>
        </w:rPr>
        <w:t>gravable</w:t>
      </w:r>
      <w:r>
        <w:rPr>
          <w:b/>
          <w:spacing w:val="-9"/>
          <w:sz w:val="20"/>
        </w:rPr>
        <w:t xml:space="preserve"> </w:t>
      </w:r>
      <w:r>
        <w:rPr>
          <w:b/>
          <w:spacing w:val="-2"/>
          <w:sz w:val="20"/>
        </w:rPr>
        <w:t>del</w:t>
      </w:r>
      <w:r>
        <w:rPr>
          <w:b/>
          <w:spacing w:val="-15"/>
          <w:sz w:val="20"/>
        </w:rPr>
        <w:t xml:space="preserve"> </w:t>
      </w:r>
      <w:r>
        <w:rPr>
          <w:b/>
          <w:spacing w:val="-2"/>
          <w:sz w:val="20"/>
        </w:rPr>
        <w:t>cálculo</w:t>
      </w:r>
      <w:r>
        <w:rPr>
          <w:b/>
          <w:spacing w:val="-8"/>
          <w:sz w:val="20"/>
        </w:rPr>
        <w:t xml:space="preserve"> </w:t>
      </w:r>
      <w:r>
        <w:rPr>
          <w:b/>
          <w:spacing w:val="-2"/>
          <w:sz w:val="20"/>
        </w:rPr>
        <w:t>de</w:t>
      </w:r>
      <w:r>
        <w:rPr>
          <w:b/>
          <w:spacing w:val="-10"/>
          <w:sz w:val="20"/>
        </w:rPr>
        <w:t xml:space="preserve"> </w:t>
      </w:r>
      <w:r>
        <w:rPr>
          <w:b/>
          <w:spacing w:val="-2"/>
          <w:sz w:val="20"/>
        </w:rPr>
        <w:t xml:space="preserve">retención </w:t>
      </w:r>
      <w:r>
        <w:rPr>
          <w:b/>
          <w:sz w:val="20"/>
        </w:rPr>
        <w:t>las deducciones consagradas en el artículo 387 del E, T Tributario.</w:t>
      </w:r>
    </w:p>
    <w:p w14:paraId="506CD30F" w14:textId="77777777" w:rsidR="00E35241" w:rsidRDefault="00E35241">
      <w:pPr>
        <w:spacing w:before="33"/>
        <w:rPr>
          <w:b/>
          <w:sz w:val="20"/>
        </w:rPr>
      </w:pPr>
    </w:p>
    <w:tbl>
      <w:tblPr>
        <w:tblStyle w:val="TableNormal"/>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40"/>
        <w:gridCol w:w="888"/>
        <w:gridCol w:w="1282"/>
      </w:tblGrid>
      <w:tr w:rsidR="00E35241" w14:paraId="11224AD8" w14:textId="77777777">
        <w:trPr>
          <w:trHeight w:val="729"/>
        </w:trPr>
        <w:tc>
          <w:tcPr>
            <w:tcW w:w="6640" w:type="dxa"/>
            <w:shd w:val="clear" w:color="auto" w:fill="D9D9D9"/>
          </w:tcPr>
          <w:p w14:paraId="79E9C72E" w14:textId="77777777" w:rsidR="00E35241" w:rsidRDefault="00A7201C">
            <w:pPr>
              <w:pStyle w:val="TableParagraph"/>
              <w:spacing w:before="241"/>
              <w:ind w:left="788"/>
              <w:jc w:val="center"/>
              <w:rPr>
                <w:b/>
                <w:sz w:val="20"/>
              </w:rPr>
            </w:pPr>
            <w:r>
              <w:rPr>
                <w:b/>
                <w:spacing w:val="-2"/>
                <w:sz w:val="20"/>
              </w:rPr>
              <w:t>Concepto</w:t>
            </w:r>
          </w:p>
        </w:tc>
        <w:tc>
          <w:tcPr>
            <w:tcW w:w="888" w:type="dxa"/>
            <w:tcBorders>
              <w:right w:val="single" w:sz="6" w:space="0" w:color="000000"/>
            </w:tcBorders>
            <w:shd w:val="clear" w:color="auto" w:fill="D9D9D9"/>
          </w:tcPr>
          <w:p w14:paraId="188B1CA9" w14:textId="77777777" w:rsidR="00E35241" w:rsidRDefault="00A7201C">
            <w:pPr>
              <w:pStyle w:val="TableParagraph"/>
              <w:spacing w:before="8" w:line="240" w:lineRule="exact"/>
              <w:ind w:left="109" w:right="7"/>
              <w:jc w:val="center"/>
              <w:rPr>
                <w:b/>
                <w:sz w:val="20"/>
              </w:rPr>
            </w:pPr>
            <w:r>
              <w:rPr>
                <w:b/>
                <w:spacing w:val="-9"/>
                <w:sz w:val="20"/>
              </w:rPr>
              <w:t>Aplica</w:t>
            </w:r>
            <w:r>
              <w:rPr>
                <w:b/>
                <w:spacing w:val="-7"/>
                <w:sz w:val="20"/>
              </w:rPr>
              <w:t xml:space="preserve"> </w:t>
            </w:r>
            <w:r>
              <w:rPr>
                <w:b/>
                <w:spacing w:val="-10"/>
                <w:sz w:val="20"/>
              </w:rPr>
              <w:t>o</w:t>
            </w:r>
          </w:p>
          <w:p w14:paraId="2BD73711" w14:textId="77777777" w:rsidR="00E35241" w:rsidRDefault="00A7201C">
            <w:pPr>
              <w:pStyle w:val="TableParagraph"/>
              <w:spacing w:before="4" w:line="228" w:lineRule="exact"/>
              <w:ind w:left="249" w:right="153" w:hanging="29"/>
              <w:jc w:val="center"/>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shd w:val="clear" w:color="auto" w:fill="D9D9D9"/>
          </w:tcPr>
          <w:p w14:paraId="7A685F70" w14:textId="77777777" w:rsidR="00E35241" w:rsidRDefault="00A7201C">
            <w:pPr>
              <w:pStyle w:val="TableParagraph"/>
              <w:spacing w:before="221" w:line="240" w:lineRule="atLeast"/>
              <w:ind w:left="328" w:right="316" w:hanging="10"/>
              <w:rPr>
                <w:b/>
                <w:sz w:val="20"/>
              </w:rPr>
            </w:pPr>
            <w:r>
              <w:rPr>
                <w:b/>
                <w:spacing w:val="-8"/>
                <w:sz w:val="20"/>
              </w:rPr>
              <w:t>Adjunto</w:t>
            </w:r>
            <w:r>
              <w:rPr>
                <w:b/>
                <w:sz w:val="20"/>
              </w:rPr>
              <w:t xml:space="preserve"> </w:t>
            </w:r>
            <w:r>
              <w:rPr>
                <w:b/>
                <w:spacing w:val="-8"/>
                <w:sz w:val="20"/>
              </w:rPr>
              <w:t>Soporte</w:t>
            </w:r>
          </w:p>
        </w:tc>
      </w:tr>
      <w:tr w:rsidR="00E35241" w14:paraId="73D8D5E9" w14:textId="77777777">
        <w:trPr>
          <w:trHeight w:val="765"/>
        </w:trPr>
        <w:tc>
          <w:tcPr>
            <w:tcW w:w="6640" w:type="dxa"/>
          </w:tcPr>
          <w:p w14:paraId="6B9DFD62" w14:textId="77777777" w:rsidR="00E35241" w:rsidRDefault="00A7201C">
            <w:pPr>
              <w:pStyle w:val="TableParagraph"/>
              <w:spacing w:before="27"/>
              <w:rPr>
                <w:sz w:val="20"/>
              </w:rPr>
            </w:pPr>
            <w:r>
              <w:rPr>
                <w:spacing w:val="-6"/>
                <w:sz w:val="20"/>
              </w:rPr>
              <w:t>1)</w:t>
            </w:r>
            <w:r>
              <w:rPr>
                <w:spacing w:val="-10"/>
                <w:sz w:val="20"/>
              </w:rPr>
              <w:t xml:space="preserve"> </w:t>
            </w:r>
            <w:r>
              <w:rPr>
                <w:spacing w:val="-6"/>
                <w:sz w:val="20"/>
              </w:rPr>
              <w:t>Intereses</w:t>
            </w:r>
            <w:r>
              <w:rPr>
                <w:spacing w:val="1"/>
                <w:sz w:val="20"/>
              </w:rPr>
              <w:t xml:space="preserve"> </w:t>
            </w:r>
            <w:r>
              <w:rPr>
                <w:spacing w:val="-6"/>
                <w:sz w:val="20"/>
              </w:rPr>
              <w:t>o</w:t>
            </w:r>
            <w:r>
              <w:rPr>
                <w:spacing w:val="3"/>
                <w:sz w:val="20"/>
              </w:rPr>
              <w:t xml:space="preserve"> </w:t>
            </w:r>
            <w:r>
              <w:rPr>
                <w:spacing w:val="-6"/>
                <w:sz w:val="20"/>
              </w:rPr>
              <w:t>corrección</w:t>
            </w:r>
            <w:r>
              <w:rPr>
                <w:spacing w:val="10"/>
                <w:sz w:val="20"/>
              </w:rPr>
              <w:t xml:space="preserve"> </w:t>
            </w:r>
            <w:r>
              <w:rPr>
                <w:spacing w:val="-6"/>
                <w:sz w:val="20"/>
              </w:rPr>
              <w:t>monetaria</w:t>
            </w:r>
            <w:r>
              <w:rPr>
                <w:spacing w:val="2"/>
                <w:sz w:val="20"/>
              </w:rPr>
              <w:t xml:space="preserve"> </w:t>
            </w:r>
            <w:r>
              <w:rPr>
                <w:spacing w:val="-6"/>
                <w:sz w:val="20"/>
              </w:rPr>
              <w:t>en</w:t>
            </w:r>
            <w:r>
              <w:rPr>
                <w:sz w:val="20"/>
              </w:rPr>
              <w:t xml:space="preserve"> </w:t>
            </w:r>
            <w:r>
              <w:rPr>
                <w:spacing w:val="-6"/>
                <w:sz w:val="20"/>
              </w:rPr>
              <w:t>virtud</w:t>
            </w:r>
            <w:r>
              <w:rPr>
                <w:spacing w:val="1"/>
                <w:sz w:val="20"/>
              </w:rPr>
              <w:t xml:space="preserve"> </w:t>
            </w:r>
            <w:r>
              <w:rPr>
                <w:spacing w:val="-6"/>
                <w:sz w:val="20"/>
              </w:rPr>
              <w:t>de</w:t>
            </w:r>
            <w:r>
              <w:rPr>
                <w:spacing w:val="-10"/>
                <w:sz w:val="20"/>
              </w:rPr>
              <w:t xml:space="preserve"> </w:t>
            </w:r>
            <w:r>
              <w:rPr>
                <w:spacing w:val="-6"/>
                <w:sz w:val="20"/>
              </w:rPr>
              <w:t>préstamos</w:t>
            </w:r>
            <w:r>
              <w:rPr>
                <w:spacing w:val="1"/>
                <w:sz w:val="20"/>
              </w:rPr>
              <w:t xml:space="preserve"> </w:t>
            </w:r>
            <w:r>
              <w:rPr>
                <w:spacing w:val="-6"/>
                <w:sz w:val="20"/>
              </w:rPr>
              <w:t>para</w:t>
            </w:r>
            <w:r>
              <w:rPr>
                <w:sz w:val="20"/>
              </w:rPr>
              <w:t xml:space="preserve"> </w:t>
            </w:r>
            <w:r>
              <w:rPr>
                <w:spacing w:val="-6"/>
                <w:sz w:val="20"/>
              </w:rPr>
              <w:t>adquisición</w:t>
            </w:r>
          </w:p>
          <w:p w14:paraId="270E8C4B" w14:textId="77777777" w:rsidR="00E35241" w:rsidRDefault="00A7201C">
            <w:pPr>
              <w:pStyle w:val="TableParagraph"/>
              <w:spacing w:before="2" w:line="236" w:lineRule="exact"/>
              <w:ind w:right="104"/>
              <w:rPr>
                <w:b/>
                <w:sz w:val="20"/>
              </w:rPr>
            </w:pPr>
            <w:r>
              <w:rPr>
                <w:sz w:val="20"/>
              </w:rPr>
              <w:t>de</w:t>
            </w:r>
            <w:r>
              <w:rPr>
                <w:spacing w:val="-8"/>
                <w:sz w:val="20"/>
              </w:rPr>
              <w:t xml:space="preserve"> </w:t>
            </w:r>
            <w:r>
              <w:rPr>
                <w:sz w:val="20"/>
              </w:rPr>
              <w:t>vivienda.</w:t>
            </w:r>
            <w:r>
              <w:rPr>
                <w:spacing w:val="-4"/>
                <w:sz w:val="20"/>
              </w:rPr>
              <w:t xml:space="preserve"> </w:t>
            </w:r>
            <w:r>
              <w:rPr>
                <w:b/>
                <w:sz w:val="20"/>
              </w:rPr>
              <w:t>(Adjuntar</w:t>
            </w:r>
            <w:r>
              <w:rPr>
                <w:b/>
                <w:spacing w:val="-4"/>
                <w:sz w:val="20"/>
              </w:rPr>
              <w:t xml:space="preserve"> </w:t>
            </w:r>
            <w:r>
              <w:rPr>
                <w:b/>
                <w:sz w:val="20"/>
              </w:rPr>
              <w:t>certificación</w:t>
            </w:r>
            <w:r>
              <w:rPr>
                <w:b/>
                <w:spacing w:val="-5"/>
                <w:sz w:val="20"/>
              </w:rPr>
              <w:t xml:space="preserve"> </w:t>
            </w:r>
            <w:r>
              <w:rPr>
                <w:b/>
                <w:sz w:val="20"/>
              </w:rPr>
              <w:t>año</w:t>
            </w:r>
            <w:r>
              <w:rPr>
                <w:b/>
                <w:spacing w:val="-5"/>
                <w:sz w:val="20"/>
              </w:rPr>
              <w:t xml:space="preserve"> </w:t>
            </w:r>
            <w:r>
              <w:rPr>
                <w:b/>
                <w:sz w:val="20"/>
              </w:rPr>
              <w:t>2019,</w:t>
            </w:r>
            <w:r>
              <w:rPr>
                <w:b/>
                <w:spacing w:val="-7"/>
                <w:sz w:val="20"/>
              </w:rPr>
              <w:t xml:space="preserve"> </w:t>
            </w:r>
            <w:r>
              <w:rPr>
                <w:b/>
                <w:sz w:val="20"/>
              </w:rPr>
              <w:t>emitido</w:t>
            </w:r>
            <w:r>
              <w:rPr>
                <w:b/>
                <w:spacing w:val="-4"/>
                <w:sz w:val="20"/>
              </w:rPr>
              <w:t xml:space="preserve"> </w:t>
            </w:r>
            <w:r>
              <w:rPr>
                <w:b/>
                <w:sz w:val="20"/>
              </w:rPr>
              <w:t>por</w:t>
            </w:r>
            <w:r>
              <w:rPr>
                <w:b/>
                <w:spacing w:val="-5"/>
                <w:sz w:val="20"/>
              </w:rPr>
              <w:t xml:space="preserve"> </w:t>
            </w:r>
            <w:r>
              <w:rPr>
                <w:b/>
                <w:sz w:val="20"/>
              </w:rPr>
              <w:t>la</w:t>
            </w:r>
            <w:r>
              <w:rPr>
                <w:b/>
                <w:spacing w:val="-6"/>
                <w:sz w:val="20"/>
              </w:rPr>
              <w:t xml:space="preserve"> </w:t>
            </w:r>
            <w:r>
              <w:rPr>
                <w:b/>
                <w:sz w:val="20"/>
              </w:rPr>
              <w:t>respectiva entidad</w:t>
            </w:r>
            <w:r>
              <w:rPr>
                <w:b/>
                <w:spacing w:val="-11"/>
                <w:sz w:val="20"/>
              </w:rPr>
              <w:t xml:space="preserve"> </w:t>
            </w:r>
            <w:r>
              <w:rPr>
                <w:b/>
                <w:sz w:val="20"/>
              </w:rPr>
              <w:t>financiera)</w:t>
            </w:r>
          </w:p>
        </w:tc>
        <w:tc>
          <w:tcPr>
            <w:tcW w:w="888" w:type="dxa"/>
            <w:tcBorders>
              <w:right w:val="single" w:sz="6" w:space="0" w:color="000000"/>
            </w:tcBorders>
          </w:tcPr>
          <w:p w14:paraId="7428DE1A" w14:textId="77777777" w:rsidR="00E35241" w:rsidRDefault="00A7201C">
            <w:pPr>
              <w:pStyle w:val="TableParagraph"/>
              <w:spacing w:before="3" w:line="280" w:lineRule="auto"/>
              <w:ind w:left="100" w:right="294"/>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tcPr>
          <w:p w14:paraId="5EDD88E0" w14:textId="77777777" w:rsidR="00E35241" w:rsidRDefault="00E35241">
            <w:pPr>
              <w:pStyle w:val="TableParagraph"/>
              <w:ind w:left="0"/>
              <w:rPr>
                <w:rFonts w:ascii="Times New Roman"/>
                <w:sz w:val="18"/>
              </w:rPr>
            </w:pPr>
          </w:p>
        </w:tc>
      </w:tr>
      <w:tr w:rsidR="00E35241" w14:paraId="138FEBF7" w14:textId="77777777">
        <w:trPr>
          <w:trHeight w:val="755"/>
        </w:trPr>
        <w:tc>
          <w:tcPr>
            <w:tcW w:w="6640" w:type="dxa"/>
          </w:tcPr>
          <w:p w14:paraId="609331FF" w14:textId="77777777" w:rsidR="00E35241" w:rsidRDefault="00A7201C">
            <w:pPr>
              <w:pStyle w:val="TableParagraph"/>
              <w:spacing w:before="30"/>
              <w:rPr>
                <w:sz w:val="20"/>
              </w:rPr>
            </w:pPr>
            <w:r>
              <w:rPr>
                <w:w w:val="90"/>
                <w:sz w:val="20"/>
              </w:rPr>
              <w:t>2)</w:t>
            </w:r>
            <w:r>
              <w:rPr>
                <w:spacing w:val="-1"/>
                <w:sz w:val="20"/>
              </w:rPr>
              <w:t xml:space="preserve"> </w:t>
            </w:r>
            <w:r>
              <w:rPr>
                <w:w w:val="90"/>
                <w:sz w:val="20"/>
              </w:rPr>
              <w:t>Aportes</w:t>
            </w:r>
            <w:r>
              <w:rPr>
                <w:spacing w:val="7"/>
                <w:sz w:val="20"/>
              </w:rPr>
              <w:t xml:space="preserve"> </w:t>
            </w:r>
            <w:r>
              <w:rPr>
                <w:w w:val="90"/>
                <w:sz w:val="20"/>
              </w:rPr>
              <w:t>Voluntarios</w:t>
            </w:r>
            <w:r>
              <w:rPr>
                <w:spacing w:val="18"/>
                <w:sz w:val="20"/>
              </w:rPr>
              <w:t xml:space="preserve"> </w:t>
            </w:r>
            <w:r>
              <w:rPr>
                <w:w w:val="90"/>
                <w:sz w:val="20"/>
              </w:rPr>
              <w:t>a</w:t>
            </w:r>
            <w:r>
              <w:rPr>
                <w:spacing w:val="7"/>
                <w:sz w:val="20"/>
              </w:rPr>
              <w:t xml:space="preserve"> </w:t>
            </w:r>
            <w:r>
              <w:rPr>
                <w:w w:val="90"/>
                <w:sz w:val="20"/>
              </w:rPr>
              <w:t>fondos</w:t>
            </w:r>
            <w:r>
              <w:rPr>
                <w:spacing w:val="26"/>
                <w:sz w:val="20"/>
              </w:rPr>
              <w:t xml:space="preserve"> </w:t>
            </w:r>
            <w:r>
              <w:rPr>
                <w:w w:val="90"/>
                <w:sz w:val="20"/>
              </w:rPr>
              <w:t>de</w:t>
            </w:r>
            <w:r>
              <w:rPr>
                <w:spacing w:val="-9"/>
                <w:w w:val="90"/>
                <w:sz w:val="20"/>
              </w:rPr>
              <w:t xml:space="preserve"> </w:t>
            </w:r>
            <w:r>
              <w:rPr>
                <w:w w:val="90"/>
                <w:sz w:val="20"/>
              </w:rPr>
              <w:t>pensiones</w:t>
            </w:r>
            <w:r>
              <w:rPr>
                <w:spacing w:val="23"/>
                <w:sz w:val="20"/>
              </w:rPr>
              <w:t xml:space="preserve"> </w:t>
            </w:r>
            <w:r>
              <w:rPr>
                <w:w w:val="90"/>
                <w:sz w:val="20"/>
              </w:rPr>
              <w:t>o</w:t>
            </w:r>
            <w:r>
              <w:rPr>
                <w:spacing w:val="-1"/>
                <w:sz w:val="20"/>
              </w:rPr>
              <w:t xml:space="preserve"> </w:t>
            </w:r>
            <w:r>
              <w:rPr>
                <w:w w:val="90"/>
                <w:sz w:val="20"/>
              </w:rPr>
              <w:t>cuentas</w:t>
            </w:r>
            <w:r>
              <w:rPr>
                <w:spacing w:val="22"/>
                <w:sz w:val="20"/>
              </w:rPr>
              <w:t xml:space="preserve"> </w:t>
            </w:r>
            <w:r>
              <w:rPr>
                <w:spacing w:val="-4"/>
                <w:w w:val="90"/>
                <w:sz w:val="20"/>
              </w:rPr>
              <w:t>AFC.</w:t>
            </w:r>
          </w:p>
          <w:p w14:paraId="09F1E246" w14:textId="77777777" w:rsidR="00E35241" w:rsidRDefault="00A7201C">
            <w:pPr>
              <w:pStyle w:val="TableParagraph"/>
              <w:spacing w:before="1"/>
              <w:rPr>
                <w:b/>
                <w:sz w:val="20"/>
              </w:rPr>
            </w:pPr>
            <w:r>
              <w:rPr>
                <w:b/>
                <w:w w:val="90"/>
                <w:sz w:val="20"/>
              </w:rPr>
              <w:t>(Adjuntar</w:t>
            </w:r>
            <w:r>
              <w:rPr>
                <w:b/>
                <w:spacing w:val="2"/>
                <w:sz w:val="20"/>
              </w:rPr>
              <w:t xml:space="preserve"> </w:t>
            </w:r>
            <w:r>
              <w:rPr>
                <w:b/>
                <w:w w:val="90"/>
                <w:sz w:val="20"/>
              </w:rPr>
              <w:t>carta</w:t>
            </w:r>
            <w:r>
              <w:rPr>
                <w:b/>
                <w:spacing w:val="-2"/>
                <w:sz w:val="20"/>
              </w:rPr>
              <w:t xml:space="preserve"> </w:t>
            </w:r>
            <w:r>
              <w:rPr>
                <w:b/>
                <w:w w:val="90"/>
                <w:sz w:val="20"/>
              </w:rPr>
              <w:t>de</w:t>
            </w:r>
            <w:r>
              <w:rPr>
                <w:b/>
                <w:spacing w:val="8"/>
                <w:sz w:val="20"/>
              </w:rPr>
              <w:t xml:space="preserve"> </w:t>
            </w:r>
            <w:r>
              <w:rPr>
                <w:b/>
                <w:w w:val="90"/>
                <w:sz w:val="20"/>
              </w:rPr>
              <w:t>autorización</w:t>
            </w:r>
            <w:r>
              <w:rPr>
                <w:b/>
                <w:spacing w:val="31"/>
                <w:sz w:val="20"/>
              </w:rPr>
              <w:t xml:space="preserve"> </w:t>
            </w:r>
            <w:r>
              <w:rPr>
                <w:b/>
                <w:w w:val="90"/>
                <w:sz w:val="20"/>
              </w:rPr>
              <w:t>e</w:t>
            </w:r>
            <w:r>
              <w:rPr>
                <w:b/>
                <w:spacing w:val="-3"/>
                <w:sz w:val="20"/>
              </w:rPr>
              <w:t xml:space="preserve"> </w:t>
            </w:r>
            <w:r>
              <w:rPr>
                <w:b/>
                <w:w w:val="90"/>
                <w:sz w:val="20"/>
              </w:rPr>
              <w:t>instrucciones</w:t>
            </w:r>
            <w:r>
              <w:rPr>
                <w:b/>
                <w:spacing w:val="5"/>
                <w:sz w:val="20"/>
              </w:rPr>
              <w:t xml:space="preserve"> </w:t>
            </w:r>
            <w:r>
              <w:rPr>
                <w:b/>
                <w:w w:val="90"/>
                <w:sz w:val="20"/>
              </w:rPr>
              <w:t>dirigida</w:t>
            </w:r>
            <w:r>
              <w:rPr>
                <w:b/>
                <w:spacing w:val="6"/>
                <w:sz w:val="20"/>
              </w:rPr>
              <w:t xml:space="preserve"> </w:t>
            </w:r>
            <w:r>
              <w:rPr>
                <w:b/>
                <w:w w:val="90"/>
                <w:sz w:val="20"/>
              </w:rPr>
              <w:t>a</w:t>
            </w:r>
            <w:r>
              <w:rPr>
                <w:b/>
                <w:spacing w:val="8"/>
                <w:sz w:val="20"/>
              </w:rPr>
              <w:t xml:space="preserve"> </w:t>
            </w:r>
            <w:r>
              <w:rPr>
                <w:b/>
                <w:w w:val="90"/>
                <w:sz w:val="20"/>
              </w:rPr>
              <w:t>la</w:t>
            </w:r>
            <w:r>
              <w:rPr>
                <w:b/>
                <w:spacing w:val="4"/>
                <w:sz w:val="20"/>
              </w:rPr>
              <w:t xml:space="preserve"> </w:t>
            </w:r>
            <w:r>
              <w:rPr>
                <w:b/>
                <w:spacing w:val="-2"/>
                <w:w w:val="90"/>
                <w:sz w:val="20"/>
              </w:rPr>
              <w:t>FIDUCIARIA).</w:t>
            </w:r>
          </w:p>
        </w:tc>
        <w:tc>
          <w:tcPr>
            <w:tcW w:w="888" w:type="dxa"/>
            <w:tcBorders>
              <w:right w:val="single" w:sz="6" w:space="0" w:color="000000"/>
            </w:tcBorders>
          </w:tcPr>
          <w:p w14:paraId="1F825AB8" w14:textId="77777777" w:rsidR="00E35241" w:rsidRDefault="00A7201C">
            <w:pPr>
              <w:pStyle w:val="TableParagraph"/>
              <w:spacing w:before="6" w:line="273" w:lineRule="auto"/>
              <w:ind w:left="100" w:right="294"/>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tcPr>
          <w:p w14:paraId="66DEFCAA" w14:textId="77777777" w:rsidR="00E35241" w:rsidRDefault="00E35241">
            <w:pPr>
              <w:pStyle w:val="TableParagraph"/>
              <w:ind w:left="0"/>
              <w:rPr>
                <w:rFonts w:ascii="Times New Roman"/>
                <w:sz w:val="18"/>
              </w:rPr>
            </w:pPr>
          </w:p>
        </w:tc>
      </w:tr>
      <w:tr w:rsidR="00E35241" w14:paraId="656907AC" w14:textId="77777777">
        <w:trPr>
          <w:trHeight w:val="971"/>
        </w:trPr>
        <w:tc>
          <w:tcPr>
            <w:tcW w:w="6640" w:type="dxa"/>
          </w:tcPr>
          <w:p w14:paraId="135C0CEB" w14:textId="77777777" w:rsidR="00E35241" w:rsidRDefault="00A7201C">
            <w:pPr>
              <w:pStyle w:val="TableParagraph"/>
              <w:spacing w:before="18" w:line="240" w:lineRule="exact"/>
              <w:ind w:left="103"/>
              <w:rPr>
                <w:sz w:val="20"/>
              </w:rPr>
            </w:pPr>
            <w:r>
              <w:rPr>
                <w:spacing w:val="-4"/>
                <w:sz w:val="20"/>
              </w:rPr>
              <w:t>3)</w:t>
            </w:r>
            <w:r>
              <w:rPr>
                <w:spacing w:val="-17"/>
                <w:sz w:val="20"/>
              </w:rPr>
              <w:t xml:space="preserve"> </w:t>
            </w:r>
            <w:r>
              <w:rPr>
                <w:spacing w:val="-4"/>
                <w:sz w:val="20"/>
              </w:rPr>
              <w:t>Pagos</w:t>
            </w:r>
            <w:r>
              <w:rPr>
                <w:spacing w:val="-16"/>
                <w:sz w:val="20"/>
              </w:rPr>
              <w:t xml:space="preserve"> </w:t>
            </w:r>
            <w:r>
              <w:rPr>
                <w:spacing w:val="-4"/>
                <w:sz w:val="20"/>
              </w:rPr>
              <w:t>por</w:t>
            </w:r>
            <w:r>
              <w:rPr>
                <w:spacing w:val="-17"/>
                <w:sz w:val="20"/>
              </w:rPr>
              <w:t xml:space="preserve"> </w:t>
            </w:r>
            <w:r>
              <w:rPr>
                <w:spacing w:val="-4"/>
                <w:sz w:val="20"/>
              </w:rPr>
              <w:t>Medicina</w:t>
            </w:r>
            <w:r>
              <w:rPr>
                <w:spacing w:val="-13"/>
                <w:sz w:val="20"/>
              </w:rPr>
              <w:t xml:space="preserve"> </w:t>
            </w:r>
            <w:r>
              <w:rPr>
                <w:spacing w:val="-4"/>
                <w:sz w:val="20"/>
              </w:rPr>
              <w:t>Pre</w:t>
            </w:r>
            <w:r>
              <w:rPr>
                <w:spacing w:val="-18"/>
                <w:sz w:val="20"/>
              </w:rPr>
              <w:t xml:space="preserve"> </w:t>
            </w:r>
            <w:r>
              <w:rPr>
                <w:spacing w:val="-4"/>
                <w:sz w:val="20"/>
              </w:rPr>
              <w:t>pagada</w:t>
            </w:r>
            <w:r>
              <w:rPr>
                <w:spacing w:val="-16"/>
                <w:sz w:val="20"/>
              </w:rPr>
              <w:t xml:space="preserve"> </w:t>
            </w:r>
            <w:r>
              <w:rPr>
                <w:spacing w:val="-4"/>
                <w:sz w:val="20"/>
              </w:rPr>
              <w:t>o</w:t>
            </w:r>
            <w:r>
              <w:rPr>
                <w:spacing w:val="-16"/>
                <w:sz w:val="20"/>
              </w:rPr>
              <w:t xml:space="preserve"> </w:t>
            </w:r>
            <w:r>
              <w:rPr>
                <w:spacing w:val="-4"/>
                <w:sz w:val="20"/>
              </w:rPr>
              <w:t>Seguros</w:t>
            </w:r>
            <w:r>
              <w:rPr>
                <w:spacing w:val="-16"/>
                <w:sz w:val="20"/>
              </w:rPr>
              <w:t xml:space="preserve"> </w:t>
            </w:r>
            <w:r>
              <w:rPr>
                <w:spacing w:val="-4"/>
                <w:sz w:val="20"/>
              </w:rPr>
              <w:t>de</w:t>
            </w:r>
            <w:r>
              <w:rPr>
                <w:spacing w:val="-18"/>
                <w:sz w:val="20"/>
              </w:rPr>
              <w:t xml:space="preserve"> </w:t>
            </w:r>
            <w:r>
              <w:rPr>
                <w:spacing w:val="-4"/>
                <w:sz w:val="20"/>
              </w:rPr>
              <w:t>Salud</w:t>
            </w:r>
            <w:r>
              <w:rPr>
                <w:spacing w:val="-16"/>
                <w:sz w:val="20"/>
              </w:rPr>
              <w:t xml:space="preserve"> </w:t>
            </w:r>
            <w:r>
              <w:rPr>
                <w:spacing w:val="-4"/>
                <w:sz w:val="20"/>
              </w:rPr>
              <w:t>señalados</w:t>
            </w:r>
            <w:r>
              <w:rPr>
                <w:spacing w:val="-11"/>
                <w:sz w:val="20"/>
              </w:rPr>
              <w:t xml:space="preserve"> </w:t>
            </w:r>
            <w:r>
              <w:rPr>
                <w:spacing w:val="-4"/>
                <w:sz w:val="20"/>
              </w:rPr>
              <w:t>en</w:t>
            </w:r>
            <w:r>
              <w:rPr>
                <w:spacing w:val="-16"/>
                <w:sz w:val="20"/>
              </w:rPr>
              <w:t xml:space="preserve"> </w:t>
            </w:r>
            <w:r>
              <w:rPr>
                <w:spacing w:val="-4"/>
                <w:sz w:val="20"/>
              </w:rPr>
              <w:t>los</w:t>
            </w:r>
            <w:r>
              <w:rPr>
                <w:spacing w:val="9"/>
                <w:sz w:val="20"/>
              </w:rPr>
              <w:t xml:space="preserve"> </w:t>
            </w:r>
            <w:r>
              <w:rPr>
                <w:spacing w:val="-4"/>
                <w:sz w:val="20"/>
              </w:rPr>
              <w:t>literales</w:t>
            </w:r>
          </w:p>
          <w:p w14:paraId="4D6850F6" w14:textId="205678BF" w:rsidR="00E35241" w:rsidRDefault="00A7201C">
            <w:pPr>
              <w:pStyle w:val="TableParagraph"/>
              <w:spacing w:before="11" w:line="220" w:lineRule="auto"/>
              <w:rPr>
                <w:sz w:val="20"/>
              </w:rPr>
            </w:pPr>
            <w:r>
              <w:rPr>
                <w:spacing w:val="-2"/>
                <w:sz w:val="20"/>
              </w:rPr>
              <w:t>a)</w:t>
            </w:r>
            <w:r>
              <w:rPr>
                <w:spacing w:val="-14"/>
                <w:sz w:val="20"/>
              </w:rPr>
              <w:t xml:space="preserve"> </w:t>
            </w:r>
            <w:r>
              <w:rPr>
                <w:spacing w:val="-2"/>
                <w:sz w:val="20"/>
              </w:rPr>
              <w:t>y</w:t>
            </w:r>
            <w:r>
              <w:rPr>
                <w:spacing w:val="-12"/>
                <w:sz w:val="20"/>
              </w:rPr>
              <w:t xml:space="preserve"> </w:t>
            </w:r>
            <w:r>
              <w:rPr>
                <w:spacing w:val="-2"/>
                <w:sz w:val="20"/>
              </w:rPr>
              <w:t>b)</w:t>
            </w:r>
            <w:r>
              <w:rPr>
                <w:spacing w:val="-25"/>
                <w:sz w:val="20"/>
              </w:rPr>
              <w:t xml:space="preserve"> </w:t>
            </w:r>
            <w:r>
              <w:rPr>
                <w:spacing w:val="-2"/>
                <w:sz w:val="20"/>
              </w:rPr>
              <w:t>del</w:t>
            </w:r>
            <w:r>
              <w:rPr>
                <w:spacing w:val="-14"/>
                <w:sz w:val="20"/>
              </w:rPr>
              <w:t xml:space="preserve"> </w:t>
            </w:r>
            <w:r>
              <w:rPr>
                <w:spacing w:val="-2"/>
                <w:sz w:val="20"/>
              </w:rPr>
              <w:t>artículo</w:t>
            </w:r>
            <w:r>
              <w:rPr>
                <w:spacing w:val="-11"/>
                <w:sz w:val="20"/>
              </w:rPr>
              <w:t xml:space="preserve"> </w:t>
            </w:r>
            <w:r>
              <w:rPr>
                <w:spacing w:val="-2"/>
                <w:sz w:val="20"/>
              </w:rPr>
              <w:t>387</w:t>
            </w:r>
            <w:r>
              <w:rPr>
                <w:spacing w:val="-20"/>
                <w:sz w:val="20"/>
              </w:rPr>
              <w:t xml:space="preserve"> </w:t>
            </w:r>
            <w:r>
              <w:rPr>
                <w:spacing w:val="-2"/>
                <w:sz w:val="20"/>
              </w:rPr>
              <w:t>del</w:t>
            </w:r>
            <w:r>
              <w:rPr>
                <w:spacing w:val="-18"/>
                <w:sz w:val="20"/>
              </w:rPr>
              <w:t xml:space="preserve"> </w:t>
            </w:r>
            <w:r>
              <w:rPr>
                <w:spacing w:val="-2"/>
                <w:sz w:val="20"/>
              </w:rPr>
              <w:t>Estatuto</w:t>
            </w:r>
            <w:r>
              <w:rPr>
                <w:spacing w:val="-13"/>
                <w:sz w:val="20"/>
              </w:rPr>
              <w:t xml:space="preserve"> </w:t>
            </w:r>
            <w:r>
              <w:rPr>
                <w:spacing w:val="-2"/>
                <w:sz w:val="20"/>
              </w:rPr>
              <w:t>Tributario,</w:t>
            </w:r>
            <w:r>
              <w:rPr>
                <w:spacing w:val="-10"/>
                <w:sz w:val="20"/>
              </w:rPr>
              <w:t xml:space="preserve"> </w:t>
            </w:r>
            <w:r>
              <w:rPr>
                <w:spacing w:val="-2"/>
                <w:sz w:val="20"/>
              </w:rPr>
              <w:t>siempre</w:t>
            </w:r>
            <w:r w:rsidR="00A55FA0">
              <w:rPr>
                <w:spacing w:val="-2"/>
                <w:sz w:val="20"/>
              </w:rPr>
              <w:t xml:space="preserve"> </w:t>
            </w:r>
            <w:r>
              <w:rPr>
                <w:spacing w:val="-2"/>
                <w:sz w:val="20"/>
              </w:rPr>
              <w:t>que</w:t>
            </w:r>
            <w:r>
              <w:rPr>
                <w:spacing w:val="-16"/>
                <w:sz w:val="20"/>
              </w:rPr>
              <w:t xml:space="preserve"> </w:t>
            </w:r>
            <w:r>
              <w:rPr>
                <w:spacing w:val="-2"/>
                <w:sz w:val="20"/>
              </w:rPr>
              <w:t>el</w:t>
            </w:r>
            <w:r>
              <w:rPr>
                <w:spacing w:val="-14"/>
                <w:sz w:val="20"/>
              </w:rPr>
              <w:t xml:space="preserve"> </w:t>
            </w:r>
            <w:r>
              <w:rPr>
                <w:spacing w:val="-2"/>
                <w:sz w:val="20"/>
              </w:rPr>
              <w:t>valor</w:t>
            </w:r>
            <w:r>
              <w:rPr>
                <w:spacing w:val="-18"/>
                <w:sz w:val="20"/>
              </w:rPr>
              <w:t xml:space="preserve"> </w:t>
            </w:r>
            <w:r>
              <w:rPr>
                <w:spacing w:val="-2"/>
                <w:sz w:val="20"/>
              </w:rPr>
              <w:t>a</w:t>
            </w:r>
            <w:r>
              <w:rPr>
                <w:spacing w:val="-18"/>
                <w:sz w:val="20"/>
              </w:rPr>
              <w:t xml:space="preserve"> </w:t>
            </w:r>
            <w:r>
              <w:rPr>
                <w:spacing w:val="-2"/>
                <w:sz w:val="20"/>
              </w:rPr>
              <w:t xml:space="preserve">disminuir </w:t>
            </w:r>
            <w:r>
              <w:rPr>
                <w:sz w:val="20"/>
              </w:rPr>
              <w:t>mensualmente, no supere dieciséis (16) UVT mensuales, y se cumplan las</w:t>
            </w:r>
          </w:p>
          <w:p w14:paraId="35F6D30C" w14:textId="77777777" w:rsidR="00E35241" w:rsidRDefault="00A7201C">
            <w:pPr>
              <w:pStyle w:val="TableParagraph"/>
              <w:spacing w:line="234" w:lineRule="exact"/>
              <w:rPr>
                <w:sz w:val="20"/>
              </w:rPr>
            </w:pPr>
            <w:r>
              <w:rPr>
                <w:spacing w:val="-2"/>
                <w:sz w:val="20"/>
              </w:rPr>
              <w:t>condiciones</w:t>
            </w:r>
            <w:r>
              <w:rPr>
                <w:spacing w:val="-10"/>
                <w:sz w:val="20"/>
              </w:rPr>
              <w:t xml:space="preserve"> </w:t>
            </w:r>
            <w:r>
              <w:rPr>
                <w:spacing w:val="-2"/>
                <w:sz w:val="20"/>
              </w:rPr>
              <w:t>de</w:t>
            </w:r>
            <w:r>
              <w:rPr>
                <w:spacing w:val="-11"/>
                <w:sz w:val="20"/>
              </w:rPr>
              <w:t xml:space="preserve"> </w:t>
            </w:r>
            <w:r>
              <w:rPr>
                <w:spacing w:val="-2"/>
                <w:sz w:val="20"/>
              </w:rPr>
              <w:t>control</w:t>
            </w:r>
            <w:r>
              <w:rPr>
                <w:spacing w:val="-9"/>
                <w:sz w:val="20"/>
              </w:rPr>
              <w:t xml:space="preserve"> </w:t>
            </w:r>
            <w:r>
              <w:rPr>
                <w:spacing w:val="-2"/>
                <w:sz w:val="20"/>
              </w:rPr>
              <w:t>indicadas</w:t>
            </w:r>
            <w:r>
              <w:rPr>
                <w:spacing w:val="-9"/>
                <w:sz w:val="20"/>
              </w:rPr>
              <w:t xml:space="preserve"> </w:t>
            </w:r>
            <w:r>
              <w:rPr>
                <w:spacing w:val="-2"/>
                <w:sz w:val="20"/>
              </w:rPr>
              <w:t>en</w:t>
            </w:r>
            <w:r>
              <w:rPr>
                <w:spacing w:val="-10"/>
                <w:sz w:val="20"/>
              </w:rPr>
              <w:t xml:space="preserve"> </w:t>
            </w:r>
            <w:r>
              <w:rPr>
                <w:spacing w:val="-2"/>
                <w:sz w:val="20"/>
              </w:rPr>
              <w:t>las</w:t>
            </w:r>
            <w:r>
              <w:rPr>
                <w:spacing w:val="-8"/>
                <w:sz w:val="20"/>
              </w:rPr>
              <w:t xml:space="preserve"> </w:t>
            </w:r>
            <w:r>
              <w:rPr>
                <w:spacing w:val="-2"/>
                <w:sz w:val="20"/>
              </w:rPr>
              <w:t>normas</w:t>
            </w:r>
            <w:r>
              <w:rPr>
                <w:spacing w:val="-8"/>
                <w:sz w:val="20"/>
              </w:rPr>
              <w:t xml:space="preserve"> </w:t>
            </w:r>
            <w:r>
              <w:rPr>
                <w:spacing w:val="-2"/>
                <w:sz w:val="20"/>
              </w:rPr>
              <w:t>reglamentarias</w:t>
            </w:r>
            <w:r>
              <w:rPr>
                <w:spacing w:val="-5"/>
                <w:sz w:val="20"/>
              </w:rPr>
              <w:t xml:space="preserve"> </w:t>
            </w:r>
            <w:r>
              <w:rPr>
                <w:spacing w:val="-2"/>
                <w:sz w:val="20"/>
              </w:rPr>
              <w:t>vigentes.</w:t>
            </w:r>
          </w:p>
        </w:tc>
        <w:tc>
          <w:tcPr>
            <w:tcW w:w="888" w:type="dxa"/>
            <w:tcBorders>
              <w:right w:val="single" w:sz="6" w:space="0" w:color="000000"/>
            </w:tcBorders>
          </w:tcPr>
          <w:p w14:paraId="590B397E" w14:textId="77777777" w:rsidR="00E35241" w:rsidRDefault="00A7201C">
            <w:pPr>
              <w:pStyle w:val="TableParagraph"/>
              <w:spacing w:before="3" w:line="273" w:lineRule="auto"/>
              <w:ind w:left="100" w:right="294"/>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tcPr>
          <w:p w14:paraId="1EA97137" w14:textId="77777777" w:rsidR="00E35241" w:rsidRDefault="00E35241">
            <w:pPr>
              <w:pStyle w:val="TableParagraph"/>
              <w:ind w:left="0"/>
              <w:rPr>
                <w:rFonts w:ascii="Times New Roman"/>
                <w:sz w:val="18"/>
              </w:rPr>
            </w:pPr>
          </w:p>
        </w:tc>
      </w:tr>
      <w:tr w:rsidR="00E35241" w14:paraId="59D4999A" w14:textId="77777777">
        <w:trPr>
          <w:trHeight w:val="969"/>
        </w:trPr>
        <w:tc>
          <w:tcPr>
            <w:tcW w:w="6640" w:type="dxa"/>
          </w:tcPr>
          <w:p w14:paraId="09583046" w14:textId="77777777" w:rsidR="00E35241" w:rsidRDefault="00A7201C">
            <w:pPr>
              <w:pStyle w:val="TableParagraph"/>
              <w:spacing w:line="232" w:lineRule="auto"/>
              <w:ind w:right="193"/>
              <w:jc w:val="both"/>
              <w:rPr>
                <w:sz w:val="20"/>
              </w:rPr>
            </w:pPr>
            <w:r>
              <w:rPr>
                <w:sz w:val="20"/>
              </w:rPr>
              <w:t>4)</w:t>
            </w:r>
            <w:r>
              <w:rPr>
                <w:spacing w:val="-9"/>
                <w:sz w:val="20"/>
              </w:rPr>
              <w:t xml:space="preserve"> </w:t>
            </w:r>
            <w:r>
              <w:rPr>
                <w:sz w:val="20"/>
              </w:rPr>
              <w:t>Deducción</w:t>
            </w:r>
            <w:r>
              <w:rPr>
                <w:spacing w:val="-5"/>
                <w:sz w:val="20"/>
              </w:rPr>
              <w:t xml:space="preserve"> </w:t>
            </w:r>
            <w:r>
              <w:rPr>
                <w:sz w:val="20"/>
              </w:rPr>
              <w:t>mensual</w:t>
            </w:r>
            <w:r>
              <w:rPr>
                <w:spacing w:val="-5"/>
                <w:sz w:val="20"/>
              </w:rPr>
              <w:t xml:space="preserve"> </w:t>
            </w:r>
            <w:r>
              <w:rPr>
                <w:sz w:val="20"/>
              </w:rPr>
              <w:t>por</w:t>
            </w:r>
            <w:r>
              <w:rPr>
                <w:spacing w:val="-8"/>
                <w:sz w:val="20"/>
              </w:rPr>
              <w:t xml:space="preserve"> </w:t>
            </w:r>
            <w:r>
              <w:rPr>
                <w:sz w:val="20"/>
              </w:rPr>
              <w:t>concepto</w:t>
            </w:r>
            <w:r>
              <w:rPr>
                <w:spacing w:val="-8"/>
                <w:sz w:val="20"/>
              </w:rPr>
              <w:t xml:space="preserve"> </w:t>
            </w:r>
            <w:r>
              <w:rPr>
                <w:sz w:val="20"/>
              </w:rPr>
              <w:t>de</w:t>
            </w:r>
            <w:r>
              <w:rPr>
                <w:spacing w:val="-10"/>
                <w:sz w:val="20"/>
              </w:rPr>
              <w:t xml:space="preserve"> </w:t>
            </w:r>
            <w:r>
              <w:rPr>
                <w:sz w:val="20"/>
              </w:rPr>
              <w:t>dependientes</w:t>
            </w:r>
            <w:r>
              <w:rPr>
                <w:spacing w:val="-6"/>
                <w:sz w:val="20"/>
              </w:rPr>
              <w:t xml:space="preserve"> </w:t>
            </w:r>
            <w:r>
              <w:rPr>
                <w:sz w:val="20"/>
              </w:rPr>
              <w:t>de</w:t>
            </w:r>
            <w:r>
              <w:rPr>
                <w:spacing w:val="-10"/>
                <w:sz w:val="20"/>
              </w:rPr>
              <w:t xml:space="preserve"> </w:t>
            </w:r>
            <w:r>
              <w:rPr>
                <w:sz w:val="20"/>
              </w:rPr>
              <w:t>hasta</w:t>
            </w:r>
            <w:r>
              <w:rPr>
                <w:spacing w:val="-7"/>
                <w:sz w:val="20"/>
              </w:rPr>
              <w:t xml:space="preserve"> </w:t>
            </w:r>
            <w:r>
              <w:rPr>
                <w:sz w:val="20"/>
              </w:rPr>
              <w:t>el</w:t>
            </w:r>
            <w:r>
              <w:rPr>
                <w:spacing w:val="-9"/>
                <w:sz w:val="20"/>
              </w:rPr>
              <w:t xml:space="preserve"> </w:t>
            </w:r>
            <w:r>
              <w:rPr>
                <w:sz w:val="20"/>
              </w:rPr>
              <w:t>10%</w:t>
            </w:r>
            <w:r>
              <w:rPr>
                <w:spacing w:val="-9"/>
                <w:sz w:val="20"/>
              </w:rPr>
              <w:t xml:space="preserve"> </w:t>
            </w:r>
            <w:r>
              <w:rPr>
                <w:sz w:val="20"/>
              </w:rPr>
              <w:t>del</w:t>
            </w:r>
            <w:r>
              <w:rPr>
                <w:spacing w:val="-8"/>
                <w:sz w:val="20"/>
              </w:rPr>
              <w:t xml:space="preserve"> </w:t>
            </w:r>
            <w:r>
              <w:rPr>
                <w:sz w:val="20"/>
              </w:rPr>
              <w:t xml:space="preserve">total </w:t>
            </w:r>
            <w:r>
              <w:rPr>
                <w:spacing w:val="-2"/>
                <w:sz w:val="20"/>
              </w:rPr>
              <w:t>de</w:t>
            </w:r>
            <w:r>
              <w:rPr>
                <w:spacing w:val="-10"/>
                <w:sz w:val="20"/>
              </w:rPr>
              <w:t xml:space="preserve"> </w:t>
            </w:r>
            <w:r>
              <w:rPr>
                <w:spacing w:val="-2"/>
                <w:sz w:val="20"/>
              </w:rPr>
              <w:t>los</w:t>
            </w:r>
            <w:r>
              <w:rPr>
                <w:spacing w:val="-9"/>
                <w:sz w:val="20"/>
              </w:rPr>
              <w:t xml:space="preserve"> </w:t>
            </w:r>
            <w:r>
              <w:rPr>
                <w:spacing w:val="-2"/>
                <w:sz w:val="20"/>
              </w:rPr>
              <w:t>ingresos</w:t>
            </w:r>
            <w:r>
              <w:rPr>
                <w:spacing w:val="-9"/>
                <w:sz w:val="20"/>
              </w:rPr>
              <w:t xml:space="preserve"> </w:t>
            </w:r>
            <w:r>
              <w:rPr>
                <w:spacing w:val="-2"/>
                <w:sz w:val="20"/>
              </w:rPr>
              <w:t>brutos</w:t>
            </w:r>
            <w:r>
              <w:rPr>
                <w:spacing w:val="-9"/>
                <w:sz w:val="20"/>
              </w:rPr>
              <w:t xml:space="preserve"> </w:t>
            </w:r>
            <w:r>
              <w:rPr>
                <w:spacing w:val="-2"/>
                <w:sz w:val="20"/>
              </w:rPr>
              <w:t>provenientes</w:t>
            </w:r>
            <w:r>
              <w:rPr>
                <w:spacing w:val="-8"/>
                <w:sz w:val="20"/>
              </w:rPr>
              <w:t xml:space="preserve"> </w:t>
            </w:r>
            <w:r>
              <w:rPr>
                <w:spacing w:val="-2"/>
                <w:sz w:val="20"/>
              </w:rPr>
              <w:t>de</w:t>
            </w:r>
            <w:r>
              <w:rPr>
                <w:spacing w:val="-9"/>
                <w:sz w:val="20"/>
              </w:rPr>
              <w:t xml:space="preserve"> </w:t>
            </w:r>
            <w:r>
              <w:rPr>
                <w:spacing w:val="-2"/>
                <w:sz w:val="20"/>
              </w:rPr>
              <w:t>la</w:t>
            </w:r>
            <w:r>
              <w:rPr>
                <w:spacing w:val="-9"/>
                <w:sz w:val="20"/>
              </w:rPr>
              <w:t xml:space="preserve"> </w:t>
            </w:r>
            <w:r>
              <w:rPr>
                <w:spacing w:val="-2"/>
                <w:sz w:val="20"/>
              </w:rPr>
              <w:t>relación</w:t>
            </w:r>
            <w:r>
              <w:rPr>
                <w:spacing w:val="-8"/>
                <w:sz w:val="20"/>
              </w:rPr>
              <w:t xml:space="preserve"> </w:t>
            </w:r>
            <w:r>
              <w:rPr>
                <w:spacing w:val="-2"/>
                <w:sz w:val="20"/>
              </w:rPr>
              <w:t>laboral</w:t>
            </w:r>
            <w:r>
              <w:rPr>
                <w:spacing w:val="-9"/>
                <w:sz w:val="20"/>
              </w:rPr>
              <w:t xml:space="preserve"> </w:t>
            </w:r>
            <w:r>
              <w:rPr>
                <w:spacing w:val="-2"/>
                <w:sz w:val="20"/>
              </w:rPr>
              <w:t>o</w:t>
            </w:r>
            <w:r>
              <w:rPr>
                <w:spacing w:val="-9"/>
                <w:sz w:val="20"/>
              </w:rPr>
              <w:t xml:space="preserve"> </w:t>
            </w:r>
            <w:r>
              <w:rPr>
                <w:spacing w:val="-2"/>
                <w:sz w:val="20"/>
              </w:rPr>
              <w:t>legal</w:t>
            </w:r>
            <w:r>
              <w:rPr>
                <w:spacing w:val="-10"/>
                <w:sz w:val="20"/>
              </w:rPr>
              <w:t xml:space="preserve"> </w:t>
            </w:r>
            <w:r>
              <w:rPr>
                <w:spacing w:val="-2"/>
                <w:sz w:val="20"/>
              </w:rPr>
              <w:t>y</w:t>
            </w:r>
            <w:r>
              <w:rPr>
                <w:spacing w:val="-9"/>
                <w:sz w:val="20"/>
              </w:rPr>
              <w:t xml:space="preserve"> </w:t>
            </w:r>
            <w:r>
              <w:rPr>
                <w:spacing w:val="-2"/>
                <w:sz w:val="20"/>
              </w:rPr>
              <w:t>reglamentaria en</w:t>
            </w:r>
            <w:r>
              <w:rPr>
                <w:spacing w:val="-10"/>
                <w:sz w:val="20"/>
              </w:rPr>
              <w:t xml:space="preserve"> </w:t>
            </w:r>
            <w:r>
              <w:rPr>
                <w:spacing w:val="-2"/>
                <w:sz w:val="20"/>
              </w:rPr>
              <w:t>el</w:t>
            </w:r>
            <w:r>
              <w:rPr>
                <w:spacing w:val="-9"/>
                <w:sz w:val="20"/>
              </w:rPr>
              <w:t xml:space="preserve"> </w:t>
            </w:r>
            <w:r>
              <w:rPr>
                <w:spacing w:val="-2"/>
                <w:sz w:val="20"/>
              </w:rPr>
              <w:t>respectivo</w:t>
            </w:r>
            <w:r>
              <w:rPr>
                <w:spacing w:val="-9"/>
                <w:sz w:val="20"/>
              </w:rPr>
              <w:t xml:space="preserve"> </w:t>
            </w:r>
            <w:r>
              <w:rPr>
                <w:spacing w:val="-2"/>
                <w:sz w:val="20"/>
              </w:rPr>
              <w:t>mes</w:t>
            </w:r>
            <w:r>
              <w:rPr>
                <w:spacing w:val="-10"/>
                <w:sz w:val="20"/>
              </w:rPr>
              <w:t xml:space="preserve"> </w:t>
            </w:r>
            <w:r>
              <w:rPr>
                <w:spacing w:val="-2"/>
                <w:sz w:val="20"/>
              </w:rPr>
              <w:t>por</w:t>
            </w:r>
            <w:r>
              <w:rPr>
                <w:spacing w:val="-9"/>
                <w:sz w:val="20"/>
              </w:rPr>
              <w:t xml:space="preserve"> </w:t>
            </w:r>
            <w:r>
              <w:rPr>
                <w:spacing w:val="-2"/>
                <w:sz w:val="20"/>
              </w:rPr>
              <w:t>concepto</w:t>
            </w:r>
            <w:r>
              <w:rPr>
                <w:spacing w:val="-9"/>
                <w:sz w:val="20"/>
              </w:rPr>
              <w:t xml:space="preserve"> </w:t>
            </w:r>
            <w:r>
              <w:rPr>
                <w:spacing w:val="-2"/>
                <w:sz w:val="20"/>
              </w:rPr>
              <w:t>de</w:t>
            </w:r>
            <w:r>
              <w:rPr>
                <w:spacing w:val="-10"/>
                <w:sz w:val="20"/>
              </w:rPr>
              <w:t xml:space="preserve"> </w:t>
            </w:r>
            <w:r>
              <w:rPr>
                <w:spacing w:val="-2"/>
                <w:sz w:val="20"/>
              </w:rPr>
              <w:t>dependientes,</w:t>
            </w:r>
            <w:r>
              <w:rPr>
                <w:spacing w:val="-9"/>
                <w:sz w:val="20"/>
              </w:rPr>
              <w:t xml:space="preserve"> </w:t>
            </w:r>
            <w:r>
              <w:rPr>
                <w:spacing w:val="-2"/>
                <w:sz w:val="20"/>
              </w:rPr>
              <w:t>hasta</w:t>
            </w:r>
            <w:r>
              <w:rPr>
                <w:spacing w:val="-9"/>
                <w:sz w:val="20"/>
              </w:rPr>
              <w:t xml:space="preserve"> </w:t>
            </w:r>
            <w:r>
              <w:rPr>
                <w:spacing w:val="-2"/>
                <w:sz w:val="20"/>
              </w:rPr>
              <w:t>un</w:t>
            </w:r>
            <w:r>
              <w:rPr>
                <w:spacing w:val="-10"/>
                <w:sz w:val="20"/>
              </w:rPr>
              <w:t xml:space="preserve"> </w:t>
            </w:r>
            <w:r>
              <w:rPr>
                <w:spacing w:val="-2"/>
                <w:sz w:val="20"/>
              </w:rPr>
              <w:t>máximo</w:t>
            </w:r>
            <w:r>
              <w:rPr>
                <w:spacing w:val="-9"/>
                <w:sz w:val="20"/>
              </w:rPr>
              <w:t xml:space="preserve"> </w:t>
            </w:r>
            <w:r>
              <w:rPr>
                <w:spacing w:val="-2"/>
                <w:sz w:val="20"/>
              </w:rPr>
              <w:t>de</w:t>
            </w:r>
            <w:r>
              <w:rPr>
                <w:spacing w:val="-9"/>
                <w:sz w:val="20"/>
              </w:rPr>
              <w:t xml:space="preserve"> </w:t>
            </w:r>
            <w:r>
              <w:rPr>
                <w:spacing w:val="-2"/>
                <w:sz w:val="20"/>
              </w:rPr>
              <w:t xml:space="preserve">treinta </w:t>
            </w:r>
            <w:r>
              <w:rPr>
                <w:sz w:val="20"/>
              </w:rPr>
              <w:t>y dos (32) UVT mensuales.</w:t>
            </w:r>
          </w:p>
        </w:tc>
        <w:tc>
          <w:tcPr>
            <w:tcW w:w="888" w:type="dxa"/>
            <w:tcBorders>
              <w:right w:val="single" w:sz="6" w:space="0" w:color="000000"/>
            </w:tcBorders>
          </w:tcPr>
          <w:p w14:paraId="1740984B" w14:textId="77777777" w:rsidR="00E35241" w:rsidRDefault="00A7201C">
            <w:pPr>
              <w:pStyle w:val="TableParagraph"/>
              <w:spacing w:before="3" w:line="278" w:lineRule="auto"/>
              <w:ind w:left="100" w:right="294"/>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tcPr>
          <w:p w14:paraId="241F24D4" w14:textId="77777777" w:rsidR="00E35241" w:rsidRDefault="00E35241">
            <w:pPr>
              <w:pStyle w:val="TableParagraph"/>
              <w:ind w:left="0"/>
              <w:rPr>
                <w:rFonts w:ascii="Times New Roman"/>
                <w:sz w:val="18"/>
              </w:rPr>
            </w:pPr>
          </w:p>
        </w:tc>
      </w:tr>
      <w:tr w:rsidR="00E35241" w14:paraId="2214ED37" w14:textId="77777777">
        <w:trPr>
          <w:trHeight w:val="729"/>
        </w:trPr>
        <w:tc>
          <w:tcPr>
            <w:tcW w:w="6640" w:type="dxa"/>
          </w:tcPr>
          <w:p w14:paraId="4C1598D0" w14:textId="7F1F4201" w:rsidR="00E35241" w:rsidRDefault="00A7201C">
            <w:pPr>
              <w:pStyle w:val="TableParagraph"/>
              <w:spacing w:before="19" w:line="230" w:lineRule="exact"/>
              <w:rPr>
                <w:sz w:val="20"/>
              </w:rPr>
            </w:pPr>
            <w:r>
              <w:rPr>
                <w:sz w:val="20"/>
              </w:rPr>
              <w:t>Articulo 55</w:t>
            </w:r>
            <w:r>
              <w:rPr>
                <w:spacing w:val="-4"/>
                <w:sz w:val="20"/>
              </w:rPr>
              <w:t xml:space="preserve"> </w:t>
            </w:r>
            <w:r>
              <w:rPr>
                <w:sz w:val="20"/>
              </w:rPr>
              <w:t>E.T</w:t>
            </w:r>
            <w:r>
              <w:rPr>
                <w:spacing w:val="-11"/>
                <w:sz w:val="20"/>
              </w:rPr>
              <w:t xml:space="preserve"> </w:t>
            </w:r>
            <w:r>
              <w:rPr>
                <w:sz w:val="20"/>
              </w:rPr>
              <w:t xml:space="preserve">Los aportes obligatorios que efectúen los trabajadores, </w:t>
            </w:r>
            <w:r>
              <w:rPr>
                <w:spacing w:val="-4"/>
                <w:sz w:val="20"/>
              </w:rPr>
              <w:t>empleadores</w:t>
            </w:r>
            <w:r>
              <w:rPr>
                <w:spacing w:val="-16"/>
                <w:sz w:val="20"/>
              </w:rPr>
              <w:t xml:space="preserve"> </w:t>
            </w:r>
            <w:r>
              <w:rPr>
                <w:spacing w:val="-4"/>
                <w:sz w:val="20"/>
              </w:rPr>
              <w:t>y</w:t>
            </w:r>
            <w:r>
              <w:rPr>
                <w:spacing w:val="-13"/>
                <w:sz w:val="20"/>
              </w:rPr>
              <w:t xml:space="preserve"> </w:t>
            </w:r>
            <w:r>
              <w:rPr>
                <w:spacing w:val="-4"/>
                <w:sz w:val="20"/>
              </w:rPr>
              <w:t>afiliados</w:t>
            </w:r>
            <w:r>
              <w:rPr>
                <w:spacing w:val="-10"/>
                <w:sz w:val="20"/>
              </w:rPr>
              <w:t xml:space="preserve"> </w:t>
            </w:r>
            <w:r>
              <w:rPr>
                <w:spacing w:val="-4"/>
                <w:sz w:val="20"/>
              </w:rPr>
              <w:t>al</w:t>
            </w:r>
            <w:r>
              <w:rPr>
                <w:spacing w:val="-10"/>
                <w:sz w:val="20"/>
              </w:rPr>
              <w:t xml:space="preserve"> </w:t>
            </w:r>
            <w:r>
              <w:rPr>
                <w:spacing w:val="-4"/>
                <w:sz w:val="20"/>
              </w:rPr>
              <w:t>Sistema</w:t>
            </w:r>
            <w:r>
              <w:rPr>
                <w:spacing w:val="-9"/>
                <w:sz w:val="20"/>
              </w:rPr>
              <w:t xml:space="preserve"> </w:t>
            </w:r>
            <w:r>
              <w:rPr>
                <w:spacing w:val="-4"/>
                <w:sz w:val="20"/>
              </w:rPr>
              <w:t>General</w:t>
            </w:r>
            <w:r>
              <w:rPr>
                <w:spacing w:val="-17"/>
                <w:sz w:val="20"/>
              </w:rPr>
              <w:t xml:space="preserve"> </w:t>
            </w:r>
            <w:r>
              <w:rPr>
                <w:spacing w:val="-4"/>
                <w:sz w:val="20"/>
              </w:rPr>
              <w:t>de</w:t>
            </w:r>
            <w:r>
              <w:rPr>
                <w:spacing w:val="-18"/>
                <w:sz w:val="20"/>
              </w:rPr>
              <w:t xml:space="preserve"> </w:t>
            </w:r>
            <w:r>
              <w:rPr>
                <w:spacing w:val="-4"/>
                <w:sz w:val="20"/>
              </w:rPr>
              <w:t>Seguridad Social</w:t>
            </w:r>
            <w:r>
              <w:rPr>
                <w:spacing w:val="-12"/>
                <w:sz w:val="20"/>
              </w:rPr>
              <w:t xml:space="preserve"> </w:t>
            </w:r>
            <w:r>
              <w:rPr>
                <w:spacing w:val="-4"/>
                <w:sz w:val="20"/>
              </w:rPr>
              <w:t>en</w:t>
            </w:r>
            <w:r>
              <w:rPr>
                <w:spacing w:val="-16"/>
                <w:sz w:val="20"/>
              </w:rPr>
              <w:t xml:space="preserve"> </w:t>
            </w:r>
            <w:r>
              <w:rPr>
                <w:spacing w:val="-4"/>
                <w:sz w:val="20"/>
              </w:rPr>
              <w:t>Pensiones</w:t>
            </w:r>
            <w:r>
              <w:rPr>
                <w:spacing w:val="-16"/>
                <w:sz w:val="20"/>
              </w:rPr>
              <w:t xml:space="preserve"> </w:t>
            </w:r>
            <w:r>
              <w:rPr>
                <w:spacing w:val="-4"/>
                <w:sz w:val="20"/>
              </w:rPr>
              <w:t>no harán</w:t>
            </w:r>
            <w:r w:rsidR="00A55FA0">
              <w:rPr>
                <w:spacing w:val="-4"/>
                <w:sz w:val="20"/>
              </w:rPr>
              <w:t xml:space="preserve"> </w:t>
            </w:r>
            <w:r>
              <w:rPr>
                <w:spacing w:val="-4"/>
                <w:sz w:val="20"/>
              </w:rPr>
              <w:t>parte</w:t>
            </w:r>
            <w:r w:rsidR="00A55FA0">
              <w:rPr>
                <w:spacing w:val="-4"/>
                <w:sz w:val="20"/>
              </w:rPr>
              <w:t xml:space="preserve"> </w:t>
            </w:r>
            <w:r>
              <w:rPr>
                <w:spacing w:val="-4"/>
                <w:sz w:val="20"/>
              </w:rPr>
              <w:t>de</w:t>
            </w:r>
            <w:r>
              <w:rPr>
                <w:spacing w:val="-27"/>
                <w:sz w:val="20"/>
              </w:rPr>
              <w:t xml:space="preserve"> </w:t>
            </w:r>
            <w:r>
              <w:rPr>
                <w:spacing w:val="-4"/>
                <w:sz w:val="20"/>
              </w:rPr>
              <w:t>la</w:t>
            </w:r>
            <w:r>
              <w:rPr>
                <w:spacing w:val="-19"/>
                <w:sz w:val="20"/>
              </w:rPr>
              <w:t xml:space="preserve"> </w:t>
            </w:r>
            <w:r>
              <w:rPr>
                <w:spacing w:val="-4"/>
                <w:sz w:val="20"/>
              </w:rPr>
              <w:t>base</w:t>
            </w:r>
            <w:r w:rsidR="00A55FA0">
              <w:rPr>
                <w:spacing w:val="-4"/>
                <w:sz w:val="20"/>
              </w:rPr>
              <w:t xml:space="preserve"> </w:t>
            </w:r>
            <w:r>
              <w:rPr>
                <w:spacing w:val="-4"/>
                <w:sz w:val="20"/>
              </w:rPr>
              <w:t>para</w:t>
            </w:r>
            <w:r>
              <w:rPr>
                <w:spacing w:val="-12"/>
                <w:sz w:val="20"/>
              </w:rPr>
              <w:t xml:space="preserve"> </w:t>
            </w:r>
            <w:r>
              <w:rPr>
                <w:spacing w:val="-4"/>
                <w:sz w:val="20"/>
              </w:rPr>
              <w:t>aplicar</w:t>
            </w:r>
            <w:r>
              <w:rPr>
                <w:spacing w:val="-22"/>
                <w:sz w:val="20"/>
              </w:rPr>
              <w:t xml:space="preserve"> </w:t>
            </w:r>
            <w:r>
              <w:rPr>
                <w:spacing w:val="-4"/>
                <w:sz w:val="20"/>
              </w:rPr>
              <w:t>la</w:t>
            </w:r>
            <w:r>
              <w:rPr>
                <w:spacing w:val="-13"/>
                <w:sz w:val="20"/>
              </w:rPr>
              <w:t xml:space="preserve"> </w:t>
            </w:r>
            <w:r>
              <w:rPr>
                <w:spacing w:val="-4"/>
                <w:sz w:val="20"/>
              </w:rPr>
              <w:t>retención</w:t>
            </w:r>
            <w:r>
              <w:rPr>
                <w:spacing w:val="-5"/>
                <w:sz w:val="20"/>
              </w:rPr>
              <w:t xml:space="preserve"> </w:t>
            </w:r>
            <w:r>
              <w:rPr>
                <w:spacing w:val="-4"/>
                <w:sz w:val="20"/>
              </w:rPr>
              <w:t>en</w:t>
            </w:r>
            <w:r>
              <w:rPr>
                <w:spacing w:val="-13"/>
                <w:sz w:val="20"/>
              </w:rPr>
              <w:t xml:space="preserve"> </w:t>
            </w:r>
            <w:r>
              <w:rPr>
                <w:spacing w:val="-4"/>
                <w:sz w:val="20"/>
              </w:rPr>
              <w:t>la</w:t>
            </w:r>
            <w:r>
              <w:rPr>
                <w:spacing w:val="-6"/>
                <w:sz w:val="20"/>
              </w:rPr>
              <w:t xml:space="preserve"> </w:t>
            </w:r>
            <w:r>
              <w:rPr>
                <w:spacing w:val="-4"/>
                <w:sz w:val="20"/>
              </w:rPr>
              <w:t>fuente</w:t>
            </w:r>
            <w:r>
              <w:rPr>
                <w:spacing w:val="-19"/>
                <w:sz w:val="20"/>
              </w:rPr>
              <w:t xml:space="preserve"> </w:t>
            </w:r>
            <w:r>
              <w:rPr>
                <w:spacing w:val="-4"/>
                <w:sz w:val="20"/>
              </w:rPr>
              <w:t>por</w:t>
            </w:r>
            <w:r>
              <w:rPr>
                <w:spacing w:val="-7"/>
                <w:sz w:val="20"/>
              </w:rPr>
              <w:t xml:space="preserve"> </w:t>
            </w:r>
            <w:r>
              <w:rPr>
                <w:spacing w:val="-4"/>
                <w:sz w:val="20"/>
              </w:rPr>
              <w:t>rentas</w:t>
            </w:r>
            <w:r>
              <w:rPr>
                <w:spacing w:val="-7"/>
                <w:sz w:val="20"/>
              </w:rPr>
              <w:t xml:space="preserve"> </w:t>
            </w:r>
            <w:r>
              <w:rPr>
                <w:spacing w:val="-4"/>
                <w:sz w:val="20"/>
              </w:rPr>
              <w:t>de</w:t>
            </w:r>
            <w:r w:rsidR="00A55FA0">
              <w:rPr>
                <w:spacing w:val="-4"/>
                <w:sz w:val="20"/>
              </w:rPr>
              <w:t xml:space="preserve"> </w:t>
            </w:r>
            <w:r>
              <w:rPr>
                <w:spacing w:val="-4"/>
                <w:sz w:val="20"/>
              </w:rPr>
              <w:t>trabajo</w:t>
            </w:r>
          </w:p>
        </w:tc>
        <w:tc>
          <w:tcPr>
            <w:tcW w:w="888" w:type="dxa"/>
            <w:tcBorders>
              <w:right w:val="single" w:sz="6" w:space="0" w:color="000000"/>
            </w:tcBorders>
          </w:tcPr>
          <w:p w14:paraId="739444AB" w14:textId="77777777" w:rsidR="00E35241" w:rsidRDefault="00A7201C">
            <w:pPr>
              <w:pStyle w:val="TableParagraph"/>
              <w:spacing w:before="13"/>
              <w:ind w:left="100"/>
              <w:rPr>
                <w:b/>
                <w:sz w:val="20"/>
              </w:rPr>
            </w:pPr>
            <w:r>
              <w:rPr>
                <w:b/>
                <w:spacing w:val="-2"/>
                <w:sz w:val="20"/>
              </w:rPr>
              <w:t>Aplica</w:t>
            </w:r>
          </w:p>
        </w:tc>
        <w:tc>
          <w:tcPr>
            <w:tcW w:w="1282" w:type="dxa"/>
            <w:tcBorders>
              <w:left w:val="single" w:sz="6" w:space="0" w:color="000000"/>
            </w:tcBorders>
          </w:tcPr>
          <w:p w14:paraId="1A1B3D8C" w14:textId="77777777" w:rsidR="00E35241" w:rsidRDefault="00A7201C">
            <w:pPr>
              <w:pStyle w:val="TableParagraph"/>
              <w:spacing w:before="2" w:line="232" w:lineRule="auto"/>
              <w:ind w:left="93" w:right="316"/>
              <w:rPr>
                <w:sz w:val="20"/>
              </w:rPr>
            </w:pPr>
            <w:proofErr w:type="spellStart"/>
            <w:r>
              <w:rPr>
                <w:spacing w:val="-8"/>
                <w:sz w:val="20"/>
              </w:rPr>
              <w:t>Planillade</w:t>
            </w:r>
            <w:proofErr w:type="spellEnd"/>
            <w:r>
              <w:rPr>
                <w:spacing w:val="-4"/>
                <w:sz w:val="20"/>
              </w:rPr>
              <w:t xml:space="preserve"> pago</w:t>
            </w:r>
          </w:p>
        </w:tc>
      </w:tr>
      <w:tr w:rsidR="00E35241" w14:paraId="7FE2C84D" w14:textId="77777777">
        <w:trPr>
          <w:trHeight w:val="974"/>
        </w:trPr>
        <w:tc>
          <w:tcPr>
            <w:tcW w:w="6640" w:type="dxa"/>
          </w:tcPr>
          <w:p w14:paraId="17DD2A27" w14:textId="77777777" w:rsidR="00E35241" w:rsidRDefault="00A7201C">
            <w:pPr>
              <w:pStyle w:val="TableParagraph"/>
              <w:spacing w:before="11" w:line="228" w:lineRule="auto"/>
              <w:ind w:right="31"/>
              <w:jc w:val="both"/>
              <w:rPr>
                <w:sz w:val="20"/>
              </w:rPr>
            </w:pPr>
            <w:r>
              <w:rPr>
                <w:sz w:val="20"/>
              </w:rPr>
              <w:t>Los aportes obligatorios que</w:t>
            </w:r>
            <w:r>
              <w:rPr>
                <w:spacing w:val="-1"/>
                <w:sz w:val="20"/>
              </w:rPr>
              <w:t xml:space="preserve"> </w:t>
            </w:r>
            <w:r>
              <w:rPr>
                <w:sz w:val="20"/>
              </w:rPr>
              <w:t>efectúen los trabajadores, empleadores y afiliados al Sistema General de Seguridad Social en Salud no harán parte de la base para aplicar la retención en la fuente por salarios, y serán considerados como un</w:t>
            </w:r>
          </w:p>
          <w:p w14:paraId="1AA6E579" w14:textId="77777777" w:rsidR="00E35241" w:rsidRDefault="00A7201C">
            <w:pPr>
              <w:pStyle w:val="TableParagraph"/>
              <w:spacing w:before="9" w:line="237" w:lineRule="exact"/>
              <w:jc w:val="both"/>
              <w:rPr>
                <w:sz w:val="20"/>
              </w:rPr>
            </w:pPr>
            <w:r>
              <w:rPr>
                <w:w w:val="90"/>
                <w:sz w:val="20"/>
              </w:rPr>
              <w:t>ingreso</w:t>
            </w:r>
            <w:r>
              <w:rPr>
                <w:spacing w:val="6"/>
                <w:sz w:val="20"/>
              </w:rPr>
              <w:t xml:space="preserve"> </w:t>
            </w:r>
            <w:r>
              <w:rPr>
                <w:w w:val="90"/>
                <w:sz w:val="20"/>
              </w:rPr>
              <w:t>no</w:t>
            </w:r>
            <w:r>
              <w:rPr>
                <w:spacing w:val="9"/>
                <w:sz w:val="20"/>
              </w:rPr>
              <w:t xml:space="preserve"> </w:t>
            </w:r>
            <w:r>
              <w:rPr>
                <w:w w:val="90"/>
                <w:sz w:val="20"/>
              </w:rPr>
              <w:t>constitutivo</w:t>
            </w:r>
            <w:r>
              <w:rPr>
                <w:spacing w:val="7"/>
                <w:sz w:val="20"/>
              </w:rPr>
              <w:t xml:space="preserve"> </w:t>
            </w:r>
            <w:r>
              <w:rPr>
                <w:w w:val="90"/>
                <w:sz w:val="20"/>
              </w:rPr>
              <w:t>de</w:t>
            </w:r>
            <w:r>
              <w:rPr>
                <w:spacing w:val="2"/>
                <w:sz w:val="20"/>
              </w:rPr>
              <w:t xml:space="preserve"> </w:t>
            </w:r>
            <w:r>
              <w:rPr>
                <w:w w:val="90"/>
                <w:sz w:val="20"/>
              </w:rPr>
              <w:t>renta</w:t>
            </w:r>
            <w:r>
              <w:rPr>
                <w:spacing w:val="15"/>
                <w:sz w:val="20"/>
              </w:rPr>
              <w:t xml:space="preserve"> </w:t>
            </w:r>
            <w:r>
              <w:rPr>
                <w:w w:val="90"/>
                <w:sz w:val="20"/>
              </w:rPr>
              <w:t>ni</w:t>
            </w:r>
            <w:r>
              <w:rPr>
                <w:spacing w:val="3"/>
                <w:sz w:val="20"/>
              </w:rPr>
              <w:t xml:space="preserve"> </w:t>
            </w:r>
            <w:r>
              <w:rPr>
                <w:w w:val="90"/>
                <w:sz w:val="20"/>
              </w:rPr>
              <w:t>de</w:t>
            </w:r>
            <w:r>
              <w:rPr>
                <w:spacing w:val="2"/>
                <w:sz w:val="20"/>
              </w:rPr>
              <w:t xml:space="preserve"> </w:t>
            </w:r>
            <w:r>
              <w:rPr>
                <w:w w:val="90"/>
                <w:sz w:val="20"/>
              </w:rPr>
              <w:t>ganancia</w:t>
            </w:r>
            <w:r>
              <w:rPr>
                <w:spacing w:val="22"/>
                <w:sz w:val="20"/>
              </w:rPr>
              <w:t xml:space="preserve"> </w:t>
            </w:r>
            <w:r>
              <w:rPr>
                <w:spacing w:val="-2"/>
                <w:w w:val="90"/>
                <w:sz w:val="20"/>
              </w:rPr>
              <w:t>ocasional.</w:t>
            </w:r>
          </w:p>
        </w:tc>
        <w:tc>
          <w:tcPr>
            <w:tcW w:w="888" w:type="dxa"/>
            <w:tcBorders>
              <w:right w:val="single" w:sz="6" w:space="0" w:color="000000"/>
            </w:tcBorders>
          </w:tcPr>
          <w:p w14:paraId="0FBE1B7E" w14:textId="77777777" w:rsidR="00E35241" w:rsidRDefault="00A7201C">
            <w:pPr>
              <w:pStyle w:val="TableParagraph"/>
              <w:spacing w:before="13"/>
              <w:ind w:left="100"/>
              <w:rPr>
                <w:b/>
                <w:sz w:val="20"/>
              </w:rPr>
            </w:pPr>
            <w:r>
              <w:rPr>
                <w:b/>
                <w:spacing w:val="-2"/>
                <w:sz w:val="20"/>
              </w:rPr>
              <w:t>Aplica</w:t>
            </w:r>
          </w:p>
        </w:tc>
        <w:tc>
          <w:tcPr>
            <w:tcW w:w="1282" w:type="dxa"/>
            <w:tcBorders>
              <w:left w:val="single" w:sz="6" w:space="0" w:color="000000"/>
            </w:tcBorders>
          </w:tcPr>
          <w:p w14:paraId="0B315DA9" w14:textId="77777777" w:rsidR="00E35241" w:rsidRDefault="00A7201C">
            <w:pPr>
              <w:pStyle w:val="TableParagraph"/>
              <w:spacing w:before="5" w:line="235" w:lineRule="auto"/>
              <w:ind w:left="93" w:right="316"/>
              <w:rPr>
                <w:sz w:val="20"/>
              </w:rPr>
            </w:pPr>
            <w:proofErr w:type="spellStart"/>
            <w:r>
              <w:rPr>
                <w:spacing w:val="-8"/>
                <w:sz w:val="20"/>
              </w:rPr>
              <w:t>Planillade</w:t>
            </w:r>
            <w:proofErr w:type="spellEnd"/>
            <w:r>
              <w:rPr>
                <w:spacing w:val="-4"/>
                <w:sz w:val="20"/>
              </w:rPr>
              <w:t xml:space="preserve"> pago</w:t>
            </w:r>
          </w:p>
        </w:tc>
      </w:tr>
      <w:tr w:rsidR="00E35241" w14:paraId="2E84151C" w14:textId="77777777">
        <w:trPr>
          <w:trHeight w:val="1468"/>
        </w:trPr>
        <w:tc>
          <w:tcPr>
            <w:tcW w:w="6640" w:type="dxa"/>
          </w:tcPr>
          <w:p w14:paraId="3A2B1CBF" w14:textId="77777777" w:rsidR="00E35241" w:rsidRDefault="00A7201C">
            <w:pPr>
              <w:pStyle w:val="TableParagraph"/>
              <w:spacing w:before="6"/>
              <w:ind w:right="-15"/>
              <w:jc w:val="both"/>
              <w:rPr>
                <w:sz w:val="20"/>
              </w:rPr>
            </w:pPr>
            <w:r>
              <w:rPr>
                <w:sz w:val="20"/>
              </w:rPr>
              <w:t>Articulo</w:t>
            </w:r>
            <w:r>
              <w:rPr>
                <w:spacing w:val="-4"/>
                <w:sz w:val="20"/>
              </w:rPr>
              <w:t xml:space="preserve"> </w:t>
            </w:r>
            <w:r>
              <w:rPr>
                <w:sz w:val="20"/>
              </w:rPr>
              <w:t>206</w:t>
            </w:r>
            <w:r>
              <w:rPr>
                <w:spacing w:val="-5"/>
                <w:sz w:val="20"/>
              </w:rPr>
              <w:t xml:space="preserve"> </w:t>
            </w:r>
            <w:r>
              <w:rPr>
                <w:sz w:val="20"/>
              </w:rPr>
              <w:t>E.T</w:t>
            </w:r>
            <w:r>
              <w:rPr>
                <w:spacing w:val="-6"/>
                <w:sz w:val="20"/>
              </w:rPr>
              <w:t xml:space="preserve"> </w:t>
            </w:r>
            <w:r>
              <w:rPr>
                <w:sz w:val="20"/>
              </w:rPr>
              <w:t>Numeral</w:t>
            </w:r>
            <w:r>
              <w:rPr>
                <w:spacing w:val="-2"/>
                <w:sz w:val="20"/>
              </w:rPr>
              <w:t xml:space="preserve"> </w:t>
            </w:r>
            <w:r>
              <w:rPr>
                <w:sz w:val="20"/>
              </w:rPr>
              <w:t>10.-El</w:t>
            </w:r>
            <w:r>
              <w:rPr>
                <w:spacing w:val="-6"/>
                <w:sz w:val="20"/>
              </w:rPr>
              <w:t xml:space="preserve"> </w:t>
            </w:r>
            <w:r>
              <w:rPr>
                <w:sz w:val="20"/>
              </w:rPr>
              <w:t>veinticinco</w:t>
            </w:r>
            <w:r>
              <w:rPr>
                <w:spacing w:val="-4"/>
                <w:sz w:val="20"/>
              </w:rPr>
              <w:t xml:space="preserve"> </w:t>
            </w:r>
            <w:r>
              <w:rPr>
                <w:sz w:val="20"/>
              </w:rPr>
              <w:t>por</w:t>
            </w:r>
            <w:r>
              <w:rPr>
                <w:spacing w:val="-5"/>
                <w:sz w:val="20"/>
              </w:rPr>
              <w:t xml:space="preserve"> </w:t>
            </w:r>
            <w:r>
              <w:rPr>
                <w:sz w:val="20"/>
              </w:rPr>
              <w:t>ciento</w:t>
            </w:r>
            <w:r>
              <w:rPr>
                <w:spacing w:val="-2"/>
                <w:sz w:val="20"/>
              </w:rPr>
              <w:t xml:space="preserve"> </w:t>
            </w:r>
            <w:r>
              <w:rPr>
                <w:sz w:val="20"/>
              </w:rPr>
              <w:t>(25%)</w:t>
            </w:r>
            <w:r>
              <w:rPr>
                <w:spacing w:val="-1"/>
                <w:sz w:val="20"/>
              </w:rPr>
              <w:t xml:space="preserve"> </w:t>
            </w:r>
            <w:r>
              <w:rPr>
                <w:sz w:val="20"/>
              </w:rPr>
              <w:t>del</w:t>
            </w:r>
            <w:r>
              <w:rPr>
                <w:spacing w:val="-5"/>
                <w:sz w:val="20"/>
              </w:rPr>
              <w:t xml:space="preserve"> </w:t>
            </w:r>
            <w:r>
              <w:rPr>
                <w:sz w:val="20"/>
              </w:rPr>
              <w:t>valor</w:t>
            </w:r>
            <w:r>
              <w:rPr>
                <w:spacing w:val="-5"/>
                <w:sz w:val="20"/>
              </w:rPr>
              <w:t xml:space="preserve"> </w:t>
            </w:r>
            <w:r>
              <w:rPr>
                <w:sz w:val="20"/>
              </w:rPr>
              <w:t>total</w:t>
            </w:r>
            <w:r>
              <w:rPr>
                <w:spacing w:val="-5"/>
                <w:sz w:val="20"/>
              </w:rPr>
              <w:t xml:space="preserve"> </w:t>
            </w:r>
            <w:r>
              <w:rPr>
                <w:sz w:val="20"/>
              </w:rPr>
              <w:t>de</w:t>
            </w:r>
            <w:r>
              <w:rPr>
                <w:spacing w:val="-8"/>
                <w:sz w:val="20"/>
              </w:rPr>
              <w:t xml:space="preserve"> </w:t>
            </w:r>
            <w:r>
              <w:rPr>
                <w:sz w:val="20"/>
              </w:rPr>
              <w:t>los pagos laborales, limitada mensualmente a doscientas cuarenta (240) UVT. El cálculo de esta renta exenta se efectuará una vez se detraiga del valor total de los pagos laborales recibidos por el trabajador, los ingresos no constitutivos de</w:t>
            </w:r>
          </w:p>
          <w:p w14:paraId="22FA9F15" w14:textId="77777777" w:rsidR="00E35241" w:rsidRDefault="00A7201C">
            <w:pPr>
              <w:pStyle w:val="TableParagraph"/>
              <w:spacing w:before="4" w:line="230" w:lineRule="exact"/>
              <w:ind w:right="61"/>
              <w:jc w:val="both"/>
              <w:rPr>
                <w:sz w:val="20"/>
              </w:rPr>
            </w:pPr>
            <w:r>
              <w:rPr>
                <w:sz w:val="20"/>
              </w:rPr>
              <w:t>renta,</w:t>
            </w:r>
            <w:r>
              <w:rPr>
                <w:spacing w:val="-4"/>
                <w:sz w:val="20"/>
              </w:rPr>
              <w:t xml:space="preserve"> </w:t>
            </w:r>
            <w:r>
              <w:rPr>
                <w:sz w:val="20"/>
              </w:rPr>
              <w:t>las</w:t>
            </w:r>
            <w:r>
              <w:rPr>
                <w:spacing w:val="-3"/>
                <w:sz w:val="20"/>
              </w:rPr>
              <w:t xml:space="preserve"> </w:t>
            </w:r>
            <w:r>
              <w:rPr>
                <w:sz w:val="20"/>
              </w:rPr>
              <w:t>deducciones</w:t>
            </w:r>
            <w:r>
              <w:rPr>
                <w:spacing w:val="-2"/>
                <w:sz w:val="20"/>
              </w:rPr>
              <w:t xml:space="preserve"> </w:t>
            </w:r>
            <w:r>
              <w:rPr>
                <w:sz w:val="20"/>
              </w:rPr>
              <w:t>y</w:t>
            </w:r>
            <w:r>
              <w:rPr>
                <w:spacing w:val="-6"/>
                <w:sz w:val="20"/>
              </w:rPr>
              <w:t xml:space="preserve"> </w:t>
            </w:r>
            <w:r>
              <w:rPr>
                <w:sz w:val="20"/>
              </w:rPr>
              <w:t>las</w:t>
            </w:r>
            <w:r>
              <w:rPr>
                <w:spacing w:val="-3"/>
                <w:sz w:val="20"/>
              </w:rPr>
              <w:t xml:space="preserve"> </w:t>
            </w:r>
            <w:r>
              <w:rPr>
                <w:sz w:val="20"/>
              </w:rPr>
              <w:t>demás</w:t>
            </w:r>
            <w:r>
              <w:rPr>
                <w:spacing w:val="-3"/>
                <w:sz w:val="20"/>
              </w:rPr>
              <w:t xml:space="preserve"> </w:t>
            </w:r>
            <w:r>
              <w:rPr>
                <w:sz w:val="20"/>
              </w:rPr>
              <w:t>rentas</w:t>
            </w:r>
            <w:r>
              <w:rPr>
                <w:spacing w:val="-3"/>
                <w:sz w:val="20"/>
              </w:rPr>
              <w:t xml:space="preserve"> </w:t>
            </w:r>
            <w:r>
              <w:rPr>
                <w:sz w:val="20"/>
              </w:rPr>
              <w:t>exentas</w:t>
            </w:r>
            <w:r>
              <w:rPr>
                <w:spacing w:val="-3"/>
                <w:sz w:val="20"/>
              </w:rPr>
              <w:t xml:space="preserve"> </w:t>
            </w:r>
            <w:r>
              <w:rPr>
                <w:sz w:val="20"/>
              </w:rPr>
              <w:t>diferentes</w:t>
            </w:r>
            <w:r>
              <w:rPr>
                <w:spacing w:val="-3"/>
                <w:sz w:val="20"/>
              </w:rPr>
              <w:t xml:space="preserve"> </w:t>
            </w:r>
            <w:r>
              <w:rPr>
                <w:sz w:val="20"/>
              </w:rPr>
              <w:t>a</w:t>
            </w:r>
            <w:r>
              <w:rPr>
                <w:spacing w:val="-5"/>
                <w:sz w:val="20"/>
              </w:rPr>
              <w:t xml:space="preserve"> </w:t>
            </w:r>
            <w:r>
              <w:rPr>
                <w:sz w:val="20"/>
              </w:rPr>
              <w:t>la</w:t>
            </w:r>
            <w:r>
              <w:rPr>
                <w:spacing w:val="-4"/>
                <w:sz w:val="20"/>
              </w:rPr>
              <w:t xml:space="preserve"> </w:t>
            </w:r>
            <w:r>
              <w:rPr>
                <w:sz w:val="20"/>
              </w:rPr>
              <w:t>establecida</w:t>
            </w:r>
            <w:r>
              <w:rPr>
                <w:spacing w:val="-3"/>
                <w:sz w:val="20"/>
              </w:rPr>
              <w:t xml:space="preserve"> </w:t>
            </w:r>
            <w:r>
              <w:rPr>
                <w:sz w:val="20"/>
              </w:rPr>
              <w:t>en el presente numeral.</w:t>
            </w:r>
          </w:p>
        </w:tc>
        <w:tc>
          <w:tcPr>
            <w:tcW w:w="888" w:type="dxa"/>
            <w:tcBorders>
              <w:right w:val="single" w:sz="6" w:space="0" w:color="000000"/>
            </w:tcBorders>
          </w:tcPr>
          <w:p w14:paraId="03B5BE5A" w14:textId="77777777" w:rsidR="00E35241" w:rsidRDefault="00A7201C">
            <w:pPr>
              <w:pStyle w:val="TableParagraph"/>
              <w:spacing w:before="6" w:line="278" w:lineRule="auto"/>
              <w:ind w:left="100" w:right="294"/>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tcPr>
          <w:p w14:paraId="6E542E60" w14:textId="77777777" w:rsidR="00E35241" w:rsidRDefault="00E35241">
            <w:pPr>
              <w:pStyle w:val="TableParagraph"/>
              <w:ind w:left="0"/>
              <w:rPr>
                <w:rFonts w:ascii="Times New Roman"/>
                <w:sz w:val="18"/>
              </w:rPr>
            </w:pPr>
          </w:p>
        </w:tc>
      </w:tr>
    </w:tbl>
    <w:p w14:paraId="1C2A8CF2" w14:textId="77777777" w:rsidR="00E35241" w:rsidRDefault="00E35241">
      <w:pPr>
        <w:pStyle w:val="TableParagraph"/>
        <w:rPr>
          <w:rFonts w:ascii="Times New Roman"/>
          <w:sz w:val="18"/>
        </w:rPr>
        <w:sectPr w:rsidR="00E35241">
          <w:type w:val="continuous"/>
          <w:pgSz w:w="12240" w:h="15840"/>
          <w:pgMar w:top="1400" w:right="1440" w:bottom="1357" w:left="1440" w:header="720" w:footer="720" w:gutter="0"/>
          <w:cols w:space="720"/>
        </w:sectPr>
      </w:pPr>
    </w:p>
    <w:tbl>
      <w:tblPr>
        <w:tblStyle w:val="TableNormal"/>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40"/>
        <w:gridCol w:w="888"/>
        <w:gridCol w:w="1282"/>
      </w:tblGrid>
      <w:tr w:rsidR="00E35241" w14:paraId="1870FB4E" w14:textId="77777777">
        <w:trPr>
          <w:trHeight w:val="734"/>
        </w:trPr>
        <w:tc>
          <w:tcPr>
            <w:tcW w:w="6640" w:type="dxa"/>
            <w:shd w:val="clear" w:color="auto" w:fill="D9D9D9"/>
          </w:tcPr>
          <w:p w14:paraId="276DD51D" w14:textId="77777777" w:rsidR="00E35241" w:rsidRDefault="00E35241">
            <w:pPr>
              <w:pStyle w:val="TableParagraph"/>
              <w:spacing w:before="7"/>
              <w:ind w:left="0"/>
              <w:rPr>
                <w:b/>
                <w:sz w:val="20"/>
              </w:rPr>
            </w:pPr>
          </w:p>
          <w:p w14:paraId="3B959207" w14:textId="77777777" w:rsidR="00E35241" w:rsidRDefault="00A7201C">
            <w:pPr>
              <w:pStyle w:val="TableParagraph"/>
              <w:ind w:left="788"/>
              <w:jc w:val="center"/>
              <w:rPr>
                <w:b/>
                <w:sz w:val="20"/>
              </w:rPr>
            </w:pPr>
            <w:r>
              <w:rPr>
                <w:b/>
                <w:spacing w:val="-2"/>
                <w:sz w:val="20"/>
              </w:rPr>
              <w:t>Concepto</w:t>
            </w:r>
          </w:p>
        </w:tc>
        <w:tc>
          <w:tcPr>
            <w:tcW w:w="888" w:type="dxa"/>
            <w:tcBorders>
              <w:right w:val="single" w:sz="6" w:space="0" w:color="000000"/>
            </w:tcBorders>
            <w:shd w:val="clear" w:color="auto" w:fill="D9D9D9"/>
          </w:tcPr>
          <w:p w14:paraId="740FDDDF" w14:textId="77777777" w:rsidR="00E35241" w:rsidRDefault="00A7201C">
            <w:pPr>
              <w:pStyle w:val="TableParagraph"/>
              <w:spacing w:before="13" w:line="240" w:lineRule="exact"/>
              <w:ind w:left="109"/>
              <w:jc w:val="center"/>
              <w:rPr>
                <w:b/>
                <w:sz w:val="20"/>
              </w:rPr>
            </w:pPr>
            <w:r>
              <w:rPr>
                <w:b/>
                <w:spacing w:val="-10"/>
                <w:sz w:val="20"/>
              </w:rPr>
              <w:t>Aplica</w:t>
            </w:r>
            <w:r>
              <w:rPr>
                <w:b/>
                <w:spacing w:val="-12"/>
                <w:sz w:val="20"/>
              </w:rPr>
              <w:t xml:space="preserve"> </w:t>
            </w:r>
            <w:r>
              <w:rPr>
                <w:b/>
                <w:spacing w:val="-10"/>
                <w:sz w:val="20"/>
              </w:rPr>
              <w:t>o</w:t>
            </w:r>
          </w:p>
          <w:p w14:paraId="1FBFB138" w14:textId="77777777" w:rsidR="00E35241" w:rsidRDefault="00A7201C">
            <w:pPr>
              <w:pStyle w:val="TableParagraph"/>
              <w:spacing w:before="1" w:line="230" w:lineRule="exact"/>
              <w:ind w:left="246" w:right="156" w:hanging="15"/>
              <w:jc w:val="center"/>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shd w:val="clear" w:color="auto" w:fill="D9D9D9"/>
          </w:tcPr>
          <w:p w14:paraId="17FE78E7" w14:textId="77777777" w:rsidR="00E35241" w:rsidRDefault="00A7201C">
            <w:pPr>
              <w:pStyle w:val="TableParagraph"/>
              <w:spacing w:before="230" w:line="242" w:lineRule="exact"/>
              <w:ind w:left="328" w:right="316" w:hanging="10"/>
              <w:rPr>
                <w:b/>
                <w:sz w:val="20"/>
              </w:rPr>
            </w:pPr>
            <w:r>
              <w:rPr>
                <w:b/>
                <w:spacing w:val="-8"/>
                <w:sz w:val="20"/>
              </w:rPr>
              <w:t>Adjunto</w:t>
            </w:r>
            <w:r>
              <w:rPr>
                <w:b/>
                <w:sz w:val="20"/>
              </w:rPr>
              <w:t xml:space="preserve"> </w:t>
            </w:r>
            <w:r>
              <w:rPr>
                <w:b/>
                <w:spacing w:val="-8"/>
                <w:sz w:val="20"/>
              </w:rPr>
              <w:t>Soporte</w:t>
            </w:r>
          </w:p>
        </w:tc>
      </w:tr>
      <w:tr w:rsidR="00E35241" w14:paraId="35369309" w14:textId="77777777">
        <w:trPr>
          <w:trHeight w:val="350"/>
        </w:trPr>
        <w:tc>
          <w:tcPr>
            <w:tcW w:w="7528" w:type="dxa"/>
            <w:gridSpan w:val="2"/>
            <w:tcBorders>
              <w:right w:val="single" w:sz="6" w:space="0" w:color="000000"/>
            </w:tcBorders>
          </w:tcPr>
          <w:p w14:paraId="41659A74" w14:textId="77777777" w:rsidR="00E35241" w:rsidRDefault="00A7201C">
            <w:pPr>
              <w:pStyle w:val="TableParagraph"/>
              <w:spacing w:before="90" w:line="240" w:lineRule="exact"/>
              <w:ind w:left="58"/>
              <w:jc w:val="center"/>
              <w:rPr>
                <w:b/>
                <w:sz w:val="20"/>
              </w:rPr>
            </w:pPr>
            <w:r>
              <w:rPr>
                <w:b/>
                <w:w w:val="90"/>
                <w:sz w:val="20"/>
              </w:rPr>
              <w:t>PERSONAS</w:t>
            </w:r>
            <w:r>
              <w:rPr>
                <w:b/>
                <w:spacing w:val="4"/>
                <w:sz w:val="20"/>
              </w:rPr>
              <w:t xml:space="preserve"> </w:t>
            </w:r>
            <w:r>
              <w:rPr>
                <w:b/>
                <w:w w:val="90"/>
                <w:sz w:val="20"/>
              </w:rPr>
              <w:t>QUE</w:t>
            </w:r>
            <w:r>
              <w:rPr>
                <w:b/>
                <w:spacing w:val="13"/>
                <w:sz w:val="20"/>
              </w:rPr>
              <w:t xml:space="preserve"> </w:t>
            </w:r>
            <w:r>
              <w:rPr>
                <w:b/>
                <w:w w:val="90"/>
                <w:sz w:val="20"/>
              </w:rPr>
              <w:t>TIENEN</w:t>
            </w:r>
            <w:r>
              <w:rPr>
                <w:b/>
                <w:spacing w:val="8"/>
                <w:sz w:val="20"/>
              </w:rPr>
              <w:t xml:space="preserve"> </w:t>
            </w:r>
            <w:r>
              <w:rPr>
                <w:b/>
                <w:w w:val="90"/>
                <w:sz w:val="20"/>
              </w:rPr>
              <w:t>LA</w:t>
            </w:r>
            <w:r>
              <w:rPr>
                <w:b/>
                <w:spacing w:val="-4"/>
                <w:sz w:val="20"/>
              </w:rPr>
              <w:t xml:space="preserve"> </w:t>
            </w:r>
            <w:r>
              <w:rPr>
                <w:b/>
                <w:w w:val="90"/>
                <w:sz w:val="20"/>
              </w:rPr>
              <w:t>CALIDAD</w:t>
            </w:r>
            <w:r>
              <w:rPr>
                <w:b/>
                <w:spacing w:val="15"/>
                <w:sz w:val="20"/>
              </w:rPr>
              <w:t xml:space="preserve"> </w:t>
            </w:r>
            <w:r>
              <w:rPr>
                <w:b/>
                <w:w w:val="90"/>
                <w:sz w:val="20"/>
              </w:rPr>
              <w:t>DE</w:t>
            </w:r>
            <w:r>
              <w:rPr>
                <w:b/>
                <w:spacing w:val="15"/>
                <w:sz w:val="20"/>
              </w:rPr>
              <w:t xml:space="preserve"> </w:t>
            </w:r>
            <w:r>
              <w:rPr>
                <w:b/>
                <w:spacing w:val="-2"/>
                <w:w w:val="90"/>
                <w:sz w:val="20"/>
              </w:rPr>
              <w:t>DEPENDIENTES</w:t>
            </w:r>
          </w:p>
        </w:tc>
        <w:tc>
          <w:tcPr>
            <w:tcW w:w="1282" w:type="dxa"/>
            <w:tcBorders>
              <w:left w:val="single" w:sz="6" w:space="0" w:color="000000"/>
            </w:tcBorders>
          </w:tcPr>
          <w:p w14:paraId="71E33A0A" w14:textId="77777777" w:rsidR="00E35241" w:rsidRDefault="00E35241">
            <w:pPr>
              <w:pStyle w:val="TableParagraph"/>
              <w:ind w:left="0"/>
              <w:rPr>
                <w:rFonts w:ascii="Times New Roman"/>
                <w:sz w:val="18"/>
              </w:rPr>
            </w:pPr>
          </w:p>
        </w:tc>
      </w:tr>
      <w:tr w:rsidR="00E35241" w14:paraId="367325FF" w14:textId="77777777">
        <w:trPr>
          <w:trHeight w:val="753"/>
        </w:trPr>
        <w:tc>
          <w:tcPr>
            <w:tcW w:w="6640" w:type="dxa"/>
          </w:tcPr>
          <w:p w14:paraId="09B38E6C" w14:textId="77777777" w:rsidR="00E35241" w:rsidRDefault="00E35241">
            <w:pPr>
              <w:pStyle w:val="TableParagraph"/>
              <w:spacing w:before="13"/>
              <w:ind w:left="0"/>
              <w:rPr>
                <w:b/>
                <w:sz w:val="20"/>
              </w:rPr>
            </w:pPr>
          </w:p>
          <w:p w14:paraId="486B8A05" w14:textId="77777777" w:rsidR="00E35241" w:rsidRDefault="00A7201C">
            <w:pPr>
              <w:pStyle w:val="TableParagraph"/>
              <w:spacing w:before="1" w:line="228" w:lineRule="auto"/>
              <w:rPr>
                <w:sz w:val="20"/>
              </w:rPr>
            </w:pPr>
            <w:r>
              <w:rPr>
                <w:spacing w:val="-2"/>
                <w:sz w:val="20"/>
              </w:rPr>
              <w:t>1.</w:t>
            </w:r>
            <w:r>
              <w:rPr>
                <w:spacing w:val="-14"/>
                <w:sz w:val="20"/>
              </w:rPr>
              <w:t xml:space="preserve"> </w:t>
            </w:r>
            <w:r>
              <w:rPr>
                <w:spacing w:val="-2"/>
                <w:sz w:val="20"/>
              </w:rPr>
              <w:t>Los</w:t>
            </w:r>
            <w:r>
              <w:rPr>
                <w:spacing w:val="-11"/>
                <w:sz w:val="20"/>
              </w:rPr>
              <w:t xml:space="preserve"> </w:t>
            </w:r>
            <w:r>
              <w:rPr>
                <w:spacing w:val="-2"/>
                <w:sz w:val="20"/>
              </w:rPr>
              <w:t>hijos</w:t>
            </w:r>
            <w:r>
              <w:rPr>
                <w:spacing w:val="-13"/>
                <w:sz w:val="20"/>
              </w:rPr>
              <w:t xml:space="preserve"> </w:t>
            </w:r>
            <w:r>
              <w:rPr>
                <w:spacing w:val="-2"/>
                <w:sz w:val="20"/>
              </w:rPr>
              <w:t>del</w:t>
            </w:r>
            <w:r>
              <w:rPr>
                <w:spacing w:val="-12"/>
                <w:sz w:val="20"/>
              </w:rPr>
              <w:t xml:space="preserve"> </w:t>
            </w:r>
            <w:r>
              <w:rPr>
                <w:spacing w:val="-2"/>
                <w:sz w:val="20"/>
              </w:rPr>
              <w:t>contribuyente</w:t>
            </w:r>
            <w:r>
              <w:rPr>
                <w:spacing w:val="-14"/>
                <w:sz w:val="20"/>
              </w:rPr>
              <w:t xml:space="preserve"> </w:t>
            </w:r>
            <w:r>
              <w:rPr>
                <w:spacing w:val="-2"/>
                <w:sz w:val="20"/>
              </w:rPr>
              <w:t>que</w:t>
            </w:r>
            <w:r>
              <w:rPr>
                <w:spacing w:val="-15"/>
                <w:sz w:val="20"/>
              </w:rPr>
              <w:t xml:space="preserve"> </w:t>
            </w:r>
            <w:r>
              <w:rPr>
                <w:spacing w:val="-2"/>
                <w:sz w:val="20"/>
              </w:rPr>
              <w:t>tengan</w:t>
            </w:r>
            <w:r>
              <w:rPr>
                <w:spacing w:val="-11"/>
                <w:sz w:val="20"/>
              </w:rPr>
              <w:t xml:space="preserve"> </w:t>
            </w:r>
            <w:r>
              <w:rPr>
                <w:spacing w:val="-2"/>
                <w:sz w:val="20"/>
              </w:rPr>
              <w:t>hasta</w:t>
            </w:r>
            <w:r>
              <w:rPr>
                <w:spacing w:val="-14"/>
                <w:sz w:val="20"/>
              </w:rPr>
              <w:t xml:space="preserve"> </w:t>
            </w:r>
            <w:r>
              <w:rPr>
                <w:spacing w:val="-2"/>
                <w:sz w:val="20"/>
              </w:rPr>
              <w:t>18</w:t>
            </w:r>
            <w:r>
              <w:rPr>
                <w:spacing w:val="-15"/>
                <w:sz w:val="20"/>
              </w:rPr>
              <w:t xml:space="preserve"> </w:t>
            </w:r>
            <w:r>
              <w:rPr>
                <w:spacing w:val="-2"/>
                <w:sz w:val="20"/>
              </w:rPr>
              <w:t>años</w:t>
            </w:r>
            <w:r>
              <w:rPr>
                <w:spacing w:val="-13"/>
                <w:sz w:val="20"/>
              </w:rPr>
              <w:t xml:space="preserve"> </w:t>
            </w:r>
            <w:r>
              <w:rPr>
                <w:spacing w:val="-2"/>
                <w:sz w:val="20"/>
              </w:rPr>
              <w:t>de</w:t>
            </w:r>
            <w:r>
              <w:rPr>
                <w:spacing w:val="-13"/>
                <w:sz w:val="20"/>
              </w:rPr>
              <w:t xml:space="preserve"> </w:t>
            </w:r>
            <w:r>
              <w:rPr>
                <w:spacing w:val="-2"/>
                <w:sz w:val="20"/>
              </w:rPr>
              <w:t>edad</w:t>
            </w:r>
            <w:r>
              <w:rPr>
                <w:spacing w:val="-11"/>
                <w:sz w:val="20"/>
              </w:rPr>
              <w:t xml:space="preserve"> </w:t>
            </w:r>
            <w:r>
              <w:rPr>
                <w:spacing w:val="-2"/>
                <w:sz w:val="20"/>
              </w:rPr>
              <w:t>y</w:t>
            </w:r>
            <w:r>
              <w:rPr>
                <w:spacing w:val="-13"/>
                <w:sz w:val="20"/>
              </w:rPr>
              <w:t xml:space="preserve"> </w:t>
            </w:r>
            <w:r>
              <w:rPr>
                <w:spacing w:val="-2"/>
                <w:sz w:val="20"/>
              </w:rPr>
              <w:t xml:space="preserve">dependan </w:t>
            </w:r>
            <w:r>
              <w:rPr>
                <w:sz w:val="20"/>
              </w:rPr>
              <w:t>económicamente del contribuyente.</w:t>
            </w:r>
          </w:p>
        </w:tc>
        <w:tc>
          <w:tcPr>
            <w:tcW w:w="888" w:type="dxa"/>
            <w:tcBorders>
              <w:right w:val="single" w:sz="6" w:space="0" w:color="000000"/>
            </w:tcBorders>
          </w:tcPr>
          <w:p w14:paraId="609AB1EA" w14:textId="77777777" w:rsidR="00E35241" w:rsidRDefault="00A7201C">
            <w:pPr>
              <w:pStyle w:val="TableParagraph"/>
              <w:spacing w:before="1" w:line="285" w:lineRule="auto"/>
              <w:ind w:left="100" w:right="294"/>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tcPr>
          <w:p w14:paraId="29A83E84" w14:textId="77777777" w:rsidR="00E35241" w:rsidRDefault="00E35241">
            <w:pPr>
              <w:pStyle w:val="TableParagraph"/>
              <w:ind w:left="0"/>
              <w:rPr>
                <w:rFonts w:ascii="Times New Roman"/>
                <w:sz w:val="18"/>
              </w:rPr>
            </w:pPr>
          </w:p>
        </w:tc>
      </w:tr>
      <w:tr w:rsidR="00E35241" w14:paraId="12DDE3F3" w14:textId="77777777">
        <w:trPr>
          <w:trHeight w:val="1216"/>
        </w:trPr>
        <w:tc>
          <w:tcPr>
            <w:tcW w:w="6640" w:type="dxa"/>
          </w:tcPr>
          <w:p w14:paraId="7A856B85" w14:textId="77777777" w:rsidR="00E35241" w:rsidRDefault="00A7201C">
            <w:pPr>
              <w:pStyle w:val="TableParagraph"/>
              <w:spacing w:line="235" w:lineRule="auto"/>
              <w:rPr>
                <w:sz w:val="20"/>
              </w:rPr>
            </w:pPr>
            <w:r>
              <w:rPr>
                <w:sz w:val="20"/>
              </w:rPr>
              <w:t>2. Los hijos del contribuyente con edad entre 18 y 23 años, cuando el padre o madre</w:t>
            </w:r>
            <w:r>
              <w:rPr>
                <w:spacing w:val="-6"/>
                <w:sz w:val="20"/>
              </w:rPr>
              <w:t xml:space="preserve"> </w:t>
            </w:r>
            <w:r>
              <w:rPr>
                <w:sz w:val="20"/>
              </w:rPr>
              <w:t>contribuyente</w:t>
            </w:r>
            <w:r>
              <w:rPr>
                <w:spacing w:val="-3"/>
                <w:sz w:val="20"/>
              </w:rPr>
              <w:t xml:space="preserve"> </w:t>
            </w:r>
            <w:r>
              <w:rPr>
                <w:sz w:val="20"/>
              </w:rPr>
              <w:t>persona</w:t>
            </w:r>
            <w:r>
              <w:rPr>
                <w:spacing w:val="-2"/>
                <w:sz w:val="20"/>
              </w:rPr>
              <w:t xml:space="preserve"> </w:t>
            </w:r>
            <w:r>
              <w:rPr>
                <w:sz w:val="20"/>
              </w:rPr>
              <w:t>natural</w:t>
            </w:r>
            <w:r>
              <w:rPr>
                <w:spacing w:val="-7"/>
                <w:sz w:val="20"/>
              </w:rPr>
              <w:t xml:space="preserve"> </w:t>
            </w:r>
            <w:r>
              <w:rPr>
                <w:sz w:val="20"/>
              </w:rPr>
              <w:t>se</w:t>
            </w:r>
            <w:r>
              <w:rPr>
                <w:spacing w:val="-8"/>
                <w:sz w:val="20"/>
              </w:rPr>
              <w:t xml:space="preserve"> </w:t>
            </w:r>
            <w:r>
              <w:rPr>
                <w:sz w:val="20"/>
              </w:rPr>
              <w:t>encuentre</w:t>
            </w:r>
            <w:r>
              <w:rPr>
                <w:spacing w:val="-4"/>
                <w:sz w:val="20"/>
              </w:rPr>
              <w:t xml:space="preserve"> </w:t>
            </w:r>
            <w:r>
              <w:rPr>
                <w:sz w:val="20"/>
              </w:rPr>
              <w:t>financiando</w:t>
            </w:r>
            <w:r>
              <w:rPr>
                <w:spacing w:val="-2"/>
                <w:sz w:val="20"/>
              </w:rPr>
              <w:t xml:space="preserve"> </w:t>
            </w:r>
            <w:r>
              <w:rPr>
                <w:sz w:val="20"/>
              </w:rPr>
              <w:t>su</w:t>
            </w:r>
            <w:r>
              <w:rPr>
                <w:spacing w:val="-7"/>
                <w:sz w:val="20"/>
              </w:rPr>
              <w:t xml:space="preserve"> </w:t>
            </w:r>
            <w:r>
              <w:rPr>
                <w:sz w:val="20"/>
              </w:rPr>
              <w:t>educación</w:t>
            </w:r>
            <w:r>
              <w:rPr>
                <w:spacing w:val="-1"/>
                <w:sz w:val="20"/>
              </w:rPr>
              <w:t xml:space="preserve"> </w:t>
            </w:r>
            <w:r>
              <w:rPr>
                <w:sz w:val="20"/>
              </w:rPr>
              <w:t>en instituciones formales de educación superior certificadas por el ICFES o la autoridad oficial correspondiente; o</w:t>
            </w:r>
            <w:r>
              <w:rPr>
                <w:spacing w:val="-1"/>
                <w:sz w:val="20"/>
              </w:rPr>
              <w:t xml:space="preserve"> </w:t>
            </w:r>
            <w:r>
              <w:rPr>
                <w:sz w:val="20"/>
              </w:rPr>
              <w:t>en los programas técnicos de</w:t>
            </w:r>
            <w:r>
              <w:rPr>
                <w:spacing w:val="-4"/>
                <w:sz w:val="20"/>
              </w:rPr>
              <w:t xml:space="preserve"> </w:t>
            </w:r>
            <w:r>
              <w:rPr>
                <w:sz w:val="20"/>
              </w:rPr>
              <w:t>educación no</w:t>
            </w:r>
          </w:p>
          <w:p w14:paraId="6B7ABCE2" w14:textId="77777777" w:rsidR="00E35241" w:rsidRDefault="00A7201C">
            <w:pPr>
              <w:pStyle w:val="TableParagraph"/>
              <w:spacing w:line="239" w:lineRule="exact"/>
              <w:rPr>
                <w:sz w:val="20"/>
              </w:rPr>
            </w:pPr>
            <w:r>
              <w:rPr>
                <w:sz w:val="20"/>
              </w:rPr>
              <w:t>formal</w:t>
            </w:r>
            <w:r>
              <w:rPr>
                <w:spacing w:val="-8"/>
                <w:sz w:val="20"/>
              </w:rPr>
              <w:t xml:space="preserve"> </w:t>
            </w:r>
            <w:r>
              <w:rPr>
                <w:sz w:val="20"/>
              </w:rPr>
              <w:t>debidamente</w:t>
            </w:r>
            <w:r>
              <w:rPr>
                <w:spacing w:val="-8"/>
                <w:sz w:val="20"/>
              </w:rPr>
              <w:t xml:space="preserve"> </w:t>
            </w:r>
            <w:r>
              <w:rPr>
                <w:sz w:val="20"/>
              </w:rPr>
              <w:t>acreditados</w:t>
            </w:r>
            <w:r>
              <w:rPr>
                <w:spacing w:val="-8"/>
                <w:sz w:val="20"/>
              </w:rPr>
              <w:t xml:space="preserve"> </w:t>
            </w:r>
            <w:r>
              <w:rPr>
                <w:sz w:val="20"/>
              </w:rPr>
              <w:t>por</w:t>
            </w:r>
            <w:r>
              <w:rPr>
                <w:spacing w:val="-7"/>
                <w:sz w:val="20"/>
              </w:rPr>
              <w:t xml:space="preserve"> </w:t>
            </w:r>
            <w:r>
              <w:rPr>
                <w:sz w:val="20"/>
              </w:rPr>
              <w:t>la</w:t>
            </w:r>
            <w:r>
              <w:rPr>
                <w:spacing w:val="-8"/>
                <w:sz w:val="20"/>
              </w:rPr>
              <w:t xml:space="preserve"> </w:t>
            </w:r>
            <w:r>
              <w:rPr>
                <w:sz w:val="20"/>
              </w:rPr>
              <w:t>autoridad</w:t>
            </w:r>
            <w:r>
              <w:rPr>
                <w:spacing w:val="-6"/>
                <w:sz w:val="20"/>
              </w:rPr>
              <w:t xml:space="preserve"> </w:t>
            </w:r>
            <w:r>
              <w:rPr>
                <w:spacing w:val="-2"/>
                <w:sz w:val="20"/>
              </w:rPr>
              <w:t>competente.</w:t>
            </w:r>
          </w:p>
        </w:tc>
        <w:tc>
          <w:tcPr>
            <w:tcW w:w="888" w:type="dxa"/>
            <w:tcBorders>
              <w:right w:val="single" w:sz="6" w:space="0" w:color="000000"/>
            </w:tcBorders>
          </w:tcPr>
          <w:p w14:paraId="5EAD15C6" w14:textId="77777777" w:rsidR="00E35241" w:rsidRDefault="00A7201C">
            <w:pPr>
              <w:pStyle w:val="TableParagraph"/>
              <w:spacing w:before="3" w:line="280" w:lineRule="auto"/>
              <w:ind w:left="100" w:right="294"/>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tcPr>
          <w:p w14:paraId="31292785" w14:textId="77777777" w:rsidR="00E35241" w:rsidRDefault="00E35241">
            <w:pPr>
              <w:pStyle w:val="TableParagraph"/>
              <w:ind w:left="0"/>
              <w:rPr>
                <w:rFonts w:ascii="Times New Roman"/>
                <w:sz w:val="18"/>
              </w:rPr>
            </w:pPr>
          </w:p>
        </w:tc>
      </w:tr>
      <w:tr w:rsidR="00E35241" w14:paraId="57806307" w14:textId="77777777">
        <w:trPr>
          <w:trHeight w:val="974"/>
        </w:trPr>
        <w:tc>
          <w:tcPr>
            <w:tcW w:w="6640" w:type="dxa"/>
          </w:tcPr>
          <w:p w14:paraId="657E9174" w14:textId="77777777" w:rsidR="00E35241" w:rsidRDefault="00A7201C">
            <w:pPr>
              <w:pStyle w:val="TableParagraph"/>
              <w:spacing w:before="239"/>
              <w:rPr>
                <w:sz w:val="20"/>
              </w:rPr>
            </w:pPr>
            <w:r>
              <w:rPr>
                <w:sz w:val="20"/>
              </w:rPr>
              <w:t xml:space="preserve">3. Los hijos del contribuyente mayores de 23 años que se encuentren en </w:t>
            </w:r>
            <w:r>
              <w:rPr>
                <w:spacing w:val="-2"/>
                <w:sz w:val="20"/>
              </w:rPr>
              <w:t>situación</w:t>
            </w:r>
            <w:r>
              <w:rPr>
                <w:spacing w:val="-14"/>
                <w:sz w:val="20"/>
              </w:rPr>
              <w:t xml:space="preserve"> </w:t>
            </w:r>
            <w:r>
              <w:rPr>
                <w:spacing w:val="-2"/>
                <w:sz w:val="20"/>
              </w:rPr>
              <w:t>de</w:t>
            </w:r>
            <w:r>
              <w:rPr>
                <w:spacing w:val="-18"/>
                <w:sz w:val="20"/>
              </w:rPr>
              <w:t xml:space="preserve"> </w:t>
            </w:r>
            <w:r>
              <w:rPr>
                <w:spacing w:val="-2"/>
                <w:sz w:val="20"/>
              </w:rPr>
              <w:t>dependencia</w:t>
            </w:r>
            <w:r>
              <w:rPr>
                <w:spacing w:val="-13"/>
                <w:sz w:val="20"/>
              </w:rPr>
              <w:t xml:space="preserve"> </w:t>
            </w:r>
            <w:r>
              <w:rPr>
                <w:spacing w:val="-2"/>
                <w:sz w:val="20"/>
              </w:rPr>
              <w:t>originada</w:t>
            </w:r>
            <w:r>
              <w:rPr>
                <w:spacing w:val="-14"/>
                <w:sz w:val="20"/>
              </w:rPr>
              <w:t xml:space="preserve"> </w:t>
            </w:r>
            <w:r>
              <w:rPr>
                <w:spacing w:val="-2"/>
                <w:sz w:val="20"/>
              </w:rPr>
              <w:t>en</w:t>
            </w:r>
            <w:r>
              <w:rPr>
                <w:spacing w:val="-11"/>
                <w:sz w:val="20"/>
              </w:rPr>
              <w:t xml:space="preserve"> </w:t>
            </w:r>
            <w:r>
              <w:rPr>
                <w:spacing w:val="-2"/>
                <w:sz w:val="20"/>
              </w:rPr>
              <w:t>factores</w:t>
            </w:r>
            <w:r>
              <w:rPr>
                <w:spacing w:val="-10"/>
                <w:sz w:val="20"/>
              </w:rPr>
              <w:t xml:space="preserve"> </w:t>
            </w:r>
            <w:r>
              <w:rPr>
                <w:spacing w:val="-2"/>
                <w:sz w:val="20"/>
              </w:rPr>
              <w:t>físicos</w:t>
            </w:r>
            <w:r>
              <w:rPr>
                <w:spacing w:val="-11"/>
                <w:sz w:val="20"/>
              </w:rPr>
              <w:t xml:space="preserve"> </w:t>
            </w:r>
            <w:r>
              <w:rPr>
                <w:spacing w:val="-2"/>
                <w:sz w:val="20"/>
              </w:rPr>
              <w:t>o</w:t>
            </w:r>
            <w:r>
              <w:rPr>
                <w:spacing w:val="-14"/>
                <w:sz w:val="20"/>
              </w:rPr>
              <w:t xml:space="preserve"> </w:t>
            </w:r>
            <w:r>
              <w:rPr>
                <w:spacing w:val="-2"/>
                <w:sz w:val="20"/>
              </w:rPr>
              <w:t>psicológicos</w:t>
            </w:r>
            <w:r>
              <w:rPr>
                <w:spacing w:val="-11"/>
                <w:sz w:val="20"/>
              </w:rPr>
              <w:t xml:space="preserve"> </w:t>
            </w:r>
            <w:r>
              <w:rPr>
                <w:spacing w:val="-2"/>
                <w:sz w:val="20"/>
              </w:rPr>
              <w:t>que</w:t>
            </w:r>
            <w:r>
              <w:rPr>
                <w:spacing w:val="-20"/>
                <w:sz w:val="20"/>
              </w:rPr>
              <w:t xml:space="preserve"> </w:t>
            </w:r>
            <w:r>
              <w:rPr>
                <w:spacing w:val="-2"/>
                <w:sz w:val="20"/>
              </w:rPr>
              <w:t>sean</w:t>
            </w:r>
          </w:p>
          <w:p w14:paraId="439F077A" w14:textId="77777777" w:rsidR="00E35241" w:rsidRDefault="00A7201C">
            <w:pPr>
              <w:pStyle w:val="TableParagraph"/>
              <w:spacing w:line="227" w:lineRule="exact"/>
              <w:rPr>
                <w:sz w:val="20"/>
              </w:rPr>
            </w:pPr>
            <w:r>
              <w:rPr>
                <w:sz w:val="20"/>
              </w:rPr>
              <w:t>certificados</w:t>
            </w:r>
            <w:r>
              <w:rPr>
                <w:spacing w:val="-8"/>
                <w:sz w:val="20"/>
              </w:rPr>
              <w:t xml:space="preserve"> </w:t>
            </w:r>
            <w:r>
              <w:rPr>
                <w:sz w:val="20"/>
              </w:rPr>
              <w:t>por</w:t>
            </w:r>
            <w:r>
              <w:rPr>
                <w:spacing w:val="-7"/>
                <w:sz w:val="20"/>
              </w:rPr>
              <w:t xml:space="preserve"> </w:t>
            </w:r>
            <w:r>
              <w:rPr>
                <w:sz w:val="20"/>
              </w:rPr>
              <w:t>Medicina</w:t>
            </w:r>
            <w:r>
              <w:rPr>
                <w:spacing w:val="-7"/>
                <w:sz w:val="20"/>
              </w:rPr>
              <w:t xml:space="preserve"> </w:t>
            </w:r>
            <w:r>
              <w:rPr>
                <w:spacing w:val="-2"/>
                <w:sz w:val="20"/>
              </w:rPr>
              <w:t>Legal.</w:t>
            </w:r>
          </w:p>
        </w:tc>
        <w:tc>
          <w:tcPr>
            <w:tcW w:w="888" w:type="dxa"/>
            <w:tcBorders>
              <w:right w:val="single" w:sz="6" w:space="0" w:color="000000"/>
            </w:tcBorders>
          </w:tcPr>
          <w:p w14:paraId="46EEA238" w14:textId="77777777" w:rsidR="00E35241" w:rsidRDefault="00A7201C">
            <w:pPr>
              <w:pStyle w:val="TableParagraph"/>
              <w:spacing w:before="4" w:line="278" w:lineRule="auto"/>
              <w:ind w:left="100" w:right="294"/>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tcPr>
          <w:p w14:paraId="4BD22273" w14:textId="77777777" w:rsidR="00E35241" w:rsidRDefault="00E35241">
            <w:pPr>
              <w:pStyle w:val="TableParagraph"/>
              <w:ind w:left="0"/>
              <w:rPr>
                <w:rFonts w:ascii="Times New Roman"/>
                <w:sz w:val="18"/>
              </w:rPr>
            </w:pPr>
          </w:p>
        </w:tc>
      </w:tr>
      <w:tr w:rsidR="00E35241" w14:paraId="34D28501" w14:textId="77777777">
        <w:trPr>
          <w:trHeight w:val="1461"/>
        </w:trPr>
        <w:tc>
          <w:tcPr>
            <w:tcW w:w="6640" w:type="dxa"/>
          </w:tcPr>
          <w:p w14:paraId="7363E7CB" w14:textId="77777777" w:rsidR="00E35241" w:rsidRDefault="00E35241">
            <w:pPr>
              <w:pStyle w:val="TableParagraph"/>
              <w:spacing w:before="1"/>
              <w:ind w:left="0"/>
              <w:rPr>
                <w:b/>
                <w:sz w:val="20"/>
              </w:rPr>
            </w:pPr>
          </w:p>
          <w:p w14:paraId="5AC0584C" w14:textId="77777777" w:rsidR="00E35241" w:rsidRDefault="00A7201C">
            <w:pPr>
              <w:pStyle w:val="TableParagraph"/>
              <w:spacing w:line="237" w:lineRule="auto"/>
              <w:ind w:right="27"/>
              <w:jc w:val="both"/>
              <w:rPr>
                <w:sz w:val="20"/>
              </w:rPr>
            </w:pPr>
            <w:r>
              <w:rPr>
                <w:sz w:val="20"/>
              </w:rPr>
              <w:t>4. El cónyuge o compañero permanente del contribuyente que se encuentre en situación de dependencia sea por ausencia de ingresos o ingresos en el año menores</w:t>
            </w:r>
            <w:r>
              <w:rPr>
                <w:spacing w:val="-11"/>
                <w:sz w:val="20"/>
              </w:rPr>
              <w:t xml:space="preserve"> </w:t>
            </w:r>
            <w:r>
              <w:rPr>
                <w:sz w:val="20"/>
              </w:rPr>
              <w:t>a</w:t>
            </w:r>
            <w:r>
              <w:rPr>
                <w:spacing w:val="-12"/>
                <w:sz w:val="20"/>
              </w:rPr>
              <w:t xml:space="preserve"> </w:t>
            </w:r>
            <w:r>
              <w:rPr>
                <w:sz w:val="20"/>
              </w:rPr>
              <w:t>doscientos</w:t>
            </w:r>
            <w:r>
              <w:rPr>
                <w:spacing w:val="-5"/>
                <w:sz w:val="20"/>
              </w:rPr>
              <w:t xml:space="preserve"> </w:t>
            </w:r>
            <w:r>
              <w:rPr>
                <w:sz w:val="20"/>
              </w:rPr>
              <w:t>sesenta</w:t>
            </w:r>
            <w:r>
              <w:rPr>
                <w:spacing w:val="-5"/>
                <w:sz w:val="20"/>
              </w:rPr>
              <w:t xml:space="preserve"> </w:t>
            </w:r>
            <w:r>
              <w:rPr>
                <w:sz w:val="20"/>
              </w:rPr>
              <w:t>(260)</w:t>
            </w:r>
            <w:r>
              <w:rPr>
                <w:spacing w:val="-2"/>
                <w:sz w:val="20"/>
              </w:rPr>
              <w:t xml:space="preserve"> </w:t>
            </w:r>
            <w:r>
              <w:rPr>
                <w:sz w:val="20"/>
              </w:rPr>
              <w:t>UVT,</w:t>
            </w:r>
            <w:r>
              <w:rPr>
                <w:spacing w:val="-6"/>
                <w:sz w:val="20"/>
              </w:rPr>
              <w:t xml:space="preserve"> </w:t>
            </w:r>
            <w:r>
              <w:rPr>
                <w:sz w:val="20"/>
              </w:rPr>
              <w:t>certificada</w:t>
            </w:r>
            <w:r>
              <w:rPr>
                <w:spacing w:val="-6"/>
                <w:sz w:val="20"/>
              </w:rPr>
              <w:t xml:space="preserve"> </w:t>
            </w:r>
            <w:r>
              <w:rPr>
                <w:sz w:val="20"/>
              </w:rPr>
              <w:t>por</w:t>
            </w:r>
            <w:r>
              <w:rPr>
                <w:spacing w:val="-9"/>
                <w:sz w:val="20"/>
              </w:rPr>
              <w:t xml:space="preserve"> </w:t>
            </w:r>
            <w:r>
              <w:rPr>
                <w:sz w:val="20"/>
              </w:rPr>
              <w:t>contador</w:t>
            </w:r>
            <w:r>
              <w:rPr>
                <w:spacing w:val="-2"/>
                <w:sz w:val="20"/>
              </w:rPr>
              <w:t xml:space="preserve"> </w:t>
            </w:r>
            <w:r>
              <w:rPr>
                <w:sz w:val="20"/>
              </w:rPr>
              <w:t>público,</w:t>
            </w:r>
            <w:r>
              <w:rPr>
                <w:spacing w:val="-6"/>
                <w:sz w:val="20"/>
              </w:rPr>
              <w:t xml:space="preserve"> </w:t>
            </w:r>
            <w:r>
              <w:rPr>
                <w:sz w:val="20"/>
              </w:rPr>
              <w:t>o</w:t>
            </w:r>
            <w:r>
              <w:rPr>
                <w:spacing w:val="-12"/>
                <w:sz w:val="20"/>
              </w:rPr>
              <w:t xml:space="preserve"> </w:t>
            </w:r>
            <w:r>
              <w:rPr>
                <w:sz w:val="20"/>
              </w:rPr>
              <w:t>por dependencia originada en factores físicos o psicológicos que sean certificados</w:t>
            </w:r>
          </w:p>
          <w:p w14:paraId="200837B3" w14:textId="77777777" w:rsidR="00E35241" w:rsidRDefault="00A7201C">
            <w:pPr>
              <w:pStyle w:val="TableParagraph"/>
              <w:spacing w:line="229" w:lineRule="exact"/>
              <w:jc w:val="both"/>
              <w:rPr>
                <w:sz w:val="20"/>
              </w:rPr>
            </w:pPr>
            <w:r>
              <w:rPr>
                <w:sz w:val="20"/>
              </w:rPr>
              <w:t>por</w:t>
            </w:r>
            <w:r>
              <w:rPr>
                <w:spacing w:val="-7"/>
                <w:sz w:val="20"/>
              </w:rPr>
              <w:t xml:space="preserve"> </w:t>
            </w:r>
            <w:r>
              <w:rPr>
                <w:sz w:val="20"/>
              </w:rPr>
              <w:t>Medicina</w:t>
            </w:r>
            <w:r>
              <w:rPr>
                <w:spacing w:val="-6"/>
                <w:sz w:val="20"/>
              </w:rPr>
              <w:t xml:space="preserve"> </w:t>
            </w:r>
            <w:r>
              <w:rPr>
                <w:spacing w:val="-2"/>
                <w:sz w:val="20"/>
              </w:rPr>
              <w:t>Legal.</w:t>
            </w:r>
          </w:p>
        </w:tc>
        <w:tc>
          <w:tcPr>
            <w:tcW w:w="888" w:type="dxa"/>
            <w:tcBorders>
              <w:right w:val="single" w:sz="6" w:space="0" w:color="000000"/>
            </w:tcBorders>
          </w:tcPr>
          <w:p w14:paraId="764D8A91" w14:textId="77777777" w:rsidR="00E35241" w:rsidRDefault="00A7201C">
            <w:pPr>
              <w:pStyle w:val="TableParagraph"/>
              <w:spacing w:before="6" w:line="285" w:lineRule="auto"/>
              <w:ind w:left="100" w:right="294"/>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tcPr>
          <w:p w14:paraId="17C9D3E4" w14:textId="77777777" w:rsidR="00E35241" w:rsidRDefault="00E35241">
            <w:pPr>
              <w:pStyle w:val="TableParagraph"/>
              <w:ind w:left="0"/>
              <w:rPr>
                <w:rFonts w:ascii="Times New Roman"/>
                <w:sz w:val="18"/>
              </w:rPr>
            </w:pPr>
          </w:p>
        </w:tc>
      </w:tr>
      <w:tr w:rsidR="00E35241" w14:paraId="5DE46C65" w14:textId="77777777">
        <w:trPr>
          <w:trHeight w:val="1468"/>
        </w:trPr>
        <w:tc>
          <w:tcPr>
            <w:tcW w:w="6640" w:type="dxa"/>
          </w:tcPr>
          <w:p w14:paraId="0B455387" w14:textId="77777777" w:rsidR="00E35241" w:rsidRDefault="00E35241">
            <w:pPr>
              <w:pStyle w:val="TableParagraph"/>
              <w:spacing w:before="1"/>
              <w:ind w:left="0"/>
              <w:rPr>
                <w:b/>
                <w:sz w:val="20"/>
              </w:rPr>
            </w:pPr>
          </w:p>
          <w:p w14:paraId="7DA2258D" w14:textId="77777777" w:rsidR="00E35241" w:rsidRDefault="00A7201C">
            <w:pPr>
              <w:pStyle w:val="TableParagraph"/>
              <w:spacing w:line="235" w:lineRule="auto"/>
              <w:ind w:right="104"/>
              <w:rPr>
                <w:sz w:val="20"/>
              </w:rPr>
            </w:pPr>
            <w:r>
              <w:rPr>
                <w:spacing w:val="-2"/>
                <w:sz w:val="20"/>
              </w:rPr>
              <w:t>5.</w:t>
            </w:r>
            <w:r>
              <w:rPr>
                <w:spacing w:val="-6"/>
                <w:sz w:val="20"/>
              </w:rPr>
              <w:t xml:space="preserve"> </w:t>
            </w:r>
            <w:r>
              <w:rPr>
                <w:spacing w:val="-2"/>
                <w:sz w:val="20"/>
              </w:rPr>
              <w:t>Los</w:t>
            </w:r>
            <w:r>
              <w:rPr>
                <w:spacing w:val="-4"/>
                <w:sz w:val="20"/>
              </w:rPr>
              <w:t xml:space="preserve"> </w:t>
            </w:r>
            <w:r>
              <w:rPr>
                <w:spacing w:val="-2"/>
                <w:sz w:val="20"/>
              </w:rPr>
              <w:t>padres</w:t>
            </w:r>
            <w:r>
              <w:rPr>
                <w:spacing w:val="-3"/>
                <w:sz w:val="20"/>
              </w:rPr>
              <w:t xml:space="preserve"> </w:t>
            </w:r>
            <w:r>
              <w:rPr>
                <w:spacing w:val="-2"/>
                <w:sz w:val="20"/>
              </w:rPr>
              <w:t>y</w:t>
            </w:r>
            <w:r>
              <w:rPr>
                <w:spacing w:val="-4"/>
                <w:sz w:val="20"/>
              </w:rPr>
              <w:t xml:space="preserve"> </w:t>
            </w:r>
            <w:r>
              <w:rPr>
                <w:spacing w:val="-2"/>
                <w:sz w:val="20"/>
              </w:rPr>
              <w:t>los</w:t>
            </w:r>
            <w:r>
              <w:rPr>
                <w:spacing w:val="-3"/>
                <w:sz w:val="20"/>
              </w:rPr>
              <w:t xml:space="preserve"> </w:t>
            </w:r>
            <w:r>
              <w:rPr>
                <w:spacing w:val="-2"/>
                <w:sz w:val="20"/>
              </w:rPr>
              <w:t>hermanos</w:t>
            </w:r>
            <w:r>
              <w:rPr>
                <w:spacing w:val="-3"/>
                <w:sz w:val="20"/>
              </w:rPr>
              <w:t xml:space="preserve"> </w:t>
            </w:r>
            <w:r>
              <w:rPr>
                <w:spacing w:val="-2"/>
                <w:sz w:val="20"/>
              </w:rPr>
              <w:t>del</w:t>
            </w:r>
            <w:r>
              <w:rPr>
                <w:spacing w:val="-6"/>
                <w:sz w:val="20"/>
              </w:rPr>
              <w:t xml:space="preserve"> </w:t>
            </w:r>
            <w:r>
              <w:rPr>
                <w:spacing w:val="-2"/>
                <w:sz w:val="20"/>
              </w:rPr>
              <w:t>contribuyente</w:t>
            </w:r>
            <w:r>
              <w:rPr>
                <w:spacing w:val="-4"/>
                <w:sz w:val="20"/>
              </w:rPr>
              <w:t xml:space="preserve"> </w:t>
            </w:r>
            <w:r>
              <w:rPr>
                <w:spacing w:val="-2"/>
                <w:sz w:val="20"/>
              </w:rPr>
              <w:t>que</w:t>
            </w:r>
            <w:r>
              <w:rPr>
                <w:spacing w:val="-7"/>
                <w:sz w:val="20"/>
              </w:rPr>
              <w:t xml:space="preserve"> </w:t>
            </w:r>
            <w:r>
              <w:rPr>
                <w:spacing w:val="-2"/>
                <w:sz w:val="20"/>
              </w:rPr>
              <w:t>se</w:t>
            </w:r>
            <w:r>
              <w:rPr>
                <w:spacing w:val="-7"/>
                <w:sz w:val="20"/>
              </w:rPr>
              <w:t xml:space="preserve"> </w:t>
            </w:r>
            <w:r>
              <w:rPr>
                <w:spacing w:val="-2"/>
                <w:sz w:val="20"/>
              </w:rPr>
              <w:t>encuentren</w:t>
            </w:r>
            <w:r>
              <w:rPr>
                <w:spacing w:val="-3"/>
                <w:sz w:val="20"/>
              </w:rPr>
              <w:t xml:space="preserve"> </w:t>
            </w:r>
            <w:r>
              <w:rPr>
                <w:spacing w:val="-2"/>
                <w:sz w:val="20"/>
              </w:rPr>
              <w:t>en</w:t>
            </w:r>
            <w:r>
              <w:rPr>
                <w:spacing w:val="-4"/>
                <w:sz w:val="20"/>
              </w:rPr>
              <w:t xml:space="preserve"> </w:t>
            </w:r>
            <w:r>
              <w:rPr>
                <w:spacing w:val="-2"/>
                <w:sz w:val="20"/>
              </w:rPr>
              <w:t xml:space="preserve">situación </w:t>
            </w:r>
            <w:r>
              <w:rPr>
                <w:sz w:val="20"/>
              </w:rPr>
              <w:t>de</w:t>
            </w:r>
            <w:r>
              <w:rPr>
                <w:spacing w:val="-6"/>
                <w:sz w:val="20"/>
              </w:rPr>
              <w:t xml:space="preserve"> </w:t>
            </w:r>
            <w:r>
              <w:rPr>
                <w:sz w:val="20"/>
              </w:rPr>
              <w:t>dependencia,</w:t>
            </w:r>
            <w:r>
              <w:rPr>
                <w:spacing w:val="-4"/>
                <w:sz w:val="20"/>
              </w:rPr>
              <w:t xml:space="preserve"> </w:t>
            </w:r>
            <w:proofErr w:type="gramStart"/>
            <w:r>
              <w:rPr>
                <w:sz w:val="20"/>
              </w:rPr>
              <w:t>sea</w:t>
            </w:r>
            <w:proofErr w:type="gramEnd"/>
            <w:r>
              <w:rPr>
                <w:spacing w:val="-4"/>
                <w:sz w:val="20"/>
              </w:rPr>
              <w:t xml:space="preserve"> </w:t>
            </w:r>
            <w:r>
              <w:rPr>
                <w:sz w:val="20"/>
              </w:rPr>
              <w:t>por</w:t>
            </w:r>
            <w:r>
              <w:rPr>
                <w:spacing w:val="-5"/>
                <w:sz w:val="20"/>
              </w:rPr>
              <w:t xml:space="preserve"> </w:t>
            </w:r>
            <w:r>
              <w:rPr>
                <w:sz w:val="20"/>
              </w:rPr>
              <w:t>ausencia</w:t>
            </w:r>
            <w:r>
              <w:rPr>
                <w:spacing w:val="-5"/>
                <w:sz w:val="20"/>
              </w:rPr>
              <w:t xml:space="preserve"> </w:t>
            </w:r>
            <w:r>
              <w:rPr>
                <w:sz w:val="20"/>
              </w:rPr>
              <w:t>de</w:t>
            </w:r>
            <w:r>
              <w:rPr>
                <w:spacing w:val="-6"/>
                <w:sz w:val="20"/>
              </w:rPr>
              <w:t xml:space="preserve"> </w:t>
            </w:r>
            <w:r>
              <w:rPr>
                <w:sz w:val="20"/>
              </w:rPr>
              <w:t>ingresos</w:t>
            </w:r>
            <w:r>
              <w:rPr>
                <w:spacing w:val="-3"/>
                <w:sz w:val="20"/>
              </w:rPr>
              <w:t xml:space="preserve"> </w:t>
            </w:r>
            <w:r>
              <w:rPr>
                <w:sz w:val="20"/>
              </w:rPr>
              <w:t>o</w:t>
            </w:r>
            <w:r>
              <w:rPr>
                <w:spacing w:val="-5"/>
                <w:sz w:val="20"/>
              </w:rPr>
              <w:t xml:space="preserve"> </w:t>
            </w:r>
            <w:r>
              <w:rPr>
                <w:sz w:val="20"/>
              </w:rPr>
              <w:t>ingresos</w:t>
            </w:r>
            <w:r>
              <w:rPr>
                <w:spacing w:val="-3"/>
                <w:sz w:val="20"/>
              </w:rPr>
              <w:t xml:space="preserve"> </w:t>
            </w:r>
            <w:r>
              <w:rPr>
                <w:sz w:val="20"/>
              </w:rPr>
              <w:t>en</w:t>
            </w:r>
            <w:r>
              <w:rPr>
                <w:spacing w:val="-3"/>
                <w:sz w:val="20"/>
              </w:rPr>
              <w:t xml:space="preserve"> </w:t>
            </w:r>
            <w:r>
              <w:rPr>
                <w:sz w:val="20"/>
              </w:rPr>
              <w:t>el</w:t>
            </w:r>
            <w:r>
              <w:rPr>
                <w:spacing w:val="-6"/>
                <w:sz w:val="20"/>
              </w:rPr>
              <w:t xml:space="preserve"> </w:t>
            </w:r>
            <w:r>
              <w:rPr>
                <w:sz w:val="20"/>
              </w:rPr>
              <w:t>año</w:t>
            </w:r>
            <w:r>
              <w:rPr>
                <w:spacing w:val="-5"/>
                <w:sz w:val="20"/>
              </w:rPr>
              <w:t xml:space="preserve"> </w:t>
            </w:r>
            <w:r>
              <w:rPr>
                <w:sz w:val="20"/>
              </w:rPr>
              <w:t>menores</w:t>
            </w:r>
            <w:r>
              <w:rPr>
                <w:spacing w:val="-3"/>
                <w:sz w:val="20"/>
              </w:rPr>
              <w:t xml:space="preserve"> </w:t>
            </w:r>
            <w:r>
              <w:rPr>
                <w:sz w:val="20"/>
              </w:rPr>
              <w:t>a doscientas sesenta (260) UVT, certificada por contador público, o por dependencia</w:t>
            </w:r>
            <w:r>
              <w:rPr>
                <w:spacing w:val="-10"/>
                <w:sz w:val="20"/>
              </w:rPr>
              <w:t xml:space="preserve"> </w:t>
            </w:r>
            <w:r>
              <w:rPr>
                <w:sz w:val="20"/>
              </w:rPr>
              <w:t>originada</w:t>
            </w:r>
            <w:r>
              <w:rPr>
                <w:spacing w:val="-7"/>
                <w:sz w:val="20"/>
              </w:rPr>
              <w:t xml:space="preserve"> </w:t>
            </w:r>
            <w:r>
              <w:rPr>
                <w:sz w:val="20"/>
              </w:rPr>
              <w:t>en</w:t>
            </w:r>
            <w:r>
              <w:rPr>
                <w:spacing w:val="-8"/>
                <w:sz w:val="20"/>
              </w:rPr>
              <w:t xml:space="preserve"> </w:t>
            </w:r>
            <w:r>
              <w:rPr>
                <w:sz w:val="20"/>
              </w:rPr>
              <w:t>factores</w:t>
            </w:r>
            <w:r>
              <w:rPr>
                <w:spacing w:val="-7"/>
                <w:sz w:val="20"/>
              </w:rPr>
              <w:t xml:space="preserve"> </w:t>
            </w:r>
            <w:r>
              <w:rPr>
                <w:sz w:val="20"/>
              </w:rPr>
              <w:t>físicos</w:t>
            </w:r>
            <w:r>
              <w:rPr>
                <w:spacing w:val="-7"/>
                <w:sz w:val="20"/>
              </w:rPr>
              <w:t xml:space="preserve"> </w:t>
            </w:r>
            <w:r>
              <w:rPr>
                <w:sz w:val="20"/>
              </w:rPr>
              <w:t>o</w:t>
            </w:r>
            <w:r>
              <w:rPr>
                <w:spacing w:val="-4"/>
                <w:sz w:val="20"/>
              </w:rPr>
              <w:t xml:space="preserve"> </w:t>
            </w:r>
            <w:r>
              <w:rPr>
                <w:sz w:val="20"/>
              </w:rPr>
              <w:t>psicológicos</w:t>
            </w:r>
            <w:r>
              <w:rPr>
                <w:spacing w:val="-6"/>
                <w:sz w:val="20"/>
              </w:rPr>
              <w:t xml:space="preserve"> </w:t>
            </w:r>
            <w:r>
              <w:rPr>
                <w:sz w:val="20"/>
              </w:rPr>
              <w:t>que</w:t>
            </w:r>
            <w:r>
              <w:rPr>
                <w:spacing w:val="-12"/>
                <w:sz w:val="20"/>
              </w:rPr>
              <w:t xml:space="preserve"> </w:t>
            </w:r>
            <w:r>
              <w:rPr>
                <w:sz w:val="20"/>
              </w:rPr>
              <w:t>sean</w:t>
            </w:r>
            <w:r>
              <w:rPr>
                <w:spacing w:val="-6"/>
                <w:sz w:val="20"/>
              </w:rPr>
              <w:t xml:space="preserve"> </w:t>
            </w:r>
            <w:r>
              <w:rPr>
                <w:sz w:val="20"/>
              </w:rPr>
              <w:t>certificados</w:t>
            </w:r>
          </w:p>
          <w:p w14:paraId="50878550" w14:textId="77777777" w:rsidR="00E35241" w:rsidRDefault="00A7201C">
            <w:pPr>
              <w:pStyle w:val="TableParagraph"/>
              <w:spacing w:before="4" w:line="242" w:lineRule="exact"/>
              <w:rPr>
                <w:sz w:val="20"/>
              </w:rPr>
            </w:pPr>
            <w:r>
              <w:rPr>
                <w:spacing w:val="-6"/>
                <w:sz w:val="20"/>
              </w:rPr>
              <w:t>por</w:t>
            </w:r>
            <w:r>
              <w:rPr>
                <w:spacing w:val="-12"/>
                <w:sz w:val="20"/>
              </w:rPr>
              <w:t xml:space="preserve"> </w:t>
            </w:r>
            <w:r>
              <w:rPr>
                <w:spacing w:val="-6"/>
                <w:sz w:val="20"/>
              </w:rPr>
              <w:t>Medicina</w:t>
            </w:r>
            <w:r>
              <w:rPr>
                <w:spacing w:val="2"/>
                <w:sz w:val="20"/>
              </w:rPr>
              <w:t xml:space="preserve"> </w:t>
            </w:r>
            <w:r>
              <w:rPr>
                <w:spacing w:val="-6"/>
                <w:sz w:val="20"/>
              </w:rPr>
              <w:t>Legal.</w:t>
            </w:r>
          </w:p>
        </w:tc>
        <w:tc>
          <w:tcPr>
            <w:tcW w:w="888" w:type="dxa"/>
            <w:tcBorders>
              <w:right w:val="single" w:sz="6" w:space="0" w:color="000000"/>
            </w:tcBorders>
          </w:tcPr>
          <w:p w14:paraId="7A1227E6" w14:textId="77777777" w:rsidR="00E35241" w:rsidRDefault="00A7201C">
            <w:pPr>
              <w:pStyle w:val="TableParagraph"/>
              <w:spacing w:before="1" w:line="280" w:lineRule="auto"/>
              <w:ind w:left="100" w:right="294"/>
              <w:rPr>
                <w:b/>
                <w:sz w:val="20"/>
              </w:rPr>
            </w:pPr>
            <w:r>
              <w:rPr>
                <w:b/>
                <w:spacing w:val="-6"/>
                <w:sz w:val="20"/>
              </w:rPr>
              <w:t>No</w:t>
            </w:r>
            <w:r>
              <w:rPr>
                <w:b/>
                <w:sz w:val="20"/>
              </w:rPr>
              <w:t xml:space="preserve"> </w:t>
            </w:r>
            <w:r>
              <w:rPr>
                <w:b/>
                <w:spacing w:val="-8"/>
                <w:sz w:val="20"/>
              </w:rPr>
              <w:t>Aplica</w:t>
            </w:r>
          </w:p>
        </w:tc>
        <w:tc>
          <w:tcPr>
            <w:tcW w:w="1282" w:type="dxa"/>
            <w:tcBorders>
              <w:left w:val="single" w:sz="6" w:space="0" w:color="000000"/>
            </w:tcBorders>
          </w:tcPr>
          <w:p w14:paraId="25919A97" w14:textId="77777777" w:rsidR="00E35241" w:rsidRDefault="00E35241">
            <w:pPr>
              <w:pStyle w:val="TableParagraph"/>
              <w:ind w:left="0"/>
              <w:rPr>
                <w:rFonts w:ascii="Times New Roman"/>
                <w:sz w:val="18"/>
              </w:rPr>
            </w:pPr>
          </w:p>
        </w:tc>
      </w:tr>
    </w:tbl>
    <w:p w14:paraId="1F1F3ADB" w14:textId="77777777" w:rsidR="00E35241" w:rsidRDefault="00A7201C">
      <w:pPr>
        <w:spacing w:before="213"/>
        <w:rPr>
          <w:b/>
          <w:sz w:val="20"/>
        </w:rPr>
      </w:pPr>
      <w:r>
        <w:rPr>
          <w:b/>
          <w:noProof/>
          <w:sz w:val="20"/>
        </w:rPr>
        <w:drawing>
          <wp:anchor distT="0" distB="0" distL="0" distR="0" simplePos="0" relativeHeight="487587840" behindDoc="1" locked="0" layoutInCell="1" allowOverlap="1" wp14:anchorId="25851E3F" wp14:editId="7EE60FFB">
            <wp:simplePos x="0" y="0"/>
            <wp:positionH relativeFrom="page">
              <wp:posOffset>1014730</wp:posOffset>
            </wp:positionH>
            <wp:positionV relativeFrom="paragraph">
              <wp:posOffset>306070</wp:posOffset>
            </wp:positionV>
            <wp:extent cx="1725335" cy="414909"/>
            <wp:effectExtent l="0" t="0" r="0" b="0"/>
            <wp:wrapTopAndBottom/>
            <wp:docPr id="1" name="Image 1" descr="C:\Users\Haner\Downloads\PHOTO-2020-05-04-10-36-21 (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Haner\Downloads\PHOTO-2020-05-04-10-36-21 (1).jpg"/>
                    <pic:cNvPicPr/>
                  </pic:nvPicPr>
                  <pic:blipFill>
                    <a:blip r:embed="rId5" cstate="print"/>
                    <a:stretch>
                      <a:fillRect/>
                    </a:stretch>
                  </pic:blipFill>
                  <pic:spPr>
                    <a:xfrm>
                      <a:off x="0" y="0"/>
                      <a:ext cx="1725335" cy="414909"/>
                    </a:xfrm>
                    <a:prstGeom prst="rect">
                      <a:avLst/>
                    </a:prstGeom>
                  </pic:spPr>
                </pic:pic>
              </a:graphicData>
            </a:graphic>
          </wp:anchor>
        </w:drawing>
      </w:r>
    </w:p>
    <w:p w14:paraId="0C21A713" w14:textId="77777777" w:rsidR="00E35241" w:rsidRDefault="00A7201C">
      <w:pPr>
        <w:pStyle w:val="Textoindependiente"/>
        <w:spacing w:line="223" w:lineRule="exact"/>
        <w:ind w:left="264"/>
      </w:pPr>
      <w:r>
        <w:rPr>
          <w:spacing w:val="-8"/>
        </w:rPr>
        <w:t>JABIELA</w:t>
      </w:r>
      <w:r>
        <w:rPr>
          <w:spacing w:val="-24"/>
        </w:rPr>
        <w:t xml:space="preserve"> </w:t>
      </w:r>
      <w:r>
        <w:rPr>
          <w:spacing w:val="-8"/>
        </w:rPr>
        <w:t>SIERRA</w:t>
      </w:r>
      <w:r>
        <w:rPr>
          <w:spacing w:val="-2"/>
        </w:rPr>
        <w:t xml:space="preserve"> </w:t>
      </w:r>
      <w:r>
        <w:rPr>
          <w:spacing w:val="-8"/>
        </w:rPr>
        <w:t>AGUAS</w:t>
      </w:r>
    </w:p>
    <w:p w14:paraId="02132A45" w14:textId="77777777" w:rsidR="00E35241" w:rsidRDefault="00A7201C">
      <w:pPr>
        <w:pStyle w:val="Textoindependiente"/>
        <w:spacing w:line="249" w:lineRule="exact"/>
        <w:ind w:left="264"/>
      </w:pPr>
      <w:r>
        <w:rPr>
          <w:spacing w:val="-2"/>
        </w:rPr>
        <w:t>C.C.</w:t>
      </w:r>
      <w:r>
        <w:rPr>
          <w:spacing w:val="-15"/>
        </w:rPr>
        <w:t xml:space="preserve"> </w:t>
      </w:r>
      <w:r>
        <w:rPr>
          <w:spacing w:val="-2"/>
        </w:rPr>
        <w:t>No.</w:t>
      </w:r>
      <w:r>
        <w:rPr>
          <w:spacing w:val="1"/>
        </w:rPr>
        <w:t xml:space="preserve"> </w:t>
      </w:r>
      <w:r>
        <w:rPr>
          <w:spacing w:val="-2"/>
        </w:rPr>
        <w:t>1.045.692.924</w:t>
      </w:r>
      <w:r>
        <w:rPr>
          <w:spacing w:val="-22"/>
        </w:rPr>
        <w:t xml:space="preserve"> </w:t>
      </w:r>
      <w:r>
        <w:rPr>
          <w:spacing w:val="-2"/>
        </w:rPr>
        <w:t>de</w:t>
      </w:r>
      <w:r>
        <w:rPr>
          <w:spacing w:val="-16"/>
        </w:rPr>
        <w:t xml:space="preserve"> </w:t>
      </w:r>
      <w:r>
        <w:rPr>
          <w:spacing w:val="-2"/>
        </w:rPr>
        <w:t>Barranquilla</w:t>
      </w:r>
    </w:p>
    <w:p w14:paraId="34494C8B" w14:textId="77777777" w:rsidR="00E35241" w:rsidRDefault="00E35241">
      <w:pPr>
        <w:pStyle w:val="Textoindependiente"/>
        <w:spacing w:line="249" w:lineRule="exact"/>
        <w:sectPr w:rsidR="00E35241">
          <w:type w:val="continuous"/>
          <w:pgSz w:w="12240" w:h="15840"/>
          <w:pgMar w:top="1300" w:right="1440" w:bottom="280" w:left="1440" w:header="720" w:footer="720" w:gutter="0"/>
          <w:cols w:space="720"/>
        </w:sectPr>
      </w:pPr>
    </w:p>
    <w:p w14:paraId="7B0A422B" w14:textId="77777777" w:rsidR="00E35241" w:rsidRDefault="00A7201C">
      <w:pPr>
        <w:pStyle w:val="Textoindependiente"/>
        <w:spacing w:before="80" w:line="252" w:lineRule="exact"/>
        <w:ind w:left="264"/>
      </w:pPr>
      <w:r>
        <w:rPr>
          <w:spacing w:val="-2"/>
        </w:rPr>
        <w:lastRenderedPageBreak/>
        <w:t>Señores</w:t>
      </w:r>
    </w:p>
    <w:p w14:paraId="53995C03" w14:textId="77777777" w:rsidR="00E35241" w:rsidRDefault="00A7201C">
      <w:pPr>
        <w:spacing w:line="252" w:lineRule="exact"/>
        <w:ind w:left="264"/>
        <w:rPr>
          <w:rFonts w:ascii="Arial"/>
          <w:b/>
        </w:rPr>
      </w:pPr>
      <w:r>
        <w:rPr>
          <w:rFonts w:ascii="Arial"/>
          <w:b/>
          <w:spacing w:val="-7"/>
        </w:rPr>
        <w:t>FIDUPREVISORA</w:t>
      </w:r>
      <w:r>
        <w:rPr>
          <w:rFonts w:ascii="Arial"/>
          <w:b/>
          <w:spacing w:val="3"/>
        </w:rPr>
        <w:t xml:space="preserve"> </w:t>
      </w:r>
      <w:r>
        <w:rPr>
          <w:rFonts w:ascii="Arial"/>
          <w:b/>
          <w:spacing w:val="-5"/>
        </w:rPr>
        <w:t>S.A</w:t>
      </w:r>
    </w:p>
    <w:p w14:paraId="3D6BCA9D" w14:textId="77777777" w:rsidR="00E35241" w:rsidRDefault="00A7201C">
      <w:pPr>
        <w:pStyle w:val="Textoindependiente"/>
        <w:spacing w:before="2"/>
        <w:ind w:left="264"/>
      </w:pPr>
      <w:r>
        <w:rPr>
          <w:spacing w:val="-2"/>
        </w:rPr>
        <w:t>Ciudad</w:t>
      </w:r>
    </w:p>
    <w:p w14:paraId="6B48B59C" w14:textId="77777777" w:rsidR="00E35241" w:rsidRDefault="00E35241">
      <w:pPr>
        <w:pStyle w:val="Textoindependiente"/>
        <w:spacing w:before="31"/>
      </w:pPr>
    </w:p>
    <w:p w14:paraId="5F6C13F0" w14:textId="77777777" w:rsidR="00E35241" w:rsidRDefault="00A7201C">
      <w:pPr>
        <w:pStyle w:val="Textoindependiente"/>
        <w:ind w:left="264"/>
      </w:pPr>
      <w:r>
        <w:rPr>
          <w:spacing w:val="-6"/>
        </w:rPr>
        <w:t>REF: Certificación</w:t>
      </w:r>
      <w:r>
        <w:rPr>
          <w:spacing w:val="-9"/>
        </w:rPr>
        <w:t xml:space="preserve"> </w:t>
      </w:r>
      <w:r>
        <w:rPr>
          <w:spacing w:val="-6"/>
        </w:rPr>
        <w:t>Retención</w:t>
      </w:r>
      <w:r>
        <w:rPr>
          <w:spacing w:val="-4"/>
        </w:rPr>
        <w:t xml:space="preserve"> </w:t>
      </w:r>
      <w:r>
        <w:rPr>
          <w:spacing w:val="-6"/>
        </w:rPr>
        <w:t>en</w:t>
      </w:r>
      <w:r>
        <w:rPr>
          <w:spacing w:val="-3"/>
        </w:rPr>
        <w:t xml:space="preserve"> </w:t>
      </w:r>
      <w:r>
        <w:rPr>
          <w:spacing w:val="-6"/>
        </w:rPr>
        <w:t>la</w:t>
      </w:r>
      <w:r>
        <w:rPr>
          <w:spacing w:val="-5"/>
        </w:rPr>
        <w:t xml:space="preserve"> </w:t>
      </w:r>
      <w:r>
        <w:rPr>
          <w:spacing w:val="-6"/>
        </w:rPr>
        <w:t>Fuente</w:t>
      </w:r>
      <w:r>
        <w:rPr>
          <w:spacing w:val="-5"/>
        </w:rPr>
        <w:t xml:space="preserve"> </w:t>
      </w:r>
      <w:r>
        <w:rPr>
          <w:spacing w:val="-6"/>
        </w:rPr>
        <w:t>categoría</w:t>
      </w:r>
      <w:r>
        <w:rPr>
          <w:spacing w:val="9"/>
        </w:rPr>
        <w:t xml:space="preserve"> </w:t>
      </w:r>
      <w:r>
        <w:rPr>
          <w:spacing w:val="-6"/>
        </w:rPr>
        <w:t>empleado</w:t>
      </w:r>
    </w:p>
    <w:p w14:paraId="5045B82D" w14:textId="77777777" w:rsidR="00E35241" w:rsidRDefault="00E35241">
      <w:pPr>
        <w:pStyle w:val="Textoindependiente"/>
        <w:spacing w:before="3"/>
      </w:pPr>
    </w:p>
    <w:p w14:paraId="1DB775F5" w14:textId="77777777" w:rsidR="00E35241" w:rsidRDefault="00A7201C">
      <w:pPr>
        <w:pStyle w:val="Textoindependiente"/>
        <w:ind w:left="264" w:right="207"/>
        <w:jc w:val="both"/>
      </w:pPr>
      <w:r>
        <w:rPr>
          <w:sz w:val="20"/>
        </w:rPr>
        <w:t>JABIELA DE DIOS SIERRA AGUAS</w:t>
      </w:r>
      <w:r>
        <w:t>, identificado con la cedula de ciudadanía número 1.045.692.924</w:t>
      </w:r>
      <w:r>
        <w:rPr>
          <w:spacing w:val="-3"/>
        </w:rPr>
        <w:t xml:space="preserve"> </w:t>
      </w:r>
      <w:r>
        <w:rPr>
          <w:sz w:val="20"/>
        </w:rPr>
        <w:t>expedida</w:t>
      </w:r>
      <w:r>
        <w:rPr>
          <w:spacing w:val="-5"/>
          <w:sz w:val="20"/>
        </w:rPr>
        <w:t xml:space="preserve"> </w:t>
      </w:r>
      <w:r>
        <w:rPr>
          <w:sz w:val="20"/>
        </w:rPr>
        <w:t>en</w:t>
      </w:r>
      <w:r>
        <w:rPr>
          <w:spacing w:val="-9"/>
          <w:sz w:val="20"/>
        </w:rPr>
        <w:t xml:space="preserve"> </w:t>
      </w:r>
      <w:proofErr w:type="gramStart"/>
      <w:r>
        <w:rPr>
          <w:sz w:val="20"/>
        </w:rPr>
        <w:t>Barranquilla,</w:t>
      </w:r>
      <w:r>
        <w:t>,</w:t>
      </w:r>
      <w:proofErr w:type="gramEnd"/>
      <w:r>
        <w:t xml:space="preserve"> obrando</w:t>
      </w:r>
      <w:r>
        <w:rPr>
          <w:spacing w:val="-2"/>
        </w:rPr>
        <w:t xml:space="preserve"> </w:t>
      </w:r>
      <w:r>
        <w:t>en</w:t>
      </w:r>
      <w:r>
        <w:rPr>
          <w:spacing w:val="-1"/>
        </w:rPr>
        <w:t xml:space="preserve"> </w:t>
      </w:r>
      <w:r>
        <w:t>mi</w:t>
      </w:r>
      <w:r>
        <w:rPr>
          <w:spacing w:val="-3"/>
        </w:rPr>
        <w:t xml:space="preserve"> </w:t>
      </w:r>
      <w:r>
        <w:t>propio</w:t>
      </w:r>
      <w:r>
        <w:rPr>
          <w:spacing w:val="-1"/>
        </w:rPr>
        <w:t xml:space="preserve"> </w:t>
      </w:r>
      <w:r>
        <w:t>nombre</w:t>
      </w:r>
      <w:r>
        <w:rPr>
          <w:spacing w:val="-2"/>
        </w:rPr>
        <w:t xml:space="preserve"> </w:t>
      </w:r>
      <w:r>
        <w:t>y</w:t>
      </w:r>
      <w:r>
        <w:rPr>
          <w:spacing w:val="-2"/>
        </w:rPr>
        <w:t xml:space="preserve"> </w:t>
      </w:r>
      <w:r>
        <w:t>representación, por medio del presente documento me permito certificar bajo la gravedad del juramento ÚNICAMENTE PARA EFECTOS TRIBUTARIOS los siguientes hechos que se configuran</w:t>
      </w:r>
      <w:r>
        <w:rPr>
          <w:spacing w:val="40"/>
        </w:rPr>
        <w:t xml:space="preserve"> </w:t>
      </w:r>
      <w:r>
        <w:t>a la fecha de otorgamiento de esta certificación:</w:t>
      </w:r>
    </w:p>
    <w:p w14:paraId="22350927" w14:textId="77777777" w:rsidR="00E35241" w:rsidRDefault="00A7201C">
      <w:pPr>
        <w:pStyle w:val="Prrafodelista"/>
        <w:numPr>
          <w:ilvl w:val="0"/>
          <w:numId w:val="1"/>
        </w:numPr>
        <w:tabs>
          <w:tab w:val="left" w:pos="522"/>
        </w:tabs>
        <w:spacing w:before="253"/>
        <w:ind w:right="206" w:firstLine="0"/>
        <w:jc w:val="both"/>
      </w:pPr>
      <w:r>
        <w:t>Que cumplo con las condiciones previstas en el estatuto tributario para pertenecer a la categoría de “empleado” en los términos en que la define del artículo 329 del E.T; considerando que mis ingresos provienen en una proporción igual o superior a un ochenta por ciento (80%), de la prestación de servicios de manera personal o de la realización de una actividad económica por cuenta y riesgo del empleador o contratante, mediante una vinculación laboral o legal y reglamentaria o de cualquier otra naturaleza.</w:t>
      </w:r>
    </w:p>
    <w:p w14:paraId="67ACEC24" w14:textId="77777777" w:rsidR="00E35241" w:rsidRDefault="00E35241">
      <w:pPr>
        <w:pStyle w:val="Textoindependiente"/>
      </w:pPr>
    </w:p>
    <w:p w14:paraId="6FEC0C26" w14:textId="77777777" w:rsidR="00E35241" w:rsidRDefault="00A7201C">
      <w:pPr>
        <w:pStyle w:val="Prrafodelista"/>
        <w:numPr>
          <w:ilvl w:val="0"/>
          <w:numId w:val="1"/>
        </w:numPr>
        <w:tabs>
          <w:tab w:val="left" w:pos="567"/>
        </w:tabs>
        <w:ind w:right="192" w:firstLine="62"/>
        <w:jc w:val="both"/>
      </w:pPr>
      <w:r>
        <w:t>Que</w:t>
      </w:r>
      <w:r>
        <w:rPr>
          <w:spacing w:val="-2"/>
        </w:rPr>
        <w:t xml:space="preserve"> </w:t>
      </w:r>
      <w:r>
        <w:t>los pagos a</w:t>
      </w:r>
      <w:r>
        <w:rPr>
          <w:spacing w:val="-3"/>
        </w:rPr>
        <w:t xml:space="preserve"> </w:t>
      </w:r>
      <w:r>
        <w:t>recibir</w:t>
      </w:r>
      <w:r>
        <w:rPr>
          <w:spacing w:val="-1"/>
        </w:rPr>
        <w:t xml:space="preserve"> </w:t>
      </w:r>
      <w:r>
        <w:t>se enmarcan</w:t>
      </w:r>
      <w:r>
        <w:rPr>
          <w:spacing w:val="-1"/>
        </w:rPr>
        <w:t xml:space="preserve"> </w:t>
      </w:r>
      <w:r>
        <w:t>dentro</w:t>
      </w:r>
      <w:r>
        <w:rPr>
          <w:spacing w:val="-1"/>
        </w:rPr>
        <w:t xml:space="preserve"> </w:t>
      </w:r>
      <w:r>
        <w:t>de</w:t>
      </w:r>
      <w:r>
        <w:rPr>
          <w:spacing w:val="-4"/>
        </w:rPr>
        <w:t xml:space="preserve"> </w:t>
      </w:r>
      <w:r>
        <w:t>la</w:t>
      </w:r>
      <w:r>
        <w:rPr>
          <w:spacing w:val="-4"/>
        </w:rPr>
        <w:t xml:space="preserve"> </w:t>
      </w:r>
      <w:r>
        <w:t>categoría</w:t>
      </w:r>
      <w:r>
        <w:rPr>
          <w:spacing w:val="-3"/>
        </w:rPr>
        <w:t xml:space="preserve"> </w:t>
      </w:r>
      <w:r>
        <w:t>(</w:t>
      </w:r>
      <w:proofErr w:type="spellStart"/>
      <w:r>
        <w:t>ii</w:t>
      </w:r>
      <w:proofErr w:type="spellEnd"/>
      <w:r>
        <w:t>) del</w:t>
      </w:r>
      <w:r>
        <w:rPr>
          <w:spacing w:val="-1"/>
        </w:rPr>
        <w:t xml:space="preserve"> </w:t>
      </w:r>
      <w:r>
        <w:t>artículo</w:t>
      </w:r>
      <w:r>
        <w:rPr>
          <w:spacing w:val="-4"/>
        </w:rPr>
        <w:t xml:space="preserve"> </w:t>
      </w:r>
      <w:r>
        <w:t>1 del</w:t>
      </w:r>
      <w:r>
        <w:rPr>
          <w:spacing w:val="-2"/>
        </w:rPr>
        <w:t xml:space="preserve"> </w:t>
      </w:r>
      <w:r>
        <w:t>decreto reglamentario 0099 de 2013, razón por la cual solicito que se me aplique a la tabla de retención en la fuente prevista en dicho artículo.</w:t>
      </w:r>
    </w:p>
    <w:p w14:paraId="4D9AFD4C" w14:textId="77777777" w:rsidR="00E35241" w:rsidRDefault="00E35241">
      <w:pPr>
        <w:pStyle w:val="Textoindependiente"/>
        <w:spacing w:before="1"/>
      </w:pPr>
    </w:p>
    <w:p w14:paraId="4DF4313D" w14:textId="77777777" w:rsidR="00E35241" w:rsidRDefault="00A7201C">
      <w:pPr>
        <w:pStyle w:val="Prrafodelista"/>
        <w:numPr>
          <w:ilvl w:val="0"/>
          <w:numId w:val="1"/>
        </w:numPr>
        <w:tabs>
          <w:tab w:val="left" w:pos="502"/>
        </w:tabs>
        <w:ind w:left="502" w:hanging="243"/>
        <w:jc w:val="both"/>
      </w:pPr>
      <w:proofErr w:type="gramStart"/>
      <w:r>
        <w:rPr>
          <w:spacing w:val="-4"/>
        </w:rPr>
        <w:t>Que</w:t>
      </w:r>
      <w:proofErr w:type="gramEnd"/>
      <w:r>
        <w:rPr>
          <w:spacing w:val="-24"/>
        </w:rPr>
        <w:t xml:space="preserve"> </w:t>
      </w:r>
      <w:r>
        <w:rPr>
          <w:spacing w:val="-4"/>
        </w:rPr>
        <w:t>respecto</w:t>
      </w:r>
      <w:r>
        <w:rPr>
          <w:spacing w:val="-21"/>
        </w:rPr>
        <w:t xml:space="preserve"> </w:t>
      </w:r>
      <w:r>
        <w:rPr>
          <w:spacing w:val="-4"/>
        </w:rPr>
        <w:t>del</w:t>
      </w:r>
      <w:r>
        <w:rPr>
          <w:spacing w:val="-21"/>
        </w:rPr>
        <w:t xml:space="preserve"> </w:t>
      </w:r>
      <w:r>
        <w:rPr>
          <w:spacing w:val="-4"/>
        </w:rPr>
        <w:t>año</w:t>
      </w:r>
      <w:r>
        <w:rPr>
          <w:spacing w:val="-16"/>
        </w:rPr>
        <w:t xml:space="preserve"> </w:t>
      </w:r>
      <w:r>
        <w:rPr>
          <w:spacing w:val="-4"/>
        </w:rPr>
        <w:t>gravable</w:t>
      </w:r>
      <w:r>
        <w:rPr>
          <w:spacing w:val="-12"/>
        </w:rPr>
        <w:t xml:space="preserve"> </w:t>
      </w:r>
      <w:r>
        <w:rPr>
          <w:spacing w:val="-4"/>
        </w:rPr>
        <w:t>anterior,</w:t>
      </w:r>
      <w:r>
        <w:rPr>
          <w:spacing w:val="-5"/>
        </w:rPr>
        <w:t xml:space="preserve"> </w:t>
      </w:r>
      <w:r>
        <w:rPr>
          <w:spacing w:val="-4"/>
        </w:rPr>
        <w:t>tengo</w:t>
      </w:r>
      <w:r>
        <w:rPr>
          <w:spacing w:val="-12"/>
        </w:rPr>
        <w:t xml:space="preserve"> </w:t>
      </w:r>
      <w:r>
        <w:rPr>
          <w:spacing w:val="-4"/>
        </w:rPr>
        <w:t>la</w:t>
      </w:r>
      <w:r>
        <w:rPr>
          <w:spacing w:val="-14"/>
        </w:rPr>
        <w:t xml:space="preserve"> </w:t>
      </w:r>
      <w:r>
        <w:rPr>
          <w:spacing w:val="-4"/>
        </w:rPr>
        <w:t>condición</w:t>
      </w:r>
      <w:r>
        <w:rPr>
          <w:spacing w:val="-14"/>
        </w:rPr>
        <w:t xml:space="preserve"> </w:t>
      </w:r>
      <w:r>
        <w:rPr>
          <w:spacing w:val="-5"/>
        </w:rPr>
        <w:t>de:</w:t>
      </w:r>
    </w:p>
    <w:p w14:paraId="2C11C8D4" w14:textId="77777777" w:rsidR="00E35241" w:rsidRDefault="00E35241">
      <w:pPr>
        <w:pStyle w:val="Textoindependiente"/>
        <w:spacing w:before="3"/>
      </w:pPr>
    </w:p>
    <w:p w14:paraId="4152346C" w14:textId="77777777" w:rsidR="00E35241" w:rsidRDefault="00A7201C">
      <w:pPr>
        <w:pStyle w:val="Textoindependiente"/>
        <w:tabs>
          <w:tab w:val="left" w:pos="2337"/>
          <w:tab w:val="left" w:pos="3086"/>
        </w:tabs>
        <w:ind w:left="74"/>
        <w:jc w:val="center"/>
      </w:pPr>
      <w:r>
        <w:t>A.)</w:t>
      </w:r>
      <w:r>
        <w:rPr>
          <w:spacing w:val="-14"/>
        </w:rPr>
        <w:t xml:space="preserve"> </w:t>
      </w:r>
      <w:r>
        <w:t>DECLARANTE</w:t>
      </w:r>
      <w:r>
        <w:rPr>
          <w:spacing w:val="-15"/>
        </w:rPr>
        <w:t xml:space="preserve"> </w:t>
      </w:r>
      <w:r>
        <w:rPr>
          <w:spacing w:val="-10"/>
        </w:rPr>
        <w:t>(</w:t>
      </w:r>
      <w:r>
        <w:tab/>
      </w:r>
      <w:r>
        <w:rPr>
          <w:spacing w:val="-10"/>
        </w:rPr>
        <w:t>)</w:t>
      </w:r>
      <w:r>
        <w:tab/>
        <w:t>B.)</w:t>
      </w:r>
      <w:r>
        <w:rPr>
          <w:spacing w:val="-16"/>
        </w:rPr>
        <w:t xml:space="preserve"> </w:t>
      </w:r>
      <w:r>
        <w:t>NO</w:t>
      </w:r>
      <w:r>
        <w:rPr>
          <w:spacing w:val="-15"/>
        </w:rPr>
        <w:t xml:space="preserve"> </w:t>
      </w:r>
      <w:r>
        <w:t>DECLARANTE</w:t>
      </w:r>
      <w:r>
        <w:rPr>
          <w:spacing w:val="-15"/>
        </w:rPr>
        <w:t xml:space="preserve"> </w:t>
      </w:r>
      <w:proofErr w:type="gramStart"/>
      <w:r>
        <w:t>(</w:t>
      </w:r>
      <w:r>
        <w:rPr>
          <w:spacing w:val="-25"/>
        </w:rPr>
        <w:t xml:space="preserve"> </w:t>
      </w:r>
      <w:r>
        <w:rPr>
          <w:rFonts w:ascii="Arial"/>
          <w:b/>
        </w:rPr>
        <w:t>X</w:t>
      </w:r>
      <w:proofErr w:type="gramEnd"/>
      <w:r>
        <w:rPr>
          <w:rFonts w:ascii="Arial"/>
          <w:b/>
          <w:spacing w:val="11"/>
        </w:rPr>
        <w:t xml:space="preserve"> </w:t>
      </w:r>
      <w:r>
        <w:rPr>
          <w:spacing w:val="-10"/>
        </w:rPr>
        <w:t>)</w:t>
      </w:r>
    </w:p>
    <w:p w14:paraId="09B1F10C" w14:textId="77777777" w:rsidR="00E35241" w:rsidRDefault="00A7201C">
      <w:pPr>
        <w:pStyle w:val="Prrafodelista"/>
        <w:numPr>
          <w:ilvl w:val="0"/>
          <w:numId w:val="1"/>
        </w:numPr>
        <w:tabs>
          <w:tab w:val="left" w:pos="503"/>
        </w:tabs>
        <w:spacing w:before="246"/>
        <w:ind w:right="199" w:firstLine="0"/>
        <w:jc w:val="both"/>
      </w:pPr>
      <w:r>
        <w:t xml:space="preserve">Que respecto al año gravable anterior, mis ingresos totales, </w:t>
      </w:r>
      <w:proofErr w:type="gramStart"/>
      <w:r>
        <w:t>SI( )</w:t>
      </w:r>
      <w:proofErr w:type="gramEnd"/>
      <w:r>
        <w:t xml:space="preserve"> NO( </w:t>
      </w:r>
      <w:r>
        <w:rPr>
          <w:rFonts w:ascii="Arial" w:hAnsi="Arial"/>
          <w:b/>
        </w:rPr>
        <w:t xml:space="preserve">X </w:t>
      </w:r>
      <w:r>
        <w:t>) fueron iguales o superiores a cuatro mil setenta y tres (4.073)UVT</w:t>
      </w:r>
    </w:p>
    <w:p w14:paraId="0A791CB9" w14:textId="77777777" w:rsidR="00E35241" w:rsidRDefault="00A7201C">
      <w:pPr>
        <w:pStyle w:val="Prrafodelista"/>
        <w:numPr>
          <w:ilvl w:val="0"/>
          <w:numId w:val="1"/>
        </w:numPr>
        <w:tabs>
          <w:tab w:val="left" w:pos="531"/>
        </w:tabs>
        <w:spacing w:before="252" w:line="237" w:lineRule="auto"/>
        <w:ind w:right="239" w:firstLine="0"/>
        <w:jc w:val="both"/>
      </w:pPr>
      <w:r>
        <w:t>Que informare oportunamente sobre cualquier cambio en el origen, proporción de mis ingresos o cambio respecto a la categoría tributaria.</w:t>
      </w:r>
    </w:p>
    <w:p w14:paraId="634FA3FF" w14:textId="77777777" w:rsidR="00E35241" w:rsidRDefault="00E35241">
      <w:pPr>
        <w:pStyle w:val="Textoindependiente"/>
      </w:pPr>
    </w:p>
    <w:p w14:paraId="01534FB9" w14:textId="49215F6B" w:rsidR="00E35241" w:rsidRDefault="00A7201C">
      <w:pPr>
        <w:pStyle w:val="Textoindependiente"/>
        <w:ind w:left="264" w:right="200"/>
        <w:jc w:val="both"/>
      </w:pPr>
      <w:r>
        <w:t>En constancia de lo anterior se suscribe la presente certificación</w:t>
      </w:r>
      <w:r>
        <w:rPr>
          <w:spacing w:val="40"/>
        </w:rPr>
        <w:t xml:space="preserve"> </w:t>
      </w:r>
      <w:r>
        <w:t xml:space="preserve">del mes de </w:t>
      </w:r>
      <w:r w:rsidR="00A55FA0">
        <w:t>octubre</w:t>
      </w:r>
      <w:r w:rsidR="005769EA">
        <w:t xml:space="preserve"> </w:t>
      </w:r>
      <w:r>
        <w:t xml:space="preserve">de </w:t>
      </w:r>
      <w:r>
        <w:rPr>
          <w:spacing w:val="-4"/>
        </w:rPr>
        <w:t>2025</w:t>
      </w:r>
    </w:p>
    <w:p w14:paraId="742616C3" w14:textId="77777777" w:rsidR="00E35241" w:rsidRDefault="00E35241">
      <w:pPr>
        <w:pStyle w:val="Textoindependiente"/>
      </w:pPr>
    </w:p>
    <w:p w14:paraId="74443DA2" w14:textId="77777777" w:rsidR="00E35241" w:rsidRDefault="00E35241">
      <w:pPr>
        <w:pStyle w:val="Textoindependiente"/>
        <w:spacing w:before="146"/>
      </w:pPr>
    </w:p>
    <w:p w14:paraId="78FD72E6" w14:textId="77777777" w:rsidR="00E35241" w:rsidRDefault="00A7201C">
      <w:pPr>
        <w:ind w:left="528"/>
        <w:rPr>
          <w:rFonts w:ascii="Arial MT"/>
          <w:sz w:val="24"/>
        </w:rPr>
      </w:pPr>
      <w:r>
        <w:rPr>
          <w:rFonts w:ascii="Arial MT"/>
          <w:spacing w:val="-2"/>
          <w:sz w:val="24"/>
        </w:rPr>
        <w:t>Cordialmente,</w:t>
      </w:r>
    </w:p>
    <w:p w14:paraId="2E2DD5EB" w14:textId="77777777" w:rsidR="00E35241" w:rsidRDefault="00A7201C">
      <w:pPr>
        <w:pStyle w:val="Textoindependiente"/>
        <w:spacing w:before="227"/>
        <w:rPr>
          <w:sz w:val="20"/>
        </w:rPr>
      </w:pPr>
      <w:r>
        <w:rPr>
          <w:noProof/>
          <w:sz w:val="20"/>
        </w:rPr>
        <w:drawing>
          <wp:anchor distT="0" distB="0" distL="0" distR="0" simplePos="0" relativeHeight="487588352" behindDoc="1" locked="0" layoutInCell="1" allowOverlap="1" wp14:anchorId="5AFFF9C2" wp14:editId="291D5EC5">
            <wp:simplePos x="0" y="0"/>
            <wp:positionH relativeFrom="page">
              <wp:posOffset>1014730</wp:posOffset>
            </wp:positionH>
            <wp:positionV relativeFrom="paragraph">
              <wp:posOffset>305422</wp:posOffset>
            </wp:positionV>
            <wp:extent cx="1769127" cy="437959"/>
            <wp:effectExtent l="0" t="0" r="0" b="0"/>
            <wp:wrapTopAndBottom/>
            <wp:docPr id="2" name="Image 2" descr="C:\Users\Haner\Downloads\PHOTO-2020-05-04-10-36-21 (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Users\Haner\Downloads\PHOTO-2020-05-04-10-36-21 (1).jpg"/>
                    <pic:cNvPicPr/>
                  </pic:nvPicPr>
                  <pic:blipFill>
                    <a:blip r:embed="rId5" cstate="print"/>
                    <a:stretch>
                      <a:fillRect/>
                    </a:stretch>
                  </pic:blipFill>
                  <pic:spPr>
                    <a:xfrm>
                      <a:off x="0" y="0"/>
                      <a:ext cx="1769127" cy="437959"/>
                    </a:xfrm>
                    <a:prstGeom prst="rect">
                      <a:avLst/>
                    </a:prstGeom>
                  </pic:spPr>
                </pic:pic>
              </a:graphicData>
            </a:graphic>
          </wp:anchor>
        </w:drawing>
      </w:r>
    </w:p>
    <w:p w14:paraId="2F7475A8" w14:textId="77777777" w:rsidR="00E35241" w:rsidRDefault="00A7201C">
      <w:pPr>
        <w:pStyle w:val="Textoindependiente"/>
        <w:spacing w:line="203" w:lineRule="exact"/>
        <w:ind w:left="264"/>
        <w:jc w:val="both"/>
      </w:pPr>
      <w:r>
        <w:rPr>
          <w:spacing w:val="-8"/>
        </w:rPr>
        <w:t>JABIELA</w:t>
      </w:r>
      <w:r>
        <w:rPr>
          <w:spacing w:val="-24"/>
        </w:rPr>
        <w:t xml:space="preserve"> </w:t>
      </w:r>
      <w:r>
        <w:rPr>
          <w:spacing w:val="-8"/>
        </w:rPr>
        <w:t>SIERRA</w:t>
      </w:r>
      <w:r>
        <w:rPr>
          <w:spacing w:val="-2"/>
        </w:rPr>
        <w:t xml:space="preserve"> </w:t>
      </w:r>
      <w:r>
        <w:rPr>
          <w:spacing w:val="-8"/>
        </w:rPr>
        <w:t>AGUAS</w:t>
      </w:r>
    </w:p>
    <w:p w14:paraId="21D28D58" w14:textId="77777777" w:rsidR="00E35241" w:rsidRDefault="00A7201C">
      <w:pPr>
        <w:pStyle w:val="Textoindependiente"/>
        <w:spacing w:line="244" w:lineRule="exact"/>
        <w:ind w:left="264"/>
        <w:jc w:val="both"/>
      </w:pPr>
      <w:r>
        <w:rPr>
          <w:spacing w:val="-2"/>
        </w:rPr>
        <w:t>C.C.</w:t>
      </w:r>
      <w:r>
        <w:rPr>
          <w:spacing w:val="-15"/>
        </w:rPr>
        <w:t xml:space="preserve"> </w:t>
      </w:r>
      <w:r>
        <w:rPr>
          <w:spacing w:val="-2"/>
        </w:rPr>
        <w:t>No.</w:t>
      </w:r>
      <w:r>
        <w:rPr>
          <w:spacing w:val="1"/>
        </w:rPr>
        <w:t xml:space="preserve"> </w:t>
      </w:r>
      <w:r>
        <w:rPr>
          <w:spacing w:val="-2"/>
        </w:rPr>
        <w:t>1.045.692.924</w:t>
      </w:r>
      <w:r>
        <w:rPr>
          <w:spacing w:val="-22"/>
        </w:rPr>
        <w:t xml:space="preserve"> </w:t>
      </w:r>
      <w:r>
        <w:rPr>
          <w:spacing w:val="-2"/>
        </w:rPr>
        <w:t>de</w:t>
      </w:r>
      <w:r>
        <w:rPr>
          <w:spacing w:val="-16"/>
        </w:rPr>
        <w:t xml:space="preserve"> </w:t>
      </w:r>
      <w:r>
        <w:rPr>
          <w:spacing w:val="-2"/>
        </w:rPr>
        <w:t>Barranquilla</w:t>
      </w:r>
    </w:p>
    <w:sectPr w:rsidR="00E35241">
      <w:pgSz w:w="12240" w:h="15840"/>
      <w:pgMar w:top="130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FD6916"/>
    <w:multiLevelType w:val="hybridMultilevel"/>
    <w:tmpl w:val="95D2451E"/>
    <w:lvl w:ilvl="0" w:tplc="163C647E">
      <w:start w:val="1"/>
      <w:numFmt w:val="decimal"/>
      <w:lvlText w:val="%1."/>
      <w:lvlJc w:val="left"/>
      <w:pPr>
        <w:ind w:left="264" w:hanging="260"/>
        <w:jc w:val="right"/>
      </w:pPr>
      <w:rPr>
        <w:rFonts w:ascii="Arial MT" w:eastAsia="Arial MT" w:hAnsi="Arial MT" w:cs="Arial MT" w:hint="default"/>
        <w:b w:val="0"/>
        <w:bCs w:val="0"/>
        <w:i w:val="0"/>
        <w:iCs w:val="0"/>
        <w:spacing w:val="-1"/>
        <w:w w:val="93"/>
        <w:sz w:val="22"/>
        <w:szCs w:val="22"/>
        <w:lang w:val="es-ES" w:eastAsia="en-US" w:bidi="ar-SA"/>
      </w:rPr>
    </w:lvl>
    <w:lvl w:ilvl="1" w:tplc="927294C4">
      <w:numFmt w:val="bullet"/>
      <w:lvlText w:val="•"/>
      <w:lvlJc w:val="left"/>
      <w:pPr>
        <w:ind w:left="1170" w:hanging="260"/>
      </w:pPr>
      <w:rPr>
        <w:rFonts w:hint="default"/>
        <w:lang w:val="es-ES" w:eastAsia="en-US" w:bidi="ar-SA"/>
      </w:rPr>
    </w:lvl>
    <w:lvl w:ilvl="2" w:tplc="8F16CB00">
      <w:numFmt w:val="bullet"/>
      <w:lvlText w:val="•"/>
      <w:lvlJc w:val="left"/>
      <w:pPr>
        <w:ind w:left="2080" w:hanging="260"/>
      </w:pPr>
      <w:rPr>
        <w:rFonts w:hint="default"/>
        <w:lang w:val="es-ES" w:eastAsia="en-US" w:bidi="ar-SA"/>
      </w:rPr>
    </w:lvl>
    <w:lvl w:ilvl="3" w:tplc="62B08E40">
      <w:numFmt w:val="bullet"/>
      <w:lvlText w:val="•"/>
      <w:lvlJc w:val="left"/>
      <w:pPr>
        <w:ind w:left="2990" w:hanging="260"/>
      </w:pPr>
      <w:rPr>
        <w:rFonts w:hint="default"/>
        <w:lang w:val="es-ES" w:eastAsia="en-US" w:bidi="ar-SA"/>
      </w:rPr>
    </w:lvl>
    <w:lvl w:ilvl="4" w:tplc="BFF4A690">
      <w:numFmt w:val="bullet"/>
      <w:lvlText w:val="•"/>
      <w:lvlJc w:val="left"/>
      <w:pPr>
        <w:ind w:left="3900" w:hanging="260"/>
      </w:pPr>
      <w:rPr>
        <w:rFonts w:hint="default"/>
        <w:lang w:val="es-ES" w:eastAsia="en-US" w:bidi="ar-SA"/>
      </w:rPr>
    </w:lvl>
    <w:lvl w:ilvl="5" w:tplc="91CE2420">
      <w:numFmt w:val="bullet"/>
      <w:lvlText w:val="•"/>
      <w:lvlJc w:val="left"/>
      <w:pPr>
        <w:ind w:left="4810" w:hanging="260"/>
      </w:pPr>
      <w:rPr>
        <w:rFonts w:hint="default"/>
        <w:lang w:val="es-ES" w:eastAsia="en-US" w:bidi="ar-SA"/>
      </w:rPr>
    </w:lvl>
    <w:lvl w:ilvl="6" w:tplc="46BCFC98">
      <w:numFmt w:val="bullet"/>
      <w:lvlText w:val="•"/>
      <w:lvlJc w:val="left"/>
      <w:pPr>
        <w:ind w:left="5720" w:hanging="260"/>
      </w:pPr>
      <w:rPr>
        <w:rFonts w:hint="default"/>
        <w:lang w:val="es-ES" w:eastAsia="en-US" w:bidi="ar-SA"/>
      </w:rPr>
    </w:lvl>
    <w:lvl w:ilvl="7" w:tplc="1EEA4D1C">
      <w:numFmt w:val="bullet"/>
      <w:lvlText w:val="•"/>
      <w:lvlJc w:val="left"/>
      <w:pPr>
        <w:ind w:left="6630" w:hanging="260"/>
      </w:pPr>
      <w:rPr>
        <w:rFonts w:hint="default"/>
        <w:lang w:val="es-ES" w:eastAsia="en-US" w:bidi="ar-SA"/>
      </w:rPr>
    </w:lvl>
    <w:lvl w:ilvl="8" w:tplc="9D7C3A4C">
      <w:numFmt w:val="bullet"/>
      <w:lvlText w:val="•"/>
      <w:lvlJc w:val="left"/>
      <w:pPr>
        <w:ind w:left="7540" w:hanging="2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241"/>
    <w:rsid w:val="00192A00"/>
    <w:rsid w:val="00205505"/>
    <w:rsid w:val="002B1018"/>
    <w:rsid w:val="003C3FE5"/>
    <w:rsid w:val="005769EA"/>
    <w:rsid w:val="00A55FA0"/>
    <w:rsid w:val="00A7201C"/>
    <w:rsid w:val="00E352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3B230"/>
  <w15:docId w15:val="{7DA86027-AA8A-4120-9D8C-E33131359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eastAsia="Arial MT" w:hAnsi="Arial MT" w:cs="Arial MT"/>
    </w:rPr>
  </w:style>
  <w:style w:type="paragraph" w:styleId="Prrafodelista">
    <w:name w:val="List Paragraph"/>
    <w:basedOn w:val="Normal"/>
    <w:uiPriority w:val="1"/>
    <w:qFormat/>
    <w:pPr>
      <w:ind w:left="264"/>
      <w:jc w:val="both"/>
    </w:pPr>
    <w:rPr>
      <w:rFonts w:ascii="Arial MT" w:eastAsia="Arial MT" w:hAnsi="Arial MT" w:cs="Arial MT"/>
    </w:rPr>
  </w:style>
  <w:style w:type="paragraph" w:customStyle="1" w:styleId="TableParagraph">
    <w:name w:val="Table Paragraph"/>
    <w:basedOn w:val="Normal"/>
    <w:uiPriority w:val="1"/>
    <w:qFormat/>
    <w:pPr>
      <w:ind w:left="1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975</Words>
  <Characters>5367</Characters>
  <Application>Microsoft Office Word</Application>
  <DocSecurity>0</DocSecurity>
  <Lines>44</Lines>
  <Paragraphs>12</Paragraphs>
  <ScaleCrop>false</ScaleCrop>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Augusto Yepes Diaz</dc:creator>
  <cp:lastModifiedBy>Jabiela</cp:lastModifiedBy>
  <cp:revision>2</cp:revision>
  <dcterms:created xsi:type="dcterms:W3CDTF">2025-10-30T19:23:00Z</dcterms:created>
  <dcterms:modified xsi:type="dcterms:W3CDTF">2025-10-30T19:23:00Z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Microsoft® Word para Microsoft 365</vt:lpwstr>
  </property>
  <property fmtid="{D5CDD505-2E9C-101B-9397-08002B2CF9AE}" pid="4" name="LastSaved">
    <vt:filetime>2025-06-03T00:00:00Z</vt:filetime>
  </property>
  <property fmtid="{D5CDD505-2E9C-101B-9397-08002B2CF9AE}" pid="5" name="Producer">
    <vt:lpwstr>Microsoft® Word para Microsoft 365</vt:lpwstr>
  </property>
</Properties>
</file>