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8761" w14:textId="77777777" w:rsidR="000E68A4" w:rsidRDefault="00000000">
      <w:pPr>
        <w:pStyle w:val="Textoindependiente"/>
        <w:spacing w:before="3"/>
        <w:rPr>
          <w:rFonts w:ascii="Times New Roman"/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67680" behindDoc="1" locked="0" layoutInCell="1" allowOverlap="1" wp14:anchorId="0A9C614A" wp14:editId="2C4D1AFE">
                <wp:simplePos x="0" y="0"/>
                <wp:positionH relativeFrom="page">
                  <wp:posOffset>8803592</wp:posOffset>
                </wp:positionH>
                <wp:positionV relativeFrom="page">
                  <wp:posOffset>6572707</wp:posOffset>
                </wp:positionV>
                <wp:extent cx="117475" cy="742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475" cy="74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49BF7C" w14:textId="77777777" w:rsidR="000E68A4" w:rsidRDefault="00000000">
                            <w:pPr>
                              <w:pStyle w:val="Textoindependiente"/>
                            </w:pPr>
                            <w:r>
                              <w:rPr>
                                <w:spacing w:val="-5"/>
                              </w:rPr>
                              <w:t>re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9C614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93.2pt;margin-top:517.55pt;width:9.25pt;height:5.85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" filled="f" stroked="f">
                <v:textbox style="layout-flow:vertical" inset="0,0,0,0">
                  <w:txbxContent>
                    <w:p w14:paraId="4B49BF7C" w14:textId="77777777" w:rsidR="000E68A4" w:rsidRDefault="00000000">
                      <w:pPr>
                        <w:pStyle w:val="Textoindependiente"/>
                      </w:pPr>
                      <w:r>
                        <w:rPr>
                          <w:spacing w:val="-5"/>
                        </w:rPr>
                        <w:t>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68192" behindDoc="1" locked="0" layoutInCell="1" allowOverlap="1" wp14:anchorId="25114436" wp14:editId="22729F77">
                <wp:simplePos x="0" y="0"/>
                <wp:positionH relativeFrom="page">
                  <wp:posOffset>8803592</wp:posOffset>
                </wp:positionH>
                <wp:positionV relativeFrom="page">
                  <wp:posOffset>6688497</wp:posOffset>
                </wp:positionV>
                <wp:extent cx="117475" cy="1714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475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5C28B3" w14:textId="77777777" w:rsidR="000E68A4" w:rsidRDefault="00000000">
                            <w:pPr>
                              <w:pStyle w:val="Textoindependiente"/>
                            </w:pPr>
                            <w:r>
                              <w:rPr>
                                <w:spacing w:val="-2"/>
                              </w:rPr>
                              <w:t>isión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14436" id="Textbox 2" o:spid="_x0000_s1027" type="#_x0000_t202" style="position:absolute;margin-left:693.2pt;margin-top:526.65pt;width:9.25pt;height:13.5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" filled="f" stroked="f">
                <v:textbox style="layout-flow:vertical" inset="0,0,0,0">
                  <w:txbxContent>
                    <w:p w14:paraId="2F5C28B3" w14:textId="77777777" w:rsidR="000E68A4" w:rsidRDefault="00000000">
                      <w:pPr>
                        <w:pStyle w:val="Textoindependiente"/>
                      </w:pPr>
                      <w:r>
                        <w:rPr>
                          <w:spacing w:val="-2"/>
                        </w:rPr>
                        <w:t>isión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2835"/>
        <w:gridCol w:w="2268"/>
        <w:gridCol w:w="2900"/>
        <w:gridCol w:w="1565"/>
        <w:gridCol w:w="938"/>
      </w:tblGrid>
      <w:tr w:rsidR="000E68A4" w14:paraId="54CBF1CB" w14:textId="77777777" w:rsidTr="00EA3351">
        <w:trPr>
          <w:trHeight w:val="307"/>
        </w:trPr>
        <w:tc>
          <w:tcPr>
            <w:tcW w:w="2837" w:type="dxa"/>
          </w:tcPr>
          <w:p w14:paraId="25F080D0" w14:textId="77777777" w:rsidR="000E68A4" w:rsidRDefault="00000000">
            <w:pPr>
              <w:pStyle w:val="TableParagraph"/>
              <w:spacing w:before="65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168A66AF" w14:textId="77777777" w:rsidR="000E68A4" w:rsidRDefault="00000000">
            <w:pPr>
              <w:pStyle w:val="TableParagraph"/>
              <w:spacing w:before="65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5692071D" w14:textId="77777777" w:rsidR="000E68A4" w:rsidRDefault="00000000">
            <w:pPr>
              <w:pStyle w:val="TableParagraph"/>
              <w:spacing w:before="65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900" w:type="dxa"/>
          </w:tcPr>
          <w:p w14:paraId="3B27BE93" w14:textId="77777777" w:rsidR="000E68A4" w:rsidRDefault="00000000">
            <w:pPr>
              <w:pStyle w:val="TableParagraph"/>
              <w:spacing w:before="65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65" w:type="dxa"/>
            <w:shd w:val="clear" w:color="auto" w:fill="4E4D4D"/>
            <w:textDirection w:val="tbRl"/>
          </w:tcPr>
          <w:p w14:paraId="7EC6DB79" w14:textId="77777777" w:rsidR="000E68A4" w:rsidRDefault="00000000">
            <w:pPr>
              <w:pStyle w:val="TableParagraph"/>
              <w:spacing w:before="17" w:line="244" w:lineRule="auto"/>
              <w:ind w:left="94" w:right="66" w:hanging="29"/>
              <w:rPr>
                <w:sz w:val="16"/>
              </w:rPr>
            </w:pPr>
            <w:r>
              <w:rPr>
                <w:color w:val="FFFFFF"/>
                <w:spacing w:val="-6"/>
                <w:sz w:val="16"/>
              </w:rPr>
              <w:t>––</w:t>
            </w:r>
            <w:r>
              <w:rPr>
                <w:color w:val="FFFFFF"/>
                <w:sz w:val="16"/>
              </w:rPr>
              <w:t xml:space="preserve"> </w:t>
            </w:r>
            <w:r>
              <w:rPr>
                <w:color w:val="FFFFFF"/>
                <w:spacing w:val="-10"/>
                <w:sz w:val="16"/>
              </w:rPr>
              <w:t>N</w:t>
            </w:r>
          </w:p>
        </w:tc>
        <w:tc>
          <w:tcPr>
            <w:tcW w:w="938" w:type="dxa"/>
            <w:shd w:val="clear" w:color="auto" w:fill="4E4D4D"/>
          </w:tcPr>
          <w:p w14:paraId="2DDEBB80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27F7544F" w14:textId="77777777" w:rsidTr="00EA3351">
        <w:trPr>
          <w:trHeight w:val="309"/>
        </w:trPr>
        <w:tc>
          <w:tcPr>
            <w:tcW w:w="2837" w:type="dxa"/>
          </w:tcPr>
          <w:p w14:paraId="2F07DFD9" w14:textId="77777777" w:rsidR="000E68A4" w:rsidRDefault="00000000">
            <w:pPr>
              <w:pStyle w:val="TableParagraph"/>
              <w:ind w:left="8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835" w:type="dxa"/>
          </w:tcPr>
          <w:p w14:paraId="5C235F46" w14:textId="77777777" w:rsidR="000E68A4" w:rsidRDefault="00000000">
            <w:pPr>
              <w:pStyle w:val="TableParagraph"/>
              <w:ind w:left="938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268" w:type="dxa"/>
          </w:tcPr>
          <w:p w14:paraId="540AD94B" w14:textId="77777777" w:rsidR="000E68A4" w:rsidRDefault="00000000">
            <w:pPr>
              <w:pStyle w:val="TableParagraph"/>
              <w:ind w:left="10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2900" w:type="dxa"/>
          </w:tcPr>
          <w:p w14:paraId="3F3EFC6B" w14:textId="77777777" w:rsidR="000E68A4" w:rsidRDefault="00000000">
            <w:pPr>
              <w:pStyle w:val="TableParagraph"/>
              <w:ind w:left="324"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Específico</w:t>
            </w:r>
          </w:p>
        </w:tc>
        <w:tc>
          <w:tcPr>
            <w:tcW w:w="1565" w:type="dxa"/>
            <w:shd w:val="clear" w:color="auto" w:fill="4E4D4D"/>
          </w:tcPr>
          <w:p w14:paraId="6E667D78" w14:textId="77777777" w:rsidR="000E68A4" w:rsidRDefault="00000000">
            <w:pPr>
              <w:pStyle w:val="TableParagraph"/>
              <w:spacing w:before="69"/>
              <w:ind w:right="101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938" w:type="dxa"/>
            <w:shd w:val="clear" w:color="auto" w:fill="4E4D4D"/>
          </w:tcPr>
          <w:p w14:paraId="6CE8544F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167C1A26" w14:textId="77777777" w:rsidTr="00EA3351">
        <w:trPr>
          <w:trHeight w:val="308"/>
        </w:trPr>
        <w:tc>
          <w:tcPr>
            <w:tcW w:w="2837" w:type="dxa"/>
          </w:tcPr>
          <w:p w14:paraId="566A2D0B" w14:textId="77777777" w:rsidR="000E68A4" w:rsidRDefault="00000000">
            <w:pPr>
              <w:pStyle w:val="TableParagraph"/>
              <w:ind w:right="1077"/>
              <w:jc w:val="right"/>
              <w:rPr>
                <w:sz w:val="16"/>
              </w:rPr>
            </w:pPr>
            <w:r>
              <w:rPr>
                <w:sz w:val="16"/>
              </w:rPr>
              <w:t>Interno/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835" w:type="dxa"/>
          </w:tcPr>
          <w:p w14:paraId="424EF0BD" w14:textId="77777777" w:rsidR="000E68A4" w:rsidRDefault="00000000">
            <w:pPr>
              <w:pStyle w:val="TableParagraph"/>
              <w:ind w:left="722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268" w:type="dxa"/>
          </w:tcPr>
          <w:p w14:paraId="69765228" w14:textId="77777777" w:rsidR="000E68A4" w:rsidRDefault="00000000">
            <w:pPr>
              <w:pStyle w:val="TableParagraph"/>
              <w:ind w:left="508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2900" w:type="dxa"/>
          </w:tcPr>
          <w:p w14:paraId="7B3ABE04" w14:textId="77777777" w:rsidR="000E68A4" w:rsidRDefault="00000000">
            <w:pPr>
              <w:pStyle w:val="TableParagraph"/>
              <w:ind w:left="789"/>
              <w:rPr>
                <w:sz w:val="16"/>
              </w:rPr>
            </w:pPr>
            <w:r>
              <w:rPr>
                <w:spacing w:val="-2"/>
                <w:sz w:val="16"/>
              </w:rPr>
              <w:t>Interno/Externo</w:t>
            </w:r>
          </w:p>
        </w:tc>
        <w:tc>
          <w:tcPr>
            <w:tcW w:w="1565" w:type="dxa"/>
            <w:shd w:val="clear" w:color="auto" w:fill="4E4D4D"/>
          </w:tcPr>
          <w:p w14:paraId="17989877" w14:textId="77777777" w:rsidR="000E68A4" w:rsidRDefault="00000000">
            <w:pPr>
              <w:pStyle w:val="TableParagraph"/>
              <w:spacing w:before="71"/>
              <w:ind w:right="53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938" w:type="dxa"/>
            <w:shd w:val="clear" w:color="auto" w:fill="4E4D4D"/>
          </w:tcPr>
          <w:p w14:paraId="541DCE31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A9B21CF" w14:textId="77777777" w:rsidTr="00EA3351">
        <w:trPr>
          <w:trHeight w:val="308"/>
        </w:trPr>
        <w:tc>
          <w:tcPr>
            <w:tcW w:w="2837" w:type="dxa"/>
          </w:tcPr>
          <w:p w14:paraId="3203F04F" w14:textId="77777777" w:rsidR="000E68A4" w:rsidRDefault="00000000">
            <w:pPr>
              <w:pStyle w:val="TableParagraph"/>
              <w:ind w:right="106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2835" w:type="dxa"/>
          </w:tcPr>
          <w:p w14:paraId="5C26CBA2" w14:textId="77777777" w:rsidR="000E68A4" w:rsidRDefault="00000000">
            <w:pPr>
              <w:pStyle w:val="TableParagraph"/>
              <w:ind w:left="939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2268" w:type="dxa"/>
          </w:tcPr>
          <w:p w14:paraId="575EE3E3" w14:textId="77777777" w:rsidR="000E68A4" w:rsidRDefault="00000000">
            <w:pPr>
              <w:pStyle w:val="TableParagraph"/>
              <w:ind w:left="10" w:right="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2900" w:type="dxa"/>
          </w:tcPr>
          <w:p w14:paraId="6E5953BA" w14:textId="77777777" w:rsidR="000E68A4" w:rsidRDefault="00000000">
            <w:pPr>
              <w:pStyle w:val="TableParagraph"/>
              <w:ind w:left="593"/>
              <w:rPr>
                <w:sz w:val="16"/>
              </w:rPr>
            </w:pPr>
            <w:r>
              <w:rPr>
                <w:spacing w:val="-2"/>
                <w:sz w:val="16"/>
              </w:rPr>
              <w:t>Planeación/Selección/</w:t>
            </w:r>
          </w:p>
        </w:tc>
        <w:tc>
          <w:tcPr>
            <w:tcW w:w="1565" w:type="dxa"/>
            <w:shd w:val="clear" w:color="auto" w:fill="4E4D4D"/>
          </w:tcPr>
          <w:p w14:paraId="73EE05B9" w14:textId="77777777" w:rsidR="000E68A4" w:rsidRDefault="00000000">
            <w:pPr>
              <w:pStyle w:val="TableParagraph"/>
              <w:spacing w:before="69"/>
              <w:ind w:right="96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938" w:type="dxa"/>
            <w:shd w:val="clear" w:color="auto" w:fill="4E4D4D"/>
          </w:tcPr>
          <w:p w14:paraId="0D5E6D7E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4A5A1B7" w14:textId="77777777" w:rsidTr="00EA3351">
        <w:trPr>
          <w:trHeight w:val="308"/>
        </w:trPr>
        <w:tc>
          <w:tcPr>
            <w:tcW w:w="2837" w:type="dxa"/>
          </w:tcPr>
          <w:p w14:paraId="2C6CF464" w14:textId="77777777" w:rsidR="000E68A4" w:rsidRDefault="00000000">
            <w:pPr>
              <w:pStyle w:val="TableParagraph"/>
              <w:ind w:right="98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2835" w:type="dxa"/>
          </w:tcPr>
          <w:p w14:paraId="6AE87345" w14:textId="77777777" w:rsidR="000E68A4" w:rsidRDefault="00000000">
            <w:pPr>
              <w:pStyle w:val="TableParagraph"/>
              <w:ind w:left="741"/>
              <w:rPr>
                <w:sz w:val="16"/>
              </w:rPr>
            </w:pPr>
            <w:r>
              <w:rPr>
                <w:sz w:val="16"/>
              </w:rPr>
              <w:t>Social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Político</w:t>
            </w:r>
          </w:p>
        </w:tc>
        <w:tc>
          <w:tcPr>
            <w:tcW w:w="2268" w:type="dxa"/>
          </w:tcPr>
          <w:p w14:paraId="729B2130" w14:textId="77777777" w:rsidR="000E68A4" w:rsidRDefault="00000000">
            <w:pPr>
              <w:pStyle w:val="TableParagraph"/>
              <w:ind w:left="640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2900" w:type="dxa"/>
          </w:tcPr>
          <w:p w14:paraId="445529D8" w14:textId="77777777" w:rsidR="000E68A4" w:rsidRDefault="00000000">
            <w:pPr>
              <w:pStyle w:val="TableParagraph"/>
              <w:ind w:left="324"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1565" w:type="dxa"/>
            <w:shd w:val="clear" w:color="auto" w:fill="4E4D4D"/>
          </w:tcPr>
          <w:p w14:paraId="1233239B" w14:textId="77777777" w:rsidR="000E68A4" w:rsidRDefault="00000000">
            <w:pPr>
              <w:pStyle w:val="TableParagraph"/>
              <w:spacing w:before="69"/>
              <w:ind w:right="151"/>
              <w:jc w:val="right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938" w:type="dxa"/>
            <w:shd w:val="clear" w:color="auto" w:fill="4E4D4D"/>
          </w:tcPr>
          <w:p w14:paraId="4EE9A682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7DC67A18" w14:textId="77777777" w:rsidTr="00EA3351">
        <w:trPr>
          <w:trHeight w:val="1358"/>
        </w:trPr>
        <w:tc>
          <w:tcPr>
            <w:tcW w:w="2837" w:type="dxa"/>
          </w:tcPr>
          <w:p w14:paraId="1139D72E" w14:textId="77777777" w:rsidR="000E68A4" w:rsidRDefault="00000000">
            <w:pPr>
              <w:pStyle w:val="TableParagraph"/>
              <w:spacing w:before="105" w:line="244" w:lineRule="auto"/>
              <w:ind w:left="136" w:right="128" w:firstLine="2"/>
              <w:jc w:val="both"/>
              <w:rPr>
                <w:sz w:val="16"/>
              </w:rPr>
            </w:pPr>
            <w:r>
              <w:rPr>
                <w:sz w:val="16"/>
              </w:rPr>
              <w:t>Los elementos suministrados no cuentan con la calidad, ni en la cantidad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contratada</w:t>
            </w:r>
          </w:p>
        </w:tc>
        <w:tc>
          <w:tcPr>
            <w:tcW w:w="2835" w:type="dxa"/>
          </w:tcPr>
          <w:p w14:paraId="7300B030" w14:textId="77777777" w:rsidR="000E68A4" w:rsidRDefault="00000000">
            <w:pPr>
              <w:pStyle w:val="TableParagraph"/>
              <w:spacing w:before="57"/>
              <w:ind w:left="309" w:right="294" w:firstLine="2"/>
              <w:jc w:val="both"/>
              <w:rPr>
                <w:sz w:val="16"/>
              </w:rPr>
            </w:pPr>
            <w:r>
              <w:rPr>
                <w:sz w:val="16"/>
              </w:rPr>
              <w:t>Afectación en el desarrollo del contrato a causa de huelgas, asonadas, paros generales de trabajadores o de cualquier situación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 por fuerza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mayor</w:t>
            </w:r>
          </w:p>
          <w:p w14:paraId="7C740F47" w14:textId="77777777" w:rsidR="000E68A4" w:rsidRDefault="00000000">
            <w:pPr>
              <w:pStyle w:val="TableParagraph"/>
              <w:spacing w:before="0" w:line="182" w:lineRule="exact"/>
              <w:ind w:left="309" w:right="293"/>
              <w:jc w:val="both"/>
              <w:rPr>
                <w:sz w:val="16"/>
              </w:rPr>
            </w:pPr>
            <w:r>
              <w:rPr>
                <w:sz w:val="16"/>
              </w:rPr>
              <w:t>o caso fortuito impida la entrega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268" w:type="dxa"/>
          </w:tcPr>
          <w:p w14:paraId="0B7B2217" w14:textId="77777777" w:rsidR="000E68A4" w:rsidRDefault="000E68A4">
            <w:pPr>
              <w:pStyle w:val="TableParagraph"/>
              <w:spacing w:before="110"/>
              <w:rPr>
                <w:rFonts w:ascii="Times New Roman"/>
                <w:sz w:val="16"/>
              </w:rPr>
            </w:pPr>
          </w:p>
          <w:p w14:paraId="0DD7733F" w14:textId="77777777" w:rsidR="000E68A4" w:rsidRDefault="00000000">
            <w:pPr>
              <w:pStyle w:val="TableParagraph"/>
              <w:tabs>
                <w:tab w:val="left" w:pos="1017"/>
                <w:tab w:val="left" w:pos="1653"/>
                <w:tab w:val="left" w:pos="2059"/>
              </w:tabs>
              <w:spacing w:before="1"/>
              <w:ind w:left="232" w:right="-15"/>
              <w:rPr>
                <w:sz w:val="16"/>
              </w:rPr>
            </w:pPr>
            <w:r>
              <w:rPr>
                <w:spacing w:val="-2"/>
                <w:sz w:val="16"/>
              </w:rPr>
              <w:t>Entrega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tardía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z w:val="16"/>
              </w:rPr>
              <w:t>elementos del contrato</w:t>
            </w:r>
          </w:p>
        </w:tc>
        <w:tc>
          <w:tcPr>
            <w:tcW w:w="2900" w:type="dxa"/>
          </w:tcPr>
          <w:p w14:paraId="1D6CF5C8" w14:textId="77777777" w:rsidR="000E68A4" w:rsidRDefault="000E68A4">
            <w:pPr>
              <w:pStyle w:val="TableParagraph"/>
              <w:spacing w:before="17"/>
              <w:rPr>
                <w:rFonts w:ascii="Times New Roman"/>
                <w:sz w:val="16"/>
              </w:rPr>
            </w:pPr>
          </w:p>
          <w:p w14:paraId="781DAE7A" w14:textId="77777777" w:rsidR="000E68A4" w:rsidRDefault="00000000">
            <w:pPr>
              <w:pStyle w:val="TableParagraph"/>
              <w:spacing w:before="0"/>
              <w:ind w:left="357" w:right="310"/>
              <w:jc w:val="center"/>
              <w:rPr>
                <w:sz w:val="16"/>
              </w:rPr>
            </w:pPr>
            <w:r>
              <w:rPr>
                <w:sz w:val="16"/>
              </w:rPr>
              <w:t>Estimación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inadecuada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los</w:t>
            </w:r>
          </w:p>
          <w:p w14:paraId="25BB80B3" w14:textId="77777777" w:rsidR="000E68A4" w:rsidRDefault="00000000">
            <w:pPr>
              <w:pStyle w:val="TableParagraph"/>
              <w:spacing w:before="3"/>
              <w:ind w:right="3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precios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2545089A" w14:textId="77777777" w:rsidR="000E68A4" w:rsidRDefault="000E68A4">
            <w:pPr>
              <w:pStyle w:val="TableParagraph"/>
              <w:spacing w:before="118"/>
              <w:rPr>
                <w:rFonts w:ascii="Times New Roman"/>
                <w:sz w:val="16"/>
              </w:rPr>
            </w:pPr>
          </w:p>
          <w:p w14:paraId="6467D0E9" w14:textId="77777777" w:rsidR="000E68A4" w:rsidRDefault="00000000">
            <w:pPr>
              <w:pStyle w:val="TableParagraph"/>
              <w:spacing w:before="0"/>
              <w:ind w:left="840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</w:tc>
      </w:tr>
      <w:tr w:rsidR="000E68A4" w14:paraId="2A0476FA" w14:textId="77777777" w:rsidTr="00EA3351">
        <w:trPr>
          <w:trHeight w:val="849"/>
        </w:trPr>
        <w:tc>
          <w:tcPr>
            <w:tcW w:w="2837" w:type="dxa"/>
          </w:tcPr>
          <w:p w14:paraId="4246E9CC" w14:textId="77777777" w:rsidR="000E68A4" w:rsidRDefault="00000000">
            <w:pPr>
              <w:pStyle w:val="TableParagraph"/>
              <w:spacing w:before="60" w:line="235" w:lineRule="auto"/>
              <w:ind w:left="477" w:right="469" w:firstLine="2"/>
              <w:jc w:val="center"/>
              <w:rPr>
                <w:sz w:val="16"/>
              </w:rPr>
            </w:pPr>
            <w:r>
              <w:rPr>
                <w:sz w:val="16"/>
              </w:rPr>
              <w:t>Incumplimiento de las obligaciones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derivadas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2835" w:type="dxa"/>
          </w:tcPr>
          <w:p w14:paraId="35841359" w14:textId="77777777" w:rsidR="000E68A4" w:rsidRDefault="00000000">
            <w:pPr>
              <w:pStyle w:val="TableParagraph"/>
              <w:spacing w:before="100" w:line="244" w:lineRule="auto"/>
              <w:ind w:left="561" w:hanging="372"/>
              <w:rPr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obligaciones derivadas del contrato</w:t>
            </w:r>
          </w:p>
        </w:tc>
        <w:tc>
          <w:tcPr>
            <w:tcW w:w="2268" w:type="dxa"/>
          </w:tcPr>
          <w:p w14:paraId="26E707D0" w14:textId="77777777" w:rsidR="000E68A4" w:rsidRDefault="00000000">
            <w:pPr>
              <w:pStyle w:val="TableParagraph"/>
              <w:spacing w:before="60" w:line="235" w:lineRule="auto"/>
              <w:ind w:left="206" w:right="195" w:firstLine="2"/>
              <w:jc w:val="both"/>
              <w:rPr>
                <w:sz w:val="16"/>
              </w:rPr>
            </w:pPr>
            <w:r>
              <w:rPr>
                <w:sz w:val="16"/>
              </w:rPr>
              <w:t>Incumplimiento de las obligaciones derivadas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 contrato</w:t>
            </w:r>
          </w:p>
        </w:tc>
        <w:tc>
          <w:tcPr>
            <w:tcW w:w="2900" w:type="dxa"/>
          </w:tcPr>
          <w:p w14:paraId="08237F2C" w14:textId="77777777" w:rsidR="000E68A4" w:rsidRDefault="00000000">
            <w:pPr>
              <w:pStyle w:val="TableParagraph"/>
              <w:spacing w:before="67" w:line="244" w:lineRule="auto"/>
              <w:ind w:left="149" w:right="126"/>
              <w:jc w:val="both"/>
              <w:rPr>
                <w:sz w:val="16"/>
              </w:rPr>
            </w:pPr>
            <w:r>
              <w:rPr>
                <w:sz w:val="16"/>
              </w:rPr>
              <w:t>Genera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servicios contratados, posible incumplimiento del contrato.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4D26ED5" w14:textId="77777777" w:rsidR="000E68A4" w:rsidRDefault="00000000">
            <w:pPr>
              <w:pStyle w:val="TableParagraph"/>
              <w:spacing w:before="105"/>
              <w:ind w:left="259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5"/>
                <w:sz w:val="16"/>
              </w:rPr>
              <w:t xml:space="preserve"> la</w:t>
            </w:r>
          </w:p>
          <w:p w14:paraId="27F2D5E5" w14:textId="77777777" w:rsidR="000E68A4" w:rsidRDefault="00000000">
            <w:pPr>
              <w:pStyle w:val="TableParagraph"/>
              <w:spacing w:before="6" w:line="247" w:lineRule="auto"/>
              <w:ind w:left="856" w:right="626"/>
              <w:rPr>
                <w:sz w:val="16"/>
              </w:rPr>
            </w:pP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1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 xml:space="preserve">del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</w:tr>
      <w:tr w:rsidR="000E68A4" w14:paraId="7E6C499F" w14:textId="77777777" w:rsidTr="00EA3351">
        <w:trPr>
          <w:trHeight w:val="268"/>
        </w:trPr>
        <w:tc>
          <w:tcPr>
            <w:tcW w:w="2837" w:type="dxa"/>
          </w:tcPr>
          <w:p w14:paraId="085524EC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45762BE1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617E2EC7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40D5728B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79807B3" w14:textId="77777777" w:rsidR="000E68A4" w:rsidRDefault="00000000">
            <w:pPr>
              <w:pStyle w:val="TableParagraph"/>
              <w:spacing w:before="69" w:line="179" w:lineRule="exact"/>
              <w:ind w:left="813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</w:tr>
      <w:tr w:rsidR="000E68A4" w14:paraId="60F79E4C" w14:textId="77777777" w:rsidTr="00EA3351">
        <w:trPr>
          <w:trHeight w:val="268"/>
        </w:trPr>
        <w:tc>
          <w:tcPr>
            <w:tcW w:w="2837" w:type="dxa"/>
          </w:tcPr>
          <w:p w14:paraId="1B5152AC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835" w:type="dxa"/>
          </w:tcPr>
          <w:p w14:paraId="19DD5858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268" w:type="dxa"/>
          </w:tcPr>
          <w:p w14:paraId="5B92E2DC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900" w:type="dxa"/>
          </w:tcPr>
          <w:p w14:paraId="2D160949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565" w:type="dxa"/>
            <w:shd w:val="clear" w:color="auto" w:fill="4E4D4D"/>
          </w:tcPr>
          <w:p w14:paraId="416EF68F" w14:textId="77777777" w:rsidR="000E68A4" w:rsidRDefault="00000000">
            <w:pPr>
              <w:pStyle w:val="TableParagraph"/>
              <w:spacing w:before="69" w:line="179" w:lineRule="exact"/>
              <w:ind w:right="22"/>
              <w:jc w:val="right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938" w:type="dxa"/>
            <w:shd w:val="clear" w:color="auto" w:fill="4E4D4D"/>
          </w:tcPr>
          <w:p w14:paraId="58F598E6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E68A4" w14:paraId="44B7EE47" w14:textId="77777777" w:rsidTr="00EA3351">
        <w:trPr>
          <w:trHeight w:val="268"/>
        </w:trPr>
        <w:tc>
          <w:tcPr>
            <w:tcW w:w="2837" w:type="dxa"/>
          </w:tcPr>
          <w:p w14:paraId="1680B549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62B765AB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268" w:type="dxa"/>
          </w:tcPr>
          <w:p w14:paraId="30C43B25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900" w:type="dxa"/>
          </w:tcPr>
          <w:p w14:paraId="731DD51A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5A853E67" w14:textId="77777777" w:rsidR="000E68A4" w:rsidRDefault="00000000">
            <w:pPr>
              <w:pStyle w:val="TableParagraph"/>
              <w:spacing w:before="69" w:line="179" w:lineRule="exact"/>
              <w:ind w:lef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Valoración</w:t>
            </w:r>
          </w:p>
        </w:tc>
      </w:tr>
      <w:tr w:rsidR="000E68A4" w14:paraId="0B04A5A4" w14:textId="77777777" w:rsidTr="00EA3351">
        <w:trPr>
          <w:trHeight w:val="536"/>
        </w:trPr>
        <w:tc>
          <w:tcPr>
            <w:tcW w:w="2837" w:type="dxa"/>
          </w:tcPr>
          <w:p w14:paraId="5F3CF31B" w14:textId="77777777" w:rsidR="000E68A4" w:rsidRDefault="00000000">
            <w:pPr>
              <w:pStyle w:val="TableParagraph"/>
              <w:ind w:left="8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835" w:type="dxa"/>
          </w:tcPr>
          <w:p w14:paraId="4047406E" w14:textId="77777777" w:rsidR="000E68A4" w:rsidRDefault="00000000">
            <w:pPr>
              <w:pStyle w:val="TableParagraph"/>
              <w:ind w:left="942" w:right="93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268" w:type="dxa"/>
          </w:tcPr>
          <w:p w14:paraId="087F8BD7" w14:textId="77777777" w:rsidR="000E68A4" w:rsidRDefault="00000000">
            <w:pPr>
              <w:pStyle w:val="TableParagraph"/>
              <w:ind w:left="10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Alta</w:t>
            </w:r>
          </w:p>
        </w:tc>
        <w:tc>
          <w:tcPr>
            <w:tcW w:w="2900" w:type="dxa"/>
          </w:tcPr>
          <w:p w14:paraId="20245C59" w14:textId="77777777" w:rsidR="000E68A4" w:rsidRDefault="00000000">
            <w:pPr>
              <w:pStyle w:val="TableParagraph"/>
              <w:ind w:left="47" w:right="44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Medio</w:t>
            </w:r>
          </w:p>
        </w:tc>
        <w:tc>
          <w:tcPr>
            <w:tcW w:w="2503" w:type="dxa"/>
            <w:gridSpan w:val="2"/>
            <w:shd w:val="clear" w:color="auto" w:fill="4E4D4D"/>
          </w:tcPr>
          <w:p w14:paraId="2DF78060" w14:textId="77777777" w:rsidR="000E68A4" w:rsidRDefault="00000000">
            <w:pPr>
              <w:pStyle w:val="TableParagraph"/>
              <w:spacing w:before="71"/>
              <w:ind w:lef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</w:tr>
      <w:tr w:rsidR="000E68A4" w14:paraId="62B9F68B" w14:textId="77777777" w:rsidTr="00EA3351">
        <w:trPr>
          <w:trHeight w:val="535"/>
        </w:trPr>
        <w:tc>
          <w:tcPr>
            <w:tcW w:w="2837" w:type="dxa"/>
          </w:tcPr>
          <w:p w14:paraId="4C5331FC" w14:textId="77777777" w:rsidR="000E68A4" w:rsidRDefault="00000000">
            <w:pPr>
              <w:pStyle w:val="TableParagraph"/>
              <w:spacing w:before="0"/>
              <w:ind w:right="101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835" w:type="dxa"/>
          </w:tcPr>
          <w:p w14:paraId="2EB16D3C" w14:textId="77777777" w:rsidR="000E68A4" w:rsidRDefault="00000000">
            <w:pPr>
              <w:pStyle w:val="TableParagraph"/>
              <w:spacing w:before="0"/>
              <w:ind w:left="946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268" w:type="dxa"/>
          </w:tcPr>
          <w:p w14:paraId="67B864B8" w14:textId="77777777" w:rsidR="000E68A4" w:rsidRDefault="00000000">
            <w:pPr>
              <w:pStyle w:val="TableParagraph"/>
              <w:spacing w:before="0"/>
              <w:ind w:left="422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2900" w:type="dxa"/>
          </w:tcPr>
          <w:p w14:paraId="27FCE374" w14:textId="77777777" w:rsidR="000E68A4" w:rsidRDefault="00000000">
            <w:pPr>
              <w:pStyle w:val="TableParagraph"/>
              <w:spacing w:before="168"/>
              <w:ind w:left="425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2BAE8F3E" w14:textId="77777777" w:rsidR="000E68A4" w:rsidRDefault="00000000">
            <w:pPr>
              <w:pStyle w:val="TableParagraph"/>
              <w:spacing w:before="182"/>
              <w:ind w:left="492"/>
              <w:rPr>
                <w:sz w:val="16"/>
              </w:rPr>
            </w:pPr>
            <w:r>
              <w:rPr>
                <w:sz w:val="16"/>
              </w:rPr>
              <w:t>¿A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quién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2"/>
                <w:sz w:val="16"/>
              </w:rPr>
              <w:t xml:space="preserve"> asigna?</w:t>
            </w:r>
          </w:p>
        </w:tc>
      </w:tr>
      <w:tr w:rsidR="000E68A4" w14:paraId="5C39A9D4" w14:textId="77777777" w:rsidTr="00EA3351">
        <w:trPr>
          <w:trHeight w:val="3383"/>
        </w:trPr>
        <w:tc>
          <w:tcPr>
            <w:tcW w:w="2837" w:type="dxa"/>
          </w:tcPr>
          <w:p w14:paraId="1334151B" w14:textId="77777777" w:rsidR="000E68A4" w:rsidRDefault="00000000">
            <w:pPr>
              <w:pStyle w:val="TableParagraph"/>
              <w:spacing w:before="67" w:line="244" w:lineRule="auto"/>
              <w:ind w:left="270" w:right="260" w:firstLine="2"/>
              <w:jc w:val="both"/>
              <w:rPr>
                <w:sz w:val="16"/>
              </w:rPr>
            </w:pPr>
            <w:r>
              <w:rPr>
                <w:sz w:val="16"/>
              </w:rPr>
              <w:t>Ejercicio constante de las actividades de supervisión.</w:t>
            </w:r>
          </w:p>
          <w:p w14:paraId="501A61C8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1F261F9B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14975102" w14:textId="77777777" w:rsidR="000E68A4" w:rsidRDefault="000E68A4">
            <w:pPr>
              <w:pStyle w:val="TableParagraph"/>
              <w:spacing w:before="25"/>
              <w:rPr>
                <w:rFonts w:ascii="Times New Roman"/>
                <w:sz w:val="16"/>
              </w:rPr>
            </w:pPr>
          </w:p>
          <w:p w14:paraId="0C0B6916" w14:textId="77777777" w:rsidR="000E68A4" w:rsidRDefault="00000000">
            <w:pPr>
              <w:pStyle w:val="TableParagraph"/>
              <w:spacing w:before="0" w:line="244" w:lineRule="auto"/>
              <w:ind w:left="270" w:right="258" w:firstLine="2"/>
              <w:jc w:val="both"/>
              <w:rPr>
                <w:sz w:val="16"/>
              </w:rPr>
            </w:pPr>
            <w:r>
              <w:rPr>
                <w:sz w:val="16"/>
              </w:rPr>
              <w:t>La correcta verificación de calidad de cada uno de los elementos que el contratista va a suministrar</w:t>
            </w:r>
          </w:p>
        </w:tc>
        <w:tc>
          <w:tcPr>
            <w:tcW w:w="2835" w:type="dxa"/>
          </w:tcPr>
          <w:p w14:paraId="2CCB1CAD" w14:textId="77777777" w:rsidR="000E68A4" w:rsidRDefault="00000000">
            <w:pPr>
              <w:pStyle w:val="TableParagraph"/>
              <w:spacing w:before="67" w:line="244" w:lineRule="auto"/>
              <w:ind w:left="179" w:right="166"/>
              <w:jc w:val="both"/>
              <w:rPr>
                <w:sz w:val="16"/>
              </w:rPr>
            </w:pPr>
            <w:r>
              <w:rPr>
                <w:sz w:val="16"/>
              </w:rPr>
              <w:t>Coordinación y establecimiento con el contratista para definir un plan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contingencia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emergencia para que no se vea afectada la debida entrega de los elementos.</w:t>
            </w:r>
          </w:p>
        </w:tc>
        <w:tc>
          <w:tcPr>
            <w:tcW w:w="2268" w:type="dxa"/>
          </w:tcPr>
          <w:p w14:paraId="0717EEB8" w14:textId="77777777" w:rsidR="000E68A4" w:rsidRDefault="00000000">
            <w:pPr>
              <w:pStyle w:val="TableParagraph"/>
              <w:spacing w:before="0"/>
              <w:ind w:left="4" w:right="-15"/>
              <w:jc w:val="both"/>
              <w:rPr>
                <w:sz w:val="16"/>
              </w:rPr>
            </w:pPr>
            <w:r>
              <w:rPr>
                <w:sz w:val="16"/>
              </w:rPr>
              <w:t xml:space="preserve">Atención prioritaria de los requerimientos impuestos y reclamación que puedan surtir de terceros en la ejecución 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2900" w:type="dxa"/>
          </w:tcPr>
          <w:p w14:paraId="3C2DC277" w14:textId="77777777" w:rsidR="000E68A4" w:rsidRDefault="00000000">
            <w:pPr>
              <w:pStyle w:val="TableParagraph"/>
              <w:spacing w:line="244" w:lineRule="auto"/>
              <w:ind w:left="182" w:right="161"/>
              <w:jc w:val="both"/>
              <w:rPr>
                <w:sz w:val="16"/>
              </w:rPr>
            </w:pPr>
            <w:r>
              <w:rPr>
                <w:sz w:val="16"/>
              </w:rPr>
              <w:t xml:space="preserve">Un buen estudio económico, una debida revisión de las ofertas de acuerdo a los precios actuales del mercado. Obtener información adicional sobre los precios del mercado. Obtener información adicional sobre los precios del </w:t>
            </w:r>
            <w:r>
              <w:rPr>
                <w:spacing w:val="-2"/>
                <w:sz w:val="16"/>
              </w:rPr>
              <w:t>mercado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428A1CDB" w14:textId="77777777" w:rsidR="000E68A4" w:rsidRDefault="000E68A4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4781DE4A" w14:textId="77777777" w:rsidR="000E68A4" w:rsidRDefault="00000000">
            <w:pPr>
              <w:pStyle w:val="TableParagraph"/>
              <w:spacing w:before="1" w:line="247" w:lineRule="auto"/>
              <w:ind w:left="746" w:right="469" w:hanging="332"/>
              <w:rPr>
                <w:sz w:val="16"/>
              </w:rPr>
            </w:pPr>
            <w:r>
              <w:rPr>
                <w:sz w:val="16"/>
              </w:rPr>
              <w:t>Tratamiento/Control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ser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implementado</w:t>
            </w:r>
          </w:p>
        </w:tc>
      </w:tr>
      <w:tr w:rsidR="000E68A4" w14:paraId="555E7263" w14:textId="77777777" w:rsidTr="00EA3351">
        <w:trPr>
          <w:trHeight w:val="268"/>
        </w:trPr>
        <w:tc>
          <w:tcPr>
            <w:tcW w:w="2837" w:type="dxa"/>
          </w:tcPr>
          <w:p w14:paraId="2B3507E7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2C7CF340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508C98EB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3CD351D4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565" w:type="dxa"/>
            <w:shd w:val="clear" w:color="auto" w:fill="D9D9D9"/>
          </w:tcPr>
          <w:p w14:paraId="11F6FF6B" w14:textId="77777777" w:rsidR="000E68A4" w:rsidRDefault="00000000">
            <w:pPr>
              <w:pStyle w:val="TableParagraph"/>
              <w:spacing w:before="69" w:line="179" w:lineRule="exact"/>
              <w:ind w:left="427"/>
              <w:rPr>
                <w:sz w:val="16"/>
              </w:rPr>
            </w:pPr>
            <w:r>
              <w:rPr>
                <w:spacing w:val="-2"/>
                <w:sz w:val="16"/>
              </w:rPr>
              <w:t>Probabilidad</w:t>
            </w:r>
          </w:p>
        </w:tc>
        <w:tc>
          <w:tcPr>
            <w:tcW w:w="938" w:type="dxa"/>
            <w:vMerge w:val="restart"/>
            <w:shd w:val="clear" w:color="auto" w:fill="D9D9D9"/>
            <w:textDirection w:val="tbRl"/>
          </w:tcPr>
          <w:p w14:paraId="4BB177B3" w14:textId="77777777" w:rsidR="000E68A4" w:rsidRDefault="00000000">
            <w:pPr>
              <w:pStyle w:val="TableParagraph"/>
              <w:spacing w:before="87" w:line="247" w:lineRule="auto"/>
              <w:ind w:left="252" w:right="254" w:firstLine="21"/>
              <w:rPr>
                <w:sz w:val="16"/>
              </w:rPr>
            </w:pPr>
            <w:r>
              <w:rPr>
                <w:spacing w:val="-2"/>
                <w:sz w:val="16"/>
              </w:rPr>
              <w:t>Impacto después</w:t>
            </w:r>
          </w:p>
          <w:p w14:paraId="7249E0F8" w14:textId="77777777" w:rsidR="000E68A4" w:rsidRDefault="00000000">
            <w:pPr>
              <w:pStyle w:val="TableParagraph"/>
              <w:tabs>
                <w:tab w:val="left" w:pos="452"/>
              </w:tabs>
              <w:spacing w:before="18" w:line="156" w:lineRule="auto"/>
              <w:ind w:left="-38"/>
              <w:rPr>
                <w:sz w:val="16"/>
              </w:rPr>
            </w:pPr>
            <w:r>
              <w:rPr>
                <w:rFonts w:ascii="Arial Narrow"/>
                <w:spacing w:val="-10"/>
                <w:position w:val="-8"/>
                <w:sz w:val="16"/>
              </w:rPr>
              <w:t>v</w:t>
            </w:r>
            <w:r>
              <w:rPr>
                <w:rFonts w:ascii="Arial Narrow"/>
                <w:position w:val="-8"/>
                <w:sz w:val="16"/>
              </w:rPr>
              <w:tab/>
            </w:r>
            <w:r>
              <w:rPr>
                <w:spacing w:val="-5"/>
                <w:sz w:val="16"/>
              </w:rPr>
              <w:t>del</w:t>
            </w:r>
          </w:p>
          <w:p w14:paraId="17488D39" w14:textId="77777777" w:rsidR="000E68A4" w:rsidRDefault="00000000">
            <w:pPr>
              <w:pStyle w:val="TableParagraph"/>
              <w:spacing w:before="0" w:line="142" w:lineRule="exact"/>
              <w:ind w:left="204"/>
              <w:rPr>
                <w:sz w:val="16"/>
              </w:rPr>
            </w:pPr>
            <w:r>
              <w:rPr>
                <w:spacing w:val="-2"/>
                <w:sz w:val="16"/>
              </w:rPr>
              <w:t>tratamient</w:t>
            </w:r>
          </w:p>
        </w:tc>
      </w:tr>
      <w:tr w:rsidR="000E68A4" w14:paraId="4A52A413" w14:textId="77777777" w:rsidTr="00EA3351">
        <w:trPr>
          <w:trHeight w:val="268"/>
        </w:trPr>
        <w:tc>
          <w:tcPr>
            <w:tcW w:w="2837" w:type="dxa"/>
          </w:tcPr>
          <w:p w14:paraId="23572006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835" w:type="dxa"/>
          </w:tcPr>
          <w:p w14:paraId="60745AC6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268" w:type="dxa"/>
          </w:tcPr>
          <w:p w14:paraId="6ACB3A8A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900" w:type="dxa"/>
          </w:tcPr>
          <w:p w14:paraId="1191AD75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5" w:type="dxa"/>
            <w:shd w:val="clear" w:color="auto" w:fill="D9D9D9"/>
          </w:tcPr>
          <w:p w14:paraId="1CB81595" w14:textId="77777777" w:rsidR="000E68A4" w:rsidRDefault="00000000">
            <w:pPr>
              <w:pStyle w:val="TableParagraph"/>
              <w:spacing w:before="69" w:line="179" w:lineRule="exact"/>
              <w:ind w:left="1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Impact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5D20B1D2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2BF59F72" w14:textId="77777777" w:rsidTr="00EA3351">
        <w:trPr>
          <w:trHeight w:val="268"/>
        </w:trPr>
        <w:tc>
          <w:tcPr>
            <w:tcW w:w="2837" w:type="dxa"/>
          </w:tcPr>
          <w:p w14:paraId="5F6D3E1F" w14:textId="77777777" w:rsidR="000E68A4" w:rsidRDefault="00000000">
            <w:pPr>
              <w:pStyle w:val="TableParagraph"/>
              <w:spacing w:line="184" w:lineRule="exact"/>
              <w:ind w:left="8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35" w:type="dxa"/>
          </w:tcPr>
          <w:p w14:paraId="7CF52790" w14:textId="77777777" w:rsidR="000E68A4" w:rsidRDefault="00000000">
            <w:pPr>
              <w:pStyle w:val="TableParagraph"/>
              <w:spacing w:line="184" w:lineRule="exact"/>
              <w:ind w:left="940" w:right="9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268" w:type="dxa"/>
          </w:tcPr>
          <w:p w14:paraId="63FBCCA0" w14:textId="77777777" w:rsidR="000E68A4" w:rsidRDefault="00000000">
            <w:pPr>
              <w:pStyle w:val="TableParagraph"/>
              <w:spacing w:line="184" w:lineRule="exact"/>
              <w:ind w:left="10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900" w:type="dxa"/>
          </w:tcPr>
          <w:p w14:paraId="4DE60624" w14:textId="77777777" w:rsidR="000E68A4" w:rsidRDefault="00000000">
            <w:pPr>
              <w:pStyle w:val="TableParagraph"/>
              <w:spacing w:line="184" w:lineRule="exact"/>
              <w:ind w:left="324" w:right="3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65" w:type="dxa"/>
            <w:shd w:val="clear" w:color="auto" w:fill="D9D9D9"/>
          </w:tcPr>
          <w:p w14:paraId="0C868220" w14:textId="77777777" w:rsidR="000E68A4" w:rsidRDefault="00000000">
            <w:pPr>
              <w:pStyle w:val="TableParagraph"/>
              <w:spacing w:before="69" w:line="179" w:lineRule="exact"/>
              <w:ind w:left="480"/>
              <w:rPr>
                <w:sz w:val="16"/>
              </w:rPr>
            </w:pPr>
            <w:r>
              <w:rPr>
                <w:spacing w:val="-2"/>
                <w:sz w:val="16"/>
              </w:rPr>
              <w:t>Valoración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1F3AC072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71C1161C" w14:textId="77777777" w:rsidTr="00EA3351">
        <w:trPr>
          <w:trHeight w:val="268"/>
        </w:trPr>
        <w:tc>
          <w:tcPr>
            <w:tcW w:w="2837" w:type="dxa"/>
          </w:tcPr>
          <w:p w14:paraId="08F29D94" w14:textId="77777777" w:rsidR="000E68A4" w:rsidRDefault="00000000">
            <w:pPr>
              <w:pStyle w:val="TableParagraph"/>
              <w:spacing w:before="66"/>
              <w:ind w:left="8"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835" w:type="dxa"/>
          </w:tcPr>
          <w:p w14:paraId="5E93DCFA" w14:textId="77777777" w:rsidR="000E68A4" w:rsidRDefault="00000000">
            <w:pPr>
              <w:pStyle w:val="TableParagraph"/>
              <w:spacing w:before="66"/>
              <w:ind w:left="939" w:right="93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268" w:type="dxa"/>
          </w:tcPr>
          <w:p w14:paraId="69915515" w14:textId="77777777" w:rsidR="000E68A4" w:rsidRDefault="00000000">
            <w:pPr>
              <w:pStyle w:val="TableParagraph"/>
              <w:spacing w:before="66"/>
              <w:ind w:left="10" w:right="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2900" w:type="dxa"/>
          </w:tcPr>
          <w:p w14:paraId="077A06E9" w14:textId="77777777" w:rsidR="000E68A4" w:rsidRDefault="00000000">
            <w:pPr>
              <w:pStyle w:val="TableParagraph"/>
              <w:spacing w:before="66"/>
              <w:ind w:left="324" w:right="31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1565" w:type="dxa"/>
            <w:shd w:val="clear" w:color="auto" w:fill="D9D9D9"/>
          </w:tcPr>
          <w:p w14:paraId="6F67CAEB" w14:textId="77777777" w:rsidR="000E68A4" w:rsidRDefault="00000000">
            <w:pPr>
              <w:pStyle w:val="TableParagraph"/>
              <w:spacing w:before="71" w:line="177" w:lineRule="exact"/>
              <w:ind w:left="504"/>
              <w:rPr>
                <w:sz w:val="16"/>
              </w:rPr>
            </w:pPr>
            <w:r>
              <w:rPr>
                <w:spacing w:val="-2"/>
                <w:sz w:val="16"/>
              </w:rPr>
              <w:t>Categoría</w:t>
            </w:r>
          </w:p>
        </w:tc>
        <w:tc>
          <w:tcPr>
            <w:tcW w:w="938" w:type="dxa"/>
            <w:vMerge/>
            <w:shd w:val="clear" w:color="auto" w:fill="D9D9D9"/>
            <w:textDirection w:val="tbRl"/>
          </w:tcPr>
          <w:p w14:paraId="7BE09500" w14:textId="77777777" w:rsidR="000E68A4" w:rsidRDefault="000E68A4">
            <w:pPr>
              <w:rPr>
                <w:sz w:val="2"/>
                <w:szCs w:val="2"/>
              </w:rPr>
            </w:pPr>
          </w:p>
        </w:tc>
      </w:tr>
      <w:tr w:rsidR="000E68A4" w14:paraId="09B589BE" w14:textId="77777777" w:rsidTr="00EA3351">
        <w:trPr>
          <w:trHeight w:val="268"/>
        </w:trPr>
        <w:tc>
          <w:tcPr>
            <w:tcW w:w="2837" w:type="dxa"/>
          </w:tcPr>
          <w:p w14:paraId="177A2CC8" w14:textId="77777777" w:rsidR="000E68A4" w:rsidRDefault="00000000">
            <w:pPr>
              <w:pStyle w:val="TableParagraph"/>
              <w:spacing w:line="184" w:lineRule="exact"/>
              <w:ind w:left="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835" w:type="dxa"/>
          </w:tcPr>
          <w:p w14:paraId="4514AAD4" w14:textId="77777777" w:rsidR="000E68A4" w:rsidRDefault="00000000">
            <w:pPr>
              <w:pStyle w:val="TableParagraph"/>
              <w:spacing w:line="184" w:lineRule="exact"/>
              <w:ind w:left="943" w:right="93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268" w:type="dxa"/>
          </w:tcPr>
          <w:p w14:paraId="44EA6D5E" w14:textId="77777777" w:rsidR="000E68A4" w:rsidRDefault="00000000">
            <w:pPr>
              <w:pStyle w:val="TableParagraph"/>
              <w:spacing w:line="18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2900" w:type="dxa"/>
          </w:tcPr>
          <w:p w14:paraId="70728DA1" w14:textId="77777777" w:rsidR="000E68A4" w:rsidRDefault="00000000">
            <w:pPr>
              <w:pStyle w:val="TableParagraph"/>
              <w:spacing w:line="184" w:lineRule="exact"/>
              <w:ind w:left="331" w:right="3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Sí</w:t>
            </w:r>
          </w:p>
        </w:tc>
        <w:tc>
          <w:tcPr>
            <w:tcW w:w="2503" w:type="dxa"/>
            <w:gridSpan w:val="2"/>
            <w:shd w:val="clear" w:color="auto" w:fill="D9D9D9"/>
          </w:tcPr>
          <w:p w14:paraId="75B05B90" w14:textId="77777777" w:rsidR="000E68A4" w:rsidRDefault="00000000">
            <w:pPr>
              <w:pStyle w:val="TableParagraph"/>
              <w:spacing w:before="69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¿Afecta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</w:tr>
    </w:tbl>
    <w:p w14:paraId="1471FD31" w14:textId="77777777" w:rsidR="000E68A4" w:rsidRDefault="000E68A4">
      <w:pPr>
        <w:spacing w:line="179" w:lineRule="exact"/>
        <w:rPr>
          <w:sz w:val="16"/>
        </w:rPr>
        <w:sectPr w:rsidR="000E68A4">
          <w:type w:val="continuous"/>
          <w:pgSz w:w="15840" w:h="12240" w:orient="landscape"/>
          <w:pgMar w:top="1260" w:right="1120" w:bottom="195" w:left="116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2835"/>
        <w:gridCol w:w="2268"/>
        <w:gridCol w:w="2906"/>
        <w:gridCol w:w="1559"/>
        <w:gridCol w:w="938"/>
      </w:tblGrid>
      <w:tr w:rsidR="000E68A4" w14:paraId="3A9D060B" w14:textId="77777777">
        <w:trPr>
          <w:trHeight w:val="256"/>
        </w:trPr>
        <w:tc>
          <w:tcPr>
            <w:tcW w:w="2837" w:type="dxa"/>
          </w:tcPr>
          <w:p w14:paraId="740AF8FF" w14:textId="77777777" w:rsidR="000E68A4" w:rsidRDefault="00000000">
            <w:pPr>
              <w:pStyle w:val="TableParagraph"/>
              <w:spacing w:before="65" w:line="172" w:lineRule="exact"/>
              <w:ind w:left="633"/>
              <w:rPr>
                <w:sz w:val="16"/>
              </w:rPr>
            </w:pPr>
            <w:r>
              <w:rPr>
                <w:sz w:val="16"/>
              </w:rPr>
              <w:lastRenderedPageBreak/>
              <w:t>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</w:t>
            </w:r>
          </w:p>
        </w:tc>
        <w:tc>
          <w:tcPr>
            <w:tcW w:w="2835" w:type="dxa"/>
          </w:tcPr>
          <w:p w14:paraId="63FF3151" w14:textId="77777777" w:rsidR="000E68A4" w:rsidRDefault="00000000">
            <w:pPr>
              <w:pStyle w:val="TableParagraph"/>
              <w:spacing w:before="65" w:line="172" w:lineRule="exact"/>
              <w:ind w:left="765"/>
              <w:rPr>
                <w:sz w:val="16"/>
              </w:rPr>
            </w:pPr>
            <w:r>
              <w:rPr>
                <w:sz w:val="16"/>
              </w:rPr>
              <w:t>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</w:t>
            </w:r>
          </w:p>
        </w:tc>
        <w:tc>
          <w:tcPr>
            <w:tcW w:w="2268" w:type="dxa"/>
          </w:tcPr>
          <w:p w14:paraId="5013D2CE" w14:textId="77777777" w:rsidR="000E68A4" w:rsidRDefault="00000000">
            <w:pPr>
              <w:pStyle w:val="TableParagraph"/>
              <w:spacing w:before="65" w:line="172" w:lineRule="exact"/>
              <w:ind w:left="179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906" w:type="dxa"/>
          </w:tcPr>
          <w:p w14:paraId="238B15A2" w14:textId="77777777" w:rsidR="000E68A4" w:rsidRDefault="00000000">
            <w:pPr>
              <w:pStyle w:val="TableParagraph"/>
              <w:spacing w:before="65" w:line="172" w:lineRule="exact"/>
              <w:ind w:left="425"/>
              <w:rPr>
                <w:sz w:val="16"/>
              </w:rPr>
            </w:pPr>
            <w:r>
              <w:rPr>
                <w:sz w:val="16"/>
              </w:rPr>
              <w:t>[Entidad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Estatal/Contratista]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9C9B7CD" w14:textId="77777777" w:rsidR="000E68A4" w:rsidRDefault="00000000">
            <w:pPr>
              <w:pStyle w:val="TableParagraph"/>
              <w:spacing w:before="69" w:line="167" w:lineRule="exact"/>
              <w:ind w:left="210"/>
              <w:rPr>
                <w:sz w:val="16"/>
              </w:rPr>
            </w:pPr>
            <w:r>
              <w:rPr>
                <w:sz w:val="16"/>
              </w:rPr>
              <w:t>Responsable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implementar</w:t>
            </w:r>
          </w:p>
        </w:tc>
      </w:tr>
      <w:tr w:rsidR="000E68A4" w14:paraId="0967E30C" w14:textId="77777777">
        <w:trPr>
          <w:trHeight w:val="647"/>
        </w:trPr>
        <w:tc>
          <w:tcPr>
            <w:tcW w:w="2837" w:type="dxa"/>
          </w:tcPr>
          <w:p w14:paraId="34FDB448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03F9F14C" w14:textId="6CBD0CB9" w:rsidR="000E68A4" w:rsidRDefault="002355A6" w:rsidP="00A214E9">
            <w:pPr>
              <w:pStyle w:val="TableParagraph"/>
              <w:spacing w:before="0"/>
              <w:ind w:right="8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DICIEMBRE </w:t>
            </w:r>
            <w:r w:rsidR="00962073">
              <w:rPr>
                <w:sz w:val="16"/>
              </w:rPr>
              <w:t xml:space="preserve"> 2025</w:t>
            </w:r>
          </w:p>
        </w:tc>
        <w:tc>
          <w:tcPr>
            <w:tcW w:w="2835" w:type="dxa"/>
          </w:tcPr>
          <w:p w14:paraId="26AA9A7F" w14:textId="77777777" w:rsidR="000E68A4" w:rsidRDefault="000E68A4">
            <w:pPr>
              <w:pStyle w:val="TableParagraph"/>
              <w:spacing w:before="72"/>
              <w:rPr>
                <w:rFonts w:ascii="Times New Roman"/>
                <w:sz w:val="16"/>
              </w:rPr>
            </w:pPr>
          </w:p>
          <w:p w14:paraId="79F5C237" w14:textId="69836A8B" w:rsidR="000E68A4" w:rsidRDefault="002355A6">
            <w:pPr>
              <w:pStyle w:val="TableParagraph"/>
              <w:spacing w:before="0" w:line="232" w:lineRule="auto"/>
              <w:ind w:left="866" w:right="9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 w:rsidR="005C244A">
              <w:rPr>
                <w:spacing w:val="-2"/>
                <w:sz w:val="16"/>
              </w:rPr>
              <w:t xml:space="preserve"> </w:t>
            </w:r>
            <w:r w:rsidR="00A214E9">
              <w:rPr>
                <w:spacing w:val="-2"/>
                <w:sz w:val="16"/>
              </w:rPr>
              <w:t>2025</w:t>
            </w:r>
          </w:p>
        </w:tc>
        <w:tc>
          <w:tcPr>
            <w:tcW w:w="2268" w:type="dxa"/>
          </w:tcPr>
          <w:p w14:paraId="6428AE24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07AD8628" w14:textId="4148B2D3" w:rsidR="000E68A4" w:rsidRDefault="002355A6">
            <w:pPr>
              <w:pStyle w:val="TableParagraph"/>
              <w:spacing w:before="0"/>
              <w:ind w:left="657"/>
              <w:rPr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 w:rsidR="00962073">
              <w:rPr>
                <w:spacing w:val="-2"/>
                <w:sz w:val="16"/>
              </w:rPr>
              <w:t xml:space="preserve"> </w:t>
            </w:r>
            <w:r w:rsidR="00A214E9">
              <w:rPr>
                <w:spacing w:val="-2"/>
                <w:sz w:val="16"/>
              </w:rPr>
              <w:t>2025</w:t>
            </w:r>
          </w:p>
        </w:tc>
        <w:tc>
          <w:tcPr>
            <w:tcW w:w="2906" w:type="dxa"/>
          </w:tcPr>
          <w:p w14:paraId="27004F4D" w14:textId="77777777" w:rsidR="000E68A4" w:rsidRDefault="000E68A4">
            <w:pPr>
              <w:pStyle w:val="TableParagraph"/>
              <w:spacing w:before="67"/>
              <w:rPr>
                <w:rFonts w:ascii="Times New Roman"/>
                <w:sz w:val="16"/>
              </w:rPr>
            </w:pPr>
          </w:p>
          <w:p w14:paraId="51EEFB3D" w14:textId="2D5BD189" w:rsidR="000E68A4" w:rsidRDefault="002355A6">
            <w:pPr>
              <w:pStyle w:val="TableParagraph"/>
              <w:spacing w:before="0"/>
              <w:ind w:left="1008"/>
              <w:rPr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 w:rsidR="00A214E9">
              <w:rPr>
                <w:spacing w:val="-2"/>
                <w:sz w:val="16"/>
              </w:rPr>
              <w:t xml:space="preserve"> 2025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58292AD3" w14:textId="77777777" w:rsidR="000E68A4" w:rsidRDefault="00000000">
            <w:pPr>
              <w:pStyle w:val="TableParagraph"/>
              <w:spacing w:before="136"/>
              <w:ind w:left="142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3E5CCE6C" w14:textId="77777777" w:rsidR="000E68A4" w:rsidRDefault="00000000">
            <w:pPr>
              <w:pStyle w:val="TableParagraph"/>
              <w:spacing w:before="6"/>
              <w:ind w:left="824"/>
              <w:rPr>
                <w:sz w:val="16"/>
              </w:rPr>
            </w:pPr>
            <w:r>
              <w:rPr>
                <w:sz w:val="16"/>
              </w:rPr>
              <w:t>inicia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tratamiento</w:t>
            </w:r>
          </w:p>
        </w:tc>
      </w:tr>
      <w:tr w:rsidR="000E68A4" w14:paraId="2AED0B74" w14:textId="77777777">
        <w:trPr>
          <w:trHeight w:val="913"/>
        </w:trPr>
        <w:tc>
          <w:tcPr>
            <w:tcW w:w="2837" w:type="dxa"/>
          </w:tcPr>
          <w:p w14:paraId="717E06B8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0AD4A600" w14:textId="571A64A7" w:rsidR="000E68A4" w:rsidRDefault="002355A6">
            <w:pPr>
              <w:pStyle w:val="TableParagraph"/>
              <w:spacing w:before="0"/>
              <w:ind w:left="559"/>
              <w:rPr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 w:rsidR="00A214E9">
              <w:rPr>
                <w:spacing w:val="-2"/>
                <w:sz w:val="16"/>
              </w:rPr>
              <w:t xml:space="preserve"> 2025</w:t>
            </w:r>
          </w:p>
        </w:tc>
        <w:tc>
          <w:tcPr>
            <w:tcW w:w="2835" w:type="dxa"/>
          </w:tcPr>
          <w:p w14:paraId="1AF109DF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2C146882" w14:textId="43F34BB8" w:rsidR="000E68A4" w:rsidRDefault="002355A6">
            <w:pPr>
              <w:pStyle w:val="TableParagraph"/>
              <w:spacing w:before="0"/>
              <w:ind w:left="693"/>
              <w:rPr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 w:rsidR="00962073">
              <w:rPr>
                <w:spacing w:val="-2"/>
                <w:sz w:val="16"/>
              </w:rPr>
              <w:t xml:space="preserve"> </w:t>
            </w:r>
            <w:r w:rsidR="00A214E9">
              <w:rPr>
                <w:spacing w:val="-2"/>
                <w:sz w:val="16"/>
              </w:rPr>
              <w:t>2025</w:t>
            </w:r>
          </w:p>
        </w:tc>
        <w:tc>
          <w:tcPr>
            <w:tcW w:w="2268" w:type="dxa"/>
          </w:tcPr>
          <w:p w14:paraId="25FA1B6B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06FAA9B2" w14:textId="7E57F0D9" w:rsidR="000E68A4" w:rsidRDefault="002355A6">
            <w:pPr>
              <w:pStyle w:val="TableParagraph"/>
              <w:spacing w:before="0"/>
              <w:ind w:left="479"/>
              <w:rPr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>
              <w:rPr>
                <w:spacing w:val="-2"/>
                <w:sz w:val="16"/>
              </w:rPr>
              <w:t xml:space="preserve"> </w:t>
            </w:r>
            <w:r w:rsidR="00A214E9">
              <w:rPr>
                <w:spacing w:val="-2"/>
                <w:sz w:val="16"/>
              </w:rPr>
              <w:t>2025</w:t>
            </w:r>
          </w:p>
        </w:tc>
        <w:tc>
          <w:tcPr>
            <w:tcW w:w="2906" w:type="dxa"/>
          </w:tcPr>
          <w:p w14:paraId="594CD2A0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73393078" w14:textId="4C0A8C5A" w:rsidR="000E68A4" w:rsidRPr="00962073" w:rsidRDefault="002355A6" w:rsidP="00962073">
            <w:pPr>
              <w:pStyle w:val="TableParagraph"/>
              <w:spacing w:before="0"/>
              <w:ind w:left="936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DICIEMBRE</w:t>
            </w:r>
            <w:r w:rsidR="00962073">
              <w:rPr>
                <w:spacing w:val="-2"/>
                <w:sz w:val="16"/>
              </w:rPr>
              <w:t xml:space="preserve"> </w:t>
            </w:r>
            <w:r w:rsidR="00A214E9">
              <w:rPr>
                <w:spacing w:val="-2"/>
                <w:sz w:val="16"/>
              </w:rPr>
              <w:t>2025</w:t>
            </w:r>
          </w:p>
        </w:tc>
        <w:tc>
          <w:tcPr>
            <w:tcW w:w="2497" w:type="dxa"/>
            <w:gridSpan w:val="2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74055E75" w14:textId="77777777" w:rsidR="000E68A4" w:rsidRDefault="00000000">
            <w:pPr>
              <w:pStyle w:val="TableParagraph"/>
              <w:spacing w:before="95"/>
              <w:ind w:left="94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estimada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0D0599E1" w14:textId="77777777" w:rsidR="000E68A4" w:rsidRDefault="00000000">
            <w:pPr>
              <w:pStyle w:val="TableParagraph"/>
              <w:spacing w:before="6"/>
              <w:ind w:left="757"/>
              <w:rPr>
                <w:sz w:val="16"/>
              </w:rPr>
            </w:pPr>
            <w:r>
              <w:rPr>
                <w:sz w:val="16"/>
              </w:rPr>
              <w:t>completa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tratamiento</w:t>
            </w:r>
          </w:p>
        </w:tc>
      </w:tr>
      <w:tr w:rsidR="000E68A4" w14:paraId="4964A695" w14:textId="77777777">
        <w:trPr>
          <w:trHeight w:val="1185"/>
        </w:trPr>
        <w:tc>
          <w:tcPr>
            <w:tcW w:w="2837" w:type="dxa"/>
          </w:tcPr>
          <w:p w14:paraId="62DD3C40" w14:textId="77777777" w:rsidR="000E68A4" w:rsidRDefault="00000000">
            <w:pPr>
              <w:pStyle w:val="TableParagraph"/>
              <w:spacing w:before="67" w:line="244" w:lineRule="auto"/>
              <w:ind w:left="225" w:right="210"/>
              <w:jc w:val="both"/>
              <w:rPr>
                <w:sz w:val="16"/>
              </w:rPr>
            </w:pPr>
            <w:r>
              <w:rPr>
                <w:sz w:val="16"/>
              </w:rPr>
              <w:t>Se deberá realizar la supervisión en el correcto funcionamiento y calidad de los elementos.</w:t>
            </w:r>
          </w:p>
        </w:tc>
        <w:tc>
          <w:tcPr>
            <w:tcW w:w="2835" w:type="dxa"/>
          </w:tcPr>
          <w:p w14:paraId="5C5D5EA8" w14:textId="77777777" w:rsidR="000E68A4" w:rsidRDefault="00000000">
            <w:pPr>
              <w:pStyle w:val="TableParagraph"/>
              <w:spacing w:before="67" w:line="244" w:lineRule="auto"/>
              <w:ind w:left="4" w:right="126"/>
              <w:jc w:val="both"/>
              <w:rPr>
                <w:sz w:val="16"/>
              </w:rPr>
            </w:pPr>
            <w:r>
              <w:rPr>
                <w:sz w:val="16"/>
              </w:rPr>
              <w:t>Se deberá realizar el debido seguimiento para el cumplimiento de la entrega de los elementos.</w:t>
            </w:r>
          </w:p>
        </w:tc>
        <w:tc>
          <w:tcPr>
            <w:tcW w:w="2268" w:type="dxa"/>
          </w:tcPr>
          <w:p w14:paraId="05053318" w14:textId="77777777" w:rsidR="000E68A4" w:rsidRDefault="00000000">
            <w:pPr>
              <w:pStyle w:val="TableParagraph"/>
              <w:spacing w:before="67" w:line="244" w:lineRule="auto"/>
              <w:ind w:left="4"/>
              <w:rPr>
                <w:sz w:val="16"/>
              </w:rPr>
            </w:pPr>
            <w:r>
              <w:rPr>
                <w:sz w:val="16"/>
              </w:rPr>
              <w:t>Seguimiento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verificación de los elementos.</w:t>
            </w:r>
          </w:p>
        </w:tc>
        <w:tc>
          <w:tcPr>
            <w:tcW w:w="2906" w:type="dxa"/>
          </w:tcPr>
          <w:p w14:paraId="3385CDF3" w14:textId="77777777" w:rsidR="000E68A4" w:rsidRDefault="00000000">
            <w:pPr>
              <w:pStyle w:val="TableParagraph"/>
              <w:spacing w:before="67" w:line="244" w:lineRule="auto"/>
              <w:ind w:left="144" w:right="134"/>
              <w:jc w:val="both"/>
              <w:rPr>
                <w:sz w:val="16"/>
              </w:rPr>
            </w:pPr>
            <w:r>
              <w:rPr>
                <w:sz w:val="16"/>
              </w:rPr>
              <w:t>Se realizarán los estudios económicos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ajustados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comparados con los precios reales del mercado,</w:t>
            </w: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F3ABFE4" w14:textId="77777777" w:rsidR="000E68A4" w:rsidRDefault="000E68A4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14:paraId="7BE054C8" w14:textId="77777777" w:rsidR="000E68A4" w:rsidRDefault="00000000">
            <w:pPr>
              <w:pStyle w:val="TableParagraph"/>
              <w:spacing w:before="0"/>
              <w:ind w:left="183"/>
              <w:rPr>
                <w:sz w:val="16"/>
              </w:rPr>
            </w:pPr>
            <w:r>
              <w:rPr>
                <w:sz w:val="16"/>
              </w:rPr>
              <w:t>¿Cómo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</w:t>
            </w:r>
          </w:p>
          <w:p w14:paraId="68217D62" w14:textId="77777777" w:rsidR="000E68A4" w:rsidRDefault="00000000">
            <w:pPr>
              <w:pStyle w:val="TableParagraph"/>
              <w:spacing w:before="3" w:line="247" w:lineRule="auto"/>
              <w:ind w:left="457"/>
              <w:rPr>
                <w:sz w:val="16"/>
              </w:rPr>
            </w:pPr>
            <w:r>
              <w:rPr>
                <w:sz w:val="16"/>
              </w:rPr>
              <w:t>realiza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>monitoreo?</w:t>
            </w:r>
          </w:p>
        </w:tc>
        <w:tc>
          <w:tcPr>
            <w:tcW w:w="938" w:type="dxa"/>
            <w:vMerge w:val="restart"/>
            <w:tcBorders>
              <w:left w:val="nil"/>
              <w:right w:val="nil"/>
            </w:tcBorders>
            <w:shd w:val="clear" w:color="auto" w:fill="D9D9D9"/>
            <w:textDirection w:val="tbRl"/>
          </w:tcPr>
          <w:p w14:paraId="67D3F4D6" w14:textId="77777777" w:rsidR="000E68A4" w:rsidRDefault="00000000">
            <w:pPr>
              <w:pStyle w:val="TableParagraph"/>
              <w:spacing w:before="171"/>
              <w:ind w:left="171"/>
              <w:rPr>
                <w:sz w:val="16"/>
              </w:rPr>
            </w:pPr>
            <w:r>
              <w:rPr>
                <w:spacing w:val="-2"/>
                <w:sz w:val="16"/>
              </w:rPr>
              <w:t>Monitoreo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</w:tr>
      <w:tr w:rsidR="000E68A4" w14:paraId="16179F3A" w14:textId="77777777">
        <w:trPr>
          <w:trHeight w:val="407"/>
        </w:trPr>
        <w:tc>
          <w:tcPr>
            <w:tcW w:w="2837" w:type="dxa"/>
          </w:tcPr>
          <w:p w14:paraId="35579119" w14:textId="77777777" w:rsidR="000E68A4" w:rsidRDefault="00000000">
            <w:pPr>
              <w:pStyle w:val="TableParagraph"/>
              <w:ind w:right="797"/>
              <w:jc w:val="right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835" w:type="dxa"/>
          </w:tcPr>
          <w:p w14:paraId="7B66464B" w14:textId="77777777" w:rsidR="000E68A4" w:rsidRDefault="00000000">
            <w:pPr>
              <w:pStyle w:val="TableParagraph"/>
              <w:ind w:left="547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268" w:type="dxa"/>
          </w:tcPr>
          <w:p w14:paraId="1DA39FC3" w14:textId="77777777" w:rsidR="000E68A4" w:rsidRDefault="00000000">
            <w:pPr>
              <w:pStyle w:val="TableParagraph"/>
              <w:ind w:left="347"/>
              <w:rPr>
                <w:sz w:val="16"/>
              </w:rPr>
            </w:pPr>
            <w:r>
              <w:rPr>
                <w:spacing w:val="-2"/>
                <w:sz w:val="16"/>
              </w:rPr>
              <w:t>Supervisión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2906" w:type="dxa"/>
          </w:tcPr>
          <w:p w14:paraId="2934C0B3" w14:textId="77777777" w:rsidR="000E68A4" w:rsidRDefault="00000000">
            <w:pPr>
              <w:pStyle w:val="TableParagraph"/>
              <w:ind w:left="578"/>
              <w:rPr>
                <w:sz w:val="16"/>
              </w:rPr>
            </w:pPr>
            <w:r>
              <w:rPr>
                <w:spacing w:val="-2"/>
                <w:sz w:val="16"/>
              </w:rPr>
              <w:t>Supervisión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Constante</w:t>
            </w: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67D16A18" w14:textId="77777777" w:rsidR="000E68A4" w:rsidRDefault="00000000">
            <w:pPr>
              <w:pStyle w:val="TableParagraph"/>
              <w:spacing w:before="71"/>
              <w:ind w:left="426"/>
              <w:rPr>
                <w:sz w:val="16"/>
              </w:rPr>
            </w:pPr>
            <w:r>
              <w:rPr>
                <w:spacing w:val="-2"/>
                <w:sz w:val="16"/>
              </w:rPr>
              <w:t>Periodicidad</w:t>
            </w:r>
          </w:p>
        </w:tc>
        <w:tc>
          <w:tcPr>
            <w:tcW w:w="938" w:type="dxa"/>
            <w:vMerge/>
            <w:tcBorders>
              <w:top w:val="nil"/>
              <w:left w:val="nil"/>
              <w:right w:val="nil"/>
            </w:tcBorders>
            <w:shd w:val="clear" w:color="auto" w:fill="D9D9D9"/>
            <w:textDirection w:val="tbRl"/>
          </w:tcPr>
          <w:p w14:paraId="67DFF71A" w14:textId="77777777" w:rsidR="000E68A4" w:rsidRDefault="000E68A4">
            <w:pPr>
              <w:rPr>
                <w:sz w:val="2"/>
                <w:szCs w:val="2"/>
              </w:rPr>
            </w:pPr>
          </w:p>
        </w:tc>
      </w:tr>
    </w:tbl>
    <w:p w14:paraId="23443470" w14:textId="77777777" w:rsidR="00EE038A" w:rsidRDefault="00EE038A"/>
    <w:sectPr w:rsidR="00EE038A">
      <w:type w:val="continuous"/>
      <w:pgSz w:w="15840" w:h="12240" w:orient="landscape"/>
      <w:pgMar w:top="1100" w:right="11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68A4"/>
    <w:rsid w:val="000E68A4"/>
    <w:rsid w:val="002355A6"/>
    <w:rsid w:val="002671A2"/>
    <w:rsid w:val="005C244A"/>
    <w:rsid w:val="00625CF7"/>
    <w:rsid w:val="0079636C"/>
    <w:rsid w:val="00962073"/>
    <w:rsid w:val="00A214E9"/>
    <w:rsid w:val="00CC6CEC"/>
    <w:rsid w:val="00EA3351"/>
    <w:rsid w:val="00EE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9B0C"/>
  <w15:docId w15:val="{F33A03A0-41EB-49FE-915E-9082C7FE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Narrow" w:eastAsia="Arial Narrow" w:hAnsi="Arial Narrow" w:cs="Arial Narrow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johan esteban mosquera rodriguez</cp:lastModifiedBy>
  <cp:revision>6</cp:revision>
  <dcterms:created xsi:type="dcterms:W3CDTF">2025-03-20T15:51:00Z</dcterms:created>
  <dcterms:modified xsi:type="dcterms:W3CDTF">2025-11-04T15:15:00Z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2025-03-20T00:00:00Z</vt:filetime>
  </property>
  <property fmtid="{D5CDD505-2E9C-101B-9397-08002B2CF9AE}" pid="5" name="Producer">
    <vt:lpwstr>Microsoft® Word 2019</vt:lpwstr>
  </property>
</Properties>
</file>