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72809" w14:textId="0BCBC131" w:rsidR="00336B53" w:rsidRPr="008833DF" w:rsidRDefault="00C36657" w:rsidP="008833DF">
      <w:pPr>
        <w:pBdr>
          <w:top w:val="nil"/>
          <w:left w:val="nil"/>
          <w:bottom w:val="nil"/>
          <w:right w:val="nil"/>
          <w:between w:val="nil"/>
        </w:pBdr>
        <w:tabs>
          <w:tab w:val="center" w:pos="4252"/>
          <w:tab w:val="right" w:pos="8504"/>
        </w:tabs>
        <w:ind w:right="51"/>
        <w:jc w:val="center"/>
        <w:rPr>
          <w:rFonts w:ascii="Arial Narrow" w:eastAsia="Arial Narrow" w:hAnsi="Arial Narrow" w:cs="Arial Narrow"/>
        </w:rPr>
      </w:pPr>
      <w:r w:rsidRPr="008833DF">
        <w:rPr>
          <w:rFonts w:ascii="Arial Narrow" w:eastAsia="Arial Narrow" w:hAnsi="Arial Narrow" w:cs="Arial Narrow"/>
          <w:b/>
        </w:rPr>
        <w:t>C</w:t>
      </w:r>
      <w:r w:rsidR="00CA6F25" w:rsidRPr="008833DF">
        <w:rPr>
          <w:rFonts w:ascii="Arial Narrow" w:eastAsia="Arial Narrow" w:hAnsi="Arial Narrow" w:cs="Arial Narrow"/>
          <w:b/>
        </w:rPr>
        <w:t>LÁUSULADO</w:t>
      </w:r>
      <w:r w:rsidR="006A06B1" w:rsidRPr="008833DF">
        <w:rPr>
          <w:rFonts w:ascii="Arial Narrow" w:eastAsia="Arial Narrow" w:hAnsi="Arial Narrow" w:cs="Arial Narrow"/>
          <w:b/>
        </w:rPr>
        <w:t xml:space="preserve"> </w:t>
      </w:r>
      <w:r w:rsidR="00110E81" w:rsidRPr="008833DF">
        <w:rPr>
          <w:rFonts w:ascii="Arial Narrow" w:eastAsia="Arial Narrow" w:hAnsi="Arial Narrow" w:cs="Arial Narrow"/>
          <w:b/>
        </w:rPr>
        <w:t xml:space="preserve">CONTRATO </w:t>
      </w:r>
    </w:p>
    <w:p w14:paraId="1D9FC5E4" w14:textId="77777777" w:rsidR="008833DF" w:rsidRPr="008833DF" w:rsidRDefault="008833DF" w:rsidP="00A521E0">
      <w:pPr>
        <w:ind w:right="48"/>
        <w:rPr>
          <w:rFonts w:ascii="Arial Narrow" w:eastAsia="Arial Narrow" w:hAnsi="Arial Narrow" w:cs="Arial Narrow"/>
        </w:rPr>
      </w:pPr>
    </w:p>
    <w:p w14:paraId="7DEBDA37" w14:textId="77777777" w:rsidR="00F5173A" w:rsidRDefault="00C36657" w:rsidP="00F5173A">
      <w:pPr>
        <w:pBdr>
          <w:top w:val="nil"/>
          <w:left w:val="nil"/>
          <w:bottom w:val="nil"/>
          <w:right w:val="nil"/>
          <w:between w:val="nil"/>
        </w:pBdr>
        <w:rPr>
          <w:rFonts w:ascii="Arial Narrow" w:eastAsia="Arial Narrow" w:hAnsi="Arial Narrow" w:cs="Arial Narrow"/>
        </w:rPr>
      </w:pPr>
      <w:r w:rsidRPr="008833DF">
        <w:rPr>
          <w:rFonts w:ascii="Arial Narrow" w:hAnsi="Arial Narrow"/>
          <w:b/>
        </w:rPr>
        <w:t>CLÁUSULA PRIMERA –</w:t>
      </w:r>
      <w:r w:rsidR="00E85643" w:rsidRPr="008833DF">
        <w:rPr>
          <w:rFonts w:ascii="Arial Narrow" w:hAnsi="Arial Narrow"/>
          <w:b/>
        </w:rPr>
        <w:t xml:space="preserve"> </w:t>
      </w:r>
      <w:r w:rsidRPr="008833DF">
        <w:rPr>
          <w:rFonts w:ascii="Arial Narrow" w:hAnsi="Arial Narrow"/>
          <w:b/>
        </w:rPr>
        <w:t>OBJETO:</w:t>
      </w:r>
      <w:bookmarkStart w:id="0" w:name="OLE_LINK9"/>
      <w:bookmarkStart w:id="1" w:name="_Hlk164358239"/>
      <w:r w:rsidR="002D0FA0">
        <w:rPr>
          <w:rFonts w:ascii="Arial Narrow" w:hAnsi="Arial Narrow"/>
          <w:b/>
        </w:rPr>
        <w:t xml:space="preserve"> </w:t>
      </w:r>
      <w:bookmarkEnd w:id="0"/>
      <w:r w:rsidR="00F5173A" w:rsidRPr="00DD4F99">
        <w:rPr>
          <w:rFonts w:ascii="Arial Narrow" w:eastAsia="Arial Narrow" w:hAnsi="Arial Narrow" w:cs="Arial Narrow"/>
        </w:rPr>
        <w:t>Adquisición e instalación de cabinas de extracción y secado de huesos para los Centros Integrales de Abordaje Forense de Identificación – CIAFI</w:t>
      </w:r>
      <w:r w:rsidR="00F5173A">
        <w:rPr>
          <w:rFonts w:ascii="Arial Narrow" w:eastAsia="Arial Narrow" w:hAnsi="Arial Narrow" w:cs="Arial Narrow"/>
        </w:rPr>
        <w:t>.</w:t>
      </w:r>
    </w:p>
    <w:bookmarkEnd w:id="1"/>
    <w:p w14:paraId="31027CD4" w14:textId="748976C2" w:rsidR="00180C77" w:rsidRPr="00B63B5E" w:rsidRDefault="00180C77" w:rsidP="00B63B5E">
      <w:pPr>
        <w:rPr>
          <w:rFonts w:ascii="Arial Narrow" w:eastAsia="Arial Narrow" w:hAnsi="Arial Narrow" w:cs="Arial Narrow"/>
          <w:lang w:val="es-CO"/>
        </w:rPr>
      </w:pPr>
    </w:p>
    <w:p w14:paraId="4DB33BC4" w14:textId="740EDB14" w:rsidR="00180C77" w:rsidRPr="00F5173A" w:rsidRDefault="00C36657" w:rsidP="00F5173A">
      <w:pPr>
        <w:pBdr>
          <w:top w:val="nil"/>
          <w:left w:val="nil"/>
          <w:bottom w:val="nil"/>
          <w:right w:val="nil"/>
          <w:between w:val="nil"/>
        </w:pBdr>
        <w:spacing w:after="160" w:line="259" w:lineRule="auto"/>
        <w:rPr>
          <w:rFonts w:ascii="Arial Narrow" w:eastAsia="Arial Narrow" w:hAnsi="Arial Narrow" w:cs="Arial Narrow"/>
        </w:rPr>
      </w:pPr>
      <w:r w:rsidRPr="008833DF">
        <w:rPr>
          <w:rFonts w:ascii="Arial Narrow" w:eastAsia="Arial Narrow" w:hAnsi="Arial Narrow" w:cs="Arial Narrow"/>
          <w:b/>
        </w:rPr>
        <w:t xml:space="preserve">CLÁUSULA </w:t>
      </w:r>
      <w:r w:rsidR="00382402" w:rsidRPr="008833DF">
        <w:rPr>
          <w:rFonts w:ascii="Arial Narrow" w:eastAsia="Arial Narrow" w:hAnsi="Arial Narrow" w:cs="Arial Narrow"/>
          <w:b/>
        </w:rPr>
        <w:t>SEGUNDA</w:t>
      </w:r>
      <w:r w:rsidRPr="008833DF">
        <w:rPr>
          <w:rFonts w:ascii="Arial Narrow" w:eastAsia="Arial Narrow" w:hAnsi="Arial Narrow" w:cs="Arial Narrow"/>
          <w:b/>
        </w:rPr>
        <w:t xml:space="preserve"> - PLAZO</w:t>
      </w:r>
      <w:r w:rsidRPr="008833DF">
        <w:rPr>
          <w:rFonts w:ascii="Arial Narrow" w:hAnsi="Arial Narrow"/>
          <w:b/>
        </w:rPr>
        <w:t xml:space="preserve">: </w:t>
      </w:r>
      <w:bookmarkStart w:id="2" w:name="OLE_LINK4"/>
      <w:bookmarkStart w:id="3" w:name="_Hlk214564533"/>
      <w:r w:rsidR="00F5173A" w:rsidRPr="0025015D">
        <w:rPr>
          <w:rFonts w:ascii="Arial Narrow" w:eastAsia="Arial Narrow" w:hAnsi="Arial Narrow" w:cs="Arial Narrow"/>
        </w:rPr>
        <w:t>El plazo de ejecución será hasta el 31 de diciembre de 2025, contados a partir del cumplimiento de los requisitos de perfeccionamiento y ejecución.</w:t>
      </w:r>
      <w:bookmarkEnd w:id="2"/>
      <w:bookmarkEnd w:id="3"/>
    </w:p>
    <w:p w14:paraId="7F2A5A11" w14:textId="2109341E" w:rsidR="00336B53" w:rsidRPr="008833DF" w:rsidRDefault="00C36657" w:rsidP="00A521E0">
      <w:pPr>
        <w:rPr>
          <w:rFonts w:ascii="Arial Narrow" w:eastAsia="Arial Narrow" w:hAnsi="Arial Narrow" w:cs="Arial Narrow"/>
          <w:b/>
        </w:rPr>
      </w:pPr>
      <w:r w:rsidRPr="008833DF">
        <w:rPr>
          <w:rFonts w:ascii="Arial Narrow" w:eastAsia="Arial Narrow" w:hAnsi="Arial Narrow" w:cs="Arial Narrow"/>
          <w:b/>
        </w:rPr>
        <w:t xml:space="preserve">CLÁUSULA </w:t>
      </w:r>
      <w:r w:rsidR="00382402" w:rsidRPr="008833DF">
        <w:rPr>
          <w:rFonts w:ascii="Arial Narrow" w:eastAsia="Arial Narrow" w:hAnsi="Arial Narrow" w:cs="Arial Narrow"/>
          <w:b/>
        </w:rPr>
        <w:t>TERCERA</w:t>
      </w:r>
      <w:r w:rsidRPr="008833DF">
        <w:rPr>
          <w:rFonts w:ascii="Arial Narrow" w:eastAsia="Arial Narrow" w:hAnsi="Arial Narrow" w:cs="Arial Narrow"/>
          <w:b/>
        </w:rPr>
        <w:t xml:space="preserve"> – PRÓRROGAS, ADICIONES Y MODIFICACIONES: </w:t>
      </w:r>
      <w:r w:rsidRPr="008833DF">
        <w:rPr>
          <w:rFonts w:ascii="Arial Narrow" w:eastAsia="Arial Narrow" w:hAnsi="Arial Narrow" w:cs="Arial Narrow"/>
        </w:rPr>
        <w:t>Si por circunstancias previamente revisadas y aprobadas por la supervisión y la UBPD, se requiere prorrogar, adicionar y/o modificar el contrato, las partes suscribirán el respectivo documento de acuerdo con las disposiciones legales.</w:t>
      </w:r>
    </w:p>
    <w:p w14:paraId="16CE286D" w14:textId="77777777" w:rsidR="00336B53" w:rsidRPr="008833DF" w:rsidRDefault="00336B53" w:rsidP="00A521E0">
      <w:pPr>
        <w:rPr>
          <w:rFonts w:ascii="Arial Narrow" w:eastAsia="Arial Narrow" w:hAnsi="Arial Narrow" w:cs="Arial Narrow"/>
        </w:rPr>
      </w:pPr>
    </w:p>
    <w:p w14:paraId="75184403" w14:textId="746556B0" w:rsidR="00336B53" w:rsidRPr="008833DF" w:rsidRDefault="00E020C8" w:rsidP="00A521E0">
      <w:pPr>
        <w:rPr>
          <w:rFonts w:ascii="Arial Narrow" w:eastAsia="Arial Narrow" w:hAnsi="Arial Narrow" w:cs="Arial Narrow"/>
        </w:rPr>
      </w:pPr>
      <w:bookmarkStart w:id="4" w:name="_1fob9te" w:colFirst="0" w:colLast="0"/>
      <w:bookmarkEnd w:id="4"/>
      <w:r w:rsidRPr="008833DF">
        <w:rPr>
          <w:rFonts w:ascii="Arial Narrow" w:eastAsia="Arial Narrow" w:hAnsi="Arial Narrow" w:cs="Arial Narrow"/>
          <w:b/>
        </w:rPr>
        <w:t xml:space="preserve">PARÁGRAFO PRIMERO: </w:t>
      </w:r>
      <w:r w:rsidR="00C36657" w:rsidRPr="008833DF">
        <w:rPr>
          <w:rFonts w:ascii="Arial Narrow" w:eastAsia="Arial Narrow" w:hAnsi="Arial Narrow" w:cs="Arial Narrow"/>
        </w:rPr>
        <w:t xml:space="preserve">Cuando por causas imputables a </w:t>
      </w:r>
      <w:r w:rsidR="00C36657" w:rsidRPr="008833DF">
        <w:rPr>
          <w:rFonts w:ascii="Arial Narrow" w:eastAsia="Arial Narrow" w:hAnsi="Arial Narrow" w:cs="Arial Narrow"/>
          <w:b/>
        </w:rPr>
        <w:t>EL/LA CONTRATISTA</w:t>
      </w:r>
      <w:r w:rsidR="00C36657" w:rsidRPr="008833DF">
        <w:rPr>
          <w:rFonts w:ascii="Arial Narrow" w:eastAsia="Arial Narrow" w:hAnsi="Arial Narrow" w:cs="Arial Narrow"/>
        </w:rPr>
        <w:t xml:space="preserve"> se requiera prorrogar el plazo del contrato para ejecutar el objeto contractual y evitar un perjuicio mayor para la </w:t>
      </w:r>
      <w:r w:rsidR="00C36657" w:rsidRPr="008833DF">
        <w:rPr>
          <w:rFonts w:ascii="Arial Narrow" w:eastAsia="Arial Narrow" w:hAnsi="Arial Narrow" w:cs="Arial Narrow"/>
          <w:b/>
        </w:rPr>
        <w:t>UBPD</w:t>
      </w:r>
      <w:r w:rsidR="00C36657" w:rsidRPr="008833DF">
        <w:rPr>
          <w:rFonts w:ascii="Arial Narrow" w:eastAsia="Arial Narrow" w:hAnsi="Arial Narrow" w:cs="Arial Narrow"/>
        </w:rPr>
        <w:t xml:space="preserve">, todos los costos que se generen por esta prórroga serán por cuenta de </w:t>
      </w:r>
      <w:r w:rsidR="00C36657" w:rsidRPr="008833DF">
        <w:rPr>
          <w:rFonts w:ascii="Arial Narrow" w:eastAsia="Arial Narrow" w:hAnsi="Arial Narrow" w:cs="Arial Narrow"/>
          <w:b/>
        </w:rPr>
        <w:t>EL/LA CONTRATISTA</w:t>
      </w:r>
      <w:r w:rsidR="00C36657" w:rsidRPr="008833DF">
        <w:rPr>
          <w:rFonts w:ascii="Arial Narrow" w:eastAsia="Arial Narrow" w:hAnsi="Arial Narrow" w:cs="Arial Narrow"/>
        </w:rPr>
        <w:t xml:space="preserve">. Dichos valores serán descontados por la </w:t>
      </w:r>
      <w:r w:rsidR="00C36657" w:rsidRPr="008833DF">
        <w:rPr>
          <w:rFonts w:ascii="Arial Narrow" w:eastAsia="Arial Narrow" w:hAnsi="Arial Narrow" w:cs="Arial Narrow"/>
          <w:b/>
        </w:rPr>
        <w:t>UBPD</w:t>
      </w:r>
      <w:r w:rsidR="00C36657" w:rsidRPr="008833DF">
        <w:rPr>
          <w:rFonts w:ascii="Arial Narrow" w:eastAsia="Arial Narrow" w:hAnsi="Arial Narrow" w:cs="Arial Narrow"/>
        </w:rPr>
        <w:t xml:space="preserve"> de los pagos del contrato y/o acta de liquidación, para lo cual con la firma de este contrato se autoriza a la </w:t>
      </w:r>
      <w:r w:rsidR="00C36657" w:rsidRPr="008833DF">
        <w:rPr>
          <w:rFonts w:ascii="Arial Narrow" w:eastAsia="Arial Narrow" w:hAnsi="Arial Narrow" w:cs="Arial Narrow"/>
          <w:b/>
        </w:rPr>
        <w:t>UBPD</w:t>
      </w:r>
      <w:r w:rsidR="00C36657" w:rsidRPr="008833DF">
        <w:rPr>
          <w:rFonts w:ascii="Arial Narrow" w:eastAsia="Arial Narrow" w:hAnsi="Arial Narrow" w:cs="Arial Narrow"/>
        </w:rPr>
        <w:t xml:space="preserve"> a realizar el respectivo descuento. </w:t>
      </w:r>
    </w:p>
    <w:p w14:paraId="3EF623EC" w14:textId="77777777" w:rsidR="00336B53" w:rsidRPr="008833DF" w:rsidRDefault="00336B53" w:rsidP="00A521E0">
      <w:pPr>
        <w:rPr>
          <w:rFonts w:ascii="Arial Narrow" w:eastAsia="Arial Narrow" w:hAnsi="Arial Narrow" w:cs="Arial Narrow"/>
        </w:rPr>
      </w:pPr>
    </w:p>
    <w:p w14:paraId="03CCDFE4" w14:textId="77777777" w:rsidR="00336B53" w:rsidRPr="008833DF" w:rsidRDefault="00C36657" w:rsidP="00A521E0">
      <w:pPr>
        <w:rPr>
          <w:rFonts w:ascii="Arial Narrow" w:eastAsia="Arial Narrow" w:hAnsi="Arial Narrow" w:cs="Arial Narrow"/>
        </w:rPr>
      </w:pPr>
      <w:r w:rsidRPr="008833DF">
        <w:rPr>
          <w:rFonts w:ascii="Arial Narrow" w:eastAsia="Arial Narrow" w:hAnsi="Arial Narrow" w:cs="Arial Narrow"/>
        </w:rPr>
        <w:t xml:space="preserve">En virtud de la aplicación de esta disposición no se entiende que la </w:t>
      </w:r>
      <w:r w:rsidRPr="008833DF">
        <w:rPr>
          <w:rFonts w:ascii="Arial Narrow" w:eastAsia="Arial Narrow" w:hAnsi="Arial Narrow" w:cs="Arial Narrow"/>
          <w:b/>
        </w:rPr>
        <w:t>UBPD</w:t>
      </w:r>
      <w:r w:rsidRPr="008833DF">
        <w:rPr>
          <w:rFonts w:ascii="Arial Narrow" w:eastAsia="Arial Narrow" w:hAnsi="Arial Narrow" w:cs="Arial Narrow"/>
        </w:rPr>
        <w:t xml:space="preserve"> renuncie a ejercer su potestad sancionatoria.</w:t>
      </w:r>
    </w:p>
    <w:p w14:paraId="65B5E86C" w14:textId="77777777" w:rsidR="00336B53" w:rsidRPr="008833DF" w:rsidRDefault="00336B53" w:rsidP="00A521E0">
      <w:pPr>
        <w:rPr>
          <w:rFonts w:ascii="Arial Narrow" w:eastAsia="Arial Narrow" w:hAnsi="Arial Narrow" w:cs="Arial Narrow"/>
          <w:b/>
        </w:rPr>
      </w:pPr>
    </w:p>
    <w:p w14:paraId="5CB658DE" w14:textId="45168BB7" w:rsidR="00180C77" w:rsidRPr="0054356C" w:rsidRDefault="00C36657" w:rsidP="00180C77">
      <w:pPr>
        <w:rPr>
          <w:rFonts w:ascii="Arial Narrow" w:hAnsi="Arial Narrow"/>
        </w:rPr>
      </w:pPr>
      <w:r w:rsidRPr="00E272AB">
        <w:rPr>
          <w:rFonts w:ascii="Arial Narrow" w:eastAsia="Arial Narrow" w:hAnsi="Arial Narrow" w:cs="Arial Narrow"/>
          <w:b/>
        </w:rPr>
        <w:t xml:space="preserve">CLÁUSULA </w:t>
      </w:r>
      <w:r w:rsidR="00382402" w:rsidRPr="00E272AB">
        <w:rPr>
          <w:rFonts w:ascii="Arial Narrow" w:eastAsia="Arial Narrow" w:hAnsi="Arial Narrow" w:cs="Arial Narrow"/>
          <w:b/>
        </w:rPr>
        <w:t>CUARTA</w:t>
      </w:r>
      <w:r w:rsidRPr="00E272AB">
        <w:rPr>
          <w:rFonts w:ascii="Arial Narrow" w:eastAsia="Arial Narrow" w:hAnsi="Arial Narrow" w:cs="Arial Narrow"/>
          <w:b/>
        </w:rPr>
        <w:t xml:space="preserve"> – VALOR:</w:t>
      </w:r>
      <w:r w:rsidRPr="00E272AB">
        <w:rPr>
          <w:rFonts w:ascii="Arial Narrow" w:eastAsia="Arial Narrow" w:hAnsi="Arial Narrow" w:cs="Arial Narrow"/>
        </w:rPr>
        <w:t xml:space="preserve"> </w:t>
      </w:r>
      <w:r w:rsidR="00180C77" w:rsidRPr="00180C77">
        <w:rPr>
          <w:rFonts w:ascii="Arial Narrow" w:hAnsi="Arial Narrow"/>
        </w:rPr>
        <w:t xml:space="preserve">La entidad ha estimado un presupuesto oficial para la presente contratación </w:t>
      </w:r>
      <w:r w:rsidR="00B63B5E">
        <w:rPr>
          <w:rFonts w:ascii="Arial Narrow" w:hAnsi="Arial Narrow"/>
        </w:rPr>
        <w:t xml:space="preserve">es </w:t>
      </w:r>
      <w:r w:rsidR="0054356C">
        <w:rPr>
          <w:rFonts w:ascii="Arial Narrow" w:hAnsi="Arial Narrow"/>
        </w:rPr>
        <w:t xml:space="preserve">el </w:t>
      </w:r>
      <w:r w:rsidR="00B63B5E">
        <w:rPr>
          <w:rFonts w:ascii="Arial Narrow" w:hAnsi="Arial Narrow"/>
        </w:rPr>
        <w:t>valor que resulte de</w:t>
      </w:r>
      <w:r w:rsidR="0054356C">
        <w:rPr>
          <w:rFonts w:ascii="Arial Narrow" w:hAnsi="Arial Narrow"/>
        </w:rPr>
        <w:t xml:space="preserve">l evento de subasta inversa </w:t>
      </w:r>
      <w:r w:rsidR="002D0FA0">
        <w:rPr>
          <w:rFonts w:ascii="Arial Narrow" w:hAnsi="Arial Narrow"/>
        </w:rPr>
        <w:t>electrónica</w:t>
      </w:r>
      <w:r w:rsidR="0054356C">
        <w:rPr>
          <w:rFonts w:ascii="Arial Narrow" w:hAnsi="Arial Narrow"/>
        </w:rPr>
        <w:t xml:space="preserve"> </w:t>
      </w:r>
      <w:r w:rsidR="0054356C" w:rsidRPr="0054356C">
        <w:rPr>
          <w:rFonts w:ascii="Arial Narrow" w:hAnsi="Arial Narrow"/>
        </w:rPr>
        <w:t>incluido el IVA si hay lugar a éste, los demás impuestos, las tasas y contribuciones, todos los costos directos e indirectos y demás conceptos que conlleve la celebración y ejecución total del contrato</w:t>
      </w:r>
      <w:r w:rsidR="0054356C">
        <w:rPr>
          <w:rFonts w:ascii="Arial Narrow" w:hAnsi="Arial Narrow"/>
        </w:rPr>
        <w:t>.</w:t>
      </w:r>
    </w:p>
    <w:p w14:paraId="7E9E0328" w14:textId="77777777" w:rsidR="00180C77" w:rsidRPr="00180C77" w:rsidRDefault="00180C77" w:rsidP="00180C77">
      <w:pPr>
        <w:rPr>
          <w:rFonts w:ascii="Arial Narrow" w:hAnsi="Arial Narrow"/>
        </w:rPr>
      </w:pPr>
    </w:p>
    <w:p w14:paraId="7EA821AB" w14:textId="77777777" w:rsidR="00F5173A" w:rsidRPr="00E8477E" w:rsidRDefault="00F5173A" w:rsidP="00F5173A">
      <w:pPr>
        <w:widowControl w:val="0"/>
        <w:pBdr>
          <w:top w:val="nil"/>
          <w:left w:val="nil"/>
          <w:bottom w:val="nil"/>
          <w:right w:val="nil"/>
          <w:between w:val="nil"/>
        </w:pBdr>
        <w:rPr>
          <w:rFonts w:ascii="Arial Narrow" w:eastAsia="Arial Narrow" w:hAnsi="Arial Narrow" w:cs="Arial Narrow"/>
        </w:rPr>
      </w:pPr>
      <w:bookmarkStart w:id="5" w:name="OLE_LINK42"/>
      <w:bookmarkStart w:id="6" w:name="OLE_LINK31"/>
      <w:r w:rsidRPr="00E8477E">
        <w:rPr>
          <w:rFonts w:ascii="Arial Narrow" w:eastAsia="Arial Narrow" w:hAnsi="Arial Narrow" w:cs="Arial Narrow"/>
          <w:color w:val="000000"/>
        </w:rPr>
        <w:t>E</w:t>
      </w:r>
      <w:bookmarkStart w:id="7" w:name="_Hlk214564602"/>
      <w:r w:rsidRPr="00E8477E">
        <w:rPr>
          <w:rFonts w:ascii="Arial Narrow" w:eastAsia="Arial Narrow" w:hAnsi="Arial Narrow" w:cs="Arial Narrow"/>
          <w:color w:val="000000"/>
        </w:rPr>
        <w:t>l presupuesto se encuentra respaldado por el Certificado de Disponibilidad Presupuestal</w:t>
      </w:r>
      <w:r w:rsidRPr="00E8477E">
        <w:rPr>
          <w:rFonts w:ascii="Arial Narrow" w:eastAsia="Arial Narrow" w:hAnsi="Arial Narrow" w:cs="Arial Narrow"/>
        </w:rPr>
        <w:t xml:space="preserve"> No.</w:t>
      </w:r>
      <w:bookmarkStart w:id="8" w:name="OLE_LINK29"/>
      <w:r w:rsidRPr="00E8477E">
        <w:rPr>
          <w:rFonts w:ascii="Arial Narrow" w:eastAsia="Arial Narrow" w:hAnsi="Arial Narrow" w:cs="Arial Narrow"/>
        </w:rPr>
        <w:t xml:space="preserve"> 83325 del </w:t>
      </w:r>
      <w:bookmarkEnd w:id="8"/>
      <w:r w:rsidRPr="00E8477E">
        <w:rPr>
          <w:rFonts w:ascii="Arial Narrow" w:eastAsia="Arial Narrow" w:hAnsi="Arial Narrow" w:cs="Arial Narrow"/>
        </w:rPr>
        <w:t xml:space="preserve">14/11/2025. </w:t>
      </w:r>
      <w:bookmarkEnd w:id="5"/>
      <w:bookmarkEnd w:id="7"/>
    </w:p>
    <w:bookmarkEnd w:id="6"/>
    <w:p w14:paraId="21C64E6C" w14:textId="77777777" w:rsidR="00D742A4" w:rsidRPr="008833DF" w:rsidRDefault="00D742A4" w:rsidP="009C1929">
      <w:pPr>
        <w:rPr>
          <w:rFonts w:ascii="Arial Narrow" w:eastAsia="Arial Narrow" w:hAnsi="Arial Narrow" w:cs="Arial Narrow"/>
        </w:rPr>
      </w:pPr>
    </w:p>
    <w:p w14:paraId="3C14311B" w14:textId="3494434A" w:rsidR="0054356C" w:rsidRPr="0054356C" w:rsidRDefault="00C36657" w:rsidP="0054356C">
      <w:pPr>
        <w:rPr>
          <w:rFonts w:ascii="Arial Narrow" w:hAnsi="Arial Narrow"/>
          <w:color w:val="000000" w:themeColor="text1"/>
        </w:rPr>
      </w:pPr>
      <w:r w:rsidRPr="008833DF">
        <w:rPr>
          <w:rFonts w:ascii="Arial Narrow" w:eastAsia="Arial Narrow" w:hAnsi="Arial Narrow" w:cs="Arial Narrow"/>
          <w:b/>
        </w:rPr>
        <w:t xml:space="preserve">CLÁUSULA </w:t>
      </w:r>
      <w:r w:rsidR="009F0B64" w:rsidRPr="008833DF">
        <w:rPr>
          <w:rFonts w:ascii="Arial Narrow" w:eastAsia="Arial Narrow" w:hAnsi="Arial Narrow" w:cs="Arial Narrow"/>
          <w:b/>
        </w:rPr>
        <w:t>QUINTA</w:t>
      </w:r>
      <w:r w:rsidRPr="008833DF">
        <w:rPr>
          <w:rFonts w:ascii="Arial Narrow" w:eastAsia="Arial Narrow" w:hAnsi="Arial Narrow" w:cs="Arial Narrow"/>
          <w:b/>
        </w:rPr>
        <w:t xml:space="preserve"> – FORMA DE PAGO:</w:t>
      </w:r>
      <w:r w:rsidRPr="00BA4015">
        <w:rPr>
          <w:rFonts w:ascii="Arial Narrow" w:eastAsia="Arial Narrow" w:hAnsi="Arial Narrow" w:cs="Arial Narrow"/>
          <w:b/>
        </w:rPr>
        <w:t xml:space="preserve"> </w:t>
      </w:r>
      <w:r w:rsidR="00F5173A" w:rsidRPr="00F5173A">
        <w:rPr>
          <w:rFonts w:ascii="Arial Narrow" w:hAnsi="Arial Narrow"/>
          <w:color w:val="000000" w:themeColor="text1"/>
        </w:rPr>
        <w:t>La UBPD cancelará el valor del contrato en pagos parciales de acuerdo a los equipos efectivamente entregados y recibidos a satisfacción por el supervisor del contrato en cada CIAFI.</w:t>
      </w:r>
      <w:r w:rsidR="002D0FA0" w:rsidRPr="002D0FA0">
        <w:rPr>
          <w:rFonts w:ascii="Arial Narrow" w:hAnsi="Arial Narrow"/>
          <w:color w:val="000000" w:themeColor="text1"/>
        </w:rPr>
        <w:t>.</w:t>
      </w:r>
    </w:p>
    <w:p w14:paraId="276AE1FA" w14:textId="6DACA7B5" w:rsidR="00EE725D" w:rsidRPr="00EE725D" w:rsidRDefault="00EE725D" w:rsidP="00EE725D">
      <w:pPr>
        <w:contextualSpacing/>
        <w:rPr>
          <w:rFonts w:ascii="Arial Narrow" w:hAnsi="Arial Narrow"/>
          <w:color w:val="000000" w:themeColor="text1"/>
        </w:rPr>
      </w:pPr>
    </w:p>
    <w:p w14:paraId="70E803A0" w14:textId="2BD99AA6" w:rsidR="000714D5" w:rsidRDefault="00EE725D" w:rsidP="00EE725D">
      <w:pPr>
        <w:contextualSpacing/>
        <w:rPr>
          <w:rFonts w:ascii="Arial Narrow" w:hAnsi="Arial Narrow"/>
          <w:color w:val="000000" w:themeColor="text1"/>
        </w:rPr>
      </w:pPr>
      <w:r w:rsidRPr="00EE725D">
        <w:rPr>
          <w:rFonts w:ascii="Arial Narrow" w:hAnsi="Arial Narrow"/>
          <w:color w:val="000000" w:themeColor="text1"/>
        </w:rPr>
        <w:t>Los pagos se realizarán dentro de los diez (10) días hábiles siguientes a la radicación ante la Subdirección Administrativa y Financiera de los siguientes documentos requeridos para el respectivo trámite:</w:t>
      </w:r>
    </w:p>
    <w:p w14:paraId="560EA1BA" w14:textId="77777777" w:rsidR="00EE725D" w:rsidRPr="000714D5" w:rsidRDefault="00EE725D" w:rsidP="00EE725D">
      <w:pPr>
        <w:contextualSpacing/>
        <w:rPr>
          <w:b/>
          <w:lang w:val="es-CO"/>
        </w:rPr>
      </w:pPr>
    </w:p>
    <w:p w14:paraId="095BFD34" w14:textId="04570AE0" w:rsidR="002D0FA0" w:rsidRPr="00F5173A" w:rsidRDefault="000714D5" w:rsidP="00F5173A">
      <w:pPr>
        <w:pStyle w:val="Prrafodelista"/>
        <w:numPr>
          <w:ilvl w:val="0"/>
          <w:numId w:val="51"/>
        </w:numPr>
        <w:ind w:left="709" w:hanging="283"/>
        <w:rPr>
          <w:rFonts w:ascii="Arial Narrow" w:eastAsia="Arial Narrow" w:hAnsi="Arial Narrow" w:cs="Arial Narrow"/>
          <w:b/>
          <w:color w:val="000000"/>
        </w:rPr>
      </w:pPr>
      <w:r w:rsidRPr="002D0FA0">
        <w:rPr>
          <w:rFonts w:ascii="Arial Narrow" w:hAnsi="Arial Narrow"/>
          <w:b/>
          <w:lang w:val="es-CO"/>
        </w:rPr>
        <w:t xml:space="preserve">REQUISITOS PARA AUTORIZAR EL PAGO: </w:t>
      </w:r>
      <w:r w:rsidR="00F5173A" w:rsidRPr="00E920CA">
        <w:rPr>
          <w:rFonts w:ascii="Arial Narrow" w:eastAsia="Arial Narrow" w:hAnsi="Arial Narrow" w:cs="Arial Narrow"/>
          <w:color w:val="000000"/>
        </w:rPr>
        <w:t xml:space="preserve">i) Acta de verificación física </w:t>
      </w:r>
      <w:r w:rsidR="00F5173A">
        <w:rPr>
          <w:rFonts w:ascii="Arial Narrow" w:eastAsia="Arial Narrow" w:hAnsi="Arial Narrow" w:cs="Arial Narrow"/>
          <w:color w:val="000000"/>
        </w:rPr>
        <w:t>y de su instalación y correcto funcionamiento de cada equipo</w:t>
      </w:r>
      <w:r w:rsidR="00F5173A" w:rsidRPr="00E920CA">
        <w:rPr>
          <w:rFonts w:ascii="Arial Narrow" w:eastAsia="Arial Narrow" w:hAnsi="Arial Narrow" w:cs="Arial Narrow"/>
          <w:color w:val="000000"/>
        </w:rPr>
        <w:t>, acta de transferencia de conocimiento junto con el listado de asistentes y certificado de la garantía de fabricante</w:t>
      </w:r>
      <w:r w:rsidR="00F5173A">
        <w:rPr>
          <w:rFonts w:ascii="Arial Narrow" w:eastAsia="Arial Narrow" w:hAnsi="Arial Narrow" w:cs="Arial Narrow"/>
          <w:color w:val="000000"/>
        </w:rPr>
        <w:t xml:space="preserve"> de cada equipo</w:t>
      </w:r>
      <w:r w:rsidR="00F5173A" w:rsidRPr="00E920CA">
        <w:rPr>
          <w:rFonts w:ascii="Arial Narrow" w:eastAsia="Arial Narrow" w:hAnsi="Arial Narrow" w:cs="Arial Narrow"/>
          <w:color w:val="000000"/>
        </w:rPr>
        <w:t>.</w:t>
      </w:r>
    </w:p>
    <w:p w14:paraId="7AA4A12A" w14:textId="77777777" w:rsidR="00F5173A" w:rsidRPr="00F5173A" w:rsidRDefault="000714D5" w:rsidP="00F5173A">
      <w:pPr>
        <w:pStyle w:val="Prrafodelista"/>
        <w:numPr>
          <w:ilvl w:val="0"/>
          <w:numId w:val="51"/>
        </w:numPr>
        <w:rPr>
          <w:rFonts w:ascii="Arial Narrow" w:eastAsia="Arial Narrow" w:hAnsi="Arial Narrow" w:cs="Arial Narrow"/>
          <w:b/>
          <w:color w:val="000000"/>
        </w:rPr>
      </w:pPr>
      <w:r w:rsidRPr="002D0FA0">
        <w:rPr>
          <w:rFonts w:ascii="Arial Narrow" w:hAnsi="Arial Narrow"/>
          <w:b/>
          <w:lang w:val="es-CO"/>
        </w:rPr>
        <w:t xml:space="preserve">DOCUMENTOS PARA EL TRAMITE DE PAGO: i) </w:t>
      </w:r>
      <w:r w:rsidRPr="002D0FA0">
        <w:rPr>
          <w:rFonts w:ascii="Arial Narrow" w:hAnsi="Arial Narrow"/>
          <w:lang w:val="es-CO"/>
        </w:rPr>
        <w:t>Correcta presentación de la factura electrónica o formato GFI-FT-013 documento soporte adquisiciones efectuadas no obligados a facturar, según corresponda;</w:t>
      </w:r>
      <w:r w:rsidRPr="002D0FA0">
        <w:rPr>
          <w:rFonts w:ascii="Arial Narrow" w:hAnsi="Arial Narrow"/>
          <w:b/>
          <w:lang w:val="es-CO"/>
        </w:rPr>
        <w:t xml:space="preserve"> </w:t>
      </w:r>
      <w:proofErr w:type="spellStart"/>
      <w:r w:rsidRPr="002D0FA0">
        <w:rPr>
          <w:rFonts w:ascii="Arial Narrow" w:hAnsi="Arial Narrow"/>
          <w:b/>
          <w:lang w:val="es-CO"/>
        </w:rPr>
        <w:t>ii</w:t>
      </w:r>
      <w:proofErr w:type="spellEnd"/>
      <w:r w:rsidRPr="002D0FA0">
        <w:rPr>
          <w:rFonts w:ascii="Arial Narrow" w:hAnsi="Arial Narrow"/>
          <w:b/>
          <w:lang w:val="es-CO"/>
        </w:rPr>
        <w:t xml:space="preserve">) </w:t>
      </w:r>
      <w:r w:rsidRPr="002D0FA0">
        <w:rPr>
          <w:rFonts w:ascii="Arial Narrow" w:hAnsi="Arial Narrow"/>
          <w:lang w:val="es-CO"/>
        </w:rPr>
        <w:t xml:space="preserve">Expedición por parte del supervisor del contrato del formato GCO-FT-023 certificación de cumplimiento y recibido satisfacción de las obligaciones a cargo del contratista; </w:t>
      </w:r>
      <w:proofErr w:type="spellStart"/>
      <w:r w:rsidRPr="002D0FA0">
        <w:rPr>
          <w:rFonts w:ascii="Arial Narrow" w:hAnsi="Arial Narrow"/>
          <w:b/>
          <w:lang w:val="es-CO"/>
        </w:rPr>
        <w:t>iii</w:t>
      </w:r>
      <w:proofErr w:type="spellEnd"/>
      <w:r w:rsidRPr="002D0FA0">
        <w:rPr>
          <w:rFonts w:ascii="Arial Narrow" w:hAnsi="Arial Narrow"/>
          <w:b/>
          <w:lang w:val="es-CO"/>
        </w:rPr>
        <w:t>)</w:t>
      </w:r>
      <w:r w:rsidRPr="002D0FA0">
        <w:rPr>
          <w:rFonts w:ascii="Arial Narrow" w:hAnsi="Arial Narrow"/>
          <w:lang w:val="es-CO"/>
        </w:rPr>
        <w:t xml:space="preserve"> Expedición por parte del supervisor del contrato del formato GFI-FT-008 Certificación de autorización de pago para contratos de adquisición de bienes y servicios; </w:t>
      </w:r>
      <w:proofErr w:type="spellStart"/>
      <w:r w:rsidRPr="002D0FA0">
        <w:rPr>
          <w:rFonts w:ascii="Arial Narrow" w:hAnsi="Arial Narrow"/>
          <w:b/>
          <w:lang w:val="es-CO"/>
        </w:rPr>
        <w:t>iv</w:t>
      </w:r>
      <w:proofErr w:type="spellEnd"/>
      <w:r w:rsidRPr="002D0FA0">
        <w:rPr>
          <w:rFonts w:ascii="Arial Narrow" w:hAnsi="Arial Narrow"/>
          <w:b/>
          <w:lang w:val="es-CO"/>
        </w:rPr>
        <w:t>)</w:t>
      </w:r>
      <w:r w:rsidRPr="002D0FA0">
        <w:rPr>
          <w:rFonts w:ascii="Arial Narrow" w:hAnsi="Arial Narrow"/>
          <w:lang w:val="es-CO"/>
        </w:rPr>
        <w:t xml:space="preserve"> Certificación de pago de seguridad social y aportes parafiscales, suscrita por el representante legal o el revisor fiscal, según corresponda, conforme al artículo 282 de la Ley 100 de 1993, el decreto 1703 de 2002, el artículo 50 de la ley 789 de 2002, la ley 797 de 2004, el decreto reglamentario 510 de marzo 05 de 2003, el artículo 23 de la ley 1150 de 2007 y el decreto 1273 de 2018. </w:t>
      </w:r>
      <w:r w:rsidR="00F5173A" w:rsidRPr="00F5173A">
        <w:rPr>
          <w:rFonts w:ascii="Arial Narrow" w:eastAsia="Arial Narrow" w:hAnsi="Arial Narrow" w:cs="Arial Narrow"/>
          <w:b/>
          <w:bCs/>
          <w:color w:val="000000"/>
        </w:rPr>
        <w:t>v)</w:t>
      </w:r>
      <w:r w:rsidR="00F5173A" w:rsidRPr="00AB5B5C">
        <w:rPr>
          <w:rFonts w:ascii="Arial Narrow" w:eastAsia="Arial Narrow" w:hAnsi="Arial Narrow" w:cs="Arial Narrow"/>
          <w:color w:val="000000"/>
        </w:rPr>
        <w:t xml:space="preserve"> Copia Entrada a Almacén de los bienes recibidos a satisfacción por parte del Supervisor.</w:t>
      </w:r>
    </w:p>
    <w:p w14:paraId="0FB96462" w14:textId="18C7C5D7" w:rsidR="002D0FA0" w:rsidRPr="00F5173A" w:rsidRDefault="002D0FA0" w:rsidP="00F5173A">
      <w:pPr>
        <w:rPr>
          <w:rFonts w:ascii="Arial Narrow" w:eastAsia="Arial Narrow" w:hAnsi="Arial Narrow" w:cs="Arial Narrow"/>
          <w:b/>
          <w:color w:val="000000"/>
        </w:rPr>
      </w:pPr>
    </w:p>
    <w:p w14:paraId="308B2DC8" w14:textId="51B7B577" w:rsidR="000714D5" w:rsidRPr="002D0FA0" w:rsidRDefault="000714D5" w:rsidP="002D0FA0">
      <w:pPr>
        <w:pStyle w:val="Prrafodelista"/>
        <w:numPr>
          <w:ilvl w:val="0"/>
          <w:numId w:val="51"/>
        </w:numPr>
        <w:rPr>
          <w:rFonts w:ascii="Arial Narrow" w:eastAsia="Arial Narrow" w:hAnsi="Arial Narrow" w:cs="Arial Narrow"/>
          <w:b/>
          <w:color w:val="000000"/>
        </w:rPr>
      </w:pPr>
      <w:r w:rsidRPr="002D0FA0">
        <w:rPr>
          <w:rFonts w:ascii="Arial Narrow" w:hAnsi="Arial Narrow"/>
          <w:b/>
          <w:bCs/>
          <w:lang w:val="es-CO"/>
        </w:rPr>
        <w:lastRenderedPageBreak/>
        <w:t>CONDICIONES</w:t>
      </w:r>
      <w:r w:rsidRPr="002D0FA0">
        <w:rPr>
          <w:rFonts w:ascii="Arial Narrow" w:hAnsi="Arial Narrow"/>
          <w:b/>
          <w:bCs/>
          <w:spacing w:val="-7"/>
          <w:lang w:val="es-CO"/>
        </w:rPr>
        <w:t xml:space="preserve"> </w:t>
      </w:r>
      <w:r w:rsidRPr="002D0FA0">
        <w:rPr>
          <w:rFonts w:ascii="Arial Narrow" w:hAnsi="Arial Narrow"/>
          <w:b/>
          <w:bCs/>
          <w:lang w:val="es-CO"/>
        </w:rPr>
        <w:t>PARA</w:t>
      </w:r>
      <w:r w:rsidRPr="002D0FA0">
        <w:rPr>
          <w:rFonts w:ascii="Arial Narrow" w:hAnsi="Arial Narrow"/>
          <w:b/>
          <w:bCs/>
          <w:spacing w:val="-6"/>
          <w:lang w:val="es-CO"/>
        </w:rPr>
        <w:t xml:space="preserve"> </w:t>
      </w:r>
      <w:r w:rsidRPr="002D0FA0">
        <w:rPr>
          <w:rFonts w:ascii="Arial Narrow" w:hAnsi="Arial Narrow"/>
          <w:b/>
          <w:bCs/>
          <w:lang w:val="es-CO"/>
        </w:rPr>
        <w:t>EL</w:t>
      </w:r>
      <w:r w:rsidRPr="002D0FA0">
        <w:rPr>
          <w:rFonts w:ascii="Arial Narrow" w:hAnsi="Arial Narrow"/>
          <w:b/>
          <w:bCs/>
          <w:spacing w:val="-5"/>
          <w:lang w:val="es-CO"/>
        </w:rPr>
        <w:t xml:space="preserve"> </w:t>
      </w:r>
      <w:r w:rsidRPr="002D0FA0">
        <w:rPr>
          <w:rFonts w:ascii="Arial Narrow" w:hAnsi="Arial Narrow"/>
          <w:b/>
          <w:bCs/>
          <w:lang w:val="es-CO"/>
        </w:rPr>
        <w:t>PAGO:</w:t>
      </w:r>
      <w:r w:rsidRPr="002D0FA0">
        <w:rPr>
          <w:rFonts w:ascii="Arial Narrow" w:hAnsi="Arial Narrow"/>
          <w:b/>
          <w:bCs/>
          <w:spacing w:val="-6"/>
          <w:lang w:val="es-CO"/>
        </w:rPr>
        <w:t xml:space="preserve"> </w:t>
      </w:r>
      <w:r w:rsidRPr="002D0FA0">
        <w:rPr>
          <w:rFonts w:ascii="Arial Narrow" w:hAnsi="Arial Narrow"/>
          <w:b/>
          <w:bCs/>
          <w:lang w:val="es-CO"/>
        </w:rPr>
        <w:t>i)</w:t>
      </w:r>
      <w:r w:rsidRPr="002D0FA0">
        <w:rPr>
          <w:rFonts w:ascii="Arial Narrow" w:hAnsi="Arial Narrow"/>
          <w:spacing w:val="-6"/>
          <w:lang w:val="es-CO"/>
        </w:rPr>
        <w:t xml:space="preserve"> </w:t>
      </w:r>
      <w:r w:rsidRPr="002D0FA0">
        <w:rPr>
          <w:rFonts w:ascii="Arial Narrow" w:hAnsi="Arial Narrow"/>
          <w:lang w:val="es-CO"/>
        </w:rPr>
        <w:t>Estará</w:t>
      </w:r>
      <w:r w:rsidRPr="002D0FA0">
        <w:rPr>
          <w:rFonts w:ascii="Arial Narrow" w:hAnsi="Arial Narrow"/>
          <w:spacing w:val="-7"/>
          <w:lang w:val="es-CO"/>
        </w:rPr>
        <w:t xml:space="preserve"> </w:t>
      </w:r>
      <w:r w:rsidRPr="002D0FA0">
        <w:rPr>
          <w:rFonts w:ascii="Arial Narrow" w:hAnsi="Arial Narrow"/>
          <w:lang w:val="es-CO"/>
        </w:rPr>
        <w:t>supeditado</w:t>
      </w:r>
      <w:r w:rsidRPr="002D0FA0">
        <w:rPr>
          <w:rFonts w:ascii="Arial Narrow" w:hAnsi="Arial Narrow"/>
          <w:spacing w:val="-7"/>
          <w:lang w:val="es-CO"/>
        </w:rPr>
        <w:t xml:space="preserve"> </w:t>
      </w:r>
      <w:r w:rsidRPr="002D0FA0">
        <w:rPr>
          <w:rFonts w:ascii="Arial Narrow" w:hAnsi="Arial Narrow"/>
          <w:lang w:val="es-CO"/>
        </w:rPr>
        <w:t>a</w:t>
      </w:r>
      <w:r w:rsidRPr="002D0FA0">
        <w:rPr>
          <w:rFonts w:ascii="Arial Narrow" w:hAnsi="Arial Narrow"/>
          <w:spacing w:val="-8"/>
          <w:lang w:val="es-CO"/>
        </w:rPr>
        <w:t xml:space="preserve"> </w:t>
      </w:r>
      <w:r w:rsidRPr="002D0FA0">
        <w:rPr>
          <w:rFonts w:ascii="Arial Narrow" w:hAnsi="Arial Narrow"/>
          <w:lang w:val="es-CO"/>
        </w:rPr>
        <w:t>la</w:t>
      </w:r>
      <w:r w:rsidRPr="002D0FA0">
        <w:rPr>
          <w:rFonts w:ascii="Arial Narrow" w:hAnsi="Arial Narrow"/>
          <w:spacing w:val="-7"/>
          <w:lang w:val="es-CO"/>
        </w:rPr>
        <w:t xml:space="preserve"> </w:t>
      </w:r>
      <w:r w:rsidRPr="002D0FA0">
        <w:rPr>
          <w:rFonts w:ascii="Arial Narrow" w:hAnsi="Arial Narrow"/>
          <w:lang w:val="es-CO"/>
        </w:rPr>
        <w:t>disponibilidad</w:t>
      </w:r>
      <w:r w:rsidRPr="002D0FA0">
        <w:rPr>
          <w:rFonts w:ascii="Arial Narrow" w:hAnsi="Arial Narrow"/>
          <w:spacing w:val="-7"/>
          <w:lang w:val="es-CO"/>
        </w:rPr>
        <w:t xml:space="preserve"> </w:t>
      </w:r>
      <w:r w:rsidRPr="002D0FA0">
        <w:rPr>
          <w:rFonts w:ascii="Arial Narrow" w:hAnsi="Arial Narrow"/>
          <w:lang w:val="es-CO"/>
        </w:rPr>
        <w:t>del</w:t>
      </w:r>
      <w:r w:rsidRPr="002D0FA0">
        <w:rPr>
          <w:rFonts w:ascii="Arial Narrow" w:hAnsi="Arial Narrow"/>
          <w:spacing w:val="-5"/>
          <w:lang w:val="es-CO"/>
        </w:rPr>
        <w:t xml:space="preserve"> </w:t>
      </w:r>
      <w:r w:rsidRPr="002D0FA0">
        <w:rPr>
          <w:rFonts w:ascii="Arial Narrow" w:hAnsi="Arial Narrow"/>
          <w:lang w:val="es-CO"/>
        </w:rPr>
        <w:t>programa</w:t>
      </w:r>
      <w:r w:rsidRPr="002D0FA0">
        <w:rPr>
          <w:rFonts w:ascii="Arial Narrow" w:hAnsi="Arial Narrow"/>
          <w:spacing w:val="-4"/>
          <w:lang w:val="es-CO"/>
        </w:rPr>
        <w:t xml:space="preserve"> </w:t>
      </w:r>
      <w:r w:rsidRPr="002D0FA0">
        <w:rPr>
          <w:rFonts w:ascii="Arial Narrow" w:hAnsi="Arial Narrow"/>
          <w:lang w:val="es-CO"/>
        </w:rPr>
        <w:t>anual</w:t>
      </w:r>
      <w:r w:rsidRPr="002D0FA0">
        <w:rPr>
          <w:rFonts w:ascii="Arial Narrow" w:hAnsi="Arial Narrow"/>
          <w:spacing w:val="-7"/>
          <w:lang w:val="es-CO"/>
        </w:rPr>
        <w:t xml:space="preserve"> </w:t>
      </w:r>
      <w:r w:rsidRPr="002D0FA0">
        <w:rPr>
          <w:rFonts w:ascii="Arial Narrow" w:hAnsi="Arial Narrow"/>
          <w:lang w:val="es-CO"/>
        </w:rPr>
        <w:t>mensualizado</w:t>
      </w:r>
      <w:r w:rsidRPr="002D0FA0">
        <w:rPr>
          <w:rFonts w:ascii="Arial Narrow" w:hAnsi="Arial Narrow"/>
          <w:spacing w:val="-7"/>
          <w:lang w:val="es-CO"/>
        </w:rPr>
        <w:t xml:space="preserve"> </w:t>
      </w:r>
      <w:r w:rsidRPr="002D0FA0">
        <w:rPr>
          <w:rFonts w:ascii="Arial Narrow" w:hAnsi="Arial Narrow"/>
          <w:lang w:val="es-CO"/>
        </w:rPr>
        <w:t>de</w:t>
      </w:r>
      <w:r w:rsidRPr="002D0FA0">
        <w:rPr>
          <w:rFonts w:ascii="Arial Narrow" w:hAnsi="Arial Narrow"/>
          <w:spacing w:val="-7"/>
          <w:lang w:val="es-CO"/>
        </w:rPr>
        <w:t xml:space="preserve"> </w:t>
      </w:r>
      <w:r w:rsidRPr="002D0FA0">
        <w:rPr>
          <w:rFonts w:ascii="Arial Narrow" w:hAnsi="Arial Narrow"/>
          <w:lang w:val="es-CO"/>
        </w:rPr>
        <w:t>caja</w:t>
      </w:r>
      <w:r w:rsidRPr="002D0FA0">
        <w:rPr>
          <w:rFonts w:ascii="Arial Narrow" w:hAnsi="Arial Narrow"/>
          <w:spacing w:val="-6"/>
          <w:lang w:val="es-CO"/>
        </w:rPr>
        <w:t xml:space="preserve"> </w:t>
      </w:r>
      <w:r w:rsidRPr="002D0FA0">
        <w:rPr>
          <w:rFonts w:ascii="Arial Narrow" w:hAnsi="Arial Narrow"/>
          <w:lang w:val="es-CO"/>
        </w:rPr>
        <w:t>– PAC;</w:t>
      </w:r>
      <w:r w:rsidRPr="002D0FA0">
        <w:rPr>
          <w:rFonts w:ascii="Arial Narrow" w:hAnsi="Arial Narrow"/>
          <w:spacing w:val="-5"/>
          <w:lang w:val="es-CO"/>
        </w:rPr>
        <w:t xml:space="preserve"> </w:t>
      </w:r>
      <w:proofErr w:type="spellStart"/>
      <w:r w:rsidRPr="002D0FA0">
        <w:rPr>
          <w:rFonts w:ascii="Arial Narrow" w:hAnsi="Arial Narrow"/>
          <w:lang w:val="es-CO"/>
        </w:rPr>
        <w:t>ii</w:t>
      </w:r>
      <w:proofErr w:type="spellEnd"/>
      <w:r w:rsidRPr="002D0FA0">
        <w:rPr>
          <w:rFonts w:ascii="Arial Narrow" w:hAnsi="Arial Narrow"/>
          <w:lang w:val="es-CO"/>
        </w:rPr>
        <w:t>)</w:t>
      </w:r>
      <w:r w:rsidRPr="002D0FA0">
        <w:rPr>
          <w:rFonts w:ascii="Arial Narrow" w:hAnsi="Arial Narrow"/>
          <w:spacing w:val="-5"/>
          <w:lang w:val="es-CO"/>
        </w:rPr>
        <w:t xml:space="preserve"> </w:t>
      </w:r>
      <w:r w:rsidRPr="002D0FA0">
        <w:rPr>
          <w:rFonts w:ascii="Arial Narrow" w:hAnsi="Arial Narrow"/>
          <w:lang w:val="es-CO"/>
        </w:rPr>
        <w:t>No</w:t>
      </w:r>
      <w:r w:rsidRPr="002D0FA0">
        <w:rPr>
          <w:rFonts w:ascii="Arial Narrow" w:hAnsi="Arial Narrow"/>
          <w:spacing w:val="-5"/>
          <w:lang w:val="es-CO"/>
        </w:rPr>
        <w:t xml:space="preserve"> </w:t>
      </w:r>
      <w:r w:rsidRPr="002D0FA0">
        <w:rPr>
          <w:rFonts w:ascii="Arial Narrow" w:hAnsi="Arial Narrow"/>
          <w:lang w:val="es-CO"/>
        </w:rPr>
        <w:t>obstante,</w:t>
      </w:r>
      <w:r w:rsidRPr="002D0FA0">
        <w:rPr>
          <w:rFonts w:ascii="Arial Narrow" w:hAnsi="Arial Narrow"/>
          <w:spacing w:val="-4"/>
          <w:lang w:val="es-CO"/>
        </w:rPr>
        <w:t xml:space="preserve"> </w:t>
      </w:r>
      <w:r w:rsidRPr="002D0FA0">
        <w:rPr>
          <w:rFonts w:ascii="Arial Narrow" w:hAnsi="Arial Narrow"/>
          <w:color w:val="000000"/>
        </w:rPr>
        <w:t>No obstante, la forma y el plazo de pago se condicionan a las posibilidades reales de ingresos del país y a las medidas que el Gobierno nacional adopte por intermedio de la Dirección del Tesoro Nacional, para la asignación del PAC de los recursos de la Nación, a la UBPD.</w:t>
      </w:r>
    </w:p>
    <w:p w14:paraId="66681F34" w14:textId="77777777" w:rsidR="000714D5" w:rsidRPr="000714D5" w:rsidRDefault="000714D5" w:rsidP="000714D5">
      <w:pPr>
        <w:pStyle w:val="TableParagraph"/>
        <w:tabs>
          <w:tab w:val="left" w:pos="469"/>
        </w:tabs>
        <w:contextualSpacing/>
        <w:jc w:val="both"/>
        <w:rPr>
          <w:lang w:val="es-CO"/>
        </w:rPr>
      </w:pPr>
    </w:p>
    <w:p w14:paraId="43820E05" w14:textId="77777777" w:rsidR="000714D5" w:rsidRPr="000714D5" w:rsidRDefault="000714D5" w:rsidP="000714D5">
      <w:pPr>
        <w:ind w:left="851" w:hanging="851"/>
        <w:rPr>
          <w:rFonts w:ascii="Arial Narrow" w:hAnsi="Arial Narrow"/>
          <w:b/>
        </w:rPr>
      </w:pPr>
      <w:r w:rsidRPr="000714D5">
        <w:rPr>
          <w:rFonts w:ascii="Arial Narrow" w:hAnsi="Arial Narrow"/>
          <w:b/>
        </w:rPr>
        <w:t>Nota 1:</w:t>
      </w:r>
      <w:r w:rsidRPr="000714D5">
        <w:rPr>
          <w:rFonts w:ascii="Arial Narrow" w:hAnsi="Arial Narrow"/>
          <w:b/>
        </w:rPr>
        <w:tab/>
      </w:r>
      <w:r w:rsidRPr="000714D5">
        <w:rPr>
          <w:rFonts w:ascii="Arial Narrow" w:hAnsi="Arial Narrow"/>
        </w:rPr>
        <w:t>Los pagos se realizarán de conformidad con los precios indicados en la propuesta económica presentada por el contratista y las tarifas establecidas por la Superintendencia de Vigilancia y Seguridad Privada.</w:t>
      </w:r>
    </w:p>
    <w:p w14:paraId="6F60A084" w14:textId="77777777" w:rsidR="000714D5" w:rsidRPr="000714D5" w:rsidRDefault="000714D5" w:rsidP="000714D5">
      <w:pPr>
        <w:ind w:left="851" w:hanging="851"/>
        <w:rPr>
          <w:rFonts w:ascii="Arial Narrow" w:hAnsi="Arial Narrow"/>
        </w:rPr>
      </w:pPr>
      <w:r w:rsidRPr="000714D5">
        <w:rPr>
          <w:rFonts w:ascii="Arial Narrow" w:hAnsi="Arial Narrow"/>
          <w:b/>
        </w:rPr>
        <w:t>Nota 2:</w:t>
      </w:r>
      <w:r w:rsidRPr="000714D5">
        <w:rPr>
          <w:rFonts w:ascii="Arial Narrow" w:hAnsi="Arial Narrow"/>
          <w:b/>
        </w:rPr>
        <w:tab/>
      </w:r>
      <w:r w:rsidRPr="000714D5">
        <w:rPr>
          <w:rFonts w:ascii="Arial Narrow" w:hAnsi="Arial Narrow"/>
        </w:rPr>
        <w:t>Los pagos serán cancelados en pesos colombianos, a través de consignación en la cuenta corriente o de ahorros que el contratista señale, en una de las entidades financieras afiliadas al sistema automático de pagos, previos los descuentos de ley.</w:t>
      </w:r>
    </w:p>
    <w:p w14:paraId="53A0E335" w14:textId="05C8BCA2" w:rsidR="0054356C" w:rsidRDefault="000714D5" w:rsidP="000714D5">
      <w:pPr>
        <w:ind w:left="851" w:hanging="851"/>
        <w:rPr>
          <w:rFonts w:ascii="Arial Narrow" w:hAnsi="Arial Narrow"/>
          <w:b/>
        </w:rPr>
      </w:pPr>
      <w:r w:rsidRPr="000714D5">
        <w:rPr>
          <w:rFonts w:ascii="Arial Narrow" w:hAnsi="Arial Narrow"/>
          <w:b/>
        </w:rPr>
        <w:t>Nota 3:</w:t>
      </w:r>
      <w:r w:rsidRPr="000714D5">
        <w:rPr>
          <w:rFonts w:ascii="Arial Narrow" w:hAnsi="Arial Narrow"/>
          <w:b/>
        </w:rPr>
        <w:tab/>
      </w:r>
      <w:r w:rsidR="0054356C" w:rsidRPr="0054356C">
        <w:rPr>
          <w:rFonts w:ascii="Arial Narrow" w:hAnsi="Arial Narrow"/>
        </w:rPr>
        <w:t>Todo contrato que supere las 6.000 UVT, que no esté dentro de las excepciones establecidas en el artículo 530 del Estatuto Tributario, y se celebre con posterioridad al 22 de febrero de 2025, causara el impuesto de timbre a la tarifa del 0.5% del valor total del contrato, de conformidad con el parágrafo 2 del artículo 519 del Estatuto Tributario, modificado transitoriamente por el Decreto 175 del 14 de febrero de 2025. Para lo cual una vez suscrito el contrato y hasta antes del primer pago, el contratista deberá efectuar el pago del impuesto de timbre a la cuenta de la Dirección del Tesoro Nacional dispuesta para tal fin mediante el sistema PSE del Banco Agrario y remitir el soporte al supervisor(a) del contrato.</w:t>
      </w:r>
      <w:r w:rsidR="002D0FA0">
        <w:rPr>
          <w:rFonts w:ascii="Arial Narrow" w:hAnsi="Arial Narrow"/>
        </w:rPr>
        <w:t xml:space="preserve"> (En caso que aplique)</w:t>
      </w:r>
    </w:p>
    <w:p w14:paraId="68FAEBD3" w14:textId="6DD030B5" w:rsidR="000714D5" w:rsidRPr="000714D5" w:rsidRDefault="0054356C" w:rsidP="000714D5">
      <w:pPr>
        <w:ind w:left="851" w:hanging="851"/>
        <w:rPr>
          <w:rFonts w:ascii="Arial Narrow" w:hAnsi="Arial Narrow"/>
          <w:b/>
        </w:rPr>
      </w:pPr>
      <w:r w:rsidRPr="0054356C">
        <w:rPr>
          <w:rFonts w:ascii="Arial Narrow" w:hAnsi="Arial Narrow"/>
          <w:b/>
          <w:bCs/>
        </w:rPr>
        <w:t xml:space="preserve">Nota </w:t>
      </w:r>
      <w:r>
        <w:rPr>
          <w:rFonts w:ascii="Arial Narrow" w:hAnsi="Arial Narrow"/>
          <w:b/>
          <w:bCs/>
        </w:rPr>
        <w:t>4</w:t>
      </w:r>
      <w:r w:rsidRPr="0054356C">
        <w:rPr>
          <w:rFonts w:ascii="Arial Narrow" w:hAnsi="Arial Narrow"/>
          <w:b/>
          <w:bCs/>
        </w:rPr>
        <w:t>:</w:t>
      </w:r>
      <w:r>
        <w:rPr>
          <w:rFonts w:ascii="Arial Narrow" w:hAnsi="Arial Narrow"/>
        </w:rPr>
        <w:t xml:space="preserve">     </w:t>
      </w:r>
      <w:r w:rsidR="000714D5" w:rsidRPr="000714D5">
        <w:rPr>
          <w:rFonts w:ascii="Arial Narrow" w:hAnsi="Arial Narrow"/>
        </w:rPr>
        <w:t>En caso que el proponente favorecido sea un consorcio o unión temporal, para efectos de los pagos, se debe informar el número de cuenta a nombre de uno de los integrantes del consorcio o unión temporal, así como efectuar la facturación en formato aprobado por la DIAN a nombre del respectivo consorcio o unión temporal (solo cuando proceda).</w:t>
      </w:r>
    </w:p>
    <w:p w14:paraId="7D35F1DD" w14:textId="2741F2D4" w:rsidR="000714D5" w:rsidRPr="000714D5" w:rsidRDefault="000714D5" w:rsidP="000714D5">
      <w:pPr>
        <w:ind w:left="851" w:hanging="851"/>
        <w:rPr>
          <w:rFonts w:ascii="Arial Narrow" w:hAnsi="Arial Narrow"/>
        </w:rPr>
      </w:pPr>
      <w:r w:rsidRPr="000714D5">
        <w:rPr>
          <w:rFonts w:ascii="Arial Narrow" w:hAnsi="Arial Narrow"/>
          <w:b/>
        </w:rPr>
        <w:t>Nota</w:t>
      </w:r>
      <w:r w:rsidRPr="000714D5">
        <w:rPr>
          <w:rFonts w:ascii="Arial Narrow" w:hAnsi="Arial Narrow"/>
          <w:b/>
          <w:spacing w:val="-8"/>
        </w:rPr>
        <w:t xml:space="preserve"> </w:t>
      </w:r>
      <w:r w:rsidR="0054356C">
        <w:rPr>
          <w:rFonts w:ascii="Arial Narrow" w:hAnsi="Arial Narrow"/>
          <w:b/>
        </w:rPr>
        <w:t>5</w:t>
      </w:r>
      <w:r w:rsidRPr="000714D5">
        <w:rPr>
          <w:rFonts w:ascii="Arial Narrow" w:hAnsi="Arial Narrow"/>
          <w:b/>
        </w:rPr>
        <w:t>:</w:t>
      </w:r>
      <w:r w:rsidRPr="000714D5">
        <w:rPr>
          <w:rFonts w:ascii="Arial Narrow" w:hAnsi="Arial Narrow"/>
          <w:b/>
          <w:spacing w:val="-7"/>
        </w:rPr>
        <w:tab/>
      </w:r>
      <w:r w:rsidRPr="000714D5">
        <w:rPr>
          <w:rFonts w:ascii="Arial Narrow" w:hAnsi="Arial Narrow"/>
        </w:rPr>
        <w:t>Si</w:t>
      </w:r>
      <w:r w:rsidRPr="000714D5">
        <w:rPr>
          <w:rFonts w:ascii="Arial Narrow" w:hAnsi="Arial Narrow"/>
          <w:spacing w:val="-6"/>
        </w:rPr>
        <w:t xml:space="preserve"> </w:t>
      </w:r>
      <w:r w:rsidRPr="000714D5">
        <w:rPr>
          <w:rFonts w:ascii="Arial Narrow" w:hAnsi="Arial Narrow"/>
        </w:rPr>
        <w:t>las</w:t>
      </w:r>
      <w:r w:rsidRPr="000714D5">
        <w:rPr>
          <w:rFonts w:ascii="Arial Narrow" w:hAnsi="Arial Narrow"/>
          <w:spacing w:val="-6"/>
        </w:rPr>
        <w:t xml:space="preserve"> </w:t>
      </w:r>
      <w:r w:rsidRPr="000714D5">
        <w:rPr>
          <w:rFonts w:ascii="Arial Narrow" w:hAnsi="Arial Narrow"/>
        </w:rPr>
        <w:t>facturas</w:t>
      </w:r>
      <w:r w:rsidRPr="000714D5">
        <w:rPr>
          <w:rFonts w:ascii="Arial Narrow" w:hAnsi="Arial Narrow"/>
          <w:spacing w:val="-7"/>
        </w:rPr>
        <w:t xml:space="preserve"> </w:t>
      </w:r>
      <w:r w:rsidRPr="000714D5">
        <w:rPr>
          <w:rFonts w:ascii="Arial Narrow" w:hAnsi="Arial Narrow"/>
        </w:rPr>
        <w:t>no</w:t>
      </w:r>
      <w:r w:rsidRPr="000714D5">
        <w:rPr>
          <w:rFonts w:ascii="Arial Narrow" w:hAnsi="Arial Narrow"/>
          <w:spacing w:val="-7"/>
        </w:rPr>
        <w:t xml:space="preserve"> </w:t>
      </w:r>
      <w:r w:rsidRPr="000714D5">
        <w:rPr>
          <w:rFonts w:ascii="Arial Narrow" w:hAnsi="Arial Narrow"/>
        </w:rPr>
        <w:t>han</w:t>
      </w:r>
      <w:r w:rsidRPr="000714D5">
        <w:rPr>
          <w:rFonts w:ascii="Arial Narrow" w:hAnsi="Arial Narrow"/>
          <w:spacing w:val="-7"/>
        </w:rPr>
        <w:t xml:space="preserve"> </w:t>
      </w:r>
      <w:r w:rsidRPr="000714D5">
        <w:rPr>
          <w:rFonts w:ascii="Arial Narrow" w:hAnsi="Arial Narrow"/>
        </w:rPr>
        <w:t>sido</w:t>
      </w:r>
      <w:r w:rsidRPr="000714D5">
        <w:rPr>
          <w:rFonts w:ascii="Arial Narrow" w:hAnsi="Arial Narrow"/>
          <w:spacing w:val="-7"/>
        </w:rPr>
        <w:t xml:space="preserve"> </w:t>
      </w:r>
      <w:r w:rsidRPr="000714D5">
        <w:rPr>
          <w:rFonts w:ascii="Arial Narrow" w:hAnsi="Arial Narrow"/>
        </w:rPr>
        <w:t>correctamente</w:t>
      </w:r>
      <w:r w:rsidRPr="000714D5">
        <w:rPr>
          <w:rFonts w:ascii="Arial Narrow" w:hAnsi="Arial Narrow"/>
          <w:spacing w:val="-7"/>
        </w:rPr>
        <w:t xml:space="preserve"> </w:t>
      </w:r>
      <w:r w:rsidRPr="000714D5">
        <w:rPr>
          <w:rFonts w:ascii="Arial Narrow" w:hAnsi="Arial Narrow"/>
        </w:rPr>
        <w:t>elaboradas,</w:t>
      </w:r>
      <w:r w:rsidRPr="000714D5">
        <w:rPr>
          <w:rFonts w:ascii="Arial Narrow" w:hAnsi="Arial Narrow"/>
          <w:spacing w:val="-7"/>
        </w:rPr>
        <w:t xml:space="preserve"> </w:t>
      </w:r>
      <w:r w:rsidRPr="000714D5">
        <w:rPr>
          <w:rFonts w:ascii="Arial Narrow" w:hAnsi="Arial Narrow"/>
        </w:rPr>
        <w:t>o</w:t>
      </w:r>
      <w:r w:rsidRPr="000714D5">
        <w:rPr>
          <w:rFonts w:ascii="Arial Narrow" w:hAnsi="Arial Narrow"/>
          <w:spacing w:val="-8"/>
        </w:rPr>
        <w:t xml:space="preserve"> </w:t>
      </w:r>
      <w:r w:rsidRPr="000714D5">
        <w:rPr>
          <w:rFonts w:ascii="Arial Narrow" w:hAnsi="Arial Narrow"/>
        </w:rPr>
        <w:t>no</w:t>
      </w:r>
      <w:r w:rsidRPr="000714D5">
        <w:rPr>
          <w:rFonts w:ascii="Arial Narrow" w:hAnsi="Arial Narrow"/>
          <w:spacing w:val="-7"/>
        </w:rPr>
        <w:t xml:space="preserve"> </w:t>
      </w:r>
      <w:r w:rsidRPr="000714D5">
        <w:rPr>
          <w:rFonts w:ascii="Arial Narrow" w:hAnsi="Arial Narrow"/>
        </w:rPr>
        <w:t>se</w:t>
      </w:r>
      <w:r w:rsidRPr="000714D5">
        <w:rPr>
          <w:rFonts w:ascii="Arial Narrow" w:hAnsi="Arial Narrow"/>
          <w:spacing w:val="-7"/>
        </w:rPr>
        <w:t xml:space="preserve"> </w:t>
      </w:r>
      <w:r w:rsidRPr="000714D5">
        <w:rPr>
          <w:rFonts w:ascii="Arial Narrow" w:hAnsi="Arial Narrow"/>
        </w:rPr>
        <w:t>acompañan</w:t>
      </w:r>
      <w:r w:rsidRPr="000714D5">
        <w:rPr>
          <w:rFonts w:ascii="Arial Narrow" w:hAnsi="Arial Narrow"/>
          <w:spacing w:val="-7"/>
        </w:rPr>
        <w:t xml:space="preserve"> </w:t>
      </w:r>
      <w:r w:rsidRPr="000714D5">
        <w:rPr>
          <w:rFonts w:ascii="Arial Narrow" w:hAnsi="Arial Narrow"/>
        </w:rPr>
        <w:t>los</w:t>
      </w:r>
      <w:r w:rsidRPr="000714D5">
        <w:rPr>
          <w:rFonts w:ascii="Arial Narrow" w:hAnsi="Arial Narrow"/>
          <w:spacing w:val="-9"/>
        </w:rPr>
        <w:t xml:space="preserve"> </w:t>
      </w:r>
      <w:r w:rsidRPr="000714D5">
        <w:rPr>
          <w:rFonts w:ascii="Arial Narrow" w:hAnsi="Arial Narrow"/>
        </w:rPr>
        <w:t>documentos</w:t>
      </w:r>
      <w:r w:rsidRPr="000714D5">
        <w:rPr>
          <w:rFonts w:ascii="Arial Narrow" w:hAnsi="Arial Narrow"/>
          <w:spacing w:val="-7"/>
        </w:rPr>
        <w:t xml:space="preserve"> </w:t>
      </w:r>
      <w:r w:rsidRPr="000714D5">
        <w:rPr>
          <w:rFonts w:ascii="Arial Narrow" w:hAnsi="Arial Narrow"/>
        </w:rPr>
        <w:t>requeridos</w:t>
      </w:r>
      <w:r w:rsidRPr="000714D5">
        <w:rPr>
          <w:rFonts w:ascii="Arial Narrow" w:hAnsi="Arial Narrow"/>
          <w:spacing w:val="-9"/>
        </w:rPr>
        <w:t xml:space="preserve"> </w:t>
      </w:r>
      <w:r w:rsidRPr="000714D5">
        <w:rPr>
          <w:rFonts w:ascii="Arial Narrow" w:hAnsi="Arial Narrow"/>
        </w:rPr>
        <w:t>para</w:t>
      </w:r>
      <w:r w:rsidRPr="000714D5">
        <w:rPr>
          <w:rFonts w:ascii="Arial Narrow" w:hAnsi="Arial Narrow"/>
          <w:spacing w:val="-8"/>
        </w:rPr>
        <w:t xml:space="preserve"> </w:t>
      </w:r>
      <w:r w:rsidRPr="000714D5">
        <w:rPr>
          <w:rFonts w:ascii="Arial Narrow" w:hAnsi="Arial Narrow"/>
        </w:rPr>
        <w:t>el</w:t>
      </w:r>
      <w:r w:rsidRPr="000714D5">
        <w:rPr>
          <w:rFonts w:ascii="Arial Narrow" w:hAnsi="Arial Narrow"/>
          <w:spacing w:val="-6"/>
        </w:rPr>
        <w:t xml:space="preserve"> </w:t>
      </w:r>
      <w:r w:rsidRPr="000714D5">
        <w:rPr>
          <w:rFonts w:ascii="Arial Narrow" w:hAnsi="Arial Narrow"/>
        </w:rPr>
        <w:t>pago, el término para este solo empezará a contarse desde la fecha en que se presenten debidamente corregida o desde que se haya aportado el último de los documentos solicitados. Las demoras que se presenten por estos conceptos serán responsabilidad del contratista y no tendrá por ello derecho al cobro de intereses o compensación de ninguna naturaleza. En caso que los bienes deban ingresar al almacén se recibirá para su recepción la entrega de la factura.</w:t>
      </w:r>
    </w:p>
    <w:p w14:paraId="198CA0ED" w14:textId="25C75F18" w:rsidR="000714D5" w:rsidRPr="000714D5" w:rsidRDefault="000714D5" w:rsidP="000714D5">
      <w:pPr>
        <w:ind w:left="851" w:hanging="851"/>
        <w:rPr>
          <w:rFonts w:ascii="Arial Narrow" w:hAnsi="Arial Narrow"/>
          <w:b/>
        </w:rPr>
      </w:pPr>
      <w:r w:rsidRPr="000714D5">
        <w:rPr>
          <w:rFonts w:ascii="Arial Narrow" w:hAnsi="Arial Narrow"/>
          <w:b/>
        </w:rPr>
        <w:t>Nota</w:t>
      </w:r>
      <w:r w:rsidRPr="000714D5">
        <w:rPr>
          <w:rFonts w:ascii="Arial Narrow" w:hAnsi="Arial Narrow"/>
          <w:b/>
          <w:spacing w:val="-6"/>
        </w:rPr>
        <w:t xml:space="preserve"> </w:t>
      </w:r>
      <w:r w:rsidR="0054356C">
        <w:rPr>
          <w:rFonts w:ascii="Arial Narrow" w:hAnsi="Arial Narrow"/>
          <w:b/>
        </w:rPr>
        <w:t>6</w:t>
      </w:r>
      <w:r w:rsidRPr="000714D5">
        <w:rPr>
          <w:rFonts w:ascii="Arial Narrow" w:hAnsi="Arial Narrow"/>
          <w:b/>
        </w:rPr>
        <w:t>:</w:t>
      </w:r>
      <w:r w:rsidRPr="000714D5">
        <w:rPr>
          <w:rFonts w:ascii="Arial Narrow" w:hAnsi="Arial Narrow"/>
          <w:b/>
          <w:spacing w:val="-5"/>
        </w:rPr>
        <w:tab/>
      </w:r>
      <w:r w:rsidRPr="000714D5">
        <w:rPr>
          <w:rFonts w:ascii="Arial Narrow" w:hAnsi="Arial Narrow"/>
        </w:rPr>
        <w:t>Las</w:t>
      </w:r>
      <w:r w:rsidRPr="000714D5">
        <w:rPr>
          <w:rFonts w:ascii="Arial Narrow" w:hAnsi="Arial Narrow"/>
          <w:spacing w:val="-4"/>
        </w:rPr>
        <w:t xml:space="preserve"> </w:t>
      </w:r>
      <w:r w:rsidRPr="000714D5">
        <w:rPr>
          <w:rFonts w:ascii="Arial Narrow" w:hAnsi="Arial Narrow"/>
        </w:rPr>
        <w:t>facturas</w:t>
      </w:r>
      <w:r w:rsidRPr="000714D5">
        <w:rPr>
          <w:rFonts w:ascii="Arial Narrow" w:hAnsi="Arial Narrow"/>
          <w:spacing w:val="-5"/>
        </w:rPr>
        <w:t xml:space="preserve"> </w:t>
      </w:r>
      <w:r w:rsidRPr="000714D5">
        <w:rPr>
          <w:rFonts w:ascii="Arial Narrow" w:hAnsi="Arial Narrow"/>
        </w:rPr>
        <w:t>deben</w:t>
      </w:r>
      <w:r w:rsidRPr="000714D5">
        <w:rPr>
          <w:rFonts w:ascii="Arial Narrow" w:hAnsi="Arial Narrow"/>
          <w:spacing w:val="-6"/>
        </w:rPr>
        <w:t xml:space="preserve"> </w:t>
      </w:r>
      <w:r w:rsidRPr="000714D5">
        <w:rPr>
          <w:rFonts w:ascii="Arial Narrow" w:hAnsi="Arial Narrow"/>
        </w:rPr>
        <w:t>contener</w:t>
      </w:r>
      <w:r w:rsidRPr="000714D5">
        <w:rPr>
          <w:rFonts w:ascii="Arial Narrow" w:hAnsi="Arial Narrow"/>
          <w:spacing w:val="-5"/>
        </w:rPr>
        <w:t xml:space="preserve"> </w:t>
      </w:r>
      <w:r w:rsidRPr="000714D5">
        <w:rPr>
          <w:rFonts w:ascii="Arial Narrow" w:hAnsi="Arial Narrow"/>
        </w:rPr>
        <w:t>los</w:t>
      </w:r>
      <w:r w:rsidRPr="000714D5">
        <w:rPr>
          <w:rFonts w:ascii="Arial Narrow" w:hAnsi="Arial Narrow"/>
          <w:spacing w:val="-5"/>
        </w:rPr>
        <w:t xml:space="preserve"> </w:t>
      </w:r>
      <w:r w:rsidRPr="000714D5">
        <w:rPr>
          <w:rFonts w:ascii="Arial Narrow" w:hAnsi="Arial Narrow"/>
        </w:rPr>
        <w:t>ítems</w:t>
      </w:r>
      <w:r w:rsidRPr="000714D5">
        <w:rPr>
          <w:rFonts w:ascii="Arial Narrow" w:hAnsi="Arial Narrow"/>
          <w:spacing w:val="-5"/>
        </w:rPr>
        <w:t xml:space="preserve"> </w:t>
      </w:r>
      <w:r w:rsidRPr="000714D5">
        <w:rPr>
          <w:rFonts w:ascii="Arial Narrow" w:hAnsi="Arial Narrow"/>
        </w:rPr>
        <w:t>necesarios</w:t>
      </w:r>
      <w:r w:rsidRPr="000714D5">
        <w:rPr>
          <w:rFonts w:ascii="Arial Narrow" w:hAnsi="Arial Narrow"/>
          <w:spacing w:val="-4"/>
        </w:rPr>
        <w:t xml:space="preserve"> </w:t>
      </w:r>
      <w:r w:rsidRPr="000714D5">
        <w:rPr>
          <w:rFonts w:ascii="Arial Narrow" w:hAnsi="Arial Narrow"/>
        </w:rPr>
        <w:t>que</w:t>
      </w:r>
      <w:r w:rsidRPr="000714D5">
        <w:rPr>
          <w:rFonts w:ascii="Arial Narrow" w:hAnsi="Arial Narrow"/>
          <w:spacing w:val="-6"/>
        </w:rPr>
        <w:t xml:space="preserve"> </w:t>
      </w:r>
      <w:r w:rsidRPr="000714D5">
        <w:rPr>
          <w:rFonts w:ascii="Arial Narrow" w:hAnsi="Arial Narrow"/>
        </w:rPr>
        <w:t>permitan</w:t>
      </w:r>
      <w:r w:rsidRPr="000714D5">
        <w:rPr>
          <w:rFonts w:ascii="Arial Narrow" w:hAnsi="Arial Narrow"/>
          <w:spacing w:val="-6"/>
        </w:rPr>
        <w:t xml:space="preserve"> </w:t>
      </w:r>
      <w:r w:rsidRPr="000714D5">
        <w:rPr>
          <w:rFonts w:ascii="Arial Narrow" w:hAnsi="Arial Narrow"/>
        </w:rPr>
        <w:t>verificar</w:t>
      </w:r>
      <w:r w:rsidRPr="000714D5">
        <w:rPr>
          <w:rFonts w:ascii="Arial Narrow" w:hAnsi="Arial Narrow"/>
          <w:spacing w:val="-7"/>
        </w:rPr>
        <w:t xml:space="preserve"> </w:t>
      </w:r>
      <w:r w:rsidRPr="000714D5">
        <w:rPr>
          <w:rFonts w:ascii="Arial Narrow" w:hAnsi="Arial Narrow"/>
        </w:rPr>
        <w:t>la</w:t>
      </w:r>
      <w:r w:rsidRPr="000714D5">
        <w:rPr>
          <w:rFonts w:ascii="Arial Narrow" w:hAnsi="Arial Narrow"/>
          <w:spacing w:val="-5"/>
        </w:rPr>
        <w:t xml:space="preserve"> </w:t>
      </w:r>
      <w:r w:rsidRPr="000714D5">
        <w:rPr>
          <w:rFonts w:ascii="Arial Narrow" w:hAnsi="Arial Narrow"/>
        </w:rPr>
        <w:t>liquidación</w:t>
      </w:r>
      <w:r w:rsidRPr="000714D5">
        <w:rPr>
          <w:rFonts w:ascii="Arial Narrow" w:hAnsi="Arial Narrow"/>
          <w:spacing w:val="-5"/>
        </w:rPr>
        <w:t xml:space="preserve"> </w:t>
      </w:r>
      <w:r w:rsidRPr="000714D5">
        <w:rPr>
          <w:rFonts w:ascii="Arial Narrow" w:hAnsi="Arial Narrow"/>
        </w:rPr>
        <w:t>de</w:t>
      </w:r>
      <w:r w:rsidRPr="000714D5">
        <w:rPr>
          <w:rFonts w:ascii="Arial Narrow" w:hAnsi="Arial Narrow"/>
          <w:spacing w:val="-6"/>
        </w:rPr>
        <w:t xml:space="preserve"> </w:t>
      </w:r>
      <w:r w:rsidRPr="000714D5">
        <w:rPr>
          <w:rFonts w:ascii="Arial Narrow" w:hAnsi="Arial Narrow"/>
        </w:rPr>
        <w:t>los</w:t>
      </w:r>
      <w:r w:rsidRPr="000714D5">
        <w:rPr>
          <w:rFonts w:ascii="Arial Narrow" w:hAnsi="Arial Narrow"/>
          <w:spacing w:val="-7"/>
        </w:rPr>
        <w:t xml:space="preserve"> </w:t>
      </w:r>
      <w:r w:rsidRPr="000714D5">
        <w:rPr>
          <w:rFonts w:ascii="Arial Narrow" w:hAnsi="Arial Narrow"/>
        </w:rPr>
        <w:t>valores</w:t>
      </w:r>
      <w:r w:rsidRPr="000714D5">
        <w:rPr>
          <w:rFonts w:ascii="Arial Narrow" w:hAnsi="Arial Narrow"/>
          <w:spacing w:val="-5"/>
        </w:rPr>
        <w:t xml:space="preserve"> </w:t>
      </w:r>
      <w:r w:rsidRPr="000714D5">
        <w:rPr>
          <w:rFonts w:ascii="Arial Narrow" w:hAnsi="Arial Narrow"/>
        </w:rPr>
        <w:t>facturados,</w:t>
      </w:r>
      <w:r w:rsidRPr="000714D5">
        <w:rPr>
          <w:rFonts w:ascii="Arial Narrow" w:hAnsi="Arial Narrow"/>
          <w:spacing w:val="-6"/>
        </w:rPr>
        <w:t xml:space="preserve"> </w:t>
      </w:r>
      <w:r w:rsidRPr="000714D5">
        <w:rPr>
          <w:rFonts w:ascii="Arial Narrow" w:hAnsi="Arial Narrow"/>
        </w:rPr>
        <w:t>de conformidad</w:t>
      </w:r>
      <w:r w:rsidRPr="000714D5">
        <w:rPr>
          <w:rFonts w:ascii="Arial Narrow" w:hAnsi="Arial Narrow"/>
          <w:spacing w:val="-16"/>
        </w:rPr>
        <w:t xml:space="preserve"> </w:t>
      </w:r>
      <w:r w:rsidRPr="000714D5">
        <w:rPr>
          <w:rFonts w:ascii="Arial Narrow" w:hAnsi="Arial Narrow"/>
        </w:rPr>
        <w:t>con</w:t>
      </w:r>
      <w:r w:rsidRPr="000714D5">
        <w:rPr>
          <w:rFonts w:ascii="Arial Narrow" w:hAnsi="Arial Narrow"/>
          <w:spacing w:val="-14"/>
        </w:rPr>
        <w:t xml:space="preserve"> </w:t>
      </w:r>
      <w:r w:rsidRPr="000714D5">
        <w:rPr>
          <w:rFonts w:ascii="Arial Narrow" w:hAnsi="Arial Narrow"/>
        </w:rPr>
        <w:t>los</w:t>
      </w:r>
      <w:r w:rsidRPr="000714D5">
        <w:rPr>
          <w:rFonts w:ascii="Arial Narrow" w:hAnsi="Arial Narrow"/>
          <w:spacing w:val="-12"/>
        </w:rPr>
        <w:t xml:space="preserve"> </w:t>
      </w:r>
      <w:r w:rsidRPr="000714D5">
        <w:rPr>
          <w:rFonts w:ascii="Arial Narrow" w:hAnsi="Arial Narrow"/>
        </w:rPr>
        <w:t>valores</w:t>
      </w:r>
      <w:r w:rsidRPr="000714D5">
        <w:rPr>
          <w:rFonts w:ascii="Arial Narrow" w:hAnsi="Arial Narrow"/>
          <w:spacing w:val="-13"/>
        </w:rPr>
        <w:t xml:space="preserve"> </w:t>
      </w:r>
      <w:r w:rsidRPr="000714D5">
        <w:rPr>
          <w:rFonts w:ascii="Arial Narrow" w:hAnsi="Arial Narrow"/>
        </w:rPr>
        <w:t>ofertados</w:t>
      </w:r>
      <w:r w:rsidRPr="000714D5">
        <w:rPr>
          <w:rFonts w:ascii="Arial Narrow" w:hAnsi="Arial Narrow"/>
          <w:spacing w:val="-13"/>
        </w:rPr>
        <w:t xml:space="preserve"> </w:t>
      </w:r>
      <w:r w:rsidRPr="000714D5">
        <w:rPr>
          <w:rFonts w:ascii="Arial Narrow" w:hAnsi="Arial Narrow"/>
        </w:rPr>
        <w:t>por</w:t>
      </w:r>
      <w:r w:rsidRPr="000714D5">
        <w:rPr>
          <w:rFonts w:ascii="Arial Narrow" w:hAnsi="Arial Narrow"/>
          <w:spacing w:val="-14"/>
        </w:rPr>
        <w:t xml:space="preserve"> </w:t>
      </w:r>
      <w:r w:rsidRPr="000714D5">
        <w:rPr>
          <w:rFonts w:ascii="Arial Narrow" w:hAnsi="Arial Narrow"/>
        </w:rPr>
        <w:t>el</w:t>
      </w:r>
      <w:r w:rsidRPr="000714D5">
        <w:rPr>
          <w:rFonts w:ascii="Arial Narrow" w:hAnsi="Arial Narrow"/>
          <w:spacing w:val="-12"/>
        </w:rPr>
        <w:t xml:space="preserve"> </w:t>
      </w:r>
      <w:r w:rsidRPr="000714D5">
        <w:rPr>
          <w:rFonts w:ascii="Arial Narrow" w:hAnsi="Arial Narrow"/>
        </w:rPr>
        <w:t>contratista,</w:t>
      </w:r>
      <w:r w:rsidRPr="000714D5">
        <w:rPr>
          <w:rFonts w:ascii="Arial Narrow" w:hAnsi="Arial Narrow"/>
          <w:spacing w:val="-14"/>
        </w:rPr>
        <w:t xml:space="preserve"> </w:t>
      </w:r>
      <w:r w:rsidRPr="000714D5">
        <w:rPr>
          <w:rFonts w:ascii="Arial Narrow" w:hAnsi="Arial Narrow"/>
        </w:rPr>
        <w:t>discriminando:</w:t>
      </w:r>
      <w:r w:rsidRPr="000714D5">
        <w:rPr>
          <w:rFonts w:ascii="Arial Narrow" w:hAnsi="Arial Narrow"/>
          <w:spacing w:val="-13"/>
        </w:rPr>
        <w:t xml:space="preserve"> </w:t>
      </w:r>
      <w:r w:rsidRPr="000714D5">
        <w:rPr>
          <w:rFonts w:ascii="Arial Narrow" w:hAnsi="Arial Narrow"/>
        </w:rPr>
        <w:t>conceptos,</w:t>
      </w:r>
      <w:r w:rsidRPr="000714D5">
        <w:rPr>
          <w:rFonts w:ascii="Arial Narrow" w:hAnsi="Arial Narrow"/>
          <w:spacing w:val="-13"/>
        </w:rPr>
        <w:t xml:space="preserve"> </w:t>
      </w:r>
      <w:r w:rsidRPr="000714D5">
        <w:rPr>
          <w:rFonts w:ascii="Arial Narrow" w:hAnsi="Arial Narrow"/>
        </w:rPr>
        <w:t>cantidades,</w:t>
      </w:r>
      <w:r w:rsidRPr="000714D5">
        <w:rPr>
          <w:rFonts w:ascii="Arial Narrow" w:hAnsi="Arial Narrow"/>
          <w:spacing w:val="-14"/>
        </w:rPr>
        <w:t xml:space="preserve"> </w:t>
      </w:r>
      <w:r w:rsidRPr="000714D5">
        <w:rPr>
          <w:rFonts w:ascii="Arial Narrow" w:hAnsi="Arial Narrow"/>
        </w:rPr>
        <w:t>valores</w:t>
      </w:r>
      <w:r w:rsidRPr="000714D5">
        <w:rPr>
          <w:rFonts w:ascii="Arial Narrow" w:hAnsi="Arial Narrow"/>
          <w:spacing w:val="-13"/>
        </w:rPr>
        <w:t xml:space="preserve"> </w:t>
      </w:r>
      <w:r w:rsidRPr="000714D5">
        <w:rPr>
          <w:rFonts w:ascii="Arial Narrow" w:hAnsi="Arial Narrow"/>
        </w:rPr>
        <w:t>unitarios</w:t>
      </w:r>
      <w:r w:rsidRPr="000714D5">
        <w:rPr>
          <w:rFonts w:ascii="Arial Narrow" w:hAnsi="Arial Narrow"/>
          <w:spacing w:val="-12"/>
        </w:rPr>
        <w:t xml:space="preserve"> </w:t>
      </w:r>
      <w:r w:rsidRPr="000714D5">
        <w:rPr>
          <w:rFonts w:ascii="Arial Narrow" w:hAnsi="Arial Narrow"/>
        </w:rPr>
        <w:t>y</w:t>
      </w:r>
      <w:r w:rsidRPr="000714D5">
        <w:rPr>
          <w:rFonts w:ascii="Arial Narrow" w:hAnsi="Arial Narrow"/>
          <w:spacing w:val="-13"/>
        </w:rPr>
        <w:t xml:space="preserve"> </w:t>
      </w:r>
      <w:r w:rsidRPr="000714D5">
        <w:rPr>
          <w:rFonts w:ascii="Arial Narrow" w:hAnsi="Arial Narrow"/>
        </w:rPr>
        <w:t>valor</w:t>
      </w:r>
      <w:r w:rsidRPr="000714D5">
        <w:rPr>
          <w:rFonts w:ascii="Arial Narrow" w:hAnsi="Arial Narrow"/>
          <w:spacing w:val="-14"/>
        </w:rPr>
        <w:t xml:space="preserve"> </w:t>
      </w:r>
      <w:r w:rsidRPr="000714D5">
        <w:rPr>
          <w:rFonts w:ascii="Arial Narrow" w:hAnsi="Arial Narrow"/>
        </w:rPr>
        <w:t>total.</w:t>
      </w:r>
    </w:p>
    <w:p w14:paraId="43065E78" w14:textId="17535E92" w:rsidR="000714D5" w:rsidRPr="000714D5" w:rsidRDefault="000714D5" w:rsidP="000714D5">
      <w:pPr>
        <w:ind w:left="851" w:hanging="851"/>
        <w:rPr>
          <w:rFonts w:ascii="Arial Narrow" w:hAnsi="Arial Narrow"/>
          <w:bCs/>
        </w:rPr>
      </w:pPr>
      <w:r w:rsidRPr="000714D5">
        <w:rPr>
          <w:rFonts w:ascii="Arial Narrow" w:hAnsi="Arial Narrow"/>
          <w:b/>
        </w:rPr>
        <w:t xml:space="preserve">Nota </w:t>
      </w:r>
      <w:r w:rsidR="0054356C">
        <w:rPr>
          <w:rFonts w:ascii="Arial Narrow" w:hAnsi="Arial Narrow"/>
          <w:b/>
        </w:rPr>
        <w:t>7</w:t>
      </w:r>
      <w:r w:rsidRPr="000714D5">
        <w:rPr>
          <w:rFonts w:ascii="Arial Narrow" w:hAnsi="Arial Narrow"/>
          <w:b/>
        </w:rPr>
        <w:t>:</w:t>
      </w:r>
      <w:r w:rsidRPr="000714D5">
        <w:rPr>
          <w:rFonts w:ascii="Arial Narrow" w:hAnsi="Arial Narrow"/>
          <w:b/>
        </w:rPr>
        <w:tab/>
      </w:r>
      <w:r w:rsidRPr="000714D5">
        <w:rPr>
          <w:rFonts w:ascii="Arial Narrow" w:hAnsi="Arial Narrow"/>
          <w:bCs/>
        </w:rPr>
        <w:t>En caso de que la certificación de pago de seguridad social y aportes parafiscales sea expedida por un revisor fiscal se deberá presentar copia de la tarjeta profesional, copia del documento de identificación de quien firma la certificación y certificado de antecedentes disciplinarios de la Junta Central de Contadores Vigente.</w:t>
      </w:r>
    </w:p>
    <w:p w14:paraId="36BF514A" w14:textId="6662E82D" w:rsidR="00824ACC" w:rsidRDefault="00824ACC" w:rsidP="000714D5">
      <w:pPr>
        <w:rPr>
          <w:rFonts w:ascii="Arial Narrow" w:eastAsia="Arial Narrow" w:hAnsi="Arial Narrow" w:cs="Arial Narrow"/>
          <w:b/>
        </w:rPr>
      </w:pPr>
    </w:p>
    <w:p w14:paraId="0E9232E4" w14:textId="6F3DC802" w:rsidR="00824ACC" w:rsidRPr="00F5173A" w:rsidRDefault="00BA4015" w:rsidP="00A521E0">
      <w:pPr>
        <w:rPr>
          <w:rFonts w:ascii="Arial Narrow" w:eastAsia="Arial Narrow" w:hAnsi="Arial Narrow" w:cs="Arial Narrow"/>
          <w:bCs/>
        </w:rPr>
      </w:pPr>
      <w:r w:rsidRPr="00BA4015">
        <w:rPr>
          <w:rFonts w:ascii="Arial Narrow" w:eastAsia="Arial Narrow" w:hAnsi="Arial Narrow" w:cs="Arial Narrow"/>
          <w:b/>
        </w:rPr>
        <w:t xml:space="preserve">CLÁUSULA SÉPTIMA - OBLIGACIONES DEL CONTRATISTA: </w:t>
      </w:r>
      <w:r w:rsidRPr="00BA4015">
        <w:rPr>
          <w:rFonts w:ascii="Arial Narrow" w:eastAsia="Arial Narrow" w:hAnsi="Arial Narrow" w:cs="Arial Narrow"/>
          <w:bCs/>
        </w:rPr>
        <w:t>Además de las derivadas de la esencia y naturaleza del presente contrato, de la ley, de los Manuales, Planes, Guías y Procedimientos de la UBPD vigentes durante la ejecución del presente contrato y de las señaladas en el Estudio Previo, el Anexo Técnico, y demás documentos del Proceso de contratación, la propuesta presentada por EL/LA CONTRATISTA y el presente contrato, EL/LA CONTRATISTA tendrá las siguientes:</w:t>
      </w:r>
    </w:p>
    <w:p w14:paraId="4927F355" w14:textId="77777777" w:rsidR="002D0FA0" w:rsidRPr="008833DF" w:rsidRDefault="002D0FA0" w:rsidP="00A521E0">
      <w:pPr>
        <w:rPr>
          <w:rFonts w:ascii="Arial Narrow" w:eastAsia="Arial Narrow" w:hAnsi="Arial Narrow" w:cs="Arial Narrow"/>
          <w:b/>
        </w:rPr>
      </w:pPr>
    </w:p>
    <w:p w14:paraId="65AE7272" w14:textId="4C31F162" w:rsidR="00C27F5A" w:rsidRPr="008833DF" w:rsidRDefault="00C36657" w:rsidP="00C27F5A">
      <w:pPr>
        <w:rPr>
          <w:rFonts w:ascii="Arial Narrow" w:eastAsia="Arial Narrow" w:hAnsi="Arial Narrow" w:cs="Arial Narrow"/>
          <w:b/>
        </w:rPr>
      </w:pPr>
      <w:r w:rsidRPr="008833DF">
        <w:rPr>
          <w:rFonts w:ascii="Arial Narrow" w:eastAsia="Arial Narrow" w:hAnsi="Arial Narrow" w:cs="Arial Narrow"/>
          <w:b/>
        </w:rPr>
        <w:t>OBLIGACIONES GENERALES:</w:t>
      </w:r>
    </w:p>
    <w:p w14:paraId="19015134" w14:textId="77777777" w:rsidR="00C27F5A" w:rsidRPr="008833DF" w:rsidRDefault="00C27F5A" w:rsidP="00C27F5A">
      <w:pPr>
        <w:rPr>
          <w:rFonts w:ascii="Arial Narrow" w:eastAsia="Arial Narrow" w:hAnsi="Arial Narrow" w:cs="Arial Narrow"/>
          <w:b/>
        </w:rPr>
      </w:pPr>
    </w:p>
    <w:p w14:paraId="5FCF03E6"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bookmarkStart w:id="9" w:name="_Hlk141711383"/>
      <w:r w:rsidRPr="003301E1">
        <w:rPr>
          <w:rFonts w:ascii="Arial Narrow" w:eastAsia="Arial Narrow" w:hAnsi="Arial Narrow" w:cs="Arial Narrow"/>
          <w:color w:val="000000"/>
        </w:rPr>
        <w:t>Ejecutar el objeto del contrato y desarrollar las obligaciones específicas y del servicio en las condiciones pactadas.</w:t>
      </w:r>
    </w:p>
    <w:p w14:paraId="23D57ECD"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lastRenderedPageBreak/>
        <w:t>Abstenerse de dar información a los medios de comunicación y en general, no divulgar la información que le sea suministrada o que conozca en desarrollo del objeto contractual.</w:t>
      </w:r>
    </w:p>
    <w:p w14:paraId="506E35B2"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Mantener estricta reserva y confidencialidad sobre la información que conozca o que llegue a conocer por causa o con ocasión de la prestación del servicio. En consecuencia, no podrá suministrar información a terceras personas y se encargará de mantener la confidencialidad de la información, la cual es extensiva a las personas a su cargo, siendo responsable frente a la UBPD.</w:t>
      </w:r>
    </w:p>
    <w:p w14:paraId="2F0EC27C"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Obrar con lealtad y buena fe en las distintas etapas contractuales, evitando dilaciones que puedan presentarse y en general se obliga a cumplir con lo establecido en el Estatuto General de Contratación de la Administración Pública y demás normas concordantes, las que las modifiquen o sustituyan y las que sean aplicables.</w:t>
      </w:r>
    </w:p>
    <w:p w14:paraId="6447DA33"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Presentar al supervisor del contrato los comprobantes de pago de las obligaciones parafiscales y aportes al Sistema de Seguridad Social Integral, de conformidad con las normas vigentes aplicables.</w:t>
      </w:r>
    </w:p>
    <w:p w14:paraId="338AB77C"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Informar oportunamente de cualquier petición o amenaza de quien, actuando por fuera de la ley, pretenda obligarlo a hacer u omitir algún acto, de tal forma que se afecten los intereses de la UBPD.</w:t>
      </w:r>
    </w:p>
    <w:p w14:paraId="6BADEB88"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Cumplir las políticas, responsabilidades y normas de Seguridad y Salud en el Trabajo.</w:t>
      </w:r>
    </w:p>
    <w:p w14:paraId="0A31B84C"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Adelantar los trámites y cumplir los requisitos para la ejecución del contrato dentro de los plazos establecidos.</w:t>
      </w:r>
    </w:p>
    <w:p w14:paraId="3077E0B3"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Desarrollar las acciones necesarias en cumplimiento de la Política Ambiental de la UBPD y los requisitos ambientales aplicables al alcance del presente objeto contractual, contribuyendo a la prevención y mitigación de los impactos ambientales generados en las actividades propias del contrato, en favor del cuidado del medio ambiente, la mejora continua en la gestión ambiental y la conservación de los recursos naturales.</w:t>
      </w:r>
    </w:p>
    <w:p w14:paraId="01F40980" w14:textId="77777777" w:rsidR="008833DF" w:rsidRPr="003301E1" w:rsidRDefault="008833DF" w:rsidP="008833DF">
      <w:pPr>
        <w:numPr>
          <w:ilvl w:val="0"/>
          <w:numId w:val="35"/>
        </w:numPr>
        <w:pBdr>
          <w:top w:val="nil"/>
          <w:left w:val="nil"/>
          <w:bottom w:val="nil"/>
          <w:right w:val="nil"/>
          <w:between w:val="nil"/>
        </w:pBdr>
        <w:ind w:left="736" w:hanging="425"/>
        <w:rPr>
          <w:rFonts w:ascii="Arial Narrow" w:eastAsia="Arial Narrow" w:hAnsi="Arial Narrow" w:cs="Arial Narrow"/>
          <w:color w:val="000000"/>
        </w:rPr>
      </w:pPr>
      <w:r w:rsidRPr="003301E1">
        <w:rPr>
          <w:rFonts w:ascii="Arial Narrow" w:eastAsia="Arial Narrow" w:hAnsi="Arial Narrow" w:cs="Arial Narrow"/>
          <w:color w:val="000000"/>
        </w:rPr>
        <w:t>Las demás actividades asignadas por el supervisor y que se enmarquen dentro del objeto del contrato</w:t>
      </w:r>
      <w:bookmarkEnd w:id="9"/>
      <w:r w:rsidRPr="003301E1">
        <w:rPr>
          <w:rFonts w:ascii="Arial Narrow" w:eastAsia="Arial Narrow" w:hAnsi="Arial Narrow" w:cs="Arial Narrow"/>
          <w:color w:val="000000"/>
        </w:rPr>
        <w:t>.</w:t>
      </w:r>
    </w:p>
    <w:p w14:paraId="44F905B8" w14:textId="77777777" w:rsidR="00C27F5A" w:rsidRPr="008833DF" w:rsidRDefault="00C27F5A" w:rsidP="00C27F5A">
      <w:pPr>
        <w:rPr>
          <w:rFonts w:ascii="Arial Narrow" w:eastAsia="Arial Narrow" w:hAnsi="Arial Narrow" w:cs="Arial Narrow"/>
          <w:color w:val="FF0000"/>
        </w:rPr>
      </w:pPr>
    </w:p>
    <w:p w14:paraId="1416DD73" w14:textId="0678BF5D" w:rsidR="00336B53" w:rsidRDefault="00C36657" w:rsidP="00C27F5A">
      <w:pPr>
        <w:rPr>
          <w:rFonts w:ascii="Arial Narrow" w:eastAsia="Arial Narrow" w:hAnsi="Arial Narrow" w:cs="Arial Narrow"/>
          <w:b/>
        </w:rPr>
      </w:pPr>
      <w:r w:rsidRPr="008833DF">
        <w:rPr>
          <w:rFonts w:ascii="Arial Narrow" w:eastAsia="Arial Narrow" w:hAnsi="Arial Narrow" w:cs="Arial Narrow"/>
          <w:b/>
        </w:rPr>
        <w:t>OBLIGACIONES ESPECÍFICAS:</w:t>
      </w:r>
    </w:p>
    <w:p w14:paraId="0DFD656B" w14:textId="77777777" w:rsidR="00F5173A" w:rsidRPr="008833DF" w:rsidRDefault="00F5173A" w:rsidP="00C27F5A">
      <w:pPr>
        <w:rPr>
          <w:rFonts w:ascii="Arial Narrow" w:eastAsia="Arial Narrow" w:hAnsi="Arial Narrow" w:cs="Arial Narrow"/>
          <w:b/>
        </w:rPr>
      </w:pPr>
    </w:p>
    <w:p w14:paraId="69A8D645" w14:textId="77777777" w:rsidR="00F5173A" w:rsidRPr="00020F41" w:rsidRDefault="00F5173A" w:rsidP="00F5173A">
      <w:pPr>
        <w:numPr>
          <w:ilvl w:val="0"/>
          <w:numId w:val="53"/>
        </w:numPr>
        <w:rPr>
          <w:rFonts w:ascii="Arial Narrow" w:eastAsia="Arial Narrow" w:hAnsi="Arial Narrow" w:cs="Arial Narrow"/>
        </w:rPr>
      </w:pPr>
      <w:bookmarkStart w:id="10" w:name="_Hlk141711416"/>
      <w:r w:rsidRPr="00020F41">
        <w:rPr>
          <w:rFonts w:ascii="Arial Narrow" w:eastAsia="Arial Narrow" w:hAnsi="Arial Narrow" w:cs="Arial Narrow"/>
        </w:rPr>
        <w:t>Remitir dentro de los cinco (5) días hábiles siguientes a la suscripción del acta de inicio cronograma con las fechas de entrega de los bienes en los CIAFI para aprobación del supervisor; las entregas no podrán superar la fecha máxima establecida en el plazo de ejecución.</w:t>
      </w:r>
    </w:p>
    <w:p w14:paraId="0D310DEE" w14:textId="77777777" w:rsidR="00F5173A" w:rsidRDefault="00F5173A" w:rsidP="00F5173A">
      <w:pPr>
        <w:numPr>
          <w:ilvl w:val="0"/>
          <w:numId w:val="53"/>
        </w:numPr>
        <w:rPr>
          <w:rFonts w:ascii="Arial Narrow" w:eastAsia="Arial Narrow" w:hAnsi="Arial Narrow" w:cs="Arial Narrow"/>
        </w:rPr>
      </w:pPr>
      <w:r w:rsidRPr="00AC0BDD">
        <w:rPr>
          <w:rFonts w:ascii="Arial Narrow" w:eastAsia="Arial Narrow" w:hAnsi="Arial Narrow" w:cs="Arial Narrow"/>
        </w:rPr>
        <w:t>Entregar los bienes ofertados teniendo en cuenta para ello las especificaciones técnicas</w:t>
      </w:r>
      <w:r>
        <w:rPr>
          <w:rFonts w:ascii="Arial Narrow" w:eastAsia="Arial Narrow" w:hAnsi="Arial Narrow" w:cs="Arial Narrow"/>
        </w:rPr>
        <w:t xml:space="preserve"> d</w:t>
      </w:r>
      <w:r w:rsidRPr="00AC0BDD">
        <w:rPr>
          <w:rFonts w:ascii="Arial Narrow" w:eastAsia="Arial Narrow" w:hAnsi="Arial Narrow" w:cs="Arial Narrow"/>
        </w:rPr>
        <w:t>escritas en el Anexo Técnico No. 1</w:t>
      </w:r>
      <w:r>
        <w:rPr>
          <w:rFonts w:ascii="Arial Narrow" w:eastAsia="Arial Narrow" w:hAnsi="Arial Narrow" w:cs="Arial Narrow"/>
        </w:rPr>
        <w:t>, el cual</w:t>
      </w:r>
      <w:r w:rsidRPr="00AC0BDD">
        <w:rPr>
          <w:rFonts w:ascii="Arial Narrow" w:eastAsia="Arial Narrow" w:hAnsi="Arial Narrow" w:cs="Arial Narrow"/>
        </w:rPr>
        <w:t xml:space="preserve"> hace parte integral del presente proceso y del contrato y la relación de la totalidad de los componentes del equipo con su nombre, marca, modelo y número de serie. </w:t>
      </w:r>
    </w:p>
    <w:p w14:paraId="2DF0166A" w14:textId="77777777" w:rsidR="00F5173A" w:rsidRPr="00C75C8F" w:rsidRDefault="00F5173A" w:rsidP="00F5173A">
      <w:pPr>
        <w:numPr>
          <w:ilvl w:val="0"/>
          <w:numId w:val="53"/>
        </w:numPr>
        <w:rPr>
          <w:rFonts w:ascii="Arial Narrow" w:eastAsia="Arial Narrow" w:hAnsi="Arial Narrow" w:cs="Arial Narrow"/>
        </w:rPr>
      </w:pPr>
      <w:r w:rsidRPr="00AC0BDD">
        <w:rPr>
          <w:rFonts w:ascii="Arial Narrow" w:eastAsia="Arial Narrow" w:hAnsi="Arial Narrow" w:cs="Arial Narrow"/>
        </w:rPr>
        <w:t>Enviar por correo electrónico a los supervisores del contrato el protocolo de instalación del equipo, el cual debe incluir los requerimientos eléctricos, de aire (condiciones ambientales), e infraestructura específicos para la puesta en marcha de los equipos, este debe ser enviado dentro de los tres (3) días hábiles siguientes al cumplimiento de los requisitos de perfeccionamiento y ejecución del contrato.</w:t>
      </w:r>
    </w:p>
    <w:p w14:paraId="6E98A7C3" w14:textId="77777777" w:rsidR="00F5173A" w:rsidRPr="00970ACA" w:rsidRDefault="00F5173A" w:rsidP="00F5173A">
      <w:pPr>
        <w:numPr>
          <w:ilvl w:val="0"/>
          <w:numId w:val="53"/>
        </w:numPr>
        <w:rPr>
          <w:rFonts w:ascii="Arial Narrow" w:eastAsia="Arial Narrow" w:hAnsi="Arial Narrow" w:cs="Arial Narrow"/>
        </w:rPr>
      </w:pPr>
      <w:r w:rsidRPr="00970ACA">
        <w:rPr>
          <w:rFonts w:ascii="Arial Narrow" w:eastAsia="Arial Narrow" w:hAnsi="Arial Narrow" w:cs="Arial Narrow"/>
        </w:rPr>
        <w:t>Instalar, configurar y poner en funcionamiento los equipos en cada CIAFI, de conformidad con las recomendaciones del fabricante y su respectivo protocolo de instalación. Además, tener en cuenta las condiciones ambientales como temperatura, humedad</w:t>
      </w:r>
      <w:r w:rsidRPr="00AC0BDD">
        <w:rPr>
          <w:rFonts w:ascii="Arial Narrow" w:eastAsia="Arial Narrow" w:hAnsi="Arial Narrow" w:cs="Arial Narrow"/>
        </w:rPr>
        <w:t xml:space="preserve"> relativa, vibración, exposición solar, condiciones eléctricas (polo a tierra, voltaje), espacio, sistemas de extracción de aire, soportes, acoples y otras que se consideren importantes para la correcta instalación, puesta en marcha y correcto funcionamiento de los equipos. En caso de que alguna de las condiciones existentes en los espacios físicos, estructura necesaria para soportar tanto el equipo como sus periféricos y demás partes, dispuestos por la entidad para la instalación de los </w:t>
      </w:r>
      <w:r w:rsidRPr="00970ACA">
        <w:rPr>
          <w:rFonts w:ascii="Arial Narrow" w:eastAsia="Arial Narrow" w:hAnsi="Arial Narrow" w:cs="Arial Narrow"/>
        </w:rPr>
        <w:t>equipos, no satisfaga las exigencias del fabricante, el contratista debe ponerlo en conocimiento del supervisor para que la UBPD realice las adecuaciones necesarias, para lo cual deberá prever realizar una visita técnica a cada lugar.</w:t>
      </w:r>
    </w:p>
    <w:p w14:paraId="7168DA13" w14:textId="77777777" w:rsidR="00F5173A" w:rsidRDefault="00F5173A" w:rsidP="00F5173A">
      <w:pPr>
        <w:numPr>
          <w:ilvl w:val="0"/>
          <w:numId w:val="53"/>
        </w:numPr>
        <w:rPr>
          <w:rFonts w:ascii="Arial Narrow" w:eastAsia="Arial Narrow" w:hAnsi="Arial Narrow" w:cs="Arial Narrow"/>
        </w:rPr>
      </w:pPr>
      <w:r w:rsidRPr="00970ACA">
        <w:rPr>
          <w:rFonts w:ascii="Arial Narrow" w:eastAsia="Arial Narrow" w:hAnsi="Arial Narrow" w:cs="Arial Narrow"/>
        </w:rPr>
        <w:lastRenderedPageBreak/>
        <w:t xml:space="preserve">Realizar </w:t>
      </w:r>
      <w:r>
        <w:rPr>
          <w:rFonts w:ascii="Arial Narrow" w:eastAsia="Arial Narrow" w:hAnsi="Arial Narrow" w:cs="Arial Narrow"/>
        </w:rPr>
        <w:t xml:space="preserve">calificación operacional (validaciones) </w:t>
      </w:r>
      <w:r w:rsidRPr="00970ACA">
        <w:rPr>
          <w:rFonts w:ascii="Arial Narrow" w:eastAsia="Arial Narrow" w:hAnsi="Arial Narrow" w:cs="Arial Narrow"/>
        </w:rPr>
        <w:t>de cada equipo entregado</w:t>
      </w:r>
      <w:r w:rsidRPr="00AC0BDD">
        <w:rPr>
          <w:rFonts w:ascii="Arial Narrow" w:eastAsia="Arial Narrow" w:hAnsi="Arial Narrow" w:cs="Arial Narrow"/>
        </w:rPr>
        <w:t>,</w:t>
      </w:r>
      <w:r>
        <w:rPr>
          <w:rFonts w:ascii="Arial Narrow" w:eastAsia="Arial Narrow" w:hAnsi="Arial Narrow" w:cs="Arial Narrow"/>
        </w:rPr>
        <w:t xml:space="preserve"> </w:t>
      </w:r>
      <w:r w:rsidRPr="00AC0BDD">
        <w:rPr>
          <w:rFonts w:ascii="Arial Narrow" w:eastAsia="Arial Narrow" w:hAnsi="Arial Narrow" w:cs="Arial Narrow"/>
        </w:rPr>
        <w:t>para lo cual</w:t>
      </w:r>
      <w:r>
        <w:rPr>
          <w:rFonts w:ascii="Arial Narrow" w:eastAsia="Arial Narrow" w:hAnsi="Arial Narrow" w:cs="Arial Narrow"/>
        </w:rPr>
        <w:t xml:space="preserve"> elaborará un </w:t>
      </w:r>
      <w:r w:rsidRPr="00C75C8F">
        <w:rPr>
          <w:rFonts w:ascii="Arial Narrow" w:eastAsia="Arial Narrow" w:hAnsi="Arial Narrow" w:cs="Arial Narrow"/>
        </w:rPr>
        <w:t>informe</w:t>
      </w:r>
      <w:r>
        <w:rPr>
          <w:rFonts w:ascii="Arial Narrow" w:eastAsia="Arial Narrow" w:hAnsi="Arial Narrow" w:cs="Arial Narrow"/>
        </w:rPr>
        <w:t xml:space="preserve"> por cada cabina y</w:t>
      </w:r>
      <w:r w:rsidRPr="00C75C8F">
        <w:rPr>
          <w:rFonts w:ascii="Arial Narrow" w:eastAsia="Arial Narrow" w:hAnsi="Arial Narrow" w:cs="Arial Narrow"/>
        </w:rPr>
        <w:t xml:space="preserve"> deben ser entregado máximo cinco</w:t>
      </w:r>
      <w:r>
        <w:rPr>
          <w:rFonts w:ascii="Arial Narrow" w:eastAsia="Arial Narrow" w:hAnsi="Arial Narrow" w:cs="Arial Narrow"/>
        </w:rPr>
        <w:t xml:space="preserve"> (5)</w:t>
      </w:r>
      <w:r w:rsidRPr="00C75C8F">
        <w:rPr>
          <w:rFonts w:ascii="Arial Narrow" w:eastAsia="Arial Narrow" w:hAnsi="Arial Narrow" w:cs="Arial Narrow"/>
        </w:rPr>
        <w:t xml:space="preserve"> días después de la calificación y sin superar la fecha de terminación del contrato.</w:t>
      </w:r>
      <w:r>
        <w:rPr>
          <w:rFonts w:ascii="Arial Narrow" w:eastAsia="Arial Narrow" w:hAnsi="Arial Narrow" w:cs="Arial Narrow"/>
        </w:rPr>
        <w:t xml:space="preserve"> </w:t>
      </w:r>
    </w:p>
    <w:p w14:paraId="5E82FD04" w14:textId="77777777" w:rsidR="00F5173A" w:rsidRPr="00502505" w:rsidRDefault="00F5173A" w:rsidP="00F5173A">
      <w:pPr>
        <w:numPr>
          <w:ilvl w:val="0"/>
          <w:numId w:val="53"/>
        </w:numPr>
        <w:rPr>
          <w:rFonts w:ascii="Arial Narrow" w:eastAsia="Arial Narrow" w:hAnsi="Arial Narrow" w:cs="Arial Narrow"/>
        </w:rPr>
      </w:pPr>
      <w:r w:rsidRPr="009D104D">
        <w:rPr>
          <w:rFonts w:ascii="Arial Narrow" w:eastAsia="Arial Narrow" w:hAnsi="Arial Narrow" w:cs="Arial Narrow"/>
        </w:rPr>
        <w:t>Colocar a cada cabina</w:t>
      </w:r>
      <w:r>
        <w:rPr>
          <w:rFonts w:ascii="Arial Narrow" w:eastAsia="Arial Narrow" w:hAnsi="Arial Narrow" w:cs="Arial Narrow"/>
        </w:rPr>
        <w:t xml:space="preserve"> una vez</w:t>
      </w:r>
      <w:r w:rsidRPr="009D104D">
        <w:rPr>
          <w:rFonts w:ascii="Arial Narrow" w:eastAsia="Arial Narrow" w:hAnsi="Arial Narrow" w:cs="Arial Narrow"/>
        </w:rPr>
        <w:t xml:space="preserve"> terminado el servicio de calificación, una etiqueta adhesiva o rotulo con la identificación del informe, la fecha de la verificación (validación) y el nombre de la compañía que la reali</w:t>
      </w:r>
      <w:r>
        <w:rPr>
          <w:rFonts w:ascii="Arial Narrow" w:eastAsia="Arial Narrow" w:hAnsi="Arial Narrow" w:cs="Arial Narrow"/>
        </w:rPr>
        <w:t>zo</w:t>
      </w:r>
      <w:r w:rsidRPr="009D104D">
        <w:rPr>
          <w:rFonts w:ascii="Arial Narrow" w:eastAsia="Arial Narrow" w:hAnsi="Arial Narrow" w:cs="Arial Narrow"/>
        </w:rPr>
        <w:t>.</w:t>
      </w:r>
    </w:p>
    <w:p w14:paraId="623174DE" w14:textId="77777777" w:rsidR="00F5173A" w:rsidRDefault="00F5173A" w:rsidP="00F5173A">
      <w:pPr>
        <w:numPr>
          <w:ilvl w:val="0"/>
          <w:numId w:val="53"/>
        </w:numPr>
        <w:rPr>
          <w:rFonts w:ascii="Arial Narrow" w:eastAsia="Arial Narrow" w:hAnsi="Arial Narrow" w:cs="Arial Narrow"/>
        </w:rPr>
      </w:pPr>
      <w:r w:rsidRPr="00AC0BDD">
        <w:rPr>
          <w:rFonts w:ascii="Arial Narrow" w:eastAsia="Arial Narrow" w:hAnsi="Arial Narrow" w:cs="Arial Narrow"/>
        </w:rPr>
        <w:t xml:space="preserve">Realizar </w:t>
      </w:r>
      <w:r>
        <w:rPr>
          <w:rFonts w:ascii="Arial Narrow" w:eastAsia="Arial Narrow" w:hAnsi="Arial Narrow" w:cs="Arial Narrow"/>
        </w:rPr>
        <w:t>transferencia de conocimiento</w:t>
      </w:r>
      <w:r w:rsidRPr="00AC0BDD">
        <w:rPr>
          <w:rFonts w:ascii="Arial Narrow" w:eastAsia="Arial Narrow" w:hAnsi="Arial Narrow" w:cs="Arial Narrow"/>
        </w:rPr>
        <w:t xml:space="preserve"> dentro de los quince (15) días calendario siguientes a la fecha en que se instalen los equipos, para los funcionarios </w:t>
      </w:r>
      <w:r>
        <w:rPr>
          <w:rFonts w:ascii="Arial Narrow" w:eastAsia="Arial Narrow" w:hAnsi="Arial Narrow" w:cs="Arial Narrow"/>
        </w:rPr>
        <w:t xml:space="preserve">y/o contratistas </w:t>
      </w:r>
      <w:r w:rsidRPr="00AC0BDD">
        <w:rPr>
          <w:rFonts w:ascii="Arial Narrow" w:eastAsia="Arial Narrow" w:hAnsi="Arial Narrow" w:cs="Arial Narrow"/>
        </w:rPr>
        <w:t xml:space="preserve">designados por la UBPD. El entrenamiento </w:t>
      </w:r>
      <w:r>
        <w:rPr>
          <w:rFonts w:ascii="Arial Narrow" w:eastAsia="Arial Narrow" w:hAnsi="Arial Narrow" w:cs="Arial Narrow"/>
        </w:rPr>
        <w:t xml:space="preserve">debe ser </w:t>
      </w:r>
      <w:r w:rsidRPr="00AC0BDD">
        <w:rPr>
          <w:rFonts w:ascii="Arial Narrow" w:eastAsia="Arial Narrow" w:hAnsi="Arial Narrow" w:cs="Arial Narrow"/>
        </w:rPr>
        <w:t xml:space="preserve">presencial </w:t>
      </w:r>
      <w:r>
        <w:rPr>
          <w:rFonts w:ascii="Arial Narrow" w:eastAsia="Arial Narrow" w:hAnsi="Arial Narrow" w:cs="Arial Narrow"/>
        </w:rPr>
        <w:t>e</w:t>
      </w:r>
      <w:r w:rsidRPr="00AC0BDD">
        <w:rPr>
          <w:rFonts w:ascii="Arial Narrow" w:eastAsia="Arial Narrow" w:hAnsi="Arial Narrow" w:cs="Arial Narrow"/>
        </w:rPr>
        <w:t xml:space="preserve"> incluir las siguientes temáticas: funcionamiento, uso adecuado del equipo, aspectos teóricos y prácticos, cuidado del equipo en cuanto a manipulación, limpieza y frecuencia de la misma, manejo del software, manejo de fallas a nivel de usuario; entre otros; así como mantenimiento básico a cargo del usuario que no afectan la garantía del equipo, con una duración mínima de cuatro (4) horas.</w:t>
      </w:r>
      <w:r>
        <w:rPr>
          <w:rFonts w:ascii="Arial Narrow" w:eastAsia="Arial Narrow" w:hAnsi="Arial Narrow" w:cs="Arial Narrow"/>
        </w:rPr>
        <w:t xml:space="preserve"> Deberá levantar una lista de asistencia. </w:t>
      </w:r>
      <w:r w:rsidRPr="00AC0BDD">
        <w:rPr>
          <w:rFonts w:ascii="Arial Narrow" w:eastAsia="Arial Narrow" w:hAnsi="Arial Narrow" w:cs="Arial Narrow"/>
        </w:rPr>
        <w:t>Los gastos inherentes al entrenamiento (desplazamientos y personal encargado</w:t>
      </w:r>
      <w:r>
        <w:rPr>
          <w:rFonts w:ascii="Arial Narrow" w:eastAsia="Arial Narrow" w:hAnsi="Arial Narrow" w:cs="Arial Narrow"/>
        </w:rPr>
        <w:t xml:space="preserve"> de la transferencia</w:t>
      </w:r>
      <w:r w:rsidRPr="00AC0BDD">
        <w:rPr>
          <w:rFonts w:ascii="Arial Narrow" w:eastAsia="Arial Narrow" w:hAnsi="Arial Narrow" w:cs="Arial Narrow"/>
        </w:rPr>
        <w:t>) correrán por cuenta del contratista.</w:t>
      </w:r>
    </w:p>
    <w:p w14:paraId="1E5D5080" w14:textId="77777777" w:rsidR="00F5173A" w:rsidRPr="00C75C8F" w:rsidRDefault="00F5173A" w:rsidP="00F5173A">
      <w:pPr>
        <w:numPr>
          <w:ilvl w:val="0"/>
          <w:numId w:val="53"/>
        </w:numPr>
        <w:rPr>
          <w:rFonts w:ascii="Arial Narrow" w:eastAsia="Arial Narrow" w:hAnsi="Arial Narrow" w:cs="Arial Narrow"/>
        </w:rPr>
      </w:pPr>
      <w:r w:rsidRPr="00C75C8F">
        <w:rPr>
          <w:rFonts w:ascii="Arial Narrow" w:eastAsia="Arial Narrow" w:hAnsi="Arial Narrow" w:cs="Arial Narrow"/>
        </w:rPr>
        <w:t>Garantizar que el personal que realizará tanto la instalación como la transferencia de conocimiento cuenten con la experticia y los conocimientos idóneos para realizar estas labores.</w:t>
      </w:r>
    </w:p>
    <w:p w14:paraId="7CE60EE5" w14:textId="77777777" w:rsidR="00F5173A" w:rsidRDefault="00F5173A" w:rsidP="00F5173A">
      <w:pPr>
        <w:numPr>
          <w:ilvl w:val="0"/>
          <w:numId w:val="53"/>
        </w:numPr>
        <w:rPr>
          <w:rFonts w:ascii="Arial Narrow" w:eastAsia="Arial Narrow" w:hAnsi="Arial Narrow" w:cs="Arial Narrow"/>
        </w:rPr>
      </w:pPr>
      <w:r w:rsidRPr="00020F41">
        <w:rPr>
          <w:rFonts w:ascii="Arial Narrow" w:eastAsia="Arial Narrow" w:hAnsi="Arial Narrow" w:cs="Arial Narrow"/>
        </w:rPr>
        <w:t xml:space="preserve">Brindar soporte técnico de los equipos para lo cual el contratista deberá contar con un canal activo y directo de comunicación (vía telefónica, </w:t>
      </w:r>
      <w:proofErr w:type="spellStart"/>
      <w:r w:rsidRPr="00020F41">
        <w:rPr>
          <w:rFonts w:ascii="Arial Narrow" w:eastAsia="Arial Narrow" w:hAnsi="Arial Narrow" w:cs="Arial Narrow"/>
        </w:rPr>
        <w:t>whatsapp</w:t>
      </w:r>
      <w:proofErr w:type="spellEnd"/>
      <w:r w:rsidRPr="00020F41">
        <w:rPr>
          <w:rFonts w:ascii="Arial Narrow" w:eastAsia="Arial Narrow" w:hAnsi="Arial Narrow" w:cs="Arial Narrow"/>
        </w:rPr>
        <w:t xml:space="preserve"> y/o correo electrónico) en horario laboral, con la persona designada por el supervisor del contrato, en caso eventual de alguna duda o inconsistencia por el tiempo de vigencia de la garantía.</w:t>
      </w:r>
    </w:p>
    <w:p w14:paraId="20D66393" w14:textId="77777777" w:rsidR="00F5173A" w:rsidRDefault="00F5173A" w:rsidP="00F5173A">
      <w:pPr>
        <w:numPr>
          <w:ilvl w:val="0"/>
          <w:numId w:val="53"/>
        </w:numPr>
        <w:rPr>
          <w:rFonts w:ascii="Arial Narrow" w:eastAsia="Arial Narrow" w:hAnsi="Arial Narrow" w:cs="Arial Narrow"/>
        </w:rPr>
      </w:pPr>
      <w:r w:rsidRPr="00020F41">
        <w:rPr>
          <w:rFonts w:ascii="Arial Narrow" w:eastAsia="Arial Narrow" w:hAnsi="Arial Narrow" w:cs="Arial Narrow"/>
        </w:rPr>
        <w:t xml:space="preserve">Brindar </w:t>
      </w:r>
      <w:r>
        <w:rPr>
          <w:rFonts w:ascii="Arial Narrow" w:eastAsia="Arial Narrow" w:hAnsi="Arial Narrow" w:cs="Arial Narrow"/>
        </w:rPr>
        <w:t>los</w:t>
      </w:r>
      <w:r w:rsidRPr="00020F41">
        <w:rPr>
          <w:rFonts w:ascii="Arial Narrow" w:eastAsia="Arial Narrow" w:hAnsi="Arial Narrow" w:cs="Arial Narrow"/>
        </w:rPr>
        <w:t xml:space="preserve"> mantenimiento</w:t>
      </w:r>
      <w:r>
        <w:rPr>
          <w:rFonts w:ascii="Arial Narrow" w:eastAsia="Arial Narrow" w:hAnsi="Arial Narrow" w:cs="Arial Narrow"/>
        </w:rPr>
        <w:t>s</w:t>
      </w:r>
      <w:r w:rsidRPr="00020F41">
        <w:rPr>
          <w:rFonts w:ascii="Arial Narrow" w:eastAsia="Arial Narrow" w:hAnsi="Arial Narrow" w:cs="Arial Narrow"/>
        </w:rPr>
        <w:t xml:space="preserve"> preventivo</w:t>
      </w:r>
      <w:r>
        <w:rPr>
          <w:rFonts w:ascii="Arial Narrow" w:eastAsia="Arial Narrow" w:hAnsi="Arial Narrow" w:cs="Arial Narrow"/>
        </w:rPr>
        <w:t>s</w:t>
      </w:r>
      <w:r w:rsidRPr="00020F41">
        <w:rPr>
          <w:rFonts w:ascii="Arial Narrow" w:eastAsia="Arial Narrow" w:hAnsi="Arial Narrow" w:cs="Arial Narrow"/>
        </w:rPr>
        <w:t>, por el tiempo de la garantía del equipo y los mantenimientos correctivos que sean necesarios según el desgaste del dispositivo, el cual dependerá del tipo de daño del dispositivo y de la disponibilidad de repuestos.</w:t>
      </w:r>
      <w:r>
        <w:rPr>
          <w:rFonts w:ascii="Arial Narrow" w:eastAsia="Arial Narrow" w:hAnsi="Arial Narrow" w:cs="Arial Narrow"/>
        </w:rPr>
        <w:t xml:space="preserve"> Para lo anterior el proponente deberá presentar documento donde conste que los equipos y/o accesorios a proveer cuentan con servicios de mantenimiento disponibles en Colombia.</w:t>
      </w:r>
    </w:p>
    <w:p w14:paraId="5BB6C5F5" w14:textId="77777777" w:rsidR="00F5173A" w:rsidRDefault="00F5173A" w:rsidP="00F5173A">
      <w:pPr>
        <w:numPr>
          <w:ilvl w:val="0"/>
          <w:numId w:val="53"/>
        </w:numPr>
        <w:rPr>
          <w:rFonts w:ascii="Arial Narrow" w:eastAsia="Arial Narrow" w:hAnsi="Arial Narrow" w:cs="Arial Narrow"/>
        </w:rPr>
      </w:pPr>
      <w:r w:rsidRPr="00020F41">
        <w:rPr>
          <w:rFonts w:ascii="Arial Narrow" w:eastAsia="Arial Narrow" w:hAnsi="Arial Narrow" w:cs="Arial Narrow"/>
        </w:rPr>
        <w:t>Elaborar y entregar los reportes una vez solucionados los inconvenientes técnicos (mantenimiento preventivo y/o correctivo) al supervisor del contrato, dentro de los dos (2) días siguientes de resuelto el mantenimiento.</w:t>
      </w:r>
    </w:p>
    <w:p w14:paraId="0DD533C1" w14:textId="77777777" w:rsidR="00F5173A" w:rsidRDefault="00F5173A" w:rsidP="00F5173A">
      <w:pPr>
        <w:numPr>
          <w:ilvl w:val="0"/>
          <w:numId w:val="53"/>
        </w:numPr>
        <w:rPr>
          <w:rFonts w:ascii="Arial Narrow" w:eastAsia="Arial Narrow" w:hAnsi="Arial Narrow" w:cs="Arial Narrow"/>
        </w:rPr>
      </w:pPr>
      <w:r w:rsidRPr="00020F41">
        <w:rPr>
          <w:rFonts w:ascii="Arial Narrow" w:eastAsia="Arial Narrow" w:hAnsi="Arial Narrow" w:cs="Arial Narrow"/>
        </w:rPr>
        <w:t>Reponer los equipos que al momento de la entrega se identifiquen como defectuosos (abolladuras, faltantes o incompletos, fracturados entre otros), o que no cumplan con las características técnicas requeridas o cuando sean rechazados por su mala calidad durante su recepción y/o almacenamiento y/o durante la ejecución del contrato, un tiempo máximo quince (15) días hábiles contados a partir de la fecha de solicitud por parte del supervisor del contrato: lo anterior sin costo alguno para la entidad, so pena de hacer efectivas las garantías de cumplimiento por parte de la entidad. Los bienes serán sometidos al control de calidad por parte del supervisor o su delegado en la parte técnica.</w:t>
      </w:r>
    </w:p>
    <w:p w14:paraId="472F2E3B" w14:textId="77777777" w:rsidR="00F5173A" w:rsidRPr="00010B0D" w:rsidRDefault="00F5173A" w:rsidP="00F5173A">
      <w:pPr>
        <w:numPr>
          <w:ilvl w:val="0"/>
          <w:numId w:val="53"/>
        </w:numPr>
        <w:rPr>
          <w:rFonts w:ascii="Arial Narrow" w:eastAsia="Arial Narrow" w:hAnsi="Arial Narrow" w:cs="Arial Narrow"/>
        </w:rPr>
      </w:pPr>
      <w:r w:rsidRPr="00010B0D">
        <w:rPr>
          <w:rFonts w:ascii="Arial Narrow" w:eastAsia="Arial Narrow" w:hAnsi="Arial Narrow" w:cs="Arial Narrow"/>
        </w:rPr>
        <w:t>Entregar los bienes con garantía mínima de</w:t>
      </w:r>
      <w:r>
        <w:rPr>
          <w:rFonts w:ascii="Arial Narrow" w:eastAsia="Arial Narrow" w:hAnsi="Arial Narrow" w:cs="Arial Narrow"/>
        </w:rPr>
        <w:t xml:space="preserve"> </w:t>
      </w:r>
      <w:r w:rsidRPr="00010B0D">
        <w:rPr>
          <w:rFonts w:ascii="Arial Narrow" w:eastAsia="Arial Narrow" w:hAnsi="Arial Narrow" w:cs="Arial Narrow"/>
        </w:rPr>
        <w:t>un</w:t>
      </w:r>
      <w:r>
        <w:rPr>
          <w:rFonts w:ascii="Arial Narrow" w:eastAsia="Arial Narrow" w:hAnsi="Arial Narrow" w:cs="Arial Narrow"/>
        </w:rPr>
        <w:t xml:space="preserve"> </w:t>
      </w:r>
      <w:r w:rsidRPr="00010B0D">
        <w:rPr>
          <w:rFonts w:ascii="Arial Narrow" w:eastAsia="Arial Narrow" w:hAnsi="Arial Narrow" w:cs="Arial Narrow"/>
        </w:rPr>
        <w:t>(1)</w:t>
      </w:r>
      <w:r>
        <w:rPr>
          <w:rFonts w:ascii="Arial Narrow" w:eastAsia="Arial Narrow" w:hAnsi="Arial Narrow" w:cs="Arial Narrow"/>
        </w:rPr>
        <w:t xml:space="preserve"> </w:t>
      </w:r>
      <w:r w:rsidRPr="00010B0D">
        <w:rPr>
          <w:rFonts w:ascii="Arial Narrow" w:eastAsia="Arial Narrow" w:hAnsi="Arial Narrow" w:cs="Arial Narrow"/>
        </w:rPr>
        <w:t>a</w:t>
      </w:r>
      <w:r>
        <w:rPr>
          <w:rFonts w:ascii="Arial Narrow" w:eastAsia="Arial Narrow" w:hAnsi="Arial Narrow" w:cs="Arial Narrow"/>
        </w:rPr>
        <w:t>ñ</w:t>
      </w:r>
      <w:r w:rsidRPr="00010B0D">
        <w:rPr>
          <w:rFonts w:ascii="Arial Narrow" w:eastAsia="Arial Narrow" w:hAnsi="Arial Narrow" w:cs="Arial Narrow"/>
        </w:rPr>
        <w:t>o</w:t>
      </w:r>
      <w:r>
        <w:rPr>
          <w:rFonts w:ascii="Arial Narrow" w:eastAsia="Arial Narrow" w:hAnsi="Arial Narrow" w:cs="Arial Narrow"/>
        </w:rPr>
        <w:t xml:space="preserve"> </w:t>
      </w:r>
      <w:r w:rsidRPr="00010B0D">
        <w:rPr>
          <w:rFonts w:ascii="Arial Narrow" w:eastAsia="Arial Narrow" w:hAnsi="Arial Narrow" w:cs="Arial Narrow"/>
        </w:rPr>
        <w:t>contado a partir</w:t>
      </w:r>
      <w:r>
        <w:rPr>
          <w:rFonts w:ascii="Arial Narrow" w:eastAsia="Arial Narrow" w:hAnsi="Arial Narrow" w:cs="Arial Narrow"/>
        </w:rPr>
        <w:t xml:space="preserve"> </w:t>
      </w:r>
      <w:r w:rsidRPr="00010B0D">
        <w:rPr>
          <w:rFonts w:ascii="Arial Narrow" w:eastAsia="Arial Narrow" w:hAnsi="Arial Narrow" w:cs="Arial Narrow"/>
        </w:rPr>
        <w:t>de la entrega de los bienes.</w:t>
      </w:r>
    </w:p>
    <w:p w14:paraId="780D7355" w14:textId="77777777" w:rsidR="00F5173A" w:rsidRPr="00020F41" w:rsidRDefault="00F5173A" w:rsidP="00F5173A">
      <w:pPr>
        <w:numPr>
          <w:ilvl w:val="0"/>
          <w:numId w:val="53"/>
        </w:numPr>
        <w:rPr>
          <w:rFonts w:ascii="Arial Narrow" w:eastAsia="Arial Narrow" w:hAnsi="Arial Narrow" w:cs="Arial Narrow"/>
        </w:rPr>
      </w:pPr>
      <w:r w:rsidRPr="00020F41">
        <w:rPr>
          <w:rFonts w:ascii="Arial Narrow" w:eastAsia="Arial Narrow" w:hAnsi="Arial Narrow" w:cs="Arial Narrow"/>
        </w:rPr>
        <w:t>Asumir los gastos de seguros y transporte de cada equipo a entregar en los sitios indicados por la UBPD en el anexo técnico</w:t>
      </w:r>
      <w:r>
        <w:rPr>
          <w:rFonts w:ascii="Arial Narrow" w:eastAsia="Arial Narrow" w:hAnsi="Arial Narrow" w:cs="Arial Narrow"/>
        </w:rPr>
        <w:t>.</w:t>
      </w:r>
    </w:p>
    <w:p w14:paraId="370E8548" w14:textId="77777777" w:rsidR="00F5173A" w:rsidRPr="00931226" w:rsidRDefault="00F5173A" w:rsidP="00F5173A">
      <w:pPr>
        <w:numPr>
          <w:ilvl w:val="0"/>
          <w:numId w:val="53"/>
        </w:numPr>
        <w:rPr>
          <w:rFonts w:ascii="Arial Narrow" w:eastAsia="Arial Narrow" w:hAnsi="Arial Narrow" w:cs="Arial Narrow"/>
        </w:rPr>
      </w:pPr>
      <w:r w:rsidRPr="00AC0BDD">
        <w:rPr>
          <w:rFonts w:ascii="Arial Narrow" w:eastAsia="Arial Narrow" w:hAnsi="Arial Narrow" w:cs="Arial Narrow"/>
        </w:rPr>
        <w:t xml:space="preserve">Entregar al encargado de cada CIAFI, una copia física y electrónica de catálogos, manuales de uso, manuales de </w:t>
      </w:r>
      <w:r w:rsidRPr="00931226">
        <w:rPr>
          <w:rFonts w:ascii="Arial Narrow" w:eastAsia="Arial Narrow" w:hAnsi="Arial Narrow" w:cs="Arial Narrow"/>
        </w:rPr>
        <w:t>mantenimiento e instructivo de mantenimiento de usuario. Los documentos deben llegar en idioma inglés o español.</w:t>
      </w:r>
    </w:p>
    <w:p w14:paraId="431BE94E" w14:textId="77777777" w:rsidR="00F5173A" w:rsidRPr="00931226" w:rsidRDefault="00F5173A" w:rsidP="00F5173A">
      <w:pPr>
        <w:numPr>
          <w:ilvl w:val="0"/>
          <w:numId w:val="53"/>
        </w:numPr>
        <w:rPr>
          <w:rFonts w:ascii="Arial Narrow" w:eastAsia="Arial Narrow" w:hAnsi="Arial Narrow" w:cs="Arial Narrow"/>
        </w:rPr>
      </w:pPr>
      <w:r w:rsidRPr="00931226">
        <w:rPr>
          <w:rFonts w:ascii="Arial Narrow" w:eastAsia="Arial Narrow" w:hAnsi="Arial Narrow" w:cs="Arial Narrow"/>
        </w:rPr>
        <w:t>Realizar el cambio sin costo alguno para la UBPD, cuando los bienes durante la ejecución del respectivo contrato presenten inconsistencias frente a los requisitos técnicos solicitados, durante su recepción y/o almacenamiento, y/o instalación, previo concepto técnico, dentro de los treinta (30) días hábiles siguientes al requerimiento.</w:t>
      </w:r>
    </w:p>
    <w:p w14:paraId="20D2407C" w14:textId="77777777" w:rsidR="00F5173A" w:rsidRPr="00502505" w:rsidRDefault="00F5173A" w:rsidP="00F5173A">
      <w:pPr>
        <w:numPr>
          <w:ilvl w:val="0"/>
          <w:numId w:val="53"/>
        </w:numPr>
        <w:rPr>
          <w:rFonts w:ascii="Arial Narrow" w:eastAsia="Arial Narrow" w:hAnsi="Arial Narrow" w:cs="Arial Narrow"/>
        </w:rPr>
      </w:pPr>
      <w:r w:rsidRPr="00AC0BDD">
        <w:rPr>
          <w:rFonts w:ascii="Arial Narrow" w:eastAsia="Arial Narrow" w:hAnsi="Arial Narrow" w:cs="Arial Narrow"/>
        </w:rPr>
        <w:t>Mantener informada a la UBPD de los cambios de domicilio contractual que lleguen a presentarse durante el término de ejecución del contrato, cobertura de las garantías y hasta la liquidación de este.</w:t>
      </w:r>
    </w:p>
    <w:p w14:paraId="3D00A525" w14:textId="77777777" w:rsidR="00F5173A" w:rsidRDefault="00F5173A" w:rsidP="00F5173A">
      <w:pPr>
        <w:numPr>
          <w:ilvl w:val="0"/>
          <w:numId w:val="53"/>
        </w:numPr>
        <w:rPr>
          <w:rFonts w:ascii="Arial Narrow" w:eastAsia="Arial Narrow" w:hAnsi="Arial Narrow" w:cs="Arial Narrow"/>
        </w:rPr>
      </w:pPr>
      <w:r w:rsidRPr="00AC0BDD">
        <w:rPr>
          <w:rFonts w:ascii="Arial Narrow" w:eastAsia="Arial Narrow" w:hAnsi="Arial Narrow" w:cs="Arial Narrow"/>
        </w:rPr>
        <w:lastRenderedPageBreak/>
        <w:t>Cumplir con todas las demás obligaciones que sean solicitadas por el supervisor relacionadas con la ejecución del objeto contractual</w:t>
      </w:r>
      <w:r>
        <w:rPr>
          <w:rFonts w:ascii="Arial Narrow" w:eastAsia="Arial Narrow" w:hAnsi="Arial Narrow" w:cs="Arial Narrow"/>
        </w:rPr>
        <w:t>.</w:t>
      </w:r>
    </w:p>
    <w:bookmarkEnd w:id="10"/>
    <w:p w14:paraId="4190C380" w14:textId="77777777" w:rsidR="00F5173A" w:rsidRDefault="00F5173A" w:rsidP="00A521E0">
      <w:pPr>
        <w:rPr>
          <w:rFonts w:ascii="Arial Narrow" w:eastAsia="Arial Narrow" w:hAnsi="Arial Narrow" w:cs="Arial Narrow"/>
          <w:b/>
        </w:rPr>
      </w:pPr>
    </w:p>
    <w:p w14:paraId="5F8E15D6" w14:textId="3F873889" w:rsidR="00336B53" w:rsidRPr="008833DF" w:rsidRDefault="00C36657" w:rsidP="00A521E0">
      <w:pPr>
        <w:rPr>
          <w:rFonts w:ascii="Arial Narrow" w:eastAsia="Arial Narrow" w:hAnsi="Arial Narrow" w:cs="Arial Narrow"/>
        </w:rPr>
      </w:pPr>
      <w:r w:rsidRPr="008833DF">
        <w:rPr>
          <w:rFonts w:ascii="Arial Narrow" w:eastAsia="Arial Narrow" w:hAnsi="Arial Narrow" w:cs="Arial Narrow"/>
          <w:b/>
        </w:rPr>
        <w:t xml:space="preserve">CLÁUSULA </w:t>
      </w:r>
      <w:r w:rsidR="001F391C" w:rsidRPr="008833DF">
        <w:rPr>
          <w:rFonts w:ascii="Arial Narrow" w:eastAsia="Arial Narrow" w:hAnsi="Arial Narrow" w:cs="Arial Narrow"/>
          <w:b/>
        </w:rPr>
        <w:t>SÉPTIMA</w:t>
      </w:r>
      <w:r w:rsidRPr="008833DF">
        <w:rPr>
          <w:rFonts w:ascii="Arial Narrow" w:eastAsia="Arial Narrow" w:hAnsi="Arial Narrow" w:cs="Arial Narrow"/>
        </w:rPr>
        <w:t xml:space="preserve"> </w:t>
      </w:r>
      <w:r w:rsidRPr="008833DF">
        <w:rPr>
          <w:rFonts w:ascii="Arial Narrow" w:eastAsia="Arial Narrow" w:hAnsi="Arial Narrow" w:cs="Arial Narrow"/>
          <w:b/>
        </w:rPr>
        <w:t>-</w:t>
      </w:r>
      <w:r w:rsidRPr="008833DF">
        <w:rPr>
          <w:rFonts w:ascii="Arial Narrow" w:eastAsia="Arial Narrow" w:hAnsi="Arial Narrow" w:cs="Arial Narrow"/>
        </w:rPr>
        <w:t xml:space="preserve"> </w:t>
      </w:r>
      <w:r w:rsidRPr="008833DF">
        <w:rPr>
          <w:rFonts w:ascii="Arial Narrow" w:eastAsia="Arial Narrow" w:hAnsi="Arial Narrow" w:cs="Arial Narrow"/>
          <w:b/>
        </w:rPr>
        <w:t>OBLIGACIONES DE LA UBPD:</w:t>
      </w:r>
      <w:r w:rsidRPr="008833DF">
        <w:rPr>
          <w:rFonts w:ascii="Arial Narrow" w:eastAsia="Arial Narrow" w:hAnsi="Arial Narrow" w:cs="Arial Narrow"/>
        </w:rPr>
        <w:t xml:space="preserve"> Serán a cargo de la UBPD las siguientes obligaciones:</w:t>
      </w:r>
    </w:p>
    <w:p w14:paraId="68E88C81" w14:textId="77777777" w:rsidR="00336B53" w:rsidRPr="008833DF" w:rsidRDefault="00336B53" w:rsidP="00F3377C">
      <w:pPr>
        <w:rPr>
          <w:rFonts w:ascii="Arial Narrow" w:eastAsia="Arial Narrow" w:hAnsi="Arial Narrow" w:cs="Arial Narrow"/>
          <w:b/>
          <w:color w:val="FF0000"/>
        </w:rPr>
      </w:pPr>
    </w:p>
    <w:p w14:paraId="1304E4D1"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Ejercer el respectivo control en el cumplimiento del objeto del contrato y expedir el certificado de cumplimiento a satisfacción.</w:t>
      </w:r>
    </w:p>
    <w:p w14:paraId="3DCAEB03"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Entregar los datos generales de la actividad económica de la UBPD.</w:t>
      </w:r>
    </w:p>
    <w:p w14:paraId="2CA697B3"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Rechazar o devolver los bienes y/o servicios a adquirir cuando no cumplan con las especificaciones técnicas requeridas, con el fin que sean reemplazados por parte del contratista sin costo alguno para la Unidad de Búsqueda de Personas dadas por Desaparecidas en el Contexto y en Razón del Conflicto Armado.</w:t>
      </w:r>
    </w:p>
    <w:p w14:paraId="0E167E0E"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Hacer los pagos del contrato de acuerdo con los términos establecidos, y previo el cumplimiento de las obligaciones por parte del contratista.</w:t>
      </w:r>
    </w:p>
    <w:p w14:paraId="0FEE9244"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Prestar la debida colaboración al Contratista, suministrándole información sobre los aspectos que requiera para el desarrollo de las actividades de modo que se le facilite el cumplimiento del objeto del Contrato.</w:t>
      </w:r>
    </w:p>
    <w:p w14:paraId="4E6DF080"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Adelantar las gestiones necesarias para el reconocimiento y cobro de las sanciones pecuniarias a que hubiere lugar.</w:t>
      </w:r>
    </w:p>
    <w:p w14:paraId="6AB0485F"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Atender los requerimientos efectuados oportunamente, de modo que no se afecte la ejecución normal del Contrato.</w:t>
      </w:r>
    </w:p>
    <w:p w14:paraId="07D5579B"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Designar el Supervisor del contrato, que represente a la Unidad de Búsqueda de Personas dadas por Desaparecidas (UBPD).</w:t>
      </w:r>
    </w:p>
    <w:p w14:paraId="1E8E88C9"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Suscribir las actas necesarias durante la ejecución del contrato.</w:t>
      </w:r>
    </w:p>
    <w:p w14:paraId="5D2258B1" w14:textId="0B1B8F91"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Verificar la afiliación, pago oportuno y completo de los aportes a los Sistemas de Seguridad Social Integral en Salud, Pensión, Riesgos laborales y Aportes a Parafiscales de conformidad con lo establecido en la norma vigente</w:t>
      </w:r>
      <w:r>
        <w:rPr>
          <w:rFonts w:ascii="Arial Narrow" w:eastAsia="Arial Narrow" w:hAnsi="Arial Narrow" w:cs="Arial Narrow"/>
        </w:rPr>
        <w:t xml:space="preserve"> (en caso de que aplique).</w:t>
      </w:r>
    </w:p>
    <w:p w14:paraId="09B157B2"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Revisar los informes que deba presentar el contratista y solicitar las aclaraciones, correcciones o complementaciones a que haya lugar.</w:t>
      </w:r>
    </w:p>
    <w:p w14:paraId="737DEF86"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 xml:space="preserve">Proteger y hacer respetar del contratista los derechos de la UBPD. </w:t>
      </w:r>
    </w:p>
    <w:p w14:paraId="415AD9CC"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Adelantar la liquidación del contrato.</w:t>
      </w:r>
    </w:p>
    <w:p w14:paraId="55623329" w14:textId="77777777" w:rsidR="00F5173A" w:rsidRPr="00D9043A" w:rsidRDefault="00F5173A" w:rsidP="00F5173A">
      <w:pPr>
        <w:numPr>
          <w:ilvl w:val="0"/>
          <w:numId w:val="54"/>
        </w:numPr>
        <w:rPr>
          <w:rFonts w:ascii="Arial Narrow" w:eastAsia="Arial Narrow" w:hAnsi="Arial Narrow" w:cs="Arial Narrow"/>
        </w:rPr>
      </w:pPr>
      <w:r w:rsidRPr="00D9043A">
        <w:rPr>
          <w:rFonts w:ascii="Arial Narrow" w:eastAsia="Arial Narrow" w:hAnsi="Arial Narrow" w:cs="Arial Narrow"/>
        </w:rPr>
        <w:t>Las demás funciones que por la índole y naturaleza del contrato le sean propias y tiendan al cumplimiento del objeto del contrato, así como las determinadas en el manual de interventoría y supervisión.</w:t>
      </w:r>
    </w:p>
    <w:p w14:paraId="0BE14863" w14:textId="77777777" w:rsidR="00F3377C" w:rsidRDefault="00F3377C" w:rsidP="002F4B29">
      <w:pPr>
        <w:rPr>
          <w:rFonts w:ascii="Arial Narrow" w:eastAsia="Arial Narrow" w:hAnsi="Arial Narrow" w:cs="Arial Narrow"/>
        </w:rPr>
      </w:pPr>
    </w:p>
    <w:p w14:paraId="4509CE0E" w14:textId="55DACFFD" w:rsidR="00F5173A" w:rsidRPr="00D9043A" w:rsidRDefault="00C36657" w:rsidP="00F5173A">
      <w:pPr>
        <w:rPr>
          <w:rFonts w:ascii="Arial Narrow" w:eastAsia="Arial Narrow" w:hAnsi="Arial Narrow" w:cs="Arial Narrow"/>
        </w:rPr>
      </w:pPr>
      <w:r w:rsidRPr="000252CD">
        <w:rPr>
          <w:rFonts w:ascii="Arial Narrow" w:hAnsi="Arial Narrow"/>
          <w:b/>
        </w:rPr>
        <w:t xml:space="preserve">CLÁUSULA </w:t>
      </w:r>
      <w:r w:rsidR="001F391C" w:rsidRPr="000252CD">
        <w:rPr>
          <w:rFonts w:ascii="Arial Narrow" w:hAnsi="Arial Narrow"/>
          <w:b/>
        </w:rPr>
        <w:t>OCTAVA</w:t>
      </w:r>
      <w:r w:rsidRPr="000252CD">
        <w:rPr>
          <w:rFonts w:ascii="Arial Narrow" w:hAnsi="Arial Narrow"/>
          <w:b/>
        </w:rPr>
        <w:t xml:space="preserve"> - LUGAR DE EJECUCIÓN:</w:t>
      </w:r>
      <w:r w:rsidRPr="000252CD">
        <w:rPr>
          <w:rFonts w:ascii="Arial Narrow" w:eastAsia="Arial Narrow" w:hAnsi="Arial Narrow" w:cs="Arial Narrow"/>
        </w:rPr>
        <w:t xml:space="preserve"> </w:t>
      </w:r>
      <w:r w:rsidR="002D0FA0" w:rsidRPr="002D0FA0">
        <w:rPr>
          <w:rFonts w:ascii="Arial Narrow" w:hAnsi="Arial Narrow"/>
          <w:color w:val="000000"/>
        </w:rPr>
        <w:t xml:space="preserve">Le ejecución se realizará en las instalaciones </w:t>
      </w:r>
      <w:r w:rsidR="00F5173A">
        <w:rPr>
          <w:rFonts w:ascii="Arial Narrow" w:eastAsia="Arial Narrow" w:hAnsi="Arial Narrow" w:cs="Arial Narrow"/>
        </w:rPr>
        <w:t>de los siguientes CIAFI de la Entidad</w:t>
      </w:r>
      <w:r w:rsidR="00F5173A">
        <w:rPr>
          <w:rFonts w:ascii="Arial Narrow" w:eastAsia="Arial Narrow" w:hAnsi="Arial Narrow" w:cs="Arial Narrow"/>
        </w:rPr>
        <w:t xml:space="preserve"> Bogotá D.C, Medellín (Antioquia) y Bucaramanga (Santander)</w:t>
      </w:r>
    </w:p>
    <w:p w14:paraId="4AFAB5F4" w14:textId="2432CD33" w:rsidR="002D0FA0" w:rsidRDefault="002D0FA0" w:rsidP="00CC4810">
      <w:pPr>
        <w:rPr>
          <w:rFonts w:ascii="Arial Narrow" w:hAnsi="Arial Narrow"/>
          <w:color w:val="000000"/>
        </w:rPr>
      </w:pPr>
    </w:p>
    <w:p w14:paraId="7B0AF320" w14:textId="0FF029EE" w:rsidR="003D0C88" w:rsidRDefault="00C36657" w:rsidP="00CC4810">
      <w:pPr>
        <w:rPr>
          <w:rFonts w:ascii="Arial Narrow" w:eastAsia="Arial Narrow" w:hAnsi="Arial Narrow" w:cs="Arial Narrow"/>
          <w:color w:val="222222"/>
        </w:rPr>
      </w:pPr>
      <w:r w:rsidRPr="00247151">
        <w:rPr>
          <w:rFonts w:ascii="Arial Narrow" w:hAnsi="Arial Narrow"/>
          <w:b/>
        </w:rPr>
        <w:t xml:space="preserve">CLÁUSULA </w:t>
      </w:r>
      <w:r w:rsidR="00085ACD" w:rsidRPr="00247151">
        <w:rPr>
          <w:rFonts w:ascii="Arial Narrow" w:hAnsi="Arial Narrow"/>
          <w:b/>
        </w:rPr>
        <w:t xml:space="preserve">NOVENA </w:t>
      </w:r>
      <w:r w:rsidRPr="00247151">
        <w:rPr>
          <w:rFonts w:ascii="Arial Narrow" w:hAnsi="Arial Narrow"/>
          <w:b/>
        </w:rPr>
        <w:t>- SUPERVISIÓN:</w:t>
      </w:r>
      <w:r w:rsidRPr="00247151">
        <w:rPr>
          <w:rFonts w:ascii="Arial Narrow" w:hAnsi="Arial Narrow"/>
        </w:rPr>
        <w:t xml:space="preserve"> </w:t>
      </w:r>
      <w:r w:rsidR="007622DB" w:rsidRPr="00247151">
        <w:rPr>
          <w:rFonts w:ascii="Arial Narrow" w:eastAsia="Arial Narrow" w:hAnsi="Arial Narrow" w:cs="Arial Narrow"/>
        </w:rPr>
        <w:t xml:space="preserve">La supervisión del contrato será responsabilidad </w:t>
      </w:r>
      <w:r w:rsidR="002D0FA0">
        <w:rPr>
          <w:rFonts w:ascii="Arial Narrow" w:eastAsia="Arial Narrow" w:hAnsi="Arial Narrow" w:cs="Arial Narrow"/>
        </w:rPr>
        <w:t xml:space="preserve">del </w:t>
      </w:r>
      <w:r w:rsidR="00F5173A" w:rsidRPr="00F5173A">
        <w:rPr>
          <w:rFonts w:ascii="Arial Narrow" w:eastAsia="Arial Narrow" w:hAnsi="Arial Narrow" w:cs="Arial Narrow"/>
        </w:rPr>
        <w:t>Experto Técnico 03 de la Dirección de Prospección, Recuperación e Identificación</w:t>
      </w:r>
      <w:r w:rsidR="002D0FA0">
        <w:rPr>
          <w:rFonts w:ascii="Arial Narrow" w:eastAsia="Arial Narrow" w:hAnsi="Arial Narrow" w:cs="Arial Narrow"/>
        </w:rPr>
        <w:t xml:space="preserve"> </w:t>
      </w:r>
      <w:r w:rsidR="000714D5" w:rsidRPr="000714D5">
        <w:rPr>
          <w:rFonts w:ascii="Arial Narrow" w:eastAsia="Arial Narrow" w:hAnsi="Arial Narrow" w:cs="Arial Narrow"/>
          <w:color w:val="222222"/>
        </w:rPr>
        <w:t>o de quien designe por escrito el ordenador del gasto.</w:t>
      </w:r>
    </w:p>
    <w:p w14:paraId="07B0CA14" w14:textId="7EEE55BD" w:rsidR="000714D5" w:rsidRPr="003D0C88" w:rsidRDefault="003D0C88" w:rsidP="003D0C88">
      <w:pPr>
        <w:widowControl w:val="0"/>
        <w:spacing w:before="240" w:after="240"/>
        <w:rPr>
          <w:rFonts w:ascii="Arial Narrow" w:eastAsia="Arial Narrow" w:hAnsi="Arial Narrow" w:cs="Arial Narrow"/>
        </w:rPr>
      </w:pPr>
      <w:r w:rsidRPr="00181D87">
        <w:rPr>
          <w:rFonts w:ascii="Arial Narrow" w:eastAsia="Arial Narrow" w:hAnsi="Arial Narrow" w:cs="Arial Narrow"/>
          <w:b/>
        </w:rPr>
        <w:t xml:space="preserve">PARÁGRAFO: </w:t>
      </w:r>
      <w:r w:rsidRPr="00181D87">
        <w:rPr>
          <w:rFonts w:ascii="Arial Narrow" w:eastAsia="Arial Narrow" w:hAnsi="Arial Narrow" w:cs="Arial Narrow"/>
        </w:rPr>
        <w:t>Ante la ausencia temporal o definitiva del/ de la supervisor/a, por vacaciones, permiso, comisión, licencia, retiro de la entidad, caso fortuito u otra causa, la supervisión la asumirá automáticamente el superior jerárquico del/de la supervisor/a o en los casos donde se realice encargo del cargo, el encargado asumirá las supervisiones que sean de responsabilidad del cargo que asume, sin necesidad de una nueva designación.</w:t>
      </w:r>
    </w:p>
    <w:p w14:paraId="7B448F20" w14:textId="77777777" w:rsidR="00043C8E" w:rsidRPr="00043C8E" w:rsidRDefault="00C36657" w:rsidP="00043C8E">
      <w:pPr>
        <w:ind w:right="-11"/>
        <w:rPr>
          <w:rFonts w:ascii="Arial Narrow" w:eastAsia="Arial Narrow" w:hAnsi="Arial Narrow" w:cs="Arial Narrow"/>
        </w:rPr>
      </w:pPr>
      <w:r w:rsidRPr="00247151">
        <w:rPr>
          <w:rFonts w:ascii="Arial Narrow" w:eastAsia="Arial Narrow" w:hAnsi="Arial Narrow" w:cs="Arial Narrow"/>
          <w:b/>
        </w:rPr>
        <w:t>CLÁUSULA DÉCIMA</w:t>
      </w:r>
      <w:r w:rsidR="002F4B29" w:rsidRPr="00247151">
        <w:rPr>
          <w:rFonts w:ascii="Arial Narrow" w:eastAsia="Arial Narrow" w:hAnsi="Arial Narrow" w:cs="Arial Narrow"/>
          <w:b/>
        </w:rPr>
        <w:t xml:space="preserve"> PRIMERA</w:t>
      </w:r>
      <w:r w:rsidRPr="00247151">
        <w:rPr>
          <w:rFonts w:ascii="Arial Narrow" w:eastAsia="Arial Narrow" w:hAnsi="Arial Narrow" w:cs="Arial Narrow"/>
          <w:b/>
        </w:rPr>
        <w:t xml:space="preserve"> - GARANTÍA</w:t>
      </w:r>
      <w:r w:rsidR="00247151" w:rsidRPr="00247151">
        <w:rPr>
          <w:rFonts w:ascii="Arial Narrow" w:eastAsia="Arial Narrow" w:hAnsi="Arial Narrow" w:cs="Arial Narrow"/>
          <w:b/>
        </w:rPr>
        <w:t>S</w:t>
      </w:r>
      <w:r w:rsidRPr="00247151">
        <w:rPr>
          <w:rFonts w:ascii="Arial Narrow" w:eastAsia="Arial Narrow" w:hAnsi="Arial Narrow" w:cs="Arial Narrow"/>
          <w:b/>
        </w:rPr>
        <w:t>:</w:t>
      </w:r>
      <w:r w:rsidRPr="00247151">
        <w:rPr>
          <w:rFonts w:ascii="Arial Narrow" w:eastAsia="Arial Narrow" w:hAnsi="Arial Narrow" w:cs="Arial Narrow"/>
        </w:rPr>
        <w:t xml:space="preserve"> </w:t>
      </w:r>
      <w:r w:rsidR="00043C8E" w:rsidRPr="00043C8E">
        <w:rPr>
          <w:rFonts w:ascii="Arial Narrow" w:eastAsia="Arial Narrow" w:hAnsi="Arial Narrow" w:cs="Arial Narrow"/>
          <w:b/>
        </w:rPr>
        <w:t>EL/LA CONTRATISTA</w:t>
      </w:r>
      <w:r w:rsidR="00043C8E" w:rsidRPr="00043C8E">
        <w:rPr>
          <w:rFonts w:ascii="Arial Narrow" w:eastAsia="Arial Narrow" w:hAnsi="Arial Narrow" w:cs="Arial Narrow"/>
        </w:rPr>
        <w:t xml:space="preserve"> se compromete a constituir a favor de </w:t>
      </w:r>
      <w:r w:rsidR="00043C8E" w:rsidRPr="00043C8E">
        <w:rPr>
          <w:rFonts w:ascii="Arial Narrow" w:eastAsia="Arial Narrow" w:hAnsi="Arial Narrow" w:cs="Arial Narrow"/>
          <w:b/>
        </w:rPr>
        <w:t>LA UNIDAD DE BUSQUEDA DE PERSONAS DADAS POR DESAPARECIDAS - UBPD</w:t>
      </w:r>
      <w:r w:rsidR="00043C8E" w:rsidRPr="00043C8E">
        <w:rPr>
          <w:rFonts w:ascii="Arial Narrow" w:eastAsia="Arial Narrow" w:hAnsi="Arial Narrow" w:cs="Arial Narrow"/>
        </w:rPr>
        <w:t xml:space="preserve">, NIT. 901.158.482-4, cualquiera de las siguientes garantías, de conformidad con el artículo 2.2.1.2.3.1.2. del Decreto 1082 de 2015: 1. Contrato de </w:t>
      </w:r>
      <w:r w:rsidR="00043C8E" w:rsidRPr="00043C8E">
        <w:rPr>
          <w:rFonts w:ascii="Arial Narrow" w:eastAsia="Arial Narrow" w:hAnsi="Arial Narrow" w:cs="Arial Narrow"/>
        </w:rPr>
        <w:lastRenderedPageBreak/>
        <w:t>seguro contenido en una póliza. 2. Patrimonio autónomo 3. Garantía Bancaria. La garantía constituida deberá amparar el contrato desde la fecha de su suscripción y requerirá ser aprobada por la UBPD.</w:t>
      </w:r>
    </w:p>
    <w:p w14:paraId="1033C3A0" w14:textId="77777777" w:rsidR="00043C8E" w:rsidRPr="00043C8E" w:rsidRDefault="00043C8E" w:rsidP="00043C8E">
      <w:pPr>
        <w:ind w:right="-11"/>
        <w:rPr>
          <w:rFonts w:ascii="Arial Narrow" w:eastAsia="Arial Narrow" w:hAnsi="Arial Narrow" w:cs="Arial Narrow"/>
        </w:rPr>
      </w:pPr>
    </w:p>
    <w:p w14:paraId="2CE4947D" w14:textId="77777777" w:rsidR="00043C8E" w:rsidRPr="00043C8E" w:rsidRDefault="00043C8E" w:rsidP="00043C8E">
      <w:pPr>
        <w:ind w:right="-11"/>
        <w:rPr>
          <w:rFonts w:ascii="Arial Narrow" w:eastAsia="Arial Narrow" w:hAnsi="Arial Narrow" w:cs="Arial Narrow"/>
        </w:rPr>
      </w:pPr>
      <w:r w:rsidRPr="00043C8E">
        <w:rPr>
          <w:rFonts w:ascii="Arial Narrow" w:eastAsia="Arial Narrow" w:hAnsi="Arial Narrow" w:cs="Arial Narrow"/>
        </w:rPr>
        <w:t>La garantía debe amparar los perjuicios que se deriven del incumplimiento de las obligaciones legales o contractuales del/de la contratista.</w:t>
      </w:r>
    </w:p>
    <w:p w14:paraId="58213E33" w14:textId="77777777" w:rsidR="00043C8E" w:rsidRPr="00043C8E" w:rsidRDefault="00043C8E" w:rsidP="00043C8E">
      <w:pPr>
        <w:ind w:right="-11"/>
        <w:rPr>
          <w:rFonts w:ascii="Arial Narrow" w:eastAsia="Arial Narrow" w:hAnsi="Arial Narrow" w:cs="Arial Narrow"/>
        </w:rPr>
      </w:pPr>
    </w:p>
    <w:p w14:paraId="0E5C0C9D" w14:textId="288F2C75" w:rsidR="00043C8E" w:rsidRPr="000714D5" w:rsidRDefault="00043C8E" w:rsidP="00043C8E">
      <w:pPr>
        <w:ind w:right="-11"/>
        <w:rPr>
          <w:rFonts w:ascii="Arial Narrow" w:eastAsia="Arial Narrow" w:hAnsi="Arial Narrow" w:cs="Arial Narrow"/>
        </w:rPr>
      </w:pPr>
      <w:r w:rsidRPr="00043C8E">
        <w:rPr>
          <w:rFonts w:ascii="Arial Narrow" w:eastAsia="Arial Narrow" w:hAnsi="Arial Narrow" w:cs="Arial Narrow"/>
        </w:rPr>
        <w:t xml:space="preserve">Por lo anterior, deberá </w:t>
      </w:r>
      <w:r w:rsidRPr="000714D5">
        <w:rPr>
          <w:rFonts w:ascii="Arial Narrow" w:eastAsia="Arial Narrow" w:hAnsi="Arial Narrow" w:cs="Arial Narrow"/>
        </w:rPr>
        <w:t xml:space="preserve">tener en cuenta los siguientes amparos: </w:t>
      </w:r>
    </w:p>
    <w:p w14:paraId="17A93D87" w14:textId="52AA2049" w:rsidR="00043C8E" w:rsidRPr="000714D5" w:rsidRDefault="00043C8E" w:rsidP="00B65563">
      <w:pPr>
        <w:ind w:right="-11"/>
        <w:rPr>
          <w:rFonts w:ascii="Arial Narrow" w:eastAsia="Arial Narrow" w:hAnsi="Arial Narrow" w:cs="Arial Narrow"/>
        </w:rPr>
      </w:pPr>
    </w:p>
    <w:tbl>
      <w:tblPr>
        <w:tblW w:w="9825" w:type="dxa"/>
        <w:tblInd w:w="137" w:type="dxa"/>
        <w:tblLayout w:type="fixed"/>
        <w:tblLook w:val="0400" w:firstRow="0" w:lastRow="0" w:firstColumn="0" w:lastColumn="0" w:noHBand="0" w:noVBand="1"/>
      </w:tblPr>
      <w:tblGrid>
        <w:gridCol w:w="2835"/>
        <w:gridCol w:w="3260"/>
        <w:gridCol w:w="3730"/>
      </w:tblGrid>
      <w:tr w:rsidR="00F5173A" w14:paraId="7A777122" w14:textId="77777777" w:rsidTr="00F5173A">
        <w:trPr>
          <w:trHeight w:val="84"/>
          <w:tblHeader/>
        </w:trPr>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C3F4F6A" w14:textId="77777777" w:rsidR="00F5173A" w:rsidRDefault="00F5173A" w:rsidP="00111A7D">
            <w:pPr>
              <w:ind w:left="142" w:right="191"/>
              <w:jc w:val="center"/>
              <w:rPr>
                <w:rFonts w:ascii="Arial Narrow" w:eastAsia="Arial Narrow" w:hAnsi="Arial Narrow" w:cs="Arial Narrow"/>
                <w:b/>
              </w:rPr>
            </w:pPr>
            <w:r>
              <w:rPr>
                <w:rFonts w:ascii="Arial Narrow" w:eastAsia="Arial Narrow" w:hAnsi="Arial Narrow" w:cs="Arial Narrow"/>
                <w:b/>
              </w:rPr>
              <w:t>Amparo</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3D65EA4" w14:textId="77777777" w:rsidR="00F5173A" w:rsidRDefault="00F5173A" w:rsidP="00111A7D">
            <w:pPr>
              <w:ind w:left="142" w:right="191"/>
              <w:jc w:val="center"/>
              <w:rPr>
                <w:rFonts w:ascii="Arial Narrow" w:eastAsia="Arial Narrow" w:hAnsi="Arial Narrow" w:cs="Arial Narrow"/>
                <w:b/>
              </w:rPr>
            </w:pPr>
            <w:r>
              <w:rPr>
                <w:rFonts w:ascii="Arial Narrow" w:eastAsia="Arial Narrow" w:hAnsi="Arial Narrow" w:cs="Arial Narrow"/>
                <w:b/>
              </w:rPr>
              <w:t>Suficiencia</w:t>
            </w:r>
          </w:p>
        </w:tc>
        <w:tc>
          <w:tcPr>
            <w:tcW w:w="37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1F977D8" w14:textId="77777777" w:rsidR="00F5173A" w:rsidRDefault="00F5173A" w:rsidP="00111A7D">
            <w:pPr>
              <w:ind w:left="142" w:right="191"/>
              <w:jc w:val="center"/>
              <w:rPr>
                <w:rFonts w:ascii="Arial Narrow" w:eastAsia="Arial Narrow" w:hAnsi="Arial Narrow" w:cs="Arial Narrow"/>
                <w:b/>
              </w:rPr>
            </w:pPr>
            <w:r>
              <w:rPr>
                <w:rFonts w:ascii="Arial Narrow" w:eastAsia="Arial Narrow" w:hAnsi="Arial Narrow" w:cs="Arial Narrow"/>
                <w:b/>
              </w:rPr>
              <w:t>Vigencia</w:t>
            </w:r>
          </w:p>
        </w:tc>
      </w:tr>
      <w:tr w:rsidR="00F5173A" w14:paraId="35087522" w14:textId="77777777" w:rsidTr="00F5173A">
        <w:trPr>
          <w:trHeight w:val="196"/>
        </w:trPr>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33C131F" w14:textId="77777777" w:rsidR="00F5173A" w:rsidRDefault="00F5173A" w:rsidP="00111A7D">
            <w:pPr>
              <w:ind w:left="22" w:right="191"/>
              <w:rPr>
                <w:rFonts w:ascii="Arial Narrow" w:eastAsia="Arial Narrow" w:hAnsi="Arial Narrow" w:cs="Arial Narrow"/>
              </w:rPr>
            </w:pPr>
          </w:p>
          <w:p w14:paraId="42B66A26" w14:textId="77777777" w:rsidR="00F5173A" w:rsidRDefault="00F5173A" w:rsidP="00111A7D">
            <w:pPr>
              <w:ind w:left="22" w:right="191"/>
              <w:rPr>
                <w:rFonts w:ascii="Arial Narrow" w:eastAsia="Arial Narrow" w:hAnsi="Arial Narrow" w:cs="Arial Narrow"/>
              </w:rPr>
            </w:pPr>
            <w:r>
              <w:rPr>
                <w:rFonts w:ascii="Arial Narrow" w:eastAsia="Arial Narrow" w:hAnsi="Arial Narrow" w:cs="Arial Narrow"/>
              </w:rPr>
              <w:t>Cumplimiento del contrato </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B12FE22" w14:textId="77777777" w:rsidR="00F5173A" w:rsidRDefault="00F5173A" w:rsidP="00111A7D">
            <w:pPr>
              <w:rPr>
                <w:rFonts w:ascii="Arial Narrow" w:eastAsia="Arial Narrow" w:hAnsi="Arial Narrow" w:cs="Arial Narrow"/>
              </w:rPr>
            </w:pPr>
            <w:r>
              <w:rPr>
                <w:rFonts w:ascii="Arial Narrow" w:eastAsia="Arial Narrow" w:hAnsi="Arial Narrow" w:cs="Arial Narrow"/>
              </w:rPr>
              <w:t>Veinte por ciento (20%) del Valor del contrato</w:t>
            </w:r>
          </w:p>
        </w:tc>
        <w:tc>
          <w:tcPr>
            <w:tcW w:w="37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2AC3F62" w14:textId="77777777" w:rsidR="00F5173A" w:rsidRDefault="00F5173A" w:rsidP="00111A7D">
            <w:pPr>
              <w:rPr>
                <w:rFonts w:ascii="Arial Narrow" w:eastAsia="Arial Narrow" w:hAnsi="Arial Narrow" w:cs="Arial Narrow"/>
              </w:rPr>
            </w:pPr>
            <w:r>
              <w:rPr>
                <w:rFonts w:ascii="Arial Narrow" w:eastAsia="Arial Narrow" w:hAnsi="Arial Narrow" w:cs="Arial Narrow"/>
              </w:rPr>
              <w:t>Durante la ejecución del contrato, esto es, por el plazo de ejecución y un (1) año más </w:t>
            </w:r>
          </w:p>
        </w:tc>
      </w:tr>
      <w:tr w:rsidR="00F5173A" w14:paraId="59EFA6C4" w14:textId="77777777" w:rsidTr="00F5173A">
        <w:trPr>
          <w:trHeight w:val="196"/>
        </w:trPr>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0826DB9" w14:textId="77777777" w:rsidR="00F5173A" w:rsidRDefault="00F5173A" w:rsidP="00111A7D">
            <w:pPr>
              <w:ind w:left="22" w:right="191"/>
              <w:rPr>
                <w:rFonts w:ascii="Arial Narrow" w:eastAsia="Arial Narrow" w:hAnsi="Arial Narrow" w:cs="Arial Narrow"/>
              </w:rPr>
            </w:pPr>
            <w:bookmarkStart w:id="11" w:name="_Hlk178677268"/>
          </w:p>
          <w:p w14:paraId="46B819EA" w14:textId="77777777" w:rsidR="00F5173A" w:rsidRDefault="00F5173A" w:rsidP="00111A7D">
            <w:pPr>
              <w:ind w:left="22" w:right="191"/>
              <w:jc w:val="left"/>
              <w:rPr>
                <w:rFonts w:ascii="Arial Narrow" w:eastAsia="Arial Narrow" w:hAnsi="Arial Narrow" w:cs="Arial Narrow"/>
              </w:rPr>
            </w:pPr>
            <w:r>
              <w:rPr>
                <w:rFonts w:ascii="Arial Narrow" w:eastAsia="Arial Narrow" w:hAnsi="Arial Narrow" w:cs="Arial Narrow"/>
              </w:rPr>
              <w:t>Calidad del servicio</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1FC6F955" w14:textId="77777777" w:rsidR="00F5173A" w:rsidRDefault="00F5173A" w:rsidP="00111A7D">
            <w:pPr>
              <w:rPr>
                <w:rFonts w:ascii="Arial Narrow" w:eastAsia="Arial Narrow" w:hAnsi="Arial Narrow" w:cs="Arial Narrow"/>
              </w:rPr>
            </w:pPr>
            <w:r>
              <w:rPr>
                <w:rFonts w:ascii="Arial Narrow" w:eastAsia="Arial Narrow" w:hAnsi="Arial Narrow" w:cs="Arial Narrow"/>
              </w:rPr>
              <w:t>Veinte por ciento (20%) del Valor del contrato</w:t>
            </w:r>
          </w:p>
        </w:tc>
        <w:tc>
          <w:tcPr>
            <w:tcW w:w="37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F57E4C2" w14:textId="77777777" w:rsidR="00F5173A" w:rsidRDefault="00F5173A" w:rsidP="00111A7D">
            <w:pPr>
              <w:rPr>
                <w:rFonts w:ascii="Arial Narrow" w:eastAsia="Arial Narrow" w:hAnsi="Arial Narrow" w:cs="Arial Narrow"/>
              </w:rPr>
            </w:pPr>
            <w:r>
              <w:rPr>
                <w:rFonts w:ascii="Arial Narrow" w:eastAsia="Arial Narrow" w:hAnsi="Arial Narrow" w:cs="Arial Narrow"/>
              </w:rPr>
              <w:t xml:space="preserve">Durante la ejecución del contrato, esto es, por el plazo de ejecución y un (1) año más </w:t>
            </w:r>
          </w:p>
        </w:tc>
      </w:tr>
      <w:bookmarkEnd w:id="11"/>
      <w:tr w:rsidR="00F5173A" w14:paraId="09635CE6" w14:textId="77777777" w:rsidTr="00F5173A">
        <w:trPr>
          <w:trHeight w:val="196"/>
        </w:trPr>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9DD8132" w14:textId="77777777" w:rsidR="00F5173A" w:rsidRDefault="00F5173A" w:rsidP="00111A7D">
            <w:pPr>
              <w:ind w:left="22" w:right="191"/>
              <w:rPr>
                <w:rFonts w:ascii="Arial Narrow" w:eastAsia="Arial Narrow" w:hAnsi="Arial Narrow" w:cs="Arial Narrow"/>
              </w:rPr>
            </w:pPr>
            <w:r w:rsidRPr="00560B09">
              <w:rPr>
                <w:rFonts w:ascii="Arial Narrow" w:eastAsia="Arial Narrow" w:hAnsi="Arial Narrow" w:cs="Arial Narrow"/>
              </w:rPr>
              <w:t xml:space="preserve">Calidad </w:t>
            </w:r>
            <w:r>
              <w:rPr>
                <w:rFonts w:ascii="Arial Narrow" w:eastAsia="Arial Narrow" w:hAnsi="Arial Narrow" w:cs="Arial Narrow"/>
              </w:rPr>
              <w:t>y</w:t>
            </w:r>
            <w:r w:rsidRPr="00560B09">
              <w:rPr>
                <w:rFonts w:ascii="Arial Narrow" w:eastAsia="Arial Narrow" w:hAnsi="Arial Narrow" w:cs="Arial Narrow"/>
              </w:rPr>
              <w:t xml:space="preserve"> Correcto Funcionamiento </w:t>
            </w:r>
            <w:r>
              <w:rPr>
                <w:rFonts w:ascii="Arial Narrow" w:eastAsia="Arial Narrow" w:hAnsi="Arial Narrow" w:cs="Arial Narrow"/>
              </w:rPr>
              <w:t>d</w:t>
            </w:r>
            <w:r w:rsidRPr="00560B09">
              <w:rPr>
                <w:rFonts w:ascii="Arial Narrow" w:eastAsia="Arial Narrow" w:hAnsi="Arial Narrow" w:cs="Arial Narrow"/>
              </w:rPr>
              <w:t xml:space="preserve">e </w:t>
            </w:r>
            <w:r>
              <w:rPr>
                <w:rFonts w:ascii="Arial Narrow" w:eastAsia="Arial Narrow" w:hAnsi="Arial Narrow" w:cs="Arial Narrow"/>
              </w:rPr>
              <w:t>l</w:t>
            </w:r>
            <w:r w:rsidRPr="00560B09">
              <w:rPr>
                <w:rFonts w:ascii="Arial Narrow" w:eastAsia="Arial Narrow" w:hAnsi="Arial Narrow" w:cs="Arial Narrow"/>
              </w:rPr>
              <w:t>os Bienes</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21B24CC2" w14:textId="77777777" w:rsidR="00F5173A" w:rsidRDefault="00F5173A" w:rsidP="00111A7D">
            <w:pPr>
              <w:rPr>
                <w:rFonts w:ascii="Arial Narrow" w:eastAsia="Arial Narrow" w:hAnsi="Arial Narrow" w:cs="Arial Narrow"/>
              </w:rPr>
            </w:pPr>
          </w:p>
          <w:p w14:paraId="5037700A" w14:textId="77777777" w:rsidR="00F5173A" w:rsidRDefault="00F5173A" w:rsidP="00111A7D">
            <w:pPr>
              <w:rPr>
                <w:rFonts w:ascii="Arial Narrow" w:eastAsia="Arial Narrow" w:hAnsi="Arial Narrow" w:cs="Arial Narrow"/>
              </w:rPr>
            </w:pPr>
            <w:r>
              <w:rPr>
                <w:rFonts w:ascii="Arial Narrow" w:eastAsia="Arial Narrow" w:hAnsi="Arial Narrow" w:cs="Arial Narrow"/>
              </w:rPr>
              <w:t>Veinte por ciento (20%) del Valor del contrato</w:t>
            </w:r>
          </w:p>
        </w:tc>
        <w:tc>
          <w:tcPr>
            <w:tcW w:w="37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79D206FF" w14:textId="77777777" w:rsidR="00F5173A" w:rsidRDefault="00F5173A" w:rsidP="00111A7D">
            <w:pPr>
              <w:rPr>
                <w:rFonts w:ascii="Arial Narrow" w:eastAsia="Arial Narrow" w:hAnsi="Arial Narrow" w:cs="Arial Narrow"/>
              </w:rPr>
            </w:pPr>
            <w:r>
              <w:rPr>
                <w:rFonts w:ascii="Arial Narrow" w:eastAsia="Arial Narrow" w:hAnsi="Arial Narrow" w:cs="Arial Narrow"/>
              </w:rPr>
              <w:t>Durante la ejecución del contrato, esto es, por el plazo de ejecución y un (1) año más</w:t>
            </w:r>
            <w:r>
              <w:t xml:space="preserve"> </w:t>
            </w:r>
          </w:p>
        </w:tc>
      </w:tr>
      <w:tr w:rsidR="00F5173A" w14:paraId="3B1F4651" w14:textId="77777777" w:rsidTr="00F5173A">
        <w:trPr>
          <w:trHeight w:val="196"/>
        </w:trPr>
        <w:tc>
          <w:tcPr>
            <w:tcW w:w="2835"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43EFAB90" w14:textId="77777777" w:rsidR="00F5173A" w:rsidRDefault="00F5173A" w:rsidP="00111A7D">
            <w:pPr>
              <w:ind w:left="22" w:right="191"/>
              <w:rPr>
                <w:rFonts w:ascii="Arial Narrow" w:eastAsia="Arial Narrow" w:hAnsi="Arial Narrow" w:cs="Arial Narrow"/>
              </w:rPr>
            </w:pPr>
            <w:bookmarkStart w:id="12" w:name="_Hlk176963959"/>
            <w:r>
              <w:rPr>
                <w:rFonts w:ascii="Arial Narrow" w:eastAsia="Arial Narrow" w:hAnsi="Arial Narrow" w:cs="Arial Narrow"/>
              </w:rPr>
              <w:t>Pago de salarios y prestaciones sociales e indemnizaciones laborales</w:t>
            </w:r>
          </w:p>
        </w:tc>
        <w:tc>
          <w:tcPr>
            <w:tcW w:w="3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5C957C24" w14:textId="77777777" w:rsidR="00F5173A" w:rsidRDefault="00F5173A" w:rsidP="00111A7D">
            <w:pPr>
              <w:rPr>
                <w:rFonts w:ascii="Arial Narrow" w:eastAsia="Arial Narrow" w:hAnsi="Arial Narrow" w:cs="Arial Narrow"/>
              </w:rPr>
            </w:pPr>
            <w:r>
              <w:rPr>
                <w:rFonts w:ascii="Arial Narrow" w:eastAsia="Arial Narrow" w:hAnsi="Arial Narrow" w:cs="Arial Narrow"/>
              </w:rPr>
              <w:t>Cinco por ciento (5%) del Valor del contrato</w:t>
            </w:r>
          </w:p>
        </w:tc>
        <w:tc>
          <w:tcPr>
            <w:tcW w:w="373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14:paraId="6DC86032" w14:textId="77777777" w:rsidR="00F5173A" w:rsidRDefault="00F5173A" w:rsidP="00111A7D">
            <w:pPr>
              <w:rPr>
                <w:rFonts w:ascii="Arial Narrow" w:eastAsia="Arial Narrow" w:hAnsi="Arial Narrow" w:cs="Arial Narrow"/>
              </w:rPr>
            </w:pPr>
            <w:r>
              <w:rPr>
                <w:rFonts w:ascii="Arial Narrow" w:eastAsia="Arial Narrow" w:hAnsi="Arial Narrow" w:cs="Arial Narrow"/>
              </w:rPr>
              <w:t>Igual al plazo de ejecución del contrato y tres (3) años más</w:t>
            </w:r>
          </w:p>
        </w:tc>
      </w:tr>
      <w:bookmarkEnd w:id="12"/>
    </w:tbl>
    <w:p w14:paraId="158966F1" w14:textId="77777777" w:rsidR="002D0FA0" w:rsidRPr="00043C8E" w:rsidRDefault="002D0FA0" w:rsidP="00B65563">
      <w:pPr>
        <w:shd w:val="clear" w:color="auto" w:fill="FFFFFF"/>
        <w:rPr>
          <w:rFonts w:ascii="Arial Narrow" w:eastAsia="Arial Narrow" w:hAnsi="Arial Narrow" w:cs="Arial Narrow"/>
          <w:b/>
          <w:color w:val="222222"/>
          <w:lang w:val="es-CO" w:eastAsia="es-CO"/>
        </w:rPr>
      </w:pPr>
    </w:p>
    <w:p w14:paraId="3A1432B2" w14:textId="45DC5878" w:rsidR="00043C8E" w:rsidRPr="00043C8E"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PRIMERO</w:t>
      </w:r>
      <w:r w:rsidRPr="00043C8E">
        <w:rPr>
          <w:rFonts w:ascii="Arial Narrow" w:eastAsia="Arial Narrow" w:hAnsi="Arial Narrow" w:cs="Arial Narrow"/>
          <w:color w:val="000000"/>
          <w:lang w:val="es-CO" w:eastAsia="es-CO"/>
        </w:rPr>
        <w:t>: Las vigencias de todos los amparos deberán ajustarse a las fechas del Acta de Inicio del contrato (en el caso en que aplique). En cualquier evento en que se modifique el contrato deberán modificarse las correspondientes garantías.</w:t>
      </w:r>
    </w:p>
    <w:p w14:paraId="24D2114F" w14:textId="4B1A2A7A" w:rsidR="00043C8E" w:rsidRPr="00043C8E"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SEGUNDO</w:t>
      </w:r>
      <w:r w:rsidRPr="00043C8E">
        <w:rPr>
          <w:rFonts w:ascii="Arial Narrow" w:eastAsia="Arial Narrow" w:hAnsi="Arial Narrow" w:cs="Arial Narrow"/>
          <w:color w:val="000000"/>
          <w:lang w:val="es-CO" w:eastAsia="es-CO"/>
        </w:rPr>
        <w:t>: El hecho de la constitución de estos amparos no exonera al CONTRATISTA de las responsabilidades legales en relación con los riesgos asegurados.</w:t>
      </w:r>
    </w:p>
    <w:p w14:paraId="29EEBFCB" w14:textId="77777777" w:rsidR="00043C8E" w:rsidRPr="00043C8E" w:rsidRDefault="00043C8E" w:rsidP="00043C8E">
      <w:pPr>
        <w:shd w:val="clear" w:color="auto" w:fill="FFFFFF"/>
        <w:rPr>
          <w:rFonts w:ascii="Arial Narrow" w:eastAsia="Arial Narrow" w:hAnsi="Arial Narrow" w:cs="Arial Narrow"/>
          <w:sz w:val="24"/>
          <w:szCs w:val="24"/>
          <w:lang w:val="es-CO" w:eastAsia="es-CO"/>
        </w:rPr>
      </w:pPr>
      <w:r w:rsidRPr="00043C8E">
        <w:rPr>
          <w:rFonts w:ascii="Arial Narrow" w:eastAsia="Arial Narrow" w:hAnsi="Arial Narrow" w:cs="Arial Narrow"/>
          <w:b/>
          <w:color w:val="000000"/>
          <w:lang w:val="es-CO" w:eastAsia="es-CO"/>
        </w:rPr>
        <w:t>PARÁGRAFO TERCERO</w:t>
      </w:r>
      <w:r w:rsidRPr="00043C8E">
        <w:rPr>
          <w:rFonts w:ascii="Arial Narrow" w:eastAsia="Arial Narrow" w:hAnsi="Arial Narrow" w:cs="Arial Narrow"/>
          <w:color w:val="000000"/>
          <w:lang w:val="es-CO" w:eastAsia="es-CO"/>
        </w:rPr>
        <w:t xml:space="preserve">: Dentro de los términos estipulados en el contrato, ninguno de los amparos otorgados podrá ser cancelado o modificado sin la autorización expresa </w:t>
      </w:r>
      <w:r w:rsidRPr="00043C8E">
        <w:rPr>
          <w:rFonts w:ascii="Arial Narrow" w:eastAsia="Arial Narrow" w:hAnsi="Arial Narrow" w:cs="Arial Narrow"/>
          <w:lang w:val="es-CO" w:eastAsia="es-CO"/>
        </w:rPr>
        <w:t>de la entidad</w:t>
      </w:r>
      <w:r w:rsidRPr="00043C8E">
        <w:rPr>
          <w:rFonts w:ascii="Arial Narrow" w:eastAsia="Arial Narrow" w:hAnsi="Arial Narrow" w:cs="Arial Narrow"/>
          <w:color w:val="000000"/>
          <w:lang w:val="es-CO" w:eastAsia="es-CO"/>
        </w:rPr>
        <w:t>. </w:t>
      </w:r>
    </w:p>
    <w:p w14:paraId="14B329A3" w14:textId="70DFB152" w:rsidR="00043C8E" w:rsidRPr="00043C8E"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CUARTO</w:t>
      </w:r>
      <w:r w:rsidRPr="00043C8E">
        <w:rPr>
          <w:rFonts w:ascii="Arial Narrow" w:eastAsia="Arial Narrow" w:hAnsi="Arial Narrow" w:cs="Arial Narrow"/>
          <w:color w:val="000000"/>
          <w:lang w:val="es-CO" w:eastAsia="es-CO"/>
        </w:rPr>
        <w:t>: El CONTRATISTA se obliga a cargar en la Plataforma SECOP II las pólizas, a más tardar dentro de los dos (2) días siguientes al perfeccionamiento del contrato.</w:t>
      </w:r>
    </w:p>
    <w:p w14:paraId="164BB4E0" w14:textId="5C8CA801" w:rsidR="00043C8E" w:rsidRPr="000714D5" w:rsidRDefault="00043C8E" w:rsidP="00043C8E">
      <w:pPr>
        <w:shd w:val="clear" w:color="auto" w:fill="FFFFFF"/>
        <w:rPr>
          <w:rFonts w:ascii="Arial Narrow" w:eastAsia="Arial Narrow" w:hAnsi="Arial Narrow" w:cs="Arial Narrow"/>
          <w:color w:val="000000"/>
          <w:lang w:val="es-CO" w:eastAsia="es-CO"/>
        </w:rPr>
      </w:pPr>
      <w:r w:rsidRPr="00043C8E">
        <w:rPr>
          <w:rFonts w:ascii="Arial Narrow" w:eastAsia="Arial Narrow" w:hAnsi="Arial Narrow" w:cs="Arial Narrow"/>
          <w:b/>
          <w:color w:val="000000"/>
          <w:lang w:val="es-CO" w:eastAsia="es-CO"/>
        </w:rPr>
        <w:t>PARÁGRAFO QUINTO</w:t>
      </w:r>
      <w:r w:rsidRPr="00043C8E">
        <w:rPr>
          <w:rFonts w:ascii="Arial Narrow" w:eastAsia="Arial Narrow" w:hAnsi="Arial Narrow" w:cs="Arial Narrow"/>
          <w:color w:val="000000"/>
          <w:lang w:val="es-CO" w:eastAsia="es-CO"/>
        </w:rPr>
        <w:t>: Las garantías deben ser aprobadas por la Entidad como requisito para la ejecución del contrato, de conformidad con lo establecido en el Decreto 1082 de 2015.</w:t>
      </w:r>
    </w:p>
    <w:p w14:paraId="7166A3E7" w14:textId="77777777" w:rsidR="00043C8E" w:rsidRPr="00043C8E" w:rsidRDefault="00043C8E" w:rsidP="00043C8E">
      <w:pPr>
        <w:shd w:val="clear" w:color="auto" w:fill="FFFFFF"/>
        <w:rPr>
          <w:rFonts w:ascii="Arial Narrow" w:eastAsia="Arial Narrow" w:hAnsi="Arial Narrow" w:cs="Arial Narrow"/>
          <w:sz w:val="24"/>
          <w:szCs w:val="24"/>
          <w:lang w:val="es-CO" w:eastAsia="es-CO"/>
        </w:rPr>
      </w:pPr>
      <w:r w:rsidRPr="00043C8E">
        <w:rPr>
          <w:rFonts w:ascii="Arial Narrow" w:eastAsia="Arial Narrow" w:hAnsi="Arial Narrow" w:cs="Arial Narrow"/>
          <w:b/>
          <w:color w:val="000000"/>
          <w:lang w:val="es-CO" w:eastAsia="es-CO"/>
        </w:rPr>
        <w:t>PARÁGRAFO SEXTO</w:t>
      </w:r>
      <w:r w:rsidRPr="00043C8E">
        <w:rPr>
          <w:rFonts w:ascii="Arial Narrow" w:eastAsia="Arial Narrow" w:hAnsi="Arial Narrow" w:cs="Arial Narrow"/>
          <w:color w:val="000000"/>
          <w:lang w:val="es-CO" w:eastAsia="es-CO"/>
        </w:rPr>
        <w:t>: Las únicas exclusiones aceptables para las pólizas que se constituyan en relación con el contrato serán las señaladas en el Decreto 1082 de 2015. Las demás exclusiones se entenderán por no escritas.</w:t>
      </w:r>
    </w:p>
    <w:p w14:paraId="275B6BEE" w14:textId="77777777" w:rsidR="00336B53" w:rsidRPr="007E123C" w:rsidRDefault="00336B53" w:rsidP="00A521E0">
      <w:pPr>
        <w:rPr>
          <w:rFonts w:ascii="Arial Narrow" w:eastAsia="Arial Narrow" w:hAnsi="Arial Narrow" w:cs="Arial Narrow"/>
        </w:rPr>
      </w:pPr>
    </w:p>
    <w:p w14:paraId="79484D91" w14:textId="3DED39EB" w:rsidR="00336B53" w:rsidRPr="007E123C" w:rsidRDefault="00C36657" w:rsidP="00A521E0">
      <w:pPr>
        <w:rPr>
          <w:rFonts w:ascii="Arial Narrow" w:eastAsia="Arial Narrow" w:hAnsi="Arial Narrow" w:cs="Arial Narrow"/>
        </w:rPr>
      </w:pPr>
      <w:r w:rsidRPr="007E123C">
        <w:rPr>
          <w:rFonts w:ascii="Arial Narrow" w:eastAsia="Arial Narrow" w:hAnsi="Arial Narrow" w:cs="Arial Narrow"/>
          <w:b/>
        </w:rPr>
        <w:t xml:space="preserve">CLÁUSULA DÉCIMA </w:t>
      </w:r>
      <w:r w:rsidR="00566561" w:rsidRPr="007E123C">
        <w:rPr>
          <w:rFonts w:ascii="Arial Narrow" w:eastAsia="Arial Narrow" w:hAnsi="Arial Narrow" w:cs="Arial Narrow"/>
          <w:b/>
        </w:rPr>
        <w:t>SEGUNDA</w:t>
      </w:r>
      <w:r w:rsidRPr="007E123C">
        <w:rPr>
          <w:rFonts w:ascii="Arial Narrow" w:eastAsia="Arial Narrow" w:hAnsi="Arial Narrow" w:cs="Arial Narrow"/>
          <w:b/>
        </w:rPr>
        <w:t xml:space="preserve"> - CESIÓN: EL/LA CONTRATISTA</w:t>
      </w:r>
      <w:r w:rsidRPr="007E123C">
        <w:rPr>
          <w:rFonts w:ascii="Arial Narrow" w:eastAsia="Arial Narrow" w:hAnsi="Arial Narrow" w:cs="Arial Narrow"/>
        </w:rPr>
        <w:t xml:space="preserve"> no podrá ceder el presente contrato, sin autorización de la </w:t>
      </w:r>
      <w:r w:rsidRPr="007E123C">
        <w:rPr>
          <w:rFonts w:ascii="Arial Narrow" w:eastAsia="Arial Narrow" w:hAnsi="Arial Narrow" w:cs="Arial Narrow"/>
          <w:b/>
        </w:rPr>
        <w:t>UBPD</w:t>
      </w:r>
      <w:r w:rsidRPr="007E123C">
        <w:rPr>
          <w:rFonts w:ascii="Arial Narrow" w:eastAsia="Arial Narrow" w:hAnsi="Arial Narrow" w:cs="Arial Narrow"/>
        </w:rPr>
        <w:t>.</w:t>
      </w:r>
    </w:p>
    <w:p w14:paraId="50D3B99F" w14:textId="6584ED04" w:rsidR="00437203" w:rsidRPr="007E123C" w:rsidRDefault="00437203" w:rsidP="00A521E0">
      <w:pPr>
        <w:rPr>
          <w:rFonts w:ascii="Arial Narrow" w:eastAsia="Arial Narrow" w:hAnsi="Arial Narrow" w:cs="Arial Narrow"/>
        </w:rPr>
      </w:pPr>
    </w:p>
    <w:p w14:paraId="1997A898" w14:textId="23328C39" w:rsidR="00437203" w:rsidRPr="007E123C" w:rsidRDefault="00437203" w:rsidP="00437203">
      <w:pPr>
        <w:spacing w:line="200" w:lineRule="atLeast"/>
        <w:rPr>
          <w:rFonts w:ascii="Arial Narrow" w:hAnsi="Arial Narrow"/>
        </w:rPr>
      </w:pPr>
      <w:bookmarkStart w:id="13" w:name="_Hlk139359332"/>
      <w:r w:rsidRPr="007E123C">
        <w:rPr>
          <w:rFonts w:ascii="Arial Narrow" w:eastAsia="Arial Narrow" w:hAnsi="Arial Narrow" w:cs="Arial Narrow"/>
          <w:b/>
        </w:rPr>
        <w:t>CLÁUSULA DÉCIMA</w:t>
      </w:r>
      <w:r w:rsidRPr="007E123C">
        <w:rPr>
          <w:rFonts w:ascii="Arial Narrow" w:hAnsi="Arial Narrow"/>
          <w:b/>
        </w:rPr>
        <w:t xml:space="preserve"> TERCERA - CAUSALES DE TERMINACIÓN: </w:t>
      </w:r>
      <w:r w:rsidRPr="007E123C">
        <w:rPr>
          <w:rFonts w:ascii="Arial Narrow" w:hAnsi="Arial Narrow"/>
        </w:rPr>
        <w:t>El presente Contrato Interadministrativo podrá darse por terminado en cualquiera de los siguientes eventos:</w:t>
      </w:r>
      <w:r w:rsidRPr="007E123C">
        <w:rPr>
          <w:rFonts w:ascii="Arial Narrow" w:hAnsi="Arial Narrow"/>
          <w:b/>
        </w:rPr>
        <w:t xml:space="preserve"> 1)</w:t>
      </w:r>
      <w:r w:rsidRPr="007E123C">
        <w:rPr>
          <w:rFonts w:ascii="Arial Narrow" w:hAnsi="Arial Narrow"/>
        </w:rPr>
        <w:t xml:space="preserve"> Mutuo acuerdo entre las partes; </w:t>
      </w:r>
      <w:r w:rsidRPr="007E123C">
        <w:rPr>
          <w:rFonts w:ascii="Arial Narrow" w:hAnsi="Arial Narrow"/>
          <w:b/>
        </w:rPr>
        <w:t>2)</w:t>
      </w:r>
      <w:r w:rsidRPr="007E123C">
        <w:rPr>
          <w:rFonts w:ascii="Arial Narrow" w:hAnsi="Arial Narrow"/>
        </w:rPr>
        <w:t xml:space="preserve"> Por vencimiento del término de duración del mismo; </w:t>
      </w:r>
      <w:r w:rsidR="0083199E" w:rsidRPr="007E123C">
        <w:rPr>
          <w:rFonts w:ascii="Arial Narrow" w:hAnsi="Arial Narrow"/>
          <w:b/>
        </w:rPr>
        <w:t>3</w:t>
      </w:r>
      <w:r w:rsidRPr="007E123C">
        <w:rPr>
          <w:rFonts w:ascii="Arial Narrow" w:hAnsi="Arial Narrow"/>
          <w:b/>
        </w:rPr>
        <w:t>)</w:t>
      </w:r>
      <w:r w:rsidRPr="007E123C">
        <w:rPr>
          <w:rFonts w:ascii="Arial Narrow" w:hAnsi="Arial Narrow"/>
        </w:rPr>
        <w:t xml:space="preserve"> Por cualquier acción u omisión que afecte los intereses de alguna de las partes, previo agotamiento del proceso que corresponda; y</w:t>
      </w:r>
      <w:r w:rsidR="00E734D3" w:rsidRPr="007E123C">
        <w:rPr>
          <w:rFonts w:ascii="Arial Narrow" w:hAnsi="Arial Narrow"/>
        </w:rPr>
        <w:t xml:space="preserve"> </w:t>
      </w:r>
      <w:r w:rsidR="00E734D3" w:rsidRPr="007E123C">
        <w:rPr>
          <w:rFonts w:ascii="Arial Narrow" w:hAnsi="Arial Narrow"/>
          <w:b/>
        </w:rPr>
        <w:t>4</w:t>
      </w:r>
      <w:r w:rsidRPr="007E123C">
        <w:rPr>
          <w:rFonts w:ascii="Arial Narrow" w:hAnsi="Arial Narrow"/>
          <w:b/>
        </w:rPr>
        <w:t>)</w:t>
      </w:r>
      <w:r w:rsidRPr="007E123C">
        <w:rPr>
          <w:rFonts w:ascii="Arial Narrow" w:hAnsi="Arial Narrow"/>
        </w:rPr>
        <w:t xml:space="preserve"> Por la liquidación o terminación de actividades por cualquiera de las partes.</w:t>
      </w:r>
    </w:p>
    <w:bookmarkEnd w:id="13"/>
    <w:p w14:paraId="65D4B826" w14:textId="77777777" w:rsidR="00336B53" w:rsidRPr="007E123C" w:rsidRDefault="00336B53" w:rsidP="00A521E0">
      <w:pPr>
        <w:rPr>
          <w:rFonts w:ascii="Arial Narrow" w:eastAsia="Arial Narrow" w:hAnsi="Arial Narrow" w:cs="Arial Narrow"/>
        </w:rPr>
      </w:pPr>
    </w:p>
    <w:p w14:paraId="2CA9690A" w14:textId="170B6C23" w:rsidR="00336B53" w:rsidRPr="007E123C" w:rsidRDefault="00C36657" w:rsidP="00A521E0">
      <w:pPr>
        <w:rPr>
          <w:rFonts w:ascii="Arial Narrow" w:eastAsia="Arial Narrow" w:hAnsi="Arial Narrow" w:cs="Arial Narrow"/>
        </w:rPr>
      </w:pPr>
      <w:r w:rsidRPr="007E123C">
        <w:rPr>
          <w:rFonts w:ascii="Arial Narrow" w:eastAsia="Arial Narrow" w:hAnsi="Arial Narrow" w:cs="Arial Narrow"/>
          <w:b/>
        </w:rPr>
        <w:t xml:space="preserve">CLÁUSULA DÉCIMA </w:t>
      </w:r>
      <w:r w:rsidR="003A79D9" w:rsidRPr="007E123C">
        <w:rPr>
          <w:rFonts w:ascii="Arial Narrow" w:eastAsia="Arial Narrow" w:hAnsi="Arial Narrow" w:cs="Arial Narrow"/>
          <w:b/>
        </w:rPr>
        <w:t>CUARTA</w:t>
      </w:r>
      <w:r w:rsidRPr="007E123C">
        <w:rPr>
          <w:rFonts w:ascii="Arial Narrow" w:eastAsia="Arial Narrow" w:hAnsi="Arial Narrow" w:cs="Arial Narrow"/>
          <w:b/>
        </w:rPr>
        <w:t xml:space="preserve"> - INEXISTENCIA DE RELACIÓN LABORAL ENTRE LA UBPD, Y EL/LA CONTRATISTA O SU PERSONAL:</w:t>
      </w:r>
      <w:r w:rsidRPr="007E123C">
        <w:rPr>
          <w:rFonts w:ascii="Arial Narrow" w:eastAsia="Arial Narrow" w:hAnsi="Arial Narrow" w:cs="Arial Narrow"/>
        </w:rPr>
        <w:t xml:space="preserve"> Este contrato es de naturaleza Estatal, regida por la Ley 80 de 1993, la Ley 1150 de 2007, y sus decretos reglamentarios, por lo tanto,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ejecutará el presente contrato con sus </w:t>
      </w:r>
      <w:r w:rsidRPr="007E123C">
        <w:rPr>
          <w:rFonts w:ascii="Arial Narrow" w:eastAsia="Arial Narrow" w:hAnsi="Arial Narrow" w:cs="Arial Narrow"/>
        </w:rPr>
        <w:lastRenderedPageBreak/>
        <w:t xml:space="preserve">propios medios y con plena autonomía técnica y administrativa y el personal que vincule durante la ejecución del contrato será de su libre escogencia, y entre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el personal que éste contrate y la </w:t>
      </w:r>
      <w:r w:rsidRPr="007E123C">
        <w:rPr>
          <w:rFonts w:ascii="Arial Narrow" w:eastAsia="Arial Narrow" w:hAnsi="Arial Narrow" w:cs="Arial Narrow"/>
          <w:b/>
        </w:rPr>
        <w:t xml:space="preserve">UBPD </w:t>
      </w:r>
      <w:r w:rsidRPr="007E123C">
        <w:rPr>
          <w:rFonts w:ascii="Arial Narrow" w:eastAsia="Arial Narrow" w:hAnsi="Arial Narrow" w:cs="Arial Narrow"/>
        </w:rPr>
        <w:t xml:space="preserve">no existe, ni existirá vínculo laboral alguno. En consecuencia,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responderá de manera exclusiva por el pago de honorarios, salarios, prestaciones e indemnizaciones de carácter laboral y contractual a que haya lugar. Así mismo, </w:t>
      </w:r>
      <w:r w:rsidRPr="007E123C">
        <w:rPr>
          <w:rFonts w:ascii="Arial Narrow" w:eastAsia="Arial Narrow" w:hAnsi="Arial Narrow" w:cs="Arial Narrow"/>
          <w:b/>
        </w:rPr>
        <w:t>EL/LA CONTRATISTA</w:t>
      </w:r>
      <w:r w:rsidRPr="007E123C">
        <w:rPr>
          <w:rFonts w:ascii="Arial Narrow" w:eastAsia="Arial Narrow" w:hAnsi="Arial Narrow" w:cs="Arial Narrow"/>
        </w:rPr>
        <w:t xml:space="preserve"> deberá verificar y/o cumplir con la afiliación de dicho personal al Sistema de Seguridad Social integral (salud, pensiones y riesgos profesionales) y a la Caja de Compensación Familiar, ICBF y SENA, cuando haya lugar, de acuerdo con lo dispuesto en la normatividad vigente aplicable. </w:t>
      </w:r>
    </w:p>
    <w:p w14:paraId="7A2F794C" w14:textId="77777777" w:rsidR="00336B53" w:rsidRPr="007E123C" w:rsidRDefault="00336B53" w:rsidP="00A521E0">
      <w:pPr>
        <w:rPr>
          <w:rFonts w:ascii="Arial Narrow" w:eastAsia="Arial Narrow" w:hAnsi="Arial Narrow" w:cs="Arial Narrow"/>
        </w:rPr>
      </w:pPr>
    </w:p>
    <w:p w14:paraId="0A4D628E"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PARÁGRAFO PRIMERO:</w:t>
      </w:r>
      <w:r w:rsidRPr="002678F3">
        <w:rPr>
          <w:rFonts w:ascii="Arial Narrow" w:eastAsia="Arial Narrow" w:hAnsi="Arial Narrow" w:cs="Arial Narrow"/>
        </w:rPr>
        <w:t xml:space="preserve"> Por las razones anteriormente expuestas, la </w:t>
      </w:r>
      <w:r w:rsidRPr="002678F3">
        <w:rPr>
          <w:rFonts w:ascii="Arial Narrow" w:eastAsia="Arial Narrow" w:hAnsi="Arial Narrow" w:cs="Arial Narrow"/>
          <w:b/>
        </w:rPr>
        <w:t xml:space="preserve">UBPD </w:t>
      </w:r>
      <w:r w:rsidRPr="002678F3">
        <w:rPr>
          <w:rFonts w:ascii="Arial Narrow" w:eastAsia="Arial Narrow" w:hAnsi="Arial Narrow" w:cs="Arial Narrow"/>
        </w:rPr>
        <w:t xml:space="preserve">se exime del pago de cualquiera de estas obligaciones, que asumirá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el cual expresamente exime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las mismas.</w:t>
      </w:r>
    </w:p>
    <w:p w14:paraId="55CAA47F"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PARÁGRAFO SEGUNDO: EL/LA CONTRATISTA</w:t>
      </w:r>
      <w:r w:rsidRPr="002678F3">
        <w:rPr>
          <w:rFonts w:ascii="Arial Narrow" w:eastAsia="Arial Narrow" w:hAnsi="Arial Narrow" w:cs="Arial Narrow"/>
        </w:rPr>
        <w:t xml:space="preserve"> se obliga a poner en conocimiento por escrito, de todo el personal que vincule para la ejecución del presente contrato, de lo pactado en la presente cláusula.</w:t>
      </w:r>
    </w:p>
    <w:p w14:paraId="5A157DD8" w14:textId="77777777" w:rsidR="00336B53" w:rsidRPr="002678F3" w:rsidRDefault="00336B53" w:rsidP="00A521E0">
      <w:pPr>
        <w:rPr>
          <w:rFonts w:ascii="Arial Narrow" w:eastAsia="Arial Narrow" w:hAnsi="Arial Narrow" w:cs="Arial Narrow"/>
        </w:rPr>
      </w:pPr>
    </w:p>
    <w:p w14:paraId="05899BEB" w14:textId="3A643FFA"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CLÁUSULA DÉCIMA</w:t>
      </w:r>
      <w:r w:rsidR="00566561" w:rsidRPr="002678F3">
        <w:rPr>
          <w:rFonts w:ascii="Arial Narrow" w:eastAsia="Arial Narrow" w:hAnsi="Arial Narrow" w:cs="Arial Narrow"/>
          <w:b/>
        </w:rPr>
        <w:t xml:space="preserve"> </w:t>
      </w:r>
      <w:r w:rsidR="003A79D9" w:rsidRPr="002678F3">
        <w:rPr>
          <w:rFonts w:ascii="Arial Narrow" w:eastAsia="Arial Narrow" w:hAnsi="Arial Narrow" w:cs="Arial Narrow"/>
          <w:b/>
        </w:rPr>
        <w:t>QUINTA</w:t>
      </w:r>
      <w:r w:rsidRPr="002678F3">
        <w:rPr>
          <w:rFonts w:ascii="Arial Narrow" w:eastAsia="Arial Narrow" w:hAnsi="Arial Narrow" w:cs="Arial Narrow"/>
          <w:b/>
        </w:rPr>
        <w:t xml:space="preserve"> - INDEMNIDAD:</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mantendrá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de los reclamos, demandas, acciones legales y costas que surjan con ocasión del uso de patentes, diseños, invenciones o derechos de autor que sean utilizados para la ejecución del contrato y que sean propiedad de terceros. Se considerarán hechos imputables 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las acciones y omisiones de su personal, sus asesores, SUBCONTRATISTA(s) o proveedores, así como el personal de éstos, que ocasionen deficiencias en los compromisos adquiridos o causen incumplimientos. </w:t>
      </w:r>
    </w:p>
    <w:p w14:paraId="0B2F2EB0"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rPr>
        <w:t xml:space="preserve"> </w:t>
      </w:r>
    </w:p>
    <w:p w14:paraId="2C1EBEC6"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En caso de demandas, reclamaciones o acciones legales contra la </w:t>
      </w:r>
      <w:r w:rsidRPr="002678F3">
        <w:rPr>
          <w:rFonts w:ascii="Arial Narrow" w:eastAsia="Arial Narrow" w:hAnsi="Arial Narrow" w:cs="Arial Narrow"/>
          <w:b/>
        </w:rPr>
        <w:t>UBPD</w:t>
      </w:r>
      <w:r w:rsidRPr="002678F3">
        <w:rPr>
          <w:rFonts w:ascii="Arial Narrow" w:eastAsia="Arial Narrow" w:hAnsi="Arial Narrow" w:cs="Arial Narrow"/>
        </w:rPr>
        <w:t xml:space="preserve"> y que sean responsabilidad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por sus acciones u omisiones, o de su personal, asesores, subcontratista(s) o proveedores, y del personal de éstos, que ocasionen daños a terceros, conforme a lo pactado en este contrato, éste será notificado, obligándose a mantener indemne a la </w:t>
      </w:r>
      <w:r w:rsidRPr="002678F3">
        <w:rPr>
          <w:rFonts w:ascii="Arial Narrow" w:eastAsia="Arial Narrow" w:hAnsi="Arial Narrow" w:cs="Arial Narrow"/>
          <w:b/>
        </w:rPr>
        <w:t>UBPD</w:t>
      </w:r>
      <w:r w:rsidRPr="002678F3">
        <w:rPr>
          <w:rFonts w:ascii="Arial Narrow" w:eastAsia="Arial Narrow" w:hAnsi="Arial Narrow" w:cs="Arial Narrow"/>
        </w:rPr>
        <w:t xml:space="preserve"> y a responder por dichas reclamaciones y todos los costos que se generen.</w:t>
      </w:r>
    </w:p>
    <w:p w14:paraId="32898B8C" w14:textId="77777777" w:rsidR="00336B53" w:rsidRPr="002678F3" w:rsidRDefault="00336B53" w:rsidP="00A521E0">
      <w:pPr>
        <w:rPr>
          <w:rFonts w:ascii="Arial Narrow" w:eastAsia="Arial Narrow" w:hAnsi="Arial Narrow" w:cs="Arial Narrow"/>
        </w:rPr>
      </w:pPr>
    </w:p>
    <w:p w14:paraId="4CB69D86" w14:textId="2BED380B" w:rsidR="00CF3A1F"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DÉCIMA </w:t>
      </w:r>
      <w:r w:rsidR="003A79D9" w:rsidRPr="002678F3">
        <w:rPr>
          <w:rFonts w:ascii="Arial Narrow" w:eastAsia="Arial Narrow" w:hAnsi="Arial Narrow" w:cs="Arial Narrow"/>
          <w:b/>
        </w:rPr>
        <w:t>SEXTA</w:t>
      </w:r>
      <w:r w:rsidRPr="002678F3">
        <w:rPr>
          <w:rFonts w:ascii="Arial Narrow" w:eastAsia="Arial Narrow" w:hAnsi="Arial Narrow" w:cs="Arial Narrow"/>
          <w:b/>
        </w:rPr>
        <w:t xml:space="preserve"> - LIQUIDACIÓN:</w:t>
      </w:r>
      <w:r w:rsidRPr="002678F3">
        <w:rPr>
          <w:rFonts w:ascii="Arial Narrow" w:eastAsia="Arial Narrow" w:hAnsi="Arial Narrow" w:cs="Arial Narrow"/>
        </w:rPr>
        <w:t xml:space="preserve"> El presente Contrato se liquidará dentro de los </w:t>
      </w:r>
      <w:r w:rsidR="003D0C88">
        <w:rPr>
          <w:rFonts w:ascii="Arial Narrow" w:eastAsia="Arial Narrow" w:hAnsi="Arial Narrow" w:cs="Arial Narrow"/>
        </w:rPr>
        <w:t>cuatro</w:t>
      </w:r>
      <w:r w:rsidRPr="002678F3">
        <w:rPr>
          <w:rFonts w:ascii="Arial Narrow" w:eastAsia="Arial Narrow" w:hAnsi="Arial Narrow" w:cs="Arial Narrow"/>
        </w:rPr>
        <w:t xml:space="preserve"> (</w:t>
      </w:r>
      <w:r w:rsidR="003D0C88">
        <w:rPr>
          <w:rFonts w:ascii="Arial Narrow" w:eastAsia="Arial Narrow" w:hAnsi="Arial Narrow" w:cs="Arial Narrow"/>
        </w:rPr>
        <w:t>4</w:t>
      </w:r>
      <w:r w:rsidRPr="002678F3">
        <w:rPr>
          <w:rFonts w:ascii="Arial Narrow" w:eastAsia="Arial Narrow" w:hAnsi="Arial Narrow" w:cs="Arial Narrow"/>
        </w:rPr>
        <w:t xml:space="preserve">) meses siguientes a la expiración del término previsto para la ejecución del Contrato o la expedición del acto administrativo que ordene su terminación, de conformidad con lo estipulado en el artículo 60 de la Ley 80 de 1993, modificado parcialmente por el artículo 32 de la Ley 1150 de 2007, y el artículo 217 del Decreto-Ley 019 de 2012, y lo previsto en el artículo 11 de la Ley 1150 de 2007. </w:t>
      </w:r>
    </w:p>
    <w:p w14:paraId="662B7DE0" w14:textId="77777777" w:rsidR="00336B53" w:rsidRPr="002678F3" w:rsidRDefault="00336B53" w:rsidP="00A521E0">
      <w:pPr>
        <w:rPr>
          <w:rFonts w:ascii="Arial Narrow" w:eastAsia="Arial Narrow" w:hAnsi="Arial Narrow" w:cs="Arial Narrow"/>
          <w:b/>
        </w:rPr>
      </w:pPr>
    </w:p>
    <w:p w14:paraId="2D88EDD7"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PARÁGRAFO:</w:t>
      </w:r>
      <w:r w:rsidRPr="002678F3">
        <w:rPr>
          <w:rFonts w:ascii="Arial Narrow" w:eastAsia="Arial Narrow" w:hAnsi="Arial Narrow" w:cs="Arial Narrow"/>
        </w:rPr>
        <w:t xml:space="preserve"> Si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se presenta para efectos de la liquidación del contrato, o las partes no llegan a ningún acuerdo, la </w:t>
      </w:r>
      <w:r w:rsidRPr="002678F3">
        <w:rPr>
          <w:rFonts w:ascii="Arial Narrow" w:eastAsia="Arial Narrow" w:hAnsi="Arial Narrow" w:cs="Arial Narrow"/>
          <w:b/>
        </w:rPr>
        <w:t>UBPD</w:t>
      </w:r>
      <w:r w:rsidRPr="002678F3">
        <w:rPr>
          <w:rFonts w:ascii="Arial Narrow" w:eastAsia="Arial Narrow" w:hAnsi="Arial Narrow" w:cs="Arial Narrow"/>
        </w:rPr>
        <w:t xml:space="preserve"> tendrá la facultad de liquidarlo en forma unilateral, dentro de los dos (2) meses siguientes al término inicialmente pactado, si vencido el plazo anteriormente establecido, no se ha efectuado la liquidación, la misma podrá ser realizada, de mutuo acuerdo o unilateralmente, en cualquier tiempo dentro de los dos años siguientes al vencimiento de los términos aquí previstos, de conformidad con lo dispuesto en el artículo 11 de la Ley 1150 de 2007.</w:t>
      </w:r>
    </w:p>
    <w:p w14:paraId="7919276B" w14:textId="77777777" w:rsidR="00336B53" w:rsidRPr="002678F3" w:rsidRDefault="00336B53" w:rsidP="00A521E0">
      <w:pPr>
        <w:rPr>
          <w:rFonts w:ascii="Arial Narrow" w:eastAsia="Arial Narrow" w:hAnsi="Arial Narrow" w:cs="Arial Narrow"/>
        </w:rPr>
      </w:pPr>
    </w:p>
    <w:p w14:paraId="550A3DAA" w14:textId="1D1202EB"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bCs/>
        </w:rPr>
        <w:t xml:space="preserve">CLÁUSULA DÉCIMA </w:t>
      </w:r>
      <w:r w:rsidR="003A79D9" w:rsidRPr="002678F3">
        <w:rPr>
          <w:rFonts w:ascii="Arial Narrow" w:eastAsia="Arial Narrow" w:hAnsi="Arial Narrow" w:cs="Arial Narrow"/>
          <w:b/>
          <w:bCs/>
        </w:rPr>
        <w:t>SÉPTIMA</w:t>
      </w:r>
      <w:r w:rsidRPr="002678F3">
        <w:rPr>
          <w:rFonts w:ascii="Arial Narrow" w:eastAsia="Arial Narrow" w:hAnsi="Arial Narrow" w:cs="Arial Narrow"/>
          <w:b/>
          <w:bCs/>
        </w:rPr>
        <w:t xml:space="preserve"> - SOLUCIÓN DE CONTROVERSIAS CONTRACTUALES:</w:t>
      </w:r>
      <w:r w:rsidRPr="002678F3">
        <w:rPr>
          <w:rFonts w:ascii="Arial Narrow" w:eastAsia="Arial Narrow" w:hAnsi="Arial Narrow" w:cs="Arial Narrow"/>
        </w:rPr>
        <w:t xml:space="preserve"> </w:t>
      </w:r>
      <w:bookmarkStart w:id="14" w:name="_Hlk139359422"/>
      <w:r w:rsidR="00CE5BB6" w:rsidRPr="002678F3">
        <w:rPr>
          <w:rFonts w:ascii="Arial Narrow" w:eastAsia="Arial Narrow" w:hAnsi="Arial Narrow" w:cs="Arial Narrow"/>
        </w:rPr>
        <w:t xml:space="preserve">Las divergencias que ocurran entre </w:t>
      </w:r>
      <w:r w:rsidR="0065795F" w:rsidRPr="002678F3">
        <w:rPr>
          <w:rFonts w:ascii="Arial Narrow" w:eastAsia="Arial Narrow" w:hAnsi="Arial Narrow" w:cs="Arial Narrow"/>
          <w:b/>
          <w:bCs/>
        </w:rPr>
        <w:t>EL/LA CONTRATISTA</w:t>
      </w:r>
      <w:r w:rsidR="0065795F" w:rsidRPr="002678F3">
        <w:rPr>
          <w:rFonts w:ascii="Arial Narrow" w:eastAsia="Arial Narrow" w:hAnsi="Arial Narrow" w:cs="Arial Narrow"/>
        </w:rPr>
        <w:t xml:space="preserve"> y </w:t>
      </w:r>
      <w:r w:rsidR="00002536" w:rsidRPr="002678F3">
        <w:rPr>
          <w:rFonts w:ascii="Arial Narrow" w:eastAsia="Arial Narrow" w:hAnsi="Arial Narrow" w:cs="Arial Narrow"/>
        </w:rPr>
        <w:t xml:space="preserve">la </w:t>
      </w:r>
      <w:r w:rsidR="0065795F" w:rsidRPr="002678F3">
        <w:rPr>
          <w:rFonts w:ascii="Arial Narrow" w:eastAsia="Arial Narrow" w:hAnsi="Arial Narrow" w:cs="Arial Narrow"/>
        </w:rPr>
        <w:t>UBPD</w:t>
      </w:r>
      <w:r w:rsidR="00CE5BB6" w:rsidRPr="002678F3">
        <w:rPr>
          <w:rFonts w:ascii="Arial Narrow" w:eastAsia="Arial Narrow" w:hAnsi="Arial Narrow" w:cs="Arial Narrow"/>
        </w:rPr>
        <w:t xml:space="preserve">, relacionadas con la supervisión y seguimiento del contrato, serán dirimidas por la Secretaria General. Las controversias o diferencias que surjan entre </w:t>
      </w:r>
      <w:r w:rsidR="0065795F" w:rsidRPr="002678F3">
        <w:rPr>
          <w:rFonts w:ascii="Arial Narrow" w:eastAsia="Arial Narrow" w:hAnsi="Arial Narrow" w:cs="Arial Narrow"/>
          <w:b/>
          <w:bCs/>
        </w:rPr>
        <w:t>EL/LA CONTRATISTA</w:t>
      </w:r>
      <w:r w:rsidR="0065795F" w:rsidRPr="002678F3">
        <w:rPr>
          <w:rFonts w:ascii="Arial Narrow" w:eastAsia="Arial Narrow" w:hAnsi="Arial Narrow" w:cs="Arial Narrow"/>
        </w:rPr>
        <w:t xml:space="preserve"> y </w:t>
      </w:r>
      <w:r w:rsidR="00002536" w:rsidRPr="002678F3">
        <w:rPr>
          <w:rFonts w:ascii="Arial Narrow" w:eastAsia="Arial Narrow" w:hAnsi="Arial Narrow" w:cs="Arial Narrow"/>
        </w:rPr>
        <w:t>la</w:t>
      </w:r>
      <w:r w:rsidR="00B279D7" w:rsidRPr="002678F3">
        <w:rPr>
          <w:rFonts w:ascii="Arial Narrow" w:eastAsia="Arial Narrow" w:hAnsi="Arial Narrow" w:cs="Arial Narrow"/>
        </w:rPr>
        <w:t xml:space="preserve"> </w:t>
      </w:r>
      <w:r w:rsidR="0065795F" w:rsidRPr="002678F3">
        <w:rPr>
          <w:rFonts w:ascii="Arial Narrow" w:eastAsia="Arial Narrow" w:hAnsi="Arial Narrow" w:cs="Arial Narrow"/>
          <w:b/>
          <w:bCs/>
        </w:rPr>
        <w:t xml:space="preserve">UBPD </w:t>
      </w:r>
      <w:r w:rsidR="00CE5BB6" w:rsidRPr="002678F3">
        <w:rPr>
          <w:rFonts w:ascii="Arial Narrow" w:eastAsia="Arial Narrow" w:hAnsi="Arial Narrow" w:cs="Arial Narrow"/>
        </w:rPr>
        <w:t xml:space="preserve">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Sin perjuicio que la </w:t>
      </w:r>
      <w:r w:rsidR="0065795F" w:rsidRPr="002678F3">
        <w:rPr>
          <w:rFonts w:ascii="Arial Narrow" w:eastAsia="Arial Narrow" w:hAnsi="Arial Narrow" w:cs="Arial Narrow"/>
        </w:rPr>
        <w:t>UBPD</w:t>
      </w:r>
      <w:r w:rsidR="00CE5BB6" w:rsidRPr="002678F3">
        <w:rPr>
          <w:rFonts w:ascii="Arial Narrow" w:eastAsia="Arial Narrow" w:hAnsi="Arial Narrow" w:cs="Arial Narrow"/>
        </w:rPr>
        <w:t xml:space="preserve"> acuda ante </w:t>
      </w:r>
      <w:r w:rsidR="00CE5BB6" w:rsidRPr="002678F3">
        <w:rPr>
          <w:rFonts w:ascii="Arial Narrow" w:eastAsia="Arial Narrow" w:hAnsi="Arial Narrow" w:cs="Arial Narrow"/>
        </w:rPr>
        <w:lastRenderedPageBreak/>
        <w:t xml:space="preserve">el juez competente para dirimir las controversias surgidas de este Contrato Interadministrativo, las diferencias se surtirán a través de transacción, </w:t>
      </w:r>
      <w:r w:rsidR="0065795F" w:rsidRPr="002678F3">
        <w:rPr>
          <w:rFonts w:ascii="Arial Narrow" w:eastAsia="Arial Narrow" w:hAnsi="Arial Narrow" w:cs="Arial Narrow"/>
        </w:rPr>
        <w:t xml:space="preserve">o </w:t>
      </w:r>
      <w:r w:rsidR="00CE5BB6" w:rsidRPr="002678F3">
        <w:rPr>
          <w:rFonts w:ascii="Arial Narrow" w:eastAsia="Arial Narrow" w:hAnsi="Arial Narrow" w:cs="Arial Narrow"/>
        </w:rPr>
        <w:t xml:space="preserve">conciliación, para lo cual se acudirá a las disposiciones legales que regulan la </w:t>
      </w:r>
      <w:r w:rsidR="0065795F" w:rsidRPr="002678F3">
        <w:rPr>
          <w:rFonts w:ascii="Arial Narrow" w:eastAsia="Arial Narrow" w:hAnsi="Arial Narrow" w:cs="Arial Narrow"/>
        </w:rPr>
        <w:t>materia. Lo anterior d</w:t>
      </w:r>
      <w:r w:rsidRPr="002678F3">
        <w:rPr>
          <w:rFonts w:ascii="Arial Narrow" w:eastAsia="Arial Narrow" w:hAnsi="Arial Narrow" w:cs="Arial Narrow"/>
        </w:rPr>
        <w:t>e conformidad con lo establecido en el numeral 5 del artículo 25 de la Ley 80 de 1993 y demás normas vigentes aplicables</w:t>
      </w:r>
      <w:bookmarkEnd w:id="14"/>
      <w:r w:rsidRPr="002678F3">
        <w:rPr>
          <w:rFonts w:ascii="Arial Narrow" w:eastAsia="Arial Narrow" w:hAnsi="Arial Narrow" w:cs="Arial Narrow"/>
        </w:rPr>
        <w:t>.</w:t>
      </w:r>
    </w:p>
    <w:p w14:paraId="32E1CF0C" w14:textId="741B76C5" w:rsidR="001742E1" w:rsidRPr="002678F3" w:rsidRDefault="00CE5BB6" w:rsidP="003A79D9">
      <w:pPr>
        <w:rPr>
          <w:rFonts w:ascii="Arial Narrow" w:eastAsia="Arial Narrow" w:hAnsi="Arial Narrow" w:cs="Arial Narrow"/>
        </w:rPr>
      </w:pPr>
      <w:r w:rsidRPr="002678F3">
        <w:rPr>
          <w:rFonts w:ascii="Arial Narrow" w:eastAsia="Times New Roman" w:hAnsi="Arial Narrow" w:cs="Times New Roman"/>
          <w:lang w:val="es-CO" w:eastAsia="es-CO"/>
        </w:rPr>
        <w:br/>
      </w:r>
      <w:r w:rsidR="003A79D9" w:rsidRPr="002678F3">
        <w:rPr>
          <w:rFonts w:ascii="Arial Narrow" w:eastAsia="Arial Narrow" w:hAnsi="Arial Narrow" w:cs="Arial Narrow"/>
          <w:b/>
          <w:bCs/>
        </w:rPr>
        <w:t>CLÁUSULA DÉCIMA OCTAVA</w:t>
      </w:r>
      <w:r w:rsidR="00F6147D" w:rsidRPr="002678F3">
        <w:rPr>
          <w:rFonts w:ascii="Arial Narrow" w:eastAsia="Arial Narrow" w:hAnsi="Arial Narrow" w:cs="Arial Narrow"/>
          <w:b/>
          <w:bCs/>
        </w:rPr>
        <w:t xml:space="preserve"> - </w:t>
      </w:r>
      <w:r w:rsidR="003A79D9" w:rsidRPr="002678F3">
        <w:rPr>
          <w:rFonts w:ascii="Arial Narrow" w:eastAsia="Arial Narrow" w:hAnsi="Arial Narrow" w:cs="Arial Narrow"/>
          <w:b/>
          <w:bCs/>
        </w:rPr>
        <w:t xml:space="preserve">MULTAS: </w:t>
      </w:r>
      <w:bookmarkStart w:id="15" w:name="_Hlk139359351"/>
      <w:r w:rsidR="001742E1" w:rsidRPr="002678F3">
        <w:rPr>
          <w:rFonts w:ascii="Arial Narrow" w:eastAsia="Arial Narrow" w:hAnsi="Arial Narrow" w:cs="Arial Narrow"/>
        </w:rPr>
        <w:t xml:space="preserve">En caso de incumplimiento durante la ejecución del contrato de cualquiera de las obligaciones adquiridas por </w:t>
      </w:r>
      <w:r w:rsidR="001742E1" w:rsidRPr="002678F3">
        <w:rPr>
          <w:rFonts w:ascii="Arial Narrow" w:eastAsia="Arial Narrow" w:hAnsi="Arial Narrow" w:cs="Arial Narrow"/>
          <w:b/>
          <w:bCs/>
        </w:rPr>
        <w:t>EL/LA CONTRATISTA</w:t>
      </w:r>
      <w:r w:rsidR="001742E1" w:rsidRPr="002678F3">
        <w:rPr>
          <w:rFonts w:ascii="Arial Narrow" w:eastAsia="Arial Narrow" w:hAnsi="Arial Narrow" w:cs="Arial Narrow"/>
        </w:rPr>
        <w:t xml:space="preserve">, la </w:t>
      </w:r>
      <w:r w:rsidR="001742E1" w:rsidRPr="002678F3">
        <w:rPr>
          <w:rFonts w:ascii="Arial Narrow" w:eastAsia="Arial Narrow" w:hAnsi="Arial Narrow" w:cs="Arial Narrow"/>
          <w:b/>
          <w:bCs/>
        </w:rPr>
        <w:t xml:space="preserve">UBPD </w:t>
      </w:r>
      <w:r w:rsidR="001742E1" w:rsidRPr="002678F3">
        <w:rPr>
          <w:rFonts w:ascii="Arial Narrow" w:eastAsia="Arial Narrow" w:hAnsi="Arial Narrow" w:cs="Arial Narrow"/>
        </w:rPr>
        <w:t xml:space="preserve">podrá imponer y hacer efectivas multas diarias sucesivas equivalentes hasta el </w:t>
      </w:r>
      <w:r w:rsidR="001742E1" w:rsidRPr="002678F3">
        <w:rPr>
          <w:rFonts w:ascii="Arial Narrow" w:eastAsia="Arial Narrow" w:hAnsi="Arial Narrow" w:cs="Arial Narrow"/>
          <w:b/>
          <w:bCs/>
        </w:rPr>
        <w:t>uno por ciento (1%)</w:t>
      </w:r>
      <w:r w:rsidR="001742E1" w:rsidRPr="002678F3">
        <w:rPr>
          <w:rFonts w:ascii="Arial Narrow" w:eastAsia="Arial Narrow" w:hAnsi="Arial Narrow" w:cs="Arial Narrow"/>
        </w:rPr>
        <w:t xml:space="preserve"> del valor del contrato, sin que en su totalidad exceda el </w:t>
      </w:r>
      <w:r w:rsidR="001742E1" w:rsidRPr="002678F3">
        <w:rPr>
          <w:rFonts w:ascii="Arial Narrow" w:eastAsia="Arial Narrow" w:hAnsi="Arial Narrow" w:cs="Arial Narrow"/>
          <w:b/>
          <w:bCs/>
        </w:rPr>
        <w:t>diez por ciento (10%)</w:t>
      </w:r>
      <w:r w:rsidR="001742E1" w:rsidRPr="002678F3">
        <w:rPr>
          <w:rFonts w:ascii="Arial Narrow" w:eastAsia="Arial Narrow" w:hAnsi="Arial Narrow" w:cs="Arial Narrow"/>
        </w:rPr>
        <w:t xml:space="preserve"> del mismo. </w:t>
      </w:r>
    </w:p>
    <w:p w14:paraId="71B36ECB" w14:textId="77777777" w:rsidR="00614D1D" w:rsidRPr="002678F3" w:rsidRDefault="00614D1D" w:rsidP="003A79D9">
      <w:pPr>
        <w:rPr>
          <w:rFonts w:ascii="Arial Narrow" w:eastAsia="Arial Narrow" w:hAnsi="Arial Narrow" w:cs="Arial Narrow"/>
        </w:rPr>
      </w:pPr>
    </w:p>
    <w:p w14:paraId="29B3AF6A" w14:textId="19614C7A" w:rsidR="001742E1" w:rsidRPr="002678F3" w:rsidRDefault="001742E1" w:rsidP="003A79D9">
      <w:pPr>
        <w:rPr>
          <w:rFonts w:ascii="Arial Narrow" w:eastAsia="Arial Narrow" w:hAnsi="Arial Narrow" w:cs="Arial Narrow"/>
        </w:rPr>
      </w:pPr>
      <w:r w:rsidRPr="002678F3">
        <w:rPr>
          <w:rFonts w:ascii="Arial Narrow" w:eastAsia="Arial Narrow" w:hAnsi="Arial Narrow" w:cs="Arial Narrow"/>
          <w:b/>
          <w:bCs/>
        </w:rPr>
        <w:t>PARÁGRAFO PRIMERO:</w:t>
      </w:r>
      <w:r w:rsidRPr="002678F3">
        <w:rPr>
          <w:rFonts w:ascii="Arial Narrow" w:eastAsia="Arial Narrow" w:hAnsi="Arial Narrow" w:cs="Arial Narrow"/>
        </w:rPr>
        <w:t xml:space="preserve"> Las multas aquí pactadas se impondrán de conformidad con el procedimiento señalado en el artículo 17 de la ley 1150 de 2007, el artículo 86 de la ley 1474 de 2011 </w:t>
      </w:r>
      <w:r w:rsidR="003A6313" w:rsidRPr="002678F3">
        <w:rPr>
          <w:rFonts w:ascii="Arial Narrow" w:eastAsia="Arial Narrow" w:hAnsi="Arial Narrow" w:cs="Arial Narrow"/>
        </w:rPr>
        <w:t>o la normatividad vigente o que corresponda,</w:t>
      </w:r>
      <w:r w:rsidR="003A6313" w:rsidRPr="002678F3">
        <w:rPr>
          <w:rFonts w:ascii="Arial Narrow" w:hAnsi="Arial Narrow"/>
        </w:rPr>
        <w:t xml:space="preserve"> </w:t>
      </w:r>
      <w:r w:rsidR="003A6313" w:rsidRPr="002678F3">
        <w:rPr>
          <w:rFonts w:ascii="Arial Narrow" w:eastAsia="Arial Narrow" w:hAnsi="Arial Narrow" w:cs="Arial Narrow"/>
        </w:rPr>
        <w:t>atendiendo en todo caso el derecho al debido proceso.</w:t>
      </w:r>
    </w:p>
    <w:p w14:paraId="7531351C" w14:textId="292B2F53" w:rsidR="0059621D" w:rsidRPr="002678F3" w:rsidRDefault="001742E1" w:rsidP="003A79D9">
      <w:pPr>
        <w:rPr>
          <w:rFonts w:ascii="Arial Narrow" w:eastAsia="Arial Narrow" w:hAnsi="Arial Narrow" w:cs="Arial Narrow"/>
        </w:rPr>
      </w:pPr>
      <w:r w:rsidRPr="002678F3">
        <w:rPr>
          <w:rFonts w:ascii="Arial Narrow" w:eastAsia="Arial Narrow" w:hAnsi="Arial Narrow" w:cs="Arial Narrow"/>
          <w:b/>
          <w:bCs/>
        </w:rPr>
        <w:t>PARÁGRAFO SEGUNDO:</w:t>
      </w:r>
      <w:r w:rsidRPr="002678F3">
        <w:rPr>
          <w:rFonts w:ascii="Arial Narrow" w:eastAsia="Arial Narrow" w:hAnsi="Arial Narrow" w:cs="Arial Narrow"/>
        </w:rPr>
        <w:t xml:space="preserv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y la </w:t>
      </w:r>
      <w:r w:rsidRPr="002678F3">
        <w:rPr>
          <w:rFonts w:ascii="Arial Narrow" w:eastAsia="Arial Narrow" w:hAnsi="Arial Narrow" w:cs="Arial Narrow"/>
          <w:b/>
          <w:bCs/>
        </w:rPr>
        <w:t>UBPD</w:t>
      </w:r>
      <w:r w:rsidRPr="002678F3">
        <w:rPr>
          <w:rFonts w:ascii="Arial Narrow" w:eastAsia="Arial Narrow" w:hAnsi="Arial Narrow" w:cs="Arial Narrow"/>
        </w:rPr>
        <w:t xml:space="preserve">, acuerdan que el valor de las multas se descontará por al </w:t>
      </w:r>
      <w:r w:rsidRPr="002678F3">
        <w:rPr>
          <w:rFonts w:ascii="Arial Narrow" w:eastAsia="Arial Narrow" w:hAnsi="Arial Narrow" w:cs="Arial Narrow"/>
          <w:b/>
          <w:bCs/>
        </w:rPr>
        <w:t>UBDP</w:t>
      </w:r>
      <w:r w:rsidRPr="002678F3">
        <w:rPr>
          <w:rFonts w:ascii="Arial Narrow" w:eastAsia="Arial Narrow" w:hAnsi="Arial Narrow" w:cs="Arial Narrow"/>
        </w:rPr>
        <w:t xml:space="preserve"> del saldo a favor de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lo hubiere, previa comunicación escrita </w:t>
      </w:r>
      <w:r w:rsidRPr="002678F3">
        <w:rPr>
          <w:rFonts w:ascii="Arial Narrow" w:eastAsia="Arial Narrow" w:hAnsi="Arial Narrow" w:cs="Arial Narrow"/>
          <w:b/>
          <w:bCs/>
        </w:rPr>
        <w:t>EL/LA CONTRATISTA</w:t>
      </w:r>
      <w:r w:rsidRPr="002678F3">
        <w:rPr>
          <w:rFonts w:ascii="Arial Narrow" w:eastAsia="Arial Narrow" w:hAnsi="Arial Narrow" w:cs="Arial Narrow"/>
        </w:rPr>
        <w:t xml:space="preserve">. Si no hay tal saldo, se efectuará la respectiva reclamación ante la aseguradora que expidió la garantía del contrato, en los términos y condiciones establecidos en el Código de Comercio. La ocurrencia del siniestro y la determinación del valor a pagar se acreditarán ante la aseguradora con una comunicación suscrita por el ordenador del gasto, previo agotamiento del procedimiento de imposición de multas adoptado por la Entidad.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p>
    <w:p w14:paraId="310AC118" w14:textId="046BC794" w:rsidR="003A79D9" w:rsidRPr="002678F3" w:rsidRDefault="001742E1" w:rsidP="003A79D9">
      <w:pPr>
        <w:rPr>
          <w:rFonts w:ascii="Arial Narrow" w:eastAsia="Arial Narrow" w:hAnsi="Arial Narrow" w:cs="Arial Narrow"/>
        </w:rPr>
      </w:pPr>
      <w:r w:rsidRPr="002678F3">
        <w:rPr>
          <w:rFonts w:ascii="Arial Narrow" w:eastAsia="Arial Narrow" w:hAnsi="Arial Narrow" w:cs="Arial Narrow"/>
          <w:b/>
          <w:bCs/>
        </w:rPr>
        <w:t>PARÁGRAFO TERCERO:</w:t>
      </w:r>
      <w:r w:rsidRPr="002678F3">
        <w:rPr>
          <w:rFonts w:ascii="Arial Narrow" w:eastAsia="Arial Narrow" w:hAnsi="Arial Narrow" w:cs="Arial Narrow"/>
        </w:rPr>
        <w:t xml:space="preserve"> Sin perjuicio de lo anterior, </w:t>
      </w:r>
      <w:r w:rsidR="0059621D" w:rsidRPr="002678F3">
        <w:rPr>
          <w:rFonts w:ascii="Arial Narrow" w:eastAsia="Arial Narrow" w:hAnsi="Arial Narrow" w:cs="Arial Narrow"/>
        </w:rPr>
        <w:t xml:space="preserve">la </w:t>
      </w:r>
      <w:r w:rsidR="0059621D" w:rsidRPr="002678F3">
        <w:rPr>
          <w:rFonts w:ascii="Arial Narrow" w:eastAsia="Arial Narrow" w:hAnsi="Arial Narrow" w:cs="Arial Narrow"/>
          <w:b/>
          <w:bCs/>
        </w:rPr>
        <w:t>UBPD</w:t>
      </w:r>
      <w:r w:rsidRPr="002678F3">
        <w:rPr>
          <w:rFonts w:ascii="Arial Narrow" w:eastAsia="Arial Narrow" w:hAnsi="Arial Narrow" w:cs="Arial Narrow"/>
        </w:rPr>
        <w:t xml:space="preserve"> adelantará las acciones pertinentes ante la jurisdicción competente, incluida la coactiva, cuando así lo requiera. </w:t>
      </w:r>
    </w:p>
    <w:bookmarkEnd w:id="15"/>
    <w:p w14:paraId="62FAA655" w14:textId="7AF0AB15" w:rsidR="00DA3D14" w:rsidRPr="002678F3" w:rsidRDefault="00DA3D14" w:rsidP="00DA3D14">
      <w:pPr>
        <w:jc w:val="left"/>
        <w:rPr>
          <w:rFonts w:ascii="Arial Narrow" w:eastAsia="Times New Roman" w:hAnsi="Arial Narrow" w:cs="Times New Roman"/>
          <w:lang w:val="es-CO" w:eastAsia="es-CO"/>
        </w:rPr>
      </w:pPr>
    </w:p>
    <w:p w14:paraId="48580AEF" w14:textId="77777777" w:rsidR="00085ACD" w:rsidRPr="002678F3" w:rsidRDefault="00085ACD" w:rsidP="00085ACD">
      <w:pPr>
        <w:rPr>
          <w:rFonts w:ascii="Arial Narrow" w:hAnsi="Arial Narrow"/>
        </w:rPr>
      </w:pPr>
      <w:r w:rsidRPr="002678F3">
        <w:rPr>
          <w:rFonts w:ascii="Arial Narrow" w:hAnsi="Arial Narrow"/>
          <w:b/>
        </w:rPr>
        <w:t>CLÁUSULA DÉCIMA NOVENA - CLÁUSULA PENAL PECUNIARIA:</w:t>
      </w:r>
      <w:r w:rsidRPr="002678F3">
        <w:rPr>
          <w:rFonts w:ascii="Arial Narrow" w:hAnsi="Arial Narrow"/>
        </w:rPr>
        <w:t xml:space="preserve"> </w:t>
      </w:r>
      <w:bookmarkStart w:id="16" w:name="_Hlk139359369"/>
      <w:r w:rsidRPr="002678F3">
        <w:rPr>
          <w:rFonts w:ascii="Arial Narrow" w:hAnsi="Arial Narrow"/>
        </w:rPr>
        <w:t xml:space="preserve">En caso de presentarse por parte de </w:t>
      </w:r>
      <w:r w:rsidRPr="002678F3">
        <w:rPr>
          <w:rFonts w:ascii="Arial Narrow" w:hAnsi="Arial Narrow"/>
          <w:b/>
        </w:rPr>
        <w:t xml:space="preserve">EL/LA CONTRATISTA </w:t>
      </w:r>
      <w:r w:rsidRPr="002678F3">
        <w:rPr>
          <w:rFonts w:ascii="Arial Narrow" w:hAnsi="Arial Narrow"/>
        </w:rPr>
        <w:t xml:space="preserve">incumplimiento parcial o total del contrato o por incurrir en mora o retardo en el cumplimiento de las obligaciones éste pagará a título de cláusula penal pecuniaria a la </w:t>
      </w:r>
      <w:r w:rsidRPr="002678F3">
        <w:rPr>
          <w:rFonts w:ascii="Arial Narrow" w:hAnsi="Arial Narrow"/>
          <w:b/>
        </w:rPr>
        <w:t>UBPD</w:t>
      </w:r>
      <w:r w:rsidRPr="002678F3">
        <w:rPr>
          <w:rFonts w:ascii="Arial Narrow" w:hAnsi="Arial Narrow"/>
        </w:rPr>
        <w:t xml:space="preserve">, </w:t>
      </w:r>
      <w:r w:rsidRPr="002678F3">
        <w:rPr>
          <w:rFonts w:ascii="Arial Narrow" w:hAnsi="Arial Narrow"/>
          <w:b/>
        </w:rPr>
        <w:t>una suma equivalente hasta el diez por ciento (10%) del valor total del contrato.</w:t>
      </w:r>
      <w:r w:rsidRPr="002678F3">
        <w:rPr>
          <w:rFonts w:ascii="Arial Narrow" w:hAnsi="Arial Narrow"/>
        </w:rPr>
        <w:t xml:space="preserve"> La tasación de la cláusula penal atenderá criterios de oportunidad, razonabilidad, proporcionalidad y gravedad del incumplimiento. La imposición de esta pena pecuniaria se considerará como una estimación anticipada de perjuicios que </w:t>
      </w:r>
      <w:r w:rsidRPr="002678F3">
        <w:rPr>
          <w:rFonts w:ascii="Arial Narrow" w:hAnsi="Arial Narrow"/>
          <w:b/>
        </w:rPr>
        <w:t xml:space="preserve">EL/LA CONTRATISTA </w:t>
      </w:r>
      <w:r w:rsidRPr="002678F3">
        <w:rPr>
          <w:rFonts w:ascii="Arial Narrow" w:hAnsi="Arial Narrow"/>
        </w:rPr>
        <w:t xml:space="preserve">cause a la </w:t>
      </w:r>
      <w:r w:rsidRPr="002678F3">
        <w:rPr>
          <w:rFonts w:ascii="Arial Narrow" w:hAnsi="Arial Narrow"/>
          <w:b/>
        </w:rPr>
        <w:t>UBPD</w:t>
      </w:r>
      <w:r w:rsidRPr="002678F3">
        <w:rPr>
          <w:rFonts w:ascii="Arial Narrow" w:hAnsi="Arial Narrow"/>
        </w:rPr>
        <w:t>. El valor pagado como cláusula penal no es óbice para demandar ante del juez del contrato, la indemnización integral de perjuicios causados si estos superan el valor de la cláusula penal.</w:t>
      </w:r>
    </w:p>
    <w:p w14:paraId="74A8459E" w14:textId="77777777" w:rsidR="00085ACD" w:rsidRPr="002678F3" w:rsidRDefault="00085ACD" w:rsidP="00085ACD">
      <w:pPr>
        <w:rPr>
          <w:rFonts w:ascii="Arial Narrow" w:hAnsi="Arial Narrow"/>
        </w:rPr>
      </w:pPr>
    </w:p>
    <w:p w14:paraId="7683B395" w14:textId="77777777" w:rsidR="00085ACD" w:rsidRPr="002678F3" w:rsidRDefault="00085ACD" w:rsidP="00085ACD">
      <w:pPr>
        <w:rPr>
          <w:rFonts w:ascii="Arial Narrow" w:hAnsi="Arial Narrow"/>
        </w:rPr>
      </w:pPr>
      <w:r w:rsidRPr="002678F3">
        <w:rPr>
          <w:rFonts w:ascii="Arial Narrow" w:hAnsi="Arial Narrow"/>
          <w:b/>
        </w:rPr>
        <w:t>PARÁGRAFO PRIMERO:</w:t>
      </w:r>
      <w:r w:rsidRPr="002678F3">
        <w:rPr>
          <w:rFonts w:ascii="Arial Narrow" w:hAnsi="Arial Narrow"/>
        </w:rPr>
        <w:t xml:space="preserve"> El pago o deducción de la cláusula penal no exonerará a </w:t>
      </w:r>
      <w:r w:rsidRPr="002678F3">
        <w:rPr>
          <w:rFonts w:ascii="Arial Narrow" w:hAnsi="Arial Narrow"/>
          <w:b/>
        </w:rPr>
        <w:t>EL/LA CONTRATISTA</w:t>
      </w:r>
      <w:r w:rsidRPr="002678F3">
        <w:rPr>
          <w:rFonts w:ascii="Arial Narrow" w:hAnsi="Arial Narrow"/>
        </w:rPr>
        <w:t>, del cumplimiento de sus obligaciones emanadas del Contrato.</w:t>
      </w:r>
    </w:p>
    <w:p w14:paraId="358D5EA1" w14:textId="0D011DA4" w:rsidR="00085ACD" w:rsidRPr="002678F3" w:rsidRDefault="00085ACD" w:rsidP="00085ACD">
      <w:pPr>
        <w:rPr>
          <w:rFonts w:ascii="Arial Narrow" w:hAnsi="Arial Narrow"/>
        </w:rPr>
      </w:pPr>
      <w:r w:rsidRPr="002678F3">
        <w:rPr>
          <w:rFonts w:ascii="Arial Narrow" w:hAnsi="Arial Narrow"/>
          <w:b/>
        </w:rPr>
        <w:t xml:space="preserve">PARÁGRAFO SEGUNDO: </w:t>
      </w:r>
      <w:r w:rsidRPr="002678F3">
        <w:rPr>
          <w:rFonts w:ascii="Arial Narrow" w:hAnsi="Arial Narrow"/>
        </w:rPr>
        <w:t xml:space="preserve">La </w:t>
      </w:r>
      <w:r w:rsidRPr="002678F3">
        <w:rPr>
          <w:rFonts w:ascii="Arial Narrow" w:hAnsi="Arial Narrow"/>
          <w:b/>
        </w:rPr>
        <w:t>UBPD</w:t>
      </w:r>
      <w:r w:rsidRPr="002678F3">
        <w:rPr>
          <w:rFonts w:ascii="Arial Narrow" w:hAnsi="Arial Narrow"/>
        </w:rPr>
        <w:t xml:space="preserve"> dará aplicación </w:t>
      </w:r>
      <w:r w:rsidR="0037484E" w:rsidRPr="002678F3">
        <w:rPr>
          <w:rFonts w:ascii="Arial Narrow" w:hAnsi="Arial Narrow"/>
        </w:rPr>
        <w:t>en caso de que</w:t>
      </w:r>
      <w:r w:rsidRPr="002678F3">
        <w:rPr>
          <w:rFonts w:ascii="Arial Narrow" w:hAnsi="Arial Narrow"/>
        </w:rPr>
        <w:t xml:space="preserve"> se requiera al procedimiento que establezca la normatividad correspondiente, atendiendo en todo caso el derecho al debido proceso.</w:t>
      </w:r>
    </w:p>
    <w:bookmarkEnd w:id="16"/>
    <w:p w14:paraId="0B7417F0" w14:textId="77777777" w:rsidR="00085ACD" w:rsidRPr="002678F3" w:rsidRDefault="00085ACD" w:rsidP="00085ACD">
      <w:pPr>
        <w:rPr>
          <w:rFonts w:ascii="Arial Narrow" w:hAnsi="Arial Narrow"/>
        </w:rPr>
      </w:pPr>
    </w:p>
    <w:p w14:paraId="7FC716AB" w14:textId="77777777" w:rsidR="00085ACD" w:rsidRPr="002678F3" w:rsidRDefault="00085ACD" w:rsidP="00085ACD">
      <w:pPr>
        <w:rPr>
          <w:rFonts w:ascii="Arial Narrow" w:hAnsi="Arial Narrow"/>
        </w:rPr>
      </w:pPr>
      <w:r w:rsidRPr="002678F3">
        <w:rPr>
          <w:rFonts w:ascii="Arial Narrow" w:hAnsi="Arial Narrow"/>
          <w:b/>
        </w:rPr>
        <w:t>CLÁUSULA VIGÉSIMA - PROCEDIMIENTO PARA LA DECLARATORIA DE INCUMPLIMIENTO, APLICACIÓN DE LA CLÁUSULA PENAL, LA IMPOSICIÓN DE MULTAS, Y DEMÁS SANCIONES:</w:t>
      </w:r>
      <w:r w:rsidRPr="002678F3">
        <w:rPr>
          <w:rFonts w:ascii="Arial Narrow" w:hAnsi="Arial Narrow"/>
        </w:rPr>
        <w:t xml:space="preserve"> </w:t>
      </w:r>
      <w:bookmarkStart w:id="17" w:name="_Hlk139359394"/>
      <w:r w:rsidRPr="002678F3">
        <w:rPr>
          <w:rFonts w:ascii="Arial Narrow" w:hAnsi="Arial Narrow"/>
        </w:rPr>
        <w:t xml:space="preserve">De conformidad con el artículo 17 de la Ley 1150 de 2007, el artículo 86 de la Ley 1474 de 2011 (Estatuto Anticorrupción) o la normatividad vigente, la </w:t>
      </w:r>
      <w:r w:rsidRPr="002678F3">
        <w:rPr>
          <w:rFonts w:ascii="Arial Narrow" w:hAnsi="Arial Narrow"/>
          <w:b/>
        </w:rPr>
        <w:t>UBPD</w:t>
      </w:r>
      <w:r w:rsidRPr="002678F3">
        <w:rPr>
          <w:rFonts w:ascii="Arial Narrow" w:hAnsi="Arial Narrow"/>
        </w:rPr>
        <w:t xml:space="preserve"> tendrá la facultad de imponer las multas, declarar el incumplimiento y/o aplicar la cláusula penal y demás sanciones, mediante acto administrativo, garantizando el debido proceso en el desarrollo de la actuación administrativa correspondiente, de acuerdo con el procedimiento establecido por la ley.</w:t>
      </w:r>
    </w:p>
    <w:bookmarkEnd w:id="17"/>
    <w:p w14:paraId="3FE4D1F9" w14:textId="77777777" w:rsidR="00085ACD" w:rsidRPr="002678F3" w:rsidRDefault="00085ACD" w:rsidP="00DA3D14">
      <w:pPr>
        <w:jc w:val="left"/>
        <w:rPr>
          <w:rFonts w:ascii="Arial Narrow" w:eastAsia="Times New Roman" w:hAnsi="Arial Narrow" w:cs="Times New Roman"/>
          <w:lang w:val="es-CO" w:eastAsia="es-CO"/>
        </w:rPr>
      </w:pPr>
    </w:p>
    <w:p w14:paraId="44CBECA9" w14:textId="33E08173" w:rsidR="00DA3D14" w:rsidRPr="002678F3" w:rsidRDefault="00DA3D14" w:rsidP="00DA3D14">
      <w:pPr>
        <w:rPr>
          <w:rFonts w:ascii="Arial Narrow" w:eastAsia="Times New Roman" w:hAnsi="Arial Narrow" w:cs="Times New Roman"/>
          <w:lang w:val="es-CO" w:eastAsia="es-CO"/>
        </w:rPr>
      </w:pPr>
      <w:bookmarkStart w:id="18" w:name="_Hlk139359628"/>
      <w:r w:rsidRPr="002678F3">
        <w:rPr>
          <w:rFonts w:ascii="Arial Narrow" w:eastAsia="Times New Roman" w:hAnsi="Arial Narrow"/>
          <w:b/>
          <w:bCs/>
          <w:lang w:val="es-CO" w:eastAsia="es-CO"/>
        </w:rPr>
        <w:t xml:space="preserve">CLÁUSULA </w:t>
      </w:r>
      <w:r w:rsidR="00085ACD" w:rsidRPr="002678F3">
        <w:rPr>
          <w:rFonts w:ascii="Arial Narrow" w:hAnsi="Arial Narrow"/>
          <w:b/>
        </w:rPr>
        <w:t>VIGÉSIMA</w:t>
      </w:r>
      <w:r w:rsidR="00085ACD" w:rsidRPr="002678F3">
        <w:rPr>
          <w:rFonts w:ascii="Arial Narrow" w:eastAsia="Times New Roman" w:hAnsi="Arial Narrow" w:cs="Times New Roman"/>
          <w:b/>
          <w:bCs/>
          <w:lang w:val="es-CO" w:eastAsia="es-CO"/>
        </w:rPr>
        <w:t xml:space="preserve"> PRIMERA - </w:t>
      </w:r>
      <w:r w:rsidRPr="002678F3">
        <w:rPr>
          <w:rFonts w:ascii="Arial Narrow" w:eastAsia="Times New Roman" w:hAnsi="Arial Narrow" w:cs="Times New Roman"/>
          <w:b/>
          <w:bCs/>
          <w:lang w:val="es-CO" w:eastAsia="es-CO"/>
        </w:rPr>
        <w:t>CASO FORTUITO Y FUERZA MAYOR</w:t>
      </w:r>
      <w:r w:rsidR="00085ACD" w:rsidRPr="002678F3">
        <w:rPr>
          <w:rFonts w:ascii="Arial Narrow" w:eastAsia="Times New Roman" w:hAnsi="Arial Narrow" w:cs="Times New Roman"/>
          <w:b/>
          <w:bCs/>
          <w:lang w:val="es-CO" w:eastAsia="es-CO"/>
        </w:rPr>
        <w:t xml:space="preserve">: </w:t>
      </w:r>
      <w:r w:rsidRPr="002678F3">
        <w:rPr>
          <w:rFonts w:ascii="Arial Narrow" w:eastAsia="Times New Roman" w:hAnsi="Arial Narrow" w:cs="Times New Roman"/>
          <w:lang w:val="es-CO" w:eastAsia="es-CO"/>
        </w:rPr>
        <w:t>Cuando se configuren situaciones de fuerza mayor o caso fortuito o de interés público, que imposibiliten temporalmente la ejecución del contrato, se suscribirá el Acta de Suspensión de la ejecución del mismo, en los términos previstos en el Manual de Contratación.</w:t>
      </w:r>
    </w:p>
    <w:bookmarkEnd w:id="18"/>
    <w:p w14:paraId="3C35DCF9" w14:textId="77777777" w:rsidR="003A79D9" w:rsidRPr="002678F3" w:rsidRDefault="003A79D9" w:rsidP="00A521E0">
      <w:pPr>
        <w:rPr>
          <w:rFonts w:ascii="Arial Narrow" w:eastAsia="Arial Narrow" w:hAnsi="Arial Narrow" w:cs="Arial Narrow"/>
          <w:lang w:val="es-CO"/>
        </w:rPr>
      </w:pPr>
    </w:p>
    <w:p w14:paraId="503476B8" w14:textId="332A7B66"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w:t>
      </w:r>
      <w:r w:rsidR="00F6147D" w:rsidRPr="002678F3">
        <w:rPr>
          <w:rFonts w:ascii="Arial Narrow" w:eastAsia="Arial Narrow" w:hAnsi="Arial Narrow" w:cs="Arial Narrow"/>
          <w:b/>
        </w:rPr>
        <w:t xml:space="preserve">VIGÉSIMA </w:t>
      </w:r>
      <w:r w:rsidR="00085ACD" w:rsidRPr="002678F3">
        <w:rPr>
          <w:rFonts w:ascii="Arial Narrow" w:eastAsia="Arial Narrow" w:hAnsi="Arial Narrow" w:cs="Arial Narrow"/>
          <w:b/>
        </w:rPr>
        <w:t>SEGUNDA</w:t>
      </w:r>
      <w:r w:rsidR="00F6147D" w:rsidRPr="002678F3">
        <w:rPr>
          <w:rFonts w:ascii="Arial Narrow" w:eastAsia="Arial Narrow" w:hAnsi="Arial Narrow" w:cs="Arial Narrow"/>
          <w:b/>
        </w:rPr>
        <w:t xml:space="preserve"> </w:t>
      </w:r>
      <w:r w:rsidRPr="002678F3">
        <w:rPr>
          <w:rFonts w:ascii="Arial Narrow" w:eastAsia="Arial Narrow" w:hAnsi="Arial Narrow" w:cs="Arial Narrow"/>
          <w:b/>
        </w:rPr>
        <w:t>- IMPUESTOS:</w:t>
      </w:r>
      <w:r w:rsidRPr="002678F3">
        <w:rPr>
          <w:rFonts w:ascii="Arial Narrow" w:eastAsia="Arial Narrow" w:hAnsi="Arial Narrow" w:cs="Arial Narrow"/>
        </w:rPr>
        <w:t xml:space="preserve"> Todos los impuestos, contribuciones y tasas que se causen por razón de la suscripción, desarrollo, ejecución y liquidación del Contrato, con excepción de los que estrictamente correspondan a la UBPD, son de cargo exclusivo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w:t>
      </w:r>
    </w:p>
    <w:p w14:paraId="07BB49DD" w14:textId="77777777" w:rsidR="00336B53" w:rsidRPr="002678F3" w:rsidRDefault="00336B53" w:rsidP="00A521E0">
      <w:pPr>
        <w:rPr>
          <w:rFonts w:ascii="Arial Narrow" w:eastAsia="Arial Narrow" w:hAnsi="Arial Narrow" w:cs="Arial Narrow"/>
        </w:rPr>
      </w:pPr>
    </w:p>
    <w:p w14:paraId="370D4EAB" w14:textId="77777777"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rPr>
        <w:t xml:space="preserve">En materia de Tributos, la </w:t>
      </w:r>
      <w:r w:rsidRPr="002678F3">
        <w:rPr>
          <w:rFonts w:ascii="Arial Narrow" w:eastAsia="Arial Narrow" w:hAnsi="Arial Narrow" w:cs="Arial Narrow"/>
          <w:b/>
        </w:rPr>
        <w:t>UBPD</w:t>
      </w:r>
      <w:r w:rsidRPr="002678F3">
        <w:rPr>
          <w:rFonts w:ascii="Arial Narrow" w:eastAsia="Arial Narrow" w:hAnsi="Arial Narrow" w:cs="Arial Narrow"/>
        </w:rPr>
        <w:t xml:space="preserve"> practicará las retenciones que establezca la normatividad vigente, sobre las facturas y cualquier suma que constituya ingreso gravado tributariamente para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y en general sobre los ingresos tributarios objeto de este contrato, que se llegaren a compensar con otras deudas de </w:t>
      </w:r>
      <w:r w:rsidRPr="002678F3">
        <w:rPr>
          <w:rFonts w:ascii="Arial Narrow" w:eastAsia="Arial Narrow" w:hAnsi="Arial Narrow" w:cs="Arial Narrow"/>
          <w:b/>
        </w:rPr>
        <w:t>EL/LA CONTRATISTA</w:t>
      </w:r>
      <w:r w:rsidRPr="002678F3">
        <w:rPr>
          <w:rFonts w:ascii="Arial Narrow" w:eastAsia="Arial Narrow" w:hAnsi="Arial Narrow" w:cs="Arial Narrow"/>
        </w:rPr>
        <w:t>.</w:t>
      </w:r>
    </w:p>
    <w:p w14:paraId="40DEC90A" w14:textId="77777777" w:rsidR="003A79D9" w:rsidRPr="002678F3" w:rsidRDefault="003A79D9" w:rsidP="00A521E0">
      <w:pPr>
        <w:rPr>
          <w:rFonts w:ascii="Arial Narrow" w:eastAsia="Arial Narrow" w:hAnsi="Arial Narrow" w:cs="Arial Narrow"/>
          <w:b/>
        </w:rPr>
      </w:pPr>
    </w:p>
    <w:p w14:paraId="6D23F6C9" w14:textId="35BBDC20"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w:t>
      </w:r>
      <w:r w:rsidR="00F6147D" w:rsidRPr="002678F3">
        <w:rPr>
          <w:rFonts w:ascii="Arial Narrow" w:eastAsia="Arial Narrow" w:hAnsi="Arial Narrow" w:cs="Arial Narrow"/>
          <w:b/>
        </w:rPr>
        <w:t xml:space="preserve">VIGÉSIMA </w:t>
      </w:r>
      <w:r w:rsidR="00085ACD" w:rsidRPr="002678F3">
        <w:rPr>
          <w:rFonts w:ascii="Arial Narrow" w:eastAsia="Arial Narrow" w:hAnsi="Arial Narrow" w:cs="Arial Narrow"/>
          <w:b/>
        </w:rPr>
        <w:t>TERCERA</w:t>
      </w:r>
      <w:r w:rsidR="00F6147D" w:rsidRPr="002678F3">
        <w:rPr>
          <w:rFonts w:ascii="Arial Narrow" w:eastAsia="Arial Narrow" w:hAnsi="Arial Narrow" w:cs="Arial Narrow"/>
          <w:b/>
        </w:rPr>
        <w:t xml:space="preserve"> </w:t>
      </w:r>
      <w:r w:rsidR="00566561" w:rsidRPr="002678F3">
        <w:rPr>
          <w:rFonts w:ascii="Arial Narrow" w:eastAsia="Arial Narrow" w:hAnsi="Arial Narrow" w:cs="Arial Narrow"/>
          <w:b/>
        </w:rPr>
        <w:t xml:space="preserve">- </w:t>
      </w:r>
      <w:r w:rsidRPr="002678F3">
        <w:rPr>
          <w:rFonts w:ascii="Arial Narrow" w:eastAsia="Arial Narrow" w:hAnsi="Arial Narrow" w:cs="Arial Narrow"/>
          <w:b/>
        </w:rPr>
        <w:t>PACTO DE TRANSPARENCIA: EL/LA CONTRATISTA</w:t>
      </w:r>
      <w:r w:rsidRPr="002678F3">
        <w:rPr>
          <w:rFonts w:ascii="Arial Narrow" w:eastAsia="Arial Narrow" w:hAnsi="Arial Narrow" w:cs="Arial Narrow"/>
        </w:rPr>
        <w:t xml:space="preserve"> deberá dar cabal cumplimiento a el pacto de transparencia y el compromiso anticorrupción, apoyando la acción del Estado Colombiano y de la </w:t>
      </w:r>
      <w:r w:rsidRPr="002678F3">
        <w:rPr>
          <w:rFonts w:ascii="Arial Narrow" w:eastAsia="Arial Narrow" w:hAnsi="Arial Narrow" w:cs="Arial Narrow"/>
          <w:b/>
        </w:rPr>
        <w:t>UBPD</w:t>
      </w:r>
      <w:r w:rsidRPr="002678F3">
        <w:rPr>
          <w:rFonts w:ascii="Arial Narrow" w:eastAsia="Arial Narrow" w:hAnsi="Arial Narrow" w:cs="Arial Narrow"/>
        </w:rPr>
        <w:t xml:space="preserve"> para fortalecer la transparencia y la responsabilidad de rendir cuentas. Dentro de este marco,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compromete a impartir instrucciones a todos sus empleados y agentes, así como a cualesquiera representantes suyos, exigiéndoles el cumplimiento en todo momento de las leyes de la República de Colombia y especialmente de aquellas que rigen la presente contratación, y les impondrá la obligación de no ofrecer o pagar sobornos, o cualquier halago corrupto, a los funcionarios de la </w:t>
      </w:r>
      <w:r w:rsidRPr="002678F3">
        <w:rPr>
          <w:rFonts w:ascii="Arial Narrow" w:eastAsia="Arial Narrow" w:hAnsi="Arial Narrow" w:cs="Arial Narrow"/>
          <w:b/>
        </w:rPr>
        <w:t>UBPD</w:t>
      </w:r>
      <w:r w:rsidRPr="002678F3">
        <w:rPr>
          <w:rFonts w:ascii="Arial Narrow" w:eastAsia="Arial Narrow" w:hAnsi="Arial Narrow" w:cs="Arial Narrow"/>
        </w:rPr>
        <w:t>.</w:t>
      </w:r>
    </w:p>
    <w:p w14:paraId="17BF6F83" w14:textId="77777777" w:rsidR="00336B53" w:rsidRPr="002678F3" w:rsidRDefault="00336B53" w:rsidP="00A521E0">
      <w:pPr>
        <w:rPr>
          <w:rFonts w:ascii="Arial Narrow" w:eastAsia="Arial Narrow" w:hAnsi="Arial Narrow" w:cs="Arial Narrow"/>
        </w:rPr>
      </w:pPr>
    </w:p>
    <w:p w14:paraId="2625BD0C" w14:textId="5A653136"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w:t>
      </w:r>
      <w:r w:rsidR="00F6147D" w:rsidRPr="002678F3">
        <w:rPr>
          <w:rFonts w:ascii="Arial Narrow" w:hAnsi="Arial Narrow"/>
          <w:b/>
        </w:rPr>
        <w:t>VIGÉSIMA</w:t>
      </w:r>
      <w:r w:rsidR="00F6147D" w:rsidRPr="002678F3">
        <w:rPr>
          <w:rFonts w:ascii="Arial Narrow" w:eastAsia="Arial Narrow" w:hAnsi="Arial Narrow" w:cs="Arial Narrow"/>
          <w:b/>
        </w:rPr>
        <w:t xml:space="preserve"> </w:t>
      </w:r>
      <w:r w:rsidR="00085ACD" w:rsidRPr="002678F3">
        <w:rPr>
          <w:rFonts w:ascii="Arial Narrow" w:eastAsia="Arial Narrow" w:hAnsi="Arial Narrow" w:cs="Arial Narrow"/>
          <w:b/>
        </w:rPr>
        <w:t>CUARTA</w:t>
      </w:r>
      <w:r w:rsidR="00F6147D" w:rsidRPr="002678F3">
        <w:rPr>
          <w:rFonts w:ascii="Arial Narrow" w:eastAsia="Arial Narrow" w:hAnsi="Arial Narrow" w:cs="Arial Narrow"/>
          <w:b/>
        </w:rPr>
        <w:t xml:space="preserve"> </w:t>
      </w:r>
      <w:r w:rsidRPr="002678F3">
        <w:rPr>
          <w:rFonts w:ascii="Arial Narrow" w:eastAsia="Arial Narrow" w:hAnsi="Arial Narrow" w:cs="Arial Narrow"/>
          <w:b/>
        </w:rPr>
        <w:t xml:space="preserve">- CONFIDENCIALIDAD. </w:t>
      </w:r>
      <w:r w:rsidRPr="002678F3">
        <w:rPr>
          <w:rFonts w:ascii="Arial Narrow" w:eastAsia="Arial Narrow" w:hAnsi="Arial Narrow" w:cs="Arial Narrow"/>
        </w:rPr>
        <w:t xml:space="preserve">La información que le sea entregada o a la que tenga acceso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en desarrollo y ejecución del presente contrato, goza de confidencialidad y, por tanto, solo podrá ser usada para fines inherentes a su actividad en desarrollo del contrato. el incumplimiento del deber de confidencialidad y reserva establecido en este </w:t>
      </w:r>
      <w:r w:rsidR="00D63174" w:rsidRPr="002678F3">
        <w:rPr>
          <w:rFonts w:ascii="Arial Narrow" w:eastAsia="Arial Narrow" w:hAnsi="Arial Narrow" w:cs="Arial Narrow"/>
        </w:rPr>
        <w:t>documento</w:t>
      </w:r>
      <w:r w:rsidRPr="002678F3">
        <w:rPr>
          <w:rFonts w:ascii="Arial Narrow" w:eastAsia="Arial Narrow" w:hAnsi="Arial Narrow" w:cs="Arial Narrow"/>
        </w:rPr>
        <w:t xml:space="preserve"> constituye violación de secreto de confidencialidad e incumplimiento de los deberes funcionales. Lo anterior, sin desmedro de las consecuencias disciplinarias, penales, así como de las indemnizaciones legales correspondientes, en aplicación estricta de lo estipulado en el Decreto Ley 589 de 2017, y las demás normas citadas en los considerandos, y se entenderán integradas aquellas normas que las modifiquen, aclaren o reformen, mientras se encuentre vigente el presente compromiso.</w:t>
      </w:r>
    </w:p>
    <w:p w14:paraId="10D241A4" w14:textId="77777777" w:rsidR="00336B53" w:rsidRPr="002678F3" w:rsidRDefault="00C36657" w:rsidP="00A521E0">
      <w:pPr>
        <w:spacing w:before="240" w:after="240"/>
        <w:rPr>
          <w:rFonts w:ascii="Arial Narrow" w:eastAsia="Arial Narrow" w:hAnsi="Arial Narrow" w:cs="Arial Narrow"/>
        </w:rPr>
      </w:pPr>
      <w:r w:rsidRPr="002678F3">
        <w:rPr>
          <w:rFonts w:ascii="Arial Narrow" w:eastAsia="Arial Narrow" w:hAnsi="Arial Narrow" w:cs="Arial Narrow"/>
          <w:b/>
        </w:rPr>
        <w:t xml:space="preserve">PARÁGRAFO: </w:t>
      </w:r>
      <w:r w:rsidRPr="002678F3">
        <w:rPr>
          <w:rFonts w:ascii="Arial Narrow" w:eastAsia="Arial Narrow" w:hAnsi="Arial Narrow" w:cs="Arial Narrow"/>
        </w:rPr>
        <w:t xml:space="preserve">Así mismo,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garantizará que el recurso humano a su cargo respete la confidencialidad de la información en los términos ya anotados.</w:t>
      </w:r>
    </w:p>
    <w:p w14:paraId="6D2CE09B" w14:textId="2AB08973"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CLÁUSULA VIGÉSIMA</w:t>
      </w:r>
      <w:r w:rsidR="00F6147D" w:rsidRPr="002678F3">
        <w:rPr>
          <w:rFonts w:ascii="Arial Narrow" w:eastAsia="Arial Narrow" w:hAnsi="Arial Narrow" w:cs="Arial Narrow"/>
          <w:b/>
        </w:rPr>
        <w:t xml:space="preserve"> </w:t>
      </w:r>
      <w:r w:rsidR="00085ACD" w:rsidRPr="002678F3">
        <w:rPr>
          <w:rFonts w:ascii="Arial Narrow" w:eastAsia="Arial Narrow" w:hAnsi="Arial Narrow" w:cs="Arial Narrow"/>
          <w:b/>
        </w:rPr>
        <w:t>QUINTA</w:t>
      </w:r>
      <w:r w:rsidRPr="002678F3">
        <w:rPr>
          <w:rFonts w:ascii="Arial Narrow" w:eastAsia="Arial Narrow" w:hAnsi="Arial Narrow" w:cs="Arial Narrow"/>
          <w:b/>
        </w:rPr>
        <w:t xml:space="preserve"> - AMBIENTAL:</w:t>
      </w:r>
      <w:r w:rsidRPr="002678F3">
        <w:rPr>
          <w:rFonts w:ascii="Arial Narrow" w:eastAsia="Arial Narrow" w:hAnsi="Arial Narrow" w:cs="Arial Narrow"/>
        </w:rPr>
        <w:t xml:space="preserve"> Es obligación de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divulgar las normas ambientales y de seguridad y salud en el trabajo al ejecutar sus actividades o servicios sin crear riesgo para la salud, la seguridad o el ambiente.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deberá tomar todas las medidas conducentes a evitar la contaminación ambiental, la prevención de riesgos durante la ejecución de sus operaciones o actividades y cumplirá con todas las leyes ambientales, de seguridad y salud en el trabajo, aplicables.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no dejará sustancias o materiales nocivos para la flora, fauna o salud humana, ni contaminará la atmósfera, el suelo o los cuerpos del agua. La violación de estas normas, se considerará incumplimiento grave del contrato, y la </w:t>
      </w:r>
      <w:r w:rsidRPr="002678F3">
        <w:rPr>
          <w:rFonts w:ascii="Arial Narrow" w:eastAsia="Arial Narrow" w:hAnsi="Arial Narrow" w:cs="Arial Narrow"/>
          <w:b/>
        </w:rPr>
        <w:t>UBPD</w:t>
      </w:r>
      <w:r w:rsidRPr="002678F3">
        <w:rPr>
          <w:rFonts w:ascii="Arial Narrow" w:eastAsia="Arial Narrow" w:hAnsi="Arial Narrow" w:cs="Arial Narrow"/>
        </w:rPr>
        <w:t xml:space="preserve"> podrá aplicar la cláusula penal o multas a que hubiere lugar, sin perjuicio de las demás acciones legales o sanciones que adelante la autoridad o ente competente de orden Distrital o Nacional. (</w:t>
      </w:r>
      <w:r w:rsidR="00366AFE" w:rsidRPr="002678F3">
        <w:rPr>
          <w:rFonts w:ascii="Arial Narrow" w:eastAsia="Arial Narrow" w:hAnsi="Arial Narrow" w:cs="Arial Narrow"/>
        </w:rPr>
        <w:t>E</w:t>
      </w:r>
      <w:r w:rsidRPr="002678F3">
        <w:rPr>
          <w:rFonts w:ascii="Arial Narrow" w:eastAsia="Arial Narrow" w:hAnsi="Arial Narrow" w:cs="Arial Narrow"/>
        </w:rPr>
        <w:t>n caso que aplique)</w:t>
      </w:r>
    </w:p>
    <w:p w14:paraId="6DB184B4" w14:textId="77777777" w:rsidR="00336B53" w:rsidRPr="002678F3" w:rsidRDefault="00336B53" w:rsidP="00A521E0">
      <w:pPr>
        <w:rPr>
          <w:rFonts w:ascii="Arial Narrow" w:eastAsia="Arial Narrow" w:hAnsi="Arial Narrow" w:cs="Arial Narrow"/>
        </w:rPr>
      </w:pPr>
    </w:p>
    <w:p w14:paraId="4E3CEAE5" w14:textId="589D563C" w:rsidR="00336B53" w:rsidRPr="002678F3" w:rsidRDefault="00C36657" w:rsidP="00A521E0">
      <w:pPr>
        <w:rPr>
          <w:rFonts w:ascii="Arial Narrow" w:eastAsia="Arial Narrow" w:hAnsi="Arial Narrow" w:cs="Arial Narrow"/>
          <w:b/>
        </w:rPr>
      </w:pPr>
      <w:r w:rsidRPr="002678F3">
        <w:rPr>
          <w:rFonts w:ascii="Arial Narrow" w:eastAsia="Arial Narrow" w:hAnsi="Arial Narrow" w:cs="Arial Narrow"/>
          <w:b/>
        </w:rPr>
        <w:t xml:space="preserve">CLÁUSULA VIGÉSIMA </w:t>
      </w:r>
      <w:r w:rsidR="00085ACD" w:rsidRPr="002678F3">
        <w:rPr>
          <w:rFonts w:ascii="Arial Narrow" w:eastAsia="Arial Narrow" w:hAnsi="Arial Narrow" w:cs="Arial Narrow"/>
          <w:b/>
        </w:rPr>
        <w:t>SEXTA</w:t>
      </w:r>
      <w:r w:rsidRPr="002678F3">
        <w:rPr>
          <w:rFonts w:ascii="Arial Narrow" w:eastAsia="Arial Narrow" w:hAnsi="Arial Narrow" w:cs="Arial Narrow"/>
          <w:b/>
        </w:rPr>
        <w:t xml:space="preserve"> - RÉGIMEN JURÍDICO Y LEGAL: </w:t>
      </w:r>
      <w:r w:rsidRPr="002678F3">
        <w:rPr>
          <w:rFonts w:ascii="Arial Narrow" w:eastAsia="Arial Narrow" w:hAnsi="Arial Narrow" w:cs="Arial Narrow"/>
        </w:rPr>
        <w:t xml:space="preserve">El presente contrato está sometido en un todo a la ley colombiana y se rige por las disposiciones del Estatuto General de Contratación de la Administración Pública y sus </w:t>
      </w:r>
      <w:r w:rsidRPr="002678F3">
        <w:rPr>
          <w:rFonts w:ascii="Arial Narrow" w:eastAsia="Arial Narrow" w:hAnsi="Arial Narrow" w:cs="Arial Narrow"/>
        </w:rPr>
        <w:lastRenderedPageBreak/>
        <w:t>normas reglamentarias y concordantes, en lo que no esté regulado expresamente se regirá por las normas civiles y comerciales.</w:t>
      </w:r>
      <w:r w:rsidRPr="002678F3">
        <w:rPr>
          <w:rFonts w:ascii="Arial Narrow" w:eastAsia="Arial Narrow" w:hAnsi="Arial Narrow" w:cs="Arial Narrow"/>
          <w:b/>
        </w:rPr>
        <w:t xml:space="preserve"> </w:t>
      </w:r>
    </w:p>
    <w:p w14:paraId="120C36A0" w14:textId="77777777" w:rsidR="00336B53" w:rsidRPr="002678F3" w:rsidRDefault="00336B53" w:rsidP="00A521E0">
      <w:pPr>
        <w:rPr>
          <w:rFonts w:ascii="Arial Narrow" w:eastAsia="Arial Narrow" w:hAnsi="Arial Narrow" w:cs="Arial Narrow"/>
        </w:rPr>
      </w:pPr>
    </w:p>
    <w:p w14:paraId="79984D05" w14:textId="3AAD07FD" w:rsidR="00336B53" w:rsidRPr="002678F3" w:rsidRDefault="00C36657" w:rsidP="00A521E0">
      <w:pPr>
        <w:rPr>
          <w:rFonts w:ascii="Arial Narrow" w:eastAsia="Arial Narrow" w:hAnsi="Arial Narrow" w:cs="Arial Narrow"/>
        </w:rPr>
      </w:pPr>
      <w:r w:rsidRPr="002678F3">
        <w:rPr>
          <w:rFonts w:ascii="Arial Narrow" w:eastAsia="Arial Narrow" w:hAnsi="Arial Narrow" w:cs="Arial Narrow"/>
          <w:b/>
        </w:rPr>
        <w:t xml:space="preserve">CLÁUSULA VIGÉSIMA </w:t>
      </w:r>
      <w:r w:rsidR="00F6147D" w:rsidRPr="002678F3">
        <w:rPr>
          <w:rFonts w:ascii="Arial Narrow" w:eastAsia="Arial Narrow" w:hAnsi="Arial Narrow" w:cs="Arial Narrow"/>
          <w:b/>
        </w:rPr>
        <w:t>S</w:t>
      </w:r>
      <w:r w:rsidR="00085ACD" w:rsidRPr="002678F3">
        <w:rPr>
          <w:rFonts w:ascii="Arial Narrow" w:eastAsia="Arial Narrow" w:hAnsi="Arial Narrow" w:cs="Arial Narrow"/>
          <w:b/>
        </w:rPr>
        <w:t>ÉPTIMA</w:t>
      </w:r>
      <w:r w:rsidRPr="002678F3">
        <w:rPr>
          <w:rFonts w:ascii="Arial Narrow" w:eastAsia="Arial Narrow" w:hAnsi="Arial Narrow" w:cs="Arial Narrow"/>
          <w:b/>
        </w:rPr>
        <w:t xml:space="preserve"> - PREVENCIÓN DE LAVADO DE ACTIVOS Y FINANCIACIÓN DEL TERRORISMO:</w:t>
      </w:r>
      <w:r w:rsidRPr="002678F3">
        <w:rPr>
          <w:rFonts w:ascii="Arial Narrow" w:eastAsia="Arial Narrow" w:hAnsi="Arial Narrow" w:cs="Arial Narrow"/>
        </w:rPr>
        <w:t xml:space="preserve">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manifiesta bajo la gravedad de juramento, que se entiende prestado con la suscripción del presente contrato, que los recursos que componen su patrimonio no provienen de lavado de activos, financiación del terrorismo, narcotráfico, captación ilegal de dineros y en general de cualquier actividad ilícita; de igual manera manifiesta que los recursos recibidos en desarrollo de éste contrato, no serán destinados a ninguna de las actividades antes descritas. Para efectos de lo anterior, el/la contratista autoriza expresamente a la</w:t>
      </w:r>
      <w:r w:rsidRPr="002678F3">
        <w:rPr>
          <w:rFonts w:ascii="Arial Narrow" w:eastAsia="Arial Narrow" w:hAnsi="Arial Narrow" w:cs="Arial Narrow"/>
          <w:b/>
        </w:rPr>
        <w:t xml:space="preserve"> UBPD</w:t>
      </w:r>
      <w:r w:rsidRPr="002678F3">
        <w:rPr>
          <w:rFonts w:ascii="Arial Narrow" w:eastAsia="Arial Narrow" w:hAnsi="Arial Narrow" w:cs="Arial Narrow"/>
        </w:rPr>
        <w:t>, para que consulte los listados, sistemas de información y bases de datos a los que haya lugar y, de encontrar algún reporte, la</w:t>
      </w:r>
      <w:r w:rsidRPr="002678F3">
        <w:rPr>
          <w:rFonts w:ascii="Arial Narrow" w:eastAsia="Arial Narrow" w:hAnsi="Arial Narrow" w:cs="Arial Narrow"/>
          <w:b/>
        </w:rPr>
        <w:t xml:space="preserve"> UBPD</w:t>
      </w:r>
      <w:r w:rsidRPr="002678F3">
        <w:rPr>
          <w:rFonts w:ascii="Arial Narrow" w:eastAsia="Arial Narrow" w:hAnsi="Arial Narrow" w:cs="Arial Narrow"/>
        </w:rPr>
        <w:t xml:space="preserve"> procederá a adelantar las acciones contractuales y/o legales que correspondan. </w:t>
      </w:r>
      <w:r w:rsidRPr="002678F3">
        <w:rPr>
          <w:rFonts w:ascii="Arial Narrow" w:eastAsia="Arial Narrow" w:hAnsi="Arial Narrow" w:cs="Arial Narrow"/>
          <w:b/>
        </w:rPr>
        <w:t>EL/LA CONTRATISTA</w:t>
      </w:r>
      <w:r w:rsidRPr="002678F3">
        <w:rPr>
          <w:rFonts w:ascii="Arial Narrow" w:eastAsia="Arial Narrow" w:hAnsi="Arial Narrow" w:cs="Arial Narrow"/>
        </w:rPr>
        <w:t xml:space="preserve"> se obliga a realizar todas las actividades encaminadas a asegurar que todos sus socios, administradores, clientes, proveedores, empleados, etc., y los recursos de estos, no se encuentren relacionados o provengan, de actividades ilícitas, particularmente, de las anteriormente enunciadas.   </w:t>
      </w:r>
    </w:p>
    <w:p w14:paraId="62CFC228" w14:textId="77777777" w:rsidR="00336B53" w:rsidRPr="002678F3" w:rsidRDefault="00336B53" w:rsidP="00A521E0">
      <w:pPr>
        <w:rPr>
          <w:rFonts w:ascii="Arial Narrow" w:eastAsia="Arial Narrow" w:hAnsi="Arial Narrow" w:cs="Arial Narrow"/>
          <w:b/>
        </w:rPr>
      </w:pPr>
    </w:p>
    <w:p w14:paraId="77D1D954" w14:textId="3A9CCF54" w:rsidR="00336B53" w:rsidRPr="002678F3" w:rsidRDefault="00C36657" w:rsidP="00A521E0">
      <w:pPr>
        <w:rPr>
          <w:rFonts w:ascii="Arial Narrow" w:eastAsia="Arial Narrow" w:hAnsi="Arial Narrow" w:cs="Arial Narrow"/>
          <w:b/>
        </w:rPr>
      </w:pPr>
      <w:r w:rsidRPr="002678F3">
        <w:rPr>
          <w:rFonts w:ascii="Arial Narrow" w:eastAsia="Arial Narrow" w:hAnsi="Arial Narrow" w:cs="Arial Narrow"/>
          <w:b/>
        </w:rPr>
        <w:t xml:space="preserve">CLÁUSULA VIGÉSIMA </w:t>
      </w:r>
      <w:r w:rsidR="00085ACD" w:rsidRPr="002678F3">
        <w:rPr>
          <w:rFonts w:ascii="Arial Narrow" w:eastAsia="Arial Narrow" w:hAnsi="Arial Narrow" w:cs="Arial Narrow"/>
          <w:b/>
        </w:rPr>
        <w:t>OCTAVA</w:t>
      </w:r>
      <w:r w:rsidRPr="002678F3">
        <w:rPr>
          <w:rFonts w:ascii="Arial Narrow" w:eastAsia="Arial Narrow" w:hAnsi="Arial Narrow" w:cs="Arial Narrow"/>
          <w:b/>
        </w:rPr>
        <w:t xml:space="preserve"> - DOCUMENTOS DEL CONTRATO:</w:t>
      </w:r>
      <w:r w:rsidRPr="002678F3">
        <w:rPr>
          <w:rFonts w:ascii="Arial Narrow" w:eastAsia="Arial Narrow" w:hAnsi="Arial Narrow" w:cs="Arial Narrow"/>
        </w:rPr>
        <w:t xml:space="preserve"> Hacen parte integral del presente Contrato el </w:t>
      </w:r>
      <w:r w:rsidRPr="00D052F0">
        <w:rPr>
          <w:rFonts w:ascii="Arial Narrow" w:eastAsia="Arial Narrow" w:hAnsi="Arial Narrow" w:cs="Arial Narrow"/>
        </w:rPr>
        <w:t>Estudio Previo, la matriz de riesgos, el Anexo</w:t>
      </w:r>
      <w:r w:rsidR="00142C94" w:rsidRPr="00D052F0">
        <w:rPr>
          <w:rFonts w:ascii="Arial Narrow" w:eastAsia="Arial Narrow" w:hAnsi="Arial Narrow" w:cs="Arial Narrow"/>
        </w:rPr>
        <w:t>s Técnicos</w:t>
      </w:r>
      <w:r w:rsidR="0064112F">
        <w:rPr>
          <w:rFonts w:ascii="Arial Narrow" w:eastAsia="Arial Narrow" w:hAnsi="Arial Narrow" w:cs="Arial Narrow"/>
        </w:rPr>
        <w:t xml:space="preserve"> (si aplican)</w:t>
      </w:r>
      <w:r w:rsidRPr="00D052F0">
        <w:rPr>
          <w:rFonts w:ascii="Arial Narrow" w:eastAsia="Arial Narrow" w:hAnsi="Arial Narrow" w:cs="Arial Narrow"/>
        </w:rPr>
        <w:t xml:space="preserve">, y los demás documentos del Proceso de </w:t>
      </w:r>
      <w:r w:rsidR="00B863D9" w:rsidRPr="00D052F0">
        <w:rPr>
          <w:rFonts w:ascii="Arial Narrow" w:eastAsia="Arial Narrow" w:hAnsi="Arial Narrow" w:cs="Arial Narrow"/>
        </w:rPr>
        <w:t>contratación</w:t>
      </w:r>
      <w:r w:rsidR="00D127A9" w:rsidRPr="00D052F0">
        <w:rPr>
          <w:rFonts w:ascii="Arial Narrow" w:hAnsi="Arial Narrow"/>
          <w:shd w:val="clear" w:color="auto" w:fill="FFFFFF"/>
        </w:rPr>
        <w:t xml:space="preserve">, </w:t>
      </w:r>
      <w:r w:rsidRPr="00D052F0">
        <w:rPr>
          <w:rFonts w:ascii="Arial Narrow" w:eastAsia="Arial Narrow" w:hAnsi="Arial Narrow" w:cs="Arial Narrow"/>
        </w:rPr>
        <w:t>la propuesta</w:t>
      </w:r>
      <w:r w:rsidR="00142C94" w:rsidRPr="00D052F0">
        <w:rPr>
          <w:rFonts w:ascii="Arial Narrow" w:eastAsia="Arial Narrow" w:hAnsi="Arial Narrow" w:cs="Arial Narrow"/>
        </w:rPr>
        <w:t xml:space="preserve"> u oferta técnica/</w:t>
      </w:r>
      <w:r w:rsidR="00070AA1" w:rsidRPr="00D052F0">
        <w:rPr>
          <w:rFonts w:ascii="Arial Narrow" w:eastAsia="Arial Narrow" w:hAnsi="Arial Narrow" w:cs="Arial Narrow"/>
        </w:rPr>
        <w:t>económica</w:t>
      </w:r>
      <w:r w:rsidRPr="00D052F0">
        <w:rPr>
          <w:rFonts w:ascii="Arial Narrow" w:eastAsia="Arial Narrow" w:hAnsi="Arial Narrow" w:cs="Arial Narrow"/>
        </w:rPr>
        <w:t xml:space="preserve"> presentada por </w:t>
      </w:r>
      <w:r w:rsidRPr="00D052F0">
        <w:rPr>
          <w:rFonts w:ascii="Arial Narrow" w:eastAsia="Arial Narrow" w:hAnsi="Arial Narrow" w:cs="Arial Narrow"/>
          <w:b/>
        </w:rPr>
        <w:t>EL/LA CONTRATISTA</w:t>
      </w:r>
      <w:r w:rsidRPr="00D052F0">
        <w:rPr>
          <w:rFonts w:ascii="Arial Narrow" w:eastAsia="Arial Narrow" w:hAnsi="Arial Narrow" w:cs="Arial Narrow"/>
        </w:rPr>
        <w:t xml:space="preserve">, así como los Manuales, Planes, Guías y Procedimientos de la </w:t>
      </w:r>
      <w:r w:rsidRPr="00D052F0">
        <w:rPr>
          <w:rFonts w:ascii="Arial Narrow" w:eastAsia="Arial Narrow" w:hAnsi="Arial Narrow" w:cs="Arial Narrow"/>
          <w:b/>
        </w:rPr>
        <w:t>UBPD</w:t>
      </w:r>
      <w:r w:rsidRPr="00D052F0">
        <w:rPr>
          <w:rFonts w:ascii="Arial Narrow" w:eastAsia="Arial Narrow" w:hAnsi="Arial Narrow" w:cs="Arial Narrow"/>
        </w:rPr>
        <w:t xml:space="preserve"> vigentes durante la ejecución del contrato y demás documentos que lo integran.</w:t>
      </w:r>
    </w:p>
    <w:p w14:paraId="266E5214" w14:textId="77777777" w:rsidR="00336B53" w:rsidRPr="008833DF" w:rsidRDefault="00336B53" w:rsidP="00A521E0">
      <w:pPr>
        <w:rPr>
          <w:rFonts w:ascii="Arial Narrow" w:eastAsia="Arial Narrow" w:hAnsi="Arial Narrow" w:cs="Arial Narrow"/>
          <w:color w:val="FF0000"/>
        </w:rPr>
      </w:pPr>
    </w:p>
    <w:p w14:paraId="33F05472" w14:textId="056AC683" w:rsidR="00832EEA" w:rsidRPr="002678F3" w:rsidRDefault="00C36657" w:rsidP="00A521E0">
      <w:pPr>
        <w:rPr>
          <w:rFonts w:ascii="Arial Narrow" w:eastAsia="Arial Narrow" w:hAnsi="Arial Narrow" w:cs="Arial Narrow"/>
        </w:rPr>
      </w:pPr>
      <w:bookmarkStart w:id="19" w:name="_Hlk138428440"/>
      <w:r w:rsidRPr="002678F3">
        <w:rPr>
          <w:rFonts w:ascii="Arial Narrow" w:eastAsia="Arial Narrow" w:hAnsi="Arial Narrow" w:cs="Arial Narrow"/>
          <w:b/>
        </w:rPr>
        <w:t xml:space="preserve">CLÁUSULA VIGÉSIMA </w:t>
      </w:r>
      <w:r w:rsidR="00085ACD" w:rsidRPr="002678F3">
        <w:rPr>
          <w:rFonts w:ascii="Arial Narrow" w:eastAsia="Arial Narrow" w:hAnsi="Arial Narrow" w:cs="Arial Narrow"/>
          <w:b/>
        </w:rPr>
        <w:t>NOVENA</w:t>
      </w:r>
      <w:r w:rsidR="00142C94" w:rsidRPr="002678F3">
        <w:rPr>
          <w:rFonts w:ascii="Arial Narrow" w:eastAsia="Arial Narrow" w:hAnsi="Arial Narrow" w:cs="Arial Narrow"/>
          <w:b/>
        </w:rPr>
        <w:t xml:space="preserve"> -</w:t>
      </w:r>
      <w:r w:rsidRPr="002678F3">
        <w:rPr>
          <w:rFonts w:ascii="Arial Narrow" w:eastAsia="Arial Narrow" w:hAnsi="Arial Narrow" w:cs="Arial Narrow"/>
          <w:b/>
        </w:rPr>
        <w:t xml:space="preserve"> PERFECCIONAMIENTO Y EJECUCIÓN DEL CONTRATO:</w:t>
      </w:r>
      <w:r w:rsidRPr="002678F3">
        <w:rPr>
          <w:rFonts w:ascii="Arial Narrow" w:eastAsia="Arial Narrow" w:hAnsi="Arial Narrow" w:cs="Arial Narrow"/>
        </w:rPr>
        <w:t xml:space="preserve"> </w:t>
      </w:r>
      <w:r w:rsidR="00832EEA" w:rsidRPr="002678F3">
        <w:rPr>
          <w:rFonts w:ascii="Arial Narrow" w:eastAsia="Arial Narrow" w:hAnsi="Arial Narrow" w:cs="Arial Narrow"/>
        </w:rPr>
        <w:t>El presente contrato se perfecciona con la firma de las partes en la plataforma del SECOP II. Para el inicio de la ejecución del contrato se requiere la expedición del registro presupuestal y la aprobación de la garantía</w:t>
      </w:r>
    </w:p>
    <w:bookmarkEnd w:id="19"/>
    <w:p w14:paraId="12996961" w14:textId="77777777" w:rsidR="00336B53" w:rsidRPr="002678F3" w:rsidRDefault="00336B53" w:rsidP="00A521E0">
      <w:pPr>
        <w:rPr>
          <w:rFonts w:ascii="Arial Narrow" w:eastAsia="Arial Narrow" w:hAnsi="Arial Narrow" w:cs="Arial Narrow"/>
        </w:rPr>
      </w:pPr>
    </w:p>
    <w:p w14:paraId="226C5EDE" w14:textId="046DF3DF" w:rsidR="00336B53" w:rsidRPr="002678F3" w:rsidRDefault="00C36657" w:rsidP="00A521E0">
      <w:pPr>
        <w:rPr>
          <w:rFonts w:ascii="Arial Narrow" w:eastAsia="Arial Narrow" w:hAnsi="Arial Narrow" w:cs="Arial Narrow"/>
          <w:b/>
        </w:rPr>
      </w:pPr>
      <w:r w:rsidRPr="002678F3">
        <w:rPr>
          <w:rFonts w:ascii="Arial Narrow" w:eastAsia="Arial Narrow" w:hAnsi="Arial Narrow" w:cs="Arial Narrow"/>
          <w:b/>
        </w:rPr>
        <w:t xml:space="preserve">CLÁUSULA </w:t>
      </w:r>
      <w:r w:rsidR="00085ACD" w:rsidRPr="002678F3">
        <w:rPr>
          <w:rFonts w:ascii="Arial Narrow" w:eastAsia="Arial Narrow" w:hAnsi="Arial Narrow" w:cs="Arial Narrow"/>
          <w:b/>
        </w:rPr>
        <w:t>TRI</w:t>
      </w:r>
      <w:r w:rsidRPr="002678F3">
        <w:rPr>
          <w:rFonts w:ascii="Arial Narrow" w:eastAsia="Arial Narrow" w:hAnsi="Arial Narrow" w:cs="Arial Narrow"/>
          <w:b/>
        </w:rPr>
        <w:t>GÉSIMA - DOMICILIO CONTRACTUAL:</w:t>
      </w:r>
      <w:r w:rsidRPr="002678F3">
        <w:rPr>
          <w:rFonts w:ascii="Arial Narrow" w:eastAsia="Arial Narrow" w:hAnsi="Arial Narrow" w:cs="Arial Narrow"/>
        </w:rPr>
        <w:t xml:space="preserve"> Para todos los efectos legales y fiscales, se establece como domicilio contractual la ciudad de Bogotá, D.C.</w:t>
      </w:r>
    </w:p>
    <w:p w14:paraId="6BCDB29C" w14:textId="28331295" w:rsidR="00142C94" w:rsidRPr="008833DF" w:rsidRDefault="00142C94" w:rsidP="00A521E0">
      <w:pPr>
        <w:rPr>
          <w:rFonts w:ascii="Arial Narrow" w:hAnsi="Arial Narrow"/>
          <w:color w:val="FF0000"/>
        </w:rPr>
      </w:pPr>
    </w:p>
    <w:sectPr w:rsidR="00142C94" w:rsidRPr="008833DF">
      <w:headerReference w:type="default" r:id="rId8"/>
      <w:footerReference w:type="default" r:id="rId9"/>
      <w:pgSz w:w="12242" w:h="15842"/>
      <w:pgMar w:top="720" w:right="1418" w:bottom="720" w:left="1418" w:header="737"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BC00E" w14:textId="77777777" w:rsidR="009444DB" w:rsidRDefault="009444DB">
      <w:r>
        <w:separator/>
      </w:r>
    </w:p>
  </w:endnote>
  <w:endnote w:type="continuationSeparator" w:id="0">
    <w:p w14:paraId="47C8FCAA" w14:textId="77777777" w:rsidR="009444DB" w:rsidRDefault="00944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0"/>
    <w:family w:val="auto"/>
    <w:pitch w:val="default"/>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3604D" w14:textId="77777777" w:rsidR="00922B27" w:rsidRDefault="00922B27">
    <w:pPr>
      <w:jc w:val="center"/>
      <w:rPr>
        <w:rFonts w:ascii="Times New Roman" w:eastAsia="Times New Roman" w:hAnsi="Times New Roman" w:cs="Times New Roman"/>
        <w:sz w:val="20"/>
        <w:szCs w:val="20"/>
      </w:rPr>
    </w:pPr>
    <w:r>
      <w:rPr>
        <w:rFonts w:ascii="Arial Narrow" w:eastAsia="Arial Narrow" w:hAnsi="Arial Narrow" w:cs="Arial Narrow"/>
        <w:sz w:val="20"/>
        <w:szCs w:val="20"/>
      </w:rPr>
      <w:t>____________________________________________________________________________</w:t>
    </w:r>
  </w:p>
  <w:p w14:paraId="3C96E3B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bookmarkStart w:id="20" w:name="_30j0zll" w:colFirst="0" w:colLast="0"/>
    <w:bookmarkEnd w:id="20"/>
    <w:r>
      <w:rPr>
        <w:rFonts w:ascii="Arial Narrow" w:eastAsia="Arial Narrow" w:hAnsi="Arial Narrow" w:cs="Arial Narrow"/>
        <w:color w:val="858488"/>
        <w:sz w:val="18"/>
        <w:szCs w:val="18"/>
      </w:rPr>
      <w:t xml:space="preserve">Carrera 13 No. 27 - 90 (+571) 3770607 Bogotá </w:t>
    </w:r>
  </w:p>
  <w:p w14:paraId="03AAE868" w14:textId="77777777" w:rsidR="00EF17BC" w:rsidRDefault="00EF17BC" w:rsidP="00EF17BC">
    <w:pPr>
      <w:widowControl w:val="0"/>
      <w:pBdr>
        <w:top w:val="nil"/>
        <w:left w:val="nil"/>
        <w:bottom w:val="nil"/>
        <w:right w:val="nil"/>
        <w:between w:val="nil"/>
      </w:pBdr>
      <w:tabs>
        <w:tab w:val="center" w:pos="4252"/>
        <w:tab w:val="right" w:pos="8504"/>
        <w:tab w:val="right" w:pos="8789"/>
      </w:tabs>
      <w:ind w:hanging="2"/>
      <w:jc w:val="center"/>
      <w:rPr>
        <w:rFonts w:ascii="Arial Narrow" w:eastAsia="Arial Narrow" w:hAnsi="Arial Narrow" w:cs="Arial Narrow"/>
        <w:color w:val="858488"/>
        <w:sz w:val="18"/>
        <w:szCs w:val="18"/>
      </w:rPr>
    </w:pPr>
    <w:hyperlink r:id="rId1">
      <w:r>
        <w:rPr>
          <w:rFonts w:ascii="Arial Narrow" w:eastAsia="Arial Narrow" w:hAnsi="Arial Narrow" w:cs="Arial Narrow"/>
          <w:color w:val="858488"/>
          <w:sz w:val="18"/>
          <w:szCs w:val="18"/>
        </w:rPr>
        <w:t>www.ubpdbusquedadesaparecidos.co</w:t>
      </w:r>
    </w:hyperlink>
    <w:r>
      <w:rPr>
        <w:rFonts w:ascii="Arial Narrow" w:eastAsia="Arial Narrow" w:hAnsi="Arial Narrow" w:cs="Arial Narrow"/>
        <w:color w:val="858488"/>
        <w:sz w:val="18"/>
        <w:szCs w:val="18"/>
      </w:rPr>
      <w:t xml:space="preserve"> /  </w:t>
    </w:r>
    <w:hyperlink r:id="rId2">
      <w:r>
        <w:rPr>
          <w:rFonts w:ascii="Arial Narrow" w:eastAsia="Arial Narrow" w:hAnsi="Arial Narrow" w:cs="Arial Narrow"/>
          <w:color w:val="858488"/>
          <w:sz w:val="18"/>
          <w:szCs w:val="18"/>
        </w:rPr>
        <w:t>servicioalciudadano@ubpdbusquedadesaparecidos.co</w:t>
      </w:r>
    </w:hyperlink>
    <w:r>
      <w:rPr>
        <w:rFonts w:ascii="Arial Narrow" w:eastAsia="Arial Narrow" w:hAnsi="Arial Narrow" w:cs="Arial Narrow"/>
        <w:color w:val="858488"/>
        <w:sz w:val="18"/>
        <w:szCs w:val="18"/>
      </w:rPr>
      <w:t xml:space="preserve"> </w:t>
    </w:r>
  </w:p>
  <w:p w14:paraId="64B7AB51" w14:textId="77777777" w:rsidR="00922B27" w:rsidRDefault="00922B27" w:rsidP="00EF17BC">
    <w:pPr>
      <w:tabs>
        <w:tab w:val="center" w:pos="4252"/>
        <w:tab w:val="right" w:pos="8504"/>
      </w:tabs>
      <w:jc w:val="center"/>
      <w:rPr>
        <w:rFonts w:ascii="Arial Narrow" w:eastAsia="Arial Narrow" w:hAnsi="Arial Narrow" w:cs="Arial Narrow"/>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1CA99" w14:textId="77777777" w:rsidR="009444DB" w:rsidRDefault="009444DB">
      <w:r>
        <w:separator/>
      </w:r>
    </w:p>
  </w:footnote>
  <w:footnote w:type="continuationSeparator" w:id="0">
    <w:p w14:paraId="638D826A" w14:textId="77777777" w:rsidR="009444DB" w:rsidRDefault="009444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D1277F" w14:textId="77777777" w:rsidR="00922B27" w:rsidRDefault="00922B27">
    <w:pPr>
      <w:widowControl w:val="0"/>
      <w:pBdr>
        <w:top w:val="nil"/>
        <w:left w:val="nil"/>
        <w:bottom w:val="nil"/>
        <w:right w:val="nil"/>
        <w:between w:val="nil"/>
      </w:pBdr>
      <w:spacing w:line="276" w:lineRule="auto"/>
      <w:jc w:val="left"/>
    </w:pPr>
  </w:p>
  <w:tbl>
    <w:tblPr>
      <w:tblStyle w:val="a"/>
      <w:tblW w:w="9570"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2389"/>
      <w:gridCol w:w="7181"/>
    </w:tblGrid>
    <w:tr w:rsidR="00922B27" w14:paraId="3D4ABE1B" w14:textId="77777777">
      <w:trPr>
        <w:trHeight w:val="1400"/>
        <w:jc w:val="center"/>
      </w:trPr>
      <w:tc>
        <w:tcPr>
          <w:tcW w:w="2389" w:type="dxa"/>
        </w:tcPr>
        <w:p w14:paraId="53E51285" w14:textId="77777777" w:rsidR="00922B27" w:rsidRDefault="00922B27">
          <w:pPr>
            <w:pBdr>
              <w:top w:val="nil"/>
              <w:left w:val="nil"/>
              <w:bottom w:val="nil"/>
              <w:right w:val="nil"/>
              <w:between w:val="nil"/>
            </w:pBdr>
            <w:tabs>
              <w:tab w:val="center" w:pos="4252"/>
              <w:tab w:val="right" w:pos="8504"/>
            </w:tabs>
            <w:spacing w:before="40" w:after="40"/>
            <w:jc w:val="center"/>
            <w:rPr>
              <w:rFonts w:ascii="Calibri" w:eastAsia="Calibri" w:hAnsi="Calibri" w:cs="Calibri"/>
              <w:b/>
              <w:color w:val="CC99FF"/>
              <w:sz w:val="40"/>
              <w:szCs w:val="40"/>
            </w:rPr>
          </w:pPr>
          <w:r>
            <w:rPr>
              <w:b/>
              <w:noProof/>
              <w:color w:val="CC99FF"/>
              <w:sz w:val="40"/>
              <w:szCs w:val="40"/>
              <w:lang w:val="es-CO" w:eastAsia="es-CO"/>
            </w:rPr>
            <w:drawing>
              <wp:inline distT="0" distB="0" distL="0" distR="0" wp14:anchorId="75F0244D" wp14:editId="18AD944A">
                <wp:extent cx="1009650" cy="7905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09650" cy="790575"/>
                        </a:xfrm>
                        <a:prstGeom prst="rect">
                          <a:avLst/>
                        </a:prstGeom>
                        <a:ln/>
                      </pic:spPr>
                    </pic:pic>
                  </a:graphicData>
                </a:graphic>
              </wp:inline>
            </w:drawing>
          </w:r>
        </w:p>
      </w:tc>
      <w:tc>
        <w:tcPr>
          <w:tcW w:w="7181" w:type="dxa"/>
        </w:tcPr>
        <w:p w14:paraId="16045AED"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p>
        <w:p w14:paraId="4020EB13" w14:textId="77777777" w:rsidR="00922B27" w:rsidRDefault="00922B27">
          <w:pPr>
            <w:pBdr>
              <w:top w:val="nil"/>
              <w:left w:val="nil"/>
              <w:bottom w:val="nil"/>
              <w:right w:val="nil"/>
              <w:between w:val="nil"/>
            </w:pBdr>
            <w:tabs>
              <w:tab w:val="center" w:pos="4252"/>
              <w:tab w:val="right" w:pos="8504"/>
            </w:tabs>
            <w:spacing w:before="40" w:after="40"/>
            <w:jc w:val="right"/>
            <w:rPr>
              <w:rFonts w:ascii="Arial Narrow" w:eastAsia="Arial Narrow" w:hAnsi="Arial Narrow" w:cs="Arial Narrow"/>
              <w:b/>
              <w:color w:val="000000"/>
              <w:sz w:val="21"/>
              <w:szCs w:val="21"/>
            </w:rPr>
          </w:pPr>
          <w:r>
            <w:rPr>
              <w:rFonts w:ascii="Arial Narrow" w:eastAsia="Arial Narrow" w:hAnsi="Arial Narrow" w:cs="Arial Narrow"/>
              <w:b/>
              <w:color w:val="000000"/>
              <w:sz w:val="21"/>
              <w:szCs w:val="21"/>
            </w:rPr>
            <w:t xml:space="preserve">Unidad de Búsqueda de Personas dadas por Desaparecidas </w:t>
          </w:r>
        </w:p>
        <w:p w14:paraId="49E6FB7D" w14:textId="77777777" w:rsidR="00922B27" w:rsidRDefault="00922B27">
          <w:pPr>
            <w:pBdr>
              <w:top w:val="nil"/>
              <w:left w:val="nil"/>
              <w:bottom w:val="nil"/>
              <w:right w:val="nil"/>
              <w:between w:val="nil"/>
            </w:pBdr>
            <w:tabs>
              <w:tab w:val="center" w:pos="4252"/>
              <w:tab w:val="right" w:pos="8504"/>
            </w:tabs>
            <w:spacing w:before="40" w:after="40"/>
            <w:jc w:val="right"/>
            <w:rPr>
              <w:rFonts w:ascii="Calibri" w:eastAsia="Calibri" w:hAnsi="Calibri" w:cs="Calibri"/>
              <w:b/>
              <w:color w:val="CC99FF"/>
              <w:sz w:val="40"/>
              <w:szCs w:val="40"/>
            </w:rPr>
          </w:pPr>
          <w:r>
            <w:rPr>
              <w:rFonts w:ascii="Arial Narrow" w:eastAsia="Arial Narrow" w:hAnsi="Arial Narrow" w:cs="Arial Narrow"/>
              <w:b/>
              <w:color w:val="000000"/>
              <w:sz w:val="21"/>
              <w:szCs w:val="21"/>
            </w:rPr>
            <w:t>en el contexto y en razón del conflicto armado</w:t>
          </w:r>
        </w:p>
      </w:tc>
    </w:tr>
  </w:tbl>
  <w:p w14:paraId="776BE786" w14:textId="77777777" w:rsidR="00922B27" w:rsidRDefault="00922B27">
    <w:pPr>
      <w:pBdr>
        <w:top w:val="nil"/>
        <w:left w:val="nil"/>
        <w:bottom w:val="nil"/>
        <w:right w:val="nil"/>
        <w:between w:val="nil"/>
      </w:pBdr>
      <w:tabs>
        <w:tab w:val="center" w:pos="4252"/>
        <w:tab w:val="right" w:pos="8504"/>
      </w:tabs>
      <w:rPr>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82175"/>
    <w:multiLevelType w:val="hybridMultilevel"/>
    <w:tmpl w:val="99642C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9C2C3F"/>
    <w:multiLevelType w:val="multilevel"/>
    <w:tmpl w:val="400218AC"/>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2" w15:restartNumberingAfterBreak="0">
    <w:nsid w:val="0940042F"/>
    <w:multiLevelType w:val="hybridMultilevel"/>
    <w:tmpl w:val="2C2ACC6E"/>
    <w:lvl w:ilvl="0" w:tplc="34A27E3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A5B743F"/>
    <w:multiLevelType w:val="hybridMultilevel"/>
    <w:tmpl w:val="B3B81A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D871AC0"/>
    <w:multiLevelType w:val="hybridMultilevel"/>
    <w:tmpl w:val="E4588370"/>
    <w:lvl w:ilvl="0" w:tplc="CEDC6E0A">
      <w:start w:val="2"/>
      <w:numFmt w:val="decimal"/>
      <w:lvlText w:val="%1."/>
      <w:lvlJc w:val="left"/>
      <w:pPr>
        <w:ind w:left="819" w:hanging="420"/>
      </w:pPr>
      <w:rPr>
        <w:rFonts w:ascii="Arial MT" w:eastAsia="Arial MT" w:hAnsi="Arial MT" w:cs="Arial MT" w:hint="default"/>
        <w:spacing w:val="-1"/>
        <w:w w:val="82"/>
        <w:sz w:val="22"/>
        <w:szCs w:val="22"/>
        <w:lang w:val="es-ES" w:eastAsia="en-US" w:bidi="ar-SA"/>
      </w:rPr>
    </w:lvl>
    <w:lvl w:ilvl="1" w:tplc="EB92C654">
      <w:numFmt w:val="bullet"/>
      <w:lvlText w:val="•"/>
      <w:lvlJc w:val="left"/>
      <w:pPr>
        <w:ind w:left="1729" w:hanging="420"/>
      </w:pPr>
      <w:rPr>
        <w:rFonts w:hint="default"/>
        <w:lang w:val="es-ES" w:eastAsia="en-US" w:bidi="ar-SA"/>
      </w:rPr>
    </w:lvl>
    <w:lvl w:ilvl="2" w:tplc="29F2A190">
      <w:numFmt w:val="bullet"/>
      <w:lvlText w:val="•"/>
      <w:lvlJc w:val="left"/>
      <w:pPr>
        <w:ind w:left="2638" w:hanging="420"/>
      </w:pPr>
      <w:rPr>
        <w:rFonts w:hint="default"/>
        <w:lang w:val="es-ES" w:eastAsia="en-US" w:bidi="ar-SA"/>
      </w:rPr>
    </w:lvl>
    <w:lvl w:ilvl="3" w:tplc="A2225BC6">
      <w:numFmt w:val="bullet"/>
      <w:lvlText w:val="•"/>
      <w:lvlJc w:val="left"/>
      <w:pPr>
        <w:ind w:left="3547" w:hanging="420"/>
      </w:pPr>
      <w:rPr>
        <w:rFonts w:hint="default"/>
        <w:lang w:val="es-ES" w:eastAsia="en-US" w:bidi="ar-SA"/>
      </w:rPr>
    </w:lvl>
    <w:lvl w:ilvl="4" w:tplc="139CAF62">
      <w:numFmt w:val="bullet"/>
      <w:lvlText w:val="•"/>
      <w:lvlJc w:val="left"/>
      <w:pPr>
        <w:ind w:left="4456" w:hanging="420"/>
      </w:pPr>
      <w:rPr>
        <w:rFonts w:hint="default"/>
        <w:lang w:val="es-ES" w:eastAsia="en-US" w:bidi="ar-SA"/>
      </w:rPr>
    </w:lvl>
    <w:lvl w:ilvl="5" w:tplc="D7F2E3A6">
      <w:numFmt w:val="bullet"/>
      <w:lvlText w:val="•"/>
      <w:lvlJc w:val="left"/>
      <w:pPr>
        <w:ind w:left="5365" w:hanging="420"/>
      </w:pPr>
      <w:rPr>
        <w:rFonts w:hint="default"/>
        <w:lang w:val="es-ES" w:eastAsia="en-US" w:bidi="ar-SA"/>
      </w:rPr>
    </w:lvl>
    <w:lvl w:ilvl="6" w:tplc="D8F8300C">
      <w:numFmt w:val="bullet"/>
      <w:lvlText w:val="•"/>
      <w:lvlJc w:val="left"/>
      <w:pPr>
        <w:ind w:left="6274" w:hanging="420"/>
      </w:pPr>
      <w:rPr>
        <w:rFonts w:hint="default"/>
        <w:lang w:val="es-ES" w:eastAsia="en-US" w:bidi="ar-SA"/>
      </w:rPr>
    </w:lvl>
    <w:lvl w:ilvl="7" w:tplc="8A40500E">
      <w:numFmt w:val="bullet"/>
      <w:lvlText w:val="•"/>
      <w:lvlJc w:val="left"/>
      <w:pPr>
        <w:ind w:left="7183" w:hanging="420"/>
      </w:pPr>
      <w:rPr>
        <w:rFonts w:hint="default"/>
        <w:lang w:val="es-ES" w:eastAsia="en-US" w:bidi="ar-SA"/>
      </w:rPr>
    </w:lvl>
    <w:lvl w:ilvl="8" w:tplc="C1822704">
      <w:numFmt w:val="bullet"/>
      <w:lvlText w:val="•"/>
      <w:lvlJc w:val="left"/>
      <w:pPr>
        <w:ind w:left="8092" w:hanging="420"/>
      </w:pPr>
      <w:rPr>
        <w:rFonts w:hint="default"/>
        <w:lang w:val="es-ES" w:eastAsia="en-US" w:bidi="ar-SA"/>
      </w:rPr>
    </w:lvl>
  </w:abstractNum>
  <w:abstractNum w:abstractNumId="5" w15:restartNumberingAfterBreak="0">
    <w:nsid w:val="13857AC9"/>
    <w:multiLevelType w:val="multilevel"/>
    <w:tmpl w:val="7E308A92"/>
    <w:lvl w:ilvl="0">
      <w:start w:val="1"/>
      <w:numFmt w:val="decimal"/>
      <w:lvlText w:val="%1."/>
      <w:lvlJc w:val="left"/>
      <w:pPr>
        <w:ind w:left="360" w:hanging="360"/>
      </w:pPr>
      <w:rPr>
        <w:b/>
      </w:rPr>
    </w:lvl>
    <w:lvl w:ilvl="1">
      <w:start w:val="1"/>
      <w:numFmt w:val="lowerLetter"/>
      <w:lvlText w:val="%2."/>
      <w:lvlJc w:val="left"/>
      <w:pPr>
        <w:ind w:left="1328" w:hanging="39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abstractNum w:abstractNumId="6" w15:restartNumberingAfterBreak="0">
    <w:nsid w:val="15AA55F8"/>
    <w:multiLevelType w:val="multilevel"/>
    <w:tmpl w:val="92B4A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830614"/>
    <w:multiLevelType w:val="multilevel"/>
    <w:tmpl w:val="9904C114"/>
    <w:lvl w:ilvl="0">
      <w:start w:val="1"/>
      <w:numFmt w:val="decimal"/>
      <w:lvlText w:val="%1."/>
      <w:lvlJc w:val="left"/>
      <w:pPr>
        <w:ind w:left="720" w:hanging="360"/>
      </w:pPr>
      <w:rPr>
        <w:b/>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8" w15:restartNumberingAfterBreak="0">
    <w:nsid w:val="1DC828BE"/>
    <w:multiLevelType w:val="hybridMultilevel"/>
    <w:tmpl w:val="58FAC808"/>
    <w:lvl w:ilvl="0" w:tplc="92B49556">
      <w:start w:val="1"/>
      <w:numFmt w:val="upperLetter"/>
      <w:lvlText w:val="%1."/>
      <w:lvlJc w:val="left"/>
      <w:pPr>
        <w:ind w:left="835" w:hanging="360"/>
      </w:pPr>
      <w:rPr>
        <w:rFonts w:ascii="Arial Narrow" w:eastAsia="Arial Narrow" w:hAnsi="Arial Narrow" w:cs="Arial Narrow" w:hint="default"/>
        <w:b/>
        <w:bCs/>
        <w:spacing w:val="-2"/>
        <w:w w:val="100"/>
        <w:sz w:val="22"/>
        <w:szCs w:val="22"/>
        <w:lang w:val="es-ES" w:eastAsia="en-US" w:bidi="ar-SA"/>
      </w:rPr>
    </w:lvl>
    <w:lvl w:ilvl="1" w:tplc="B122E94A">
      <w:numFmt w:val="bullet"/>
      <w:lvlText w:val="•"/>
      <w:lvlJc w:val="left"/>
      <w:pPr>
        <w:ind w:left="1751" w:hanging="360"/>
      </w:pPr>
      <w:rPr>
        <w:rFonts w:hint="default"/>
        <w:lang w:val="es-ES" w:eastAsia="en-US" w:bidi="ar-SA"/>
      </w:rPr>
    </w:lvl>
    <w:lvl w:ilvl="2" w:tplc="469A1766">
      <w:numFmt w:val="bullet"/>
      <w:lvlText w:val="•"/>
      <w:lvlJc w:val="left"/>
      <w:pPr>
        <w:ind w:left="2662" w:hanging="360"/>
      </w:pPr>
      <w:rPr>
        <w:rFonts w:hint="default"/>
        <w:lang w:val="es-ES" w:eastAsia="en-US" w:bidi="ar-SA"/>
      </w:rPr>
    </w:lvl>
    <w:lvl w:ilvl="3" w:tplc="24065124">
      <w:numFmt w:val="bullet"/>
      <w:lvlText w:val="•"/>
      <w:lvlJc w:val="left"/>
      <w:pPr>
        <w:ind w:left="3574" w:hanging="360"/>
      </w:pPr>
      <w:rPr>
        <w:rFonts w:hint="default"/>
        <w:lang w:val="es-ES" w:eastAsia="en-US" w:bidi="ar-SA"/>
      </w:rPr>
    </w:lvl>
    <w:lvl w:ilvl="4" w:tplc="2BB2970E">
      <w:numFmt w:val="bullet"/>
      <w:lvlText w:val="•"/>
      <w:lvlJc w:val="left"/>
      <w:pPr>
        <w:ind w:left="4485" w:hanging="360"/>
      </w:pPr>
      <w:rPr>
        <w:rFonts w:hint="default"/>
        <w:lang w:val="es-ES" w:eastAsia="en-US" w:bidi="ar-SA"/>
      </w:rPr>
    </w:lvl>
    <w:lvl w:ilvl="5" w:tplc="94608DD4">
      <w:numFmt w:val="bullet"/>
      <w:lvlText w:val="•"/>
      <w:lvlJc w:val="left"/>
      <w:pPr>
        <w:ind w:left="5397" w:hanging="360"/>
      </w:pPr>
      <w:rPr>
        <w:rFonts w:hint="default"/>
        <w:lang w:val="es-ES" w:eastAsia="en-US" w:bidi="ar-SA"/>
      </w:rPr>
    </w:lvl>
    <w:lvl w:ilvl="6" w:tplc="8D24444C">
      <w:numFmt w:val="bullet"/>
      <w:lvlText w:val="•"/>
      <w:lvlJc w:val="left"/>
      <w:pPr>
        <w:ind w:left="6308" w:hanging="360"/>
      </w:pPr>
      <w:rPr>
        <w:rFonts w:hint="default"/>
        <w:lang w:val="es-ES" w:eastAsia="en-US" w:bidi="ar-SA"/>
      </w:rPr>
    </w:lvl>
    <w:lvl w:ilvl="7" w:tplc="73FE6CB8">
      <w:numFmt w:val="bullet"/>
      <w:lvlText w:val="•"/>
      <w:lvlJc w:val="left"/>
      <w:pPr>
        <w:ind w:left="7219" w:hanging="360"/>
      </w:pPr>
      <w:rPr>
        <w:rFonts w:hint="default"/>
        <w:lang w:val="es-ES" w:eastAsia="en-US" w:bidi="ar-SA"/>
      </w:rPr>
    </w:lvl>
    <w:lvl w:ilvl="8" w:tplc="4F0CFA6C">
      <w:numFmt w:val="bullet"/>
      <w:lvlText w:val="•"/>
      <w:lvlJc w:val="left"/>
      <w:pPr>
        <w:ind w:left="8131" w:hanging="360"/>
      </w:pPr>
      <w:rPr>
        <w:rFonts w:hint="default"/>
        <w:lang w:val="es-ES" w:eastAsia="en-US" w:bidi="ar-SA"/>
      </w:rPr>
    </w:lvl>
  </w:abstractNum>
  <w:abstractNum w:abstractNumId="9" w15:restartNumberingAfterBreak="0">
    <w:nsid w:val="22F7282A"/>
    <w:multiLevelType w:val="hybridMultilevel"/>
    <w:tmpl w:val="E00E0B64"/>
    <w:lvl w:ilvl="0" w:tplc="514C4F8E">
      <w:start w:val="1"/>
      <w:numFmt w:val="upp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41F610F"/>
    <w:multiLevelType w:val="multilevel"/>
    <w:tmpl w:val="83D02F62"/>
    <w:lvl w:ilvl="0">
      <w:start w:val="1"/>
      <w:numFmt w:val="decimal"/>
      <w:lvlText w:val="%1."/>
      <w:lvlJc w:val="left"/>
      <w:pPr>
        <w:ind w:left="720" w:hanging="360"/>
      </w:pPr>
      <w:rPr>
        <w:b/>
        <w:bCs/>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11" w15:restartNumberingAfterBreak="0">
    <w:nsid w:val="24BD1397"/>
    <w:multiLevelType w:val="hybridMultilevel"/>
    <w:tmpl w:val="D1C85C7E"/>
    <w:lvl w:ilvl="0" w:tplc="7A08EB56">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2573650D"/>
    <w:multiLevelType w:val="multilevel"/>
    <w:tmpl w:val="F458750C"/>
    <w:lvl w:ilvl="0">
      <w:start w:val="6"/>
      <w:numFmt w:val="decimal"/>
      <w:lvlText w:val="%1."/>
      <w:lvlJc w:val="left"/>
      <w:pPr>
        <w:ind w:left="360" w:hanging="360"/>
      </w:pPr>
      <w:rPr>
        <w:rFonts w:hint="default"/>
        <w:w w:val="80"/>
      </w:rPr>
    </w:lvl>
    <w:lvl w:ilvl="1">
      <w:start w:val="1"/>
      <w:numFmt w:val="decimal"/>
      <w:lvlText w:val="%1.%2."/>
      <w:lvlJc w:val="left"/>
      <w:pPr>
        <w:ind w:left="574" w:hanging="360"/>
      </w:pPr>
      <w:rPr>
        <w:rFonts w:hint="default"/>
        <w:w w:val="80"/>
      </w:rPr>
    </w:lvl>
    <w:lvl w:ilvl="2">
      <w:start w:val="1"/>
      <w:numFmt w:val="decimal"/>
      <w:lvlText w:val="%1.%2.%3."/>
      <w:lvlJc w:val="left"/>
      <w:pPr>
        <w:ind w:left="1148" w:hanging="720"/>
      </w:pPr>
      <w:rPr>
        <w:rFonts w:hint="default"/>
        <w:w w:val="80"/>
      </w:rPr>
    </w:lvl>
    <w:lvl w:ilvl="3">
      <w:start w:val="1"/>
      <w:numFmt w:val="decimal"/>
      <w:lvlText w:val="%1.%2.%3.%4."/>
      <w:lvlJc w:val="left"/>
      <w:pPr>
        <w:ind w:left="1362" w:hanging="720"/>
      </w:pPr>
      <w:rPr>
        <w:rFonts w:hint="default"/>
        <w:w w:val="80"/>
      </w:rPr>
    </w:lvl>
    <w:lvl w:ilvl="4">
      <w:start w:val="1"/>
      <w:numFmt w:val="decimal"/>
      <w:lvlText w:val="%1.%2.%3.%4.%5."/>
      <w:lvlJc w:val="left"/>
      <w:pPr>
        <w:ind w:left="1936" w:hanging="1080"/>
      </w:pPr>
      <w:rPr>
        <w:rFonts w:hint="default"/>
        <w:w w:val="80"/>
      </w:rPr>
    </w:lvl>
    <w:lvl w:ilvl="5">
      <w:start w:val="1"/>
      <w:numFmt w:val="decimal"/>
      <w:lvlText w:val="%1.%2.%3.%4.%5.%6."/>
      <w:lvlJc w:val="left"/>
      <w:pPr>
        <w:ind w:left="2150" w:hanging="1080"/>
      </w:pPr>
      <w:rPr>
        <w:rFonts w:hint="default"/>
        <w:w w:val="80"/>
      </w:rPr>
    </w:lvl>
    <w:lvl w:ilvl="6">
      <w:start w:val="1"/>
      <w:numFmt w:val="decimal"/>
      <w:lvlText w:val="%1.%2.%3.%4.%5.%6.%7."/>
      <w:lvlJc w:val="left"/>
      <w:pPr>
        <w:ind w:left="2364" w:hanging="1080"/>
      </w:pPr>
      <w:rPr>
        <w:rFonts w:hint="default"/>
        <w:w w:val="80"/>
      </w:rPr>
    </w:lvl>
    <w:lvl w:ilvl="7">
      <w:start w:val="1"/>
      <w:numFmt w:val="decimal"/>
      <w:lvlText w:val="%1.%2.%3.%4.%5.%6.%7.%8."/>
      <w:lvlJc w:val="left"/>
      <w:pPr>
        <w:ind w:left="2938" w:hanging="1440"/>
      </w:pPr>
      <w:rPr>
        <w:rFonts w:hint="default"/>
        <w:w w:val="80"/>
      </w:rPr>
    </w:lvl>
    <w:lvl w:ilvl="8">
      <w:start w:val="1"/>
      <w:numFmt w:val="decimal"/>
      <w:lvlText w:val="%1.%2.%3.%4.%5.%6.%7.%8.%9."/>
      <w:lvlJc w:val="left"/>
      <w:pPr>
        <w:ind w:left="3152" w:hanging="1440"/>
      </w:pPr>
      <w:rPr>
        <w:rFonts w:hint="default"/>
        <w:w w:val="80"/>
      </w:rPr>
    </w:lvl>
  </w:abstractNum>
  <w:abstractNum w:abstractNumId="13" w15:restartNumberingAfterBreak="0">
    <w:nsid w:val="279D636F"/>
    <w:multiLevelType w:val="hybridMultilevel"/>
    <w:tmpl w:val="85826430"/>
    <w:lvl w:ilvl="0" w:tplc="FB7455C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AD1ECC"/>
    <w:multiLevelType w:val="multilevel"/>
    <w:tmpl w:val="DB76E4EA"/>
    <w:lvl w:ilvl="0">
      <w:start w:val="1"/>
      <w:numFmt w:val="decimal"/>
      <w:lvlText w:val="%1."/>
      <w:lvlJc w:val="left"/>
      <w:pPr>
        <w:ind w:left="450" w:hanging="450"/>
      </w:pPr>
      <w:rPr>
        <w:rFonts w:hint="default"/>
        <w:b w:val="0"/>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2B1C7B0B"/>
    <w:multiLevelType w:val="multilevel"/>
    <w:tmpl w:val="0A3A97E0"/>
    <w:lvl w:ilvl="0">
      <w:start w:val="1"/>
      <w:numFmt w:val="decimal"/>
      <w:lvlText w:val="%1."/>
      <w:lvlJc w:val="left"/>
      <w:pPr>
        <w:ind w:left="644" w:hanging="360"/>
      </w:pPr>
      <w:rPr>
        <w:b/>
        <w:color w:val="auto"/>
      </w:rPr>
    </w:lvl>
    <w:lvl w:ilvl="1">
      <w:numFmt w:val="decimal"/>
      <w:lvlText w:val="%2."/>
      <w:lvlJc w:val="left"/>
      <w:pPr>
        <w:ind w:left="1364" w:hanging="360"/>
      </w:pPr>
    </w:lvl>
    <w:lvl w:ilvl="2">
      <w:numFmt w:val="decimal"/>
      <w:lvlText w:val="%3."/>
      <w:lvlJc w:val="left"/>
      <w:pPr>
        <w:ind w:left="2084" w:hanging="360"/>
      </w:pPr>
    </w:lvl>
    <w:lvl w:ilvl="3">
      <w:numFmt w:val="decimal"/>
      <w:lvlText w:val="%4."/>
      <w:lvlJc w:val="left"/>
      <w:pPr>
        <w:ind w:left="2804" w:hanging="360"/>
      </w:pPr>
    </w:lvl>
    <w:lvl w:ilvl="4">
      <w:numFmt w:val="decimal"/>
      <w:lvlText w:val="%5."/>
      <w:lvlJc w:val="left"/>
      <w:pPr>
        <w:ind w:left="3524" w:hanging="360"/>
      </w:pPr>
    </w:lvl>
    <w:lvl w:ilvl="5">
      <w:numFmt w:val="decimal"/>
      <w:lvlText w:val="%6."/>
      <w:lvlJc w:val="left"/>
      <w:pPr>
        <w:ind w:left="4244" w:hanging="360"/>
      </w:pPr>
    </w:lvl>
    <w:lvl w:ilvl="6">
      <w:numFmt w:val="decimal"/>
      <w:lvlText w:val="%7."/>
      <w:lvlJc w:val="left"/>
      <w:pPr>
        <w:ind w:left="4964" w:hanging="360"/>
      </w:pPr>
    </w:lvl>
    <w:lvl w:ilvl="7">
      <w:numFmt w:val="decimal"/>
      <w:lvlText w:val="%8."/>
      <w:lvlJc w:val="left"/>
      <w:pPr>
        <w:ind w:left="5684" w:hanging="360"/>
      </w:pPr>
    </w:lvl>
    <w:lvl w:ilvl="8">
      <w:numFmt w:val="decimal"/>
      <w:lvlText w:val="%9."/>
      <w:lvlJc w:val="left"/>
      <w:pPr>
        <w:ind w:left="6404" w:hanging="360"/>
      </w:pPr>
    </w:lvl>
  </w:abstractNum>
  <w:abstractNum w:abstractNumId="16" w15:restartNumberingAfterBreak="0">
    <w:nsid w:val="2CA91A22"/>
    <w:multiLevelType w:val="multilevel"/>
    <w:tmpl w:val="7136BB98"/>
    <w:lvl w:ilvl="0">
      <w:start w:val="1"/>
      <w:numFmt w:val="decimal"/>
      <w:lvlText w:val="%1."/>
      <w:lvlJc w:val="left"/>
      <w:pPr>
        <w:ind w:left="644" w:hanging="360"/>
      </w:pPr>
      <w:rPr>
        <w:rFonts w:ascii="Arial Narrow" w:eastAsia="Arial Narrow" w:hAnsi="Arial Narrow" w:cs="Arial Narrow"/>
        <w:b/>
        <w:i w:val="0"/>
        <w:sz w:val="22"/>
        <w:szCs w:val="22"/>
      </w:rPr>
    </w:lvl>
    <w:lvl w:ilvl="1">
      <w:numFmt w:val="bullet"/>
      <w:lvlText w:val="•"/>
      <w:lvlJc w:val="left"/>
      <w:pPr>
        <w:ind w:left="1467" w:hanging="360"/>
      </w:pPr>
    </w:lvl>
    <w:lvl w:ilvl="2">
      <w:numFmt w:val="bullet"/>
      <w:lvlText w:val="•"/>
      <w:lvlJc w:val="left"/>
      <w:pPr>
        <w:ind w:left="2296" w:hanging="360"/>
      </w:pPr>
    </w:lvl>
    <w:lvl w:ilvl="3">
      <w:numFmt w:val="bullet"/>
      <w:lvlText w:val="•"/>
      <w:lvlJc w:val="left"/>
      <w:pPr>
        <w:ind w:left="3125" w:hanging="360"/>
      </w:pPr>
    </w:lvl>
    <w:lvl w:ilvl="4">
      <w:numFmt w:val="bullet"/>
      <w:lvlText w:val="•"/>
      <w:lvlJc w:val="left"/>
      <w:pPr>
        <w:ind w:left="3954" w:hanging="360"/>
      </w:pPr>
    </w:lvl>
    <w:lvl w:ilvl="5">
      <w:numFmt w:val="bullet"/>
      <w:lvlText w:val="•"/>
      <w:lvlJc w:val="left"/>
      <w:pPr>
        <w:ind w:left="4783" w:hanging="360"/>
      </w:pPr>
    </w:lvl>
    <w:lvl w:ilvl="6">
      <w:numFmt w:val="bullet"/>
      <w:lvlText w:val="•"/>
      <w:lvlJc w:val="left"/>
      <w:pPr>
        <w:ind w:left="5612" w:hanging="360"/>
      </w:pPr>
    </w:lvl>
    <w:lvl w:ilvl="7">
      <w:numFmt w:val="bullet"/>
      <w:lvlText w:val="•"/>
      <w:lvlJc w:val="left"/>
      <w:pPr>
        <w:ind w:left="6441" w:hanging="360"/>
      </w:pPr>
    </w:lvl>
    <w:lvl w:ilvl="8">
      <w:numFmt w:val="bullet"/>
      <w:lvlText w:val="•"/>
      <w:lvlJc w:val="left"/>
      <w:pPr>
        <w:ind w:left="7270" w:hanging="360"/>
      </w:pPr>
    </w:lvl>
  </w:abstractNum>
  <w:abstractNum w:abstractNumId="17" w15:restartNumberingAfterBreak="0">
    <w:nsid w:val="2DBA0590"/>
    <w:multiLevelType w:val="multilevel"/>
    <w:tmpl w:val="3410B822"/>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E390C5B"/>
    <w:multiLevelType w:val="multilevel"/>
    <w:tmpl w:val="9F7AA962"/>
    <w:lvl w:ilvl="0">
      <w:start w:val="4"/>
      <w:numFmt w:val="decimal"/>
      <w:lvlText w:val="%1"/>
      <w:lvlJc w:val="left"/>
      <w:pPr>
        <w:ind w:left="474" w:hanging="360"/>
      </w:pPr>
      <w:rPr>
        <w:rFonts w:hint="default"/>
        <w:lang w:val="es-ES" w:eastAsia="en-US" w:bidi="ar-SA"/>
      </w:rPr>
    </w:lvl>
    <w:lvl w:ilvl="1">
      <w:start w:val="4"/>
      <w:numFmt w:val="decimal"/>
      <w:lvlText w:val="%1.%2"/>
      <w:lvlJc w:val="left"/>
      <w:pPr>
        <w:ind w:left="474" w:hanging="360"/>
      </w:pPr>
      <w:rPr>
        <w:rFonts w:ascii="Arial" w:eastAsia="Arial" w:hAnsi="Arial" w:cs="Arial" w:hint="default"/>
        <w:b/>
        <w:bCs/>
        <w:spacing w:val="-1"/>
        <w:w w:val="82"/>
        <w:sz w:val="22"/>
        <w:szCs w:val="22"/>
        <w:lang w:val="es-ES" w:eastAsia="en-US" w:bidi="ar-SA"/>
      </w:rPr>
    </w:lvl>
    <w:lvl w:ilvl="2">
      <w:start w:val="1"/>
      <w:numFmt w:val="upperLetter"/>
      <w:lvlText w:val="%3."/>
      <w:lvlJc w:val="left"/>
      <w:pPr>
        <w:ind w:left="1254" w:hanging="360"/>
      </w:pPr>
      <w:rPr>
        <w:rFonts w:ascii="Arial" w:eastAsia="Arial" w:hAnsi="Arial" w:cs="Arial" w:hint="default"/>
        <w:b/>
        <w:bCs/>
        <w:spacing w:val="-1"/>
        <w:w w:val="81"/>
        <w:sz w:val="22"/>
        <w:szCs w:val="22"/>
        <w:lang w:val="es-ES" w:eastAsia="en-US" w:bidi="ar-SA"/>
      </w:rPr>
    </w:lvl>
    <w:lvl w:ilvl="3">
      <w:numFmt w:val="bullet"/>
      <w:lvlText w:val="•"/>
      <w:lvlJc w:val="left"/>
      <w:pPr>
        <w:ind w:left="3182" w:hanging="360"/>
      </w:pPr>
      <w:rPr>
        <w:rFonts w:hint="default"/>
        <w:lang w:val="es-ES" w:eastAsia="en-US" w:bidi="ar-SA"/>
      </w:rPr>
    </w:lvl>
    <w:lvl w:ilvl="4">
      <w:numFmt w:val="bullet"/>
      <w:lvlText w:val="•"/>
      <w:lvlJc w:val="left"/>
      <w:pPr>
        <w:ind w:left="4143" w:hanging="360"/>
      </w:pPr>
      <w:rPr>
        <w:rFonts w:hint="default"/>
        <w:lang w:val="es-ES" w:eastAsia="en-US" w:bidi="ar-SA"/>
      </w:rPr>
    </w:lvl>
    <w:lvl w:ilvl="5">
      <w:numFmt w:val="bullet"/>
      <w:lvlText w:val="•"/>
      <w:lvlJc w:val="left"/>
      <w:pPr>
        <w:ind w:left="5104" w:hanging="360"/>
      </w:pPr>
      <w:rPr>
        <w:rFonts w:hint="default"/>
        <w:lang w:val="es-ES" w:eastAsia="en-US" w:bidi="ar-SA"/>
      </w:rPr>
    </w:lvl>
    <w:lvl w:ilvl="6">
      <w:numFmt w:val="bullet"/>
      <w:lvlText w:val="•"/>
      <w:lvlJc w:val="left"/>
      <w:pPr>
        <w:ind w:left="6065" w:hanging="360"/>
      </w:pPr>
      <w:rPr>
        <w:rFonts w:hint="default"/>
        <w:lang w:val="es-ES" w:eastAsia="en-US" w:bidi="ar-SA"/>
      </w:rPr>
    </w:lvl>
    <w:lvl w:ilvl="7">
      <w:numFmt w:val="bullet"/>
      <w:lvlText w:val="•"/>
      <w:lvlJc w:val="left"/>
      <w:pPr>
        <w:ind w:left="7026" w:hanging="360"/>
      </w:pPr>
      <w:rPr>
        <w:rFonts w:hint="default"/>
        <w:lang w:val="es-ES" w:eastAsia="en-US" w:bidi="ar-SA"/>
      </w:rPr>
    </w:lvl>
    <w:lvl w:ilvl="8">
      <w:numFmt w:val="bullet"/>
      <w:lvlText w:val="•"/>
      <w:lvlJc w:val="left"/>
      <w:pPr>
        <w:ind w:left="7987" w:hanging="360"/>
      </w:pPr>
      <w:rPr>
        <w:rFonts w:hint="default"/>
        <w:lang w:val="es-ES" w:eastAsia="en-US" w:bidi="ar-SA"/>
      </w:rPr>
    </w:lvl>
  </w:abstractNum>
  <w:abstractNum w:abstractNumId="19" w15:restartNumberingAfterBreak="0">
    <w:nsid w:val="2F9C3073"/>
    <w:multiLevelType w:val="multilevel"/>
    <w:tmpl w:val="A64055C6"/>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1"/>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hint="default"/>
        <w:w w:val="100"/>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20" w15:restartNumberingAfterBreak="0">
    <w:nsid w:val="32791C69"/>
    <w:multiLevelType w:val="multilevel"/>
    <w:tmpl w:val="32124FE0"/>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302110F"/>
    <w:multiLevelType w:val="multilevel"/>
    <w:tmpl w:val="49A6F81E"/>
    <w:lvl w:ilvl="0">
      <w:start w:val="1"/>
      <w:numFmt w:val="decimal"/>
      <w:lvlText w:val="%1."/>
      <w:lvlJc w:val="left"/>
      <w:pPr>
        <w:ind w:left="720" w:hanging="360"/>
      </w:pPr>
      <w:rPr>
        <w:b/>
      </w:rPr>
    </w:lvl>
    <w:lvl w:ilvl="1">
      <w:start w:val="1"/>
      <w:numFmt w:val="upperLetter"/>
      <w:lvlText w:val="%2."/>
      <w:lvlJc w:val="left"/>
      <w:pPr>
        <w:ind w:left="1440"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22" w15:restartNumberingAfterBreak="0">
    <w:nsid w:val="377B1B18"/>
    <w:multiLevelType w:val="multilevel"/>
    <w:tmpl w:val="88E07DB0"/>
    <w:lvl w:ilvl="0">
      <w:start w:val="2"/>
      <w:numFmt w:val="decimal"/>
      <w:lvlText w:val="%1"/>
      <w:lvlJc w:val="left"/>
      <w:pPr>
        <w:ind w:left="834" w:hanging="720"/>
      </w:pPr>
      <w:rPr>
        <w:rFonts w:hint="default"/>
        <w:lang w:val="es-ES" w:eastAsia="en-US" w:bidi="ar-SA"/>
      </w:rPr>
    </w:lvl>
    <w:lvl w:ilvl="1">
      <w:start w:val="5"/>
      <w:numFmt w:val="decimal"/>
      <w:lvlText w:val="%1.%2"/>
      <w:lvlJc w:val="left"/>
      <w:pPr>
        <w:ind w:left="834" w:hanging="720"/>
      </w:pPr>
      <w:rPr>
        <w:rFonts w:hint="default"/>
        <w:lang w:val="es-ES" w:eastAsia="en-US" w:bidi="ar-SA"/>
      </w:rPr>
    </w:lvl>
    <w:lvl w:ilvl="2">
      <w:start w:val="2"/>
      <w:numFmt w:val="decimal"/>
      <w:lvlText w:val="%1.%2.%3"/>
      <w:lvlJc w:val="left"/>
      <w:pPr>
        <w:ind w:left="834" w:hanging="720"/>
      </w:pPr>
      <w:rPr>
        <w:rFonts w:ascii="Arial" w:eastAsia="Arial" w:hAnsi="Arial" w:cs="Arial" w:hint="default"/>
        <w:b/>
        <w:bCs/>
        <w:spacing w:val="-1"/>
        <w:w w:val="82"/>
        <w:sz w:val="22"/>
        <w:szCs w:val="22"/>
        <w:lang w:val="es-ES" w:eastAsia="en-US" w:bidi="ar-SA"/>
      </w:rPr>
    </w:lvl>
    <w:lvl w:ilvl="3">
      <w:start w:val="1"/>
      <w:numFmt w:val="decimal"/>
      <w:lvlText w:val="%4."/>
      <w:lvlJc w:val="left"/>
      <w:pPr>
        <w:ind w:left="834" w:hanging="360"/>
      </w:pPr>
      <w:rPr>
        <w:rFonts w:ascii="Arial MT" w:eastAsia="Arial MT" w:hAnsi="Arial MT" w:cs="Arial MT" w:hint="default"/>
        <w:spacing w:val="-1"/>
        <w:w w:val="82"/>
        <w:sz w:val="22"/>
        <w:szCs w:val="22"/>
        <w:lang w:val="es-ES" w:eastAsia="en-US" w:bidi="ar-SA"/>
      </w:rPr>
    </w:lvl>
    <w:lvl w:ilvl="4">
      <w:numFmt w:val="bullet"/>
      <w:lvlText w:val="•"/>
      <w:lvlJc w:val="left"/>
      <w:pPr>
        <w:ind w:left="4468" w:hanging="360"/>
      </w:pPr>
      <w:rPr>
        <w:rFonts w:hint="default"/>
        <w:lang w:val="es-ES" w:eastAsia="en-US" w:bidi="ar-SA"/>
      </w:rPr>
    </w:lvl>
    <w:lvl w:ilvl="5">
      <w:numFmt w:val="bullet"/>
      <w:lvlText w:val="•"/>
      <w:lvlJc w:val="left"/>
      <w:pPr>
        <w:ind w:left="5375" w:hanging="360"/>
      </w:pPr>
      <w:rPr>
        <w:rFonts w:hint="default"/>
        <w:lang w:val="es-ES" w:eastAsia="en-US" w:bidi="ar-SA"/>
      </w:rPr>
    </w:lvl>
    <w:lvl w:ilvl="6">
      <w:numFmt w:val="bullet"/>
      <w:lvlText w:val="•"/>
      <w:lvlJc w:val="left"/>
      <w:pPr>
        <w:ind w:left="6282" w:hanging="360"/>
      </w:pPr>
      <w:rPr>
        <w:rFonts w:hint="default"/>
        <w:lang w:val="es-ES" w:eastAsia="en-US" w:bidi="ar-SA"/>
      </w:rPr>
    </w:lvl>
    <w:lvl w:ilvl="7">
      <w:numFmt w:val="bullet"/>
      <w:lvlText w:val="•"/>
      <w:lvlJc w:val="left"/>
      <w:pPr>
        <w:ind w:left="7189" w:hanging="360"/>
      </w:pPr>
      <w:rPr>
        <w:rFonts w:hint="default"/>
        <w:lang w:val="es-ES" w:eastAsia="en-US" w:bidi="ar-SA"/>
      </w:rPr>
    </w:lvl>
    <w:lvl w:ilvl="8">
      <w:numFmt w:val="bullet"/>
      <w:lvlText w:val="•"/>
      <w:lvlJc w:val="left"/>
      <w:pPr>
        <w:ind w:left="8096" w:hanging="360"/>
      </w:pPr>
      <w:rPr>
        <w:rFonts w:hint="default"/>
        <w:lang w:val="es-ES" w:eastAsia="en-US" w:bidi="ar-SA"/>
      </w:rPr>
    </w:lvl>
  </w:abstractNum>
  <w:abstractNum w:abstractNumId="23" w15:restartNumberingAfterBreak="0">
    <w:nsid w:val="3E254B33"/>
    <w:multiLevelType w:val="multilevel"/>
    <w:tmpl w:val="55EE157E"/>
    <w:lvl w:ilvl="0">
      <w:start w:val="2"/>
      <w:numFmt w:val="decimal"/>
      <w:lvlText w:val="%1"/>
      <w:lvlJc w:val="left"/>
      <w:pPr>
        <w:ind w:left="474" w:hanging="360"/>
      </w:pPr>
      <w:rPr>
        <w:rFonts w:hint="default"/>
        <w:lang w:val="es-ES" w:eastAsia="en-US" w:bidi="ar-SA"/>
      </w:rPr>
    </w:lvl>
    <w:lvl w:ilvl="1">
      <w:start w:val="5"/>
      <w:numFmt w:val="decimal"/>
      <w:lvlText w:val="%1.%2."/>
      <w:lvlJc w:val="left"/>
      <w:pPr>
        <w:ind w:left="474" w:hanging="360"/>
      </w:pPr>
      <w:rPr>
        <w:rFonts w:ascii="Arial" w:eastAsia="Arial" w:hAnsi="Arial" w:cs="Arial" w:hint="default"/>
        <w:b/>
        <w:bCs/>
        <w:spacing w:val="-1"/>
        <w:w w:val="82"/>
        <w:sz w:val="22"/>
        <w:szCs w:val="22"/>
        <w:lang w:val="es-ES" w:eastAsia="en-US" w:bidi="ar-SA"/>
      </w:rPr>
    </w:lvl>
    <w:lvl w:ilvl="2">
      <w:start w:val="1"/>
      <w:numFmt w:val="decimal"/>
      <w:lvlText w:val="%3."/>
      <w:lvlJc w:val="left"/>
      <w:pPr>
        <w:ind w:left="849" w:hanging="420"/>
      </w:pPr>
      <w:rPr>
        <w:rFonts w:ascii="Arial MT" w:eastAsia="Arial MT" w:hAnsi="Arial MT" w:cs="Arial MT" w:hint="default"/>
        <w:spacing w:val="-1"/>
        <w:w w:val="82"/>
        <w:sz w:val="22"/>
        <w:szCs w:val="22"/>
        <w:lang w:val="es-ES" w:eastAsia="en-US" w:bidi="ar-SA"/>
      </w:rPr>
    </w:lvl>
    <w:lvl w:ilvl="3">
      <w:numFmt w:val="bullet"/>
      <w:lvlText w:val="•"/>
      <w:lvlJc w:val="left"/>
      <w:pPr>
        <w:ind w:left="2855" w:hanging="420"/>
      </w:pPr>
      <w:rPr>
        <w:rFonts w:hint="default"/>
        <w:lang w:val="es-ES" w:eastAsia="en-US" w:bidi="ar-SA"/>
      </w:rPr>
    </w:lvl>
    <w:lvl w:ilvl="4">
      <w:numFmt w:val="bullet"/>
      <w:lvlText w:val="•"/>
      <w:lvlJc w:val="left"/>
      <w:pPr>
        <w:ind w:left="3863" w:hanging="420"/>
      </w:pPr>
      <w:rPr>
        <w:rFonts w:hint="default"/>
        <w:lang w:val="es-ES" w:eastAsia="en-US" w:bidi="ar-SA"/>
      </w:rPr>
    </w:lvl>
    <w:lvl w:ilvl="5">
      <w:numFmt w:val="bullet"/>
      <w:lvlText w:val="•"/>
      <w:lvlJc w:val="left"/>
      <w:pPr>
        <w:ind w:left="4871" w:hanging="420"/>
      </w:pPr>
      <w:rPr>
        <w:rFonts w:hint="default"/>
        <w:lang w:val="es-ES" w:eastAsia="en-US" w:bidi="ar-SA"/>
      </w:rPr>
    </w:lvl>
    <w:lvl w:ilvl="6">
      <w:numFmt w:val="bullet"/>
      <w:lvlText w:val="•"/>
      <w:lvlJc w:val="left"/>
      <w:pPr>
        <w:ind w:left="5878" w:hanging="420"/>
      </w:pPr>
      <w:rPr>
        <w:rFonts w:hint="default"/>
        <w:lang w:val="es-ES" w:eastAsia="en-US" w:bidi="ar-SA"/>
      </w:rPr>
    </w:lvl>
    <w:lvl w:ilvl="7">
      <w:numFmt w:val="bullet"/>
      <w:lvlText w:val="•"/>
      <w:lvlJc w:val="left"/>
      <w:pPr>
        <w:ind w:left="6886" w:hanging="420"/>
      </w:pPr>
      <w:rPr>
        <w:rFonts w:hint="default"/>
        <w:lang w:val="es-ES" w:eastAsia="en-US" w:bidi="ar-SA"/>
      </w:rPr>
    </w:lvl>
    <w:lvl w:ilvl="8">
      <w:numFmt w:val="bullet"/>
      <w:lvlText w:val="•"/>
      <w:lvlJc w:val="left"/>
      <w:pPr>
        <w:ind w:left="7894" w:hanging="420"/>
      </w:pPr>
      <w:rPr>
        <w:rFonts w:hint="default"/>
        <w:lang w:val="es-ES" w:eastAsia="en-US" w:bidi="ar-SA"/>
      </w:rPr>
    </w:lvl>
  </w:abstractNum>
  <w:abstractNum w:abstractNumId="24" w15:restartNumberingAfterBreak="0">
    <w:nsid w:val="424924F8"/>
    <w:multiLevelType w:val="multilevel"/>
    <w:tmpl w:val="EABCC272"/>
    <w:lvl w:ilvl="0">
      <w:start w:val="1"/>
      <w:numFmt w:val="decimal"/>
      <w:lvlText w:val="%1."/>
      <w:lvlJc w:val="left"/>
      <w:pPr>
        <w:ind w:left="644" w:hanging="359"/>
      </w:pPr>
      <w:rPr>
        <w:rFonts w:ascii="Arial Narrow" w:eastAsia="Arial" w:hAnsi="Arial Narrow" w:cs="Arial" w:hint="default"/>
        <w:b/>
        <w:bCs/>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5" w15:restartNumberingAfterBreak="0">
    <w:nsid w:val="46392C3D"/>
    <w:multiLevelType w:val="hybridMultilevel"/>
    <w:tmpl w:val="A244B80A"/>
    <w:lvl w:ilvl="0" w:tplc="580A000F">
      <w:start w:val="1"/>
      <w:numFmt w:val="decimal"/>
      <w:lvlText w:val="%1."/>
      <w:lvlJc w:val="left"/>
      <w:pPr>
        <w:ind w:left="1080" w:hanging="360"/>
      </w:pPr>
      <w:rPr>
        <w:rFont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4699105F"/>
    <w:multiLevelType w:val="hybridMultilevel"/>
    <w:tmpl w:val="805EFFCA"/>
    <w:lvl w:ilvl="0" w:tplc="AEB28A1E">
      <w:start w:val="1"/>
      <w:numFmt w:val="decimal"/>
      <w:lvlText w:val="%1."/>
      <w:lvlJc w:val="left"/>
      <w:pPr>
        <w:ind w:left="835" w:hanging="360"/>
      </w:pPr>
      <w:rPr>
        <w:rFonts w:hint="default"/>
        <w:w w:val="100"/>
        <w:lang w:val="es-ES" w:eastAsia="en-US" w:bidi="ar-SA"/>
      </w:rPr>
    </w:lvl>
    <w:lvl w:ilvl="1" w:tplc="26DC16E6">
      <w:numFmt w:val="bullet"/>
      <w:lvlText w:val="•"/>
      <w:lvlJc w:val="left"/>
      <w:pPr>
        <w:ind w:left="1638" w:hanging="360"/>
      </w:pPr>
      <w:rPr>
        <w:rFonts w:hint="default"/>
        <w:lang w:val="es-ES" w:eastAsia="en-US" w:bidi="ar-SA"/>
      </w:rPr>
    </w:lvl>
    <w:lvl w:ilvl="2" w:tplc="D2B61790">
      <w:numFmt w:val="bullet"/>
      <w:lvlText w:val="•"/>
      <w:lvlJc w:val="left"/>
      <w:pPr>
        <w:ind w:left="2436" w:hanging="360"/>
      </w:pPr>
      <w:rPr>
        <w:rFonts w:hint="default"/>
        <w:lang w:val="es-ES" w:eastAsia="en-US" w:bidi="ar-SA"/>
      </w:rPr>
    </w:lvl>
    <w:lvl w:ilvl="3" w:tplc="6B062064">
      <w:numFmt w:val="bullet"/>
      <w:lvlText w:val="•"/>
      <w:lvlJc w:val="left"/>
      <w:pPr>
        <w:ind w:left="3235" w:hanging="360"/>
      </w:pPr>
      <w:rPr>
        <w:rFonts w:hint="default"/>
        <w:lang w:val="es-ES" w:eastAsia="en-US" w:bidi="ar-SA"/>
      </w:rPr>
    </w:lvl>
    <w:lvl w:ilvl="4" w:tplc="E8444016">
      <w:numFmt w:val="bullet"/>
      <w:lvlText w:val="•"/>
      <w:lvlJc w:val="left"/>
      <w:pPr>
        <w:ind w:left="4033" w:hanging="360"/>
      </w:pPr>
      <w:rPr>
        <w:rFonts w:hint="default"/>
        <w:lang w:val="es-ES" w:eastAsia="en-US" w:bidi="ar-SA"/>
      </w:rPr>
    </w:lvl>
    <w:lvl w:ilvl="5" w:tplc="13A02448">
      <w:numFmt w:val="bullet"/>
      <w:lvlText w:val="•"/>
      <w:lvlJc w:val="left"/>
      <w:pPr>
        <w:ind w:left="4832" w:hanging="360"/>
      </w:pPr>
      <w:rPr>
        <w:rFonts w:hint="default"/>
        <w:lang w:val="es-ES" w:eastAsia="en-US" w:bidi="ar-SA"/>
      </w:rPr>
    </w:lvl>
    <w:lvl w:ilvl="6" w:tplc="2DBABD6E">
      <w:numFmt w:val="bullet"/>
      <w:lvlText w:val="•"/>
      <w:lvlJc w:val="left"/>
      <w:pPr>
        <w:ind w:left="5630" w:hanging="360"/>
      </w:pPr>
      <w:rPr>
        <w:rFonts w:hint="default"/>
        <w:lang w:val="es-ES" w:eastAsia="en-US" w:bidi="ar-SA"/>
      </w:rPr>
    </w:lvl>
    <w:lvl w:ilvl="7" w:tplc="C2584BE8">
      <w:numFmt w:val="bullet"/>
      <w:lvlText w:val="•"/>
      <w:lvlJc w:val="left"/>
      <w:pPr>
        <w:ind w:left="6428" w:hanging="360"/>
      </w:pPr>
      <w:rPr>
        <w:rFonts w:hint="default"/>
        <w:lang w:val="es-ES" w:eastAsia="en-US" w:bidi="ar-SA"/>
      </w:rPr>
    </w:lvl>
    <w:lvl w:ilvl="8" w:tplc="61F6700C">
      <w:numFmt w:val="bullet"/>
      <w:lvlText w:val="•"/>
      <w:lvlJc w:val="left"/>
      <w:pPr>
        <w:ind w:left="7227" w:hanging="360"/>
      </w:pPr>
      <w:rPr>
        <w:rFonts w:hint="default"/>
        <w:lang w:val="es-ES" w:eastAsia="en-US" w:bidi="ar-SA"/>
      </w:rPr>
    </w:lvl>
  </w:abstractNum>
  <w:abstractNum w:abstractNumId="27" w15:restartNumberingAfterBreak="0">
    <w:nsid w:val="46BE27D6"/>
    <w:multiLevelType w:val="multilevel"/>
    <w:tmpl w:val="EFBCB994"/>
    <w:lvl w:ilvl="0">
      <w:start w:val="1"/>
      <w:numFmt w:val="upperLetter"/>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7F137F4"/>
    <w:multiLevelType w:val="hybridMultilevel"/>
    <w:tmpl w:val="BDB8E100"/>
    <w:lvl w:ilvl="0" w:tplc="75744BA6">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4826298A"/>
    <w:multiLevelType w:val="multilevel"/>
    <w:tmpl w:val="887C6C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9D47ED5"/>
    <w:multiLevelType w:val="multilevel"/>
    <w:tmpl w:val="F3CC5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00342A"/>
    <w:multiLevelType w:val="hybridMultilevel"/>
    <w:tmpl w:val="257EAF54"/>
    <w:lvl w:ilvl="0" w:tplc="DC706412">
      <w:start w:val="1"/>
      <w:numFmt w:val="upp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FBA59A9"/>
    <w:multiLevelType w:val="multilevel"/>
    <w:tmpl w:val="FA74C1D8"/>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2781A18"/>
    <w:multiLevelType w:val="hybridMultilevel"/>
    <w:tmpl w:val="69348488"/>
    <w:lvl w:ilvl="0" w:tplc="D8C0B582">
      <w:start w:val="1"/>
      <w:numFmt w:val="decimal"/>
      <w:lvlText w:val="%1."/>
      <w:lvlJc w:val="left"/>
      <w:pPr>
        <w:ind w:left="720" w:hanging="360"/>
      </w:pPr>
    </w:lvl>
    <w:lvl w:ilvl="1" w:tplc="C656773E">
      <w:start w:val="1"/>
      <w:numFmt w:val="decimal"/>
      <w:lvlText w:val="%2."/>
      <w:lvlJc w:val="left"/>
      <w:pPr>
        <w:ind w:left="720" w:hanging="360"/>
      </w:pPr>
    </w:lvl>
    <w:lvl w:ilvl="2" w:tplc="05E21608">
      <w:start w:val="1"/>
      <w:numFmt w:val="decimal"/>
      <w:lvlText w:val="%3."/>
      <w:lvlJc w:val="left"/>
      <w:pPr>
        <w:ind w:left="720" w:hanging="360"/>
      </w:pPr>
    </w:lvl>
    <w:lvl w:ilvl="3" w:tplc="74BCBCBC">
      <w:start w:val="1"/>
      <w:numFmt w:val="decimal"/>
      <w:lvlText w:val="%4."/>
      <w:lvlJc w:val="left"/>
      <w:pPr>
        <w:ind w:left="720" w:hanging="360"/>
      </w:pPr>
    </w:lvl>
    <w:lvl w:ilvl="4" w:tplc="F3F0F238">
      <w:start w:val="1"/>
      <w:numFmt w:val="decimal"/>
      <w:lvlText w:val="%5."/>
      <w:lvlJc w:val="left"/>
      <w:pPr>
        <w:ind w:left="720" w:hanging="360"/>
      </w:pPr>
    </w:lvl>
    <w:lvl w:ilvl="5" w:tplc="D6946A84">
      <w:start w:val="1"/>
      <w:numFmt w:val="decimal"/>
      <w:lvlText w:val="%6."/>
      <w:lvlJc w:val="left"/>
      <w:pPr>
        <w:ind w:left="720" w:hanging="360"/>
      </w:pPr>
    </w:lvl>
    <w:lvl w:ilvl="6" w:tplc="AD52AA8A">
      <w:start w:val="1"/>
      <w:numFmt w:val="decimal"/>
      <w:lvlText w:val="%7."/>
      <w:lvlJc w:val="left"/>
      <w:pPr>
        <w:ind w:left="720" w:hanging="360"/>
      </w:pPr>
    </w:lvl>
    <w:lvl w:ilvl="7" w:tplc="0E82EED6">
      <w:start w:val="1"/>
      <w:numFmt w:val="decimal"/>
      <w:lvlText w:val="%8."/>
      <w:lvlJc w:val="left"/>
      <w:pPr>
        <w:ind w:left="720" w:hanging="360"/>
      </w:pPr>
    </w:lvl>
    <w:lvl w:ilvl="8" w:tplc="39B4252E">
      <w:start w:val="1"/>
      <w:numFmt w:val="decimal"/>
      <w:lvlText w:val="%9."/>
      <w:lvlJc w:val="left"/>
      <w:pPr>
        <w:ind w:left="720" w:hanging="360"/>
      </w:pPr>
    </w:lvl>
  </w:abstractNum>
  <w:abstractNum w:abstractNumId="34" w15:restartNumberingAfterBreak="0">
    <w:nsid w:val="5FDE09E1"/>
    <w:multiLevelType w:val="hybridMultilevel"/>
    <w:tmpl w:val="C308C300"/>
    <w:lvl w:ilvl="0" w:tplc="8DD0CDF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1973961"/>
    <w:multiLevelType w:val="multilevel"/>
    <w:tmpl w:val="15828904"/>
    <w:lvl w:ilvl="0">
      <w:start w:val="1"/>
      <w:numFmt w:val="decimal"/>
      <w:lvlText w:val="%1."/>
      <w:lvlJc w:val="left"/>
      <w:pPr>
        <w:ind w:left="720" w:hanging="360"/>
      </w:pPr>
      <w:rPr>
        <w:b/>
        <w:i w:val="0"/>
        <w:color w:val="000000"/>
      </w:rPr>
    </w:lvl>
    <w:lvl w:ilvl="1">
      <w:start w:val="1"/>
      <w:numFmt w:val="decimal"/>
      <w:lvlText w:val="%2."/>
      <w:lvlJc w:val="left"/>
      <w:pPr>
        <w:ind w:left="1440" w:hanging="360"/>
      </w:pPr>
      <w:rPr>
        <w:b/>
      </w:rPr>
    </w:lvl>
    <w:lvl w:ilvl="2">
      <w:start w:val="1"/>
      <w:numFmt w:val="decimal"/>
      <w:lvlText w:val="%3."/>
      <w:lvlJc w:val="left"/>
      <w:pPr>
        <w:ind w:left="2160" w:hanging="360"/>
      </w:pPr>
      <w:rPr>
        <w:rFonts w:ascii="Arial Narrow" w:eastAsia="Arial" w:hAnsi="Arial Narrow" w:cs="Arial"/>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61EC6715"/>
    <w:multiLevelType w:val="hybridMultilevel"/>
    <w:tmpl w:val="AAB2F57C"/>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7" w15:restartNumberingAfterBreak="0">
    <w:nsid w:val="626B7216"/>
    <w:multiLevelType w:val="multilevel"/>
    <w:tmpl w:val="2A30BB8A"/>
    <w:lvl w:ilvl="0">
      <w:start w:val="1"/>
      <w:numFmt w:val="decimal"/>
      <w:lvlText w:val="%1."/>
      <w:lvlJc w:val="left"/>
      <w:pPr>
        <w:ind w:left="720" w:hanging="360"/>
      </w:pPr>
      <w:rPr>
        <w:b/>
      </w:rPr>
    </w:lvl>
    <w:lvl w:ilvl="1">
      <w:numFmt w:val="decimal"/>
      <w:lvlText w:val="%2."/>
      <w:lvlJc w:val="left"/>
      <w:pPr>
        <w:ind w:left="1440" w:hanging="360"/>
      </w:p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38" w15:restartNumberingAfterBreak="0">
    <w:nsid w:val="642C4522"/>
    <w:multiLevelType w:val="hybridMultilevel"/>
    <w:tmpl w:val="92983830"/>
    <w:lvl w:ilvl="0" w:tplc="E0DE3200">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664C42E8"/>
    <w:multiLevelType w:val="multilevel"/>
    <w:tmpl w:val="F4ACEBD6"/>
    <w:lvl w:ilvl="0">
      <w:start w:val="1"/>
      <w:numFmt w:val="decimal"/>
      <w:lvlText w:val="%1."/>
      <w:lvlJc w:val="left"/>
      <w:pPr>
        <w:ind w:left="529"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6A797AD7"/>
    <w:multiLevelType w:val="hybridMultilevel"/>
    <w:tmpl w:val="466887C0"/>
    <w:lvl w:ilvl="0" w:tplc="4C76C80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CA21AA"/>
    <w:multiLevelType w:val="multilevel"/>
    <w:tmpl w:val="CB40DF3A"/>
    <w:lvl w:ilvl="0">
      <w:start w:val="1"/>
      <w:numFmt w:val="decimal"/>
      <w:lvlText w:val="%1."/>
      <w:lvlJc w:val="left"/>
      <w:pPr>
        <w:ind w:left="720" w:hanging="360"/>
      </w:pPr>
      <w:rPr>
        <w:b/>
      </w:rPr>
    </w:lvl>
    <w:lvl w:ilvl="1">
      <w:start w:val="1"/>
      <w:numFmt w:val="upperLetter"/>
      <w:lvlText w:val="%2."/>
      <w:lvlJc w:val="left"/>
      <w:pPr>
        <w:ind w:left="644" w:hanging="360"/>
      </w:pPr>
      <w:rPr>
        <w:b/>
      </w:rPr>
    </w:lvl>
    <w:lvl w:ilvl="2">
      <w:numFmt w:val="decimal"/>
      <w:lvlText w:val="%3."/>
      <w:lvlJc w:val="left"/>
      <w:pPr>
        <w:ind w:left="2160" w:hanging="360"/>
      </w:pPr>
    </w:lvl>
    <w:lvl w:ilvl="3">
      <w:numFmt w:val="decimal"/>
      <w:lvlText w:val="%4."/>
      <w:lvlJc w:val="left"/>
      <w:pPr>
        <w:ind w:left="2880" w:hanging="360"/>
      </w:pPr>
    </w:lvl>
    <w:lvl w:ilvl="4">
      <w:numFmt w:val="decimal"/>
      <w:lvlText w:val="%5."/>
      <w:lvlJc w:val="left"/>
      <w:pPr>
        <w:ind w:left="3600" w:hanging="360"/>
      </w:pPr>
    </w:lvl>
    <w:lvl w:ilvl="5">
      <w:numFmt w:val="decimal"/>
      <w:lvlText w:val="%6."/>
      <w:lvlJc w:val="left"/>
      <w:pPr>
        <w:ind w:left="4320" w:hanging="360"/>
      </w:pPr>
    </w:lvl>
    <w:lvl w:ilvl="6">
      <w:numFmt w:val="decimal"/>
      <w:lvlText w:val="%7."/>
      <w:lvlJc w:val="left"/>
      <w:pPr>
        <w:ind w:left="5040" w:hanging="360"/>
      </w:pPr>
    </w:lvl>
    <w:lvl w:ilvl="7">
      <w:numFmt w:val="decimal"/>
      <w:lvlText w:val="%8."/>
      <w:lvlJc w:val="left"/>
      <w:pPr>
        <w:ind w:left="5760" w:hanging="360"/>
      </w:pPr>
    </w:lvl>
    <w:lvl w:ilvl="8">
      <w:numFmt w:val="decimal"/>
      <w:lvlText w:val="%9."/>
      <w:lvlJc w:val="left"/>
      <w:pPr>
        <w:ind w:left="6480" w:hanging="360"/>
      </w:pPr>
    </w:lvl>
  </w:abstractNum>
  <w:abstractNum w:abstractNumId="42" w15:restartNumberingAfterBreak="0">
    <w:nsid w:val="6B1E1E42"/>
    <w:multiLevelType w:val="multilevel"/>
    <w:tmpl w:val="E5E2C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B2B1CF9"/>
    <w:multiLevelType w:val="multilevel"/>
    <w:tmpl w:val="5C021A1A"/>
    <w:lvl w:ilvl="0">
      <w:start w:val="6"/>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6DAE00E6"/>
    <w:multiLevelType w:val="multilevel"/>
    <w:tmpl w:val="22185154"/>
    <w:lvl w:ilvl="0">
      <w:start w:val="1"/>
      <w:numFmt w:val="decimal"/>
      <w:lvlText w:val="%1."/>
      <w:lvlJc w:val="left"/>
      <w:pPr>
        <w:ind w:left="360" w:hanging="360"/>
      </w:pPr>
      <w:rPr>
        <w:rFonts w:ascii="Arial Narrow" w:eastAsia="Arial" w:hAnsi="Arial Narrow" w:cs="Arial" w:hint="default"/>
        <w:b/>
      </w:rPr>
    </w:lvl>
    <w:lvl w:ilvl="1">
      <w:start w:val="1"/>
      <w:numFmt w:val="decimal"/>
      <w:lvlText w:val="%1.%2"/>
      <w:lvlJc w:val="left"/>
      <w:pPr>
        <w:ind w:left="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5" w15:restartNumberingAfterBreak="0">
    <w:nsid w:val="6E463027"/>
    <w:multiLevelType w:val="multilevel"/>
    <w:tmpl w:val="DCC89328"/>
    <w:lvl w:ilvl="0">
      <w:start w:val="2"/>
      <w:numFmt w:val="decimal"/>
      <w:lvlText w:val="%1"/>
      <w:lvlJc w:val="left"/>
      <w:pPr>
        <w:ind w:left="115" w:hanging="1095"/>
      </w:pPr>
      <w:rPr>
        <w:rFonts w:hint="default"/>
        <w:lang w:val="es-ES" w:eastAsia="en-US" w:bidi="ar-SA"/>
      </w:rPr>
    </w:lvl>
    <w:lvl w:ilvl="1">
      <w:start w:val="2"/>
      <w:numFmt w:val="decimal"/>
      <w:lvlText w:val="%1.%2"/>
      <w:lvlJc w:val="left"/>
      <w:pPr>
        <w:ind w:left="115" w:hanging="1095"/>
      </w:pPr>
      <w:rPr>
        <w:rFonts w:hint="default"/>
        <w:lang w:val="es-ES" w:eastAsia="en-US" w:bidi="ar-SA"/>
      </w:rPr>
    </w:lvl>
    <w:lvl w:ilvl="2">
      <w:start w:val="1"/>
      <w:numFmt w:val="decimal"/>
      <w:lvlText w:val="%1.%2.%3"/>
      <w:lvlJc w:val="left"/>
      <w:pPr>
        <w:ind w:left="115" w:hanging="1095"/>
      </w:pPr>
      <w:rPr>
        <w:rFonts w:hint="default"/>
        <w:lang w:val="es-ES" w:eastAsia="en-US" w:bidi="ar-SA"/>
      </w:rPr>
    </w:lvl>
    <w:lvl w:ilvl="3">
      <w:start w:val="2"/>
      <w:numFmt w:val="decimal"/>
      <w:lvlText w:val="%1.%2.%3.%4"/>
      <w:lvlJc w:val="left"/>
      <w:pPr>
        <w:ind w:left="115" w:hanging="1095"/>
      </w:pPr>
      <w:rPr>
        <w:rFonts w:hint="default"/>
        <w:lang w:val="es-ES" w:eastAsia="en-US" w:bidi="ar-SA"/>
      </w:rPr>
    </w:lvl>
    <w:lvl w:ilvl="4">
      <w:start w:val="3"/>
      <w:numFmt w:val="decimal"/>
      <w:lvlText w:val="%1.%2.%3.%4.%5"/>
      <w:lvlJc w:val="left"/>
      <w:pPr>
        <w:ind w:left="115" w:hanging="1095"/>
      </w:pPr>
      <w:rPr>
        <w:rFonts w:hint="default"/>
        <w:lang w:val="es-ES" w:eastAsia="en-US" w:bidi="ar-SA"/>
      </w:rPr>
    </w:lvl>
    <w:lvl w:ilvl="5">
      <w:start w:val="1"/>
      <w:numFmt w:val="decimal"/>
      <w:lvlText w:val="%1.%2.%3.%4.%5.%6"/>
      <w:lvlJc w:val="left"/>
      <w:pPr>
        <w:ind w:left="115" w:hanging="1095"/>
      </w:pPr>
      <w:rPr>
        <w:rFonts w:hint="default"/>
        <w:lang w:val="es-ES" w:eastAsia="en-US" w:bidi="ar-SA"/>
      </w:rPr>
    </w:lvl>
    <w:lvl w:ilvl="6">
      <w:start w:val="2"/>
      <w:numFmt w:val="decimal"/>
      <w:lvlText w:val="%1.%2.%3.%4.%5.%6.%7."/>
      <w:lvlJc w:val="left"/>
      <w:pPr>
        <w:ind w:left="115" w:hanging="1095"/>
      </w:pPr>
      <w:rPr>
        <w:rFonts w:ascii="Arial Narrow" w:eastAsia="Arial Narrow" w:hAnsi="Arial Narrow" w:cs="Arial Narrow" w:hint="default"/>
        <w:spacing w:val="-3"/>
        <w:w w:val="100"/>
        <w:sz w:val="22"/>
        <w:szCs w:val="22"/>
        <w:lang w:val="es-ES" w:eastAsia="en-US" w:bidi="ar-SA"/>
      </w:rPr>
    </w:lvl>
    <w:lvl w:ilvl="7">
      <w:start w:val="1"/>
      <w:numFmt w:val="decimal"/>
      <w:lvlText w:val="%8."/>
      <w:lvlJc w:val="left"/>
      <w:pPr>
        <w:ind w:left="835" w:hanging="360"/>
      </w:pPr>
      <w:rPr>
        <w:rFonts w:ascii="Arial Narrow" w:eastAsia="Arial Narrow" w:hAnsi="Arial Narrow" w:cs="Arial Narrow" w:hint="default"/>
        <w:b/>
        <w:bCs/>
        <w:w w:val="100"/>
        <w:sz w:val="22"/>
        <w:szCs w:val="22"/>
        <w:lang w:val="es-ES" w:eastAsia="en-US" w:bidi="ar-SA"/>
      </w:rPr>
    </w:lvl>
    <w:lvl w:ilvl="8">
      <w:numFmt w:val="bullet"/>
      <w:lvlText w:val="•"/>
      <w:lvlJc w:val="left"/>
      <w:pPr>
        <w:ind w:left="7928" w:hanging="360"/>
      </w:pPr>
      <w:rPr>
        <w:rFonts w:hint="default"/>
        <w:lang w:val="es-ES" w:eastAsia="en-US" w:bidi="ar-SA"/>
      </w:rPr>
    </w:lvl>
  </w:abstractNum>
  <w:abstractNum w:abstractNumId="46" w15:restartNumberingAfterBreak="0">
    <w:nsid w:val="6EC8308F"/>
    <w:multiLevelType w:val="hybridMultilevel"/>
    <w:tmpl w:val="47529356"/>
    <w:lvl w:ilvl="0" w:tplc="1FBA8892">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F3818BF"/>
    <w:multiLevelType w:val="hybridMultilevel"/>
    <w:tmpl w:val="343EBD14"/>
    <w:lvl w:ilvl="0" w:tplc="518E2844">
      <w:start w:val="1"/>
      <w:numFmt w:val="upperLetter"/>
      <w:lvlText w:val="%1."/>
      <w:lvlJc w:val="left"/>
      <w:pPr>
        <w:ind w:left="720" w:hanging="360"/>
      </w:pPr>
      <w:rPr>
        <w:rFonts w:ascii="Arial Narrow" w:hAnsi="Arial Narrow" w:hint="default"/>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13558A0"/>
    <w:multiLevelType w:val="multilevel"/>
    <w:tmpl w:val="60842196"/>
    <w:lvl w:ilvl="0">
      <w:start w:val="1"/>
      <w:numFmt w:val="decimal"/>
      <w:lvlText w:val="%1."/>
      <w:lvlJc w:val="left"/>
      <w:pPr>
        <w:ind w:left="720" w:hanging="360"/>
      </w:pPr>
      <w:rPr>
        <w:rFonts w:hint="default"/>
        <w:w w:val="80"/>
      </w:rPr>
    </w:lvl>
    <w:lvl w:ilvl="1">
      <w:start w:val="1"/>
      <w:numFmt w:val="decimal"/>
      <w:lvlText w:val="%1.%2."/>
      <w:lvlJc w:val="left"/>
      <w:pPr>
        <w:ind w:left="934" w:hanging="360"/>
      </w:pPr>
      <w:rPr>
        <w:rFonts w:hint="default"/>
        <w:w w:val="80"/>
      </w:rPr>
    </w:lvl>
    <w:lvl w:ilvl="2">
      <w:start w:val="1"/>
      <w:numFmt w:val="decimal"/>
      <w:lvlText w:val="%1.%2.%3."/>
      <w:lvlJc w:val="left"/>
      <w:pPr>
        <w:ind w:left="1508" w:hanging="720"/>
      </w:pPr>
      <w:rPr>
        <w:rFonts w:hint="default"/>
        <w:w w:val="80"/>
      </w:rPr>
    </w:lvl>
    <w:lvl w:ilvl="3">
      <w:start w:val="1"/>
      <w:numFmt w:val="decimal"/>
      <w:lvlText w:val="%1.%2.%3.%4."/>
      <w:lvlJc w:val="left"/>
      <w:pPr>
        <w:ind w:left="1722" w:hanging="720"/>
      </w:pPr>
      <w:rPr>
        <w:rFonts w:hint="default"/>
        <w:w w:val="80"/>
      </w:rPr>
    </w:lvl>
    <w:lvl w:ilvl="4">
      <w:start w:val="1"/>
      <w:numFmt w:val="decimal"/>
      <w:lvlText w:val="%1.%2.%3.%4.%5."/>
      <w:lvlJc w:val="left"/>
      <w:pPr>
        <w:ind w:left="2296" w:hanging="1080"/>
      </w:pPr>
      <w:rPr>
        <w:rFonts w:hint="default"/>
        <w:w w:val="80"/>
      </w:rPr>
    </w:lvl>
    <w:lvl w:ilvl="5">
      <w:start w:val="1"/>
      <w:numFmt w:val="decimal"/>
      <w:lvlText w:val="%1.%2.%3.%4.%5.%6."/>
      <w:lvlJc w:val="left"/>
      <w:pPr>
        <w:ind w:left="2510" w:hanging="1080"/>
      </w:pPr>
      <w:rPr>
        <w:rFonts w:hint="default"/>
        <w:w w:val="80"/>
      </w:rPr>
    </w:lvl>
    <w:lvl w:ilvl="6">
      <w:start w:val="1"/>
      <w:numFmt w:val="decimal"/>
      <w:lvlText w:val="%1.%2.%3.%4.%5.%6.%7."/>
      <w:lvlJc w:val="left"/>
      <w:pPr>
        <w:ind w:left="2724" w:hanging="1080"/>
      </w:pPr>
      <w:rPr>
        <w:rFonts w:hint="default"/>
        <w:w w:val="80"/>
      </w:rPr>
    </w:lvl>
    <w:lvl w:ilvl="7">
      <w:start w:val="1"/>
      <w:numFmt w:val="decimal"/>
      <w:lvlText w:val="%1.%2.%3.%4.%5.%6.%7.%8."/>
      <w:lvlJc w:val="left"/>
      <w:pPr>
        <w:ind w:left="3298" w:hanging="1440"/>
      </w:pPr>
      <w:rPr>
        <w:rFonts w:hint="default"/>
        <w:w w:val="80"/>
      </w:rPr>
    </w:lvl>
    <w:lvl w:ilvl="8">
      <w:start w:val="1"/>
      <w:numFmt w:val="decimal"/>
      <w:lvlText w:val="%1.%2.%3.%4.%5.%6.%7.%8.%9."/>
      <w:lvlJc w:val="left"/>
      <w:pPr>
        <w:ind w:left="3512" w:hanging="1440"/>
      </w:pPr>
      <w:rPr>
        <w:rFonts w:hint="default"/>
        <w:w w:val="80"/>
      </w:rPr>
    </w:lvl>
  </w:abstractNum>
  <w:abstractNum w:abstractNumId="49" w15:restartNumberingAfterBreak="0">
    <w:nsid w:val="7490029E"/>
    <w:multiLevelType w:val="multilevel"/>
    <w:tmpl w:val="123260AE"/>
    <w:lvl w:ilvl="0">
      <w:start w:val="1"/>
      <w:numFmt w:val="low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784A0402"/>
    <w:multiLevelType w:val="multilevel"/>
    <w:tmpl w:val="A422177A"/>
    <w:lvl w:ilvl="0">
      <w:start w:val="2"/>
      <w:numFmt w:val="decimal"/>
      <w:lvlText w:val="%1"/>
      <w:lvlJc w:val="left"/>
      <w:pPr>
        <w:ind w:left="835" w:hanging="720"/>
      </w:pPr>
      <w:rPr>
        <w:rFonts w:hint="default"/>
        <w:lang w:val="es-ES" w:eastAsia="en-US" w:bidi="ar-SA"/>
      </w:rPr>
    </w:lvl>
    <w:lvl w:ilvl="1">
      <w:start w:val="5"/>
      <w:numFmt w:val="decimal"/>
      <w:lvlText w:val="%1.%2"/>
      <w:lvlJc w:val="left"/>
      <w:pPr>
        <w:ind w:left="835" w:hanging="720"/>
      </w:pPr>
      <w:rPr>
        <w:rFonts w:hint="default"/>
        <w:lang w:val="es-ES" w:eastAsia="en-US" w:bidi="ar-SA"/>
      </w:rPr>
    </w:lvl>
    <w:lvl w:ilvl="2">
      <w:start w:val="2"/>
      <w:numFmt w:val="decimal"/>
      <w:lvlText w:val="%1.%2.%3"/>
      <w:lvlJc w:val="left"/>
      <w:pPr>
        <w:ind w:left="835" w:hanging="720"/>
      </w:pPr>
      <w:rPr>
        <w:rFonts w:ascii="Arial Narrow" w:eastAsia="Arial Narrow" w:hAnsi="Arial Narrow" w:cs="Arial Narrow" w:hint="default"/>
        <w:b/>
        <w:bCs/>
        <w:w w:val="100"/>
        <w:sz w:val="22"/>
        <w:szCs w:val="22"/>
        <w:lang w:val="es-ES" w:eastAsia="en-US" w:bidi="ar-SA"/>
      </w:rPr>
    </w:lvl>
    <w:lvl w:ilvl="3">
      <w:start w:val="1"/>
      <w:numFmt w:val="decimal"/>
      <w:lvlText w:val="%4."/>
      <w:lvlJc w:val="left"/>
      <w:pPr>
        <w:ind w:left="835" w:hanging="360"/>
      </w:pPr>
      <w:rPr>
        <w:rFonts w:ascii="Arial Narrow" w:eastAsia="Arial Narrow" w:hAnsi="Arial Narrow" w:cs="Arial Narrow" w:hint="default"/>
        <w:w w:val="100"/>
        <w:sz w:val="22"/>
        <w:szCs w:val="22"/>
        <w:lang w:val="es-ES" w:eastAsia="en-US" w:bidi="ar-SA"/>
      </w:rPr>
    </w:lvl>
    <w:lvl w:ilvl="4">
      <w:numFmt w:val="bullet"/>
      <w:lvlText w:val="•"/>
      <w:lvlJc w:val="left"/>
      <w:pPr>
        <w:ind w:left="4485" w:hanging="360"/>
      </w:pPr>
      <w:rPr>
        <w:rFonts w:hint="default"/>
        <w:lang w:val="es-ES" w:eastAsia="en-US" w:bidi="ar-SA"/>
      </w:rPr>
    </w:lvl>
    <w:lvl w:ilvl="5">
      <w:numFmt w:val="bullet"/>
      <w:lvlText w:val="•"/>
      <w:lvlJc w:val="left"/>
      <w:pPr>
        <w:ind w:left="5397" w:hanging="360"/>
      </w:pPr>
      <w:rPr>
        <w:rFonts w:hint="default"/>
        <w:lang w:val="es-ES" w:eastAsia="en-US" w:bidi="ar-SA"/>
      </w:rPr>
    </w:lvl>
    <w:lvl w:ilvl="6">
      <w:numFmt w:val="bullet"/>
      <w:lvlText w:val="•"/>
      <w:lvlJc w:val="left"/>
      <w:pPr>
        <w:ind w:left="6308" w:hanging="360"/>
      </w:pPr>
      <w:rPr>
        <w:rFonts w:hint="default"/>
        <w:lang w:val="es-ES" w:eastAsia="en-US" w:bidi="ar-SA"/>
      </w:rPr>
    </w:lvl>
    <w:lvl w:ilvl="7">
      <w:numFmt w:val="bullet"/>
      <w:lvlText w:val="•"/>
      <w:lvlJc w:val="left"/>
      <w:pPr>
        <w:ind w:left="7219" w:hanging="360"/>
      </w:pPr>
      <w:rPr>
        <w:rFonts w:hint="default"/>
        <w:lang w:val="es-ES" w:eastAsia="en-US" w:bidi="ar-SA"/>
      </w:rPr>
    </w:lvl>
    <w:lvl w:ilvl="8">
      <w:numFmt w:val="bullet"/>
      <w:lvlText w:val="•"/>
      <w:lvlJc w:val="left"/>
      <w:pPr>
        <w:ind w:left="8131" w:hanging="360"/>
      </w:pPr>
      <w:rPr>
        <w:rFonts w:hint="default"/>
        <w:lang w:val="es-ES" w:eastAsia="en-US" w:bidi="ar-SA"/>
      </w:rPr>
    </w:lvl>
  </w:abstractNum>
  <w:abstractNum w:abstractNumId="51" w15:restartNumberingAfterBreak="0">
    <w:nsid w:val="7D5D1CB4"/>
    <w:multiLevelType w:val="hybridMultilevel"/>
    <w:tmpl w:val="A04AB36E"/>
    <w:lvl w:ilvl="0" w:tplc="07D852A6">
      <w:start w:val="7"/>
      <w:numFmt w:val="decimal"/>
      <w:lvlText w:val="%1."/>
      <w:lvlJc w:val="left"/>
      <w:pPr>
        <w:ind w:left="834" w:hanging="360"/>
      </w:pPr>
      <w:rPr>
        <w:rFonts w:ascii="Arial MT" w:eastAsia="Arial MT" w:hAnsi="Arial MT" w:cs="Arial MT" w:hint="default"/>
        <w:spacing w:val="-1"/>
        <w:w w:val="82"/>
        <w:sz w:val="22"/>
        <w:szCs w:val="22"/>
        <w:lang w:val="es-ES" w:eastAsia="en-US" w:bidi="ar-SA"/>
      </w:rPr>
    </w:lvl>
    <w:lvl w:ilvl="1" w:tplc="1C0428C8">
      <w:numFmt w:val="bullet"/>
      <w:lvlText w:val="•"/>
      <w:lvlJc w:val="left"/>
      <w:pPr>
        <w:ind w:left="1747" w:hanging="360"/>
      </w:pPr>
      <w:rPr>
        <w:rFonts w:hint="default"/>
        <w:lang w:val="es-ES" w:eastAsia="en-US" w:bidi="ar-SA"/>
      </w:rPr>
    </w:lvl>
    <w:lvl w:ilvl="2" w:tplc="CA06CC56">
      <w:numFmt w:val="bullet"/>
      <w:lvlText w:val="•"/>
      <w:lvlJc w:val="left"/>
      <w:pPr>
        <w:ind w:left="2654" w:hanging="360"/>
      </w:pPr>
      <w:rPr>
        <w:rFonts w:hint="default"/>
        <w:lang w:val="es-ES" w:eastAsia="en-US" w:bidi="ar-SA"/>
      </w:rPr>
    </w:lvl>
    <w:lvl w:ilvl="3" w:tplc="9942146A">
      <w:numFmt w:val="bullet"/>
      <w:lvlText w:val="•"/>
      <w:lvlJc w:val="left"/>
      <w:pPr>
        <w:ind w:left="3561" w:hanging="360"/>
      </w:pPr>
      <w:rPr>
        <w:rFonts w:hint="default"/>
        <w:lang w:val="es-ES" w:eastAsia="en-US" w:bidi="ar-SA"/>
      </w:rPr>
    </w:lvl>
    <w:lvl w:ilvl="4" w:tplc="AF641168">
      <w:numFmt w:val="bullet"/>
      <w:lvlText w:val="•"/>
      <w:lvlJc w:val="left"/>
      <w:pPr>
        <w:ind w:left="4468" w:hanging="360"/>
      </w:pPr>
      <w:rPr>
        <w:rFonts w:hint="default"/>
        <w:lang w:val="es-ES" w:eastAsia="en-US" w:bidi="ar-SA"/>
      </w:rPr>
    </w:lvl>
    <w:lvl w:ilvl="5" w:tplc="1FCE6F8C">
      <w:numFmt w:val="bullet"/>
      <w:lvlText w:val="•"/>
      <w:lvlJc w:val="left"/>
      <w:pPr>
        <w:ind w:left="5375" w:hanging="360"/>
      </w:pPr>
      <w:rPr>
        <w:rFonts w:hint="default"/>
        <w:lang w:val="es-ES" w:eastAsia="en-US" w:bidi="ar-SA"/>
      </w:rPr>
    </w:lvl>
    <w:lvl w:ilvl="6" w:tplc="DDF2235A">
      <w:numFmt w:val="bullet"/>
      <w:lvlText w:val="•"/>
      <w:lvlJc w:val="left"/>
      <w:pPr>
        <w:ind w:left="6282" w:hanging="360"/>
      </w:pPr>
      <w:rPr>
        <w:rFonts w:hint="default"/>
        <w:lang w:val="es-ES" w:eastAsia="en-US" w:bidi="ar-SA"/>
      </w:rPr>
    </w:lvl>
    <w:lvl w:ilvl="7" w:tplc="77BABE14">
      <w:numFmt w:val="bullet"/>
      <w:lvlText w:val="•"/>
      <w:lvlJc w:val="left"/>
      <w:pPr>
        <w:ind w:left="7189" w:hanging="360"/>
      </w:pPr>
      <w:rPr>
        <w:rFonts w:hint="default"/>
        <w:lang w:val="es-ES" w:eastAsia="en-US" w:bidi="ar-SA"/>
      </w:rPr>
    </w:lvl>
    <w:lvl w:ilvl="8" w:tplc="97947E2A">
      <w:numFmt w:val="bullet"/>
      <w:lvlText w:val="•"/>
      <w:lvlJc w:val="left"/>
      <w:pPr>
        <w:ind w:left="8096" w:hanging="360"/>
      </w:pPr>
      <w:rPr>
        <w:rFonts w:hint="default"/>
        <w:lang w:val="es-ES" w:eastAsia="en-US" w:bidi="ar-SA"/>
      </w:rPr>
    </w:lvl>
  </w:abstractNum>
  <w:abstractNum w:abstractNumId="52" w15:restartNumberingAfterBreak="0">
    <w:nsid w:val="7EB67369"/>
    <w:multiLevelType w:val="multilevel"/>
    <w:tmpl w:val="B762A3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bullet"/>
      <w:lvlText w:val="○"/>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7ECD502C"/>
    <w:multiLevelType w:val="multilevel"/>
    <w:tmpl w:val="DD524D4A"/>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40658500">
    <w:abstractNumId w:val="20"/>
  </w:num>
  <w:num w:numId="2" w16cid:durableId="884102252">
    <w:abstractNumId w:val="39"/>
  </w:num>
  <w:num w:numId="3" w16cid:durableId="847716468">
    <w:abstractNumId w:val="1"/>
  </w:num>
  <w:num w:numId="4" w16cid:durableId="993070368">
    <w:abstractNumId w:val="52"/>
  </w:num>
  <w:num w:numId="5" w16cid:durableId="1051198266">
    <w:abstractNumId w:val="53"/>
  </w:num>
  <w:num w:numId="6" w16cid:durableId="1543710547">
    <w:abstractNumId w:val="29"/>
  </w:num>
  <w:num w:numId="7" w16cid:durableId="496000770">
    <w:abstractNumId w:val="34"/>
  </w:num>
  <w:num w:numId="8" w16cid:durableId="1287349467">
    <w:abstractNumId w:val="8"/>
  </w:num>
  <w:num w:numId="9" w16cid:durableId="1320038511">
    <w:abstractNumId w:val="19"/>
  </w:num>
  <w:num w:numId="10" w16cid:durableId="634726406">
    <w:abstractNumId w:val="50"/>
  </w:num>
  <w:num w:numId="11" w16cid:durableId="205483745">
    <w:abstractNumId w:val="45"/>
  </w:num>
  <w:num w:numId="12" w16cid:durableId="230971454">
    <w:abstractNumId w:val="32"/>
  </w:num>
  <w:num w:numId="13" w16cid:durableId="1184973349">
    <w:abstractNumId w:val="18"/>
  </w:num>
  <w:num w:numId="14" w16cid:durableId="187918135">
    <w:abstractNumId w:val="31"/>
  </w:num>
  <w:num w:numId="15" w16cid:durableId="471170025">
    <w:abstractNumId w:val="23"/>
  </w:num>
  <w:num w:numId="16" w16cid:durableId="50543084">
    <w:abstractNumId w:val="12"/>
  </w:num>
  <w:num w:numId="17" w16cid:durableId="1115247347">
    <w:abstractNumId w:val="4"/>
  </w:num>
  <w:num w:numId="18" w16cid:durableId="1722900144">
    <w:abstractNumId w:val="22"/>
  </w:num>
  <w:num w:numId="19" w16cid:durableId="1987783381">
    <w:abstractNumId w:val="51"/>
  </w:num>
  <w:num w:numId="20" w16cid:durableId="227880287">
    <w:abstractNumId w:val="48"/>
  </w:num>
  <w:num w:numId="21" w16cid:durableId="928079319">
    <w:abstractNumId w:val="0"/>
  </w:num>
  <w:num w:numId="22" w16cid:durableId="845556357">
    <w:abstractNumId w:val="46"/>
  </w:num>
  <w:num w:numId="23" w16cid:durableId="458452566">
    <w:abstractNumId w:val="6"/>
  </w:num>
  <w:num w:numId="24" w16cid:durableId="68189235">
    <w:abstractNumId w:val="14"/>
  </w:num>
  <w:num w:numId="25" w16cid:durableId="1927837408">
    <w:abstractNumId w:val="42"/>
  </w:num>
  <w:num w:numId="26" w16cid:durableId="595017349">
    <w:abstractNumId w:val="30"/>
  </w:num>
  <w:num w:numId="27" w16cid:durableId="1533036337">
    <w:abstractNumId w:val="49"/>
  </w:num>
  <w:num w:numId="28" w16cid:durableId="1783065049">
    <w:abstractNumId w:val="27"/>
  </w:num>
  <w:num w:numId="29" w16cid:durableId="169023801">
    <w:abstractNumId w:val="21"/>
  </w:num>
  <w:num w:numId="30" w16cid:durableId="491218206">
    <w:abstractNumId w:val="43"/>
  </w:num>
  <w:num w:numId="31" w16cid:durableId="26831382">
    <w:abstractNumId w:val="2"/>
  </w:num>
  <w:num w:numId="32" w16cid:durableId="689719669">
    <w:abstractNumId w:val="44"/>
  </w:num>
  <w:num w:numId="33" w16cid:durableId="957372958">
    <w:abstractNumId w:val="15"/>
  </w:num>
  <w:num w:numId="34" w16cid:durableId="985939483">
    <w:abstractNumId w:val="24"/>
  </w:num>
  <w:num w:numId="35" w16cid:durableId="929505455">
    <w:abstractNumId w:val="5"/>
  </w:num>
  <w:num w:numId="36" w16cid:durableId="1256087417">
    <w:abstractNumId w:val="16"/>
  </w:num>
  <w:num w:numId="37" w16cid:durableId="965819522">
    <w:abstractNumId w:val="11"/>
  </w:num>
  <w:num w:numId="38" w16cid:durableId="731729877">
    <w:abstractNumId w:val="38"/>
  </w:num>
  <w:num w:numId="39" w16cid:durableId="549460519">
    <w:abstractNumId w:val="40"/>
  </w:num>
  <w:num w:numId="40" w16cid:durableId="158036244">
    <w:abstractNumId w:val="33"/>
  </w:num>
  <w:num w:numId="41" w16cid:durableId="982848593">
    <w:abstractNumId w:val="17"/>
  </w:num>
  <w:num w:numId="42" w16cid:durableId="1800953256">
    <w:abstractNumId w:val="28"/>
  </w:num>
  <w:num w:numId="43" w16cid:durableId="1486043991">
    <w:abstractNumId w:val="36"/>
  </w:num>
  <w:num w:numId="44" w16cid:durableId="850534525">
    <w:abstractNumId w:val="10"/>
  </w:num>
  <w:num w:numId="45" w16cid:durableId="1502504543">
    <w:abstractNumId w:val="3"/>
  </w:num>
  <w:num w:numId="46" w16cid:durableId="1598828957">
    <w:abstractNumId w:val="9"/>
  </w:num>
  <w:num w:numId="47" w16cid:durableId="595096826">
    <w:abstractNumId w:val="41"/>
  </w:num>
  <w:num w:numId="48" w16cid:durableId="1151022965">
    <w:abstractNumId w:val="13"/>
  </w:num>
  <w:num w:numId="49" w16cid:durableId="662469779">
    <w:abstractNumId w:val="26"/>
  </w:num>
  <w:num w:numId="50" w16cid:durableId="1547066479">
    <w:abstractNumId w:val="7"/>
  </w:num>
  <w:num w:numId="51" w16cid:durableId="1050835956">
    <w:abstractNumId w:val="47"/>
  </w:num>
  <w:num w:numId="52" w16cid:durableId="1440028291">
    <w:abstractNumId w:val="25"/>
  </w:num>
  <w:num w:numId="53" w16cid:durableId="247352934">
    <w:abstractNumId w:val="35"/>
  </w:num>
  <w:num w:numId="54" w16cid:durableId="178646525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B53"/>
    <w:rsid w:val="00002536"/>
    <w:rsid w:val="00011054"/>
    <w:rsid w:val="00011C1A"/>
    <w:rsid w:val="000252CD"/>
    <w:rsid w:val="00031A65"/>
    <w:rsid w:val="00034408"/>
    <w:rsid w:val="00043C8E"/>
    <w:rsid w:val="00044D43"/>
    <w:rsid w:val="00063C11"/>
    <w:rsid w:val="00066729"/>
    <w:rsid w:val="00070AA1"/>
    <w:rsid w:val="000714D5"/>
    <w:rsid w:val="00085ACD"/>
    <w:rsid w:val="0009263D"/>
    <w:rsid w:val="000A43E2"/>
    <w:rsid w:val="000B2872"/>
    <w:rsid w:val="000C0AD4"/>
    <w:rsid w:val="000C2AEB"/>
    <w:rsid w:val="000D7FF6"/>
    <w:rsid w:val="000E2BBE"/>
    <w:rsid w:val="000F3A71"/>
    <w:rsid w:val="000F6118"/>
    <w:rsid w:val="00110E81"/>
    <w:rsid w:val="00117EF3"/>
    <w:rsid w:val="00142C94"/>
    <w:rsid w:val="0014512F"/>
    <w:rsid w:val="001556CF"/>
    <w:rsid w:val="001742E1"/>
    <w:rsid w:val="00180C77"/>
    <w:rsid w:val="00195BDF"/>
    <w:rsid w:val="001A02D6"/>
    <w:rsid w:val="001A26EF"/>
    <w:rsid w:val="001B2C15"/>
    <w:rsid w:val="001B58FE"/>
    <w:rsid w:val="001C5278"/>
    <w:rsid w:val="001D56C1"/>
    <w:rsid w:val="001E36F9"/>
    <w:rsid w:val="001F29E4"/>
    <w:rsid w:val="001F391C"/>
    <w:rsid w:val="002023FA"/>
    <w:rsid w:val="0020379E"/>
    <w:rsid w:val="002129B0"/>
    <w:rsid w:val="0023288B"/>
    <w:rsid w:val="002368A2"/>
    <w:rsid w:val="00247151"/>
    <w:rsid w:val="0024726C"/>
    <w:rsid w:val="00254400"/>
    <w:rsid w:val="00254C78"/>
    <w:rsid w:val="0026337A"/>
    <w:rsid w:val="002678F3"/>
    <w:rsid w:val="00276386"/>
    <w:rsid w:val="0029019D"/>
    <w:rsid w:val="002B61F2"/>
    <w:rsid w:val="002C246A"/>
    <w:rsid w:val="002D0FA0"/>
    <w:rsid w:val="002E69EA"/>
    <w:rsid w:val="002F19A6"/>
    <w:rsid w:val="002F4B29"/>
    <w:rsid w:val="00323EAE"/>
    <w:rsid w:val="003274DF"/>
    <w:rsid w:val="00336B53"/>
    <w:rsid w:val="003526D3"/>
    <w:rsid w:val="0036050B"/>
    <w:rsid w:val="00361F6E"/>
    <w:rsid w:val="003636B6"/>
    <w:rsid w:val="00363F77"/>
    <w:rsid w:val="00364F31"/>
    <w:rsid w:val="00366AFE"/>
    <w:rsid w:val="0037484E"/>
    <w:rsid w:val="0038156F"/>
    <w:rsid w:val="00382402"/>
    <w:rsid w:val="003A6313"/>
    <w:rsid w:val="003A79D9"/>
    <w:rsid w:val="003A7BFF"/>
    <w:rsid w:val="003D0C88"/>
    <w:rsid w:val="003D43B6"/>
    <w:rsid w:val="003E7E71"/>
    <w:rsid w:val="003F5AFD"/>
    <w:rsid w:val="003F72BA"/>
    <w:rsid w:val="0041387E"/>
    <w:rsid w:val="00423E5C"/>
    <w:rsid w:val="00424404"/>
    <w:rsid w:val="004245E3"/>
    <w:rsid w:val="004350FE"/>
    <w:rsid w:val="0043559A"/>
    <w:rsid w:val="00437203"/>
    <w:rsid w:val="004621DB"/>
    <w:rsid w:val="004714B4"/>
    <w:rsid w:val="00480688"/>
    <w:rsid w:val="00483AA3"/>
    <w:rsid w:val="00492ED8"/>
    <w:rsid w:val="00496F16"/>
    <w:rsid w:val="004A72D7"/>
    <w:rsid w:val="004B10CD"/>
    <w:rsid w:val="004D5A56"/>
    <w:rsid w:val="004E2835"/>
    <w:rsid w:val="004E73EA"/>
    <w:rsid w:val="004F092B"/>
    <w:rsid w:val="00504088"/>
    <w:rsid w:val="00511643"/>
    <w:rsid w:val="00511B90"/>
    <w:rsid w:val="00514DD3"/>
    <w:rsid w:val="005323A6"/>
    <w:rsid w:val="005344D7"/>
    <w:rsid w:val="0054356C"/>
    <w:rsid w:val="00547DB9"/>
    <w:rsid w:val="00552B8A"/>
    <w:rsid w:val="00552C58"/>
    <w:rsid w:val="005572E1"/>
    <w:rsid w:val="00565FA4"/>
    <w:rsid w:val="00566561"/>
    <w:rsid w:val="0058335B"/>
    <w:rsid w:val="00595231"/>
    <w:rsid w:val="0059621D"/>
    <w:rsid w:val="005A35D0"/>
    <w:rsid w:val="0060296C"/>
    <w:rsid w:val="0060592C"/>
    <w:rsid w:val="00606101"/>
    <w:rsid w:val="00614D1D"/>
    <w:rsid w:val="00635D5E"/>
    <w:rsid w:val="0064112F"/>
    <w:rsid w:val="00647CAA"/>
    <w:rsid w:val="0065310E"/>
    <w:rsid w:val="006552BF"/>
    <w:rsid w:val="0065795F"/>
    <w:rsid w:val="00665683"/>
    <w:rsid w:val="00683169"/>
    <w:rsid w:val="00692417"/>
    <w:rsid w:val="00693DCE"/>
    <w:rsid w:val="006957A5"/>
    <w:rsid w:val="006A06B1"/>
    <w:rsid w:val="006A5E59"/>
    <w:rsid w:val="006B6DD5"/>
    <w:rsid w:val="006C3FAA"/>
    <w:rsid w:val="006D1547"/>
    <w:rsid w:val="00710C7F"/>
    <w:rsid w:val="0071138A"/>
    <w:rsid w:val="00732B5C"/>
    <w:rsid w:val="00733429"/>
    <w:rsid w:val="0074525F"/>
    <w:rsid w:val="007622DB"/>
    <w:rsid w:val="00780B61"/>
    <w:rsid w:val="0078122B"/>
    <w:rsid w:val="00791CCB"/>
    <w:rsid w:val="007A4061"/>
    <w:rsid w:val="007E123C"/>
    <w:rsid w:val="00802106"/>
    <w:rsid w:val="00821EAA"/>
    <w:rsid w:val="00824ACC"/>
    <w:rsid w:val="00827A97"/>
    <w:rsid w:val="0083199E"/>
    <w:rsid w:val="00831D99"/>
    <w:rsid w:val="00832D9D"/>
    <w:rsid w:val="00832EEA"/>
    <w:rsid w:val="0086031D"/>
    <w:rsid w:val="00867098"/>
    <w:rsid w:val="00875791"/>
    <w:rsid w:val="008833DF"/>
    <w:rsid w:val="00891942"/>
    <w:rsid w:val="008A5513"/>
    <w:rsid w:val="008B0BD6"/>
    <w:rsid w:val="008D40F7"/>
    <w:rsid w:val="008D4BD7"/>
    <w:rsid w:val="008D6898"/>
    <w:rsid w:val="008E0E1B"/>
    <w:rsid w:val="00901B3A"/>
    <w:rsid w:val="00901F3B"/>
    <w:rsid w:val="00922B27"/>
    <w:rsid w:val="009444DB"/>
    <w:rsid w:val="00951A7B"/>
    <w:rsid w:val="00961A15"/>
    <w:rsid w:val="00972103"/>
    <w:rsid w:val="00995EC4"/>
    <w:rsid w:val="009C1929"/>
    <w:rsid w:val="009C60B3"/>
    <w:rsid w:val="009D0E1E"/>
    <w:rsid w:val="009E44D7"/>
    <w:rsid w:val="009F0029"/>
    <w:rsid w:val="009F0B64"/>
    <w:rsid w:val="00A135B9"/>
    <w:rsid w:val="00A14756"/>
    <w:rsid w:val="00A24019"/>
    <w:rsid w:val="00A25CD9"/>
    <w:rsid w:val="00A521E0"/>
    <w:rsid w:val="00A63CEA"/>
    <w:rsid w:val="00AA5C93"/>
    <w:rsid w:val="00AB1A74"/>
    <w:rsid w:val="00AB7B2A"/>
    <w:rsid w:val="00AE0CFE"/>
    <w:rsid w:val="00AE6DEA"/>
    <w:rsid w:val="00AE7C77"/>
    <w:rsid w:val="00B10CC6"/>
    <w:rsid w:val="00B112AF"/>
    <w:rsid w:val="00B14210"/>
    <w:rsid w:val="00B16C85"/>
    <w:rsid w:val="00B22ED8"/>
    <w:rsid w:val="00B279D7"/>
    <w:rsid w:val="00B63B5E"/>
    <w:rsid w:val="00B65563"/>
    <w:rsid w:val="00B8104B"/>
    <w:rsid w:val="00B82A08"/>
    <w:rsid w:val="00B862B7"/>
    <w:rsid w:val="00B863D9"/>
    <w:rsid w:val="00B9208E"/>
    <w:rsid w:val="00B93F30"/>
    <w:rsid w:val="00BA4015"/>
    <w:rsid w:val="00BA54EC"/>
    <w:rsid w:val="00BB695D"/>
    <w:rsid w:val="00BE3CFE"/>
    <w:rsid w:val="00BF205D"/>
    <w:rsid w:val="00BF263B"/>
    <w:rsid w:val="00C26950"/>
    <w:rsid w:val="00C27F5A"/>
    <w:rsid w:val="00C327E7"/>
    <w:rsid w:val="00C359DB"/>
    <w:rsid w:val="00C36657"/>
    <w:rsid w:val="00C47159"/>
    <w:rsid w:val="00C81F55"/>
    <w:rsid w:val="00C9231F"/>
    <w:rsid w:val="00CA68CE"/>
    <w:rsid w:val="00CA6F25"/>
    <w:rsid w:val="00CB2BAB"/>
    <w:rsid w:val="00CB6F16"/>
    <w:rsid w:val="00CC3732"/>
    <w:rsid w:val="00CC4810"/>
    <w:rsid w:val="00CD3C37"/>
    <w:rsid w:val="00CD451B"/>
    <w:rsid w:val="00CE5BB6"/>
    <w:rsid w:val="00CF3A1F"/>
    <w:rsid w:val="00CF5EBA"/>
    <w:rsid w:val="00CF617E"/>
    <w:rsid w:val="00D052F0"/>
    <w:rsid w:val="00D127A9"/>
    <w:rsid w:val="00D329B3"/>
    <w:rsid w:val="00D45406"/>
    <w:rsid w:val="00D47BE6"/>
    <w:rsid w:val="00D56248"/>
    <w:rsid w:val="00D63174"/>
    <w:rsid w:val="00D669B2"/>
    <w:rsid w:val="00D742A4"/>
    <w:rsid w:val="00D96E79"/>
    <w:rsid w:val="00DA3D14"/>
    <w:rsid w:val="00DB7E1C"/>
    <w:rsid w:val="00DD7FF3"/>
    <w:rsid w:val="00DE3C1A"/>
    <w:rsid w:val="00E020C8"/>
    <w:rsid w:val="00E07FD1"/>
    <w:rsid w:val="00E10D76"/>
    <w:rsid w:val="00E22AC4"/>
    <w:rsid w:val="00E272AB"/>
    <w:rsid w:val="00E3617C"/>
    <w:rsid w:val="00E37D45"/>
    <w:rsid w:val="00E734D3"/>
    <w:rsid w:val="00E73AD4"/>
    <w:rsid w:val="00E85643"/>
    <w:rsid w:val="00E9378D"/>
    <w:rsid w:val="00E95F18"/>
    <w:rsid w:val="00EA00F4"/>
    <w:rsid w:val="00EA6108"/>
    <w:rsid w:val="00EB25F0"/>
    <w:rsid w:val="00EC5C19"/>
    <w:rsid w:val="00EE725D"/>
    <w:rsid w:val="00EF17BC"/>
    <w:rsid w:val="00EF6FC5"/>
    <w:rsid w:val="00F06F27"/>
    <w:rsid w:val="00F31398"/>
    <w:rsid w:val="00F32CF3"/>
    <w:rsid w:val="00F3377C"/>
    <w:rsid w:val="00F42E1A"/>
    <w:rsid w:val="00F5173A"/>
    <w:rsid w:val="00F55D78"/>
    <w:rsid w:val="00F6147D"/>
    <w:rsid w:val="00F66F02"/>
    <w:rsid w:val="00F7621A"/>
    <w:rsid w:val="00F96E61"/>
    <w:rsid w:val="00FB0EAC"/>
    <w:rsid w:val="00FB67F2"/>
    <w:rsid w:val="00FE2FE8"/>
    <w:rsid w:val="00FF1361"/>
    <w:rsid w:val="00FF7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343D82"/>
  <w15:docId w15:val="{6FE49263-DECC-428F-9424-E155627B3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E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A6313"/>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86031D"/>
    <w:pPr>
      <w:ind w:left="720"/>
      <w:contextualSpacing/>
    </w:pPr>
  </w:style>
  <w:style w:type="character" w:styleId="Refdecomentario">
    <w:name w:val="annotation reference"/>
    <w:basedOn w:val="Fuentedeprrafopredeter"/>
    <w:uiPriority w:val="99"/>
    <w:semiHidden/>
    <w:unhideWhenUsed/>
    <w:rsid w:val="002129B0"/>
    <w:rPr>
      <w:sz w:val="16"/>
      <w:szCs w:val="16"/>
    </w:rPr>
  </w:style>
  <w:style w:type="paragraph" w:styleId="Textocomentario">
    <w:name w:val="annotation text"/>
    <w:basedOn w:val="Normal"/>
    <w:link w:val="TextocomentarioCar"/>
    <w:uiPriority w:val="99"/>
    <w:unhideWhenUsed/>
    <w:rsid w:val="002129B0"/>
    <w:rPr>
      <w:sz w:val="20"/>
      <w:szCs w:val="20"/>
    </w:rPr>
  </w:style>
  <w:style w:type="character" w:customStyle="1" w:styleId="TextocomentarioCar">
    <w:name w:val="Texto comentario Car"/>
    <w:basedOn w:val="Fuentedeprrafopredeter"/>
    <w:link w:val="Textocomentario"/>
    <w:uiPriority w:val="99"/>
    <w:rsid w:val="002129B0"/>
    <w:rPr>
      <w:sz w:val="20"/>
      <w:szCs w:val="20"/>
    </w:rPr>
  </w:style>
  <w:style w:type="paragraph" w:styleId="Asuntodelcomentario">
    <w:name w:val="annotation subject"/>
    <w:basedOn w:val="Textocomentario"/>
    <w:next w:val="Textocomentario"/>
    <w:link w:val="AsuntodelcomentarioCar"/>
    <w:uiPriority w:val="99"/>
    <w:semiHidden/>
    <w:unhideWhenUsed/>
    <w:rsid w:val="002129B0"/>
    <w:rPr>
      <w:b/>
      <w:bCs/>
    </w:rPr>
  </w:style>
  <w:style w:type="character" w:customStyle="1" w:styleId="AsuntodelcomentarioCar">
    <w:name w:val="Asunto del comentario Car"/>
    <w:basedOn w:val="TextocomentarioCar"/>
    <w:link w:val="Asuntodelcomentario"/>
    <w:uiPriority w:val="99"/>
    <w:semiHidden/>
    <w:rsid w:val="002129B0"/>
    <w:rPr>
      <w:b/>
      <w:bCs/>
      <w:sz w:val="20"/>
      <w:szCs w:val="20"/>
    </w:rPr>
  </w:style>
  <w:style w:type="paragraph" w:styleId="Textodeglobo">
    <w:name w:val="Balloon Text"/>
    <w:basedOn w:val="Normal"/>
    <w:link w:val="TextodegloboCar"/>
    <w:uiPriority w:val="99"/>
    <w:semiHidden/>
    <w:unhideWhenUsed/>
    <w:rsid w:val="002129B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29B0"/>
    <w:rPr>
      <w:rFonts w:ascii="Segoe UI" w:hAnsi="Segoe UI" w:cs="Segoe UI"/>
      <w:sz w:val="18"/>
      <w:szCs w:val="18"/>
    </w:rPr>
  </w:style>
  <w:style w:type="paragraph" w:customStyle="1" w:styleId="TableParagraph">
    <w:name w:val="Table Paragraph"/>
    <w:basedOn w:val="Normal"/>
    <w:uiPriority w:val="1"/>
    <w:qFormat/>
    <w:rsid w:val="00E85643"/>
    <w:pPr>
      <w:widowControl w:val="0"/>
      <w:autoSpaceDE w:val="0"/>
      <w:autoSpaceDN w:val="0"/>
      <w:jc w:val="left"/>
    </w:pPr>
    <w:rPr>
      <w:rFonts w:ascii="Arial Narrow" w:eastAsia="Arial Narrow" w:hAnsi="Arial Narrow" w:cs="Arial Narrow"/>
    </w:rPr>
  </w:style>
  <w:style w:type="paragraph" w:customStyle="1" w:styleId="Default">
    <w:name w:val="Default"/>
    <w:link w:val="DefaultCar"/>
    <w:qFormat/>
    <w:rsid w:val="004E73EA"/>
    <w:pPr>
      <w:autoSpaceDE w:val="0"/>
      <w:autoSpaceDN w:val="0"/>
      <w:adjustRightInd w:val="0"/>
      <w:jc w:val="left"/>
    </w:pPr>
    <w:rPr>
      <w:rFonts w:eastAsiaTheme="minorHAnsi"/>
      <w:color w:val="000000"/>
      <w:sz w:val="24"/>
      <w:szCs w:val="24"/>
      <w:lang w:val="es-MX"/>
    </w:rPr>
  </w:style>
  <w:style w:type="paragraph" w:styleId="Revisin">
    <w:name w:val="Revision"/>
    <w:hidden/>
    <w:uiPriority w:val="99"/>
    <w:semiHidden/>
    <w:rsid w:val="00D742A4"/>
    <w:pPr>
      <w:jc w:val="left"/>
    </w:pPr>
  </w:style>
  <w:style w:type="paragraph" w:styleId="NormalWeb">
    <w:name w:val="Normal (Web)"/>
    <w:basedOn w:val="Normal"/>
    <w:uiPriority w:val="99"/>
    <w:unhideWhenUsed/>
    <w:rsid w:val="00A14756"/>
    <w:pPr>
      <w:spacing w:before="100" w:beforeAutospacing="1" w:after="100" w:afterAutospacing="1"/>
      <w:jc w:val="left"/>
    </w:pPr>
    <w:rPr>
      <w:rFonts w:ascii="Times New Roman" w:eastAsia="Times New Roman" w:hAnsi="Times New Roman" w:cs="Times New Roman"/>
      <w:sz w:val="24"/>
      <w:szCs w:val="24"/>
      <w:lang w:val="es-CO" w:eastAsia="es-CO"/>
    </w:rPr>
  </w:style>
  <w:style w:type="character" w:customStyle="1" w:styleId="apple-tab-span">
    <w:name w:val="apple-tab-span"/>
    <w:basedOn w:val="Fuentedeprrafopredeter"/>
    <w:rsid w:val="0009263D"/>
  </w:style>
  <w:style w:type="paragraph" w:styleId="Encabezado">
    <w:name w:val="header"/>
    <w:basedOn w:val="Normal"/>
    <w:link w:val="EncabezadoCar"/>
    <w:uiPriority w:val="99"/>
    <w:unhideWhenUsed/>
    <w:rsid w:val="00EF17BC"/>
    <w:pPr>
      <w:tabs>
        <w:tab w:val="center" w:pos="4419"/>
        <w:tab w:val="right" w:pos="8838"/>
      </w:tabs>
    </w:pPr>
  </w:style>
  <w:style w:type="character" w:customStyle="1" w:styleId="EncabezadoCar">
    <w:name w:val="Encabezado Car"/>
    <w:basedOn w:val="Fuentedeprrafopredeter"/>
    <w:link w:val="Encabezado"/>
    <w:uiPriority w:val="99"/>
    <w:rsid w:val="00EF17BC"/>
  </w:style>
  <w:style w:type="paragraph" w:styleId="Piedepgina">
    <w:name w:val="footer"/>
    <w:basedOn w:val="Normal"/>
    <w:link w:val="PiedepginaCar"/>
    <w:uiPriority w:val="99"/>
    <w:unhideWhenUsed/>
    <w:rsid w:val="00EF17BC"/>
    <w:pPr>
      <w:tabs>
        <w:tab w:val="center" w:pos="4419"/>
        <w:tab w:val="right" w:pos="8838"/>
      </w:tabs>
    </w:pPr>
  </w:style>
  <w:style w:type="character" w:customStyle="1" w:styleId="PiedepginaCar">
    <w:name w:val="Pie de página Car"/>
    <w:basedOn w:val="Fuentedeprrafopredeter"/>
    <w:link w:val="Piedepgina"/>
    <w:uiPriority w:val="99"/>
    <w:rsid w:val="00EF17BC"/>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34"/>
    <w:qFormat/>
    <w:locked/>
    <w:rsid w:val="008833DF"/>
  </w:style>
  <w:style w:type="table" w:styleId="Tablaconcuadrcula">
    <w:name w:val="Table Grid"/>
    <w:basedOn w:val="Tablanormal"/>
    <w:uiPriority w:val="39"/>
    <w:rsid w:val="001A02D6"/>
    <w:pPr>
      <w:jc w:val="left"/>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0714D5"/>
    <w:rPr>
      <w:rFonts w:eastAsiaTheme="minorHAnsi"/>
      <w:color w:val="000000"/>
      <w:sz w:val="24"/>
      <w:szCs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808399">
      <w:bodyDiv w:val="1"/>
      <w:marLeft w:val="0"/>
      <w:marRight w:val="0"/>
      <w:marTop w:val="0"/>
      <w:marBottom w:val="0"/>
      <w:divBdr>
        <w:top w:val="none" w:sz="0" w:space="0" w:color="auto"/>
        <w:left w:val="none" w:sz="0" w:space="0" w:color="auto"/>
        <w:bottom w:val="none" w:sz="0" w:space="0" w:color="auto"/>
        <w:right w:val="none" w:sz="0" w:space="0" w:color="auto"/>
      </w:divBdr>
    </w:div>
    <w:div w:id="620460480">
      <w:bodyDiv w:val="1"/>
      <w:marLeft w:val="0"/>
      <w:marRight w:val="0"/>
      <w:marTop w:val="0"/>
      <w:marBottom w:val="0"/>
      <w:divBdr>
        <w:top w:val="none" w:sz="0" w:space="0" w:color="auto"/>
        <w:left w:val="none" w:sz="0" w:space="0" w:color="auto"/>
        <w:bottom w:val="none" w:sz="0" w:space="0" w:color="auto"/>
        <w:right w:val="none" w:sz="0" w:space="0" w:color="auto"/>
      </w:divBdr>
    </w:div>
    <w:div w:id="830028337">
      <w:bodyDiv w:val="1"/>
      <w:marLeft w:val="0"/>
      <w:marRight w:val="0"/>
      <w:marTop w:val="0"/>
      <w:marBottom w:val="0"/>
      <w:divBdr>
        <w:top w:val="none" w:sz="0" w:space="0" w:color="auto"/>
        <w:left w:val="none" w:sz="0" w:space="0" w:color="auto"/>
        <w:bottom w:val="none" w:sz="0" w:space="0" w:color="auto"/>
        <w:right w:val="none" w:sz="0" w:space="0" w:color="auto"/>
      </w:divBdr>
    </w:div>
    <w:div w:id="864447620">
      <w:bodyDiv w:val="1"/>
      <w:marLeft w:val="0"/>
      <w:marRight w:val="0"/>
      <w:marTop w:val="0"/>
      <w:marBottom w:val="0"/>
      <w:divBdr>
        <w:top w:val="none" w:sz="0" w:space="0" w:color="auto"/>
        <w:left w:val="none" w:sz="0" w:space="0" w:color="auto"/>
        <w:bottom w:val="none" w:sz="0" w:space="0" w:color="auto"/>
        <w:right w:val="none" w:sz="0" w:space="0" w:color="auto"/>
      </w:divBdr>
    </w:div>
    <w:div w:id="883440849">
      <w:bodyDiv w:val="1"/>
      <w:marLeft w:val="0"/>
      <w:marRight w:val="0"/>
      <w:marTop w:val="0"/>
      <w:marBottom w:val="0"/>
      <w:divBdr>
        <w:top w:val="none" w:sz="0" w:space="0" w:color="auto"/>
        <w:left w:val="none" w:sz="0" w:space="0" w:color="auto"/>
        <w:bottom w:val="none" w:sz="0" w:space="0" w:color="auto"/>
        <w:right w:val="none" w:sz="0" w:space="0" w:color="auto"/>
      </w:divBdr>
    </w:div>
    <w:div w:id="1141390430">
      <w:bodyDiv w:val="1"/>
      <w:marLeft w:val="0"/>
      <w:marRight w:val="0"/>
      <w:marTop w:val="0"/>
      <w:marBottom w:val="0"/>
      <w:divBdr>
        <w:top w:val="none" w:sz="0" w:space="0" w:color="auto"/>
        <w:left w:val="none" w:sz="0" w:space="0" w:color="auto"/>
        <w:bottom w:val="none" w:sz="0" w:space="0" w:color="auto"/>
        <w:right w:val="none" w:sz="0" w:space="0" w:color="auto"/>
      </w:divBdr>
    </w:div>
    <w:div w:id="1395006329">
      <w:bodyDiv w:val="1"/>
      <w:marLeft w:val="0"/>
      <w:marRight w:val="0"/>
      <w:marTop w:val="0"/>
      <w:marBottom w:val="0"/>
      <w:divBdr>
        <w:top w:val="none" w:sz="0" w:space="0" w:color="auto"/>
        <w:left w:val="none" w:sz="0" w:space="0" w:color="auto"/>
        <w:bottom w:val="none" w:sz="0" w:space="0" w:color="auto"/>
        <w:right w:val="none" w:sz="0" w:space="0" w:color="auto"/>
      </w:divBdr>
    </w:div>
    <w:div w:id="1482573836">
      <w:bodyDiv w:val="1"/>
      <w:marLeft w:val="0"/>
      <w:marRight w:val="0"/>
      <w:marTop w:val="0"/>
      <w:marBottom w:val="0"/>
      <w:divBdr>
        <w:top w:val="none" w:sz="0" w:space="0" w:color="auto"/>
        <w:left w:val="none" w:sz="0" w:space="0" w:color="auto"/>
        <w:bottom w:val="none" w:sz="0" w:space="0" w:color="auto"/>
        <w:right w:val="none" w:sz="0" w:space="0" w:color="auto"/>
      </w:divBdr>
    </w:div>
    <w:div w:id="17299121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ervicioalciudadano@ubpdbusquedadesaparecidos.co" TargetMode="External"/><Relationship Id="rId1" Type="http://schemas.openxmlformats.org/officeDocument/2006/relationships/hyperlink" Target="http://www.ubpdbusquedadesaparecidos.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91F46A-0FCD-42BA-B9B7-8419CA393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10</Pages>
  <Words>5543</Words>
  <Characters>30492</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Liliana Torres Reina</dc:creator>
  <cp:lastModifiedBy>Ana Carolina Guevara Jimenez</cp:lastModifiedBy>
  <cp:revision>8</cp:revision>
  <dcterms:created xsi:type="dcterms:W3CDTF">2025-06-11T18:00:00Z</dcterms:created>
  <dcterms:modified xsi:type="dcterms:W3CDTF">2025-11-21T02:05:00Z</dcterms:modified>
</cp:coreProperties>
</file>