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A707D" w14:textId="77777777" w:rsidR="0012244B" w:rsidRDefault="0012244B">
      <w:pPr>
        <w:jc w:val="both"/>
        <w:rPr>
          <w:rFonts w:ascii="Century Gothic" w:eastAsia="Century Gothic" w:hAnsi="Century Gothic" w:cs="Century Gothic"/>
          <w:sz w:val="22"/>
          <w:szCs w:val="22"/>
        </w:rPr>
      </w:pPr>
    </w:p>
    <w:p w14:paraId="576A51FC"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24D823F0"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12E77D8A" w14:textId="77777777" w:rsidR="0012244B" w:rsidRDefault="0012244B">
      <w:pPr>
        <w:jc w:val="both"/>
        <w:rPr>
          <w:rFonts w:ascii="Century Gothic" w:eastAsia="Century Gothic" w:hAnsi="Century Gothic" w:cs="Century Gothic"/>
          <w:sz w:val="22"/>
          <w:szCs w:val="22"/>
        </w:rPr>
      </w:pPr>
    </w:p>
    <w:p w14:paraId="55C7D85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6EC29CAD" w14:textId="77777777" w:rsidR="0012244B" w:rsidRDefault="0012244B">
      <w:pPr>
        <w:jc w:val="both"/>
        <w:rPr>
          <w:rFonts w:ascii="Century Gothic" w:eastAsia="Century Gothic" w:hAnsi="Century Gothic" w:cs="Century Gothic"/>
          <w:sz w:val="22"/>
          <w:szCs w:val="22"/>
        </w:rPr>
      </w:pPr>
    </w:p>
    <w:p w14:paraId="3B017F5A" w14:textId="57F7F499"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PRIMERA: OBJETO El objeto del presente documento es la integración de una UNIÓN TEMPORAL entre, __________________ y________________________, con el propósito presentar en forma conjunta propuesta, para el Proceso de Mínima Cuantía </w:t>
      </w:r>
      <w:r w:rsidRPr="001F0625">
        <w:rPr>
          <w:rFonts w:ascii="Century Gothic" w:eastAsia="Century Gothic" w:hAnsi="Century Gothic" w:cs="Century Gothic"/>
          <w:sz w:val="22"/>
          <w:szCs w:val="22"/>
        </w:rPr>
        <w:t>AMS-MC-0</w:t>
      </w:r>
      <w:r w:rsidR="00E919AA">
        <w:rPr>
          <w:rFonts w:ascii="Century Gothic" w:eastAsia="Century Gothic" w:hAnsi="Century Gothic" w:cs="Century Gothic"/>
          <w:sz w:val="22"/>
          <w:szCs w:val="22"/>
        </w:rPr>
        <w:t>32</w:t>
      </w:r>
      <w:r w:rsidR="004E3514">
        <w:rPr>
          <w:rFonts w:ascii="Century Gothic" w:eastAsia="Century Gothic" w:hAnsi="Century Gothic" w:cs="Century Gothic"/>
          <w:sz w:val="22"/>
          <w:szCs w:val="22"/>
        </w:rPr>
        <w:t>-</w:t>
      </w:r>
      <w:r w:rsidRPr="001F0625">
        <w:rPr>
          <w:rFonts w:ascii="Century Gothic" w:eastAsia="Century Gothic" w:hAnsi="Century Gothic" w:cs="Century Gothic"/>
          <w:sz w:val="22"/>
          <w:szCs w:val="22"/>
        </w:rPr>
        <w:t>2025</w:t>
      </w:r>
      <w:r>
        <w:rPr>
          <w:rFonts w:ascii="Century Gothic" w:eastAsia="Century Gothic" w:hAnsi="Century Gothic" w:cs="Century Gothic"/>
          <w:sz w:val="22"/>
          <w:szCs w:val="22"/>
        </w:rPr>
        <w:t>, convocado por EL MUNICIPIO DE SUBACHOQUE cuyo objeto es</w:t>
      </w:r>
      <w:r>
        <w:rPr>
          <w:rFonts w:ascii="Century Gothic" w:eastAsia="Century Gothic" w:hAnsi="Century Gothic" w:cs="Century Gothic"/>
          <w:i/>
          <w:sz w:val="22"/>
          <w:szCs w:val="22"/>
        </w:rPr>
        <w:t>:</w:t>
      </w:r>
      <w:r>
        <w:rPr>
          <w:rFonts w:ascii="Century Gothic" w:eastAsia="Century Gothic" w:hAnsi="Century Gothic" w:cs="Century Gothic"/>
          <w:sz w:val="22"/>
          <w:szCs w:val="22"/>
        </w:rPr>
        <w:t xml:space="preserve"> “</w:t>
      </w:r>
      <w:r w:rsidR="00E919AA" w:rsidRPr="00E919AA">
        <w:rPr>
          <w:rFonts w:ascii="Century Gothic" w:eastAsia="Century Gothic" w:hAnsi="Century Gothic" w:cs="Century Gothic"/>
          <w:sz w:val="22"/>
          <w:szCs w:val="22"/>
        </w:rPr>
        <w:t>SUMINISTRO DE SEÑALIZACIÓN VERTICAL COMO ESTRATEGÍA DE FORTALECIMIENTO A LA SEGURIDAD VIAL Y DOTACIÓN DE ELEMENTOS PARA EL FORTALECIMIENTO DEL PMU DEL MUNICIPIO DE SUBACHOQUE, CUNDINAMARCA</w:t>
      </w:r>
      <w:r>
        <w:rPr>
          <w:rFonts w:ascii="Century Gothic" w:eastAsia="Century Gothic" w:hAnsi="Century Gothic" w:cs="Century Gothic"/>
          <w:sz w:val="22"/>
          <w:szCs w:val="22"/>
        </w:rPr>
        <w:t>”</w:t>
      </w:r>
    </w:p>
    <w:p w14:paraId="437F65C1" w14:textId="77777777" w:rsidR="0012244B" w:rsidRDefault="0012244B">
      <w:pPr>
        <w:jc w:val="both"/>
        <w:rPr>
          <w:rFonts w:ascii="Century Gothic" w:eastAsia="Century Gothic" w:hAnsi="Century Gothic" w:cs="Century Gothic"/>
          <w:sz w:val="22"/>
          <w:szCs w:val="22"/>
        </w:rPr>
      </w:pPr>
    </w:p>
    <w:p w14:paraId="096F7096" w14:textId="77777777" w:rsidR="0012244B" w:rsidRDefault="0012244B">
      <w:pPr>
        <w:jc w:val="both"/>
        <w:rPr>
          <w:rFonts w:ascii="Century Gothic" w:eastAsia="Century Gothic" w:hAnsi="Century Gothic" w:cs="Century Gothic"/>
          <w:sz w:val="22"/>
          <w:szCs w:val="22"/>
        </w:rPr>
      </w:pPr>
    </w:p>
    <w:p w14:paraId="133EEB4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FD5EDBE" w14:textId="77777777" w:rsidR="0012244B" w:rsidRDefault="0012244B">
      <w:pPr>
        <w:jc w:val="both"/>
        <w:rPr>
          <w:rFonts w:ascii="Century Gothic" w:eastAsia="Century Gothic" w:hAnsi="Century Gothic" w:cs="Century Gothic"/>
          <w:sz w:val="22"/>
          <w:szCs w:val="22"/>
        </w:rPr>
      </w:pPr>
    </w:p>
    <w:p w14:paraId="7D0E8D2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3249159D" w14:textId="77777777" w:rsidR="0012244B" w:rsidRDefault="0012244B">
      <w:pPr>
        <w:jc w:val="both"/>
        <w:rPr>
          <w:rFonts w:ascii="Century Gothic" w:eastAsia="Century Gothic" w:hAnsi="Century Gothic" w:cs="Century Gothic"/>
          <w:sz w:val="22"/>
          <w:szCs w:val="22"/>
        </w:rPr>
      </w:pPr>
    </w:p>
    <w:p w14:paraId="38CEEDC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758562B4" w14:textId="77777777" w:rsidR="0012244B" w:rsidRDefault="0012244B">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12244B" w14:paraId="5FD5A363" w14:textId="77777777">
        <w:trPr>
          <w:trHeight w:val="720"/>
        </w:trPr>
        <w:tc>
          <w:tcPr>
            <w:tcW w:w="3291" w:type="dxa"/>
            <w:tcBorders>
              <w:top w:val="single" w:sz="6" w:space="0" w:color="000000"/>
              <w:left w:val="single" w:sz="6" w:space="0" w:color="000000"/>
              <w:bottom w:val="single" w:sz="6" w:space="0" w:color="000000"/>
            </w:tcBorders>
            <w:shd w:val="clear" w:color="auto" w:fill="auto"/>
          </w:tcPr>
          <w:p w14:paraId="19288B0E" w14:textId="77777777" w:rsidR="0012244B" w:rsidRDefault="0012244B">
            <w:pPr>
              <w:jc w:val="both"/>
              <w:rPr>
                <w:rFonts w:ascii="Century Gothic" w:eastAsia="Century Gothic" w:hAnsi="Century Gothic" w:cs="Century Gothic"/>
                <w:sz w:val="22"/>
                <w:szCs w:val="22"/>
              </w:rPr>
            </w:pPr>
          </w:p>
          <w:p w14:paraId="436B4EB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06B75F8E" w14:textId="77777777" w:rsidR="0012244B" w:rsidRDefault="0012244B">
            <w:pPr>
              <w:jc w:val="both"/>
              <w:rPr>
                <w:rFonts w:ascii="Century Gothic" w:eastAsia="Century Gothic" w:hAnsi="Century Gothic" w:cs="Century Gothic"/>
                <w:sz w:val="22"/>
                <w:szCs w:val="22"/>
              </w:rPr>
            </w:pPr>
          </w:p>
          <w:p w14:paraId="43D9905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C835DEF" w14:textId="77777777" w:rsidR="0012244B" w:rsidRDefault="0012244B">
            <w:pPr>
              <w:jc w:val="both"/>
              <w:rPr>
                <w:rFonts w:ascii="Century Gothic" w:eastAsia="Century Gothic" w:hAnsi="Century Gothic" w:cs="Century Gothic"/>
                <w:sz w:val="22"/>
                <w:szCs w:val="22"/>
              </w:rPr>
            </w:pPr>
          </w:p>
          <w:p w14:paraId="26B744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12244B" w14:paraId="2B9F45F5" w14:textId="77777777">
        <w:tc>
          <w:tcPr>
            <w:tcW w:w="3291" w:type="dxa"/>
            <w:tcBorders>
              <w:top w:val="single" w:sz="6" w:space="0" w:color="000000"/>
              <w:left w:val="single" w:sz="6" w:space="0" w:color="000000"/>
              <w:bottom w:val="single" w:sz="6" w:space="0" w:color="000000"/>
            </w:tcBorders>
            <w:shd w:val="clear" w:color="auto" w:fill="auto"/>
          </w:tcPr>
          <w:p w14:paraId="21E9EFCC"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A12EF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0947D80" w14:textId="77777777" w:rsidR="0012244B" w:rsidRDefault="0012244B">
            <w:pPr>
              <w:jc w:val="both"/>
              <w:rPr>
                <w:rFonts w:ascii="Century Gothic" w:eastAsia="Century Gothic" w:hAnsi="Century Gothic" w:cs="Century Gothic"/>
                <w:sz w:val="22"/>
                <w:szCs w:val="22"/>
              </w:rPr>
            </w:pPr>
          </w:p>
        </w:tc>
      </w:tr>
      <w:tr w:rsidR="0012244B" w14:paraId="64B2BD13" w14:textId="77777777">
        <w:tc>
          <w:tcPr>
            <w:tcW w:w="3291" w:type="dxa"/>
            <w:tcBorders>
              <w:top w:val="single" w:sz="6" w:space="0" w:color="000000"/>
              <w:left w:val="single" w:sz="6" w:space="0" w:color="000000"/>
              <w:bottom w:val="single" w:sz="6" w:space="0" w:color="000000"/>
            </w:tcBorders>
            <w:shd w:val="clear" w:color="auto" w:fill="auto"/>
          </w:tcPr>
          <w:p w14:paraId="184B9329"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59467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49F204E6" w14:textId="77777777" w:rsidR="0012244B" w:rsidRDefault="0012244B">
            <w:pPr>
              <w:jc w:val="both"/>
              <w:rPr>
                <w:rFonts w:ascii="Century Gothic" w:eastAsia="Century Gothic" w:hAnsi="Century Gothic" w:cs="Century Gothic"/>
                <w:sz w:val="22"/>
                <w:szCs w:val="22"/>
              </w:rPr>
            </w:pPr>
          </w:p>
        </w:tc>
      </w:tr>
    </w:tbl>
    <w:p w14:paraId="380C73B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0C0304F" w14:textId="77777777" w:rsidR="0012244B" w:rsidRDefault="0012244B">
      <w:pPr>
        <w:jc w:val="both"/>
        <w:rPr>
          <w:rFonts w:ascii="Century Gothic" w:eastAsia="Century Gothic" w:hAnsi="Century Gothic" w:cs="Century Gothic"/>
          <w:sz w:val="22"/>
          <w:szCs w:val="22"/>
        </w:rPr>
      </w:pPr>
    </w:p>
    <w:p w14:paraId="780A381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3B15B732" w14:textId="77777777" w:rsidR="0012244B" w:rsidRDefault="0012244B">
      <w:pPr>
        <w:jc w:val="both"/>
        <w:rPr>
          <w:rFonts w:ascii="Century Gothic" w:eastAsia="Century Gothic" w:hAnsi="Century Gothic" w:cs="Century Gothic"/>
          <w:sz w:val="22"/>
          <w:szCs w:val="22"/>
        </w:rPr>
      </w:pPr>
    </w:p>
    <w:p w14:paraId="4B21DCE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SEXTA: CESIÓN. -  No se podrá ceder en todo o en parte la participación de alguno de los integrantes de la UNIÓN TEMPORAL, entre ellos. Cuando se trate de cesión  a un tercero se requerirá aprobación escrita previa </w:t>
      </w:r>
      <w:proofErr w:type="spellStart"/>
      <w:r>
        <w:rPr>
          <w:rFonts w:ascii="Century Gothic" w:eastAsia="Century Gothic" w:hAnsi="Century Gothic" w:cs="Century Gothic"/>
          <w:sz w:val="22"/>
          <w:szCs w:val="22"/>
        </w:rPr>
        <w:t>de el</w:t>
      </w:r>
      <w:proofErr w:type="spellEnd"/>
      <w:r>
        <w:rPr>
          <w:rFonts w:ascii="Century Gothic" w:eastAsia="Century Gothic" w:hAnsi="Century Gothic" w:cs="Century Gothic"/>
          <w:sz w:val="22"/>
          <w:szCs w:val="22"/>
        </w:rPr>
        <w:t xml:space="preserve"> MUNICPIO DE SUBACHOQUE quien se reserva la facultad de aprobar dicha cesión.</w:t>
      </w:r>
    </w:p>
    <w:p w14:paraId="6D240DF6" w14:textId="77777777" w:rsidR="0012244B" w:rsidRDefault="0012244B">
      <w:pPr>
        <w:jc w:val="both"/>
        <w:rPr>
          <w:rFonts w:ascii="Century Gothic" w:eastAsia="Century Gothic" w:hAnsi="Century Gothic" w:cs="Century Gothic"/>
          <w:sz w:val="22"/>
          <w:szCs w:val="22"/>
        </w:rPr>
      </w:pPr>
    </w:p>
    <w:p w14:paraId="1B388F3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63DB7D75" w14:textId="77777777" w:rsidR="0012244B" w:rsidRDefault="0012244B">
      <w:pPr>
        <w:jc w:val="both"/>
        <w:rPr>
          <w:rFonts w:ascii="Century Gothic" w:eastAsia="Century Gothic" w:hAnsi="Century Gothic" w:cs="Century Gothic"/>
          <w:sz w:val="22"/>
          <w:szCs w:val="22"/>
        </w:rPr>
      </w:pPr>
    </w:p>
    <w:p w14:paraId="7668E61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314FF279" w14:textId="77777777" w:rsidR="0012244B" w:rsidRDefault="0012244B">
      <w:pPr>
        <w:jc w:val="both"/>
        <w:rPr>
          <w:rFonts w:ascii="Century Gothic" w:eastAsia="Century Gothic" w:hAnsi="Century Gothic" w:cs="Century Gothic"/>
          <w:sz w:val="22"/>
          <w:szCs w:val="22"/>
        </w:rPr>
      </w:pPr>
      <w:bookmarkStart w:id="0" w:name="_heading=h.gjdgxs" w:colFirst="0" w:colLast="0"/>
      <w:bookmarkEnd w:id="0"/>
    </w:p>
    <w:p w14:paraId="6315D80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80CAC93" w14:textId="77777777" w:rsidR="0012244B" w:rsidRDefault="0012244B">
      <w:pPr>
        <w:jc w:val="both"/>
        <w:rPr>
          <w:rFonts w:ascii="Century Gothic" w:eastAsia="Century Gothic" w:hAnsi="Century Gothic" w:cs="Century Gothic"/>
          <w:sz w:val="22"/>
          <w:szCs w:val="22"/>
        </w:rPr>
      </w:pPr>
    </w:p>
    <w:p w14:paraId="79457A2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Para constancia y aprobación, el presente documento se firma en la ciudad de __________ a los ______ días del mes de______ </w:t>
      </w:r>
      <w:proofErr w:type="spellStart"/>
      <w:r>
        <w:rPr>
          <w:rFonts w:ascii="Century Gothic" w:eastAsia="Century Gothic" w:hAnsi="Century Gothic" w:cs="Century Gothic"/>
          <w:sz w:val="22"/>
          <w:szCs w:val="22"/>
        </w:rPr>
        <w:t>de</w:t>
      </w:r>
      <w:proofErr w:type="spellEnd"/>
      <w:r>
        <w:rPr>
          <w:rFonts w:ascii="Century Gothic" w:eastAsia="Century Gothic" w:hAnsi="Century Gothic" w:cs="Century Gothic"/>
          <w:sz w:val="22"/>
          <w:szCs w:val="22"/>
        </w:rPr>
        <w:t xml:space="preserve"> 2022, por quienes intervinieron.</w:t>
      </w:r>
    </w:p>
    <w:p w14:paraId="796C7346" w14:textId="77777777" w:rsidR="0012244B" w:rsidRDefault="0012244B">
      <w:pPr>
        <w:jc w:val="both"/>
        <w:rPr>
          <w:rFonts w:ascii="Century Gothic" w:eastAsia="Century Gothic" w:hAnsi="Century Gothic" w:cs="Century Gothic"/>
          <w:sz w:val="22"/>
          <w:szCs w:val="22"/>
        </w:rPr>
      </w:pPr>
    </w:p>
    <w:p w14:paraId="508F325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208B6C2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1FC0FC9F" w14:textId="77777777" w:rsidR="0012244B" w:rsidRDefault="0012244B">
      <w:pPr>
        <w:jc w:val="both"/>
        <w:rPr>
          <w:rFonts w:ascii="Century Gothic" w:eastAsia="Century Gothic" w:hAnsi="Century Gothic" w:cs="Century Gothic"/>
          <w:sz w:val="22"/>
          <w:szCs w:val="22"/>
        </w:rPr>
      </w:pPr>
    </w:p>
    <w:p w14:paraId="49A81B2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DÉCIMA PRIMERA: CLAUSULAS OPCIONALES. El documento podrá contener las cláusulas opcionales que los asociados consideren pertinentes, siempre y cuando no contravengan lo dispuesto en la Ley 80/93.</w:t>
      </w:r>
    </w:p>
    <w:p w14:paraId="51278F1F" w14:textId="77777777" w:rsidR="0012244B" w:rsidRDefault="0012244B">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12244B" w14:paraId="47E82B18" w14:textId="77777777">
        <w:trPr>
          <w:trHeight w:val="1484"/>
        </w:trPr>
        <w:tc>
          <w:tcPr>
            <w:tcW w:w="4348" w:type="dxa"/>
            <w:shd w:val="clear" w:color="auto" w:fill="auto"/>
          </w:tcPr>
          <w:p w14:paraId="75AA892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2A5D794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F02BB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6EA044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5AB3DD5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413FCEA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12244B" w14:paraId="557A70D1" w14:textId="77777777">
        <w:trPr>
          <w:trHeight w:val="248"/>
        </w:trPr>
        <w:tc>
          <w:tcPr>
            <w:tcW w:w="4348" w:type="dxa"/>
            <w:shd w:val="clear" w:color="auto" w:fill="auto"/>
          </w:tcPr>
          <w:p w14:paraId="30CA21A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5546D7A5" w14:textId="77777777" w:rsidR="0012244B" w:rsidRDefault="0012244B">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12244B" w14:paraId="72B8CD7B" w14:textId="77777777">
        <w:tc>
          <w:tcPr>
            <w:tcW w:w="4348" w:type="dxa"/>
            <w:shd w:val="clear" w:color="auto" w:fill="auto"/>
          </w:tcPr>
          <w:p w14:paraId="19CBA6F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34D20DC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9676B46"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F8B506C"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6E98F99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DAC75E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shd w:val="clear" w:color="auto" w:fill="auto"/>
          </w:tcPr>
          <w:p w14:paraId="5C3389D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403CBBA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4F6C8E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3A85653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A87A93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3174A25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6283BB64" w14:textId="77777777" w:rsidR="0012244B" w:rsidRDefault="0012244B">
            <w:pPr>
              <w:jc w:val="both"/>
              <w:rPr>
                <w:rFonts w:ascii="Century Gothic" w:eastAsia="Century Gothic" w:hAnsi="Century Gothic" w:cs="Century Gothic"/>
                <w:sz w:val="22"/>
                <w:szCs w:val="22"/>
              </w:rPr>
            </w:pPr>
          </w:p>
        </w:tc>
      </w:tr>
    </w:tbl>
    <w:p w14:paraId="36AFE5F0" w14:textId="77777777" w:rsidR="0012244B" w:rsidRDefault="0012244B">
      <w:pPr>
        <w:rPr>
          <w:rFonts w:ascii="Century Gothic" w:eastAsia="Century Gothic" w:hAnsi="Century Gothic" w:cs="Century Gothic"/>
          <w:sz w:val="22"/>
          <w:szCs w:val="22"/>
        </w:rPr>
      </w:pPr>
    </w:p>
    <w:sectPr w:rsidR="0012244B">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44B"/>
    <w:rsid w:val="0012244B"/>
    <w:rsid w:val="001C5B9E"/>
    <w:rsid w:val="001F0625"/>
    <w:rsid w:val="004E3514"/>
    <w:rsid w:val="004E48BA"/>
    <w:rsid w:val="004F1440"/>
    <w:rsid w:val="00550052"/>
    <w:rsid w:val="006F0DEC"/>
    <w:rsid w:val="006F2FED"/>
    <w:rsid w:val="00BB1B70"/>
    <w:rsid w:val="00CF3650"/>
    <w:rsid w:val="00E919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53D1"/>
  <w15:docId w15:val="{B2FADC65-D1D9-4E80-99F8-E0091E56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907</Words>
  <Characters>4993</Characters>
  <Application>Microsoft Office Word</Application>
  <DocSecurity>0</DocSecurity>
  <Lines>41</Lines>
  <Paragraphs>11</Paragraphs>
  <ScaleCrop>false</ScaleCrop>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CRISTIAM CUFIÑO</cp:lastModifiedBy>
  <cp:revision>9</cp:revision>
  <dcterms:created xsi:type="dcterms:W3CDTF">2024-07-16T02:21:00Z</dcterms:created>
  <dcterms:modified xsi:type="dcterms:W3CDTF">2025-12-03T22:34:00Z</dcterms:modified>
</cp:coreProperties>
</file>