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B6794" w14:textId="52BC2EE0" w:rsidR="00642725" w:rsidRDefault="004264D6" w:rsidP="00F55444">
      <w:pPr>
        <w:pStyle w:val="Ttulo1"/>
        <w:numPr>
          <w:ilvl w:val="0"/>
          <w:numId w:val="0"/>
        </w:numPr>
        <w:ind w:left="708" w:hanging="708"/>
      </w:pPr>
      <w:bookmarkStart w:id="0" w:name="_Toc184182342"/>
      <w:r>
        <w:t>INTRODUCCIÓN</w:t>
      </w:r>
      <w:bookmarkEnd w:id="0"/>
    </w:p>
    <w:p w14:paraId="185F3C44" w14:textId="57D07F12" w:rsidR="004264D6" w:rsidRDefault="004264D6" w:rsidP="004264D6">
      <w:pPr>
        <w:rPr>
          <w:lang w:val="es-CO"/>
        </w:rPr>
      </w:pPr>
    </w:p>
    <w:p w14:paraId="55A62EA7" w14:textId="28D6BAF6" w:rsidR="00224AB9" w:rsidRPr="00224AB9" w:rsidRDefault="00DD0D0C" w:rsidP="00224AB9">
      <w:pPr>
        <w:rPr>
          <w:lang w:val="es-CO"/>
        </w:rPr>
      </w:pPr>
      <w:r>
        <w:rPr>
          <w:lang w:val="es-CO"/>
        </w:rPr>
        <w:t xml:space="preserve">Alcaldía municipal de Mosquera Cundinamarca, </w:t>
      </w:r>
      <w:r w:rsidR="470A1840" w:rsidRPr="510F5223">
        <w:rPr>
          <w:lang w:val="es-CO"/>
        </w:rPr>
        <w:t>en adelante la “</w:t>
      </w:r>
      <w:r w:rsidR="200D3298" w:rsidRPr="510F5223">
        <w:rPr>
          <w:lang w:val="es-CO"/>
        </w:rPr>
        <w:t>E</w:t>
      </w:r>
      <w:r w:rsidR="470A1840" w:rsidRPr="510F5223">
        <w:rPr>
          <w:lang w:val="es-CO"/>
        </w:rPr>
        <w:t xml:space="preserve">ntidad”, pone a disposición de los interesados el </w:t>
      </w:r>
      <w:r w:rsidR="238129EE" w:rsidRPr="510F5223">
        <w:rPr>
          <w:lang w:val="es-CO"/>
        </w:rPr>
        <w:t>P</w:t>
      </w:r>
      <w:r w:rsidR="470A1840" w:rsidRPr="510F5223">
        <w:rPr>
          <w:lang w:val="es-CO"/>
        </w:rPr>
        <w:t xml:space="preserve">liego de </w:t>
      </w:r>
      <w:r w:rsidR="238129EE" w:rsidRPr="510F5223">
        <w:rPr>
          <w:lang w:val="es-CO"/>
        </w:rPr>
        <w:t>C</w:t>
      </w:r>
      <w:r w:rsidR="470A1840" w:rsidRPr="510F5223">
        <w:rPr>
          <w:lang w:val="es-CO"/>
        </w:rPr>
        <w:t xml:space="preserve">ondiciones para la selección del </w:t>
      </w:r>
      <w:r w:rsidR="0A1A680E" w:rsidRPr="510F5223">
        <w:rPr>
          <w:lang w:val="es-CO"/>
        </w:rPr>
        <w:t>C</w:t>
      </w:r>
      <w:r w:rsidR="470A1840" w:rsidRPr="510F5223">
        <w:rPr>
          <w:lang w:val="es-CO"/>
        </w:rPr>
        <w:t xml:space="preserve">ontratista encargado de ejecutar el </w:t>
      </w:r>
      <w:r w:rsidR="2A0FFF3E" w:rsidRPr="00DD0D0C">
        <w:rPr>
          <w:lang w:val="es-CO"/>
        </w:rPr>
        <w:t>C</w:t>
      </w:r>
      <w:r w:rsidR="470A1840" w:rsidRPr="00DD0D0C">
        <w:rPr>
          <w:lang w:val="es-CO"/>
        </w:rPr>
        <w:t xml:space="preserve">ontrato de </w:t>
      </w:r>
      <w:r w:rsidR="2A0FFF3E" w:rsidRPr="00DD0D0C">
        <w:rPr>
          <w:lang w:val="es-CO"/>
        </w:rPr>
        <w:t>C</w:t>
      </w:r>
      <w:r w:rsidR="5EFE9C89" w:rsidRPr="00DD0D0C">
        <w:rPr>
          <w:lang w:val="es-CO"/>
        </w:rPr>
        <w:t xml:space="preserve">onsultoría </w:t>
      </w:r>
      <w:r w:rsidR="470A1840" w:rsidRPr="00DD0D0C">
        <w:rPr>
          <w:lang w:val="es-CO"/>
        </w:rPr>
        <w:t xml:space="preserve">de </w:t>
      </w:r>
      <w:r w:rsidR="6CA56E75" w:rsidRPr="00DD0D0C">
        <w:rPr>
          <w:lang w:val="es-CO"/>
        </w:rPr>
        <w:t xml:space="preserve">estudios de ingeniería </w:t>
      </w:r>
      <w:r w:rsidR="2254F276" w:rsidRPr="00DD0D0C">
        <w:rPr>
          <w:lang w:val="es-CO"/>
        </w:rPr>
        <w:t>de infraestructura de transporte</w:t>
      </w:r>
      <w:r w:rsidR="470A1840" w:rsidRPr="00DD0D0C">
        <w:rPr>
          <w:lang w:val="es-CO"/>
        </w:rPr>
        <w:t xml:space="preserve"> para </w:t>
      </w:r>
      <w:r w:rsidRPr="00DD0D0C">
        <w:rPr>
          <w:lang w:val="es-CO"/>
        </w:rPr>
        <w:t>CONSULTORÍA PARA LA ELABORACIÓN DE LOS ESTUDIOS Y DISEÑOS A NIVEL DE DETALLE PARA LA CONSERVACIÓN, MEJORAMIENTO, MANTENIMIENTO Y/O REHABILITACIÓN DE LA INFRAESTRUCTURA VIAL, ANDENES Y REDES DE ALCANTARILLADO DEL MUNICIPIO DE MOSQUERA, CUNDINAMARCA</w:t>
      </w:r>
      <w:r w:rsidR="470A1840" w:rsidRPr="00DD0D0C">
        <w:rPr>
          <w:lang w:val="es-CO"/>
        </w:rPr>
        <w:t>,</w:t>
      </w:r>
      <w:r w:rsidR="470A1840" w:rsidRPr="510F5223">
        <w:rPr>
          <w:lang w:val="es-CO"/>
        </w:rPr>
        <w:t xml:space="preserve"> en adelante el “</w:t>
      </w:r>
      <w:r w:rsidR="455496A5" w:rsidRPr="510F5223">
        <w:rPr>
          <w:lang w:val="es-CO"/>
        </w:rPr>
        <w:t>C</w:t>
      </w:r>
      <w:r w:rsidR="470A1840" w:rsidRPr="510F5223">
        <w:rPr>
          <w:lang w:val="es-CO"/>
        </w:rPr>
        <w:t xml:space="preserve">ontrato”. </w:t>
      </w:r>
    </w:p>
    <w:p w14:paraId="63588D24" w14:textId="77777777" w:rsidR="00224AB9" w:rsidRPr="00224AB9" w:rsidRDefault="00224AB9" w:rsidP="00224AB9">
      <w:pPr>
        <w:rPr>
          <w:lang w:val="es-CO"/>
        </w:rPr>
      </w:pPr>
    </w:p>
    <w:p w14:paraId="572B7B10" w14:textId="79B7CA50" w:rsidR="00224AB9" w:rsidRPr="00224AB9" w:rsidRDefault="00224AB9" w:rsidP="00224AB9">
      <w:pPr>
        <w:rPr>
          <w:lang w:val="es-CO"/>
        </w:rPr>
      </w:pPr>
      <w:r w:rsidRPr="2C8E3933">
        <w:rPr>
          <w:lang w:val="es-CO"/>
        </w:rPr>
        <w:t>Los documentos del proceso, que incluyen los estudios y documentos previos, el estudio de sector, así como cualquiera de sus anexos, están a disposición del público en el Sistema Electrónico de Contratación Pública</w:t>
      </w:r>
      <w:r w:rsidR="00F32644">
        <w:rPr>
          <w:lang w:val="es-CO"/>
        </w:rPr>
        <w:t>, en adelante</w:t>
      </w:r>
      <w:r w:rsidRPr="2C8E3933">
        <w:rPr>
          <w:lang w:val="es-CO"/>
        </w:rPr>
        <w:t xml:space="preserve"> –SECOP–. </w:t>
      </w:r>
    </w:p>
    <w:p w14:paraId="3A1CFE9D" w14:textId="77777777" w:rsidR="00224AB9" w:rsidRPr="00224AB9" w:rsidRDefault="00224AB9" w:rsidP="00224AB9">
      <w:pPr>
        <w:rPr>
          <w:lang w:val="es-CO"/>
        </w:rPr>
      </w:pPr>
    </w:p>
    <w:p w14:paraId="056092CC" w14:textId="7B9C2C84" w:rsidR="00224AB9" w:rsidRPr="00224AB9" w:rsidRDefault="00224AB9" w:rsidP="00224AB9">
      <w:pPr>
        <w:rPr>
          <w:lang w:val="es-CO"/>
        </w:rPr>
      </w:pPr>
      <w:r w:rsidRPr="00224AB9">
        <w:rPr>
          <w:lang w:val="es-CO"/>
        </w:rPr>
        <w:t xml:space="preserve">La selección del </w:t>
      </w:r>
      <w:r w:rsidR="00681592">
        <w:rPr>
          <w:lang w:val="es-CO"/>
        </w:rPr>
        <w:t>C</w:t>
      </w:r>
      <w:r w:rsidRPr="00224AB9">
        <w:rPr>
          <w:lang w:val="es-CO"/>
        </w:rPr>
        <w:t xml:space="preserve">ontratista se realizará a través del </w:t>
      </w:r>
      <w:r w:rsidR="00911B41" w:rsidRPr="00224AB9">
        <w:rPr>
          <w:lang w:val="es-CO"/>
        </w:rPr>
        <w:t xml:space="preserve">Proceso </w:t>
      </w:r>
      <w:r w:rsidRPr="00224AB9">
        <w:rPr>
          <w:lang w:val="es-CO"/>
        </w:rPr>
        <w:t xml:space="preserve">de </w:t>
      </w:r>
      <w:r w:rsidR="00911B41" w:rsidRPr="00224AB9">
        <w:rPr>
          <w:lang w:val="es-CO"/>
        </w:rPr>
        <w:t xml:space="preserve">Contratación </w:t>
      </w:r>
      <w:r w:rsidRPr="00224AB9">
        <w:rPr>
          <w:lang w:val="es-CO"/>
        </w:rPr>
        <w:t>No</w:t>
      </w:r>
      <w:r w:rsidRPr="003035E1">
        <w:rPr>
          <w:color w:val="000000" w:themeColor="text1"/>
          <w:lang w:val="es-CO"/>
        </w:rPr>
        <w:t xml:space="preserve">. </w:t>
      </w:r>
      <w:r w:rsidR="003035E1" w:rsidRPr="003035E1">
        <w:rPr>
          <w:color w:val="000000" w:themeColor="text1"/>
          <w:lang w:val="es-CO"/>
        </w:rPr>
        <w:t>CM-014-2025</w:t>
      </w:r>
    </w:p>
    <w:p w14:paraId="64EC53B4" w14:textId="77777777" w:rsidR="00224AB9" w:rsidRPr="00224AB9" w:rsidRDefault="00224AB9" w:rsidP="00224AB9">
      <w:pPr>
        <w:rPr>
          <w:lang w:val="es-CO"/>
        </w:rPr>
      </w:pPr>
    </w:p>
    <w:p w14:paraId="5954180D" w14:textId="0E89051B" w:rsidR="00224AB9" w:rsidRPr="00224AB9" w:rsidRDefault="00224AB9" w:rsidP="00224AB9">
      <w:pPr>
        <w:rPr>
          <w:lang w:val="es-CO"/>
        </w:rPr>
      </w:pPr>
      <w:r w:rsidRPr="00224AB9">
        <w:rPr>
          <w:lang w:val="es-CO"/>
        </w:rPr>
        <w:t xml:space="preserve">La </w:t>
      </w:r>
      <w:r w:rsidR="00157D1B">
        <w:rPr>
          <w:lang w:val="es-CO"/>
        </w:rPr>
        <w:t>E</w:t>
      </w:r>
      <w:r w:rsidRPr="00224AB9">
        <w:rPr>
          <w:lang w:val="es-CO"/>
        </w:rPr>
        <w:t xml:space="preserve">ntidad evaluará las ofertas </w:t>
      </w:r>
      <w:r w:rsidR="00A33B42">
        <w:rPr>
          <w:lang w:val="es-CO"/>
        </w:rPr>
        <w:t xml:space="preserve">conforme </w:t>
      </w:r>
      <w:r w:rsidR="00D92001">
        <w:rPr>
          <w:lang w:val="es-CO"/>
        </w:rPr>
        <w:t>con</w:t>
      </w:r>
      <w:r w:rsidRPr="00224AB9">
        <w:rPr>
          <w:lang w:val="es-CO"/>
        </w:rPr>
        <w:t xml:space="preserve"> las reglas establecidas en el </w:t>
      </w:r>
      <w:r w:rsidR="00157D1B">
        <w:rPr>
          <w:lang w:val="es-CO"/>
        </w:rPr>
        <w:t>P</w:t>
      </w:r>
      <w:r w:rsidRPr="00224AB9">
        <w:rPr>
          <w:lang w:val="es-CO"/>
        </w:rPr>
        <w:t xml:space="preserve">liego de </w:t>
      </w:r>
      <w:r w:rsidR="00157D1B">
        <w:rPr>
          <w:lang w:val="es-CO"/>
        </w:rPr>
        <w:t>C</w:t>
      </w:r>
      <w:r w:rsidRPr="00224AB9">
        <w:rPr>
          <w:lang w:val="es-CO"/>
        </w:rPr>
        <w:t>ondiciones y la normativa aplicable.</w:t>
      </w:r>
    </w:p>
    <w:p w14:paraId="0A2B87A3" w14:textId="77777777" w:rsidR="00224AB9" w:rsidRPr="00224AB9" w:rsidRDefault="00224AB9" w:rsidP="00224AB9">
      <w:pPr>
        <w:rPr>
          <w:lang w:val="es-CO"/>
        </w:rPr>
      </w:pPr>
    </w:p>
    <w:p w14:paraId="42FF34AF" w14:textId="01E7D1C0" w:rsidR="00224AB9" w:rsidRPr="00224AB9" w:rsidRDefault="00224AB9" w:rsidP="00224AB9">
      <w:pPr>
        <w:rPr>
          <w:lang w:val="es-CO"/>
        </w:rPr>
      </w:pPr>
      <w:r w:rsidRPr="00224AB9">
        <w:rPr>
          <w:lang w:val="es-CO"/>
        </w:rPr>
        <w:t xml:space="preserve">El uso de los </w:t>
      </w:r>
      <w:r w:rsidR="00211938">
        <w:rPr>
          <w:lang w:val="es-CO"/>
        </w:rPr>
        <w:t>D</w:t>
      </w:r>
      <w:r w:rsidRPr="00224AB9">
        <w:rPr>
          <w:lang w:val="es-CO"/>
        </w:rPr>
        <w:t xml:space="preserve">ocumentos </w:t>
      </w:r>
      <w:r w:rsidR="00211938">
        <w:rPr>
          <w:lang w:val="es-CO"/>
        </w:rPr>
        <w:t>T</w:t>
      </w:r>
      <w:r w:rsidRPr="00224AB9">
        <w:rPr>
          <w:lang w:val="es-CO"/>
        </w:rPr>
        <w:t xml:space="preserve">ipo </w:t>
      </w:r>
      <w:r w:rsidR="001E5628" w:rsidRPr="00BA09CA">
        <w:rPr>
          <w:rFonts w:eastAsia="Arial" w:cs="Arial"/>
          <w:szCs w:val="20"/>
        </w:rPr>
        <w:t>no exime a la Entidad de la obligación de utilizar la normativa y la jurisprudencia aplicable al Proceso de Contratación</w:t>
      </w:r>
      <w:r w:rsidRPr="00224AB9">
        <w:rPr>
          <w:lang w:val="es-CO"/>
        </w:rPr>
        <w:t>.</w:t>
      </w:r>
    </w:p>
    <w:p w14:paraId="5394E774" w14:textId="77777777" w:rsidR="00224AB9" w:rsidRPr="00224AB9" w:rsidRDefault="00224AB9" w:rsidP="00224AB9">
      <w:pPr>
        <w:rPr>
          <w:lang w:val="es-CO"/>
        </w:rPr>
      </w:pPr>
    </w:p>
    <w:p w14:paraId="12802ABB" w14:textId="6010A910" w:rsidR="00224AB9" w:rsidRPr="00224AB9" w:rsidRDefault="00224AB9" w:rsidP="00224AB9">
      <w:pPr>
        <w:rPr>
          <w:lang w:val="es-CO"/>
        </w:rPr>
      </w:pPr>
      <w:r w:rsidRPr="007F5F53">
        <w:rPr>
          <w:rFonts w:eastAsiaTheme="minorEastAsia"/>
          <w:szCs w:val="20"/>
          <w:lang w:val="es-CO"/>
        </w:rPr>
        <w:t xml:space="preserve">La </w:t>
      </w:r>
      <w:r w:rsidR="18C05B64" w:rsidRPr="007F5F53">
        <w:rPr>
          <w:rFonts w:eastAsiaTheme="minorEastAsia"/>
          <w:szCs w:val="20"/>
          <w:lang w:val="es-CO"/>
        </w:rPr>
        <w:t>Entidad</w:t>
      </w:r>
      <w:r w:rsidRPr="007F5F53">
        <w:rPr>
          <w:rFonts w:eastAsiaTheme="minorEastAsia"/>
          <w:szCs w:val="20"/>
          <w:lang w:val="es-CO"/>
        </w:rPr>
        <w:t xml:space="preserve"> no podrá modificar los Formatos, Anexos, Matrices y Formularios, ni solicitar soportes o requisitos adicionales a los establecidos en el </w:t>
      </w:r>
      <w:r w:rsidR="51A4DEBD" w:rsidRPr="007F5F53">
        <w:rPr>
          <w:rFonts w:eastAsiaTheme="minorEastAsia"/>
          <w:szCs w:val="20"/>
          <w:lang w:val="es-CO"/>
        </w:rPr>
        <w:t>Documento Tipo</w:t>
      </w:r>
    </w:p>
    <w:p w14:paraId="59F3F663" w14:textId="77777777" w:rsidR="00224AB9" w:rsidRPr="00224AB9" w:rsidRDefault="00224AB9" w:rsidP="00224AB9">
      <w:pPr>
        <w:rPr>
          <w:lang w:val="es-CO"/>
        </w:rPr>
      </w:pPr>
    </w:p>
    <w:p w14:paraId="7F40257A" w14:textId="31C10BD8" w:rsidR="00224AB9" w:rsidRPr="00224AB9" w:rsidRDefault="00224AB9" w:rsidP="00224AB9">
      <w:pPr>
        <w:rPr>
          <w:lang w:val="es-CO"/>
        </w:rPr>
      </w:pPr>
      <w:r w:rsidRPr="00224AB9">
        <w:rPr>
          <w:lang w:val="es-CO"/>
        </w:rPr>
        <w:t xml:space="preserve">Todas las personas y organizaciones interesadas en hacer control social al </w:t>
      </w:r>
      <w:r w:rsidR="004560AC" w:rsidRPr="00224AB9">
        <w:rPr>
          <w:lang w:val="es-CO"/>
        </w:rPr>
        <w:t>Proceso</w:t>
      </w:r>
      <w:r w:rsidRPr="00224AB9">
        <w:rPr>
          <w:lang w:val="es-CO"/>
        </w:rPr>
        <w:t xml:space="preserve"> de </w:t>
      </w:r>
      <w:r w:rsidR="004560AC" w:rsidRPr="00224AB9">
        <w:rPr>
          <w:lang w:val="es-CO"/>
        </w:rPr>
        <w:t>Contratación</w:t>
      </w:r>
      <w:r w:rsidRPr="00224AB9">
        <w:rPr>
          <w:lang w:val="es-CO"/>
        </w:rPr>
        <w:t>, en cualquiera de sus fases o etapas</w:t>
      </w:r>
      <w:r w:rsidR="00A33B42">
        <w:rPr>
          <w:lang w:val="es-CO"/>
        </w:rPr>
        <w:t>,</w:t>
      </w:r>
      <w:r w:rsidRPr="00224AB9">
        <w:rPr>
          <w:lang w:val="es-CO"/>
        </w:rPr>
        <w:t xml:space="preserve"> pueden presentar las recomendaciones que consideren convenientes, intervenir en las audiencias y consultar los documentos del proceso en los términos</w:t>
      </w:r>
      <w:r w:rsidR="00527B5D">
        <w:rPr>
          <w:lang w:val="es-CO"/>
        </w:rPr>
        <w:t xml:space="preserve"> previstos en</w:t>
      </w:r>
      <w:r w:rsidRPr="00224AB9">
        <w:rPr>
          <w:lang w:val="es-CO"/>
        </w:rPr>
        <w:t xml:space="preserve"> el inciso 3 del artículo 66 de la Ley 80 de 1993 y el artículo 2.2.1.1.1.2.1 del Decreto 1082 de 2015</w:t>
      </w:r>
      <w:r w:rsidR="00A03504">
        <w:rPr>
          <w:lang w:val="es-CO"/>
        </w:rPr>
        <w:t xml:space="preserve">. </w:t>
      </w:r>
    </w:p>
    <w:p w14:paraId="5AEAC0A4" w14:textId="77777777" w:rsidR="00224AB9" w:rsidRPr="00224AB9" w:rsidRDefault="00224AB9" w:rsidP="00224AB9">
      <w:pPr>
        <w:rPr>
          <w:lang w:val="es-CO"/>
        </w:rPr>
      </w:pPr>
    </w:p>
    <w:p w14:paraId="7AED2F36" w14:textId="1F0466DC" w:rsidR="00224AB9" w:rsidRPr="00224AB9" w:rsidRDefault="470A1840" w:rsidP="00224AB9">
      <w:pPr>
        <w:rPr>
          <w:lang w:val="es-CO"/>
        </w:rPr>
      </w:pPr>
      <w:r w:rsidRPr="00224AB9">
        <w:rPr>
          <w:lang w:val="es-CO"/>
        </w:rPr>
        <w:t xml:space="preserve">Este </w:t>
      </w:r>
      <w:r w:rsidR="5877BD2B" w:rsidRPr="00224AB9">
        <w:rPr>
          <w:lang w:val="es-CO"/>
        </w:rPr>
        <w:t>Documento Tipo</w:t>
      </w:r>
      <w:r w:rsidRPr="00224AB9">
        <w:rPr>
          <w:lang w:val="es-CO"/>
        </w:rPr>
        <w:t xml:space="preserve"> aplica a los procesos de </w:t>
      </w:r>
      <w:r w:rsidR="47B8B54D" w:rsidRPr="4700A690">
        <w:rPr>
          <w:lang w:val="es-CO"/>
        </w:rPr>
        <w:t xml:space="preserve">consultoría </w:t>
      </w:r>
      <w:r w:rsidR="67DD08A3">
        <w:rPr>
          <w:lang w:val="es-CO"/>
        </w:rPr>
        <w:t xml:space="preserve">de estudios de ingeniería de infraestructura de </w:t>
      </w:r>
      <w:r w:rsidRPr="00224AB9">
        <w:rPr>
          <w:lang w:val="es-CO"/>
        </w:rPr>
        <w:t>transporte</w:t>
      </w:r>
      <w:r w:rsidR="00A94737">
        <w:rPr>
          <w:rStyle w:val="Refdenotaalpie"/>
          <w:lang w:val="es-CO"/>
        </w:rPr>
        <w:footnoteReference w:id="2"/>
      </w:r>
      <w:r w:rsidR="096A6F9C">
        <w:rPr>
          <w:lang w:val="es-CO"/>
        </w:rPr>
        <w:t xml:space="preserve"> </w:t>
      </w:r>
      <w:r w:rsidR="1E663ABA">
        <w:rPr>
          <w:lang w:val="es-CO"/>
        </w:rPr>
        <w:t>celebrados en la modalidad de concurso de méritos abierto</w:t>
      </w:r>
      <w:r w:rsidRPr="00224AB9">
        <w:rPr>
          <w:lang w:val="es-CO"/>
        </w:rPr>
        <w:t xml:space="preserve">, que correspondan con las actividades definidas en la </w:t>
      </w:r>
      <w:r w:rsidR="489CF528">
        <w:rPr>
          <w:lang w:val="es-CO"/>
        </w:rPr>
        <w:t>“</w:t>
      </w:r>
      <w:r w:rsidRPr="00224AB9">
        <w:rPr>
          <w:lang w:val="es-CO"/>
        </w:rPr>
        <w:t>Matriz 1 – Experiencia</w:t>
      </w:r>
      <w:r w:rsidR="489CF528" w:rsidRPr="00D06BE7">
        <w:rPr>
          <w:lang w:val="es-CO"/>
        </w:rPr>
        <w:t>”</w:t>
      </w:r>
      <w:r w:rsidR="0452BE5A">
        <w:rPr>
          <w:lang w:val="es-CO"/>
        </w:rPr>
        <w:t>. E</w:t>
      </w:r>
      <w:r w:rsidR="0452BE5A" w:rsidRPr="00FD4CDD">
        <w:rPr>
          <w:lang w:val="es-CO"/>
        </w:rPr>
        <w:t xml:space="preserve">n los términos </w:t>
      </w:r>
      <w:r w:rsidR="0452BE5A">
        <w:rPr>
          <w:lang w:val="es-CO"/>
        </w:rPr>
        <w:t>d</w:t>
      </w:r>
      <w:r w:rsidR="0452BE5A" w:rsidRPr="00FD4CDD">
        <w:rPr>
          <w:lang w:val="es-CO"/>
        </w:rPr>
        <w:t>el numeral 10.1.1</w:t>
      </w:r>
      <w:r w:rsidR="0452BE5A">
        <w:rPr>
          <w:lang w:val="es-CO"/>
        </w:rPr>
        <w:t xml:space="preserve">, literal B, también aplica </w:t>
      </w:r>
      <w:r w:rsidR="5B5E7F39" w:rsidRPr="00D06BE7">
        <w:rPr>
          <w:lang w:val="es-CO"/>
        </w:rPr>
        <w:t>a l</w:t>
      </w:r>
      <w:r w:rsidR="43189C41" w:rsidRPr="003B03EC">
        <w:rPr>
          <w:lang w:val="es-CO"/>
        </w:rPr>
        <w:t>o</w:t>
      </w:r>
      <w:r w:rsidR="5B5E7F39" w:rsidRPr="00D31084">
        <w:rPr>
          <w:lang w:val="es-CO"/>
        </w:rPr>
        <w:t>s</w:t>
      </w:r>
      <w:r w:rsidR="43189C41" w:rsidRPr="003B03EC">
        <w:rPr>
          <w:lang w:val="es-CO"/>
        </w:rPr>
        <w:t xml:space="preserve"> componentes de</w:t>
      </w:r>
      <w:r w:rsidR="5B5E7F39" w:rsidRPr="00D06BE7">
        <w:rPr>
          <w:lang w:val="es-CO"/>
        </w:rPr>
        <w:t xml:space="preserve"> </w:t>
      </w:r>
      <w:r w:rsidR="0AD909FB" w:rsidRPr="00D06BE7">
        <w:rPr>
          <w:lang w:val="es-CO"/>
        </w:rPr>
        <w:t xml:space="preserve">consultorías </w:t>
      </w:r>
      <w:r w:rsidR="1F4885B0" w:rsidRPr="00D06BE7">
        <w:rPr>
          <w:lang w:val="es-CO"/>
        </w:rPr>
        <w:t>integrales</w:t>
      </w:r>
      <w:r w:rsidR="5A3B26C4" w:rsidRPr="00D06BE7">
        <w:rPr>
          <w:lang w:val="es-CO"/>
        </w:rPr>
        <w:t xml:space="preserve"> </w:t>
      </w:r>
      <w:r w:rsidR="21181495" w:rsidRPr="003B03EC">
        <w:rPr>
          <w:lang w:val="es-CO"/>
        </w:rPr>
        <w:t>(predial, ambiental</w:t>
      </w:r>
      <w:r w:rsidR="3E836093" w:rsidRPr="003B03EC">
        <w:rPr>
          <w:lang w:val="es-CO"/>
        </w:rPr>
        <w:t>, social y seguridad</w:t>
      </w:r>
      <w:r w:rsidR="43189C41" w:rsidRPr="003B03EC">
        <w:rPr>
          <w:lang w:val="es-CO"/>
        </w:rPr>
        <w:t xml:space="preserve"> y salud en el trabajo</w:t>
      </w:r>
      <w:r w:rsidR="3E836093" w:rsidRPr="003B03EC">
        <w:rPr>
          <w:lang w:val="es-CO"/>
        </w:rPr>
        <w:t>)</w:t>
      </w:r>
      <w:r w:rsidR="21181495" w:rsidRPr="003B03EC">
        <w:rPr>
          <w:lang w:val="es-CO"/>
        </w:rPr>
        <w:t xml:space="preserve"> </w:t>
      </w:r>
      <w:r w:rsidR="5A3B26C4" w:rsidRPr="00D06BE7">
        <w:rPr>
          <w:lang w:val="es-CO"/>
        </w:rPr>
        <w:t xml:space="preserve">que tengan otros componentes aparte del técnico descrito en la mencionada </w:t>
      </w:r>
      <w:r w:rsidR="6C9FFBE9" w:rsidRPr="00DC4669">
        <w:rPr>
          <w:lang w:val="es-CO"/>
        </w:rPr>
        <w:t>M</w:t>
      </w:r>
      <w:r w:rsidR="5A3B26C4" w:rsidRPr="00DC4669">
        <w:rPr>
          <w:lang w:val="es-CO"/>
        </w:rPr>
        <w:t>atriz</w:t>
      </w:r>
      <w:r w:rsidRPr="00DC4669">
        <w:rPr>
          <w:lang w:val="es-CO"/>
        </w:rPr>
        <w:t xml:space="preserve">. </w:t>
      </w:r>
      <w:r w:rsidR="7B9511AB" w:rsidRPr="00DC4669">
        <w:rPr>
          <w:lang w:val="es-CO"/>
        </w:rPr>
        <w:t>Por tanto</w:t>
      </w:r>
      <w:r w:rsidRPr="00DC4669">
        <w:rPr>
          <w:lang w:val="es-CO"/>
        </w:rPr>
        <w:t xml:space="preserve">, </w:t>
      </w:r>
      <w:r w:rsidR="13948C21" w:rsidRPr="00DC4669">
        <w:rPr>
          <w:lang w:val="es-CO"/>
        </w:rPr>
        <w:t xml:space="preserve">no son aplicables en </w:t>
      </w:r>
      <w:r w:rsidRPr="00DC4669">
        <w:rPr>
          <w:lang w:val="es-CO"/>
        </w:rPr>
        <w:t xml:space="preserve">las actividades de </w:t>
      </w:r>
      <w:r w:rsidR="13948C21" w:rsidRPr="00DC4669">
        <w:rPr>
          <w:lang w:val="es-CO"/>
        </w:rPr>
        <w:t xml:space="preserve">consultoría de </w:t>
      </w:r>
      <w:r w:rsidR="2749541D" w:rsidRPr="00DC4669">
        <w:rPr>
          <w:lang w:val="es-CO"/>
        </w:rPr>
        <w:t>estudios de ingeniería</w:t>
      </w:r>
      <w:r w:rsidR="13948C21" w:rsidRPr="00DC4669">
        <w:rPr>
          <w:lang w:val="es-CO"/>
        </w:rPr>
        <w:t xml:space="preserve"> de</w:t>
      </w:r>
      <w:r w:rsidRPr="00DC4669">
        <w:rPr>
          <w:lang w:val="es-CO"/>
        </w:rPr>
        <w:t xml:space="preserve"> infraestructura de transporte no contempladas en la </w:t>
      </w:r>
      <w:r w:rsidR="489CF528" w:rsidRPr="00DC4669">
        <w:rPr>
          <w:lang w:val="es-CO"/>
        </w:rPr>
        <w:t>“</w:t>
      </w:r>
      <w:r w:rsidRPr="00DC4669">
        <w:rPr>
          <w:lang w:val="es-CO"/>
        </w:rPr>
        <w:t>Matriz 1 – Experiencia</w:t>
      </w:r>
      <w:r w:rsidR="489CF528" w:rsidRPr="00DC4669">
        <w:rPr>
          <w:lang w:val="es-CO"/>
        </w:rPr>
        <w:t>”</w:t>
      </w:r>
      <w:r w:rsidR="0452BE5A" w:rsidRPr="00DC4669">
        <w:rPr>
          <w:lang w:val="es-CO"/>
        </w:rPr>
        <w:t>,</w:t>
      </w:r>
      <w:r w:rsidRPr="00DC4669">
        <w:rPr>
          <w:lang w:val="es-CO"/>
        </w:rPr>
        <w:t xml:space="preserve"> sin perjuicio de lo previsto en el artículo 4 de la resolución</w:t>
      </w:r>
      <w:r w:rsidR="00530917">
        <w:rPr>
          <w:lang w:val="es-CO"/>
        </w:rPr>
        <w:t xml:space="preserve"> 726 de 2024</w:t>
      </w:r>
      <w:r w:rsidRPr="00DC4669">
        <w:rPr>
          <w:lang w:val="es-CO"/>
        </w:rPr>
        <w:t xml:space="preserve"> que</w:t>
      </w:r>
      <w:r w:rsidRPr="00D06BE7">
        <w:rPr>
          <w:lang w:val="es-CO"/>
        </w:rPr>
        <w:t xml:space="preserve"> adopta </w:t>
      </w:r>
      <w:r w:rsidR="13948C21" w:rsidRPr="00D06BE7">
        <w:rPr>
          <w:lang w:val="es-CO"/>
        </w:rPr>
        <w:t>estos</w:t>
      </w:r>
      <w:r w:rsidRPr="00D06BE7">
        <w:rPr>
          <w:lang w:val="es-CO"/>
        </w:rPr>
        <w:t xml:space="preserve"> </w:t>
      </w:r>
      <w:r w:rsidR="5877BD2B" w:rsidRPr="00D06BE7">
        <w:rPr>
          <w:lang w:val="es-CO"/>
        </w:rPr>
        <w:t>Documentos Tipo</w:t>
      </w:r>
      <w:r w:rsidRPr="00D06BE7">
        <w:rPr>
          <w:lang w:val="es-CO"/>
        </w:rPr>
        <w:t>.</w:t>
      </w:r>
      <w:r w:rsidRPr="00224AB9">
        <w:rPr>
          <w:lang w:val="es-CO"/>
        </w:rPr>
        <w:t xml:space="preserve"> </w:t>
      </w:r>
    </w:p>
    <w:p w14:paraId="63EB4271" w14:textId="77777777" w:rsidR="004D42D5" w:rsidRDefault="004D42D5" w:rsidP="00224AB9">
      <w:pPr>
        <w:rPr>
          <w:lang w:val="es-CO"/>
        </w:rPr>
      </w:pPr>
    </w:p>
    <w:p w14:paraId="69BF6AB3" w14:textId="78B191EB" w:rsidR="004D42D5" w:rsidRPr="007F5F53" w:rsidRDefault="0DA9AEC6" w:rsidP="007F5F53">
      <w:pPr>
        <w:rPr>
          <w:lang w:val="es-CO"/>
        </w:rPr>
      </w:pPr>
      <w:r w:rsidRPr="7E3984FD">
        <w:rPr>
          <w:lang w:val="es-CO"/>
        </w:rPr>
        <w:t>Se aclara que est</w:t>
      </w:r>
      <w:r w:rsidR="048D0570" w:rsidRPr="7E3984FD">
        <w:rPr>
          <w:lang w:val="es-CO"/>
        </w:rPr>
        <w:t xml:space="preserve">os </w:t>
      </w:r>
      <w:r w:rsidR="20444EBF" w:rsidRPr="7E3984FD">
        <w:rPr>
          <w:lang w:val="es-CO"/>
        </w:rPr>
        <w:t>D</w:t>
      </w:r>
      <w:r w:rsidRPr="7E3984FD">
        <w:rPr>
          <w:lang w:val="es-CO"/>
        </w:rPr>
        <w:t>ocumento</w:t>
      </w:r>
      <w:r w:rsidR="6D6C7831" w:rsidRPr="7E3984FD">
        <w:rPr>
          <w:lang w:val="es-CO"/>
        </w:rPr>
        <w:t>s</w:t>
      </w:r>
      <w:r w:rsidRPr="7E3984FD">
        <w:rPr>
          <w:lang w:val="es-CO"/>
        </w:rPr>
        <w:t xml:space="preserve"> </w:t>
      </w:r>
      <w:r w:rsidR="20444EBF" w:rsidRPr="7E3984FD">
        <w:rPr>
          <w:lang w:val="es-CO"/>
        </w:rPr>
        <w:t>T</w:t>
      </w:r>
      <w:r w:rsidRPr="7E3984FD">
        <w:rPr>
          <w:lang w:val="es-CO"/>
        </w:rPr>
        <w:t xml:space="preserve">ipo no aplica a las </w:t>
      </w:r>
      <w:r w:rsidR="742CBDE7" w:rsidRPr="7E3984FD">
        <w:rPr>
          <w:lang w:val="es-CO"/>
        </w:rPr>
        <w:t>C</w:t>
      </w:r>
      <w:r w:rsidR="3C29DB15" w:rsidRPr="7E3984FD">
        <w:rPr>
          <w:lang w:val="es-CO"/>
        </w:rPr>
        <w:t>onsultorías</w:t>
      </w:r>
      <w:r w:rsidRPr="7E3984FD">
        <w:rPr>
          <w:lang w:val="es-CO"/>
        </w:rPr>
        <w:t xml:space="preserve"> de los </w:t>
      </w:r>
      <w:r w:rsidR="742CBDE7" w:rsidRPr="7E3984FD">
        <w:rPr>
          <w:lang w:val="es-CO"/>
        </w:rPr>
        <w:t>C</w:t>
      </w:r>
      <w:r w:rsidRPr="7E3984FD">
        <w:rPr>
          <w:lang w:val="es-CO"/>
        </w:rPr>
        <w:t xml:space="preserve">ontratos de que trata la Ley 1508 de 2012, </w:t>
      </w:r>
      <w:r w:rsidR="002C1E78" w:rsidRPr="7E3984FD">
        <w:rPr>
          <w:lang w:val="es-CO"/>
        </w:rPr>
        <w:t>esto es</w:t>
      </w:r>
      <w:r w:rsidRPr="7E3984FD">
        <w:rPr>
          <w:lang w:val="es-CO"/>
        </w:rPr>
        <w:t>, para la</w:t>
      </w:r>
      <w:r w:rsidR="3C29DB15" w:rsidRPr="7E3984FD">
        <w:rPr>
          <w:lang w:val="es-CO"/>
        </w:rPr>
        <w:t>s</w:t>
      </w:r>
      <w:r w:rsidRPr="7E3984FD">
        <w:rPr>
          <w:lang w:val="es-CO"/>
        </w:rPr>
        <w:t xml:space="preserve"> Asociaciones Público Privadas, debido a la naturaleza y especialidad de dichos </w:t>
      </w:r>
      <w:r w:rsidR="1BB92774" w:rsidRPr="7E3984FD">
        <w:rPr>
          <w:lang w:val="es-CO"/>
        </w:rPr>
        <w:t>C</w:t>
      </w:r>
      <w:r w:rsidRPr="7E3984FD">
        <w:rPr>
          <w:lang w:val="es-CO"/>
        </w:rPr>
        <w:t>ontratos.</w:t>
      </w:r>
    </w:p>
    <w:p w14:paraId="3536FA86" w14:textId="77777777" w:rsidR="004D42D5" w:rsidRPr="00224AB9" w:rsidRDefault="004D42D5" w:rsidP="00224AB9">
      <w:pPr>
        <w:rPr>
          <w:lang w:val="es-CO"/>
        </w:rPr>
      </w:pPr>
    </w:p>
    <w:p w14:paraId="78393070" w14:textId="77777777" w:rsidR="00224AB9" w:rsidRPr="00224AB9" w:rsidRDefault="00224AB9" w:rsidP="00224AB9">
      <w:pPr>
        <w:rPr>
          <w:lang w:val="es-CO"/>
        </w:rPr>
      </w:pPr>
    </w:p>
    <w:p w14:paraId="7F5B22C3" w14:textId="3AC5CA72" w:rsidR="00386F36" w:rsidRDefault="00386F36" w:rsidP="00224AB9">
      <w:pPr>
        <w:rPr>
          <w:lang w:val="es-CO"/>
        </w:rPr>
      </w:pPr>
      <w:r>
        <w:rPr>
          <w:lang w:val="es-CO"/>
        </w:rPr>
        <w:t xml:space="preserve"> </w:t>
      </w:r>
      <w:r>
        <w:rPr>
          <w:lang w:val="es-CO"/>
        </w:rPr>
        <w:br w:type="page"/>
      </w:r>
    </w:p>
    <w:p w14:paraId="22EB314A" w14:textId="2CFFA96D" w:rsidR="004D5CF1" w:rsidRPr="00706792" w:rsidRDefault="004D5CF1" w:rsidP="00F95698">
      <w:pPr>
        <w:pStyle w:val="TDC1"/>
        <w:rPr>
          <w:rFonts w:cstheme="minorHAnsi"/>
          <w:lang w:val="es-CO"/>
        </w:rPr>
      </w:pPr>
      <w:r w:rsidRPr="00706792">
        <w:rPr>
          <w:rFonts w:cstheme="minorHAnsi"/>
          <w:lang w:val="es-CO"/>
        </w:rPr>
        <w:lastRenderedPageBreak/>
        <w:t>tABLA DE CONTENIDO</w:t>
      </w:r>
    </w:p>
    <w:p w14:paraId="47F698D2" w14:textId="633058FB" w:rsidR="003A68D3" w:rsidRDefault="004D5CF1">
      <w:pPr>
        <w:pStyle w:val="TDC1"/>
        <w:rPr>
          <w:rFonts w:eastAsiaTheme="minorEastAsia"/>
          <w:b w:val="0"/>
          <w:bCs w:val="0"/>
          <w:caps w:val="0"/>
          <w:noProof/>
          <w:kern w:val="2"/>
          <w:sz w:val="24"/>
          <w:szCs w:val="24"/>
          <w:lang w:val="es-CO" w:eastAsia="es-CO"/>
          <w14:ligatures w14:val="standardContextual"/>
        </w:rPr>
      </w:pPr>
      <w:r w:rsidRPr="00706792">
        <w:rPr>
          <w:rFonts w:cstheme="minorHAnsi"/>
          <w:lang w:val="es-CO"/>
        </w:rPr>
        <w:fldChar w:fldCharType="begin"/>
      </w:r>
      <w:r w:rsidRPr="00706792">
        <w:rPr>
          <w:rFonts w:cstheme="minorHAnsi"/>
          <w:lang w:val="es-CO"/>
        </w:rPr>
        <w:instrText xml:space="preserve"> TOC \o "1-4" \h \z \u </w:instrText>
      </w:r>
      <w:r w:rsidRPr="00706792">
        <w:rPr>
          <w:rFonts w:cstheme="minorHAnsi"/>
          <w:lang w:val="es-CO"/>
        </w:rPr>
        <w:fldChar w:fldCharType="separate"/>
      </w:r>
      <w:hyperlink w:anchor="_Toc184182342" w:history="1">
        <w:r w:rsidR="003A68D3" w:rsidRPr="008506E3">
          <w:rPr>
            <w:rStyle w:val="Hipervnculo"/>
            <w:noProof/>
          </w:rPr>
          <w:t>INTRODUCCIÓN</w:t>
        </w:r>
        <w:r w:rsidR="003A68D3">
          <w:rPr>
            <w:noProof/>
            <w:webHidden/>
          </w:rPr>
          <w:tab/>
        </w:r>
        <w:r w:rsidR="003A68D3">
          <w:rPr>
            <w:noProof/>
            <w:webHidden/>
          </w:rPr>
          <w:fldChar w:fldCharType="begin"/>
        </w:r>
        <w:r w:rsidR="003A68D3">
          <w:rPr>
            <w:noProof/>
            <w:webHidden/>
          </w:rPr>
          <w:instrText xml:space="preserve"> PAGEREF _Toc184182342 \h </w:instrText>
        </w:r>
        <w:r w:rsidR="003A68D3">
          <w:rPr>
            <w:noProof/>
            <w:webHidden/>
          </w:rPr>
        </w:r>
        <w:r w:rsidR="003A68D3">
          <w:rPr>
            <w:noProof/>
            <w:webHidden/>
          </w:rPr>
          <w:fldChar w:fldCharType="separate"/>
        </w:r>
        <w:r w:rsidR="003A68D3">
          <w:rPr>
            <w:noProof/>
            <w:webHidden/>
          </w:rPr>
          <w:t>1</w:t>
        </w:r>
        <w:r w:rsidR="003A68D3">
          <w:rPr>
            <w:noProof/>
            <w:webHidden/>
          </w:rPr>
          <w:fldChar w:fldCharType="end"/>
        </w:r>
      </w:hyperlink>
    </w:p>
    <w:p w14:paraId="5A518CF9" w14:textId="3D18870E"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343" w:history="1">
        <w:r w:rsidR="003A68D3" w:rsidRPr="008506E3">
          <w:rPr>
            <w:rStyle w:val="Hipervnculo"/>
            <w:noProof/>
          </w:rPr>
          <w:t>CAPÍTULO 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INFORMACIÓN GENERAL</w:t>
        </w:r>
        <w:r w:rsidR="003A68D3">
          <w:rPr>
            <w:noProof/>
            <w:webHidden/>
          </w:rPr>
          <w:tab/>
        </w:r>
        <w:r w:rsidR="003A68D3">
          <w:rPr>
            <w:noProof/>
            <w:webHidden/>
          </w:rPr>
          <w:fldChar w:fldCharType="begin"/>
        </w:r>
        <w:r w:rsidR="003A68D3">
          <w:rPr>
            <w:noProof/>
            <w:webHidden/>
          </w:rPr>
          <w:instrText xml:space="preserve"> PAGEREF _Toc184182343 \h </w:instrText>
        </w:r>
        <w:r w:rsidR="003A68D3">
          <w:rPr>
            <w:noProof/>
            <w:webHidden/>
          </w:rPr>
        </w:r>
        <w:r w:rsidR="003A68D3">
          <w:rPr>
            <w:noProof/>
            <w:webHidden/>
          </w:rPr>
          <w:fldChar w:fldCharType="separate"/>
        </w:r>
        <w:r w:rsidR="003A68D3">
          <w:rPr>
            <w:noProof/>
            <w:webHidden/>
          </w:rPr>
          <w:t>5</w:t>
        </w:r>
        <w:r w:rsidR="003A68D3">
          <w:rPr>
            <w:noProof/>
            <w:webHidden/>
          </w:rPr>
          <w:fldChar w:fldCharType="end"/>
        </w:r>
      </w:hyperlink>
    </w:p>
    <w:p w14:paraId="059A20C0" w14:textId="52BD8A2D"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4" w:history="1">
        <w:r w:rsidR="003A68D3" w:rsidRPr="008506E3">
          <w:rPr>
            <w:rStyle w:val="Hipervnculo"/>
            <w:noProof/>
          </w:rPr>
          <w:t>1.1.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OBJETO, PRESUPUESTO OFICIAL, PLAZO Y UBICACIÓN</w:t>
        </w:r>
        <w:r w:rsidR="003A68D3">
          <w:rPr>
            <w:noProof/>
            <w:webHidden/>
          </w:rPr>
          <w:tab/>
        </w:r>
        <w:r w:rsidR="003A68D3">
          <w:rPr>
            <w:noProof/>
            <w:webHidden/>
          </w:rPr>
          <w:fldChar w:fldCharType="begin"/>
        </w:r>
        <w:r w:rsidR="003A68D3">
          <w:rPr>
            <w:noProof/>
            <w:webHidden/>
          </w:rPr>
          <w:instrText xml:space="preserve"> PAGEREF _Toc184182344 \h </w:instrText>
        </w:r>
        <w:r w:rsidR="003A68D3">
          <w:rPr>
            <w:noProof/>
            <w:webHidden/>
          </w:rPr>
        </w:r>
        <w:r w:rsidR="003A68D3">
          <w:rPr>
            <w:noProof/>
            <w:webHidden/>
          </w:rPr>
          <w:fldChar w:fldCharType="separate"/>
        </w:r>
        <w:r w:rsidR="003A68D3">
          <w:rPr>
            <w:noProof/>
            <w:webHidden/>
          </w:rPr>
          <w:t>5</w:t>
        </w:r>
        <w:r w:rsidR="003A68D3">
          <w:rPr>
            <w:noProof/>
            <w:webHidden/>
          </w:rPr>
          <w:fldChar w:fldCharType="end"/>
        </w:r>
      </w:hyperlink>
    </w:p>
    <w:p w14:paraId="04E715A2" w14:textId="2DCEB38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5" w:history="1">
        <w:r w:rsidR="003A68D3" w:rsidRPr="008506E3">
          <w:rPr>
            <w:rStyle w:val="Hipervnculo"/>
            <w:noProof/>
          </w:rPr>
          <w:t>1.2.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DOCUMENTOS DEL PROCESO</w:t>
        </w:r>
        <w:r w:rsidR="003A68D3">
          <w:rPr>
            <w:noProof/>
            <w:webHidden/>
          </w:rPr>
          <w:tab/>
        </w:r>
        <w:r w:rsidR="003A68D3">
          <w:rPr>
            <w:noProof/>
            <w:webHidden/>
          </w:rPr>
          <w:fldChar w:fldCharType="begin"/>
        </w:r>
        <w:r w:rsidR="003A68D3">
          <w:rPr>
            <w:noProof/>
            <w:webHidden/>
          </w:rPr>
          <w:instrText xml:space="preserve"> PAGEREF _Toc184182345 \h </w:instrText>
        </w:r>
        <w:r w:rsidR="003A68D3">
          <w:rPr>
            <w:noProof/>
            <w:webHidden/>
          </w:rPr>
        </w:r>
        <w:r w:rsidR="003A68D3">
          <w:rPr>
            <w:noProof/>
            <w:webHidden/>
          </w:rPr>
          <w:fldChar w:fldCharType="separate"/>
        </w:r>
        <w:r w:rsidR="003A68D3">
          <w:rPr>
            <w:noProof/>
            <w:webHidden/>
          </w:rPr>
          <w:t>6</w:t>
        </w:r>
        <w:r w:rsidR="003A68D3">
          <w:rPr>
            <w:noProof/>
            <w:webHidden/>
          </w:rPr>
          <w:fldChar w:fldCharType="end"/>
        </w:r>
      </w:hyperlink>
    </w:p>
    <w:p w14:paraId="30359DF3" w14:textId="57D658EC"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6" w:history="1">
        <w:r w:rsidR="003A68D3" w:rsidRPr="008506E3">
          <w:rPr>
            <w:rStyle w:val="Hipervnculo"/>
            <w:noProof/>
          </w:rPr>
          <w:t>1.3.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COMUNICACIONES Y OBSERVACIONES AL PROCESO</w:t>
        </w:r>
        <w:r w:rsidR="003A68D3">
          <w:rPr>
            <w:noProof/>
            <w:webHidden/>
          </w:rPr>
          <w:tab/>
        </w:r>
        <w:r w:rsidR="003A68D3">
          <w:rPr>
            <w:noProof/>
            <w:webHidden/>
          </w:rPr>
          <w:fldChar w:fldCharType="begin"/>
        </w:r>
        <w:r w:rsidR="003A68D3">
          <w:rPr>
            <w:noProof/>
            <w:webHidden/>
          </w:rPr>
          <w:instrText xml:space="preserve"> PAGEREF _Toc184182346 \h </w:instrText>
        </w:r>
        <w:r w:rsidR="003A68D3">
          <w:rPr>
            <w:noProof/>
            <w:webHidden/>
          </w:rPr>
        </w:r>
        <w:r w:rsidR="003A68D3">
          <w:rPr>
            <w:noProof/>
            <w:webHidden/>
          </w:rPr>
          <w:fldChar w:fldCharType="separate"/>
        </w:r>
        <w:r w:rsidR="003A68D3">
          <w:rPr>
            <w:noProof/>
            <w:webHidden/>
          </w:rPr>
          <w:t>6</w:t>
        </w:r>
        <w:r w:rsidR="003A68D3">
          <w:rPr>
            <w:noProof/>
            <w:webHidden/>
          </w:rPr>
          <w:fldChar w:fldCharType="end"/>
        </w:r>
      </w:hyperlink>
    </w:p>
    <w:p w14:paraId="13F952AA" w14:textId="70DAB546"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7" w:history="1">
        <w:r w:rsidR="003A68D3" w:rsidRPr="008506E3">
          <w:rPr>
            <w:rStyle w:val="Hipervnculo"/>
            <w:noProof/>
          </w:rPr>
          <w:t>1.4.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CLASIFICADOR DE BIENES Y SERVICIOS DE NACIONES UNIDAS (UNSPSC)</w:t>
        </w:r>
        <w:r w:rsidR="003A68D3">
          <w:rPr>
            <w:noProof/>
            <w:webHidden/>
          </w:rPr>
          <w:tab/>
        </w:r>
        <w:r w:rsidR="003A68D3">
          <w:rPr>
            <w:noProof/>
            <w:webHidden/>
          </w:rPr>
          <w:fldChar w:fldCharType="begin"/>
        </w:r>
        <w:r w:rsidR="003A68D3">
          <w:rPr>
            <w:noProof/>
            <w:webHidden/>
          </w:rPr>
          <w:instrText xml:space="preserve"> PAGEREF _Toc184182347 \h </w:instrText>
        </w:r>
        <w:r w:rsidR="003A68D3">
          <w:rPr>
            <w:noProof/>
            <w:webHidden/>
          </w:rPr>
        </w:r>
        <w:r w:rsidR="003A68D3">
          <w:rPr>
            <w:noProof/>
            <w:webHidden/>
          </w:rPr>
          <w:fldChar w:fldCharType="separate"/>
        </w:r>
        <w:r w:rsidR="003A68D3">
          <w:rPr>
            <w:noProof/>
            <w:webHidden/>
          </w:rPr>
          <w:t>7</w:t>
        </w:r>
        <w:r w:rsidR="003A68D3">
          <w:rPr>
            <w:noProof/>
            <w:webHidden/>
          </w:rPr>
          <w:fldChar w:fldCharType="end"/>
        </w:r>
      </w:hyperlink>
    </w:p>
    <w:p w14:paraId="5EE50000" w14:textId="7602123B"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8" w:history="1">
        <w:r w:rsidR="003A68D3" w:rsidRPr="008506E3">
          <w:rPr>
            <w:rStyle w:val="Hipervnculo"/>
            <w:noProof/>
          </w:rPr>
          <w:t>1.5.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RECURSOS QUE RESPALDAN LA CONTRATACIÓN</w:t>
        </w:r>
        <w:r w:rsidR="003A68D3">
          <w:rPr>
            <w:noProof/>
            <w:webHidden/>
          </w:rPr>
          <w:tab/>
        </w:r>
        <w:r w:rsidR="003A68D3">
          <w:rPr>
            <w:noProof/>
            <w:webHidden/>
          </w:rPr>
          <w:fldChar w:fldCharType="begin"/>
        </w:r>
        <w:r w:rsidR="003A68D3">
          <w:rPr>
            <w:noProof/>
            <w:webHidden/>
          </w:rPr>
          <w:instrText xml:space="preserve"> PAGEREF _Toc184182348 \h </w:instrText>
        </w:r>
        <w:r w:rsidR="003A68D3">
          <w:rPr>
            <w:noProof/>
            <w:webHidden/>
          </w:rPr>
        </w:r>
        <w:r w:rsidR="003A68D3">
          <w:rPr>
            <w:noProof/>
            <w:webHidden/>
          </w:rPr>
          <w:fldChar w:fldCharType="separate"/>
        </w:r>
        <w:r w:rsidR="003A68D3">
          <w:rPr>
            <w:noProof/>
            <w:webHidden/>
          </w:rPr>
          <w:t>7</w:t>
        </w:r>
        <w:r w:rsidR="003A68D3">
          <w:rPr>
            <w:noProof/>
            <w:webHidden/>
          </w:rPr>
          <w:fldChar w:fldCharType="end"/>
        </w:r>
      </w:hyperlink>
    </w:p>
    <w:p w14:paraId="123DDB57" w14:textId="5CE6C9D8"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9" w:history="1">
        <w:r w:rsidR="003A68D3" w:rsidRPr="008506E3">
          <w:rPr>
            <w:rStyle w:val="Hipervnculo"/>
            <w:noProof/>
          </w:rPr>
          <w:t>1.6.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REGLAS DE SUBSANABILIDAD, EXPLICACIONES Y ACLARACIONES</w:t>
        </w:r>
        <w:r w:rsidR="003A68D3">
          <w:rPr>
            <w:noProof/>
            <w:webHidden/>
          </w:rPr>
          <w:tab/>
        </w:r>
        <w:r w:rsidR="003A68D3">
          <w:rPr>
            <w:noProof/>
            <w:webHidden/>
          </w:rPr>
          <w:fldChar w:fldCharType="begin"/>
        </w:r>
        <w:r w:rsidR="003A68D3">
          <w:rPr>
            <w:noProof/>
            <w:webHidden/>
          </w:rPr>
          <w:instrText xml:space="preserve"> PAGEREF _Toc184182349 \h </w:instrText>
        </w:r>
        <w:r w:rsidR="003A68D3">
          <w:rPr>
            <w:noProof/>
            <w:webHidden/>
          </w:rPr>
        </w:r>
        <w:r w:rsidR="003A68D3">
          <w:rPr>
            <w:noProof/>
            <w:webHidden/>
          </w:rPr>
          <w:fldChar w:fldCharType="separate"/>
        </w:r>
        <w:r w:rsidR="003A68D3">
          <w:rPr>
            <w:noProof/>
            <w:webHidden/>
          </w:rPr>
          <w:t>7</w:t>
        </w:r>
        <w:r w:rsidR="003A68D3">
          <w:rPr>
            <w:noProof/>
            <w:webHidden/>
          </w:rPr>
          <w:fldChar w:fldCharType="end"/>
        </w:r>
      </w:hyperlink>
    </w:p>
    <w:p w14:paraId="6A145C30" w14:textId="143F878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50" w:history="1">
        <w:r w:rsidR="003A68D3" w:rsidRPr="008506E3">
          <w:rPr>
            <w:rStyle w:val="Hipervnculo"/>
            <w:noProof/>
          </w:rPr>
          <w:t>1.7.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CRONOGRAMA DEL PROCESO</w:t>
        </w:r>
        <w:r w:rsidR="003A68D3">
          <w:rPr>
            <w:noProof/>
            <w:webHidden/>
          </w:rPr>
          <w:tab/>
        </w:r>
        <w:r w:rsidR="003A68D3">
          <w:rPr>
            <w:noProof/>
            <w:webHidden/>
          </w:rPr>
          <w:fldChar w:fldCharType="begin"/>
        </w:r>
        <w:r w:rsidR="003A68D3">
          <w:rPr>
            <w:noProof/>
            <w:webHidden/>
          </w:rPr>
          <w:instrText xml:space="preserve"> PAGEREF _Toc184182350 \h </w:instrText>
        </w:r>
        <w:r w:rsidR="003A68D3">
          <w:rPr>
            <w:noProof/>
            <w:webHidden/>
          </w:rPr>
        </w:r>
        <w:r w:rsidR="003A68D3">
          <w:rPr>
            <w:noProof/>
            <w:webHidden/>
          </w:rPr>
          <w:fldChar w:fldCharType="separate"/>
        </w:r>
        <w:r w:rsidR="003A68D3">
          <w:rPr>
            <w:noProof/>
            <w:webHidden/>
          </w:rPr>
          <w:t>8</w:t>
        </w:r>
        <w:r w:rsidR="003A68D3">
          <w:rPr>
            <w:noProof/>
            <w:webHidden/>
          </w:rPr>
          <w:fldChar w:fldCharType="end"/>
        </w:r>
      </w:hyperlink>
    </w:p>
    <w:p w14:paraId="2A21977F" w14:textId="06E11304"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51" w:history="1">
        <w:r w:rsidR="003A68D3" w:rsidRPr="008506E3">
          <w:rPr>
            <w:rStyle w:val="Hipervnculo"/>
            <w:noProof/>
          </w:rPr>
          <w:t>1.8.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IDIOMA</w:t>
        </w:r>
        <w:r w:rsidR="003A68D3">
          <w:rPr>
            <w:noProof/>
            <w:webHidden/>
          </w:rPr>
          <w:tab/>
        </w:r>
        <w:r w:rsidR="003A68D3">
          <w:rPr>
            <w:noProof/>
            <w:webHidden/>
          </w:rPr>
          <w:fldChar w:fldCharType="begin"/>
        </w:r>
        <w:r w:rsidR="003A68D3">
          <w:rPr>
            <w:noProof/>
            <w:webHidden/>
          </w:rPr>
          <w:instrText xml:space="preserve"> PAGEREF _Toc184182351 \h </w:instrText>
        </w:r>
        <w:r w:rsidR="003A68D3">
          <w:rPr>
            <w:noProof/>
            <w:webHidden/>
          </w:rPr>
        </w:r>
        <w:r w:rsidR="003A68D3">
          <w:rPr>
            <w:noProof/>
            <w:webHidden/>
          </w:rPr>
          <w:fldChar w:fldCharType="separate"/>
        </w:r>
        <w:r w:rsidR="003A68D3">
          <w:rPr>
            <w:noProof/>
            <w:webHidden/>
          </w:rPr>
          <w:t>8</w:t>
        </w:r>
        <w:r w:rsidR="003A68D3">
          <w:rPr>
            <w:noProof/>
            <w:webHidden/>
          </w:rPr>
          <w:fldChar w:fldCharType="end"/>
        </w:r>
      </w:hyperlink>
    </w:p>
    <w:p w14:paraId="65BDB8DA" w14:textId="3E8B56C0"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52" w:history="1">
        <w:r w:rsidR="003A68D3" w:rsidRPr="008506E3">
          <w:rPr>
            <w:rStyle w:val="Hipervnculo"/>
            <w:noProof/>
          </w:rPr>
          <w:t>1.9.</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DOCUMENTOS OTORGADOS EN EL EXTERIOR</w:t>
        </w:r>
        <w:r w:rsidR="003A68D3">
          <w:rPr>
            <w:noProof/>
            <w:webHidden/>
          </w:rPr>
          <w:tab/>
        </w:r>
        <w:r w:rsidR="003A68D3">
          <w:rPr>
            <w:noProof/>
            <w:webHidden/>
          </w:rPr>
          <w:fldChar w:fldCharType="begin"/>
        </w:r>
        <w:r w:rsidR="003A68D3">
          <w:rPr>
            <w:noProof/>
            <w:webHidden/>
          </w:rPr>
          <w:instrText xml:space="preserve"> PAGEREF _Toc184182352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3A697B9B" w14:textId="0E3FFC78"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3" w:history="1">
        <w:r w:rsidR="003A68D3" w:rsidRPr="008506E3">
          <w:rPr>
            <w:rStyle w:val="Hipervnculo"/>
            <w:noProof/>
          </w:rPr>
          <w:t>1.10.</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GLOSARIO</w:t>
        </w:r>
        <w:r w:rsidR="003A68D3">
          <w:rPr>
            <w:noProof/>
            <w:webHidden/>
          </w:rPr>
          <w:tab/>
        </w:r>
        <w:r w:rsidR="003A68D3">
          <w:rPr>
            <w:noProof/>
            <w:webHidden/>
          </w:rPr>
          <w:fldChar w:fldCharType="begin"/>
        </w:r>
        <w:r w:rsidR="003A68D3">
          <w:rPr>
            <w:noProof/>
            <w:webHidden/>
          </w:rPr>
          <w:instrText xml:space="preserve"> PAGEREF _Toc184182353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7BB7BF2C" w14:textId="1F45F48A"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4" w:history="1">
        <w:r w:rsidR="003A68D3" w:rsidRPr="008506E3">
          <w:rPr>
            <w:rStyle w:val="Hipervnculo"/>
            <w:noProof/>
          </w:rPr>
          <w:t>1.11.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INFORMACIÓN INCONSISTENTE Y/O INEXACTA</w:t>
        </w:r>
        <w:r w:rsidR="003A68D3">
          <w:rPr>
            <w:noProof/>
            <w:webHidden/>
          </w:rPr>
          <w:tab/>
        </w:r>
        <w:r w:rsidR="003A68D3">
          <w:rPr>
            <w:noProof/>
            <w:webHidden/>
          </w:rPr>
          <w:fldChar w:fldCharType="begin"/>
        </w:r>
        <w:r w:rsidR="003A68D3">
          <w:rPr>
            <w:noProof/>
            <w:webHidden/>
          </w:rPr>
          <w:instrText xml:space="preserve"> PAGEREF _Toc184182354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532E0154" w14:textId="3DAEE3DC"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5" w:history="1">
        <w:r w:rsidR="003A68D3" w:rsidRPr="008506E3">
          <w:rPr>
            <w:rStyle w:val="Hipervnculo"/>
            <w:noProof/>
          </w:rPr>
          <w:t>1.12.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INFORMACIÓN RESERVADA</w:t>
        </w:r>
        <w:r w:rsidR="003A68D3">
          <w:rPr>
            <w:noProof/>
            <w:webHidden/>
          </w:rPr>
          <w:tab/>
        </w:r>
        <w:r w:rsidR="003A68D3">
          <w:rPr>
            <w:noProof/>
            <w:webHidden/>
          </w:rPr>
          <w:fldChar w:fldCharType="begin"/>
        </w:r>
        <w:r w:rsidR="003A68D3">
          <w:rPr>
            <w:noProof/>
            <w:webHidden/>
          </w:rPr>
          <w:instrText xml:space="preserve"> PAGEREF _Toc184182355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26F5E795" w14:textId="0E465980"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6" w:history="1">
        <w:r w:rsidR="003A68D3" w:rsidRPr="008506E3">
          <w:rPr>
            <w:rStyle w:val="Hipervnculo"/>
            <w:noProof/>
          </w:rPr>
          <w:t>1.13.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MONEDA</w:t>
        </w:r>
        <w:r w:rsidR="003A68D3">
          <w:rPr>
            <w:noProof/>
            <w:webHidden/>
          </w:rPr>
          <w:tab/>
        </w:r>
        <w:r w:rsidR="003A68D3">
          <w:rPr>
            <w:noProof/>
            <w:webHidden/>
          </w:rPr>
          <w:fldChar w:fldCharType="begin"/>
        </w:r>
        <w:r w:rsidR="003A68D3">
          <w:rPr>
            <w:noProof/>
            <w:webHidden/>
          </w:rPr>
          <w:instrText xml:space="preserve"> PAGEREF _Toc184182356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42C20077" w14:textId="3D588235"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7" w:history="1">
        <w:r w:rsidR="003A68D3" w:rsidRPr="008506E3">
          <w:rPr>
            <w:rStyle w:val="Hipervnculo"/>
            <w:noProof/>
          </w:rPr>
          <w:t>1.14.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CONFLICTO DE INTERÉS DE ORIGEN CONSTITUCIONAL O LEGAL</w:t>
        </w:r>
        <w:r w:rsidR="003A68D3">
          <w:rPr>
            <w:noProof/>
            <w:webHidden/>
          </w:rPr>
          <w:tab/>
        </w:r>
        <w:r w:rsidR="003A68D3">
          <w:rPr>
            <w:noProof/>
            <w:webHidden/>
          </w:rPr>
          <w:fldChar w:fldCharType="begin"/>
        </w:r>
        <w:r w:rsidR="003A68D3">
          <w:rPr>
            <w:noProof/>
            <w:webHidden/>
          </w:rPr>
          <w:instrText xml:space="preserve"> PAGEREF _Toc184182357 \h </w:instrText>
        </w:r>
        <w:r w:rsidR="003A68D3">
          <w:rPr>
            <w:noProof/>
            <w:webHidden/>
          </w:rPr>
        </w:r>
        <w:r w:rsidR="003A68D3">
          <w:rPr>
            <w:noProof/>
            <w:webHidden/>
          </w:rPr>
          <w:fldChar w:fldCharType="separate"/>
        </w:r>
        <w:r w:rsidR="003A68D3">
          <w:rPr>
            <w:noProof/>
            <w:webHidden/>
          </w:rPr>
          <w:t>11</w:t>
        </w:r>
        <w:r w:rsidR="003A68D3">
          <w:rPr>
            <w:noProof/>
            <w:webHidden/>
          </w:rPr>
          <w:fldChar w:fldCharType="end"/>
        </w:r>
      </w:hyperlink>
    </w:p>
    <w:p w14:paraId="2798BE0F" w14:textId="2F960CE7"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8" w:history="1">
        <w:r w:rsidR="003A68D3" w:rsidRPr="008506E3">
          <w:rPr>
            <w:rStyle w:val="Hipervnculo"/>
            <w:noProof/>
          </w:rPr>
          <w:t>1.15.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CAUSALES DE RECHAZO</w:t>
        </w:r>
        <w:r w:rsidR="003A68D3">
          <w:rPr>
            <w:noProof/>
            <w:webHidden/>
          </w:rPr>
          <w:tab/>
        </w:r>
        <w:r w:rsidR="003A68D3">
          <w:rPr>
            <w:noProof/>
            <w:webHidden/>
          </w:rPr>
          <w:fldChar w:fldCharType="begin"/>
        </w:r>
        <w:r w:rsidR="003A68D3">
          <w:rPr>
            <w:noProof/>
            <w:webHidden/>
          </w:rPr>
          <w:instrText xml:space="preserve"> PAGEREF _Toc184182358 \h </w:instrText>
        </w:r>
        <w:r w:rsidR="003A68D3">
          <w:rPr>
            <w:noProof/>
            <w:webHidden/>
          </w:rPr>
        </w:r>
        <w:r w:rsidR="003A68D3">
          <w:rPr>
            <w:noProof/>
            <w:webHidden/>
          </w:rPr>
          <w:fldChar w:fldCharType="separate"/>
        </w:r>
        <w:r w:rsidR="003A68D3">
          <w:rPr>
            <w:noProof/>
            <w:webHidden/>
          </w:rPr>
          <w:t>11</w:t>
        </w:r>
        <w:r w:rsidR="003A68D3">
          <w:rPr>
            <w:noProof/>
            <w:webHidden/>
          </w:rPr>
          <w:fldChar w:fldCharType="end"/>
        </w:r>
      </w:hyperlink>
    </w:p>
    <w:p w14:paraId="29BFFD59" w14:textId="6D379E11"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9" w:history="1">
        <w:r w:rsidR="003A68D3" w:rsidRPr="008506E3">
          <w:rPr>
            <w:rStyle w:val="Hipervnculo"/>
            <w:noProof/>
          </w:rPr>
          <w:t>1.16.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CAUSALES PARA DECLARAR DESIERTO EL PROCESO DE SELECCIÓN</w:t>
        </w:r>
        <w:r w:rsidR="003A68D3">
          <w:rPr>
            <w:noProof/>
            <w:webHidden/>
          </w:rPr>
          <w:tab/>
        </w:r>
        <w:r w:rsidR="003A68D3">
          <w:rPr>
            <w:noProof/>
            <w:webHidden/>
          </w:rPr>
          <w:fldChar w:fldCharType="begin"/>
        </w:r>
        <w:r w:rsidR="003A68D3">
          <w:rPr>
            <w:noProof/>
            <w:webHidden/>
          </w:rPr>
          <w:instrText xml:space="preserve"> PAGEREF _Toc184182359 \h </w:instrText>
        </w:r>
        <w:r w:rsidR="003A68D3">
          <w:rPr>
            <w:noProof/>
            <w:webHidden/>
          </w:rPr>
        </w:r>
        <w:r w:rsidR="003A68D3">
          <w:rPr>
            <w:noProof/>
            <w:webHidden/>
          </w:rPr>
          <w:fldChar w:fldCharType="separate"/>
        </w:r>
        <w:r w:rsidR="003A68D3">
          <w:rPr>
            <w:noProof/>
            <w:webHidden/>
          </w:rPr>
          <w:t>13</w:t>
        </w:r>
        <w:r w:rsidR="003A68D3">
          <w:rPr>
            <w:noProof/>
            <w:webHidden/>
          </w:rPr>
          <w:fldChar w:fldCharType="end"/>
        </w:r>
      </w:hyperlink>
    </w:p>
    <w:p w14:paraId="45670624" w14:textId="06883E50"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60" w:history="1">
        <w:r w:rsidR="003A68D3" w:rsidRPr="008506E3">
          <w:rPr>
            <w:rStyle w:val="Hipervnculo"/>
            <w:noProof/>
          </w:rPr>
          <w:t>1.17.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NORMAS DE INTERPRETACIÓN DEL PLIEGO DE CONDICIONES</w:t>
        </w:r>
        <w:r w:rsidR="003A68D3">
          <w:rPr>
            <w:noProof/>
            <w:webHidden/>
          </w:rPr>
          <w:tab/>
        </w:r>
        <w:r w:rsidR="003A68D3">
          <w:rPr>
            <w:noProof/>
            <w:webHidden/>
          </w:rPr>
          <w:fldChar w:fldCharType="begin"/>
        </w:r>
        <w:r w:rsidR="003A68D3">
          <w:rPr>
            <w:noProof/>
            <w:webHidden/>
          </w:rPr>
          <w:instrText xml:space="preserve"> PAGEREF _Toc184182360 \h </w:instrText>
        </w:r>
        <w:r w:rsidR="003A68D3">
          <w:rPr>
            <w:noProof/>
            <w:webHidden/>
          </w:rPr>
        </w:r>
        <w:r w:rsidR="003A68D3">
          <w:rPr>
            <w:noProof/>
            <w:webHidden/>
          </w:rPr>
          <w:fldChar w:fldCharType="separate"/>
        </w:r>
        <w:r w:rsidR="003A68D3">
          <w:rPr>
            <w:noProof/>
            <w:webHidden/>
          </w:rPr>
          <w:t>13</w:t>
        </w:r>
        <w:r w:rsidR="003A68D3">
          <w:rPr>
            <w:noProof/>
            <w:webHidden/>
          </w:rPr>
          <w:fldChar w:fldCharType="end"/>
        </w:r>
      </w:hyperlink>
    </w:p>
    <w:p w14:paraId="1C635F82" w14:textId="1F6BAC3C"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61" w:history="1">
        <w:r w:rsidR="003A68D3" w:rsidRPr="008506E3">
          <w:rPr>
            <w:rStyle w:val="Hipervnculo"/>
            <w:noProof/>
          </w:rPr>
          <w:t>1.18.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RETIRO DE LA PROPUESTA</w:t>
        </w:r>
        <w:r w:rsidR="003A68D3">
          <w:rPr>
            <w:noProof/>
            <w:webHidden/>
          </w:rPr>
          <w:tab/>
        </w:r>
        <w:r w:rsidR="003A68D3">
          <w:rPr>
            <w:noProof/>
            <w:webHidden/>
          </w:rPr>
          <w:fldChar w:fldCharType="begin"/>
        </w:r>
        <w:r w:rsidR="003A68D3">
          <w:rPr>
            <w:noProof/>
            <w:webHidden/>
          </w:rPr>
          <w:instrText xml:space="preserve"> PAGEREF _Toc184182361 \h </w:instrText>
        </w:r>
        <w:r w:rsidR="003A68D3">
          <w:rPr>
            <w:noProof/>
            <w:webHidden/>
          </w:rPr>
        </w:r>
        <w:r w:rsidR="003A68D3">
          <w:rPr>
            <w:noProof/>
            <w:webHidden/>
          </w:rPr>
          <w:fldChar w:fldCharType="separate"/>
        </w:r>
        <w:r w:rsidR="003A68D3">
          <w:rPr>
            <w:noProof/>
            <w:webHidden/>
          </w:rPr>
          <w:t>14</w:t>
        </w:r>
        <w:r w:rsidR="003A68D3">
          <w:rPr>
            <w:noProof/>
            <w:webHidden/>
          </w:rPr>
          <w:fldChar w:fldCharType="end"/>
        </w:r>
      </w:hyperlink>
    </w:p>
    <w:p w14:paraId="2B53BC32" w14:textId="7508F8CC"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62" w:history="1">
        <w:r w:rsidR="003A68D3" w:rsidRPr="008506E3">
          <w:rPr>
            <w:rStyle w:val="Hipervnculo"/>
            <w:noProof/>
          </w:rPr>
          <w:t>1.19.</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CONFIDENCIALIDAD DE LA INFORMACIÓN RELACIONADA CON DATOS SENSIBLES</w:t>
        </w:r>
        <w:r w:rsidR="003A68D3">
          <w:rPr>
            <w:noProof/>
            <w:webHidden/>
          </w:rPr>
          <w:tab/>
        </w:r>
        <w:r w:rsidR="003A68D3">
          <w:rPr>
            <w:noProof/>
            <w:webHidden/>
          </w:rPr>
          <w:fldChar w:fldCharType="begin"/>
        </w:r>
        <w:r w:rsidR="003A68D3">
          <w:rPr>
            <w:noProof/>
            <w:webHidden/>
          </w:rPr>
          <w:instrText xml:space="preserve"> PAGEREF _Toc184182362 \h </w:instrText>
        </w:r>
        <w:r w:rsidR="003A68D3">
          <w:rPr>
            <w:noProof/>
            <w:webHidden/>
          </w:rPr>
        </w:r>
        <w:r w:rsidR="003A68D3">
          <w:rPr>
            <w:noProof/>
            <w:webHidden/>
          </w:rPr>
          <w:fldChar w:fldCharType="separate"/>
        </w:r>
        <w:r w:rsidR="003A68D3">
          <w:rPr>
            <w:noProof/>
            <w:webHidden/>
          </w:rPr>
          <w:t>14</w:t>
        </w:r>
        <w:r w:rsidR="003A68D3">
          <w:rPr>
            <w:noProof/>
            <w:webHidden/>
          </w:rPr>
          <w:fldChar w:fldCharType="end"/>
        </w:r>
      </w:hyperlink>
    </w:p>
    <w:p w14:paraId="466785F5" w14:textId="07BFA87F"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363" w:history="1">
        <w:r w:rsidR="003A68D3" w:rsidRPr="008506E3">
          <w:rPr>
            <w:rStyle w:val="Hipervnculo"/>
            <w:noProof/>
          </w:rPr>
          <w:t>CAPÍTULO II.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ELABORACIÓN, PRESENTACIÓN DE LA OFERTA Y EVALUACIÓN</w:t>
        </w:r>
        <w:r w:rsidR="003A68D3">
          <w:rPr>
            <w:noProof/>
            <w:webHidden/>
          </w:rPr>
          <w:tab/>
        </w:r>
        <w:r w:rsidR="003A68D3">
          <w:rPr>
            <w:noProof/>
            <w:webHidden/>
          </w:rPr>
          <w:fldChar w:fldCharType="begin"/>
        </w:r>
        <w:r w:rsidR="003A68D3">
          <w:rPr>
            <w:noProof/>
            <w:webHidden/>
          </w:rPr>
          <w:instrText xml:space="preserve"> PAGEREF _Toc184182363 \h </w:instrText>
        </w:r>
        <w:r w:rsidR="003A68D3">
          <w:rPr>
            <w:noProof/>
            <w:webHidden/>
          </w:rPr>
        </w:r>
        <w:r w:rsidR="003A68D3">
          <w:rPr>
            <w:noProof/>
            <w:webHidden/>
          </w:rPr>
          <w:fldChar w:fldCharType="separate"/>
        </w:r>
        <w:r w:rsidR="003A68D3">
          <w:rPr>
            <w:noProof/>
            <w:webHidden/>
          </w:rPr>
          <w:t>15</w:t>
        </w:r>
        <w:r w:rsidR="003A68D3">
          <w:rPr>
            <w:noProof/>
            <w:webHidden/>
          </w:rPr>
          <w:fldChar w:fldCharType="end"/>
        </w:r>
      </w:hyperlink>
    </w:p>
    <w:p w14:paraId="0C8ADFE6" w14:textId="50736B7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4" w:history="1">
        <w:r w:rsidR="003A68D3" w:rsidRPr="008506E3">
          <w:rPr>
            <w:rStyle w:val="Hipervnculo"/>
            <w:noProof/>
          </w:rPr>
          <w:t>2.1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CARTA DE PRESENTACIÓN DE LA OFERTA</w:t>
        </w:r>
        <w:r w:rsidR="003A68D3">
          <w:rPr>
            <w:noProof/>
            <w:webHidden/>
          </w:rPr>
          <w:tab/>
        </w:r>
        <w:r w:rsidR="003A68D3">
          <w:rPr>
            <w:noProof/>
            <w:webHidden/>
          </w:rPr>
          <w:fldChar w:fldCharType="begin"/>
        </w:r>
        <w:r w:rsidR="003A68D3">
          <w:rPr>
            <w:noProof/>
            <w:webHidden/>
          </w:rPr>
          <w:instrText xml:space="preserve"> PAGEREF _Toc184182364 \h </w:instrText>
        </w:r>
        <w:r w:rsidR="003A68D3">
          <w:rPr>
            <w:noProof/>
            <w:webHidden/>
          </w:rPr>
        </w:r>
        <w:r w:rsidR="003A68D3">
          <w:rPr>
            <w:noProof/>
            <w:webHidden/>
          </w:rPr>
          <w:fldChar w:fldCharType="separate"/>
        </w:r>
        <w:r w:rsidR="003A68D3">
          <w:rPr>
            <w:noProof/>
            <w:webHidden/>
          </w:rPr>
          <w:t>15</w:t>
        </w:r>
        <w:r w:rsidR="003A68D3">
          <w:rPr>
            <w:noProof/>
            <w:webHidden/>
          </w:rPr>
          <w:fldChar w:fldCharType="end"/>
        </w:r>
      </w:hyperlink>
    </w:p>
    <w:p w14:paraId="46BC3081" w14:textId="0419D2EB"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5" w:history="1">
        <w:r w:rsidR="003A68D3" w:rsidRPr="008506E3">
          <w:rPr>
            <w:rStyle w:val="Hipervnculo"/>
            <w:noProof/>
          </w:rPr>
          <w:t>2.2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APODERADO</w:t>
        </w:r>
        <w:r w:rsidR="003A68D3">
          <w:rPr>
            <w:noProof/>
            <w:webHidden/>
          </w:rPr>
          <w:tab/>
        </w:r>
        <w:r w:rsidR="003A68D3">
          <w:rPr>
            <w:noProof/>
            <w:webHidden/>
          </w:rPr>
          <w:fldChar w:fldCharType="begin"/>
        </w:r>
        <w:r w:rsidR="003A68D3">
          <w:rPr>
            <w:noProof/>
            <w:webHidden/>
          </w:rPr>
          <w:instrText xml:space="preserve"> PAGEREF _Toc184182365 \h </w:instrText>
        </w:r>
        <w:r w:rsidR="003A68D3">
          <w:rPr>
            <w:noProof/>
            <w:webHidden/>
          </w:rPr>
        </w:r>
        <w:r w:rsidR="003A68D3">
          <w:rPr>
            <w:noProof/>
            <w:webHidden/>
          </w:rPr>
          <w:fldChar w:fldCharType="separate"/>
        </w:r>
        <w:r w:rsidR="003A68D3">
          <w:rPr>
            <w:noProof/>
            <w:webHidden/>
          </w:rPr>
          <w:t>16</w:t>
        </w:r>
        <w:r w:rsidR="003A68D3">
          <w:rPr>
            <w:noProof/>
            <w:webHidden/>
          </w:rPr>
          <w:fldChar w:fldCharType="end"/>
        </w:r>
      </w:hyperlink>
    </w:p>
    <w:p w14:paraId="3C9D9650" w14:textId="3E95C179"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6" w:history="1">
        <w:r w:rsidR="003A68D3" w:rsidRPr="008506E3">
          <w:rPr>
            <w:rStyle w:val="Hipervnculo"/>
            <w:noProof/>
          </w:rPr>
          <w:t>2.3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LIMITACIÓN A MIPYME</w:t>
        </w:r>
        <w:r w:rsidR="003A68D3">
          <w:rPr>
            <w:noProof/>
            <w:webHidden/>
          </w:rPr>
          <w:tab/>
        </w:r>
        <w:r w:rsidR="003A68D3">
          <w:rPr>
            <w:noProof/>
            <w:webHidden/>
          </w:rPr>
          <w:fldChar w:fldCharType="begin"/>
        </w:r>
        <w:r w:rsidR="003A68D3">
          <w:rPr>
            <w:noProof/>
            <w:webHidden/>
          </w:rPr>
          <w:instrText xml:space="preserve"> PAGEREF _Toc184182366 \h </w:instrText>
        </w:r>
        <w:r w:rsidR="003A68D3">
          <w:rPr>
            <w:noProof/>
            <w:webHidden/>
          </w:rPr>
        </w:r>
        <w:r w:rsidR="003A68D3">
          <w:rPr>
            <w:noProof/>
            <w:webHidden/>
          </w:rPr>
          <w:fldChar w:fldCharType="separate"/>
        </w:r>
        <w:r w:rsidR="003A68D3">
          <w:rPr>
            <w:noProof/>
            <w:webHidden/>
          </w:rPr>
          <w:t>16</w:t>
        </w:r>
        <w:r w:rsidR="003A68D3">
          <w:rPr>
            <w:noProof/>
            <w:webHidden/>
          </w:rPr>
          <w:fldChar w:fldCharType="end"/>
        </w:r>
      </w:hyperlink>
    </w:p>
    <w:p w14:paraId="049C3F8D" w14:textId="587AB986"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7" w:history="1">
        <w:r w:rsidR="003A68D3" w:rsidRPr="008506E3">
          <w:rPr>
            <w:rStyle w:val="Hipervnculo"/>
            <w:noProof/>
          </w:rPr>
          <w:t>2.4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ELABORACIÓN Y PRESENTACIÓN DE LA OFERTA</w:t>
        </w:r>
        <w:r w:rsidR="003A68D3">
          <w:rPr>
            <w:noProof/>
            <w:webHidden/>
          </w:rPr>
          <w:tab/>
        </w:r>
        <w:r w:rsidR="003A68D3">
          <w:rPr>
            <w:noProof/>
            <w:webHidden/>
          </w:rPr>
          <w:fldChar w:fldCharType="begin"/>
        </w:r>
        <w:r w:rsidR="003A68D3">
          <w:rPr>
            <w:noProof/>
            <w:webHidden/>
          </w:rPr>
          <w:instrText xml:space="preserve"> PAGEREF _Toc184182367 \h </w:instrText>
        </w:r>
        <w:r w:rsidR="003A68D3">
          <w:rPr>
            <w:noProof/>
            <w:webHidden/>
          </w:rPr>
        </w:r>
        <w:r w:rsidR="003A68D3">
          <w:rPr>
            <w:noProof/>
            <w:webHidden/>
          </w:rPr>
          <w:fldChar w:fldCharType="separate"/>
        </w:r>
        <w:r w:rsidR="003A68D3">
          <w:rPr>
            <w:noProof/>
            <w:webHidden/>
          </w:rPr>
          <w:t>18</w:t>
        </w:r>
        <w:r w:rsidR="003A68D3">
          <w:rPr>
            <w:noProof/>
            <w:webHidden/>
          </w:rPr>
          <w:fldChar w:fldCharType="end"/>
        </w:r>
      </w:hyperlink>
    </w:p>
    <w:p w14:paraId="793EB872" w14:textId="6D8A8ED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8" w:history="1">
        <w:r w:rsidR="003A68D3" w:rsidRPr="008506E3">
          <w:rPr>
            <w:rStyle w:val="Hipervnculo"/>
            <w:noProof/>
          </w:rPr>
          <w:t>2.5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CIERRE DEL PROCESO Y APERTURA DE LAS OFERTAS</w:t>
        </w:r>
        <w:r w:rsidR="003A68D3">
          <w:rPr>
            <w:noProof/>
            <w:webHidden/>
          </w:rPr>
          <w:tab/>
        </w:r>
        <w:r w:rsidR="003A68D3">
          <w:rPr>
            <w:noProof/>
            <w:webHidden/>
          </w:rPr>
          <w:fldChar w:fldCharType="begin"/>
        </w:r>
        <w:r w:rsidR="003A68D3">
          <w:rPr>
            <w:noProof/>
            <w:webHidden/>
          </w:rPr>
          <w:instrText xml:space="preserve"> PAGEREF _Toc184182368 \h </w:instrText>
        </w:r>
        <w:r w:rsidR="003A68D3">
          <w:rPr>
            <w:noProof/>
            <w:webHidden/>
          </w:rPr>
        </w:r>
        <w:r w:rsidR="003A68D3">
          <w:rPr>
            <w:noProof/>
            <w:webHidden/>
          </w:rPr>
          <w:fldChar w:fldCharType="separate"/>
        </w:r>
        <w:r w:rsidR="003A68D3">
          <w:rPr>
            <w:noProof/>
            <w:webHidden/>
          </w:rPr>
          <w:t>19</w:t>
        </w:r>
        <w:r w:rsidR="003A68D3">
          <w:rPr>
            <w:noProof/>
            <w:webHidden/>
          </w:rPr>
          <w:fldChar w:fldCharType="end"/>
        </w:r>
      </w:hyperlink>
    </w:p>
    <w:p w14:paraId="7636DE67" w14:textId="432CB32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9" w:history="1">
        <w:r w:rsidR="003A68D3" w:rsidRPr="008506E3">
          <w:rPr>
            <w:rStyle w:val="Hipervnculo"/>
            <w:noProof/>
          </w:rPr>
          <w:t>2.6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INFORME DE EVALUACIÓN</w:t>
        </w:r>
        <w:r w:rsidR="003A68D3">
          <w:rPr>
            <w:noProof/>
            <w:webHidden/>
          </w:rPr>
          <w:tab/>
        </w:r>
        <w:r w:rsidR="003A68D3">
          <w:rPr>
            <w:noProof/>
            <w:webHidden/>
          </w:rPr>
          <w:fldChar w:fldCharType="begin"/>
        </w:r>
        <w:r w:rsidR="003A68D3">
          <w:rPr>
            <w:noProof/>
            <w:webHidden/>
          </w:rPr>
          <w:instrText xml:space="preserve"> PAGEREF _Toc184182369 \h </w:instrText>
        </w:r>
        <w:r w:rsidR="003A68D3">
          <w:rPr>
            <w:noProof/>
            <w:webHidden/>
          </w:rPr>
        </w:r>
        <w:r w:rsidR="003A68D3">
          <w:rPr>
            <w:noProof/>
            <w:webHidden/>
          </w:rPr>
          <w:fldChar w:fldCharType="separate"/>
        </w:r>
        <w:r w:rsidR="003A68D3">
          <w:rPr>
            <w:noProof/>
            <w:webHidden/>
          </w:rPr>
          <w:t>20</w:t>
        </w:r>
        <w:r w:rsidR="003A68D3">
          <w:rPr>
            <w:noProof/>
            <w:webHidden/>
          </w:rPr>
          <w:fldChar w:fldCharType="end"/>
        </w:r>
      </w:hyperlink>
    </w:p>
    <w:p w14:paraId="31FF1253" w14:textId="2434C90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0" w:history="1">
        <w:r w:rsidR="003A68D3" w:rsidRPr="008506E3">
          <w:rPr>
            <w:rStyle w:val="Hipervnculo"/>
            <w:noProof/>
          </w:rPr>
          <w:t>2.7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ADJUDICACIÓN</w:t>
        </w:r>
        <w:r w:rsidR="003A68D3">
          <w:rPr>
            <w:noProof/>
            <w:webHidden/>
          </w:rPr>
          <w:tab/>
        </w:r>
        <w:r w:rsidR="003A68D3">
          <w:rPr>
            <w:noProof/>
            <w:webHidden/>
          </w:rPr>
          <w:fldChar w:fldCharType="begin"/>
        </w:r>
        <w:r w:rsidR="003A68D3">
          <w:rPr>
            <w:noProof/>
            <w:webHidden/>
          </w:rPr>
          <w:instrText xml:space="preserve"> PAGEREF _Toc184182370 \h </w:instrText>
        </w:r>
        <w:r w:rsidR="003A68D3">
          <w:rPr>
            <w:noProof/>
            <w:webHidden/>
          </w:rPr>
        </w:r>
        <w:r w:rsidR="003A68D3">
          <w:rPr>
            <w:noProof/>
            <w:webHidden/>
          </w:rPr>
          <w:fldChar w:fldCharType="separate"/>
        </w:r>
        <w:r w:rsidR="003A68D3">
          <w:rPr>
            <w:noProof/>
            <w:webHidden/>
          </w:rPr>
          <w:t>21</w:t>
        </w:r>
        <w:r w:rsidR="003A68D3">
          <w:rPr>
            <w:noProof/>
            <w:webHidden/>
          </w:rPr>
          <w:fldChar w:fldCharType="end"/>
        </w:r>
      </w:hyperlink>
    </w:p>
    <w:p w14:paraId="216ECC33" w14:textId="48BF1004"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1" w:history="1">
        <w:r w:rsidR="003A68D3" w:rsidRPr="008506E3">
          <w:rPr>
            <w:rStyle w:val="Hipervnculo"/>
            <w:noProof/>
          </w:rPr>
          <w:t>2.8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PROPUESTAS PARCIALES</w:t>
        </w:r>
        <w:r w:rsidR="003A68D3">
          <w:rPr>
            <w:noProof/>
            <w:webHidden/>
          </w:rPr>
          <w:tab/>
        </w:r>
        <w:r w:rsidR="003A68D3">
          <w:rPr>
            <w:noProof/>
            <w:webHidden/>
          </w:rPr>
          <w:fldChar w:fldCharType="begin"/>
        </w:r>
        <w:r w:rsidR="003A68D3">
          <w:rPr>
            <w:noProof/>
            <w:webHidden/>
          </w:rPr>
          <w:instrText xml:space="preserve"> PAGEREF _Toc184182371 \h </w:instrText>
        </w:r>
        <w:r w:rsidR="003A68D3">
          <w:rPr>
            <w:noProof/>
            <w:webHidden/>
          </w:rPr>
        </w:r>
        <w:r w:rsidR="003A68D3">
          <w:rPr>
            <w:noProof/>
            <w:webHidden/>
          </w:rPr>
          <w:fldChar w:fldCharType="separate"/>
        </w:r>
        <w:r w:rsidR="003A68D3">
          <w:rPr>
            <w:noProof/>
            <w:webHidden/>
          </w:rPr>
          <w:t>21</w:t>
        </w:r>
        <w:r w:rsidR="003A68D3">
          <w:rPr>
            <w:noProof/>
            <w:webHidden/>
          </w:rPr>
          <w:fldChar w:fldCharType="end"/>
        </w:r>
      </w:hyperlink>
    </w:p>
    <w:p w14:paraId="329C9665" w14:textId="408FD345"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2" w:history="1">
        <w:r w:rsidR="003A68D3" w:rsidRPr="008506E3">
          <w:rPr>
            <w:rStyle w:val="Hipervnculo"/>
            <w:noProof/>
          </w:rPr>
          <w:t>2.9</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PROPUESTAS ALTERNATIVAS</w:t>
        </w:r>
        <w:r w:rsidR="003A68D3">
          <w:rPr>
            <w:noProof/>
            <w:webHidden/>
          </w:rPr>
          <w:tab/>
        </w:r>
        <w:r w:rsidR="003A68D3">
          <w:rPr>
            <w:noProof/>
            <w:webHidden/>
          </w:rPr>
          <w:fldChar w:fldCharType="begin"/>
        </w:r>
        <w:r w:rsidR="003A68D3">
          <w:rPr>
            <w:noProof/>
            <w:webHidden/>
          </w:rPr>
          <w:instrText xml:space="preserve"> PAGEREF _Toc184182372 \h </w:instrText>
        </w:r>
        <w:r w:rsidR="003A68D3">
          <w:rPr>
            <w:noProof/>
            <w:webHidden/>
          </w:rPr>
        </w:r>
        <w:r w:rsidR="003A68D3">
          <w:rPr>
            <w:noProof/>
            <w:webHidden/>
          </w:rPr>
          <w:fldChar w:fldCharType="separate"/>
        </w:r>
        <w:r w:rsidR="003A68D3">
          <w:rPr>
            <w:noProof/>
            <w:webHidden/>
          </w:rPr>
          <w:t>22</w:t>
        </w:r>
        <w:r w:rsidR="003A68D3">
          <w:rPr>
            <w:noProof/>
            <w:webHidden/>
          </w:rPr>
          <w:fldChar w:fldCharType="end"/>
        </w:r>
      </w:hyperlink>
    </w:p>
    <w:p w14:paraId="3C4280AD" w14:textId="0B3B248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3" w:history="1">
        <w:r w:rsidR="003A68D3" w:rsidRPr="008506E3">
          <w:rPr>
            <w:rStyle w:val="Hipervnculo"/>
            <w:noProof/>
          </w:rPr>
          <w:t>2.10</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REGLAS PARA LOS PROCESOS ESTRUCTURADOS POR LOTES O SEGMENTOS</w:t>
        </w:r>
        <w:r w:rsidR="003A68D3">
          <w:rPr>
            <w:noProof/>
            <w:webHidden/>
          </w:rPr>
          <w:tab/>
        </w:r>
        <w:r w:rsidR="003A68D3">
          <w:rPr>
            <w:noProof/>
            <w:webHidden/>
          </w:rPr>
          <w:fldChar w:fldCharType="begin"/>
        </w:r>
        <w:r w:rsidR="003A68D3">
          <w:rPr>
            <w:noProof/>
            <w:webHidden/>
          </w:rPr>
          <w:instrText xml:space="preserve"> PAGEREF _Toc184182373 \h </w:instrText>
        </w:r>
        <w:r w:rsidR="003A68D3">
          <w:rPr>
            <w:noProof/>
            <w:webHidden/>
          </w:rPr>
        </w:r>
        <w:r w:rsidR="003A68D3">
          <w:rPr>
            <w:noProof/>
            <w:webHidden/>
          </w:rPr>
          <w:fldChar w:fldCharType="separate"/>
        </w:r>
        <w:r w:rsidR="003A68D3">
          <w:rPr>
            <w:noProof/>
            <w:webHidden/>
          </w:rPr>
          <w:t>22</w:t>
        </w:r>
        <w:r w:rsidR="003A68D3">
          <w:rPr>
            <w:noProof/>
            <w:webHidden/>
          </w:rPr>
          <w:fldChar w:fldCharType="end"/>
        </w:r>
      </w:hyperlink>
    </w:p>
    <w:p w14:paraId="5E4F3A79" w14:textId="25A06023"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374" w:history="1">
        <w:r w:rsidR="003A68D3" w:rsidRPr="008506E3">
          <w:rPr>
            <w:rStyle w:val="Hipervnculo"/>
            <w:noProof/>
          </w:rPr>
          <w:t>CAPÍTULO III.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REQUISITOS HABILITANTES Y SU VERIFICACIÓN</w:t>
        </w:r>
        <w:r w:rsidR="003A68D3">
          <w:rPr>
            <w:noProof/>
            <w:webHidden/>
          </w:rPr>
          <w:tab/>
        </w:r>
        <w:r w:rsidR="003A68D3">
          <w:rPr>
            <w:noProof/>
            <w:webHidden/>
          </w:rPr>
          <w:fldChar w:fldCharType="begin"/>
        </w:r>
        <w:r w:rsidR="003A68D3">
          <w:rPr>
            <w:noProof/>
            <w:webHidden/>
          </w:rPr>
          <w:instrText xml:space="preserve"> PAGEREF _Toc184182374 \h </w:instrText>
        </w:r>
        <w:r w:rsidR="003A68D3">
          <w:rPr>
            <w:noProof/>
            <w:webHidden/>
          </w:rPr>
        </w:r>
        <w:r w:rsidR="003A68D3">
          <w:rPr>
            <w:noProof/>
            <w:webHidden/>
          </w:rPr>
          <w:fldChar w:fldCharType="separate"/>
        </w:r>
        <w:r w:rsidR="003A68D3">
          <w:rPr>
            <w:noProof/>
            <w:webHidden/>
          </w:rPr>
          <w:t>23</w:t>
        </w:r>
        <w:r w:rsidR="003A68D3">
          <w:rPr>
            <w:noProof/>
            <w:webHidden/>
          </w:rPr>
          <w:fldChar w:fldCharType="end"/>
        </w:r>
      </w:hyperlink>
    </w:p>
    <w:p w14:paraId="208314B1" w14:textId="4699B32E"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7" w:history="1">
        <w:r w:rsidR="003A68D3" w:rsidRPr="008506E3">
          <w:rPr>
            <w:rStyle w:val="Hipervnculo"/>
            <w:noProof/>
          </w:rPr>
          <w:t>3.1.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GENERALIDADES</w:t>
        </w:r>
        <w:r w:rsidR="003A68D3">
          <w:rPr>
            <w:noProof/>
            <w:webHidden/>
          </w:rPr>
          <w:tab/>
        </w:r>
        <w:r w:rsidR="003A68D3">
          <w:rPr>
            <w:noProof/>
            <w:webHidden/>
          </w:rPr>
          <w:fldChar w:fldCharType="begin"/>
        </w:r>
        <w:r w:rsidR="003A68D3">
          <w:rPr>
            <w:noProof/>
            <w:webHidden/>
          </w:rPr>
          <w:instrText xml:space="preserve"> PAGEREF _Toc184182377 \h </w:instrText>
        </w:r>
        <w:r w:rsidR="003A68D3">
          <w:rPr>
            <w:noProof/>
            <w:webHidden/>
          </w:rPr>
        </w:r>
        <w:r w:rsidR="003A68D3">
          <w:rPr>
            <w:noProof/>
            <w:webHidden/>
          </w:rPr>
          <w:fldChar w:fldCharType="separate"/>
        </w:r>
        <w:r w:rsidR="003A68D3">
          <w:rPr>
            <w:noProof/>
            <w:webHidden/>
          </w:rPr>
          <w:t>23</w:t>
        </w:r>
        <w:r w:rsidR="003A68D3">
          <w:rPr>
            <w:noProof/>
            <w:webHidden/>
          </w:rPr>
          <w:fldChar w:fldCharType="end"/>
        </w:r>
      </w:hyperlink>
    </w:p>
    <w:p w14:paraId="5FBD90E2" w14:textId="6A8390AD"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80" w:history="1">
        <w:r w:rsidR="003A68D3" w:rsidRPr="008506E3">
          <w:rPr>
            <w:rStyle w:val="Hipervnculo"/>
            <w:noProof/>
          </w:rPr>
          <w:t>3.2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CAPACIDAD JURÍDICA</w:t>
        </w:r>
        <w:r w:rsidR="003A68D3">
          <w:rPr>
            <w:noProof/>
            <w:webHidden/>
          </w:rPr>
          <w:tab/>
        </w:r>
        <w:r w:rsidR="003A68D3">
          <w:rPr>
            <w:noProof/>
            <w:webHidden/>
          </w:rPr>
          <w:fldChar w:fldCharType="begin"/>
        </w:r>
        <w:r w:rsidR="003A68D3">
          <w:rPr>
            <w:noProof/>
            <w:webHidden/>
          </w:rPr>
          <w:instrText xml:space="preserve"> PAGEREF _Toc184182380 \h </w:instrText>
        </w:r>
        <w:r w:rsidR="003A68D3">
          <w:rPr>
            <w:noProof/>
            <w:webHidden/>
          </w:rPr>
        </w:r>
        <w:r w:rsidR="003A68D3">
          <w:rPr>
            <w:noProof/>
            <w:webHidden/>
          </w:rPr>
          <w:fldChar w:fldCharType="separate"/>
        </w:r>
        <w:r w:rsidR="003A68D3">
          <w:rPr>
            <w:noProof/>
            <w:webHidden/>
          </w:rPr>
          <w:t>24</w:t>
        </w:r>
        <w:r w:rsidR="003A68D3">
          <w:rPr>
            <w:noProof/>
            <w:webHidden/>
          </w:rPr>
          <w:fldChar w:fldCharType="end"/>
        </w:r>
      </w:hyperlink>
    </w:p>
    <w:p w14:paraId="066C0BFE" w14:textId="63FE3B7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81" w:history="1">
        <w:r w:rsidR="003A68D3" w:rsidRPr="008506E3">
          <w:rPr>
            <w:rStyle w:val="Hipervnculo"/>
            <w:noProof/>
          </w:rPr>
          <w:t>3.3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EXISTENCIA Y REPRESENTACIÓN LEGAL</w:t>
        </w:r>
        <w:r w:rsidR="003A68D3">
          <w:rPr>
            <w:noProof/>
            <w:webHidden/>
          </w:rPr>
          <w:tab/>
        </w:r>
        <w:r w:rsidR="003A68D3">
          <w:rPr>
            <w:noProof/>
            <w:webHidden/>
          </w:rPr>
          <w:fldChar w:fldCharType="begin"/>
        </w:r>
        <w:r w:rsidR="003A68D3">
          <w:rPr>
            <w:noProof/>
            <w:webHidden/>
          </w:rPr>
          <w:instrText xml:space="preserve"> PAGEREF _Toc184182381 \h </w:instrText>
        </w:r>
        <w:r w:rsidR="003A68D3">
          <w:rPr>
            <w:noProof/>
            <w:webHidden/>
          </w:rPr>
        </w:r>
        <w:r w:rsidR="003A68D3">
          <w:rPr>
            <w:noProof/>
            <w:webHidden/>
          </w:rPr>
          <w:fldChar w:fldCharType="separate"/>
        </w:r>
        <w:r w:rsidR="003A68D3">
          <w:rPr>
            <w:noProof/>
            <w:webHidden/>
          </w:rPr>
          <w:t>25</w:t>
        </w:r>
        <w:r w:rsidR="003A68D3">
          <w:rPr>
            <w:noProof/>
            <w:webHidden/>
          </w:rPr>
          <w:fldChar w:fldCharType="end"/>
        </w:r>
      </w:hyperlink>
    </w:p>
    <w:p w14:paraId="7A14B33C" w14:textId="5767E63E"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2" w:history="1">
        <w:r w:rsidR="003A68D3" w:rsidRPr="008506E3">
          <w:rPr>
            <w:rStyle w:val="Hipervnculo"/>
            <w:noProof/>
          </w:rPr>
          <w:t>3.3.1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PERSONAS NATURALES</w:t>
        </w:r>
        <w:r w:rsidR="003A68D3">
          <w:rPr>
            <w:noProof/>
            <w:webHidden/>
          </w:rPr>
          <w:tab/>
        </w:r>
        <w:r w:rsidR="003A68D3">
          <w:rPr>
            <w:noProof/>
            <w:webHidden/>
          </w:rPr>
          <w:fldChar w:fldCharType="begin"/>
        </w:r>
        <w:r w:rsidR="003A68D3">
          <w:rPr>
            <w:noProof/>
            <w:webHidden/>
          </w:rPr>
          <w:instrText xml:space="preserve"> PAGEREF _Toc184182382 \h </w:instrText>
        </w:r>
        <w:r w:rsidR="003A68D3">
          <w:rPr>
            <w:noProof/>
            <w:webHidden/>
          </w:rPr>
        </w:r>
        <w:r w:rsidR="003A68D3">
          <w:rPr>
            <w:noProof/>
            <w:webHidden/>
          </w:rPr>
          <w:fldChar w:fldCharType="separate"/>
        </w:r>
        <w:r w:rsidR="003A68D3">
          <w:rPr>
            <w:noProof/>
            <w:webHidden/>
          </w:rPr>
          <w:t>25</w:t>
        </w:r>
        <w:r w:rsidR="003A68D3">
          <w:rPr>
            <w:noProof/>
            <w:webHidden/>
          </w:rPr>
          <w:fldChar w:fldCharType="end"/>
        </w:r>
      </w:hyperlink>
    </w:p>
    <w:p w14:paraId="072D0C32" w14:textId="40206D0F"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3" w:history="1">
        <w:r w:rsidR="003A68D3" w:rsidRPr="008506E3">
          <w:rPr>
            <w:rStyle w:val="Hipervnculo"/>
            <w:noProof/>
          </w:rPr>
          <w:t>3.3.2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PERSONAS JURÍDICAS</w:t>
        </w:r>
        <w:r w:rsidR="003A68D3">
          <w:rPr>
            <w:noProof/>
            <w:webHidden/>
          </w:rPr>
          <w:tab/>
        </w:r>
        <w:r w:rsidR="003A68D3">
          <w:rPr>
            <w:noProof/>
            <w:webHidden/>
          </w:rPr>
          <w:fldChar w:fldCharType="begin"/>
        </w:r>
        <w:r w:rsidR="003A68D3">
          <w:rPr>
            <w:noProof/>
            <w:webHidden/>
          </w:rPr>
          <w:instrText xml:space="preserve"> PAGEREF _Toc184182383 \h </w:instrText>
        </w:r>
        <w:r w:rsidR="003A68D3">
          <w:rPr>
            <w:noProof/>
            <w:webHidden/>
          </w:rPr>
        </w:r>
        <w:r w:rsidR="003A68D3">
          <w:rPr>
            <w:noProof/>
            <w:webHidden/>
          </w:rPr>
          <w:fldChar w:fldCharType="separate"/>
        </w:r>
        <w:r w:rsidR="003A68D3">
          <w:rPr>
            <w:noProof/>
            <w:webHidden/>
          </w:rPr>
          <w:t>25</w:t>
        </w:r>
        <w:r w:rsidR="003A68D3">
          <w:rPr>
            <w:noProof/>
            <w:webHidden/>
          </w:rPr>
          <w:fldChar w:fldCharType="end"/>
        </w:r>
      </w:hyperlink>
    </w:p>
    <w:p w14:paraId="66399654" w14:textId="20E05AB5"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4" w:history="1">
        <w:r w:rsidR="003A68D3" w:rsidRPr="008506E3">
          <w:rPr>
            <w:rStyle w:val="Hipervnculo"/>
            <w:noProof/>
          </w:rPr>
          <w:t>3.3.3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PROPONENTES PLURALES</w:t>
        </w:r>
        <w:r w:rsidR="003A68D3">
          <w:rPr>
            <w:noProof/>
            <w:webHidden/>
          </w:rPr>
          <w:tab/>
        </w:r>
        <w:r w:rsidR="003A68D3">
          <w:rPr>
            <w:noProof/>
            <w:webHidden/>
          </w:rPr>
          <w:fldChar w:fldCharType="begin"/>
        </w:r>
        <w:r w:rsidR="003A68D3">
          <w:rPr>
            <w:noProof/>
            <w:webHidden/>
          </w:rPr>
          <w:instrText xml:space="preserve"> PAGEREF _Toc184182384 \h </w:instrText>
        </w:r>
        <w:r w:rsidR="003A68D3">
          <w:rPr>
            <w:noProof/>
            <w:webHidden/>
          </w:rPr>
        </w:r>
        <w:r w:rsidR="003A68D3">
          <w:rPr>
            <w:noProof/>
            <w:webHidden/>
          </w:rPr>
          <w:fldChar w:fldCharType="separate"/>
        </w:r>
        <w:r w:rsidR="003A68D3">
          <w:rPr>
            <w:noProof/>
            <w:webHidden/>
          </w:rPr>
          <w:t>27</w:t>
        </w:r>
        <w:r w:rsidR="003A68D3">
          <w:rPr>
            <w:noProof/>
            <w:webHidden/>
          </w:rPr>
          <w:fldChar w:fldCharType="end"/>
        </w:r>
      </w:hyperlink>
    </w:p>
    <w:p w14:paraId="4A490F3F" w14:textId="0C6218D8"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85" w:history="1">
        <w:r w:rsidR="003A68D3" w:rsidRPr="008506E3">
          <w:rPr>
            <w:rStyle w:val="Hipervnculo"/>
            <w:noProof/>
          </w:rPr>
          <w:t>3.4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CERTIFICACIÓN DE PAGOS DE SEGURIDAD SOCIAL Y APORTES LEGALES</w:t>
        </w:r>
        <w:r w:rsidR="003A68D3">
          <w:rPr>
            <w:noProof/>
            <w:webHidden/>
          </w:rPr>
          <w:tab/>
        </w:r>
        <w:r w:rsidR="003A68D3">
          <w:rPr>
            <w:noProof/>
            <w:webHidden/>
          </w:rPr>
          <w:fldChar w:fldCharType="begin"/>
        </w:r>
        <w:r w:rsidR="003A68D3">
          <w:rPr>
            <w:noProof/>
            <w:webHidden/>
          </w:rPr>
          <w:instrText xml:space="preserve"> PAGEREF _Toc184182385 \h </w:instrText>
        </w:r>
        <w:r w:rsidR="003A68D3">
          <w:rPr>
            <w:noProof/>
            <w:webHidden/>
          </w:rPr>
        </w:r>
        <w:r w:rsidR="003A68D3">
          <w:rPr>
            <w:noProof/>
            <w:webHidden/>
          </w:rPr>
          <w:fldChar w:fldCharType="separate"/>
        </w:r>
        <w:r w:rsidR="003A68D3">
          <w:rPr>
            <w:noProof/>
            <w:webHidden/>
          </w:rPr>
          <w:t>28</w:t>
        </w:r>
        <w:r w:rsidR="003A68D3">
          <w:rPr>
            <w:noProof/>
            <w:webHidden/>
          </w:rPr>
          <w:fldChar w:fldCharType="end"/>
        </w:r>
      </w:hyperlink>
    </w:p>
    <w:p w14:paraId="6FDAD1F4" w14:textId="6621DAD8"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6" w:history="1">
        <w:r w:rsidR="003A68D3" w:rsidRPr="008506E3">
          <w:rPr>
            <w:rStyle w:val="Hipervnculo"/>
            <w:noProof/>
          </w:rPr>
          <w:t>3.4.1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PERSONAS JURÍDICAS</w:t>
        </w:r>
        <w:r w:rsidR="003A68D3">
          <w:rPr>
            <w:noProof/>
            <w:webHidden/>
          </w:rPr>
          <w:tab/>
        </w:r>
        <w:r w:rsidR="003A68D3">
          <w:rPr>
            <w:noProof/>
            <w:webHidden/>
          </w:rPr>
          <w:fldChar w:fldCharType="begin"/>
        </w:r>
        <w:r w:rsidR="003A68D3">
          <w:rPr>
            <w:noProof/>
            <w:webHidden/>
          </w:rPr>
          <w:instrText xml:space="preserve"> PAGEREF _Toc184182386 \h </w:instrText>
        </w:r>
        <w:r w:rsidR="003A68D3">
          <w:rPr>
            <w:noProof/>
            <w:webHidden/>
          </w:rPr>
        </w:r>
        <w:r w:rsidR="003A68D3">
          <w:rPr>
            <w:noProof/>
            <w:webHidden/>
          </w:rPr>
          <w:fldChar w:fldCharType="separate"/>
        </w:r>
        <w:r w:rsidR="003A68D3">
          <w:rPr>
            <w:noProof/>
            <w:webHidden/>
          </w:rPr>
          <w:t>28</w:t>
        </w:r>
        <w:r w:rsidR="003A68D3">
          <w:rPr>
            <w:noProof/>
            <w:webHidden/>
          </w:rPr>
          <w:fldChar w:fldCharType="end"/>
        </w:r>
      </w:hyperlink>
    </w:p>
    <w:p w14:paraId="38B57753" w14:textId="741233B6"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7" w:history="1">
        <w:r w:rsidR="003A68D3" w:rsidRPr="008506E3">
          <w:rPr>
            <w:rStyle w:val="Hipervnculo"/>
            <w:noProof/>
          </w:rPr>
          <w:t>3.4.2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PERSONAS NATURALES</w:t>
        </w:r>
        <w:r w:rsidR="003A68D3">
          <w:rPr>
            <w:noProof/>
            <w:webHidden/>
          </w:rPr>
          <w:tab/>
        </w:r>
        <w:r w:rsidR="003A68D3">
          <w:rPr>
            <w:noProof/>
            <w:webHidden/>
          </w:rPr>
          <w:fldChar w:fldCharType="begin"/>
        </w:r>
        <w:r w:rsidR="003A68D3">
          <w:rPr>
            <w:noProof/>
            <w:webHidden/>
          </w:rPr>
          <w:instrText xml:space="preserve"> PAGEREF _Toc184182387 \h </w:instrText>
        </w:r>
        <w:r w:rsidR="003A68D3">
          <w:rPr>
            <w:noProof/>
            <w:webHidden/>
          </w:rPr>
        </w:r>
        <w:r w:rsidR="003A68D3">
          <w:rPr>
            <w:noProof/>
            <w:webHidden/>
          </w:rPr>
          <w:fldChar w:fldCharType="separate"/>
        </w:r>
        <w:r w:rsidR="003A68D3">
          <w:rPr>
            <w:noProof/>
            <w:webHidden/>
          </w:rPr>
          <w:t>29</w:t>
        </w:r>
        <w:r w:rsidR="003A68D3">
          <w:rPr>
            <w:noProof/>
            <w:webHidden/>
          </w:rPr>
          <w:fldChar w:fldCharType="end"/>
        </w:r>
      </w:hyperlink>
    </w:p>
    <w:p w14:paraId="24AF8465" w14:textId="1C103A25"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8" w:history="1">
        <w:r w:rsidR="003A68D3" w:rsidRPr="008506E3">
          <w:rPr>
            <w:rStyle w:val="Hipervnculo"/>
            <w:noProof/>
          </w:rPr>
          <w:t>3.4.3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PROPONENTES PLURALES</w:t>
        </w:r>
        <w:r w:rsidR="003A68D3">
          <w:rPr>
            <w:noProof/>
            <w:webHidden/>
          </w:rPr>
          <w:tab/>
        </w:r>
        <w:r w:rsidR="003A68D3">
          <w:rPr>
            <w:noProof/>
            <w:webHidden/>
          </w:rPr>
          <w:fldChar w:fldCharType="begin"/>
        </w:r>
        <w:r w:rsidR="003A68D3">
          <w:rPr>
            <w:noProof/>
            <w:webHidden/>
          </w:rPr>
          <w:instrText xml:space="preserve"> PAGEREF _Toc184182388 \h </w:instrText>
        </w:r>
        <w:r w:rsidR="003A68D3">
          <w:rPr>
            <w:noProof/>
            <w:webHidden/>
          </w:rPr>
        </w:r>
        <w:r w:rsidR="003A68D3">
          <w:rPr>
            <w:noProof/>
            <w:webHidden/>
          </w:rPr>
          <w:fldChar w:fldCharType="separate"/>
        </w:r>
        <w:r w:rsidR="003A68D3">
          <w:rPr>
            <w:noProof/>
            <w:webHidden/>
          </w:rPr>
          <w:t>29</w:t>
        </w:r>
        <w:r w:rsidR="003A68D3">
          <w:rPr>
            <w:noProof/>
            <w:webHidden/>
          </w:rPr>
          <w:fldChar w:fldCharType="end"/>
        </w:r>
      </w:hyperlink>
    </w:p>
    <w:p w14:paraId="7C76D6FA" w14:textId="5FE974E2"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9" w:history="1">
        <w:r w:rsidR="003A68D3" w:rsidRPr="008506E3">
          <w:rPr>
            <w:rStyle w:val="Hipervnculo"/>
            <w:noProof/>
          </w:rPr>
          <w:t>3.4.4</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SEGURIDAD SOCIAL PARA LA SUSCRIPCIÓN DEL CONTRATO</w:t>
        </w:r>
        <w:r w:rsidR="003A68D3">
          <w:rPr>
            <w:noProof/>
            <w:webHidden/>
          </w:rPr>
          <w:tab/>
        </w:r>
        <w:r w:rsidR="003A68D3">
          <w:rPr>
            <w:noProof/>
            <w:webHidden/>
          </w:rPr>
          <w:fldChar w:fldCharType="begin"/>
        </w:r>
        <w:r w:rsidR="003A68D3">
          <w:rPr>
            <w:noProof/>
            <w:webHidden/>
          </w:rPr>
          <w:instrText xml:space="preserve"> PAGEREF _Toc184182389 \h </w:instrText>
        </w:r>
        <w:r w:rsidR="003A68D3">
          <w:rPr>
            <w:noProof/>
            <w:webHidden/>
          </w:rPr>
        </w:r>
        <w:r w:rsidR="003A68D3">
          <w:rPr>
            <w:noProof/>
            <w:webHidden/>
          </w:rPr>
          <w:fldChar w:fldCharType="separate"/>
        </w:r>
        <w:r w:rsidR="003A68D3">
          <w:rPr>
            <w:noProof/>
            <w:webHidden/>
          </w:rPr>
          <w:t>29</w:t>
        </w:r>
        <w:r w:rsidR="003A68D3">
          <w:rPr>
            <w:noProof/>
            <w:webHidden/>
          </w:rPr>
          <w:fldChar w:fldCharType="end"/>
        </w:r>
      </w:hyperlink>
    </w:p>
    <w:p w14:paraId="76222F2D" w14:textId="51E81779"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90" w:history="1">
        <w:r w:rsidR="003A68D3" w:rsidRPr="008506E3">
          <w:rPr>
            <w:rStyle w:val="Hipervnculo"/>
            <w:noProof/>
          </w:rPr>
          <w:t>3.5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CAPACIDAD FINANCIERA</w:t>
        </w:r>
        <w:r w:rsidR="003A68D3">
          <w:rPr>
            <w:noProof/>
            <w:webHidden/>
          </w:rPr>
          <w:tab/>
        </w:r>
        <w:r w:rsidR="003A68D3">
          <w:rPr>
            <w:noProof/>
            <w:webHidden/>
          </w:rPr>
          <w:fldChar w:fldCharType="begin"/>
        </w:r>
        <w:r w:rsidR="003A68D3">
          <w:rPr>
            <w:noProof/>
            <w:webHidden/>
          </w:rPr>
          <w:instrText xml:space="preserve"> PAGEREF _Toc184182390 \h </w:instrText>
        </w:r>
        <w:r w:rsidR="003A68D3">
          <w:rPr>
            <w:noProof/>
            <w:webHidden/>
          </w:rPr>
        </w:r>
        <w:r w:rsidR="003A68D3">
          <w:rPr>
            <w:noProof/>
            <w:webHidden/>
          </w:rPr>
          <w:fldChar w:fldCharType="separate"/>
        </w:r>
        <w:r w:rsidR="003A68D3">
          <w:rPr>
            <w:noProof/>
            <w:webHidden/>
          </w:rPr>
          <w:t>29</w:t>
        </w:r>
        <w:r w:rsidR="003A68D3">
          <w:rPr>
            <w:noProof/>
            <w:webHidden/>
          </w:rPr>
          <w:fldChar w:fldCharType="end"/>
        </w:r>
      </w:hyperlink>
    </w:p>
    <w:p w14:paraId="1878C304" w14:textId="2721D4E0"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91" w:history="1">
        <w:r w:rsidR="003A68D3" w:rsidRPr="008506E3">
          <w:rPr>
            <w:rStyle w:val="Hipervnculo"/>
            <w:noProof/>
          </w:rPr>
          <w:t>3.6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CAPITAL DE TRABAJO</w:t>
        </w:r>
        <w:r w:rsidR="003A68D3">
          <w:rPr>
            <w:noProof/>
            <w:webHidden/>
          </w:rPr>
          <w:tab/>
        </w:r>
        <w:r w:rsidR="003A68D3">
          <w:rPr>
            <w:noProof/>
            <w:webHidden/>
          </w:rPr>
          <w:fldChar w:fldCharType="begin"/>
        </w:r>
        <w:r w:rsidR="003A68D3">
          <w:rPr>
            <w:noProof/>
            <w:webHidden/>
          </w:rPr>
          <w:instrText xml:space="preserve"> PAGEREF _Toc184182391 \h </w:instrText>
        </w:r>
        <w:r w:rsidR="003A68D3">
          <w:rPr>
            <w:noProof/>
            <w:webHidden/>
          </w:rPr>
        </w:r>
        <w:r w:rsidR="003A68D3">
          <w:rPr>
            <w:noProof/>
            <w:webHidden/>
          </w:rPr>
          <w:fldChar w:fldCharType="separate"/>
        </w:r>
        <w:r w:rsidR="003A68D3">
          <w:rPr>
            <w:noProof/>
            <w:webHidden/>
          </w:rPr>
          <w:t>30</w:t>
        </w:r>
        <w:r w:rsidR="003A68D3">
          <w:rPr>
            <w:noProof/>
            <w:webHidden/>
          </w:rPr>
          <w:fldChar w:fldCharType="end"/>
        </w:r>
      </w:hyperlink>
    </w:p>
    <w:p w14:paraId="6BDE390E" w14:textId="49FBFA2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92" w:history="1">
        <w:r w:rsidR="003A68D3" w:rsidRPr="008506E3">
          <w:rPr>
            <w:rStyle w:val="Hipervnculo"/>
            <w:noProof/>
          </w:rPr>
          <w:t>3.7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CAPACIDAD ORGANIZACIONAL</w:t>
        </w:r>
        <w:r w:rsidR="003A68D3">
          <w:rPr>
            <w:noProof/>
            <w:webHidden/>
          </w:rPr>
          <w:tab/>
        </w:r>
        <w:r w:rsidR="003A68D3">
          <w:rPr>
            <w:noProof/>
            <w:webHidden/>
          </w:rPr>
          <w:fldChar w:fldCharType="begin"/>
        </w:r>
        <w:r w:rsidR="003A68D3">
          <w:rPr>
            <w:noProof/>
            <w:webHidden/>
          </w:rPr>
          <w:instrText xml:space="preserve"> PAGEREF _Toc184182392 \h </w:instrText>
        </w:r>
        <w:r w:rsidR="003A68D3">
          <w:rPr>
            <w:noProof/>
            <w:webHidden/>
          </w:rPr>
        </w:r>
        <w:r w:rsidR="003A68D3">
          <w:rPr>
            <w:noProof/>
            <w:webHidden/>
          </w:rPr>
          <w:fldChar w:fldCharType="separate"/>
        </w:r>
        <w:r w:rsidR="003A68D3">
          <w:rPr>
            <w:noProof/>
            <w:webHidden/>
          </w:rPr>
          <w:t>32</w:t>
        </w:r>
        <w:r w:rsidR="003A68D3">
          <w:rPr>
            <w:noProof/>
            <w:webHidden/>
          </w:rPr>
          <w:fldChar w:fldCharType="end"/>
        </w:r>
      </w:hyperlink>
    </w:p>
    <w:p w14:paraId="473FCEAA" w14:textId="132F0FCD"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93" w:history="1">
        <w:r w:rsidR="003A68D3" w:rsidRPr="008506E3">
          <w:rPr>
            <w:rStyle w:val="Hipervnculo"/>
            <w:noProof/>
          </w:rPr>
          <w:t>3.7.1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ACREDITACIÓN DE LA CAPACIDAD FINANCIERA Y ORGANIZACIONAL</w:t>
        </w:r>
        <w:r w:rsidR="003A68D3">
          <w:rPr>
            <w:noProof/>
            <w:webHidden/>
          </w:rPr>
          <w:tab/>
        </w:r>
        <w:r w:rsidR="003A68D3">
          <w:rPr>
            <w:noProof/>
            <w:webHidden/>
          </w:rPr>
          <w:fldChar w:fldCharType="begin"/>
        </w:r>
        <w:r w:rsidR="003A68D3">
          <w:rPr>
            <w:noProof/>
            <w:webHidden/>
          </w:rPr>
          <w:instrText xml:space="preserve"> PAGEREF _Toc184182393 \h </w:instrText>
        </w:r>
        <w:r w:rsidR="003A68D3">
          <w:rPr>
            <w:noProof/>
            <w:webHidden/>
          </w:rPr>
        </w:r>
        <w:r w:rsidR="003A68D3">
          <w:rPr>
            <w:noProof/>
            <w:webHidden/>
          </w:rPr>
          <w:fldChar w:fldCharType="separate"/>
        </w:r>
        <w:r w:rsidR="003A68D3">
          <w:rPr>
            <w:noProof/>
            <w:webHidden/>
          </w:rPr>
          <w:t>32</w:t>
        </w:r>
        <w:r w:rsidR="003A68D3">
          <w:rPr>
            <w:noProof/>
            <w:webHidden/>
          </w:rPr>
          <w:fldChar w:fldCharType="end"/>
        </w:r>
      </w:hyperlink>
    </w:p>
    <w:p w14:paraId="75E81DE8" w14:textId="0575E4BC" w:rsidR="003A68D3" w:rsidRDefault="00000000">
      <w:pPr>
        <w:pStyle w:val="TDC4"/>
        <w:tabs>
          <w:tab w:val="left" w:pos="1540"/>
          <w:tab w:val="right" w:leader="dot" w:pos="8921"/>
        </w:tabs>
        <w:rPr>
          <w:rFonts w:eastAsiaTheme="minorEastAsia"/>
          <w:noProof/>
          <w:kern w:val="2"/>
          <w:sz w:val="24"/>
          <w:szCs w:val="24"/>
          <w:lang w:val="es-CO" w:eastAsia="es-CO"/>
          <w14:ligatures w14:val="standardContextual"/>
        </w:rPr>
      </w:pPr>
      <w:hyperlink w:anchor="_Toc184182394" w:history="1">
        <w:r w:rsidR="003A68D3" w:rsidRPr="008506E3">
          <w:rPr>
            <w:rStyle w:val="Hipervnculo"/>
            <w:noProof/>
          </w:rPr>
          <w:t>3.7.1.1</w:t>
        </w:r>
        <w:r w:rsidR="003A68D3">
          <w:rPr>
            <w:rFonts w:eastAsiaTheme="minorEastAsia"/>
            <w:noProof/>
            <w:kern w:val="2"/>
            <w:sz w:val="24"/>
            <w:szCs w:val="24"/>
            <w:lang w:val="es-CO" w:eastAsia="es-CO"/>
            <w14:ligatures w14:val="standardContextual"/>
          </w:rPr>
          <w:tab/>
        </w:r>
        <w:r w:rsidR="003A68D3" w:rsidRPr="008506E3">
          <w:rPr>
            <w:rStyle w:val="Hipervnculo"/>
            <w:noProof/>
          </w:rPr>
          <w:t>PERSONAS NATURALES O JURÍDICAS NACIONALES Y EXTRANJERAS CON DOMICILIO O SUCURSAL EN COLOMBIA</w:t>
        </w:r>
        <w:r w:rsidR="003A68D3">
          <w:rPr>
            <w:noProof/>
            <w:webHidden/>
          </w:rPr>
          <w:tab/>
        </w:r>
        <w:r w:rsidR="003A68D3">
          <w:rPr>
            <w:noProof/>
            <w:webHidden/>
          </w:rPr>
          <w:fldChar w:fldCharType="begin"/>
        </w:r>
        <w:r w:rsidR="003A68D3">
          <w:rPr>
            <w:noProof/>
            <w:webHidden/>
          </w:rPr>
          <w:instrText xml:space="preserve"> PAGEREF _Toc184182394 \h </w:instrText>
        </w:r>
        <w:r w:rsidR="003A68D3">
          <w:rPr>
            <w:noProof/>
            <w:webHidden/>
          </w:rPr>
        </w:r>
        <w:r w:rsidR="003A68D3">
          <w:rPr>
            <w:noProof/>
            <w:webHidden/>
          </w:rPr>
          <w:fldChar w:fldCharType="separate"/>
        </w:r>
        <w:r w:rsidR="003A68D3">
          <w:rPr>
            <w:noProof/>
            <w:webHidden/>
          </w:rPr>
          <w:t>32</w:t>
        </w:r>
        <w:r w:rsidR="003A68D3">
          <w:rPr>
            <w:noProof/>
            <w:webHidden/>
          </w:rPr>
          <w:fldChar w:fldCharType="end"/>
        </w:r>
      </w:hyperlink>
    </w:p>
    <w:p w14:paraId="64D0386D" w14:textId="7D6FA27D" w:rsidR="003A68D3" w:rsidRDefault="00000000">
      <w:pPr>
        <w:pStyle w:val="TDC4"/>
        <w:tabs>
          <w:tab w:val="left" w:pos="1540"/>
          <w:tab w:val="right" w:leader="dot" w:pos="8921"/>
        </w:tabs>
        <w:rPr>
          <w:rFonts w:eastAsiaTheme="minorEastAsia"/>
          <w:noProof/>
          <w:kern w:val="2"/>
          <w:sz w:val="24"/>
          <w:szCs w:val="24"/>
          <w:lang w:val="es-CO" w:eastAsia="es-CO"/>
          <w14:ligatures w14:val="standardContextual"/>
        </w:rPr>
      </w:pPr>
      <w:hyperlink w:anchor="_Toc184182395" w:history="1">
        <w:r w:rsidR="003A68D3" w:rsidRPr="008506E3">
          <w:rPr>
            <w:rStyle w:val="Hipervnculo"/>
            <w:noProof/>
          </w:rPr>
          <w:t>3.7.1.2</w:t>
        </w:r>
        <w:r w:rsidR="003A68D3">
          <w:rPr>
            <w:rFonts w:eastAsiaTheme="minorEastAsia"/>
            <w:noProof/>
            <w:kern w:val="2"/>
            <w:sz w:val="24"/>
            <w:szCs w:val="24"/>
            <w:lang w:val="es-CO" w:eastAsia="es-CO"/>
            <w14:ligatures w14:val="standardContextual"/>
          </w:rPr>
          <w:tab/>
        </w:r>
        <w:r w:rsidR="003A68D3" w:rsidRPr="008506E3">
          <w:rPr>
            <w:rStyle w:val="Hipervnculo"/>
            <w:noProof/>
          </w:rPr>
          <w:t>PERSONAS NATURALES O JURÍDICAS EXTRANJERAS SIN DOMICILIO O SUCURSAL EN COLOMBIA</w:t>
        </w:r>
        <w:r w:rsidR="003A68D3">
          <w:rPr>
            <w:noProof/>
            <w:webHidden/>
          </w:rPr>
          <w:tab/>
        </w:r>
        <w:r w:rsidR="003A68D3">
          <w:rPr>
            <w:noProof/>
            <w:webHidden/>
          </w:rPr>
          <w:fldChar w:fldCharType="begin"/>
        </w:r>
        <w:r w:rsidR="003A68D3">
          <w:rPr>
            <w:noProof/>
            <w:webHidden/>
          </w:rPr>
          <w:instrText xml:space="preserve"> PAGEREF _Toc184182395 \h </w:instrText>
        </w:r>
        <w:r w:rsidR="003A68D3">
          <w:rPr>
            <w:noProof/>
            <w:webHidden/>
          </w:rPr>
        </w:r>
        <w:r w:rsidR="003A68D3">
          <w:rPr>
            <w:noProof/>
            <w:webHidden/>
          </w:rPr>
          <w:fldChar w:fldCharType="separate"/>
        </w:r>
        <w:r w:rsidR="003A68D3">
          <w:rPr>
            <w:noProof/>
            <w:webHidden/>
          </w:rPr>
          <w:t>33</w:t>
        </w:r>
        <w:r w:rsidR="003A68D3">
          <w:rPr>
            <w:noProof/>
            <w:webHidden/>
          </w:rPr>
          <w:fldChar w:fldCharType="end"/>
        </w:r>
      </w:hyperlink>
    </w:p>
    <w:p w14:paraId="2311A436" w14:textId="738BE0A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96" w:history="1">
        <w:r w:rsidR="003A68D3" w:rsidRPr="008506E3">
          <w:rPr>
            <w:rStyle w:val="Hipervnculo"/>
            <w:noProof/>
          </w:rPr>
          <w:t>3.8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EXIGENCIAS MÍNIMAS DE LA EXPERIENCIA DEL PROPONENTE Y LA EXPERIENCIA Y FORMACIÓN ACADÉMICA DEL EQUIPO DE TRABAJO (Personal Clave Evaluable)</w:t>
        </w:r>
        <w:r w:rsidR="003A68D3">
          <w:rPr>
            <w:noProof/>
            <w:webHidden/>
          </w:rPr>
          <w:tab/>
        </w:r>
        <w:r w:rsidR="003A68D3">
          <w:rPr>
            <w:noProof/>
            <w:webHidden/>
          </w:rPr>
          <w:fldChar w:fldCharType="begin"/>
        </w:r>
        <w:r w:rsidR="003A68D3">
          <w:rPr>
            <w:noProof/>
            <w:webHidden/>
          </w:rPr>
          <w:instrText xml:space="preserve"> PAGEREF _Toc184182396 \h </w:instrText>
        </w:r>
        <w:r w:rsidR="003A68D3">
          <w:rPr>
            <w:noProof/>
            <w:webHidden/>
          </w:rPr>
        </w:r>
        <w:r w:rsidR="003A68D3">
          <w:rPr>
            <w:noProof/>
            <w:webHidden/>
          </w:rPr>
          <w:fldChar w:fldCharType="separate"/>
        </w:r>
        <w:r w:rsidR="003A68D3">
          <w:rPr>
            <w:noProof/>
            <w:webHidden/>
          </w:rPr>
          <w:t>33</w:t>
        </w:r>
        <w:r w:rsidR="003A68D3">
          <w:rPr>
            <w:noProof/>
            <w:webHidden/>
          </w:rPr>
          <w:fldChar w:fldCharType="end"/>
        </w:r>
      </w:hyperlink>
    </w:p>
    <w:p w14:paraId="76D573B2" w14:textId="605B089E"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04" w:history="1">
        <w:r w:rsidR="003A68D3" w:rsidRPr="008506E3">
          <w:rPr>
            <w:rStyle w:val="Hipervnculo"/>
            <w:noProof/>
          </w:rPr>
          <w:t>3.8.1.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EXIGENCIA MÍNIMA DE LA EXPERIENCIA DEL PROPONENTE</w:t>
        </w:r>
        <w:r w:rsidR="003A68D3">
          <w:rPr>
            <w:noProof/>
            <w:webHidden/>
          </w:rPr>
          <w:tab/>
        </w:r>
        <w:r w:rsidR="003A68D3">
          <w:rPr>
            <w:noProof/>
            <w:webHidden/>
          </w:rPr>
          <w:fldChar w:fldCharType="begin"/>
        </w:r>
        <w:r w:rsidR="003A68D3">
          <w:rPr>
            <w:noProof/>
            <w:webHidden/>
          </w:rPr>
          <w:instrText xml:space="preserve"> PAGEREF _Toc184182404 \h </w:instrText>
        </w:r>
        <w:r w:rsidR="003A68D3">
          <w:rPr>
            <w:noProof/>
            <w:webHidden/>
          </w:rPr>
        </w:r>
        <w:r w:rsidR="003A68D3">
          <w:rPr>
            <w:noProof/>
            <w:webHidden/>
          </w:rPr>
          <w:fldChar w:fldCharType="separate"/>
        </w:r>
        <w:r w:rsidR="003A68D3">
          <w:rPr>
            <w:noProof/>
            <w:webHidden/>
          </w:rPr>
          <w:t>33</w:t>
        </w:r>
        <w:r w:rsidR="003A68D3">
          <w:rPr>
            <w:noProof/>
            <w:webHidden/>
          </w:rPr>
          <w:fldChar w:fldCharType="end"/>
        </w:r>
      </w:hyperlink>
    </w:p>
    <w:p w14:paraId="75C469D3" w14:textId="175AD31F"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06" w:history="1">
        <w:r w:rsidR="003A68D3" w:rsidRPr="008506E3">
          <w:rPr>
            <w:rStyle w:val="Hipervnculo"/>
            <w:noProof/>
          </w:rPr>
          <w:t>3.8.2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EXIGENCIAS MÍNIMAS DE EXPERIENCIA Y FORMACIÓN ACADÉMICA DEL EQUIPO DE TRABAJO (Personal Clave Evaluable)</w:t>
        </w:r>
        <w:r w:rsidR="003A68D3">
          <w:rPr>
            <w:noProof/>
            <w:webHidden/>
          </w:rPr>
          <w:tab/>
        </w:r>
        <w:r w:rsidR="003A68D3">
          <w:rPr>
            <w:noProof/>
            <w:webHidden/>
          </w:rPr>
          <w:fldChar w:fldCharType="begin"/>
        </w:r>
        <w:r w:rsidR="003A68D3">
          <w:rPr>
            <w:noProof/>
            <w:webHidden/>
          </w:rPr>
          <w:instrText xml:space="preserve"> PAGEREF _Toc184182406 \h </w:instrText>
        </w:r>
        <w:r w:rsidR="003A68D3">
          <w:rPr>
            <w:noProof/>
            <w:webHidden/>
          </w:rPr>
        </w:r>
        <w:r w:rsidR="003A68D3">
          <w:rPr>
            <w:noProof/>
            <w:webHidden/>
          </w:rPr>
          <w:fldChar w:fldCharType="separate"/>
        </w:r>
        <w:r w:rsidR="003A68D3">
          <w:rPr>
            <w:noProof/>
            <w:webHidden/>
          </w:rPr>
          <w:t>34</w:t>
        </w:r>
        <w:r w:rsidR="003A68D3">
          <w:rPr>
            <w:noProof/>
            <w:webHidden/>
          </w:rPr>
          <w:fldChar w:fldCharType="end"/>
        </w:r>
      </w:hyperlink>
    </w:p>
    <w:p w14:paraId="0B1CAEBA" w14:textId="406F7BF4" w:rsidR="003A68D3" w:rsidRDefault="00000000">
      <w:pPr>
        <w:pStyle w:val="TDC1"/>
        <w:tabs>
          <w:tab w:val="left" w:pos="2015"/>
        </w:tabs>
        <w:rPr>
          <w:rFonts w:eastAsiaTheme="minorEastAsia"/>
          <w:b w:val="0"/>
          <w:bCs w:val="0"/>
          <w:caps w:val="0"/>
          <w:noProof/>
          <w:kern w:val="2"/>
          <w:sz w:val="24"/>
          <w:szCs w:val="24"/>
          <w:lang w:val="es-CO" w:eastAsia="es-CO"/>
          <w14:ligatures w14:val="standardContextual"/>
        </w:rPr>
      </w:pPr>
      <w:hyperlink w:anchor="_Toc184182407" w:history="1">
        <w:r w:rsidR="003A68D3" w:rsidRPr="008506E3">
          <w:rPr>
            <w:rStyle w:val="Hipervnculo"/>
            <w:noProof/>
          </w:rPr>
          <w:t>CAPÍTULO IV.</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CRITERIOS DE EVALUACIÓN, ASIGNACIÓN DE PUNTAJE Y CRITERIOS DE DESEMPATE</w:t>
        </w:r>
        <w:r w:rsidR="003A68D3">
          <w:rPr>
            <w:noProof/>
            <w:webHidden/>
          </w:rPr>
          <w:tab/>
        </w:r>
        <w:r w:rsidR="003A68D3">
          <w:rPr>
            <w:noProof/>
            <w:webHidden/>
          </w:rPr>
          <w:fldChar w:fldCharType="begin"/>
        </w:r>
        <w:r w:rsidR="003A68D3">
          <w:rPr>
            <w:noProof/>
            <w:webHidden/>
          </w:rPr>
          <w:instrText xml:space="preserve"> PAGEREF _Toc184182407 \h </w:instrText>
        </w:r>
        <w:r w:rsidR="003A68D3">
          <w:rPr>
            <w:noProof/>
            <w:webHidden/>
          </w:rPr>
        </w:r>
        <w:r w:rsidR="003A68D3">
          <w:rPr>
            <w:noProof/>
            <w:webHidden/>
          </w:rPr>
          <w:fldChar w:fldCharType="separate"/>
        </w:r>
        <w:r w:rsidR="003A68D3">
          <w:rPr>
            <w:noProof/>
            <w:webHidden/>
          </w:rPr>
          <w:t>35</w:t>
        </w:r>
        <w:r w:rsidR="003A68D3">
          <w:rPr>
            <w:noProof/>
            <w:webHidden/>
          </w:rPr>
          <w:fldChar w:fldCharType="end"/>
        </w:r>
      </w:hyperlink>
    </w:p>
    <w:p w14:paraId="6667DEC6" w14:textId="0260EDC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08" w:history="1">
        <w:r w:rsidR="003A68D3" w:rsidRPr="008506E3">
          <w:rPr>
            <w:rStyle w:val="Hipervnculo"/>
            <w:noProof/>
          </w:rPr>
          <w:t>4.1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FORMA DE VERIFICACIÓN Y ASIGNACIÓN DE PUNTAJE POR LA EXPERIENCIA DEL PROPONENTE</w:t>
        </w:r>
        <w:r w:rsidR="003A68D3">
          <w:rPr>
            <w:noProof/>
            <w:webHidden/>
          </w:rPr>
          <w:tab/>
        </w:r>
        <w:r w:rsidR="003A68D3">
          <w:rPr>
            <w:noProof/>
            <w:webHidden/>
          </w:rPr>
          <w:fldChar w:fldCharType="begin"/>
        </w:r>
        <w:r w:rsidR="003A68D3">
          <w:rPr>
            <w:noProof/>
            <w:webHidden/>
          </w:rPr>
          <w:instrText xml:space="preserve"> PAGEREF _Toc184182408 \h </w:instrText>
        </w:r>
        <w:r w:rsidR="003A68D3">
          <w:rPr>
            <w:noProof/>
            <w:webHidden/>
          </w:rPr>
        </w:r>
        <w:r w:rsidR="003A68D3">
          <w:rPr>
            <w:noProof/>
            <w:webHidden/>
          </w:rPr>
          <w:fldChar w:fldCharType="separate"/>
        </w:r>
        <w:r w:rsidR="003A68D3">
          <w:rPr>
            <w:noProof/>
            <w:webHidden/>
          </w:rPr>
          <w:t>36</w:t>
        </w:r>
        <w:r w:rsidR="003A68D3">
          <w:rPr>
            <w:noProof/>
            <w:webHidden/>
          </w:rPr>
          <w:fldChar w:fldCharType="end"/>
        </w:r>
      </w:hyperlink>
    </w:p>
    <w:p w14:paraId="39DA3D87" w14:textId="24A583E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09" w:history="1">
        <w:r w:rsidR="003A68D3" w:rsidRPr="008506E3">
          <w:rPr>
            <w:rStyle w:val="Hipervnculo"/>
            <w:noProof/>
          </w:rPr>
          <w:t>4.2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EQUIPOS DE TRABAJO (Personal Clave Evaluable)</w:t>
        </w:r>
        <w:r w:rsidR="003A68D3">
          <w:rPr>
            <w:noProof/>
            <w:webHidden/>
          </w:rPr>
          <w:tab/>
        </w:r>
        <w:r w:rsidR="003A68D3">
          <w:rPr>
            <w:noProof/>
            <w:webHidden/>
          </w:rPr>
          <w:fldChar w:fldCharType="begin"/>
        </w:r>
        <w:r w:rsidR="003A68D3">
          <w:rPr>
            <w:noProof/>
            <w:webHidden/>
          </w:rPr>
          <w:instrText xml:space="preserve"> PAGEREF _Toc184182409 \h </w:instrText>
        </w:r>
        <w:r w:rsidR="003A68D3">
          <w:rPr>
            <w:noProof/>
            <w:webHidden/>
          </w:rPr>
        </w:r>
        <w:r w:rsidR="003A68D3">
          <w:rPr>
            <w:noProof/>
            <w:webHidden/>
          </w:rPr>
          <w:fldChar w:fldCharType="separate"/>
        </w:r>
        <w:r w:rsidR="003A68D3">
          <w:rPr>
            <w:noProof/>
            <w:webHidden/>
          </w:rPr>
          <w:t>41</w:t>
        </w:r>
        <w:r w:rsidR="003A68D3">
          <w:rPr>
            <w:noProof/>
            <w:webHidden/>
          </w:rPr>
          <w:fldChar w:fldCharType="end"/>
        </w:r>
      </w:hyperlink>
    </w:p>
    <w:p w14:paraId="04773798" w14:textId="32139F3C"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0" w:history="1">
        <w:r w:rsidR="003A68D3" w:rsidRPr="008506E3">
          <w:rPr>
            <w:rStyle w:val="Hipervnculo"/>
            <w:noProof/>
          </w:rPr>
          <w:t>4.2.1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EXPERIENCIA ESPECÍFICA ADICIONAL</w:t>
        </w:r>
        <w:r w:rsidR="003A68D3">
          <w:rPr>
            <w:noProof/>
            <w:webHidden/>
          </w:rPr>
          <w:tab/>
        </w:r>
        <w:r w:rsidR="003A68D3">
          <w:rPr>
            <w:noProof/>
            <w:webHidden/>
          </w:rPr>
          <w:fldChar w:fldCharType="begin"/>
        </w:r>
        <w:r w:rsidR="003A68D3">
          <w:rPr>
            <w:noProof/>
            <w:webHidden/>
          </w:rPr>
          <w:instrText xml:space="preserve"> PAGEREF _Toc184182410 \h </w:instrText>
        </w:r>
        <w:r w:rsidR="003A68D3">
          <w:rPr>
            <w:noProof/>
            <w:webHidden/>
          </w:rPr>
        </w:r>
        <w:r w:rsidR="003A68D3">
          <w:rPr>
            <w:noProof/>
            <w:webHidden/>
          </w:rPr>
          <w:fldChar w:fldCharType="separate"/>
        </w:r>
        <w:r w:rsidR="003A68D3">
          <w:rPr>
            <w:noProof/>
            <w:webHidden/>
          </w:rPr>
          <w:t>41</w:t>
        </w:r>
        <w:r w:rsidR="003A68D3">
          <w:rPr>
            <w:noProof/>
            <w:webHidden/>
          </w:rPr>
          <w:fldChar w:fldCharType="end"/>
        </w:r>
      </w:hyperlink>
    </w:p>
    <w:p w14:paraId="6C9C63A2" w14:textId="184D4A7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1" w:history="1">
        <w:r w:rsidR="003A68D3" w:rsidRPr="008506E3">
          <w:rPr>
            <w:rStyle w:val="Hipervnculo"/>
            <w:noProof/>
          </w:rPr>
          <w:t>4.2.2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FORMACIÓN ACADÉMICA ADICIONAL</w:t>
        </w:r>
        <w:r w:rsidR="003A68D3">
          <w:rPr>
            <w:noProof/>
            <w:webHidden/>
          </w:rPr>
          <w:tab/>
        </w:r>
        <w:r w:rsidR="003A68D3">
          <w:rPr>
            <w:noProof/>
            <w:webHidden/>
          </w:rPr>
          <w:fldChar w:fldCharType="begin"/>
        </w:r>
        <w:r w:rsidR="003A68D3">
          <w:rPr>
            <w:noProof/>
            <w:webHidden/>
          </w:rPr>
          <w:instrText xml:space="preserve"> PAGEREF _Toc184182411 \h </w:instrText>
        </w:r>
        <w:r w:rsidR="003A68D3">
          <w:rPr>
            <w:noProof/>
            <w:webHidden/>
          </w:rPr>
        </w:r>
        <w:r w:rsidR="003A68D3">
          <w:rPr>
            <w:noProof/>
            <w:webHidden/>
          </w:rPr>
          <w:fldChar w:fldCharType="separate"/>
        </w:r>
        <w:r w:rsidR="003A68D3">
          <w:rPr>
            <w:noProof/>
            <w:webHidden/>
          </w:rPr>
          <w:t>42</w:t>
        </w:r>
        <w:r w:rsidR="003A68D3">
          <w:rPr>
            <w:noProof/>
            <w:webHidden/>
          </w:rPr>
          <w:fldChar w:fldCharType="end"/>
        </w:r>
      </w:hyperlink>
    </w:p>
    <w:p w14:paraId="46A73E81" w14:textId="09D28FF0"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2" w:history="1">
        <w:r w:rsidR="003A68D3" w:rsidRPr="008506E3">
          <w:rPr>
            <w:rStyle w:val="Hipervnculo"/>
            <w:noProof/>
          </w:rPr>
          <w:t>4.2.3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CAMBIO DEL PERSONAL CLAVE EVALUABLE</w:t>
        </w:r>
        <w:r w:rsidR="003A68D3">
          <w:rPr>
            <w:noProof/>
            <w:webHidden/>
          </w:rPr>
          <w:tab/>
        </w:r>
        <w:r w:rsidR="003A68D3">
          <w:rPr>
            <w:noProof/>
            <w:webHidden/>
          </w:rPr>
          <w:fldChar w:fldCharType="begin"/>
        </w:r>
        <w:r w:rsidR="003A68D3">
          <w:rPr>
            <w:noProof/>
            <w:webHidden/>
          </w:rPr>
          <w:instrText xml:space="preserve"> PAGEREF _Toc184182412 \h </w:instrText>
        </w:r>
        <w:r w:rsidR="003A68D3">
          <w:rPr>
            <w:noProof/>
            <w:webHidden/>
          </w:rPr>
        </w:r>
        <w:r w:rsidR="003A68D3">
          <w:rPr>
            <w:noProof/>
            <w:webHidden/>
          </w:rPr>
          <w:fldChar w:fldCharType="separate"/>
        </w:r>
        <w:r w:rsidR="003A68D3">
          <w:rPr>
            <w:noProof/>
            <w:webHidden/>
          </w:rPr>
          <w:t>43</w:t>
        </w:r>
        <w:r w:rsidR="003A68D3">
          <w:rPr>
            <w:noProof/>
            <w:webHidden/>
          </w:rPr>
          <w:fldChar w:fldCharType="end"/>
        </w:r>
      </w:hyperlink>
    </w:p>
    <w:p w14:paraId="1915B00F" w14:textId="3047AE6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13" w:history="1">
        <w:r w:rsidR="003A68D3" w:rsidRPr="008506E3">
          <w:rPr>
            <w:rStyle w:val="Hipervnculo"/>
            <w:noProof/>
          </w:rPr>
          <w:t>4.3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FACTOR DE SOSTENIBILIDAD</w:t>
        </w:r>
        <w:r w:rsidR="003A68D3">
          <w:rPr>
            <w:noProof/>
            <w:webHidden/>
          </w:rPr>
          <w:tab/>
        </w:r>
        <w:r w:rsidR="003A68D3">
          <w:rPr>
            <w:noProof/>
            <w:webHidden/>
          </w:rPr>
          <w:fldChar w:fldCharType="begin"/>
        </w:r>
        <w:r w:rsidR="003A68D3">
          <w:rPr>
            <w:noProof/>
            <w:webHidden/>
          </w:rPr>
          <w:instrText xml:space="preserve"> PAGEREF _Toc184182413 \h </w:instrText>
        </w:r>
        <w:r w:rsidR="003A68D3">
          <w:rPr>
            <w:noProof/>
            <w:webHidden/>
          </w:rPr>
        </w:r>
        <w:r w:rsidR="003A68D3">
          <w:rPr>
            <w:noProof/>
            <w:webHidden/>
          </w:rPr>
          <w:fldChar w:fldCharType="separate"/>
        </w:r>
        <w:r w:rsidR="003A68D3">
          <w:rPr>
            <w:noProof/>
            <w:webHidden/>
          </w:rPr>
          <w:t>43</w:t>
        </w:r>
        <w:r w:rsidR="003A68D3">
          <w:rPr>
            <w:noProof/>
            <w:webHidden/>
          </w:rPr>
          <w:fldChar w:fldCharType="end"/>
        </w:r>
      </w:hyperlink>
    </w:p>
    <w:p w14:paraId="700FF714" w14:textId="258E051E"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14" w:history="1">
        <w:r w:rsidR="003A68D3" w:rsidRPr="008506E3">
          <w:rPr>
            <w:rStyle w:val="Hipervnculo"/>
            <w:noProof/>
          </w:rPr>
          <w:t>4.4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APOYO A LA INDUSTRIA NACIONAL</w:t>
        </w:r>
        <w:r w:rsidR="003A68D3">
          <w:rPr>
            <w:noProof/>
            <w:webHidden/>
          </w:rPr>
          <w:tab/>
        </w:r>
        <w:r w:rsidR="003A68D3">
          <w:rPr>
            <w:noProof/>
            <w:webHidden/>
          </w:rPr>
          <w:fldChar w:fldCharType="begin"/>
        </w:r>
        <w:r w:rsidR="003A68D3">
          <w:rPr>
            <w:noProof/>
            <w:webHidden/>
          </w:rPr>
          <w:instrText xml:space="preserve"> PAGEREF _Toc184182414 \h </w:instrText>
        </w:r>
        <w:r w:rsidR="003A68D3">
          <w:rPr>
            <w:noProof/>
            <w:webHidden/>
          </w:rPr>
        </w:r>
        <w:r w:rsidR="003A68D3">
          <w:rPr>
            <w:noProof/>
            <w:webHidden/>
          </w:rPr>
          <w:fldChar w:fldCharType="separate"/>
        </w:r>
        <w:r w:rsidR="003A68D3">
          <w:rPr>
            <w:noProof/>
            <w:webHidden/>
          </w:rPr>
          <w:t>46</w:t>
        </w:r>
        <w:r w:rsidR="003A68D3">
          <w:rPr>
            <w:noProof/>
            <w:webHidden/>
          </w:rPr>
          <w:fldChar w:fldCharType="end"/>
        </w:r>
      </w:hyperlink>
    </w:p>
    <w:p w14:paraId="2F86ACFB" w14:textId="21BFDFF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5" w:history="1">
        <w:r w:rsidR="003A68D3" w:rsidRPr="008506E3">
          <w:rPr>
            <w:rStyle w:val="Hipervnculo"/>
            <w:noProof/>
          </w:rPr>
          <w:t>4.4.1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PROMOCIÓN DE SERVICIOS NACIONALES O CON TRATO NACIONAL</w:t>
        </w:r>
        <w:r w:rsidR="003A68D3">
          <w:rPr>
            <w:noProof/>
            <w:webHidden/>
          </w:rPr>
          <w:tab/>
        </w:r>
        <w:r w:rsidR="003A68D3">
          <w:rPr>
            <w:noProof/>
            <w:webHidden/>
          </w:rPr>
          <w:fldChar w:fldCharType="begin"/>
        </w:r>
        <w:r w:rsidR="003A68D3">
          <w:rPr>
            <w:noProof/>
            <w:webHidden/>
          </w:rPr>
          <w:instrText xml:space="preserve"> PAGEREF _Toc184182415 \h </w:instrText>
        </w:r>
        <w:r w:rsidR="003A68D3">
          <w:rPr>
            <w:noProof/>
            <w:webHidden/>
          </w:rPr>
        </w:r>
        <w:r w:rsidR="003A68D3">
          <w:rPr>
            <w:noProof/>
            <w:webHidden/>
          </w:rPr>
          <w:fldChar w:fldCharType="separate"/>
        </w:r>
        <w:r w:rsidR="003A68D3">
          <w:rPr>
            <w:noProof/>
            <w:webHidden/>
          </w:rPr>
          <w:t>46</w:t>
        </w:r>
        <w:r w:rsidR="003A68D3">
          <w:rPr>
            <w:noProof/>
            <w:webHidden/>
          </w:rPr>
          <w:fldChar w:fldCharType="end"/>
        </w:r>
      </w:hyperlink>
    </w:p>
    <w:p w14:paraId="5CA6F69E" w14:textId="50A413D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6" w:history="1">
        <w:r w:rsidR="003A68D3" w:rsidRPr="008506E3">
          <w:rPr>
            <w:rStyle w:val="Hipervnculo"/>
            <w:noProof/>
          </w:rPr>
          <w:t>4.4.1.1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ACREDITACIÓN POR SERVICIOS NACIONALES O CON TRATO NACIONAL</w:t>
        </w:r>
        <w:r w:rsidR="003A68D3">
          <w:rPr>
            <w:noProof/>
            <w:webHidden/>
          </w:rPr>
          <w:tab/>
        </w:r>
        <w:r w:rsidR="003A68D3">
          <w:rPr>
            <w:noProof/>
            <w:webHidden/>
          </w:rPr>
          <w:fldChar w:fldCharType="begin"/>
        </w:r>
        <w:r w:rsidR="003A68D3">
          <w:rPr>
            <w:noProof/>
            <w:webHidden/>
          </w:rPr>
          <w:instrText xml:space="preserve"> PAGEREF _Toc184182416 \h </w:instrText>
        </w:r>
        <w:r w:rsidR="003A68D3">
          <w:rPr>
            <w:noProof/>
            <w:webHidden/>
          </w:rPr>
        </w:r>
        <w:r w:rsidR="003A68D3">
          <w:rPr>
            <w:noProof/>
            <w:webHidden/>
          </w:rPr>
          <w:fldChar w:fldCharType="separate"/>
        </w:r>
        <w:r w:rsidR="003A68D3">
          <w:rPr>
            <w:noProof/>
            <w:webHidden/>
          </w:rPr>
          <w:t>47</w:t>
        </w:r>
        <w:r w:rsidR="003A68D3">
          <w:rPr>
            <w:noProof/>
            <w:webHidden/>
          </w:rPr>
          <w:fldChar w:fldCharType="end"/>
        </w:r>
      </w:hyperlink>
    </w:p>
    <w:p w14:paraId="0C4FF8A6" w14:textId="69C05BBD"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7" w:history="1">
        <w:r w:rsidR="003A68D3" w:rsidRPr="008506E3">
          <w:rPr>
            <w:rStyle w:val="Hipervnculo"/>
            <w:noProof/>
          </w:rPr>
          <w:t>4.4.2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INCORPORACIÓN DE COMPONENTE NACIONAL EN SERVICIOS EXTRANJEROS</w:t>
        </w:r>
        <w:r w:rsidR="003A68D3">
          <w:rPr>
            <w:noProof/>
            <w:webHidden/>
          </w:rPr>
          <w:tab/>
        </w:r>
        <w:r w:rsidR="003A68D3">
          <w:rPr>
            <w:noProof/>
            <w:webHidden/>
          </w:rPr>
          <w:fldChar w:fldCharType="begin"/>
        </w:r>
        <w:r w:rsidR="003A68D3">
          <w:rPr>
            <w:noProof/>
            <w:webHidden/>
          </w:rPr>
          <w:instrText xml:space="preserve"> PAGEREF _Toc184182417 \h </w:instrText>
        </w:r>
        <w:r w:rsidR="003A68D3">
          <w:rPr>
            <w:noProof/>
            <w:webHidden/>
          </w:rPr>
        </w:r>
        <w:r w:rsidR="003A68D3">
          <w:rPr>
            <w:noProof/>
            <w:webHidden/>
          </w:rPr>
          <w:fldChar w:fldCharType="separate"/>
        </w:r>
        <w:r w:rsidR="003A68D3">
          <w:rPr>
            <w:noProof/>
            <w:webHidden/>
          </w:rPr>
          <w:t>48</w:t>
        </w:r>
        <w:r w:rsidR="003A68D3">
          <w:rPr>
            <w:noProof/>
            <w:webHidden/>
          </w:rPr>
          <w:fldChar w:fldCharType="end"/>
        </w:r>
      </w:hyperlink>
    </w:p>
    <w:p w14:paraId="7302A555" w14:textId="26E539DE"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18" w:history="1">
        <w:r w:rsidR="003A68D3" w:rsidRPr="008506E3">
          <w:rPr>
            <w:rStyle w:val="Hipervnculo"/>
            <w:noProof/>
          </w:rPr>
          <w:t>4.5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VINCULACIÓN DE PERSONAS CON DISCAPACIDAD</w:t>
        </w:r>
        <w:r w:rsidR="003A68D3">
          <w:rPr>
            <w:noProof/>
            <w:webHidden/>
          </w:rPr>
          <w:tab/>
        </w:r>
        <w:r w:rsidR="003A68D3">
          <w:rPr>
            <w:noProof/>
            <w:webHidden/>
          </w:rPr>
          <w:fldChar w:fldCharType="begin"/>
        </w:r>
        <w:r w:rsidR="003A68D3">
          <w:rPr>
            <w:noProof/>
            <w:webHidden/>
          </w:rPr>
          <w:instrText xml:space="preserve"> PAGEREF _Toc184182418 \h </w:instrText>
        </w:r>
        <w:r w:rsidR="003A68D3">
          <w:rPr>
            <w:noProof/>
            <w:webHidden/>
          </w:rPr>
        </w:r>
        <w:r w:rsidR="003A68D3">
          <w:rPr>
            <w:noProof/>
            <w:webHidden/>
          </w:rPr>
          <w:fldChar w:fldCharType="separate"/>
        </w:r>
        <w:r w:rsidR="003A68D3">
          <w:rPr>
            <w:noProof/>
            <w:webHidden/>
          </w:rPr>
          <w:t>49</w:t>
        </w:r>
        <w:r w:rsidR="003A68D3">
          <w:rPr>
            <w:noProof/>
            <w:webHidden/>
          </w:rPr>
          <w:fldChar w:fldCharType="end"/>
        </w:r>
      </w:hyperlink>
    </w:p>
    <w:p w14:paraId="478DB473" w14:textId="1732816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19" w:history="1">
        <w:r w:rsidR="003A68D3" w:rsidRPr="008506E3">
          <w:rPr>
            <w:rStyle w:val="Hipervnculo"/>
            <w:noProof/>
          </w:rPr>
          <w:t>4.6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EMPRENDIMIENTOS Y EMPRESAS DE MUJERES</w:t>
        </w:r>
        <w:r w:rsidR="003A68D3">
          <w:rPr>
            <w:noProof/>
            <w:webHidden/>
          </w:rPr>
          <w:tab/>
        </w:r>
        <w:r w:rsidR="003A68D3">
          <w:rPr>
            <w:noProof/>
            <w:webHidden/>
          </w:rPr>
          <w:fldChar w:fldCharType="begin"/>
        </w:r>
        <w:r w:rsidR="003A68D3">
          <w:rPr>
            <w:noProof/>
            <w:webHidden/>
          </w:rPr>
          <w:instrText xml:space="preserve"> PAGEREF _Toc184182419 \h </w:instrText>
        </w:r>
        <w:r w:rsidR="003A68D3">
          <w:rPr>
            <w:noProof/>
            <w:webHidden/>
          </w:rPr>
        </w:r>
        <w:r w:rsidR="003A68D3">
          <w:rPr>
            <w:noProof/>
            <w:webHidden/>
          </w:rPr>
          <w:fldChar w:fldCharType="separate"/>
        </w:r>
        <w:r w:rsidR="003A68D3">
          <w:rPr>
            <w:noProof/>
            <w:webHidden/>
          </w:rPr>
          <w:t>50</w:t>
        </w:r>
        <w:r w:rsidR="003A68D3">
          <w:rPr>
            <w:noProof/>
            <w:webHidden/>
          </w:rPr>
          <w:fldChar w:fldCharType="end"/>
        </w:r>
      </w:hyperlink>
    </w:p>
    <w:p w14:paraId="2250824F" w14:textId="19BBBB66"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0" w:history="1">
        <w:r w:rsidR="003A68D3" w:rsidRPr="008506E3">
          <w:rPr>
            <w:rStyle w:val="Hipervnculo"/>
            <w:noProof/>
          </w:rPr>
          <w:t>4.7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MIPYME DOMICILIADA EN COLOMBIA</w:t>
        </w:r>
        <w:r w:rsidR="003A68D3">
          <w:rPr>
            <w:noProof/>
            <w:webHidden/>
          </w:rPr>
          <w:tab/>
        </w:r>
        <w:r w:rsidR="003A68D3">
          <w:rPr>
            <w:noProof/>
            <w:webHidden/>
          </w:rPr>
          <w:fldChar w:fldCharType="begin"/>
        </w:r>
        <w:r w:rsidR="003A68D3">
          <w:rPr>
            <w:noProof/>
            <w:webHidden/>
          </w:rPr>
          <w:instrText xml:space="preserve"> PAGEREF _Toc184182420 \h </w:instrText>
        </w:r>
        <w:r w:rsidR="003A68D3">
          <w:rPr>
            <w:noProof/>
            <w:webHidden/>
          </w:rPr>
        </w:r>
        <w:r w:rsidR="003A68D3">
          <w:rPr>
            <w:noProof/>
            <w:webHidden/>
          </w:rPr>
          <w:fldChar w:fldCharType="separate"/>
        </w:r>
        <w:r w:rsidR="003A68D3">
          <w:rPr>
            <w:noProof/>
            <w:webHidden/>
          </w:rPr>
          <w:t>50</w:t>
        </w:r>
        <w:r w:rsidR="003A68D3">
          <w:rPr>
            <w:noProof/>
            <w:webHidden/>
          </w:rPr>
          <w:fldChar w:fldCharType="end"/>
        </w:r>
      </w:hyperlink>
    </w:p>
    <w:p w14:paraId="05A3E513" w14:textId="1D22A3C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1" w:history="1">
        <w:r w:rsidR="003A68D3" w:rsidRPr="008506E3">
          <w:rPr>
            <w:rStyle w:val="Hipervnculo"/>
            <w:noProof/>
          </w:rPr>
          <w:t>4.8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CRITERIOS DE DESEMPATE</w:t>
        </w:r>
        <w:r w:rsidR="003A68D3">
          <w:rPr>
            <w:noProof/>
            <w:webHidden/>
          </w:rPr>
          <w:tab/>
        </w:r>
        <w:r w:rsidR="003A68D3">
          <w:rPr>
            <w:noProof/>
            <w:webHidden/>
          </w:rPr>
          <w:fldChar w:fldCharType="begin"/>
        </w:r>
        <w:r w:rsidR="003A68D3">
          <w:rPr>
            <w:noProof/>
            <w:webHidden/>
          </w:rPr>
          <w:instrText xml:space="preserve"> PAGEREF _Toc184182421 \h </w:instrText>
        </w:r>
        <w:r w:rsidR="003A68D3">
          <w:rPr>
            <w:noProof/>
            <w:webHidden/>
          </w:rPr>
        </w:r>
        <w:r w:rsidR="003A68D3">
          <w:rPr>
            <w:noProof/>
            <w:webHidden/>
          </w:rPr>
          <w:fldChar w:fldCharType="separate"/>
        </w:r>
        <w:r w:rsidR="003A68D3">
          <w:rPr>
            <w:noProof/>
            <w:webHidden/>
          </w:rPr>
          <w:t>51</w:t>
        </w:r>
        <w:r w:rsidR="003A68D3">
          <w:rPr>
            <w:noProof/>
            <w:webHidden/>
          </w:rPr>
          <w:fldChar w:fldCharType="end"/>
        </w:r>
      </w:hyperlink>
    </w:p>
    <w:p w14:paraId="7B97AB3E" w14:textId="62F896C9"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22" w:history="1">
        <w:r w:rsidR="003A68D3" w:rsidRPr="008506E3">
          <w:rPr>
            <w:rStyle w:val="Hipervnculo"/>
            <w:noProof/>
          </w:rPr>
          <w:t>CAPÍTULO V.</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OFERTA ECONÓMICA</w:t>
        </w:r>
        <w:r w:rsidR="003A68D3">
          <w:rPr>
            <w:noProof/>
            <w:webHidden/>
          </w:rPr>
          <w:tab/>
        </w:r>
        <w:r w:rsidR="003A68D3">
          <w:rPr>
            <w:noProof/>
            <w:webHidden/>
          </w:rPr>
          <w:fldChar w:fldCharType="begin"/>
        </w:r>
        <w:r w:rsidR="003A68D3">
          <w:rPr>
            <w:noProof/>
            <w:webHidden/>
          </w:rPr>
          <w:instrText xml:space="preserve"> PAGEREF _Toc184182422 \h </w:instrText>
        </w:r>
        <w:r w:rsidR="003A68D3">
          <w:rPr>
            <w:noProof/>
            <w:webHidden/>
          </w:rPr>
        </w:r>
        <w:r w:rsidR="003A68D3">
          <w:rPr>
            <w:noProof/>
            <w:webHidden/>
          </w:rPr>
          <w:fldChar w:fldCharType="separate"/>
        </w:r>
        <w:r w:rsidR="003A68D3">
          <w:rPr>
            <w:noProof/>
            <w:webHidden/>
          </w:rPr>
          <w:t>57</w:t>
        </w:r>
        <w:r w:rsidR="003A68D3">
          <w:rPr>
            <w:noProof/>
            <w:webHidden/>
          </w:rPr>
          <w:fldChar w:fldCharType="end"/>
        </w:r>
      </w:hyperlink>
    </w:p>
    <w:p w14:paraId="04916336" w14:textId="5D5CBA34"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3" w:history="1">
        <w:r w:rsidR="003A68D3" w:rsidRPr="008506E3">
          <w:rPr>
            <w:rStyle w:val="Hipervnculo"/>
            <w:noProof/>
          </w:rPr>
          <w:t>5.1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CORRECCIONES ARITMÉTICAS</w:t>
        </w:r>
        <w:r w:rsidR="003A68D3">
          <w:rPr>
            <w:noProof/>
            <w:webHidden/>
          </w:rPr>
          <w:tab/>
        </w:r>
        <w:r w:rsidR="003A68D3">
          <w:rPr>
            <w:noProof/>
            <w:webHidden/>
          </w:rPr>
          <w:fldChar w:fldCharType="begin"/>
        </w:r>
        <w:r w:rsidR="003A68D3">
          <w:rPr>
            <w:noProof/>
            <w:webHidden/>
          </w:rPr>
          <w:instrText xml:space="preserve"> PAGEREF _Toc184182423 \h </w:instrText>
        </w:r>
        <w:r w:rsidR="003A68D3">
          <w:rPr>
            <w:noProof/>
            <w:webHidden/>
          </w:rPr>
        </w:r>
        <w:r w:rsidR="003A68D3">
          <w:rPr>
            <w:noProof/>
            <w:webHidden/>
          </w:rPr>
          <w:fldChar w:fldCharType="separate"/>
        </w:r>
        <w:r w:rsidR="003A68D3">
          <w:rPr>
            <w:noProof/>
            <w:webHidden/>
          </w:rPr>
          <w:t>58</w:t>
        </w:r>
        <w:r w:rsidR="003A68D3">
          <w:rPr>
            <w:noProof/>
            <w:webHidden/>
          </w:rPr>
          <w:fldChar w:fldCharType="end"/>
        </w:r>
      </w:hyperlink>
    </w:p>
    <w:p w14:paraId="5897C17E" w14:textId="5F44C85A"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4" w:history="1">
        <w:r w:rsidR="003A68D3" w:rsidRPr="008506E3">
          <w:rPr>
            <w:rStyle w:val="Hipervnculo"/>
            <w:noProof/>
          </w:rPr>
          <w:t>5.2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PRECIO ARTIFICIALMENTE BAJO</w:t>
        </w:r>
        <w:r w:rsidR="003A68D3">
          <w:rPr>
            <w:noProof/>
            <w:webHidden/>
          </w:rPr>
          <w:tab/>
        </w:r>
        <w:r w:rsidR="003A68D3">
          <w:rPr>
            <w:noProof/>
            <w:webHidden/>
          </w:rPr>
          <w:fldChar w:fldCharType="begin"/>
        </w:r>
        <w:r w:rsidR="003A68D3">
          <w:rPr>
            <w:noProof/>
            <w:webHidden/>
          </w:rPr>
          <w:instrText xml:space="preserve"> PAGEREF _Toc184182424 \h </w:instrText>
        </w:r>
        <w:r w:rsidR="003A68D3">
          <w:rPr>
            <w:noProof/>
            <w:webHidden/>
          </w:rPr>
        </w:r>
        <w:r w:rsidR="003A68D3">
          <w:rPr>
            <w:noProof/>
            <w:webHidden/>
          </w:rPr>
          <w:fldChar w:fldCharType="separate"/>
        </w:r>
        <w:r w:rsidR="003A68D3">
          <w:rPr>
            <w:noProof/>
            <w:webHidden/>
          </w:rPr>
          <w:t>58</w:t>
        </w:r>
        <w:r w:rsidR="003A68D3">
          <w:rPr>
            <w:noProof/>
            <w:webHidden/>
          </w:rPr>
          <w:fldChar w:fldCharType="end"/>
        </w:r>
      </w:hyperlink>
    </w:p>
    <w:p w14:paraId="50E6E56D" w14:textId="39096C11"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25" w:history="1">
        <w:r w:rsidR="003A68D3" w:rsidRPr="008506E3">
          <w:rPr>
            <w:rStyle w:val="Hipervnculo"/>
            <w:noProof/>
          </w:rPr>
          <w:t>CAPÍTULO VI.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RIESGOS ASOCIADOS AL CONTRATO, FORMA DE MITIGARLOS Y ASIGNACIÓN DE RIESGOS</w:t>
        </w:r>
        <w:r w:rsidR="003A68D3">
          <w:rPr>
            <w:noProof/>
            <w:webHidden/>
          </w:rPr>
          <w:tab/>
        </w:r>
        <w:r w:rsidR="003A68D3">
          <w:rPr>
            <w:noProof/>
            <w:webHidden/>
          </w:rPr>
          <w:fldChar w:fldCharType="begin"/>
        </w:r>
        <w:r w:rsidR="003A68D3">
          <w:rPr>
            <w:noProof/>
            <w:webHidden/>
          </w:rPr>
          <w:instrText xml:space="preserve"> PAGEREF _Toc184182425 \h </w:instrText>
        </w:r>
        <w:r w:rsidR="003A68D3">
          <w:rPr>
            <w:noProof/>
            <w:webHidden/>
          </w:rPr>
        </w:r>
        <w:r w:rsidR="003A68D3">
          <w:rPr>
            <w:noProof/>
            <w:webHidden/>
          </w:rPr>
          <w:fldChar w:fldCharType="separate"/>
        </w:r>
        <w:r w:rsidR="003A68D3">
          <w:rPr>
            <w:noProof/>
            <w:webHidden/>
          </w:rPr>
          <w:t>58</w:t>
        </w:r>
        <w:r w:rsidR="003A68D3">
          <w:rPr>
            <w:noProof/>
            <w:webHidden/>
          </w:rPr>
          <w:fldChar w:fldCharType="end"/>
        </w:r>
      </w:hyperlink>
    </w:p>
    <w:p w14:paraId="44FC5A98" w14:textId="4B0EAB88"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6" w:history="1">
        <w:r w:rsidR="003A68D3" w:rsidRPr="008506E3">
          <w:rPr>
            <w:rStyle w:val="Hipervnculo"/>
            <w:noProof/>
          </w:rPr>
          <w:t>6.1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ASIGNACIÓN DE RIESGOS</w:t>
        </w:r>
        <w:r w:rsidR="003A68D3">
          <w:rPr>
            <w:noProof/>
            <w:webHidden/>
          </w:rPr>
          <w:tab/>
        </w:r>
        <w:r w:rsidR="003A68D3">
          <w:rPr>
            <w:noProof/>
            <w:webHidden/>
          </w:rPr>
          <w:fldChar w:fldCharType="begin"/>
        </w:r>
        <w:r w:rsidR="003A68D3">
          <w:rPr>
            <w:noProof/>
            <w:webHidden/>
          </w:rPr>
          <w:instrText xml:space="preserve"> PAGEREF _Toc184182426 \h </w:instrText>
        </w:r>
        <w:r w:rsidR="003A68D3">
          <w:rPr>
            <w:noProof/>
            <w:webHidden/>
          </w:rPr>
        </w:r>
        <w:r w:rsidR="003A68D3">
          <w:rPr>
            <w:noProof/>
            <w:webHidden/>
          </w:rPr>
          <w:fldChar w:fldCharType="separate"/>
        </w:r>
        <w:r w:rsidR="003A68D3">
          <w:rPr>
            <w:noProof/>
            <w:webHidden/>
          </w:rPr>
          <w:t>59</w:t>
        </w:r>
        <w:r w:rsidR="003A68D3">
          <w:rPr>
            <w:noProof/>
            <w:webHidden/>
          </w:rPr>
          <w:fldChar w:fldCharType="end"/>
        </w:r>
      </w:hyperlink>
    </w:p>
    <w:p w14:paraId="202C4473" w14:textId="024C99E0"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27" w:history="1">
        <w:r w:rsidR="003A68D3" w:rsidRPr="008506E3">
          <w:rPr>
            <w:rStyle w:val="Hipervnculo"/>
            <w:noProof/>
          </w:rPr>
          <w:t>CAPÍTULO VII.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ACUERDOS COMERCIALES</w:t>
        </w:r>
        <w:r w:rsidR="003A68D3">
          <w:rPr>
            <w:noProof/>
            <w:webHidden/>
          </w:rPr>
          <w:tab/>
        </w:r>
        <w:r w:rsidR="003A68D3">
          <w:rPr>
            <w:noProof/>
            <w:webHidden/>
          </w:rPr>
          <w:fldChar w:fldCharType="begin"/>
        </w:r>
        <w:r w:rsidR="003A68D3">
          <w:rPr>
            <w:noProof/>
            <w:webHidden/>
          </w:rPr>
          <w:instrText xml:space="preserve"> PAGEREF _Toc184182427 \h </w:instrText>
        </w:r>
        <w:r w:rsidR="003A68D3">
          <w:rPr>
            <w:noProof/>
            <w:webHidden/>
          </w:rPr>
        </w:r>
        <w:r w:rsidR="003A68D3">
          <w:rPr>
            <w:noProof/>
            <w:webHidden/>
          </w:rPr>
          <w:fldChar w:fldCharType="separate"/>
        </w:r>
        <w:r w:rsidR="003A68D3">
          <w:rPr>
            <w:noProof/>
            <w:webHidden/>
          </w:rPr>
          <w:t>59</w:t>
        </w:r>
        <w:r w:rsidR="003A68D3">
          <w:rPr>
            <w:noProof/>
            <w:webHidden/>
          </w:rPr>
          <w:fldChar w:fldCharType="end"/>
        </w:r>
      </w:hyperlink>
    </w:p>
    <w:p w14:paraId="5D4AB157" w14:textId="60CBEDA7"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28" w:history="1">
        <w:r w:rsidR="003A68D3" w:rsidRPr="008506E3">
          <w:rPr>
            <w:rStyle w:val="Hipervnculo"/>
            <w:noProof/>
          </w:rPr>
          <w:t>CAPÍTULO VIII.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GARANTÍAS</w:t>
        </w:r>
        <w:r w:rsidR="003A68D3">
          <w:rPr>
            <w:noProof/>
            <w:webHidden/>
          </w:rPr>
          <w:tab/>
        </w:r>
        <w:r w:rsidR="003A68D3">
          <w:rPr>
            <w:noProof/>
            <w:webHidden/>
          </w:rPr>
          <w:fldChar w:fldCharType="begin"/>
        </w:r>
        <w:r w:rsidR="003A68D3">
          <w:rPr>
            <w:noProof/>
            <w:webHidden/>
          </w:rPr>
          <w:instrText xml:space="preserve"> PAGEREF _Toc184182428 \h </w:instrText>
        </w:r>
        <w:r w:rsidR="003A68D3">
          <w:rPr>
            <w:noProof/>
            <w:webHidden/>
          </w:rPr>
        </w:r>
        <w:r w:rsidR="003A68D3">
          <w:rPr>
            <w:noProof/>
            <w:webHidden/>
          </w:rPr>
          <w:fldChar w:fldCharType="separate"/>
        </w:r>
        <w:r w:rsidR="003A68D3">
          <w:rPr>
            <w:noProof/>
            <w:webHidden/>
          </w:rPr>
          <w:t>60</w:t>
        </w:r>
        <w:r w:rsidR="003A68D3">
          <w:rPr>
            <w:noProof/>
            <w:webHidden/>
          </w:rPr>
          <w:fldChar w:fldCharType="end"/>
        </w:r>
      </w:hyperlink>
    </w:p>
    <w:p w14:paraId="15822DFA" w14:textId="6D2FBE2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9" w:history="1">
        <w:r w:rsidR="003A68D3" w:rsidRPr="008506E3">
          <w:rPr>
            <w:rStyle w:val="Hipervnculo"/>
            <w:noProof/>
          </w:rPr>
          <w:t>8.1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GARANTÍA DE SERIEDAD DE LA OFERTA</w:t>
        </w:r>
        <w:r w:rsidR="003A68D3">
          <w:rPr>
            <w:noProof/>
            <w:webHidden/>
          </w:rPr>
          <w:tab/>
        </w:r>
        <w:r w:rsidR="003A68D3">
          <w:rPr>
            <w:noProof/>
            <w:webHidden/>
          </w:rPr>
          <w:fldChar w:fldCharType="begin"/>
        </w:r>
        <w:r w:rsidR="003A68D3">
          <w:rPr>
            <w:noProof/>
            <w:webHidden/>
          </w:rPr>
          <w:instrText xml:space="preserve"> PAGEREF _Toc184182429 \h </w:instrText>
        </w:r>
        <w:r w:rsidR="003A68D3">
          <w:rPr>
            <w:noProof/>
            <w:webHidden/>
          </w:rPr>
        </w:r>
        <w:r w:rsidR="003A68D3">
          <w:rPr>
            <w:noProof/>
            <w:webHidden/>
          </w:rPr>
          <w:fldChar w:fldCharType="separate"/>
        </w:r>
        <w:r w:rsidR="003A68D3">
          <w:rPr>
            <w:noProof/>
            <w:webHidden/>
          </w:rPr>
          <w:t>60</w:t>
        </w:r>
        <w:r w:rsidR="003A68D3">
          <w:rPr>
            <w:noProof/>
            <w:webHidden/>
          </w:rPr>
          <w:fldChar w:fldCharType="end"/>
        </w:r>
      </w:hyperlink>
    </w:p>
    <w:p w14:paraId="3E2A7B5B" w14:textId="77A34C9B"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30" w:history="1">
        <w:r w:rsidR="003A68D3" w:rsidRPr="008506E3">
          <w:rPr>
            <w:rStyle w:val="Hipervnculo"/>
            <w:noProof/>
          </w:rPr>
          <w:t>8.2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GARANTÍAS DEL CONTRATO</w:t>
        </w:r>
        <w:r w:rsidR="003A68D3">
          <w:rPr>
            <w:noProof/>
            <w:webHidden/>
          </w:rPr>
          <w:tab/>
        </w:r>
        <w:r w:rsidR="003A68D3">
          <w:rPr>
            <w:noProof/>
            <w:webHidden/>
          </w:rPr>
          <w:fldChar w:fldCharType="begin"/>
        </w:r>
        <w:r w:rsidR="003A68D3">
          <w:rPr>
            <w:noProof/>
            <w:webHidden/>
          </w:rPr>
          <w:instrText xml:space="preserve"> PAGEREF _Toc184182430 \h </w:instrText>
        </w:r>
        <w:r w:rsidR="003A68D3">
          <w:rPr>
            <w:noProof/>
            <w:webHidden/>
          </w:rPr>
        </w:r>
        <w:r w:rsidR="003A68D3">
          <w:rPr>
            <w:noProof/>
            <w:webHidden/>
          </w:rPr>
          <w:fldChar w:fldCharType="separate"/>
        </w:r>
        <w:r w:rsidR="003A68D3">
          <w:rPr>
            <w:noProof/>
            <w:webHidden/>
          </w:rPr>
          <w:t>61</w:t>
        </w:r>
        <w:r w:rsidR="003A68D3">
          <w:rPr>
            <w:noProof/>
            <w:webHidden/>
          </w:rPr>
          <w:fldChar w:fldCharType="end"/>
        </w:r>
      </w:hyperlink>
    </w:p>
    <w:p w14:paraId="7ECB19FC" w14:textId="7FA1B830"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31" w:history="1">
        <w:r w:rsidR="003A68D3" w:rsidRPr="008506E3">
          <w:rPr>
            <w:rStyle w:val="Hipervnculo"/>
            <w:noProof/>
          </w:rPr>
          <w:t>8.2.1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GARANTÍA DE CUMPLIMIENTO</w:t>
        </w:r>
        <w:r w:rsidR="003A68D3">
          <w:rPr>
            <w:noProof/>
            <w:webHidden/>
          </w:rPr>
          <w:tab/>
        </w:r>
        <w:r w:rsidR="003A68D3">
          <w:rPr>
            <w:noProof/>
            <w:webHidden/>
          </w:rPr>
          <w:fldChar w:fldCharType="begin"/>
        </w:r>
        <w:r w:rsidR="003A68D3">
          <w:rPr>
            <w:noProof/>
            <w:webHidden/>
          </w:rPr>
          <w:instrText xml:space="preserve"> PAGEREF _Toc184182431 \h </w:instrText>
        </w:r>
        <w:r w:rsidR="003A68D3">
          <w:rPr>
            <w:noProof/>
            <w:webHidden/>
          </w:rPr>
        </w:r>
        <w:r w:rsidR="003A68D3">
          <w:rPr>
            <w:noProof/>
            <w:webHidden/>
          </w:rPr>
          <w:fldChar w:fldCharType="separate"/>
        </w:r>
        <w:r w:rsidR="003A68D3">
          <w:rPr>
            <w:noProof/>
            <w:webHidden/>
          </w:rPr>
          <w:t>61</w:t>
        </w:r>
        <w:r w:rsidR="003A68D3">
          <w:rPr>
            <w:noProof/>
            <w:webHidden/>
          </w:rPr>
          <w:fldChar w:fldCharType="end"/>
        </w:r>
      </w:hyperlink>
    </w:p>
    <w:p w14:paraId="50B0E722" w14:textId="05E6C385"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32" w:history="1">
        <w:r w:rsidR="003A68D3" w:rsidRPr="008506E3">
          <w:rPr>
            <w:rStyle w:val="Hipervnculo"/>
            <w:noProof/>
          </w:rPr>
          <w:t>8.2.2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DEL AMPARO DE CALIDAD DEL SERVICIO EN LA GARANTÍA ÚNICA DE CUMPLIMIENTO</w:t>
        </w:r>
        <w:r w:rsidR="003A68D3">
          <w:rPr>
            <w:noProof/>
            <w:webHidden/>
          </w:rPr>
          <w:tab/>
        </w:r>
        <w:r w:rsidR="003A68D3">
          <w:rPr>
            <w:noProof/>
            <w:webHidden/>
          </w:rPr>
          <w:fldChar w:fldCharType="begin"/>
        </w:r>
        <w:r w:rsidR="003A68D3">
          <w:rPr>
            <w:noProof/>
            <w:webHidden/>
          </w:rPr>
          <w:instrText xml:space="preserve"> PAGEREF _Toc184182432 \h </w:instrText>
        </w:r>
        <w:r w:rsidR="003A68D3">
          <w:rPr>
            <w:noProof/>
            <w:webHidden/>
          </w:rPr>
        </w:r>
        <w:r w:rsidR="003A68D3">
          <w:rPr>
            <w:noProof/>
            <w:webHidden/>
          </w:rPr>
          <w:fldChar w:fldCharType="separate"/>
        </w:r>
        <w:r w:rsidR="003A68D3">
          <w:rPr>
            <w:noProof/>
            <w:webHidden/>
          </w:rPr>
          <w:t>63</w:t>
        </w:r>
        <w:r w:rsidR="003A68D3">
          <w:rPr>
            <w:noProof/>
            <w:webHidden/>
          </w:rPr>
          <w:fldChar w:fldCharType="end"/>
        </w:r>
      </w:hyperlink>
    </w:p>
    <w:p w14:paraId="2D9FF6AB" w14:textId="281EE2BD"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33" w:history="1">
        <w:r w:rsidR="003A68D3" w:rsidRPr="008506E3">
          <w:rPr>
            <w:rStyle w:val="Hipervnculo"/>
            <w:noProof/>
          </w:rPr>
          <w:t>CAPÍTULO IX.</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MINUTA Y CONDICIONES DEL CONTRATO</w:t>
        </w:r>
        <w:r w:rsidR="003A68D3">
          <w:rPr>
            <w:noProof/>
            <w:webHidden/>
          </w:rPr>
          <w:tab/>
        </w:r>
        <w:r w:rsidR="003A68D3">
          <w:rPr>
            <w:noProof/>
            <w:webHidden/>
          </w:rPr>
          <w:fldChar w:fldCharType="begin"/>
        </w:r>
        <w:r w:rsidR="003A68D3">
          <w:rPr>
            <w:noProof/>
            <w:webHidden/>
          </w:rPr>
          <w:instrText xml:space="preserve"> PAGEREF _Toc184182433 \h </w:instrText>
        </w:r>
        <w:r w:rsidR="003A68D3">
          <w:rPr>
            <w:noProof/>
            <w:webHidden/>
          </w:rPr>
        </w:r>
        <w:r w:rsidR="003A68D3">
          <w:rPr>
            <w:noProof/>
            <w:webHidden/>
          </w:rPr>
          <w:fldChar w:fldCharType="separate"/>
        </w:r>
        <w:r w:rsidR="003A68D3">
          <w:rPr>
            <w:noProof/>
            <w:webHidden/>
          </w:rPr>
          <w:t>63</w:t>
        </w:r>
        <w:r w:rsidR="003A68D3">
          <w:rPr>
            <w:noProof/>
            <w:webHidden/>
          </w:rPr>
          <w:fldChar w:fldCharType="end"/>
        </w:r>
      </w:hyperlink>
    </w:p>
    <w:p w14:paraId="6CC6C680" w14:textId="5858410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34" w:history="1">
        <w:r w:rsidR="003A68D3" w:rsidRPr="008506E3">
          <w:rPr>
            <w:rStyle w:val="Hipervnculo"/>
            <w:bCs/>
            <w:noProof/>
          </w:rPr>
          <w:t>9.1</w:t>
        </w:r>
        <w:r w:rsidR="003A68D3">
          <w:rPr>
            <w:rFonts w:eastAsiaTheme="minorEastAsia"/>
            <w:smallCaps w:val="0"/>
            <w:noProof/>
            <w:kern w:val="2"/>
            <w:sz w:val="24"/>
            <w:szCs w:val="24"/>
            <w:lang w:val="es-CO" w:eastAsia="es-CO"/>
            <w14:ligatures w14:val="standardContextual"/>
          </w:rPr>
          <w:tab/>
        </w:r>
        <w:r w:rsidR="003A68D3" w:rsidRPr="008506E3">
          <w:rPr>
            <w:rStyle w:val="Hipervnculo"/>
            <w:bCs/>
            <w:noProof/>
          </w:rPr>
          <w:t xml:space="preserve">INFORMACIÓN PARA EL CONTROL DE LA EJECUCIÓN DE LA </w:t>
        </w:r>
        <w:r w:rsidR="003A68D3" w:rsidRPr="008506E3">
          <w:rPr>
            <w:rStyle w:val="Hipervnculo"/>
            <w:noProof/>
          </w:rPr>
          <w:t>CONSULTORÍA</w:t>
        </w:r>
        <w:r w:rsidR="003A68D3">
          <w:rPr>
            <w:noProof/>
            <w:webHidden/>
          </w:rPr>
          <w:tab/>
        </w:r>
        <w:r w:rsidR="003A68D3">
          <w:rPr>
            <w:noProof/>
            <w:webHidden/>
          </w:rPr>
          <w:fldChar w:fldCharType="begin"/>
        </w:r>
        <w:r w:rsidR="003A68D3">
          <w:rPr>
            <w:noProof/>
            <w:webHidden/>
          </w:rPr>
          <w:instrText xml:space="preserve"> PAGEREF _Toc184182434 \h </w:instrText>
        </w:r>
        <w:r w:rsidR="003A68D3">
          <w:rPr>
            <w:noProof/>
            <w:webHidden/>
          </w:rPr>
        </w:r>
        <w:r w:rsidR="003A68D3">
          <w:rPr>
            <w:noProof/>
            <w:webHidden/>
          </w:rPr>
          <w:fldChar w:fldCharType="separate"/>
        </w:r>
        <w:r w:rsidR="003A68D3">
          <w:rPr>
            <w:noProof/>
            <w:webHidden/>
          </w:rPr>
          <w:t>63</w:t>
        </w:r>
        <w:r w:rsidR="003A68D3">
          <w:rPr>
            <w:noProof/>
            <w:webHidden/>
          </w:rPr>
          <w:fldChar w:fldCharType="end"/>
        </w:r>
      </w:hyperlink>
    </w:p>
    <w:p w14:paraId="20BA082D" w14:textId="5639ADAA"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35" w:history="1">
        <w:r w:rsidR="003A68D3" w:rsidRPr="008506E3">
          <w:rPr>
            <w:rStyle w:val="Hipervnculo"/>
            <w:noProof/>
          </w:rPr>
          <w:t>9.2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ANTICIPO Y/O PAGO ANTICIPADO</w:t>
        </w:r>
        <w:r w:rsidR="003A68D3">
          <w:rPr>
            <w:noProof/>
            <w:webHidden/>
          </w:rPr>
          <w:tab/>
        </w:r>
        <w:r w:rsidR="003A68D3">
          <w:rPr>
            <w:noProof/>
            <w:webHidden/>
          </w:rPr>
          <w:fldChar w:fldCharType="begin"/>
        </w:r>
        <w:r w:rsidR="003A68D3">
          <w:rPr>
            <w:noProof/>
            <w:webHidden/>
          </w:rPr>
          <w:instrText xml:space="preserve"> PAGEREF _Toc184182435 \h </w:instrText>
        </w:r>
        <w:r w:rsidR="003A68D3">
          <w:rPr>
            <w:noProof/>
            <w:webHidden/>
          </w:rPr>
        </w:r>
        <w:r w:rsidR="003A68D3">
          <w:rPr>
            <w:noProof/>
            <w:webHidden/>
          </w:rPr>
          <w:fldChar w:fldCharType="separate"/>
        </w:r>
        <w:r w:rsidR="003A68D3">
          <w:rPr>
            <w:noProof/>
            <w:webHidden/>
          </w:rPr>
          <w:t>64</w:t>
        </w:r>
        <w:r w:rsidR="003A68D3">
          <w:rPr>
            <w:noProof/>
            <w:webHidden/>
          </w:rPr>
          <w:fldChar w:fldCharType="end"/>
        </w:r>
      </w:hyperlink>
    </w:p>
    <w:p w14:paraId="1BD85A93" w14:textId="512843B9"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36" w:history="1">
        <w:r w:rsidR="003A68D3" w:rsidRPr="008506E3">
          <w:rPr>
            <w:rStyle w:val="Hipervnculo"/>
            <w:noProof/>
          </w:rPr>
          <w:t>CAPÍTULO X.</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CONDICIONES DE ACREDITACIÓN DE LA EXPERIENCIA DEL PROPONENTE, Y LA EXPERIENCIA Y FORMACIÓN ACADÉMICA DEL EQUIPO DE TRABAJO Y EL PERSONAL CLAVE EVALUABLE</w:t>
        </w:r>
        <w:r w:rsidR="003A68D3">
          <w:rPr>
            <w:noProof/>
            <w:webHidden/>
          </w:rPr>
          <w:tab/>
        </w:r>
        <w:r w:rsidR="003A68D3">
          <w:rPr>
            <w:noProof/>
            <w:webHidden/>
          </w:rPr>
          <w:fldChar w:fldCharType="begin"/>
        </w:r>
        <w:r w:rsidR="003A68D3">
          <w:rPr>
            <w:noProof/>
            <w:webHidden/>
          </w:rPr>
          <w:instrText xml:space="preserve"> PAGEREF _Toc184182436 \h </w:instrText>
        </w:r>
        <w:r w:rsidR="003A68D3">
          <w:rPr>
            <w:noProof/>
            <w:webHidden/>
          </w:rPr>
        </w:r>
        <w:r w:rsidR="003A68D3">
          <w:rPr>
            <w:noProof/>
            <w:webHidden/>
          </w:rPr>
          <w:fldChar w:fldCharType="separate"/>
        </w:r>
        <w:r w:rsidR="003A68D3">
          <w:rPr>
            <w:noProof/>
            <w:webHidden/>
          </w:rPr>
          <w:t>64</w:t>
        </w:r>
        <w:r w:rsidR="003A68D3">
          <w:rPr>
            <w:noProof/>
            <w:webHidden/>
          </w:rPr>
          <w:fldChar w:fldCharType="end"/>
        </w:r>
      </w:hyperlink>
    </w:p>
    <w:p w14:paraId="56178408" w14:textId="71DB7347"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37" w:history="1">
        <w:r w:rsidR="003A68D3" w:rsidRPr="008506E3">
          <w:rPr>
            <w:rStyle w:val="Hipervnculo"/>
            <w:noProof/>
          </w:rPr>
          <w:t>10.1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ACREDITACIÓN DE LA EXPERIENCIA DEL PROPONENTE</w:t>
        </w:r>
        <w:r w:rsidR="003A68D3">
          <w:rPr>
            <w:noProof/>
            <w:webHidden/>
          </w:rPr>
          <w:tab/>
        </w:r>
        <w:r w:rsidR="003A68D3">
          <w:rPr>
            <w:noProof/>
            <w:webHidden/>
          </w:rPr>
          <w:fldChar w:fldCharType="begin"/>
        </w:r>
        <w:r w:rsidR="003A68D3">
          <w:rPr>
            <w:noProof/>
            <w:webHidden/>
          </w:rPr>
          <w:instrText xml:space="preserve"> PAGEREF _Toc184182437 \h </w:instrText>
        </w:r>
        <w:r w:rsidR="003A68D3">
          <w:rPr>
            <w:noProof/>
            <w:webHidden/>
          </w:rPr>
        </w:r>
        <w:r w:rsidR="003A68D3">
          <w:rPr>
            <w:noProof/>
            <w:webHidden/>
          </w:rPr>
          <w:fldChar w:fldCharType="separate"/>
        </w:r>
        <w:r w:rsidR="003A68D3">
          <w:rPr>
            <w:noProof/>
            <w:webHidden/>
          </w:rPr>
          <w:t>64</w:t>
        </w:r>
        <w:r w:rsidR="003A68D3">
          <w:rPr>
            <w:noProof/>
            <w:webHidden/>
          </w:rPr>
          <w:fldChar w:fldCharType="end"/>
        </w:r>
      </w:hyperlink>
    </w:p>
    <w:p w14:paraId="5F30FD72" w14:textId="32D9F7D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38" w:history="1">
        <w:r w:rsidR="003A68D3" w:rsidRPr="008506E3">
          <w:rPr>
            <w:rStyle w:val="Hipervnculo"/>
            <w:noProof/>
          </w:rPr>
          <w:t>10.1.1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CARACTERÍSTICAS DE LOS CONTRATOS PRESENTADOS PARA ACREDITAR LA EXPERIENCIA DEL PROPONENTE</w:t>
        </w:r>
        <w:r w:rsidR="003A68D3">
          <w:rPr>
            <w:noProof/>
            <w:webHidden/>
          </w:rPr>
          <w:tab/>
        </w:r>
        <w:r w:rsidR="003A68D3">
          <w:rPr>
            <w:noProof/>
            <w:webHidden/>
          </w:rPr>
          <w:fldChar w:fldCharType="begin"/>
        </w:r>
        <w:r w:rsidR="003A68D3">
          <w:rPr>
            <w:noProof/>
            <w:webHidden/>
          </w:rPr>
          <w:instrText xml:space="preserve"> PAGEREF _Toc184182438 \h </w:instrText>
        </w:r>
        <w:r w:rsidR="003A68D3">
          <w:rPr>
            <w:noProof/>
            <w:webHidden/>
          </w:rPr>
        </w:r>
        <w:r w:rsidR="003A68D3">
          <w:rPr>
            <w:noProof/>
            <w:webHidden/>
          </w:rPr>
          <w:fldChar w:fldCharType="separate"/>
        </w:r>
        <w:r w:rsidR="003A68D3">
          <w:rPr>
            <w:noProof/>
            <w:webHidden/>
          </w:rPr>
          <w:t>66</w:t>
        </w:r>
        <w:r w:rsidR="003A68D3">
          <w:rPr>
            <w:noProof/>
            <w:webHidden/>
          </w:rPr>
          <w:fldChar w:fldCharType="end"/>
        </w:r>
      </w:hyperlink>
    </w:p>
    <w:p w14:paraId="7577F6BF" w14:textId="269AD929"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39" w:history="1">
        <w:r w:rsidR="003A68D3" w:rsidRPr="008506E3">
          <w:rPr>
            <w:rStyle w:val="Hipervnculo"/>
            <w:noProof/>
          </w:rPr>
          <w:t>10.1.2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CONSIDERACIONES PARA LA VALIDEZ DE LA EXPERIENCIA DEL PROPONENTE</w:t>
        </w:r>
        <w:r w:rsidR="003A68D3">
          <w:rPr>
            <w:noProof/>
            <w:webHidden/>
          </w:rPr>
          <w:tab/>
        </w:r>
        <w:r w:rsidR="003A68D3">
          <w:rPr>
            <w:noProof/>
            <w:webHidden/>
          </w:rPr>
          <w:fldChar w:fldCharType="begin"/>
        </w:r>
        <w:r w:rsidR="003A68D3">
          <w:rPr>
            <w:noProof/>
            <w:webHidden/>
          </w:rPr>
          <w:instrText xml:space="preserve"> PAGEREF _Toc184182439 \h </w:instrText>
        </w:r>
        <w:r w:rsidR="003A68D3">
          <w:rPr>
            <w:noProof/>
            <w:webHidden/>
          </w:rPr>
        </w:r>
        <w:r w:rsidR="003A68D3">
          <w:rPr>
            <w:noProof/>
            <w:webHidden/>
          </w:rPr>
          <w:fldChar w:fldCharType="separate"/>
        </w:r>
        <w:r w:rsidR="003A68D3">
          <w:rPr>
            <w:noProof/>
            <w:webHidden/>
          </w:rPr>
          <w:t>71</w:t>
        </w:r>
        <w:r w:rsidR="003A68D3">
          <w:rPr>
            <w:noProof/>
            <w:webHidden/>
          </w:rPr>
          <w:fldChar w:fldCharType="end"/>
        </w:r>
      </w:hyperlink>
    </w:p>
    <w:p w14:paraId="1641F2A7" w14:textId="26DA5C28"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0" w:history="1">
        <w:r w:rsidR="003A68D3" w:rsidRPr="008506E3">
          <w:rPr>
            <w:rStyle w:val="Hipervnculo"/>
            <w:noProof/>
          </w:rPr>
          <w:t>10.1.3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CLASIFICACIÓN DE LA EXPERIENCIA EN EL “CLASIFICADOR DE BIENES, OBRAS Y SERVICIOS DE LAS NACIONES UNIDAS”</w:t>
        </w:r>
        <w:r w:rsidR="003A68D3">
          <w:rPr>
            <w:noProof/>
            <w:webHidden/>
          </w:rPr>
          <w:tab/>
        </w:r>
        <w:r w:rsidR="003A68D3">
          <w:rPr>
            <w:noProof/>
            <w:webHidden/>
          </w:rPr>
          <w:fldChar w:fldCharType="begin"/>
        </w:r>
        <w:r w:rsidR="003A68D3">
          <w:rPr>
            <w:noProof/>
            <w:webHidden/>
          </w:rPr>
          <w:instrText xml:space="preserve"> PAGEREF _Toc184182440 \h </w:instrText>
        </w:r>
        <w:r w:rsidR="003A68D3">
          <w:rPr>
            <w:noProof/>
            <w:webHidden/>
          </w:rPr>
        </w:r>
        <w:r w:rsidR="003A68D3">
          <w:rPr>
            <w:noProof/>
            <w:webHidden/>
          </w:rPr>
          <w:fldChar w:fldCharType="separate"/>
        </w:r>
        <w:r w:rsidR="003A68D3">
          <w:rPr>
            <w:noProof/>
            <w:webHidden/>
          </w:rPr>
          <w:t>74</w:t>
        </w:r>
        <w:r w:rsidR="003A68D3">
          <w:rPr>
            <w:noProof/>
            <w:webHidden/>
          </w:rPr>
          <w:fldChar w:fldCharType="end"/>
        </w:r>
      </w:hyperlink>
    </w:p>
    <w:p w14:paraId="7B06AE7B" w14:textId="52DD18C2"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1" w:history="1">
        <w:r w:rsidR="003A68D3" w:rsidRPr="008506E3">
          <w:rPr>
            <w:rStyle w:val="Hipervnculo"/>
            <w:noProof/>
          </w:rPr>
          <w:t>10.1.4</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ACREDITACIÓN DE LA EXPERIENCIA REQUERIDA</w:t>
        </w:r>
        <w:r w:rsidR="003A68D3">
          <w:rPr>
            <w:noProof/>
            <w:webHidden/>
          </w:rPr>
          <w:tab/>
        </w:r>
        <w:r w:rsidR="003A68D3">
          <w:rPr>
            <w:noProof/>
            <w:webHidden/>
          </w:rPr>
          <w:fldChar w:fldCharType="begin"/>
        </w:r>
        <w:r w:rsidR="003A68D3">
          <w:rPr>
            <w:noProof/>
            <w:webHidden/>
          </w:rPr>
          <w:instrText xml:space="preserve"> PAGEREF _Toc184182441 \h </w:instrText>
        </w:r>
        <w:r w:rsidR="003A68D3">
          <w:rPr>
            <w:noProof/>
            <w:webHidden/>
          </w:rPr>
        </w:r>
        <w:r w:rsidR="003A68D3">
          <w:rPr>
            <w:noProof/>
            <w:webHidden/>
          </w:rPr>
          <w:fldChar w:fldCharType="separate"/>
        </w:r>
        <w:r w:rsidR="003A68D3">
          <w:rPr>
            <w:noProof/>
            <w:webHidden/>
          </w:rPr>
          <w:t>75</w:t>
        </w:r>
        <w:r w:rsidR="003A68D3">
          <w:rPr>
            <w:noProof/>
            <w:webHidden/>
          </w:rPr>
          <w:fldChar w:fldCharType="end"/>
        </w:r>
      </w:hyperlink>
    </w:p>
    <w:p w14:paraId="4A609F44" w14:textId="5E98CBFD"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2" w:history="1">
        <w:r w:rsidR="003A68D3" w:rsidRPr="008506E3">
          <w:rPr>
            <w:rStyle w:val="Hipervnculo"/>
            <w:noProof/>
          </w:rPr>
          <w:t>10.1.5</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DOCUMENTOS VÁLIDOS PARA LA ACREDITACIÓN DE LA EXPERIENCIA REQUERIDA</w:t>
        </w:r>
        <w:r w:rsidR="003A68D3">
          <w:rPr>
            <w:noProof/>
            <w:webHidden/>
          </w:rPr>
          <w:tab/>
        </w:r>
        <w:r w:rsidR="003A68D3">
          <w:rPr>
            <w:noProof/>
            <w:webHidden/>
          </w:rPr>
          <w:fldChar w:fldCharType="begin"/>
        </w:r>
        <w:r w:rsidR="003A68D3">
          <w:rPr>
            <w:noProof/>
            <w:webHidden/>
          </w:rPr>
          <w:instrText xml:space="preserve"> PAGEREF _Toc184182442 \h </w:instrText>
        </w:r>
        <w:r w:rsidR="003A68D3">
          <w:rPr>
            <w:noProof/>
            <w:webHidden/>
          </w:rPr>
        </w:r>
        <w:r w:rsidR="003A68D3">
          <w:rPr>
            <w:noProof/>
            <w:webHidden/>
          </w:rPr>
          <w:fldChar w:fldCharType="separate"/>
        </w:r>
        <w:r w:rsidR="003A68D3">
          <w:rPr>
            <w:noProof/>
            <w:webHidden/>
          </w:rPr>
          <w:t>76</w:t>
        </w:r>
        <w:r w:rsidR="003A68D3">
          <w:rPr>
            <w:noProof/>
            <w:webHidden/>
          </w:rPr>
          <w:fldChar w:fldCharType="end"/>
        </w:r>
      </w:hyperlink>
    </w:p>
    <w:p w14:paraId="77CAD3D5" w14:textId="61CE012B"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3" w:history="1">
        <w:r w:rsidR="003A68D3" w:rsidRPr="008506E3">
          <w:rPr>
            <w:rStyle w:val="Hipervnculo"/>
            <w:noProof/>
          </w:rPr>
          <w:t>10.1.6</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PARA CONTRATOS ENTRE PARTICULARES</w:t>
        </w:r>
        <w:r w:rsidR="003A68D3">
          <w:rPr>
            <w:noProof/>
            <w:webHidden/>
          </w:rPr>
          <w:tab/>
        </w:r>
        <w:r w:rsidR="003A68D3">
          <w:rPr>
            <w:noProof/>
            <w:webHidden/>
          </w:rPr>
          <w:fldChar w:fldCharType="begin"/>
        </w:r>
        <w:r w:rsidR="003A68D3">
          <w:rPr>
            <w:noProof/>
            <w:webHidden/>
          </w:rPr>
          <w:instrText xml:space="preserve"> PAGEREF _Toc184182443 \h </w:instrText>
        </w:r>
        <w:r w:rsidR="003A68D3">
          <w:rPr>
            <w:noProof/>
            <w:webHidden/>
          </w:rPr>
        </w:r>
        <w:r w:rsidR="003A68D3">
          <w:rPr>
            <w:noProof/>
            <w:webHidden/>
          </w:rPr>
          <w:fldChar w:fldCharType="separate"/>
        </w:r>
        <w:r w:rsidR="003A68D3">
          <w:rPr>
            <w:noProof/>
            <w:webHidden/>
          </w:rPr>
          <w:t>77</w:t>
        </w:r>
        <w:r w:rsidR="003A68D3">
          <w:rPr>
            <w:noProof/>
            <w:webHidden/>
          </w:rPr>
          <w:fldChar w:fldCharType="end"/>
        </w:r>
      </w:hyperlink>
    </w:p>
    <w:p w14:paraId="3B2D944E" w14:textId="1C44B42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4" w:history="1">
        <w:r w:rsidR="003A68D3" w:rsidRPr="008506E3">
          <w:rPr>
            <w:rStyle w:val="Hipervnculo"/>
            <w:noProof/>
          </w:rPr>
          <w:t>10.1.7</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PARA SUBCONTRATOS</w:t>
        </w:r>
        <w:r w:rsidR="003A68D3">
          <w:rPr>
            <w:noProof/>
            <w:webHidden/>
          </w:rPr>
          <w:tab/>
        </w:r>
        <w:r w:rsidR="003A68D3">
          <w:rPr>
            <w:noProof/>
            <w:webHidden/>
          </w:rPr>
          <w:fldChar w:fldCharType="begin"/>
        </w:r>
        <w:r w:rsidR="003A68D3">
          <w:rPr>
            <w:noProof/>
            <w:webHidden/>
          </w:rPr>
          <w:instrText xml:space="preserve"> PAGEREF _Toc184182444 \h </w:instrText>
        </w:r>
        <w:r w:rsidR="003A68D3">
          <w:rPr>
            <w:noProof/>
            <w:webHidden/>
          </w:rPr>
        </w:r>
        <w:r w:rsidR="003A68D3">
          <w:rPr>
            <w:noProof/>
            <w:webHidden/>
          </w:rPr>
          <w:fldChar w:fldCharType="separate"/>
        </w:r>
        <w:r w:rsidR="003A68D3">
          <w:rPr>
            <w:noProof/>
            <w:webHidden/>
          </w:rPr>
          <w:t>77</w:t>
        </w:r>
        <w:r w:rsidR="003A68D3">
          <w:rPr>
            <w:noProof/>
            <w:webHidden/>
          </w:rPr>
          <w:fldChar w:fldCharType="end"/>
        </w:r>
      </w:hyperlink>
    </w:p>
    <w:p w14:paraId="5E9F4CF9" w14:textId="4449205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45" w:history="1">
        <w:r w:rsidR="003A68D3" w:rsidRPr="008506E3">
          <w:rPr>
            <w:rStyle w:val="Hipervnculo"/>
            <w:noProof/>
          </w:rPr>
          <w:t>10.2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 ACREDITACIÓN DE EXPERIENCIA Y FORMACIÓN ACADÉMICA DEL EQUIPO DE TRABAJO Y DEL PERSONAL CLAVE EVALUABLE</w:t>
        </w:r>
        <w:r w:rsidR="003A68D3">
          <w:rPr>
            <w:noProof/>
            <w:webHidden/>
          </w:rPr>
          <w:tab/>
        </w:r>
        <w:r w:rsidR="003A68D3">
          <w:rPr>
            <w:noProof/>
            <w:webHidden/>
          </w:rPr>
          <w:fldChar w:fldCharType="begin"/>
        </w:r>
        <w:r w:rsidR="003A68D3">
          <w:rPr>
            <w:noProof/>
            <w:webHidden/>
          </w:rPr>
          <w:instrText xml:space="preserve"> PAGEREF _Toc184182445 \h </w:instrText>
        </w:r>
        <w:r w:rsidR="003A68D3">
          <w:rPr>
            <w:noProof/>
            <w:webHidden/>
          </w:rPr>
        </w:r>
        <w:r w:rsidR="003A68D3">
          <w:rPr>
            <w:noProof/>
            <w:webHidden/>
          </w:rPr>
          <w:fldChar w:fldCharType="separate"/>
        </w:r>
        <w:r w:rsidR="003A68D3">
          <w:rPr>
            <w:noProof/>
            <w:webHidden/>
          </w:rPr>
          <w:t>78</w:t>
        </w:r>
        <w:r w:rsidR="003A68D3">
          <w:rPr>
            <w:noProof/>
            <w:webHidden/>
          </w:rPr>
          <w:fldChar w:fldCharType="end"/>
        </w:r>
      </w:hyperlink>
    </w:p>
    <w:p w14:paraId="2058E817" w14:textId="41C0007D"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6" w:history="1">
        <w:r w:rsidR="003A68D3" w:rsidRPr="008506E3">
          <w:rPr>
            <w:rStyle w:val="Hipervnculo"/>
            <w:noProof/>
          </w:rPr>
          <w:t>10.2.1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DISPOSICIONES GENERALES PARA LA VALIDEZ DE LA EXPERIENCIA DEL EQUIPO DE TRABAJO Y DEL PERSONAL CLAVE EVALUABLE</w:t>
        </w:r>
        <w:r w:rsidR="003A68D3">
          <w:rPr>
            <w:noProof/>
            <w:webHidden/>
          </w:rPr>
          <w:tab/>
        </w:r>
        <w:r w:rsidR="003A68D3">
          <w:rPr>
            <w:noProof/>
            <w:webHidden/>
          </w:rPr>
          <w:fldChar w:fldCharType="begin"/>
        </w:r>
        <w:r w:rsidR="003A68D3">
          <w:rPr>
            <w:noProof/>
            <w:webHidden/>
          </w:rPr>
          <w:instrText xml:space="preserve"> PAGEREF _Toc184182446 \h </w:instrText>
        </w:r>
        <w:r w:rsidR="003A68D3">
          <w:rPr>
            <w:noProof/>
            <w:webHidden/>
          </w:rPr>
        </w:r>
        <w:r w:rsidR="003A68D3">
          <w:rPr>
            <w:noProof/>
            <w:webHidden/>
          </w:rPr>
          <w:fldChar w:fldCharType="separate"/>
        </w:r>
        <w:r w:rsidR="003A68D3">
          <w:rPr>
            <w:noProof/>
            <w:webHidden/>
          </w:rPr>
          <w:t>78</w:t>
        </w:r>
        <w:r w:rsidR="003A68D3">
          <w:rPr>
            <w:noProof/>
            <w:webHidden/>
          </w:rPr>
          <w:fldChar w:fldCharType="end"/>
        </w:r>
      </w:hyperlink>
    </w:p>
    <w:p w14:paraId="0DCC88F5" w14:textId="53EDA3C8"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7" w:history="1">
        <w:r w:rsidR="003A68D3" w:rsidRPr="008506E3">
          <w:rPr>
            <w:rStyle w:val="Hipervnculo"/>
            <w:noProof/>
          </w:rPr>
          <w:t>10.2.2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DOCUMENTOS SOPORTE VÁLIDOS PARA ACREDITAR LA EXPERIENCIA DEL EQUIPO DE TRABAJO Y EL PERSONAL CLAVE EVALUABLE</w:t>
        </w:r>
        <w:r w:rsidR="003A68D3">
          <w:rPr>
            <w:noProof/>
            <w:webHidden/>
          </w:rPr>
          <w:tab/>
        </w:r>
        <w:r w:rsidR="003A68D3">
          <w:rPr>
            <w:noProof/>
            <w:webHidden/>
          </w:rPr>
          <w:fldChar w:fldCharType="begin"/>
        </w:r>
        <w:r w:rsidR="003A68D3">
          <w:rPr>
            <w:noProof/>
            <w:webHidden/>
          </w:rPr>
          <w:instrText xml:space="preserve"> PAGEREF _Toc184182447 \h </w:instrText>
        </w:r>
        <w:r w:rsidR="003A68D3">
          <w:rPr>
            <w:noProof/>
            <w:webHidden/>
          </w:rPr>
        </w:r>
        <w:r w:rsidR="003A68D3">
          <w:rPr>
            <w:noProof/>
            <w:webHidden/>
          </w:rPr>
          <w:fldChar w:fldCharType="separate"/>
        </w:r>
        <w:r w:rsidR="003A68D3">
          <w:rPr>
            <w:noProof/>
            <w:webHidden/>
          </w:rPr>
          <w:t>79</w:t>
        </w:r>
        <w:r w:rsidR="003A68D3">
          <w:rPr>
            <w:noProof/>
            <w:webHidden/>
          </w:rPr>
          <w:fldChar w:fldCharType="end"/>
        </w:r>
      </w:hyperlink>
    </w:p>
    <w:p w14:paraId="7AAEE73B" w14:textId="28874CB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8" w:history="1">
        <w:r w:rsidR="003A68D3" w:rsidRPr="008506E3">
          <w:rPr>
            <w:rStyle w:val="Hipervnculo"/>
            <w:noProof/>
          </w:rPr>
          <w:t>10.2.3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ACREDITACIÓN DE LA FORMACIÓN ACADÉMICA DEL EQUIPO DE TRABAJO Y EL PERSONAL CLAVE EVALUABLE</w:t>
        </w:r>
        <w:r w:rsidR="003A68D3">
          <w:rPr>
            <w:noProof/>
            <w:webHidden/>
          </w:rPr>
          <w:tab/>
        </w:r>
        <w:r w:rsidR="003A68D3">
          <w:rPr>
            <w:noProof/>
            <w:webHidden/>
          </w:rPr>
          <w:fldChar w:fldCharType="begin"/>
        </w:r>
        <w:r w:rsidR="003A68D3">
          <w:rPr>
            <w:noProof/>
            <w:webHidden/>
          </w:rPr>
          <w:instrText xml:space="preserve"> PAGEREF _Toc184182448 \h </w:instrText>
        </w:r>
        <w:r w:rsidR="003A68D3">
          <w:rPr>
            <w:noProof/>
            <w:webHidden/>
          </w:rPr>
        </w:r>
        <w:r w:rsidR="003A68D3">
          <w:rPr>
            <w:noProof/>
            <w:webHidden/>
          </w:rPr>
          <w:fldChar w:fldCharType="separate"/>
        </w:r>
        <w:r w:rsidR="003A68D3">
          <w:rPr>
            <w:noProof/>
            <w:webHidden/>
          </w:rPr>
          <w:t>79</w:t>
        </w:r>
        <w:r w:rsidR="003A68D3">
          <w:rPr>
            <w:noProof/>
            <w:webHidden/>
          </w:rPr>
          <w:fldChar w:fldCharType="end"/>
        </w:r>
      </w:hyperlink>
    </w:p>
    <w:p w14:paraId="22E9C689" w14:textId="284834B3"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49" w:history="1">
        <w:r w:rsidR="003A68D3" w:rsidRPr="008506E3">
          <w:rPr>
            <w:rStyle w:val="Hipervnculo"/>
            <w:noProof/>
          </w:rPr>
          <w:t>CAPÍTULO XI.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LISTADO DE ANEXOS, FORMATOS, MATRICES Y FORMULARIOS</w:t>
        </w:r>
        <w:r w:rsidR="003A68D3">
          <w:rPr>
            <w:noProof/>
            <w:webHidden/>
          </w:rPr>
          <w:tab/>
        </w:r>
        <w:r w:rsidR="003A68D3">
          <w:rPr>
            <w:noProof/>
            <w:webHidden/>
          </w:rPr>
          <w:fldChar w:fldCharType="begin"/>
        </w:r>
        <w:r w:rsidR="003A68D3">
          <w:rPr>
            <w:noProof/>
            <w:webHidden/>
          </w:rPr>
          <w:instrText xml:space="preserve"> PAGEREF _Toc184182449 \h </w:instrText>
        </w:r>
        <w:r w:rsidR="003A68D3">
          <w:rPr>
            <w:noProof/>
            <w:webHidden/>
          </w:rPr>
        </w:r>
        <w:r w:rsidR="003A68D3">
          <w:rPr>
            <w:noProof/>
            <w:webHidden/>
          </w:rPr>
          <w:fldChar w:fldCharType="separate"/>
        </w:r>
        <w:r w:rsidR="003A68D3">
          <w:rPr>
            <w:noProof/>
            <w:webHidden/>
          </w:rPr>
          <w:t>79</w:t>
        </w:r>
        <w:r w:rsidR="003A68D3">
          <w:rPr>
            <w:noProof/>
            <w:webHidden/>
          </w:rPr>
          <w:fldChar w:fldCharType="end"/>
        </w:r>
      </w:hyperlink>
    </w:p>
    <w:p w14:paraId="7D72323C" w14:textId="1FA1E5B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50" w:history="1">
        <w:r w:rsidR="003A68D3" w:rsidRPr="008506E3">
          <w:rPr>
            <w:rStyle w:val="Hipervnculo"/>
            <w:noProof/>
          </w:rPr>
          <w:t>11.1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ANEXOS</w:t>
        </w:r>
        <w:r w:rsidR="003A68D3">
          <w:rPr>
            <w:noProof/>
            <w:webHidden/>
          </w:rPr>
          <w:tab/>
        </w:r>
        <w:r w:rsidR="003A68D3">
          <w:rPr>
            <w:noProof/>
            <w:webHidden/>
          </w:rPr>
          <w:fldChar w:fldCharType="begin"/>
        </w:r>
        <w:r w:rsidR="003A68D3">
          <w:rPr>
            <w:noProof/>
            <w:webHidden/>
          </w:rPr>
          <w:instrText xml:space="preserve"> PAGEREF _Toc184182450 \h </w:instrText>
        </w:r>
        <w:r w:rsidR="003A68D3">
          <w:rPr>
            <w:noProof/>
            <w:webHidden/>
          </w:rPr>
        </w:r>
        <w:r w:rsidR="003A68D3">
          <w:rPr>
            <w:noProof/>
            <w:webHidden/>
          </w:rPr>
          <w:fldChar w:fldCharType="separate"/>
        </w:r>
        <w:r w:rsidR="003A68D3">
          <w:rPr>
            <w:noProof/>
            <w:webHidden/>
          </w:rPr>
          <w:t>80</w:t>
        </w:r>
        <w:r w:rsidR="003A68D3">
          <w:rPr>
            <w:noProof/>
            <w:webHidden/>
          </w:rPr>
          <w:fldChar w:fldCharType="end"/>
        </w:r>
      </w:hyperlink>
    </w:p>
    <w:p w14:paraId="20FE180B" w14:textId="0BB31735"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51" w:history="1">
        <w:r w:rsidR="003A68D3" w:rsidRPr="008506E3">
          <w:rPr>
            <w:rStyle w:val="Hipervnculo"/>
            <w:noProof/>
          </w:rPr>
          <w:t>11.2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FORMATOS</w:t>
        </w:r>
        <w:r w:rsidR="003A68D3">
          <w:rPr>
            <w:noProof/>
            <w:webHidden/>
          </w:rPr>
          <w:tab/>
        </w:r>
        <w:r w:rsidR="003A68D3">
          <w:rPr>
            <w:noProof/>
            <w:webHidden/>
          </w:rPr>
          <w:fldChar w:fldCharType="begin"/>
        </w:r>
        <w:r w:rsidR="003A68D3">
          <w:rPr>
            <w:noProof/>
            <w:webHidden/>
          </w:rPr>
          <w:instrText xml:space="preserve"> PAGEREF _Toc184182451 \h </w:instrText>
        </w:r>
        <w:r w:rsidR="003A68D3">
          <w:rPr>
            <w:noProof/>
            <w:webHidden/>
          </w:rPr>
        </w:r>
        <w:r w:rsidR="003A68D3">
          <w:rPr>
            <w:noProof/>
            <w:webHidden/>
          </w:rPr>
          <w:fldChar w:fldCharType="separate"/>
        </w:r>
        <w:r w:rsidR="003A68D3">
          <w:rPr>
            <w:noProof/>
            <w:webHidden/>
          </w:rPr>
          <w:t>80</w:t>
        </w:r>
        <w:r w:rsidR="003A68D3">
          <w:rPr>
            <w:noProof/>
            <w:webHidden/>
          </w:rPr>
          <w:fldChar w:fldCharType="end"/>
        </w:r>
      </w:hyperlink>
    </w:p>
    <w:p w14:paraId="4EED155E" w14:textId="3DEF2E08"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52" w:history="1">
        <w:r w:rsidR="003A68D3" w:rsidRPr="008506E3">
          <w:rPr>
            <w:rStyle w:val="Hipervnculo"/>
            <w:noProof/>
          </w:rPr>
          <w:t>11.3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MATRICES</w:t>
        </w:r>
        <w:r w:rsidR="003A68D3">
          <w:rPr>
            <w:noProof/>
            <w:webHidden/>
          </w:rPr>
          <w:tab/>
        </w:r>
        <w:r w:rsidR="003A68D3">
          <w:rPr>
            <w:noProof/>
            <w:webHidden/>
          </w:rPr>
          <w:fldChar w:fldCharType="begin"/>
        </w:r>
        <w:r w:rsidR="003A68D3">
          <w:rPr>
            <w:noProof/>
            <w:webHidden/>
          </w:rPr>
          <w:instrText xml:space="preserve"> PAGEREF _Toc184182452 \h </w:instrText>
        </w:r>
        <w:r w:rsidR="003A68D3">
          <w:rPr>
            <w:noProof/>
            <w:webHidden/>
          </w:rPr>
        </w:r>
        <w:r w:rsidR="003A68D3">
          <w:rPr>
            <w:noProof/>
            <w:webHidden/>
          </w:rPr>
          <w:fldChar w:fldCharType="separate"/>
        </w:r>
        <w:r w:rsidR="003A68D3">
          <w:rPr>
            <w:noProof/>
            <w:webHidden/>
          </w:rPr>
          <w:t>80</w:t>
        </w:r>
        <w:r w:rsidR="003A68D3">
          <w:rPr>
            <w:noProof/>
            <w:webHidden/>
          </w:rPr>
          <w:fldChar w:fldCharType="end"/>
        </w:r>
      </w:hyperlink>
    </w:p>
    <w:p w14:paraId="785999E7" w14:textId="5032FB6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53" w:history="1">
        <w:r w:rsidR="003A68D3" w:rsidRPr="008506E3">
          <w:rPr>
            <w:rStyle w:val="Hipervnculo"/>
            <w:noProof/>
          </w:rPr>
          <w:t>11.4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FORMULARIOS</w:t>
        </w:r>
        <w:r w:rsidR="003A68D3">
          <w:rPr>
            <w:noProof/>
            <w:webHidden/>
          </w:rPr>
          <w:tab/>
        </w:r>
        <w:r w:rsidR="003A68D3">
          <w:rPr>
            <w:noProof/>
            <w:webHidden/>
          </w:rPr>
          <w:fldChar w:fldCharType="begin"/>
        </w:r>
        <w:r w:rsidR="003A68D3">
          <w:rPr>
            <w:noProof/>
            <w:webHidden/>
          </w:rPr>
          <w:instrText xml:space="preserve"> PAGEREF _Toc184182453 \h </w:instrText>
        </w:r>
        <w:r w:rsidR="003A68D3">
          <w:rPr>
            <w:noProof/>
            <w:webHidden/>
          </w:rPr>
        </w:r>
        <w:r w:rsidR="003A68D3">
          <w:rPr>
            <w:noProof/>
            <w:webHidden/>
          </w:rPr>
          <w:fldChar w:fldCharType="separate"/>
        </w:r>
        <w:r w:rsidR="003A68D3">
          <w:rPr>
            <w:noProof/>
            <w:webHidden/>
          </w:rPr>
          <w:t>80</w:t>
        </w:r>
        <w:r w:rsidR="003A68D3">
          <w:rPr>
            <w:noProof/>
            <w:webHidden/>
          </w:rPr>
          <w:fldChar w:fldCharType="end"/>
        </w:r>
      </w:hyperlink>
    </w:p>
    <w:p w14:paraId="5EFF7D7C" w14:textId="20721C32" w:rsidR="008C0729" w:rsidRPr="00706792" w:rsidRDefault="004D5CF1" w:rsidP="00224AB9">
      <w:pPr>
        <w:rPr>
          <w:rFonts w:asciiTheme="minorHAnsi" w:hAnsiTheme="minorHAnsi" w:cstheme="minorHAnsi"/>
          <w:szCs w:val="20"/>
          <w:lang w:val="es-CO"/>
        </w:rPr>
      </w:pPr>
      <w:r w:rsidRPr="00706792">
        <w:rPr>
          <w:rFonts w:asciiTheme="minorHAnsi" w:hAnsiTheme="minorHAnsi" w:cstheme="minorHAnsi"/>
          <w:szCs w:val="20"/>
          <w:lang w:val="es-CO"/>
        </w:rPr>
        <w:fldChar w:fldCharType="end"/>
      </w:r>
    </w:p>
    <w:p w14:paraId="50AB2E30" w14:textId="28A88ADD" w:rsidR="00837451" w:rsidRPr="00706792" w:rsidRDefault="00837451" w:rsidP="00224AB9">
      <w:pPr>
        <w:rPr>
          <w:rFonts w:asciiTheme="minorHAnsi" w:hAnsiTheme="minorHAnsi" w:cstheme="minorHAnsi"/>
          <w:szCs w:val="20"/>
          <w:lang w:val="es-CO"/>
        </w:rPr>
      </w:pPr>
      <w:r w:rsidRPr="00706792">
        <w:rPr>
          <w:rFonts w:asciiTheme="minorHAnsi" w:hAnsiTheme="minorHAnsi" w:cstheme="minorHAnsi"/>
          <w:szCs w:val="20"/>
          <w:lang w:val="es-CO"/>
        </w:rPr>
        <w:br w:type="page"/>
      </w:r>
    </w:p>
    <w:p w14:paraId="64E410E8" w14:textId="3E61B21E" w:rsidR="004D5CF1" w:rsidRPr="00DC4669" w:rsidRDefault="00471A26" w:rsidP="00471A26">
      <w:pPr>
        <w:pStyle w:val="Ttulo"/>
        <w:rPr>
          <w:b w:val="0"/>
          <w:bCs/>
          <w:lang w:val="es-CO"/>
        </w:rPr>
      </w:pPr>
      <w:r>
        <w:rPr>
          <w:lang w:val="es-CO"/>
        </w:rPr>
        <w:lastRenderedPageBreak/>
        <w:t>DOCUMENTOS TIPO</w:t>
      </w:r>
      <w:r w:rsidR="00F23B71">
        <w:rPr>
          <w:lang w:val="es-CO"/>
        </w:rPr>
        <w:t xml:space="preserve"> DE </w:t>
      </w:r>
      <w:r w:rsidR="005833E3" w:rsidRPr="00506E5F">
        <w:rPr>
          <w:lang w:val="es-CO"/>
        </w:rPr>
        <w:t>CONSULTOR</w:t>
      </w:r>
      <w:r w:rsidR="00714AD3" w:rsidRPr="00506E5F">
        <w:rPr>
          <w:lang w:val="es-CO"/>
        </w:rPr>
        <w:t>ÍA</w:t>
      </w:r>
      <w:r w:rsidR="005833E3" w:rsidRPr="00506E5F">
        <w:rPr>
          <w:lang w:val="es-CO"/>
        </w:rPr>
        <w:t xml:space="preserve"> </w:t>
      </w:r>
      <w:r>
        <w:rPr>
          <w:lang w:val="es-CO"/>
        </w:rPr>
        <w:t xml:space="preserve">DE </w:t>
      </w:r>
      <w:r w:rsidR="00890E52">
        <w:rPr>
          <w:lang w:val="es-CO"/>
        </w:rPr>
        <w:t>ESTUDIOS DE INGENIER</w:t>
      </w:r>
      <w:r w:rsidR="0091608C">
        <w:rPr>
          <w:lang w:val="es-CO"/>
        </w:rPr>
        <w:t>Í</w:t>
      </w:r>
      <w:r w:rsidR="00890E52">
        <w:rPr>
          <w:lang w:val="es-CO"/>
        </w:rPr>
        <w:t>A</w:t>
      </w:r>
      <w:r>
        <w:rPr>
          <w:lang w:val="es-CO"/>
        </w:rPr>
        <w:t xml:space="preserve"> DE INFRAESTRUCTURA DE TRANSPORTE</w:t>
      </w:r>
      <w:r w:rsidR="00144C21">
        <w:rPr>
          <w:lang w:val="es-CO"/>
        </w:rPr>
        <w:t xml:space="preserve"> – VERSIÓN 4</w:t>
      </w:r>
    </w:p>
    <w:p w14:paraId="0782657B" w14:textId="307BC287" w:rsidR="00471A26" w:rsidRDefault="00471A26" w:rsidP="00471A26">
      <w:pPr>
        <w:rPr>
          <w:lang w:val="es-CO"/>
        </w:rPr>
      </w:pPr>
    </w:p>
    <w:p w14:paraId="16E27A48" w14:textId="133EBDCB" w:rsidR="00471A26" w:rsidRDefault="000143B7" w:rsidP="009F11DC">
      <w:pPr>
        <w:pStyle w:val="Ttulo1"/>
      </w:pPr>
      <w:bookmarkStart w:id="1" w:name="_Toc184182343"/>
      <w:r>
        <w:t>INFORMACIÓN GENERAL</w:t>
      </w:r>
      <w:bookmarkEnd w:id="1"/>
    </w:p>
    <w:p w14:paraId="6903D854" w14:textId="15351F66" w:rsidR="000143B7" w:rsidRDefault="000143B7" w:rsidP="000143B7">
      <w:pPr>
        <w:rPr>
          <w:lang w:val="es-CO"/>
        </w:rPr>
      </w:pPr>
    </w:p>
    <w:p w14:paraId="320244ED" w14:textId="5021B363" w:rsidR="00B86EB6" w:rsidRDefault="00BD6942" w:rsidP="003B03EC">
      <w:pPr>
        <w:pStyle w:val="Ttulo2"/>
        <w:ind w:left="0" w:firstLine="0"/>
      </w:pPr>
      <w:bookmarkStart w:id="2" w:name="_Toc184182344"/>
      <w:r>
        <w:t>OBJETO, PRESUPUESTO OFICIAL, PLAZO Y UBICACIÓN</w:t>
      </w:r>
      <w:bookmarkEnd w:id="2"/>
    </w:p>
    <w:p w14:paraId="4BFAED4A" w14:textId="38A001E7" w:rsidR="00BD6942" w:rsidRDefault="00BD6942" w:rsidP="00BD6942">
      <w:pPr>
        <w:rPr>
          <w:lang w:val="es-CO"/>
        </w:rPr>
      </w:pPr>
    </w:p>
    <w:p w14:paraId="6D75C7B8" w14:textId="3941C27C" w:rsidR="00253D44" w:rsidRDefault="00BA7E70" w:rsidP="00BA7E70">
      <w:pPr>
        <w:rPr>
          <w:lang w:val="es-CO"/>
        </w:rPr>
      </w:pPr>
      <w:r w:rsidRPr="00BA7E70">
        <w:rPr>
          <w:lang w:val="es-CO"/>
        </w:rPr>
        <w:t xml:space="preserve">El objeto, </w:t>
      </w:r>
      <w:r w:rsidR="0035211B">
        <w:rPr>
          <w:lang w:val="es-CO"/>
        </w:rPr>
        <w:t>P</w:t>
      </w:r>
      <w:r w:rsidRPr="00BA7E70">
        <w:rPr>
          <w:lang w:val="es-CO"/>
        </w:rPr>
        <w:t xml:space="preserve">resupuesto </w:t>
      </w:r>
      <w:r w:rsidR="0035211B">
        <w:rPr>
          <w:lang w:val="es-CO"/>
        </w:rPr>
        <w:t>O</w:t>
      </w:r>
      <w:r w:rsidRPr="00BA7E70">
        <w:rPr>
          <w:lang w:val="es-CO"/>
        </w:rPr>
        <w:t xml:space="preserve">ficial, plazo y ubicación del proyecto objeto del </w:t>
      </w:r>
      <w:r w:rsidR="004560AC" w:rsidRPr="00BA7E70">
        <w:rPr>
          <w:lang w:val="es-CO"/>
        </w:rPr>
        <w:t>Proceso</w:t>
      </w:r>
      <w:r w:rsidRPr="00BA7E70">
        <w:rPr>
          <w:lang w:val="es-CO"/>
        </w:rPr>
        <w:t xml:space="preserve"> de </w:t>
      </w:r>
      <w:r w:rsidR="004560AC" w:rsidRPr="00BA7E70">
        <w:rPr>
          <w:lang w:val="es-CO"/>
        </w:rPr>
        <w:t>Contratación</w:t>
      </w:r>
      <w:r w:rsidRPr="00BA7E70">
        <w:rPr>
          <w:lang w:val="es-CO"/>
        </w:rPr>
        <w:t xml:space="preserve"> se identifican en la siguiente tabla:</w:t>
      </w:r>
    </w:p>
    <w:p w14:paraId="3238DF32" w14:textId="4AD75CBA" w:rsidR="00BA7E70" w:rsidRDefault="00BA7E70" w:rsidP="00BA7E70">
      <w:pPr>
        <w:rPr>
          <w:lang w:val="es-CO"/>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21"/>
        <w:gridCol w:w="1862"/>
        <w:gridCol w:w="1705"/>
        <w:gridCol w:w="2172"/>
      </w:tblGrid>
      <w:tr w:rsidR="00875825" w:rsidRPr="00CA286F" w14:paraId="3BC8205F" w14:textId="77777777" w:rsidTr="00522C84">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63C769EA" w14:textId="77777777"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743714F0" w14:textId="537E30A2"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002B40B7" w14:textId="5F759660"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 xml:space="preserve">Valor </w:t>
            </w:r>
            <w:r w:rsidR="00320E23">
              <w:rPr>
                <w:rFonts w:cs="Arial"/>
                <w:b/>
                <w:bCs/>
                <w:color w:val="FFFFFF" w:themeColor="background1"/>
                <w:sz w:val="18"/>
                <w:szCs w:val="18"/>
              </w:rPr>
              <w:t>P</w:t>
            </w:r>
            <w:r w:rsidRPr="00CA286F">
              <w:rPr>
                <w:rFonts w:cs="Arial"/>
                <w:b/>
                <w:bCs/>
                <w:color w:val="FFFFFF" w:themeColor="background1"/>
                <w:sz w:val="18"/>
                <w:szCs w:val="18"/>
              </w:rPr>
              <w:t xml:space="preserve">resupuesto </w:t>
            </w:r>
            <w:r w:rsidR="00320E23">
              <w:rPr>
                <w:rFonts w:cs="Arial"/>
                <w:b/>
                <w:bCs/>
                <w:color w:val="FFFFFF" w:themeColor="background1"/>
                <w:sz w:val="18"/>
                <w:szCs w:val="18"/>
              </w:rPr>
              <w:t>O</w:t>
            </w:r>
            <w:r w:rsidRPr="00CA286F">
              <w:rPr>
                <w:rFonts w:cs="Arial"/>
                <w:b/>
                <w:bCs/>
                <w:color w:val="FFFFFF" w:themeColor="background1"/>
                <w:sz w:val="18"/>
                <w:szCs w:val="18"/>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165E53F8" w14:textId="77777777"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Lugar(es) de ejecución del contrato</w:t>
            </w:r>
          </w:p>
        </w:tc>
      </w:tr>
      <w:tr w:rsidR="00875825" w:rsidRPr="00CA286F" w14:paraId="0A1EC384" w14:textId="77777777" w:rsidTr="00522C84">
        <w:trPr>
          <w:trHeight w:val="1203"/>
          <w:jc w:val="center"/>
        </w:trPr>
        <w:tc>
          <w:tcPr>
            <w:tcW w:w="1567" w:type="pct"/>
            <w:tcBorders>
              <w:top w:val="single" w:sz="6" w:space="0" w:color="auto"/>
            </w:tcBorders>
            <w:vAlign w:val="center"/>
          </w:tcPr>
          <w:p w14:paraId="078EA51A" w14:textId="2AA260E5" w:rsidR="00875825" w:rsidRPr="00CA286F" w:rsidRDefault="00DD0D0C" w:rsidP="00522C84">
            <w:pPr>
              <w:spacing w:line="276" w:lineRule="auto"/>
              <w:jc w:val="center"/>
              <w:rPr>
                <w:rFonts w:eastAsia="Arial,Times New Roman" w:cs="Arial"/>
                <w:sz w:val="18"/>
                <w:szCs w:val="18"/>
                <w:highlight w:val="lightGray"/>
              </w:rPr>
            </w:pPr>
            <w:r w:rsidRPr="00DD0D0C">
              <w:rPr>
                <w:rFonts w:cs="Arial"/>
                <w:szCs w:val="20"/>
              </w:rPr>
              <w:t>CONSULTORÍA PARA LA ELABORACIÓN DE LOS ESTUDIOS Y DISEÑOS A NIVEL DE DETALLE PARA LA CONSERVACIÓN, MEJORAMIENTO, MANTENIMIENTO Y/O REHABILITACIÓN DE LA INFRAESTRUCTURA VIAL, ANDENES Y REDES DE ALCANTARILLADO DEL MUNICIPIO DE MOSQUERA, CUNDINAMARCA</w:t>
            </w:r>
          </w:p>
        </w:tc>
        <w:tc>
          <w:tcPr>
            <w:tcW w:w="1113" w:type="pct"/>
            <w:tcBorders>
              <w:top w:val="single" w:sz="6" w:space="0" w:color="auto"/>
            </w:tcBorders>
            <w:vAlign w:val="center"/>
          </w:tcPr>
          <w:p w14:paraId="1ADFAC14" w14:textId="77777777" w:rsidR="00DD0D0C" w:rsidRPr="00DD0D0C" w:rsidRDefault="00DD0D0C" w:rsidP="00DD0D0C">
            <w:pPr>
              <w:spacing w:line="276" w:lineRule="auto"/>
              <w:jc w:val="center"/>
              <w:rPr>
                <w:rFonts w:cs="Arial"/>
                <w:bCs/>
                <w:sz w:val="18"/>
                <w:szCs w:val="18"/>
                <w:lang w:val="es-CO"/>
              </w:rPr>
            </w:pPr>
            <w:r w:rsidRPr="00DD0D0C">
              <w:rPr>
                <w:rFonts w:cs="Arial"/>
                <w:bCs/>
                <w:sz w:val="18"/>
                <w:szCs w:val="18"/>
                <w:lang w:val="es-CO"/>
              </w:rPr>
              <w:t>El plazo estimado de</w:t>
            </w:r>
          </w:p>
          <w:p w14:paraId="11D93D0E" w14:textId="77777777" w:rsidR="00DD0D0C" w:rsidRPr="00DD0D0C" w:rsidRDefault="00DD0D0C" w:rsidP="00DD0D0C">
            <w:pPr>
              <w:spacing w:line="276" w:lineRule="auto"/>
              <w:jc w:val="center"/>
              <w:rPr>
                <w:rFonts w:cs="Arial"/>
                <w:bCs/>
                <w:sz w:val="18"/>
                <w:szCs w:val="18"/>
                <w:lang w:val="es-CO"/>
              </w:rPr>
            </w:pPr>
            <w:r w:rsidRPr="00DD0D0C">
              <w:rPr>
                <w:rFonts w:cs="Arial"/>
                <w:bCs/>
                <w:sz w:val="18"/>
                <w:szCs w:val="18"/>
                <w:lang w:val="es-CO"/>
              </w:rPr>
              <w:t>ejecución del</w:t>
            </w:r>
          </w:p>
          <w:p w14:paraId="560807FE" w14:textId="77777777" w:rsidR="00DD0D0C" w:rsidRPr="00DD0D0C" w:rsidRDefault="00DD0D0C" w:rsidP="00DD0D0C">
            <w:pPr>
              <w:spacing w:line="276" w:lineRule="auto"/>
              <w:jc w:val="center"/>
              <w:rPr>
                <w:rFonts w:cs="Arial"/>
                <w:bCs/>
                <w:sz w:val="18"/>
                <w:szCs w:val="18"/>
                <w:lang w:val="es-CO"/>
              </w:rPr>
            </w:pPr>
            <w:r w:rsidRPr="00DD0D0C">
              <w:rPr>
                <w:rFonts w:cs="Arial"/>
                <w:bCs/>
                <w:sz w:val="18"/>
                <w:szCs w:val="18"/>
                <w:lang w:val="es-CO"/>
              </w:rPr>
              <w:t xml:space="preserve">contrato de </w:t>
            </w:r>
          </w:p>
          <w:p w14:paraId="0D27872C" w14:textId="77777777" w:rsidR="00DD0D0C" w:rsidRPr="00DD0D0C" w:rsidRDefault="00DD0D0C" w:rsidP="00DD0D0C">
            <w:pPr>
              <w:spacing w:line="276" w:lineRule="auto"/>
              <w:jc w:val="center"/>
              <w:rPr>
                <w:rFonts w:cs="Arial"/>
                <w:bCs/>
                <w:sz w:val="18"/>
                <w:szCs w:val="18"/>
                <w:lang w:val="es-CO"/>
              </w:rPr>
            </w:pPr>
            <w:r w:rsidRPr="00DD0D0C">
              <w:rPr>
                <w:rFonts w:cs="Arial"/>
                <w:bCs/>
                <w:sz w:val="18"/>
                <w:szCs w:val="18"/>
                <w:lang w:val="es-CO"/>
              </w:rPr>
              <w:t>consultoría es de</w:t>
            </w:r>
          </w:p>
          <w:p w14:paraId="40796C0A" w14:textId="2F1C08F7" w:rsidR="00DD0D0C" w:rsidRPr="00DD0D0C" w:rsidRDefault="00B85187" w:rsidP="00DD0D0C">
            <w:pPr>
              <w:spacing w:line="276" w:lineRule="auto"/>
              <w:jc w:val="center"/>
              <w:rPr>
                <w:rFonts w:cs="Arial"/>
                <w:bCs/>
                <w:sz w:val="18"/>
                <w:szCs w:val="18"/>
                <w:lang w:val="es-CO"/>
              </w:rPr>
            </w:pPr>
            <w:r>
              <w:rPr>
                <w:rFonts w:cs="Arial"/>
                <w:bCs/>
                <w:sz w:val="18"/>
                <w:szCs w:val="18"/>
                <w:lang w:val="es-CO"/>
              </w:rPr>
              <w:t>UN</w:t>
            </w:r>
            <w:r w:rsidR="00DD0D0C" w:rsidRPr="00DD0D0C">
              <w:rPr>
                <w:rFonts w:cs="Arial"/>
                <w:bCs/>
                <w:sz w:val="18"/>
                <w:szCs w:val="18"/>
                <w:lang w:val="es-CO"/>
              </w:rPr>
              <w:t xml:space="preserve"> (0</w:t>
            </w:r>
            <w:r>
              <w:rPr>
                <w:rFonts w:cs="Arial"/>
                <w:bCs/>
                <w:sz w:val="18"/>
                <w:szCs w:val="18"/>
                <w:lang w:val="es-CO"/>
              </w:rPr>
              <w:t>1</w:t>
            </w:r>
            <w:r w:rsidR="00DD0D0C" w:rsidRPr="00DD0D0C">
              <w:rPr>
                <w:rFonts w:cs="Arial"/>
                <w:bCs/>
                <w:sz w:val="18"/>
                <w:szCs w:val="18"/>
                <w:lang w:val="es-CO"/>
              </w:rPr>
              <w:t xml:space="preserve">) meses sin </w:t>
            </w:r>
          </w:p>
          <w:p w14:paraId="0D32994C" w14:textId="77777777" w:rsidR="00DD0D0C" w:rsidRPr="00DD0D0C" w:rsidRDefault="00DD0D0C" w:rsidP="00DD0D0C">
            <w:pPr>
              <w:spacing w:line="276" w:lineRule="auto"/>
              <w:jc w:val="center"/>
              <w:rPr>
                <w:rFonts w:cs="Arial"/>
                <w:bCs/>
                <w:sz w:val="18"/>
                <w:szCs w:val="18"/>
                <w:lang w:val="es-CO"/>
              </w:rPr>
            </w:pPr>
            <w:r w:rsidRPr="00DD0D0C">
              <w:rPr>
                <w:rFonts w:cs="Arial"/>
                <w:bCs/>
                <w:sz w:val="18"/>
                <w:szCs w:val="18"/>
                <w:lang w:val="es-CO"/>
              </w:rPr>
              <w:t>superar el 31 de</w:t>
            </w:r>
          </w:p>
          <w:p w14:paraId="0660922B" w14:textId="692FAE08" w:rsidR="00875825" w:rsidRPr="00DD0D0C" w:rsidRDefault="00DD0D0C" w:rsidP="00DD0D0C">
            <w:pPr>
              <w:spacing w:line="276" w:lineRule="auto"/>
              <w:jc w:val="center"/>
              <w:rPr>
                <w:rFonts w:cs="Arial"/>
                <w:bCs/>
                <w:sz w:val="18"/>
                <w:szCs w:val="18"/>
              </w:rPr>
            </w:pPr>
            <w:r w:rsidRPr="00DD0D0C">
              <w:rPr>
                <w:rFonts w:cs="Arial"/>
                <w:bCs/>
                <w:sz w:val="18"/>
                <w:szCs w:val="18"/>
                <w:lang w:val="es-CO"/>
              </w:rPr>
              <w:t>diciembre de 2025</w:t>
            </w:r>
          </w:p>
        </w:tc>
        <w:tc>
          <w:tcPr>
            <w:tcW w:w="1020" w:type="pct"/>
            <w:tcBorders>
              <w:top w:val="single" w:sz="6" w:space="0" w:color="auto"/>
            </w:tcBorders>
            <w:vAlign w:val="center"/>
          </w:tcPr>
          <w:p w14:paraId="36750231" w14:textId="77777777" w:rsidR="00B85187" w:rsidRPr="00B85187" w:rsidRDefault="00DD0D0C" w:rsidP="00B85187">
            <w:pPr>
              <w:rPr>
                <w:rFonts w:cs="Arial"/>
                <w:color w:val="000000" w:themeColor="text1"/>
                <w:sz w:val="18"/>
                <w:szCs w:val="18"/>
              </w:rPr>
            </w:pPr>
            <w:r w:rsidRPr="00B85187">
              <w:rPr>
                <w:rFonts w:eastAsia="Arial,Times New Roman" w:cs="Arial"/>
                <w:sz w:val="18"/>
                <w:szCs w:val="18"/>
                <w:lang w:val="es-CO"/>
              </w:rPr>
              <w:t xml:space="preserve">El valor estimado es de </w:t>
            </w:r>
            <w:r w:rsidR="00B85187" w:rsidRPr="00B85187">
              <w:rPr>
                <w:rFonts w:cs="Arial"/>
                <w:b/>
                <w:bCs/>
                <w:color w:val="000000" w:themeColor="text1"/>
                <w:sz w:val="18"/>
                <w:szCs w:val="18"/>
              </w:rPr>
              <w:t xml:space="preserve">QUINIENTOS CINCUENTA Y DOS MILLONES TRESCIENTOS NOVENTA Y TRES MIL NOVECIENTOS CINCUENTA PESOS CON CINCUENTA Y NUEVE CENTAVOS M/CTE ($552.393.950,59) </w:t>
            </w:r>
            <w:r w:rsidR="00B85187" w:rsidRPr="00B85187">
              <w:rPr>
                <w:rFonts w:cs="Arial"/>
                <w:color w:val="000000" w:themeColor="text1"/>
                <w:sz w:val="18"/>
                <w:szCs w:val="18"/>
              </w:rPr>
              <w:t xml:space="preserve">INCLUYE IVA, impuestos, tasas y contribuciones. Este valor equivale a </w:t>
            </w:r>
            <w:r w:rsidR="00B85187" w:rsidRPr="00B85187">
              <w:rPr>
                <w:rFonts w:cs="Arial"/>
                <w:b/>
                <w:bCs/>
                <w:color w:val="000000" w:themeColor="text1"/>
                <w:sz w:val="18"/>
                <w:szCs w:val="18"/>
              </w:rPr>
              <w:t xml:space="preserve">388.05 SMMLV </w:t>
            </w:r>
            <w:r w:rsidR="00B85187" w:rsidRPr="00B85187">
              <w:rPr>
                <w:rFonts w:cs="Arial"/>
                <w:color w:val="000000" w:themeColor="text1"/>
                <w:sz w:val="18"/>
                <w:szCs w:val="18"/>
              </w:rPr>
              <w:t>para el 2025</w:t>
            </w:r>
            <w:r w:rsidR="00B85187" w:rsidRPr="00B85187">
              <w:rPr>
                <w:rFonts w:cs="Arial"/>
                <w:b/>
                <w:bCs/>
                <w:color w:val="000000" w:themeColor="text1"/>
                <w:sz w:val="18"/>
                <w:szCs w:val="18"/>
              </w:rPr>
              <w:t xml:space="preserve">. </w:t>
            </w:r>
          </w:p>
          <w:p w14:paraId="41D4262E" w14:textId="41E1E9EB" w:rsidR="00875825" w:rsidRPr="00B85187" w:rsidRDefault="00875825" w:rsidP="00522C84">
            <w:pPr>
              <w:spacing w:line="276" w:lineRule="auto"/>
              <w:jc w:val="center"/>
              <w:rPr>
                <w:rFonts w:eastAsia="Arial,Times New Roman" w:cs="Arial"/>
                <w:sz w:val="18"/>
                <w:szCs w:val="18"/>
                <w:highlight w:val="lightGray"/>
              </w:rPr>
            </w:pPr>
          </w:p>
        </w:tc>
        <w:tc>
          <w:tcPr>
            <w:tcW w:w="1299" w:type="pct"/>
            <w:tcBorders>
              <w:top w:val="single" w:sz="6" w:space="0" w:color="auto"/>
            </w:tcBorders>
            <w:vAlign w:val="center"/>
          </w:tcPr>
          <w:p w14:paraId="02C99326" w14:textId="1BEEE1F1" w:rsidR="00875825" w:rsidRPr="00CA286F" w:rsidRDefault="00DD0D0C" w:rsidP="00522C84">
            <w:pPr>
              <w:spacing w:line="276" w:lineRule="auto"/>
              <w:jc w:val="center"/>
              <w:rPr>
                <w:rFonts w:eastAsia="Arial,Times New Roman" w:cs="Arial"/>
                <w:sz w:val="18"/>
                <w:szCs w:val="18"/>
              </w:rPr>
            </w:pPr>
            <w:r>
              <w:rPr>
                <w:rFonts w:eastAsia="Arial,Times New Roman" w:cs="Arial"/>
                <w:sz w:val="18"/>
                <w:szCs w:val="18"/>
              </w:rPr>
              <w:t xml:space="preserve">Municipio de Mosquera </w:t>
            </w:r>
            <w:proofErr w:type="spellStart"/>
            <w:r>
              <w:rPr>
                <w:rFonts w:eastAsia="Arial,Times New Roman" w:cs="Arial"/>
                <w:sz w:val="18"/>
                <w:szCs w:val="18"/>
              </w:rPr>
              <w:t>Cundinamara</w:t>
            </w:r>
            <w:proofErr w:type="spellEnd"/>
          </w:p>
        </w:tc>
      </w:tr>
    </w:tbl>
    <w:p w14:paraId="430D2410" w14:textId="5948ED91" w:rsidR="00BA7E70" w:rsidRDefault="00BA7E70" w:rsidP="00BA7E70">
      <w:pPr>
        <w:rPr>
          <w:lang w:val="es-CO"/>
        </w:rPr>
      </w:pPr>
    </w:p>
    <w:p w14:paraId="452EFCC8" w14:textId="185B9F0F" w:rsidR="000B640E" w:rsidRDefault="0417BECF" w:rsidP="00DC4C5B">
      <w:pPr>
        <w:rPr>
          <w:lang w:val="es-CO"/>
        </w:rPr>
      </w:pPr>
      <w:r w:rsidRPr="510F5223">
        <w:rPr>
          <w:lang w:val="es-CO"/>
        </w:rPr>
        <w:t xml:space="preserve">La </w:t>
      </w:r>
      <w:r w:rsidR="48F23C26" w:rsidRPr="510F5223">
        <w:rPr>
          <w:lang w:val="es-CO"/>
        </w:rPr>
        <w:t>consultoría</w:t>
      </w:r>
      <w:r w:rsidRPr="510F5223">
        <w:rPr>
          <w:lang w:val="es-CO"/>
        </w:rPr>
        <w:t xml:space="preserve"> de la obra tiene las especificaciones </w:t>
      </w:r>
      <w:r w:rsidR="35BADD02" w:rsidRPr="510F5223">
        <w:rPr>
          <w:lang w:val="es-CO"/>
        </w:rPr>
        <w:t>indicadas</w:t>
      </w:r>
      <w:r w:rsidRPr="510F5223">
        <w:rPr>
          <w:lang w:val="es-CO"/>
        </w:rPr>
        <w:t xml:space="preserve"> en el </w:t>
      </w:r>
      <w:r w:rsidR="25F9DD6B" w:rsidRPr="510F5223">
        <w:rPr>
          <w:lang w:val="es-CO"/>
        </w:rPr>
        <w:t>“</w:t>
      </w:r>
      <w:r w:rsidRPr="510F5223">
        <w:rPr>
          <w:lang w:val="es-CO"/>
        </w:rPr>
        <w:t>Anexo 1 – Anexo Técnico</w:t>
      </w:r>
      <w:r w:rsidR="25F9DD6B" w:rsidRPr="510F5223">
        <w:rPr>
          <w:lang w:val="es-CO"/>
        </w:rPr>
        <w:t>”</w:t>
      </w:r>
      <w:r w:rsidRPr="510F5223">
        <w:rPr>
          <w:lang w:val="es-CO"/>
        </w:rPr>
        <w:t xml:space="preserve"> y el </w:t>
      </w:r>
      <w:r w:rsidR="41965A49" w:rsidRPr="510F5223">
        <w:rPr>
          <w:lang w:val="es-CO"/>
        </w:rPr>
        <w:t>E</w:t>
      </w:r>
      <w:r w:rsidRPr="510F5223">
        <w:rPr>
          <w:lang w:val="es-CO"/>
        </w:rPr>
        <w:t xml:space="preserve">studio </w:t>
      </w:r>
      <w:r w:rsidR="41965A49" w:rsidRPr="510F5223">
        <w:rPr>
          <w:lang w:val="es-CO"/>
        </w:rPr>
        <w:t>P</w:t>
      </w:r>
      <w:r w:rsidRPr="510F5223">
        <w:rPr>
          <w:lang w:val="es-CO"/>
        </w:rPr>
        <w:t xml:space="preserve">revio, los cuales incluyen la descripción del </w:t>
      </w:r>
      <w:r w:rsidR="61BD2A07" w:rsidRPr="510F5223">
        <w:rPr>
          <w:lang w:val="es-CO"/>
        </w:rPr>
        <w:t xml:space="preserve">alcance y </w:t>
      </w:r>
      <w:r w:rsidR="1C7AF0ED" w:rsidRPr="510F5223">
        <w:rPr>
          <w:lang w:val="es-CO"/>
        </w:rPr>
        <w:t>especificaciones del proyecto de</w:t>
      </w:r>
      <w:r w:rsidRPr="510F5223">
        <w:rPr>
          <w:lang w:val="es-CO"/>
        </w:rPr>
        <w:t xml:space="preserve"> </w:t>
      </w:r>
      <w:r w:rsidR="27586A11" w:rsidRPr="510F5223">
        <w:rPr>
          <w:lang w:val="es-CO"/>
        </w:rPr>
        <w:t xml:space="preserve">consultoría </w:t>
      </w:r>
      <w:r w:rsidRPr="510F5223">
        <w:rPr>
          <w:lang w:val="es-CO"/>
        </w:rPr>
        <w:t xml:space="preserve">y su información técnica (localización, actividades a ejecutar, alcance de la </w:t>
      </w:r>
      <w:r w:rsidR="25AB5F6D" w:rsidRPr="510F5223">
        <w:rPr>
          <w:lang w:val="es-CO"/>
        </w:rPr>
        <w:t>consultoría</w:t>
      </w:r>
      <w:r w:rsidRPr="510F5223">
        <w:rPr>
          <w:lang w:val="es-CO"/>
        </w:rPr>
        <w:t>, e</w:t>
      </w:r>
      <w:r w:rsidR="7F57E460" w:rsidRPr="510F5223">
        <w:rPr>
          <w:lang w:val="es-CO"/>
        </w:rPr>
        <w:t>ntre otros</w:t>
      </w:r>
      <w:r w:rsidRPr="510F5223">
        <w:rPr>
          <w:lang w:val="es-CO"/>
        </w:rPr>
        <w:t>.).</w:t>
      </w:r>
    </w:p>
    <w:p w14:paraId="36EFD13D" w14:textId="293AD5B9" w:rsidR="008A62CC" w:rsidRDefault="008A62CC" w:rsidP="006C74CC">
      <w:pPr>
        <w:rPr>
          <w:lang w:val="es-CO"/>
        </w:rPr>
      </w:pPr>
    </w:p>
    <w:p w14:paraId="5125D566" w14:textId="77AA951D" w:rsidR="008A62CC" w:rsidRDefault="008A62CC" w:rsidP="003B03EC">
      <w:pPr>
        <w:pStyle w:val="Ttulo2"/>
        <w:tabs>
          <w:tab w:val="left" w:pos="426"/>
        </w:tabs>
        <w:ind w:left="0" w:firstLine="0"/>
      </w:pPr>
      <w:bookmarkStart w:id="3" w:name="_Toc184182345"/>
      <w:r>
        <w:t>DOCUMENTOS DEL PROCESO</w:t>
      </w:r>
      <w:bookmarkEnd w:id="3"/>
    </w:p>
    <w:p w14:paraId="6627820D" w14:textId="14B52B21" w:rsidR="008A62CC" w:rsidRDefault="008A62CC" w:rsidP="008A62CC">
      <w:pPr>
        <w:rPr>
          <w:lang w:val="es-CO"/>
        </w:rPr>
      </w:pPr>
    </w:p>
    <w:p w14:paraId="054454E1" w14:textId="49BEB5C9" w:rsidR="008A62CC" w:rsidRDefault="000D08A8" w:rsidP="008A62CC">
      <w:pPr>
        <w:rPr>
          <w:lang w:val="es-CO"/>
        </w:rPr>
      </w:pPr>
      <w:r w:rsidRPr="000D08A8">
        <w:rPr>
          <w:lang w:val="es-CO"/>
        </w:rPr>
        <w:t xml:space="preserve">Los documentos del proceso son los señalados </w:t>
      </w:r>
      <w:r w:rsidR="00FE04D2">
        <w:rPr>
          <w:lang w:val="es-CO"/>
        </w:rPr>
        <w:t xml:space="preserve">tanto </w:t>
      </w:r>
      <w:r w:rsidRPr="000D08A8">
        <w:rPr>
          <w:lang w:val="es-CO"/>
        </w:rPr>
        <w:t>en el capítulo XI</w:t>
      </w:r>
      <w:r w:rsidR="00FE04D2">
        <w:rPr>
          <w:lang w:val="es-CO"/>
        </w:rPr>
        <w:t xml:space="preserve"> como </w:t>
      </w:r>
      <w:r w:rsidRPr="000D08A8">
        <w:rPr>
          <w:lang w:val="es-CO"/>
        </w:rPr>
        <w:t xml:space="preserve">en el </w:t>
      </w:r>
      <w:r w:rsidRPr="00D06BE7">
        <w:rPr>
          <w:lang w:val="es-CO"/>
        </w:rPr>
        <w:t xml:space="preserve">artículo </w:t>
      </w:r>
      <w:r w:rsidRPr="003B03EC">
        <w:rPr>
          <w:lang w:val="es-CO"/>
        </w:rPr>
        <w:t>2</w:t>
      </w:r>
      <w:r w:rsidRPr="00D06BE7">
        <w:rPr>
          <w:lang w:val="es-CO"/>
        </w:rPr>
        <w:t xml:space="preserve"> de la resolución que adopta los </w:t>
      </w:r>
      <w:r w:rsidR="003F5B3C">
        <w:rPr>
          <w:lang w:val="es-CO"/>
        </w:rPr>
        <w:t>D</w:t>
      </w:r>
      <w:r w:rsidRPr="00D06BE7">
        <w:rPr>
          <w:lang w:val="es-CO"/>
        </w:rPr>
        <w:t xml:space="preserve">ocumentos </w:t>
      </w:r>
      <w:r w:rsidR="003F5B3C">
        <w:rPr>
          <w:lang w:val="es-CO"/>
        </w:rPr>
        <w:t>T</w:t>
      </w:r>
      <w:r w:rsidRPr="00D06BE7">
        <w:rPr>
          <w:lang w:val="es-CO"/>
        </w:rPr>
        <w:t xml:space="preserve">ipo de </w:t>
      </w:r>
      <w:r w:rsidR="003757FC" w:rsidRPr="00D06BE7">
        <w:rPr>
          <w:lang w:val="es-CO"/>
        </w:rPr>
        <w:t xml:space="preserve">consultoría </w:t>
      </w:r>
      <w:r w:rsidR="0A655D83" w:rsidRPr="003125FB">
        <w:rPr>
          <w:lang w:val="es-CO"/>
        </w:rPr>
        <w:t>de estudios de ingeniería de</w:t>
      </w:r>
      <w:r w:rsidR="3EA157F8" w:rsidRPr="003125FB">
        <w:rPr>
          <w:lang w:val="es-CO"/>
        </w:rPr>
        <w:t xml:space="preserve"> </w:t>
      </w:r>
      <w:r w:rsidRPr="003125FB">
        <w:rPr>
          <w:lang w:val="es-CO"/>
        </w:rPr>
        <w:t>infraestru</w:t>
      </w:r>
      <w:r w:rsidRPr="000D08A8">
        <w:rPr>
          <w:lang w:val="es-CO"/>
        </w:rPr>
        <w:t>ctura de transporte y los enunciados en el artículo 2.2.1.1.1.3.1 del Decreto 1082 de 2015.</w:t>
      </w:r>
    </w:p>
    <w:p w14:paraId="1BB4C02A" w14:textId="003CDDFC" w:rsidR="00152919" w:rsidRDefault="00152919" w:rsidP="008A62CC">
      <w:pPr>
        <w:rPr>
          <w:lang w:val="es-CO"/>
        </w:rPr>
      </w:pPr>
    </w:p>
    <w:p w14:paraId="3A1CAE0A" w14:textId="22D8C64F" w:rsidR="00152919" w:rsidRDefault="00034BEB" w:rsidP="003B03EC">
      <w:pPr>
        <w:pStyle w:val="Ttulo2"/>
        <w:tabs>
          <w:tab w:val="left" w:pos="426"/>
        </w:tabs>
        <w:ind w:left="0" w:firstLine="0"/>
      </w:pPr>
      <w:bookmarkStart w:id="4" w:name="_Toc184182346"/>
      <w:r>
        <w:t>COMUNICACIONES Y OBSERVACIONES AL PROCESO</w:t>
      </w:r>
      <w:bookmarkEnd w:id="4"/>
      <w:r>
        <w:t xml:space="preserve"> </w:t>
      </w:r>
    </w:p>
    <w:p w14:paraId="713C8B5B" w14:textId="3ABB06EA" w:rsidR="00034BEB" w:rsidRDefault="00034BEB" w:rsidP="00034BEB">
      <w:pPr>
        <w:rPr>
          <w:lang w:val="es-CO"/>
        </w:rPr>
      </w:pPr>
    </w:p>
    <w:p w14:paraId="086D7FB5" w14:textId="0B822B7D" w:rsidR="005A0A11" w:rsidRPr="005A0A11" w:rsidRDefault="528E33AD" w:rsidP="005A0A11">
      <w:pPr>
        <w:rPr>
          <w:lang w:val="es-CO"/>
        </w:rPr>
      </w:pPr>
      <w:r w:rsidRPr="510F5223">
        <w:rPr>
          <w:lang w:val="es-CO"/>
        </w:rPr>
        <w:t xml:space="preserve">Las respuestas se comunicarán a través de la plataforma del SECOP II de acuerdo con el Manual de Uso y </w:t>
      </w:r>
      <w:r w:rsidR="4237C0AA" w:rsidRPr="510F5223">
        <w:rPr>
          <w:lang w:val="es-CO"/>
        </w:rPr>
        <w:t>c</w:t>
      </w:r>
      <w:r w:rsidRPr="510F5223">
        <w:rPr>
          <w:lang w:val="es-CO"/>
        </w:rPr>
        <w:t>ondiciones de la plataforma.</w:t>
      </w:r>
    </w:p>
    <w:p w14:paraId="6BC8F45B" w14:textId="77777777" w:rsidR="005A0A11" w:rsidRPr="005A0A11" w:rsidRDefault="005A0A11" w:rsidP="005A0A11">
      <w:pPr>
        <w:rPr>
          <w:lang w:val="es-CO"/>
        </w:rPr>
      </w:pPr>
    </w:p>
    <w:p w14:paraId="3405055E" w14:textId="56E91AF2" w:rsidR="00034BEB" w:rsidRDefault="528E33AD" w:rsidP="005A0A11">
      <w:pPr>
        <w:rPr>
          <w:rFonts w:eastAsia="Arial" w:cs="Arial"/>
          <w:lang w:val="es-CO"/>
        </w:rPr>
      </w:pPr>
      <w:r w:rsidRPr="510F5223">
        <w:rPr>
          <w:lang w:val="es-CO"/>
        </w:rPr>
        <w:lastRenderedPageBreak/>
        <w:t xml:space="preserve">Cuando el </w:t>
      </w:r>
      <w:r w:rsidR="4A2160C7" w:rsidRPr="510F5223">
        <w:rPr>
          <w:lang w:val="es-CO"/>
        </w:rPr>
        <w:t>P</w:t>
      </w:r>
      <w:r w:rsidRPr="510F5223">
        <w:rPr>
          <w:lang w:val="es-CO"/>
        </w:rPr>
        <w:t xml:space="preserve">roponente registre el certificado de indisponibilidad de la plataforma, la </w:t>
      </w:r>
      <w:r w:rsidR="3AAFC68C" w:rsidRPr="510F5223">
        <w:rPr>
          <w:lang w:val="es-CO"/>
        </w:rPr>
        <w:t>Entidad</w:t>
      </w:r>
      <w:r w:rsidRPr="510F5223">
        <w:rPr>
          <w:lang w:val="es-CO"/>
        </w:rPr>
        <w:t xml:space="preserve"> pon</w:t>
      </w:r>
      <w:r w:rsidR="003AFF8B" w:rsidRPr="510F5223">
        <w:rPr>
          <w:lang w:val="es-CO"/>
        </w:rPr>
        <w:t>drá</w:t>
      </w:r>
      <w:r w:rsidRPr="510F5223">
        <w:rPr>
          <w:lang w:val="es-CO"/>
        </w:rPr>
        <w:t xml:space="preserve"> a disposición el siguiente correo: </w:t>
      </w:r>
      <w:r w:rsidR="00DD0D0C" w:rsidRPr="00DD0D0C">
        <w:rPr>
          <w:lang w:val="es-CO"/>
        </w:rPr>
        <w:t>oficinadecontratacion@mosquera-cundinamarca.gov.co</w:t>
      </w:r>
      <w:r w:rsidR="00465676">
        <w:rPr>
          <w:lang w:val="es-CO"/>
        </w:rPr>
        <w:t xml:space="preserve"> para notificar o enviar el respectivo certificado de </w:t>
      </w:r>
      <w:r w:rsidR="22047056" w:rsidRPr="1D5412DB">
        <w:rPr>
          <w:rFonts w:eastAsia="Arial" w:cs="Arial"/>
          <w:lang w:val="es-CO"/>
        </w:rPr>
        <w:t>Indisponibilidad</w:t>
      </w:r>
      <w:r w:rsidR="00465676" w:rsidRPr="1D5412DB">
        <w:rPr>
          <w:rFonts w:eastAsia="Arial" w:cs="Arial"/>
          <w:lang w:val="es-CO"/>
        </w:rPr>
        <w:t xml:space="preserve">. </w:t>
      </w:r>
    </w:p>
    <w:p w14:paraId="57FBA4E1" w14:textId="6BF133BD" w:rsidR="005A0A11" w:rsidRDefault="005A0A11" w:rsidP="005A0A11">
      <w:pPr>
        <w:rPr>
          <w:lang w:val="es-CO"/>
        </w:rPr>
      </w:pPr>
    </w:p>
    <w:p w14:paraId="1F5AB7FF" w14:textId="57DFF9D7" w:rsidR="005A0A11" w:rsidRDefault="00701F4A" w:rsidP="003B03EC">
      <w:pPr>
        <w:pStyle w:val="Ttulo2"/>
        <w:tabs>
          <w:tab w:val="left" w:pos="426"/>
        </w:tabs>
        <w:ind w:left="0" w:firstLine="0"/>
      </w:pPr>
      <w:bookmarkStart w:id="5" w:name="_Toc184182347"/>
      <w:r>
        <w:t>CLASIFICADOR DE BIENES Y SERVICIOS DE NACIONES UNIDAS (UNSPSC)</w:t>
      </w:r>
      <w:bookmarkEnd w:id="5"/>
    </w:p>
    <w:p w14:paraId="46808811" w14:textId="4BF0E1A5" w:rsidR="00701F4A" w:rsidRDefault="00701F4A" w:rsidP="00701F4A">
      <w:pPr>
        <w:rPr>
          <w:lang w:val="es-CO"/>
        </w:rPr>
      </w:pPr>
    </w:p>
    <w:p w14:paraId="730D5F3D" w14:textId="079594DB" w:rsidR="00701F4A" w:rsidRDefault="00B41523" w:rsidP="00701F4A">
      <w:pPr>
        <w:rPr>
          <w:lang w:val="es-CO"/>
        </w:rPr>
      </w:pPr>
      <w:r w:rsidRPr="00B41523">
        <w:rPr>
          <w:lang w:val="es-CO"/>
        </w:rPr>
        <w:t xml:space="preserve">El </w:t>
      </w:r>
      <w:r w:rsidR="005265E0">
        <w:rPr>
          <w:lang w:val="es-CO"/>
        </w:rPr>
        <w:t>C</w:t>
      </w:r>
      <w:r w:rsidRPr="00B41523">
        <w:rPr>
          <w:lang w:val="es-CO"/>
        </w:rPr>
        <w:t xml:space="preserve">ontrato de </w:t>
      </w:r>
      <w:r w:rsidR="005265E0">
        <w:rPr>
          <w:lang w:val="es-CO"/>
        </w:rPr>
        <w:t>C</w:t>
      </w:r>
      <w:r w:rsidR="003B00D5">
        <w:rPr>
          <w:lang w:val="es-CO"/>
        </w:rPr>
        <w:t>onsultoría</w:t>
      </w:r>
      <w:r w:rsidRPr="00B41523">
        <w:rPr>
          <w:lang w:val="es-CO"/>
        </w:rPr>
        <w:t xml:space="preserve"> del </w:t>
      </w:r>
      <w:r w:rsidR="178468AF" w:rsidRPr="37C50057">
        <w:rPr>
          <w:lang w:val="es-CO"/>
        </w:rPr>
        <w:t>P</w:t>
      </w:r>
      <w:r w:rsidRPr="00B41523">
        <w:rPr>
          <w:lang w:val="es-CO"/>
        </w:rPr>
        <w:t xml:space="preserve">roceso de </w:t>
      </w:r>
      <w:r w:rsidR="7DDC9BF1" w:rsidRPr="37C50057">
        <w:rPr>
          <w:lang w:val="es-CO"/>
        </w:rPr>
        <w:t>C</w:t>
      </w:r>
      <w:r w:rsidRPr="00B41523">
        <w:rPr>
          <w:lang w:val="es-CO"/>
        </w:rPr>
        <w:t>ontratación está codificado en el Clasificador de Bienes y Servicios de Naciones Unidas (UNSPSC) bajo el segmento 81 y/o 80 con, como se indica en la siguiente tabla:</w:t>
      </w:r>
    </w:p>
    <w:p w14:paraId="201BB92C" w14:textId="629B8089" w:rsidR="00B41523" w:rsidRDefault="00B41523" w:rsidP="00701F4A">
      <w:pPr>
        <w:rPr>
          <w:lang w:val="es-CO"/>
        </w:rPr>
      </w:pPr>
    </w:p>
    <w:tbl>
      <w:tblPr>
        <w:tblStyle w:val="Tablaconcuadrcula"/>
        <w:tblW w:w="0" w:type="auto"/>
        <w:jc w:val="center"/>
        <w:tblLook w:val="00A0" w:firstRow="1" w:lastRow="0" w:firstColumn="1" w:lastColumn="0" w:noHBand="0" w:noVBand="0"/>
      </w:tblPr>
      <w:tblGrid>
        <w:gridCol w:w="1555"/>
        <w:gridCol w:w="2938"/>
        <w:gridCol w:w="2590"/>
        <w:gridCol w:w="1838"/>
      </w:tblGrid>
      <w:tr w:rsidR="000C5A5E" w:rsidRPr="000C5A5E" w14:paraId="764134EB" w14:textId="77777777" w:rsidTr="000C5A5E">
        <w:trPr>
          <w:trHeight w:val="360"/>
          <w:jc w:val="center"/>
        </w:trPr>
        <w:tc>
          <w:tcPr>
            <w:tcW w:w="1555" w:type="dxa"/>
            <w:shd w:val="clear" w:color="auto" w:fill="BFBFBF" w:themeFill="background1" w:themeFillShade="BF"/>
            <w:noWrap/>
            <w:vAlign w:val="center"/>
            <w:hideMark/>
          </w:tcPr>
          <w:p w14:paraId="087FEF5F" w14:textId="77777777" w:rsidR="000C5A5E" w:rsidRPr="000C5A5E" w:rsidRDefault="000C5A5E" w:rsidP="0070006C">
            <w:pPr>
              <w:jc w:val="center"/>
              <w:rPr>
                <w:rFonts w:cs="Arial"/>
                <w:b/>
                <w:bCs/>
                <w:sz w:val="18"/>
                <w:szCs w:val="18"/>
              </w:rPr>
            </w:pPr>
            <w:bookmarkStart w:id="6" w:name="_Hlk211721968"/>
            <w:r w:rsidRPr="000C5A5E">
              <w:rPr>
                <w:rFonts w:cs="Arial"/>
                <w:b/>
                <w:bCs/>
                <w:sz w:val="18"/>
                <w:szCs w:val="18"/>
              </w:rPr>
              <w:t>Código</w:t>
            </w:r>
          </w:p>
        </w:tc>
        <w:tc>
          <w:tcPr>
            <w:tcW w:w="2938" w:type="dxa"/>
            <w:shd w:val="clear" w:color="auto" w:fill="BFBFBF" w:themeFill="background1" w:themeFillShade="BF"/>
            <w:noWrap/>
            <w:vAlign w:val="center"/>
            <w:hideMark/>
          </w:tcPr>
          <w:p w14:paraId="2F0EB221" w14:textId="77777777" w:rsidR="000C5A5E" w:rsidRPr="000C5A5E" w:rsidRDefault="000C5A5E" w:rsidP="0070006C">
            <w:pPr>
              <w:jc w:val="center"/>
              <w:rPr>
                <w:rFonts w:cs="Arial"/>
                <w:b/>
                <w:bCs/>
                <w:sz w:val="18"/>
                <w:szCs w:val="18"/>
              </w:rPr>
            </w:pPr>
            <w:r w:rsidRPr="000C5A5E">
              <w:rPr>
                <w:rFonts w:cs="Arial"/>
                <w:b/>
                <w:bCs/>
                <w:sz w:val="18"/>
                <w:szCs w:val="18"/>
              </w:rPr>
              <w:t>Segmento</w:t>
            </w:r>
          </w:p>
        </w:tc>
        <w:tc>
          <w:tcPr>
            <w:tcW w:w="2590" w:type="dxa"/>
            <w:shd w:val="clear" w:color="auto" w:fill="BFBFBF" w:themeFill="background1" w:themeFillShade="BF"/>
            <w:noWrap/>
            <w:vAlign w:val="center"/>
            <w:hideMark/>
          </w:tcPr>
          <w:p w14:paraId="61D472AE" w14:textId="77777777" w:rsidR="000C5A5E" w:rsidRPr="000C5A5E" w:rsidRDefault="000C5A5E" w:rsidP="0070006C">
            <w:pPr>
              <w:jc w:val="center"/>
              <w:rPr>
                <w:rFonts w:cs="Arial"/>
                <w:b/>
                <w:bCs/>
                <w:sz w:val="18"/>
                <w:szCs w:val="18"/>
              </w:rPr>
            </w:pPr>
            <w:r w:rsidRPr="000C5A5E">
              <w:rPr>
                <w:rFonts w:cs="Arial"/>
                <w:b/>
                <w:bCs/>
                <w:sz w:val="18"/>
                <w:szCs w:val="18"/>
              </w:rPr>
              <w:t>Familia</w:t>
            </w:r>
          </w:p>
        </w:tc>
        <w:tc>
          <w:tcPr>
            <w:tcW w:w="1838" w:type="dxa"/>
            <w:shd w:val="clear" w:color="auto" w:fill="BFBFBF" w:themeFill="background1" w:themeFillShade="BF"/>
            <w:noWrap/>
            <w:vAlign w:val="center"/>
            <w:hideMark/>
          </w:tcPr>
          <w:p w14:paraId="2E405D1F" w14:textId="77777777" w:rsidR="000C5A5E" w:rsidRPr="000C5A5E" w:rsidRDefault="000C5A5E" w:rsidP="0070006C">
            <w:pPr>
              <w:jc w:val="center"/>
              <w:rPr>
                <w:rFonts w:cs="Arial"/>
                <w:b/>
                <w:bCs/>
                <w:sz w:val="18"/>
                <w:szCs w:val="18"/>
              </w:rPr>
            </w:pPr>
            <w:r w:rsidRPr="000C5A5E">
              <w:rPr>
                <w:rFonts w:cs="Arial"/>
                <w:b/>
                <w:bCs/>
                <w:sz w:val="18"/>
                <w:szCs w:val="18"/>
              </w:rPr>
              <w:t>Clase</w:t>
            </w:r>
          </w:p>
        </w:tc>
      </w:tr>
      <w:tr w:rsidR="000C5A5E" w:rsidRPr="000C5A5E" w14:paraId="04C08583" w14:textId="77777777" w:rsidTr="000C5A5E">
        <w:trPr>
          <w:trHeight w:val="713"/>
          <w:jc w:val="center"/>
        </w:trPr>
        <w:tc>
          <w:tcPr>
            <w:tcW w:w="1555" w:type="dxa"/>
            <w:noWrap/>
            <w:vAlign w:val="center"/>
            <w:hideMark/>
          </w:tcPr>
          <w:p w14:paraId="3E98003A" w14:textId="77777777" w:rsidR="000C5A5E" w:rsidRPr="000C5A5E" w:rsidRDefault="000C5A5E" w:rsidP="000C5A5E">
            <w:pPr>
              <w:jc w:val="center"/>
              <w:rPr>
                <w:rFonts w:cs="Arial"/>
                <w:sz w:val="18"/>
                <w:szCs w:val="18"/>
              </w:rPr>
            </w:pPr>
            <w:r w:rsidRPr="000C5A5E">
              <w:rPr>
                <w:rFonts w:cs="Arial"/>
                <w:sz w:val="18"/>
                <w:szCs w:val="18"/>
              </w:rPr>
              <w:t>80101600</w:t>
            </w:r>
          </w:p>
        </w:tc>
        <w:tc>
          <w:tcPr>
            <w:tcW w:w="2938" w:type="dxa"/>
            <w:vAlign w:val="center"/>
            <w:hideMark/>
          </w:tcPr>
          <w:p w14:paraId="684D776D" w14:textId="77777777" w:rsidR="000C5A5E" w:rsidRPr="000C5A5E" w:rsidRDefault="000C5A5E" w:rsidP="0070006C">
            <w:pPr>
              <w:rPr>
                <w:rFonts w:cs="Arial"/>
                <w:sz w:val="18"/>
                <w:szCs w:val="18"/>
              </w:rPr>
            </w:pPr>
            <w:r w:rsidRPr="000C5A5E">
              <w:rPr>
                <w:rFonts w:cs="Arial"/>
                <w:sz w:val="18"/>
                <w:szCs w:val="18"/>
              </w:rPr>
              <w:t>Servicios de Gestión, Servicios Profesionales de Empresa y Servicios Administrativos</w:t>
            </w:r>
          </w:p>
        </w:tc>
        <w:tc>
          <w:tcPr>
            <w:tcW w:w="2590" w:type="dxa"/>
            <w:vAlign w:val="center"/>
          </w:tcPr>
          <w:p w14:paraId="7EEB7FF0" w14:textId="77777777" w:rsidR="000C5A5E" w:rsidRPr="000C5A5E" w:rsidRDefault="000C5A5E" w:rsidP="0070006C">
            <w:pPr>
              <w:rPr>
                <w:rFonts w:cs="Arial"/>
                <w:sz w:val="18"/>
                <w:szCs w:val="18"/>
              </w:rPr>
            </w:pPr>
            <w:r w:rsidRPr="000C5A5E">
              <w:rPr>
                <w:rFonts w:cs="Arial"/>
                <w:sz w:val="18"/>
                <w:szCs w:val="18"/>
              </w:rPr>
              <w:t>Servicios de asesoría de gestión</w:t>
            </w:r>
          </w:p>
        </w:tc>
        <w:tc>
          <w:tcPr>
            <w:tcW w:w="1838" w:type="dxa"/>
            <w:vAlign w:val="center"/>
          </w:tcPr>
          <w:p w14:paraId="2B98173F" w14:textId="77777777" w:rsidR="000C5A5E" w:rsidRPr="000C5A5E" w:rsidRDefault="000C5A5E" w:rsidP="0070006C">
            <w:pPr>
              <w:rPr>
                <w:rFonts w:cs="Arial"/>
                <w:sz w:val="18"/>
                <w:szCs w:val="18"/>
              </w:rPr>
            </w:pPr>
            <w:r w:rsidRPr="000C5A5E">
              <w:rPr>
                <w:rFonts w:cs="Arial"/>
                <w:sz w:val="18"/>
                <w:szCs w:val="18"/>
              </w:rPr>
              <w:t>Gerencia de Proyectos</w:t>
            </w:r>
          </w:p>
        </w:tc>
      </w:tr>
      <w:tr w:rsidR="000C5A5E" w:rsidRPr="000C5A5E" w14:paraId="0011986F" w14:textId="77777777" w:rsidTr="000C5A5E">
        <w:trPr>
          <w:trHeight w:val="831"/>
          <w:jc w:val="center"/>
        </w:trPr>
        <w:tc>
          <w:tcPr>
            <w:tcW w:w="1555" w:type="dxa"/>
            <w:noWrap/>
            <w:vAlign w:val="center"/>
          </w:tcPr>
          <w:p w14:paraId="68CE99DA" w14:textId="77777777" w:rsidR="000C5A5E" w:rsidRPr="000C5A5E" w:rsidRDefault="000C5A5E" w:rsidP="000C5A5E">
            <w:pPr>
              <w:jc w:val="center"/>
              <w:rPr>
                <w:rFonts w:cs="Arial"/>
                <w:sz w:val="18"/>
                <w:szCs w:val="18"/>
              </w:rPr>
            </w:pPr>
            <w:r w:rsidRPr="000C5A5E">
              <w:rPr>
                <w:rFonts w:cs="Arial"/>
                <w:sz w:val="18"/>
                <w:szCs w:val="18"/>
              </w:rPr>
              <w:t>81101500</w:t>
            </w:r>
          </w:p>
        </w:tc>
        <w:tc>
          <w:tcPr>
            <w:tcW w:w="2938" w:type="dxa"/>
            <w:vAlign w:val="center"/>
          </w:tcPr>
          <w:p w14:paraId="58F120ED" w14:textId="77777777" w:rsidR="000C5A5E" w:rsidRPr="000C5A5E" w:rsidRDefault="000C5A5E" w:rsidP="0070006C">
            <w:pPr>
              <w:rPr>
                <w:rFonts w:cs="Arial"/>
                <w:sz w:val="18"/>
                <w:szCs w:val="18"/>
              </w:rPr>
            </w:pPr>
            <w:r w:rsidRPr="000C5A5E">
              <w:rPr>
                <w:rFonts w:cs="Arial"/>
                <w:sz w:val="18"/>
                <w:szCs w:val="18"/>
              </w:rPr>
              <w:t>Servicio Basados en Ingeniería, Investigación y Tecnología</w:t>
            </w:r>
          </w:p>
        </w:tc>
        <w:tc>
          <w:tcPr>
            <w:tcW w:w="2590" w:type="dxa"/>
            <w:vAlign w:val="center"/>
          </w:tcPr>
          <w:p w14:paraId="3589110B" w14:textId="77777777" w:rsidR="000C5A5E" w:rsidRPr="000C5A5E" w:rsidRDefault="000C5A5E" w:rsidP="0070006C">
            <w:pPr>
              <w:rPr>
                <w:rFonts w:cs="Arial"/>
                <w:sz w:val="18"/>
                <w:szCs w:val="18"/>
              </w:rPr>
            </w:pPr>
            <w:r w:rsidRPr="000C5A5E">
              <w:rPr>
                <w:rFonts w:cs="Arial"/>
                <w:sz w:val="18"/>
                <w:szCs w:val="18"/>
              </w:rPr>
              <w:t>Servicios profesionales de ingeniería y arquitectura</w:t>
            </w:r>
          </w:p>
        </w:tc>
        <w:tc>
          <w:tcPr>
            <w:tcW w:w="1838" w:type="dxa"/>
            <w:vAlign w:val="center"/>
          </w:tcPr>
          <w:p w14:paraId="665FB0E1" w14:textId="77777777" w:rsidR="000C5A5E" w:rsidRPr="000C5A5E" w:rsidRDefault="000C5A5E" w:rsidP="0070006C">
            <w:pPr>
              <w:rPr>
                <w:rFonts w:cs="Arial"/>
                <w:sz w:val="18"/>
                <w:szCs w:val="18"/>
              </w:rPr>
            </w:pPr>
            <w:r w:rsidRPr="000C5A5E">
              <w:rPr>
                <w:rFonts w:cs="Arial"/>
                <w:sz w:val="18"/>
                <w:szCs w:val="18"/>
              </w:rPr>
              <w:t>Ingeniería civil y arquitectura</w:t>
            </w:r>
          </w:p>
        </w:tc>
      </w:tr>
      <w:bookmarkEnd w:id="6"/>
    </w:tbl>
    <w:p w14:paraId="029EE06A" w14:textId="7A0D800B" w:rsidR="00B41523" w:rsidRDefault="00B41523" w:rsidP="00701F4A">
      <w:pPr>
        <w:rPr>
          <w:lang w:val="es-CO"/>
        </w:rPr>
      </w:pPr>
    </w:p>
    <w:p w14:paraId="2F94ADB0" w14:textId="75D7F34E" w:rsidR="005A0A11" w:rsidRDefault="005A0A11" w:rsidP="005A0A11">
      <w:pPr>
        <w:rPr>
          <w:lang w:val="es-CO"/>
        </w:rPr>
      </w:pPr>
    </w:p>
    <w:p w14:paraId="789DE447" w14:textId="280DBE63" w:rsidR="005A0A11" w:rsidRDefault="00C2081A" w:rsidP="003B03EC">
      <w:pPr>
        <w:pStyle w:val="Ttulo2"/>
        <w:tabs>
          <w:tab w:val="left" w:pos="426"/>
        </w:tabs>
        <w:ind w:left="0" w:firstLine="0"/>
      </w:pPr>
      <w:bookmarkStart w:id="7" w:name="_Toc184182348"/>
      <w:r>
        <w:t>RECURSOS QUE RESPALDAN LA CONTRATACIÓN</w:t>
      </w:r>
      <w:bookmarkEnd w:id="7"/>
    </w:p>
    <w:p w14:paraId="66908A11" w14:textId="520D9700" w:rsidR="00C2081A" w:rsidRDefault="00C2081A" w:rsidP="00C2081A">
      <w:pPr>
        <w:rPr>
          <w:lang w:val="es-CO"/>
        </w:rPr>
      </w:pPr>
    </w:p>
    <w:p w14:paraId="6E66B942" w14:textId="07E02889" w:rsidR="00C2081A" w:rsidRDefault="00FF50BC" w:rsidP="00C2081A">
      <w:pPr>
        <w:rPr>
          <w:lang w:val="es-CO"/>
        </w:rPr>
      </w:pPr>
      <w:r>
        <w:rPr>
          <w:lang w:val="es-CO"/>
        </w:rPr>
        <w:t>P</w:t>
      </w:r>
      <w:r w:rsidR="005720E1" w:rsidRPr="005720E1">
        <w:rPr>
          <w:lang w:val="es-CO"/>
        </w:rPr>
        <w:t xml:space="preserve">ara respaldar el compromiso derivado del </w:t>
      </w:r>
      <w:r w:rsidR="00C33782" w:rsidRPr="005720E1">
        <w:rPr>
          <w:lang w:val="es-CO"/>
        </w:rPr>
        <w:t>Proceso</w:t>
      </w:r>
      <w:r w:rsidR="005720E1" w:rsidRPr="005720E1">
        <w:rPr>
          <w:lang w:val="es-CO"/>
        </w:rPr>
        <w:t xml:space="preserve"> de </w:t>
      </w:r>
      <w:r w:rsidR="00C33782" w:rsidRPr="005720E1">
        <w:rPr>
          <w:lang w:val="es-CO"/>
        </w:rPr>
        <w:t>Contratación</w:t>
      </w:r>
      <w:r w:rsidR="005720E1" w:rsidRPr="005720E1">
        <w:rPr>
          <w:lang w:val="es-CO"/>
        </w:rPr>
        <w:t>,</w:t>
      </w:r>
      <w:r>
        <w:rPr>
          <w:lang w:val="es-CO"/>
        </w:rPr>
        <w:t xml:space="preserve"> la </w:t>
      </w:r>
      <w:r w:rsidR="00C33782">
        <w:rPr>
          <w:lang w:val="es-CO"/>
        </w:rPr>
        <w:t>Entidad</w:t>
      </w:r>
      <w:r w:rsidR="005720E1" w:rsidRPr="005720E1">
        <w:rPr>
          <w:lang w:val="es-CO"/>
        </w:rPr>
        <w:t xml:space="preserve"> cuenta con el siguiente </w:t>
      </w:r>
      <w:r w:rsidR="004A3B17">
        <w:rPr>
          <w:lang w:val="es-CO"/>
        </w:rPr>
        <w:t>C</w:t>
      </w:r>
      <w:r w:rsidR="005720E1" w:rsidRPr="005720E1">
        <w:rPr>
          <w:lang w:val="es-CO"/>
        </w:rPr>
        <w:t xml:space="preserve">ertificado de </w:t>
      </w:r>
      <w:r w:rsidR="004A3B17">
        <w:rPr>
          <w:lang w:val="es-CO"/>
        </w:rPr>
        <w:t>D</w:t>
      </w:r>
      <w:r w:rsidR="005720E1" w:rsidRPr="005720E1">
        <w:rPr>
          <w:lang w:val="es-CO"/>
        </w:rPr>
        <w:t xml:space="preserve">isponibilidad </w:t>
      </w:r>
      <w:r w:rsidR="004A3B17">
        <w:rPr>
          <w:lang w:val="es-CO"/>
        </w:rPr>
        <w:t>P</w:t>
      </w:r>
      <w:r w:rsidR="005720E1" w:rsidRPr="005720E1">
        <w:rPr>
          <w:lang w:val="es-CO"/>
        </w:rPr>
        <w:t>resupuestal:</w:t>
      </w:r>
    </w:p>
    <w:p w14:paraId="5E050E34" w14:textId="02FEBF74" w:rsidR="005720E1" w:rsidRDefault="005720E1" w:rsidP="00C2081A">
      <w:pPr>
        <w:rPr>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91"/>
        <w:gridCol w:w="2902"/>
        <w:gridCol w:w="3008"/>
      </w:tblGrid>
      <w:tr w:rsidR="00F529C1" w:rsidRPr="00CA286F" w14:paraId="1414EF1D" w14:textId="77777777" w:rsidTr="510F522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0DF13D08" w14:textId="3735BBB9" w:rsidR="00F529C1" w:rsidRPr="00CA286F" w:rsidRDefault="4224560D" w:rsidP="00522C84">
            <w:pPr>
              <w:spacing w:line="276" w:lineRule="auto"/>
              <w:jc w:val="center"/>
              <w:rPr>
                <w:rFonts w:eastAsia="Arial,Times New Roman" w:cs="Arial"/>
                <w:b/>
                <w:bCs/>
                <w:color w:val="FFFFFF" w:themeColor="background1"/>
                <w:sz w:val="18"/>
                <w:szCs w:val="18"/>
              </w:rPr>
            </w:pPr>
            <w:r w:rsidRPr="510F5223">
              <w:rPr>
                <w:rFonts w:cs="Arial"/>
                <w:b/>
                <w:bCs/>
                <w:color w:val="FFFFFF" w:themeColor="background1"/>
                <w:sz w:val="18"/>
                <w:szCs w:val="18"/>
              </w:rPr>
              <w:t>Número</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C</w:t>
            </w:r>
            <w:r w:rsidRPr="510F5223">
              <w:rPr>
                <w:rFonts w:cs="Arial"/>
                <w:b/>
                <w:bCs/>
                <w:color w:val="FFFFFF" w:themeColor="background1"/>
                <w:sz w:val="18"/>
                <w:szCs w:val="18"/>
              </w:rPr>
              <w:t>ertificado</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D</w:t>
            </w:r>
            <w:r w:rsidRPr="510F5223">
              <w:rPr>
                <w:rFonts w:cs="Arial"/>
                <w:b/>
                <w:bCs/>
                <w:color w:val="FFFFFF" w:themeColor="background1"/>
                <w:sz w:val="18"/>
                <w:szCs w:val="18"/>
              </w:rPr>
              <w:t>isponibilidad</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P</w:t>
            </w:r>
            <w:r w:rsidRPr="510F5223">
              <w:rPr>
                <w:rFonts w:cs="Arial"/>
                <w:b/>
                <w:bCs/>
                <w:color w:val="FFFFFF" w:themeColor="background1"/>
                <w:sz w:val="18"/>
                <w:szCs w:val="18"/>
              </w:rPr>
              <w:t>resupuestal</w:t>
            </w:r>
          </w:p>
        </w:tc>
        <w:tc>
          <w:tcPr>
            <w:tcW w:w="0" w:type="auto"/>
            <w:tcBorders>
              <w:top w:val="double" w:sz="4" w:space="0" w:color="auto"/>
              <w:bottom w:val="single" w:sz="6" w:space="0" w:color="auto"/>
            </w:tcBorders>
            <w:shd w:val="clear" w:color="auto" w:fill="404040" w:themeFill="text1" w:themeFillTint="BF"/>
            <w:vAlign w:val="center"/>
          </w:tcPr>
          <w:p w14:paraId="7ABF251C" w14:textId="4EB89DA6" w:rsidR="00F529C1" w:rsidRPr="00CA286F" w:rsidRDefault="4224560D" w:rsidP="00522C84">
            <w:pPr>
              <w:spacing w:line="276" w:lineRule="auto"/>
              <w:jc w:val="center"/>
              <w:rPr>
                <w:rFonts w:eastAsia="Arial,Times New Roman" w:cs="Arial"/>
                <w:b/>
                <w:bCs/>
                <w:color w:val="FFFFFF" w:themeColor="background1"/>
                <w:sz w:val="18"/>
                <w:szCs w:val="18"/>
              </w:rPr>
            </w:pPr>
            <w:r w:rsidRPr="510F5223">
              <w:rPr>
                <w:rFonts w:cs="Arial"/>
                <w:b/>
                <w:bCs/>
                <w:color w:val="FFFFFF" w:themeColor="background1"/>
                <w:sz w:val="18"/>
                <w:szCs w:val="18"/>
              </w:rPr>
              <w:t>Fecha</w:t>
            </w:r>
            <w:r w:rsidRPr="510F5223">
              <w:rPr>
                <w:rFonts w:eastAsia="Arial,Times New Roman" w:cs="Arial"/>
                <w:b/>
                <w:bCs/>
                <w:color w:val="FFFFFF" w:themeColor="background1"/>
                <w:sz w:val="18"/>
                <w:szCs w:val="18"/>
              </w:rPr>
              <w:t xml:space="preserve"> </w:t>
            </w:r>
            <w:r w:rsidR="3762B33E" w:rsidRPr="510F5223">
              <w:rPr>
                <w:rFonts w:eastAsia="Arial,Times New Roman" w:cs="Arial"/>
                <w:b/>
                <w:bCs/>
                <w:color w:val="FFFFFF" w:themeColor="background1"/>
                <w:sz w:val="18"/>
                <w:szCs w:val="18"/>
              </w:rPr>
              <w:t>C</w:t>
            </w:r>
            <w:r w:rsidRPr="510F5223">
              <w:rPr>
                <w:rFonts w:cs="Arial"/>
                <w:b/>
                <w:bCs/>
                <w:color w:val="FFFFFF" w:themeColor="background1"/>
                <w:sz w:val="18"/>
                <w:szCs w:val="18"/>
              </w:rPr>
              <w:t>ertificado</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D</w:t>
            </w:r>
            <w:r w:rsidRPr="510F5223">
              <w:rPr>
                <w:rFonts w:cs="Arial"/>
                <w:b/>
                <w:bCs/>
                <w:color w:val="FFFFFF" w:themeColor="background1"/>
                <w:sz w:val="18"/>
                <w:szCs w:val="18"/>
              </w:rPr>
              <w:t>isponibilidad</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P</w:t>
            </w:r>
            <w:r w:rsidRPr="510F5223">
              <w:rPr>
                <w:rFonts w:cs="Arial"/>
                <w:b/>
                <w:bCs/>
                <w:color w:val="FFFFFF" w:themeColor="background1"/>
                <w:sz w:val="18"/>
                <w:szCs w:val="18"/>
              </w:rPr>
              <w:t>resupuestal</w:t>
            </w:r>
          </w:p>
        </w:tc>
        <w:tc>
          <w:tcPr>
            <w:tcW w:w="0" w:type="auto"/>
            <w:tcBorders>
              <w:top w:val="double" w:sz="4" w:space="0" w:color="auto"/>
              <w:bottom w:val="single" w:sz="6" w:space="0" w:color="auto"/>
            </w:tcBorders>
            <w:shd w:val="clear" w:color="auto" w:fill="404040" w:themeFill="text1" w:themeFillTint="BF"/>
            <w:vAlign w:val="center"/>
          </w:tcPr>
          <w:p w14:paraId="11FF8EC6" w14:textId="32C1446F" w:rsidR="00F529C1" w:rsidRPr="00CA286F" w:rsidRDefault="00F529C1"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Valor</w:t>
            </w:r>
            <w:r w:rsidRPr="00CA286F">
              <w:rPr>
                <w:rFonts w:eastAsia="Arial,Times New Roman" w:cs="Arial"/>
                <w:b/>
                <w:bCs/>
                <w:color w:val="FFFFFF" w:themeColor="background1"/>
                <w:sz w:val="18"/>
                <w:szCs w:val="18"/>
              </w:rPr>
              <w:t xml:space="preserve"> </w:t>
            </w:r>
            <w:r w:rsidR="004A3B17">
              <w:rPr>
                <w:rFonts w:cs="Arial"/>
                <w:b/>
                <w:bCs/>
                <w:color w:val="FFFFFF" w:themeColor="background1"/>
                <w:sz w:val="18"/>
                <w:szCs w:val="18"/>
              </w:rPr>
              <w:t>C</w:t>
            </w:r>
            <w:r w:rsidRPr="00CA286F">
              <w:rPr>
                <w:rFonts w:cs="Arial"/>
                <w:b/>
                <w:bCs/>
                <w:color w:val="FFFFFF" w:themeColor="background1"/>
                <w:sz w:val="18"/>
                <w:szCs w:val="18"/>
              </w:rPr>
              <w:t>ertificado</w:t>
            </w:r>
            <w:r w:rsidRPr="00CA286F">
              <w:rPr>
                <w:rFonts w:eastAsia="Arial,Times New Roman" w:cs="Arial"/>
                <w:b/>
                <w:bCs/>
                <w:color w:val="FFFFFF" w:themeColor="background1"/>
                <w:sz w:val="18"/>
                <w:szCs w:val="18"/>
              </w:rPr>
              <w:t xml:space="preserve"> </w:t>
            </w:r>
            <w:r w:rsidRPr="00CA286F">
              <w:rPr>
                <w:rFonts w:cs="Arial"/>
                <w:b/>
                <w:bCs/>
                <w:color w:val="FFFFFF" w:themeColor="background1"/>
                <w:sz w:val="18"/>
                <w:szCs w:val="18"/>
              </w:rPr>
              <w:t>de</w:t>
            </w:r>
            <w:r w:rsidRPr="00CA286F">
              <w:rPr>
                <w:rFonts w:eastAsia="Arial,Times New Roman" w:cs="Arial"/>
                <w:b/>
                <w:bCs/>
                <w:color w:val="FFFFFF" w:themeColor="background1"/>
                <w:sz w:val="18"/>
                <w:szCs w:val="18"/>
              </w:rPr>
              <w:t xml:space="preserve"> </w:t>
            </w:r>
            <w:r w:rsidR="004A3B17">
              <w:rPr>
                <w:rFonts w:cs="Arial"/>
                <w:b/>
                <w:bCs/>
                <w:color w:val="FFFFFF" w:themeColor="background1"/>
                <w:sz w:val="18"/>
                <w:szCs w:val="18"/>
              </w:rPr>
              <w:t>D</w:t>
            </w:r>
            <w:r w:rsidRPr="00CA286F">
              <w:rPr>
                <w:rFonts w:cs="Arial"/>
                <w:b/>
                <w:bCs/>
                <w:color w:val="FFFFFF" w:themeColor="background1"/>
                <w:sz w:val="18"/>
                <w:szCs w:val="18"/>
              </w:rPr>
              <w:t>isponibilidad</w:t>
            </w:r>
            <w:r w:rsidRPr="00CA286F">
              <w:rPr>
                <w:rFonts w:eastAsia="Arial,Times New Roman" w:cs="Arial"/>
                <w:b/>
                <w:bCs/>
                <w:color w:val="FFFFFF" w:themeColor="background1"/>
                <w:sz w:val="18"/>
                <w:szCs w:val="18"/>
              </w:rPr>
              <w:t xml:space="preserve"> </w:t>
            </w:r>
            <w:r w:rsidR="004A3B17">
              <w:rPr>
                <w:rFonts w:cs="Arial"/>
                <w:b/>
                <w:bCs/>
                <w:color w:val="FFFFFF" w:themeColor="background1"/>
                <w:sz w:val="18"/>
                <w:szCs w:val="18"/>
              </w:rPr>
              <w:t>P</w:t>
            </w:r>
            <w:r w:rsidRPr="00CA286F">
              <w:rPr>
                <w:rFonts w:cs="Arial"/>
                <w:b/>
                <w:bCs/>
                <w:color w:val="FFFFFF" w:themeColor="background1"/>
                <w:sz w:val="18"/>
                <w:szCs w:val="18"/>
              </w:rPr>
              <w:t>resupuestal</w:t>
            </w:r>
          </w:p>
        </w:tc>
      </w:tr>
      <w:tr w:rsidR="00F529C1" w:rsidRPr="00CA286F" w14:paraId="6866EC9A" w14:textId="77777777" w:rsidTr="510F5223">
        <w:trPr>
          <w:trHeight w:val="317"/>
          <w:jc w:val="center"/>
        </w:trPr>
        <w:tc>
          <w:tcPr>
            <w:tcW w:w="0" w:type="auto"/>
            <w:vMerge w:val="restart"/>
            <w:tcBorders>
              <w:top w:val="single" w:sz="6" w:space="0" w:color="auto"/>
            </w:tcBorders>
            <w:vAlign w:val="center"/>
          </w:tcPr>
          <w:p w14:paraId="0225F352" w14:textId="00EE1FCC" w:rsidR="00F529C1" w:rsidRPr="000C5A5E" w:rsidRDefault="000C5A5E" w:rsidP="00522C84">
            <w:pPr>
              <w:spacing w:line="276" w:lineRule="auto"/>
              <w:jc w:val="center"/>
              <w:rPr>
                <w:rFonts w:eastAsia="Arial,Times New Roman" w:cs="Arial"/>
                <w:color w:val="EE0000"/>
                <w:sz w:val="18"/>
                <w:szCs w:val="18"/>
                <w:highlight w:val="yellow"/>
              </w:rPr>
            </w:pPr>
            <w:r w:rsidRPr="000C5A5E">
              <w:rPr>
                <w:rFonts w:eastAsia="Arial,Times New Roman" w:cs="Arial"/>
                <w:color w:val="EE0000"/>
                <w:sz w:val="18"/>
                <w:szCs w:val="18"/>
                <w:highlight w:val="yellow"/>
              </w:rPr>
              <w:t>XXXXXX</w:t>
            </w:r>
          </w:p>
        </w:tc>
        <w:tc>
          <w:tcPr>
            <w:tcW w:w="0" w:type="auto"/>
            <w:vMerge w:val="restart"/>
            <w:tcBorders>
              <w:top w:val="single" w:sz="6" w:space="0" w:color="auto"/>
            </w:tcBorders>
            <w:vAlign w:val="center"/>
          </w:tcPr>
          <w:p w14:paraId="04F444B8" w14:textId="6F9FF620" w:rsidR="00F529C1" w:rsidRPr="000C5A5E" w:rsidRDefault="000C5A5E" w:rsidP="00522C84">
            <w:pPr>
              <w:spacing w:line="276" w:lineRule="auto"/>
              <w:jc w:val="center"/>
              <w:rPr>
                <w:rFonts w:eastAsia="Arial,Times New Roman" w:cs="Arial"/>
                <w:color w:val="EE0000"/>
                <w:sz w:val="18"/>
                <w:szCs w:val="18"/>
                <w:highlight w:val="yellow"/>
              </w:rPr>
            </w:pPr>
            <w:r w:rsidRPr="000C5A5E">
              <w:rPr>
                <w:rFonts w:eastAsia="Arial,Times New Roman" w:cs="Arial"/>
                <w:color w:val="EE0000"/>
                <w:sz w:val="18"/>
                <w:szCs w:val="18"/>
                <w:highlight w:val="yellow"/>
              </w:rPr>
              <w:t>XXXXXXX</w:t>
            </w:r>
          </w:p>
        </w:tc>
        <w:tc>
          <w:tcPr>
            <w:tcW w:w="0" w:type="auto"/>
            <w:vMerge w:val="restart"/>
            <w:tcBorders>
              <w:top w:val="single" w:sz="6" w:space="0" w:color="auto"/>
            </w:tcBorders>
            <w:vAlign w:val="center"/>
          </w:tcPr>
          <w:p w14:paraId="29FCF59A" w14:textId="61C2533B" w:rsidR="00F529C1" w:rsidRPr="000C5A5E" w:rsidRDefault="000C5A5E" w:rsidP="00522C84">
            <w:pPr>
              <w:spacing w:line="276" w:lineRule="auto"/>
              <w:jc w:val="center"/>
              <w:rPr>
                <w:rFonts w:eastAsia="Arial,Times New Roman" w:cs="Arial"/>
                <w:color w:val="EE0000"/>
                <w:sz w:val="18"/>
                <w:szCs w:val="18"/>
                <w:highlight w:val="yellow"/>
              </w:rPr>
            </w:pPr>
            <w:r w:rsidRPr="000C5A5E">
              <w:rPr>
                <w:rFonts w:cs="Arial"/>
                <w:color w:val="EE0000"/>
                <w:sz w:val="18"/>
                <w:szCs w:val="18"/>
                <w:highlight w:val="yellow"/>
              </w:rPr>
              <w:t>XXXXXXX</w:t>
            </w:r>
          </w:p>
        </w:tc>
      </w:tr>
      <w:tr w:rsidR="00F529C1" w:rsidRPr="00CA286F" w14:paraId="5449F441" w14:textId="77777777" w:rsidTr="510F5223">
        <w:trPr>
          <w:trHeight w:val="317"/>
          <w:jc w:val="center"/>
        </w:trPr>
        <w:tc>
          <w:tcPr>
            <w:tcW w:w="0" w:type="auto"/>
            <w:vMerge/>
            <w:vAlign w:val="center"/>
          </w:tcPr>
          <w:p w14:paraId="4F8FAE77" w14:textId="77777777" w:rsidR="00F529C1" w:rsidRPr="00CA286F" w:rsidRDefault="00F529C1" w:rsidP="00522C84">
            <w:pPr>
              <w:spacing w:line="276" w:lineRule="auto"/>
              <w:jc w:val="center"/>
              <w:rPr>
                <w:rFonts w:cs="Arial"/>
                <w:b/>
                <w:bCs/>
                <w:szCs w:val="20"/>
              </w:rPr>
            </w:pPr>
          </w:p>
        </w:tc>
        <w:tc>
          <w:tcPr>
            <w:tcW w:w="0" w:type="auto"/>
            <w:vMerge/>
            <w:vAlign w:val="center"/>
          </w:tcPr>
          <w:p w14:paraId="5624FD92" w14:textId="77777777" w:rsidR="00F529C1" w:rsidRPr="00CA286F" w:rsidRDefault="00F529C1" w:rsidP="00522C84">
            <w:pPr>
              <w:spacing w:line="276" w:lineRule="auto"/>
              <w:jc w:val="center"/>
              <w:rPr>
                <w:rFonts w:cs="Arial"/>
                <w:b/>
                <w:bCs/>
                <w:szCs w:val="20"/>
              </w:rPr>
            </w:pPr>
          </w:p>
        </w:tc>
        <w:tc>
          <w:tcPr>
            <w:tcW w:w="0" w:type="auto"/>
            <w:vMerge/>
            <w:vAlign w:val="center"/>
          </w:tcPr>
          <w:p w14:paraId="6420AAEB" w14:textId="77777777" w:rsidR="00F529C1" w:rsidRPr="00CA286F" w:rsidRDefault="00F529C1" w:rsidP="00522C84">
            <w:pPr>
              <w:spacing w:line="276" w:lineRule="auto"/>
              <w:jc w:val="center"/>
              <w:rPr>
                <w:rFonts w:cs="Arial"/>
                <w:b/>
                <w:bCs/>
                <w:szCs w:val="20"/>
              </w:rPr>
            </w:pPr>
          </w:p>
        </w:tc>
      </w:tr>
    </w:tbl>
    <w:p w14:paraId="02038176" w14:textId="7498B512" w:rsidR="005720E1" w:rsidRPr="00506E5F" w:rsidRDefault="005720E1" w:rsidP="00C2081A"/>
    <w:p w14:paraId="5AB32C2C" w14:textId="1EA39B4B" w:rsidR="00327646" w:rsidRPr="00327646" w:rsidRDefault="70E0E197" w:rsidP="00327646">
      <w:pPr>
        <w:rPr>
          <w:lang w:val="es-CO"/>
        </w:rPr>
      </w:pPr>
      <w:r w:rsidRPr="510F5223">
        <w:rPr>
          <w:lang w:val="es-CO"/>
        </w:rPr>
        <w:t xml:space="preserve">La necesidad se encuentra incluida en el </w:t>
      </w:r>
      <w:r w:rsidR="4DB61B11" w:rsidRPr="510F5223">
        <w:rPr>
          <w:lang w:val="es-CO"/>
        </w:rPr>
        <w:t>P</w:t>
      </w:r>
      <w:r w:rsidRPr="510F5223">
        <w:rPr>
          <w:lang w:val="es-CO"/>
        </w:rPr>
        <w:t xml:space="preserve">lan </w:t>
      </w:r>
      <w:r w:rsidR="5E30CB22" w:rsidRPr="510F5223">
        <w:rPr>
          <w:lang w:val="es-CO"/>
        </w:rPr>
        <w:t>A</w:t>
      </w:r>
      <w:r w:rsidRPr="510F5223">
        <w:rPr>
          <w:lang w:val="es-CO"/>
        </w:rPr>
        <w:t xml:space="preserve">nual de </w:t>
      </w:r>
      <w:r w:rsidR="751AF37A" w:rsidRPr="510F5223">
        <w:rPr>
          <w:lang w:val="es-CO"/>
        </w:rPr>
        <w:t>A</w:t>
      </w:r>
      <w:r w:rsidRPr="510F5223">
        <w:rPr>
          <w:lang w:val="es-CO"/>
        </w:rPr>
        <w:t xml:space="preserve">dquisiciones de la </w:t>
      </w:r>
      <w:r w:rsidR="0A962767" w:rsidRPr="510F5223">
        <w:rPr>
          <w:lang w:val="es-CO"/>
        </w:rPr>
        <w:t>Entidad</w:t>
      </w:r>
      <w:r w:rsidRPr="510F5223">
        <w:rPr>
          <w:lang w:val="es-CO"/>
        </w:rPr>
        <w:t>.</w:t>
      </w:r>
    </w:p>
    <w:p w14:paraId="56E83C24" w14:textId="5E281073" w:rsidR="005A0A11" w:rsidRDefault="005A0A11" w:rsidP="005A0A11">
      <w:pPr>
        <w:rPr>
          <w:lang w:val="es-CO"/>
        </w:rPr>
      </w:pPr>
    </w:p>
    <w:p w14:paraId="1B8AC0D4" w14:textId="7981008A" w:rsidR="005A0A11" w:rsidRDefault="00B03BF5" w:rsidP="003B03EC">
      <w:pPr>
        <w:pStyle w:val="Ttulo2"/>
        <w:ind w:left="0" w:firstLine="0"/>
      </w:pPr>
      <w:bookmarkStart w:id="8" w:name="_Toc184182349"/>
      <w:r>
        <w:t>REGLAS DE SUBSANABILIDAD, EXPLICACIONES Y ACLARACIONES</w:t>
      </w:r>
      <w:bookmarkEnd w:id="8"/>
      <w:r>
        <w:t xml:space="preserve"> </w:t>
      </w:r>
    </w:p>
    <w:p w14:paraId="64FE9409" w14:textId="1581F84F" w:rsidR="00B03BF5" w:rsidRDefault="00B03BF5" w:rsidP="00B03BF5">
      <w:pPr>
        <w:rPr>
          <w:lang w:val="es-CO"/>
        </w:rPr>
      </w:pPr>
    </w:p>
    <w:p w14:paraId="21BE1870" w14:textId="2E54F6F9" w:rsidR="00873ADC" w:rsidRDefault="00873ADC" w:rsidP="00873ADC">
      <w:pPr>
        <w:rPr>
          <w:lang w:val="es-CO"/>
        </w:rPr>
      </w:pPr>
      <w:r w:rsidRPr="00873ADC">
        <w:rPr>
          <w:lang w:val="es-CO"/>
        </w:rPr>
        <w:t xml:space="preserve">El </w:t>
      </w:r>
      <w:r w:rsidR="00454625">
        <w:rPr>
          <w:lang w:val="es-CO"/>
        </w:rPr>
        <w:t>P</w:t>
      </w:r>
      <w:r w:rsidRPr="00873ADC">
        <w:rPr>
          <w:lang w:val="es-CO"/>
        </w:rPr>
        <w:t xml:space="preserve">roponente tiene la responsabilidad y deber de presentar su oferta en forma completa e íntegra, esto es, cumpliendo el contenido del </w:t>
      </w:r>
      <w:r w:rsidR="00454625">
        <w:rPr>
          <w:lang w:val="es-CO"/>
        </w:rPr>
        <w:t>P</w:t>
      </w:r>
      <w:r w:rsidRPr="00873ADC">
        <w:rPr>
          <w:lang w:val="es-CO"/>
        </w:rPr>
        <w:t xml:space="preserve">liego de </w:t>
      </w:r>
      <w:r w:rsidR="00454625">
        <w:rPr>
          <w:lang w:val="es-CO"/>
        </w:rPr>
        <w:t>C</w:t>
      </w:r>
      <w:r w:rsidRPr="00873ADC">
        <w:rPr>
          <w:lang w:val="es-CO"/>
        </w:rPr>
        <w:t xml:space="preserve">ondiciones y adjuntando los documentos de soporte o prueba de las condiciones que pretenda hacer valer en el </w:t>
      </w:r>
      <w:r w:rsidR="7381B527" w:rsidRPr="1A1C0756">
        <w:rPr>
          <w:lang w:val="es-CO"/>
        </w:rPr>
        <w:t>P</w:t>
      </w:r>
      <w:r w:rsidRPr="00873ADC">
        <w:rPr>
          <w:lang w:val="es-CO"/>
        </w:rPr>
        <w:t>roceso</w:t>
      </w:r>
      <w:r w:rsidR="00025724">
        <w:rPr>
          <w:lang w:val="es-CO"/>
        </w:rPr>
        <w:t xml:space="preserve"> de </w:t>
      </w:r>
      <w:r w:rsidR="734E5E16" w:rsidRPr="03F33E36">
        <w:rPr>
          <w:lang w:val="es-CO"/>
        </w:rPr>
        <w:t>Selección.</w:t>
      </w:r>
      <w:r w:rsidR="00025724" w:rsidRPr="03F33E36">
        <w:rPr>
          <w:lang w:val="es-CO"/>
        </w:rPr>
        <w:t xml:space="preserve"> </w:t>
      </w:r>
    </w:p>
    <w:p w14:paraId="5A9A4539" w14:textId="77777777" w:rsidR="00873ADC" w:rsidRPr="00873ADC" w:rsidRDefault="00873ADC" w:rsidP="00873ADC">
      <w:pPr>
        <w:rPr>
          <w:lang w:val="es-CO"/>
        </w:rPr>
      </w:pPr>
    </w:p>
    <w:p w14:paraId="14BC5655" w14:textId="27C9489B" w:rsidR="00873ADC" w:rsidRDefault="0160A31E" w:rsidP="00873ADC">
      <w:pPr>
        <w:rPr>
          <w:lang w:val="es-CO"/>
        </w:rPr>
      </w:pPr>
      <w:r w:rsidRPr="510F5223">
        <w:rPr>
          <w:lang w:val="es-CO"/>
        </w:rPr>
        <w:t xml:space="preserve">En caso de ser necesario, la </w:t>
      </w:r>
      <w:r w:rsidR="0A962767" w:rsidRPr="510F5223">
        <w:rPr>
          <w:lang w:val="es-CO"/>
        </w:rPr>
        <w:t>Entidad</w:t>
      </w:r>
      <w:r w:rsidRPr="510F5223">
        <w:rPr>
          <w:lang w:val="es-CO"/>
        </w:rPr>
        <w:t xml:space="preserve"> debe solicitar a los </w:t>
      </w:r>
      <w:r w:rsidR="51DBC499" w:rsidRPr="510F5223">
        <w:rPr>
          <w:lang w:val="es-CO"/>
        </w:rPr>
        <w:t>P</w:t>
      </w:r>
      <w:r w:rsidRPr="510F5223">
        <w:rPr>
          <w:lang w:val="es-CO"/>
        </w:rPr>
        <w:t>roponentes durante el proceso de evaluación, y a más tardar en el informe de evaluación, las aclaraciones, precisiones o solicitud</w:t>
      </w:r>
      <w:r w:rsidR="42562721" w:rsidRPr="510F5223">
        <w:rPr>
          <w:lang w:val="es-CO"/>
        </w:rPr>
        <w:t>es</w:t>
      </w:r>
      <w:r w:rsidRPr="510F5223">
        <w:rPr>
          <w:lang w:val="es-CO"/>
        </w:rPr>
        <w:t xml:space="preserve"> de documentos que puedan ser subsanables. No obstante, los </w:t>
      </w:r>
      <w:r w:rsidR="46A7BB7A" w:rsidRPr="510F5223">
        <w:rPr>
          <w:lang w:val="es-CO"/>
        </w:rPr>
        <w:t>P</w:t>
      </w:r>
      <w:r w:rsidRPr="510F5223">
        <w:rPr>
          <w:lang w:val="es-CO"/>
        </w:rPr>
        <w:t xml:space="preserve">roponentes no podrán completar, adicionar o mejorar sus </w:t>
      </w:r>
      <w:r w:rsidR="6588B148" w:rsidRPr="510F5223">
        <w:rPr>
          <w:lang w:val="es-CO"/>
        </w:rPr>
        <w:t>p</w:t>
      </w:r>
      <w:r w:rsidRPr="510F5223">
        <w:rPr>
          <w:lang w:val="es-CO"/>
        </w:rPr>
        <w:t>ropuestas en los aspectos que otorgan puntaje</w:t>
      </w:r>
      <w:r w:rsidR="5CA9FAAD" w:rsidRPr="510F5223">
        <w:rPr>
          <w:lang w:val="es-CO"/>
        </w:rPr>
        <w:t xml:space="preserve"> ni tampoco en los factores de desempate</w:t>
      </w:r>
      <w:r w:rsidRPr="510F5223">
        <w:rPr>
          <w:lang w:val="es-CO"/>
        </w:rPr>
        <w:t xml:space="preserve">, los cuales podrán ser objeto de aclaraciones y explicaciones. Los </w:t>
      </w:r>
      <w:r w:rsidR="6588B148" w:rsidRPr="510F5223">
        <w:rPr>
          <w:lang w:val="es-CO"/>
        </w:rPr>
        <w:t>P</w:t>
      </w:r>
      <w:r w:rsidRPr="510F5223">
        <w:rPr>
          <w:lang w:val="es-CO"/>
        </w:rPr>
        <w:t xml:space="preserve">roponentes deberán allegar las aclaraciones o documentos requeridos en el momento en el que fueron solicitados y a más tardar hasta el término de traslado del informe de evaluación, es decir, </w:t>
      </w:r>
      <w:r w:rsidR="00F64933">
        <w:rPr>
          <w:lang w:val="es-CO"/>
        </w:rPr>
        <w:t>dentro</w:t>
      </w:r>
      <w:r w:rsidR="00A75DED">
        <w:rPr>
          <w:lang w:val="es-CO"/>
        </w:rPr>
        <w:t xml:space="preserve"> de los</w:t>
      </w:r>
      <w:r w:rsidRPr="510F5223">
        <w:rPr>
          <w:lang w:val="es-CO"/>
        </w:rPr>
        <w:t xml:space="preserve"> tres (3) días hábiles</w:t>
      </w:r>
      <w:r w:rsidR="00A75DED">
        <w:rPr>
          <w:lang w:val="es-CO"/>
        </w:rPr>
        <w:t xml:space="preserve"> posteriores</w:t>
      </w:r>
      <w:r w:rsidRPr="510F5223">
        <w:rPr>
          <w:lang w:val="es-CO"/>
        </w:rPr>
        <w:t xml:space="preserve"> contados a partir del día hábil</w:t>
      </w:r>
      <w:r w:rsidR="006A1E54">
        <w:rPr>
          <w:lang w:val="es-CO"/>
        </w:rPr>
        <w:t xml:space="preserve"> siguiente</w:t>
      </w:r>
      <w:r w:rsidRPr="510F5223">
        <w:rPr>
          <w:lang w:val="es-CO"/>
        </w:rPr>
        <w:t xml:space="preserve"> a la publicación del informe de evaluación. </w:t>
      </w:r>
    </w:p>
    <w:p w14:paraId="24656FCA" w14:textId="77777777" w:rsidR="00873ADC" w:rsidRPr="00873ADC" w:rsidRDefault="00873ADC" w:rsidP="00873ADC">
      <w:pPr>
        <w:rPr>
          <w:lang w:val="es-CO"/>
        </w:rPr>
      </w:pPr>
    </w:p>
    <w:p w14:paraId="276DD29F" w14:textId="2074C840" w:rsidR="00BB3FD2" w:rsidRDefault="0160A31E" w:rsidP="00873ADC">
      <w:pPr>
        <w:rPr>
          <w:lang w:val="es-CO"/>
        </w:rPr>
      </w:pPr>
      <w:r w:rsidRPr="510F5223">
        <w:rPr>
          <w:lang w:val="es-CO"/>
        </w:rPr>
        <w:t xml:space="preserve">En caso de que la </w:t>
      </w:r>
      <w:r w:rsidR="5751E1B5" w:rsidRPr="510F5223">
        <w:rPr>
          <w:lang w:val="es-CO"/>
        </w:rPr>
        <w:t>Entidad</w:t>
      </w:r>
      <w:r w:rsidRPr="510F5223">
        <w:rPr>
          <w:lang w:val="es-CO"/>
        </w:rPr>
        <w:t xml:space="preserve"> no </w:t>
      </w:r>
      <w:r w:rsidR="140DC0BD" w:rsidRPr="510F5223">
        <w:rPr>
          <w:lang w:val="es-CO"/>
        </w:rPr>
        <w:t>hubiese advertido</w:t>
      </w:r>
      <w:r w:rsidR="4D540F16" w:rsidRPr="510F5223">
        <w:rPr>
          <w:lang w:val="es-CO"/>
        </w:rPr>
        <w:t xml:space="preserve"> durante el proceso de evaluación</w:t>
      </w:r>
      <w:r w:rsidR="140DC0BD" w:rsidRPr="510F5223">
        <w:rPr>
          <w:lang w:val="es-CO"/>
        </w:rPr>
        <w:t xml:space="preserve"> </w:t>
      </w:r>
      <w:r w:rsidRPr="510F5223">
        <w:rPr>
          <w:lang w:val="es-CO"/>
        </w:rPr>
        <w:t xml:space="preserve">la ausencia de requisitos o la falta de documentos referentes a la futura contratación o al </w:t>
      </w:r>
      <w:r w:rsidR="7DCBF1B0" w:rsidRPr="510F5223">
        <w:rPr>
          <w:lang w:val="es-CO"/>
        </w:rPr>
        <w:t>P</w:t>
      </w:r>
      <w:r w:rsidRPr="510F5223">
        <w:rPr>
          <w:lang w:val="es-CO"/>
        </w:rPr>
        <w:t>roponente, ya sea en relación con los requisitos habilitantes o para aclarar aspectos que otorgan puntaje</w:t>
      </w:r>
      <w:r w:rsidR="346C10F8" w:rsidRPr="510F5223">
        <w:rPr>
          <w:lang w:val="es-CO"/>
        </w:rPr>
        <w:t xml:space="preserve"> </w:t>
      </w:r>
      <w:r w:rsidR="767B66D7" w:rsidRPr="510F5223">
        <w:rPr>
          <w:lang w:val="es-CO"/>
        </w:rPr>
        <w:t xml:space="preserve">o </w:t>
      </w:r>
      <w:r w:rsidR="00723AD4" w:rsidRPr="510F5223">
        <w:rPr>
          <w:lang w:val="es-CO"/>
        </w:rPr>
        <w:t>rela</w:t>
      </w:r>
      <w:r w:rsidR="00723AD4">
        <w:rPr>
          <w:lang w:val="es-CO"/>
        </w:rPr>
        <w:t xml:space="preserve">tivos </w:t>
      </w:r>
      <w:r w:rsidR="00080CDA">
        <w:rPr>
          <w:lang w:val="es-CO"/>
        </w:rPr>
        <w:t>a</w:t>
      </w:r>
      <w:r w:rsidR="767B66D7" w:rsidRPr="510F5223">
        <w:rPr>
          <w:lang w:val="es-CO"/>
        </w:rPr>
        <w:t xml:space="preserve"> los </w:t>
      </w:r>
      <w:r w:rsidR="767B66D7" w:rsidRPr="510F5223">
        <w:rPr>
          <w:lang w:val="es-CO"/>
        </w:rPr>
        <w:lastRenderedPageBreak/>
        <w:t>factores de desempate</w:t>
      </w:r>
      <w:r w:rsidRPr="510F5223">
        <w:rPr>
          <w:lang w:val="es-CO"/>
        </w:rPr>
        <w:t xml:space="preserve">, y </w:t>
      </w:r>
      <w:r w:rsidR="140DC0BD" w:rsidRPr="510F5223">
        <w:rPr>
          <w:lang w:val="es-CO"/>
        </w:rPr>
        <w:t>por ende</w:t>
      </w:r>
      <w:r w:rsidR="00465D00">
        <w:rPr>
          <w:lang w:val="es-CO"/>
        </w:rPr>
        <w:t>,</w:t>
      </w:r>
      <w:r w:rsidR="140DC0BD" w:rsidRPr="510F5223">
        <w:rPr>
          <w:lang w:val="es-CO"/>
        </w:rPr>
        <w:t xml:space="preserve"> </w:t>
      </w:r>
      <w:r w:rsidRPr="510F5223">
        <w:rPr>
          <w:lang w:val="es-CO"/>
        </w:rPr>
        <w:t>no los haya requerido, podrá</w:t>
      </w:r>
      <w:r w:rsidR="4D540F16" w:rsidRPr="510F5223">
        <w:rPr>
          <w:lang w:val="es-CO"/>
        </w:rPr>
        <w:t xml:space="preserve"> hacerlo </w:t>
      </w:r>
      <w:r w:rsidR="672C5D92" w:rsidRPr="510F5223">
        <w:rPr>
          <w:lang w:val="es-CO"/>
        </w:rPr>
        <w:t>posteriormente</w:t>
      </w:r>
      <w:r w:rsidRPr="510F5223">
        <w:rPr>
          <w:lang w:val="es-CO"/>
        </w:rPr>
        <w:t xml:space="preserve">, otorgándole </w:t>
      </w:r>
      <w:r w:rsidR="4D540F16" w:rsidRPr="510F5223">
        <w:rPr>
          <w:lang w:val="es-CO"/>
        </w:rPr>
        <w:t xml:space="preserve">al </w:t>
      </w:r>
      <w:r w:rsidR="16EC8C47" w:rsidRPr="510F5223">
        <w:rPr>
          <w:lang w:val="es-CO"/>
        </w:rPr>
        <w:t>P</w:t>
      </w:r>
      <w:r w:rsidR="4D540F16" w:rsidRPr="510F5223">
        <w:rPr>
          <w:lang w:val="es-CO"/>
        </w:rPr>
        <w:t xml:space="preserve">roponente </w:t>
      </w:r>
      <w:r w:rsidRPr="510F5223">
        <w:rPr>
          <w:lang w:val="es-CO"/>
        </w:rPr>
        <w:t xml:space="preserve">un término igual al establecido para el traslado del informe de evaluación, con el fin de que los allegue. En caso de que sea necesario, la </w:t>
      </w:r>
      <w:r w:rsidR="43A8EB1A" w:rsidRPr="510F5223">
        <w:rPr>
          <w:lang w:val="es-CO"/>
        </w:rPr>
        <w:t>Entidad</w:t>
      </w:r>
      <w:r w:rsidRPr="510F5223">
        <w:rPr>
          <w:lang w:val="es-CO"/>
        </w:rPr>
        <w:t xml:space="preserve"> ajustará el </w:t>
      </w:r>
      <w:r w:rsidR="733A0EDA" w:rsidRPr="510F5223">
        <w:rPr>
          <w:lang w:val="es-CO"/>
        </w:rPr>
        <w:t>C</w:t>
      </w:r>
      <w:r w:rsidRPr="510F5223">
        <w:rPr>
          <w:lang w:val="es-CO"/>
        </w:rPr>
        <w:t xml:space="preserve">ronograma. </w:t>
      </w:r>
      <w:r w:rsidR="4D540F16" w:rsidRPr="510F5223">
        <w:rPr>
          <w:lang w:val="es-CO"/>
        </w:rPr>
        <w:t>Lo aquí descrito también aplicará cuando la observación</w:t>
      </w:r>
      <w:r w:rsidR="575A2CD4" w:rsidRPr="510F5223">
        <w:rPr>
          <w:lang w:val="es-CO"/>
        </w:rPr>
        <w:t xml:space="preserve"> a la oferta provenga de otro </w:t>
      </w:r>
      <w:r w:rsidR="16EC8C47" w:rsidRPr="510F5223">
        <w:rPr>
          <w:lang w:val="es-CO"/>
        </w:rPr>
        <w:t>P</w:t>
      </w:r>
      <w:r w:rsidR="575A2CD4" w:rsidRPr="510F5223">
        <w:rPr>
          <w:lang w:val="es-CO"/>
        </w:rPr>
        <w:t>roponente y se hubiere realizado en el traslado del informe de evaluación.</w:t>
      </w:r>
    </w:p>
    <w:p w14:paraId="207F9F96" w14:textId="77777777" w:rsidR="00BB3FD2" w:rsidRDefault="00BB3FD2" w:rsidP="00873ADC">
      <w:pPr>
        <w:rPr>
          <w:lang w:val="es-CO"/>
        </w:rPr>
      </w:pPr>
    </w:p>
    <w:p w14:paraId="1848C5F6" w14:textId="697024D2" w:rsidR="00873ADC" w:rsidRPr="00873ADC" w:rsidRDefault="0160A31E" w:rsidP="00873ADC">
      <w:pPr>
        <w:rPr>
          <w:lang w:val="es-CO"/>
        </w:rPr>
      </w:pPr>
      <w:r w:rsidRPr="510F5223">
        <w:rPr>
          <w:lang w:val="es-CO"/>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0B9072F9" w:rsidRPr="510F5223">
        <w:rPr>
          <w:lang w:val="es-CO"/>
        </w:rPr>
        <w:t>C</w:t>
      </w:r>
      <w:r w:rsidRPr="510F5223">
        <w:rPr>
          <w:lang w:val="es-CO"/>
        </w:rPr>
        <w:t>ronograma. Los adelantados en el SECOP II se subsanarán por medio de mensajes, en la forma prevista en la plataforma.</w:t>
      </w:r>
    </w:p>
    <w:p w14:paraId="55BF18DD" w14:textId="77777777" w:rsidR="00873ADC" w:rsidRDefault="00873ADC" w:rsidP="00873ADC">
      <w:pPr>
        <w:rPr>
          <w:lang w:val="es-CO"/>
        </w:rPr>
      </w:pPr>
    </w:p>
    <w:p w14:paraId="3ADF21FE" w14:textId="0E416A41" w:rsidR="00873ADC" w:rsidRPr="00873ADC" w:rsidRDefault="00873ADC" w:rsidP="00873ADC">
      <w:pPr>
        <w:rPr>
          <w:lang w:val="es-CO"/>
        </w:rPr>
      </w:pPr>
      <w:r w:rsidRPr="00873ADC">
        <w:rPr>
          <w:lang w:val="es-CO"/>
        </w:rPr>
        <w:t xml:space="preserve">Todos aquellos requisitos de la oferta que afecten la asignación de puntaje, incluyendo los necesarios para acreditar requisitos de desempate, no son subsanables, por lo que los mismos deben ser aportados por los </w:t>
      </w:r>
      <w:r w:rsidR="009A6339">
        <w:rPr>
          <w:lang w:val="es-CO"/>
        </w:rPr>
        <w:t>P</w:t>
      </w:r>
      <w:r w:rsidRPr="00873ADC">
        <w:rPr>
          <w:lang w:val="es-CO"/>
        </w:rPr>
        <w:t xml:space="preserve">roponentes desde la presentación de la oferta. </w:t>
      </w:r>
    </w:p>
    <w:p w14:paraId="1DEEE672" w14:textId="77777777" w:rsidR="00873ADC" w:rsidRDefault="00873ADC" w:rsidP="00873ADC">
      <w:pPr>
        <w:rPr>
          <w:lang w:val="es-CO"/>
        </w:rPr>
      </w:pPr>
    </w:p>
    <w:p w14:paraId="361FBCC7" w14:textId="10607AFD" w:rsidR="00B03BF5" w:rsidRPr="00B03BF5" w:rsidRDefault="0160A31E" w:rsidP="00873ADC">
      <w:pPr>
        <w:rPr>
          <w:lang w:val="es-CO"/>
        </w:rPr>
      </w:pPr>
      <w:r w:rsidRPr="510F5223">
        <w:rPr>
          <w:lang w:val="es-CO"/>
        </w:rPr>
        <w:t xml:space="preserve">En virtud del principio de buena fe, los </w:t>
      </w:r>
      <w:r w:rsidR="2732EE9B" w:rsidRPr="510F5223">
        <w:rPr>
          <w:lang w:val="es-CO"/>
        </w:rPr>
        <w:t>P</w:t>
      </w:r>
      <w:r w:rsidRPr="510F5223">
        <w:rPr>
          <w:lang w:val="es-CO"/>
        </w:rPr>
        <w:t>roponentes que presenten observaciones al proceso o a las ofertas y conductas de los demás oferentes deberán justificar y demostrar su procedencia.</w:t>
      </w:r>
    </w:p>
    <w:p w14:paraId="66AACA35" w14:textId="411C3BB4" w:rsidR="005A0A11" w:rsidRDefault="005A0A11" w:rsidP="005A0A11">
      <w:pPr>
        <w:rPr>
          <w:lang w:val="es-CO"/>
        </w:rPr>
      </w:pPr>
    </w:p>
    <w:p w14:paraId="732B4A2B" w14:textId="5C354B85" w:rsidR="005A0A11" w:rsidRDefault="00D278F2" w:rsidP="003B03EC">
      <w:pPr>
        <w:pStyle w:val="Ttulo2"/>
        <w:ind w:left="0" w:firstLine="0"/>
      </w:pPr>
      <w:bookmarkStart w:id="9" w:name="_Toc184182350"/>
      <w:r>
        <w:t>CRONOGRAMA DEL PROCESO</w:t>
      </w:r>
      <w:bookmarkEnd w:id="9"/>
    </w:p>
    <w:p w14:paraId="039F11CD" w14:textId="087A88D8" w:rsidR="00D278F2" w:rsidRDefault="00D278F2" w:rsidP="00D278F2">
      <w:pPr>
        <w:rPr>
          <w:lang w:val="es-CO"/>
        </w:rPr>
      </w:pPr>
    </w:p>
    <w:p w14:paraId="78B09276" w14:textId="6CFE3BEE" w:rsidR="00364E4A" w:rsidRPr="00364E4A" w:rsidRDefault="222AA5DF" w:rsidP="00364E4A">
      <w:pPr>
        <w:rPr>
          <w:lang w:val="es-CO"/>
        </w:rPr>
      </w:pPr>
      <w:r w:rsidRPr="510F5223">
        <w:rPr>
          <w:lang w:val="es-CO"/>
        </w:rPr>
        <w:t xml:space="preserve">El </w:t>
      </w:r>
      <w:r w:rsidR="40D71D8C" w:rsidRPr="510F5223">
        <w:rPr>
          <w:lang w:val="es-CO"/>
        </w:rPr>
        <w:t>C</w:t>
      </w:r>
      <w:r w:rsidRPr="510F5223">
        <w:rPr>
          <w:lang w:val="es-CO"/>
        </w:rPr>
        <w:t xml:space="preserve">ronograma del </w:t>
      </w:r>
      <w:r w:rsidR="78459C2D" w:rsidRPr="510F5223">
        <w:rPr>
          <w:lang w:val="es-CO"/>
        </w:rPr>
        <w:t>P</w:t>
      </w:r>
      <w:r w:rsidRPr="510F5223">
        <w:rPr>
          <w:lang w:val="es-CO"/>
        </w:rPr>
        <w:t xml:space="preserve">roceso </w:t>
      </w:r>
      <w:r w:rsidR="78599F6A" w:rsidRPr="510F5223">
        <w:rPr>
          <w:lang w:val="es-CO"/>
        </w:rPr>
        <w:t xml:space="preserve">de Contratación </w:t>
      </w:r>
      <w:r w:rsidRPr="510F5223">
        <w:rPr>
          <w:lang w:val="es-CO"/>
        </w:rPr>
        <w:t xml:space="preserve">es el contenido en el </w:t>
      </w:r>
      <w:r w:rsidR="25F9DD6B" w:rsidRPr="510F5223">
        <w:rPr>
          <w:lang w:val="es-CO"/>
        </w:rPr>
        <w:t>“</w:t>
      </w:r>
      <w:r w:rsidRPr="510F5223">
        <w:rPr>
          <w:lang w:val="es-CO"/>
        </w:rPr>
        <w:t>Anexo 2 – Cronograma</w:t>
      </w:r>
      <w:r w:rsidR="25F9DD6B" w:rsidRPr="510F5223">
        <w:rPr>
          <w:lang w:val="es-CO"/>
        </w:rPr>
        <w:t>”</w:t>
      </w:r>
      <w:r w:rsidRPr="510F5223">
        <w:rPr>
          <w:lang w:val="es-CO"/>
        </w:rPr>
        <w:t>.</w:t>
      </w:r>
    </w:p>
    <w:p w14:paraId="6CDDF49B" w14:textId="19FDD440" w:rsidR="005A0A11" w:rsidRDefault="005A0A11" w:rsidP="005A0A11">
      <w:pPr>
        <w:rPr>
          <w:lang w:val="es-CO"/>
        </w:rPr>
      </w:pPr>
    </w:p>
    <w:p w14:paraId="39C44B21" w14:textId="696C7C4A" w:rsidR="005A0A11" w:rsidRDefault="00364E4A" w:rsidP="003B03EC">
      <w:pPr>
        <w:pStyle w:val="Ttulo2"/>
        <w:ind w:left="0" w:firstLine="0"/>
      </w:pPr>
      <w:bookmarkStart w:id="10" w:name="_Toc184182351"/>
      <w:r>
        <w:t>IDIOMA</w:t>
      </w:r>
      <w:bookmarkEnd w:id="10"/>
    </w:p>
    <w:p w14:paraId="01E9220B" w14:textId="67CBA1F0" w:rsidR="00364E4A" w:rsidRDefault="00364E4A" w:rsidP="00364E4A">
      <w:pPr>
        <w:rPr>
          <w:lang w:val="es-CO"/>
        </w:rPr>
      </w:pPr>
    </w:p>
    <w:p w14:paraId="70EF4BD9" w14:textId="683B322B" w:rsidR="00A14D10" w:rsidRPr="00A14D10" w:rsidRDefault="00A14D10" w:rsidP="00A14D10">
      <w:pPr>
        <w:rPr>
          <w:lang w:val="es-CO"/>
        </w:rPr>
      </w:pPr>
      <w:r w:rsidRPr="7E3984FD">
        <w:rPr>
          <w:lang w:val="es-CO"/>
        </w:rPr>
        <w:t xml:space="preserve">Los documentos y las comunicaciones entregadas, enviadas o expedidas por los </w:t>
      </w:r>
      <w:r w:rsidR="0018094C" w:rsidRPr="7E3984FD">
        <w:rPr>
          <w:lang w:val="es-CO"/>
        </w:rPr>
        <w:t>P</w:t>
      </w:r>
      <w:r w:rsidRPr="7E3984FD">
        <w:rPr>
          <w:lang w:val="es-CO"/>
        </w:rPr>
        <w:t xml:space="preserve">roponentes o por terceros para efectos del </w:t>
      </w:r>
      <w:r w:rsidR="00B92232" w:rsidRPr="7E3984FD">
        <w:rPr>
          <w:lang w:val="es-CO"/>
        </w:rPr>
        <w:t>Proceso</w:t>
      </w:r>
      <w:r w:rsidRPr="7E3984FD">
        <w:rPr>
          <w:lang w:val="es-CO"/>
        </w:rPr>
        <w:t xml:space="preserve"> de </w:t>
      </w:r>
      <w:r w:rsidR="00B92232" w:rsidRPr="7E3984FD">
        <w:rPr>
          <w:lang w:val="es-CO"/>
        </w:rPr>
        <w:t>Contratación</w:t>
      </w:r>
      <w:r w:rsidRPr="7E3984FD">
        <w:rPr>
          <w:lang w:val="es-CO"/>
        </w:rPr>
        <w:t>, o para ser tenidos en cuenta en el mismo, deben allega</w:t>
      </w:r>
      <w:r w:rsidR="000E5CE5" w:rsidRPr="7E3984FD">
        <w:rPr>
          <w:lang w:val="es-CO"/>
        </w:rPr>
        <w:t>r</w:t>
      </w:r>
      <w:r w:rsidRPr="7E3984FD">
        <w:rPr>
          <w:lang w:val="es-CO"/>
        </w:rPr>
        <w:t>s</w:t>
      </w:r>
      <w:r w:rsidR="000E5CE5" w:rsidRPr="7E3984FD">
        <w:rPr>
          <w:lang w:val="es-CO"/>
        </w:rPr>
        <w:t>e</w:t>
      </w:r>
      <w:r w:rsidRPr="7E3984FD">
        <w:rPr>
          <w:lang w:val="es-CO"/>
        </w:rPr>
        <w:t xml:space="preserve"> en español. Los documentos y comunicaciones en un idioma distinto deben presenta</w:t>
      </w:r>
      <w:r w:rsidR="00490A65" w:rsidRPr="7E3984FD">
        <w:rPr>
          <w:lang w:val="es-CO"/>
        </w:rPr>
        <w:t>r</w:t>
      </w:r>
      <w:r w:rsidRPr="7E3984FD">
        <w:rPr>
          <w:lang w:val="es-CO"/>
        </w:rPr>
        <w:t>s</w:t>
      </w:r>
      <w:r w:rsidR="00490A65" w:rsidRPr="7E3984FD">
        <w:rPr>
          <w:lang w:val="es-CO"/>
        </w:rPr>
        <w:t>e</w:t>
      </w:r>
      <w:r w:rsidRPr="7E3984FD">
        <w:rPr>
          <w:lang w:val="es-CO"/>
        </w:rPr>
        <w:t xml:space="preserve"> en su lengua original junto con la traducción oficial al español.</w:t>
      </w:r>
    </w:p>
    <w:p w14:paraId="273DC7B5" w14:textId="77777777" w:rsidR="00A14D10" w:rsidRDefault="00A14D10" w:rsidP="00A14D10">
      <w:pPr>
        <w:rPr>
          <w:lang w:val="es-CO"/>
        </w:rPr>
      </w:pPr>
    </w:p>
    <w:p w14:paraId="22F21962" w14:textId="77777777" w:rsidR="00FA522B" w:rsidRPr="005328F1" w:rsidRDefault="00FA522B" w:rsidP="00FA522B">
      <w:pPr>
        <w:rPr>
          <w:rFonts w:eastAsia="Arial" w:cs="Arial"/>
        </w:rPr>
      </w:pPr>
      <w:r w:rsidRPr="005328F1">
        <w:rPr>
          <w:rFonts w:eastAsia="Arial" w:cs="Arial"/>
        </w:rPr>
        <w:t>El proponente puede presentar con la oferta documentos con una traducción simple y entregar la traducción oficial al castellano dentro del plazo previsto para la subsanación. La traducción oficial debe ser el mismo texto presentado.</w:t>
      </w:r>
    </w:p>
    <w:p w14:paraId="4D9F2FEF" w14:textId="77777777" w:rsidR="00FA522B" w:rsidRPr="005328F1" w:rsidRDefault="00FA522B" w:rsidP="00A14D10">
      <w:pPr>
        <w:rPr>
          <w:lang w:val="es-CO"/>
        </w:rPr>
      </w:pPr>
    </w:p>
    <w:p w14:paraId="0A1058E6" w14:textId="423923D0" w:rsidR="00364E4A" w:rsidRDefault="18DFA70D" w:rsidP="00A14D10">
      <w:pPr>
        <w:rPr>
          <w:lang w:val="es-CO"/>
        </w:rPr>
      </w:pPr>
      <w:r w:rsidRPr="005328F1">
        <w:rPr>
          <w:lang w:val="es-CO"/>
        </w:rPr>
        <w:t>Para que la traducción oficial de los documentos en idioma</w:t>
      </w:r>
      <w:r w:rsidRPr="6CC5145A">
        <w:rPr>
          <w:lang w:val="es-CO"/>
        </w:rPr>
        <w:t xml:space="preserve"> extranjero sea válida, </w:t>
      </w:r>
      <w:r w:rsidR="7DA6AAB5" w:rsidRPr="6CC5145A">
        <w:rPr>
          <w:lang w:val="es-CO"/>
        </w:rPr>
        <w:t xml:space="preserve">deberá realizarse </w:t>
      </w:r>
      <w:r w:rsidRPr="6CC5145A">
        <w:rPr>
          <w:lang w:val="es-CO"/>
        </w:rPr>
        <w:t>en los términos del Decreto 382 de 1951 y el artículo 33 de la Ley 962 de 2005, o las normas que l</w:t>
      </w:r>
      <w:r w:rsidR="67A82EE8" w:rsidRPr="6CC5145A">
        <w:rPr>
          <w:lang w:val="es-CO"/>
        </w:rPr>
        <w:t>os</w:t>
      </w:r>
      <w:r w:rsidRPr="6CC5145A">
        <w:rPr>
          <w:lang w:val="es-CO"/>
        </w:rPr>
        <w:t xml:space="preserve"> modifique</w:t>
      </w:r>
      <w:r w:rsidR="67A82EE8" w:rsidRPr="6CC5145A">
        <w:rPr>
          <w:lang w:val="es-CO"/>
        </w:rPr>
        <w:t>n</w:t>
      </w:r>
      <w:r w:rsidRPr="6CC5145A">
        <w:rPr>
          <w:lang w:val="es-CO"/>
        </w:rPr>
        <w:t>, sustituya</w:t>
      </w:r>
      <w:r w:rsidR="67A82EE8" w:rsidRPr="6CC5145A">
        <w:rPr>
          <w:lang w:val="es-CO"/>
        </w:rPr>
        <w:t>n</w:t>
      </w:r>
      <w:r w:rsidRPr="6CC5145A">
        <w:rPr>
          <w:lang w:val="es-CO"/>
        </w:rPr>
        <w:t xml:space="preserve"> o complemente</w:t>
      </w:r>
      <w:r w:rsidR="67A82EE8" w:rsidRPr="6CC5145A">
        <w:rPr>
          <w:lang w:val="es-CO"/>
        </w:rPr>
        <w:t>n</w:t>
      </w:r>
      <w:r w:rsidRPr="6CC5145A">
        <w:rPr>
          <w:lang w:val="es-CO"/>
        </w:rPr>
        <w:t>.</w:t>
      </w:r>
    </w:p>
    <w:p w14:paraId="0A5F8CAC" w14:textId="77777777" w:rsidR="00AF58F6" w:rsidRDefault="00AF58F6" w:rsidP="00A14D10">
      <w:pPr>
        <w:rPr>
          <w:lang w:val="es-CO"/>
        </w:rPr>
      </w:pPr>
    </w:p>
    <w:p w14:paraId="4CBE93DF" w14:textId="2338536A" w:rsidR="00AF58F6" w:rsidRDefault="00AF58F6" w:rsidP="00A14D10">
      <w:pPr>
        <w:rPr>
          <w:lang w:val="es-CO"/>
        </w:rPr>
      </w:pPr>
      <w:r w:rsidRPr="0FDCD45A">
        <w:rPr>
          <w:rFonts w:cs="Arial"/>
          <w:szCs w:val="20"/>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C8F71B5" w14:textId="260A3221" w:rsidR="00A14D10" w:rsidRDefault="00A14D10" w:rsidP="00A14D10">
      <w:pPr>
        <w:rPr>
          <w:lang w:val="es-CO"/>
        </w:rPr>
      </w:pPr>
    </w:p>
    <w:p w14:paraId="7031DBC0" w14:textId="0F127FE9" w:rsidR="00A14D10" w:rsidRDefault="0043790A" w:rsidP="003B03EC">
      <w:pPr>
        <w:pStyle w:val="Ttulo2"/>
        <w:tabs>
          <w:tab w:val="left" w:pos="426"/>
        </w:tabs>
        <w:ind w:left="0" w:firstLine="0"/>
      </w:pPr>
      <w:bookmarkStart w:id="11" w:name="_Toc184182352"/>
      <w:r>
        <w:t>DOCUMENTOS OTORGADOS EN EL EXTERIOR</w:t>
      </w:r>
      <w:bookmarkEnd w:id="11"/>
    </w:p>
    <w:p w14:paraId="53C1B4AE" w14:textId="493D6967" w:rsidR="0043790A" w:rsidRDefault="0043790A" w:rsidP="0043790A">
      <w:pPr>
        <w:rPr>
          <w:lang w:val="es-CO"/>
        </w:rPr>
      </w:pPr>
    </w:p>
    <w:p w14:paraId="2C33C800" w14:textId="68310A88" w:rsidR="003D667A" w:rsidRPr="003D667A" w:rsidRDefault="003D667A" w:rsidP="003D667A">
      <w:pPr>
        <w:rPr>
          <w:lang w:val="es-CO"/>
        </w:rPr>
      </w:pPr>
      <w:r w:rsidRPr="003D667A">
        <w:rPr>
          <w:lang w:val="es-CO"/>
        </w:rPr>
        <w:t>Los documentos públicos expedidos en el exterior por un país signatario de la Convención de La Haya de 1961, sobre la abolición del requisito de legalización, deben apostillarse</w:t>
      </w:r>
      <w:r w:rsidR="00742E76">
        <w:rPr>
          <w:lang w:val="es-CO"/>
        </w:rPr>
        <w:t>.</w:t>
      </w:r>
      <w:r w:rsidRPr="003D667A">
        <w:rPr>
          <w:lang w:val="es-CO"/>
        </w:rPr>
        <w:t xml:space="preserve"> </w:t>
      </w:r>
      <w:r w:rsidR="00742E76">
        <w:rPr>
          <w:lang w:val="es-CO"/>
        </w:rPr>
        <w:t>E</w:t>
      </w:r>
      <w:r w:rsidRPr="003D667A">
        <w:rPr>
          <w:lang w:val="es-CO"/>
        </w:rPr>
        <w:t xml:space="preserve">n cambio, </w:t>
      </w:r>
      <w:r w:rsidR="009529CB" w:rsidRPr="003D667A">
        <w:rPr>
          <w:lang w:val="es-CO"/>
        </w:rPr>
        <w:t xml:space="preserve">deben legalizarse </w:t>
      </w:r>
      <w:r w:rsidRPr="003D667A">
        <w:rPr>
          <w:lang w:val="es-CO"/>
        </w:rPr>
        <w:t>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598C62E4" w14:textId="77777777" w:rsidR="003D667A" w:rsidRPr="003D667A" w:rsidRDefault="003D667A" w:rsidP="003D667A">
      <w:pPr>
        <w:rPr>
          <w:lang w:val="es-CO"/>
        </w:rPr>
      </w:pPr>
    </w:p>
    <w:p w14:paraId="5401675D" w14:textId="42009C20" w:rsidR="0043790A" w:rsidRPr="0043790A" w:rsidRDefault="51E370D6" w:rsidP="70E083A9">
      <w:pPr>
        <w:rPr>
          <w:lang w:val="es-CO"/>
        </w:rPr>
      </w:pPr>
      <w:r w:rsidRPr="510F5223">
        <w:rPr>
          <w:lang w:val="es-CO"/>
        </w:rPr>
        <w:lastRenderedPageBreak/>
        <w:t xml:space="preserve">Para el trámite de apostilla o legalización de documentos otorgados en el exterior y la acreditación de la formación académica obtenida en el exterior, las </w:t>
      </w:r>
      <w:r w:rsidR="0C206E87" w:rsidRPr="510F5223">
        <w:rPr>
          <w:lang w:val="es-CO"/>
        </w:rPr>
        <w:t>E</w:t>
      </w:r>
      <w:r w:rsidRPr="510F5223">
        <w:rPr>
          <w:lang w:val="es-CO"/>
        </w:rPr>
        <w:t>ntidades aplicarán los parámetros establecidos en las normas que regulen la materia</w:t>
      </w:r>
      <w:r w:rsidR="223ABCB0" w:rsidRPr="510F5223">
        <w:rPr>
          <w:lang w:val="es-CO"/>
        </w:rPr>
        <w:t xml:space="preserve">, </w:t>
      </w:r>
      <w:r w:rsidR="223ABCB0" w:rsidRPr="510F5223">
        <w:rPr>
          <w:rFonts w:eastAsiaTheme="minorEastAsia"/>
          <w:lang w:val="es-CO"/>
        </w:rPr>
        <w:t>en</w:t>
      </w:r>
      <w:r w:rsidR="49092A19" w:rsidRPr="510F5223">
        <w:rPr>
          <w:rFonts w:eastAsiaTheme="minorEastAsia"/>
          <w:lang w:val="es-CO"/>
        </w:rPr>
        <w:t xml:space="preserve"> </w:t>
      </w:r>
      <w:r w:rsidR="223ABCB0" w:rsidRPr="510F5223">
        <w:rPr>
          <w:rFonts w:eastAsiaTheme="minorEastAsia"/>
          <w:lang w:val="es-CO"/>
        </w:rPr>
        <w:t>especial la Resolución No. 1959 de 2020 del Ministerio de Relaciones</w:t>
      </w:r>
      <w:r w:rsidR="32EBE0A4" w:rsidRPr="510F5223">
        <w:rPr>
          <w:rFonts w:eastAsiaTheme="minorEastAsia"/>
          <w:lang w:val="es-CO"/>
        </w:rPr>
        <w:t xml:space="preserve"> Exteriores</w:t>
      </w:r>
      <w:r w:rsidR="119D7327" w:rsidRPr="510F5223">
        <w:rPr>
          <w:rFonts w:eastAsiaTheme="minorEastAsia"/>
          <w:lang w:val="es-CO"/>
        </w:rPr>
        <w:t>, o la norma que la modifique, sustituya o complemente</w:t>
      </w:r>
      <w:r w:rsidR="0EC7DAF6" w:rsidRPr="510F5223">
        <w:rPr>
          <w:rFonts w:eastAsiaTheme="minorEastAsia"/>
          <w:lang w:val="es-CO"/>
        </w:rPr>
        <w:t>.</w:t>
      </w:r>
    </w:p>
    <w:p w14:paraId="50A7D429" w14:textId="51830B80" w:rsidR="005A0A11" w:rsidRDefault="005A0A11" w:rsidP="005A0A11">
      <w:pPr>
        <w:rPr>
          <w:lang w:val="es-CO"/>
        </w:rPr>
      </w:pPr>
    </w:p>
    <w:p w14:paraId="2B5D08D7" w14:textId="15ADFDA5" w:rsidR="005A0A11" w:rsidRDefault="00266F15" w:rsidP="003B03EC">
      <w:pPr>
        <w:pStyle w:val="Ttulo2"/>
        <w:ind w:left="0" w:firstLine="0"/>
      </w:pPr>
      <w:bookmarkStart w:id="12" w:name="_Toc184182353"/>
      <w:r>
        <w:t>GLOSARIO</w:t>
      </w:r>
      <w:bookmarkEnd w:id="12"/>
    </w:p>
    <w:p w14:paraId="4EE86DF2" w14:textId="45CEBB70" w:rsidR="00266F15" w:rsidRDefault="00266F15" w:rsidP="00266F15">
      <w:pPr>
        <w:rPr>
          <w:lang w:val="es-CO"/>
        </w:rPr>
      </w:pPr>
    </w:p>
    <w:p w14:paraId="26F983AB" w14:textId="07E8C870" w:rsidR="00266F15" w:rsidRPr="00266F15" w:rsidRDefault="7B62E6EE" w:rsidP="00266F15">
      <w:pPr>
        <w:rPr>
          <w:lang w:val="es-CO"/>
        </w:rPr>
      </w:pPr>
      <w:r w:rsidRPr="510F5223">
        <w:rPr>
          <w:lang w:val="es-CO"/>
        </w:rPr>
        <w:t xml:space="preserve">Para los fines de este </w:t>
      </w:r>
      <w:r w:rsidR="5AA11B70" w:rsidRPr="510F5223">
        <w:rPr>
          <w:lang w:val="es-CO"/>
        </w:rPr>
        <w:t>P</w:t>
      </w:r>
      <w:r w:rsidRPr="510F5223">
        <w:rPr>
          <w:lang w:val="es-CO"/>
        </w:rPr>
        <w:t xml:space="preserve">liego de </w:t>
      </w:r>
      <w:r w:rsidR="5AA11B70" w:rsidRPr="510F5223">
        <w:rPr>
          <w:lang w:val="es-CO"/>
        </w:rPr>
        <w:t>C</w:t>
      </w:r>
      <w:r w:rsidRPr="510F5223">
        <w:rPr>
          <w:lang w:val="es-CO"/>
        </w:rPr>
        <w:t xml:space="preserve">ondiciones, a menos que expresamente se </w:t>
      </w:r>
      <w:r w:rsidR="3B69CB1F" w:rsidRPr="510F5223">
        <w:rPr>
          <w:lang w:val="es-CO"/>
        </w:rPr>
        <w:t>disponga lo contrario</w:t>
      </w:r>
      <w:r w:rsidRPr="510F5223">
        <w:rPr>
          <w:lang w:val="es-CO"/>
        </w:rPr>
        <w:t>, los términos deben entenderse de acuerdo con la</w:t>
      </w:r>
      <w:r w:rsidR="334445B1" w:rsidRPr="510F5223">
        <w:rPr>
          <w:lang w:val="es-CO"/>
        </w:rPr>
        <w:t>s</w:t>
      </w:r>
      <w:r w:rsidRPr="510F5223">
        <w:rPr>
          <w:lang w:val="es-CO"/>
        </w:rPr>
        <w:t xml:space="preserve"> definici</w:t>
      </w:r>
      <w:r w:rsidR="334445B1" w:rsidRPr="510F5223">
        <w:rPr>
          <w:lang w:val="es-CO"/>
        </w:rPr>
        <w:t>o</w:t>
      </w:r>
      <w:r w:rsidRPr="510F5223">
        <w:rPr>
          <w:lang w:val="es-CO"/>
        </w:rPr>
        <w:t>n</w:t>
      </w:r>
      <w:r w:rsidR="334445B1" w:rsidRPr="510F5223">
        <w:rPr>
          <w:lang w:val="es-CO"/>
        </w:rPr>
        <w:t>es</w:t>
      </w:r>
      <w:r w:rsidRPr="510F5223">
        <w:rPr>
          <w:lang w:val="es-CO"/>
        </w:rPr>
        <w:t xml:space="preserve"> contenida</w:t>
      </w:r>
      <w:r w:rsidR="334445B1" w:rsidRPr="510F5223">
        <w:rPr>
          <w:lang w:val="es-CO"/>
        </w:rPr>
        <w:t>s</w:t>
      </w:r>
      <w:r w:rsidRPr="510F5223">
        <w:rPr>
          <w:lang w:val="es-CO"/>
        </w:rPr>
        <w:t xml:space="preserve"> en el artículo 2.2.1.1.1.3.1 del Decreto 1082 de 2015, la Ley 1682 de 2013 y el </w:t>
      </w:r>
      <w:r w:rsidR="15EB7A93" w:rsidRPr="510F5223">
        <w:rPr>
          <w:lang w:val="es-CO"/>
        </w:rPr>
        <w:t>“</w:t>
      </w:r>
      <w:r w:rsidRPr="510F5223">
        <w:rPr>
          <w:lang w:val="es-CO"/>
        </w:rPr>
        <w:t>Anexo 3 – Glosario</w:t>
      </w:r>
      <w:r w:rsidR="15EB7A93" w:rsidRPr="510F5223">
        <w:rPr>
          <w:lang w:val="es-CO"/>
        </w:rPr>
        <w:t>”</w:t>
      </w:r>
      <w:r w:rsidRPr="510F5223">
        <w:rPr>
          <w:lang w:val="es-CO"/>
        </w:rPr>
        <w:t>. Los términos no definidos deben entenderse de conformidad con su significado natural y en el contexto del proyecto</w:t>
      </w:r>
      <w:r w:rsidR="340C9407" w:rsidRPr="510F5223">
        <w:rPr>
          <w:lang w:val="es-CO"/>
        </w:rPr>
        <w:t xml:space="preserve"> de consultoría</w:t>
      </w:r>
      <w:r w:rsidRPr="510F5223">
        <w:rPr>
          <w:lang w:val="es-CO"/>
        </w:rPr>
        <w:t xml:space="preserve"> adelanta</w:t>
      </w:r>
      <w:r w:rsidR="3B69CB1F" w:rsidRPr="510F5223">
        <w:rPr>
          <w:lang w:val="es-CO"/>
        </w:rPr>
        <w:t>do</w:t>
      </w:r>
      <w:r w:rsidRPr="510F5223">
        <w:rPr>
          <w:lang w:val="es-CO"/>
        </w:rPr>
        <w:t>.</w:t>
      </w:r>
    </w:p>
    <w:p w14:paraId="5AB3D0FF" w14:textId="3F659C5B" w:rsidR="005A0A11" w:rsidRDefault="005A0A11" w:rsidP="005A0A11">
      <w:pPr>
        <w:rPr>
          <w:lang w:val="es-CO"/>
        </w:rPr>
      </w:pPr>
    </w:p>
    <w:p w14:paraId="382C211B" w14:textId="5CB3C72C" w:rsidR="005A0A11" w:rsidRDefault="003A31D4" w:rsidP="003B03EC">
      <w:pPr>
        <w:pStyle w:val="Ttulo2"/>
        <w:ind w:left="0" w:firstLine="0"/>
      </w:pPr>
      <w:bookmarkStart w:id="13" w:name="_Toc184182354"/>
      <w:r>
        <w:t xml:space="preserve">INFORMACIÓN </w:t>
      </w:r>
      <w:r w:rsidR="291AE585">
        <w:t>INCONSISTENTE Y/O</w:t>
      </w:r>
      <w:r>
        <w:t xml:space="preserve"> INEXACTA</w:t>
      </w:r>
      <w:bookmarkEnd w:id="13"/>
    </w:p>
    <w:p w14:paraId="2525878D" w14:textId="2BCDE804" w:rsidR="003A31D4" w:rsidRDefault="003A31D4" w:rsidP="003A31D4">
      <w:pPr>
        <w:rPr>
          <w:lang w:val="es-CO"/>
        </w:rPr>
      </w:pPr>
    </w:p>
    <w:p w14:paraId="243480C5" w14:textId="4F127B80" w:rsidR="00165C27" w:rsidRPr="00165C27" w:rsidRDefault="540FD2E8" w:rsidP="00165C27">
      <w:pPr>
        <w:rPr>
          <w:lang w:val="es-CO"/>
        </w:rPr>
      </w:pPr>
      <w:r w:rsidRPr="510F5223">
        <w:rPr>
          <w:lang w:val="es-CO"/>
        </w:rPr>
        <w:t xml:space="preserve">La </w:t>
      </w:r>
      <w:r w:rsidR="5AA11B70" w:rsidRPr="510F5223">
        <w:rPr>
          <w:lang w:val="es-CO"/>
        </w:rPr>
        <w:t>E</w:t>
      </w:r>
      <w:r w:rsidRPr="510F5223">
        <w:rPr>
          <w:lang w:val="es-CO"/>
        </w:rPr>
        <w:t xml:space="preserve">ntidad se reserva el derecho de verificar integralmente la información aportada por el </w:t>
      </w:r>
      <w:r w:rsidR="5AA11B70" w:rsidRPr="510F5223">
        <w:rPr>
          <w:lang w:val="es-CO"/>
        </w:rPr>
        <w:t>P</w:t>
      </w:r>
      <w:r w:rsidRPr="510F5223">
        <w:rPr>
          <w:lang w:val="es-CO"/>
        </w:rPr>
        <w:t>roponente</w:t>
      </w:r>
      <w:r w:rsidR="0DEA1629" w:rsidRPr="510F5223">
        <w:rPr>
          <w:lang w:val="es-CO"/>
        </w:rPr>
        <w:t>.</w:t>
      </w:r>
      <w:r w:rsidR="502C54A2" w:rsidRPr="510F5223">
        <w:rPr>
          <w:lang w:val="es-CO"/>
        </w:rPr>
        <w:t xml:space="preserve"> </w:t>
      </w:r>
      <w:r w:rsidR="7E5C53B5" w:rsidRPr="510F5223">
        <w:rPr>
          <w:lang w:val="es-CO"/>
        </w:rPr>
        <w:t>Par</w:t>
      </w:r>
      <w:r w:rsidR="5AA11B70" w:rsidRPr="510F5223">
        <w:rPr>
          <w:lang w:val="es-CO"/>
        </w:rPr>
        <w:t>a</w:t>
      </w:r>
      <w:r w:rsidR="7E5C53B5" w:rsidRPr="510F5223">
        <w:rPr>
          <w:lang w:val="es-CO"/>
        </w:rPr>
        <w:t xml:space="preserve"> esto,</w:t>
      </w:r>
      <w:r w:rsidR="45BD6E66" w:rsidRPr="510F5223">
        <w:rPr>
          <w:lang w:val="es-CO"/>
        </w:rPr>
        <w:t xml:space="preserve"> </w:t>
      </w:r>
      <w:r w:rsidR="7E5C53B5" w:rsidRPr="510F5223">
        <w:rPr>
          <w:lang w:val="es-CO"/>
        </w:rPr>
        <w:t>puede</w:t>
      </w:r>
      <w:r w:rsidRPr="510F5223">
        <w:rPr>
          <w:lang w:val="es-CO"/>
        </w:rPr>
        <w:t xml:space="preserve"> acudir a las autoridades, personas, empresas o </w:t>
      </w:r>
      <w:r w:rsidR="674553F7" w:rsidRPr="510F5223">
        <w:rPr>
          <w:lang w:val="es-CO"/>
        </w:rPr>
        <w:t>instituciones</w:t>
      </w:r>
      <w:r w:rsidR="008F007D">
        <w:rPr>
          <w:lang w:val="es-CO"/>
        </w:rPr>
        <w:t xml:space="preserve"> </w:t>
      </w:r>
      <w:r w:rsidRPr="510F5223">
        <w:rPr>
          <w:lang w:val="es-CO"/>
        </w:rPr>
        <w:t xml:space="preserve">respectivas. </w:t>
      </w:r>
    </w:p>
    <w:p w14:paraId="0D3CB9DF" w14:textId="77777777" w:rsidR="00165C27" w:rsidRPr="00165C27" w:rsidRDefault="00165C27" w:rsidP="00165C27">
      <w:pPr>
        <w:rPr>
          <w:lang w:val="es-CO"/>
        </w:rPr>
      </w:pPr>
    </w:p>
    <w:p w14:paraId="6DB34B3E" w14:textId="06C07FD8" w:rsidR="00165C27" w:rsidRPr="00165C27" w:rsidRDefault="540FD2E8" w:rsidP="00165C27">
      <w:pPr>
        <w:rPr>
          <w:lang w:val="es-CO"/>
        </w:rPr>
      </w:pPr>
      <w:r w:rsidRPr="510F5223">
        <w:rPr>
          <w:lang w:val="es-CO"/>
        </w:rPr>
        <w:t xml:space="preserve">Cuando exista inconsistencia </w:t>
      </w:r>
      <w:r w:rsidR="0EA0EADE" w:rsidRPr="40715436">
        <w:rPr>
          <w:lang w:val="es-CO"/>
        </w:rPr>
        <w:t>y/o inexactitud</w:t>
      </w:r>
      <w:r w:rsidRPr="40715436">
        <w:rPr>
          <w:lang w:val="es-CO"/>
        </w:rPr>
        <w:t xml:space="preserve"> </w:t>
      </w:r>
      <w:r w:rsidRPr="510F5223">
        <w:rPr>
          <w:lang w:val="es-CO"/>
        </w:rPr>
        <w:t xml:space="preserve">entre la información suministrada por el </w:t>
      </w:r>
      <w:r w:rsidR="6A415AFB" w:rsidRPr="510F5223">
        <w:rPr>
          <w:lang w:val="es-CO"/>
        </w:rPr>
        <w:t>P</w:t>
      </w:r>
      <w:r w:rsidRPr="510F5223">
        <w:rPr>
          <w:lang w:val="es-CO"/>
        </w:rPr>
        <w:t xml:space="preserve">roponente y la verificada por la </w:t>
      </w:r>
      <w:r w:rsidR="6A415AFB" w:rsidRPr="510F5223">
        <w:rPr>
          <w:lang w:val="es-CO"/>
        </w:rPr>
        <w:t>E</w:t>
      </w:r>
      <w:r w:rsidRPr="510F5223">
        <w:rPr>
          <w:lang w:val="es-CO"/>
        </w:rPr>
        <w:t xml:space="preserve">ntidad, la información que se pretende demostrar se </w:t>
      </w:r>
      <w:r w:rsidR="6552B54C" w:rsidRPr="510F5223">
        <w:rPr>
          <w:lang w:val="es-CO"/>
        </w:rPr>
        <w:t xml:space="preserve">entenderá </w:t>
      </w:r>
      <w:r w:rsidR="27293FD8" w:rsidRPr="510F5223">
        <w:rPr>
          <w:lang w:val="es-CO"/>
        </w:rPr>
        <w:t>como</w:t>
      </w:r>
      <w:r w:rsidR="008F007D">
        <w:rPr>
          <w:lang w:val="es-CO"/>
        </w:rPr>
        <w:t xml:space="preserve"> </w:t>
      </w:r>
      <w:r w:rsidRPr="510F5223">
        <w:rPr>
          <w:lang w:val="es-CO"/>
        </w:rPr>
        <w:t xml:space="preserve">no acreditada. </w:t>
      </w:r>
    </w:p>
    <w:p w14:paraId="125A8250" w14:textId="77777777" w:rsidR="00165C27" w:rsidRPr="00165C27" w:rsidRDefault="00165C27" w:rsidP="00165C27">
      <w:pPr>
        <w:rPr>
          <w:lang w:val="es-CO"/>
        </w:rPr>
      </w:pPr>
    </w:p>
    <w:p w14:paraId="05F80AD3" w14:textId="67DCCEFC" w:rsidR="005926D5" w:rsidRDefault="00165C27" w:rsidP="00165C27">
      <w:pPr>
        <w:rPr>
          <w:lang w:val="es-CO"/>
        </w:rPr>
      </w:pPr>
      <w:r w:rsidRPr="00165C27">
        <w:rPr>
          <w:lang w:val="es-CO"/>
        </w:rPr>
        <w:t xml:space="preserve">La </w:t>
      </w:r>
      <w:r w:rsidR="00095ADA">
        <w:rPr>
          <w:lang w:val="es-CO"/>
        </w:rPr>
        <w:t>E</w:t>
      </w:r>
      <w:r w:rsidRPr="00165C27">
        <w:rPr>
          <w:lang w:val="es-CO"/>
        </w:rPr>
        <w:t xml:space="preserve">ntidad </w:t>
      </w:r>
      <w:r w:rsidR="00D65F02">
        <w:rPr>
          <w:lang w:val="es-CO"/>
        </w:rPr>
        <w:t>remitirá</w:t>
      </w:r>
      <w:r w:rsidRPr="00165C27">
        <w:rPr>
          <w:lang w:val="es-CO"/>
        </w:rPr>
        <w:t xml:space="preserve"> copias a las autoridades competentes cuando la información aportada tenga inconsistencias </w:t>
      </w:r>
      <w:r w:rsidR="231BF92C" w:rsidRPr="40715436">
        <w:rPr>
          <w:lang w:val="es-CO"/>
        </w:rPr>
        <w:t xml:space="preserve">y/o inexactitudes </w:t>
      </w:r>
      <w:r w:rsidRPr="00165C27">
        <w:rPr>
          <w:lang w:val="es-CO"/>
        </w:rPr>
        <w:t xml:space="preserve">sobre las cuales pueda existir una posible falsedad, sin que el </w:t>
      </w:r>
      <w:r w:rsidR="00095ADA">
        <w:rPr>
          <w:lang w:val="es-CO"/>
        </w:rPr>
        <w:t>P</w:t>
      </w:r>
      <w:r w:rsidRPr="00165C27">
        <w:rPr>
          <w:lang w:val="es-CO"/>
        </w:rPr>
        <w:t>roponente haya demostrado lo contrario, y rechazará la oferta.</w:t>
      </w:r>
    </w:p>
    <w:p w14:paraId="63563828" w14:textId="7DB54C04" w:rsidR="00165C27" w:rsidRDefault="00165C27" w:rsidP="00165C27">
      <w:pPr>
        <w:rPr>
          <w:lang w:val="es-CO"/>
        </w:rPr>
      </w:pPr>
    </w:p>
    <w:p w14:paraId="2F322E77" w14:textId="097C8548" w:rsidR="00165C27" w:rsidRDefault="00165C27" w:rsidP="003B03EC">
      <w:pPr>
        <w:pStyle w:val="Ttulo2"/>
        <w:ind w:left="0" w:firstLine="0"/>
      </w:pPr>
      <w:bookmarkStart w:id="14" w:name="_Toc184182355"/>
      <w:r>
        <w:t>INFORMACIÓN RESERVADA</w:t>
      </w:r>
      <w:bookmarkEnd w:id="14"/>
    </w:p>
    <w:p w14:paraId="0911CEEF" w14:textId="0B3C6E02" w:rsidR="00165C27" w:rsidRDefault="00165C27" w:rsidP="00165C27">
      <w:pPr>
        <w:rPr>
          <w:lang w:val="es-CO"/>
        </w:rPr>
      </w:pPr>
    </w:p>
    <w:p w14:paraId="25406DDE" w14:textId="0C93DCE6" w:rsidR="00CB4ED8" w:rsidRDefault="63D7995F" w:rsidP="00CB4ED8">
      <w:pPr>
        <w:rPr>
          <w:lang w:val="es-CO"/>
        </w:rPr>
      </w:pPr>
      <w:r w:rsidRPr="510F5223">
        <w:rPr>
          <w:lang w:val="es-CO"/>
        </w:rPr>
        <w:t xml:space="preserve">Si la propuesta incluye información que, conforme </w:t>
      </w:r>
      <w:r w:rsidR="2E5E8792" w:rsidRPr="510F5223">
        <w:rPr>
          <w:lang w:val="es-CO"/>
        </w:rPr>
        <w:t>con</w:t>
      </w:r>
      <w:r w:rsidRPr="510F5223">
        <w:rPr>
          <w:lang w:val="es-CO"/>
        </w:rPr>
        <w:t xml:space="preserve"> la ley colombiana, tiene carácter de reservada, el </w:t>
      </w:r>
      <w:r w:rsidR="11095D52" w:rsidRPr="510F5223">
        <w:rPr>
          <w:lang w:val="es-CO"/>
        </w:rPr>
        <w:t>Pr</w:t>
      </w:r>
      <w:r w:rsidRPr="510F5223">
        <w:rPr>
          <w:lang w:val="es-CO"/>
        </w:rPr>
        <w:t xml:space="preserve">oponente debe manifestar esta circunstancia con absoluta claridad y precisión en el </w:t>
      </w:r>
      <w:r w:rsidR="15EB7A93" w:rsidRPr="510F5223">
        <w:rPr>
          <w:lang w:val="es-CO"/>
        </w:rPr>
        <w:t>“</w:t>
      </w:r>
      <w:r w:rsidRPr="510F5223">
        <w:rPr>
          <w:lang w:val="es-CO"/>
        </w:rPr>
        <w:t>Formato 1</w:t>
      </w:r>
      <w:r w:rsidR="4E6157DC" w:rsidRPr="510F5223">
        <w:rPr>
          <w:lang w:val="es-CO"/>
        </w:rPr>
        <w:t xml:space="preserve"> –</w:t>
      </w:r>
      <w:r w:rsidRPr="510F5223">
        <w:rPr>
          <w:lang w:val="es-CO"/>
        </w:rPr>
        <w:t xml:space="preserve"> Carta de presentación de la oferta</w:t>
      </w:r>
      <w:r w:rsidR="15EB7A93" w:rsidRPr="510F5223">
        <w:rPr>
          <w:lang w:val="es-CO"/>
        </w:rPr>
        <w:t>”</w:t>
      </w:r>
      <w:r w:rsidRPr="510F5223">
        <w:rPr>
          <w:lang w:val="es-CO"/>
        </w:rPr>
        <w:t xml:space="preserve">, identificando el documento o información que considera que goza de reserva, citando expresamente la disposición legal que la ampara. Sin perjuicio de lo anterior, para evaluar las propuestas, la </w:t>
      </w:r>
      <w:r w:rsidR="11095D52" w:rsidRPr="510F5223">
        <w:rPr>
          <w:lang w:val="es-CO"/>
        </w:rPr>
        <w:t>E</w:t>
      </w:r>
      <w:r w:rsidRPr="510F5223">
        <w:rPr>
          <w:lang w:val="es-CO"/>
        </w:rPr>
        <w:t xml:space="preserve">ntidad se reserva el derecho de </w:t>
      </w:r>
      <w:r w:rsidR="2D7FA3E9" w:rsidRPr="510F5223">
        <w:rPr>
          <w:lang w:val="es-CO"/>
        </w:rPr>
        <w:t xml:space="preserve">enseñar </w:t>
      </w:r>
      <w:r w:rsidRPr="510F5223">
        <w:rPr>
          <w:lang w:val="es-CO"/>
        </w:rPr>
        <w:t>esta información a sus funcionarios, empleados, contratistas, agentes o asesores.</w:t>
      </w:r>
    </w:p>
    <w:p w14:paraId="5A19B2A8" w14:textId="77777777" w:rsidR="00CB4ED8" w:rsidRPr="00CB4ED8" w:rsidRDefault="00CB4ED8" w:rsidP="00CB4ED8">
      <w:pPr>
        <w:rPr>
          <w:lang w:val="es-CO"/>
        </w:rPr>
      </w:pPr>
    </w:p>
    <w:p w14:paraId="02C40423" w14:textId="294A1D40" w:rsidR="001F7C88" w:rsidRPr="00F320EC" w:rsidRDefault="00CB4ED8" w:rsidP="003B03EC">
      <w:pPr>
        <w:rPr>
          <w:lang w:val="es-CO"/>
        </w:rPr>
      </w:pPr>
      <w:r w:rsidRPr="00CB4ED8">
        <w:rPr>
          <w:lang w:val="es-CO"/>
        </w:rPr>
        <w:t xml:space="preserve">En todo caso, la </w:t>
      </w:r>
      <w:r w:rsidR="00534D3A">
        <w:rPr>
          <w:lang w:val="es-CO"/>
        </w:rPr>
        <w:t>E</w:t>
      </w:r>
      <w:r w:rsidRPr="00CB4ED8">
        <w:rPr>
          <w:lang w:val="es-CO"/>
        </w:rPr>
        <w:t xml:space="preserve">ntidad, sus funcionarios, sus empleados, contratistas, agentes y asesores están obligados a mantener la reserva de la información que, por disposición legal, tenga dicha calidad y que haya sido identificada por el </w:t>
      </w:r>
      <w:r w:rsidR="00B81B29">
        <w:rPr>
          <w:lang w:val="es-CO"/>
        </w:rPr>
        <w:t>P</w:t>
      </w:r>
      <w:r w:rsidRPr="00CB4ED8">
        <w:rPr>
          <w:lang w:val="es-CO"/>
        </w:rPr>
        <w:t>roponente.</w:t>
      </w:r>
      <w:r w:rsidR="0087791D" w:rsidRPr="00165C27" w:rsidDel="0087791D">
        <w:rPr>
          <w:lang w:val="es-CO"/>
        </w:rPr>
        <w:t xml:space="preserve"> </w:t>
      </w:r>
    </w:p>
    <w:p w14:paraId="34DF61EC" w14:textId="77777777" w:rsidR="001F7C88" w:rsidRDefault="001F7C88" w:rsidP="001F7C88">
      <w:pPr>
        <w:rPr>
          <w:lang w:val="es-CO"/>
        </w:rPr>
      </w:pPr>
    </w:p>
    <w:p w14:paraId="1EE2367F" w14:textId="3710F0C8" w:rsidR="0087791D" w:rsidRPr="0087791D" w:rsidRDefault="0087791D" w:rsidP="003B03EC">
      <w:pPr>
        <w:pStyle w:val="Ttulo2"/>
        <w:ind w:left="360"/>
      </w:pPr>
      <w:bookmarkStart w:id="15" w:name="_Toc184182356"/>
      <w:r w:rsidRPr="0087791D">
        <w:t>MONEDA</w:t>
      </w:r>
      <w:bookmarkEnd w:id="15"/>
    </w:p>
    <w:p w14:paraId="675176AF" w14:textId="77777777" w:rsidR="0087791D" w:rsidRPr="0087791D" w:rsidRDefault="0087791D" w:rsidP="0087791D">
      <w:pPr>
        <w:rPr>
          <w:lang w:val="es-CO"/>
        </w:rPr>
      </w:pPr>
    </w:p>
    <w:p w14:paraId="3B42FB87" w14:textId="1B50FC31" w:rsidR="0087791D" w:rsidRPr="003B03EC" w:rsidRDefault="69BF6736" w:rsidP="0087791D">
      <w:pPr>
        <w:rPr>
          <w:b/>
          <w:bCs/>
          <w:lang w:val="es-CO"/>
        </w:rPr>
      </w:pPr>
      <w:r w:rsidRPr="510F5223">
        <w:rPr>
          <w:b/>
          <w:bCs/>
          <w:lang w:val="es-CO"/>
        </w:rPr>
        <w:t>A.</w:t>
      </w:r>
      <w:r w:rsidR="0087791D">
        <w:tab/>
      </w:r>
      <w:r w:rsidRPr="510F5223">
        <w:rPr>
          <w:b/>
          <w:bCs/>
          <w:lang w:val="es-CO"/>
        </w:rPr>
        <w:t xml:space="preserve">Monedas </w:t>
      </w:r>
      <w:r w:rsidR="18BFF012" w:rsidRPr="510F5223">
        <w:rPr>
          <w:b/>
          <w:bCs/>
          <w:lang w:val="es-CO"/>
        </w:rPr>
        <w:t>E</w:t>
      </w:r>
      <w:r w:rsidRPr="510F5223">
        <w:rPr>
          <w:b/>
          <w:bCs/>
          <w:lang w:val="es-CO"/>
        </w:rPr>
        <w:t>xtranjeras</w:t>
      </w:r>
    </w:p>
    <w:p w14:paraId="13B84FB9" w14:textId="77777777" w:rsidR="0087791D" w:rsidRPr="0087791D" w:rsidRDefault="0087791D" w:rsidP="0087791D">
      <w:pPr>
        <w:rPr>
          <w:lang w:val="es-CO"/>
        </w:rPr>
      </w:pPr>
    </w:p>
    <w:p w14:paraId="20D73258" w14:textId="77777777" w:rsidR="0087791D" w:rsidRPr="0087791D" w:rsidRDefault="0087791D" w:rsidP="0087791D">
      <w:pPr>
        <w:rPr>
          <w:lang w:val="es-CO"/>
        </w:rPr>
      </w:pPr>
      <w:r w:rsidRPr="0087791D">
        <w:rPr>
          <w:lang w:val="es-CO"/>
        </w:rPr>
        <w:t>Los valores de los documentos aportados en la propuesta deben presentarse en Pesos Colombianos. Cuando un valor se exprese en moneda extranjera debe convertirse a Pesos Colombianos, teniendo en cuenta lo siguiente:</w:t>
      </w:r>
    </w:p>
    <w:p w14:paraId="7AB30E0A" w14:textId="11C56D45" w:rsidR="0087791D" w:rsidRPr="0087791D" w:rsidRDefault="0087791D" w:rsidP="0087791D">
      <w:pPr>
        <w:rPr>
          <w:lang w:val="es-CO"/>
        </w:rPr>
      </w:pPr>
    </w:p>
    <w:p w14:paraId="422E9F0D" w14:textId="1318C5E1" w:rsidR="0087791D" w:rsidRPr="00A56BCE" w:rsidRDefault="69BF6736" w:rsidP="002671D2">
      <w:pPr>
        <w:pStyle w:val="Prrafodelista"/>
        <w:numPr>
          <w:ilvl w:val="0"/>
          <w:numId w:val="44"/>
        </w:numPr>
        <w:rPr>
          <w:lang w:val="es-CO"/>
        </w:rPr>
      </w:pPr>
      <w:r w:rsidRPr="510F5223">
        <w:rPr>
          <w:lang w:val="es-CO"/>
        </w:rPr>
        <w:t xml:space="preserve">Si los valores de un </w:t>
      </w:r>
      <w:r w:rsidR="56AC1DE7" w:rsidRPr="510F5223">
        <w:rPr>
          <w:lang w:val="es-CO"/>
        </w:rPr>
        <w:t>C</w:t>
      </w:r>
      <w:r w:rsidRPr="510F5223">
        <w:rPr>
          <w:lang w:val="es-CO"/>
        </w:rPr>
        <w:t xml:space="preserve">ontrato están expresados originalmente en Dólares de los Estados Unidos de América, los valores se convertirán a Pesos Colombianos, utilizando el valor correspondiente al promedio </w:t>
      </w:r>
      <w:r w:rsidR="009D5F18">
        <w:rPr>
          <w:lang w:val="es-CO"/>
        </w:rPr>
        <w:t>de</w:t>
      </w:r>
      <w:r w:rsidRPr="510F5223">
        <w:rPr>
          <w:lang w:val="es-CO"/>
        </w:rPr>
        <w:t xml:space="preserve"> la TRM de la fecha de inicio del </w:t>
      </w:r>
      <w:r w:rsidR="08FD63CA" w:rsidRPr="510F5223">
        <w:rPr>
          <w:lang w:val="es-CO"/>
        </w:rPr>
        <w:t>C</w:t>
      </w:r>
      <w:r w:rsidRPr="510F5223">
        <w:rPr>
          <w:lang w:val="es-CO"/>
        </w:rPr>
        <w:t xml:space="preserve">ontrato y la TRM de la fecha de terminación del </w:t>
      </w:r>
      <w:r w:rsidR="1D60F438" w:rsidRPr="510F5223">
        <w:rPr>
          <w:lang w:val="es-CO"/>
        </w:rPr>
        <w:t>mismo</w:t>
      </w:r>
      <w:r w:rsidRPr="510F5223">
        <w:rPr>
          <w:lang w:val="es-CO"/>
        </w:rPr>
        <w:t>. Para esto</w:t>
      </w:r>
      <w:r w:rsidR="13D6FF2D" w:rsidRPr="510F5223">
        <w:rPr>
          <w:lang w:val="es-CO"/>
        </w:rPr>
        <w:t>,</w:t>
      </w:r>
      <w:r w:rsidRPr="510F5223">
        <w:rPr>
          <w:lang w:val="es-CO"/>
        </w:rPr>
        <w:t xml:space="preserve"> el </w:t>
      </w:r>
      <w:r w:rsidR="1182F47B" w:rsidRPr="510F5223">
        <w:rPr>
          <w:lang w:val="es-CO"/>
        </w:rPr>
        <w:t>P</w:t>
      </w:r>
      <w:r w:rsidRPr="510F5223">
        <w:rPr>
          <w:lang w:val="es-CO"/>
        </w:rPr>
        <w:t xml:space="preserve">roponente deberá indicar la tasa representativa del mercado utilizada para la conversión de cada </w:t>
      </w:r>
      <w:r w:rsidR="2BE880DA" w:rsidRPr="510F5223">
        <w:rPr>
          <w:lang w:val="es-CO"/>
        </w:rPr>
        <w:t>C</w:t>
      </w:r>
      <w:r w:rsidRPr="510F5223">
        <w:rPr>
          <w:lang w:val="es-CO"/>
        </w:rPr>
        <w:t xml:space="preserve">ontrato en el </w:t>
      </w:r>
      <w:r w:rsidR="284BA271" w:rsidRPr="510F5223">
        <w:rPr>
          <w:lang w:val="es-CO"/>
        </w:rPr>
        <w:t>“</w:t>
      </w:r>
      <w:r w:rsidRPr="510F5223">
        <w:rPr>
          <w:lang w:val="es-CO"/>
        </w:rPr>
        <w:t xml:space="preserve">Formato </w:t>
      </w:r>
      <w:r w:rsidRPr="510F5223">
        <w:rPr>
          <w:lang w:val="es-CO"/>
        </w:rPr>
        <w:lastRenderedPageBreak/>
        <w:t>3 – Experiencia</w:t>
      </w:r>
      <w:r w:rsidR="5440AA27" w:rsidRPr="510F5223">
        <w:rPr>
          <w:lang w:val="es-CO"/>
        </w:rPr>
        <w:t>”</w:t>
      </w:r>
      <w:r w:rsidRPr="510F5223">
        <w:rPr>
          <w:lang w:val="es-CO"/>
        </w:rPr>
        <w:t xml:space="preserve">. La TRM utilizada será la certificada por la Superintendencia Financiera de Colombia. </w:t>
      </w:r>
    </w:p>
    <w:p w14:paraId="119894A9" w14:textId="77777777" w:rsidR="0087791D" w:rsidRPr="0087791D" w:rsidRDefault="0087791D" w:rsidP="0087791D">
      <w:pPr>
        <w:rPr>
          <w:lang w:val="es-CO"/>
        </w:rPr>
      </w:pPr>
    </w:p>
    <w:p w14:paraId="258BD031" w14:textId="52774B06" w:rsidR="0087791D" w:rsidRPr="002C7F6E" w:rsidRDefault="69BF6736" w:rsidP="002671D2">
      <w:pPr>
        <w:pStyle w:val="Prrafodelista"/>
        <w:numPr>
          <w:ilvl w:val="0"/>
          <w:numId w:val="44"/>
        </w:numPr>
        <w:rPr>
          <w:lang w:val="es-CO"/>
        </w:rPr>
      </w:pPr>
      <w:r w:rsidRPr="510F5223">
        <w:rPr>
          <w:lang w:val="es-CO"/>
        </w:rPr>
        <w:t xml:space="preserve">Si los valores del </w:t>
      </w:r>
      <w:r w:rsidR="1E233379" w:rsidRPr="510F5223">
        <w:rPr>
          <w:lang w:val="es-CO"/>
        </w:rPr>
        <w:t>C</w:t>
      </w:r>
      <w:r w:rsidRPr="510F5223">
        <w:rPr>
          <w:lang w:val="es-CO"/>
        </w:rPr>
        <w:t xml:space="preserve">ontrato están expresados originalmente en una moneda diferente a Dólares de los Estados Unidos de América, </w:t>
      </w:r>
      <w:r w:rsidR="6400ABA2" w:rsidRPr="510F5223">
        <w:rPr>
          <w:lang w:val="es-CO"/>
        </w:rPr>
        <w:t>é</w:t>
      </w:r>
      <w:r w:rsidRPr="510F5223">
        <w:rPr>
          <w:lang w:val="es-CO"/>
        </w:rPr>
        <w:t xml:space="preserve">stos deberán convertirse inicialmente a esta moneda, utilizando para ello el valor correspondiente al promedio </w:t>
      </w:r>
      <w:r w:rsidR="00E84E72">
        <w:rPr>
          <w:lang w:val="es-CO"/>
        </w:rPr>
        <w:t>d</w:t>
      </w:r>
      <w:r w:rsidRPr="510F5223">
        <w:rPr>
          <w:lang w:val="es-CO"/>
        </w:rPr>
        <w:t xml:space="preserve">e la tasa de cambio de la fecha de inicio del </w:t>
      </w:r>
      <w:r w:rsidR="320B77F3" w:rsidRPr="510F5223">
        <w:rPr>
          <w:lang w:val="es-CO"/>
        </w:rPr>
        <w:t>C</w:t>
      </w:r>
      <w:r w:rsidRPr="510F5223">
        <w:rPr>
          <w:lang w:val="es-CO"/>
        </w:rPr>
        <w:t xml:space="preserve">ontrato y la tasa de cambio de la fecha de terminación del </w:t>
      </w:r>
      <w:r w:rsidR="647233E4" w:rsidRPr="510F5223">
        <w:rPr>
          <w:lang w:val="es-CO"/>
        </w:rPr>
        <w:t>mismo</w:t>
      </w:r>
      <w:r w:rsidRPr="510F5223">
        <w:rPr>
          <w:lang w:val="es-CO"/>
        </w:rPr>
        <w:t xml:space="preserve">. Para </w:t>
      </w:r>
      <w:r w:rsidRPr="003C16BC">
        <w:rPr>
          <w:lang w:val="es-CO"/>
        </w:rPr>
        <w:t>tales efectos, puede utilizar la información certificada por el Banco de la República. Para el cálculo se recomienda acudir a</w:t>
      </w:r>
      <w:r w:rsidR="00B73B36" w:rsidRPr="003C16BC">
        <w:rPr>
          <w:lang w:val="es-CO"/>
        </w:rPr>
        <w:t xml:space="preserve"> </w:t>
      </w:r>
      <w:r w:rsidRPr="003C16BC">
        <w:rPr>
          <w:lang w:val="es-CO"/>
        </w:rPr>
        <w:t>l</w:t>
      </w:r>
      <w:r w:rsidR="00B73B36" w:rsidRPr="003C16BC">
        <w:rPr>
          <w:lang w:val="es-CO"/>
        </w:rPr>
        <w:t>a</w:t>
      </w:r>
      <w:r w:rsidRPr="003C16BC">
        <w:rPr>
          <w:lang w:val="es-CO"/>
        </w:rPr>
        <w:t xml:space="preserve"> siguiente </w:t>
      </w:r>
      <w:r w:rsidR="00B73B36" w:rsidRPr="003C16BC">
        <w:rPr>
          <w:lang w:val="es-CO"/>
        </w:rPr>
        <w:t>página web</w:t>
      </w:r>
      <w:r w:rsidRPr="003C16BC">
        <w:rPr>
          <w:lang w:val="es-CO"/>
        </w:rPr>
        <w:t xml:space="preserve">: </w:t>
      </w:r>
      <w:r w:rsidR="00C76F92" w:rsidRPr="003C16BC">
        <w:rPr>
          <w:lang w:val="es-CO"/>
        </w:rPr>
        <w:t xml:space="preserve"> https://www.oanda.com/currency-converter/es/</w:t>
      </w:r>
      <w:r w:rsidRPr="003C16BC">
        <w:rPr>
          <w:lang w:val="es-CO"/>
        </w:rPr>
        <w:t xml:space="preserve"> Hecho esto, se procederá en la forma señalada en el numeral anterior.</w:t>
      </w:r>
      <w:r w:rsidRPr="510F5223">
        <w:rPr>
          <w:lang w:val="es-CO"/>
        </w:rPr>
        <w:t xml:space="preserve"> </w:t>
      </w:r>
    </w:p>
    <w:p w14:paraId="7FBEB57F" w14:textId="77777777" w:rsidR="0087791D" w:rsidRPr="0087791D" w:rsidRDefault="0087791D" w:rsidP="0087791D">
      <w:pPr>
        <w:rPr>
          <w:lang w:val="es-CO"/>
        </w:rPr>
      </w:pPr>
    </w:p>
    <w:p w14:paraId="5245D733" w14:textId="5ECFEBEC" w:rsidR="0087791D" w:rsidRPr="0060442D" w:rsidRDefault="0087791D" w:rsidP="002671D2">
      <w:pPr>
        <w:pStyle w:val="Prrafodelista"/>
        <w:numPr>
          <w:ilvl w:val="0"/>
          <w:numId w:val="44"/>
        </w:numPr>
        <w:rPr>
          <w:lang w:val="es-CO"/>
        </w:rPr>
      </w:pPr>
      <w:r w:rsidRPr="003A24A4">
        <w:rPr>
          <w:lang w:val="es-CO"/>
        </w:rPr>
        <w:t xml:space="preserve">Si los valores de los estados financieros están expresados originalmente en Dólares de los Estados Unidos de América, el </w:t>
      </w:r>
      <w:r w:rsidR="00FA77A3">
        <w:rPr>
          <w:lang w:val="es-CO"/>
        </w:rPr>
        <w:t>P</w:t>
      </w:r>
      <w:r w:rsidRPr="003A24A4">
        <w:rPr>
          <w:lang w:val="es-CO"/>
        </w:rPr>
        <w:t>ropon</w:t>
      </w:r>
      <w:r w:rsidRPr="0060442D">
        <w:rPr>
          <w:lang w:val="es-CO"/>
        </w:rPr>
        <w:t xml:space="preserve">ente y la </w:t>
      </w:r>
      <w:r w:rsidR="00FA77A3">
        <w:rPr>
          <w:lang w:val="es-CO"/>
        </w:rPr>
        <w:t>E</w:t>
      </w:r>
      <w:r w:rsidRPr="0060442D">
        <w:rPr>
          <w:lang w:val="es-CO"/>
        </w:rPr>
        <w:t>ntidad tendrán en cuenta la tasa representativa del mercado vigente certificada por la Superintendencia Financiera de Colombia de la fecha de expedición</w:t>
      </w:r>
      <w:r w:rsidR="004E5ED0">
        <w:rPr>
          <w:lang w:val="es-CO"/>
        </w:rPr>
        <w:t xml:space="preserve"> (de corte)</w:t>
      </w:r>
      <w:r w:rsidRPr="0060442D">
        <w:rPr>
          <w:lang w:val="es-CO"/>
        </w:rPr>
        <w:t xml:space="preserve"> de los estados financieros.</w:t>
      </w:r>
    </w:p>
    <w:p w14:paraId="5C5DA85A" w14:textId="77777777" w:rsidR="0087791D" w:rsidRPr="0087791D" w:rsidRDefault="0087791D" w:rsidP="0087791D">
      <w:pPr>
        <w:rPr>
          <w:lang w:val="es-CO"/>
        </w:rPr>
      </w:pPr>
    </w:p>
    <w:p w14:paraId="101062F5" w14:textId="43D3EF1D" w:rsidR="0087791D" w:rsidRPr="0060442D" w:rsidRDefault="69BF6736" w:rsidP="002671D2">
      <w:pPr>
        <w:pStyle w:val="Prrafodelista"/>
        <w:numPr>
          <w:ilvl w:val="0"/>
          <w:numId w:val="44"/>
        </w:numPr>
        <w:rPr>
          <w:lang w:val="es-CO"/>
        </w:rPr>
      </w:pPr>
      <w:r w:rsidRPr="510F5223">
        <w:rPr>
          <w:lang w:val="es-CO"/>
        </w:rPr>
        <w:t xml:space="preserve">Si los valores de los estados financieros están expresados originalmente en una moneda diferente a Dólares de los Estados Unidos de América, </w:t>
      </w:r>
      <w:r w:rsidR="5BF745E5" w:rsidRPr="510F5223">
        <w:rPr>
          <w:lang w:val="es-CO"/>
        </w:rPr>
        <w:t>é</w:t>
      </w:r>
      <w:r w:rsidRPr="510F5223">
        <w:rPr>
          <w:lang w:val="es-CO"/>
        </w:rPr>
        <w:t xml:space="preserve">stos deberán convertirse inicialmente a Dólares de los Estados Unidos de América utilizando </w:t>
      </w:r>
      <w:r w:rsidRPr="003C16BC">
        <w:rPr>
          <w:lang w:val="es-CO"/>
        </w:rPr>
        <w:t>para ello el valor correspondiente a la fecha de expedición</w:t>
      </w:r>
      <w:r w:rsidR="004E5ED0" w:rsidRPr="003C16BC">
        <w:rPr>
          <w:lang w:val="es-CO"/>
        </w:rPr>
        <w:t xml:space="preserve"> (de corte)</w:t>
      </w:r>
      <w:r w:rsidRPr="003C16BC">
        <w:rPr>
          <w:lang w:val="es-CO"/>
        </w:rPr>
        <w:t xml:space="preserve"> de los estados financieros. Para verificar la tasa de cambio entre la moneda y el Dólar de los Estados Unidos de América,</w:t>
      </w:r>
      <w:r w:rsidR="0074554D" w:rsidRPr="003C16BC">
        <w:rPr>
          <w:lang w:val="es-CO"/>
        </w:rPr>
        <w:t xml:space="preserve"> se recomienda al proponente utilizar la página web </w:t>
      </w:r>
      <w:r w:rsidR="284194BB" w:rsidRPr="003C16BC">
        <w:rPr>
          <w:lang w:val="es-CO"/>
        </w:rPr>
        <w:t>[</w:t>
      </w:r>
      <w:r w:rsidR="0074554D" w:rsidRPr="003C16BC">
        <w:rPr>
          <w:lang w:val="es-CO"/>
        </w:rPr>
        <w:t>https://www.oanda.com/currency-converter/es/</w:t>
      </w:r>
      <w:r w:rsidRPr="003C16BC">
        <w:rPr>
          <w:lang w:val="es-CO"/>
        </w:rPr>
        <w:t>. Hecho esto se procederá en la forma señalada en el numeral III.</w:t>
      </w:r>
      <w:r w:rsidRPr="510F5223">
        <w:rPr>
          <w:lang w:val="es-CO"/>
        </w:rPr>
        <w:t xml:space="preserve"> </w:t>
      </w:r>
    </w:p>
    <w:p w14:paraId="5FB117CF" w14:textId="77777777" w:rsidR="0087791D" w:rsidRPr="0087791D" w:rsidRDefault="0087791D" w:rsidP="0087791D">
      <w:pPr>
        <w:rPr>
          <w:lang w:val="es-CO"/>
        </w:rPr>
      </w:pPr>
    </w:p>
    <w:p w14:paraId="27EB52FE" w14:textId="77777777" w:rsidR="0087791D" w:rsidRPr="003B03EC" w:rsidRDefault="0087791D" w:rsidP="0087791D">
      <w:pPr>
        <w:rPr>
          <w:b/>
          <w:bCs/>
          <w:lang w:val="es-CO"/>
        </w:rPr>
      </w:pPr>
      <w:r w:rsidRPr="003B03EC">
        <w:rPr>
          <w:b/>
          <w:bCs/>
          <w:lang w:val="es-CO"/>
        </w:rPr>
        <w:t>B.</w:t>
      </w:r>
      <w:r w:rsidRPr="003B03EC">
        <w:rPr>
          <w:b/>
          <w:bCs/>
          <w:lang w:val="es-CO"/>
        </w:rPr>
        <w:tab/>
        <w:t>Conversión a Salarios Mínimos Mensuales Legales Vigentes (SMMLV):</w:t>
      </w:r>
    </w:p>
    <w:p w14:paraId="09DB983E" w14:textId="77777777" w:rsidR="0087791D" w:rsidRPr="0087791D" w:rsidRDefault="0087791D" w:rsidP="0087791D">
      <w:pPr>
        <w:rPr>
          <w:lang w:val="es-CO"/>
        </w:rPr>
      </w:pPr>
    </w:p>
    <w:p w14:paraId="486C3E51" w14:textId="46AEBB87" w:rsidR="0087791D" w:rsidRPr="0087791D" w:rsidRDefault="69BF6736" w:rsidP="0087791D">
      <w:pPr>
        <w:rPr>
          <w:lang w:val="es-CO"/>
        </w:rPr>
      </w:pPr>
      <w:r w:rsidRPr="510F5223">
        <w:rPr>
          <w:lang w:val="es-CO"/>
        </w:rPr>
        <w:t xml:space="preserve">Cuando los documentos del </w:t>
      </w:r>
      <w:r w:rsidR="6BC9237B" w:rsidRPr="510F5223">
        <w:rPr>
          <w:lang w:val="es-CO"/>
        </w:rPr>
        <w:t xml:space="preserve">Proceso de Contratación </w:t>
      </w:r>
      <w:r w:rsidRPr="510F5223">
        <w:rPr>
          <w:lang w:val="es-CO"/>
        </w:rPr>
        <w:t xml:space="preserve">señalen que un valor debe expresarse en </w:t>
      </w:r>
      <w:r w:rsidR="43171288" w:rsidRPr="510F5223">
        <w:rPr>
          <w:lang w:val="es-CO"/>
        </w:rPr>
        <w:t>S</w:t>
      </w:r>
      <w:r w:rsidRPr="510F5223">
        <w:rPr>
          <w:lang w:val="es-CO"/>
        </w:rPr>
        <w:t xml:space="preserve">alarios </w:t>
      </w:r>
      <w:r w:rsidR="0C3F2B4C" w:rsidRPr="510F5223">
        <w:rPr>
          <w:lang w:val="es-CO"/>
        </w:rPr>
        <w:t>M</w:t>
      </w:r>
      <w:r w:rsidRPr="510F5223">
        <w:rPr>
          <w:lang w:val="es-CO"/>
        </w:rPr>
        <w:t xml:space="preserve">ínimos </w:t>
      </w:r>
      <w:r w:rsidR="0CCA8985" w:rsidRPr="510F5223">
        <w:rPr>
          <w:lang w:val="es-CO"/>
        </w:rPr>
        <w:t>M</w:t>
      </w:r>
      <w:r w:rsidRPr="510F5223">
        <w:rPr>
          <w:lang w:val="es-CO"/>
        </w:rPr>
        <w:t xml:space="preserve">ensuales </w:t>
      </w:r>
      <w:r w:rsidR="2435C945" w:rsidRPr="510F5223">
        <w:rPr>
          <w:lang w:val="es-CO"/>
        </w:rPr>
        <w:t>L</w:t>
      </w:r>
      <w:r w:rsidRPr="510F5223">
        <w:rPr>
          <w:lang w:val="es-CO"/>
        </w:rPr>
        <w:t xml:space="preserve">egales </w:t>
      </w:r>
      <w:r w:rsidR="6A6F8941" w:rsidRPr="510F5223">
        <w:rPr>
          <w:lang w:val="es-CO"/>
        </w:rPr>
        <w:t>V</w:t>
      </w:r>
      <w:r w:rsidRPr="510F5223">
        <w:rPr>
          <w:lang w:val="es-CO"/>
        </w:rPr>
        <w:t xml:space="preserve">igentes (SMMLV) se seguirá el siguiente proceso: </w:t>
      </w:r>
    </w:p>
    <w:p w14:paraId="7B9F8150" w14:textId="77777777" w:rsidR="0087791D" w:rsidRPr="0087791D" w:rsidRDefault="0087791D" w:rsidP="0087791D">
      <w:pPr>
        <w:rPr>
          <w:lang w:val="es-CO"/>
        </w:rPr>
      </w:pPr>
    </w:p>
    <w:p w14:paraId="3130DCBD" w14:textId="1C234EA7" w:rsidR="0087791D" w:rsidRPr="0060442D" w:rsidRDefault="69BF6736" w:rsidP="002671D2">
      <w:pPr>
        <w:pStyle w:val="Prrafodelista"/>
        <w:numPr>
          <w:ilvl w:val="0"/>
          <w:numId w:val="45"/>
        </w:numPr>
        <w:rPr>
          <w:lang w:val="es-CO"/>
        </w:rPr>
      </w:pPr>
      <w:r w:rsidRPr="510F5223">
        <w:rPr>
          <w:lang w:val="es-CO"/>
        </w:rPr>
        <w:t>Los valores convertidos a Pesos Colombianos, aplicando el procedimiento descrito en el literal anterior, o cuya moneda de origen sea el Peso Colombiano deben convertirse a SMMLV, para lo cual emplearán los valores históricos de</w:t>
      </w:r>
      <w:r w:rsidR="6966EF6D" w:rsidRPr="510F5223">
        <w:rPr>
          <w:lang w:val="es-CO"/>
        </w:rPr>
        <w:t>l</w:t>
      </w:r>
      <w:r w:rsidRPr="510F5223">
        <w:rPr>
          <w:lang w:val="es-CO"/>
        </w:rPr>
        <w:t xml:space="preserve"> SMMLV señalados por el Banco de la República (http</w:t>
      </w:r>
      <w:r w:rsidR="00697A6E">
        <w:rPr>
          <w:lang w:val="es-CO"/>
        </w:rPr>
        <w:t>s</w:t>
      </w:r>
      <w:r w:rsidRPr="510F5223">
        <w:rPr>
          <w:lang w:val="es-CO"/>
        </w:rPr>
        <w:t xml:space="preserve">://www.banrep.gov.co/es/mercado-laboral/salarios), del año correspondiente a la fecha de terminación del </w:t>
      </w:r>
      <w:r w:rsidR="2E873E14" w:rsidRPr="510F5223">
        <w:rPr>
          <w:lang w:val="es-CO"/>
        </w:rPr>
        <w:t>C</w:t>
      </w:r>
      <w:r w:rsidRPr="510F5223">
        <w:rPr>
          <w:lang w:val="es-CO"/>
        </w:rPr>
        <w:t>ontrato.</w:t>
      </w:r>
    </w:p>
    <w:p w14:paraId="3A91101C" w14:textId="77777777" w:rsidR="0087791D" w:rsidRPr="0087791D" w:rsidRDefault="0087791D" w:rsidP="0087791D">
      <w:pPr>
        <w:rPr>
          <w:lang w:val="es-CO"/>
        </w:rPr>
      </w:pPr>
    </w:p>
    <w:p w14:paraId="6A23C6A7" w14:textId="61541ED4" w:rsidR="0087791D" w:rsidRPr="0060442D" w:rsidRDefault="69BF6736" w:rsidP="002671D2">
      <w:pPr>
        <w:pStyle w:val="Prrafodelista"/>
        <w:numPr>
          <w:ilvl w:val="0"/>
          <w:numId w:val="45"/>
        </w:numPr>
        <w:rPr>
          <w:lang w:val="es-CO"/>
        </w:rPr>
      </w:pPr>
      <w:r w:rsidRPr="510F5223">
        <w:rPr>
          <w:lang w:val="es-CO"/>
        </w:rPr>
        <w:t>Los valores convertidos a SMMLV deben ajustarse a la unidad más próxima de la siguiente forma: hacia arriba para valores mayores o iguales a cero punto cinco (0.5) y hacia abajo para valores menores a cero punto cinco (0.5).</w:t>
      </w:r>
    </w:p>
    <w:p w14:paraId="7988F59E" w14:textId="77777777" w:rsidR="0087791D" w:rsidRPr="0087791D" w:rsidRDefault="0087791D" w:rsidP="0087791D">
      <w:pPr>
        <w:rPr>
          <w:lang w:val="es-CO"/>
        </w:rPr>
      </w:pPr>
    </w:p>
    <w:p w14:paraId="16439F65" w14:textId="732F83A7" w:rsidR="0087791D" w:rsidRPr="0087791D" w:rsidRDefault="0087791D" w:rsidP="0087791D">
      <w:pPr>
        <w:rPr>
          <w:lang w:val="es-CO"/>
        </w:rPr>
      </w:pPr>
      <w:r w:rsidRPr="0087791D">
        <w:rPr>
          <w:lang w:val="es-CO"/>
        </w:rPr>
        <w:t xml:space="preserve">Si el </w:t>
      </w:r>
      <w:r w:rsidR="00CA00E2">
        <w:rPr>
          <w:lang w:val="es-CO"/>
        </w:rPr>
        <w:t>P</w:t>
      </w:r>
      <w:r w:rsidRPr="0087791D">
        <w:rPr>
          <w:lang w:val="es-CO"/>
        </w:rPr>
        <w:t xml:space="preserve">roponente aporta certificaciones que no indican el día, sino solamente el mes y el año se procederá así: </w:t>
      </w:r>
    </w:p>
    <w:p w14:paraId="3B4695DF" w14:textId="77777777" w:rsidR="0087791D" w:rsidRPr="0087791D" w:rsidRDefault="0087791D" w:rsidP="0087791D">
      <w:pPr>
        <w:rPr>
          <w:lang w:val="es-CO"/>
        </w:rPr>
      </w:pPr>
    </w:p>
    <w:p w14:paraId="1DF05DFC" w14:textId="00DA994E" w:rsidR="0087791D" w:rsidRPr="0087791D" w:rsidRDefault="69BF6736" w:rsidP="0087791D">
      <w:pPr>
        <w:rPr>
          <w:lang w:val="es-CO"/>
        </w:rPr>
      </w:pPr>
      <w:r w:rsidRPr="510F5223">
        <w:rPr>
          <w:lang w:val="es-CO"/>
        </w:rPr>
        <w:t xml:space="preserve">Fecha (mes, año) de suscripción y/o inicio del </w:t>
      </w:r>
      <w:r w:rsidR="52AB9985" w:rsidRPr="510F5223">
        <w:rPr>
          <w:lang w:val="es-CO"/>
        </w:rPr>
        <w:t>C</w:t>
      </w:r>
      <w:r w:rsidRPr="510F5223">
        <w:rPr>
          <w:lang w:val="es-CO"/>
        </w:rPr>
        <w:t xml:space="preserve">ontrato: se tendrá en cuenta el último día del mes señalado en la certificación. </w:t>
      </w:r>
    </w:p>
    <w:p w14:paraId="29525B73" w14:textId="77777777" w:rsidR="0087791D" w:rsidRPr="0087791D" w:rsidRDefault="0087791D" w:rsidP="0087791D">
      <w:pPr>
        <w:rPr>
          <w:lang w:val="es-CO"/>
        </w:rPr>
      </w:pPr>
    </w:p>
    <w:p w14:paraId="578B0884" w14:textId="5D37EDB9" w:rsidR="0087791D" w:rsidRPr="0087791D" w:rsidRDefault="69BF6736" w:rsidP="0087791D">
      <w:pPr>
        <w:rPr>
          <w:lang w:val="es-CO"/>
        </w:rPr>
      </w:pPr>
      <w:r w:rsidRPr="510F5223">
        <w:rPr>
          <w:lang w:val="es-CO"/>
        </w:rPr>
        <w:t xml:space="preserve">Fecha (mes, año) de terminación del </w:t>
      </w:r>
      <w:r w:rsidR="15F56694" w:rsidRPr="510F5223">
        <w:rPr>
          <w:lang w:val="es-CO"/>
        </w:rPr>
        <w:t>C</w:t>
      </w:r>
      <w:r w:rsidRPr="510F5223">
        <w:rPr>
          <w:lang w:val="es-CO"/>
        </w:rPr>
        <w:t>ontrato: se tendrá en cuenta el primer día del mes señalado en la certificación.</w:t>
      </w:r>
    </w:p>
    <w:p w14:paraId="2AD9D5EE" w14:textId="7705DCBA" w:rsidR="0087791D" w:rsidRDefault="0087791D" w:rsidP="0087791D">
      <w:pPr>
        <w:rPr>
          <w:lang w:val="es-CO"/>
        </w:rPr>
      </w:pPr>
    </w:p>
    <w:p w14:paraId="5583DB0C" w14:textId="554CDEF1" w:rsidR="008E4E6C" w:rsidRDefault="00C3776B" w:rsidP="003263FD">
      <w:pPr>
        <w:pStyle w:val="Ttulo2"/>
        <w:ind w:left="360"/>
      </w:pPr>
      <w:bookmarkStart w:id="16" w:name="_Toc184182357"/>
      <w:r>
        <w:t>CONFLICTO DE INTERÉS</w:t>
      </w:r>
      <w:r w:rsidR="00ED1189">
        <w:t xml:space="preserve"> DE </w:t>
      </w:r>
      <w:r w:rsidR="00215C00">
        <w:t>ORIGEN CONSTITUCIONAL O LEGAL</w:t>
      </w:r>
      <w:bookmarkEnd w:id="16"/>
    </w:p>
    <w:p w14:paraId="54ED3D82" w14:textId="77777777" w:rsidR="00C21D65" w:rsidRDefault="00C21D65" w:rsidP="00C21D65">
      <w:pPr>
        <w:rPr>
          <w:lang w:val="es-CO"/>
        </w:rPr>
      </w:pPr>
    </w:p>
    <w:p w14:paraId="607F4376" w14:textId="6A57E354" w:rsidR="00F66B78" w:rsidRPr="00C54F5B" w:rsidRDefault="567E654E" w:rsidP="510F5223">
      <w:pPr>
        <w:rPr>
          <w:rFonts w:cs="Arial"/>
          <w:lang w:val="es-CO"/>
        </w:rPr>
      </w:pPr>
      <w:r w:rsidRPr="510F5223">
        <w:rPr>
          <w:rFonts w:cs="Arial"/>
          <w:lang w:val="es-CO"/>
        </w:rPr>
        <w:lastRenderedPageBreak/>
        <w:t xml:space="preserve">No podrán participar en el </w:t>
      </w:r>
      <w:r w:rsidR="2ABA30FE" w:rsidRPr="510F5223">
        <w:rPr>
          <w:rFonts w:cs="Arial"/>
          <w:lang w:val="es-CO"/>
        </w:rPr>
        <w:t>Proce</w:t>
      </w:r>
      <w:r w:rsidR="2848D527" w:rsidRPr="510F5223">
        <w:rPr>
          <w:rFonts w:cs="Arial"/>
          <w:lang w:val="es-CO"/>
        </w:rPr>
        <w:t>so</w:t>
      </w:r>
      <w:r w:rsidRPr="510F5223">
        <w:rPr>
          <w:rFonts w:cs="Arial"/>
          <w:lang w:val="es-CO"/>
        </w:rPr>
        <w:t xml:space="preserve"> de </w:t>
      </w:r>
      <w:r w:rsidR="2ABA30FE" w:rsidRPr="510F5223">
        <w:rPr>
          <w:rFonts w:cs="Arial"/>
          <w:lang w:val="es-CO"/>
        </w:rPr>
        <w:t>Contratación</w:t>
      </w:r>
      <w:r w:rsidRPr="510F5223">
        <w:rPr>
          <w:rFonts w:cs="Arial"/>
          <w:lang w:val="es-CO"/>
        </w:rPr>
        <w:t xml:space="preserve"> y, por tanto, no serán objeto de evaluación, ni podrán ser adjudicatarios, quienes bajo cualquier circunstancia se encuentren en situaciones de </w:t>
      </w:r>
      <w:r w:rsidR="73DC351D" w:rsidRPr="510F5223">
        <w:rPr>
          <w:rFonts w:cs="Arial"/>
          <w:lang w:val="es-CO"/>
        </w:rPr>
        <w:t>C</w:t>
      </w:r>
      <w:r w:rsidRPr="510F5223">
        <w:rPr>
          <w:rFonts w:cs="Arial"/>
          <w:lang w:val="es-CO"/>
        </w:rPr>
        <w:t xml:space="preserve">onflicto de </w:t>
      </w:r>
      <w:r w:rsidR="73DC351D" w:rsidRPr="510F5223">
        <w:rPr>
          <w:rFonts w:cs="Arial"/>
          <w:lang w:val="es-CO"/>
        </w:rPr>
        <w:t>I</w:t>
      </w:r>
      <w:r w:rsidRPr="510F5223">
        <w:rPr>
          <w:rFonts w:cs="Arial"/>
          <w:lang w:val="es-CO"/>
        </w:rPr>
        <w:t xml:space="preserve">nterés que afecten o pongan en riesgo los principios de la </w:t>
      </w:r>
      <w:r w:rsidR="37FFCCC7" w:rsidRPr="510F5223">
        <w:rPr>
          <w:rFonts w:cs="Arial"/>
          <w:lang w:val="es-CO"/>
        </w:rPr>
        <w:t>C</w:t>
      </w:r>
      <w:r w:rsidRPr="510F5223">
        <w:rPr>
          <w:rFonts w:cs="Arial"/>
          <w:lang w:val="es-CO"/>
        </w:rPr>
        <w:t xml:space="preserve">ontratación </w:t>
      </w:r>
      <w:r w:rsidR="648A88C7" w:rsidRPr="510F5223">
        <w:rPr>
          <w:rFonts w:cs="Arial"/>
          <w:lang w:val="es-CO"/>
        </w:rPr>
        <w:t>P</w:t>
      </w:r>
      <w:r w:rsidRPr="510F5223">
        <w:rPr>
          <w:rFonts w:cs="Arial"/>
          <w:lang w:val="es-CO"/>
        </w:rPr>
        <w:t>ública, de acuerdo con las causales o circunstancias previstas en la Constitución o la ley.</w:t>
      </w:r>
    </w:p>
    <w:p w14:paraId="3F9D5DBB" w14:textId="77777777" w:rsidR="00915314" w:rsidRPr="00C54F5B" w:rsidRDefault="00915314" w:rsidP="00C54F5B">
      <w:pPr>
        <w:rPr>
          <w:rFonts w:cs="Arial"/>
          <w:szCs w:val="20"/>
          <w:lang w:val="es-CO"/>
        </w:rPr>
      </w:pPr>
    </w:p>
    <w:p w14:paraId="6EB8F521" w14:textId="0CEE26D7" w:rsidR="00BB44BD" w:rsidRPr="007F5F53" w:rsidRDefault="641DCF3D" w:rsidP="007F5F53">
      <w:pPr>
        <w:rPr>
          <w:rFonts w:eastAsia="Times New Roman" w:cs="Arial"/>
          <w:lang w:val="es-CO" w:eastAsia="es-CO"/>
        </w:rPr>
      </w:pPr>
      <w:r w:rsidRPr="510F5223">
        <w:rPr>
          <w:rFonts w:cs="Arial"/>
          <w:lang w:val="es-CO"/>
        </w:rPr>
        <w:t xml:space="preserve">Tampoco podrán participar quienes hayan </w:t>
      </w:r>
      <w:r w:rsidR="250873BF" w:rsidRPr="510F5223">
        <w:rPr>
          <w:rFonts w:eastAsia="Times New Roman" w:cs="Arial"/>
          <w:lang w:val="es-CO" w:eastAsia="es-CO"/>
        </w:rPr>
        <w:t>interveni</w:t>
      </w:r>
      <w:r w:rsidR="62A2F6DC" w:rsidRPr="007F5F53">
        <w:rPr>
          <w:rFonts w:eastAsia="Times New Roman" w:cs="Arial"/>
          <w:lang w:val="es-CO" w:eastAsia="es-CO"/>
        </w:rPr>
        <w:t xml:space="preserve">do directa o indirectamente en la elaboración de los estudios previos y del sector, ni en la estructuración, en cualquiera de sus etapas del presente </w:t>
      </w:r>
      <w:r w:rsidR="03F4FD89" w:rsidRPr="510F5223">
        <w:rPr>
          <w:rFonts w:eastAsia="Times New Roman" w:cs="Arial"/>
          <w:lang w:val="es-CO" w:eastAsia="es-CO"/>
        </w:rPr>
        <w:t>p</w:t>
      </w:r>
      <w:r w:rsidR="62A2F6DC" w:rsidRPr="007F5F53">
        <w:rPr>
          <w:rFonts w:eastAsia="Times New Roman" w:cs="Arial"/>
          <w:lang w:val="es-CO" w:eastAsia="es-CO"/>
        </w:rPr>
        <w:t xml:space="preserve">roceso de </w:t>
      </w:r>
      <w:r w:rsidR="03F4FD89" w:rsidRPr="510F5223">
        <w:rPr>
          <w:rFonts w:eastAsia="Times New Roman" w:cs="Arial"/>
          <w:lang w:val="es-CO" w:eastAsia="es-CO"/>
        </w:rPr>
        <w:t>c</w:t>
      </w:r>
      <w:r w:rsidR="62A2F6DC" w:rsidRPr="007F5F53">
        <w:rPr>
          <w:rFonts w:eastAsia="Times New Roman" w:cs="Arial"/>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510F5223">
        <w:rPr>
          <w:rFonts w:eastAsia="Times New Roman" w:cs="Arial"/>
          <w:lang w:val="es-CO" w:eastAsia="es-CO"/>
        </w:rPr>
        <w:t>p</w:t>
      </w:r>
      <w:r w:rsidR="62A2F6DC" w:rsidRPr="007F5F53">
        <w:rPr>
          <w:rFonts w:eastAsia="Times New Roman" w:cs="Arial"/>
          <w:lang w:val="es-CO" w:eastAsia="es-CO"/>
        </w:rPr>
        <w:t xml:space="preserve">roceso de </w:t>
      </w:r>
      <w:r w:rsidR="03F4FD89" w:rsidRPr="510F5223">
        <w:rPr>
          <w:rFonts w:eastAsia="Times New Roman" w:cs="Arial"/>
          <w:lang w:val="es-CO" w:eastAsia="es-CO"/>
        </w:rPr>
        <w:t>c</w:t>
      </w:r>
      <w:r w:rsidR="62A2F6DC" w:rsidRPr="007F5F53">
        <w:rPr>
          <w:rFonts w:eastAsia="Times New Roman" w:cs="Arial"/>
          <w:lang w:val="es-CO" w:eastAsia="es-CO"/>
        </w:rPr>
        <w:t xml:space="preserve">ontratación, ya sea en calidad de </w:t>
      </w:r>
      <w:r w:rsidR="326C6755" w:rsidRPr="510F5223">
        <w:rPr>
          <w:rFonts w:eastAsia="Times New Roman" w:cs="Arial"/>
          <w:lang w:val="es-CO" w:eastAsia="es-CO"/>
        </w:rPr>
        <w:t>F</w:t>
      </w:r>
      <w:r w:rsidR="62A2F6DC" w:rsidRPr="007F5F53">
        <w:rPr>
          <w:rFonts w:eastAsia="Times New Roman" w:cs="Arial"/>
          <w:lang w:val="es-CO" w:eastAsia="es-CO"/>
        </w:rPr>
        <w:t xml:space="preserve">uncionarios </w:t>
      </w:r>
      <w:r w:rsidR="15E35179" w:rsidRPr="510F5223">
        <w:rPr>
          <w:rFonts w:eastAsia="Times New Roman" w:cs="Arial"/>
          <w:lang w:val="es-CO" w:eastAsia="es-CO"/>
        </w:rPr>
        <w:t>P</w:t>
      </w:r>
      <w:r w:rsidR="62A2F6DC" w:rsidRPr="007F5F53">
        <w:rPr>
          <w:rFonts w:eastAsia="Times New Roman" w:cs="Arial"/>
          <w:lang w:val="es-CO" w:eastAsia="es-CO"/>
        </w:rPr>
        <w:t xml:space="preserve">úblicos o </w:t>
      </w:r>
      <w:r w:rsidR="02147B66" w:rsidRPr="510F5223">
        <w:rPr>
          <w:rFonts w:eastAsia="Times New Roman" w:cs="Arial"/>
          <w:lang w:val="es-CO" w:eastAsia="es-CO"/>
        </w:rPr>
        <w:t>C</w:t>
      </w:r>
      <w:r w:rsidR="62A2F6DC" w:rsidRPr="007F5F53">
        <w:rPr>
          <w:rFonts w:eastAsia="Times New Roman" w:cs="Arial"/>
          <w:lang w:val="es-CO" w:eastAsia="es-CO"/>
        </w:rPr>
        <w:t>ontratistas.</w:t>
      </w:r>
    </w:p>
    <w:p w14:paraId="0B870B32" w14:textId="48A0E794" w:rsidR="00A75E34" w:rsidRPr="0087791D" w:rsidRDefault="00A75E34" w:rsidP="0087791D">
      <w:pPr>
        <w:rPr>
          <w:lang w:val="es-CO"/>
        </w:rPr>
      </w:pPr>
    </w:p>
    <w:p w14:paraId="01F0E6A7" w14:textId="090DD135" w:rsidR="0087791D" w:rsidRPr="005D7C96" w:rsidRDefault="0087791D" w:rsidP="003B03EC">
      <w:pPr>
        <w:pStyle w:val="Ttulo2"/>
        <w:ind w:left="360"/>
      </w:pPr>
      <w:bookmarkStart w:id="17" w:name="_Toc184182358"/>
      <w:r w:rsidRPr="0087791D">
        <w:t xml:space="preserve">CAUSALES DE </w:t>
      </w:r>
      <w:r w:rsidRPr="005D7C96">
        <w:t>RECHAZO</w:t>
      </w:r>
      <w:bookmarkEnd w:id="17"/>
    </w:p>
    <w:p w14:paraId="11CD4A52" w14:textId="77777777" w:rsidR="0087791D" w:rsidRPr="0087791D" w:rsidRDefault="0087791D" w:rsidP="0087791D">
      <w:pPr>
        <w:rPr>
          <w:lang w:val="es-CO"/>
        </w:rPr>
      </w:pPr>
    </w:p>
    <w:p w14:paraId="68DA98C1" w14:textId="7B1E89E1" w:rsidR="0087791D" w:rsidRDefault="0087791D" w:rsidP="0087791D">
      <w:pPr>
        <w:rPr>
          <w:lang w:val="es-CO"/>
        </w:rPr>
      </w:pPr>
      <w:r w:rsidRPr="0087791D">
        <w:rPr>
          <w:lang w:val="es-CO"/>
        </w:rPr>
        <w:t xml:space="preserve">Son causales de rechazo de las propuestas las siguientes: </w:t>
      </w:r>
    </w:p>
    <w:p w14:paraId="57387DE2" w14:textId="77777777" w:rsidR="002273D1" w:rsidRPr="0087791D" w:rsidRDefault="002273D1" w:rsidP="0087791D">
      <w:pPr>
        <w:rPr>
          <w:lang w:val="es-CO"/>
        </w:rPr>
      </w:pPr>
    </w:p>
    <w:p w14:paraId="3EC44967" w14:textId="6DB73120" w:rsidR="00DE47D8" w:rsidRPr="00D55512" w:rsidRDefault="69BF6736" w:rsidP="002671D2">
      <w:pPr>
        <w:pStyle w:val="Prrafodelista"/>
        <w:numPr>
          <w:ilvl w:val="0"/>
          <w:numId w:val="59"/>
        </w:numPr>
        <w:tabs>
          <w:tab w:val="left" w:pos="851"/>
        </w:tabs>
        <w:rPr>
          <w:lang w:val="es-CO"/>
        </w:rPr>
      </w:pPr>
      <w:r w:rsidRPr="00D55512">
        <w:rPr>
          <w:lang w:val="es-CO"/>
        </w:rPr>
        <w:t xml:space="preserve">Que </w:t>
      </w:r>
      <w:r w:rsidR="00DE47D8" w:rsidRPr="00D55512">
        <w:rPr>
          <w:lang w:val="es-CO"/>
        </w:rPr>
        <w:t>el Proponente o alguno de los integrantes del Proponente Plural esté incurso en causal de inhabilidad, incompatibilidad o prohibiciones previstas en la legislación para contratar.</w:t>
      </w:r>
    </w:p>
    <w:p w14:paraId="0B40D2E8" w14:textId="27E4995B" w:rsidR="00DE47D8" w:rsidRPr="00DE47D8" w:rsidRDefault="00DE47D8" w:rsidP="00DC4669">
      <w:pPr>
        <w:spacing w:line="259" w:lineRule="auto"/>
        <w:ind w:left="709" w:right="624" w:firstLine="48"/>
        <w:rPr>
          <w:rFonts w:ascii="Arial Narrow" w:eastAsia="Times New Roman" w:hAnsi="Arial Narrow" w:cs="Times New Roman"/>
          <w:i/>
          <w:iCs/>
          <w:color w:val="000000"/>
          <w:sz w:val="22"/>
          <w:lang w:val="es-CO" w:eastAsia="es-ES"/>
        </w:rPr>
      </w:pPr>
    </w:p>
    <w:p w14:paraId="50E7C3A1" w14:textId="30B6C347" w:rsidR="00DE47D8" w:rsidRPr="00602107" w:rsidRDefault="00DE47D8" w:rsidP="00DC4669">
      <w:pPr>
        <w:pStyle w:val="Prrafodelista"/>
        <w:spacing w:line="259" w:lineRule="auto"/>
        <w:rPr>
          <w:rFonts w:eastAsia="Times New Roman" w:cs="Arial"/>
          <w:color w:val="000000"/>
          <w:lang w:val="es-CO" w:eastAsia="es-ES"/>
        </w:rPr>
      </w:pPr>
      <w:r w:rsidRPr="002273D1">
        <w:rPr>
          <w:rFonts w:eastAsia="Arial Narrow" w:cs="Arial"/>
          <w:color w:val="000000" w:themeColor="text1"/>
          <w:lang w:val="es-CO" w:eastAsia="es-ES"/>
        </w:rPr>
        <w:t xml:space="preserve">Cuando en un mismo </w:t>
      </w:r>
      <w:r w:rsidR="6D99542E" w:rsidRPr="002273D1">
        <w:rPr>
          <w:rFonts w:eastAsia="Arial Narrow" w:cs="Arial"/>
          <w:color w:val="000000" w:themeColor="text1"/>
          <w:lang w:val="es-CO" w:eastAsia="es-ES"/>
        </w:rPr>
        <w:t>P</w:t>
      </w:r>
      <w:r w:rsidRPr="002273D1">
        <w:rPr>
          <w:rFonts w:eastAsia="Arial Narrow" w:cs="Arial"/>
          <w:color w:val="000000" w:themeColor="text1"/>
          <w:lang w:val="es-CO" w:eastAsia="es-ES"/>
        </w:rPr>
        <w:t xml:space="preserve">roceso de </w:t>
      </w:r>
      <w:r w:rsidR="3BBDF92C" w:rsidRPr="002273D1">
        <w:rPr>
          <w:rFonts w:eastAsia="Arial Narrow" w:cs="Arial"/>
          <w:color w:val="000000" w:themeColor="text1"/>
          <w:lang w:val="es-CO" w:eastAsia="es-ES"/>
        </w:rPr>
        <w:t>C</w:t>
      </w:r>
      <w:r w:rsidRPr="002273D1">
        <w:rPr>
          <w:rFonts w:eastAsia="Arial Narrow" w:cs="Arial"/>
          <w:color w:val="000000" w:themeColor="text1"/>
          <w:lang w:val="es-CO" w:eastAsia="es-ES"/>
        </w:rPr>
        <w:t>ontratación se encuentren oferentes en la situación descrita por los literales g) y h) del numeral 1 del artículo 8 de la Ley 80 de 1993, la Entidad solo admitirá la primera oferta presentada en el tiempo</w:t>
      </w:r>
      <w:r w:rsidR="002273D1" w:rsidRPr="002273D1">
        <w:rPr>
          <w:rFonts w:eastAsia="Arial Narrow" w:cs="Arial"/>
          <w:color w:val="000000" w:themeColor="text1"/>
          <w:lang w:val="es-CO" w:eastAsia="es-ES"/>
        </w:rPr>
        <w:t>.</w:t>
      </w:r>
    </w:p>
    <w:p w14:paraId="0EF22EA0" w14:textId="77777777" w:rsidR="0087791D" w:rsidRPr="0087791D" w:rsidRDefault="0087791D" w:rsidP="00F95698">
      <w:pPr>
        <w:tabs>
          <w:tab w:val="left" w:pos="284"/>
          <w:tab w:val="left" w:pos="567"/>
          <w:tab w:val="left" w:pos="851"/>
        </w:tabs>
        <w:ind w:left="567"/>
        <w:rPr>
          <w:lang w:val="es-CO"/>
        </w:rPr>
      </w:pPr>
    </w:p>
    <w:p w14:paraId="657C6501" w14:textId="07DBEDF0" w:rsidR="0018468E" w:rsidRPr="00D55512" w:rsidRDefault="0087791D" w:rsidP="002671D2">
      <w:pPr>
        <w:pStyle w:val="Prrafodelista"/>
        <w:numPr>
          <w:ilvl w:val="0"/>
          <w:numId w:val="59"/>
        </w:numPr>
        <w:tabs>
          <w:tab w:val="left" w:pos="851"/>
        </w:tabs>
        <w:rPr>
          <w:lang w:val="es-CO"/>
        </w:rPr>
      </w:pPr>
      <w:r w:rsidRPr="00D55512">
        <w:rPr>
          <w:lang w:val="es-CO"/>
        </w:rPr>
        <w:t>Cuando</w:t>
      </w:r>
      <w:r w:rsidR="0018468E" w:rsidRPr="00D55512">
        <w:rPr>
          <w:lang w:val="es-CO"/>
        </w:rPr>
        <w:t xml:space="preserve"> una misma persona natural o jurídica, o integrante de un Proponente Plural presente o haga parte en más de una propuesta para el Proceso de Contratación.</w:t>
      </w:r>
    </w:p>
    <w:p w14:paraId="703BCFEC" w14:textId="77777777" w:rsidR="0018468E" w:rsidRPr="0018468E" w:rsidRDefault="0018468E" w:rsidP="0018468E">
      <w:pPr>
        <w:tabs>
          <w:tab w:val="left" w:pos="851"/>
        </w:tabs>
        <w:ind w:left="567"/>
        <w:rPr>
          <w:lang w:val="es-CO"/>
        </w:rPr>
      </w:pPr>
    </w:p>
    <w:p w14:paraId="2CE4D63A" w14:textId="5F2CDD76" w:rsidR="0087791D" w:rsidRPr="00D55512" w:rsidRDefault="69BF6736" w:rsidP="002671D2">
      <w:pPr>
        <w:pStyle w:val="Prrafodelista"/>
        <w:numPr>
          <w:ilvl w:val="0"/>
          <w:numId w:val="59"/>
        </w:numPr>
        <w:tabs>
          <w:tab w:val="left" w:pos="851"/>
        </w:tabs>
        <w:rPr>
          <w:lang w:val="es-CO"/>
        </w:rPr>
      </w:pPr>
      <w:r w:rsidRPr="00D55512">
        <w:rPr>
          <w:lang w:val="es-CO"/>
        </w:rPr>
        <w:t xml:space="preserve">Que la persona jurídica </w:t>
      </w:r>
      <w:r w:rsidR="4AB55AB2" w:rsidRPr="00D55512">
        <w:rPr>
          <w:lang w:val="es-CO"/>
        </w:rPr>
        <w:t>P</w:t>
      </w:r>
      <w:r w:rsidRPr="00D55512">
        <w:rPr>
          <w:lang w:val="es-CO"/>
        </w:rPr>
        <w:t xml:space="preserve">roponente </w:t>
      </w:r>
      <w:r w:rsidR="7DE19898" w:rsidRPr="00D55512">
        <w:rPr>
          <w:lang w:val="es-CO"/>
        </w:rPr>
        <w:t>I</w:t>
      </w:r>
      <w:r w:rsidRPr="00D55512">
        <w:rPr>
          <w:lang w:val="es-CO"/>
        </w:rPr>
        <w:t xml:space="preserve">ndividual o integrante del </w:t>
      </w:r>
      <w:r w:rsidR="2824DFD3" w:rsidRPr="00D55512">
        <w:rPr>
          <w:lang w:val="es-CO"/>
        </w:rPr>
        <w:t>P</w:t>
      </w:r>
      <w:r w:rsidRPr="00D55512">
        <w:rPr>
          <w:lang w:val="es-CO"/>
        </w:rPr>
        <w:t xml:space="preserve">roponente </w:t>
      </w:r>
      <w:r w:rsidR="2824DFD3" w:rsidRPr="00D55512">
        <w:rPr>
          <w:lang w:val="es-CO"/>
        </w:rPr>
        <w:t>P</w:t>
      </w:r>
      <w:r w:rsidRPr="00D55512">
        <w:rPr>
          <w:lang w:val="es-CO"/>
        </w:rPr>
        <w:t>lural esté incursa en la situación descrita en el numeral 1 del artículo 38 de la Ley 1116 de 2006.</w:t>
      </w:r>
    </w:p>
    <w:p w14:paraId="61FB3E7E" w14:textId="77777777" w:rsidR="0087791D" w:rsidRPr="0087791D" w:rsidRDefault="0087791D" w:rsidP="0087791D">
      <w:pPr>
        <w:rPr>
          <w:lang w:val="es-CO"/>
        </w:rPr>
      </w:pPr>
    </w:p>
    <w:p w14:paraId="7E99564A" w14:textId="3E698988" w:rsidR="0087791D" w:rsidRPr="00D55512" w:rsidRDefault="0087791D" w:rsidP="002671D2">
      <w:pPr>
        <w:pStyle w:val="Prrafodelista"/>
        <w:numPr>
          <w:ilvl w:val="0"/>
          <w:numId w:val="59"/>
        </w:numPr>
        <w:tabs>
          <w:tab w:val="left" w:pos="993"/>
        </w:tabs>
        <w:rPr>
          <w:lang w:val="es-CO"/>
        </w:rPr>
      </w:pPr>
      <w:r w:rsidRPr="00D55512">
        <w:rPr>
          <w:lang w:val="es-CO"/>
        </w:rPr>
        <w:t xml:space="preserve">Cuando al </w:t>
      </w:r>
      <w:r w:rsidR="0098682B" w:rsidRPr="00D55512">
        <w:rPr>
          <w:lang w:val="es-CO"/>
        </w:rPr>
        <w:t>P</w:t>
      </w:r>
      <w:r w:rsidRPr="00D55512">
        <w:rPr>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p>
    <w:p w14:paraId="5B905203" w14:textId="77777777" w:rsidR="0087791D" w:rsidRPr="0087791D" w:rsidRDefault="0087791D" w:rsidP="0087791D">
      <w:pPr>
        <w:rPr>
          <w:lang w:val="es-CO"/>
        </w:rPr>
      </w:pPr>
    </w:p>
    <w:p w14:paraId="378144D6" w14:textId="5127D202" w:rsidR="00035887" w:rsidRPr="00D55512" w:rsidRDefault="69BF6736" w:rsidP="002671D2">
      <w:pPr>
        <w:pStyle w:val="Prrafodelista"/>
        <w:numPr>
          <w:ilvl w:val="0"/>
          <w:numId w:val="59"/>
        </w:numPr>
        <w:tabs>
          <w:tab w:val="left" w:pos="851"/>
        </w:tabs>
        <w:rPr>
          <w:lang w:val="es-CO"/>
        </w:rPr>
      </w:pPr>
      <w:r w:rsidRPr="00035887">
        <w:rPr>
          <w:lang w:val="es-CO"/>
        </w:rPr>
        <w:t xml:space="preserve">Que la inscripción en el </w:t>
      </w:r>
      <w:r w:rsidR="3B048F2C" w:rsidRPr="00035887">
        <w:rPr>
          <w:lang w:val="es-CO"/>
        </w:rPr>
        <w:t>R</w:t>
      </w:r>
      <w:r w:rsidRPr="00035887">
        <w:rPr>
          <w:lang w:val="es-CO"/>
        </w:rPr>
        <w:t xml:space="preserve">egistro </w:t>
      </w:r>
      <w:r w:rsidR="012E4FDC" w:rsidRPr="00035887">
        <w:rPr>
          <w:lang w:val="es-CO"/>
        </w:rPr>
        <w:t>Ú</w:t>
      </w:r>
      <w:r w:rsidRPr="00035887">
        <w:rPr>
          <w:lang w:val="es-CO"/>
        </w:rPr>
        <w:t xml:space="preserve">nico de </w:t>
      </w:r>
      <w:r w:rsidR="0002CD4A" w:rsidRPr="00035887">
        <w:rPr>
          <w:lang w:val="es-CO"/>
        </w:rPr>
        <w:t>P</w:t>
      </w:r>
      <w:r w:rsidRPr="00035887">
        <w:rPr>
          <w:lang w:val="es-CO"/>
        </w:rPr>
        <w:t xml:space="preserve">roponentes (RUP) que realice el </w:t>
      </w:r>
      <w:r w:rsidR="60647509" w:rsidRPr="00035887">
        <w:rPr>
          <w:lang w:val="es-CO"/>
        </w:rPr>
        <w:t>P</w:t>
      </w:r>
      <w:r w:rsidRPr="00035887">
        <w:rPr>
          <w:lang w:val="es-CO"/>
        </w:rPr>
        <w:t xml:space="preserve">roponente por primera vez o cuando han cesado los efectos y debe volver a inscribirse, no esté en firme en la fecha prevista para el cierre del </w:t>
      </w:r>
      <w:r w:rsidR="662366B1" w:rsidRPr="00035887">
        <w:rPr>
          <w:lang w:val="es-CO"/>
        </w:rPr>
        <w:t>P</w:t>
      </w:r>
      <w:r w:rsidRPr="00035887">
        <w:rPr>
          <w:lang w:val="es-CO"/>
        </w:rPr>
        <w:t xml:space="preserve">roceso de </w:t>
      </w:r>
      <w:r w:rsidR="662366B1" w:rsidRPr="00035887">
        <w:rPr>
          <w:lang w:val="es-CO"/>
        </w:rPr>
        <w:t>C</w:t>
      </w:r>
      <w:r w:rsidRPr="00035887">
        <w:rPr>
          <w:lang w:val="es-CO"/>
        </w:rPr>
        <w:t>ontratación.</w:t>
      </w:r>
      <w:r w:rsidR="00035887" w:rsidRPr="00035887">
        <w:rPr>
          <w:lang w:val="es-CO"/>
        </w:rPr>
        <w:t xml:space="preserve"> </w:t>
      </w:r>
    </w:p>
    <w:p w14:paraId="27FBC1F0" w14:textId="77777777" w:rsidR="0087791D" w:rsidRPr="0087791D" w:rsidRDefault="0087791D" w:rsidP="00DC4669">
      <w:pPr>
        <w:tabs>
          <w:tab w:val="left" w:pos="993"/>
        </w:tabs>
        <w:ind w:left="567"/>
        <w:rPr>
          <w:lang w:val="es-CO"/>
        </w:rPr>
      </w:pPr>
    </w:p>
    <w:p w14:paraId="70AA3B5A" w14:textId="526548DD" w:rsidR="004F65E4" w:rsidRDefault="004F65E4" w:rsidP="002671D2">
      <w:pPr>
        <w:pStyle w:val="Prrafodelista"/>
        <w:numPr>
          <w:ilvl w:val="0"/>
          <w:numId w:val="59"/>
        </w:numPr>
        <w:tabs>
          <w:tab w:val="left" w:pos="851"/>
        </w:tabs>
        <w:rPr>
          <w:lang w:val="es-CO"/>
        </w:rPr>
      </w:pPr>
      <w:r w:rsidRPr="510F5223">
        <w:rPr>
          <w:lang w:val="es-CO"/>
        </w:rPr>
        <w:t>Que el Proponente no acredite la presentación de la información para renovar el Registro Único de Proponentes (RUP) dentro del término previsto en la normativa vigente</w:t>
      </w:r>
      <w:r w:rsidR="69BFA216" w:rsidRPr="37C50057">
        <w:rPr>
          <w:lang w:val="es-CO"/>
        </w:rPr>
        <w:t>.</w:t>
      </w:r>
    </w:p>
    <w:p w14:paraId="17B6C53E" w14:textId="77777777" w:rsidR="004F65E4" w:rsidRDefault="004F65E4" w:rsidP="00DC4669">
      <w:pPr>
        <w:pStyle w:val="Prrafodelista"/>
        <w:tabs>
          <w:tab w:val="left" w:pos="851"/>
        </w:tabs>
        <w:rPr>
          <w:lang w:val="es-CO"/>
        </w:rPr>
      </w:pPr>
    </w:p>
    <w:p w14:paraId="78F4F6DF" w14:textId="104ADB78" w:rsidR="0087791D" w:rsidRPr="00D55512" w:rsidRDefault="0087791D" w:rsidP="002671D2">
      <w:pPr>
        <w:pStyle w:val="Prrafodelista"/>
        <w:numPr>
          <w:ilvl w:val="0"/>
          <w:numId w:val="59"/>
        </w:numPr>
        <w:tabs>
          <w:tab w:val="left" w:pos="851"/>
        </w:tabs>
        <w:rPr>
          <w:lang w:val="es-CO"/>
        </w:rPr>
      </w:pPr>
      <w:r w:rsidRPr="00D55512">
        <w:rPr>
          <w:lang w:val="es-CO"/>
        </w:rPr>
        <w:t xml:space="preserve">Que el </w:t>
      </w:r>
      <w:r w:rsidR="00D25175" w:rsidRPr="00D55512">
        <w:rPr>
          <w:lang w:val="es-CO"/>
        </w:rPr>
        <w:t>P</w:t>
      </w:r>
      <w:r w:rsidRPr="00D55512">
        <w:rPr>
          <w:lang w:val="es-CO"/>
        </w:rPr>
        <w:t>roponente aporte información inexacta sobre la cual pueda existir una posible falsedad en los términos de la sección 1.11.</w:t>
      </w:r>
      <w:r w:rsidR="00EE4CD2" w:rsidRPr="00D55512">
        <w:rPr>
          <w:lang w:val="es-CO"/>
        </w:rPr>
        <w:t xml:space="preserve"> del Pliego de Condiciones,</w:t>
      </w:r>
    </w:p>
    <w:p w14:paraId="68AFC0AC" w14:textId="77777777" w:rsidR="0087791D" w:rsidRPr="0087791D" w:rsidRDefault="0087791D" w:rsidP="0087791D">
      <w:pPr>
        <w:rPr>
          <w:lang w:val="es-CO"/>
        </w:rPr>
      </w:pPr>
    </w:p>
    <w:p w14:paraId="397F71DB" w14:textId="5CE8B5E9" w:rsidR="0087791D" w:rsidRPr="0087791D" w:rsidRDefault="0072559A" w:rsidP="002671D2">
      <w:pPr>
        <w:pStyle w:val="Prrafodelista"/>
        <w:numPr>
          <w:ilvl w:val="0"/>
          <w:numId w:val="59"/>
        </w:numPr>
        <w:tabs>
          <w:tab w:val="left" w:pos="851"/>
          <w:tab w:val="left" w:pos="1276"/>
        </w:tabs>
      </w:pPr>
      <w:r w:rsidRPr="00602107">
        <w:rPr>
          <w:rFonts w:eastAsiaTheme="minorEastAsia" w:cs="Arial"/>
          <w:szCs w:val="20"/>
        </w:rPr>
        <w:t>Que el Proponente se encuentre inmerso en un Conflicto de Interés previsto en una norma de rango constitucional o legal o en la causal contenida en el numeral 1.14 del Pliego de Condiciones</w:t>
      </w:r>
      <w:r w:rsidRPr="15E0C0E2" w:rsidDel="0074404A">
        <w:t xml:space="preserve"> </w:t>
      </w:r>
    </w:p>
    <w:p w14:paraId="693FC38F" w14:textId="77777777" w:rsidR="0087791D" w:rsidRPr="0087791D" w:rsidRDefault="0087791D" w:rsidP="0087791D">
      <w:pPr>
        <w:rPr>
          <w:lang w:val="es-CO"/>
        </w:rPr>
      </w:pPr>
    </w:p>
    <w:p w14:paraId="4E3E3F75" w14:textId="627D82F4" w:rsidR="0087791D" w:rsidRPr="00D55512" w:rsidRDefault="0087791D" w:rsidP="002671D2">
      <w:pPr>
        <w:pStyle w:val="Prrafodelista"/>
        <w:numPr>
          <w:ilvl w:val="0"/>
          <w:numId w:val="59"/>
        </w:numPr>
        <w:tabs>
          <w:tab w:val="left" w:pos="993"/>
        </w:tabs>
        <w:rPr>
          <w:lang w:val="es-CO"/>
        </w:rPr>
      </w:pPr>
      <w:r w:rsidRPr="00D55512">
        <w:rPr>
          <w:lang w:val="es-CO"/>
        </w:rPr>
        <w:t>No entregar la garantía de seriedad de la oferta junto con la propuesta.</w:t>
      </w:r>
    </w:p>
    <w:p w14:paraId="451544AB" w14:textId="77777777" w:rsidR="0087791D" w:rsidRPr="0087791D" w:rsidRDefault="0087791D" w:rsidP="0087791D">
      <w:pPr>
        <w:rPr>
          <w:lang w:val="es-CO"/>
        </w:rPr>
      </w:pPr>
    </w:p>
    <w:p w14:paraId="5BF833CE" w14:textId="76946B7B" w:rsidR="0087791D" w:rsidRPr="00D55512" w:rsidRDefault="69BF6736" w:rsidP="002671D2">
      <w:pPr>
        <w:pStyle w:val="Prrafodelista"/>
        <w:numPr>
          <w:ilvl w:val="0"/>
          <w:numId w:val="59"/>
        </w:numPr>
        <w:tabs>
          <w:tab w:val="left" w:pos="993"/>
        </w:tabs>
        <w:rPr>
          <w:lang w:val="es-CO"/>
        </w:rPr>
      </w:pPr>
      <w:r w:rsidRPr="00D55512">
        <w:rPr>
          <w:lang w:val="es-CO"/>
        </w:rPr>
        <w:t xml:space="preserve">Que el objeto social del </w:t>
      </w:r>
      <w:r w:rsidR="79544F08" w:rsidRPr="00D55512">
        <w:rPr>
          <w:lang w:val="es-CO"/>
        </w:rPr>
        <w:t>P</w:t>
      </w:r>
      <w:r w:rsidRPr="00D55512">
        <w:rPr>
          <w:lang w:val="es-CO"/>
        </w:rPr>
        <w:t>roponente</w:t>
      </w:r>
      <w:r w:rsidR="2CFA59FF" w:rsidRPr="00D55512">
        <w:rPr>
          <w:lang w:val="es-CO"/>
        </w:rPr>
        <w:t>, en caso de ser persona jurídica</w:t>
      </w:r>
      <w:r w:rsidR="395CBC26" w:rsidRPr="00D55512">
        <w:rPr>
          <w:lang w:val="es-CO"/>
        </w:rPr>
        <w:t>,</w:t>
      </w:r>
      <w:r w:rsidRPr="00D55512">
        <w:rPr>
          <w:lang w:val="es-CO"/>
        </w:rPr>
        <w:t xml:space="preserve"> o el de sus integrantes</w:t>
      </w:r>
      <w:r w:rsidR="395CBC26" w:rsidRPr="00D55512">
        <w:rPr>
          <w:lang w:val="es-CO"/>
        </w:rPr>
        <w:t xml:space="preserve">, tratándose de </w:t>
      </w:r>
      <w:r w:rsidR="2D33C10F" w:rsidRPr="00D55512">
        <w:rPr>
          <w:lang w:val="es-CO"/>
        </w:rPr>
        <w:t>P</w:t>
      </w:r>
      <w:r w:rsidR="395CBC26" w:rsidRPr="00D55512">
        <w:rPr>
          <w:lang w:val="es-CO"/>
        </w:rPr>
        <w:t xml:space="preserve">roponentes </w:t>
      </w:r>
      <w:r w:rsidR="2D33C10F" w:rsidRPr="00D55512">
        <w:rPr>
          <w:lang w:val="es-CO"/>
        </w:rPr>
        <w:t>P</w:t>
      </w:r>
      <w:r w:rsidR="395CBC26" w:rsidRPr="00D55512">
        <w:rPr>
          <w:lang w:val="es-CO"/>
        </w:rPr>
        <w:t>lurales,</w:t>
      </w:r>
      <w:r w:rsidRPr="00D55512">
        <w:rPr>
          <w:lang w:val="es-CO"/>
        </w:rPr>
        <w:t xml:space="preserve"> no le permita ejecutar el objeto del </w:t>
      </w:r>
      <w:r w:rsidR="0A2AAFE6" w:rsidRPr="00D55512">
        <w:rPr>
          <w:lang w:val="es-CO"/>
        </w:rPr>
        <w:t>C</w:t>
      </w:r>
      <w:r w:rsidRPr="00D55512">
        <w:rPr>
          <w:lang w:val="es-CO"/>
        </w:rPr>
        <w:t>ontrato.</w:t>
      </w:r>
    </w:p>
    <w:p w14:paraId="5BE83DF3" w14:textId="77777777" w:rsidR="0087791D" w:rsidRPr="0087791D" w:rsidRDefault="0087791D" w:rsidP="0087791D">
      <w:pPr>
        <w:rPr>
          <w:lang w:val="es-CO"/>
        </w:rPr>
      </w:pPr>
    </w:p>
    <w:p w14:paraId="779D847E" w14:textId="318F2E6D" w:rsidR="0087791D" w:rsidRPr="00D55512" w:rsidRDefault="69BF6736" w:rsidP="002671D2">
      <w:pPr>
        <w:pStyle w:val="Prrafodelista"/>
        <w:numPr>
          <w:ilvl w:val="0"/>
          <w:numId w:val="59"/>
        </w:numPr>
        <w:tabs>
          <w:tab w:val="left" w:pos="851"/>
          <w:tab w:val="left" w:pos="993"/>
        </w:tabs>
        <w:rPr>
          <w:lang w:val="es-CO"/>
        </w:rPr>
      </w:pPr>
      <w:r w:rsidRPr="00D55512">
        <w:rPr>
          <w:lang w:val="es-CO"/>
        </w:rPr>
        <w:t xml:space="preserve">Que el valor total de la oferta exceda el </w:t>
      </w:r>
      <w:r w:rsidR="00B63F0F" w:rsidRPr="00D55512">
        <w:rPr>
          <w:lang w:val="es-CO"/>
        </w:rPr>
        <w:t>P</w:t>
      </w:r>
      <w:r w:rsidRPr="00D55512">
        <w:rPr>
          <w:lang w:val="es-CO"/>
        </w:rPr>
        <w:t xml:space="preserve">resupuesto </w:t>
      </w:r>
      <w:r w:rsidR="00B63F0F" w:rsidRPr="00D55512">
        <w:rPr>
          <w:lang w:val="es-CO"/>
        </w:rPr>
        <w:t>O</w:t>
      </w:r>
      <w:r w:rsidRPr="00D55512">
        <w:rPr>
          <w:lang w:val="es-CO"/>
        </w:rPr>
        <w:t xml:space="preserve">ficial estimado para el </w:t>
      </w:r>
      <w:r w:rsidR="6A40E9F8" w:rsidRPr="00D55512">
        <w:rPr>
          <w:lang w:val="es-CO"/>
        </w:rPr>
        <w:t>P</w:t>
      </w:r>
      <w:r w:rsidRPr="00D55512">
        <w:rPr>
          <w:lang w:val="es-CO"/>
        </w:rPr>
        <w:t xml:space="preserve">roceso de </w:t>
      </w:r>
      <w:r w:rsidR="7C0E7736" w:rsidRPr="00D55512">
        <w:rPr>
          <w:lang w:val="es-CO"/>
        </w:rPr>
        <w:t>C</w:t>
      </w:r>
      <w:r w:rsidRPr="00D55512">
        <w:rPr>
          <w:lang w:val="es-CO"/>
        </w:rPr>
        <w:t xml:space="preserve">ontratación y no se subsane ese defecto. </w:t>
      </w:r>
    </w:p>
    <w:p w14:paraId="70F0C138" w14:textId="77777777" w:rsidR="0087791D" w:rsidRPr="0087791D" w:rsidRDefault="0087791D" w:rsidP="0087791D">
      <w:pPr>
        <w:rPr>
          <w:lang w:val="es-CO"/>
        </w:rPr>
      </w:pPr>
    </w:p>
    <w:p w14:paraId="6D493F4E" w14:textId="2270F451" w:rsidR="0087791D" w:rsidRPr="00D55512" w:rsidRDefault="0087791D" w:rsidP="002671D2">
      <w:pPr>
        <w:pStyle w:val="Prrafodelista"/>
        <w:numPr>
          <w:ilvl w:val="0"/>
          <w:numId w:val="59"/>
        </w:numPr>
        <w:tabs>
          <w:tab w:val="left" w:pos="993"/>
        </w:tabs>
        <w:rPr>
          <w:lang w:val="es-CO"/>
        </w:rPr>
      </w:pPr>
      <w:r w:rsidRPr="00D55512">
        <w:rPr>
          <w:lang w:val="es-CO"/>
        </w:rPr>
        <w:t>Presentar la oferta con tachaduras o enmendadura</w:t>
      </w:r>
      <w:r w:rsidR="007637DC" w:rsidRPr="00D55512">
        <w:rPr>
          <w:lang w:val="es-CO"/>
        </w:rPr>
        <w:t>s</w:t>
      </w:r>
      <w:r w:rsidRPr="00D55512">
        <w:rPr>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7809113C" w14:textId="77777777" w:rsidR="007123D0" w:rsidRPr="00D1437E" w:rsidRDefault="007123D0" w:rsidP="0087791D">
      <w:pPr>
        <w:rPr>
          <w:lang w:val="es-CO"/>
        </w:rPr>
      </w:pPr>
    </w:p>
    <w:p w14:paraId="7D538880" w14:textId="02DC6CCF" w:rsidR="0087791D" w:rsidRPr="00D55512" w:rsidRDefault="0087791D" w:rsidP="002671D2">
      <w:pPr>
        <w:pStyle w:val="Prrafodelista"/>
        <w:numPr>
          <w:ilvl w:val="0"/>
          <w:numId w:val="59"/>
        </w:numPr>
        <w:tabs>
          <w:tab w:val="left" w:pos="851"/>
        </w:tabs>
        <w:rPr>
          <w:lang w:val="es-CO"/>
        </w:rPr>
      </w:pPr>
      <w:r w:rsidRPr="00D55512">
        <w:rPr>
          <w:lang w:val="es-CO"/>
        </w:rPr>
        <w:t xml:space="preserve">No presentar el “Formato 8 – Aceptación y cumplimiento de la formación y experiencia del personal clave” y no subsanar su entrega en los términos de los numerales “1.6 Reglas de </w:t>
      </w:r>
      <w:proofErr w:type="spellStart"/>
      <w:r w:rsidRPr="00D55512">
        <w:rPr>
          <w:lang w:val="es-CO"/>
        </w:rPr>
        <w:t>subsanabilidad</w:t>
      </w:r>
      <w:proofErr w:type="spellEnd"/>
      <w:r w:rsidRPr="00D55512">
        <w:rPr>
          <w:lang w:val="es-CO"/>
        </w:rPr>
        <w:t>, aclaraciones y explicaciones” y "3.8.2 Exigencias mínimas de experiencia y formación académica del equipo de trabajo – personal clave evaluable”.</w:t>
      </w:r>
    </w:p>
    <w:p w14:paraId="08A89A87" w14:textId="77777777" w:rsidR="0087791D" w:rsidRPr="00D1437E" w:rsidRDefault="0087791D" w:rsidP="0087791D">
      <w:pPr>
        <w:rPr>
          <w:lang w:val="es-CO"/>
        </w:rPr>
      </w:pPr>
    </w:p>
    <w:p w14:paraId="473CE29E" w14:textId="720F2971" w:rsidR="0087791D" w:rsidRPr="00D55512" w:rsidRDefault="0087791D" w:rsidP="002671D2">
      <w:pPr>
        <w:pStyle w:val="Prrafodelista"/>
        <w:numPr>
          <w:ilvl w:val="0"/>
          <w:numId w:val="59"/>
        </w:numPr>
        <w:tabs>
          <w:tab w:val="left" w:pos="567"/>
          <w:tab w:val="left" w:pos="851"/>
        </w:tabs>
        <w:rPr>
          <w:lang w:val="es-CO"/>
        </w:rPr>
      </w:pPr>
      <w:r w:rsidRPr="00D55512">
        <w:rPr>
          <w:lang w:val="es-CO"/>
        </w:rPr>
        <w:t>Cuando se presente</w:t>
      </w:r>
      <w:r w:rsidR="009437AE" w:rsidRPr="00D55512">
        <w:rPr>
          <w:lang w:val="es-CO"/>
        </w:rPr>
        <w:t xml:space="preserve"> </w:t>
      </w:r>
      <w:r w:rsidRPr="37C50057">
        <w:rPr>
          <w:lang w:val="es-CO"/>
        </w:rPr>
        <w:t>propues</w:t>
      </w:r>
      <w:r w:rsidR="7A9F36DA" w:rsidRPr="37C50057">
        <w:rPr>
          <w:lang w:val="es-CO"/>
        </w:rPr>
        <w:t>ta</w:t>
      </w:r>
      <w:r w:rsidRPr="00D55512">
        <w:rPr>
          <w:lang w:val="es-CO"/>
        </w:rPr>
        <w:t xml:space="preserve"> condicionada para la adjudicación del contrato.</w:t>
      </w:r>
    </w:p>
    <w:p w14:paraId="05CE9C5F" w14:textId="77777777" w:rsidR="0087791D" w:rsidRPr="00D1437E" w:rsidRDefault="0087791D" w:rsidP="0087791D">
      <w:pPr>
        <w:rPr>
          <w:lang w:val="es-CO"/>
        </w:rPr>
      </w:pPr>
    </w:p>
    <w:p w14:paraId="4C14AC9C" w14:textId="41E5879F" w:rsidR="0087791D" w:rsidRPr="005328F1" w:rsidRDefault="0087791D" w:rsidP="002671D2">
      <w:pPr>
        <w:pStyle w:val="Prrafodelista"/>
        <w:numPr>
          <w:ilvl w:val="0"/>
          <w:numId w:val="59"/>
        </w:numPr>
        <w:tabs>
          <w:tab w:val="left" w:pos="851"/>
        </w:tabs>
        <w:rPr>
          <w:lang w:val="es-CO"/>
        </w:rPr>
      </w:pPr>
      <w:r w:rsidRPr="005328F1">
        <w:rPr>
          <w:lang w:val="es-CO"/>
        </w:rPr>
        <w:t>No presentar oferta económica y no subsanar su entrega, en los términos del numeral 1.6.</w:t>
      </w:r>
      <w:r w:rsidR="00CF7E32" w:rsidRPr="005328F1">
        <w:rPr>
          <w:lang w:val="es-CO"/>
        </w:rPr>
        <w:t xml:space="preserve"> del Pliego de Condiciones.</w:t>
      </w:r>
    </w:p>
    <w:p w14:paraId="502ECD97" w14:textId="77777777" w:rsidR="0087791D" w:rsidRPr="005328F1" w:rsidRDefault="0087791D" w:rsidP="0087791D">
      <w:pPr>
        <w:rPr>
          <w:lang w:val="es-CO"/>
        </w:rPr>
      </w:pPr>
    </w:p>
    <w:p w14:paraId="1C3EBD27" w14:textId="4C94CF28" w:rsidR="00A8314B" w:rsidRDefault="00C519C7" w:rsidP="002671D2">
      <w:pPr>
        <w:pStyle w:val="Prrafodelista"/>
        <w:numPr>
          <w:ilvl w:val="0"/>
          <w:numId w:val="59"/>
        </w:numPr>
        <w:spacing w:after="200"/>
        <w:rPr>
          <w:rFonts w:eastAsiaTheme="minorEastAsia" w:cs="Arial"/>
          <w:szCs w:val="20"/>
        </w:rPr>
      </w:pPr>
      <w:r w:rsidRPr="005328F1">
        <w:rPr>
          <w:rFonts w:eastAsiaTheme="minorEastAsia" w:cs="Arial"/>
          <w:szCs w:val="20"/>
        </w:rPr>
        <w:t>Que la propuesta económica (Formulario 1 – Propuesta económica) no se aporte firmada y no se subsane dicha omisión</w:t>
      </w:r>
      <w:r w:rsidRPr="00602107">
        <w:rPr>
          <w:rFonts w:eastAsiaTheme="minorEastAsia" w:cs="Arial"/>
          <w:szCs w:val="20"/>
        </w:rPr>
        <w:t>, en los términos del numeral 1.6 del Pliego de Condiciones</w:t>
      </w:r>
    </w:p>
    <w:p w14:paraId="6FA53C47" w14:textId="03DC0096" w:rsidR="00C519C7" w:rsidRPr="00602107" w:rsidRDefault="00C519C7" w:rsidP="00DC4669">
      <w:pPr>
        <w:pStyle w:val="Prrafodelista"/>
        <w:spacing w:after="200"/>
        <w:rPr>
          <w:rFonts w:eastAsiaTheme="minorEastAsia" w:cs="Arial"/>
          <w:szCs w:val="20"/>
        </w:rPr>
      </w:pPr>
      <w:r w:rsidRPr="00602107">
        <w:rPr>
          <w:rFonts w:eastAsiaTheme="minorEastAsia" w:cs="Arial"/>
          <w:szCs w:val="20"/>
        </w:rPr>
        <w:t xml:space="preserve"> </w:t>
      </w:r>
    </w:p>
    <w:p w14:paraId="2E91E96E" w14:textId="21440D36" w:rsidR="0087791D" w:rsidRPr="00D55512" w:rsidRDefault="0087791D" w:rsidP="002671D2">
      <w:pPr>
        <w:pStyle w:val="Prrafodelista"/>
        <w:numPr>
          <w:ilvl w:val="0"/>
          <w:numId w:val="59"/>
        </w:numPr>
        <w:tabs>
          <w:tab w:val="left" w:pos="851"/>
        </w:tabs>
        <w:rPr>
          <w:lang w:val="es-CO"/>
        </w:rPr>
      </w:pPr>
      <w:r w:rsidRPr="00D55512">
        <w:rPr>
          <w:lang w:val="es-CO"/>
        </w:rPr>
        <w:t>Cuando se determine que el valor total de la oferta es artificialmente bajo, de acuerdo con lo establecido en la sección 5.2.</w:t>
      </w:r>
      <w:r w:rsidR="004C0271" w:rsidRPr="00D55512">
        <w:rPr>
          <w:lang w:val="es-CO"/>
        </w:rPr>
        <w:t xml:space="preserve"> del Pliego de Condiciones. </w:t>
      </w:r>
    </w:p>
    <w:p w14:paraId="2EB4F70E" w14:textId="2DA4AA9A" w:rsidR="0087791D" w:rsidRPr="0087791D" w:rsidRDefault="0087791D" w:rsidP="0087791D">
      <w:pPr>
        <w:rPr>
          <w:lang w:val="es-CO"/>
        </w:rPr>
      </w:pPr>
    </w:p>
    <w:p w14:paraId="755B972B" w14:textId="64B7CADB" w:rsidR="007F60ED" w:rsidRPr="00602107" w:rsidRDefault="007F60ED" w:rsidP="002671D2">
      <w:pPr>
        <w:pStyle w:val="Prrafodelista"/>
        <w:numPr>
          <w:ilvl w:val="0"/>
          <w:numId w:val="59"/>
        </w:numPr>
        <w:spacing w:after="200"/>
        <w:rPr>
          <w:rFonts w:eastAsia="Arial" w:cs="Arial"/>
        </w:rPr>
      </w:pPr>
      <w:r w:rsidRPr="00602107">
        <w:rPr>
          <w:rFonts w:eastAsia="Arial" w:cs="Arial"/>
        </w:rPr>
        <w:t>Cuando el Proponente adicione, suprima, cambie o modifique los ítems, la descripción, las especificaciones, el detalle, las unidades o cantidades señaladas en el Formulario 1 – Formulario de Presupuesto Oficial, de acuerdo con lo exigido por la Entidad</w:t>
      </w:r>
      <w:r w:rsidR="00B55B15">
        <w:rPr>
          <w:rFonts w:eastAsia="Arial" w:cs="Arial"/>
        </w:rPr>
        <w:t>.</w:t>
      </w:r>
    </w:p>
    <w:p w14:paraId="5A33E9F7" w14:textId="77777777" w:rsidR="00B55B15" w:rsidRPr="002541CA" w:rsidRDefault="00B55B15" w:rsidP="002541CA">
      <w:pPr>
        <w:pStyle w:val="Prrafodelista"/>
        <w:rPr>
          <w:rFonts w:eastAsia="Arial" w:cs="Arial"/>
        </w:rPr>
      </w:pPr>
    </w:p>
    <w:p w14:paraId="1939D1D7" w14:textId="77777777" w:rsidR="00B55B15" w:rsidRPr="00602107" w:rsidRDefault="00B55B15" w:rsidP="002541CA">
      <w:pPr>
        <w:pStyle w:val="Prrafodelista"/>
        <w:spacing w:after="200"/>
        <w:rPr>
          <w:rFonts w:eastAsia="Arial" w:cs="Arial"/>
        </w:rPr>
      </w:pPr>
    </w:p>
    <w:p w14:paraId="6F76A29C" w14:textId="69120E98" w:rsidR="0087791D" w:rsidRPr="00D55512" w:rsidRDefault="0087791D" w:rsidP="002671D2">
      <w:pPr>
        <w:pStyle w:val="Prrafodelista"/>
        <w:numPr>
          <w:ilvl w:val="0"/>
          <w:numId w:val="59"/>
        </w:numPr>
        <w:tabs>
          <w:tab w:val="left" w:pos="851"/>
        </w:tabs>
        <w:rPr>
          <w:lang w:val="es-CO"/>
        </w:rPr>
      </w:pPr>
      <w:r w:rsidRPr="00D55512">
        <w:rPr>
          <w:lang w:val="es-CO"/>
        </w:rPr>
        <w:t xml:space="preserve">Cuando se presenten propuestas parciales </w:t>
      </w:r>
      <w:r w:rsidR="6C43A7DC" w:rsidRPr="00D55512">
        <w:rPr>
          <w:lang w:val="es-CO"/>
        </w:rPr>
        <w:t>de acuerdo con la definición establecida en el Anexo 3 -Glosario</w:t>
      </w:r>
      <w:r w:rsidRPr="00D55512">
        <w:rPr>
          <w:lang w:val="es-CO"/>
        </w:rPr>
        <w:t>.</w:t>
      </w:r>
    </w:p>
    <w:p w14:paraId="3549224C" w14:textId="77777777" w:rsidR="0087791D" w:rsidRPr="0087791D" w:rsidRDefault="0087791D" w:rsidP="0087791D">
      <w:pPr>
        <w:rPr>
          <w:lang w:val="es-CO"/>
        </w:rPr>
      </w:pPr>
    </w:p>
    <w:p w14:paraId="51B59F8A" w14:textId="259AB330" w:rsidR="0087791D" w:rsidRPr="00D55512" w:rsidRDefault="69BF6736" w:rsidP="002671D2">
      <w:pPr>
        <w:pStyle w:val="Prrafodelista"/>
        <w:numPr>
          <w:ilvl w:val="0"/>
          <w:numId w:val="59"/>
        </w:numPr>
        <w:tabs>
          <w:tab w:val="left" w:pos="993"/>
        </w:tabs>
        <w:rPr>
          <w:lang w:val="es-CO"/>
        </w:rPr>
      </w:pPr>
      <w:r w:rsidRPr="00D55512">
        <w:rPr>
          <w:lang w:val="es-CO"/>
        </w:rPr>
        <w:t xml:space="preserve">Ofrecer un plazo superior al señalado por la </w:t>
      </w:r>
      <w:r w:rsidR="16FC01DA" w:rsidRPr="00D55512">
        <w:rPr>
          <w:lang w:val="es-CO"/>
        </w:rPr>
        <w:t>E</w:t>
      </w:r>
      <w:r w:rsidRPr="00D55512">
        <w:rPr>
          <w:lang w:val="es-CO"/>
        </w:rPr>
        <w:t>ntidad en el “Anexo 1 – Anexo Técnico”.</w:t>
      </w:r>
    </w:p>
    <w:p w14:paraId="3FB65A7B" w14:textId="77777777" w:rsidR="0087791D" w:rsidRPr="0087791D" w:rsidRDefault="0087791D" w:rsidP="0087791D">
      <w:pPr>
        <w:rPr>
          <w:lang w:val="es-CO"/>
        </w:rPr>
      </w:pPr>
    </w:p>
    <w:p w14:paraId="133DCFCA" w14:textId="2FD9566E" w:rsidR="00A8314B" w:rsidRDefault="0087791D" w:rsidP="002671D2">
      <w:pPr>
        <w:pStyle w:val="Prrafodelista"/>
        <w:numPr>
          <w:ilvl w:val="0"/>
          <w:numId w:val="59"/>
        </w:numPr>
        <w:tabs>
          <w:tab w:val="left" w:pos="851"/>
          <w:tab w:val="left" w:pos="993"/>
        </w:tabs>
        <w:rPr>
          <w:lang w:val="es-CO"/>
        </w:rPr>
      </w:pPr>
      <w:r w:rsidRPr="00D55512">
        <w:rPr>
          <w:lang w:val="es-CO"/>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D55512">
        <w:rPr>
          <w:lang w:val="es-CO"/>
        </w:rPr>
        <w:t>E</w:t>
      </w:r>
      <w:r w:rsidRPr="00D55512">
        <w:rPr>
          <w:lang w:val="es-CO"/>
        </w:rPr>
        <w:t>ntidad en el “Anexo 1 – Anexo Técnico”.</w:t>
      </w:r>
    </w:p>
    <w:p w14:paraId="45593B5E" w14:textId="77777777" w:rsidR="00A8314B" w:rsidRPr="00A8314B" w:rsidRDefault="00A8314B" w:rsidP="00DC4669">
      <w:pPr>
        <w:pStyle w:val="Prrafodelista"/>
        <w:rPr>
          <w:lang w:val="es-CO"/>
        </w:rPr>
      </w:pPr>
    </w:p>
    <w:p w14:paraId="2323A6DA" w14:textId="2310BE65" w:rsidR="00DB5278" w:rsidRDefault="00DB5278" w:rsidP="002671D2">
      <w:pPr>
        <w:pStyle w:val="Prrafodelista"/>
        <w:numPr>
          <w:ilvl w:val="0"/>
          <w:numId w:val="59"/>
        </w:numPr>
        <w:tabs>
          <w:tab w:val="left" w:pos="851"/>
          <w:tab w:val="left" w:pos="993"/>
        </w:tabs>
        <w:spacing w:before="240" w:after="200"/>
        <w:rPr>
          <w:rFonts w:eastAsia="Arial" w:cs="Arial"/>
          <w:szCs w:val="20"/>
        </w:rPr>
      </w:pPr>
      <w:r w:rsidRPr="00602107">
        <w:rPr>
          <w:rFonts w:eastAsia="Arial" w:cs="Arial"/>
          <w:szCs w:val="20"/>
        </w:rPr>
        <w:t xml:space="preserve">Presentar más de una oferta económica con valores distintos dentro del proceso, o para el mismo lote o </w:t>
      </w:r>
      <w:r w:rsidR="004B3DD2" w:rsidRPr="00602107">
        <w:rPr>
          <w:rFonts w:eastAsia="Arial" w:cs="Arial"/>
          <w:szCs w:val="20"/>
        </w:rPr>
        <w:t>segmento</w:t>
      </w:r>
      <w:r w:rsidRPr="00602107">
        <w:rPr>
          <w:rFonts w:eastAsia="Arial" w:cs="Arial"/>
          <w:szCs w:val="20"/>
        </w:rPr>
        <w:t>, según corresponda, cuando esta discrepancia no haya sido subsanada.</w:t>
      </w:r>
    </w:p>
    <w:p w14:paraId="3B8EE45E" w14:textId="77777777" w:rsidR="00A8314B" w:rsidRPr="00DC4669" w:rsidRDefault="00A8314B" w:rsidP="00DC4669">
      <w:pPr>
        <w:pStyle w:val="Prrafodelista"/>
        <w:tabs>
          <w:tab w:val="left" w:pos="851"/>
          <w:tab w:val="left" w:pos="993"/>
        </w:tabs>
        <w:spacing w:before="240" w:after="200"/>
        <w:rPr>
          <w:rFonts w:eastAsia="Arial" w:cs="Arial"/>
          <w:szCs w:val="20"/>
        </w:rPr>
      </w:pPr>
    </w:p>
    <w:p w14:paraId="7B3EEBC6" w14:textId="47C91821" w:rsidR="00DB5278" w:rsidRPr="00602107" w:rsidRDefault="00DB5278" w:rsidP="002671D2">
      <w:pPr>
        <w:pStyle w:val="Prrafodelista"/>
        <w:numPr>
          <w:ilvl w:val="0"/>
          <w:numId w:val="59"/>
        </w:numPr>
        <w:spacing w:before="240" w:after="200"/>
        <w:rPr>
          <w:rFonts w:eastAsia="Arial" w:cs="Arial"/>
          <w:szCs w:val="20"/>
        </w:rPr>
      </w:pPr>
      <w:r w:rsidRPr="00D55512">
        <w:rPr>
          <w:rFonts w:cs="Arial"/>
          <w:szCs w:val="20"/>
        </w:rPr>
        <w:t>Cuando la Entidad Estatal evidencie que la propuesta suscrita por un Proponente Plural sea presentada desde un usuario del SECOP II diferente al de la unión temporal o consorcio, según corresponda.</w:t>
      </w:r>
    </w:p>
    <w:p w14:paraId="3E14A417" w14:textId="77777777" w:rsidR="00A8314B" w:rsidRPr="00D55512" w:rsidRDefault="00A8314B" w:rsidP="00DC4669">
      <w:pPr>
        <w:pStyle w:val="Prrafodelista"/>
        <w:spacing w:before="240" w:after="200"/>
        <w:rPr>
          <w:rFonts w:eastAsia="Arial" w:cs="Arial"/>
          <w:szCs w:val="20"/>
        </w:rPr>
      </w:pPr>
    </w:p>
    <w:p w14:paraId="213F1470" w14:textId="5DD4A3AD" w:rsidR="0087791D" w:rsidRDefault="002273D1" w:rsidP="002671D2">
      <w:pPr>
        <w:pStyle w:val="Prrafodelista"/>
        <w:numPr>
          <w:ilvl w:val="0"/>
          <w:numId w:val="59"/>
        </w:numPr>
        <w:tabs>
          <w:tab w:val="left" w:pos="851"/>
        </w:tabs>
      </w:pPr>
      <w:r>
        <w:t xml:space="preserve">Cuando </w:t>
      </w:r>
      <w:r w:rsidR="00825B0D" w:rsidRPr="15E0C0E2">
        <w:t xml:space="preserve">el que presenta oferta o alguno de los miembros del Proponente Plural no acredita la condición de </w:t>
      </w:r>
      <w:proofErr w:type="spellStart"/>
      <w:r w:rsidR="00825B0D" w:rsidRPr="15E0C0E2">
        <w:t>Mipyme</w:t>
      </w:r>
      <w:proofErr w:type="spellEnd"/>
      <w:r w:rsidR="00825B0D" w:rsidRPr="15E0C0E2">
        <w:t xml:space="preserve"> y, en consecuencia, no aporta el RUP vigente y en firme al momento de su presentación y no subsana su entrega, en los términos del numeral 1.6. </w:t>
      </w:r>
      <w:r w:rsidR="00DB5278">
        <w:t>del Pliego de Condiciones</w:t>
      </w:r>
    </w:p>
    <w:p w14:paraId="4DD24015" w14:textId="77777777" w:rsidR="007E48AA" w:rsidRDefault="007E48AA" w:rsidP="00825B0D">
      <w:pPr>
        <w:tabs>
          <w:tab w:val="left" w:pos="851"/>
        </w:tabs>
        <w:ind w:left="567"/>
        <w:rPr>
          <w:lang w:val="es-CO"/>
        </w:rPr>
      </w:pPr>
    </w:p>
    <w:p w14:paraId="3562B3BE" w14:textId="6E878DB2" w:rsidR="007E48AA" w:rsidRPr="002273D1" w:rsidRDefault="007E48AA" w:rsidP="002671D2">
      <w:pPr>
        <w:pStyle w:val="Prrafodelista"/>
        <w:numPr>
          <w:ilvl w:val="0"/>
          <w:numId w:val="59"/>
        </w:numPr>
        <w:tabs>
          <w:tab w:val="left" w:pos="851"/>
        </w:tabs>
        <w:rPr>
          <w:rFonts w:cs="Arial"/>
          <w:szCs w:val="20"/>
          <w:lang w:val="es-CO"/>
        </w:rPr>
      </w:pPr>
      <w:r w:rsidRPr="00D55512">
        <w:rPr>
          <w:rFonts w:cs="Arial"/>
          <w:szCs w:val="20"/>
          <w:lang w:val="es-MX"/>
        </w:rPr>
        <w:t xml:space="preserve">Las demás previstas en la ley. </w:t>
      </w:r>
    </w:p>
    <w:p w14:paraId="3904FD87" w14:textId="77777777" w:rsidR="002273D1" w:rsidRPr="002273D1" w:rsidRDefault="002273D1" w:rsidP="002273D1">
      <w:pPr>
        <w:pStyle w:val="Prrafodelista"/>
        <w:rPr>
          <w:rFonts w:cs="Arial"/>
          <w:szCs w:val="20"/>
          <w:lang w:val="es-CO"/>
        </w:rPr>
      </w:pPr>
    </w:p>
    <w:p w14:paraId="7E5C6112" w14:textId="77777777" w:rsidR="002273D1" w:rsidRPr="00D55512" w:rsidRDefault="002273D1" w:rsidP="002273D1">
      <w:pPr>
        <w:pStyle w:val="Prrafodelista"/>
        <w:tabs>
          <w:tab w:val="left" w:pos="851"/>
        </w:tabs>
        <w:rPr>
          <w:rFonts w:cs="Arial"/>
          <w:szCs w:val="20"/>
          <w:lang w:val="es-CO"/>
        </w:rPr>
      </w:pPr>
    </w:p>
    <w:p w14:paraId="7381570C" w14:textId="77777777" w:rsidR="004B2E74" w:rsidRPr="0087791D" w:rsidRDefault="004B2E74" w:rsidP="0087791D">
      <w:pPr>
        <w:rPr>
          <w:lang w:val="es-CO"/>
        </w:rPr>
      </w:pPr>
    </w:p>
    <w:p w14:paraId="711C5328" w14:textId="4B030944" w:rsidR="0087791D" w:rsidRPr="0087791D" w:rsidRDefault="0087791D" w:rsidP="003B03EC">
      <w:pPr>
        <w:pStyle w:val="Ttulo2"/>
        <w:ind w:left="360"/>
      </w:pPr>
      <w:bookmarkStart w:id="18" w:name="_Toc184182359"/>
      <w:r w:rsidRPr="0087791D">
        <w:t>CAUSALES PARA DECLARAR DESIERTO EL PROCESO DE SELECCIÓN</w:t>
      </w:r>
      <w:bookmarkEnd w:id="18"/>
    </w:p>
    <w:p w14:paraId="66AF0A88" w14:textId="77777777" w:rsidR="0087791D" w:rsidRPr="0087791D" w:rsidRDefault="0087791D" w:rsidP="0087791D">
      <w:pPr>
        <w:rPr>
          <w:lang w:val="es-CO"/>
        </w:rPr>
      </w:pPr>
    </w:p>
    <w:p w14:paraId="6433FDEA" w14:textId="70385107" w:rsidR="0087791D" w:rsidRPr="0087791D" w:rsidRDefault="69BF6736" w:rsidP="0087791D">
      <w:pPr>
        <w:rPr>
          <w:lang w:val="es-CO"/>
        </w:rPr>
      </w:pPr>
      <w:r w:rsidRPr="510F5223">
        <w:rPr>
          <w:lang w:val="es-CO"/>
        </w:rPr>
        <w:t xml:space="preserve">La </w:t>
      </w:r>
      <w:r w:rsidR="088E2D66" w:rsidRPr="510F5223">
        <w:rPr>
          <w:lang w:val="es-CO"/>
        </w:rPr>
        <w:t>E</w:t>
      </w:r>
      <w:r w:rsidRPr="510F5223">
        <w:rPr>
          <w:lang w:val="es-CO"/>
        </w:rPr>
        <w:t xml:space="preserve">ntidad podrá declarar desierto el </w:t>
      </w:r>
      <w:r w:rsidR="69B9EC9E" w:rsidRPr="510F5223">
        <w:rPr>
          <w:lang w:val="es-CO"/>
        </w:rPr>
        <w:t xml:space="preserve">Proceso de Contratación </w:t>
      </w:r>
      <w:r w:rsidRPr="510F5223">
        <w:rPr>
          <w:lang w:val="es-CO"/>
        </w:rPr>
        <w:t xml:space="preserve">cuando: </w:t>
      </w:r>
    </w:p>
    <w:p w14:paraId="39A0D32C" w14:textId="77777777" w:rsidR="0087791D" w:rsidRPr="0087791D" w:rsidRDefault="0087791D" w:rsidP="0087791D">
      <w:pPr>
        <w:rPr>
          <w:lang w:val="es-CO"/>
        </w:rPr>
      </w:pPr>
    </w:p>
    <w:p w14:paraId="69D21EAA" w14:textId="77777777" w:rsidR="0087791D" w:rsidRPr="0087791D" w:rsidRDefault="0087791D" w:rsidP="003B03EC">
      <w:pPr>
        <w:ind w:firstLine="708"/>
        <w:rPr>
          <w:lang w:val="es-CO"/>
        </w:rPr>
      </w:pPr>
      <w:r w:rsidRPr="0087791D">
        <w:rPr>
          <w:lang w:val="es-CO"/>
        </w:rPr>
        <w:t>A.</w:t>
      </w:r>
      <w:r w:rsidRPr="0087791D">
        <w:rPr>
          <w:lang w:val="es-CO"/>
        </w:rPr>
        <w:tab/>
        <w:t>No se presenten ofertas.</w:t>
      </w:r>
    </w:p>
    <w:p w14:paraId="3CEF5E3D" w14:textId="246C61FF" w:rsidR="0087791D" w:rsidRPr="0087791D" w:rsidRDefault="0087791D" w:rsidP="003B03EC">
      <w:pPr>
        <w:ind w:firstLine="708"/>
        <w:rPr>
          <w:lang w:val="es-CO"/>
        </w:rPr>
      </w:pPr>
      <w:r w:rsidRPr="0087791D">
        <w:rPr>
          <w:lang w:val="es-CO"/>
        </w:rPr>
        <w:t>B.</w:t>
      </w:r>
      <w:r w:rsidRPr="0087791D">
        <w:rPr>
          <w:lang w:val="es-CO"/>
        </w:rPr>
        <w:tab/>
        <w:t xml:space="preserve">Ninguna oferta resulte hábil, por no cumplir las exigencias del </w:t>
      </w:r>
      <w:r w:rsidR="0035560F">
        <w:rPr>
          <w:lang w:val="es-CO"/>
        </w:rPr>
        <w:t>P</w:t>
      </w:r>
      <w:r w:rsidRPr="0087791D">
        <w:rPr>
          <w:lang w:val="es-CO"/>
        </w:rPr>
        <w:t xml:space="preserve">liego de </w:t>
      </w:r>
      <w:r w:rsidR="0035560F">
        <w:rPr>
          <w:lang w:val="es-CO"/>
        </w:rPr>
        <w:t>C</w:t>
      </w:r>
      <w:r w:rsidRPr="0087791D">
        <w:rPr>
          <w:lang w:val="es-CO"/>
        </w:rPr>
        <w:t>ondiciones.</w:t>
      </w:r>
    </w:p>
    <w:p w14:paraId="45FF1503" w14:textId="6CF84335" w:rsidR="0087791D" w:rsidRPr="0087791D" w:rsidRDefault="0087791D" w:rsidP="003B03EC">
      <w:pPr>
        <w:ind w:firstLine="708"/>
        <w:rPr>
          <w:lang w:val="es-CO"/>
        </w:rPr>
      </w:pPr>
      <w:r w:rsidRPr="0087791D">
        <w:rPr>
          <w:lang w:val="es-CO"/>
        </w:rPr>
        <w:t>C.</w:t>
      </w:r>
      <w:r w:rsidRPr="0087791D">
        <w:rPr>
          <w:lang w:val="es-CO"/>
        </w:rPr>
        <w:tab/>
        <w:t xml:space="preserve">Existan causas o motivos que impidan la escogencia objetiva del </w:t>
      </w:r>
      <w:r w:rsidR="0035560F">
        <w:rPr>
          <w:lang w:val="es-CO"/>
        </w:rPr>
        <w:t>P</w:t>
      </w:r>
      <w:r w:rsidRPr="0087791D">
        <w:rPr>
          <w:lang w:val="es-CO"/>
        </w:rPr>
        <w:t>roponente.</w:t>
      </w:r>
    </w:p>
    <w:p w14:paraId="65D5FF89" w14:textId="2B07DE28" w:rsidR="0087791D" w:rsidRPr="0087791D" w:rsidRDefault="0087791D" w:rsidP="003B03EC">
      <w:pPr>
        <w:tabs>
          <w:tab w:val="left" w:pos="1134"/>
        </w:tabs>
        <w:ind w:firstLine="708"/>
        <w:rPr>
          <w:lang w:val="es-CO"/>
        </w:rPr>
      </w:pPr>
      <w:r w:rsidRPr="0087791D">
        <w:rPr>
          <w:lang w:val="es-CO"/>
        </w:rPr>
        <w:t>D.</w:t>
      </w:r>
      <w:r w:rsidRPr="0087791D">
        <w:rPr>
          <w:lang w:val="es-CO"/>
        </w:rPr>
        <w:tab/>
      </w:r>
      <w:r w:rsidR="008E17EF">
        <w:rPr>
          <w:lang w:val="es-CO"/>
        </w:rPr>
        <w:t xml:space="preserve">     </w:t>
      </w:r>
      <w:r w:rsidRPr="0087791D">
        <w:rPr>
          <w:lang w:val="es-CO"/>
        </w:rPr>
        <w:t>Lo contemple la ley.</w:t>
      </w:r>
    </w:p>
    <w:p w14:paraId="5DB916BD" w14:textId="77777777" w:rsidR="0087791D" w:rsidRPr="0087791D" w:rsidRDefault="0087791D" w:rsidP="0087791D">
      <w:pPr>
        <w:rPr>
          <w:lang w:val="es-CO"/>
        </w:rPr>
      </w:pPr>
    </w:p>
    <w:p w14:paraId="20AA470D" w14:textId="769D076C" w:rsidR="0087791D" w:rsidRPr="0087791D" w:rsidRDefault="0087791D" w:rsidP="003B03EC">
      <w:pPr>
        <w:pStyle w:val="Ttulo2"/>
        <w:ind w:left="360"/>
      </w:pPr>
      <w:bookmarkStart w:id="19" w:name="_Toc184182360"/>
      <w:r w:rsidRPr="0087791D">
        <w:t>NORMAS DE INTERPRETACIÓN DEL PLIEGO DE CONDICIONES</w:t>
      </w:r>
      <w:bookmarkEnd w:id="19"/>
      <w:r w:rsidRPr="0087791D">
        <w:t xml:space="preserve"> </w:t>
      </w:r>
    </w:p>
    <w:p w14:paraId="3F7470E6" w14:textId="77777777" w:rsidR="0087791D" w:rsidRPr="0087791D" w:rsidRDefault="0087791D" w:rsidP="0087791D">
      <w:pPr>
        <w:rPr>
          <w:lang w:val="es-CO"/>
        </w:rPr>
      </w:pPr>
    </w:p>
    <w:p w14:paraId="711C03B7" w14:textId="6253C8B7" w:rsidR="0087791D" w:rsidRPr="0087791D" w:rsidRDefault="0087791D" w:rsidP="0087791D">
      <w:pPr>
        <w:rPr>
          <w:lang w:val="es-CO"/>
        </w:rPr>
      </w:pPr>
      <w:r w:rsidRPr="0087791D">
        <w:rPr>
          <w:lang w:val="es-CO"/>
        </w:rPr>
        <w:t xml:space="preserve">Este </w:t>
      </w:r>
      <w:r w:rsidR="002D04C0">
        <w:rPr>
          <w:lang w:val="es-CO"/>
        </w:rPr>
        <w:t>P</w:t>
      </w:r>
      <w:r w:rsidRPr="0087791D">
        <w:rPr>
          <w:lang w:val="es-CO"/>
        </w:rPr>
        <w:t xml:space="preserve">liego de </w:t>
      </w:r>
      <w:r w:rsidR="002D04C0">
        <w:rPr>
          <w:lang w:val="es-CO"/>
        </w:rPr>
        <w:t>C</w:t>
      </w:r>
      <w:r w:rsidRPr="0087791D">
        <w:rPr>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87791D" w:rsidRDefault="0087791D" w:rsidP="0087791D">
      <w:pPr>
        <w:rPr>
          <w:lang w:val="es-CO"/>
        </w:rPr>
      </w:pPr>
    </w:p>
    <w:p w14:paraId="2FBB08DD" w14:textId="3CAACDA3" w:rsidR="0087791D" w:rsidRPr="0087791D" w:rsidRDefault="0087791D" w:rsidP="0087791D">
      <w:pPr>
        <w:rPr>
          <w:lang w:val="es-CO"/>
        </w:rPr>
      </w:pPr>
      <w:r w:rsidRPr="0087791D">
        <w:rPr>
          <w:lang w:val="es-CO"/>
        </w:rPr>
        <w:t xml:space="preserve">Además, se seguirán los siguientes criterios para interpretar y entender el </w:t>
      </w:r>
      <w:r w:rsidR="002D04C0">
        <w:rPr>
          <w:lang w:val="es-CO"/>
        </w:rPr>
        <w:t>P</w:t>
      </w:r>
      <w:r w:rsidRPr="0087791D">
        <w:rPr>
          <w:lang w:val="es-CO"/>
        </w:rPr>
        <w:t xml:space="preserve">liego de </w:t>
      </w:r>
      <w:r w:rsidR="002D04C0">
        <w:rPr>
          <w:lang w:val="es-CO"/>
        </w:rPr>
        <w:t>C</w:t>
      </w:r>
      <w:r w:rsidRPr="0087791D">
        <w:rPr>
          <w:lang w:val="es-CO"/>
        </w:rPr>
        <w:t>ondiciones:</w:t>
      </w:r>
    </w:p>
    <w:p w14:paraId="354FC0BB" w14:textId="77777777" w:rsidR="0087791D" w:rsidRPr="0087791D" w:rsidRDefault="0087791D" w:rsidP="0087791D">
      <w:pPr>
        <w:rPr>
          <w:lang w:val="es-CO"/>
        </w:rPr>
      </w:pPr>
    </w:p>
    <w:p w14:paraId="543BEF02" w14:textId="2FEDBB5F" w:rsidR="00704FDA" w:rsidRDefault="0087791D" w:rsidP="002671D2">
      <w:pPr>
        <w:pStyle w:val="Prrafodelista"/>
        <w:numPr>
          <w:ilvl w:val="0"/>
          <w:numId w:val="46"/>
        </w:numPr>
        <w:tabs>
          <w:tab w:val="left" w:pos="993"/>
        </w:tabs>
        <w:rPr>
          <w:lang w:val="es-CO"/>
        </w:rPr>
      </w:pPr>
      <w:r w:rsidRPr="00704FDA">
        <w:rPr>
          <w:lang w:val="es-CO"/>
        </w:rPr>
        <w:t xml:space="preserve">El orden de los numerales, capítulos y cláusulas de este </w:t>
      </w:r>
      <w:r w:rsidR="002D04C0">
        <w:rPr>
          <w:lang w:val="es-CO"/>
        </w:rPr>
        <w:t>P</w:t>
      </w:r>
      <w:r w:rsidRPr="00704FDA">
        <w:rPr>
          <w:lang w:val="es-CO"/>
        </w:rPr>
        <w:t xml:space="preserve">liego de </w:t>
      </w:r>
      <w:r w:rsidR="002D04C0">
        <w:rPr>
          <w:lang w:val="es-CO"/>
        </w:rPr>
        <w:t>C</w:t>
      </w:r>
      <w:r w:rsidRPr="00704FDA">
        <w:rPr>
          <w:lang w:val="es-CO"/>
        </w:rPr>
        <w:t>ondiciones no deben interpretarse como un grado de prelación entre los mismos.</w:t>
      </w:r>
    </w:p>
    <w:p w14:paraId="2D68CBE8" w14:textId="77777777" w:rsidR="00704FDA" w:rsidRDefault="0087791D" w:rsidP="002671D2">
      <w:pPr>
        <w:pStyle w:val="Prrafodelista"/>
        <w:numPr>
          <w:ilvl w:val="0"/>
          <w:numId w:val="46"/>
        </w:numPr>
        <w:tabs>
          <w:tab w:val="left" w:pos="993"/>
        </w:tabs>
        <w:rPr>
          <w:lang w:val="es-CO"/>
        </w:rPr>
      </w:pPr>
      <w:r w:rsidRPr="00704FDA">
        <w:rPr>
          <w:lang w:val="es-CO"/>
        </w:rPr>
        <w:t>Los títulos de los numerales y capítulos utilizados en este pliego solo sirven como referencia y no afectan la interpretación de su contenido.</w:t>
      </w:r>
    </w:p>
    <w:p w14:paraId="72DE05BC" w14:textId="77777777" w:rsidR="00704FDA" w:rsidRDefault="0087791D" w:rsidP="002671D2">
      <w:pPr>
        <w:pStyle w:val="Prrafodelista"/>
        <w:numPr>
          <w:ilvl w:val="0"/>
          <w:numId w:val="46"/>
        </w:numPr>
        <w:tabs>
          <w:tab w:val="left" w:pos="993"/>
        </w:tabs>
        <w:rPr>
          <w:lang w:val="es-CO"/>
        </w:rPr>
      </w:pPr>
      <w:r w:rsidRPr="00704FDA">
        <w:rPr>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Default="0087791D" w:rsidP="002671D2">
      <w:pPr>
        <w:pStyle w:val="Prrafodelista"/>
        <w:numPr>
          <w:ilvl w:val="0"/>
          <w:numId w:val="46"/>
        </w:numPr>
        <w:tabs>
          <w:tab w:val="left" w:pos="993"/>
        </w:tabs>
        <w:rPr>
          <w:lang w:val="es-CO"/>
        </w:rPr>
      </w:pPr>
      <w:r w:rsidRPr="00704FDA">
        <w:rPr>
          <w:lang w:val="es-CO"/>
        </w:rPr>
        <w:t xml:space="preserve">Los plazos en días establecidos en este </w:t>
      </w:r>
      <w:r w:rsidR="007E6420">
        <w:rPr>
          <w:lang w:val="es-CO"/>
        </w:rPr>
        <w:t>P</w:t>
      </w:r>
      <w:r w:rsidRPr="00704FDA">
        <w:rPr>
          <w:lang w:val="es-CO"/>
        </w:rPr>
        <w:t xml:space="preserve">liego de </w:t>
      </w:r>
      <w:r w:rsidR="007E6420">
        <w:rPr>
          <w:lang w:val="es-CO"/>
        </w:rPr>
        <w:t>C</w:t>
      </w:r>
      <w:r w:rsidRPr="00704FDA">
        <w:rPr>
          <w:lang w:val="es-CO"/>
        </w:rPr>
        <w:t xml:space="preserve">ondiciones se entienden como hábiles, salvo que de manera expresa la </w:t>
      </w:r>
      <w:r w:rsidR="007E6420">
        <w:rPr>
          <w:lang w:val="es-CO"/>
        </w:rPr>
        <w:t>E</w:t>
      </w:r>
      <w:r w:rsidRPr="00704FDA">
        <w:rPr>
          <w:lang w:val="es-CO"/>
        </w:rPr>
        <w:t xml:space="preserve">ntidad indique que se trata de calendario o de meses. Cuando el vencimiento de un plazo corresponda a un día no hábil o no laboral para la </w:t>
      </w:r>
      <w:r w:rsidR="00261C18">
        <w:rPr>
          <w:lang w:val="es-CO"/>
        </w:rPr>
        <w:t>E</w:t>
      </w:r>
      <w:r w:rsidRPr="00704FDA">
        <w:rPr>
          <w:lang w:val="es-CO"/>
        </w:rPr>
        <w:t>ntidad éste se trasladará al día hábil siguiente.</w:t>
      </w:r>
    </w:p>
    <w:p w14:paraId="61151A99" w14:textId="41434ED8" w:rsidR="00704FDA" w:rsidRDefault="0087791D" w:rsidP="002671D2">
      <w:pPr>
        <w:pStyle w:val="Prrafodelista"/>
        <w:numPr>
          <w:ilvl w:val="0"/>
          <w:numId w:val="46"/>
        </w:numPr>
        <w:tabs>
          <w:tab w:val="left" w:pos="993"/>
        </w:tabs>
        <w:rPr>
          <w:lang w:val="es-CO"/>
        </w:rPr>
      </w:pPr>
      <w:r w:rsidRPr="00704FDA">
        <w:rPr>
          <w:lang w:val="es-CO"/>
        </w:rPr>
        <w:t xml:space="preserve">En caso de contradicción entre el contenido establecido en los </w:t>
      </w:r>
      <w:r w:rsidR="00AB03EE">
        <w:rPr>
          <w:lang w:val="es-CO"/>
        </w:rPr>
        <w:t>D</w:t>
      </w:r>
      <w:r w:rsidRPr="00704FDA">
        <w:rPr>
          <w:lang w:val="es-CO"/>
        </w:rPr>
        <w:t xml:space="preserve">ocumentos </w:t>
      </w:r>
      <w:r w:rsidR="00AB03EE">
        <w:rPr>
          <w:lang w:val="es-CO"/>
        </w:rPr>
        <w:t>T</w:t>
      </w:r>
      <w:r w:rsidRPr="00704FDA">
        <w:rPr>
          <w:lang w:val="es-CO"/>
        </w:rPr>
        <w:t xml:space="preserve">ipo y el incluido por la </w:t>
      </w:r>
      <w:r w:rsidR="00AB03EE">
        <w:rPr>
          <w:lang w:val="es-CO"/>
        </w:rPr>
        <w:t>E</w:t>
      </w:r>
      <w:r w:rsidRPr="00704FDA">
        <w:rPr>
          <w:lang w:val="es-CO"/>
        </w:rPr>
        <w:t xml:space="preserve">ntidad, proponentes o contratistas en los documentos del proceso, primará lo señalado en los </w:t>
      </w:r>
      <w:r w:rsidR="00AB03EE">
        <w:rPr>
          <w:lang w:val="es-CO"/>
        </w:rPr>
        <w:t>D</w:t>
      </w:r>
      <w:r w:rsidRPr="00704FDA">
        <w:rPr>
          <w:lang w:val="es-CO"/>
        </w:rPr>
        <w:t xml:space="preserve">ocumentos </w:t>
      </w:r>
      <w:r w:rsidR="00AB03EE">
        <w:rPr>
          <w:lang w:val="es-CO"/>
        </w:rPr>
        <w:t>T</w:t>
      </w:r>
      <w:r w:rsidRPr="00704FDA">
        <w:rPr>
          <w:lang w:val="es-CO"/>
        </w:rPr>
        <w:t xml:space="preserve">ipo. </w:t>
      </w:r>
    </w:p>
    <w:p w14:paraId="6ADBE193" w14:textId="5F3C8A64" w:rsidR="00704FDA" w:rsidRDefault="0087791D" w:rsidP="002671D2">
      <w:pPr>
        <w:pStyle w:val="Prrafodelista"/>
        <w:numPr>
          <w:ilvl w:val="0"/>
          <w:numId w:val="46"/>
        </w:numPr>
        <w:tabs>
          <w:tab w:val="left" w:pos="993"/>
        </w:tabs>
        <w:rPr>
          <w:lang w:val="es-CO"/>
        </w:rPr>
      </w:pPr>
      <w:r w:rsidRPr="00704FDA">
        <w:rPr>
          <w:lang w:val="es-CO"/>
        </w:rPr>
        <w:t xml:space="preserve">Las </w:t>
      </w:r>
      <w:r w:rsidR="00AB03EE">
        <w:rPr>
          <w:lang w:val="es-CO"/>
        </w:rPr>
        <w:t>E</w:t>
      </w:r>
      <w:r w:rsidRPr="00704FDA">
        <w:rPr>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Pr>
          <w:lang w:val="es-CO"/>
        </w:rPr>
        <w:t>D</w:t>
      </w:r>
      <w:r w:rsidRPr="00704FDA">
        <w:rPr>
          <w:lang w:val="es-CO"/>
        </w:rPr>
        <w:t xml:space="preserve">ocumentos </w:t>
      </w:r>
      <w:r w:rsidR="00AB03EE">
        <w:rPr>
          <w:lang w:val="es-CO"/>
        </w:rPr>
        <w:t>T</w:t>
      </w:r>
      <w:r w:rsidRPr="00704FDA">
        <w:rPr>
          <w:lang w:val="es-CO"/>
        </w:rPr>
        <w:t xml:space="preserve">ipo. </w:t>
      </w:r>
    </w:p>
    <w:p w14:paraId="1E5C9E89" w14:textId="08F32688" w:rsidR="00704FDA" w:rsidRDefault="0087791D" w:rsidP="002671D2">
      <w:pPr>
        <w:pStyle w:val="Prrafodelista"/>
        <w:numPr>
          <w:ilvl w:val="0"/>
          <w:numId w:val="46"/>
        </w:numPr>
        <w:tabs>
          <w:tab w:val="left" w:pos="993"/>
        </w:tabs>
        <w:rPr>
          <w:lang w:val="es-CO"/>
        </w:rPr>
      </w:pPr>
      <w:r w:rsidRPr="00704FDA">
        <w:rPr>
          <w:lang w:val="es-CO"/>
        </w:rPr>
        <w:t xml:space="preserve">Las palabras definidas en este </w:t>
      </w:r>
      <w:r w:rsidR="00AB03EE">
        <w:rPr>
          <w:lang w:val="es-CO"/>
        </w:rPr>
        <w:t>P</w:t>
      </w:r>
      <w:r w:rsidRPr="00704FDA">
        <w:rPr>
          <w:lang w:val="es-CO"/>
        </w:rPr>
        <w:t xml:space="preserve">liego de </w:t>
      </w:r>
      <w:r w:rsidR="00AB03EE">
        <w:rPr>
          <w:lang w:val="es-CO"/>
        </w:rPr>
        <w:t>C</w:t>
      </w:r>
      <w:r w:rsidRPr="00704FDA">
        <w:rPr>
          <w:lang w:val="es-CO"/>
        </w:rPr>
        <w:t>ondiciones deben entenderse en dicho sentido.</w:t>
      </w:r>
    </w:p>
    <w:p w14:paraId="573BF77C" w14:textId="77777777" w:rsidR="00704FDA" w:rsidRDefault="0087791D" w:rsidP="002671D2">
      <w:pPr>
        <w:pStyle w:val="Prrafodelista"/>
        <w:numPr>
          <w:ilvl w:val="0"/>
          <w:numId w:val="46"/>
        </w:numPr>
        <w:tabs>
          <w:tab w:val="left" w:pos="993"/>
        </w:tabs>
        <w:rPr>
          <w:lang w:val="es-CO"/>
        </w:rPr>
      </w:pPr>
      <w:r w:rsidRPr="00704FDA">
        <w:rPr>
          <w:lang w:val="es-CO"/>
        </w:rPr>
        <w:t>Las referencias a normas jurídicas incluyen las disposiciones que las modifiquen, adicionen, sustituyan o complementen.</w:t>
      </w:r>
    </w:p>
    <w:p w14:paraId="2FB19B42" w14:textId="440D7F2B" w:rsidR="00704FDA" w:rsidRDefault="0087791D" w:rsidP="002671D2">
      <w:pPr>
        <w:pStyle w:val="Prrafodelista"/>
        <w:numPr>
          <w:ilvl w:val="0"/>
          <w:numId w:val="46"/>
        </w:numPr>
        <w:tabs>
          <w:tab w:val="left" w:pos="993"/>
        </w:tabs>
        <w:rPr>
          <w:lang w:val="es-CO"/>
        </w:rPr>
      </w:pPr>
      <w:r w:rsidRPr="00704FDA">
        <w:rPr>
          <w:lang w:val="es-CO"/>
        </w:rPr>
        <w:t xml:space="preserve">Los </w:t>
      </w:r>
      <w:r w:rsidR="00AB03EE">
        <w:rPr>
          <w:lang w:val="es-CO"/>
        </w:rPr>
        <w:t>D</w:t>
      </w:r>
      <w:r w:rsidRPr="00704FDA">
        <w:rPr>
          <w:lang w:val="es-CO"/>
        </w:rPr>
        <w:t xml:space="preserve">ocumentos </w:t>
      </w:r>
      <w:r w:rsidR="00AB03EE">
        <w:rPr>
          <w:lang w:val="es-CO"/>
        </w:rPr>
        <w:t>T</w:t>
      </w:r>
      <w:r w:rsidRPr="00704FDA">
        <w:rPr>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704FDA" w:rsidRDefault="0087791D" w:rsidP="002671D2">
      <w:pPr>
        <w:pStyle w:val="Prrafodelista"/>
        <w:numPr>
          <w:ilvl w:val="0"/>
          <w:numId w:val="46"/>
        </w:numPr>
        <w:tabs>
          <w:tab w:val="left" w:pos="993"/>
        </w:tabs>
        <w:rPr>
          <w:lang w:val="es-CO"/>
        </w:rPr>
      </w:pPr>
      <w:r w:rsidRPr="00704FDA">
        <w:rPr>
          <w:lang w:val="es-CO"/>
        </w:rPr>
        <w:t>Este pliego se interpretará, además, en lo pertinente, de conformidad con las reglas del Código Civil definidas en los artículos 1618 a 1624.</w:t>
      </w:r>
    </w:p>
    <w:p w14:paraId="3B41C00A" w14:textId="77777777" w:rsidR="0087791D" w:rsidRPr="0087791D" w:rsidRDefault="0087791D" w:rsidP="0087791D">
      <w:pPr>
        <w:rPr>
          <w:lang w:val="es-CO"/>
        </w:rPr>
      </w:pPr>
    </w:p>
    <w:p w14:paraId="647124EF" w14:textId="7FC0702D" w:rsidR="0087791D" w:rsidRPr="0087791D" w:rsidRDefault="0087791D" w:rsidP="003B03EC">
      <w:pPr>
        <w:pStyle w:val="Ttulo2"/>
        <w:ind w:left="360"/>
      </w:pPr>
      <w:bookmarkStart w:id="20" w:name="_Toc184182361"/>
      <w:r w:rsidRPr="0087791D">
        <w:t>RETIRO DE LA PROPUESTA</w:t>
      </w:r>
      <w:bookmarkEnd w:id="20"/>
    </w:p>
    <w:p w14:paraId="63A2D4D7" w14:textId="77777777" w:rsidR="0087791D" w:rsidRPr="0087791D" w:rsidRDefault="0087791D" w:rsidP="0087791D">
      <w:pPr>
        <w:rPr>
          <w:lang w:val="es-CO"/>
        </w:rPr>
      </w:pPr>
    </w:p>
    <w:p w14:paraId="78CC2B25" w14:textId="1F847377" w:rsidR="0087791D" w:rsidRPr="0087791D" w:rsidRDefault="69BF6736" w:rsidP="0087791D">
      <w:pPr>
        <w:rPr>
          <w:lang w:val="es-CO"/>
        </w:rPr>
      </w:pPr>
      <w:r w:rsidRPr="510F5223">
        <w:rPr>
          <w:lang w:val="es-CO"/>
        </w:rPr>
        <w:t xml:space="preserve">Los </w:t>
      </w:r>
      <w:r w:rsidR="69C61D60" w:rsidRPr="510F5223">
        <w:rPr>
          <w:lang w:val="es-CO"/>
        </w:rPr>
        <w:t>P</w:t>
      </w:r>
      <w:r w:rsidRPr="510F5223">
        <w:rPr>
          <w:lang w:val="es-CO"/>
        </w:rPr>
        <w:t xml:space="preserve">roponentes que entreguen su oferta antes de la fecha de cierre del proceso podrán retirarla, siempre y cuando la solicitud, efectuada mediante escrito, sea recibida por la </w:t>
      </w:r>
      <w:r w:rsidR="3BDD67B2" w:rsidRPr="510F5223">
        <w:rPr>
          <w:lang w:val="es-CO"/>
        </w:rPr>
        <w:t>E</w:t>
      </w:r>
      <w:r w:rsidRPr="510F5223">
        <w:rPr>
          <w:lang w:val="es-CO"/>
        </w:rPr>
        <w:t xml:space="preserve">ntidad antes de la </w:t>
      </w:r>
      <w:r w:rsidRPr="510F5223">
        <w:rPr>
          <w:lang w:val="es-CO"/>
        </w:rPr>
        <w:lastRenderedPageBreak/>
        <w:t xml:space="preserve">fecha y hora del cierre. La oferta se devolverá al </w:t>
      </w:r>
      <w:r w:rsidR="618B679D" w:rsidRPr="510F5223">
        <w:rPr>
          <w:lang w:val="es-CO"/>
        </w:rPr>
        <w:t>P</w:t>
      </w:r>
      <w:r w:rsidRPr="510F5223">
        <w:rPr>
          <w:lang w:val="es-CO"/>
        </w:rPr>
        <w:t xml:space="preserve">roponente sin abrir, previa expedición de una constancia de recibo firmada por la misma persona que suscribió la oferta o su apoderado. </w:t>
      </w:r>
    </w:p>
    <w:p w14:paraId="4BA031FC" w14:textId="77777777" w:rsidR="0087791D" w:rsidRPr="0087791D" w:rsidRDefault="0087791D" w:rsidP="0087791D">
      <w:pPr>
        <w:rPr>
          <w:lang w:val="es-CO"/>
        </w:rPr>
      </w:pPr>
    </w:p>
    <w:p w14:paraId="5BAA8103" w14:textId="645F5587" w:rsidR="0087791D" w:rsidRPr="0087791D" w:rsidRDefault="69BF6736" w:rsidP="0087791D">
      <w:pPr>
        <w:rPr>
          <w:lang w:val="es-CO"/>
        </w:rPr>
      </w:pPr>
      <w:r w:rsidRPr="510F5223">
        <w:rPr>
          <w:lang w:val="es-CO"/>
        </w:rPr>
        <w:t xml:space="preserve">Si la propuesta es retirada después del cierre del </w:t>
      </w:r>
      <w:r w:rsidR="30760765" w:rsidRPr="510F5223">
        <w:rPr>
          <w:lang w:val="es-CO"/>
        </w:rPr>
        <w:t>Proceso</w:t>
      </w:r>
      <w:r w:rsidRPr="510F5223">
        <w:rPr>
          <w:lang w:val="es-CO"/>
        </w:rPr>
        <w:t xml:space="preserve"> de </w:t>
      </w:r>
      <w:r w:rsidR="30760765" w:rsidRPr="510F5223">
        <w:rPr>
          <w:lang w:val="es-CO"/>
        </w:rPr>
        <w:t>Contratación</w:t>
      </w:r>
      <w:r w:rsidRPr="510F5223">
        <w:rPr>
          <w:lang w:val="es-CO"/>
        </w:rPr>
        <w:t xml:space="preserve">, la </w:t>
      </w:r>
      <w:r w:rsidR="7349E615" w:rsidRPr="510F5223">
        <w:rPr>
          <w:lang w:val="es-CO"/>
        </w:rPr>
        <w:t>E</w:t>
      </w:r>
      <w:r w:rsidRPr="510F5223">
        <w:rPr>
          <w:lang w:val="es-CO"/>
        </w:rPr>
        <w:t xml:space="preserve">ntidad debe </w:t>
      </w:r>
      <w:r w:rsidR="6550BC69" w:rsidRPr="510F5223">
        <w:rPr>
          <w:lang w:val="es-CO"/>
        </w:rPr>
        <w:t>declarar el siniestro de</w:t>
      </w:r>
      <w:r w:rsidRPr="510F5223">
        <w:rPr>
          <w:lang w:val="es-CO"/>
        </w:rPr>
        <w:t xml:space="preserve"> la </w:t>
      </w:r>
      <w:r w:rsidR="004C4EE9">
        <w:rPr>
          <w:lang w:val="es-CO"/>
        </w:rPr>
        <w:t>G</w:t>
      </w:r>
      <w:r w:rsidRPr="510F5223">
        <w:rPr>
          <w:lang w:val="es-CO"/>
        </w:rPr>
        <w:t>arantía de seriedad de la oferta.</w:t>
      </w:r>
    </w:p>
    <w:p w14:paraId="37244295" w14:textId="77777777" w:rsidR="0087791D" w:rsidRPr="0087791D" w:rsidRDefault="0087791D" w:rsidP="0087791D">
      <w:pPr>
        <w:rPr>
          <w:lang w:val="es-CO"/>
        </w:rPr>
      </w:pPr>
    </w:p>
    <w:p w14:paraId="1EE10FF6" w14:textId="3FA6A4F1" w:rsidR="0087791D" w:rsidRPr="0087791D" w:rsidRDefault="69BF6736" w:rsidP="0087791D">
      <w:pPr>
        <w:rPr>
          <w:lang w:val="es-CO"/>
        </w:rPr>
      </w:pPr>
      <w:r w:rsidRPr="510F5223">
        <w:rPr>
          <w:lang w:val="es-CO"/>
        </w:rPr>
        <w:t>Si la oferta se presenta a través de</w:t>
      </w:r>
      <w:r w:rsidR="696661A0" w:rsidRPr="510F5223">
        <w:rPr>
          <w:lang w:val="es-CO"/>
        </w:rPr>
        <w:t>l</w:t>
      </w:r>
      <w:r w:rsidRPr="510F5223">
        <w:rPr>
          <w:lang w:val="es-CO"/>
        </w:rPr>
        <w:t xml:space="preserve"> SECOP II, el </w:t>
      </w:r>
      <w:r w:rsidR="166E1572" w:rsidRPr="510F5223">
        <w:rPr>
          <w:lang w:val="es-CO"/>
        </w:rPr>
        <w:t>P</w:t>
      </w:r>
      <w:r w:rsidRPr="510F5223">
        <w:rPr>
          <w:lang w:val="es-CO"/>
        </w:rPr>
        <w:t xml:space="preserve">roponente debe seguir el proceso indicado en la “Guía rápida para la presentación de ofertas en SECOP II”. Una vez se cumpla la fecha y la hora del cierre del </w:t>
      </w:r>
      <w:r w:rsidR="025D7A48" w:rsidRPr="510F5223">
        <w:rPr>
          <w:lang w:val="es-CO"/>
        </w:rPr>
        <w:t>P</w:t>
      </w:r>
      <w:r w:rsidRPr="510F5223">
        <w:rPr>
          <w:lang w:val="es-CO"/>
        </w:rPr>
        <w:t>roceso</w:t>
      </w:r>
      <w:r w:rsidR="6DE7BBC2" w:rsidRPr="510F5223">
        <w:rPr>
          <w:lang w:val="es-CO"/>
        </w:rPr>
        <w:t xml:space="preserve"> d</w:t>
      </w:r>
      <w:r w:rsidR="0C0FA42F" w:rsidRPr="510F5223">
        <w:rPr>
          <w:lang w:val="es-CO"/>
        </w:rPr>
        <w:t>e Contratación</w:t>
      </w:r>
      <w:r w:rsidRPr="510F5223">
        <w:rPr>
          <w:lang w:val="es-CO"/>
        </w:rPr>
        <w:t xml:space="preserve">, la plataforma del SECOP II bloquea a los proveedores la opción del retiro de ofertas. En este sentido, basta el retiro en la oferta por la plataforma del SECOP II, sin necesidad de enviar una solicitud a la </w:t>
      </w:r>
      <w:r w:rsidR="2BB586A8" w:rsidRPr="510F5223">
        <w:rPr>
          <w:lang w:val="es-CO"/>
        </w:rPr>
        <w:t>E</w:t>
      </w:r>
      <w:r w:rsidRPr="510F5223">
        <w:rPr>
          <w:lang w:val="es-CO"/>
        </w:rPr>
        <w:t>ntidad.</w:t>
      </w:r>
    </w:p>
    <w:p w14:paraId="3B2E147A" w14:textId="77777777" w:rsidR="0087791D" w:rsidRPr="0087791D" w:rsidRDefault="0087791D" w:rsidP="0087791D">
      <w:pPr>
        <w:rPr>
          <w:lang w:val="es-CO"/>
        </w:rPr>
      </w:pPr>
    </w:p>
    <w:p w14:paraId="71D46A6D" w14:textId="0A09C18D" w:rsidR="0087791D" w:rsidRPr="0087791D" w:rsidRDefault="0087791D" w:rsidP="003B03EC">
      <w:pPr>
        <w:pStyle w:val="Ttulo2"/>
        <w:ind w:left="360"/>
      </w:pPr>
      <w:bookmarkStart w:id="21" w:name="_Toc184182362"/>
      <w:r w:rsidRPr="0087791D">
        <w:t xml:space="preserve">CONFIDENCIALIDAD DE LA INFORMACIÓN RELACIONADA CON DATOS </w:t>
      </w:r>
      <w:r>
        <w:t>SENSIBLES</w:t>
      </w:r>
      <w:bookmarkEnd w:id="21"/>
    </w:p>
    <w:p w14:paraId="7D03DD31" w14:textId="77777777" w:rsidR="0087791D" w:rsidRPr="0087791D" w:rsidRDefault="0087791D" w:rsidP="0087791D">
      <w:pPr>
        <w:rPr>
          <w:lang w:val="es-CO"/>
        </w:rPr>
      </w:pPr>
    </w:p>
    <w:p w14:paraId="7D02CA92" w14:textId="77777777" w:rsidR="004E6124" w:rsidRPr="00D14FFA" w:rsidRDefault="004E6124" w:rsidP="004E6124">
      <w:pPr>
        <w:rPr>
          <w:rFonts w:cs="Arial"/>
          <w:szCs w:val="20"/>
          <w:lang w:val="es"/>
        </w:rPr>
      </w:pPr>
      <w:bookmarkStart w:id="22" w:name="_Hlk176421365"/>
      <w:r w:rsidRPr="00D14FFA">
        <w:rPr>
          <w:rFonts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w:t>
      </w:r>
      <w:r w:rsidRPr="002704BD">
        <w:rPr>
          <w:rFonts w:cs="Arial"/>
          <w:szCs w:val="20"/>
          <w:lang w:val="es"/>
        </w:rPr>
        <w:t>, y en desarrollo de esta garantía constitucional ya que “todas las personas tienen derecho a acceder a los documentos públicos salvo los casos que establezca la ley”.</w:t>
      </w:r>
    </w:p>
    <w:p w14:paraId="6F22306F" w14:textId="77777777" w:rsidR="004E6124" w:rsidRPr="00D14FFA" w:rsidRDefault="004E6124" w:rsidP="004E6124">
      <w:pPr>
        <w:rPr>
          <w:rFonts w:cs="Arial"/>
          <w:szCs w:val="20"/>
          <w:lang w:val="es"/>
        </w:rPr>
      </w:pPr>
      <w:r w:rsidRPr="00D14FFA">
        <w:rPr>
          <w:rFonts w:cs="Arial"/>
          <w:szCs w:val="20"/>
          <w:lang w:val="es"/>
        </w:rPr>
        <w:t xml:space="preserve"> </w:t>
      </w:r>
    </w:p>
    <w:p w14:paraId="0DA8F3A9" w14:textId="77777777" w:rsidR="004E6124" w:rsidRPr="00D14FFA" w:rsidRDefault="004E6124" w:rsidP="004E6124">
      <w:pPr>
        <w:rPr>
          <w:rFonts w:cs="Arial"/>
          <w:szCs w:val="20"/>
          <w:lang w:val="es"/>
        </w:rPr>
      </w:pPr>
      <w:r w:rsidRPr="00D14FFA">
        <w:rPr>
          <w:rFonts w:cs="Arial"/>
          <w:szCs w:val="20"/>
          <w:lang w:val="es"/>
        </w:rPr>
        <w:t>Que a través de la Ley 1581 de 2012 se expidió el régimen general de protección de datos personales colombiano y según  lo estipulado en el artículo 5 relativo a la protección de la información personal sensible,</w:t>
      </w:r>
      <w:r>
        <w:rPr>
          <w:rFonts w:cs="Arial"/>
          <w:szCs w:val="20"/>
          <w:lang w:val="es"/>
        </w:rPr>
        <w:t xml:space="preserve"> esta es</w:t>
      </w:r>
      <w:r w:rsidRPr="00D14FFA">
        <w:rPr>
          <w:rFonts w:cs="Arial"/>
          <w:szCs w:val="20"/>
          <w:lang w:val="es"/>
        </w:rPr>
        <w:t xml:space="preserv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5984C13" w14:textId="77777777" w:rsidR="004E6124" w:rsidRPr="00D14FFA" w:rsidRDefault="004E6124" w:rsidP="004E6124">
      <w:pPr>
        <w:rPr>
          <w:rFonts w:cs="Arial"/>
          <w:szCs w:val="20"/>
          <w:lang w:val="es"/>
        </w:rPr>
      </w:pPr>
      <w:r w:rsidRPr="00D14FFA">
        <w:rPr>
          <w:rFonts w:cs="Arial"/>
          <w:szCs w:val="20"/>
          <w:lang w:val="es"/>
        </w:rPr>
        <w:t xml:space="preserve"> </w:t>
      </w:r>
    </w:p>
    <w:p w14:paraId="5EAB38C9" w14:textId="77777777" w:rsidR="004E6124" w:rsidRPr="00D14FFA" w:rsidRDefault="004E6124" w:rsidP="004E6124">
      <w:pPr>
        <w:rPr>
          <w:rFonts w:cs="Arial"/>
          <w:szCs w:val="20"/>
          <w:lang w:val="es"/>
        </w:rPr>
      </w:pPr>
      <w:r w:rsidRPr="00D14FFA">
        <w:rPr>
          <w:rFonts w:cs="Arial"/>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9AE6696" w14:textId="77777777" w:rsidR="004E6124" w:rsidRPr="00D14FFA" w:rsidRDefault="004E6124" w:rsidP="004E6124">
      <w:pPr>
        <w:rPr>
          <w:rFonts w:cs="Arial"/>
          <w:szCs w:val="20"/>
          <w:lang w:val="es"/>
        </w:rPr>
      </w:pPr>
      <w:r w:rsidRPr="00D14FFA">
        <w:rPr>
          <w:rFonts w:cs="Arial"/>
          <w:szCs w:val="20"/>
          <w:lang w:val="es"/>
        </w:rPr>
        <w:t xml:space="preserve"> </w:t>
      </w:r>
    </w:p>
    <w:p w14:paraId="62A27416" w14:textId="68D1BC66" w:rsidR="004E6124" w:rsidRPr="00D14FFA" w:rsidRDefault="004E6124" w:rsidP="7E3984FD">
      <w:pPr>
        <w:rPr>
          <w:rFonts w:cs="Arial"/>
        </w:rPr>
      </w:pPr>
      <w:r w:rsidRPr="7E3984FD">
        <w:rPr>
          <w:rFonts w:cs="Arial"/>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Esta información será relativa a los siguientes, pero no se limitará a: i) mujeres víctimas de violencia intrafamiliar, </w:t>
      </w:r>
      <w:proofErr w:type="spellStart"/>
      <w:r w:rsidRPr="7E3984FD">
        <w:rPr>
          <w:rFonts w:cs="Arial"/>
        </w:rPr>
        <w:t>ii</w:t>
      </w:r>
      <w:proofErr w:type="spellEnd"/>
      <w:r w:rsidRPr="7E3984FD">
        <w:rPr>
          <w:rFonts w:cs="Arial"/>
        </w:rPr>
        <w:t xml:space="preserve">) personas en proceso de reincorporación y/o reintegración y </w:t>
      </w:r>
      <w:proofErr w:type="spellStart"/>
      <w:r w:rsidRPr="7E3984FD">
        <w:rPr>
          <w:rFonts w:cs="Arial"/>
        </w:rPr>
        <w:t>iii</w:t>
      </w:r>
      <w:proofErr w:type="spellEnd"/>
      <w:r w:rsidRPr="7E3984FD">
        <w:rPr>
          <w:rFonts w:cs="Arial"/>
        </w:rPr>
        <w:t xml:space="preserve">) la población indígena, negra, afrocolombiana, raizal, palenquera, </w:t>
      </w:r>
      <w:proofErr w:type="spellStart"/>
      <w:r w:rsidRPr="7E3984FD">
        <w:rPr>
          <w:rFonts w:cs="Arial"/>
        </w:rPr>
        <w:t>Rrom</w:t>
      </w:r>
      <w:proofErr w:type="spellEnd"/>
      <w:r w:rsidRPr="7E3984FD">
        <w:rPr>
          <w:rFonts w:cs="Arial"/>
        </w:rPr>
        <w:t xml:space="preserve"> o gitana.  </w:t>
      </w:r>
    </w:p>
    <w:p w14:paraId="0D4C69E7" w14:textId="77777777" w:rsidR="004E6124" w:rsidRPr="00D14FFA" w:rsidRDefault="004E6124" w:rsidP="004E6124">
      <w:pPr>
        <w:rPr>
          <w:rFonts w:cs="Arial"/>
          <w:szCs w:val="20"/>
          <w:lang w:val="es"/>
        </w:rPr>
      </w:pPr>
      <w:r w:rsidRPr="00D14FFA">
        <w:rPr>
          <w:rFonts w:cs="Arial"/>
          <w:szCs w:val="20"/>
          <w:lang w:val="es"/>
        </w:rPr>
        <w:t xml:space="preserve"> </w:t>
      </w:r>
    </w:p>
    <w:p w14:paraId="47878AB3" w14:textId="77777777" w:rsidR="004E6124" w:rsidRPr="004F56C2" w:rsidRDefault="004E6124" w:rsidP="004E6124">
      <w:pPr>
        <w:rPr>
          <w:rFonts w:cs="Arial"/>
          <w:szCs w:val="20"/>
        </w:rPr>
      </w:pPr>
      <w:r w:rsidRPr="1D5B5844">
        <w:rPr>
          <w:rFonts w:cs="Arial"/>
          <w:szCs w:val="2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1D5B5844">
        <w:rPr>
          <w:rFonts w:cs="Arial"/>
          <w:szCs w:val="20"/>
        </w:rPr>
        <w:t>Rrom</w:t>
      </w:r>
      <w:proofErr w:type="spellEnd"/>
      <w:r w:rsidRPr="1D5B5844">
        <w:rPr>
          <w:rFonts w:cs="Arial"/>
          <w:szCs w:val="20"/>
        </w:rPr>
        <w:t xml:space="preserve"> o gitana o demás datos sensibles, de forma que no se afecte el derecho a la intimidad de los oferentes o de sus trabajadores o socios o accionistas.  </w:t>
      </w:r>
    </w:p>
    <w:p w14:paraId="35E0CF51" w14:textId="77777777" w:rsidR="004E6124" w:rsidRPr="004F56C2" w:rsidRDefault="004E6124" w:rsidP="004E6124">
      <w:pPr>
        <w:rPr>
          <w:rFonts w:cs="Arial"/>
          <w:szCs w:val="20"/>
          <w:lang w:val="es"/>
        </w:rPr>
      </w:pPr>
      <w:r w:rsidRPr="004F56C2">
        <w:rPr>
          <w:rFonts w:cs="Arial"/>
          <w:szCs w:val="20"/>
          <w:lang w:val="es"/>
        </w:rPr>
        <w:t xml:space="preserve"> </w:t>
      </w:r>
    </w:p>
    <w:p w14:paraId="0C7E2B8C" w14:textId="51358200" w:rsidR="004E6124" w:rsidRDefault="004E6124" w:rsidP="004E6124">
      <w:r w:rsidRPr="1EED2383">
        <w:rPr>
          <w:rFonts w:cs="Arial"/>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w:t>
      </w:r>
      <w:r w:rsidRPr="1EED2383">
        <w:rPr>
          <w:rFonts w:cs="Arial"/>
          <w:lang w:val="es"/>
        </w:rPr>
        <w:lastRenderedPageBreak/>
        <w:t>Titulares de la información diligencien el “Formato 1</w:t>
      </w:r>
      <w:r w:rsidR="6DC96EB9" w:rsidRPr="05812C9A">
        <w:rPr>
          <w:rFonts w:cs="Arial"/>
          <w:lang w:val="es"/>
        </w:rPr>
        <w:t>2</w:t>
      </w:r>
      <w:r w:rsidRPr="1EED2383">
        <w:rPr>
          <w:rFonts w:cs="Arial"/>
          <w:lang w:val="es"/>
        </w:rPr>
        <w:t xml:space="preserve">- Autorización para el tratamiento de datos personales” que deberá adjuntarse como documento y como requisito para el otorgamiento del criterio de desempate. </w:t>
      </w:r>
    </w:p>
    <w:bookmarkEnd w:id="22"/>
    <w:p w14:paraId="78BC75D7" w14:textId="6A7AE136" w:rsidR="001F7C88" w:rsidRDefault="001F7C88" w:rsidP="00A808D6">
      <w:pPr>
        <w:rPr>
          <w:lang w:val="es-CO"/>
        </w:rPr>
      </w:pPr>
    </w:p>
    <w:p w14:paraId="66073B43" w14:textId="77777777" w:rsidR="00030065" w:rsidRDefault="00030065" w:rsidP="001F7C88">
      <w:pPr>
        <w:rPr>
          <w:lang w:val="es-CO"/>
        </w:rPr>
      </w:pPr>
    </w:p>
    <w:p w14:paraId="0B8357EF" w14:textId="77777777" w:rsidR="0087791D" w:rsidRDefault="0087791D" w:rsidP="0087791D">
      <w:pPr>
        <w:pStyle w:val="Ttulo1"/>
      </w:pPr>
      <w:bookmarkStart w:id="23" w:name="_Toc72481501"/>
      <w:bookmarkStart w:id="24" w:name="_Toc72491684"/>
      <w:bookmarkStart w:id="25" w:name="_Toc72481502"/>
      <w:bookmarkStart w:id="26" w:name="_Toc72491685"/>
      <w:bookmarkStart w:id="27" w:name="_Toc72481503"/>
      <w:bookmarkStart w:id="28" w:name="_Toc72491686"/>
      <w:bookmarkStart w:id="29" w:name="_Toc72481504"/>
      <w:bookmarkStart w:id="30" w:name="_Toc72491687"/>
      <w:bookmarkStart w:id="31" w:name="_Toc72481505"/>
      <w:bookmarkStart w:id="32" w:name="_Toc72491688"/>
      <w:bookmarkStart w:id="33" w:name="_Toc72481506"/>
      <w:bookmarkStart w:id="34" w:name="_Toc72491689"/>
      <w:bookmarkStart w:id="35" w:name="_Toc72481507"/>
      <w:bookmarkStart w:id="36" w:name="_Toc72491690"/>
      <w:bookmarkStart w:id="37" w:name="_Toc72481508"/>
      <w:bookmarkStart w:id="38" w:name="_Toc72491691"/>
      <w:bookmarkStart w:id="39" w:name="_Toc72481509"/>
      <w:bookmarkStart w:id="40" w:name="_Toc72491692"/>
      <w:bookmarkStart w:id="41" w:name="_Toc72481510"/>
      <w:bookmarkStart w:id="42" w:name="_Toc72491693"/>
      <w:bookmarkStart w:id="43" w:name="_Toc72481511"/>
      <w:bookmarkStart w:id="44" w:name="_Toc72491694"/>
      <w:bookmarkStart w:id="45" w:name="_Toc72481512"/>
      <w:bookmarkStart w:id="46" w:name="_Toc72491695"/>
      <w:bookmarkStart w:id="47" w:name="_Toc72481513"/>
      <w:bookmarkStart w:id="48" w:name="_Toc72491696"/>
      <w:bookmarkStart w:id="49" w:name="_Toc72481514"/>
      <w:bookmarkStart w:id="50" w:name="_Toc72491697"/>
      <w:bookmarkStart w:id="51" w:name="_Toc72481515"/>
      <w:bookmarkStart w:id="52" w:name="_Toc72491698"/>
      <w:bookmarkStart w:id="53" w:name="_Toc72481516"/>
      <w:bookmarkStart w:id="54" w:name="_Toc72491699"/>
      <w:bookmarkStart w:id="55" w:name="_Toc72481517"/>
      <w:bookmarkStart w:id="56" w:name="_Toc72491700"/>
      <w:bookmarkStart w:id="57" w:name="_Toc72481518"/>
      <w:bookmarkStart w:id="58" w:name="_Toc72491701"/>
      <w:bookmarkStart w:id="59" w:name="_Toc72481519"/>
      <w:bookmarkStart w:id="60" w:name="_Toc72491702"/>
      <w:bookmarkStart w:id="61" w:name="_Toc72481520"/>
      <w:bookmarkStart w:id="62" w:name="_Toc72491703"/>
      <w:bookmarkStart w:id="63" w:name="_Toc72481521"/>
      <w:bookmarkStart w:id="64" w:name="_Toc72491704"/>
      <w:bookmarkStart w:id="65" w:name="_Toc72481522"/>
      <w:bookmarkStart w:id="66" w:name="_Toc72491705"/>
      <w:bookmarkStart w:id="67" w:name="_Toc72481523"/>
      <w:bookmarkStart w:id="68" w:name="_Toc72491706"/>
      <w:bookmarkStart w:id="69" w:name="_Toc72481524"/>
      <w:bookmarkStart w:id="70" w:name="_Toc72491707"/>
      <w:bookmarkStart w:id="71" w:name="_Toc72481525"/>
      <w:bookmarkStart w:id="72" w:name="_Toc72491708"/>
      <w:bookmarkStart w:id="73" w:name="_Toc72481526"/>
      <w:bookmarkStart w:id="74" w:name="_Toc72491709"/>
      <w:bookmarkStart w:id="75" w:name="_Toc72481527"/>
      <w:bookmarkStart w:id="76" w:name="_Toc72491710"/>
      <w:bookmarkStart w:id="77" w:name="_Toc72481528"/>
      <w:bookmarkStart w:id="78" w:name="_Toc72491711"/>
      <w:bookmarkStart w:id="79" w:name="_Toc72481529"/>
      <w:bookmarkStart w:id="80" w:name="_Toc72491712"/>
      <w:bookmarkStart w:id="81" w:name="_Toc72481530"/>
      <w:bookmarkStart w:id="82" w:name="_Toc72491713"/>
      <w:bookmarkStart w:id="83" w:name="_Toc72481531"/>
      <w:bookmarkStart w:id="84" w:name="_Toc72491714"/>
      <w:bookmarkStart w:id="85" w:name="_Toc72481532"/>
      <w:bookmarkStart w:id="86" w:name="_Toc72491715"/>
      <w:bookmarkStart w:id="87" w:name="_Toc72481533"/>
      <w:bookmarkStart w:id="88" w:name="_Toc72491716"/>
      <w:bookmarkStart w:id="89" w:name="_Toc72481534"/>
      <w:bookmarkStart w:id="90" w:name="_Toc72491717"/>
      <w:bookmarkStart w:id="91" w:name="_Toc72481535"/>
      <w:bookmarkStart w:id="92" w:name="_Toc72491718"/>
      <w:bookmarkStart w:id="93" w:name="_Toc72481536"/>
      <w:bookmarkStart w:id="94" w:name="_Toc72491719"/>
      <w:bookmarkStart w:id="95" w:name="_Toc72481537"/>
      <w:bookmarkStart w:id="96" w:name="_Toc72491720"/>
      <w:bookmarkStart w:id="97" w:name="_Toc72481538"/>
      <w:bookmarkStart w:id="98" w:name="_Toc72491721"/>
      <w:bookmarkStart w:id="99" w:name="_Toc72481539"/>
      <w:bookmarkStart w:id="100" w:name="_Toc72491722"/>
      <w:bookmarkStart w:id="101" w:name="_Toc72481540"/>
      <w:bookmarkStart w:id="102" w:name="_Toc72491723"/>
      <w:bookmarkStart w:id="103" w:name="_Toc72481541"/>
      <w:bookmarkStart w:id="104" w:name="_Toc72491724"/>
      <w:bookmarkStart w:id="105" w:name="_Toc72481542"/>
      <w:bookmarkStart w:id="106" w:name="_Toc72491725"/>
      <w:bookmarkStart w:id="107" w:name="_Toc72481543"/>
      <w:bookmarkStart w:id="108" w:name="_Toc72491726"/>
      <w:bookmarkStart w:id="109" w:name="_Toc72481544"/>
      <w:bookmarkStart w:id="110" w:name="_Toc72491727"/>
      <w:bookmarkStart w:id="111" w:name="_Toc72481545"/>
      <w:bookmarkStart w:id="112" w:name="_Toc72491728"/>
      <w:bookmarkStart w:id="113" w:name="_Toc72481546"/>
      <w:bookmarkStart w:id="114" w:name="_Toc72491729"/>
      <w:bookmarkStart w:id="115" w:name="_Toc72481547"/>
      <w:bookmarkStart w:id="116" w:name="_Toc72491730"/>
      <w:bookmarkStart w:id="117" w:name="_Toc72481548"/>
      <w:bookmarkStart w:id="118" w:name="_Toc72491731"/>
      <w:bookmarkStart w:id="119" w:name="_Toc72481549"/>
      <w:bookmarkStart w:id="120" w:name="_Toc72491732"/>
      <w:bookmarkStart w:id="121" w:name="_Toc72481550"/>
      <w:bookmarkStart w:id="122" w:name="_Toc72491733"/>
      <w:bookmarkStart w:id="123" w:name="_Toc72481551"/>
      <w:bookmarkStart w:id="124" w:name="_Toc72491734"/>
      <w:bookmarkStart w:id="125" w:name="_Toc72481552"/>
      <w:bookmarkStart w:id="126" w:name="_Toc72491735"/>
      <w:bookmarkStart w:id="127" w:name="_Toc72481553"/>
      <w:bookmarkStart w:id="128" w:name="_Toc72491736"/>
      <w:bookmarkStart w:id="129" w:name="_Toc72481554"/>
      <w:bookmarkStart w:id="130" w:name="_Toc72491737"/>
      <w:bookmarkStart w:id="131" w:name="_Toc72481555"/>
      <w:bookmarkStart w:id="132" w:name="_Toc72491738"/>
      <w:bookmarkStart w:id="133" w:name="_Toc72481556"/>
      <w:bookmarkStart w:id="134" w:name="_Toc72491739"/>
      <w:bookmarkStart w:id="135" w:name="_Toc72481557"/>
      <w:bookmarkStart w:id="136" w:name="_Toc72491740"/>
      <w:bookmarkStart w:id="137" w:name="_Toc72481558"/>
      <w:bookmarkStart w:id="138" w:name="_Toc72491741"/>
      <w:bookmarkStart w:id="139" w:name="_Toc72481559"/>
      <w:bookmarkStart w:id="140" w:name="_Toc72491742"/>
      <w:bookmarkStart w:id="141" w:name="_Toc72481560"/>
      <w:bookmarkStart w:id="142" w:name="_Toc72491743"/>
      <w:bookmarkStart w:id="143" w:name="_Toc72481561"/>
      <w:bookmarkStart w:id="144" w:name="_Toc72491744"/>
      <w:bookmarkStart w:id="145" w:name="_Toc72481562"/>
      <w:bookmarkStart w:id="146" w:name="_Toc72491745"/>
      <w:bookmarkStart w:id="147" w:name="_Toc72481563"/>
      <w:bookmarkStart w:id="148" w:name="_Toc72491746"/>
      <w:bookmarkStart w:id="149" w:name="_Toc72481564"/>
      <w:bookmarkStart w:id="150" w:name="_Toc72491747"/>
      <w:bookmarkStart w:id="151" w:name="_Toc72481565"/>
      <w:bookmarkStart w:id="152" w:name="_Toc72491748"/>
      <w:bookmarkStart w:id="153" w:name="_Toc72481566"/>
      <w:bookmarkStart w:id="154" w:name="_Toc72491749"/>
      <w:bookmarkStart w:id="155" w:name="_Toc72481567"/>
      <w:bookmarkStart w:id="156" w:name="_Toc72491750"/>
      <w:bookmarkStart w:id="157" w:name="_Toc72481568"/>
      <w:bookmarkStart w:id="158" w:name="_Toc72491751"/>
      <w:bookmarkStart w:id="159" w:name="_Toc72481569"/>
      <w:bookmarkStart w:id="160" w:name="_Toc72491752"/>
      <w:bookmarkStart w:id="161" w:name="_Toc72481570"/>
      <w:bookmarkStart w:id="162" w:name="_Toc72491753"/>
      <w:bookmarkStart w:id="163" w:name="_Toc72481571"/>
      <w:bookmarkStart w:id="164" w:name="_Toc72491754"/>
      <w:bookmarkStart w:id="165" w:name="_Toc72481572"/>
      <w:bookmarkStart w:id="166" w:name="_Toc72491755"/>
      <w:bookmarkStart w:id="167" w:name="_Toc72481573"/>
      <w:bookmarkStart w:id="168" w:name="_Toc72491756"/>
      <w:bookmarkStart w:id="169" w:name="_Toc72481574"/>
      <w:bookmarkStart w:id="170" w:name="_Toc72491757"/>
      <w:bookmarkStart w:id="171" w:name="_Toc72481575"/>
      <w:bookmarkStart w:id="172" w:name="_Toc72491758"/>
      <w:bookmarkStart w:id="173" w:name="_Toc72481576"/>
      <w:bookmarkStart w:id="174" w:name="_Toc72491759"/>
      <w:bookmarkStart w:id="175" w:name="_Toc72481577"/>
      <w:bookmarkStart w:id="176" w:name="_Toc72491760"/>
      <w:bookmarkStart w:id="177" w:name="_Toc72481578"/>
      <w:bookmarkStart w:id="178" w:name="_Toc72491761"/>
      <w:bookmarkStart w:id="179" w:name="_Toc72481579"/>
      <w:bookmarkStart w:id="180" w:name="_Toc72491762"/>
      <w:bookmarkStart w:id="181" w:name="_Toc72481580"/>
      <w:bookmarkStart w:id="182" w:name="_Toc72491763"/>
      <w:bookmarkStart w:id="183" w:name="_Toc72481581"/>
      <w:bookmarkStart w:id="184" w:name="_Toc72491764"/>
      <w:bookmarkStart w:id="185" w:name="_Toc72481582"/>
      <w:bookmarkStart w:id="186" w:name="_Toc72491765"/>
      <w:bookmarkStart w:id="187" w:name="_Toc72481583"/>
      <w:bookmarkStart w:id="188" w:name="_Toc72491766"/>
      <w:bookmarkStart w:id="189" w:name="_Toc72481584"/>
      <w:bookmarkStart w:id="190" w:name="_Toc72491767"/>
      <w:bookmarkStart w:id="191" w:name="_Toc72481585"/>
      <w:bookmarkStart w:id="192" w:name="_Toc72491768"/>
      <w:bookmarkStart w:id="193" w:name="_Toc72481586"/>
      <w:bookmarkStart w:id="194" w:name="_Toc72491769"/>
      <w:bookmarkStart w:id="195" w:name="_Toc72481587"/>
      <w:bookmarkStart w:id="196" w:name="_Toc72491770"/>
      <w:bookmarkStart w:id="197" w:name="_Toc72481588"/>
      <w:bookmarkStart w:id="198" w:name="_Toc72491771"/>
      <w:bookmarkStart w:id="199" w:name="_Toc72481589"/>
      <w:bookmarkStart w:id="200" w:name="_Toc72491772"/>
      <w:bookmarkStart w:id="201" w:name="_Toc72481590"/>
      <w:bookmarkStart w:id="202" w:name="_Toc72491773"/>
      <w:bookmarkStart w:id="203" w:name="_Toc72481591"/>
      <w:bookmarkStart w:id="204" w:name="_Toc72491774"/>
      <w:bookmarkStart w:id="205" w:name="_Toc72481592"/>
      <w:bookmarkStart w:id="206" w:name="_Toc72491775"/>
      <w:bookmarkStart w:id="207" w:name="_Toc72481593"/>
      <w:bookmarkStart w:id="208" w:name="_Toc72491776"/>
      <w:bookmarkStart w:id="209" w:name="_Toc72481594"/>
      <w:bookmarkStart w:id="210" w:name="_Toc72491777"/>
      <w:bookmarkStart w:id="211" w:name="_Toc72481595"/>
      <w:bookmarkStart w:id="212" w:name="_Toc72491778"/>
      <w:bookmarkStart w:id="213" w:name="_Toc72481596"/>
      <w:bookmarkStart w:id="214" w:name="_Toc72491779"/>
      <w:bookmarkStart w:id="215" w:name="_Toc72481597"/>
      <w:bookmarkStart w:id="216" w:name="_Toc72491780"/>
      <w:bookmarkStart w:id="217" w:name="_Toc72481598"/>
      <w:bookmarkStart w:id="218" w:name="_Toc72491781"/>
      <w:bookmarkStart w:id="219" w:name="_Toc72481599"/>
      <w:bookmarkStart w:id="220" w:name="_Toc72491782"/>
      <w:bookmarkStart w:id="221" w:name="_Toc72481600"/>
      <w:bookmarkStart w:id="222" w:name="_Toc72491783"/>
      <w:bookmarkStart w:id="223" w:name="_Toc72481601"/>
      <w:bookmarkStart w:id="224" w:name="_Toc72491784"/>
      <w:bookmarkStart w:id="225" w:name="_Toc72481602"/>
      <w:bookmarkStart w:id="226" w:name="_Toc72491785"/>
      <w:bookmarkStart w:id="227" w:name="_Toc72481603"/>
      <w:bookmarkStart w:id="228" w:name="_Toc72491786"/>
      <w:bookmarkStart w:id="229" w:name="_Toc72481604"/>
      <w:bookmarkStart w:id="230" w:name="_Toc72491787"/>
      <w:bookmarkStart w:id="231" w:name="_Toc72481605"/>
      <w:bookmarkStart w:id="232" w:name="_Toc72491788"/>
      <w:bookmarkStart w:id="233" w:name="_Toc72481606"/>
      <w:bookmarkStart w:id="234" w:name="_Toc72491789"/>
      <w:bookmarkStart w:id="235" w:name="_Toc72481607"/>
      <w:bookmarkStart w:id="236" w:name="_Toc72491790"/>
      <w:bookmarkStart w:id="237" w:name="_Toc72481608"/>
      <w:bookmarkStart w:id="238" w:name="_Toc72491791"/>
      <w:bookmarkStart w:id="239" w:name="_Toc72481609"/>
      <w:bookmarkStart w:id="240" w:name="_Toc72491792"/>
      <w:bookmarkStart w:id="241" w:name="_Toc72481610"/>
      <w:bookmarkStart w:id="242" w:name="_Toc72491793"/>
      <w:bookmarkStart w:id="243" w:name="_Toc72481611"/>
      <w:bookmarkStart w:id="244" w:name="_Toc72491794"/>
      <w:bookmarkStart w:id="245" w:name="_Toc72481612"/>
      <w:bookmarkStart w:id="246" w:name="_Toc72491795"/>
      <w:bookmarkStart w:id="247" w:name="_Toc72481613"/>
      <w:bookmarkStart w:id="248" w:name="_Toc72491796"/>
      <w:bookmarkStart w:id="249" w:name="_Toc72481614"/>
      <w:bookmarkStart w:id="250" w:name="_Toc72491797"/>
      <w:bookmarkStart w:id="251" w:name="_Toc72481615"/>
      <w:bookmarkStart w:id="252" w:name="_Toc72491798"/>
      <w:bookmarkStart w:id="253" w:name="_Toc72481616"/>
      <w:bookmarkStart w:id="254" w:name="_Toc72491799"/>
      <w:bookmarkStart w:id="255" w:name="_Toc72481617"/>
      <w:bookmarkStart w:id="256" w:name="_Toc72491800"/>
      <w:bookmarkStart w:id="257" w:name="_Toc72481618"/>
      <w:bookmarkStart w:id="258" w:name="_Toc72491801"/>
      <w:bookmarkStart w:id="259" w:name="_Toc72481619"/>
      <w:bookmarkStart w:id="260" w:name="_Toc72491802"/>
      <w:bookmarkStart w:id="261" w:name="_Toc72481620"/>
      <w:bookmarkStart w:id="262" w:name="_Toc72491803"/>
      <w:bookmarkStart w:id="263" w:name="_Toc72481621"/>
      <w:bookmarkStart w:id="264" w:name="_Toc72491804"/>
      <w:bookmarkStart w:id="265" w:name="_Toc72481622"/>
      <w:bookmarkStart w:id="266" w:name="_Toc72491805"/>
      <w:bookmarkStart w:id="267" w:name="_Toc72481623"/>
      <w:bookmarkStart w:id="268" w:name="_Toc72491806"/>
      <w:bookmarkStart w:id="269" w:name="_Toc72481624"/>
      <w:bookmarkStart w:id="270" w:name="_Toc72491807"/>
      <w:bookmarkStart w:id="271" w:name="_Toc72481625"/>
      <w:bookmarkStart w:id="272" w:name="_Toc72491808"/>
      <w:bookmarkStart w:id="273" w:name="_Toc72481626"/>
      <w:bookmarkStart w:id="274" w:name="_Toc72491809"/>
      <w:bookmarkStart w:id="275" w:name="_Toc72481627"/>
      <w:bookmarkStart w:id="276" w:name="_Toc72491810"/>
      <w:bookmarkStart w:id="277" w:name="_Toc72481628"/>
      <w:bookmarkStart w:id="278" w:name="_Toc72491811"/>
      <w:bookmarkStart w:id="279" w:name="_Toc72481629"/>
      <w:bookmarkStart w:id="280" w:name="_Toc72491812"/>
      <w:bookmarkStart w:id="281" w:name="_Toc72481630"/>
      <w:bookmarkStart w:id="282" w:name="_Toc72491813"/>
      <w:bookmarkStart w:id="283" w:name="_Toc72481631"/>
      <w:bookmarkStart w:id="284" w:name="_Toc72491814"/>
      <w:bookmarkStart w:id="285" w:name="_Toc72481632"/>
      <w:bookmarkStart w:id="286" w:name="_Toc72491815"/>
      <w:bookmarkStart w:id="287" w:name="_Toc72481633"/>
      <w:bookmarkStart w:id="288" w:name="_Toc72491816"/>
      <w:bookmarkStart w:id="289" w:name="_Toc72481634"/>
      <w:bookmarkStart w:id="290" w:name="_Toc72491817"/>
      <w:bookmarkStart w:id="291" w:name="_Toc72481635"/>
      <w:bookmarkStart w:id="292" w:name="_Toc72491818"/>
      <w:bookmarkStart w:id="293" w:name="_Toc63087906"/>
      <w:bookmarkStart w:id="294" w:name="_Toc63090438"/>
      <w:bookmarkStart w:id="295" w:name="_Toc64969372"/>
      <w:bookmarkStart w:id="296" w:name="_Toc64988319"/>
      <w:bookmarkStart w:id="297" w:name="_Toc66691485"/>
      <w:bookmarkStart w:id="298" w:name="_Toc72481636"/>
      <w:bookmarkStart w:id="299" w:name="_Toc72491819"/>
      <w:bookmarkStart w:id="300" w:name="_Toc184182363"/>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t>ELABORACIÓN, PRESENTACIÓN DE LA OFERTA Y EVALUACIÓN</w:t>
      </w:r>
      <w:bookmarkEnd w:id="300"/>
    </w:p>
    <w:p w14:paraId="48D12359" w14:textId="77777777" w:rsidR="0087791D" w:rsidRDefault="0087791D" w:rsidP="0087791D">
      <w:pPr>
        <w:rPr>
          <w:lang w:val="es-CO"/>
        </w:rPr>
      </w:pPr>
    </w:p>
    <w:p w14:paraId="1A45D7AA" w14:textId="77777777" w:rsidR="0087791D" w:rsidRPr="00EB3946" w:rsidRDefault="0087791D" w:rsidP="00DC4669">
      <w:pPr>
        <w:pStyle w:val="Prrafodelista"/>
        <w:keepNext/>
        <w:keepLines/>
        <w:ind w:left="360"/>
        <w:outlineLvl w:val="1"/>
        <w:rPr>
          <w:rFonts w:eastAsiaTheme="majorEastAsia" w:cstheme="majorBidi"/>
          <w:b/>
          <w:bCs/>
          <w:lang w:val="es-CO"/>
        </w:rPr>
      </w:pPr>
      <w:bookmarkStart w:id="301" w:name="_Toc72481638"/>
      <w:bookmarkStart w:id="302" w:name="_Toc72491821"/>
      <w:bookmarkStart w:id="303" w:name="_Toc75521178"/>
      <w:bookmarkStart w:id="304" w:name="_Toc76550435"/>
      <w:bookmarkStart w:id="305" w:name="_Toc76550556"/>
      <w:bookmarkStart w:id="306" w:name="_Toc76910611"/>
      <w:bookmarkStart w:id="307" w:name="_Toc77230725"/>
      <w:bookmarkStart w:id="308" w:name="_Toc83981562"/>
      <w:bookmarkStart w:id="309" w:name="_Toc84416984"/>
      <w:bookmarkStart w:id="310" w:name="_Toc108021797"/>
      <w:bookmarkEnd w:id="301"/>
      <w:bookmarkEnd w:id="302"/>
      <w:bookmarkEnd w:id="303"/>
      <w:bookmarkEnd w:id="304"/>
      <w:bookmarkEnd w:id="305"/>
      <w:bookmarkEnd w:id="306"/>
      <w:bookmarkEnd w:id="307"/>
      <w:bookmarkEnd w:id="308"/>
      <w:bookmarkEnd w:id="309"/>
      <w:bookmarkEnd w:id="310"/>
    </w:p>
    <w:p w14:paraId="046F4F6E" w14:textId="756F9D23" w:rsidR="0087791D" w:rsidRDefault="002E4F84" w:rsidP="002671D2">
      <w:pPr>
        <w:pStyle w:val="Ttulo2"/>
        <w:numPr>
          <w:ilvl w:val="1"/>
          <w:numId w:val="45"/>
        </w:numPr>
        <w:tabs>
          <w:tab w:val="left" w:pos="284"/>
        </w:tabs>
        <w:ind w:left="0" w:firstLine="0"/>
      </w:pPr>
      <w:r>
        <w:t xml:space="preserve"> </w:t>
      </w:r>
      <w:bookmarkStart w:id="311" w:name="_Toc184182364"/>
      <w:r w:rsidR="0087791D">
        <w:t>CARTA DE PRESENTACIÓN DE LA OFER</w:t>
      </w:r>
      <w:r w:rsidR="0087791D" w:rsidRPr="005D7C96">
        <w:t>TA</w:t>
      </w:r>
      <w:bookmarkEnd w:id="311"/>
    </w:p>
    <w:p w14:paraId="3D46EB0E" w14:textId="77777777" w:rsidR="0087791D" w:rsidRDefault="0087791D" w:rsidP="00A808D6">
      <w:pPr>
        <w:rPr>
          <w:lang w:val="es-CO"/>
        </w:rPr>
      </w:pPr>
    </w:p>
    <w:p w14:paraId="4046FD78"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El proponente allegará el Formato 1 – Carta de presentación de la oferta el cual debe estar firmado por la persona natural Proponente o por el representante legal del Proponente individual o por el representante del Proponente Plural o por el apoderado.  </w:t>
      </w:r>
    </w:p>
    <w:p w14:paraId="7E76AC72"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29C29909" w14:textId="449DD08C"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el certificado de la vigencia de matrícula profesional expedida por el COPNIA o Consejo Profesional de Ingeniería de Transportes y Vías de Colombia en la respectiva rama de la ingeniería, según corresponda, vigente a la fecha de cierre del Proceso de Contratación. </w:t>
      </w:r>
    </w:p>
    <w:p w14:paraId="2975BF6B"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253D3AD9" w14:textId="0F2B2FA6"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el Consejo Profesional de Ingeniería de Transportes y Vías de Colombia, en la respectiva rama de la ingeniería, según corresponda, vigente a la fecha de cierre de este Proceso de Contratación. </w:t>
      </w:r>
    </w:p>
    <w:p w14:paraId="39075B8B"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6A4FACA0"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El aval del ingeniero del que trata el artículo 20 de la Ley 842 de 2003 hace parte integral del "Formato 1 – Carta de presentación de la oferta” cuando el Proponente deba allegarlo.</w:t>
      </w:r>
    </w:p>
    <w:p w14:paraId="0D9E5AC2"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0F0C75C8"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6C0F4110"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203FE0A0"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El Proponente debe diligenciar los Formatos. Todos los espacios en blanco deben completarse con la información solicitada. </w:t>
      </w:r>
    </w:p>
    <w:p w14:paraId="4D991D7C" w14:textId="77777777" w:rsidR="00823043" w:rsidRPr="00F95698" w:rsidRDefault="00823043" w:rsidP="00A808D6">
      <w:pPr>
        <w:rPr>
          <w:rFonts w:eastAsia="Times New Roman" w:cs="Arial"/>
          <w:iCs/>
          <w:color w:val="000000"/>
          <w:szCs w:val="20"/>
          <w:lang w:val="es-CO" w:eastAsia="es-ES"/>
        </w:rPr>
      </w:pPr>
    </w:p>
    <w:p w14:paraId="271F29C7" w14:textId="564850CF" w:rsidR="0087791D" w:rsidRDefault="0087791D" w:rsidP="002671D2">
      <w:pPr>
        <w:pStyle w:val="Ttulo2"/>
        <w:numPr>
          <w:ilvl w:val="1"/>
          <w:numId w:val="45"/>
        </w:numPr>
      </w:pPr>
      <w:bookmarkStart w:id="312" w:name="_Toc184182365"/>
      <w:r>
        <w:t>APODERADO</w:t>
      </w:r>
      <w:bookmarkEnd w:id="312"/>
    </w:p>
    <w:p w14:paraId="7192799A" w14:textId="77777777" w:rsidR="0087791D" w:rsidRDefault="0087791D" w:rsidP="0087791D">
      <w:pPr>
        <w:rPr>
          <w:lang w:val="es-CO"/>
        </w:rPr>
      </w:pPr>
    </w:p>
    <w:p w14:paraId="1B4FFFA2" w14:textId="59F7EC8B" w:rsidR="0087791D" w:rsidRDefault="69BF6736" w:rsidP="0087791D">
      <w:pPr>
        <w:rPr>
          <w:lang w:val="es-CO"/>
        </w:rPr>
      </w:pPr>
      <w:r w:rsidRPr="510F5223">
        <w:rPr>
          <w:lang w:val="es-CO"/>
        </w:rPr>
        <w:t xml:space="preserve">Los </w:t>
      </w:r>
      <w:r w:rsidR="229C66A7" w:rsidRPr="510F5223">
        <w:rPr>
          <w:lang w:val="es-CO"/>
        </w:rPr>
        <w:t>P</w:t>
      </w:r>
      <w:r w:rsidRPr="510F5223">
        <w:rPr>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510F5223">
        <w:rPr>
          <w:lang w:val="es-CO"/>
        </w:rPr>
        <w:t>C</w:t>
      </w:r>
      <w:r w:rsidRPr="510F5223">
        <w:rPr>
          <w:lang w:val="es-CO"/>
        </w:rPr>
        <w:t xml:space="preserve">ontrato. No obstante, la simple entrega física o radicación de la oferta en la </w:t>
      </w:r>
      <w:r w:rsidR="5D6E3D72" w:rsidRPr="510F5223">
        <w:rPr>
          <w:lang w:val="es-CO"/>
        </w:rPr>
        <w:t>E</w:t>
      </w:r>
      <w:r w:rsidRPr="510F5223">
        <w:rPr>
          <w:lang w:val="es-CO"/>
        </w:rPr>
        <w:t>ntidad puede realizarla cualquier persona, sin necesidad de poder o autorización.</w:t>
      </w:r>
    </w:p>
    <w:p w14:paraId="670EB8E6" w14:textId="77777777" w:rsidR="0087791D" w:rsidRPr="00C61C5C" w:rsidRDefault="0087791D" w:rsidP="0087791D">
      <w:pPr>
        <w:rPr>
          <w:lang w:val="es-CO"/>
        </w:rPr>
      </w:pPr>
    </w:p>
    <w:p w14:paraId="3AD84199" w14:textId="1A25534C" w:rsidR="0087791D" w:rsidRPr="00C61C5C" w:rsidRDefault="69BF6736" w:rsidP="0087791D">
      <w:pPr>
        <w:rPr>
          <w:lang w:val="es-CO"/>
        </w:rPr>
      </w:pPr>
      <w:r w:rsidRPr="510F5223">
        <w:rPr>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510F5223">
        <w:rPr>
          <w:lang w:val="es-CO"/>
        </w:rPr>
        <w:t>P</w:t>
      </w:r>
      <w:r w:rsidRPr="510F5223">
        <w:rPr>
          <w:lang w:val="es-CO"/>
        </w:rPr>
        <w:t xml:space="preserve">roponente y/o a todos los integrantes del </w:t>
      </w:r>
      <w:r w:rsidR="5E97307B" w:rsidRPr="510F5223">
        <w:rPr>
          <w:lang w:val="es-CO"/>
        </w:rPr>
        <w:t>P</w:t>
      </w:r>
      <w:r w:rsidRPr="510F5223">
        <w:rPr>
          <w:lang w:val="es-CO"/>
        </w:rPr>
        <w:t xml:space="preserve">roponente </w:t>
      </w:r>
      <w:r w:rsidR="5E97307B" w:rsidRPr="510F5223">
        <w:rPr>
          <w:lang w:val="es-CO"/>
        </w:rPr>
        <w:t>P</w:t>
      </w:r>
      <w:r w:rsidRPr="510F5223">
        <w:rPr>
          <w:lang w:val="es-CO"/>
        </w:rPr>
        <w:t xml:space="preserve">lural, a efectos de adelantar en su nombre de manera específica las siguientes actividades: (i) presentar oferta para </w:t>
      </w:r>
      <w:r w:rsidRPr="510F5223">
        <w:rPr>
          <w:lang w:val="es-CO"/>
        </w:rPr>
        <w:lastRenderedPageBreak/>
        <w:t xml:space="preserve">el </w:t>
      </w:r>
      <w:r w:rsidR="5E97307B" w:rsidRPr="510F5223">
        <w:rPr>
          <w:lang w:val="es-CO"/>
        </w:rPr>
        <w:t>Pr</w:t>
      </w:r>
      <w:r w:rsidRPr="510F5223">
        <w:rPr>
          <w:lang w:val="es-CO"/>
        </w:rPr>
        <w:t xml:space="preserve">oceso de </w:t>
      </w:r>
      <w:r w:rsidR="5E97307B" w:rsidRPr="510F5223">
        <w:rPr>
          <w:lang w:val="es-CO"/>
        </w:rPr>
        <w:t>C</w:t>
      </w:r>
      <w:r w:rsidRPr="510F5223">
        <w:rPr>
          <w:lang w:val="es-CO"/>
        </w:rPr>
        <w:t>ontratación que trata este pliego; (</w:t>
      </w:r>
      <w:proofErr w:type="spellStart"/>
      <w:r w:rsidRPr="510F5223">
        <w:rPr>
          <w:lang w:val="es-CO"/>
        </w:rPr>
        <w:t>ii</w:t>
      </w:r>
      <w:proofErr w:type="spellEnd"/>
      <w:r w:rsidRPr="510F5223">
        <w:rPr>
          <w:lang w:val="es-CO"/>
        </w:rPr>
        <w:t xml:space="preserve">) responder a los requerimientos y aclaraciones solicitados por la </w:t>
      </w:r>
      <w:r w:rsidR="52113966" w:rsidRPr="510F5223">
        <w:rPr>
          <w:lang w:val="es-CO"/>
        </w:rPr>
        <w:t>E</w:t>
      </w:r>
      <w:r w:rsidRPr="510F5223">
        <w:rPr>
          <w:lang w:val="es-CO"/>
        </w:rPr>
        <w:t>ntidad en el curso del proceso; (</w:t>
      </w:r>
      <w:proofErr w:type="spellStart"/>
      <w:r w:rsidRPr="510F5223">
        <w:rPr>
          <w:lang w:val="es-CO"/>
        </w:rPr>
        <w:t>iii</w:t>
      </w:r>
      <w:proofErr w:type="spellEnd"/>
      <w:r w:rsidRPr="510F5223">
        <w:rPr>
          <w:lang w:val="es-CO"/>
        </w:rPr>
        <w:t>) recibir las notificaciones a que haya lugar dentro del proceso (</w:t>
      </w:r>
      <w:proofErr w:type="spellStart"/>
      <w:r w:rsidRPr="510F5223">
        <w:rPr>
          <w:lang w:val="es-CO"/>
        </w:rPr>
        <w:t>iv</w:t>
      </w:r>
      <w:proofErr w:type="spellEnd"/>
      <w:r w:rsidRPr="510F5223">
        <w:rPr>
          <w:lang w:val="es-CO"/>
        </w:rPr>
        <w:t xml:space="preserve">) suscribir el </w:t>
      </w:r>
      <w:r w:rsidR="4E513CD7" w:rsidRPr="510F5223">
        <w:rPr>
          <w:lang w:val="es-CO"/>
        </w:rPr>
        <w:t>C</w:t>
      </w:r>
      <w:r w:rsidRPr="510F5223">
        <w:rPr>
          <w:lang w:val="es-CO"/>
        </w:rPr>
        <w:t>ontrato en nombre y representación del adjudicatario así como el acta de terminación y liquidación, si a ello hubiere lugar.</w:t>
      </w:r>
    </w:p>
    <w:p w14:paraId="15594F98" w14:textId="77777777" w:rsidR="0087791D" w:rsidRDefault="0087791D" w:rsidP="0087791D">
      <w:pPr>
        <w:rPr>
          <w:lang w:val="es-CO"/>
        </w:rPr>
      </w:pPr>
    </w:p>
    <w:p w14:paraId="1E4F38DC" w14:textId="5301C2CB" w:rsidR="0087791D" w:rsidRPr="00426530" w:rsidRDefault="69BF6736" w:rsidP="0087791D">
      <w:pPr>
        <w:rPr>
          <w:lang w:val="es-CO"/>
        </w:rPr>
      </w:pPr>
      <w:r w:rsidRPr="510F5223">
        <w:rPr>
          <w:lang w:val="es-CO"/>
        </w:rPr>
        <w:t xml:space="preserve">Las personas extranjeras que participen mediante un </w:t>
      </w:r>
      <w:r w:rsidR="52113966" w:rsidRPr="510F5223">
        <w:rPr>
          <w:lang w:val="es-CO"/>
        </w:rPr>
        <w:t>P</w:t>
      </w:r>
      <w:r w:rsidRPr="510F5223">
        <w:rPr>
          <w:lang w:val="es-CO"/>
        </w:rPr>
        <w:t xml:space="preserve">roponente </w:t>
      </w:r>
      <w:r w:rsidR="52113966" w:rsidRPr="510F5223">
        <w:rPr>
          <w:lang w:val="es-CO"/>
        </w:rPr>
        <w:t>P</w:t>
      </w:r>
      <w:r w:rsidRPr="510F5223">
        <w:rPr>
          <w:lang w:val="es-CO"/>
        </w:rPr>
        <w:t xml:space="preserve">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w:t>
      </w:r>
      <w:r w:rsidR="2C09A5E1" w:rsidRPr="510F5223">
        <w:rPr>
          <w:lang w:val="es-CO"/>
        </w:rPr>
        <w:t xml:space="preserve">en </w:t>
      </w:r>
      <w:r w:rsidRPr="510F5223">
        <w:rPr>
          <w:lang w:val="es-CO"/>
        </w:rPr>
        <w:t xml:space="preserve">el Código General del Proceso de Colombia, incluyendo los señalados en el </w:t>
      </w:r>
      <w:r w:rsidR="52113966" w:rsidRPr="510F5223">
        <w:rPr>
          <w:lang w:val="es-CO"/>
        </w:rPr>
        <w:t>P</w:t>
      </w:r>
      <w:r w:rsidRPr="510F5223">
        <w:rPr>
          <w:lang w:val="es-CO"/>
        </w:rPr>
        <w:t xml:space="preserve">liego de </w:t>
      </w:r>
      <w:r w:rsidR="52113966" w:rsidRPr="510F5223">
        <w:rPr>
          <w:lang w:val="es-CO"/>
        </w:rPr>
        <w:t>C</w:t>
      </w:r>
      <w:r w:rsidRPr="510F5223">
        <w:rPr>
          <w:lang w:val="es-CO"/>
        </w:rPr>
        <w:t xml:space="preserve">ondiciones. El poder a que se refiere este párrafo podrá otorgarse en el mismo acto de constitución del </w:t>
      </w:r>
      <w:r w:rsidR="71A34EFE" w:rsidRPr="510F5223">
        <w:rPr>
          <w:lang w:val="es-CO"/>
        </w:rPr>
        <w:t>P</w:t>
      </w:r>
      <w:r w:rsidRPr="510F5223">
        <w:rPr>
          <w:lang w:val="es-CO"/>
        </w:rPr>
        <w:t xml:space="preserve">roponente </w:t>
      </w:r>
      <w:r w:rsidR="61474A1E" w:rsidRPr="510F5223">
        <w:rPr>
          <w:lang w:val="es-CO"/>
        </w:rPr>
        <w:t>P</w:t>
      </w:r>
      <w:r w:rsidRPr="510F5223">
        <w:rPr>
          <w:lang w:val="es-CO"/>
        </w:rPr>
        <w:t>lural.</w:t>
      </w:r>
    </w:p>
    <w:p w14:paraId="60452411" w14:textId="77777777" w:rsidR="0087791D" w:rsidRDefault="0087791D" w:rsidP="0087791D">
      <w:pPr>
        <w:rPr>
          <w:lang w:val="es-CO"/>
        </w:rPr>
      </w:pPr>
    </w:p>
    <w:p w14:paraId="57857957" w14:textId="77777777" w:rsidR="0087791D" w:rsidRPr="005D7C96" w:rsidRDefault="0087791D" w:rsidP="002671D2">
      <w:pPr>
        <w:pStyle w:val="Ttulo2"/>
        <w:numPr>
          <w:ilvl w:val="1"/>
          <w:numId w:val="45"/>
        </w:numPr>
      </w:pPr>
      <w:bookmarkStart w:id="313" w:name="_Toc184182366"/>
      <w:r w:rsidRPr="005D7C96">
        <w:t>LIMITACIÓN A MIPYME</w:t>
      </w:r>
      <w:bookmarkEnd w:id="313"/>
    </w:p>
    <w:p w14:paraId="368CDE4A" w14:textId="77777777" w:rsidR="0087791D" w:rsidRDefault="0087791D" w:rsidP="0087791D">
      <w:pPr>
        <w:rPr>
          <w:lang w:val="es-CO"/>
        </w:rPr>
      </w:pPr>
    </w:p>
    <w:p w14:paraId="162666DF" w14:textId="1C07AE19" w:rsidR="00AF5E4D" w:rsidRPr="006B2A22" w:rsidRDefault="00AF5E4D" w:rsidP="00AF5E4D">
      <w:pPr>
        <w:rPr>
          <w:rFonts w:ascii="Times New Roman" w:hAnsi="Times New Roman" w:cs="Times New Roman"/>
          <w:sz w:val="24"/>
          <w:szCs w:val="24"/>
        </w:rPr>
      </w:pPr>
      <w:r w:rsidRPr="006B2A22">
        <w:rPr>
          <w:rFonts w:cs="Arial"/>
          <w:szCs w:val="20"/>
        </w:rPr>
        <w:t xml:space="preserve">De acuerdo con el artículo 2.2.1.2.4.2.2 del Decreto 1082 de 2015, las Entidades  deben limitar el Proceso de Contratación a las </w:t>
      </w:r>
      <w:proofErr w:type="spellStart"/>
      <w:r w:rsidRPr="006B2A22">
        <w:rPr>
          <w:rFonts w:cs="Arial"/>
          <w:szCs w:val="20"/>
        </w:rPr>
        <w:t>Mipyme</w:t>
      </w:r>
      <w:proofErr w:type="spellEnd"/>
      <w:r w:rsidRPr="006B2A22">
        <w:rPr>
          <w:rFonts w:cs="Arial"/>
          <w:szCs w:val="20"/>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6B2A22">
        <w:rPr>
          <w:rFonts w:cs="Arial"/>
          <w:szCs w:val="20"/>
        </w:rPr>
        <w:t>ii</w:t>
      </w:r>
      <w:proofErr w:type="spellEnd"/>
      <w:r w:rsidRPr="006B2A22">
        <w:rPr>
          <w:rFonts w:cs="Arial"/>
          <w:szCs w:val="20"/>
        </w:rPr>
        <w:t xml:space="preserve">) se hayan recibido solicitudes de por lo menos dos (2) </w:t>
      </w:r>
      <w:proofErr w:type="spellStart"/>
      <w:r w:rsidRPr="006B2A22">
        <w:rPr>
          <w:rFonts w:cs="Arial"/>
          <w:szCs w:val="20"/>
        </w:rPr>
        <w:t>Mipyme</w:t>
      </w:r>
      <w:proofErr w:type="spellEnd"/>
      <w:r w:rsidRPr="006B2A22">
        <w:rPr>
          <w:rFonts w:cs="Arial"/>
          <w:szCs w:val="20"/>
        </w:rPr>
        <w:t xml:space="preserve"> colombianas para limitar la convocatoria a </w:t>
      </w:r>
      <w:proofErr w:type="spellStart"/>
      <w:r w:rsidRPr="006B2A22">
        <w:rPr>
          <w:rFonts w:cs="Arial"/>
          <w:szCs w:val="20"/>
        </w:rPr>
        <w:t>Mipyme</w:t>
      </w:r>
      <w:proofErr w:type="spellEnd"/>
      <w:r w:rsidRPr="006B2A22">
        <w:rPr>
          <w:rFonts w:cs="Arial"/>
          <w:szCs w:val="20"/>
        </w:rPr>
        <w:t xml:space="preserve"> colombianas.</w:t>
      </w:r>
      <w:r w:rsidRPr="006B2A22">
        <w:t> La Entidad debe recibir estas solicitudes por lo menos un (1) día hábil antes de la expedición del acto administrativo de apertura, o el que haga sus veces.</w:t>
      </w:r>
    </w:p>
    <w:p w14:paraId="5A453AF3" w14:textId="77777777" w:rsidR="00AF5E4D" w:rsidRPr="006B2A22" w:rsidRDefault="00AF5E4D" w:rsidP="00AF5E4D">
      <w:pPr>
        <w:rPr>
          <w:rFonts w:cs="Arial"/>
          <w:szCs w:val="20"/>
        </w:rPr>
      </w:pPr>
    </w:p>
    <w:p w14:paraId="069BEBBE" w14:textId="610F4169" w:rsidR="00205B08" w:rsidRPr="00F95698" w:rsidRDefault="00205B08" w:rsidP="00F95698">
      <w:pPr>
        <w:rPr>
          <w:rFonts w:eastAsia="Times New Roman" w:cs="Arial"/>
          <w:b/>
          <w:color w:val="000000"/>
          <w:szCs w:val="20"/>
          <w:lang w:eastAsia="es-ES"/>
        </w:rPr>
      </w:pPr>
      <w:r w:rsidRPr="006B2A22">
        <w:rPr>
          <w:rFonts w:eastAsia="Times New Roman" w:cs="Arial"/>
          <w:b/>
          <w:color w:val="000000"/>
          <w:szCs w:val="20"/>
          <w:lang w:eastAsia="es-ES"/>
        </w:rPr>
        <w:t>En el proyecto de Pliego de Condiciones se incluirá lo siguiente:</w:t>
      </w:r>
      <w:r w:rsidRPr="00F95698">
        <w:rPr>
          <w:rFonts w:eastAsia="Times New Roman" w:cs="Arial"/>
          <w:b/>
          <w:color w:val="000000"/>
          <w:szCs w:val="20"/>
          <w:lang w:eastAsia="es-ES"/>
        </w:rPr>
        <w:t xml:space="preserve"> </w:t>
      </w:r>
    </w:p>
    <w:p w14:paraId="26AF8D39" w14:textId="77777777" w:rsidR="00205B08" w:rsidRPr="00F95698" w:rsidRDefault="00205B08" w:rsidP="00F95698">
      <w:pPr>
        <w:rPr>
          <w:rFonts w:eastAsia="Times New Roman" w:cs="Arial"/>
          <w:color w:val="000000"/>
          <w:szCs w:val="20"/>
          <w:lang w:eastAsia="es-ES"/>
        </w:rPr>
      </w:pPr>
    </w:p>
    <w:p w14:paraId="343E206F" w14:textId="4AFC559B" w:rsidR="00205B08" w:rsidRPr="00F95698" w:rsidRDefault="00205B08" w:rsidP="00F95698">
      <w:pPr>
        <w:rPr>
          <w:rFonts w:eastAsia="Times New Roman" w:cs="Arial"/>
          <w:color w:val="000000"/>
          <w:szCs w:val="20"/>
          <w:lang w:eastAsia="es-ES"/>
        </w:rPr>
      </w:pPr>
      <w:r w:rsidRPr="00F95698">
        <w:rPr>
          <w:rFonts w:eastAsia="Times New Roman" w:cs="Arial"/>
          <w:color w:val="000000"/>
          <w:szCs w:val="20"/>
          <w:lang w:eastAsia="es-ES"/>
        </w:rPr>
        <w:t xml:space="preserve">Los interesados manifestarán su intención de limitar las convocatorias a </w:t>
      </w:r>
      <w:proofErr w:type="spellStart"/>
      <w:r w:rsidRPr="00F95698">
        <w:rPr>
          <w:rFonts w:eastAsia="Times New Roman" w:cs="Arial"/>
          <w:color w:val="000000"/>
          <w:szCs w:val="20"/>
          <w:lang w:eastAsia="es-ES"/>
        </w:rPr>
        <w:t>Mipyme</w:t>
      </w:r>
      <w:proofErr w:type="spellEnd"/>
      <w:r w:rsidRPr="00F95698">
        <w:rPr>
          <w:rFonts w:eastAsia="Times New Roman" w:cs="Arial"/>
          <w:color w:val="000000"/>
          <w:szCs w:val="20"/>
          <w:lang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14 – Acreditación de </w:t>
      </w:r>
      <w:proofErr w:type="spellStart"/>
      <w:r w:rsidRPr="00F95698">
        <w:rPr>
          <w:rFonts w:eastAsia="Times New Roman" w:cs="Arial"/>
          <w:color w:val="000000"/>
          <w:szCs w:val="20"/>
          <w:lang w:eastAsia="es-ES"/>
        </w:rPr>
        <w:t>Mipyme</w:t>
      </w:r>
      <w:proofErr w:type="spellEnd"/>
      <w:r w:rsidRPr="00F95698">
        <w:rPr>
          <w:rFonts w:eastAsia="Times New Roman" w:cs="Arial"/>
          <w:color w:val="000000"/>
          <w:szCs w:val="20"/>
          <w:lang w:eastAsia="es-ES"/>
        </w:rPr>
        <w:t xml:space="preserve"> y aportarán los soportes requeridos para que proceda la limitación de la convocatoria a </w:t>
      </w:r>
      <w:proofErr w:type="spellStart"/>
      <w:r w:rsidRPr="00F95698">
        <w:rPr>
          <w:rFonts w:eastAsia="Times New Roman" w:cs="Arial"/>
          <w:color w:val="000000"/>
          <w:szCs w:val="20"/>
          <w:lang w:eastAsia="es-ES"/>
        </w:rPr>
        <w:t>Mipyme</w:t>
      </w:r>
      <w:proofErr w:type="spellEnd"/>
      <w:r w:rsidRPr="00F95698">
        <w:rPr>
          <w:rFonts w:eastAsia="Times New Roman" w:cs="Arial"/>
          <w:color w:val="000000"/>
          <w:szCs w:val="20"/>
          <w:lang w:eastAsia="es-ES"/>
        </w:rPr>
        <w:t xml:space="preserve">. </w:t>
      </w:r>
      <w:r w:rsidRPr="00F95698">
        <w:rPr>
          <w:rFonts w:eastAsia="Arial" w:cs="Arial"/>
          <w:szCs w:val="20"/>
          <w:lang w:eastAsia="es-ES"/>
        </w:rPr>
        <w:t xml:space="preserve">En caso de que la condición de </w:t>
      </w:r>
      <w:proofErr w:type="spellStart"/>
      <w:r w:rsidRPr="00F95698">
        <w:rPr>
          <w:rFonts w:eastAsia="Arial" w:cs="Arial"/>
          <w:szCs w:val="20"/>
          <w:lang w:eastAsia="es-ES"/>
        </w:rPr>
        <w:t>Mipyme</w:t>
      </w:r>
      <w:proofErr w:type="spellEnd"/>
      <w:r w:rsidRPr="00F95698">
        <w:rPr>
          <w:rFonts w:eastAsia="Arial" w:cs="Arial"/>
          <w:szCs w:val="20"/>
          <w:lang w:eastAsia="es-ES"/>
        </w:rPr>
        <w:t xml:space="preserve"> se pruebe con la presentación del RUP, en los términos contemplados en el artículo 2.2.1.2.4.2.4 del Decreto 1082 de 2015, no será necesario presentar el formato indicado.</w:t>
      </w:r>
    </w:p>
    <w:p w14:paraId="4E6F21B5" w14:textId="77777777" w:rsidR="00205B08" w:rsidRPr="00F95698" w:rsidRDefault="00205B08" w:rsidP="00F95698">
      <w:pPr>
        <w:rPr>
          <w:rFonts w:eastAsia="Times New Roman" w:cs="Arial"/>
          <w:color w:val="000000"/>
          <w:szCs w:val="20"/>
          <w:lang w:eastAsia="es-ES"/>
        </w:rPr>
      </w:pPr>
    </w:p>
    <w:p w14:paraId="186CFF5D" w14:textId="65AF9F60" w:rsidR="00205B08" w:rsidRPr="006B2A22" w:rsidRDefault="00205B08" w:rsidP="00F95698">
      <w:pPr>
        <w:rPr>
          <w:rFonts w:eastAsia="Times New Roman" w:cs="Arial"/>
          <w:color w:val="000000"/>
          <w:szCs w:val="20"/>
          <w:lang w:eastAsia="es-ES"/>
        </w:rPr>
      </w:pPr>
      <w:r w:rsidRPr="006B2A22">
        <w:rPr>
          <w:rFonts w:eastAsia="Times New Roman" w:cs="Arial"/>
          <w:b/>
          <w:bCs/>
          <w:color w:val="000000"/>
          <w:szCs w:val="20"/>
          <w:lang w:eastAsia="es-ES"/>
        </w:rPr>
        <w:t>En el Pliego de Condiciones definitivo se incluirá lo siguiente</w:t>
      </w:r>
      <w:r w:rsidRPr="006B2A22">
        <w:rPr>
          <w:rFonts w:eastAsia="Times New Roman" w:cs="Arial"/>
          <w:color w:val="000000"/>
          <w:szCs w:val="20"/>
          <w:lang w:eastAsia="es-ES"/>
        </w:rPr>
        <w:t>:</w:t>
      </w:r>
    </w:p>
    <w:p w14:paraId="6D2357E0" w14:textId="77777777" w:rsidR="00205B08" w:rsidRPr="00F95698" w:rsidRDefault="00205B08" w:rsidP="00F95698">
      <w:pPr>
        <w:rPr>
          <w:rFonts w:eastAsia="Times New Roman" w:cs="Arial"/>
          <w:color w:val="000000"/>
          <w:szCs w:val="20"/>
          <w:lang w:eastAsia="es-ES"/>
        </w:rPr>
      </w:pPr>
    </w:p>
    <w:p w14:paraId="6FD744E9" w14:textId="11FBBFF9" w:rsidR="002A0287" w:rsidRDefault="00205B08" w:rsidP="00205B08">
      <w:pPr>
        <w:rPr>
          <w:rFonts w:eastAsia="Times New Roman" w:cs="Arial"/>
          <w:color w:val="000000"/>
          <w:szCs w:val="20"/>
          <w:lang w:eastAsia="es-ES"/>
        </w:rPr>
      </w:pPr>
      <w:r w:rsidRPr="006B2A22">
        <w:rPr>
          <w:rFonts w:eastAsia="Times New Roman" w:cs="Arial"/>
          <w:color w:val="000000"/>
          <w:szCs w:val="20"/>
          <w:lang w:eastAsia="es-ES"/>
        </w:rPr>
        <w:t xml:space="preserve">Para los procesos adelantados en el </w:t>
      </w:r>
      <w:r w:rsidRPr="006B2A22">
        <w:rPr>
          <w:rFonts w:eastAsia="Times New Roman" w:cs="Arial"/>
          <w:b/>
          <w:color w:val="000000"/>
          <w:szCs w:val="20"/>
          <w:lang w:eastAsia="es-ES"/>
        </w:rPr>
        <w:t xml:space="preserve">SECOP II, </w:t>
      </w:r>
      <w:r w:rsidRPr="006B2A22">
        <w:rPr>
          <w:rFonts w:eastAsia="Times New Roman" w:cs="Arial"/>
          <w:color w:val="000000"/>
          <w:szCs w:val="20"/>
          <w:lang w:eastAsia="es-ES"/>
        </w:rPr>
        <w:t xml:space="preserve">la Entidad, en atención a las solicitudes realizadas por los interesados para limitar la convocatoria a </w:t>
      </w:r>
      <w:proofErr w:type="spellStart"/>
      <w:r w:rsidRPr="006B2A22">
        <w:rPr>
          <w:rFonts w:eastAsia="Times New Roman" w:cs="Arial"/>
          <w:color w:val="000000"/>
          <w:szCs w:val="20"/>
          <w:lang w:eastAsia="es-ES"/>
        </w:rPr>
        <w:t>Mipyme</w:t>
      </w:r>
      <w:proofErr w:type="spellEnd"/>
      <w:r w:rsidRPr="006B2A22">
        <w:rPr>
          <w:rFonts w:eastAsia="Times New Roman" w:cs="Arial"/>
          <w:color w:val="000000"/>
          <w:szCs w:val="20"/>
          <w:lang w:eastAsia="es-ES"/>
        </w:rPr>
        <w:t xml:space="preserve">, incluirá la limitación del Proceso de Contratación a </w:t>
      </w:r>
      <w:proofErr w:type="spellStart"/>
      <w:r w:rsidRPr="006B2A22">
        <w:rPr>
          <w:rFonts w:eastAsia="Times New Roman" w:cs="Arial"/>
          <w:color w:val="000000"/>
          <w:szCs w:val="20"/>
          <w:lang w:eastAsia="es-ES"/>
        </w:rPr>
        <w:t>Mipyme</w:t>
      </w:r>
      <w:proofErr w:type="spellEnd"/>
      <w:r w:rsidRPr="006B2A22">
        <w:rPr>
          <w:rFonts w:eastAsia="Times New Roman" w:cs="Arial"/>
          <w:color w:val="000000"/>
          <w:szCs w:val="20"/>
          <w:lang w:eastAsia="es-ES"/>
        </w:rPr>
        <w:t xml:space="preserve"> en el espacio dispuesto por la plataforma del SECOP II.</w:t>
      </w:r>
    </w:p>
    <w:p w14:paraId="66AC055E" w14:textId="7056E241" w:rsidR="005556A6" w:rsidRDefault="005556A6" w:rsidP="00205B08">
      <w:pPr>
        <w:rPr>
          <w:rFonts w:eastAsia="Times New Roman" w:cs="Arial"/>
          <w:color w:val="000000"/>
          <w:szCs w:val="20"/>
          <w:lang w:eastAsia="es-ES"/>
        </w:rPr>
      </w:pPr>
    </w:p>
    <w:p w14:paraId="6B5E30FC" w14:textId="77777777" w:rsidR="0087791D" w:rsidRDefault="0087791D" w:rsidP="002671D2">
      <w:pPr>
        <w:pStyle w:val="Ttulo2"/>
        <w:numPr>
          <w:ilvl w:val="1"/>
          <w:numId w:val="45"/>
        </w:numPr>
      </w:pPr>
      <w:bookmarkStart w:id="314" w:name="_Toc184182367"/>
      <w:r>
        <w:t>ELABORACIÓN Y PRESENTACIÓN DE LA OFERTA</w:t>
      </w:r>
      <w:bookmarkEnd w:id="314"/>
    </w:p>
    <w:p w14:paraId="41BB4C2C" w14:textId="4F40549C" w:rsidR="41F93746" w:rsidRDefault="41F93746" w:rsidP="41F93746">
      <w:pPr>
        <w:rPr>
          <w:rFonts w:eastAsia="Calibri" w:cs="Arial"/>
          <w:szCs w:val="20"/>
          <w:lang w:val="es-CO"/>
        </w:rPr>
      </w:pPr>
    </w:p>
    <w:p w14:paraId="63AC53E4" w14:textId="29A67C91" w:rsidR="0087791D" w:rsidRPr="00774552" w:rsidRDefault="69BF6736" w:rsidP="0087791D">
      <w:pPr>
        <w:rPr>
          <w:lang w:val="es-CO"/>
        </w:rPr>
      </w:pPr>
      <w:r w:rsidRPr="510F5223">
        <w:rPr>
          <w:lang w:val="es-CO"/>
        </w:rPr>
        <w:t xml:space="preserve">La </w:t>
      </w:r>
      <w:r w:rsidR="3643D58C" w:rsidRPr="510F5223">
        <w:rPr>
          <w:lang w:val="es-CO"/>
        </w:rPr>
        <w:t>E</w:t>
      </w:r>
      <w:r w:rsidRPr="510F5223">
        <w:rPr>
          <w:lang w:val="es-CO"/>
        </w:rPr>
        <w:t xml:space="preserve">ntidad solo recibirá una oferta por </w:t>
      </w:r>
      <w:r w:rsidR="3643D58C" w:rsidRPr="510F5223">
        <w:rPr>
          <w:lang w:val="es-CO"/>
        </w:rPr>
        <w:t>P</w:t>
      </w:r>
      <w:r w:rsidRPr="510F5223">
        <w:rPr>
          <w:lang w:val="es-CO"/>
        </w:rPr>
        <w:t xml:space="preserve">roponente, salvo los procesos estructurados por lotes o </w:t>
      </w:r>
      <w:r w:rsidR="002777EA">
        <w:rPr>
          <w:lang w:val="es-CO"/>
        </w:rPr>
        <w:t>segmento</w:t>
      </w:r>
      <w:r w:rsidRPr="510F5223">
        <w:rPr>
          <w:lang w:val="es-CO"/>
        </w:rPr>
        <w:t xml:space="preserve">s cuando la </w:t>
      </w:r>
      <w:r w:rsidR="3643D58C" w:rsidRPr="510F5223">
        <w:rPr>
          <w:lang w:val="es-CO"/>
        </w:rPr>
        <w:t>E</w:t>
      </w:r>
      <w:r w:rsidRPr="510F5223">
        <w:rPr>
          <w:lang w:val="es-CO"/>
        </w:rPr>
        <w:t xml:space="preserve">ntidad haya establecido esta posibilidad. En caso de presentarse para varios </w:t>
      </w:r>
      <w:r w:rsidR="31B87066" w:rsidRPr="510F5223">
        <w:rPr>
          <w:lang w:val="es-CO"/>
        </w:rPr>
        <w:t>P</w:t>
      </w:r>
      <w:r w:rsidRPr="510F5223">
        <w:rPr>
          <w:lang w:val="es-CO"/>
        </w:rPr>
        <w:t xml:space="preserve">rocesos de </w:t>
      </w:r>
      <w:r w:rsidR="2DB53713" w:rsidRPr="510F5223">
        <w:rPr>
          <w:lang w:val="es-CO"/>
        </w:rPr>
        <w:t>C</w:t>
      </w:r>
      <w:r w:rsidRPr="510F5223">
        <w:rPr>
          <w:lang w:val="es-CO"/>
        </w:rPr>
        <w:t xml:space="preserve">ontratación con la </w:t>
      </w:r>
      <w:r w:rsidR="3643D58C" w:rsidRPr="510F5223">
        <w:rPr>
          <w:lang w:val="es-CO"/>
        </w:rPr>
        <w:t>E</w:t>
      </w:r>
      <w:r w:rsidRPr="510F5223">
        <w:rPr>
          <w:lang w:val="es-CO"/>
        </w:rPr>
        <w:t xml:space="preserve">ntidad, el </w:t>
      </w:r>
      <w:r w:rsidR="3643D58C" w:rsidRPr="510F5223">
        <w:rPr>
          <w:lang w:val="es-CO"/>
        </w:rPr>
        <w:t>P</w:t>
      </w:r>
      <w:r w:rsidRPr="510F5223">
        <w:rPr>
          <w:lang w:val="es-CO"/>
        </w:rPr>
        <w:t xml:space="preserve">roponente deberá indicar expresamente para </w:t>
      </w:r>
      <w:r w:rsidR="47C416FF" w:rsidRPr="510F5223">
        <w:rPr>
          <w:lang w:val="es-CO"/>
        </w:rPr>
        <w:t>cuál</w:t>
      </w:r>
      <w:r w:rsidRPr="510F5223">
        <w:rPr>
          <w:lang w:val="es-CO"/>
        </w:rPr>
        <w:t xml:space="preserve"> </w:t>
      </w:r>
      <w:r w:rsidR="35439718" w:rsidRPr="510F5223">
        <w:rPr>
          <w:lang w:val="es-CO"/>
        </w:rPr>
        <w:t>P</w:t>
      </w:r>
      <w:r w:rsidRPr="510F5223">
        <w:rPr>
          <w:lang w:val="es-CO"/>
        </w:rPr>
        <w:t xml:space="preserve">roceso presenta su ofrecimiento. La radicación de la propuesta implica la aceptación y conocimiento de la legislación colombiana acerca de los temas objeto del </w:t>
      </w:r>
      <w:r w:rsidR="43B4B3CE" w:rsidRPr="510F5223">
        <w:rPr>
          <w:lang w:val="es-CO"/>
        </w:rPr>
        <w:t>P</w:t>
      </w:r>
      <w:r w:rsidRPr="510F5223">
        <w:rPr>
          <w:lang w:val="es-CO"/>
        </w:rPr>
        <w:t xml:space="preserve">roceso </w:t>
      </w:r>
      <w:r w:rsidR="43B4B3CE" w:rsidRPr="510F5223">
        <w:rPr>
          <w:lang w:val="es-CO"/>
        </w:rPr>
        <w:t xml:space="preserve">de Contratación </w:t>
      </w:r>
      <w:r w:rsidRPr="510F5223">
        <w:rPr>
          <w:lang w:val="es-CO"/>
        </w:rPr>
        <w:t xml:space="preserve">y de todas las condiciones y obligaciones contenidas en el </w:t>
      </w:r>
      <w:r w:rsidRPr="00BD55F8">
        <w:rPr>
          <w:lang w:val="es-CO"/>
        </w:rPr>
        <w:t>mismo. Adicionalmente</w:t>
      </w:r>
      <w:r w:rsidR="77D38313" w:rsidRPr="00BD55F8">
        <w:rPr>
          <w:lang w:val="es-CO"/>
        </w:rPr>
        <w:t>,</w:t>
      </w:r>
      <w:r w:rsidRPr="00BD55F8">
        <w:rPr>
          <w:lang w:val="es-CO"/>
        </w:rPr>
        <w:t xml:space="preserve"> si se hace a través del SECOP II el </w:t>
      </w:r>
      <w:r w:rsidR="3643D58C" w:rsidRPr="00BD55F8">
        <w:rPr>
          <w:lang w:val="es-CO"/>
        </w:rPr>
        <w:t>P</w:t>
      </w:r>
      <w:r w:rsidRPr="00BD55F8">
        <w:rPr>
          <w:lang w:val="es-CO"/>
        </w:rPr>
        <w:t>roponente deberá cumplir con el Manual de Usos y Condiciones de la plataforma</w:t>
      </w:r>
      <w:r w:rsidR="00BD55F8" w:rsidRPr="00BD55F8">
        <w:rPr>
          <w:lang w:val="es-CO"/>
        </w:rPr>
        <w:t>.</w:t>
      </w:r>
    </w:p>
    <w:p w14:paraId="651B322F" w14:textId="77777777" w:rsidR="0087791D" w:rsidRPr="00774552" w:rsidRDefault="0087791D" w:rsidP="0087791D">
      <w:pPr>
        <w:rPr>
          <w:lang w:val="es-CO"/>
        </w:rPr>
      </w:pPr>
    </w:p>
    <w:p w14:paraId="5F61258A" w14:textId="79617657" w:rsidR="0087791D" w:rsidRPr="00774552" w:rsidRDefault="69BF6736" w:rsidP="0087791D">
      <w:pPr>
        <w:rPr>
          <w:lang w:val="es-CO"/>
        </w:rPr>
      </w:pPr>
      <w:r w:rsidRPr="510F5223">
        <w:rPr>
          <w:lang w:val="es-CO"/>
        </w:rPr>
        <w:t xml:space="preserve">Estarán a cargo del </w:t>
      </w:r>
      <w:r w:rsidR="3643D58C" w:rsidRPr="510F5223">
        <w:rPr>
          <w:lang w:val="es-CO"/>
        </w:rPr>
        <w:t>P</w:t>
      </w:r>
      <w:r w:rsidRPr="510F5223">
        <w:rPr>
          <w:lang w:val="es-CO"/>
        </w:rPr>
        <w:t xml:space="preserve">roponente todos los costos asociados a la elaboración y presentación de su oferta y en ningún caso </w:t>
      </w:r>
      <w:r w:rsidR="7C23183A" w:rsidRPr="510F5223">
        <w:rPr>
          <w:lang w:val="es-CO"/>
        </w:rPr>
        <w:t xml:space="preserve">la </w:t>
      </w:r>
      <w:r w:rsidR="76603DC2" w:rsidRPr="510F5223">
        <w:rPr>
          <w:lang w:val="es-CO"/>
        </w:rPr>
        <w:t>E</w:t>
      </w:r>
      <w:r w:rsidR="7C23183A" w:rsidRPr="510F5223">
        <w:rPr>
          <w:lang w:val="es-CO"/>
        </w:rPr>
        <w:t xml:space="preserve">ntidad contratante </w:t>
      </w:r>
      <w:r w:rsidRPr="510F5223">
        <w:rPr>
          <w:lang w:val="es-CO"/>
        </w:rPr>
        <w:t>será responsable de estos.</w:t>
      </w:r>
    </w:p>
    <w:p w14:paraId="2CEA11A0" w14:textId="77777777" w:rsidR="0087791D" w:rsidRPr="00774552" w:rsidRDefault="0087791D" w:rsidP="0087791D">
      <w:pPr>
        <w:rPr>
          <w:lang w:val="es-CO"/>
        </w:rPr>
      </w:pPr>
    </w:p>
    <w:p w14:paraId="2AB2EF95" w14:textId="77777777" w:rsidR="0087791D" w:rsidRPr="00B4017B" w:rsidRDefault="0087791D" w:rsidP="0087791D">
      <w:pPr>
        <w:rPr>
          <w:lang w:val="es-CO"/>
        </w:rPr>
      </w:pPr>
      <w:r>
        <w:rPr>
          <w:lang w:val="es-CO"/>
        </w:rPr>
        <w:t>Las</w:t>
      </w:r>
      <w:r w:rsidRPr="00774552">
        <w:rPr>
          <w:lang w:val="es-CO"/>
        </w:rPr>
        <w:t xml:space="preserve"> tachadura</w:t>
      </w:r>
      <w:r>
        <w:rPr>
          <w:lang w:val="es-CO"/>
        </w:rPr>
        <w:t>s</w:t>
      </w:r>
      <w:r w:rsidRPr="00774552">
        <w:rPr>
          <w:lang w:val="es-CO"/>
        </w:rPr>
        <w:t xml:space="preserve"> y/o enmendadura</w:t>
      </w:r>
      <w:r>
        <w:rPr>
          <w:lang w:val="es-CO"/>
        </w:rPr>
        <w:t>s</w:t>
      </w:r>
      <w:r w:rsidRPr="00774552">
        <w:rPr>
          <w:lang w:val="es-CO"/>
        </w:rPr>
        <w:t xml:space="preserve"> </w:t>
      </w:r>
      <w:r>
        <w:rPr>
          <w:lang w:val="es-CO"/>
        </w:rPr>
        <w:t xml:space="preserve">sobre alguno de los </w:t>
      </w:r>
      <w:r w:rsidRPr="00774552">
        <w:rPr>
          <w:lang w:val="es-CO"/>
        </w:rPr>
        <w:t>documento</w:t>
      </w:r>
      <w:r>
        <w:rPr>
          <w:lang w:val="es-CO"/>
        </w:rPr>
        <w:t>s</w:t>
      </w:r>
      <w:r w:rsidRPr="00774552">
        <w:rPr>
          <w:lang w:val="es-CO"/>
        </w:rPr>
        <w:t xml:space="preserve"> </w:t>
      </w:r>
      <w:r>
        <w:rPr>
          <w:lang w:val="es-CO"/>
        </w:rPr>
        <w:t xml:space="preserve">que acreditan los requisitos habilitantes o los factores de evaluación </w:t>
      </w:r>
      <w:r w:rsidRPr="00774552">
        <w:rPr>
          <w:lang w:val="es-CO"/>
        </w:rPr>
        <w:t>de la oferta</w:t>
      </w:r>
      <w:r>
        <w:rPr>
          <w:lang w:val="es-CO"/>
        </w:rPr>
        <w:t xml:space="preserve">, </w:t>
      </w:r>
      <w:r w:rsidRPr="00774552">
        <w:rPr>
          <w:lang w:val="es-CO"/>
        </w:rPr>
        <w:t>debe estar salvado con la firma de quien suscribe el correspondiente documento al pie de la misma y nota al margen del documento donde manifieste clara y expresamente la corrección realizada.</w:t>
      </w:r>
      <w:r>
        <w:rPr>
          <w:lang w:val="es-CO"/>
        </w:rPr>
        <w:t xml:space="preserve"> </w:t>
      </w:r>
    </w:p>
    <w:p w14:paraId="2D9DF368" w14:textId="77777777" w:rsidR="0087791D" w:rsidRDefault="0087791D" w:rsidP="0087791D">
      <w:pPr>
        <w:rPr>
          <w:lang w:val="es-CO"/>
        </w:rPr>
      </w:pPr>
    </w:p>
    <w:p w14:paraId="1F8FB32D" w14:textId="77777777" w:rsidR="0087791D" w:rsidRDefault="0087791D" w:rsidP="002671D2">
      <w:pPr>
        <w:pStyle w:val="Ttulo2"/>
        <w:numPr>
          <w:ilvl w:val="1"/>
          <w:numId w:val="45"/>
        </w:numPr>
      </w:pPr>
      <w:bookmarkStart w:id="315" w:name="_Toc184182368"/>
      <w:r>
        <w:t>CIERRE DEL PROCESO Y APERTURA DE LAS OFERTAS</w:t>
      </w:r>
      <w:bookmarkEnd w:id="315"/>
    </w:p>
    <w:p w14:paraId="66D98961" w14:textId="77777777" w:rsidR="0087791D" w:rsidRDefault="0087791D" w:rsidP="0087791D">
      <w:pPr>
        <w:rPr>
          <w:lang w:val="es-CO"/>
        </w:rPr>
      </w:pPr>
    </w:p>
    <w:p w14:paraId="3D8B65EE" w14:textId="0DF008B6" w:rsidR="0087791D" w:rsidRPr="00144824" w:rsidRDefault="69BF6736" w:rsidP="0087791D">
      <w:pPr>
        <w:rPr>
          <w:lang w:val="es-CO"/>
        </w:rPr>
      </w:pPr>
      <w:r w:rsidRPr="510F5223">
        <w:rPr>
          <w:lang w:val="es-CO"/>
        </w:rPr>
        <w:t xml:space="preserve">Se entienden recibidas por la </w:t>
      </w:r>
      <w:r w:rsidR="00CCC3E7" w:rsidRPr="510F5223">
        <w:rPr>
          <w:lang w:val="es-CO"/>
        </w:rPr>
        <w:t>E</w:t>
      </w:r>
      <w:r w:rsidRPr="510F5223">
        <w:rPr>
          <w:lang w:val="es-CO"/>
        </w:rPr>
        <w:t xml:space="preserve">ntidad las ofertas que se encuentren en la plataforma del SECOP II a la fecha y hora indicada en el </w:t>
      </w:r>
      <w:r w:rsidR="002D51BC">
        <w:rPr>
          <w:lang w:val="es-CO"/>
        </w:rPr>
        <w:t>C</w:t>
      </w:r>
      <w:r w:rsidRPr="510F5223">
        <w:rPr>
          <w:lang w:val="es-CO"/>
        </w:rPr>
        <w:t xml:space="preserve">ronograma del proceso, después de este momento el SECOP II no permitirá recibir más propuestas por excederse del tiempo señalado en el </w:t>
      </w:r>
      <w:r w:rsidR="125B8A4F" w:rsidRPr="510F5223">
        <w:rPr>
          <w:lang w:val="es-CO"/>
        </w:rPr>
        <w:t>C</w:t>
      </w:r>
      <w:r w:rsidRPr="510F5223">
        <w:rPr>
          <w:lang w:val="es-CO"/>
        </w:rPr>
        <w:t>ronograma.</w:t>
      </w:r>
    </w:p>
    <w:p w14:paraId="27D240EA" w14:textId="77777777" w:rsidR="0087791D" w:rsidRPr="00144824" w:rsidRDefault="0087791D" w:rsidP="0087791D">
      <w:pPr>
        <w:rPr>
          <w:lang w:val="es-CO"/>
        </w:rPr>
      </w:pPr>
    </w:p>
    <w:p w14:paraId="48112899" w14:textId="2DB41060" w:rsidR="0087791D" w:rsidRPr="00144824" w:rsidRDefault="6E7384B8" w:rsidP="0087791D">
      <w:pPr>
        <w:rPr>
          <w:lang w:val="es-CO"/>
        </w:rPr>
      </w:pPr>
      <w:r w:rsidRPr="6CC5145A">
        <w:rPr>
          <w:lang w:val="es-CO"/>
        </w:rPr>
        <w:t xml:space="preserve">Vencido el término para presentar ofertas, la </w:t>
      </w:r>
      <w:r w:rsidR="63DEC0AF" w:rsidRPr="6CC5145A">
        <w:rPr>
          <w:lang w:val="es-CO"/>
        </w:rPr>
        <w:t>E</w:t>
      </w:r>
      <w:r w:rsidRPr="6CC5145A">
        <w:rPr>
          <w:lang w:val="es-CO"/>
        </w:rPr>
        <w:t xml:space="preserve">ntidad </w:t>
      </w:r>
      <w:r w:rsidR="63DEC0AF" w:rsidRPr="6CC5145A">
        <w:rPr>
          <w:lang w:val="es-CO"/>
        </w:rPr>
        <w:t>E</w:t>
      </w:r>
      <w:r w:rsidRPr="6CC5145A">
        <w:rPr>
          <w:lang w:val="es-CO"/>
        </w:rPr>
        <w:t xml:space="preserve">statal debe realizar su apertura y publicar la lista de oferentes. Luego de la apertura, las propuestas </w:t>
      </w:r>
      <w:r w:rsidR="6C04AA27" w:rsidRPr="6CC5145A">
        <w:rPr>
          <w:lang w:val="es-CO"/>
        </w:rPr>
        <w:t xml:space="preserve">deberán ser </w:t>
      </w:r>
      <w:r w:rsidRPr="6CC5145A">
        <w:rPr>
          <w:lang w:val="es-CO"/>
        </w:rPr>
        <w:t>públicas y cualquier persona p</w:t>
      </w:r>
      <w:r w:rsidR="426F2B36" w:rsidRPr="6CC5145A">
        <w:rPr>
          <w:lang w:val="es-CO"/>
        </w:rPr>
        <w:t>odrá</w:t>
      </w:r>
      <w:r w:rsidRPr="6CC5145A">
        <w:rPr>
          <w:lang w:val="es-CO"/>
        </w:rPr>
        <w:t xml:space="preserve"> consultarlas. </w:t>
      </w:r>
      <w:r w:rsidR="41E1D31E" w:rsidRPr="6CC5145A">
        <w:rPr>
          <w:lang w:val="es-CO"/>
        </w:rPr>
        <w:t xml:space="preserve">Para ello, </w:t>
      </w:r>
      <w:r w:rsidR="71660CD9" w:rsidRPr="6CC5145A">
        <w:rPr>
          <w:lang w:val="es-CO"/>
        </w:rPr>
        <w:t>l</w:t>
      </w:r>
      <w:r w:rsidRPr="6CC5145A">
        <w:rPr>
          <w:lang w:val="es-CO"/>
        </w:rPr>
        <w:t xml:space="preserve">a </w:t>
      </w:r>
      <w:r w:rsidR="63DEC0AF" w:rsidRPr="6CC5145A">
        <w:rPr>
          <w:lang w:val="es-CO"/>
        </w:rPr>
        <w:t>E</w:t>
      </w:r>
      <w:r w:rsidRPr="6CC5145A">
        <w:rPr>
          <w:lang w:val="es-CO"/>
        </w:rPr>
        <w:t xml:space="preserve">ntidad </w:t>
      </w:r>
      <w:r w:rsidR="63DEC0AF" w:rsidRPr="6CC5145A">
        <w:rPr>
          <w:lang w:val="es-CO"/>
        </w:rPr>
        <w:t>E</w:t>
      </w:r>
      <w:r w:rsidRPr="6CC5145A">
        <w:rPr>
          <w:lang w:val="es-CO"/>
        </w:rPr>
        <w:t xml:space="preserve">statal dará a conocer las ofertas presentadas en el </w:t>
      </w:r>
      <w:r w:rsidR="63DEC0AF" w:rsidRPr="6CC5145A">
        <w:rPr>
          <w:lang w:val="es-CO"/>
        </w:rPr>
        <w:t>P</w:t>
      </w:r>
      <w:r w:rsidRPr="6CC5145A">
        <w:rPr>
          <w:lang w:val="es-CO"/>
        </w:rPr>
        <w:t xml:space="preserve">roceso de </w:t>
      </w:r>
      <w:r w:rsidR="63DEC0AF" w:rsidRPr="6CC5145A">
        <w:rPr>
          <w:lang w:val="es-CO"/>
        </w:rPr>
        <w:t>C</w:t>
      </w:r>
      <w:r w:rsidRPr="6CC5145A">
        <w:rPr>
          <w:lang w:val="es-CO"/>
        </w:rPr>
        <w:t>ontratación</w:t>
      </w:r>
      <w:r w:rsidR="5AF94A74" w:rsidRPr="6CC5145A">
        <w:rPr>
          <w:lang w:val="es-CO"/>
        </w:rPr>
        <w:t>, una vez realizada la apertura y</w:t>
      </w:r>
      <w:r w:rsidR="339332F9" w:rsidRPr="6CC5145A">
        <w:rPr>
          <w:lang w:val="es-CO"/>
        </w:rPr>
        <w:t xml:space="preserve">, </w:t>
      </w:r>
      <w:r w:rsidR="66CBD94A" w:rsidRPr="6CC5145A">
        <w:rPr>
          <w:lang w:val="es-CO"/>
        </w:rPr>
        <w:t>aceptad</w:t>
      </w:r>
      <w:r w:rsidR="46E07325" w:rsidRPr="6CC5145A">
        <w:rPr>
          <w:lang w:val="es-CO"/>
        </w:rPr>
        <w:t>o</w:t>
      </w:r>
      <w:r w:rsidR="66CBD94A" w:rsidRPr="6CC5145A">
        <w:rPr>
          <w:lang w:val="es-CO"/>
        </w:rPr>
        <w:t xml:space="preserve"> o no, el carácter de confidencialidad de la información allegada en las propuestas, </w:t>
      </w:r>
      <w:r w:rsidRPr="6CC5145A">
        <w:rPr>
          <w:lang w:val="es-CO"/>
        </w:rPr>
        <w:t xml:space="preserve">haciendo clic en la opción “publicar ofertas”, para que </w:t>
      </w:r>
      <w:r w:rsidR="6E6A8785" w:rsidRPr="6CC5145A">
        <w:rPr>
          <w:lang w:val="es-CO"/>
        </w:rPr>
        <w:t xml:space="preserve">estas </w:t>
      </w:r>
      <w:r w:rsidRPr="6CC5145A">
        <w:rPr>
          <w:lang w:val="es-CO"/>
        </w:rPr>
        <w:t xml:space="preserve">sean visibles a todos los </w:t>
      </w:r>
      <w:r w:rsidR="718778BD" w:rsidRPr="6CC5145A">
        <w:rPr>
          <w:lang w:val="es-CO"/>
        </w:rPr>
        <w:t>P</w:t>
      </w:r>
      <w:r w:rsidRPr="6CC5145A">
        <w:rPr>
          <w:lang w:val="es-CO"/>
        </w:rPr>
        <w:t>roponentes y los interesados en el proceso</w:t>
      </w:r>
      <w:r w:rsidR="5620458D" w:rsidRPr="6CC5145A">
        <w:rPr>
          <w:lang w:val="es-CO"/>
        </w:rPr>
        <w:t>, desde el momento que la entidad dio apertura a las propuestas recibidas.</w:t>
      </w:r>
    </w:p>
    <w:p w14:paraId="554F5C62" w14:textId="77777777" w:rsidR="0087791D" w:rsidRPr="00144824" w:rsidRDefault="0087791D" w:rsidP="0087791D">
      <w:pPr>
        <w:rPr>
          <w:lang w:val="es-CO"/>
        </w:rPr>
      </w:pPr>
    </w:p>
    <w:p w14:paraId="6097FD88" w14:textId="3D79A471" w:rsidR="0087791D" w:rsidRPr="00144824" w:rsidRDefault="69BF6736" w:rsidP="0087791D">
      <w:pPr>
        <w:rPr>
          <w:lang w:val="es-CO"/>
        </w:rPr>
      </w:pPr>
      <w:r w:rsidRPr="510F5223">
        <w:rPr>
          <w:lang w:val="es-CO"/>
        </w:rPr>
        <w:t xml:space="preserve">Se darán por no presentadas las propuestas que no hayan sido entregadas en la plataforma y en el plazo previsto para ello en el </w:t>
      </w:r>
      <w:r w:rsidR="00CCC3E7" w:rsidRPr="510F5223">
        <w:rPr>
          <w:lang w:val="es-CO"/>
        </w:rPr>
        <w:t>P</w:t>
      </w:r>
      <w:r w:rsidRPr="510F5223">
        <w:rPr>
          <w:lang w:val="es-CO"/>
        </w:rPr>
        <w:t xml:space="preserve">liego de </w:t>
      </w:r>
      <w:r w:rsidR="00CCC3E7" w:rsidRPr="510F5223">
        <w:rPr>
          <w:lang w:val="es-CO"/>
        </w:rPr>
        <w:t>C</w:t>
      </w:r>
      <w:r w:rsidRPr="510F5223">
        <w:rPr>
          <w:lang w:val="es-CO"/>
        </w:rPr>
        <w:t xml:space="preserve">ondiciones. No se tendrán como recibidas las ofertas allegadas por medios distintos al SECOP II, para asegurar la efectiva transmisión de los datos y garantizar el cumplimiento estricto </w:t>
      </w:r>
      <w:r w:rsidR="7444CDA6" w:rsidRPr="510F5223">
        <w:rPr>
          <w:lang w:val="es-CO"/>
        </w:rPr>
        <w:t>de</w:t>
      </w:r>
      <w:r w:rsidRPr="510F5223">
        <w:rPr>
          <w:lang w:val="es-CO"/>
        </w:rPr>
        <w:t xml:space="preserve"> los Términos y Condiciones de Uso del SECOP II</w:t>
      </w:r>
      <w:r w:rsidR="00F30854">
        <w:rPr>
          <w:lang w:val="es-CO"/>
        </w:rPr>
        <w:t xml:space="preserve"> </w:t>
      </w:r>
    </w:p>
    <w:p w14:paraId="41E633C1" w14:textId="77777777" w:rsidR="0087791D" w:rsidRPr="00144824" w:rsidRDefault="0087791D" w:rsidP="0087791D">
      <w:pPr>
        <w:rPr>
          <w:lang w:val="es-CO"/>
        </w:rPr>
      </w:pPr>
    </w:p>
    <w:p w14:paraId="375C5BCA" w14:textId="3AFC1982" w:rsidR="0087791D" w:rsidRPr="00144824" w:rsidRDefault="0087791D" w:rsidP="0087791D">
      <w:pPr>
        <w:rPr>
          <w:lang w:val="es-CO"/>
        </w:rPr>
      </w:pPr>
      <w:r w:rsidRPr="00144824">
        <w:rPr>
          <w:lang w:val="es-CO"/>
        </w:rPr>
        <w:t>Sin embargo, cuando haya una indisponibilidad del SECOP II, la cual ha</w:t>
      </w:r>
      <w:r>
        <w:rPr>
          <w:lang w:val="es-CO"/>
        </w:rPr>
        <w:t>ya</w:t>
      </w:r>
      <w:r w:rsidRPr="00144824">
        <w:rPr>
          <w:lang w:val="es-CO"/>
        </w:rPr>
        <w:t xml:space="preserve"> sido confirmada por Colombia Compra Eficiente mediante certificado de indisponibilidad, la </w:t>
      </w:r>
      <w:r w:rsidR="00D416A9">
        <w:rPr>
          <w:lang w:val="es-CO"/>
        </w:rPr>
        <w:t>E</w:t>
      </w:r>
      <w:r w:rsidRPr="00144824">
        <w:rPr>
          <w:lang w:val="es-CO"/>
        </w:rPr>
        <w:t xml:space="preserve">ntidad </w:t>
      </w:r>
      <w:r w:rsidR="00D416A9">
        <w:rPr>
          <w:lang w:val="es-CO"/>
        </w:rPr>
        <w:t>E</w:t>
      </w:r>
      <w:r w:rsidRPr="00144824">
        <w:rPr>
          <w:lang w:val="es-CO"/>
        </w:rPr>
        <w:t xml:space="preserve">statal </w:t>
      </w:r>
      <w:r>
        <w:rPr>
          <w:lang w:val="es-CO"/>
        </w:rPr>
        <w:t>podrá</w:t>
      </w:r>
      <w:r w:rsidRPr="00144824">
        <w:rPr>
          <w:lang w:val="es-CO"/>
        </w:rPr>
        <w:t xml:space="preserve"> recibir </w:t>
      </w:r>
      <w:r w:rsidRPr="005F15CA">
        <w:rPr>
          <w:lang w:val="es-CO"/>
        </w:rPr>
        <w:t xml:space="preserve">ofertas en los términos y condiciones establecidos en el “Protocolo para actuar ante una indisponibilidad del SECOP II” o en el documento que Colombia Compra Eficiente determine para ello. Puede consultarlo en el siguiente enlace: </w:t>
      </w:r>
      <w:hyperlink r:id="rId11" w:history="1">
        <w:r w:rsidRPr="005F15CA">
          <w:rPr>
            <w:rStyle w:val="Hipervnculo"/>
            <w:lang w:val="es-CO"/>
          </w:rPr>
          <w:t>https://www.colombiacompra.gov.co/secop-ii/indisponibilidad-en-el-secop-ii</w:t>
        </w:r>
      </w:hyperlink>
    </w:p>
    <w:p w14:paraId="6D3A24B4" w14:textId="77777777" w:rsidR="0087791D" w:rsidRPr="00144824" w:rsidRDefault="0087791D" w:rsidP="0087791D">
      <w:pPr>
        <w:rPr>
          <w:lang w:val="es-CO"/>
        </w:rPr>
      </w:pPr>
    </w:p>
    <w:p w14:paraId="6A9F02CD" w14:textId="27A63182" w:rsidR="0087791D" w:rsidRPr="00A42826" w:rsidRDefault="69BF6736" w:rsidP="0087791D">
      <w:pPr>
        <w:rPr>
          <w:lang w:val="es-CO"/>
        </w:rPr>
      </w:pPr>
      <w:r w:rsidRPr="510F5223">
        <w:rPr>
          <w:lang w:val="es-CO"/>
        </w:rPr>
        <w:t xml:space="preserve">La </w:t>
      </w:r>
      <w:r w:rsidR="00CCC3E7" w:rsidRPr="510F5223">
        <w:rPr>
          <w:lang w:val="es-CO"/>
        </w:rPr>
        <w:t>E</w:t>
      </w:r>
      <w:r w:rsidRPr="510F5223">
        <w:rPr>
          <w:lang w:val="es-CO"/>
        </w:rPr>
        <w:t xml:space="preserve">ntidad no será responsable por abrir el </w:t>
      </w:r>
      <w:r w:rsidR="6BC0E3E9" w:rsidRPr="510F5223">
        <w:rPr>
          <w:lang w:val="es-CO"/>
        </w:rPr>
        <w:t>S</w:t>
      </w:r>
      <w:r w:rsidRPr="510F5223">
        <w:rPr>
          <w:lang w:val="es-CO"/>
        </w:rPr>
        <w:t>obre incorrectamente dirigido o sin la identificación adecuada.</w:t>
      </w:r>
    </w:p>
    <w:p w14:paraId="713B6496" w14:textId="77777777" w:rsidR="0087791D" w:rsidRDefault="0087791D" w:rsidP="0087791D">
      <w:pPr>
        <w:rPr>
          <w:lang w:val="es-CO"/>
        </w:rPr>
      </w:pPr>
    </w:p>
    <w:p w14:paraId="0E8EC0D6" w14:textId="77777777" w:rsidR="0087791D" w:rsidRDefault="0087791D" w:rsidP="002671D2">
      <w:pPr>
        <w:pStyle w:val="Ttulo2"/>
        <w:numPr>
          <w:ilvl w:val="1"/>
          <w:numId w:val="45"/>
        </w:numPr>
      </w:pPr>
      <w:bookmarkStart w:id="316" w:name="_Toc184182369"/>
      <w:r>
        <w:t>INFORME DE EVALUACIÓN</w:t>
      </w:r>
      <w:bookmarkEnd w:id="316"/>
    </w:p>
    <w:p w14:paraId="15888C6A" w14:textId="77777777" w:rsidR="0087791D" w:rsidRDefault="0087791D" w:rsidP="0087791D">
      <w:pPr>
        <w:rPr>
          <w:lang w:val="es-CO"/>
        </w:rPr>
      </w:pPr>
    </w:p>
    <w:p w14:paraId="327F7A9A" w14:textId="2DC613C1" w:rsidR="0087791D" w:rsidRDefault="0087791D" w:rsidP="0087791D">
      <w:pPr>
        <w:rPr>
          <w:lang w:val="es-CO"/>
        </w:rPr>
      </w:pPr>
      <w:r w:rsidRPr="00E901A1">
        <w:rPr>
          <w:lang w:val="es-CO"/>
        </w:rPr>
        <w:t xml:space="preserve">En la fecha establecida en el </w:t>
      </w:r>
      <w:r>
        <w:rPr>
          <w:lang w:val="es-CO"/>
        </w:rPr>
        <w:t>“</w:t>
      </w:r>
      <w:r w:rsidRPr="00E901A1">
        <w:rPr>
          <w:lang w:val="es-CO"/>
        </w:rPr>
        <w:t xml:space="preserve">Anexo 2 </w:t>
      </w:r>
      <w:r>
        <w:rPr>
          <w:lang w:val="es-CO"/>
        </w:rPr>
        <w:t>–</w:t>
      </w:r>
      <w:r w:rsidRPr="00E901A1">
        <w:rPr>
          <w:lang w:val="es-CO"/>
        </w:rPr>
        <w:t xml:space="preserve"> Cronograma</w:t>
      </w:r>
      <w:r>
        <w:rPr>
          <w:lang w:val="es-CO"/>
        </w:rPr>
        <w:t>”</w:t>
      </w:r>
      <w:r w:rsidRPr="00E901A1">
        <w:rPr>
          <w:lang w:val="es-CO"/>
        </w:rPr>
        <w:t xml:space="preserve">, la </w:t>
      </w:r>
      <w:r w:rsidR="00E3061F">
        <w:rPr>
          <w:lang w:val="es-CO"/>
        </w:rPr>
        <w:t>E</w:t>
      </w:r>
      <w:r w:rsidRPr="00E901A1">
        <w:rPr>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E901A1" w:rsidRDefault="0087791D" w:rsidP="0087791D">
      <w:pPr>
        <w:rPr>
          <w:lang w:val="es-CO"/>
        </w:rPr>
      </w:pPr>
    </w:p>
    <w:p w14:paraId="13B1A92A" w14:textId="71A01928" w:rsidR="0087791D" w:rsidRDefault="0087791D" w:rsidP="0087791D">
      <w:pPr>
        <w:rPr>
          <w:lang w:val="es-CO"/>
        </w:rPr>
      </w:pPr>
      <w:r w:rsidRPr="00E901A1">
        <w:rPr>
          <w:lang w:val="es-CO"/>
        </w:rPr>
        <w:t xml:space="preserve">El informe de evaluación permanecerá publicado en el SECOP y a disposición de los interesados durante </w:t>
      </w:r>
      <w:r w:rsidR="0626089F" w:rsidRPr="40715436">
        <w:rPr>
          <w:lang w:val="es-CO"/>
        </w:rPr>
        <w:t>los</w:t>
      </w:r>
      <w:r w:rsidRPr="40715436">
        <w:rPr>
          <w:lang w:val="es-CO"/>
        </w:rPr>
        <w:t xml:space="preserve"> </w:t>
      </w:r>
      <w:r w:rsidRPr="00E901A1">
        <w:rPr>
          <w:lang w:val="es-CO"/>
        </w:rPr>
        <w:t>tres (3) días hábiles</w:t>
      </w:r>
      <w:r w:rsidR="767F4C0F" w:rsidRPr="40715436">
        <w:rPr>
          <w:lang w:val="es-CO"/>
        </w:rPr>
        <w:t xml:space="preserve"> siguientes a su publicación</w:t>
      </w:r>
      <w:r w:rsidRPr="00E901A1">
        <w:rPr>
          <w:lang w:val="es-CO"/>
        </w:rPr>
        <w:t xml:space="preserve">, término hasta el cual los </w:t>
      </w:r>
      <w:r w:rsidR="00DE7042">
        <w:rPr>
          <w:lang w:val="es-CO"/>
        </w:rPr>
        <w:t>P</w:t>
      </w:r>
      <w:r w:rsidRPr="00E901A1">
        <w:rPr>
          <w:lang w:val="es-CO"/>
        </w:rPr>
        <w:t xml:space="preserve">roponentes podrán hacer las observaciones que consideren procedentes y entregar los documentos y la información solicitada por la </w:t>
      </w:r>
      <w:r w:rsidR="00DE7042">
        <w:rPr>
          <w:lang w:val="es-CO"/>
        </w:rPr>
        <w:t>E</w:t>
      </w:r>
      <w:r w:rsidRPr="00E901A1">
        <w:rPr>
          <w:lang w:val="es-CO"/>
        </w:rPr>
        <w:t>ntidad en l</w:t>
      </w:r>
      <w:r w:rsidR="004A46BA">
        <w:rPr>
          <w:lang w:val="es-CO"/>
        </w:rPr>
        <w:t>a</w:t>
      </w:r>
      <w:r w:rsidRPr="00E901A1">
        <w:rPr>
          <w:lang w:val="es-CO"/>
        </w:rPr>
        <w:t xml:space="preserve">s </w:t>
      </w:r>
      <w:r w:rsidR="004A46BA">
        <w:rPr>
          <w:lang w:val="es-CO"/>
        </w:rPr>
        <w:t>condiciones</w:t>
      </w:r>
      <w:r w:rsidR="004A46BA" w:rsidRPr="00E901A1">
        <w:rPr>
          <w:lang w:val="es-CO"/>
        </w:rPr>
        <w:t xml:space="preserve"> señalad</w:t>
      </w:r>
      <w:r w:rsidR="004A46BA">
        <w:rPr>
          <w:lang w:val="es-CO"/>
        </w:rPr>
        <w:t>as</w:t>
      </w:r>
      <w:r w:rsidRPr="00E901A1">
        <w:rPr>
          <w:lang w:val="es-CO"/>
        </w:rPr>
        <w:t xml:space="preserve"> en la sección 1.6.</w:t>
      </w:r>
      <w:r w:rsidR="00A356B1">
        <w:rPr>
          <w:lang w:val="es-CO"/>
        </w:rPr>
        <w:t xml:space="preserve"> del Pliego de Condiciones.</w:t>
      </w:r>
    </w:p>
    <w:p w14:paraId="4D4B1710" w14:textId="77777777" w:rsidR="00A356B1" w:rsidRDefault="00A356B1" w:rsidP="0087791D">
      <w:pPr>
        <w:rPr>
          <w:lang w:val="es-CO"/>
        </w:rPr>
      </w:pPr>
    </w:p>
    <w:p w14:paraId="6FE83B68" w14:textId="77777777" w:rsidR="00A356B1" w:rsidRDefault="00A356B1" w:rsidP="00A356B1">
      <w:pPr>
        <w:rPr>
          <w:rFonts w:eastAsia="Arial" w:cs="Arial"/>
        </w:rPr>
      </w:pPr>
      <w:r w:rsidRPr="3157A605">
        <w:rPr>
          <w:rFonts w:eastAsia="Arial" w:cs="Arial"/>
        </w:rPr>
        <w:t>El informe de evaluación deberá contener como mínimo la evaluación de las ofertas frente a todos los requisitos exigidos en el pliego de condiciones, incluyendo los requisitos habilitantes y los de asignación de puntaje, cuando corresponda.</w:t>
      </w:r>
    </w:p>
    <w:p w14:paraId="21B35CD8" w14:textId="77777777" w:rsidR="0087791D" w:rsidRPr="00E901A1" w:rsidRDefault="0087791D" w:rsidP="0087791D">
      <w:pPr>
        <w:rPr>
          <w:lang w:val="es-CO"/>
        </w:rPr>
      </w:pPr>
    </w:p>
    <w:p w14:paraId="78FD80DD" w14:textId="0A33CE68" w:rsidR="0087791D" w:rsidRDefault="0087791D" w:rsidP="0087791D">
      <w:pPr>
        <w:rPr>
          <w:lang w:val="es-CO"/>
        </w:rPr>
      </w:pPr>
      <w:r w:rsidRPr="00E901A1">
        <w:rPr>
          <w:lang w:val="es-CO"/>
        </w:rPr>
        <w:lastRenderedPageBreak/>
        <w:t xml:space="preserve">Con posterioridad al vencimiento del plazo para presentar observaciones y a más tardar el día antes de la adjudicación hasta las 11:59 p.m., de acuerdo con lo señalado en el </w:t>
      </w:r>
      <w:r>
        <w:rPr>
          <w:lang w:val="es-CO"/>
        </w:rPr>
        <w:t>“</w:t>
      </w:r>
      <w:r w:rsidRPr="00E901A1">
        <w:rPr>
          <w:lang w:val="es-CO"/>
        </w:rPr>
        <w:t>Anexo 2 – Cronograma</w:t>
      </w:r>
      <w:r>
        <w:rPr>
          <w:lang w:val="es-CO"/>
        </w:rPr>
        <w:t>”</w:t>
      </w:r>
      <w:r w:rsidRPr="00E901A1">
        <w:rPr>
          <w:lang w:val="es-CO"/>
        </w:rPr>
        <w:t xml:space="preserve">, la </w:t>
      </w:r>
      <w:r w:rsidR="00DE7042">
        <w:rPr>
          <w:lang w:val="es-CO"/>
        </w:rPr>
        <w:t>E</w:t>
      </w:r>
      <w:r w:rsidRPr="00E901A1">
        <w:rPr>
          <w:lang w:val="es-CO"/>
        </w:rPr>
        <w:t>ntidad debe publicar el informe final de evaluación, en caso de que el inicial h</w:t>
      </w:r>
      <w:r>
        <w:rPr>
          <w:lang w:val="es-CO"/>
        </w:rPr>
        <w:t>ubiere</w:t>
      </w:r>
      <w:r w:rsidRPr="00E901A1">
        <w:rPr>
          <w:lang w:val="es-CO"/>
        </w:rPr>
        <w:t xml:space="preserve"> sufrido variaciones.</w:t>
      </w:r>
    </w:p>
    <w:p w14:paraId="3045998B" w14:textId="77777777" w:rsidR="0087791D" w:rsidRDefault="0087791D" w:rsidP="0087791D">
      <w:pPr>
        <w:rPr>
          <w:lang w:val="es-CO"/>
        </w:rPr>
      </w:pPr>
    </w:p>
    <w:p w14:paraId="79203BB0" w14:textId="77777777" w:rsidR="0087791D" w:rsidRDefault="0087791D" w:rsidP="002671D2">
      <w:pPr>
        <w:pStyle w:val="Ttulo2"/>
        <w:numPr>
          <w:ilvl w:val="1"/>
          <w:numId w:val="45"/>
        </w:numPr>
      </w:pPr>
      <w:bookmarkStart w:id="317" w:name="_Toc184182370"/>
      <w:r>
        <w:t>ADJUDICACI</w:t>
      </w:r>
      <w:r w:rsidRPr="00103E27">
        <w:t>ÓN</w:t>
      </w:r>
      <w:bookmarkEnd w:id="317"/>
    </w:p>
    <w:p w14:paraId="649ED91A" w14:textId="77777777" w:rsidR="0087791D" w:rsidRDefault="0087791D" w:rsidP="0087791D">
      <w:pPr>
        <w:rPr>
          <w:lang w:val="es-CO"/>
        </w:rPr>
      </w:pPr>
    </w:p>
    <w:p w14:paraId="15F3FE4E" w14:textId="77777777" w:rsidR="00CF4048" w:rsidRPr="00F95698" w:rsidRDefault="00CF4048" w:rsidP="00F95698">
      <w:pPr>
        <w:tabs>
          <w:tab w:val="left" w:pos="1134"/>
        </w:tabs>
        <w:spacing w:line="256" w:lineRule="auto"/>
        <w:rPr>
          <w:rFonts w:eastAsia="Times New Roman" w:cs="Arial"/>
          <w:bCs/>
          <w:szCs w:val="20"/>
          <w:lang w:val="es-CO" w:eastAsia="es-ES"/>
        </w:rPr>
      </w:pPr>
      <w:r w:rsidRPr="00F95698">
        <w:rPr>
          <w:rFonts w:eastAsia="Times New Roman" w:cs="Arial"/>
          <w:bCs/>
          <w:szCs w:val="20"/>
          <w:lang w:val="es-CO" w:eastAsia="es-ES"/>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4C6FB02E" w14:textId="77777777" w:rsidR="00CF4048" w:rsidRPr="00F95698" w:rsidRDefault="00CF4048" w:rsidP="00F95698">
      <w:pPr>
        <w:tabs>
          <w:tab w:val="left" w:pos="1134"/>
        </w:tabs>
        <w:spacing w:line="256" w:lineRule="auto"/>
        <w:rPr>
          <w:rFonts w:eastAsia="Times New Roman" w:cs="Arial"/>
          <w:bCs/>
          <w:szCs w:val="20"/>
          <w:lang w:val="es-CO" w:eastAsia="es-ES"/>
        </w:rPr>
      </w:pPr>
    </w:p>
    <w:p w14:paraId="4351F565" w14:textId="5CA06218" w:rsidR="00CF4048" w:rsidRPr="007726DD" w:rsidRDefault="00CF4048" w:rsidP="00F95698">
      <w:pPr>
        <w:tabs>
          <w:tab w:val="left" w:pos="1134"/>
        </w:tabs>
        <w:spacing w:line="256" w:lineRule="auto"/>
        <w:rPr>
          <w:rFonts w:eastAsia="Calibri" w:cs="Arial"/>
          <w:szCs w:val="20"/>
          <w:lang w:val="es-CO"/>
        </w:rPr>
      </w:pPr>
      <w:r w:rsidRPr="007726DD">
        <w:rPr>
          <w:rFonts w:eastAsia="Calibri" w:cs="Arial"/>
          <w:szCs w:val="20"/>
          <w:lang w:val="es-CO"/>
        </w:rPr>
        <w:t>En caso de presentarse un empate, la Entidad dará aplicación al numeral 4.8 del presente documento.</w:t>
      </w:r>
    </w:p>
    <w:p w14:paraId="3A400B18" w14:textId="77777777" w:rsidR="00CF4048" w:rsidRPr="00F95698" w:rsidRDefault="00CF4048" w:rsidP="00F95698">
      <w:pPr>
        <w:tabs>
          <w:tab w:val="left" w:pos="1134"/>
        </w:tabs>
        <w:spacing w:line="256" w:lineRule="auto"/>
        <w:rPr>
          <w:rFonts w:eastAsia="Times New Roman" w:cs="Arial"/>
          <w:bCs/>
          <w:szCs w:val="20"/>
          <w:lang w:val="es-CO" w:eastAsia="es-ES"/>
        </w:rPr>
      </w:pPr>
    </w:p>
    <w:p w14:paraId="45F664AC" w14:textId="08463C6E" w:rsidR="00CF4048" w:rsidRPr="00F95698" w:rsidRDefault="00CF4048" w:rsidP="00F95698">
      <w:pPr>
        <w:tabs>
          <w:tab w:val="left" w:pos="1134"/>
        </w:tabs>
        <w:spacing w:line="256" w:lineRule="auto"/>
        <w:rPr>
          <w:rFonts w:eastAsia="Times New Roman" w:cs="Arial"/>
          <w:bCs/>
          <w:szCs w:val="20"/>
          <w:lang w:val="es-CO" w:eastAsia="es-ES"/>
        </w:rPr>
      </w:pPr>
      <w:r w:rsidRPr="00F95698">
        <w:rPr>
          <w:rFonts w:eastAsia="Times New Roman" w:cs="Arial"/>
          <w:bCs/>
          <w:szCs w:val="20"/>
          <w:lang w:val="es-CO" w:eastAsia="es-ES"/>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011AEA3C" w14:textId="77777777" w:rsidR="0087791D" w:rsidRDefault="0087791D" w:rsidP="0087791D">
      <w:pPr>
        <w:rPr>
          <w:lang w:val="es-CO"/>
        </w:rPr>
      </w:pPr>
    </w:p>
    <w:p w14:paraId="0098A3FE" w14:textId="77777777" w:rsidR="0087791D" w:rsidRDefault="0087791D" w:rsidP="002671D2">
      <w:pPr>
        <w:pStyle w:val="Ttulo2"/>
        <w:numPr>
          <w:ilvl w:val="1"/>
          <w:numId w:val="45"/>
        </w:numPr>
      </w:pPr>
      <w:bookmarkStart w:id="318" w:name="_Toc184182371"/>
      <w:r>
        <w:t>PROPUESTAS PARCIALES</w:t>
      </w:r>
      <w:bookmarkEnd w:id="318"/>
    </w:p>
    <w:p w14:paraId="7AD7F07B" w14:textId="77777777" w:rsidR="0087791D" w:rsidRDefault="0087791D" w:rsidP="0087791D">
      <w:pPr>
        <w:rPr>
          <w:lang w:val="es-CO"/>
        </w:rPr>
      </w:pPr>
    </w:p>
    <w:p w14:paraId="4931A6A3" w14:textId="7E0E868E" w:rsidR="0087791D" w:rsidRDefault="0087791D" w:rsidP="0087791D">
      <w:pPr>
        <w:rPr>
          <w:lang w:val="es-CO"/>
        </w:rPr>
      </w:pPr>
      <w:r w:rsidRPr="00B525E4">
        <w:rPr>
          <w:lang w:val="es-CO"/>
        </w:rPr>
        <w:t>No se admitirá la</w:t>
      </w:r>
      <w:r>
        <w:rPr>
          <w:lang w:val="es-CO"/>
        </w:rPr>
        <w:t>s</w:t>
      </w:r>
      <w:r w:rsidRPr="00B525E4">
        <w:rPr>
          <w:lang w:val="es-CO"/>
        </w:rPr>
        <w:t xml:space="preserve"> propuestas parciales, esto es, las presentadas para una parte del objeto o del alcance del contrato</w:t>
      </w:r>
      <w:r w:rsidR="00D92B3E">
        <w:rPr>
          <w:lang w:val="es-CO"/>
        </w:rPr>
        <w:t xml:space="preserve">, de igual forma se debe tener en cuenta la definición establecida en el </w:t>
      </w:r>
      <w:r w:rsidR="00EC6948">
        <w:rPr>
          <w:lang w:val="es-CO"/>
        </w:rPr>
        <w:t>A</w:t>
      </w:r>
      <w:r w:rsidR="00D92B3E">
        <w:rPr>
          <w:lang w:val="es-CO"/>
        </w:rPr>
        <w:t xml:space="preserve">nexo 3 –  </w:t>
      </w:r>
      <w:r w:rsidR="00EC6948">
        <w:rPr>
          <w:lang w:val="es-CO"/>
        </w:rPr>
        <w:t>G</w:t>
      </w:r>
      <w:r w:rsidR="00D92B3E">
        <w:rPr>
          <w:lang w:val="es-CO"/>
        </w:rPr>
        <w:t>losario</w:t>
      </w:r>
      <w:r w:rsidRPr="00B525E4">
        <w:rPr>
          <w:lang w:val="es-CO"/>
        </w:rPr>
        <w:t>.</w:t>
      </w:r>
    </w:p>
    <w:p w14:paraId="10D2A7CA" w14:textId="77777777" w:rsidR="0087791D" w:rsidRDefault="0087791D" w:rsidP="0087791D">
      <w:pPr>
        <w:rPr>
          <w:lang w:val="es-CO"/>
        </w:rPr>
      </w:pPr>
    </w:p>
    <w:p w14:paraId="7C7BAB6C" w14:textId="77777777" w:rsidR="0087791D" w:rsidRDefault="0087791D" w:rsidP="002671D2">
      <w:pPr>
        <w:pStyle w:val="Ttulo2"/>
        <w:numPr>
          <w:ilvl w:val="1"/>
          <w:numId w:val="45"/>
        </w:numPr>
      </w:pPr>
      <w:bookmarkStart w:id="319" w:name="_Toc184182372"/>
      <w:r>
        <w:t>PROPUESTAS ALTERNATIVAS</w:t>
      </w:r>
      <w:bookmarkEnd w:id="319"/>
    </w:p>
    <w:p w14:paraId="2F6C5388" w14:textId="77777777" w:rsidR="0087791D" w:rsidRDefault="0087791D" w:rsidP="0087791D">
      <w:pPr>
        <w:rPr>
          <w:lang w:val="es-CO"/>
        </w:rPr>
      </w:pPr>
    </w:p>
    <w:p w14:paraId="181D0DCA" w14:textId="34EC23CE" w:rsidR="0087791D" w:rsidRDefault="0061077A" w:rsidP="0087791D">
      <w:pPr>
        <w:rPr>
          <w:lang w:val="es-CO"/>
        </w:rPr>
      </w:pPr>
      <w:r w:rsidRPr="0061077A">
        <w:rPr>
          <w:lang w:val="es-CO"/>
        </w:rPr>
        <w:t>Para este procedimiento de selección no se admite la presentación de ofertas alternativas.</w:t>
      </w:r>
    </w:p>
    <w:p w14:paraId="01CDDCA0" w14:textId="77777777" w:rsidR="005A3419" w:rsidRPr="005A3419" w:rsidRDefault="005A3419" w:rsidP="005A3419">
      <w:pPr>
        <w:rPr>
          <w:lang w:val="es-MX"/>
        </w:rPr>
      </w:pPr>
    </w:p>
    <w:p w14:paraId="6F949D23" w14:textId="2E9EB7F4" w:rsidR="004F1DAE" w:rsidRDefault="009F11DC" w:rsidP="009F11DC">
      <w:pPr>
        <w:pStyle w:val="Ttulo1"/>
      </w:pPr>
      <w:bookmarkStart w:id="320" w:name="_Toc72481649"/>
      <w:bookmarkStart w:id="321" w:name="_Toc72491832"/>
      <w:bookmarkStart w:id="322" w:name="_Toc72481650"/>
      <w:bookmarkStart w:id="323" w:name="_Toc72491833"/>
      <w:bookmarkStart w:id="324" w:name="_Toc72481651"/>
      <w:bookmarkStart w:id="325" w:name="_Toc72491834"/>
      <w:bookmarkStart w:id="326" w:name="_Toc72481652"/>
      <w:bookmarkStart w:id="327" w:name="_Toc72491835"/>
      <w:bookmarkStart w:id="328" w:name="_Toc72481653"/>
      <w:bookmarkStart w:id="329" w:name="_Toc72491836"/>
      <w:bookmarkStart w:id="330" w:name="_Toc72481654"/>
      <w:bookmarkStart w:id="331" w:name="_Toc72491837"/>
      <w:bookmarkStart w:id="332" w:name="_Toc72481655"/>
      <w:bookmarkStart w:id="333" w:name="_Toc72491838"/>
      <w:bookmarkStart w:id="334" w:name="_Toc72481656"/>
      <w:bookmarkStart w:id="335" w:name="_Toc72491839"/>
      <w:bookmarkStart w:id="336" w:name="_Toc72481657"/>
      <w:bookmarkStart w:id="337" w:name="_Toc72491840"/>
      <w:bookmarkStart w:id="338" w:name="_Toc72481658"/>
      <w:bookmarkStart w:id="339" w:name="_Toc72491841"/>
      <w:bookmarkStart w:id="340" w:name="_Toc72481659"/>
      <w:bookmarkStart w:id="341" w:name="_Toc72491842"/>
      <w:bookmarkStart w:id="342" w:name="_Toc72481660"/>
      <w:bookmarkStart w:id="343" w:name="_Toc72491843"/>
      <w:bookmarkStart w:id="344" w:name="_Toc72481661"/>
      <w:bookmarkStart w:id="345" w:name="_Toc72491844"/>
      <w:bookmarkStart w:id="346" w:name="_Toc72481662"/>
      <w:bookmarkStart w:id="347" w:name="_Toc72491845"/>
      <w:bookmarkStart w:id="348" w:name="_Toc72481663"/>
      <w:bookmarkStart w:id="349" w:name="_Toc72491846"/>
      <w:bookmarkStart w:id="350" w:name="_Toc72481664"/>
      <w:bookmarkStart w:id="351" w:name="_Toc72491847"/>
      <w:bookmarkStart w:id="352" w:name="_Toc72481665"/>
      <w:bookmarkStart w:id="353" w:name="_Toc72491848"/>
      <w:bookmarkStart w:id="354" w:name="_Toc72481666"/>
      <w:bookmarkStart w:id="355" w:name="_Toc72491849"/>
      <w:bookmarkStart w:id="356" w:name="_Toc72481667"/>
      <w:bookmarkStart w:id="357" w:name="_Toc72491850"/>
      <w:bookmarkStart w:id="358" w:name="_Toc72481668"/>
      <w:bookmarkStart w:id="359" w:name="_Toc72491851"/>
      <w:bookmarkStart w:id="360" w:name="_Toc72481669"/>
      <w:bookmarkStart w:id="361" w:name="_Toc72491852"/>
      <w:bookmarkStart w:id="362" w:name="_Toc72481670"/>
      <w:bookmarkStart w:id="363" w:name="_Toc72491853"/>
      <w:bookmarkStart w:id="364" w:name="_Toc72481671"/>
      <w:bookmarkStart w:id="365" w:name="_Toc72491854"/>
      <w:bookmarkStart w:id="366" w:name="_Toc72481672"/>
      <w:bookmarkStart w:id="367" w:name="_Toc72491855"/>
      <w:bookmarkStart w:id="368" w:name="_Toc72481673"/>
      <w:bookmarkStart w:id="369" w:name="_Toc72491856"/>
      <w:bookmarkStart w:id="370" w:name="_Toc72481674"/>
      <w:bookmarkStart w:id="371" w:name="_Toc72491857"/>
      <w:bookmarkStart w:id="372" w:name="_Toc72481675"/>
      <w:bookmarkStart w:id="373" w:name="_Toc72491858"/>
      <w:bookmarkStart w:id="374" w:name="_Toc72481676"/>
      <w:bookmarkStart w:id="375" w:name="_Toc72491859"/>
      <w:bookmarkStart w:id="376" w:name="_Toc72481677"/>
      <w:bookmarkStart w:id="377" w:name="_Toc72491860"/>
      <w:bookmarkStart w:id="378" w:name="_Toc72481678"/>
      <w:bookmarkStart w:id="379" w:name="_Toc72491861"/>
      <w:bookmarkStart w:id="380" w:name="_Toc72481679"/>
      <w:bookmarkStart w:id="381" w:name="_Toc72491862"/>
      <w:bookmarkStart w:id="382" w:name="_Toc72481680"/>
      <w:bookmarkStart w:id="383" w:name="_Toc72491863"/>
      <w:bookmarkStart w:id="384" w:name="_Toc72481681"/>
      <w:bookmarkStart w:id="385" w:name="_Toc72491864"/>
      <w:bookmarkStart w:id="386" w:name="_Toc72481682"/>
      <w:bookmarkStart w:id="387" w:name="_Toc72491865"/>
      <w:bookmarkStart w:id="388" w:name="_Toc72481683"/>
      <w:bookmarkStart w:id="389" w:name="_Toc72491866"/>
      <w:bookmarkStart w:id="390" w:name="_Toc72481684"/>
      <w:bookmarkStart w:id="391" w:name="_Toc72491867"/>
      <w:bookmarkStart w:id="392" w:name="_Toc72481685"/>
      <w:bookmarkStart w:id="393" w:name="_Toc72491868"/>
      <w:bookmarkStart w:id="394" w:name="_Toc72481686"/>
      <w:bookmarkStart w:id="395" w:name="_Toc72491869"/>
      <w:bookmarkStart w:id="396" w:name="_Toc72481687"/>
      <w:bookmarkStart w:id="397" w:name="_Toc72491870"/>
      <w:bookmarkStart w:id="398" w:name="_Toc72481688"/>
      <w:bookmarkStart w:id="399" w:name="_Toc72491871"/>
      <w:bookmarkStart w:id="400" w:name="_Toc72481689"/>
      <w:bookmarkStart w:id="401" w:name="_Toc72491872"/>
      <w:bookmarkStart w:id="402" w:name="_Toc72481690"/>
      <w:bookmarkStart w:id="403" w:name="_Toc72491873"/>
      <w:bookmarkStart w:id="404" w:name="_Toc72481691"/>
      <w:bookmarkStart w:id="405" w:name="_Toc72491874"/>
      <w:bookmarkStart w:id="406" w:name="_Toc72481692"/>
      <w:bookmarkStart w:id="407" w:name="_Toc72491875"/>
      <w:bookmarkStart w:id="408" w:name="_Toc72481693"/>
      <w:bookmarkStart w:id="409" w:name="_Toc72491876"/>
      <w:bookmarkStart w:id="410" w:name="_Toc72481694"/>
      <w:bookmarkStart w:id="411" w:name="_Toc72491877"/>
      <w:bookmarkStart w:id="412" w:name="_Toc72481695"/>
      <w:bookmarkStart w:id="413" w:name="_Toc72491878"/>
      <w:bookmarkStart w:id="414" w:name="_Toc72481696"/>
      <w:bookmarkStart w:id="415" w:name="_Toc72491879"/>
      <w:bookmarkStart w:id="416" w:name="_Toc72481697"/>
      <w:bookmarkStart w:id="417" w:name="_Toc72491880"/>
      <w:bookmarkStart w:id="418" w:name="_Toc72481698"/>
      <w:bookmarkStart w:id="419" w:name="_Toc72491881"/>
      <w:bookmarkStart w:id="420" w:name="_Toc72481699"/>
      <w:bookmarkStart w:id="421" w:name="_Toc72491882"/>
      <w:bookmarkStart w:id="422" w:name="_Toc72481700"/>
      <w:bookmarkStart w:id="423" w:name="_Toc72491883"/>
      <w:bookmarkStart w:id="424" w:name="_Toc72481701"/>
      <w:bookmarkStart w:id="425" w:name="_Toc72491884"/>
      <w:bookmarkStart w:id="426" w:name="_Toc72481702"/>
      <w:bookmarkStart w:id="427" w:name="_Toc72491885"/>
      <w:bookmarkStart w:id="428" w:name="_Toc72481703"/>
      <w:bookmarkStart w:id="429" w:name="_Toc72491886"/>
      <w:bookmarkStart w:id="430" w:name="_Toc72481704"/>
      <w:bookmarkStart w:id="431" w:name="_Toc72491887"/>
      <w:bookmarkStart w:id="432" w:name="_Toc72481705"/>
      <w:bookmarkStart w:id="433" w:name="_Toc72491888"/>
      <w:bookmarkStart w:id="434" w:name="_Toc72481706"/>
      <w:bookmarkStart w:id="435" w:name="_Toc72491889"/>
      <w:bookmarkStart w:id="436" w:name="_Toc72481707"/>
      <w:bookmarkStart w:id="437" w:name="_Toc72491890"/>
      <w:bookmarkStart w:id="438" w:name="_Toc72481708"/>
      <w:bookmarkStart w:id="439" w:name="_Toc72491891"/>
      <w:bookmarkStart w:id="440" w:name="_Toc72481709"/>
      <w:bookmarkStart w:id="441" w:name="_Toc72491892"/>
      <w:bookmarkStart w:id="442" w:name="_Toc72481710"/>
      <w:bookmarkStart w:id="443" w:name="_Toc72491893"/>
      <w:bookmarkStart w:id="444" w:name="_Toc72481711"/>
      <w:bookmarkStart w:id="445" w:name="_Toc72491894"/>
      <w:bookmarkStart w:id="446" w:name="_Toc72481712"/>
      <w:bookmarkStart w:id="447" w:name="_Toc72491895"/>
      <w:bookmarkStart w:id="448" w:name="_Toc72481713"/>
      <w:bookmarkStart w:id="449" w:name="_Toc72491896"/>
      <w:bookmarkStart w:id="450" w:name="_Toc72481714"/>
      <w:bookmarkStart w:id="451" w:name="_Toc72491897"/>
      <w:bookmarkStart w:id="452" w:name="_Toc72481715"/>
      <w:bookmarkStart w:id="453" w:name="_Toc72491898"/>
      <w:bookmarkStart w:id="454" w:name="_Toc72481716"/>
      <w:bookmarkStart w:id="455" w:name="_Toc72491899"/>
      <w:bookmarkStart w:id="456" w:name="_Toc72481717"/>
      <w:bookmarkStart w:id="457" w:name="_Toc72491900"/>
      <w:bookmarkStart w:id="458" w:name="_Toc72481718"/>
      <w:bookmarkStart w:id="459" w:name="_Toc72491901"/>
      <w:bookmarkStart w:id="460" w:name="_Toc72481719"/>
      <w:bookmarkStart w:id="461" w:name="_Toc72491902"/>
      <w:bookmarkStart w:id="462" w:name="_Toc72481720"/>
      <w:bookmarkStart w:id="463" w:name="_Toc72491903"/>
      <w:bookmarkStart w:id="464" w:name="_Toc72481721"/>
      <w:bookmarkStart w:id="465" w:name="_Toc72491904"/>
      <w:bookmarkStart w:id="466" w:name="_Toc72481722"/>
      <w:bookmarkStart w:id="467" w:name="_Toc72491905"/>
      <w:bookmarkStart w:id="468" w:name="_Toc72481723"/>
      <w:bookmarkStart w:id="469" w:name="_Toc72491906"/>
      <w:bookmarkStart w:id="470" w:name="_Toc72481724"/>
      <w:bookmarkStart w:id="471" w:name="_Toc72491907"/>
      <w:bookmarkStart w:id="472" w:name="_Toc72481725"/>
      <w:bookmarkStart w:id="473" w:name="_Toc72491908"/>
      <w:bookmarkStart w:id="474" w:name="_Toc72481726"/>
      <w:bookmarkStart w:id="475" w:name="_Toc72491909"/>
      <w:bookmarkStart w:id="476" w:name="_Toc72481727"/>
      <w:bookmarkStart w:id="477" w:name="_Toc72491910"/>
      <w:bookmarkStart w:id="478" w:name="_Toc72481728"/>
      <w:bookmarkStart w:id="479" w:name="_Toc72491911"/>
      <w:bookmarkStart w:id="480" w:name="_Toc72481729"/>
      <w:bookmarkStart w:id="481" w:name="_Toc72491912"/>
      <w:bookmarkStart w:id="482" w:name="_Toc72481730"/>
      <w:bookmarkStart w:id="483" w:name="_Toc72491913"/>
      <w:bookmarkStart w:id="484" w:name="_Toc72481731"/>
      <w:bookmarkStart w:id="485" w:name="_Toc72491914"/>
      <w:bookmarkStart w:id="486" w:name="_Toc72481732"/>
      <w:bookmarkStart w:id="487" w:name="_Toc72491915"/>
      <w:bookmarkStart w:id="488" w:name="_Toc72481733"/>
      <w:bookmarkStart w:id="489" w:name="_Toc72491916"/>
      <w:bookmarkStart w:id="490" w:name="_Toc72481734"/>
      <w:bookmarkStart w:id="491" w:name="_Toc72491917"/>
      <w:bookmarkStart w:id="492" w:name="_Toc72481735"/>
      <w:bookmarkStart w:id="493" w:name="_Toc72491918"/>
      <w:bookmarkStart w:id="494" w:name="_Toc72481736"/>
      <w:bookmarkStart w:id="495" w:name="_Toc72491919"/>
      <w:bookmarkStart w:id="496" w:name="_Toc72481737"/>
      <w:bookmarkStart w:id="497" w:name="_Toc72491920"/>
      <w:bookmarkStart w:id="498" w:name="_Toc72481738"/>
      <w:bookmarkStart w:id="499" w:name="_Toc72491921"/>
      <w:bookmarkStart w:id="500" w:name="_Toc72481739"/>
      <w:bookmarkStart w:id="501" w:name="_Toc72491922"/>
      <w:bookmarkStart w:id="502" w:name="_Toc72481740"/>
      <w:bookmarkStart w:id="503" w:name="_Toc72491923"/>
      <w:bookmarkStart w:id="504" w:name="_Toc72481741"/>
      <w:bookmarkStart w:id="505" w:name="_Toc72491924"/>
      <w:bookmarkStart w:id="506" w:name="_Toc72481742"/>
      <w:bookmarkStart w:id="507" w:name="_Toc72491925"/>
      <w:bookmarkStart w:id="508" w:name="_Toc72481743"/>
      <w:bookmarkStart w:id="509" w:name="_Toc72491926"/>
      <w:bookmarkStart w:id="510" w:name="_Toc72481744"/>
      <w:bookmarkStart w:id="511" w:name="_Toc72491927"/>
      <w:bookmarkStart w:id="512" w:name="_Toc72481745"/>
      <w:bookmarkStart w:id="513" w:name="_Toc72491928"/>
      <w:bookmarkStart w:id="514" w:name="_Toc72481746"/>
      <w:bookmarkStart w:id="515" w:name="_Toc72491929"/>
      <w:bookmarkStart w:id="516" w:name="_Toc72481747"/>
      <w:bookmarkStart w:id="517" w:name="_Toc72491930"/>
      <w:bookmarkStart w:id="518" w:name="_Toc72481748"/>
      <w:bookmarkStart w:id="519" w:name="_Toc72491931"/>
      <w:bookmarkStart w:id="520" w:name="_Toc72481749"/>
      <w:bookmarkStart w:id="521" w:name="_Toc72491932"/>
      <w:bookmarkStart w:id="522" w:name="_Toc72481750"/>
      <w:bookmarkStart w:id="523" w:name="_Toc72491933"/>
      <w:bookmarkStart w:id="524" w:name="_Toc72481751"/>
      <w:bookmarkStart w:id="525" w:name="_Toc72491934"/>
      <w:bookmarkStart w:id="526" w:name="_Toc72481752"/>
      <w:bookmarkStart w:id="527" w:name="_Toc72491935"/>
      <w:bookmarkStart w:id="528" w:name="_Toc72481753"/>
      <w:bookmarkStart w:id="529" w:name="_Toc72491936"/>
      <w:bookmarkStart w:id="530" w:name="_Toc72481754"/>
      <w:bookmarkStart w:id="531" w:name="_Toc72491937"/>
      <w:bookmarkStart w:id="532" w:name="_Toc72481755"/>
      <w:bookmarkStart w:id="533" w:name="_Toc72491938"/>
      <w:bookmarkStart w:id="534" w:name="_Toc72481756"/>
      <w:bookmarkStart w:id="535" w:name="_Toc72491939"/>
      <w:bookmarkStart w:id="536" w:name="_Toc72481757"/>
      <w:bookmarkStart w:id="537" w:name="_Toc72491940"/>
      <w:bookmarkStart w:id="538" w:name="_Toc72481758"/>
      <w:bookmarkStart w:id="539" w:name="_Toc72491941"/>
      <w:bookmarkStart w:id="540" w:name="_Toc72481759"/>
      <w:bookmarkStart w:id="541" w:name="_Toc72491942"/>
      <w:bookmarkStart w:id="542" w:name="_Toc72481760"/>
      <w:bookmarkStart w:id="543" w:name="_Toc72491943"/>
      <w:bookmarkStart w:id="544" w:name="_Toc72481761"/>
      <w:bookmarkStart w:id="545" w:name="_Toc72491944"/>
      <w:bookmarkStart w:id="546" w:name="_Toc72481762"/>
      <w:bookmarkStart w:id="547" w:name="_Toc72491945"/>
      <w:bookmarkStart w:id="548" w:name="_Toc72481763"/>
      <w:bookmarkStart w:id="549" w:name="_Toc72491946"/>
      <w:bookmarkStart w:id="550" w:name="_Toc72481764"/>
      <w:bookmarkStart w:id="551" w:name="_Toc72491947"/>
      <w:bookmarkStart w:id="552" w:name="_Toc72481765"/>
      <w:bookmarkStart w:id="553" w:name="_Toc72491948"/>
      <w:bookmarkStart w:id="554" w:name="_Toc72481766"/>
      <w:bookmarkStart w:id="555" w:name="_Toc72491949"/>
      <w:bookmarkStart w:id="556" w:name="_Toc72481767"/>
      <w:bookmarkStart w:id="557" w:name="_Toc72491950"/>
      <w:bookmarkStart w:id="558" w:name="_Toc72481768"/>
      <w:bookmarkStart w:id="559" w:name="_Toc72491951"/>
      <w:bookmarkStart w:id="560" w:name="_Toc72481769"/>
      <w:bookmarkStart w:id="561" w:name="_Toc72491952"/>
      <w:bookmarkStart w:id="562" w:name="_Toc72481770"/>
      <w:bookmarkStart w:id="563" w:name="_Toc72491953"/>
      <w:bookmarkStart w:id="564" w:name="_Toc72481771"/>
      <w:bookmarkStart w:id="565" w:name="_Toc72491954"/>
      <w:bookmarkStart w:id="566" w:name="_Toc72481772"/>
      <w:bookmarkStart w:id="567" w:name="_Toc72491955"/>
      <w:bookmarkStart w:id="568" w:name="_Toc72481774"/>
      <w:bookmarkStart w:id="569" w:name="_Toc72491957"/>
      <w:bookmarkStart w:id="570" w:name="_Toc72481775"/>
      <w:bookmarkStart w:id="571" w:name="_Toc72491958"/>
      <w:bookmarkStart w:id="572" w:name="_Toc72481776"/>
      <w:bookmarkStart w:id="573" w:name="_Toc72491959"/>
      <w:bookmarkStart w:id="574" w:name="_Toc72481777"/>
      <w:bookmarkStart w:id="575" w:name="_Toc72491960"/>
      <w:bookmarkStart w:id="576" w:name="_Toc72481778"/>
      <w:bookmarkStart w:id="577" w:name="_Toc72491961"/>
      <w:bookmarkStart w:id="578" w:name="_Toc72481779"/>
      <w:bookmarkStart w:id="579" w:name="_Toc72491962"/>
      <w:bookmarkStart w:id="580" w:name="_Toc72481780"/>
      <w:bookmarkStart w:id="581" w:name="_Toc72491963"/>
      <w:bookmarkStart w:id="582" w:name="_Toc72481781"/>
      <w:bookmarkStart w:id="583" w:name="_Toc72491964"/>
      <w:bookmarkStart w:id="584" w:name="_Toc72481782"/>
      <w:bookmarkStart w:id="585" w:name="_Toc72491965"/>
      <w:bookmarkStart w:id="586" w:name="_Toc72481783"/>
      <w:bookmarkStart w:id="587" w:name="_Toc72491966"/>
      <w:bookmarkStart w:id="588" w:name="_Toc72481784"/>
      <w:bookmarkStart w:id="589" w:name="_Toc72491967"/>
      <w:bookmarkStart w:id="590" w:name="_Toc72481785"/>
      <w:bookmarkStart w:id="591" w:name="_Toc72491968"/>
      <w:bookmarkStart w:id="592" w:name="_Toc72481786"/>
      <w:bookmarkStart w:id="593" w:name="_Toc72491969"/>
      <w:bookmarkStart w:id="594" w:name="_Toc72481787"/>
      <w:bookmarkStart w:id="595" w:name="_Toc72491970"/>
      <w:bookmarkStart w:id="596" w:name="_Toc72481788"/>
      <w:bookmarkStart w:id="597" w:name="_Toc72491971"/>
      <w:bookmarkStart w:id="598" w:name="_Toc72481789"/>
      <w:bookmarkStart w:id="599" w:name="_Toc72491972"/>
      <w:bookmarkStart w:id="600" w:name="_Toc72481790"/>
      <w:bookmarkStart w:id="601" w:name="_Toc72491973"/>
      <w:bookmarkStart w:id="602" w:name="_Toc72481791"/>
      <w:bookmarkStart w:id="603" w:name="_Toc72491974"/>
      <w:bookmarkStart w:id="604" w:name="_Toc72481792"/>
      <w:bookmarkStart w:id="605" w:name="_Toc72491975"/>
      <w:bookmarkStart w:id="606" w:name="_Toc72481793"/>
      <w:bookmarkStart w:id="607" w:name="_Toc72491976"/>
      <w:bookmarkStart w:id="608" w:name="_Toc72481794"/>
      <w:bookmarkStart w:id="609" w:name="_Toc72491977"/>
      <w:bookmarkStart w:id="610" w:name="_Toc72481795"/>
      <w:bookmarkStart w:id="611" w:name="_Toc72491978"/>
      <w:bookmarkStart w:id="612" w:name="_Toc72481796"/>
      <w:bookmarkStart w:id="613" w:name="_Toc72491979"/>
      <w:bookmarkStart w:id="614" w:name="_Toc72481797"/>
      <w:bookmarkStart w:id="615" w:name="_Toc72491980"/>
      <w:bookmarkStart w:id="616" w:name="_Toc72481798"/>
      <w:bookmarkStart w:id="617" w:name="_Toc72491981"/>
      <w:bookmarkStart w:id="618" w:name="_Toc72481799"/>
      <w:bookmarkStart w:id="619" w:name="_Toc72491982"/>
      <w:bookmarkStart w:id="620" w:name="_Toc72481800"/>
      <w:bookmarkStart w:id="621" w:name="_Toc72491983"/>
      <w:bookmarkStart w:id="622" w:name="_Toc72481801"/>
      <w:bookmarkStart w:id="623" w:name="_Toc72491984"/>
      <w:bookmarkStart w:id="624" w:name="_Toc184182374"/>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t>REQUISITOS HABILITANTES Y SU VERIFICACIÓN</w:t>
      </w:r>
      <w:bookmarkEnd w:id="624"/>
    </w:p>
    <w:p w14:paraId="0DF9F96E" w14:textId="49E29886" w:rsidR="009F11DC" w:rsidRDefault="009F11DC" w:rsidP="009F11DC">
      <w:pPr>
        <w:rPr>
          <w:lang w:val="es-CO"/>
        </w:rPr>
      </w:pPr>
    </w:p>
    <w:p w14:paraId="1573BF35" w14:textId="351B445B" w:rsidR="00E66140" w:rsidRDefault="00E66140" w:rsidP="00E66140">
      <w:pPr>
        <w:rPr>
          <w:lang w:val="es-CO"/>
        </w:rPr>
      </w:pPr>
      <w:r w:rsidRPr="00E66140">
        <w:rPr>
          <w:lang w:val="es-CO"/>
        </w:rPr>
        <w:t xml:space="preserve">La </w:t>
      </w:r>
      <w:r w:rsidR="00B0582F">
        <w:rPr>
          <w:lang w:val="es-CO"/>
        </w:rPr>
        <w:t>E</w:t>
      </w:r>
      <w:r w:rsidRPr="00E66140">
        <w:rPr>
          <w:lang w:val="es-CO"/>
        </w:rPr>
        <w:t xml:space="preserve">ntidad verificará los requisitos habilitantes dentro del término señalado en el </w:t>
      </w:r>
      <w:r w:rsidR="008E34CF">
        <w:rPr>
          <w:lang w:val="es-CO"/>
        </w:rPr>
        <w:t>C</w:t>
      </w:r>
      <w:r w:rsidRPr="00E66140">
        <w:rPr>
          <w:lang w:val="es-CO"/>
        </w:rPr>
        <w:t xml:space="preserve">ronograma del </w:t>
      </w:r>
      <w:r w:rsidR="00B0582F">
        <w:rPr>
          <w:lang w:val="es-CO"/>
        </w:rPr>
        <w:t>P</w:t>
      </w:r>
      <w:r w:rsidRPr="00E66140">
        <w:rPr>
          <w:lang w:val="es-CO"/>
        </w:rPr>
        <w:t xml:space="preserve">liego de </w:t>
      </w:r>
      <w:r w:rsidR="00B0582F">
        <w:rPr>
          <w:lang w:val="es-CO"/>
        </w:rPr>
        <w:t>C</w:t>
      </w:r>
      <w:r w:rsidRPr="00E66140">
        <w:rPr>
          <w:lang w:val="es-CO"/>
        </w:rPr>
        <w:t>ondiciones de acuerdo con los soportes documentales que acompañan la propuesta</w:t>
      </w:r>
      <w:r w:rsidR="1FCA5458" w:rsidRPr="41F93746">
        <w:rPr>
          <w:lang w:val="es-CO"/>
        </w:rPr>
        <w:t xml:space="preserve"> presentada</w:t>
      </w:r>
      <w:r w:rsidRPr="00E66140">
        <w:rPr>
          <w:lang w:val="es-CO"/>
        </w:rPr>
        <w:t xml:space="preserve">. </w:t>
      </w:r>
    </w:p>
    <w:p w14:paraId="252371A2" w14:textId="77777777" w:rsidR="00E66140" w:rsidRPr="00E66140" w:rsidRDefault="00E66140" w:rsidP="00E66140">
      <w:pPr>
        <w:rPr>
          <w:lang w:val="es-CO"/>
        </w:rPr>
      </w:pPr>
    </w:p>
    <w:p w14:paraId="147B03E9" w14:textId="727691DA" w:rsidR="00E66140" w:rsidRDefault="00E66140" w:rsidP="00E66140">
      <w:pPr>
        <w:rPr>
          <w:lang w:val="es-CO"/>
        </w:rPr>
      </w:pPr>
      <w:r w:rsidRPr="00E66140">
        <w:rPr>
          <w:lang w:val="es-CO"/>
        </w:rPr>
        <w:t>Los requisitos habilitantes serán objeto de verificación</w:t>
      </w:r>
      <w:r w:rsidR="6B11A18B" w:rsidRPr="41F93746">
        <w:rPr>
          <w:lang w:val="es-CO"/>
        </w:rPr>
        <w:t>.</w:t>
      </w:r>
      <w:r w:rsidR="25416083" w:rsidRPr="41F93746">
        <w:rPr>
          <w:lang w:val="es-CO"/>
        </w:rPr>
        <w:t xml:space="preserve"> </w:t>
      </w:r>
      <w:r w:rsidR="2F8D7682" w:rsidRPr="41F93746">
        <w:rPr>
          <w:lang w:val="es-CO"/>
        </w:rPr>
        <w:t>P</w:t>
      </w:r>
      <w:r w:rsidRPr="00E66140">
        <w:rPr>
          <w:lang w:val="es-CO"/>
        </w:rPr>
        <w:t xml:space="preserve">or lo tanto, si la propuesta cumple </w:t>
      </w:r>
      <w:r w:rsidR="0069131F">
        <w:rPr>
          <w:lang w:val="es-CO"/>
        </w:rPr>
        <w:t>con todos</w:t>
      </w:r>
      <w:r w:rsidRPr="00E66140">
        <w:rPr>
          <w:lang w:val="es-CO"/>
        </w:rPr>
        <w:t xml:space="preserve"> los aspectos se evaluarán como “</w:t>
      </w:r>
      <w:r w:rsidRPr="007F5F53">
        <w:rPr>
          <w:i/>
          <w:lang w:val="es-CO"/>
        </w:rPr>
        <w:t>cumple</w:t>
      </w:r>
      <w:r w:rsidRPr="00E66140">
        <w:rPr>
          <w:lang w:val="es-CO"/>
        </w:rPr>
        <w:t>”. En caso contrario</w:t>
      </w:r>
      <w:r w:rsidR="64CFAB7B" w:rsidRPr="41F93746">
        <w:rPr>
          <w:lang w:val="es-CO"/>
        </w:rPr>
        <w:t>,</w:t>
      </w:r>
      <w:r w:rsidRPr="00E66140">
        <w:rPr>
          <w:lang w:val="es-CO"/>
        </w:rPr>
        <w:t xml:space="preserve"> se evaluará como “</w:t>
      </w:r>
      <w:r w:rsidRPr="007F5F53">
        <w:rPr>
          <w:i/>
          <w:lang w:val="es-CO"/>
        </w:rPr>
        <w:t>no cumple</w:t>
      </w:r>
      <w:r w:rsidRPr="00E66140">
        <w:rPr>
          <w:lang w:val="es-CO"/>
        </w:rPr>
        <w:t xml:space="preserve">”. </w:t>
      </w:r>
    </w:p>
    <w:p w14:paraId="18776116" w14:textId="77777777" w:rsidR="00E66140" w:rsidRPr="00E66140" w:rsidRDefault="00E66140" w:rsidP="00E66140">
      <w:pPr>
        <w:rPr>
          <w:lang w:val="es-CO"/>
        </w:rPr>
      </w:pPr>
    </w:p>
    <w:p w14:paraId="4E51C933" w14:textId="4662058C" w:rsidR="00E66140" w:rsidRDefault="00E66140" w:rsidP="00E66140">
      <w:pPr>
        <w:rPr>
          <w:lang w:val="es-CO"/>
        </w:rPr>
      </w:pPr>
      <w:r w:rsidRPr="00E66140">
        <w:rPr>
          <w:lang w:val="es-CO"/>
        </w:rPr>
        <w:t xml:space="preserve">De conformidad con la normativa aplicable, la </w:t>
      </w:r>
      <w:r w:rsidR="0049113A">
        <w:rPr>
          <w:lang w:val="es-CO"/>
        </w:rPr>
        <w:t>E</w:t>
      </w:r>
      <w:r w:rsidRPr="00E66140">
        <w:rPr>
          <w:lang w:val="es-CO"/>
        </w:rPr>
        <w:t xml:space="preserve">ntidad realizará la verificación de requisitos habilitantes de los </w:t>
      </w:r>
      <w:r w:rsidR="00B0582F">
        <w:rPr>
          <w:lang w:val="es-CO"/>
        </w:rPr>
        <w:t>P</w:t>
      </w:r>
      <w:r w:rsidRPr="00E66140">
        <w:rPr>
          <w:lang w:val="es-CO"/>
        </w:rPr>
        <w:t>roponentes (personas naturales o jurídicas nacionales o extranjeras domiciliadas o con sucursal en Colombia</w:t>
      </w:r>
      <w:r w:rsidR="0069131F">
        <w:rPr>
          <w:lang w:val="es-CO"/>
        </w:rPr>
        <w:t xml:space="preserve">, </w:t>
      </w:r>
      <w:r w:rsidR="0049113A">
        <w:rPr>
          <w:lang w:val="es-CO"/>
        </w:rPr>
        <w:t>P</w:t>
      </w:r>
      <w:r w:rsidR="0069131F">
        <w:rPr>
          <w:lang w:val="es-CO"/>
        </w:rPr>
        <w:t xml:space="preserve">roponentes </w:t>
      </w:r>
      <w:r w:rsidR="0049113A">
        <w:rPr>
          <w:lang w:val="es-CO"/>
        </w:rPr>
        <w:t>P</w:t>
      </w:r>
      <w:r w:rsidR="0069131F">
        <w:rPr>
          <w:lang w:val="es-CO"/>
        </w:rPr>
        <w:t>lurales</w:t>
      </w:r>
      <w:r w:rsidRPr="00E66140">
        <w:rPr>
          <w:lang w:val="es-CO"/>
        </w:rPr>
        <w:t xml:space="preserve">) con base en la información contenida en el RUP y los documentos señalados en </w:t>
      </w:r>
      <w:r w:rsidR="00D114B7">
        <w:rPr>
          <w:lang w:val="es-CO"/>
        </w:rPr>
        <w:t>los</w:t>
      </w:r>
      <w:r w:rsidRPr="00E66140">
        <w:rPr>
          <w:lang w:val="es-CO"/>
        </w:rPr>
        <w:t xml:space="preserve"> </w:t>
      </w:r>
      <w:r w:rsidR="00873DAE">
        <w:rPr>
          <w:lang w:val="es-CO"/>
        </w:rPr>
        <w:t>D</w:t>
      </w:r>
      <w:r w:rsidRPr="00E66140">
        <w:rPr>
          <w:lang w:val="es-CO"/>
        </w:rPr>
        <w:t xml:space="preserve">ocumento </w:t>
      </w:r>
      <w:r w:rsidR="00873DAE">
        <w:rPr>
          <w:lang w:val="es-CO"/>
        </w:rPr>
        <w:t>T</w:t>
      </w:r>
      <w:r w:rsidRPr="00E66140">
        <w:rPr>
          <w:lang w:val="es-CO"/>
        </w:rPr>
        <w:t xml:space="preserve">ipo. </w:t>
      </w:r>
    </w:p>
    <w:p w14:paraId="06D5DCA2" w14:textId="77777777" w:rsidR="00E66140" w:rsidRPr="00E66140" w:rsidRDefault="00E66140" w:rsidP="00E66140">
      <w:pPr>
        <w:rPr>
          <w:lang w:val="es-CO"/>
        </w:rPr>
      </w:pPr>
    </w:p>
    <w:p w14:paraId="150222ED" w14:textId="16370F3F" w:rsidR="009F11DC" w:rsidRDefault="13023B9B" w:rsidP="00E66140">
      <w:pPr>
        <w:rPr>
          <w:lang w:val="es-CO"/>
        </w:rPr>
      </w:pPr>
      <w:r w:rsidRPr="510F5223">
        <w:rPr>
          <w:lang w:val="es-CO"/>
        </w:rPr>
        <w:t xml:space="preserve">La </w:t>
      </w:r>
      <w:r w:rsidR="73670DDD" w:rsidRPr="510F5223">
        <w:rPr>
          <w:lang w:val="es-CO"/>
        </w:rPr>
        <w:t>E</w:t>
      </w:r>
      <w:r w:rsidRPr="510F5223">
        <w:rPr>
          <w:lang w:val="es-CO"/>
        </w:rPr>
        <w:t xml:space="preserve">ntidad no podrá exigir requisitos habilitantes diferentes a los señalados en los </w:t>
      </w:r>
      <w:r w:rsidR="1C384FB7" w:rsidRPr="510F5223">
        <w:rPr>
          <w:lang w:val="es-CO"/>
        </w:rPr>
        <w:t>D</w:t>
      </w:r>
      <w:r w:rsidRPr="510F5223">
        <w:rPr>
          <w:lang w:val="es-CO"/>
        </w:rPr>
        <w:t xml:space="preserve">ocumentos </w:t>
      </w:r>
      <w:r w:rsidR="1C384FB7" w:rsidRPr="510F5223">
        <w:rPr>
          <w:lang w:val="es-CO"/>
        </w:rPr>
        <w:t>Ti</w:t>
      </w:r>
      <w:r w:rsidRPr="510F5223">
        <w:rPr>
          <w:lang w:val="es-CO"/>
        </w:rPr>
        <w:t>po.</w:t>
      </w:r>
    </w:p>
    <w:p w14:paraId="58B804AC" w14:textId="26981513" w:rsidR="00E66140" w:rsidRDefault="00E66140" w:rsidP="00E66140">
      <w:pPr>
        <w:rPr>
          <w:lang w:val="es-CO"/>
        </w:rPr>
      </w:pPr>
    </w:p>
    <w:p w14:paraId="280C110F" w14:textId="77777777" w:rsidR="00000D50" w:rsidRPr="00000D50" w:rsidRDefault="00000D50" w:rsidP="002671D2">
      <w:pPr>
        <w:pStyle w:val="Prrafodelista"/>
        <w:keepNext/>
        <w:keepLines/>
        <w:numPr>
          <w:ilvl w:val="0"/>
          <w:numId w:val="45"/>
        </w:numPr>
        <w:contextualSpacing w:val="0"/>
        <w:outlineLvl w:val="1"/>
        <w:rPr>
          <w:rFonts w:eastAsiaTheme="majorEastAsia" w:cstheme="majorBidi"/>
          <w:b/>
          <w:vanish/>
          <w:szCs w:val="26"/>
          <w:lang w:val="es-CO"/>
        </w:rPr>
      </w:pPr>
      <w:bookmarkStart w:id="625" w:name="_Toc63087918"/>
      <w:bookmarkStart w:id="626" w:name="_Toc63090450"/>
      <w:bookmarkStart w:id="627" w:name="_Toc64969384"/>
      <w:bookmarkStart w:id="628" w:name="_Toc64988331"/>
      <w:bookmarkStart w:id="629" w:name="_Toc66691497"/>
      <w:bookmarkStart w:id="630" w:name="_Toc72481803"/>
      <w:bookmarkStart w:id="631" w:name="_Toc72491986"/>
      <w:bookmarkStart w:id="632" w:name="_Toc75521190"/>
      <w:bookmarkStart w:id="633" w:name="_Toc76550447"/>
      <w:bookmarkStart w:id="634" w:name="_Toc76550568"/>
      <w:bookmarkStart w:id="635" w:name="_Toc76910623"/>
      <w:bookmarkStart w:id="636" w:name="_Toc77230737"/>
      <w:bookmarkStart w:id="637" w:name="_Toc83981574"/>
      <w:bookmarkStart w:id="638" w:name="_Toc84416996"/>
      <w:bookmarkStart w:id="639" w:name="_Toc108021809"/>
      <w:bookmarkStart w:id="640" w:name="_Toc184180685"/>
      <w:bookmarkStart w:id="641" w:name="_Toc184181737"/>
      <w:bookmarkStart w:id="642" w:name="_Toc184182375"/>
      <w:bookmarkStart w:id="643" w:name="_Toc184180686"/>
      <w:bookmarkStart w:id="644" w:name="_Toc184181738"/>
      <w:bookmarkStart w:id="645" w:name="_Toc184182376"/>
      <w:bookmarkStart w:id="646" w:name="_Toc184182377"/>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36D4488" w14:textId="081BA816" w:rsidR="00E66140" w:rsidRDefault="00E66140" w:rsidP="002671D2">
      <w:pPr>
        <w:pStyle w:val="Ttulo2"/>
        <w:numPr>
          <w:ilvl w:val="1"/>
          <w:numId w:val="45"/>
        </w:numPr>
      </w:pPr>
      <w:r>
        <w:t>GENERALIDADES</w:t>
      </w:r>
      <w:bookmarkEnd w:id="646"/>
    </w:p>
    <w:p w14:paraId="0764C27B" w14:textId="3F859890" w:rsidR="00E66140" w:rsidRDefault="00E66140" w:rsidP="00E66140">
      <w:pPr>
        <w:rPr>
          <w:lang w:val="es-CO"/>
        </w:rPr>
      </w:pPr>
    </w:p>
    <w:p w14:paraId="480FA615" w14:textId="13738B87" w:rsidR="00E02AC4" w:rsidRDefault="00E02AC4" w:rsidP="002671D2">
      <w:pPr>
        <w:pStyle w:val="Prrafodelista"/>
        <w:numPr>
          <w:ilvl w:val="0"/>
          <w:numId w:val="3"/>
        </w:numPr>
        <w:rPr>
          <w:lang w:val="es-CO"/>
        </w:rPr>
      </w:pPr>
      <w:r w:rsidRPr="007F5F53">
        <w:rPr>
          <w:rFonts w:eastAsiaTheme="minorEastAsia"/>
          <w:szCs w:val="20"/>
          <w:lang w:val="es-CO"/>
        </w:rPr>
        <w:t xml:space="preserve">Únicamente se considerarán habilitados aquellos </w:t>
      </w:r>
      <w:r w:rsidR="00E47F9D">
        <w:rPr>
          <w:rFonts w:eastAsiaTheme="minorEastAsia"/>
          <w:szCs w:val="20"/>
          <w:lang w:val="es-CO"/>
        </w:rPr>
        <w:t>P</w:t>
      </w:r>
      <w:r w:rsidRPr="007F5F53">
        <w:rPr>
          <w:rFonts w:eastAsiaTheme="minorEastAsia"/>
          <w:szCs w:val="20"/>
          <w:lang w:val="es-CO"/>
        </w:rPr>
        <w:t>roponentes que cumplan</w:t>
      </w:r>
      <w:r w:rsidRPr="00E02AC4">
        <w:rPr>
          <w:lang w:val="es-CO"/>
        </w:rPr>
        <w:t xml:space="preserve"> </w:t>
      </w:r>
      <w:r w:rsidR="0069131F">
        <w:rPr>
          <w:lang w:val="es-CO"/>
        </w:rPr>
        <w:t xml:space="preserve">con </w:t>
      </w:r>
      <w:r w:rsidRPr="00E02AC4">
        <w:rPr>
          <w:lang w:val="es-CO"/>
        </w:rPr>
        <w:t xml:space="preserve">todos los requisitos habilitantes según lo señalado en el </w:t>
      </w:r>
      <w:r w:rsidR="00E47F9D">
        <w:rPr>
          <w:lang w:val="es-CO"/>
        </w:rPr>
        <w:t>P</w:t>
      </w:r>
      <w:r w:rsidRPr="00E02AC4">
        <w:rPr>
          <w:lang w:val="es-CO"/>
        </w:rPr>
        <w:t xml:space="preserve">liego de </w:t>
      </w:r>
      <w:r w:rsidR="00E47F9D">
        <w:rPr>
          <w:lang w:val="es-CO"/>
        </w:rPr>
        <w:t>C</w:t>
      </w:r>
      <w:r w:rsidRPr="00E02AC4">
        <w:rPr>
          <w:lang w:val="es-CO"/>
        </w:rPr>
        <w:t>ondiciones.</w:t>
      </w:r>
    </w:p>
    <w:p w14:paraId="54F885D5" w14:textId="77777777" w:rsidR="00E02AC4" w:rsidRPr="00E02AC4" w:rsidRDefault="00E02AC4" w:rsidP="00E02AC4">
      <w:pPr>
        <w:pStyle w:val="Prrafodelista"/>
        <w:rPr>
          <w:lang w:val="es-CO"/>
        </w:rPr>
      </w:pPr>
    </w:p>
    <w:p w14:paraId="1B6360F4" w14:textId="620BC61D" w:rsidR="00E02AC4" w:rsidRPr="00E02AC4" w:rsidRDefault="7381DEF0" w:rsidP="002671D2">
      <w:pPr>
        <w:pStyle w:val="Prrafodelista"/>
        <w:numPr>
          <w:ilvl w:val="0"/>
          <w:numId w:val="3"/>
        </w:numPr>
        <w:rPr>
          <w:lang w:val="es-CO"/>
        </w:rPr>
      </w:pPr>
      <w:r w:rsidRPr="510F5223">
        <w:rPr>
          <w:lang w:val="es-CO"/>
        </w:rPr>
        <w:t xml:space="preserve">En el caso de </w:t>
      </w:r>
      <w:r w:rsidR="0D20DF1D" w:rsidRPr="510F5223">
        <w:rPr>
          <w:lang w:val="es-CO"/>
        </w:rPr>
        <w:t>P</w:t>
      </w:r>
      <w:r w:rsidRPr="510F5223">
        <w:rPr>
          <w:lang w:val="es-CO"/>
        </w:rPr>
        <w:t xml:space="preserve">roponentes </w:t>
      </w:r>
      <w:r w:rsidR="0D20DF1D" w:rsidRPr="510F5223">
        <w:rPr>
          <w:lang w:val="es-CO"/>
        </w:rPr>
        <w:t>P</w:t>
      </w:r>
      <w:r w:rsidRPr="510F5223">
        <w:rPr>
          <w:lang w:val="es-CO"/>
        </w:rPr>
        <w:t xml:space="preserve">lurales, los requisitos habilitantes serán acreditados por cada uno de los integrantes de la figura asociativa, salvo que se </w:t>
      </w:r>
      <w:r w:rsidR="4E207DEA" w:rsidRPr="510F5223">
        <w:rPr>
          <w:lang w:val="es-CO"/>
        </w:rPr>
        <w:t xml:space="preserve">entienda </w:t>
      </w:r>
      <w:r w:rsidRPr="510F5223">
        <w:rPr>
          <w:lang w:val="es-CO"/>
        </w:rPr>
        <w:t>algo distinto y, en todo caso, de acuerdo con las reglas de</w:t>
      </w:r>
      <w:r w:rsidR="3316F349" w:rsidRPr="510F5223">
        <w:rPr>
          <w:lang w:val="es-CO"/>
        </w:rPr>
        <w:t>l</w:t>
      </w:r>
      <w:r w:rsidRPr="510F5223">
        <w:rPr>
          <w:lang w:val="es-CO"/>
        </w:rPr>
        <w:t xml:space="preserve"> </w:t>
      </w:r>
      <w:r w:rsidR="0D20DF1D" w:rsidRPr="510F5223">
        <w:rPr>
          <w:lang w:val="es-CO"/>
        </w:rPr>
        <w:t>Pl</w:t>
      </w:r>
      <w:r w:rsidRPr="510F5223">
        <w:rPr>
          <w:lang w:val="es-CO"/>
        </w:rPr>
        <w:t xml:space="preserve">iego de </w:t>
      </w:r>
      <w:r w:rsidR="0D20DF1D" w:rsidRPr="510F5223">
        <w:rPr>
          <w:lang w:val="es-CO"/>
        </w:rPr>
        <w:t>C</w:t>
      </w:r>
      <w:r w:rsidRPr="510F5223">
        <w:rPr>
          <w:lang w:val="es-CO"/>
        </w:rPr>
        <w:t>ondiciones.</w:t>
      </w:r>
    </w:p>
    <w:p w14:paraId="0A6CC517" w14:textId="77777777" w:rsidR="00E02AC4" w:rsidRDefault="00E02AC4" w:rsidP="00E02AC4">
      <w:pPr>
        <w:pStyle w:val="Prrafodelista"/>
        <w:rPr>
          <w:lang w:val="es-CO"/>
        </w:rPr>
      </w:pPr>
    </w:p>
    <w:p w14:paraId="4E8B24A4" w14:textId="1249102A" w:rsidR="00E02AC4" w:rsidRPr="00E02AC4" w:rsidRDefault="40EAAF07" w:rsidP="002671D2">
      <w:pPr>
        <w:pStyle w:val="Prrafodelista"/>
        <w:numPr>
          <w:ilvl w:val="0"/>
          <w:numId w:val="3"/>
        </w:numPr>
        <w:rPr>
          <w:rFonts w:asciiTheme="minorHAnsi" w:eastAsiaTheme="minorEastAsia" w:hAnsiTheme="minorHAnsi"/>
          <w:lang w:val="es-CO"/>
        </w:rPr>
      </w:pPr>
      <w:r w:rsidRPr="510F5223">
        <w:rPr>
          <w:rFonts w:eastAsia="Arial" w:cs="Arial"/>
          <w:color w:val="000000" w:themeColor="text1"/>
          <w:sz w:val="19"/>
          <w:szCs w:val="19"/>
          <w:lang w:val="es-CO"/>
        </w:rPr>
        <w:lastRenderedPageBreak/>
        <w:t xml:space="preserve">Todos los </w:t>
      </w:r>
      <w:r w:rsidR="0D20DF1D" w:rsidRPr="510F5223">
        <w:rPr>
          <w:rFonts w:eastAsia="Arial" w:cs="Arial"/>
          <w:color w:val="000000" w:themeColor="text1"/>
          <w:sz w:val="19"/>
          <w:szCs w:val="19"/>
          <w:lang w:val="es-CO"/>
        </w:rPr>
        <w:t>P</w:t>
      </w:r>
      <w:r w:rsidRPr="510F5223">
        <w:rPr>
          <w:rFonts w:eastAsia="Arial" w:cs="Arial"/>
          <w:color w:val="000000" w:themeColor="text1"/>
          <w:sz w:val="19"/>
          <w:szCs w:val="19"/>
          <w:lang w:val="es-CO"/>
        </w:rPr>
        <w:t xml:space="preserve">roponentes deben diligenciar el </w:t>
      </w:r>
      <w:r w:rsidR="54E7C064" w:rsidRPr="510F5223">
        <w:rPr>
          <w:rFonts w:eastAsia="Arial" w:cs="Arial"/>
          <w:color w:val="000000" w:themeColor="text1"/>
          <w:sz w:val="19"/>
          <w:szCs w:val="19"/>
          <w:lang w:val="es-CO"/>
        </w:rPr>
        <w:t>“</w:t>
      </w:r>
      <w:r w:rsidRPr="510F5223">
        <w:rPr>
          <w:rFonts w:eastAsia="Arial" w:cs="Arial"/>
          <w:color w:val="000000" w:themeColor="text1"/>
          <w:sz w:val="19"/>
          <w:szCs w:val="19"/>
          <w:lang w:val="es-CO"/>
        </w:rPr>
        <w:t>Formato 3 – Experiencia</w:t>
      </w:r>
      <w:r w:rsidR="7EADC530" w:rsidRPr="510F5223">
        <w:rPr>
          <w:rFonts w:eastAsia="Arial" w:cs="Arial"/>
          <w:color w:val="000000" w:themeColor="text1"/>
          <w:sz w:val="19"/>
          <w:szCs w:val="19"/>
          <w:lang w:val="es-CO"/>
        </w:rPr>
        <w:t>”</w:t>
      </w:r>
      <w:r w:rsidRPr="510F5223">
        <w:rPr>
          <w:rFonts w:eastAsia="Arial" w:cs="Arial"/>
          <w:color w:val="000000" w:themeColor="text1"/>
          <w:sz w:val="19"/>
          <w:szCs w:val="19"/>
          <w:lang w:val="es-CO"/>
        </w:rPr>
        <w:t xml:space="preserve"> y</w:t>
      </w:r>
      <w:r w:rsidRPr="510F5223">
        <w:rPr>
          <w:lang w:val="es-CO"/>
        </w:rPr>
        <w:t xml:space="preserve"> </w:t>
      </w:r>
      <w:r w:rsidR="7E9D1799" w:rsidRPr="510F5223">
        <w:rPr>
          <w:lang w:val="es-CO"/>
        </w:rPr>
        <w:t>l</w:t>
      </w:r>
      <w:r w:rsidR="55765C97" w:rsidRPr="510F5223">
        <w:rPr>
          <w:lang w:val="es-CO"/>
        </w:rPr>
        <w:t>os</w:t>
      </w:r>
      <w:r w:rsidR="7381DEF0" w:rsidRPr="510F5223">
        <w:rPr>
          <w:lang w:val="es-CO"/>
        </w:rPr>
        <w:t xml:space="preserve"> </w:t>
      </w:r>
      <w:r w:rsidR="0D20DF1D" w:rsidRPr="510F5223">
        <w:rPr>
          <w:lang w:val="es-CO"/>
        </w:rPr>
        <w:t>P</w:t>
      </w:r>
      <w:r w:rsidR="7381DEF0" w:rsidRPr="510F5223">
        <w:rPr>
          <w:lang w:val="es-CO"/>
        </w:rPr>
        <w:t xml:space="preserve">roponentes extranjeros sin domicilio o sin sucursal en Colombia deberán diligenciar el </w:t>
      </w:r>
      <w:r w:rsidR="3567A2E9" w:rsidRPr="510F5223">
        <w:rPr>
          <w:lang w:val="es-CO"/>
        </w:rPr>
        <w:t>“</w:t>
      </w:r>
      <w:r w:rsidR="7381DEF0" w:rsidRPr="510F5223">
        <w:rPr>
          <w:lang w:val="es-CO"/>
        </w:rPr>
        <w:t>Formato 4 – Capacidad financiera y organizacional para extranjeros</w:t>
      </w:r>
      <w:r w:rsidR="1FD4CFFE" w:rsidRPr="510F5223">
        <w:rPr>
          <w:lang w:val="es-CO"/>
        </w:rPr>
        <w:t>”</w:t>
      </w:r>
      <w:r w:rsidR="7381DEF0" w:rsidRPr="510F5223">
        <w:rPr>
          <w:lang w:val="es-CO"/>
        </w:rPr>
        <w:t xml:space="preserve"> y adjuntar los soportes que ahí se definen. </w:t>
      </w:r>
    </w:p>
    <w:p w14:paraId="4E570FEE" w14:textId="77777777" w:rsidR="00E02AC4" w:rsidRDefault="00E02AC4" w:rsidP="00E02AC4">
      <w:pPr>
        <w:pStyle w:val="Prrafodelista"/>
        <w:rPr>
          <w:lang w:val="es-CO"/>
        </w:rPr>
      </w:pPr>
    </w:p>
    <w:p w14:paraId="033AA8C7" w14:textId="78326F01" w:rsidR="00E66140" w:rsidRDefault="7381DEF0" w:rsidP="002671D2">
      <w:pPr>
        <w:pStyle w:val="Prrafodelista"/>
        <w:numPr>
          <w:ilvl w:val="0"/>
          <w:numId w:val="3"/>
        </w:numPr>
        <w:rPr>
          <w:lang w:val="es-CO"/>
        </w:rPr>
      </w:pPr>
      <w:r w:rsidRPr="510F5223">
        <w:rPr>
          <w:lang w:val="es-CO"/>
        </w:rPr>
        <w:t xml:space="preserve">Los </w:t>
      </w:r>
      <w:r w:rsidR="0D20DF1D" w:rsidRPr="510F5223">
        <w:rPr>
          <w:lang w:val="es-CO"/>
        </w:rPr>
        <w:t>P</w:t>
      </w:r>
      <w:r w:rsidRPr="510F5223">
        <w:rPr>
          <w:lang w:val="es-CO"/>
        </w:rPr>
        <w:t xml:space="preserve">roponentes obligados a estar inscritos en el Registro Único de Proponentes (RUP), deberán aportar </w:t>
      </w:r>
      <w:r w:rsidR="3316F349" w:rsidRPr="510F5223">
        <w:rPr>
          <w:lang w:val="es-CO"/>
        </w:rPr>
        <w:t xml:space="preserve">el </w:t>
      </w:r>
      <w:r w:rsidRPr="510F5223">
        <w:rPr>
          <w:lang w:val="es-CO"/>
        </w:rPr>
        <w:t xml:space="preserve">certificado con fecha de expedición no mayor a treinta (30) días calendario anteriores </w:t>
      </w:r>
      <w:r w:rsidR="0C2D95E3" w:rsidRPr="510F5223">
        <w:rPr>
          <w:lang w:val="es-CO"/>
        </w:rPr>
        <w:t xml:space="preserve">contados desde </w:t>
      </w:r>
      <w:r w:rsidRPr="510F5223">
        <w:rPr>
          <w:lang w:val="es-CO"/>
        </w:rPr>
        <w:t xml:space="preserve">la fecha de cierre del </w:t>
      </w:r>
      <w:r w:rsidR="1A2D0805" w:rsidRPr="510F5223">
        <w:rPr>
          <w:lang w:val="es-CO"/>
        </w:rPr>
        <w:t>P</w:t>
      </w:r>
      <w:r w:rsidRPr="510F5223">
        <w:rPr>
          <w:lang w:val="es-CO"/>
        </w:rPr>
        <w:t xml:space="preserve">roceso de </w:t>
      </w:r>
      <w:r w:rsidR="1A2D0805" w:rsidRPr="510F5223">
        <w:rPr>
          <w:lang w:val="es-CO"/>
        </w:rPr>
        <w:t>C</w:t>
      </w:r>
      <w:r w:rsidRPr="510F5223">
        <w:rPr>
          <w:lang w:val="es-CO"/>
        </w:rPr>
        <w:t xml:space="preserve">ontratación. En caso de modificarse la fecha de cierre del </w:t>
      </w:r>
      <w:r w:rsidR="12E60504" w:rsidRPr="510F5223">
        <w:rPr>
          <w:lang w:val="es-CO"/>
        </w:rPr>
        <w:t>Proceso de Contratación</w:t>
      </w:r>
      <w:r w:rsidRPr="510F5223">
        <w:rPr>
          <w:lang w:val="es-CO"/>
        </w:rPr>
        <w:t xml:space="preserve">, se tendrá como referencia para establecer el plazo de vigencia del certificado la originalmente </w:t>
      </w:r>
      <w:r w:rsidR="161B099E" w:rsidRPr="510F5223">
        <w:rPr>
          <w:lang w:val="es-CO"/>
        </w:rPr>
        <w:t>fijada</w:t>
      </w:r>
      <w:r w:rsidRPr="510F5223">
        <w:rPr>
          <w:lang w:val="es-CO"/>
        </w:rPr>
        <w:t xml:space="preserve"> en el </w:t>
      </w:r>
      <w:r w:rsidR="0E064F7C" w:rsidRPr="510F5223">
        <w:rPr>
          <w:lang w:val="es-CO"/>
        </w:rPr>
        <w:t>P</w:t>
      </w:r>
      <w:r w:rsidRPr="510F5223">
        <w:rPr>
          <w:lang w:val="es-CO"/>
        </w:rPr>
        <w:t xml:space="preserve">liego de </w:t>
      </w:r>
      <w:r w:rsidR="0E064F7C" w:rsidRPr="510F5223">
        <w:rPr>
          <w:lang w:val="es-CO"/>
        </w:rPr>
        <w:t>C</w:t>
      </w:r>
      <w:r w:rsidRPr="510F5223">
        <w:rPr>
          <w:lang w:val="es-CO"/>
        </w:rPr>
        <w:t>ondiciones definitivo.</w:t>
      </w:r>
    </w:p>
    <w:p w14:paraId="6102BF71" w14:textId="77777777" w:rsidR="00BC6D79" w:rsidRPr="00E02AC4" w:rsidRDefault="00BC6D79" w:rsidP="00E02AC4">
      <w:pPr>
        <w:pStyle w:val="Prrafodelista"/>
        <w:rPr>
          <w:lang w:val="es-CO"/>
        </w:rPr>
      </w:pPr>
    </w:p>
    <w:p w14:paraId="274E2733" w14:textId="6EBD20E4" w:rsidR="00E02AC4" w:rsidRDefault="00E02AC4" w:rsidP="002671D2">
      <w:pPr>
        <w:pStyle w:val="Ttulo2"/>
        <w:numPr>
          <w:ilvl w:val="1"/>
          <w:numId w:val="45"/>
        </w:numPr>
      </w:pPr>
      <w:bookmarkStart w:id="647" w:name="_Toc184180688"/>
      <w:bookmarkStart w:id="648" w:name="_Toc184181740"/>
      <w:bookmarkStart w:id="649" w:name="_Toc184182378"/>
      <w:bookmarkStart w:id="650" w:name="_Toc184182380"/>
      <w:bookmarkEnd w:id="647"/>
      <w:bookmarkEnd w:id="648"/>
      <w:bookmarkEnd w:id="649"/>
      <w:r>
        <w:t>CAPACIDAD JURÍDICA</w:t>
      </w:r>
      <w:bookmarkEnd w:id="650"/>
    </w:p>
    <w:p w14:paraId="2640FEDD" w14:textId="267E1BF5" w:rsidR="00E02AC4" w:rsidRDefault="00E02AC4" w:rsidP="00E02AC4">
      <w:pPr>
        <w:rPr>
          <w:lang w:val="es-CO"/>
        </w:rPr>
      </w:pPr>
    </w:p>
    <w:p w14:paraId="1BDF4CA7" w14:textId="22EA4516" w:rsidR="00EA0AA7" w:rsidRDefault="00EA0AA7" w:rsidP="00EA0AA7">
      <w:pPr>
        <w:rPr>
          <w:lang w:val="es-CO"/>
        </w:rPr>
      </w:pPr>
      <w:r w:rsidRPr="00EA0AA7">
        <w:rPr>
          <w:lang w:val="es-CO"/>
        </w:rPr>
        <w:t xml:space="preserve">Los interesados podrán participar como </w:t>
      </w:r>
      <w:r w:rsidR="00390C67">
        <w:rPr>
          <w:lang w:val="es-CO"/>
        </w:rPr>
        <w:t>P</w:t>
      </w:r>
      <w:r w:rsidRPr="00EA0AA7">
        <w:rPr>
          <w:lang w:val="es-CO"/>
        </w:rPr>
        <w:t xml:space="preserve">roponentes bajo alguna de las siguientes modalidades siempre y cuando cumplan los requisitos exigidos en el </w:t>
      </w:r>
      <w:r w:rsidR="00390C67">
        <w:rPr>
          <w:lang w:val="es-CO"/>
        </w:rPr>
        <w:t>P</w:t>
      </w:r>
      <w:r w:rsidRPr="00EA0AA7">
        <w:rPr>
          <w:lang w:val="es-CO"/>
        </w:rPr>
        <w:t xml:space="preserve">liego de </w:t>
      </w:r>
      <w:r w:rsidR="00390C67">
        <w:rPr>
          <w:lang w:val="es-CO"/>
        </w:rPr>
        <w:t>C</w:t>
      </w:r>
      <w:r w:rsidRPr="00EA0AA7">
        <w:rPr>
          <w:lang w:val="es-CO"/>
        </w:rPr>
        <w:t>ondiciones:</w:t>
      </w:r>
    </w:p>
    <w:p w14:paraId="65E0285C" w14:textId="77777777" w:rsidR="0078548E" w:rsidRPr="00EA0AA7" w:rsidRDefault="0078548E" w:rsidP="00EA0AA7">
      <w:pPr>
        <w:rPr>
          <w:lang w:val="es-CO"/>
        </w:rPr>
      </w:pPr>
    </w:p>
    <w:p w14:paraId="608C73AA" w14:textId="10691FE8" w:rsidR="00EA0AA7" w:rsidRDefault="0652B816" w:rsidP="002671D2">
      <w:pPr>
        <w:pStyle w:val="Prrafodelista"/>
        <w:numPr>
          <w:ilvl w:val="0"/>
          <w:numId w:val="4"/>
        </w:numPr>
        <w:rPr>
          <w:lang w:val="es-CO"/>
        </w:rPr>
      </w:pPr>
      <w:r w:rsidRPr="510F5223">
        <w:rPr>
          <w:lang w:val="es-CO"/>
        </w:rPr>
        <w:t>Individualmente</w:t>
      </w:r>
      <w:r w:rsidR="4E25950C" w:rsidRPr="47CCAAB4">
        <w:rPr>
          <w:lang w:val="es-CO"/>
        </w:rPr>
        <w:t>,</w:t>
      </w:r>
      <w:r w:rsidRPr="510F5223">
        <w:rPr>
          <w:lang w:val="es-CO"/>
        </w:rPr>
        <w:t xml:space="preserve"> como: a) personas naturales nacionales o extranjeras, b) personas jurídicas nacionales o extranjeras.</w:t>
      </w:r>
    </w:p>
    <w:p w14:paraId="3C2F877C" w14:textId="77777777" w:rsidR="0078548E" w:rsidRPr="00EA0AA7" w:rsidRDefault="0078548E" w:rsidP="0078548E">
      <w:pPr>
        <w:pStyle w:val="Prrafodelista"/>
        <w:rPr>
          <w:lang w:val="es-CO"/>
        </w:rPr>
      </w:pPr>
    </w:p>
    <w:p w14:paraId="073E282A" w14:textId="27AC4892" w:rsidR="00EA0AA7" w:rsidRPr="00EA0AA7" w:rsidRDefault="00EA0AA7" w:rsidP="002671D2">
      <w:pPr>
        <w:pStyle w:val="Prrafodelista"/>
        <w:numPr>
          <w:ilvl w:val="0"/>
          <w:numId w:val="4"/>
        </w:numPr>
        <w:rPr>
          <w:lang w:val="es-CO"/>
        </w:rPr>
      </w:pPr>
      <w:r w:rsidRPr="00EA0AA7">
        <w:rPr>
          <w:lang w:val="es-CO"/>
        </w:rPr>
        <w:t xml:space="preserve">Conjuntamente, como </w:t>
      </w:r>
      <w:r w:rsidR="00390C67">
        <w:rPr>
          <w:lang w:val="es-CO"/>
        </w:rPr>
        <w:t>P</w:t>
      </w:r>
      <w:r w:rsidRPr="00EA0AA7">
        <w:rPr>
          <w:lang w:val="es-CO"/>
        </w:rPr>
        <w:t xml:space="preserve">roponentes </w:t>
      </w:r>
      <w:r w:rsidR="00390C67">
        <w:rPr>
          <w:lang w:val="es-CO"/>
        </w:rPr>
        <w:t>P</w:t>
      </w:r>
      <w:r w:rsidRPr="00EA0AA7">
        <w:rPr>
          <w:lang w:val="es-CO"/>
        </w:rPr>
        <w:t>lurales en cualquiera de las formas de asociación previstas en el artículo 7 de la Ley 80 de 1993.</w:t>
      </w:r>
    </w:p>
    <w:p w14:paraId="3D506EEA" w14:textId="77777777" w:rsidR="0078548E" w:rsidRDefault="0078548E" w:rsidP="00EA0AA7">
      <w:pPr>
        <w:rPr>
          <w:lang w:val="es-CO"/>
        </w:rPr>
      </w:pPr>
    </w:p>
    <w:p w14:paraId="769779D8" w14:textId="1768D7B7" w:rsidR="00EA0AA7" w:rsidRPr="00EA0AA7" w:rsidRDefault="00EA0AA7" w:rsidP="00EA0AA7">
      <w:pPr>
        <w:rPr>
          <w:lang w:val="es-CO"/>
        </w:rPr>
      </w:pPr>
      <w:r w:rsidRPr="00EA0AA7">
        <w:rPr>
          <w:lang w:val="es-CO"/>
        </w:rPr>
        <w:t xml:space="preserve">Los </w:t>
      </w:r>
      <w:r w:rsidR="00390C67">
        <w:rPr>
          <w:lang w:val="es-CO"/>
        </w:rPr>
        <w:t>P</w:t>
      </w:r>
      <w:r w:rsidRPr="00EA0AA7">
        <w:rPr>
          <w:lang w:val="es-CO"/>
        </w:rPr>
        <w:t>roponentes deben:</w:t>
      </w:r>
    </w:p>
    <w:p w14:paraId="305A2EBF" w14:textId="77777777" w:rsidR="0078548E" w:rsidRDefault="0078548E" w:rsidP="0078548E">
      <w:pPr>
        <w:pStyle w:val="Prrafodelista"/>
        <w:rPr>
          <w:lang w:val="es-CO"/>
        </w:rPr>
      </w:pPr>
    </w:p>
    <w:p w14:paraId="2C2A4237" w14:textId="066D70F9" w:rsidR="00EA0AA7" w:rsidRDefault="00EA0AA7" w:rsidP="002671D2">
      <w:pPr>
        <w:pStyle w:val="Prrafodelista"/>
        <w:numPr>
          <w:ilvl w:val="0"/>
          <w:numId w:val="5"/>
        </w:numPr>
        <w:rPr>
          <w:lang w:val="es-CO"/>
        </w:rPr>
      </w:pPr>
      <w:r w:rsidRPr="00EA0AA7">
        <w:rPr>
          <w:lang w:val="es-CO"/>
        </w:rPr>
        <w:t>Tener capacidad jurídica para la presentación de la oferta.</w:t>
      </w:r>
    </w:p>
    <w:p w14:paraId="2F93BA87" w14:textId="77777777" w:rsidR="0078548E" w:rsidRPr="00EA0AA7" w:rsidRDefault="0078548E" w:rsidP="0078548E">
      <w:pPr>
        <w:pStyle w:val="Prrafodelista"/>
        <w:rPr>
          <w:lang w:val="es-CO"/>
        </w:rPr>
      </w:pPr>
    </w:p>
    <w:p w14:paraId="6C3AFD70" w14:textId="2C2856AE" w:rsidR="00EA0AA7" w:rsidRDefault="00EA0AA7" w:rsidP="002671D2">
      <w:pPr>
        <w:pStyle w:val="Prrafodelista"/>
        <w:numPr>
          <w:ilvl w:val="0"/>
          <w:numId w:val="5"/>
        </w:numPr>
        <w:rPr>
          <w:lang w:val="es-CO"/>
        </w:rPr>
      </w:pPr>
      <w:r w:rsidRPr="00EA0AA7">
        <w:rPr>
          <w:lang w:val="es-CO"/>
        </w:rPr>
        <w:t xml:space="preserve">Tener capacidad jurídica para la celebración y ejecución del </w:t>
      </w:r>
      <w:r w:rsidR="1E2DCBC4" w:rsidRPr="47CCAAB4">
        <w:rPr>
          <w:lang w:val="es-CO"/>
        </w:rPr>
        <w:t>C</w:t>
      </w:r>
      <w:r w:rsidRPr="00EA0AA7">
        <w:rPr>
          <w:lang w:val="es-CO"/>
        </w:rPr>
        <w:t>ontrato.</w:t>
      </w:r>
    </w:p>
    <w:p w14:paraId="4CDB091C" w14:textId="77777777" w:rsidR="0078548E" w:rsidRPr="0078548E" w:rsidRDefault="0078548E" w:rsidP="0078548E">
      <w:pPr>
        <w:pStyle w:val="Prrafodelista"/>
        <w:rPr>
          <w:lang w:val="es-CO"/>
        </w:rPr>
      </w:pPr>
    </w:p>
    <w:p w14:paraId="2E199A24" w14:textId="08D401FC" w:rsidR="00EA0AA7" w:rsidRDefault="00EA0AA7" w:rsidP="002671D2">
      <w:pPr>
        <w:pStyle w:val="Prrafodelista"/>
        <w:numPr>
          <w:ilvl w:val="0"/>
          <w:numId w:val="5"/>
        </w:numPr>
        <w:rPr>
          <w:rFonts w:asciiTheme="minorHAnsi" w:eastAsiaTheme="minorEastAsia" w:hAnsiTheme="minorHAnsi"/>
          <w:szCs w:val="20"/>
          <w:lang w:val="es-CO"/>
        </w:rPr>
      </w:pPr>
      <w:r w:rsidRPr="00EA0AA7">
        <w:rPr>
          <w:lang w:val="es-CO"/>
        </w:rPr>
        <w:t>No estar incursos en ninguna de las circunstancias de inhabilidad</w:t>
      </w:r>
      <w:r w:rsidR="00ED374F">
        <w:rPr>
          <w:lang w:val="es-CO"/>
        </w:rPr>
        <w:t xml:space="preserve">, </w:t>
      </w:r>
      <w:r w:rsidRPr="00EA0AA7">
        <w:rPr>
          <w:lang w:val="es-CO"/>
        </w:rPr>
        <w:t>incompatibilidad</w:t>
      </w:r>
      <w:r w:rsidR="00EB48B7">
        <w:rPr>
          <w:lang w:val="es-CO"/>
        </w:rPr>
        <w:t xml:space="preserve">, conflicto </w:t>
      </w:r>
      <w:r w:rsidR="00D60205">
        <w:rPr>
          <w:lang w:val="es-CO"/>
        </w:rPr>
        <w:t>de interés o prohibición previstas</w:t>
      </w:r>
      <w:r w:rsidR="004E2A55">
        <w:rPr>
          <w:lang w:val="es-CO"/>
        </w:rPr>
        <w:t xml:space="preserve"> en la Constitución </w:t>
      </w:r>
      <w:r w:rsidR="00BA7659">
        <w:rPr>
          <w:lang w:val="es-CO"/>
        </w:rPr>
        <w:t xml:space="preserve">y en la ley </w:t>
      </w:r>
      <w:r w:rsidR="00872039">
        <w:rPr>
          <w:lang w:val="es-CO"/>
        </w:rPr>
        <w:t>para contratar con el Estado</w:t>
      </w:r>
      <w:r w:rsidR="7D995A8D" w:rsidRPr="41F93746">
        <w:rPr>
          <w:lang w:val="es-CO"/>
        </w:rPr>
        <w:t xml:space="preserve">, o en la causal dispuesta en el numeral 1.14 del </w:t>
      </w:r>
      <w:r w:rsidR="00B5046B">
        <w:rPr>
          <w:lang w:val="es-CO"/>
        </w:rPr>
        <w:t>P</w:t>
      </w:r>
      <w:r w:rsidR="7D995A8D" w:rsidRPr="41F93746">
        <w:rPr>
          <w:lang w:val="es-CO"/>
        </w:rPr>
        <w:t xml:space="preserve">liego de </w:t>
      </w:r>
      <w:r w:rsidR="00B5046B">
        <w:rPr>
          <w:lang w:val="es-CO"/>
        </w:rPr>
        <w:t>C</w:t>
      </w:r>
      <w:r w:rsidR="7D995A8D" w:rsidRPr="41F93746">
        <w:rPr>
          <w:lang w:val="es-CO"/>
        </w:rPr>
        <w:t>ondiciones</w:t>
      </w:r>
      <w:r w:rsidR="189DD7EB" w:rsidRPr="41F93746">
        <w:rPr>
          <w:lang w:val="es-CO"/>
        </w:rPr>
        <w:t xml:space="preserve">. </w:t>
      </w:r>
    </w:p>
    <w:p w14:paraId="452C8228" w14:textId="77777777" w:rsidR="0078548E" w:rsidRPr="0078548E" w:rsidRDefault="0078548E" w:rsidP="0078548E">
      <w:pPr>
        <w:pStyle w:val="Prrafodelista"/>
        <w:rPr>
          <w:lang w:val="es-CO"/>
        </w:rPr>
      </w:pPr>
    </w:p>
    <w:p w14:paraId="273B12A6" w14:textId="1F1BCD9C" w:rsidR="00EA0AA7" w:rsidRDefault="00EA0AA7" w:rsidP="002671D2">
      <w:pPr>
        <w:pStyle w:val="Prrafodelista"/>
        <w:numPr>
          <w:ilvl w:val="0"/>
          <w:numId w:val="5"/>
        </w:numPr>
        <w:rPr>
          <w:lang w:val="es-CO"/>
        </w:rPr>
      </w:pPr>
      <w:r w:rsidRPr="00EA0AA7">
        <w:rPr>
          <w:lang w:val="es-CO"/>
        </w:rPr>
        <w:t xml:space="preserve">No estar reportados en el último boletín de responsables fiscales vigente publicado por la Contraloría General de la República. Esta disposición aplica para el </w:t>
      </w:r>
      <w:r w:rsidR="1BFF4CA7" w:rsidRPr="47CCAAB4">
        <w:rPr>
          <w:lang w:val="es-CO"/>
        </w:rPr>
        <w:t>P</w:t>
      </w:r>
      <w:r w:rsidRPr="00EA0AA7">
        <w:rPr>
          <w:lang w:val="es-CO"/>
        </w:rPr>
        <w:t xml:space="preserve">roponente e integrantes de un </w:t>
      </w:r>
      <w:r w:rsidR="00D666A8">
        <w:rPr>
          <w:lang w:val="es-CO"/>
        </w:rPr>
        <w:t>P</w:t>
      </w:r>
      <w:r w:rsidRPr="00EA0AA7">
        <w:rPr>
          <w:lang w:val="es-CO"/>
        </w:rPr>
        <w:t xml:space="preserve">roponente </w:t>
      </w:r>
      <w:r w:rsidR="00D666A8">
        <w:rPr>
          <w:lang w:val="es-CO"/>
        </w:rPr>
        <w:t>P</w:t>
      </w:r>
      <w:r w:rsidRPr="00EA0AA7">
        <w:rPr>
          <w:lang w:val="es-CO"/>
        </w:rPr>
        <w:t xml:space="preserve">lural con domicilio en Colombia. Tratándose de </w:t>
      </w:r>
      <w:r w:rsidR="61A07C39" w:rsidRPr="47CCAAB4">
        <w:rPr>
          <w:lang w:val="es-CO"/>
        </w:rPr>
        <w:t>P</w:t>
      </w:r>
      <w:r w:rsidR="0652B816" w:rsidRPr="47CCAAB4">
        <w:rPr>
          <w:lang w:val="es-CO"/>
        </w:rPr>
        <w:t xml:space="preserve">roponentes </w:t>
      </w:r>
      <w:r w:rsidR="784F6E97" w:rsidRPr="47CCAAB4">
        <w:rPr>
          <w:lang w:val="es-CO"/>
        </w:rPr>
        <w:t>E</w:t>
      </w:r>
      <w:r w:rsidRPr="00EA0AA7">
        <w:rPr>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78BC43DD" w14:textId="77777777" w:rsidR="006F5F4F" w:rsidRPr="006F5F4F" w:rsidRDefault="006F5F4F" w:rsidP="007F3282">
      <w:pPr>
        <w:pStyle w:val="Prrafodelista"/>
        <w:rPr>
          <w:lang w:val="es-CO"/>
        </w:rPr>
      </w:pPr>
    </w:p>
    <w:p w14:paraId="4A199C13" w14:textId="77777777" w:rsidR="006F5F4F" w:rsidRDefault="006F5F4F" w:rsidP="002671D2">
      <w:pPr>
        <w:numPr>
          <w:ilvl w:val="0"/>
          <w:numId w:val="5"/>
        </w:numPr>
        <w:spacing w:before="120" w:after="240"/>
        <w:rPr>
          <w:rFonts w:eastAsia="Arial,Times New Roman" w:cs="Arial"/>
          <w:szCs w:val="20"/>
          <w:lang w:eastAsia="es-ES"/>
        </w:rPr>
      </w:pPr>
      <w:r w:rsidRPr="5AA85B65">
        <w:rPr>
          <w:rFonts w:eastAsia="Arial,Times New Roman" w:cs="Arial"/>
          <w:szCs w:val="20"/>
          <w:lang w:eastAsia="es-ES"/>
        </w:rPr>
        <w:t xml:space="preserve">Presentar el certificado del Registro de Deudores Alimentarios Morosos – REDAM en el cual demuestre no estar inhabilitado en los términos de la Ley 2097 de 2021 </w:t>
      </w:r>
    </w:p>
    <w:p w14:paraId="4F035E45" w14:textId="3AD0DFC4" w:rsidR="00E02AC4" w:rsidRPr="00E02AC4" w:rsidRDefault="00EA0AA7" w:rsidP="00EA0AA7">
      <w:pPr>
        <w:rPr>
          <w:lang w:val="es-CO"/>
        </w:rPr>
      </w:pPr>
      <w:r w:rsidRPr="00EA0AA7">
        <w:rPr>
          <w:lang w:val="es-CO"/>
        </w:rPr>
        <w:t xml:space="preserve">La </w:t>
      </w:r>
      <w:r w:rsidR="37371F9C" w:rsidRPr="47CCAAB4">
        <w:rPr>
          <w:lang w:val="es-CO"/>
        </w:rPr>
        <w:t>E</w:t>
      </w:r>
      <w:r w:rsidRPr="00EA0AA7">
        <w:rPr>
          <w:lang w:val="es-CO"/>
        </w:rPr>
        <w:t xml:space="preserve">ntidad debe consultar los Antecedentes Judiciales en línea en los registros de las bases de datos, al igual que </w:t>
      </w:r>
      <w:r w:rsidR="743EE41B" w:rsidRPr="3C8B5863">
        <w:rPr>
          <w:lang w:val="es-CO"/>
        </w:rPr>
        <w:t>los An</w:t>
      </w:r>
      <w:r w:rsidR="00A00F9E">
        <w:rPr>
          <w:lang w:val="es-CO"/>
        </w:rPr>
        <w:t>te</w:t>
      </w:r>
      <w:r w:rsidR="743EE41B" w:rsidRPr="3C8B5863">
        <w:rPr>
          <w:lang w:val="es-CO"/>
        </w:rPr>
        <w:t>cedentes Fiscales</w:t>
      </w:r>
      <w:r w:rsidR="00F12C50">
        <w:rPr>
          <w:lang w:val="es-CO"/>
        </w:rPr>
        <w:t xml:space="preserve"> </w:t>
      </w:r>
      <w:r w:rsidR="00FC249E">
        <w:rPr>
          <w:lang w:val="es-CO"/>
        </w:rPr>
        <w:t>acorde</w:t>
      </w:r>
      <w:r w:rsidR="00F12C50">
        <w:rPr>
          <w:lang w:val="es-CO"/>
        </w:rPr>
        <w:t xml:space="preserve"> con el artículo 60 de la Ley 610 de 2000</w:t>
      </w:r>
      <w:r w:rsidR="743EE41B" w:rsidRPr="3C8B5863">
        <w:rPr>
          <w:lang w:val="es-CO"/>
        </w:rPr>
        <w:t>,</w:t>
      </w:r>
      <w:r w:rsidRPr="00EA0AA7">
        <w:rPr>
          <w:lang w:val="es-CO"/>
        </w:rPr>
        <w:t xml:space="preserve"> </w:t>
      </w:r>
      <w:r w:rsidR="4376E0FD" w:rsidRPr="3C8B5863">
        <w:rPr>
          <w:lang w:val="es-CO"/>
        </w:rPr>
        <w:t xml:space="preserve">los </w:t>
      </w:r>
      <w:r w:rsidRPr="00EA0AA7">
        <w:rPr>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Default="00E02AC4" w:rsidP="00E02AC4">
      <w:pPr>
        <w:rPr>
          <w:lang w:val="es-CO"/>
        </w:rPr>
      </w:pPr>
    </w:p>
    <w:p w14:paraId="07E55D6C" w14:textId="1E61C829" w:rsidR="00E02AC4" w:rsidRDefault="0078548E" w:rsidP="002671D2">
      <w:pPr>
        <w:pStyle w:val="Ttulo2"/>
        <w:numPr>
          <w:ilvl w:val="1"/>
          <w:numId w:val="45"/>
        </w:numPr>
      </w:pPr>
      <w:bookmarkStart w:id="651" w:name="_Toc184182381"/>
      <w:r>
        <w:t>EXISTENCIA Y REPRESENTACIÓN LEGAL</w:t>
      </w:r>
      <w:bookmarkEnd w:id="651"/>
    </w:p>
    <w:p w14:paraId="2848979A" w14:textId="03ECA619" w:rsidR="0078548E" w:rsidRDefault="0078548E" w:rsidP="0078548E">
      <w:pPr>
        <w:rPr>
          <w:lang w:val="es-CO"/>
        </w:rPr>
      </w:pPr>
    </w:p>
    <w:p w14:paraId="28ACB492" w14:textId="1C8C3E08" w:rsidR="0078548E" w:rsidRDefault="00647426" w:rsidP="0078548E">
      <w:pPr>
        <w:rPr>
          <w:lang w:val="es-CO"/>
        </w:rPr>
      </w:pPr>
      <w:r w:rsidRPr="00647426">
        <w:rPr>
          <w:lang w:val="es-CO"/>
        </w:rPr>
        <w:lastRenderedPageBreak/>
        <w:t xml:space="preserve">La existencia y representación legal de los </w:t>
      </w:r>
      <w:r w:rsidR="6E583F89" w:rsidRPr="47CCAAB4">
        <w:rPr>
          <w:lang w:val="es-CO"/>
        </w:rPr>
        <w:t>P</w:t>
      </w:r>
      <w:r w:rsidR="45C2F36A" w:rsidRPr="47CCAAB4">
        <w:rPr>
          <w:lang w:val="es-CO"/>
        </w:rPr>
        <w:t xml:space="preserve">roponentes </w:t>
      </w:r>
      <w:r w:rsidR="00726A68">
        <w:rPr>
          <w:lang w:val="es-CO"/>
        </w:rPr>
        <w:t>i</w:t>
      </w:r>
      <w:r w:rsidRPr="00647426">
        <w:rPr>
          <w:lang w:val="es-CO"/>
        </w:rPr>
        <w:t xml:space="preserve">ndividuales o </w:t>
      </w:r>
      <w:r w:rsidR="002438BA">
        <w:rPr>
          <w:lang w:val="es-CO"/>
        </w:rPr>
        <w:t>integrantes</w:t>
      </w:r>
      <w:r w:rsidRPr="00647426">
        <w:rPr>
          <w:lang w:val="es-CO"/>
        </w:rPr>
        <w:t xml:space="preserve"> de los </w:t>
      </w:r>
      <w:r w:rsidR="00D666A8">
        <w:rPr>
          <w:lang w:val="es-CO"/>
        </w:rPr>
        <w:t>P</w:t>
      </w:r>
      <w:r w:rsidRPr="00647426">
        <w:rPr>
          <w:lang w:val="es-CO"/>
        </w:rPr>
        <w:t xml:space="preserve">roponentes </w:t>
      </w:r>
      <w:r w:rsidR="00D666A8">
        <w:rPr>
          <w:lang w:val="es-CO"/>
        </w:rPr>
        <w:t>P</w:t>
      </w:r>
      <w:r w:rsidRPr="00647426">
        <w:rPr>
          <w:lang w:val="es-CO"/>
        </w:rPr>
        <w:t>lurales se acreditará de acuerdo con las siguientes reglas:</w:t>
      </w:r>
    </w:p>
    <w:p w14:paraId="127A9B9A" w14:textId="04B01B72" w:rsidR="00647426" w:rsidRDefault="00647426" w:rsidP="0078548E">
      <w:pPr>
        <w:rPr>
          <w:lang w:val="es-CO"/>
        </w:rPr>
      </w:pPr>
    </w:p>
    <w:p w14:paraId="7319963D" w14:textId="5D36259E" w:rsidR="00647426" w:rsidRDefault="00647426" w:rsidP="002671D2">
      <w:pPr>
        <w:pStyle w:val="Ttulo3"/>
        <w:numPr>
          <w:ilvl w:val="2"/>
          <w:numId w:val="45"/>
        </w:numPr>
        <w:ind w:left="0" w:firstLine="0"/>
      </w:pPr>
      <w:bookmarkStart w:id="652" w:name="_Toc184182382"/>
      <w:r>
        <w:t>PERSONAS NATURALES</w:t>
      </w:r>
      <w:bookmarkEnd w:id="652"/>
    </w:p>
    <w:p w14:paraId="014E11F1" w14:textId="2B13017A" w:rsidR="00647426" w:rsidRDefault="00647426" w:rsidP="00647426">
      <w:pPr>
        <w:rPr>
          <w:lang w:val="es-CO"/>
        </w:rPr>
      </w:pPr>
    </w:p>
    <w:p w14:paraId="1501F26F" w14:textId="2A8D47EA" w:rsidR="00792FE8" w:rsidRDefault="00792FE8" w:rsidP="00792FE8">
      <w:pPr>
        <w:rPr>
          <w:lang w:val="es-CO"/>
        </w:rPr>
      </w:pPr>
      <w:r w:rsidRPr="00792FE8">
        <w:rPr>
          <w:lang w:val="es-CO"/>
        </w:rPr>
        <w:t xml:space="preserve">Deben presentar los siguientes documentos en copia simple: </w:t>
      </w:r>
    </w:p>
    <w:p w14:paraId="090CABF6" w14:textId="77777777" w:rsidR="00792FE8" w:rsidRPr="00792FE8" w:rsidRDefault="00792FE8" w:rsidP="00792FE8">
      <w:pPr>
        <w:rPr>
          <w:lang w:val="es-CO"/>
        </w:rPr>
      </w:pPr>
    </w:p>
    <w:p w14:paraId="06BE4D97" w14:textId="6A9CBD9D" w:rsidR="00792FE8" w:rsidRDefault="00792FE8" w:rsidP="002671D2">
      <w:pPr>
        <w:pStyle w:val="Prrafodelista"/>
        <w:numPr>
          <w:ilvl w:val="0"/>
          <w:numId w:val="6"/>
        </w:numPr>
        <w:rPr>
          <w:lang w:val="es-CO"/>
        </w:rPr>
      </w:pPr>
      <w:r w:rsidRPr="00792FE8">
        <w:rPr>
          <w:lang w:val="es-CO"/>
        </w:rPr>
        <w:t>Persona natural de nacionalidad colombiana: cédula de ciudadanía.</w:t>
      </w:r>
    </w:p>
    <w:p w14:paraId="28991082" w14:textId="77777777" w:rsidR="00787EA0" w:rsidRPr="00792FE8" w:rsidRDefault="00787EA0" w:rsidP="007F3282">
      <w:pPr>
        <w:pStyle w:val="Prrafodelista"/>
        <w:rPr>
          <w:lang w:val="es-CO"/>
        </w:rPr>
      </w:pPr>
    </w:p>
    <w:p w14:paraId="4DB35559" w14:textId="0AA53F21" w:rsidR="00792FE8" w:rsidRDefault="00792FE8" w:rsidP="002671D2">
      <w:pPr>
        <w:pStyle w:val="Prrafodelista"/>
        <w:numPr>
          <w:ilvl w:val="0"/>
          <w:numId w:val="6"/>
        </w:numPr>
        <w:rPr>
          <w:lang w:val="es-CO"/>
        </w:rPr>
      </w:pPr>
      <w:r w:rsidRPr="00792FE8">
        <w:rPr>
          <w:lang w:val="es-CO"/>
        </w:rPr>
        <w:t>Persona natural extranjera con residencia en Colombia: cédula de extranjería</w:t>
      </w:r>
      <w:r w:rsidR="00787EA0">
        <w:rPr>
          <w:lang w:val="es-CO"/>
        </w:rPr>
        <w:t xml:space="preserve"> vigente expedida por la autoridad competente</w:t>
      </w:r>
      <w:r w:rsidRPr="00792FE8">
        <w:rPr>
          <w:lang w:val="es-CO"/>
        </w:rPr>
        <w:t xml:space="preserve">. </w:t>
      </w:r>
    </w:p>
    <w:p w14:paraId="0F95C93D" w14:textId="77777777" w:rsidR="00787EA0" w:rsidRPr="00792FE8" w:rsidRDefault="00787EA0" w:rsidP="007F3282">
      <w:pPr>
        <w:pStyle w:val="Prrafodelista"/>
        <w:rPr>
          <w:lang w:val="es-CO"/>
        </w:rPr>
      </w:pPr>
    </w:p>
    <w:p w14:paraId="132C5E45" w14:textId="29CDE248" w:rsidR="00647426" w:rsidRDefault="00792FE8" w:rsidP="002671D2">
      <w:pPr>
        <w:pStyle w:val="Prrafodelista"/>
        <w:numPr>
          <w:ilvl w:val="0"/>
          <w:numId w:val="6"/>
        </w:numPr>
        <w:rPr>
          <w:lang w:val="es-CO"/>
        </w:rPr>
      </w:pPr>
      <w:r w:rsidRPr="00792FE8">
        <w:rPr>
          <w:lang w:val="es-CO"/>
        </w:rPr>
        <w:t>Persona natural extranjera sin domicilio en Colombia: pasaporte.</w:t>
      </w:r>
    </w:p>
    <w:p w14:paraId="5A6EABDD" w14:textId="77D18120" w:rsidR="00792FE8" w:rsidRDefault="00792FE8" w:rsidP="00792FE8">
      <w:pPr>
        <w:rPr>
          <w:lang w:val="es-CO"/>
        </w:rPr>
      </w:pPr>
    </w:p>
    <w:p w14:paraId="3B53A11C" w14:textId="6199BB69" w:rsidR="00792FE8" w:rsidRDefault="00792FE8" w:rsidP="002671D2">
      <w:pPr>
        <w:pStyle w:val="Ttulo3"/>
        <w:numPr>
          <w:ilvl w:val="2"/>
          <w:numId w:val="45"/>
        </w:numPr>
        <w:ind w:left="0" w:firstLine="142"/>
      </w:pPr>
      <w:bookmarkStart w:id="653" w:name="_Toc184182383"/>
      <w:r>
        <w:t>PERSONAS JURÍDICAS</w:t>
      </w:r>
      <w:bookmarkEnd w:id="653"/>
    </w:p>
    <w:p w14:paraId="61B7880E" w14:textId="58EB63EA" w:rsidR="00792FE8" w:rsidRDefault="00792FE8" w:rsidP="00792FE8">
      <w:pPr>
        <w:rPr>
          <w:lang w:val="es-CO"/>
        </w:rPr>
      </w:pPr>
    </w:p>
    <w:p w14:paraId="5DC579EA" w14:textId="77777777" w:rsidR="00F075E6" w:rsidRPr="00F075E6" w:rsidRDefault="00F075E6" w:rsidP="00F075E6">
      <w:pPr>
        <w:rPr>
          <w:lang w:val="es-CO"/>
        </w:rPr>
      </w:pPr>
      <w:r w:rsidRPr="00F075E6">
        <w:rPr>
          <w:lang w:val="es-CO"/>
        </w:rPr>
        <w:t xml:space="preserve">Deben presentar los siguientes documentos: </w:t>
      </w:r>
    </w:p>
    <w:p w14:paraId="34778E1C" w14:textId="77777777" w:rsidR="00F075E6" w:rsidRDefault="00F075E6" w:rsidP="00F075E6">
      <w:pPr>
        <w:rPr>
          <w:lang w:val="es-CO"/>
        </w:rPr>
      </w:pPr>
    </w:p>
    <w:p w14:paraId="7BE2F353" w14:textId="6A9A172A" w:rsidR="00F075E6" w:rsidRPr="00F075E6" w:rsidRDefault="00F075E6" w:rsidP="002671D2">
      <w:pPr>
        <w:pStyle w:val="Prrafodelista"/>
        <w:numPr>
          <w:ilvl w:val="0"/>
          <w:numId w:val="7"/>
        </w:numPr>
        <w:rPr>
          <w:lang w:val="es-CO"/>
        </w:rPr>
      </w:pPr>
      <w:r w:rsidRPr="00F075E6">
        <w:rPr>
          <w:lang w:val="es-CO"/>
        </w:rPr>
        <w:t xml:space="preserve">Persona jurídica nacional o extranjera con sucursal en Colombia: </w:t>
      </w:r>
    </w:p>
    <w:p w14:paraId="7754041B" w14:textId="77777777" w:rsidR="00F075E6" w:rsidRPr="00F075E6" w:rsidRDefault="00F075E6" w:rsidP="00F075E6">
      <w:pPr>
        <w:rPr>
          <w:lang w:val="es-CO"/>
        </w:rPr>
      </w:pPr>
    </w:p>
    <w:p w14:paraId="59A40EF9" w14:textId="40385BCB" w:rsidR="00F075E6" w:rsidRPr="00F075E6" w:rsidRDefault="00F075E6" w:rsidP="002671D2">
      <w:pPr>
        <w:pStyle w:val="Prrafodelista"/>
        <w:numPr>
          <w:ilvl w:val="0"/>
          <w:numId w:val="8"/>
        </w:numPr>
        <w:rPr>
          <w:lang w:val="es-CO"/>
        </w:rPr>
      </w:pPr>
      <w:r w:rsidRPr="00F075E6">
        <w:rPr>
          <w:lang w:val="es-CO"/>
        </w:rPr>
        <w:t>Certificado de existencia y representación legal expedido por la Cámara de Comercio o autoridad competente en el que se verificará:</w:t>
      </w:r>
    </w:p>
    <w:p w14:paraId="07A0D5D7" w14:textId="77777777" w:rsidR="00F075E6" w:rsidRPr="00F075E6" w:rsidRDefault="00F075E6" w:rsidP="00F075E6">
      <w:pPr>
        <w:pStyle w:val="Prrafodelista"/>
        <w:rPr>
          <w:lang w:val="es-CO"/>
        </w:rPr>
      </w:pPr>
    </w:p>
    <w:p w14:paraId="05DF574E" w14:textId="7C3F4666" w:rsidR="00F075E6" w:rsidRDefault="00F075E6" w:rsidP="002671D2">
      <w:pPr>
        <w:pStyle w:val="Prrafodelista"/>
        <w:numPr>
          <w:ilvl w:val="1"/>
          <w:numId w:val="9"/>
        </w:numPr>
        <w:rPr>
          <w:lang w:val="es-CO"/>
        </w:rPr>
      </w:pPr>
      <w:r w:rsidRPr="00F075E6">
        <w:rPr>
          <w:lang w:val="es-CO"/>
        </w:rPr>
        <w:t xml:space="preserve">Fecha de expedición del certificado no mayor a treinta (30) días </w:t>
      </w:r>
      <w:r w:rsidR="005E334C">
        <w:rPr>
          <w:lang w:val="es-CO"/>
        </w:rPr>
        <w:t xml:space="preserve">calendario </w:t>
      </w:r>
      <w:r w:rsidRPr="00F075E6">
        <w:rPr>
          <w:lang w:val="es-CO"/>
        </w:rPr>
        <w:t xml:space="preserve">anteriores </w:t>
      </w:r>
      <w:r w:rsidR="009D6827">
        <w:rPr>
          <w:lang w:val="es-CO"/>
        </w:rPr>
        <w:t xml:space="preserve">contados desde </w:t>
      </w:r>
      <w:r w:rsidRPr="00F075E6">
        <w:rPr>
          <w:lang w:val="es-CO"/>
        </w:rPr>
        <w:t xml:space="preserve">la fecha de cierre del </w:t>
      </w:r>
      <w:r w:rsidR="5EEA6E3E" w:rsidRPr="47CCAAB4">
        <w:rPr>
          <w:lang w:val="es-CO"/>
        </w:rPr>
        <w:t>P</w:t>
      </w:r>
      <w:r w:rsidRPr="00F075E6">
        <w:rPr>
          <w:lang w:val="es-CO"/>
        </w:rPr>
        <w:t xml:space="preserve">roceso de </w:t>
      </w:r>
      <w:r w:rsidR="5880E44B" w:rsidRPr="47CCAAB4">
        <w:rPr>
          <w:lang w:val="es-CO"/>
        </w:rPr>
        <w:t>C</w:t>
      </w:r>
      <w:r w:rsidRPr="00F075E6">
        <w:rPr>
          <w:lang w:val="es-CO"/>
        </w:rPr>
        <w:t xml:space="preserve">ontratación. En caso de modificarse la fecha de cierre del </w:t>
      </w:r>
      <w:r w:rsidR="353F79B4" w:rsidRPr="47CCAAB4">
        <w:rPr>
          <w:lang w:val="es-CO"/>
        </w:rPr>
        <w:t>Proceso de Contratación</w:t>
      </w:r>
      <w:r w:rsidRPr="00F075E6">
        <w:rPr>
          <w:lang w:val="es-CO"/>
        </w:rPr>
        <w:t xml:space="preserve">, se tendrá como referencia para establecer el plazo de vigencia del certificado de existencia y representación legal la originalmente </w:t>
      </w:r>
      <w:r w:rsidR="003F31CE">
        <w:rPr>
          <w:lang w:val="es-CO"/>
        </w:rPr>
        <w:t xml:space="preserve">fijada </w:t>
      </w:r>
      <w:r w:rsidRPr="00F075E6">
        <w:rPr>
          <w:lang w:val="es-CO"/>
        </w:rPr>
        <w:t xml:space="preserve">en el </w:t>
      </w:r>
      <w:r w:rsidR="00D666A8">
        <w:rPr>
          <w:lang w:val="es-CO"/>
        </w:rPr>
        <w:t>P</w:t>
      </w:r>
      <w:r w:rsidRPr="00F075E6">
        <w:rPr>
          <w:lang w:val="es-CO"/>
        </w:rPr>
        <w:t xml:space="preserve">liego de </w:t>
      </w:r>
      <w:r w:rsidR="00D666A8">
        <w:rPr>
          <w:lang w:val="es-CO"/>
        </w:rPr>
        <w:t>C</w:t>
      </w:r>
      <w:r w:rsidRPr="00F075E6">
        <w:rPr>
          <w:lang w:val="es-CO"/>
        </w:rPr>
        <w:t>ondiciones definitivo.</w:t>
      </w:r>
    </w:p>
    <w:p w14:paraId="4B065588" w14:textId="77777777" w:rsidR="00F075E6" w:rsidRPr="00F075E6" w:rsidRDefault="00F075E6" w:rsidP="00F075E6">
      <w:pPr>
        <w:pStyle w:val="Prrafodelista"/>
        <w:ind w:left="1440"/>
        <w:rPr>
          <w:lang w:val="es-CO"/>
        </w:rPr>
      </w:pPr>
    </w:p>
    <w:p w14:paraId="6424ED94" w14:textId="220B7948" w:rsidR="00F075E6" w:rsidRPr="00F075E6" w:rsidRDefault="00F075E6" w:rsidP="002671D2">
      <w:pPr>
        <w:pStyle w:val="Prrafodelista"/>
        <w:numPr>
          <w:ilvl w:val="1"/>
          <w:numId w:val="9"/>
        </w:numPr>
        <w:rPr>
          <w:lang w:val="es-CO"/>
        </w:rPr>
      </w:pPr>
      <w:r w:rsidRPr="00F075E6">
        <w:rPr>
          <w:lang w:val="es-CO"/>
        </w:rPr>
        <w:t xml:space="preserve">Que el objeto de la sociedad permita ejecutar las actividades descritas en el objeto del </w:t>
      </w:r>
      <w:r w:rsidR="00D666A8">
        <w:rPr>
          <w:lang w:val="es-CO"/>
        </w:rPr>
        <w:t>P</w:t>
      </w:r>
      <w:r w:rsidRPr="00F075E6">
        <w:rPr>
          <w:lang w:val="es-CO"/>
        </w:rPr>
        <w:t xml:space="preserve">roceso de </w:t>
      </w:r>
      <w:r w:rsidR="00D666A8">
        <w:rPr>
          <w:lang w:val="es-CO"/>
        </w:rPr>
        <w:t>C</w:t>
      </w:r>
      <w:r w:rsidRPr="00F075E6">
        <w:rPr>
          <w:lang w:val="es-CO"/>
        </w:rPr>
        <w:t xml:space="preserve">ontratación. </w:t>
      </w:r>
    </w:p>
    <w:p w14:paraId="640C1569" w14:textId="77777777" w:rsidR="00F075E6" w:rsidRDefault="00F075E6" w:rsidP="00F075E6">
      <w:pPr>
        <w:pStyle w:val="Prrafodelista"/>
        <w:ind w:left="1440"/>
        <w:rPr>
          <w:lang w:val="es-CO"/>
        </w:rPr>
      </w:pPr>
    </w:p>
    <w:p w14:paraId="77BB20FA" w14:textId="4D0C1846" w:rsidR="00F075E6" w:rsidRPr="00F075E6" w:rsidRDefault="00F075E6" w:rsidP="002671D2">
      <w:pPr>
        <w:pStyle w:val="Prrafodelista"/>
        <w:numPr>
          <w:ilvl w:val="1"/>
          <w:numId w:val="9"/>
        </w:numPr>
        <w:rPr>
          <w:lang w:val="es-CO"/>
        </w:rPr>
      </w:pPr>
      <w:r w:rsidRPr="00F075E6">
        <w:rPr>
          <w:lang w:val="es-CO"/>
        </w:rPr>
        <w:t xml:space="preserve">Las personas jurídicas nacionales y extranjeras deberán acreditar que su duración no será inferior a la del plazo del contrato y un año más. </w:t>
      </w:r>
    </w:p>
    <w:p w14:paraId="5A9B6615" w14:textId="77777777" w:rsidR="00F075E6" w:rsidRDefault="00F075E6" w:rsidP="00F075E6">
      <w:pPr>
        <w:pStyle w:val="Prrafodelista"/>
        <w:ind w:left="1440"/>
        <w:rPr>
          <w:lang w:val="es-CO"/>
        </w:rPr>
      </w:pPr>
    </w:p>
    <w:p w14:paraId="60ED0B55" w14:textId="2D3871A9" w:rsidR="00F075E6" w:rsidRPr="00F075E6" w:rsidRDefault="00F075E6" w:rsidP="002671D2">
      <w:pPr>
        <w:pStyle w:val="Prrafodelista"/>
        <w:numPr>
          <w:ilvl w:val="1"/>
          <w:numId w:val="9"/>
        </w:numPr>
        <w:rPr>
          <w:lang w:val="es-CO"/>
        </w:rPr>
      </w:pPr>
      <w:r w:rsidRPr="00F075E6">
        <w:rPr>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Default="00F075E6" w:rsidP="00F075E6">
      <w:pPr>
        <w:pStyle w:val="Prrafodelista"/>
        <w:ind w:left="1440"/>
        <w:rPr>
          <w:lang w:val="es-CO"/>
        </w:rPr>
      </w:pPr>
    </w:p>
    <w:p w14:paraId="00D8A71B" w14:textId="696D2434" w:rsidR="00F075E6" w:rsidRPr="00F075E6" w:rsidRDefault="00F075E6" w:rsidP="002671D2">
      <w:pPr>
        <w:pStyle w:val="Prrafodelista"/>
        <w:numPr>
          <w:ilvl w:val="1"/>
          <w:numId w:val="9"/>
        </w:numPr>
        <w:rPr>
          <w:lang w:val="es-CO"/>
        </w:rPr>
      </w:pPr>
      <w:r w:rsidRPr="00F075E6">
        <w:rPr>
          <w:lang w:val="es-CO"/>
        </w:rPr>
        <w:t xml:space="preserve">El nombramiento del revisor fiscal en caso de </w:t>
      </w:r>
      <w:r w:rsidR="00BE487F">
        <w:rPr>
          <w:lang w:val="es-CO"/>
        </w:rPr>
        <w:t xml:space="preserve">que deba contar con uno. </w:t>
      </w:r>
    </w:p>
    <w:p w14:paraId="14E722A7" w14:textId="77777777" w:rsidR="00F075E6" w:rsidRDefault="00F075E6" w:rsidP="00F075E6">
      <w:pPr>
        <w:pStyle w:val="Prrafodelista"/>
        <w:ind w:left="1440"/>
        <w:rPr>
          <w:lang w:val="es-CO"/>
        </w:rPr>
      </w:pPr>
    </w:p>
    <w:p w14:paraId="128F6784" w14:textId="02291CD7" w:rsidR="00F075E6" w:rsidRDefault="00F075E6" w:rsidP="002671D2">
      <w:pPr>
        <w:pStyle w:val="Prrafodelista"/>
        <w:numPr>
          <w:ilvl w:val="1"/>
          <w:numId w:val="9"/>
        </w:numPr>
        <w:rPr>
          <w:lang w:val="es-CO"/>
        </w:rPr>
      </w:pPr>
      <w:r w:rsidRPr="00F075E6">
        <w:rPr>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F075E6" w:rsidRDefault="00F075E6" w:rsidP="00F075E6">
      <w:pPr>
        <w:rPr>
          <w:lang w:val="es-CO"/>
        </w:rPr>
      </w:pPr>
    </w:p>
    <w:p w14:paraId="1DF6B9AD" w14:textId="77777777" w:rsidR="00F075E6" w:rsidRDefault="00F075E6" w:rsidP="002671D2">
      <w:pPr>
        <w:pStyle w:val="Prrafodelista"/>
        <w:numPr>
          <w:ilvl w:val="0"/>
          <w:numId w:val="8"/>
        </w:numPr>
        <w:rPr>
          <w:lang w:val="es-CO"/>
        </w:rPr>
      </w:pPr>
      <w:r w:rsidRPr="00F075E6">
        <w:rPr>
          <w:lang w:val="es-CO"/>
        </w:rPr>
        <w:t>Certificación del revisor fiscal en caso de ser sociedad anónima colombiana, en la que conste si es abierta o cerrada.</w:t>
      </w:r>
    </w:p>
    <w:p w14:paraId="67F2B579" w14:textId="77777777" w:rsidR="00F075E6" w:rsidRDefault="00F075E6" w:rsidP="00F075E6">
      <w:pPr>
        <w:pStyle w:val="Prrafodelista"/>
        <w:ind w:left="1068"/>
        <w:rPr>
          <w:lang w:val="es-CO"/>
        </w:rPr>
      </w:pPr>
    </w:p>
    <w:p w14:paraId="1330A2BE" w14:textId="1D3DD3CA" w:rsidR="00F075E6" w:rsidRPr="00F075E6" w:rsidRDefault="00F075E6" w:rsidP="002671D2">
      <w:pPr>
        <w:pStyle w:val="Prrafodelista"/>
        <w:numPr>
          <w:ilvl w:val="0"/>
          <w:numId w:val="8"/>
        </w:numPr>
        <w:rPr>
          <w:lang w:val="es-CO"/>
        </w:rPr>
      </w:pPr>
      <w:r w:rsidRPr="00F075E6">
        <w:rPr>
          <w:lang w:val="es-CO"/>
        </w:rPr>
        <w:t>Fotocopia del documento de identificación del representante legal.</w:t>
      </w:r>
    </w:p>
    <w:p w14:paraId="6AD7D21A" w14:textId="77777777" w:rsidR="00F075E6" w:rsidRDefault="00F075E6" w:rsidP="00F075E6">
      <w:pPr>
        <w:rPr>
          <w:lang w:val="es-CO"/>
        </w:rPr>
      </w:pPr>
    </w:p>
    <w:p w14:paraId="4BDFFBAC" w14:textId="1B12C77E" w:rsidR="00F075E6" w:rsidRDefault="00F075E6" w:rsidP="00F075E6">
      <w:pPr>
        <w:rPr>
          <w:lang w:val="es-CO"/>
        </w:rPr>
      </w:pPr>
      <w:r w:rsidRPr="00F075E6">
        <w:rPr>
          <w:lang w:val="es-CO"/>
        </w:rPr>
        <w:lastRenderedPageBreak/>
        <w:t xml:space="preserve">En el caso de las sucursales de las personas jurídicas extranjeras y como quiera que la sucursal en Colombia no es una persona jurídica diferente a la </w:t>
      </w:r>
      <w:r w:rsidR="2CCDCB28" w:rsidRPr="47CCAAB4">
        <w:rPr>
          <w:lang w:val="es-CO"/>
        </w:rPr>
        <w:t>M</w:t>
      </w:r>
      <w:r w:rsidRPr="00F075E6">
        <w:rPr>
          <w:lang w:val="es-CO"/>
        </w:rPr>
        <w:t xml:space="preserve">atriz, se tendrá en cuenta la fecha de constitución de esta última. </w:t>
      </w:r>
    </w:p>
    <w:p w14:paraId="54A04048" w14:textId="77777777" w:rsidR="00F075E6" w:rsidRPr="00F075E6" w:rsidRDefault="00F075E6" w:rsidP="00F075E6">
      <w:pPr>
        <w:rPr>
          <w:lang w:val="es-CO"/>
        </w:rPr>
      </w:pPr>
    </w:p>
    <w:p w14:paraId="6AC6D0DB" w14:textId="0DB7A733" w:rsidR="00F075E6" w:rsidRDefault="00F075E6" w:rsidP="00F075E6">
      <w:pPr>
        <w:rPr>
          <w:lang w:val="es-CO"/>
        </w:rPr>
      </w:pPr>
      <w:r w:rsidRPr="00F075E6">
        <w:rPr>
          <w:lang w:val="es-CO"/>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Pr>
          <w:lang w:val="es-CO"/>
        </w:rPr>
        <w:t xml:space="preserve"> </w:t>
      </w:r>
      <w:r w:rsidR="388EB90E" w:rsidRPr="47CCAAB4">
        <w:rPr>
          <w:lang w:val="es-CO"/>
        </w:rPr>
        <w:t xml:space="preserve">(RUP) </w:t>
      </w:r>
      <w:r w:rsidR="00B65658">
        <w:rPr>
          <w:lang w:val="es-CO"/>
        </w:rPr>
        <w:t>de la sucursal</w:t>
      </w:r>
      <w:r w:rsidRPr="00F075E6">
        <w:rPr>
          <w:lang w:val="es-CO"/>
        </w:rPr>
        <w:t xml:space="preserve"> y </w:t>
      </w:r>
      <w:r w:rsidR="00515A89">
        <w:rPr>
          <w:lang w:val="es-CO"/>
        </w:rPr>
        <w:t>el</w:t>
      </w:r>
      <w:r w:rsidRPr="00F075E6">
        <w:rPr>
          <w:lang w:val="es-CO"/>
        </w:rPr>
        <w:t xml:space="preserve"> certificado de existencia y representación legal con fecha de expedición máximo de 30 días </w:t>
      </w:r>
      <w:r w:rsidR="005127D4">
        <w:rPr>
          <w:lang w:val="es-CO"/>
        </w:rPr>
        <w:t xml:space="preserve">calendario </w:t>
      </w:r>
      <w:r w:rsidR="004A6FB3">
        <w:rPr>
          <w:lang w:val="es-CO"/>
        </w:rPr>
        <w:t xml:space="preserve">anteriores contados </w:t>
      </w:r>
      <w:r w:rsidR="00CB528C">
        <w:rPr>
          <w:lang w:val="es-CO"/>
        </w:rPr>
        <w:t xml:space="preserve">desde </w:t>
      </w:r>
      <w:r w:rsidRPr="00F075E6">
        <w:rPr>
          <w:lang w:val="es-CO"/>
        </w:rPr>
        <w:t xml:space="preserve">la fecha de cierre del </w:t>
      </w:r>
      <w:r w:rsidR="00DB49AF" w:rsidRPr="00F075E6">
        <w:rPr>
          <w:lang w:val="es-CO"/>
        </w:rPr>
        <w:t>Proceso</w:t>
      </w:r>
      <w:r w:rsidRPr="00F075E6">
        <w:rPr>
          <w:lang w:val="es-CO"/>
        </w:rPr>
        <w:t xml:space="preserve"> de </w:t>
      </w:r>
      <w:r w:rsidR="00DB49AF">
        <w:rPr>
          <w:lang w:val="es-CO"/>
        </w:rPr>
        <w:t>Contratación</w:t>
      </w:r>
      <w:r w:rsidR="00DB49AF" w:rsidRPr="00F075E6">
        <w:rPr>
          <w:lang w:val="es-CO"/>
        </w:rPr>
        <w:t xml:space="preserve"> </w:t>
      </w:r>
      <w:r w:rsidRPr="00F075E6">
        <w:rPr>
          <w:lang w:val="es-CO"/>
        </w:rPr>
        <w:t xml:space="preserve">por la </w:t>
      </w:r>
      <w:r w:rsidR="00DB49AF" w:rsidRPr="00F075E6">
        <w:rPr>
          <w:lang w:val="es-CO"/>
        </w:rPr>
        <w:t>cámara</w:t>
      </w:r>
      <w:r w:rsidRPr="00F075E6">
        <w:rPr>
          <w:lang w:val="es-CO"/>
        </w:rPr>
        <w:t xml:space="preserve"> de </w:t>
      </w:r>
      <w:r w:rsidR="00DB49AF" w:rsidRPr="00F075E6">
        <w:rPr>
          <w:lang w:val="es-CO"/>
        </w:rPr>
        <w:t>comercio</w:t>
      </w:r>
      <w:r w:rsidRPr="00F075E6">
        <w:rPr>
          <w:lang w:val="es-CO"/>
        </w:rPr>
        <w:t xml:space="preserve">.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Pr>
          <w:lang w:val="es-CO"/>
        </w:rPr>
        <w:t>E</w:t>
      </w:r>
      <w:r w:rsidRPr="00F075E6">
        <w:rPr>
          <w:lang w:val="es-CO"/>
        </w:rPr>
        <w:t>ntidad, determinará la falta de capacidad jurídica para presentar la oferta</w:t>
      </w:r>
      <w:r w:rsidR="06EF6DFC" w:rsidRPr="47CCAAB4">
        <w:rPr>
          <w:lang w:val="es-CO"/>
        </w:rPr>
        <w:t>.</w:t>
      </w:r>
    </w:p>
    <w:p w14:paraId="782FA6BC" w14:textId="77777777" w:rsidR="00F075E6" w:rsidRPr="00F075E6" w:rsidRDefault="00F075E6" w:rsidP="00F075E6">
      <w:pPr>
        <w:rPr>
          <w:lang w:val="es-CO"/>
        </w:rPr>
      </w:pPr>
    </w:p>
    <w:p w14:paraId="68476222" w14:textId="6D0B1BBF" w:rsidR="00F075E6" w:rsidRDefault="00F075E6" w:rsidP="002671D2">
      <w:pPr>
        <w:pStyle w:val="Prrafodelista"/>
        <w:numPr>
          <w:ilvl w:val="0"/>
          <w:numId w:val="7"/>
        </w:numPr>
        <w:rPr>
          <w:lang w:val="es-CO"/>
        </w:rPr>
      </w:pPr>
      <w:r w:rsidRPr="00F075E6">
        <w:rPr>
          <w:lang w:val="es-CO"/>
        </w:rPr>
        <w:t xml:space="preserve">Persona jurídica extranjera sin sucursal o domicilio en Colombia: Documentos que acrediten la existencia y representación legal de la sociedad extranjera, legalizados </w:t>
      </w:r>
      <w:r w:rsidR="0060643D">
        <w:rPr>
          <w:lang w:val="es-CO"/>
        </w:rPr>
        <w:t xml:space="preserve">o </w:t>
      </w:r>
      <w:r w:rsidR="00D16CE6">
        <w:rPr>
          <w:lang w:val="es-CO"/>
        </w:rPr>
        <w:t xml:space="preserve">apostillados </w:t>
      </w:r>
      <w:r w:rsidRPr="00F075E6">
        <w:rPr>
          <w:lang w:val="es-CO"/>
        </w:rPr>
        <w:t xml:space="preserve">de conformidad con lo establecido en el </w:t>
      </w:r>
      <w:r w:rsidR="2AAD4988" w:rsidRPr="47CCAAB4">
        <w:rPr>
          <w:lang w:val="es-CO"/>
        </w:rPr>
        <w:t>P</w:t>
      </w:r>
      <w:r w:rsidRPr="00F075E6">
        <w:rPr>
          <w:lang w:val="es-CO"/>
        </w:rPr>
        <w:t xml:space="preserve">liego de </w:t>
      </w:r>
      <w:r w:rsidR="00E70F09" w:rsidRPr="47CCAAB4">
        <w:rPr>
          <w:lang w:val="es-CO"/>
        </w:rPr>
        <w:t>C</w:t>
      </w:r>
      <w:r w:rsidRPr="00F075E6">
        <w:rPr>
          <w:lang w:val="es-CO"/>
        </w:rPr>
        <w:t>ondiciones</w:t>
      </w:r>
      <w:r w:rsidRPr="00866168">
        <w:rPr>
          <w:lang w:val="es-CO"/>
        </w:rPr>
        <w:t xml:space="preserve">, </w:t>
      </w:r>
      <w:r w:rsidR="001F0797" w:rsidRPr="00866168">
        <w:rPr>
          <w:lang w:val="es-CO"/>
        </w:rPr>
        <w:t xml:space="preserve">con una expedición de máximo </w:t>
      </w:r>
      <w:r w:rsidR="001C0F7E" w:rsidRPr="003B03EC">
        <w:rPr>
          <w:lang w:val="es-CO"/>
        </w:rPr>
        <w:t xml:space="preserve">seis </w:t>
      </w:r>
      <w:r w:rsidR="00504ED9" w:rsidRPr="003B03EC">
        <w:rPr>
          <w:lang w:val="es-CO"/>
        </w:rPr>
        <w:t>(6)</w:t>
      </w:r>
      <w:r w:rsidR="001F0797" w:rsidRPr="00F57A58">
        <w:rPr>
          <w:lang w:val="es-CO"/>
        </w:rPr>
        <w:t xml:space="preserve"> meses anteriores a la fecha de cierre del </w:t>
      </w:r>
      <w:r w:rsidR="27B7CC76" w:rsidRPr="47CCAAB4">
        <w:rPr>
          <w:lang w:val="es-CO"/>
        </w:rPr>
        <w:t>P</w:t>
      </w:r>
      <w:r w:rsidR="001F0797" w:rsidRPr="00F57A58">
        <w:rPr>
          <w:lang w:val="es-CO"/>
        </w:rPr>
        <w:t xml:space="preserve">roceso de </w:t>
      </w:r>
      <w:r w:rsidR="05F4B2C2" w:rsidRPr="47CCAAB4">
        <w:rPr>
          <w:lang w:val="es-CO"/>
        </w:rPr>
        <w:t>Contratación</w:t>
      </w:r>
      <w:r w:rsidR="001F0797" w:rsidRPr="00866168">
        <w:rPr>
          <w:lang w:val="es-CO"/>
        </w:rPr>
        <w:t xml:space="preserve">, </w:t>
      </w:r>
      <w:r w:rsidRPr="00866168">
        <w:rPr>
          <w:lang w:val="es-CO"/>
        </w:rPr>
        <w:t>en</w:t>
      </w:r>
      <w:r w:rsidRPr="00F075E6">
        <w:rPr>
          <w:lang w:val="es-CO"/>
        </w:rPr>
        <w:t xml:space="preserve"> el que debe constar como mínimo los siguientes aspectos:</w:t>
      </w:r>
    </w:p>
    <w:p w14:paraId="45277BE3" w14:textId="77777777" w:rsidR="00F075E6" w:rsidRPr="00F075E6" w:rsidRDefault="00F075E6" w:rsidP="00F075E6">
      <w:pPr>
        <w:pStyle w:val="Prrafodelista"/>
        <w:rPr>
          <w:lang w:val="es-CO"/>
        </w:rPr>
      </w:pPr>
    </w:p>
    <w:p w14:paraId="158CA6DE" w14:textId="1BA95719" w:rsidR="00F075E6" w:rsidRDefault="00F075E6" w:rsidP="002671D2">
      <w:pPr>
        <w:pStyle w:val="Prrafodelista"/>
        <w:numPr>
          <w:ilvl w:val="0"/>
          <w:numId w:val="10"/>
        </w:numPr>
        <w:rPr>
          <w:lang w:val="es-CO"/>
        </w:rPr>
      </w:pPr>
      <w:r w:rsidRPr="00F075E6">
        <w:rPr>
          <w:lang w:val="es-CO"/>
        </w:rPr>
        <w:t>Nombre o razón social completa.</w:t>
      </w:r>
    </w:p>
    <w:p w14:paraId="4A7F2755" w14:textId="77777777" w:rsidR="00F075E6" w:rsidRPr="00F075E6" w:rsidRDefault="00F075E6" w:rsidP="00F075E6">
      <w:pPr>
        <w:pStyle w:val="Prrafodelista"/>
        <w:ind w:left="1068"/>
        <w:rPr>
          <w:lang w:val="es-CO"/>
        </w:rPr>
      </w:pPr>
    </w:p>
    <w:p w14:paraId="4FEA576F" w14:textId="0433A469" w:rsidR="00F075E6" w:rsidRPr="00F075E6" w:rsidRDefault="00F075E6" w:rsidP="002671D2">
      <w:pPr>
        <w:pStyle w:val="Prrafodelista"/>
        <w:numPr>
          <w:ilvl w:val="0"/>
          <w:numId w:val="10"/>
        </w:numPr>
        <w:rPr>
          <w:lang w:val="es-CO"/>
        </w:rPr>
      </w:pPr>
      <w:r w:rsidRPr="00F075E6">
        <w:rPr>
          <w:lang w:val="es-CO"/>
        </w:rPr>
        <w:t>Nombre del representante legal o de la persona facultada para comprometer a la persona jurídica.</w:t>
      </w:r>
    </w:p>
    <w:p w14:paraId="37E80F8A" w14:textId="77777777" w:rsidR="00F075E6" w:rsidRDefault="00F075E6" w:rsidP="00F075E6">
      <w:pPr>
        <w:pStyle w:val="Prrafodelista"/>
        <w:ind w:left="1068"/>
        <w:rPr>
          <w:lang w:val="es-CO"/>
        </w:rPr>
      </w:pPr>
    </w:p>
    <w:p w14:paraId="6C290D6C" w14:textId="17EBBD93" w:rsidR="00F075E6" w:rsidRPr="00F075E6" w:rsidRDefault="00F075E6" w:rsidP="002671D2">
      <w:pPr>
        <w:pStyle w:val="Prrafodelista"/>
        <w:numPr>
          <w:ilvl w:val="0"/>
          <w:numId w:val="10"/>
        </w:numPr>
        <w:rPr>
          <w:lang w:val="es-CO"/>
        </w:rPr>
      </w:pPr>
      <w:r w:rsidRPr="00F075E6">
        <w:rPr>
          <w:lang w:val="es-CO"/>
        </w:rPr>
        <w:t xml:space="preserve">Que el objeto de la sociedad permita ejecutar las actividades descritas en el objeto del </w:t>
      </w:r>
      <w:r w:rsidR="00D666A8">
        <w:rPr>
          <w:lang w:val="es-CO"/>
        </w:rPr>
        <w:t>P</w:t>
      </w:r>
      <w:r w:rsidRPr="00F075E6">
        <w:rPr>
          <w:lang w:val="es-CO"/>
        </w:rPr>
        <w:t xml:space="preserve">roceso de </w:t>
      </w:r>
      <w:r w:rsidR="00D666A8">
        <w:rPr>
          <w:lang w:val="es-CO"/>
        </w:rPr>
        <w:t>C</w:t>
      </w:r>
      <w:r w:rsidRPr="00F075E6">
        <w:rPr>
          <w:lang w:val="es-CO"/>
        </w:rPr>
        <w:t>ontratación.</w:t>
      </w:r>
    </w:p>
    <w:p w14:paraId="5A045061" w14:textId="77777777" w:rsidR="00F075E6" w:rsidRDefault="00F075E6" w:rsidP="00F075E6">
      <w:pPr>
        <w:pStyle w:val="Prrafodelista"/>
        <w:ind w:left="1068"/>
        <w:rPr>
          <w:lang w:val="es-CO"/>
        </w:rPr>
      </w:pPr>
    </w:p>
    <w:p w14:paraId="7DF4C8BD" w14:textId="57A1E376" w:rsidR="00F075E6" w:rsidRPr="00F075E6" w:rsidRDefault="00F075E6" w:rsidP="002671D2">
      <w:pPr>
        <w:pStyle w:val="Prrafodelista"/>
        <w:numPr>
          <w:ilvl w:val="0"/>
          <w:numId w:val="10"/>
        </w:numPr>
        <w:rPr>
          <w:lang w:val="es-CO"/>
        </w:rPr>
      </w:pPr>
      <w:r w:rsidRPr="00F075E6">
        <w:rPr>
          <w:lang w:val="es-CO"/>
        </w:rPr>
        <w:t xml:space="preserve">Facultades del representante legal o de la persona </w:t>
      </w:r>
      <w:r w:rsidR="00B834C4">
        <w:rPr>
          <w:lang w:val="es-CO"/>
        </w:rPr>
        <w:t>design</w:t>
      </w:r>
      <w:r w:rsidR="00B834C4" w:rsidRPr="00F075E6">
        <w:rPr>
          <w:lang w:val="es-CO"/>
        </w:rPr>
        <w:t xml:space="preserve">ada </w:t>
      </w:r>
      <w:r w:rsidRPr="00F075E6">
        <w:rPr>
          <w:lang w:val="es-CO"/>
        </w:rPr>
        <w:t xml:space="preserve">para comprometer a la persona jurídica, en la que se señale expresamente que el representante no tiene limitaciones para contraer obligaciones en nombre de la misma o aportando la autorización o documento correspondiente del órgano social para cada caso. </w:t>
      </w:r>
    </w:p>
    <w:p w14:paraId="106CC059" w14:textId="77777777" w:rsidR="00F075E6" w:rsidRDefault="00F075E6" w:rsidP="00F075E6">
      <w:pPr>
        <w:pStyle w:val="Prrafodelista"/>
        <w:ind w:left="1068"/>
        <w:rPr>
          <w:lang w:val="es-CO"/>
        </w:rPr>
      </w:pPr>
    </w:p>
    <w:p w14:paraId="32C5F911" w14:textId="728C6E34" w:rsidR="00F075E6" w:rsidRPr="00F075E6" w:rsidRDefault="00F075E6" w:rsidP="002671D2">
      <w:pPr>
        <w:pStyle w:val="Prrafodelista"/>
        <w:numPr>
          <w:ilvl w:val="0"/>
          <w:numId w:val="10"/>
        </w:numPr>
        <w:rPr>
          <w:lang w:val="es-CO"/>
        </w:rPr>
      </w:pPr>
      <w:r w:rsidRPr="00F075E6">
        <w:rPr>
          <w:lang w:val="es-CO"/>
        </w:rPr>
        <w:t xml:space="preserve">Tipo, número y fecha del documento de constitución o creación. </w:t>
      </w:r>
    </w:p>
    <w:p w14:paraId="3FF19DAF" w14:textId="77777777" w:rsidR="00F075E6" w:rsidRDefault="00F075E6" w:rsidP="00F075E6">
      <w:pPr>
        <w:pStyle w:val="Prrafodelista"/>
        <w:ind w:left="1068"/>
        <w:rPr>
          <w:lang w:val="es-CO"/>
        </w:rPr>
      </w:pPr>
    </w:p>
    <w:p w14:paraId="6FF0C522" w14:textId="371BC8C2" w:rsidR="00F075E6" w:rsidRPr="00F075E6" w:rsidRDefault="00F075E6" w:rsidP="002671D2">
      <w:pPr>
        <w:pStyle w:val="Prrafodelista"/>
        <w:numPr>
          <w:ilvl w:val="0"/>
          <w:numId w:val="10"/>
        </w:numPr>
        <w:rPr>
          <w:lang w:val="es-CO"/>
        </w:rPr>
      </w:pPr>
      <w:r w:rsidRPr="00F075E6">
        <w:rPr>
          <w:lang w:val="es-CO"/>
        </w:rPr>
        <w:t>Fecha y clase de documento por el cual se reconoce la personería jurídica.</w:t>
      </w:r>
    </w:p>
    <w:p w14:paraId="7AD281CD" w14:textId="77777777" w:rsidR="00F075E6" w:rsidRDefault="00F075E6" w:rsidP="00F075E6">
      <w:pPr>
        <w:pStyle w:val="Prrafodelista"/>
        <w:ind w:left="1068"/>
        <w:rPr>
          <w:lang w:val="es-CO"/>
        </w:rPr>
      </w:pPr>
    </w:p>
    <w:p w14:paraId="02C79FE4" w14:textId="333B08EF" w:rsidR="00F075E6" w:rsidRPr="00F075E6" w:rsidRDefault="00F075E6" w:rsidP="002671D2">
      <w:pPr>
        <w:pStyle w:val="Prrafodelista"/>
        <w:numPr>
          <w:ilvl w:val="0"/>
          <w:numId w:val="10"/>
        </w:numPr>
        <w:rPr>
          <w:lang w:val="es-CO"/>
        </w:rPr>
      </w:pPr>
      <w:r w:rsidRPr="00F075E6">
        <w:rPr>
          <w:lang w:val="es-CO"/>
        </w:rPr>
        <w:t xml:space="preserve">Acreditar que su duración no será inferior a la del plazo del contrato y un año más. </w:t>
      </w:r>
    </w:p>
    <w:p w14:paraId="0E642508" w14:textId="77777777" w:rsidR="00F075E6" w:rsidRDefault="00F075E6" w:rsidP="00F075E6">
      <w:pPr>
        <w:pStyle w:val="Prrafodelista"/>
        <w:ind w:left="1068"/>
        <w:rPr>
          <w:lang w:val="es-CO"/>
        </w:rPr>
      </w:pPr>
    </w:p>
    <w:p w14:paraId="3F4DAF17" w14:textId="7424F504" w:rsidR="00F075E6" w:rsidRPr="00F075E6" w:rsidRDefault="00F075E6" w:rsidP="002671D2">
      <w:pPr>
        <w:pStyle w:val="Prrafodelista"/>
        <w:numPr>
          <w:ilvl w:val="0"/>
          <w:numId w:val="10"/>
        </w:numPr>
        <w:rPr>
          <w:lang w:val="es-CO"/>
        </w:rPr>
      </w:pPr>
      <w:r w:rsidRPr="00F075E6">
        <w:rPr>
          <w:lang w:val="es-CO"/>
        </w:rPr>
        <w:t>Fotocopia del documento de identificación del representante legal</w:t>
      </w:r>
      <w:r w:rsidR="000C58BC">
        <w:rPr>
          <w:lang w:val="es-CO"/>
        </w:rPr>
        <w:t>.</w:t>
      </w:r>
      <w:r w:rsidRPr="00F075E6">
        <w:rPr>
          <w:lang w:val="es-CO"/>
        </w:rPr>
        <w:t xml:space="preserve"> </w:t>
      </w:r>
    </w:p>
    <w:p w14:paraId="546C7139" w14:textId="77777777" w:rsidR="00F075E6" w:rsidRDefault="00F075E6" w:rsidP="00F075E6">
      <w:pPr>
        <w:rPr>
          <w:lang w:val="es-CO"/>
        </w:rPr>
      </w:pPr>
    </w:p>
    <w:p w14:paraId="2242E737" w14:textId="776F76D6" w:rsidR="00F075E6" w:rsidRDefault="00F075E6" w:rsidP="00F075E6">
      <w:pPr>
        <w:rPr>
          <w:lang w:val="es-CO"/>
        </w:rPr>
      </w:pPr>
      <w:r w:rsidRPr="00F075E6">
        <w:rPr>
          <w:lang w:val="es-CO"/>
        </w:rPr>
        <w:t xml:space="preserve">Si no existiera ninguna autoridad o entidad que certifique la totalidad de la información de existencia y representación legal, el </w:t>
      </w:r>
      <w:r w:rsidR="0B897A57" w:rsidRPr="47CCAAB4">
        <w:rPr>
          <w:lang w:val="es-CO"/>
        </w:rPr>
        <w:t>P</w:t>
      </w:r>
      <w:r w:rsidRPr="00F075E6">
        <w:rPr>
          <w:lang w:val="es-CO"/>
        </w:rPr>
        <w:t xml:space="preserve">roponente o </w:t>
      </w:r>
      <w:r w:rsidR="0072428F">
        <w:rPr>
          <w:lang w:val="es-CO"/>
        </w:rPr>
        <w:t>i</w:t>
      </w:r>
      <w:r w:rsidR="188A8082" w:rsidRPr="47CCAAB4">
        <w:rPr>
          <w:lang w:val="es-CO"/>
        </w:rPr>
        <w:t>ntegrante</w:t>
      </w:r>
      <w:r w:rsidR="1950C521" w:rsidRPr="47CCAAB4">
        <w:rPr>
          <w:lang w:val="es-CO"/>
        </w:rPr>
        <w:t xml:space="preserve"> </w:t>
      </w:r>
      <w:r w:rsidR="0072428F">
        <w:rPr>
          <w:lang w:val="es-CO"/>
        </w:rPr>
        <w:t>e</w:t>
      </w:r>
      <w:r w:rsidRPr="00F075E6">
        <w:rPr>
          <w:lang w:val="es-CO"/>
        </w:rPr>
        <w:t xml:space="preserve">xtranjero del </w:t>
      </w:r>
      <w:r w:rsidR="3E84BE2E" w:rsidRPr="47CCAAB4">
        <w:rPr>
          <w:lang w:val="es-CO"/>
        </w:rPr>
        <w:t>P</w:t>
      </w:r>
      <w:r w:rsidR="1950C521" w:rsidRPr="47CCAAB4">
        <w:rPr>
          <w:lang w:val="es-CO"/>
        </w:rPr>
        <w:t xml:space="preserve">roponente </w:t>
      </w:r>
      <w:r w:rsidR="6B4CA33B" w:rsidRPr="47CCAAB4">
        <w:rPr>
          <w:lang w:val="es-CO"/>
        </w:rPr>
        <w:t>P</w:t>
      </w:r>
      <w:r w:rsidRPr="00F075E6">
        <w:rPr>
          <w:lang w:val="es-CO"/>
        </w:rPr>
        <w:t>lural debe presentar una declaración juramentada de una persona con capacidad jurídica para vincular y representar a la sociedad en la que conste que: i) no existe autoridad u organismo que certifique lo solicitado en e</w:t>
      </w:r>
      <w:r w:rsidR="00E96914">
        <w:rPr>
          <w:lang w:val="es-CO"/>
        </w:rPr>
        <w:t xml:space="preserve">ste </w:t>
      </w:r>
      <w:r w:rsidRPr="00F075E6">
        <w:rPr>
          <w:lang w:val="es-CO"/>
        </w:rPr>
        <w:t xml:space="preserve">literal; </w:t>
      </w:r>
      <w:proofErr w:type="spellStart"/>
      <w:r w:rsidRPr="00F075E6">
        <w:rPr>
          <w:lang w:val="es-CO"/>
        </w:rPr>
        <w:t>ii</w:t>
      </w:r>
      <w:proofErr w:type="spellEnd"/>
      <w:r w:rsidRPr="00F075E6">
        <w:rPr>
          <w:lang w:val="es-CO"/>
        </w:rPr>
        <w:t xml:space="preserve">) la información requerida en el presente numeral, y </w:t>
      </w:r>
      <w:proofErr w:type="spellStart"/>
      <w:r w:rsidRPr="00F075E6">
        <w:rPr>
          <w:lang w:val="es-CO"/>
        </w:rPr>
        <w:t>iii</w:t>
      </w:r>
      <w:proofErr w:type="spellEnd"/>
      <w:r w:rsidRPr="00F075E6">
        <w:rPr>
          <w:lang w:val="es-CO"/>
        </w:rPr>
        <w:t>) la capacidad jurídica para vincular y representar a la sociedad de la persona que efectúa la declaración, así como de las demás personas que puedan representar y vincular a la sociedad, si las hay.</w:t>
      </w:r>
    </w:p>
    <w:p w14:paraId="592EB3B4" w14:textId="77777777" w:rsidR="0083297A" w:rsidRDefault="0083297A" w:rsidP="00F075E6">
      <w:pPr>
        <w:rPr>
          <w:lang w:val="es-CO"/>
        </w:rPr>
      </w:pPr>
    </w:p>
    <w:p w14:paraId="4D0E9219" w14:textId="77777777" w:rsidR="0083297A" w:rsidRPr="00BA09CA" w:rsidRDefault="0083297A" w:rsidP="0083297A">
      <w:pPr>
        <w:pStyle w:val="InviasNormal"/>
        <w:jc w:val="both"/>
        <w:rPr>
          <w:rFonts w:ascii="Arial" w:eastAsia="Arial" w:hAnsi="Arial" w:cs="Arial"/>
          <w:sz w:val="20"/>
          <w:szCs w:val="20"/>
          <w:lang w:val="es-CO"/>
        </w:rPr>
      </w:pPr>
      <w:r w:rsidRPr="32B04F0D">
        <w:rPr>
          <w:rFonts w:ascii="Arial" w:eastAsia="Arial" w:hAnsi="Arial" w:cs="Arial"/>
          <w:b/>
          <w:bCs/>
          <w:sz w:val="20"/>
          <w:szCs w:val="20"/>
          <w:lang w:val="es-CO"/>
        </w:rPr>
        <w:t>N</w:t>
      </w:r>
      <w:r>
        <w:rPr>
          <w:rFonts w:ascii="Arial" w:eastAsia="Arial" w:hAnsi="Arial" w:cs="Arial"/>
          <w:b/>
          <w:bCs/>
          <w:sz w:val="20"/>
          <w:szCs w:val="20"/>
          <w:lang w:val="es-CO"/>
        </w:rPr>
        <w:t>OTA</w:t>
      </w:r>
      <w:r w:rsidRPr="32B04F0D">
        <w:rPr>
          <w:rFonts w:ascii="Arial" w:eastAsia="Arial" w:hAnsi="Arial" w:cs="Arial"/>
          <w:b/>
          <w:bCs/>
          <w:sz w:val="20"/>
          <w:szCs w:val="20"/>
          <w:lang w:val="es-CO"/>
        </w:rPr>
        <w:t xml:space="preserve">: </w:t>
      </w:r>
      <w:r w:rsidRPr="32B04F0D">
        <w:rPr>
          <w:rFonts w:ascii="Arial" w:eastAsia="Arial" w:hAnsi="Arial" w:cs="Arial"/>
          <w:sz w:val="20"/>
          <w:szCs w:val="20"/>
          <w:lang w:val="es-CO"/>
        </w:rPr>
        <w:t xml:space="preserve">En caso de que la persona jurídica sin sucursal o domicilio en Colombia resulte adjudicatario del proceso, tanto de forma individual o como integrante de una estructura plural, deberá constituir </w:t>
      </w:r>
      <w:r w:rsidRPr="32B04F0D">
        <w:rPr>
          <w:rFonts w:ascii="Arial" w:eastAsia="Arial" w:hAnsi="Arial" w:cs="Arial"/>
          <w:sz w:val="20"/>
          <w:szCs w:val="20"/>
          <w:lang w:val="es-CO"/>
        </w:rPr>
        <w:lastRenderedPageBreak/>
        <w:t>una sucursal con domicilio en el territorio nacional, lo anterior de acuerdo a lo dispuesto en el artículo 471 y ss. del Código de Comercio.</w:t>
      </w:r>
    </w:p>
    <w:p w14:paraId="7BACFBFF" w14:textId="421A524E" w:rsidR="00F075E6" w:rsidRPr="00F075E6" w:rsidRDefault="00F075E6" w:rsidP="002671D2">
      <w:pPr>
        <w:pStyle w:val="Prrafodelista"/>
        <w:numPr>
          <w:ilvl w:val="0"/>
          <w:numId w:val="7"/>
        </w:numPr>
        <w:rPr>
          <w:lang w:val="es-CO"/>
        </w:rPr>
      </w:pPr>
      <w:r w:rsidRPr="00F075E6">
        <w:rPr>
          <w:lang w:val="es-CO"/>
        </w:rPr>
        <w:t xml:space="preserve">Las </w:t>
      </w:r>
      <w:r w:rsidR="00D666A8">
        <w:rPr>
          <w:lang w:val="es-CO"/>
        </w:rPr>
        <w:t>E</w:t>
      </w:r>
      <w:r w:rsidRPr="00F075E6">
        <w:rPr>
          <w:lang w:val="es-CO"/>
        </w:rPr>
        <w:t xml:space="preserve">ntidades </w:t>
      </w:r>
      <w:r w:rsidR="00D666A8">
        <w:rPr>
          <w:lang w:val="es-CO"/>
        </w:rPr>
        <w:t>E</w:t>
      </w:r>
      <w:r w:rsidRPr="00F075E6">
        <w:rPr>
          <w:lang w:val="es-CO"/>
        </w:rPr>
        <w:t xml:space="preserve">statales </w:t>
      </w:r>
      <w:r w:rsidR="00552723">
        <w:rPr>
          <w:lang w:val="es-CO"/>
        </w:rPr>
        <w:t>d</w:t>
      </w:r>
      <w:r w:rsidRPr="00F075E6">
        <w:rPr>
          <w:lang w:val="es-CO"/>
        </w:rPr>
        <w:t>eben presentar los siguientes documentos para acreditar su existencia.</w:t>
      </w:r>
    </w:p>
    <w:p w14:paraId="65034D3F" w14:textId="77777777" w:rsidR="00F075E6" w:rsidRDefault="00F075E6" w:rsidP="00F075E6">
      <w:pPr>
        <w:rPr>
          <w:lang w:val="es-CO"/>
        </w:rPr>
      </w:pPr>
    </w:p>
    <w:p w14:paraId="364C6FBB" w14:textId="4F5C7DA4" w:rsidR="00F075E6" w:rsidRPr="00F075E6" w:rsidRDefault="00F075E6" w:rsidP="00F075E6">
      <w:pPr>
        <w:rPr>
          <w:lang w:val="es-CO"/>
        </w:rPr>
      </w:pPr>
      <w:r w:rsidRPr="00F075E6">
        <w:rPr>
          <w:lang w:val="es-CO"/>
        </w:rPr>
        <w:t xml:space="preserve">Acto de creación de la </w:t>
      </w:r>
      <w:r w:rsidR="00D666A8">
        <w:rPr>
          <w:lang w:val="es-CO"/>
        </w:rPr>
        <w:t>E</w:t>
      </w:r>
      <w:r w:rsidRPr="00F075E6">
        <w:rPr>
          <w:lang w:val="es-CO"/>
        </w:rPr>
        <w:t xml:space="preserve">ntidad </w:t>
      </w:r>
      <w:r w:rsidR="00D666A8">
        <w:rPr>
          <w:lang w:val="es-CO"/>
        </w:rPr>
        <w:t>E</w:t>
      </w:r>
      <w:r w:rsidRPr="00F075E6">
        <w:rPr>
          <w:lang w:val="es-CO"/>
        </w:rPr>
        <w:t xml:space="preserve">statal. Este puede ser ley, decreto, ordenanza, acuerdo o certificado de existencia y representación legal (este último no mayor a treinta (30) días calendario anteriores a la fecha de cierre del </w:t>
      </w:r>
      <w:r w:rsidR="00D666A8">
        <w:rPr>
          <w:lang w:val="es-CO"/>
        </w:rPr>
        <w:t>P</w:t>
      </w:r>
      <w:r w:rsidRPr="00F075E6">
        <w:rPr>
          <w:lang w:val="es-CO"/>
        </w:rPr>
        <w:t xml:space="preserve">roceso de </w:t>
      </w:r>
      <w:r w:rsidR="00D666A8">
        <w:rPr>
          <w:lang w:val="es-CO"/>
        </w:rPr>
        <w:t>C</w:t>
      </w:r>
      <w:r w:rsidRPr="00F075E6">
        <w:rPr>
          <w:lang w:val="es-CO"/>
        </w:rPr>
        <w:t>ontratación) o documento equivalente que permita conocer la naturaleza jurídica, funciones, órganos de dirección</w:t>
      </w:r>
      <w:r w:rsidR="49023E38" w:rsidRPr="47CCAAB4">
        <w:rPr>
          <w:lang w:val="es-CO"/>
        </w:rPr>
        <w:t xml:space="preserve"> o</w:t>
      </w:r>
      <w:r w:rsidR="0091685C">
        <w:rPr>
          <w:lang w:val="es-CO"/>
        </w:rPr>
        <w:t xml:space="preserve"> </w:t>
      </w:r>
      <w:r w:rsidRPr="00F075E6">
        <w:rPr>
          <w:lang w:val="es-CO"/>
        </w:rPr>
        <w:t xml:space="preserve">régimen jurídico de contratación de la </w:t>
      </w:r>
      <w:r w:rsidR="00D666A8">
        <w:rPr>
          <w:lang w:val="es-CO"/>
        </w:rPr>
        <w:t>E</w:t>
      </w:r>
      <w:r w:rsidRPr="00F075E6">
        <w:rPr>
          <w:lang w:val="es-CO"/>
        </w:rPr>
        <w:t xml:space="preserve">ntidad </w:t>
      </w:r>
      <w:r w:rsidR="00D666A8">
        <w:rPr>
          <w:lang w:val="es-CO"/>
        </w:rPr>
        <w:t>E</w:t>
      </w:r>
      <w:r w:rsidRPr="00F075E6">
        <w:rPr>
          <w:lang w:val="es-CO"/>
        </w:rPr>
        <w:t>statal.</w:t>
      </w:r>
    </w:p>
    <w:p w14:paraId="753D9643" w14:textId="77777777" w:rsidR="00F075E6" w:rsidRDefault="00F075E6" w:rsidP="00F075E6">
      <w:pPr>
        <w:rPr>
          <w:lang w:val="es-CO"/>
        </w:rPr>
      </w:pPr>
    </w:p>
    <w:p w14:paraId="2D6729C8" w14:textId="2A4CE2B5" w:rsidR="00F075E6" w:rsidRPr="00F075E6" w:rsidRDefault="00F075E6" w:rsidP="00F075E6">
      <w:pPr>
        <w:rPr>
          <w:lang w:val="es-CO"/>
        </w:rPr>
      </w:pPr>
      <w:r w:rsidRPr="00F075E6">
        <w:rPr>
          <w:b/>
          <w:bCs/>
          <w:lang w:val="es-CO"/>
        </w:rPr>
        <w:t>NOTA:</w:t>
      </w:r>
      <w:r w:rsidRPr="00F075E6">
        <w:rPr>
          <w:lang w:val="es-CO"/>
        </w:rPr>
        <w:t xml:space="preserve"> En el evento de personas jurídicas no obligadas a aportar el certificado de existencia y representación legal, deberán a</w:t>
      </w:r>
      <w:r w:rsidR="00552723">
        <w:rPr>
          <w:lang w:val="es-CO"/>
        </w:rPr>
        <w:t>djuntar</w:t>
      </w:r>
      <w:r w:rsidRPr="00F075E6">
        <w:rPr>
          <w:lang w:val="es-CO"/>
        </w:rPr>
        <w:t xml:space="preserve"> un documento equivalente que acredite su existencia, junto con los documentos que demuestren la capacidad del representante legal de la </w:t>
      </w:r>
      <w:r w:rsidR="79CF02F2" w:rsidRPr="47CCAAB4">
        <w:rPr>
          <w:lang w:val="es-CO"/>
        </w:rPr>
        <w:t>E</w:t>
      </w:r>
      <w:r w:rsidRPr="00F075E6">
        <w:rPr>
          <w:lang w:val="es-CO"/>
        </w:rPr>
        <w:t xml:space="preserve">ntidad o sociedad a contratar, en el cual se verificará:  </w:t>
      </w:r>
    </w:p>
    <w:p w14:paraId="69BAB71E" w14:textId="77777777" w:rsidR="00F075E6" w:rsidRPr="00F075E6" w:rsidRDefault="00F075E6" w:rsidP="00F075E6">
      <w:pPr>
        <w:rPr>
          <w:lang w:val="es-CO"/>
        </w:rPr>
      </w:pPr>
    </w:p>
    <w:p w14:paraId="3B0FF575" w14:textId="7C66BBF3" w:rsidR="00F075E6" w:rsidRPr="00F075E6" w:rsidRDefault="00F075E6" w:rsidP="002671D2">
      <w:pPr>
        <w:pStyle w:val="Prrafodelista"/>
        <w:numPr>
          <w:ilvl w:val="0"/>
          <w:numId w:val="11"/>
        </w:numPr>
        <w:ind w:left="709" w:hanging="349"/>
        <w:rPr>
          <w:lang w:val="es-CO"/>
        </w:rPr>
      </w:pPr>
      <w:r w:rsidRPr="00F075E6">
        <w:rPr>
          <w:lang w:val="es-CO"/>
        </w:rPr>
        <w:t>Fecha de expedición del documento equivalente que acredite su existencia</w:t>
      </w:r>
      <w:r w:rsidR="00A91E06">
        <w:rPr>
          <w:lang w:val="es-CO"/>
        </w:rPr>
        <w:t xml:space="preserve">, con una expedición no mayor </w:t>
      </w:r>
      <w:r w:rsidR="00F30932">
        <w:rPr>
          <w:lang w:val="es-CO"/>
        </w:rPr>
        <w:t xml:space="preserve">a </w:t>
      </w:r>
      <w:r w:rsidR="006451F1">
        <w:rPr>
          <w:lang w:val="es-CO"/>
        </w:rPr>
        <w:t>tr</w:t>
      </w:r>
      <w:r w:rsidR="00E672E1">
        <w:rPr>
          <w:lang w:val="es-CO"/>
        </w:rPr>
        <w:t xml:space="preserve">einta </w:t>
      </w:r>
      <w:r w:rsidR="00EC7B12">
        <w:rPr>
          <w:lang w:val="es-CO"/>
        </w:rPr>
        <w:t xml:space="preserve">(30) días calendario anteriores a la fecha de cierre del </w:t>
      </w:r>
      <w:r w:rsidR="00D666A8">
        <w:rPr>
          <w:lang w:val="es-CO"/>
        </w:rPr>
        <w:t>P</w:t>
      </w:r>
      <w:r w:rsidR="00EC7B12">
        <w:rPr>
          <w:lang w:val="es-CO"/>
        </w:rPr>
        <w:t xml:space="preserve">roceso de </w:t>
      </w:r>
      <w:r w:rsidR="00D666A8">
        <w:rPr>
          <w:lang w:val="es-CO"/>
        </w:rPr>
        <w:t>C</w:t>
      </w:r>
      <w:r w:rsidR="00EC7B12">
        <w:rPr>
          <w:lang w:val="es-CO"/>
        </w:rPr>
        <w:t>ontratación.</w:t>
      </w:r>
    </w:p>
    <w:p w14:paraId="6E485122" w14:textId="592E573C" w:rsidR="00F075E6" w:rsidRPr="00F075E6" w:rsidRDefault="00F075E6" w:rsidP="002671D2">
      <w:pPr>
        <w:pStyle w:val="Prrafodelista"/>
        <w:numPr>
          <w:ilvl w:val="0"/>
          <w:numId w:val="11"/>
        </w:numPr>
        <w:ind w:left="709" w:hanging="349"/>
        <w:rPr>
          <w:lang w:val="es-CO"/>
        </w:rPr>
      </w:pPr>
      <w:r w:rsidRPr="00F075E6">
        <w:rPr>
          <w:lang w:val="es-CO"/>
        </w:rPr>
        <w:t xml:space="preserve">Que el objeto incluya </w:t>
      </w:r>
      <w:r w:rsidR="15A56F65" w:rsidRPr="3C8B5863">
        <w:rPr>
          <w:lang w:val="es-CO"/>
        </w:rPr>
        <w:t xml:space="preserve">todas las </w:t>
      </w:r>
      <w:r w:rsidRPr="00F075E6">
        <w:rPr>
          <w:lang w:val="es-CO"/>
        </w:rPr>
        <w:t xml:space="preserve">actividades objeto del proceso. </w:t>
      </w:r>
    </w:p>
    <w:p w14:paraId="675D7811" w14:textId="66A13226" w:rsidR="00F075E6" w:rsidRPr="00F075E6" w:rsidRDefault="00F075E6" w:rsidP="002671D2">
      <w:pPr>
        <w:pStyle w:val="Prrafodelista"/>
        <w:numPr>
          <w:ilvl w:val="0"/>
          <w:numId w:val="11"/>
        </w:numPr>
        <w:ind w:left="709" w:hanging="349"/>
        <w:rPr>
          <w:lang w:val="es-CO"/>
        </w:rPr>
      </w:pPr>
      <w:r w:rsidRPr="00F075E6">
        <w:rPr>
          <w:lang w:val="es-CO"/>
        </w:rPr>
        <w:t>La duración deberá ser por lo menos igual al plazo estimado del contrato y un (1) año más.</w:t>
      </w:r>
    </w:p>
    <w:p w14:paraId="07D4019D" w14:textId="5D3E6191" w:rsidR="00F075E6" w:rsidRPr="00F075E6" w:rsidRDefault="00F075E6" w:rsidP="002671D2">
      <w:pPr>
        <w:pStyle w:val="Prrafodelista"/>
        <w:numPr>
          <w:ilvl w:val="0"/>
          <w:numId w:val="11"/>
        </w:numPr>
        <w:ind w:left="709" w:hanging="349"/>
        <w:rPr>
          <w:lang w:val="es-CO"/>
        </w:rPr>
      </w:pPr>
      <w:r w:rsidRPr="00F075E6">
        <w:rPr>
          <w:lang w:val="es-CO"/>
        </w:rPr>
        <w:t xml:space="preserve">Para efectos del </w:t>
      </w:r>
      <w:r w:rsidR="00D666A8">
        <w:rPr>
          <w:lang w:val="es-CO"/>
        </w:rPr>
        <w:t>P</w:t>
      </w:r>
      <w:r w:rsidRPr="00F075E6">
        <w:rPr>
          <w:lang w:val="es-CO"/>
        </w:rPr>
        <w:t xml:space="preserve">liego de </w:t>
      </w:r>
      <w:r w:rsidR="00D666A8">
        <w:rPr>
          <w:lang w:val="es-CO"/>
        </w:rPr>
        <w:t>C</w:t>
      </w:r>
      <w:r w:rsidRPr="00F075E6">
        <w:rPr>
          <w:lang w:val="es-CO"/>
        </w:rPr>
        <w:t xml:space="preserve">ondiciones, el plazo de ejecución del contrato será el indicado en el numeral “1.1 Objeto, presupuesto oficial, plazo y ubicación”. </w:t>
      </w:r>
    </w:p>
    <w:p w14:paraId="6B4EAAEA" w14:textId="76F39092" w:rsidR="00F075E6" w:rsidRPr="00F075E6" w:rsidRDefault="00F075E6" w:rsidP="002671D2">
      <w:pPr>
        <w:pStyle w:val="Prrafodelista"/>
        <w:numPr>
          <w:ilvl w:val="0"/>
          <w:numId w:val="11"/>
        </w:numPr>
        <w:ind w:left="709" w:hanging="349"/>
        <w:rPr>
          <w:lang w:val="es-CO"/>
        </w:rPr>
      </w:pPr>
      <w:r w:rsidRPr="00F075E6">
        <w:rPr>
          <w:lang w:val="es-CO"/>
        </w:rPr>
        <w:t>Si el representante legal tiene restricciones para contraer obligaciones en nombre de la misma, deberá acreditar autorización suficiente del órgano social  para contraer obligaciones en nombre de la sociedad o</w:t>
      </w:r>
      <w:r w:rsidR="00D666A8">
        <w:rPr>
          <w:lang w:val="es-CO"/>
        </w:rPr>
        <w:t xml:space="preserve"> de la</w:t>
      </w:r>
      <w:r w:rsidRPr="00F075E6">
        <w:rPr>
          <w:lang w:val="es-CO"/>
        </w:rPr>
        <w:t xml:space="preserve"> </w:t>
      </w:r>
      <w:r w:rsidR="1C72F860" w:rsidRPr="47CCAAB4">
        <w:rPr>
          <w:lang w:val="es-CO"/>
        </w:rPr>
        <w:t>E</w:t>
      </w:r>
      <w:r w:rsidRPr="00F075E6">
        <w:rPr>
          <w:lang w:val="es-CO"/>
        </w:rPr>
        <w:t xml:space="preserve">ntidad. </w:t>
      </w:r>
    </w:p>
    <w:p w14:paraId="43FFCCC4" w14:textId="78FE1C8F" w:rsidR="00F075E6" w:rsidRPr="00F075E6" w:rsidRDefault="00F075E6" w:rsidP="002671D2">
      <w:pPr>
        <w:pStyle w:val="Prrafodelista"/>
        <w:numPr>
          <w:ilvl w:val="0"/>
          <w:numId w:val="11"/>
        </w:numPr>
        <w:ind w:left="709" w:hanging="349"/>
        <w:rPr>
          <w:lang w:val="es-CO"/>
        </w:rPr>
      </w:pPr>
      <w:r w:rsidRPr="00F075E6">
        <w:rPr>
          <w:lang w:val="es-CO"/>
        </w:rPr>
        <w:t xml:space="preserve">La ausencia definitiva de autorización suficiente o el no aporte de dicho documento una vez solicitado por la </w:t>
      </w:r>
      <w:r w:rsidR="026CAE56" w:rsidRPr="47CCAAB4">
        <w:rPr>
          <w:lang w:val="es-CO"/>
        </w:rPr>
        <w:t>E</w:t>
      </w:r>
      <w:r w:rsidRPr="00F075E6">
        <w:rPr>
          <w:lang w:val="es-CO"/>
        </w:rPr>
        <w:t xml:space="preserve">ntidad, determinará la falta de capacidad jurídica para presentar la oferta, y por tanto su rechazo. </w:t>
      </w:r>
    </w:p>
    <w:p w14:paraId="5964F840" w14:textId="479A8CF7" w:rsidR="00792FE8" w:rsidRPr="00F075E6" w:rsidRDefault="00F075E6" w:rsidP="002671D2">
      <w:pPr>
        <w:pStyle w:val="Prrafodelista"/>
        <w:numPr>
          <w:ilvl w:val="0"/>
          <w:numId w:val="11"/>
        </w:numPr>
        <w:ind w:left="709" w:hanging="349"/>
        <w:rPr>
          <w:lang w:val="es-CO"/>
        </w:rPr>
      </w:pPr>
      <w:r w:rsidRPr="00F075E6">
        <w:rPr>
          <w:lang w:val="es-CO"/>
        </w:rPr>
        <w:t xml:space="preserve">El nombramiento del revisor fiscal en caso de que </w:t>
      </w:r>
      <w:r w:rsidR="0E064F7C" w:rsidRPr="47CCAAB4">
        <w:rPr>
          <w:lang w:val="es-CO"/>
        </w:rPr>
        <w:t>est</w:t>
      </w:r>
      <w:r w:rsidR="0BC02BEA" w:rsidRPr="47CCAAB4">
        <w:rPr>
          <w:lang w:val="es-CO"/>
        </w:rPr>
        <w:t>é</w:t>
      </w:r>
      <w:r w:rsidR="00D666A8">
        <w:rPr>
          <w:lang w:val="es-CO"/>
        </w:rPr>
        <w:t xml:space="preserve"> obligado a tenerlo</w:t>
      </w:r>
      <w:r w:rsidRPr="00F075E6">
        <w:rPr>
          <w:lang w:val="es-CO"/>
        </w:rPr>
        <w:t>.</w:t>
      </w:r>
    </w:p>
    <w:p w14:paraId="6A000496" w14:textId="1DBCE2DC" w:rsidR="00792FE8" w:rsidRDefault="00792FE8" w:rsidP="00792FE8">
      <w:pPr>
        <w:rPr>
          <w:lang w:val="es-CO"/>
        </w:rPr>
      </w:pPr>
    </w:p>
    <w:p w14:paraId="7257C8C4" w14:textId="197B3DD8" w:rsidR="00792FE8" w:rsidRDefault="00732C6D" w:rsidP="00DC4669">
      <w:pPr>
        <w:pStyle w:val="Ttulo3"/>
        <w:numPr>
          <w:ilvl w:val="0"/>
          <w:numId w:val="0"/>
        </w:numPr>
      </w:pPr>
      <w:bookmarkStart w:id="654" w:name="_Toc184182384"/>
      <w:r>
        <w:t>3.3.3</w:t>
      </w:r>
      <w:r w:rsidR="008A60A8">
        <w:tab/>
      </w:r>
      <w:r w:rsidR="005905B4">
        <w:t>PROPONENTES PLURA</w:t>
      </w:r>
      <w:r w:rsidR="005905B4" w:rsidRPr="00103E27">
        <w:t>LES</w:t>
      </w:r>
      <w:bookmarkEnd w:id="654"/>
    </w:p>
    <w:p w14:paraId="4FCC875A" w14:textId="74717397" w:rsidR="005905B4" w:rsidRDefault="005905B4" w:rsidP="005905B4">
      <w:pPr>
        <w:rPr>
          <w:lang w:val="es-CO"/>
        </w:rPr>
      </w:pPr>
    </w:p>
    <w:p w14:paraId="6537FE6D" w14:textId="27B9739C" w:rsidR="00930413" w:rsidRDefault="00930413" w:rsidP="00930413">
      <w:pPr>
        <w:rPr>
          <w:lang w:val="es-CO"/>
        </w:rPr>
      </w:pPr>
      <w:r w:rsidRPr="00930413">
        <w:rPr>
          <w:lang w:val="es-CO"/>
        </w:rPr>
        <w:t xml:space="preserve">El documento de conformación de </w:t>
      </w:r>
      <w:r w:rsidR="00D666A8">
        <w:rPr>
          <w:lang w:val="es-CO"/>
        </w:rPr>
        <w:t>P</w:t>
      </w:r>
      <w:r w:rsidRPr="00930413">
        <w:rPr>
          <w:lang w:val="es-CO"/>
        </w:rPr>
        <w:t xml:space="preserve">roponentes </w:t>
      </w:r>
      <w:r w:rsidR="00D666A8">
        <w:rPr>
          <w:lang w:val="es-CO"/>
        </w:rPr>
        <w:t>P</w:t>
      </w:r>
      <w:r w:rsidRPr="00930413">
        <w:rPr>
          <w:lang w:val="es-CO"/>
        </w:rPr>
        <w:t xml:space="preserve">lurales debe: </w:t>
      </w:r>
    </w:p>
    <w:p w14:paraId="7EB994D8" w14:textId="77777777" w:rsidR="00930413" w:rsidRPr="00930413" w:rsidRDefault="00930413" w:rsidP="00930413">
      <w:pPr>
        <w:rPr>
          <w:lang w:val="es-CO"/>
        </w:rPr>
      </w:pPr>
    </w:p>
    <w:p w14:paraId="30288FF6" w14:textId="63159AC0" w:rsidR="00930413" w:rsidRPr="004E63F4" w:rsidRDefault="00930413" w:rsidP="002671D2">
      <w:pPr>
        <w:pStyle w:val="Prrafodelista"/>
        <w:numPr>
          <w:ilvl w:val="0"/>
          <w:numId w:val="12"/>
        </w:numPr>
        <w:rPr>
          <w:lang w:val="es-CO"/>
        </w:rPr>
      </w:pPr>
      <w:r w:rsidRPr="004E63F4">
        <w:rPr>
          <w:lang w:val="es-CO"/>
        </w:rPr>
        <w:t xml:space="preserve">Acreditar la existencia del </w:t>
      </w:r>
      <w:r w:rsidR="00D666A8">
        <w:rPr>
          <w:lang w:val="es-CO"/>
        </w:rPr>
        <w:t>P</w:t>
      </w:r>
      <w:r w:rsidRPr="004E63F4">
        <w:rPr>
          <w:lang w:val="es-CO"/>
        </w:rPr>
        <w:t xml:space="preserve">roponente </w:t>
      </w:r>
      <w:r w:rsidR="00D666A8">
        <w:rPr>
          <w:lang w:val="es-CO"/>
        </w:rPr>
        <w:t>P</w:t>
      </w:r>
      <w:r w:rsidRPr="004E63F4">
        <w:rPr>
          <w:lang w:val="es-CO"/>
        </w:rPr>
        <w:t xml:space="preserve">lural y clasificarlo de forma clara en </w:t>
      </w:r>
      <w:r w:rsidR="001F3DA0">
        <w:rPr>
          <w:lang w:val="es-CO"/>
        </w:rPr>
        <w:t>U</w:t>
      </w:r>
      <w:r w:rsidRPr="004E63F4">
        <w:rPr>
          <w:lang w:val="es-CO"/>
        </w:rPr>
        <w:t xml:space="preserve">nión </w:t>
      </w:r>
      <w:r w:rsidR="001F3DA0">
        <w:rPr>
          <w:lang w:val="es-CO"/>
        </w:rPr>
        <w:t>T</w:t>
      </w:r>
      <w:r w:rsidRPr="004E63F4">
        <w:rPr>
          <w:lang w:val="es-CO"/>
        </w:rPr>
        <w:t xml:space="preserve">emporal o </w:t>
      </w:r>
      <w:r w:rsidR="005329EB">
        <w:rPr>
          <w:lang w:val="es-CO"/>
        </w:rPr>
        <w:t xml:space="preserve">en </w:t>
      </w:r>
      <w:r w:rsidR="001F3DA0">
        <w:rPr>
          <w:lang w:val="es-CO"/>
        </w:rPr>
        <w:t>C</w:t>
      </w:r>
      <w:r w:rsidRPr="004E63F4">
        <w:rPr>
          <w:lang w:val="es-CO"/>
        </w:rPr>
        <w:t xml:space="preserve">onsorcio. En este documento los integrantes deben expresar su intención de conformar el </w:t>
      </w:r>
      <w:r w:rsidR="00D666A8">
        <w:rPr>
          <w:lang w:val="es-CO"/>
        </w:rPr>
        <w:t>P</w:t>
      </w:r>
      <w:r w:rsidRPr="004E63F4">
        <w:rPr>
          <w:lang w:val="es-CO"/>
        </w:rPr>
        <w:t xml:space="preserve">roponente </w:t>
      </w:r>
      <w:r w:rsidR="00D666A8">
        <w:rPr>
          <w:lang w:val="es-CO"/>
        </w:rPr>
        <w:t>P</w:t>
      </w:r>
      <w:r w:rsidRPr="004E63F4">
        <w:rPr>
          <w:lang w:val="es-CO"/>
        </w:rPr>
        <w:t xml:space="preserve">lural. En caso de que no exista </w:t>
      </w:r>
      <w:r w:rsidR="00BB5730">
        <w:rPr>
          <w:lang w:val="es-CO"/>
        </w:rPr>
        <w:t>precisión</w:t>
      </w:r>
      <w:r w:rsidR="00BB5730" w:rsidRPr="004E63F4">
        <w:rPr>
          <w:lang w:val="es-CO"/>
        </w:rPr>
        <w:t xml:space="preserve"> </w:t>
      </w:r>
      <w:r w:rsidRPr="004E63F4">
        <w:rPr>
          <w:lang w:val="es-CO"/>
        </w:rPr>
        <w:t xml:space="preserve">sobre el tipo de asociación se solicitará aclaración. Los </w:t>
      </w:r>
      <w:r w:rsidR="001F3DA0">
        <w:rPr>
          <w:lang w:val="es-CO"/>
        </w:rPr>
        <w:t>P</w:t>
      </w:r>
      <w:r w:rsidRPr="004E63F4">
        <w:rPr>
          <w:lang w:val="es-CO"/>
        </w:rPr>
        <w:t xml:space="preserve">roponentes deben incluir como mínimo la información requerida en el </w:t>
      </w:r>
      <w:r w:rsidR="661A9FF9" w:rsidRPr="47CCAAB4">
        <w:rPr>
          <w:lang w:val="es-CO"/>
        </w:rPr>
        <w:t>“</w:t>
      </w:r>
      <w:r w:rsidRPr="004E63F4">
        <w:rPr>
          <w:lang w:val="es-CO"/>
        </w:rPr>
        <w:t xml:space="preserve">Formato 2 – Conformación de </w:t>
      </w:r>
      <w:r w:rsidR="5EC9A3DC" w:rsidRPr="47CCAAB4">
        <w:rPr>
          <w:lang w:val="es-CO"/>
        </w:rPr>
        <w:t>P</w:t>
      </w:r>
      <w:r w:rsidR="32DBD62A" w:rsidRPr="47CCAAB4">
        <w:rPr>
          <w:lang w:val="es-CO"/>
        </w:rPr>
        <w:t xml:space="preserve">roponente </w:t>
      </w:r>
      <w:r w:rsidR="27146606" w:rsidRPr="47CCAAB4">
        <w:rPr>
          <w:lang w:val="es-CO"/>
        </w:rPr>
        <w:t>P</w:t>
      </w:r>
      <w:r w:rsidR="32DBD62A" w:rsidRPr="47CCAAB4">
        <w:rPr>
          <w:lang w:val="es-CO"/>
        </w:rPr>
        <w:t>lural</w:t>
      </w:r>
      <w:r w:rsidR="10A599FA" w:rsidRPr="47CCAAB4">
        <w:rPr>
          <w:lang w:val="es-CO"/>
        </w:rPr>
        <w:t>”</w:t>
      </w:r>
      <w:r w:rsidRPr="004E63F4">
        <w:rPr>
          <w:lang w:val="es-CO"/>
        </w:rPr>
        <w:t xml:space="preserve"> (Formato 2A- Consorcios) (Formato 2B- UT). Los </w:t>
      </w:r>
      <w:r w:rsidR="0BD157AE" w:rsidRPr="47CCAAB4">
        <w:rPr>
          <w:lang w:val="es-CO"/>
        </w:rPr>
        <w:t>“P</w:t>
      </w:r>
      <w:r w:rsidRPr="004E63F4">
        <w:rPr>
          <w:lang w:val="es-CO"/>
        </w:rPr>
        <w:t xml:space="preserve">roponentes pueden introducir información adicional que no contradiga lo dispuesto en los documentos del </w:t>
      </w:r>
      <w:r w:rsidR="1109ADE8" w:rsidRPr="47CCAAB4">
        <w:rPr>
          <w:lang w:val="es-CO"/>
        </w:rPr>
        <w:t>P</w:t>
      </w:r>
      <w:r w:rsidR="32DBD62A" w:rsidRPr="47CCAAB4">
        <w:rPr>
          <w:lang w:val="es-CO"/>
        </w:rPr>
        <w:t>roceso</w:t>
      </w:r>
      <w:r w:rsidR="1109ADE8" w:rsidRPr="47CCAAB4">
        <w:rPr>
          <w:lang w:val="es-CO"/>
        </w:rPr>
        <w:t xml:space="preserve"> de Contratación</w:t>
      </w:r>
      <w:r w:rsidRPr="004E63F4">
        <w:rPr>
          <w:lang w:val="es-CO"/>
        </w:rPr>
        <w:t>.</w:t>
      </w:r>
    </w:p>
    <w:p w14:paraId="1F27AD95" w14:textId="77777777" w:rsidR="00930413" w:rsidRPr="00930413" w:rsidRDefault="00930413" w:rsidP="004E63F4">
      <w:pPr>
        <w:rPr>
          <w:lang w:val="es-CO"/>
        </w:rPr>
      </w:pPr>
    </w:p>
    <w:p w14:paraId="7D8DEE90" w14:textId="725002A5" w:rsidR="00930413" w:rsidRPr="00732C6D" w:rsidRDefault="00930413" w:rsidP="002671D2">
      <w:pPr>
        <w:pStyle w:val="Prrafodelista"/>
        <w:numPr>
          <w:ilvl w:val="0"/>
          <w:numId w:val="12"/>
        </w:numPr>
        <w:rPr>
          <w:lang w:val="es-CO"/>
        </w:rPr>
      </w:pPr>
      <w:r w:rsidRPr="004E63F4">
        <w:rPr>
          <w:lang w:val="es-CO"/>
        </w:rPr>
        <w:t xml:space="preserve">Acreditar el nombramiento de un representante y un suplente, este último en caso de considerarlo conveniente, cuya </w:t>
      </w:r>
      <w:r w:rsidR="00FE10BA">
        <w:rPr>
          <w:lang w:val="es-CO"/>
        </w:rPr>
        <w:t xml:space="preserve">designación </w:t>
      </w:r>
      <w:r w:rsidR="00291DD5">
        <w:rPr>
          <w:lang w:val="es-CO"/>
        </w:rPr>
        <w:t>quedará</w:t>
      </w:r>
      <w:r w:rsidRPr="004E63F4">
        <w:rPr>
          <w:lang w:val="es-CO"/>
        </w:rPr>
        <w:t xml:space="preserve"> definida en </w:t>
      </w:r>
      <w:r w:rsidR="005329EB">
        <w:rPr>
          <w:lang w:val="es-CO"/>
        </w:rPr>
        <w:t xml:space="preserve">el </w:t>
      </w:r>
      <w:r w:rsidR="4060E3F8" w:rsidRPr="47CCAAB4">
        <w:rPr>
          <w:lang w:val="es-CO"/>
        </w:rPr>
        <w:t>“</w:t>
      </w:r>
      <w:r w:rsidRPr="004E63F4">
        <w:rPr>
          <w:lang w:val="es-CO"/>
        </w:rPr>
        <w:t>Formato 2 – Conformación de proponente plural</w:t>
      </w:r>
      <w:r w:rsidR="60514338" w:rsidRPr="47CCAAB4">
        <w:rPr>
          <w:lang w:val="es-CO"/>
        </w:rPr>
        <w:t>”</w:t>
      </w:r>
      <w:r w:rsidRPr="004E63F4">
        <w:rPr>
          <w:lang w:val="es-CO"/>
        </w:rPr>
        <w:t xml:space="preserve"> (Formato 2A- Consorcios) (Formato 2B- Uniones Temporales), de todas las personas naturales y/o jurídicas asociadas</w:t>
      </w:r>
      <w:r w:rsidR="00CB6036">
        <w:rPr>
          <w:lang w:val="es-CO"/>
        </w:rPr>
        <w:t>.</w:t>
      </w:r>
      <w:r w:rsidR="00896A84">
        <w:rPr>
          <w:lang w:val="es-CO"/>
        </w:rPr>
        <w:t xml:space="preserve"> Est</w:t>
      </w:r>
      <w:r w:rsidR="00AA7284">
        <w:rPr>
          <w:lang w:val="es-CO"/>
        </w:rPr>
        <w:t>o</w:t>
      </w:r>
      <w:r w:rsidR="00896A84">
        <w:rPr>
          <w:lang w:val="es-CO"/>
        </w:rPr>
        <w:t xml:space="preserve">s </w:t>
      </w:r>
      <w:r w:rsidR="00683DF7">
        <w:rPr>
          <w:lang w:val="es-CO"/>
        </w:rPr>
        <w:t>tendrá</w:t>
      </w:r>
      <w:r w:rsidR="009A39ED">
        <w:rPr>
          <w:lang w:val="es-CO"/>
        </w:rPr>
        <w:t>n</w:t>
      </w:r>
      <w:r w:rsidRPr="004E63F4">
        <w:rPr>
          <w:lang w:val="es-CO"/>
        </w:rPr>
        <w:t xml:space="preserve"> facultades suficientes para la representación sin limitaciones de todos </w:t>
      </w:r>
      <w:r w:rsidR="009A39ED">
        <w:rPr>
          <w:lang w:val="es-CO"/>
        </w:rPr>
        <w:t>l</w:t>
      </w:r>
      <w:r w:rsidRPr="004E63F4">
        <w:rPr>
          <w:lang w:val="es-CO"/>
        </w:rPr>
        <w:t xml:space="preserve">os integrantes, en </w:t>
      </w:r>
      <w:r w:rsidR="007709CB">
        <w:rPr>
          <w:lang w:val="es-CO"/>
        </w:rPr>
        <w:t xml:space="preserve">los diferentes </w:t>
      </w:r>
      <w:r w:rsidRPr="004E63F4">
        <w:rPr>
          <w:lang w:val="es-CO"/>
        </w:rPr>
        <w:t xml:space="preserve">aspectos que se requieran para presentar la oferta, </w:t>
      </w:r>
      <w:r w:rsidR="007709CB">
        <w:rPr>
          <w:lang w:val="es-CO"/>
        </w:rPr>
        <w:t xml:space="preserve">suscribir </w:t>
      </w:r>
      <w:r w:rsidRPr="004E63F4">
        <w:rPr>
          <w:lang w:val="es-CO"/>
        </w:rPr>
        <w:t xml:space="preserve">y </w:t>
      </w:r>
      <w:r w:rsidR="007709CB">
        <w:rPr>
          <w:lang w:val="es-CO"/>
        </w:rPr>
        <w:t xml:space="preserve">ejecutar </w:t>
      </w:r>
      <w:r w:rsidRPr="004E63F4">
        <w:rPr>
          <w:lang w:val="es-CO"/>
        </w:rPr>
        <w:t>el contrato, así como también para firmar el acta de terminación y liquidación</w:t>
      </w:r>
    </w:p>
    <w:p w14:paraId="72F43731" w14:textId="4FA98A0B" w:rsidR="00904E8D" w:rsidRPr="004E63F4" w:rsidRDefault="00930413" w:rsidP="002671D2">
      <w:pPr>
        <w:pStyle w:val="Prrafodelista"/>
        <w:numPr>
          <w:ilvl w:val="0"/>
          <w:numId w:val="12"/>
        </w:numPr>
        <w:rPr>
          <w:lang w:val="es-CO"/>
        </w:rPr>
      </w:pPr>
      <w:r w:rsidRPr="004E63F4">
        <w:rPr>
          <w:lang w:val="es-CO"/>
        </w:rPr>
        <w:lastRenderedPageBreak/>
        <w:t xml:space="preserve">Aportar copia del documento de identificación del representante principal y suplente del </w:t>
      </w:r>
      <w:r w:rsidR="002C32A3">
        <w:rPr>
          <w:lang w:val="es-CO"/>
        </w:rPr>
        <w:t>P</w:t>
      </w:r>
      <w:r w:rsidR="008D1505">
        <w:rPr>
          <w:lang w:val="es-CO"/>
        </w:rPr>
        <w:t>roponente</w:t>
      </w:r>
      <w:r w:rsidR="008D1505" w:rsidRPr="004E63F4">
        <w:rPr>
          <w:lang w:val="es-CO"/>
        </w:rPr>
        <w:t xml:space="preserve"> </w:t>
      </w:r>
      <w:r w:rsidRPr="004E63F4">
        <w:rPr>
          <w:lang w:val="es-CO"/>
        </w:rPr>
        <w:t>plural</w:t>
      </w:r>
      <w:r w:rsidR="00C44A9F">
        <w:rPr>
          <w:lang w:val="es-CO"/>
        </w:rPr>
        <w:t xml:space="preserve">, </w:t>
      </w:r>
      <w:r w:rsidR="00D462C9">
        <w:rPr>
          <w:lang w:val="es-CO"/>
        </w:rPr>
        <w:t xml:space="preserve">en caso </w:t>
      </w:r>
      <w:r w:rsidR="00904E8D">
        <w:rPr>
          <w:lang w:val="es-CO"/>
        </w:rPr>
        <w:t>de</w:t>
      </w:r>
      <w:r w:rsidR="00D462C9" w:rsidRPr="00904E8D">
        <w:rPr>
          <w:lang w:val="es-CO"/>
        </w:rPr>
        <w:t xml:space="preserve"> </w:t>
      </w:r>
      <w:r w:rsidR="00D462C9">
        <w:rPr>
          <w:lang w:val="es-CO"/>
        </w:rPr>
        <w:t xml:space="preserve">que se haya </w:t>
      </w:r>
      <w:r w:rsidR="00904E8D" w:rsidRPr="00904E8D">
        <w:rPr>
          <w:lang w:val="es-CO"/>
        </w:rPr>
        <w:t>nombrado</w:t>
      </w:r>
      <w:r w:rsidR="00D462C9" w:rsidRPr="00904E8D">
        <w:rPr>
          <w:lang w:val="es-CO"/>
        </w:rPr>
        <w:t xml:space="preserve"> este último</w:t>
      </w:r>
      <w:r w:rsidR="00904E8D" w:rsidRPr="00904E8D">
        <w:rPr>
          <w:lang w:val="es-CO"/>
        </w:rPr>
        <w:t xml:space="preserve">. </w:t>
      </w:r>
    </w:p>
    <w:p w14:paraId="089772A7" w14:textId="77777777" w:rsidR="00930413" w:rsidRPr="00930413" w:rsidRDefault="00930413" w:rsidP="007F5F53">
      <w:pPr>
        <w:pStyle w:val="Prrafodelista"/>
        <w:rPr>
          <w:lang w:val="es-CO"/>
        </w:rPr>
      </w:pPr>
    </w:p>
    <w:p w14:paraId="351616BC" w14:textId="4D210715" w:rsidR="00930413" w:rsidRPr="004E63F4" w:rsidRDefault="00930413" w:rsidP="002671D2">
      <w:pPr>
        <w:pStyle w:val="Prrafodelista"/>
        <w:numPr>
          <w:ilvl w:val="0"/>
          <w:numId w:val="12"/>
        </w:numPr>
        <w:rPr>
          <w:lang w:val="es-CO"/>
        </w:rPr>
      </w:pPr>
      <w:r w:rsidRPr="004E63F4">
        <w:rPr>
          <w:lang w:val="es-CO"/>
        </w:rPr>
        <w:t>Acreditar que la vigencia de</w:t>
      </w:r>
      <w:r w:rsidR="00D666A8">
        <w:rPr>
          <w:lang w:val="es-CO"/>
        </w:rPr>
        <w:t xml:space="preserve">l </w:t>
      </w:r>
      <w:r w:rsidR="1C4E2BE7" w:rsidRPr="47CCAAB4">
        <w:rPr>
          <w:lang w:val="es-CO"/>
        </w:rPr>
        <w:t>P</w:t>
      </w:r>
      <w:r w:rsidR="0E064F7C" w:rsidRPr="47CCAAB4">
        <w:rPr>
          <w:lang w:val="es-CO"/>
        </w:rPr>
        <w:t>roponente</w:t>
      </w:r>
      <w:r w:rsidRPr="004E63F4">
        <w:rPr>
          <w:lang w:val="es-CO"/>
        </w:rPr>
        <w:t xml:space="preserve"> </w:t>
      </w:r>
      <w:r w:rsidR="13BF8D6E" w:rsidRPr="47CCAAB4">
        <w:rPr>
          <w:lang w:val="es-CO"/>
        </w:rPr>
        <w:t>P</w:t>
      </w:r>
      <w:r w:rsidRPr="004E63F4">
        <w:rPr>
          <w:lang w:val="es-CO"/>
        </w:rPr>
        <w:t xml:space="preserve">lural no sea inferior a la del plazo del contrato y un año adicional. Para efectos de la evaluación, este plazo será contado a partir de la fecha del cierre del </w:t>
      </w:r>
      <w:r w:rsidR="00D666A8">
        <w:rPr>
          <w:lang w:val="es-CO"/>
        </w:rPr>
        <w:t>P</w:t>
      </w:r>
      <w:r w:rsidRPr="004E63F4">
        <w:rPr>
          <w:lang w:val="es-CO"/>
        </w:rPr>
        <w:t xml:space="preserve">roceso de </w:t>
      </w:r>
      <w:r w:rsidR="00D666A8">
        <w:rPr>
          <w:lang w:val="es-CO"/>
        </w:rPr>
        <w:t>C</w:t>
      </w:r>
      <w:r w:rsidRPr="004E63F4">
        <w:rPr>
          <w:lang w:val="es-CO"/>
        </w:rPr>
        <w:t xml:space="preserve">ontratación. </w:t>
      </w:r>
    </w:p>
    <w:p w14:paraId="2B72E844" w14:textId="77777777" w:rsidR="00930413" w:rsidRPr="00930413" w:rsidRDefault="00930413" w:rsidP="004E63F4">
      <w:pPr>
        <w:rPr>
          <w:lang w:val="es-CO"/>
        </w:rPr>
      </w:pPr>
    </w:p>
    <w:p w14:paraId="7245347E" w14:textId="40F5B018" w:rsidR="00930413" w:rsidRPr="004E63F4" w:rsidRDefault="00930413" w:rsidP="002671D2">
      <w:pPr>
        <w:pStyle w:val="Prrafodelista"/>
        <w:numPr>
          <w:ilvl w:val="0"/>
          <w:numId w:val="12"/>
        </w:numPr>
        <w:rPr>
          <w:lang w:val="es-CO"/>
        </w:rPr>
      </w:pPr>
      <w:r w:rsidRPr="004E63F4">
        <w:rPr>
          <w:lang w:val="es-CO"/>
        </w:rPr>
        <w:t xml:space="preserve">El </w:t>
      </w:r>
      <w:r w:rsidR="00D666A8">
        <w:rPr>
          <w:lang w:val="es-CO"/>
        </w:rPr>
        <w:t>P</w:t>
      </w:r>
      <w:r w:rsidRPr="004E63F4">
        <w:rPr>
          <w:lang w:val="es-CO"/>
        </w:rPr>
        <w:t xml:space="preserve">roponente </w:t>
      </w:r>
      <w:r w:rsidR="00D666A8">
        <w:rPr>
          <w:lang w:val="es-CO"/>
        </w:rPr>
        <w:t>P</w:t>
      </w:r>
      <w:r w:rsidRPr="004E63F4">
        <w:rPr>
          <w:lang w:val="es-CO"/>
        </w:rPr>
        <w:t xml:space="preserve">lural debe señalar expresamente cuál es el porcentaje de participación de cada uno de sus </w:t>
      </w:r>
      <w:r w:rsidR="007709CB">
        <w:rPr>
          <w:lang w:val="es-CO"/>
        </w:rPr>
        <w:t>integrantes</w:t>
      </w:r>
      <w:r w:rsidRPr="004E63F4">
        <w:rPr>
          <w:lang w:val="es-CO"/>
        </w:rPr>
        <w:t xml:space="preserve">. La sumatoria </w:t>
      </w:r>
      <w:r w:rsidR="6C31DBE8" w:rsidRPr="61ABC51C">
        <w:rPr>
          <w:lang w:val="es-CO"/>
        </w:rPr>
        <w:t>de</w:t>
      </w:r>
      <w:r w:rsidR="1EC5F437" w:rsidRPr="61ABC51C">
        <w:rPr>
          <w:lang w:val="es-CO"/>
        </w:rPr>
        <w:t xml:space="preserve"> este</w:t>
      </w:r>
      <w:r w:rsidRPr="004E63F4">
        <w:rPr>
          <w:lang w:val="es-CO"/>
        </w:rPr>
        <w:t xml:space="preserve"> porcentaje no podrá ser diferente al 100%.</w:t>
      </w:r>
    </w:p>
    <w:p w14:paraId="63FBC407" w14:textId="77777777" w:rsidR="00930413" w:rsidRPr="00930413" w:rsidRDefault="00930413" w:rsidP="007F5F53">
      <w:pPr>
        <w:ind w:left="708"/>
        <w:rPr>
          <w:lang w:val="es-CO"/>
        </w:rPr>
      </w:pPr>
    </w:p>
    <w:p w14:paraId="4893D636" w14:textId="506BC4F1" w:rsidR="006F5407" w:rsidRPr="00F95698" w:rsidRDefault="6C31DBE8" w:rsidP="002671D2">
      <w:pPr>
        <w:pStyle w:val="Prrafodelista"/>
        <w:numPr>
          <w:ilvl w:val="0"/>
          <w:numId w:val="12"/>
        </w:numPr>
        <w:rPr>
          <w:rFonts w:cs="Arial"/>
          <w:szCs w:val="20"/>
          <w:lang w:val="es-CO"/>
        </w:rPr>
      </w:pPr>
      <w:r w:rsidRPr="006F5407">
        <w:rPr>
          <w:rFonts w:cs="Arial"/>
          <w:szCs w:val="20"/>
          <w:lang w:val="es-CO"/>
        </w:rPr>
        <w:t xml:space="preserve">En </w:t>
      </w:r>
      <w:r w:rsidR="006F5407" w:rsidRPr="00F95698">
        <w:rPr>
          <w:rFonts w:eastAsia="Times New Roman" w:cs="Arial"/>
          <w:szCs w:val="20"/>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B6D43D" w14:textId="77777777" w:rsidR="0040708C" w:rsidRPr="0040708C" w:rsidRDefault="0040708C" w:rsidP="00F95698">
      <w:pPr>
        <w:pStyle w:val="Prrafodelista"/>
        <w:rPr>
          <w:lang w:val="es-CO"/>
        </w:rPr>
      </w:pPr>
    </w:p>
    <w:p w14:paraId="3F6C5746" w14:textId="202ACF85" w:rsidR="005905B4" w:rsidRDefault="00930413" w:rsidP="00930413">
      <w:pPr>
        <w:rPr>
          <w:lang w:val="es-CO"/>
        </w:rPr>
      </w:pPr>
      <w:r w:rsidRPr="00930413">
        <w:rPr>
          <w:lang w:val="es-CO"/>
        </w:rPr>
        <w:t xml:space="preserve">Dicho documento debe estar firmado por todos los integrantes del </w:t>
      </w:r>
      <w:r w:rsidR="6CCFE004" w:rsidRPr="47CCAAB4">
        <w:rPr>
          <w:lang w:val="es-CO"/>
        </w:rPr>
        <w:t>P</w:t>
      </w:r>
      <w:r w:rsidR="32DBD62A" w:rsidRPr="47CCAAB4">
        <w:rPr>
          <w:lang w:val="es-CO"/>
        </w:rPr>
        <w:t xml:space="preserve">roponente </w:t>
      </w:r>
      <w:r w:rsidR="7269016B" w:rsidRPr="47CCAAB4">
        <w:rPr>
          <w:lang w:val="es-CO"/>
        </w:rPr>
        <w:t>P</w:t>
      </w:r>
      <w:r w:rsidRPr="00930413">
        <w:rPr>
          <w:lang w:val="es-CO"/>
        </w:rPr>
        <w:t xml:space="preserve">lural y en el caso </w:t>
      </w:r>
      <w:r w:rsidR="007709CB">
        <w:rPr>
          <w:lang w:val="es-CO"/>
        </w:rPr>
        <w:t xml:space="preserve">de que un integrante sea una </w:t>
      </w:r>
      <w:r w:rsidRPr="00930413">
        <w:rPr>
          <w:lang w:val="es-CO"/>
        </w:rPr>
        <w:t>persona jurídica, por el representante legal de dicha persona, o por el apoderado de cualquiera de los anteriores.</w:t>
      </w:r>
    </w:p>
    <w:p w14:paraId="00BD46B7" w14:textId="26308342" w:rsidR="001264E4" w:rsidRPr="00D14FFA" w:rsidRDefault="001264E4" w:rsidP="001264E4">
      <w:pPr>
        <w:spacing w:before="100" w:beforeAutospacing="1" w:after="100" w:afterAutospacing="1"/>
        <w:rPr>
          <w:rFonts w:cs="Arial"/>
          <w:lang w:eastAsia="es-ES"/>
        </w:rPr>
      </w:pPr>
      <w:r w:rsidRPr="55373134">
        <w:rPr>
          <w:rFonts w:cs="Arial"/>
          <w:lang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52B4C677" w14:textId="5E9A7BBE" w:rsidR="00792FE8" w:rsidRDefault="00B17739" w:rsidP="002671D2">
      <w:pPr>
        <w:pStyle w:val="Ttulo2"/>
        <w:numPr>
          <w:ilvl w:val="1"/>
          <w:numId w:val="45"/>
        </w:numPr>
      </w:pPr>
      <w:bookmarkStart w:id="655" w:name="_Toc184182385"/>
      <w:r>
        <w:t>CERTIFICACIÓN DE PAGOS DE SEGURIDAD SOCIAL Y APORTES LEGALES</w:t>
      </w:r>
      <w:bookmarkEnd w:id="655"/>
    </w:p>
    <w:p w14:paraId="678A1CC2" w14:textId="387E3E88" w:rsidR="00B17739" w:rsidRDefault="00B17739" w:rsidP="00B17739">
      <w:pPr>
        <w:rPr>
          <w:lang w:val="es-CO"/>
        </w:rPr>
      </w:pPr>
    </w:p>
    <w:p w14:paraId="5E31AB24" w14:textId="3BBFCABE" w:rsidR="00B17739" w:rsidRDefault="00B17739" w:rsidP="002671D2">
      <w:pPr>
        <w:pStyle w:val="Ttulo3"/>
        <w:numPr>
          <w:ilvl w:val="2"/>
          <w:numId w:val="45"/>
        </w:numPr>
        <w:ind w:left="0" w:firstLine="0"/>
      </w:pPr>
      <w:bookmarkStart w:id="656" w:name="_Toc184182386"/>
      <w:r>
        <w:t>PERSONAS JURÍDICAS</w:t>
      </w:r>
      <w:bookmarkEnd w:id="656"/>
    </w:p>
    <w:p w14:paraId="47D1AF05" w14:textId="52341E0B" w:rsidR="00B17739" w:rsidRDefault="00B17739" w:rsidP="00B17739">
      <w:pPr>
        <w:rPr>
          <w:lang w:val="es-CO"/>
        </w:rPr>
      </w:pPr>
    </w:p>
    <w:p w14:paraId="7B4B1B31" w14:textId="1B33033B" w:rsidR="009A34D1" w:rsidRPr="009A34D1" w:rsidRDefault="009A34D1" w:rsidP="009A34D1">
      <w:pPr>
        <w:rPr>
          <w:lang w:val="es-CO"/>
        </w:rPr>
      </w:pPr>
      <w:r w:rsidRPr="009A34D1">
        <w:rPr>
          <w:lang w:val="es-CO"/>
        </w:rPr>
        <w:t xml:space="preserve">El </w:t>
      </w:r>
      <w:r w:rsidR="00D666A8">
        <w:rPr>
          <w:lang w:val="es-CO"/>
        </w:rPr>
        <w:t>P</w:t>
      </w:r>
      <w:r w:rsidRPr="009A34D1">
        <w:rPr>
          <w:lang w:val="es-CO"/>
        </w:rPr>
        <w:t xml:space="preserve">roponente persona jurídica debe presentar el </w:t>
      </w:r>
      <w:r w:rsidR="6D368DFC" w:rsidRPr="47CCAAB4">
        <w:rPr>
          <w:lang w:val="es-CO"/>
        </w:rPr>
        <w:t>“</w:t>
      </w:r>
      <w:r w:rsidRPr="009A34D1">
        <w:rPr>
          <w:lang w:val="es-CO"/>
        </w:rPr>
        <w:t>Formato 5 – Pagos de seguridad social y aportes legales</w:t>
      </w:r>
      <w:r w:rsidR="0F0C3D26" w:rsidRPr="47CCAAB4">
        <w:rPr>
          <w:lang w:val="es-CO"/>
        </w:rPr>
        <w:t>”</w:t>
      </w:r>
      <w:r w:rsidRPr="009A34D1">
        <w:rPr>
          <w:lang w:val="es-CO"/>
        </w:rPr>
        <w:t xml:space="preserve"> suscrito por el revisor fiscal, de acuerdo con los requerimientos de ley, o por el representante legal, bajo la gravedad del juramento, cuando no se requiera revisor fiscal, en el que conste el pago de los aportes de sus empleados a los sistemas de salud, riesgos </w:t>
      </w:r>
      <w:r w:rsidR="00057B36">
        <w:rPr>
          <w:lang w:val="es-CO"/>
        </w:rPr>
        <w:t>laborales</w:t>
      </w:r>
      <w:r w:rsidRPr="009A34D1">
        <w:rPr>
          <w:lang w:val="es-CO"/>
        </w:rPr>
        <w:t>, pensiones y aportes a las cajas de compensación familiar, al Instituto Colombiano de Bienestar Familiar y al Servicio Nacional de Aprendizaje, cuando a ello haya lugar.</w:t>
      </w:r>
    </w:p>
    <w:p w14:paraId="0B5F1699" w14:textId="77777777" w:rsidR="009A34D1" w:rsidRPr="009A34D1" w:rsidRDefault="009A34D1" w:rsidP="009A34D1">
      <w:pPr>
        <w:rPr>
          <w:lang w:val="es-CO"/>
        </w:rPr>
      </w:pPr>
    </w:p>
    <w:p w14:paraId="59F29F5B" w14:textId="0F0FB4CB" w:rsidR="009A34D1" w:rsidRPr="009A34D1" w:rsidRDefault="009A34D1" w:rsidP="009A34D1">
      <w:pPr>
        <w:rPr>
          <w:lang w:val="es-CO"/>
        </w:rPr>
      </w:pPr>
      <w:r w:rsidRPr="009A34D1">
        <w:rPr>
          <w:lang w:val="es-CO"/>
        </w:rPr>
        <w:t xml:space="preserve">La </w:t>
      </w:r>
      <w:r w:rsidR="00513D1A">
        <w:rPr>
          <w:lang w:val="es-CO"/>
        </w:rPr>
        <w:t>E</w:t>
      </w:r>
      <w:r w:rsidRPr="009A34D1">
        <w:rPr>
          <w:lang w:val="es-CO"/>
        </w:rPr>
        <w:t xml:space="preserve">ntidad no exigirá las planillas de pago. Bastará el certificado suscrito por el revisor fiscal, en los casos requeridos por la </w:t>
      </w:r>
      <w:r w:rsidR="00057B36">
        <w:rPr>
          <w:lang w:val="es-CO"/>
        </w:rPr>
        <w:t>l</w:t>
      </w:r>
      <w:r w:rsidRPr="009A34D1">
        <w:rPr>
          <w:lang w:val="es-CO"/>
        </w:rPr>
        <w:t>ey, o por el representante legal que así lo acredite.</w:t>
      </w:r>
    </w:p>
    <w:p w14:paraId="4BD8539A" w14:textId="77777777" w:rsidR="009A34D1" w:rsidRPr="009A34D1" w:rsidRDefault="009A34D1" w:rsidP="009A34D1">
      <w:pPr>
        <w:rPr>
          <w:lang w:val="es-CO"/>
        </w:rPr>
      </w:pPr>
    </w:p>
    <w:p w14:paraId="450C2A37" w14:textId="06BA1561" w:rsidR="009A34D1" w:rsidRPr="009A34D1" w:rsidRDefault="009A34D1" w:rsidP="009A34D1">
      <w:pPr>
        <w:rPr>
          <w:lang w:val="es-CO"/>
        </w:rPr>
      </w:pPr>
      <w:r w:rsidRPr="009A34D1">
        <w:rPr>
          <w:lang w:val="es-CO"/>
        </w:rPr>
        <w:t>Cuando la persona jurídica est</w:t>
      </w:r>
      <w:r w:rsidR="00057B36">
        <w:rPr>
          <w:lang w:val="es-CO"/>
        </w:rPr>
        <w:t>é</w:t>
      </w:r>
      <w:r w:rsidRPr="009A34D1">
        <w:rPr>
          <w:lang w:val="es-CO"/>
        </w:rPr>
        <w:t xml:space="preserve"> exonerada de estas obligaciones en los términos previstos en el artículo 65 de la Ley 1819 de 2016</w:t>
      </w:r>
      <w:r w:rsidR="00057B36">
        <w:rPr>
          <w:lang w:val="es-CO"/>
        </w:rPr>
        <w:t>,</w:t>
      </w:r>
      <w:r w:rsidRPr="009A34D1">
        <w:rPr>
          <w:lang w:val="es-CO"/>
        </w:rPr>
        <w:t xml:space="preserve"> debe indicarlo en el </w:t>
      </w:r>
      <w:r w:rsidR="09888537" w:rsidRPr="47CCAAB4">
        <w:rPr>
          <w:lang w:val="es-CO"/>
        </w:rPr>
        <w:t>“</w:t>
      </w:r>
      <w:r w:rsidRPr="009A34D1">
        <w:rPr>
          <w:lang w:val="es-CO"/>
        </w:rPr>
        <w:t>Formato 5 – Pagos de seguridad social y aportes legales</w:t>
      </w:r>
      <w:r w:rsidR="7EC0B2E4" w:rsidRPr="47CCAAB4">
        <w:rPr>
          <w:lang w:val="es-CO"/>
        </w:rPr>
        <w:t>”</w:t>
      </w:r>
      <w:r w:rsidR="23E3D645" w:rsidRPr="47CCAAB4">
        <w:rPr>
          <w:lang w:val="es-CO"/>
        </w:rPr>
        <w:t>.</w:t>
      </w:r>
      <w:r w:rsidRPr="009A34D1">
        <w:rPr>
          <w:lang w:val="es-CO"/>
        </w:rPr>
        <w:t xml:space="preserve"> </w:t>
      </w:r>
    </w:p>
    <w:p w14:paraId="7EBC4FB3" w14:textId="77777777" w:rsidR="009A34D1" w:rsidRPr="009A34D1" w:rsidRDefault="009A34D1" w:rsidP="009A34D1">
      <w:pPr>
        <w:rPr>
          <w:lang w:val="es-CO"/>
        </w:rPr>
      </w:pPr>
    </w:p>
    <w:p w14:paraId="347173EC" w14:textId="5C934597" w:rsidR="00B17739" w:rsidRDefault="009A34D1" w:rsidP="009A34D1">
      <w:pPr>
        <w:rPr>
          <w:lang w:val="es-CO"/>
        </w:rPr>
      </w:pPr>
      <w:r w:rsidRPr="009A34D1">
        <w:rPr>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Default="009A34D1" w:rsidP="009A34D1">
      <w:pPr>
        <w:rPr>
          <w:lang w:val="es-CO"/>
        </w:rPr>
      </w:pPr>
    </w:p>
    <w:p w14:paraId="37CC5C41" w14:textId="1A8C18C9" w:rsidR="009A34D1" w:rsidRDefault="009A34D1" w:rsidP="002671D2">
      <w:pPr>
        <w:pStyle w:val="Ttulo3"/>
        <w:numPr>
          <w:ilvl w:val="2"/>
          <w:numId w:val="45"/>
        </w:numPr>
        <w:ind w:left="0" w:firstLine="0"/>
      </w:pPr>
      <w:bookmarkStart w:id="657" w:name="_Toc184182387"/>
      <w:r>
        <w:t>PERSONAS NATURALES</w:t>
      </w:r>
      <w:bookmarkEnd w:id="657"/>
    </w:p>
    <w:p w14:paraId="0B9FA0D4" w14:textId="05E99546" w:rsidR="009A34D1" w:rsidRDefault="009A34D1" w:rsidP="009A34D1">
      <w:pPr>
        <w:rPr>
          <w:lang w:val="es-CO"/>
        </w:rPr>
      </w:pPr>
    </w:p>
    <w:p w14:paraId="4E8D533A" w14:textId="0EB70C7D" w:rsidR="00765D08" w:rsidRPr="00793C31" w:rsidRDefault="00765D08" w:rsidP="00765D08">
      <w:pPr>
        <w:spacing w:after="160" w:line="259" w:lineRule="auto"/>
        <w:rPr>
          <w:rFonts w:eastAsia="Arial" w:cs="Arial"/>
          <w:color w:val="000000" w:themeColor="text1"/>
        </w:rPr>
      </w:pPr>
      <w:r w:rsidRPr="1A1C0756">
        <w:rPr>
          <w:rFonts w:eastAsia="Arial" w:cs="Arial"/>
          <w:color w:val="000000" w:themeColor="text1"/>
          <w:lang w:val="es-MX"/>
        </w:rPr>
        <w:t xml:space="preserve">El proponente </w:t>
      </w:r>
      <w:r w:rsidRPr="1A1C0756">
        <w:rPr>
          <w:rFonts w:eastAsia="Arial" w:cs="Arial"/>
          <w:lang w:val="es-MX"/>
        </w:rPr>
        <w:t>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w:t>
      </w:r>
      <w:r w:rsidR="34E52574" w:rsidRPr="1A1C0756">
        <w:rPr>
          <w:rFonts w:eastAsia="Arial" w:cs="Arial"/>
          <w:lang w:val="es-MX"/>
        </w:rPr>
        <w:t xml:space="preserve"> o copia de la planilla de seguridad social paga</w:t>
      </w:r>
      <w:r w:rsidRPr="1A1C0756">
        <w:rPr>
          <w:rFonts w:eastAsia="Arial" w:cs="Arial"/>
          <w:lang w:val="es-MX"/>
        </w:rPr>
        <w:t xml:space="preserve"> </w:t>
      </w:r>
    </w:p>
    <w:p w14:paraId="1EBEAF10" w14:textId="77777777" w:rsidR="00765D08" w:rsidRPr="00793C31" w:rsidRDefault="00765D08" w:rsidP="00765D08">
      <w:pPr>
        <w:spacing w:after="160" w:line="259" w:lineRule="auto"/>
        <w:rPr>
          <w:rFonts w:eastAsia="Arial" w:cs="Arial"/>
          <w:color w:val="000000" w:themeColor="text1"/>
          <w:szCs w:val="20"/>
        </w:rPr>
      </w:pPr>
      <w:r w:rsidRPr="00793C31">
        <w:rPr>
          <w:rFonts w:eastAsia="Arial" w:cs="Arial"/>
          <w:color w:val="000000" w:themeColor="text1"/>
          <w:szCs w:val="20"/>
          <w:lang w:val="es-MX"/>
        </w:rPr>
        <w:lastRenderedPageBreak/>
        <w:t>En caso de modificarse la fecha de cierre del proceso, se tendrá como referencia para establecer el plazo de vigencia de los certificados de afiliación la fecha originalmente establecida en el pliego de condiciones definitivo.</w:t>
      </w:r>
    </w:p>
    <w:p w14:paraId="144ECE3C" w14:textId="77777777" w:rsidR="00765D08" w:rsidRDefault="00765D08" w:rsidP="00765D08">
      <w:pPr>
        <w:spacing w:after="160" w:line="259" w:lineRule="auto"/>
        <w:rPr>
          <w:rFonts w:eastAsia="Arial" w:cs="Arial"/>
          <w:color w:val="000000" w:themeColor="text1"/>
          <w:szCs w:val="20"/>
          <w:lang w:val="es-MX"/>
        </w:rPr>
      </w:pPr>
      <w:r w:rsidRPr="00D14FFA">
        <w:rPr>
          <w:rFonts w:eastAsia="Arial" w:cs="Arial"/>
          <w:color w:val="000000" w:themeColor="text1"/>
          <w:szCs w:val="20"/>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r>
        <w:rPr>
          <w:rFonts w:eastAsia="Arial" w:cs="Arial"/>
          <w:color w:val="000000" w:themeColor="text1"/>
          <w:szCs w:val="20"/>
          <w:lang w:val="es-MX"/>
        </w:rPr>
        <w:t>.</w:t>
      </w:r>
    </w:p>
    <w:p w14:paraId="2E4A89F9" w14:textId="77777777" w:rsidR="00765D08" w:rsidRPr="00793C31" w:rsidRDefault="00765D08" w:rsidP="00765D08">
      <w:pPr>
        <w:spacing w:after="160" w:line="259" w:lineRule="auto"/>
        <w:rPr>
          <w:rFonts w:eastAsia="Arial" w:cs="Arial"/>
          <w:color w:val="0078D4"/>
          <w:szCs w:val="20"/>
        </w:rPr>
      </w:pPr>
      <w:r w:rsidRPr="00D14FFA">
        <w:rPr>
          <w:rFonts w:eastAsia="Arial" w:cs="Arial"/>
          <w:color w:val="000000" w:themeColor="text1"/>
          <w:szCs w:val="20"/>
          <w:lang w:val="es-MX"/>
        </w:rPr>
        <w:t>De</w:t>
      </w:r>
      <w:r>
        <w:rPr>
          <w:rFonts w:eastAsia="Arial" w:cs="Arial"/>
          <w:color w:val="000000" w:themeColor="text1"/>
          <w:szCs w:val="20"/>
          <w:lang w:val="es-MX"/>
        </w:rPr>
        <w:t xml:space="preserve"> igual forma</w:t>
      </w:r>
      <w:r w:rsidRPr="286DB199">
        <w:rPr>
          <w:rFonts w:eastAsia="Arial" w:cs="Arial"/>
          <w:color w:val="000000" w:themeColor="text1"/>
          <w:szCs w:val="20"/>
          <w:lang w:val="es-MX"/>
        </w:rPr>
        <w:t>,</w:t>
      </w:r>
      <w:r>
        <w:rPr>
          <w:rFonts w:eastAsia="Arial" w:cs="Arial"/>
          <w:color w:val="000000" w:themeColor="text1"/>
          <w:szCs w:val="20"/>
          <w:lang w:val="es-MX"/>
        </w:rPr>
        <w:t xml:space="preserve"> quienes se encuentren en condición legal de no estar obligados a realizar cotización de pensión </w:t>
      </w:r>
      <w:r w:rsidRPr="286DB199">
        <w:rPr>
          <w:rFonts w:eastAsia="Arial" w:cs="Arial"/>
          <w:color w:val="000000" w:themeColor="text1"/>
          <w:szCs w:val="20"/>
          <w:lang w:val="es-MX"/>
        </w:rPr>
        <w:t xml:space="preserve">tendrán que </w:t>
      </w:r>
      <w:r>
        <w:rPr>
          <w:rFonts w:eastAsia="Arial" w:cs="Arial"/>
          <w:color w:val="000000" w:themeColor="text1"/>
          <w:szCs w:val="20"/>
          <w:lang w:val="es-MX"/>
        </w:rPr>
        <w:t>presentar el certificado que así lo acredite y, adicionalmente, el certificado de afiliación al sistema de salud.</w:t>
      </w:r>
    </w:p>
    <w:p w14:paraId="260CCD87" w14:textId="1596BBD0" w:rsidR="00792FE8" w:rsidRDefault="00765D08" w:rsidP="00792FE8">
      <w:pPr>
        <w:rPr>
          <w:rFonts w:eastAsia="Arial" w:cs="Arial"/>
          <w:color w:val="000000" w:themeColor="text1"/>
          <w:szCs w:val="20"/>
          <w:lang w:val="es-MX"/>
        </w:rPr>
      </w:pPr>
      <w:r w:rsidRPr="5A42B6E5">
        <w:rPr>
          <w:rFonts w:eastAsia="Arial" w:cs="Arial"/>
          <w:color w:val="000000" w:themeColor="text1"/>
          <w:szCs w:val="20"/>
          <w:lang w:val="es-MX"/>
        </w:rPr>
        <w:t>Esta misma previsión aplica para las personas naturales extranjeras con domicilio en Colombia las cuales deberán acreditar este requisito respecto del personal vinculado en Colombia.</w:t>
      </w:r>
    </w:p>
    <w:p w14:paraId="3233AE97" w14:textId="77777777" w:rsidR="00537FD6" w:rsidRDefault="00537FD6" w:rsidP="00792FE8">
      <w:pPr>
        <w:rPr>
          <w:lang w:val="es-CO"/>
        </w:rPr>
      </w:pPr>
    </w:p>
    <w:p w14:paraId="23ADFE81" w14:textId="3E8969C1" w:rsidR="00792FE8" w:rsidRDefault="00E1216C" w:rsidP="002671D2">
      <w:pPr>
        <w:pStyle w:val="Ttulo3"/>
        <w:numPr>
          <w:ilvl w:val="2"/>
          <w:numId w:val="45"/>
        </w:numPr>
        <w:ind w:left="0" w:firstLine="0"/>
      </w:pPr>
      <w:bookmarkStart w:id="658" w:name="_Toc184182388"/>
      <w:r>
        <w:t>PROPONENTES PLURALES</w:t>
      </w:r>
      <w:bookmarkEnd w:id="658"/>
    </w:p>
    <w:p w14:paraId="38AADFB7" w14:textId="0E5537B7" w:rsidR="00E1216C" w:rsidRDefault="00E1216C" w:rsidP="00E1216C">
      <w:pPr>
        <w:rPr>
          <w:lang w:val="es-CO"/>
        </w:rPr>
      </w:pPr>
    </w:p>
    <w:p w14:paraId="76471ED9" w14:textId="3EF16603" w:rsidR="00E1216C" w:rsidRDefault="00545BBB" w:rsidP="00E1216C">
      <w:pPr>
        <w:rPr>
          <w:lang w:val="es-CO"/>
        </w:rPr>
      </w:pPr>
      <w:r w:rsidRPr="00545BBB">
        <w:rPr>
          <w:lang w:val="es-CO"/>
        </w:rPr>
        <w:t xml:space="preserve">Cada uno de los integrantes del </w:t>
      </w:r>
      <w:r w:rsidR="007B0411">
        <w:rPr>
          <w:lang w:val="es-CO"/>
        </w:rPr>
        <w:t>P</w:t>
      </w:r>
      <w:r w:rsidRPr="00545BBB">
        <w:rPr>
          <w:lang w:val="es-CO"/>
        </w:rPr>
        <w:t xml:space="preserve">roponente </w:t>
      </w:r>
      <w:r w:rsidR="007B0411">
        <w:rPr>
          <w:lang w:val="es-CO"/>
        </w:rPr>
        <w:t>P</w:t>
      </w:r>
      <w:r w:rsidRPr="00545BBB">
        <w:rPr>
          <w:lang w:val="es-CO"/>
        </w:rPr>
        <w:t>lural debe suscribir por separado la declaración de la que tratan los numerales anteriores.</w:t>
      </w:r>
    </w:p>
    <w:p w14:paraId="69100756" w14:textId="26F655CC" w:rsidR="00545BBB" w:rsidRDefault="00545BBB" w:rsidP="00E1216C">
      <w:pPr>
        <w:rPr>
          <w:lang w:val="es-CO"/>
        </w:rPr>
      </w:pPr>
    </w:p>
    <w:p w14:paraId="534627A2" w14:textId="3C832F7D" w:rsidR="00545BBB" w:rsidRDefault="00545BBB" w:rsidP="002671D2">
      <w:pPr>
        <w:pStyle w:val="Ttulo3"/>
        <w:numPr>
          <w:ilvl w:val="2"/>
          <w:numId w:val="45"/>
        </w:numPr>
        <w:ind w:left="0" w:firstLine="0"/>
      </w:pPr>
      <w:bookmarkStart w:id="659" w:name="_Toc184182389"/>
      <w:r>
        <w:t>SEGURIDAD SOCIAL PARA LA SUSCRIPCIÓN DEL CONTRATO</w:t>
      </w:r>
      <w:bookmarkEnd w:id="659"/>
    </w:p>
    <w:p w14:paraId="0FC1B571" w14:textId="155A5A2A" w:rsidR="00545BBB" w:rsidRDefault="00545BBB" w:rsidP="00545BBB">
      <w:pPr>
        <w:rPr>
          <w:lang w:val="es-CO"/>
        </w:rPr>
      </w:pPr>
    </w:p>
    <w:p w14:paraId="54B66816" w14:textId="77777777" w:rsidR="00E17B69" w:rsidRPr="00E17B69" w:rsidRDefault="00E17B69" w:rsidP="00E17B69">
      <w:pPr>
        <w:rPr>
          <w:lang w:val="es-CO"/>
        </w:rPr>
      </w:pPr>
      <w:r w:rsidRPr="00E17B69">
        <w:rPr>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E17B69" w:rsidRDefault="00E17B69" w:rsidP="00E17B69">
      <w:pPr>
        <w:rPr>
          <w:lang w:val="es-CO"/>
        </w:rPr>
      </w:pPr>
    </w:p>
    <w:p w14:paraId="4641B3E1" w14:textId="42E74ECD" w:rsidR="00545BBB" w:rsidRDefault="00E17B69" w:rsidP="00E17B69">
      <w:pPr>
        <w:rPr>
          <w:lang w:val="es-CO"/>
        </w:rPr>
      </w:pPr>
      <w:r w:rsidRPr="00E17B69">
        <w:rPr>
          <w:lang w:val="es-CO"/>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3EC6F8DF" w14:textId="72465A27" w:rsidR="00E17B69" w:rsidRDefault="00E17B69" w:rsidP="00E17B69">
      <w:pPr>
        <w:rPr>
          <w:lang w:val="es-CO"/>
        </w:rPr>
      </w:pPr>
    </w:p>
    <w:p w14:paraId="0FFD6D87" w14:textId="6E64F3FB" w:rsidR="00E17B69" w:rsidRDefault="00E17B69" w:rsidP="002671D2">
      <w:pPr>
        <w:pStyle w:val="Ttulo2"/>
        <w:numPr>
          <w:ilvl w:val="1"/>
          <w:numId w:val="45"/>
        </w:numPr>
      </w:pPr>
      <w:bookmarkStart w:id="660" w:name="_Toc184182390"/>
      <w:r>
        <w:t>CAPACIDAD FINANCI</w:t>
      </w:r>
      <w:r w:rsidRPr="00103E27">
        <w:t>ERA</w:t>
      </w:r>
      <w:bookmarkEnd w:id="660"/>
    </w:p>
    <w:p w14:paraId="31F0C7FD" w14:textId="7D350CA6" w:rsidR="00E17B69" w:rsidRDefault="00E17B69" w:rsidP="00E17B69">
      <w:pPr>
        <w:rPr>
          <w:lang w:val="es-CO"/>
        </w:rPr>
      </w:pPr>
    </w:p>
    <w:p w14:paraId="7733310A" w14:textId="446E6AFE" w:rsidR="00E17B69" w:rsidRDefault="00273C53" w:rsidP="00E17B69">
      <w:pPr>
        <w:rPr>
          <w:lang w:val="es-CO"/>
        </w:rPr>
      </w:pPr>
      <w:r w:rsidRPr="00273C53">
        <w:rPr>
          <w:lang w:val="es-CO"/>
        </w:rPr>
        <w:t xml:space="preserve">Los </w:t>
      </w:r>
      <w:r w:rsidR="322A5648" w:rsidRPr="47CCAAB4">
        <w:rPr>
          <w:lang w:val="es-CO"/>
        </w:rPr>
        <w:t>P</w:t>
      </w:r>
      <w:r w:rsidRPr="00273C53">
        <w:rPr>
          <w:lang w:val="es-CO"/>
        </w:rPr>
        <w:t>roponentes deberán acreditar los siguientes indicadores en los términos señalados en la Matriz 2 – Indicadores financieros y organizacionales y bajo las condiciones señaladas en el numeral 3.7</w:t>
      </w:r>
      <w:r w:rsidR="004B1DCB">
        <w:rPr>
          <w:lang w:val="es-CO"/>
        </w:rPr>
        <w:t>.1</w:t>
      </w:r>
      <w:r w:rsidRPr="00273C53">
        <w:rPr>
          <w:lang w:val="es-CO"/>
        </w:rPr>
        <w:t>:</w:t>
      </w:r>
    </w:p>
    <w:p w14:paraId="73109A00" w14:textId="5EF0F798" w:rsidR="00273C53" w:rsidRDefault="00273C53" w:rsidP="00E17B69">
      <w:pPr>
        <w:rPr>
          <w:lang w:val="es-CO"/>
        </w:rPr>
      </w:pPr>
    </w:p>
    <w:tbl>
      <w:tblPr>
        <w:tblStyle w:val="Tablaconcuadrcula"/>
        <w:tblW w:w="0" w:type="auto"/>
        <w:jc w:val="center"/>
        <w:tblLook w:val="04A0" w:firstRow="1" w:lastRow="0" w:firstColumn="1" w:lastColumn="0" w:noHBand="0" w:noVBand="1"/>
      </w:tblPr>
      <w:tblGrid>
        <w:gridCol w:w="2275"/>
        <w:gridCol w:w="1984"/>
      </w:tblGrid>
      <w:tr w:rsidR="00675C8B" w:rsidRPr="008C2E20" w14:paraId="03526319" w14:textId="77777777" w:rsidTr="00522C84">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0D12D19" w14:textId="77777777" w:rsidR="00675C8B" w:rsidRPr="00846EB0" w:rsidRDefault="00675C8B" w:rsidP="00522C84">
            <w:pPr>
              <w:spacing w:line="276" w:lineRule="auto"/>
              <w:jc w:val="center"/>
              <w:rPr>
                <w:rFonts w:eastAsia="Arial" w:cs="Arial"/>
                <w:b/>
                <w:bCs/>
                <w:color w:val="FFFFFF" w:themeColor="background1"/>
                <w:szCs w:val="20"/>
              </w:rPr>
            </w:pPr>
            <w:bookmarkStart w:id="661" w:name="_Hlk530507326"/>
            <w:r w:rsidRPr="00846EB0">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3BBB66D" w14:textId="77777777" w:rsidR="00675C8B" w:rsidRPr="00846EB0" w:rsidRDefault="00675C8B" w:rsidP="00522C84">
            <w:pPr>
              <w:spacing w:line="276" w:lineRule="auto"/>
              <w:jc w:val="center"/>
              <w:rPr>
                <w:rFonts w:eastAsia="Arial" w:cs="Arial"/>
                <w:b/>
                <w:bCs/>
                <w:color w:val="FFFFFF" w:themeColor="background1"/>
                <w:szCs w:val="20"/>
              </w:rPr>
            </w:pPr>
            <w:r w:rsidRPr="00846EB0">
              <w:rPr>
                <w:rFonts w:cs="Arial"/>
                <w:b/>
                <w:bCs/>
                <w:color w:val="FFFFFF" w:themeColor="background1"/>
                <w:szCs w:val="20"/>
              </w:rPr>
              <w:t>Fórmula</w:t>
            </w:r>
          </w:p>
        </w:tc>
      </w:tr>
      <w:tr w:rsidR="00675C8B" w:rsidRPr="008C2E20" w14:paraId="561A938B" w14:textId="77777777" w:rsidTr="00522C84">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AB05987" w14:textId="77777777" w:rsidR="00675C8B" w:rsidRPr="00846EB0" w:rsidRDefault="00675C8B" w:rsidP="00522C84">
            <w:pPr>
              <w:tabs>
                <w:tab w:val="left" w:pos="1039"/>
              </w:tabs>
              <w:spacing w:line="276" w:lineRule="auto"/>
              <w:jc w:val="center"/>
              <w:rPr>
                <w:rFonts w:eastAsia="Arial" w:cs="Arial"/>
                <w:szCs w:val="20"/>
              </w:rPr>
            </w:pPr>
            <w:r w:rsidRPr="00846EB0">
              <w:rPr>
                <w:rFonts w:eastAsia="Arial" w:cs="Arial"/>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A67404D" w14:textId="77777777" w:rsidR="00675C8B" w:rsidRPr="00846EB0" w:rsidRDefault="00000000" w:rsidP="00522C84">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Activo Corriente</m:t>
                    </m:r>
                  </m:num>
                  <m:den>
                    <m:r>
                      <m:rPr>
                        <m:sty m:val="p"/>
                      </m:rPr>
                      <w:rPr>
                        <w:rFonts w:ascii="Cambria Math" w:eastAsia="Arial" w:hAnsi="Cambria Math" w:cs="Arial"/>
                        <w:szCs w:val="20"/>
                      </w:rPr>
                      <m:t>Pasivo Corriente</m:t>
                    </m:r>
                  </m:den>
                </m:f>
              </m:oMath>
            </m:oMathPara>
          </w:p>
        </w:tc>
      </w:tr>
      <w:tr w:rsidR="00675C8B" w:rsidRPr="008C2E20" w14:paraId="0ACAC5F1" w14:textId="77777777" w:rsidTr="00522C84">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549B1453" w14:textId="77777777" w:rsidR="00675C8B" w:rsidRPr="00846EB0" w:rsidRDefault="00675C8B" w:rsidP="00522C84">
            <w:pPr>
              <w:spacing w:line="276" w:lineRule="auto"/>
              <w:jc w:val="center"/>
              <w:rPr>
                <w:rFonts w:eastAsia="Arial" w:cs="Arial"/>
                <w:szCs w:val="20"/>
              </w:rPr>
            </w:pPr>
            <w:r w:rsidRPr="00846EB0">
              <w:rPr>
                <w:rFonts w:eastAsia="Arial" w:cs="Arial"/>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5C67879F" w14:textId="77777777" w:rsidR="00675C8B" w:rsidRPr="00846EB0" w:rsidRDefault="00000000" w:rsidP="00522C84">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Pasivo Total</m:t>
                    </m:r>
                  </m:num>
                  <m:den>
                    <m:r>
                      <m:rPr>
                        <m:sty m:val="p"/>
                      </m:rPr>
                      <w:rPr>
                        <w:rFonts w:ascii="Cambria Math" w:eastAsia="Arial" w:hAnsi="Cambria Math" w:cs="Arial"/>
                        <w:szCs w:val="20"/>
                      </w:rPr>
                      <m:t>Activo Total</m:t>
                    </m:r>
                  </m:den>
                </m:f>
              </m:oMath>
            </m:oMathPara>
          </w:p>
        </w:tc>
      </w:tr>
      <w:tr w:rsidR="00675C8B" w:rsidRPr="008C2E20" w14:paraId="1658EAB4" w14:textId="77777777" w:rsidTr="00522C84">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0186699" w14:textId="77777777" w:rsidR="00675C8B" w:rsidRPr="00846EB0" w:rsidRDefault="00675C8B" w:rsidP="00522C84">
            <w:pPr>
              <w:spacing w:line="276" w:lineRule="auto"/>
              <w:jc w:val="center"/>
              <w:rPr>
                <w:rFonts w:eastAsia="Arial" w:cs="Arial"/>
                <w:szCs w:val="20"/>
              </w:rPr>
            </w:pPr>
            <w:r w:rsidRPr="00846EB0">
              <w:rPr>
                <w:rFonts w:cs="Arial"/>
                <w:szCs w:val="20"/>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6324D053" w14:textId="77777777" w:rsidR="00675C8B" w:rsidRPr="00846EB0" w:rsidRDefault="00000000" w:rsidP="00522C84">
            <w:pPr>
              <w:spacing w:line="276" w:lineRule="auto"/>
              <w:jc w:val="center"/>
              <w:rPr>
                <w:rFonts w:cs="Arial"/>
                <w:szCs w:val="20"/>
              </w:rPr>
            </w:pPr>
            <m:oMathPara>
              <m:oMath>
                <m:f>
                  <m:fPr>
                    <m:ctrlPr>
                      <w:rPr>
                        <w:rFonts w:ascii="Cambria Math" w:hAnsi="Cambria Math" w:cs="Arial"/>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Gastos Interes</m:t>
                    </m:r>
                  </m:den>
                </m:f>
              </m:oMath>
            </m:oMathPara>
          </w:p>
        </w:tc>
      </w:tr>
      <w:bookmarkEnd w:id="661"/>
    </w:tbl>
    <w:p w14:paraId="5D577D53" w14:textId="249E4CED" w:rsidR="00273C53" w:rsidRDefault="00273C53" w:rsidP="00E17B69">
      <w:pPr>
        <w:rPr>
          <w:lang w:val="es-CO"/>
        </w:rPr>
      </w:pPr>
    </w:p>
    <w:p w14:paraId="5E5587BF" w14:textId="77777777" w:rsidR="0052128F" w:rsidRPr="00F95698" w:rsidRDefault="0052128F" w:rsidP="00F95698">
      <w:pPr>
        <w:ind w:right="624"/>
        <w:rPr>
          <w:rFonts w:eastAsia="Calibri" w:cs="Arial"/>
          <w:iCs/>
          <w:szCs w:val="20"/>
          <w:lang w:val="es-CO"/>
        </w:rPr>
      </w:pPr>
      <w:r w:rsidRPr="00F95698">
        <w:rPr>
          <w:rFonts w:eastAsia="Calibri" w:cs="Arial"/>
          <w:iCs/>
          <w:szCs w:val="20"/>
          <w:lang w:val="es-CO"/>
        </w:rPr>
        <w:t xml:space="preserve">Si el Proponente es plural cada indicador debe calcularse así: </w:t>
      </w:r>
    </w:p>
    <w:p w14:paraId="561D8A41" w14:textId="77777777" w:rsidR="008F36AC" w:rsidRPr="008F36AC" w:rsidRDefault="008F36AC" w:rsidP="008F36AC">
      <w:pPr>
        <w:rPr>
          <w:lang w:val="es-CO"/>
        </w:rPr>
      </w:pPr>
    </w:p>
    <w:p w14:paraId="3A72B2BD" w14:textId="77777777" w:rsidR="00FD7FC8" w:rsidRPr="00055B2F" w:rsidRDefault="00FD7FC8" w:rsidP="00FD7FC8">
      <w:pPr>
        <w:ind w:left="567" w:right="624"/>
        <w:rPr>
          <w:rFonts w:ascii="Arial Narrow" w:eastAsia="Calibri" w:hAnsi="Arial Narrow" w:cs="Arial"/>
          <w:i/>
          <w:sz w:val="22"/>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2FF59B9F" w14:textId="77777777" w:rsidR="008F36AC" w:rsidRPr="008F36AC" w:rsidRDefault="008F36AC" w:rsidP="008F36AC">
      <w:pPr>
        <w:rPr>
          <w:lang w:val="es-CO"/>
        </w:rPr>
      </w:pPr>
    </w:p>
    <w:p w14:paraId="57848B86" w14:textId="0C4E1D20" w:rsidR="00DC67EA" w:rsidRPr="00F95698" w:rsidRDefault="00DC67EA" w:rsidP="00F95698">
      <w:pPr>
        <w:rPr>
          <w:rFonts w:eastAsia="Calibri" w:cs="Arial"/>
          <w:szCs w:val="20"/>
          <w:lang w:val="es-CO"/>
        </w:rPr>
      </w:pPr>
      <w:r w:rsidRPr="00F95698">
        <w:rPr>
          <w:rFonts w:eastAsia="Calibri" w:cs="Arial"/>
          <w:szCs w:val="20"/>
          <w:lang w:val="es-CO"/>
        </w:rPr>
        <w:t xml:space="preserve">Donde </w:t>
      </w:r>
      <m:oMath>
        <m:r>
          <m:rPr>
            <m:sty m:val="p"/>
          </m:rPr>
          <w:rPr>
            <w:rFonts w:ascii="Cambria Math" w:eastAsia="Calibri" w:hAnsi="Cambria Math" w:cs="Arial"/>
            <w:szCs w:val="20"/>
            <w:lang w:val="es-CO"/>
          </w:rPr>
          <m:t>n</m:t>
        </m:r>
      </m:oMath>
      <w:r w:rsidRPr="00F95698">
        <w:rPr>
          <w:rFonts w:eastAsia="Calibri" w:cs="Arial"/>
          <w:szCs w:val="20"/>
          <w:lang w:val="es-CO"/>
        </w:rPr>
        <w:t xml:space="preserve"> es el número de integrantes del Proponente Plural (Unión Temporal o Consorcio).</w:t>
      </w:r>
    </w:p>
    <w:p w14:paraId="12E98A85" w14:textId="77777777" w:rsidR="00DC67EA" w:rsidRPr="00F95698" w:rsidRDefault="00DC67EA" w:rsidP="00F95698">
      <w:pPr>
        <w:rPr>
          <w:rFonts w:eastAsia="Calibri" w:cs="Arial"/>
          <w:szCs w:val="20"/>
          <w:lang w:val="es-CO"/>
        </w:rPr>
      </w:pPr>
    </w:p>
    <w:p w14:paraId="2473C6F1" w14:textId="77777777" w:rsidR="00DC67EA" w:rsidRPr="00F95698" w:rsidRDefault="00DC67EA" w:rsidP="00F95698">
      <w:pPr>
        <w:rPr>
          <w:rFonts w:eastAsia="Calibri" w:cs="Arial"/>
          <w:szCs w:val="20"/>
          <w:lang w:val="es-CO"/>
        </w:rPr>
      </w:pPr>
      <w:r w:rsidRPr="00F95698">
        <w:rPr>
          <w:rFonts w:eastAsia="Calibri" w:cs="Arial"/>
          <w:szCs w:val="20"/>
          <w:lang w:val="es-CO"/>
        </w:rPr>
        <w:t xml:space="preserve">El Proponente que no tiene pasivos corrientes está habilitado respecto del índice de liquidez. </w:t>
      </w:r>
    </w:p>
    <w:p w14:paraId="08A3CEFD" w14:textId="77777777" w:rsidR="00DC67EA" w:rsidRPr="00F95698" w:rsidRDefault="00DC67EA" w:rsidP="00F95698">
      <w:pPr>
        <w:rPr>
          <w:rFonts w:eastAsia="Calibri" w:cs="Arial"/>
          <w:szCs w:val="20"/>
          <w:lang w:val="es-CO"/>
        </w:rPr>
      </w:pPr>
    </w:p>
    <w:p w14:paraId="0F4885AC" w14:textId="77777777" w:rsidR="00DC67EA" w:rsidRPr="00F95698" w:rsidRDefault="00DC67EA" w:rsidP="00F95698">
      <w:pPr>
        <w:rPr>
          <w:rFonts w:eastAsia="Calibri" w:cs="Arial"/>
          <w:szCs w:val="20"/>
          <w:lang w:val="es-CO"/>
        </w:rPr>
      </w:pPr>
      <w:r w:rsidRPr="00F95698">
        <w:rPr>
          <w:rFonts w:eastAsia="Calibri" w:cs="Arial"/>
          <w:szCs w:val="20"/>
          <w:lang w:val="es-CO"/>
        </w:rPr>
        <w:t xml:space="preserve">El Proponente que no tiene gastos de intereses está habilitado respecto de la razón de cobertura de intereses, siempre y cuando la utilidad operacional sea igual o mayor a cero (0). </w:t>
      </w:r>
    </w:p>
    <w:p w14:paraId="6C3CCF14" w14:textId="77777777" w:rsidR="00DC67EA" w:rsidRPr="00F95698" w:rsidRDefault="00DC67EA" w:rsidP="00F95698">
      <w:pPr>
        <w:ind w:right="624"/>
        <w:rPr>
          <w:rFonts w:eastAsia="Calibri" w:cs="Arial"/>
          <w:szCs w:val="20"/>
          <w:lang w:val="es-CO"/>
        </w:rPr>
      </w:pPr>
    </w:p>
    <w:p w14:paraId="37FC3230" w14:textId="6060BB87" w:rsidR="008F36AC" w:rsidRPr="00DC67EA" w:rsidRDefault="00DC67EA" w:rsidP="00DC67EA">
      <w:pPr>
        <w:rPr>
          <w:rFonts w:cs="Arial"/>
          <w:szCs w:val="20"/>
          <w:lang w:val="es-CO"/>
        </w:rPr>
      </w:pPr>
      <w:r w:rsidRPr="00F95698">
        <w:rPr>
          <w:rFonts w:eastAsia="Calibri" w:cs="Arial"/>
          <w:color w:val="000000"/>
          <w:szCs w:val="20"/>
          <w:shd w:val="clear" w:color="auto" w:fill="FFFFFF"/>
          <w:lang w:val="es-419"/>
        </w:rPr>
        <w:t>El Proponente que demuestre</w:t>
      </w:r>
      <w:r w:rsidRPr="00F95698">
        <w:rPr>
          <w:rFonts w:eastAsia="Calibri" w:cs="Arial"/>
          <w:color w:val="0078D4"/>
          <w:szCs w:val="20"/>
          <w:shd w:val="clear" w:color="auto" w:fill="FFFFFF"/>
          <w:lang w:val="es-419"/>
        </w:rPr>
        <w:t xml:space="preserve"> </w:t>
      </w:r>
      <w:r w:rsidRPr="00F95698">
        <w:rPr>
          <w:rFonts w:eastAsia="Calibri" w:cs="Arial"/>
          <w:color w:val="000000"/>
          <w:szCs w:val="20"/>
          <w:shd w:val="clear" w:color="auto" w:fill="FFFFFF"/>
          <w:lang w:val="es-419"/>
        </w:rPr>
        <w:t xml:space="preserve">la condición de Mipyme domiciliada en Colombia acreditará la capacidad financiera de acuerdo con los indicadores señalados en la </w:t>
      </w:r>
      <w:r w:rsidRPr="00F95698">
        <w:rPr>
          <w:rFonts w:eastAsia="Calibri" w:cs="Arial"/>
          <w:szCs w:val="20"/>
          <w:lang w:val="es-MX"/>
        </w:rPr>
        <w:t>Matriz 2 – Indicadores financieros y organizacionales.</w:t>
      </w:r>
      <w:r w:rsidRPr="00F95698">
        <w:rPr>
          <w:rFonts w:eastAsia="Calibri" w:cs="Arial"/>
          <w:color w:val="000000"/>
          <w:szCs w:val="20"/>
          <w:shd w:val="clear" w:color="auto" w:fill="FFFFFF"/>
        </w:rPr>
        <w:t xml:space="preserve"> El Proponente acreditará la condición de </w:t>
      </w:r>
      <w:proofErr w:type="spellStart"/>
      <w:r w:rsidRPr="00F95698">
        <w:rPr>
          <w:rFonts w:eastAsia="Calibri" w:cs="Arial"/>
          <w:color w:val="000000"/>
          <w:szCs w:val="20"/>
          <w:shd w:val="clear" w:color="auto" w:fill="FFFFFF"/>
        </w:rPr>
        <w:t>Mipyme</w:t>
      </w:r>
      <w:proofErr w:type="spellEnd"/>
      <w:r w:rsidRPr="00F95698">
        <w:rPr>
          <w:rFonts w:eastAsia="Calibri" w:cs="Arial"/>
          <w:color w:val="000000"/>
          <w:szCs w:val="20"/>
          <w:shd w:val="clear" w:color="auto" w:fill="FFFFFF"/>
        </w:rPr>
        <w:t xml:space="preserve"> con la copia del certificado del Registro Único de Proponentes, el cual deberá encontrarse vigente y en firme al momento de su presentación. </w:t>
      </w:r>
    </w:p>
    <w:p w14:paraId="67F9D884" w14:textId="77777777" w:rsidR="008F36AC" w:rsidRPr="00E17B69" w:rsidRDefault="008F36AC" w:rsidP="00E17B69">
      <w:pPr>
        <w:rPr>
          <w:lang w:val="es-CO"/>
        </w:rPr>
      </w:pPr>
    </w:p>
    <w:p w14:paraId="3142EEF3" w14:textId="6685165E" w:rsidR="00792FE8" w:rsidRDefault="008F36AC" w:rsidP="002671D2">
      <w:pPr>
        <w:pStyle w:val="Ttulo2"/>
        <w:numPr>
          <w:ilvl w:val="1"/>
          <w:numId w:val="45"/>
        </w:numPr>
      </w:pPr>
      <w:bookmarkStart w:id="662" w:name="_Toc184182391"/>
      <w:r>
        <w:t>CAPITAL DE TRABAJO</w:t>
      </w:r>
      <w:bookmarkEnd w:id="662"/>
    </w:p>
    <w:p w14:paraId="1AB8073E" w14:textId="20FA8900" w:rsidR="008F36AC" w:rsidRDefault="008F36AC" w:rsidP="008F36AC">
      <w:pPr>
        <w:rPr>
          <w:lang w:val="es-CO"/>
        </w:rPr>
      </w:pPr>
    </w:p>
    <w:p w14:paraId="24AF0887" w14:textId="77777777" w:rsidR="00035E79" w:rsidRPr="00BA09CA" w:rsidRDefault="00035E79" w:rsidP="00035E79">
      <w:pPr>
        <w:rPr>
          <w:rFonts w:cs="Arial"/>
          <w:szCs w:val="20"/>
        </w:rPr>
      </w:pPr>
      <w:r w:rsidRPr="00BA09CA">
        <w:rPr>
          <w:rFonts w:cs="Arial"/>
          <w:szCs w:val="20"/>
        </w:rPr>
        <w:t xml:space="preserve">Para el Proceso de Contratación los Proponentes deberán acreditar: </w:t>
      </w:r>
    </w:p>
    <w:p w14:paraId="69E6E32E" w14:textId="77777777" w:rsidR="00035E79" w:rsidRPr="00BA09CA" w:rsidRDefault="00035E79" w:rsidP="00035E79">
      <w:pPr>
        <w:pStyle w:val="Prrafodelista"/>
        <w:autoSpaceDE w:val="0"/>
        <w:autoSpaceDN w:val="0"/>
        <w:adjustRightInd w:val="0"/>
        <w:spacing w:before="120" w:after="240"/>
        <w:ind w:left="360"/>
        <w:jc w:val="center"/>
        <w:rPr>
          <w:rFonts w:cs="Arial"/>
          <w:szCs w:val="20"/>
          <w:lang w:val="en-US"/>
        </w:rPr>
      </w:pPr>
      <w:r w:rsidRPr="00BA09CA">
        <w:rPr>
          <w:rFonts w:cs="Arial"/>
          <w:szCs w:val="20"/>
          <w:lang w:val="en-US"/>
        </w:rPr>
        <w:t>CT = AC - PC ≥ CTd</w:t>
      </w:r>
    </w:p>
    <w:p w14:paraId="59A64822" w14:textId="77777777" w:rsidR="00035E79" w:rsidRPr="00BA09CA" w:rsidRDefault="00035E79" w:rsidP="00035E79">
      <w:pPr>
        <w:autoSpaceDE w:val="0"/>
        <w:autoSpaceDN w:val="0"/>
        <w:adjustRightInd w:val="0"/>
        <w:spacing w:before="120" w:after="240"/>
        <w:rPr>
          <w:rFonts w:cs="Arial"/>
          <w:szCs w:val="20"/>
          <w:lang w:val="en-US"/>
        </w:rPr>
      </w:pPr>
      <w:r w:rsidRPr="00BA09CA">
        <w:rPr>
          <w:rFonts w:cs="Arial"/>
          <w:szCs w:val="20"/>
          <w:lang w:val="en-US"/>
        </w:rPr>
        <w:t>Donde,</w:t>
      </w:r>
    </w:p>
    <w:p w14:paraId="5B2A13D2" w14:textId="77777777" w:rsidR="00035E79" w:rsidRPr="00BA09CA" w:rsidRDefault="00035E79" w:rsidP="00035E79">
      <w:pPr>
        <w:autoSpaceDE w:val="0"/>
        <w:autoSpaceDN w:val="0"/>
        <w:adjustRightInd w:val="0"/>
        <w:spacing w:before="120" w:after="240"/>
        <w:ind w:left="708"/>
        <w:rPr>
          <w:rFonts w:cs="Arial"/>
          <w:szCs w:val="20"/>
        </w:rPr>
      </w:pPr>
      <w:r w:rsidRPr="00BA09CA">
        <w:rPr>
          <w:rFonts w:cs="Arial"/>
          <w:szCs w:val="20"/>
        </w:rPr>
        <w:t>CT = Capital de trabajo</w:t>
      </w:r>
    </w:p>
    <w:p w14:paraId="78474676" w14:textId="77777777" w:rsidR="00035E79" w:rsidRPr="00BA09CA" w:rsidRDefault="00035E79" w:rsidP="00035E79">
      <w:pPr>
        <w:autoSpaceDE w:val="0"/>
        <w:autoSpaceDN w:val="0"/>
        <w:adjustRightInd w:val="0"/>
        <w:spacing w:before="120" w:after="240"/>
        <w:ind w:left="708"/>
        <w:rPr>
          <w:rFonts w:cs="Arial"/>
          <w:szCs w:val="20"/>
        </w:rPr>
      </w:pPr>
      <w:r w:rsidRPr="00BA09CA">
        <w:rPr>
          <w:rFonts w:cs="Arial"/>
          <w:szCs w:val="20"/>
        </w:rPr>
        <w:t>AC = Activo corriente</w:t>
      </w:r>
    </w:p>
    <w:p w14:paraId="616721A3" w14:textId="77777777" w:rsidR="00035E79" w:rsidRPr="00BA09CA" w:rsidRDefault="00035E79" w:rsidP="00035E79">
      <w:pPr>
        <w:autoSpaceDE w:val="0"/>
        <w:autoSpaceDN w:val="0"/>
        <w:adjustRightInd w:val="0"/>
        <w:spacing w:before="120" w:after="240"/>
        <w:ind w:left="708"/>
        <w:rPr>
          <w:rFonts w:cs="Arial"/>
          <w:szCs w:val="20"/>
        </w:rPr>
      </w:pPr>
      <w:r w:rsidRPr="00BA09CA">
        <w:rPr>
          <w:rFonts w:cs="Arial"/>
          <w:szCs w:val="20"/>
        </w:rPr>
        <w:t>PC = Pasivo corriente</w:t>
      </w:r>
    </w:p>
    <w:p w14:paraId="4C826552" w14:textId="77777777" w:rsidR="00035E79" w:rsidRPr="00BA09CA" w:rsidRDefault="00035E79" w:rsidP="00035E79">
      <w:pPr>
        <w:autoSpaceDE w:val="0"/>
        <w:autoSpaceDN w:val="0"/>
        <w:adjustRightInd w:val="0"/>
        <w:spacing w:before="120" w:after="240"/>
        <w:ind w:left="708"/>
        <w:rPr>
          <w:rFonts w:cs="Arial"/>
          <w:szCs w:val="20"/>
        </w:rPr>
      </w:pPr>
      <w:r w:rsidRPr="00BA09CA">
        <w:rPr>
          <w:rFonts w:cs="Arial"/>
          <w:szCs w:val="20"/>
        </w:rPr>
        <w:t>CTd = Capital de Trabajo demandado (requerido) para el proceso que presenta la propuesta</w:t>
      </w:r>
    </w:p>
    <w:p w14:paraId="4175E556" w14:textId="77777777" w:rsidR="00035E79" w:rsidRPr="00BA09CA" w:rsidRDefault="00035E79" w:rsidP="00035E79">
      <w:pPr>
        <w:autoSpaceDE w:val="0"/>
        <w:autoSpaceDN w:val="0"/>
        <w:adjustRightInd w:val="0"/>
        <w:spacing w:before="120" w:after="240"/>
        <w:rPr>
          <w:rFonts w:cs="Arial"/>
          <w:szCs w:val="20"/>
        </w:rPr>
      </w:pPr>
      <w:r w:rsidRPr="00BA09CA">
        <w:rPr>
          <w:rFonts w:cs="Arial"/>
          <w:szCs w:val="20"/>
        </w:rPr>
        <w:t xml:space="preserve">El capital de trabajo (CT) del oferente deberá ser mayor o igual al capital de trabajo demandado (requerido) (CTd): </w:t>
      </w:r>
    </w:p>
    <w:p w14:paraId="62EBF952" w14:textId="77777777" w:rsidR="00035E79" w:rsidRPr="00BA09CA" w:rsidRDefault="00035E79" w:rsidP="00035E79">
      <w:pPr>
        <w:autoSpaceDE w:val="0"/>
        <w:autoSpaceDN w:val="0"/>
        <w:adjustRightInd w:val="0"/>
        <w:spacing w:before="120" w:after="240"/>
        <w:jc w:val="center"/>
        <w:rPr>
          <w:rFonts w:cs="Arial"/>
          <w:szCs w:val="20"/>
        </w:rPr>
      </w:pPr>
      <w:r w:rsidRPr="00BA09CA">
        <w:rPr>
          <w:rFonts w:cs="Arial"/>
          <w:szCs w:val="20"/>
        </w:rPr>
        <w:t>CT ≥ CTd</w:t>
      </w:r>
    </w:p>
    <w:p w14:paraId="619640AC" w14:textId="77777777" w:rsidR="00960F26" w:rsidRPr="00BA09CA" w:rsidDel="00E339BA" w:rsidRDefault="00960F26" w:rsidP="00960F26">
      <w:pPr>
        <w:rPr>
          <w:szCs w:val="20"/>
          <w:lang w:eastAsia="es-ES"/>
        </w:rPr>
      </w:pPr>
      <w:r w:rsidRPr="00BA09CA" w:rsidDel="00E339BA">
        <w:rPr>
          <w:szCs w:val="20"/>
          <w:lang w:eastAsia="es-ES"/>
        </w:rPr>
        <w:t>Si</w:t>
      </w:r>
      <w:r w:rsidRPr="00BA09CA">
        <w:rPr>
          <w:szCs w:val="20"/>
          <w:lang w:eastAsia="es-ES"/>
        </w:rPr>
        <w:t>endo</w:t>
      </w:r>
      <w:r w:rsidRPr="00BA09CA" w:rsidDel="00E339BA">
        <w:rPr>
          <w:szCs w:val="20"/>
          <w:lang w:eastAsia="es-ES"/>
        </w:rPr>
        <w:t xml:space="preserve"> </w:t>
      </w:r>
      <w:r w:rsidRPr="00BA09CA">
        <w:rPr>
          <w:szCs w:val="20"/>
          <w:lang w:eastAsia="es-ES"/>
        </w:rPr>
        <w:t>Proponente</w:t>
      </w:r>
      <w:r w:rsidRPr="00BA09CA" w:rsidDel="00E339BA">
        <w:rPr>
          <w:szCs w:val="20"/>
          <w:lang w:eastAsia="es-ES"/>
        </w:rPr>
        <w:t xml:space="preserve"> </w:t>
      </w:r>
      <w:r w:rsidRPr="00BA09CA">
        <w:rPr>
          <w:szCs w:val="20"/>
          <w:lang w:eastAsia="es-ES"/>
        </w:rPr>
        <w:t>Plural</w:t>
      </w:r>
      <w:r w:rsidRPr="00BA09CA" w:rsidDel="00E339BA">
        <w:rPr>
          <w:szCs w:val="20"/>
          <w:lang w:eastAsia="es-ES"/>
        </w:rPr>
        <w:t xml:space="preserve"> el indicador debe calcularse así:</w:t>
      </w:r>
    </w:p>
    <w:p w14:paraId="5C3C0423" w14:textId="77777777" w:rsidR="00960F26" w:rsidRPr="00BA09CA" w:rsidDel="00E339BA" w:rsidRDefault="00960F26" w:rsidP="00960F26">
      <w:pPr>
        <w:rPr>
          <w:sz w:val="22"/>
        </w:rPr>
      </w:pPr>
    </w:p>
    <w:p w14:paraId="0577A403" w14:textId="77777777" w:rsidR="00960F26" w:rsidRPr="00BA09CA" w:rsidDel="00E339BA" w:rsidRDefault="00960F26" w:rsidP="00960F26">
      <w:pPr>
        <w:rPr>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59DBACC7" w14:textId="77777777" w:rsidR="00960F26" w:rsidRPr="00BA09CA" w:rsidDel="00E339BA" w:rsidRDefault="00960F26" w:rsidP="00960F26">
      <w:pPr>
        <w:rPr>
          <w:szCs w:val="20"/>
          <w:lang w:eastAsia="es-ES"/>
        </w:rPr>
      </w:pPr>
    </w:p>
    <w:p w14:paraId="5B803624" w14:textId="77777777" w:rsidR="00960F26" w:rsidRPr="00BA09CA" w:rsidDel="00E339BA" w:rsidRDefault="00960F26" w:rsidP="00960F26">
      <w:pPr>
        <w:rPr>
          <w:szCs w:val="20"/>
          <w:lang w:eastAsia="es-ES"/>
        </w:rPr>
      </w:pPr>
      <w:r w:rsidRPr="00BA09CA" w:rsidDel="00E339BA">
        <w:rPr>
          <w:szCs w:val="20"/>
          <w:lang w:eastAsia="es-ES"/>
        </w:rPr>
        <w:t xml:space="preserve">Donde </w:t>
      </w:r>
      <m:oMath>
        <m:r>
          <w:rPr>
            <w:rFonts w:ascii="Cambria Math" w:hAnsi="Cambria Math"/>
            <w:szCs w:val="20"/>
            <w:lang w:eastAsia="es-ES"/>
          </w:rPr>
          <m:t>n</m:t>
        </m:r>
      </m:oMath>
      <w:r w:rsidRPr="00BA09CA" w:rsidDel="00E339BA">
        <w:rPr>
          <w:szCs w:val="20"/>
          <w:lang w:eastAsia="es-ES"/>
        </w:rPr>
        <w:t xml:space="preserve"> es el número de integrantes del </w:t>
      </w:r>
      <w:r w:rsidRPr="00BA09CA">
        <w:rPr>
          <w:szCs w:val="20"/>
          <w:lang w:eastAsia="es-ES"/>
        </w:rPr>
        <w:t>Proponente</w:t>
      </w:r>
      <w:r w:rsidRPr="00BA09CA" w:rsidDel="00E339BA">
        <w:rPr>
          <w:szCs w:val="20"/>
          <w:lang w:eastAsia="es-ES"/>
        </w:rPr>
        <w:t xml:space="preserve"> Plural (Unión Temporal o Consorcio).</w:t>
      </w:r>
    </w:p>
    <w:p w14:paraId="11C899E8" w14:textId="77777777" w:rsidR="00035E79" w:rsidRPr="00DC4669" w:rsidRDefault="00035E79" w:rsidP="00035E79">
      <w:pPr>
        <w:pStyle w:val="NormalWeb"/>
        <w:shd w:val="clear" w:color="auto" w:fill="FFFFFF" w:themeFill="background1"/>
        <w:spacing w:before="0" w:beforeAutospacing="0" w:after="0" w:afterAutospacing="0"/>
        <w:jc w:val="both"/>
        <w:rPr>
          <w:rFonts w:ascii="Arial" w:hAnsi="Arial"/>
          <w:b/>
          <w:i/>
          <w:sz w:val="20"/>
          <w:szCs w:val="20"/>
          <w:u w:val="single"/>
          <w:lang w:val="es-ES" w:eastAsia="es-ES"/>
        </w:rPr>
      </w:pPr>
    </w:p>
    <w:p w14:paraId="57C507F6" w14:textId="77777777" w:rsidR="00035E79" w:rsidRDefault="00035E79" w:rsidP="00035E79">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3CCF486D" w14:textId="77777777" w:rsidR="00035E79" w:rsidRPr="00BA09CA" w:rsidRDefault="00035E79" w:rsidP="00035E79">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Capital de trabajo demandado (requerido):</w:t>
      </w:r>
    </w:p>
    <w:p w14:paraId="771A5230" w14:textId="77777777" w:rsidR="00035E79" w:rsidRPr="00BA09CA" w:rsidRDefault="00035E79" w:rsidP="00035E79">
      <w:pPr>
        <w:pStyle w:val="NormalWeb"/>
        <w:shd w:val="clear" w:color="auto" w:fill="FFFFFF" w:themeFill="background1"/>
        <w:spacing w:before="0" w:beforeAutospacing="0" w:after="0" w:afterAutospacing="0"/>
        <w:jc w:val="both"/>
        <w:rPr>
          <w:rFonts w:ascii="Arial" w:hAnsi="Arial" w:cs="Arial"/>
          <w:sz w:val="20"/>
          <w:szCs w:val="20"/>
        </w:rPr>
      </w:pPr>
    </w:p>
    <w:p w14:paraId="32CEE5E7" w14:textId="77777777" w:rsidR="00035E79" w:rsidRDefault="00035E79" w:rsidP="00035E79">
      <w:pPr>
        <w:rPr>
          <w:rFonts w:eastAsia="Calibri" w:cs="Arial"/>
          <w:szCs w:val="20"/>
        </w:rPr>
      </w:pPr>
    </w:p>
    <w:tbl>
      <w:tblPr>
        <w:tblStyle w:val="Tablaconcuadrcula"/>
        <w:tblW w:w="0" w:type="auto"/>
        <w:jc w:val="center"/>
        <w:tblLook w:val="04A0" w:firstRow="1" w:lastRow="0" w:firstColumn="1" w:lastColumn="0" w:noHBand="0" w:noVBand="1"/>
      </w:tblPr>
      <w:tblGrid>
        <w:gridCol w:w="6799"/>
      </w:tblGrid>
      <w:tr w:rsidR="00035E79" w:rsidRPr="00A13E5E" w14:paraId="046CD979"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56A10A" w14:textId="77777777" w:rsidR="00035E79" w:rsidRPr="007F7A36" w:rsidRDefault="00035E79">
            <w:pPr>
              <w:spacing w:line="276" w:lineRule="auto"/>
              <w:jc w:val="center"/>
              <w:rPr>
                <w:rFonts w:ascii="Arial Narrow" w:eastAsia="Arial" w:hAnsi="Arial Narrow" w:cs="Arial"/>
                <w:b/>
                <w:bCs/>
                <w:szCs w:val="20"/>
              </w:rPr>
            </w:pPr>
            <w:r w:rsidRPr="007F7A36">
              <w:rPr>
                <w:rFonts w:ascii="Arial Narrow" w:hAnsi="Arial Narrow" w:cs="Arial"/>
                <w:b/>
                <w:color w:val="FFFFFF" w:themeColor="background1"/>
                <w:szCs w:val="20"/>
              </w:rPr>
              <w:t>Fórmula</w:t>
            </w:r>
          </w:p>
        </w:tc>
      </w:tr>
      <w:tr w:rsidR="00035E79" w:rsidRPr="00C13579" w14:paraId="45E7D281"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5EDFAC74" w14:textId="77777777" w:rsidR="00035E79" w:rsidRPr="00DC4669" w:rsidRDefault="00035E79">
            <w:pPr>
              <w:jc w:val="center"/>
              <w:rPr>
                <w:rFonts w:ascii="Arial Narrow" w:hAnsi="Arial Narrow" w:cs="Arial"/>
                <w:lang w:val="pt-BR"/>
              </w:rPr>
            </w:pPr>
            <w:r w:rsidRPr="00DC4669">
              <w:rPr>
                <w:rFonts w:ascii="Arial Narrow" w:hAnsi="Arial Narrow" w:cs="Arial"/>
                <w:lang w:val="pt-BR"/>
              </w:rPr>
              <w:t>CTd = (POE - Anticipo o Pago anticipado) x 25%</w:t>
            </w:r>
          </w:p>
        </w:tc>
      </w:tr>
    </w:tbl>
    <w:p w14:paraId="69837C12" w14:textId="77777777" w:rsidR="00035E79" w:rsidRPr="007F3282" w:rsidRDefault="00035E79" w:rsidP="00035E79">
      <w:pPr>
        <w:rPr>
          <w:rFonts w:eastAsia="Calibri" w:cs="Arial"/>
          <w:szCs w:val="20"/>
          <w:lang w:val="pt-BR"/>
        </w:rPr>
      </w:pPr>
    </w:p>
    <w:p w14:paraId="743BBD3D" w14:textId="77777777" w:rsidR="00035E79" w:rsidRPr="00723E80" w:rsidRDefault="00035E79" w:rsidP="00035E79">
      <w:pPr>
        <w:rPr>
          <w:rFonts w:eastAsia="Calibri" w:cs="Arial"/>
          <w:szCs w:val="20"/>
        </w:rPr>
      </w:pPr>
      <w:r w:rsidRPr="00723E80">
        <w:rPr>
          <w:rFonts w:eastAsia="Calibri" w:cs="Arial"/>
          <w:szCs w:val="20"/>
        </w:rPr>
        <w:t>Donde,</w:t>
      </w:r>
    </w:p>
    <w:p w14:paraId="32D7D348" w14:textId="77777777" w:rsidR="00035E79" w:rsidRPr="00723E80" w:rsidRDefault="00035E79" w:rsidP="00035E79">
      <w:pPr>
        <w:rPr>
          <w:rFonts w:eastAsia="Calibri" w:cs="Arial"/>
          <w:szCs w:val="20"/>
        </w:rPr>
      </w:pPr>
      <w:r w:rsidRPr="00723E80">
        <w:rPr>
          <w:rFonts w:eastAsia="Calibri" w:cs="Arial"/>
          <w:szCs w:val="20"/>
        </w:rPr>
        <w:t>CTd = Capital de Trabajo demandado para el proceso que presenta propuesta</w:t>
      </w:r>
    </w:p>
    <w:p w14:paraId="1CD15065" w14:textId="77777777" w:rsidR="00035E79" w:rsidRPr="007F7A36" w:rsidRDefault="00035E79" w:rsidP="00035E79">
      <w:pPr>
        <w:rPr>
          <w:rFonts w:eastAsia="Calibri" w:cs="Arial"/>
          <w:szCs w:val="20"/>
        </w:rPr>
      </w:pPr>
      <w:r w:rsidRPr="00723E80">
        <w:rPr>
          <w:rFonts w:eastAsia="Calibri" w:cs="Arial"/>
          <w:szCs w:val="20"/>
        </w:rPr>
        <w:lastRenderedPageBreak/>
        <w:t>POE = Presupuesto oficial estimado</w:t>
      </w:r>
    </w:p>
    <w:p w14:paraId="2505E100" w14:textId="77777777" w:rsidR="00035E79" w:rsidRPr="00BA09CA" w:rsidRDefault="00035E79" w:rsidP="00035E79">
      <w:pPr>
        <w:pStyle w:val="NormalWeb"/>
        <w:shd w:val="clear" w:color="auto" w:fill="FFFFFF"/>
        <w:spacing w:before="0" w:beforeAutospacing="0" w:after="0" w:afterAutospacing="0"/>
        <w:jc w:val="both"/>
        <w:rPr>
          <w:rFonts w:ascii="Arial" w:hAnsi="Arial" w:cs="Arial"/>
          <w:sz w:val="18"/>
          <w:szCs w:val="18"/>
        </w:rPr>
      </w:pPr>
    </w:p>
    <w:p w14:paraId="6D957A37" w14:textId="77777777" w:rsidR="00035E79" w:rsidRPr="00BA09CA" w:rsidRDefault="00035E79" w:rsidP="00035E79">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Pr>
          <w:rFonts w:ascii="Arial" w:hAnsi="Arial"/>
          <w:sz w:val="20"/>
          <w:szCs w:val="20"/>
          <w:lang w:eastAsia="es-ES"/>
        </w:rPr>
        <w:t>c</w:t>
      </w:r>
      <w:r w:rsidRPr="00BA09CA">
        <w:rPr>
          <w:rFonts w:ascii="Arial" w:hAnsi="Arial"/>
          <w:sz w:val="20"/>
          <w:szCs w:val="20"/>
          <w:lang w:eastAsia="es-ES"/>
        </w:rPr>
        <w:t xml:space="preserve">apital de </w:t>
      </w:r>
      <w:r>
        <w:rPr>
          <w:rFonts w:ascii="Arial" w:hAnsi="Arial"/>
          <w:sz w:val="20"/>
          <w:szCs w:val="20"/>
          <w:lang w:eastAsia="es-ES"/>
        </w:rPr>
        <w:t>t</w:t>
      </w:r>
      <w:r w:rsidRPr="00BA09CA">
        <w:rPr>
          <w:rFonts w:ascii="Arial" w:hAnsi="Arial"/>
          <w:sz w:val="20"/>
          <w:szCs w:val="20"/>
          <w:lang w:eastAsia="es-ES"/>
        </w:rPr>
        <w:t xml:space="preserve">rabajo requerido excederá el valor del </w:t>
      </w:r>
      <w:r>
        <w:rPr>
          <w:rFonts w:ascii="Arial" w:hAnsi="Arial"/>
          <w:sz w:val="20"/>
          <w:szCs w:val="20"/>
          <w:lang w:eastAsia="es-ES"/>
        </w:rPr>
        <w:t>P</w:t>
      </w:r>
      <w:r w:rsidRPr="00BA09CA">
        <w:rPr>
          <w:rFonts w:ascii="Arial" w:hAnsi="Arial"/>
          <w:sz w:val="20"/>
          <w:szCs w:val="20"/>
          <w:lang w:eastAsia="es-ES"/>
        </w:rPr>
        <w:t xml:space="preserve">resupuesto </w:t>
      </w:r>
      <w:r>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1A7E792F" w14:textId="77777777" w:rsidR="00035E79" w:rsidRPr="00BA09CA" w:rsidRDefault="00035E79" w:rsidP="00035E79">
      <w:pPr>
        <w:rPr>
          <w:sz w:val="22"/>
        </w:rPr>
      </w:pPr>
    </w:p>
    <w:p w14:paraId="41F326B0" w14:textId="096E4183" w:rsidR="00035E79" w:rsidRPr="00BA09CA" w:rsidRDefault="00035E79" w:rsidP="00035E79">
      <w:pPr>
        <w:rPr>
          <w:rFonts w:cs="Arial"/>
          <w:szCs w:val="20"/>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23F1D62E" w14:textId="649BAD48" w:rsidR="00513B9F" w:rsidRDefault="00513B9F" w:rsidP="00513B9F">
      <w:pPr>
        <w:rPr>
          <w:lang w:val="es-CO"/>
        </w:rPr>
      </w:pPr>
    </w:p>
    <w:p w14:paraId="43538E62" w14:textId="6A4AEF7D" w:rsidR="000C0267" w:rsidRDefault="000C0267" w:rsidP="002671D2">
      <w:pPr>
        <w:pStyle w:val="Ttulo2"/>
        <w:numPr>
          <w:ilvl w:val="1"/>
          <w:numId w:val="45"/>
        </w:numPr>
      </w:pPr>
      <w:bookmarkStart w:id="663" w:name="_Toc184182392"/>
      <w:r>
        <w:t>CAPACIDAD ORGANIZACION</w:t>
      </w:r>
      <w:r w:rsidRPr="00103E27">
        <w:t>AL</w:t>
      </w:r>
      <w:bookmarkEnd w:id="663"/>
      <w:r>
        <w:t xml:space="preserve"> </w:t>
      </w:r>
    </w:p>
    <w:p w14:paraId="57D2852C" w14:textId="424BBF01" w:rsidR="000C0267" w:rsidRDefault="000C0267" w:rsidP="000C0267">
      <w:pPr>
        <w:rPr>
          <w:lang w:val="es-CO"/>
        </w:rPr>
      </w:pPr>
    </w:p>
    <w:p w14:paraId="6EEB50EB" w14:textId="020093BE" w:rsidR="000C0267" w:rsidRDefault="00A826D7" w:rsidP="000C0267">
      <w:pPr>
        <w:rPr>
          <w:lang w:val="es-CO"/>
        </w:rPr>
      </w:pPr>
      <w:r w:rsidRPr="00A826D7">
        <w:rPr>
          <w:lang w:val="es-CO"/>
        </w:rPr>
        <w:t xml:space="preserve">Los </w:t>
      </w:r>
      <w:r w:rsidR="00BD3BFF">
        <w:rPr>
          <w:lang w:val="es-CO"/>
        </w:rPr>
        <w:t>P</w:t>
      </w:r>
      <w:r w:rsidRPr="00A826D7">
        <w:rPr>
          <w:lang w:val="es-CO"/>
        </w:rPr>
        <w:t>roponentes deberán acreditar los siguientes indicadores en los términos señalados en la Matriz 2 – Indicadores financieros y organizacionales</w:t>
      </w:r>
      <w:r w:rsidR="0955298D" w:rsidRPr="47CCAAB4">
        <w:rPr>
          <w:lang w:val="es-CO"/>
        </w:rPr>
        <w:t>:</w:t>
      </w:r>
    </w:p>
    <w:p w14:paraId="78E164E3" w14:textId="79E84C13" w:rsidR="00A826D7" w:rsidRDefault="00A826D7" w:rsidP="000C0267">
      <w:pPr>
        <w:rPr>
          <w:lang w:val="es-CO"/>
        </w:rPr>
      </w:pPr>
    </w:p>
    <w:tbl>
      <w:tblPr>
        <w:tblStyle w:val="Tablaconcuadrcula"/>
        <w:tblW w:w="0" w:type="auto"/>
        <w:jc w:val="center"/>
        <w:tblLook w:val="04A0" w:firstRow="1" w:lastRow="0" w:firstColumn="1" w:lastColumn="0" w:noHBand="0" w:noVBand="1"/>
      </w:tblPr>
      <w:tblGrid>
        <w:gridCol w:w="2650"/>
        <w:gridCol w:w="1952"/>
      </w:tblGrid>
      <w:tr w:rsidR="00647040" w:rsidRPr="00CA286F" w14:paraId="26FBB2F8" w14:textId="77777777" w:rsidTr="00522C8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7E626C3" w14:textId="77777777" w:rsidR="00647040" w:rsidRPr="00846EB0" w:rsidRDefault="00647040" w:rsidP="00522C84">
            <w:pPr>
              <w:spacing w:line="276" w:lineRule="auto"/>
              <w:jc w:val="center"/>
              <w:rPr>
                <w:rFonts w:eastAsia="Arial" w:cs="Arial"/>
                <w:b/>
                <w:color w:val="FFFFFF" w:themeColor="background1"/>
                <w:szCs w:val="20"/>
              </w:rPr>
            </w:pPr>
            <w:r w:rsidRPr="00846EB0">
              <w:rPr>
                <w:rFonts w:cs="Arial"/>
                <w:b/>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36A102F" w14:textId="77777777" w:rsidR="00647040" w:rsidRPr="00846EB0" w:rsidRDefault="00647040" w:rsidP="00522C84">
            <w:pPr>
              <w:spacing w:line="276" w:lineRule="auto"/>
              <w:jc w:val="center"/>
              <w:rPr>
                <w:rFonts w:eastAsia="Arial" w:cs="Arial"/>
                <w:b/>
                <w:color w:val="FFFFFF" w:themeColor="background1"/>
                <w:szCs w:val="20"/>
              </w:rPr>
            </w:pPr>
            <w:r w:rsidRPr="00846EB0">
              <w:rPr>
                <w:rFonts w:cs="Arial"/>
                <w:b/>
                <w:color w:val="FFFFFF" w:themeColor="background1"/>
                <w:szCs w:val="20"/>
              </w:rPr>
              <w:t>Fórmula</w:t>
            </w:r>
          </w:p>
        </w:tc>
      </w:tr>
      <w:tr w:rsidR="00647040" w:rsidRPr="00CA286F" w14:paraId="7D8C6EE5" w14:textId="77777777" w:rsidTr="00522C8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210D8A0B" w14:textId="00722E27" w:rsidR="00647040" w:rsidRPr="00846EB0" w:rsidRDefault="00647040" w:rsidP="00522C84">
            <w:pPr>
              <w:tabs>
                <w:tab w:val="left" w:pos="1039"/>
              </w:tabs>
              <w:spacing w:line="276" w:lineRule="auto"/>
              <w:jc w:val="center"/>
              <w:rPr>
                <w:rFonts w:eastAsia="Arial" w:cs="Arial"/>
                <w:szCs w:val="20"/>
              </w:rPr>
            </w:pPr>
            <w:r w:rsidRPr="00846EB0">
              <w:rPr>
                <w:rFonts w:cs="Arial"/>
                <w:szCs w:val="20"/>
              </w:rPr>
              <w:t>Rentabilidad sobre Patrimonio (</w:t>
            </w:r>
            <w:r w:rsidR="00D144E9" w:rsidRPr="00846EB0">
              <w:rPr>
                <w:rFonts w:cs="Arial"/>
                <w:szCs w:val="20"/>
              </w:rPr>
              <w:t>ROE</w:t>
            </w:r>
            <w:r w:rsidRPr="00846EB0">
              <w:rPr>
                <w:rFonts w:cs="Arial"/>
                <w:szCs w:val="20"/>
              </w:rPr>
              <w:t>)</w:t>
            </w:r>
          </w:p>
        </w:tc>
        <w:tc>
          <w:tcPr>
            <w:tcW w:w="0" w:type="auto"/>
            <w:tcBorders>
              <w:top w:val="single" w:sz="4" w:space="0" w:color="auto"/>
              <w:left w:val="single" w:sz="4" w:space="0" w:color="auto"/>
              <w:bottom w:val="single" w:sz="4" w:space="0" w:color="auto"/>
              <w:right w:val="double" w:sz="4" w:space="0" w:color="auto"/>
            </w:tcBorders>
            <w:vAlign w:val="center"/>
            <w:hideMark/>
          </w:tcPr>
          <w:p w14:paraId="1F759972" w14:textId="77777777" w:rsidR="00647040" w:rsidRPr="00846EB0" w:rsidRDefault="00000000" w:rsidP="00522C84">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Patrimonio</m:t>
                    </m:r>
                  </m:den>
                </m:f>
              </m:oMath>
            </m:oMathPara>
          </w:p>
        </w:tc>
      </w:tr>
      <w:tr w:rsidR="00647040" w:rsidRPr="00CA286F" w14:paraId="72DF2EF3" w14:textId="77777777" w:rsidTr="00522C8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0F874825" w14:textId="2AC6B59B" w:rsidR="00647040" w:rsidRPr="00846EB0" w:rsidRDefault="00647040" w:rsidP="00522C84">
            <w:pPr>
              <w:spacing w:line="276" w:lineRule="auto"/>
              <w:jc w:val="center"/>
              <w:rPr>
                <w:rFonts w:eastAsia="Arial" w:cs="Arial"/>
                <w:szCs w:val="20"/>
              </w:rPr>
            </w:pPr>
            <w:r w:rsidRPr="00846EB0">
              <w:rPr>
                <w:rFonts w:cs="Arial"/>
                <w:szCs w:val="20"/>
              </w:rPr>
              <w:t>Rentabilidad del Activo (</w:t>
            </w:r>
            <w:r w:rsidR="00D144E9" w:rsidRPr="00846EB0">
              <w:rPr>
                <w:rFonts w:cs="Arial"/>
                <w:szCs w:val="20"/>
              </w:rPr>
              <w:t>ROA</w:t>
            </w:r>
            <w:r w:rsidRPr="00846EB0">
              <w:rPr>
                <w:rFonts w:cs="Arial"/>
                <w:szCs w:val="20"/>
              </w:rPr>
              <w:t>)</w:t>
            </w:r>
          </w:p>
        </w:tc>
        <w:tc>
          <w:tcPr>
            <w:tcW w:w="0" w:type="auto"/>
            <w:tcBorders>
              <w:top w:val="single" w:sz="4" w:space="0" w:color="auto"/>
              <w:left w:val="single" w:sz="4" w:space="0" w:color="auto"/>
              <w:bottom w:val="double" w:sz="4" w:space="0" w:color="auto"/>
              <w:right w:val="double" w:sz="4" w:space="0" w:color="auto"/>
            </w:tcBorders>
            <w:vAlign w:val="center"/>
            <w:hideMark/>
          </w:tcPr>
          <w:p w14:paraId="53E77E25" w14:textId="77777777" w:rsidR="00647040" w:rsidRPr="00846EB0" w:rsidRDefault="00000000" w:rsidP="00522C84">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Activo Total</m:t>
                    </m:r>
                  </m:den>
                </m:f>
              </m:oMath>
            </m:oMathPara>
          </w:p>
        </w:tc>
      </w:tr>
    </w:tbl>
    <w:p w14:paraId="5FBB7F98" w14:textId="4C598545" w:rsidR="00A826D7" w:rsidRDefault="00A826D7" w:rsidP="000C0267">
      <w:pPr>
        <w:rPr>
          <w:lang w:val="es-CO"/>
        </w:rPr>
      </w:pPr>
    </w:p>
    <w:p w14:paraId="1B45ADBD" w14:textId="77777777" w:rsidR="00B4039C" w:rsidRPr="00F95698" w:rsidRDefault="00B4039C" w:rsidP="00F95698">
      <w:pPr>
        <w:tabs>
          <w:tab w:val="left" w:pos="8647"/>
        </w:tabs>
        <w:rPr>
          <w:rFonts w:eastAsia="Calibri" w:cs="Arial"/>
          <w:szCs w:val="20"/>
          <w:lang w:val="es-CO"/>
        </w:rPr>
      </w:pPr>
      <w:r w:rsidRPr="00F95698">
        <w:rPr>
          <w:rFonts w:eastAsia="Calibri" w:cs="Arial"/>
          <w:szCs w:val="20"/>
          <w:lang w:val="es-CO"/>
        </w:rPr>
        <w:t xml:space="preserve">Si el Proponente es plural cada indicador debe calcularse así: </w:t>
      </w:r>
    </w:p>
    <w:p w14:paraId="5B26EA13" w14:textId="77777777" w:rsidR="00B4039C" w:rsidRPr="00B4039C" w:rsidRDefault="00B4039C" w:rsidP="00B4039C">
      <w:pPr>
        <w:tabs>
          <w:tab w:val="left" w:pos="8647"/>
        </w:tabs>
        <w:ind w:left="567" w:right="624"/>
        <w:rPr>
          <w:rFonts w:ascii="Arial Narrow" w:eastAsia="Calibri" w:hAnsi="Arial Narrow" w:cs="Arial"/>
          <w:i/>
          <w:iCs/>
          <w:sz w:val="22"/>
          <w:lang w:val="es-CO"/>
        </w:rPr>
      </w:pPr>
    </w:p>
    <w:p w14:paraId="7EEEC080" w14:textId="77777777" w:rsidR="00B4039C" w:rsidRPr="00B4039C" w:rsidRDefault="00B4039C" w:rsidP="00B4039C">
      <w:pPr>
        <w:tabs>
          <w:tab w:val="left" w:pos="8647"/>
        </w:tabs>
        <w:ind w:left="567" w:right="624"/>
        <w:rPr>
          <w:rFonts w:ascii="Arial Narrow" w:eastAsia="Calibri" w:hAnsi="Arial Narrow" w:cs="Arial"/>
          <w:i/>
          <w:szCs w:val="20"/>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30B80C03" w14:textId="77777777" w:rsidR="00F95D71" w:rsidRPr="00F95D71" w:rsidRDefault="00F95D71" w:rsidP="00F95D71">
      <w:pPr>
        <w:rPr>
          <w:lang w:val="es-CO"/>
        </w:rPr>
      </w:pPr>
    </w:p>
    <w:p w14:paraId="412BA796" w14:textId="6851644B" w:rsidR="00554A81" w:rsidRPr="00F95698" w:rsidRDefault="00554A81" w:rsidP="00F95698">
      <w:pPr>
        <w:tabs>
          <w:tab w:val="left" w:pos="8647"/>
        </w:tabs>
        <w:rPr>
          <w:rFonts w:eastAsia="Calibri" w:cs="Arial"/>
          <w:szCs w:val="20"/>
          <w:lang w:val="es-CO"/>
        </w:rPr>
      </w:pPr>
      <w:r w:rsidRPr="00F95698">
        <w:rPr>
          <w:rFonts w:eastAsia="Calibri" w:cs="Arial"/>
          <w:szCs w:val="20"/>
          <w:lang w:val="es-CO"/>
        </w:rPr>
        <w:t xml:space="preserve">Donde </w:t>
      </w:r>
      <m:oMath>
        <m:r>
          <m:rPr>
            <m:sty m:val="p"/>
          </m:rPr>
          <w:rPr>
            <w:rFonts w:ascii="Cambria Math" w:eastAsia="Calibri" w:hAnsi="Cambria Math" w:cs="Arial"/>
            <w:szCs w:val="20"/>
            <w:lang w:val="es-CO"/>
          </w:rPr>
          <m:t>n</m:t>
        </m:r>
      </m:oMath>
      <w:r w:rsidRPr="00F95698">
        <w:rPr>
          <w:rFonts w:eastAsia="Calibri" w:cs="Arial"/>
          <w:szCs w:val="20"/>
          <w:lang w:val="es-CO"/>
        </w:rPr>
        <w:t xml:space="preserve"> es el número de integrantes del Proponente Plural (Unión Temporal o Consorcio).</w:t>
      </w:r>
    </w:p>
    <w:p w14:paraId="42C9022E" w14:textId="77777777" w:rsidR="00554A81" w:rsidRPr="00F95698" w:rsidRDefault="00554A81" w:rsidP="00F95698">
      <w:pPr>
        <w:tabs>
          <w:tab w:val="left" w:pos="8647"/>
        </w:tabs>
        <w:rPr>
          <w:rFonts w:eastAsia="Calibri" w:cs="Arial"/>
          <w:szCs w:val="20"/>
          <w:lang w:val="es-CO"/>
        </w:rPr>
      </w:pPr>
    </w:p>
    <w:p w14:paraId="1C62C39B" w14:textId="7CE5FD20" w:rsidR="00554A81" w:rsidRPr="00F95D71" w:rsidRDefault="00554A81" w:rsidP="00554A81">
      <w:pPr>
        <w:rPr>
          <w:lang w:val="es-CO"/>
        </w:rPr>
      </w:pPr>
      <w:r w:rsidRPr="00F95698">
        <w:rPr>
          <w:rFonts w:eastAsia="Calibri" w:cs="Arial"/>
          <w:color w:val="000000"/>
          <w:szCs w:val="20"/>
          <w:shd w:val="clear" w:color="auto" w:fill="FFFFFF"/>
          <w:lang w:val="es-419"/>
        </w:rPr>
        <w:t>El Proponente que demuestre</w:t>
      </w:r>
      <w:r w:rsidRPr="00F95698">
        <w:rPr>
          <w:rFonts w:eastAsia="Calibri" w:cs="Arial"/>
          <w:color w:val="0078D4"/>
          <w:szCs w:val="20"/>
          <w:shd w:val="clear" w:color="auto" w:fill="FFFFFF"/>
          <w:lang w:val="es-419"/>
        </w:rPr>
        <w:t xml:space="preserve"> </w:t>
      </w:r>
      <w:r w:rsidRPr="00F95698">
        <w:rPr>
          <w:rFonts w:eastAsia="Calibri" w:cs="Arial"/>
          <w:color w:val="000000"/>
          <w:szCs w:val="20"/>
          <w:shd w:val="clear" w:color="auto" w:fill="FFFFFF"/>
          <w:lang w:val="es-419"/>
        </w:rPr>
        <w:t xml:space="preserve">la condición de Mipyme domiciliada en Colombia acreditará la capacidad organizacional de acuerdo con los indicadores señalados en la </w:t>
      </w:r>
      <w:r w:rsidRPr="00F95698">
        <w:rPr>
          <w:rFonts w:eastAsia="Calibri" w:cs="Arial"/>
          <w:szCs w:val="20"/>
          <w:lang w:val="es-MX"/>
        </w:rPr>
        <w:t xml:space="preserve">Matriz 2 – Indicadores financieros y organizacionales. </w:t>
      </w:r>
      <w:r w:rsidRPr="00F95698">
        <w:rPr>
          <w:rFonts w:eastAsia="Calibri" w:cs="Arial"/>
          <w:color w:val="000000"/>
          <w:szCs w:val="20"/>
          <w:shd w:val="clear" w:color="auto" w:fill="FFFFFF"/>
        </w:rPr>
        <w:t xml:space="preserve">El Proponente probará la condición de </w:t>
      </w:r>
      <w:proofErr w:type="spellStart"/>
      <w:r w:rsidRPr="00F95698">
        <w:rPr>
          <w:rFonts w:eastAsia="Calibri" w:cs="Arial"/>
          <w:color w:val="000000"/>
          <w:szCs w:val="20"/>
          <w:shd w:val="clear" w:color="auto" w:fill="FFFFFF"/>
        </w:rPr>
        <w:t>Mipyme</w:t>
      </w:r>
      <w:proofErr w:type="spellEnd"/>
      <w:r w:rsidRPr="00F95698">
        <w:rPr>
          <w:rFonts w:eastAsia="Calibri" w:cs="Arial"/>
          <w:color w:val="000000"/>
          <w:szCs w:val="20"/>
          <w:shd w:val="clear" w:color="auto" w:fill="FFFFFF"/>
        </w:rPr>
        <w:t xml:space="preserve"> con la copia del certificado del Registro Único de Proponentes, el cual deberá encontrarse vigente y en firme al momento de su presentación</w:t>
      </w:r>
      <w:r w:rsidR="004506B2">
        <w:rPr>
          <w:rFonts w:eastAsia="Calibri" w:cs="Arial"/>
          <w:color w:val="000000"/>
          <w:szCs w:val="20"/>
          <w:shd w:val="clear" w:color="auto" w:fill="FFFFFF"/>
        </w:rPr>
        <w:t>.</w:t>
      </w:r>
    </w:p>
    <w:p w14:paraId="215A85BB" w14:textId="525CB2A8" w:rsidR="00647040" w:rsidRDefault="00647040" w:rsidP="000C0267">
      <w:pPr>
        <w:rPr>
          <w:lang w:val="es-CO"/>
        </w:rPr>
      </w:pPr>
    </w:p>
    <w:p w14:paraId="493EC806" w14:textId="283C8716" w:rsidR="00F95D71" w:rsidRDefault="00F95D71" w:rsidP="002671D2">
      <w:pPr>
        <w:pStyle w:val="Ttulo3"/>
        <w:numPr>
          <w:ilvl w:val="2"/>
          <w:numId w:val="45"/>
        </w:numPr>
        <w:ind w:left="0" w:firstLine="0"/>
      </w:pPr>
      <w:bookmarkStart w:id="664" w:name="_Toc184182393"/>
      <w:r>
        <w:t>ACREDITACIÓN DE LA CAPACIDAD FINANCIERA Y ORGANIZACIONAL</w:t>
      </w:r>
      <w:bookmarkEnd w:id="664"/>
      <w:r>
        <w:t xml:space="preserve"> </w:t>
      </w:r>
    </w:p>
    <w:p w14:paraId="351720F3" w14:textId="5357C878" w:rsidR="00F95D71" w:rsidRDefault="00F95D71" w:rsidP="00F95D71">
      <w:pPr>
        <w:rPr>
          <w:lang w:val="es-CO"/>
        </w:rPr>
      </w:pPr>
    </w:p>
    <w:p w14:paraId="69B2744A" w14:textId="59D8F054" w:rsidR="00F95D71" w:rsidRDefault="00F95D71" w:rsidP="002671D2">
      <w:pPr>
        <w:pStyle w:val="Ttulo4"/>
        <w:numPr>
          <w:ilvl w:val="3"/>
          <w:numId w:val="45"/>
        </w:numPr>
        <w:ind w:left="0" w:firstLine="0"/>
      </w:pPr>
      <w:bookmarkStart w:id="665" w:name="_Toc184182394"/>
      <w:r>
        <w:t>PERSONAS NATURALES O JURÍDICAS NACIONALES Y EXTRANJERAS CON DOMICILIO O SUCURSAL EN COLOMBIA</w:t>
      </w:r>
      <w:bookmarkEnd w:id="665"/>
      <w:r>
        <w:t xml:space="preserve"> </w:t>
      </w:r>
    </w:p>
    <w:p w14:paraId="7288ACF1" w14:textId="005F7F02" w:rsidR="00F95D71" w:rsidRDefault="00F95D71" w:rsidP="00F95D71">
      <w:pPr>
        <w:rPr>
          <w:lang w:val="es-CO"/>
        </w:rPr>
      </w:pPr>
    </w:p>
    <w:p w14:paraId="433F75DD" w14:textId="0F5E8D7B" w:rsidR="00C409AA" w:rsidRDefault="00C409AA" w:rsidP="00C409AA">
      <w:pPr>
        <w:rPr>
          <w:lang w:val="es-CO"/>
        </w:rPr>
      </w:pPr>
      <w:r w:rsidRPr="00C409AA">
        <w:rPr>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Pr>
          <w:lang w:val="es-CO"/>
        </w:rPr>
        <w:t>UP</w:t>
      </w:r>
      <w:r w:rsidRPr="00C409AA">
        <w:rPr>
          <w:lang w:val="es-CO"/>
        </w:rPr>
        <w:t xml:space="preserve"> de acuerdo con las disposiciones establecidas en la Subsección 5 de la Sección 1 del Capítulo 1 del Título 1 de la Parte 2 del Decreto 1082 de 2015, o las normas que las modifiquen, adicionen o sustituyan. </w:t>
      </w:r>
    </w:p>
    <w:p w14:paraId="09E9DF79" w14:textId="77777777" w:rsidR="00C409AA" w:rsidRPr="00C409AA" w:rsidRDefault="00C409AA" w:rsidP="00C409AA">
      <w:pPr>
        <w:rPr>
          <w:lang w:val="es-CO"/>
        </w:rPr>
      </w:pPr>
    </w:p>
    <w:p w14:paraId="6A98211A" w14:textId="532CCB61" w:rsidR="00F95D71" w:rsidRPr="00F95D71" w:rsidRDefault="00C409AA" w:rsidP="00C409AA">
      <w:pPr>
        <w:rPr>
          <w:lang w:val="es-CO"/>
        </w:rPr>
      </w:pPr>
      <w:r w:rsidRPr="00C409AA">
        <w:rPr>
          <w:lang w:val="es-CO"/>
        </w:rPr>
        <w:t xml:space="preserve">Los </w:t>
      </w:r>
      <w:r w:rsidR="74986180" w:rsidRPr="47CCAAB4">
        <w:rPr>
          <w:lang w:val="es-CO"/>
        </w:rPr>
        <w:t>P</w:t>
      </w:r>
      <w:r w:rsidRPr="00C409AA">
        <w:rPr>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Default="00792FE8" w:rsidP="00792FE8">
      <w:pPr>
        <w:rPr>
          <w:lang w:val="es-CO"/>
        </w:rPr>
      </w:pPr>
    </w:p>
    <w:p w14:paraId="29D9D3AE" w14:textId="78832778" w:rsidR="00792FE8" w:rsidRDefault="0057574B" w:rsidP="002671D2">
      <w:pPr>
        <w:pStyle w:val="Ttulo4"/>
        <w:numPr>
          <w:ilvl w:val="3"/>
          <w:numId w:val="45"/>
        </w:numPr>
        <w:ind w:left="0" w:firstLine="0"/>
      </w:pPr>
      <w:bookmarkStart w:id="666" w:name="_Toc184182395"/>
      <w:r>
        <w:t>PERSONAS NATURALES O JURÍDICAS</w:t>
      </w:r>
      <w:r w:rsidR="00FE78DD">
        <w:t xml:space="preserve"> </w:t>
      </w:r>
      <w:r>
        <w:t>EXTRANJERAS SIN DOMICILIO O SUCURSAL EN COLOMBIA</w:t>
      </w:r>
      <w:bookmarkEnd w:id="666"/>
      <w:r>
        <w:t xml:space="preserve"> </w:t>
      </w:r>
    </w:p>
    <w:p w14:paraId="4B3ACB3E" w14:textId="2993E490" w:rsidR="0057574B" w:rsidRDefault="0057574B" w:rsidP="0057574B">
      <w:pPr>
        <w:rPr>
          <w:lang w:val="es-CO"/>
        </w:rPr>
      </w:pPr>
    </w:p>
    <w:p w14:paraId="3070673C" w14:textId="5E4408E7" w:rsidR="00BD1E7E" w:rsidRPr="00BD1E7E" w:rsidRDefault="00BD1E7E" w:rsidP="00BD1E7E">
      <w:pPr>
        <w:rPr>
          <w:lang w:val="es-CO"/>
        </w:rPr>
      </w:pPr>
      <w:r w:rsidRPr="00BD1E7E">
        <w:rPr>
          <w:lang w:val="es-CO"/>
        </w:rPr>
        <w:lastRenderedPageBreak/>
        <w:t xml:space="preserve">Los </w:t>
      </w:r>
      <w:r w:rsidR="4C6E954A" w:rsidRPr="47CCAAB4">
        <w:rPr>
          <w:lang w:val="es-CO"/>
        </w:rPr>
        <w:t>P</w:t>
      </w:r>
      <w:r w:rsidRPr="00BD1E7E">
        <w:rPr>
          <w:lang w:val="es-CO"/>
        </w:rPr>
        <w:t>roponentes extranjer</w:t>
      </w:r>
      <w:r w:rsidR="00A94B15">
        <w:rPr>
          <w:lang w:val="es-CO"/>
        </w:rPr>
        <w:t xml:space="preserve">os </w:t>
      </w:r>
      <w:r w:rsidR="00EB23E6">
        <w:rPr>
          <w:lang w:val="es-CO"/>
        </w:rPr>
        <w:t>sin domicilio o sucursal en Colombia</w:t>
      </w:r>
      <w:r w:rsidRPr="00BD1E7E">
        <w:rPr>
          <w:lang w:val="es-CO"/>
        </w:rPr>
        <w:t xml:space="preserve"> deberán </w:t>
      </w:r>
      <w:r w:rsidR="00C93327">
        <w:rPr>
          <w:lang w:val="es-CO"/>
        </w:rPr>
        <w:t>allegar</w:t>
      </w:r>
      <w:r w:rsidR="00C93327" w:rsidRPr="00BD1E7E">
        <w:rPr>
          <w:lang w:val="es-CO"/>
        </w:rPr>
        <w:t xml:space="preserve"> </w:t>
      </w:r>
      <w:r w:rsidRPr="00BD1E7E">
        <w:rPr>
          <w:lang w:val="es-CO"/>
        </w:rPr>
        <w:t xml:space="preserve">la siguiente información financiera de conformidad con la legislación propia del país de origen. Los valores deben: (i) presentarse en </w:t>
      </w:r>
      <w:r w:rsidR="00A557FF">
        <w:rPr>
          <w:lang w:val="es-CO"/>
        </w:rPr>
        <w:t>P</w:t>
      </w:r>
      <w:r w:rsidRPr="00BD1E7E">
        <w:rPr>
          <w:lang w:val="es-CO"/>
        </w:rPr>
        <w:t xml:space="preserve">esos </w:t>
      </w:r>
      <w:r w:rsidR="00A557FF">
        <w:rPr>
          <w:lang w:val="es-CO"/>
        </w:rPr>
        <w:t>C</w:t>
      </w:r>
      <w:r w:rsidRPr="00BD1E7E">
        <w:rPr>
          <w:lang w:val="es-CO"/>
        </w:rPr>
        <w:t>olombianos; (</w:t>
      </w:r>
      <w:proofErr w:type="spellStart"/>
      <w:r w:rsidRPr="00BD1E7E">
        <w:rPr>
          <w:lang w:val="es-CO"/>
        </w:rPr>
        <w:t>ii</w:t>
      </w:r>
      <w:proofErr w:type="spellEnd"/>
      <w:r w:rsidRPr="00BD1E7E">
        <w:rPr>
          <w:lang w:val="es-CO"/>
        </w:rPr>
        <w:t>) convertirse a la tasa de cambio de la fecha de corte de los mismos y (</w:t>
      </w:r>
      <w:proofErr w:type="spellStart"/>
      <w:r w:rsidRPr="00BD1E7E">
        <w:rPr>
          <w:lang w:val="es-CO"/>
        </w:rPr>
        <w:t>iii</w:t>
      </w:r>
      <w:proofErr w:type="spellEnd"/>
      <w:r w:rsidRPr="00BD1E7E">
        <w:rPr>
          <w:lang w:val="es-CO"/>
        </w:rPr>
        <w:t xml:space="preserve">) estar avalados con la firma de quien se encuentre en obligación de hacerlo de acuerdo con la normativa del país de origen. </w:t>
      </w:r>
    </w:p>
    <w:p w14:paraId="633543D5" w14:textId="77777777" w:rsidR="00BD1E7E" w:rsidRPr="00BD1E7E" w:rsidRDefault="00BD1E7E" w:rsidP="00BD1E7E">
      <w:pPr>
        <w:rPr>
          <w:lang w:val="es-CO"/>
        </w:rPr>
      </w:pPr>
    </w:p>
    <w:p w14:paraId="0D7836D2" w14:textId="73165DF5" w:rsidR="00BD1E7E" w:rsidRPr="00BD1E7E" w:rsidRDefault="00BD1E7E" w:rsidP="002671D2">
      <w:pPr>
        <w:pStyle w:val="Prrafodelista"/>
        <w:numPr>
          <w:ilvl w:val="0"/>
          <w:numId w:val="13"/>
        </w:numPr>
        <w:rPr>
          <w:lang w:val="es-CO"/>
        </w:rPr>
      </w:pPr>
      <w:r w:rsidRPr="00BD1E7E">
        <w:rPr>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47CCAAB4">
        <w:rPr>
          <w:lang w:val="es-CO"/>
        </w:rPr>
        <w:t xml:space="preserve">español </w:t>
      </w:r>
      <w:r w:rsidRPr="00BD1E7E">
        <w:rPr>
          <w:lang w:val="es-CO"/>
        </w:rPr>
        <w:t xml:space="preserve">de acuerdo con las normas NIIF.  </w:t>
      </w:r>
    </w:p>
    <w:p w14:paraId="57DBD41B" w14:textId="77777777" w:rsidR="00BD1E7E" w:rsidRPr="00BD1E7E" w:rsidRDefault="00BD1E7E" w:rsidP="00BD1E7E">
      <w:pPr>
        <w:rPr>
          <w:lang w:val="es-CO"/>
        </w:rPr>
      </w:pPr>
    </w:p>
    <w:p w14:paraId="2764E408" w14:textId="3854766E" w:rsidR="00BD1E7E" w:rsidRPr="00BD1E7E" w:rsidRDefault="00BD1E7E" w:rsidP="002671D2">
      <w:pPr>
        <w:pStyle w:val="Prrafodelista"/>
        <w:numPr>
          <w:ilvl w:val="0"/>
          <w:numId w:val="13"/>
        </w:numPr>
        <w:rPr>
          <w:lang w:val="es-CO"/>
        </w:rPr>
      </w:pPr>
      <w:r w:rsidRPr="00BD1E7E">
        <w:rPr>
          <w:lang w:val="es-CO"/>
        </w:rPr>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BD1E7E" w:rsidRDefault="00BD1E7E" w:rsidP="00BD1E7E">
      <w:pPr>
        <w:rPr>
          <w:lang w:val="es-CO"/>
        </w:rPr>
      </w:pPr>
    </w:p>
    <w:p w14:paraId="06C8886A" w14:textId="7A976445" w:rsidR="00BD1E7E" w:rsidRPr="00BD1E7E" w:rsidRDefault="00BD1E7E" w:rsidP="002671D2">
      <w:pPr>
        <w:pStyle w:val="Prrafodelista"/>
        <w:numPr>
          <w:ilvl w:val="0"/>
          <w:numId w:val="13"/>
        </w:numPr>
        <w:rPr>
          <w:lang w:val="es-CO"/>
        </w:rPr>
      </w:pPr>
      <w:r w:rsidRPr="00BD1E7E">
        <w:rPr>
          <w:lang w:val="es-CO"/>
        </w:rPr>
        <w:t xml:space="preserve">El </w:t>
      </w:r>
      <w:r w:rsidR="45CFE7CF" w:rsidRPr="47CCAAB4">
        <w:rPr>
          <w:lang w:val="es-CO"/>
        </w:rPr>
        <w:t>“</w:t>
      </w:r>
      <w:r w:rsidRPr="00BD1E7E">
        <w:rPr>
          <w:lang w:val="es-CO"/>
        </w:rPr>
        <w:t>Formato 4 – Capacidad financiera y organizacional</w:t>
      </w:r>
      <w:r w:rsidR="621C3948" w:rsidRPr="47CCAAB4">
        <w:rPr>
          <w:lang w:val="es-CO"/>
        </w:rPr>
        <w:t>”</w:t>
      </w:r>
      <w:r w:rsidRPr="00BD1E7E">
        <w:rPr>
          <w:lang w:val="es-CO"/>
        </w:rPr>
        <w:t xml:space="preserve"> para extranjeros diligenciado. En caso de presentarse discrepancias entre la información consignada en el </w:t>
      </w:r>
      <w:r w:rsidR="4C89665D" w:rsidRPr="47CCAAB4">
        <w:rPr>
          <w:lang w:val="es-CO"/>
        </w:rPr>
        <w:t>“</w:t>
      </w:r>
      <w:r w:rsidRPr="00BD1E7E">
        <w:rPr>
          <w:lang w:val="es-CO"/>
        </w:rPr>
        <w:t>Formato 4 – Capacidad financiera y organizacional</w:t>
      </w:r>
      <w:r w:rsidR="6FE32DFB" w:rsidRPr="47CCAAB4">
        <w:rPr>
          <w:lang w:val="es-CO"/>
        </w:rPr>
        <w:t>”</w:t>
      </w:r>
      <w:r w:rsidRPr="00BD1E7E">
        <w:rPr>
          <w:lang w:val="es-CO"/>
        </w:rPr>
        <w:t xml:space="preserve"> para extranjeros y los documentos señalados en el Literal A, prevalecerá la información consignada en los estados financieros incluidos en la oferta. </w:t>
      </w:r>
    </w:p>
    <w:p w14:paraId="719EF9A9" w14:textId="77777777" w:rsidR="00BD1E7E" w:rsidRDefault="00BD1E7E" w:rsidP="00BD1E7E">
      <w:pPr>
        <w:rPr>
          <w:lang w:val="es-CO"/>
        </w:rPr>
      </w:pPr>
    </w:p>
    <w:p w14:paraId="5625FCA2" w14:textId="6E14C9E1" w:rsidR="00BD1E7E" w:rsidRPr="00BD1E7E" w:rsidRDefault="00BD1E7E" w:rsidP="00BD1E7E">
      <w:pPr>
        <w:rPr>
          <w:lang w:val="es-CO"/>
        </w:rPr>
      </w:pPr>
      <w:r w:rsidRPr="00BD1E7E">
        <w:rPr>
          <w:lang w:val="es-CO"/>
        </w:rPr>
        <w:t>Las fechas de corte de los documentos señalados en el literal A será acompañado del Informe de Auditoría, salvo que se acredite en debida forma que la legislación propia del país de origen establece una fecha de corte diferente a la prevista en este pliego.</w:t>
      </w:r>
    </w:p>
    <w:p w14:paraId="0A59C08D" w14:textId="77777777" w:rsidR="00BD1E7E" w:rsidRPr="00BD1E7E" w:rsidRDefault="00BD1E7E" w:rsidP="00BD1E7E">
      <w:pPr>
        <w:rPr>
          <w:lang w:val="es-CO"/>
        </w:rPr>
      </w:pPr>
    </w:p>
    <w:p w14:paraId="303C91B4" w14:textId="0AF70573" w:rsidR="00BD1E7E" w:rsidRPr="00BD1E7E" w:rsidRDefault="00BD1E7E" w:rsidP="00BD1E7E">
      <w:pPr>
        <w:rPr>
          <w:lang w:val="es-CO"/>
        </w:rPr>
      </w:pPr>
      <w:r w:rsidRPr="00BD1E7E">
        <w:rPr>
          <w:lang w:val="es-CO"/>
        </w:rPr>
        <w:t xml:space="preserve">Si alguno de estos requerimientos no aplica en el país del domicilio del proponente extranjero, el representante legal o el apoderado en Colombia deberán hacerlo constar bajo la gravedad de juramento en el </w:t>
      </w:r>
      <w:r w:rsidR="73522873" w:rsidRPr="47CCAAB4">
        <w:rPr>
          <w:lang w:val="es-CO"/>
        </w:rPr>
        <w:t>“</w:t>
      </w:r>
      <w:r w:rsidRPr="00BD1E7E">
        <w:rPr>
          <w:lang w:val="es-CO"/>
        </w:rPr>
        <w:t>Formato 4 – Capacidad financiera y organizacional</w:t>
      </w:r>
      <w:r w:rsidR="26AB0931" w:rsidRPr="47CCAAB4">
        <w:rPr>
          <w:lang w:val="es-CO"/>
        </w:rPr>
        <w:t>”</w:t>
      </w:r>
      <w:r w:rsidRPr="00BD1E7E">
        <w:rPr>
          <w:lang w:val="es-CO"/>
        </w:rPr>
        <w:t xml:space="preserve"> para extranjeros. El proponente podrá acreditar este requisito con un documento que así lo certifique emitido por una firma de auditoría externa.</w:t>
      </w:r>
    </w:p>
    <w:p w14:paraId="1EAE6DE0" w14:textId="77777777" w:rsidR="00BD1E7E" w:rsidRPr="00BD1E7E" w:rsidRDefault="00BD1E7E" w:rsidP="00BD1E7E">
      <w:pPr>
        <w:rPr>
          <w:lang w:val="es-CO"/>
        </w:rPr>
      </w:pPr>
    </w:p>
    <w:p w14:paraId="29B43664" w14:textId="4630E544" w:rsidR="0057574B" w:rsidRPr="0057574B" w:rsidRDefault="00BD1E7E" w:rsidP="00BD1E7E">
      <w:pPr>
        <w:rPr>
          <w:lang w:val="es-CO"/>
        </w:rPr>
      </w:pPr>
      <w:r w:rsidRPr="00BD1E7E">
        <w:rPr>
          <w:lang w:val="es-CO"/>
        </w:rPr>
        <w:t xml:space="preserve">Si los valores de los estados financieros están expresados originalmente en una moneda diferente a </w:t>
      </w:r>
      <w:r w:rsidR="00CF5BB5" w:rsidRPr="007F5F53">
        <w:rPr>
          <w:rFonts w:eastAsiaTheme="minorEastAsia"/>
          <w:szCs w:val="20"/>
          <w:lang w:val="es-CO"/>
        </w:rPr>
        <w:t>D</w:t>
      </w:r>
      <w:r w:rsidRPr="007F5F53">
        <w:rPr>
          <w:rFonts w:eastAsiaTheme="minorEastAsia"/>
          <w:szCs w:val="20"/>
          <w:lang w:val="es-CO"/>
        </w:rPr>
        <w:t xml:space="preserve">ólares </w:t>
      </w:r>
      <w:r w:rsidRPr="00BD1E7E">
        <w:rPr>
          <w:lang w:val="es-CO"/>
        </w:rPr>
        <w:t xml:space="preserve">de los Estados Unidos de América, estos deberán convertirse a </w:t>
      </w:r>
      <w:r w:rsidR="00122EB3">
        <w:rPr>
          <w:lang w:val="es-CO"/>
        </w:rPr>
        <w:t>P</w:t>
      </w:r>
      <w:r w:rsidRPr="00BD1E7E">
        <w:rPr>
          <w:lang w:val="es-CO"/>
        </w:rPr>
        <w:t>esos en los términos definidos en la sección 1.13.</w:t>
      </w:r>
    </w:p>
    <w:p w14:paraId="595C8653" w14:textId="4D9A0255" w:rsidR="00792FE8" w:rsidRDefault="00792FE8" w:rsidP="00792FE8">
      <w:pPr>
        <w:rPr>
          <w:lang w:val="es-CO"/>
        </w:rPr>
      </w:pPr>
    </w:p>
    <w:p w14:paraId="28584B1A" w14:textId="6C436E41" w:rsidR="00792FE8" w:rsidRDefault="00BD1E7E" w:rsidP="002671D2">
      <w:pPr>
        <w:pStyle w:val="Ttulo2"/>
        <w:numPr>
          <w:ilvl w:val="1"/>
          <w:numId w:val="45"/>
        </w:numPr>
      </w:pPr>
      <w:bookmarkStart w:id="667" w:name="_Toc184182396"/>
      <w:r>
        <w:t xml:space="preserve">EXIGENCIAS MÍNIMAS DE LA EXPERIENCIA DEL PROPONENTE Y LA EXPERIENCIA Y FORMACIÓN ACADÉMICA DEL EQUIPO DE TRABAJO (Personal </w:t>
      </w:r>
      <w:r w:rsidR="78EFA208">
        <w:t>C</w:t>
      </w:r>
      <w:r w:rsidR="21A01552">
        <w:t xml:space="preserve">lave </w:t>
      </w:r>
      <w:r w:rsidR="23BE2201">
        <w:t>E</w:t>
      </w:r>
      <w:r>
        <w:t>valuable)</w:t>
      </w:r>
      <w:bookmarkEnd w:id="667"/>
    </w:p>
    <w:p w14:paraId="26866F2E" w14:textId="0E6401AB" w:rsidR="00BD1E7E" w:rsidRDefault="00BD1E7E" w:rsidP="00BD1E7E">
      <w:pPr>
        <w:rPr>
          <w:lang w:val="es-CO"/>
        </w:rPr>
      </w:pPr>
    </w:p>
    <w:p w14:paraId="1886B8CC" w14:textId="77777777" w:rsidR="00000D50" w:rsidRPr="00000D50" w:rsidRDefault="00000D50" w:rsidP="00000D50">
      <w:pPr>
        <w:pStyle w:val="Prrafodelista"/>
        <w:keepNext/>
        <w:keepLines/>
        <w:numPr>
          <w:ilvl w:val="0"/>
          <w:numId w:val="2"/>
        </w:numPr>
        <w:contextualSpacing w:val="0"/>
        <w:outlineLvl w:val="1"/>
        <w:rPr>
          <w:rFonts w:eastAsiaTheme="majorEastAsia" w:cstheme="majorBidi"/>
          <w:b/>
          <w:vanish/>
          <w:szCs w:val="26"/>
          <w:lang w:val="es-CO"/>
        </w:rPr>
      </w:pPr>
      <w:bookmarkStart w:id="668" w:name="_Toc184181759"/>
      <w:bookmarkStart w:id="669" w:name="_Toc184182397"/>
      <w:bookmarkStart w:id="670" w:name="_Toc184182404"/>
      <w:bookmarkEnd w:id="668"/>
      <w:bookmarkEnd w:id="669"/>
    </w:p>
    <w:p w14:paraId="64986218" w14:textId="77777777" w:rsidR="00000D50" w:rsidRPr="00000D50" w:rsidRDefault="00000D50" w:rsidP="00000D50">
      <w:pPr>
        <w:pStyle w:val="Prrafodelista"/>
        <w:keepNext/>
        <w:keepLines/>
        <w:numPr>
          <w:ilvl w:val="0"/>
          <w:numId w:val="2"/>
        </w:numPr>
        <w:contextualSpacing w:val="0"/>
        <w:outlineLvl w:val="1"/>
        <w:rPr>
          <w:rFonts w:eastAsiaTheme="majorEastAsia" w:cstheme="majorBidi"/>
          <w:b/>
          <w:vanish/>
          <w:szCs w:val="26"/>
          <w:lang w:val="es-CO"/>
        </w:rPr>
      </w:pPr>
    </w:p>
    <w:p w14:paraId="4D47D89B"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35845742"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72361766"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6C21E43C"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3C244D8A"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692B1D79"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19A38FC4"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4CFCA028"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2DA0BB50" w14:textId="32CF1245" w:rsidR="00BD1E7E" w:rsidRDefault="00BD1E7E" w:rsidP="00000D50">
      <w:pPr>
        <w:pStyle w:val="Ttulo3"/>
      </w:pPr>
      <w:r>
        <w:t>EXIGENCIA MÍNIMA DE LA EXPERIENCIA DEL PROPONEN</w:t>
      </w:r>
      <w:r w:rsidRPr="00103E27">
        <w:t>TE</w:t>
      </w:r>
      <w:bookmarkEnd w:id="670"/>
    </w:p>
    <w:p w14:paraId="69FE6593" w14:textId="5F8BB4DB" w:rsidR="00BD1E7E" w:rsidRDefault="00BD1E7E" w:rsidP="00BD1E7E">
      <w:pPr>
        <w:rPr>
          <w:lang w:val="es-CO"/>
        </w:rPr>
      </w:pPr>
    </w:p>
    <w:p w14:paraId="572EE293" w14:textId="7AC5377E" w:rsidR="00865C09" w:rsidRPr="00F95698" w:rsidRDefault="00865C09" w:rsidP="00F95698">
      <w:pPr>
        <w:rPr>
          <w:rFonts w:eastAsia="Times New Roman" w:cs="Arial"/>
          <w:color w:val="000000"/>
          <w:lang w:val="es-CO" w:eastAsia="es-ES"/>
        </w:rPr>
      </w:pPr>
      <w:r w:rsidRPr="72872190">
        <w:rPr>
          <w:rFonts w:eastAsia="Times New Roman" w:cs="Arial"/>
          <w:color w:val="000000" w:themeColor="text1"/>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w:t>
      </w:r>
      <w:r w:rsidR="0FE940C0" w:rsidRPr="39485DFF">
        <w:rPr>
          <w:rFonts w:eastAsia="Times New Roman" w:cs="Arial"/>
          <w:color w:val="000000" w:themeColor="text1"/>
          <w:lang w:val="es-CO" w:eastAsia="es-ES"/>
        </w:rPr>
        <w:t>Experiencia</w:t>
      </w:r>
      <w:r w:rsidRPr="72872190">
        <w:rPr>
          <w:rFonts w:eastAsia="Times New Roman" w:cs="Arial"/>
          <w:color w:val="000000" w:themeColor="text1"/>
          <w:lang w:val="es-CO" w:eastAsia="es-ES"/>
        </w:rPr>
        <w:t xml:space="preserve">, para los Proponentes que no están obligados a estar inscritos en el RUP, cumpliendo con los requisitos de experiencia previstos en el numeral “10.1 Acreditación de la experiencia del Proponente”. </w:t>
      </w:r>
    </w:p>
    <w:p w14:paraId="3CB6F82B" w14:textId="77777777" w:rsidR="00865C09" w:rsidRPr="00F95698" w:rsidRDefault="00865C09" w:rsidP="00F95698">
      <w:pPr>
        <w:rPr>
          <w:rFonts w:eastAsia="Times New Roman" w:cs="Arial"/>
          <w:iCs/>
          <w:color w:val="000000"/>
          <w:szCs w:val="20"/>
          <w:lang w:val="es-CO" w:eastAsia="es-ES"/>
        </w:rPr>
      </w:pPr>
    </w:p>
    <w:p w14:paraId="525B707F" w14:textId="77777777" w:rsidR="00865C09" w:rsidRPr="00F95698" w:rsidRDefault="00865C09" w:rsidP="00F95698">
      <w:pPr>
        <w:rPr>
          <w:rFonts w:eastAsia="Times New Roman" w:cs="Arial"/>
          <w:iCs/>
          <w:color w:val="000000"/>
          <w:szCs w:val="20"/>
          <w:lang w:val="es-CO" w:eastAsia="es-ES"/>
        </w:rPr>
      </w:pPr>
      <w:r w:rsidRPr="00F95698">
        <w:rPr>
          <w:rFonts w:eastAsia="Times New Roman" w:cs="Arial"/>
          <w:iCs/>
          <w:color w:val="000000"/>
          <w:szCs w:val="20"/>
          <w:lang w:val="es-CO" w:eastAsia="es-ES"/>
        </w:rPr>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10.1.1.</w:t>
      </w:r>
    </w:p>
    <w:p w14:paraId="18F7A10A" w14:textId="77777777" w:rsidR="00865C09" w:rsidRPr="00F95698" w:rsidRDefault="00865C09" w:rsidP="00F95698">
      <w:pPr>
        <w:rPr>
          <w:rFonts w:eastAsia="Times New Roman" w:cs="Arial"/>
          <w:iCs/>
          <w:color w:val="000000"/>
          <w:szCs w:val="20"/>
          <w:lang w:val="es-CO" w:eastAsia="es-ES"/>
        </w:rPr>
      </w:pPr>
    </w:p>
    <w:p w14:paraId="6EE9BB7F" w14:textId="77777777" w:rsidR="00865C09" w:rsidRPr="00F95698" w:rsidRDefault="00865C09" w:rsidP="00F95698">
      <w:pPr>
        <w:rPr>
          <w:rFonts w:eastAsia="Times New Roman" w:cs="Arial"/>
          <w:iCs/>
          <w:color w:val="000000"/>
          <w:szCs w:val="20"/>
          <w:lang w:val="es-CO" w:eastAsia="es-ES"/>
        </w:rPr>
      </w:pPr>
      <w:r w:rsidRPr="00F95698">
        <w:rPr>
          <w:rFonts w:eastAsia="Times New Roman" w:cs="Arial"/>
          <w:iCs/>
          <w:color w:val="000000"/>
          <w:szCs w:val="20"/>
          <w:lang w:val="es-CO" w:eastAsia="es-ES"/>
        </w:rPr>
        <w:lastRenderedPageBreak/>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17CAE030" w14:textId="77777777" w:rsidR="00865C09" w:rsidRPr="00F95698" w:rsidRDefault="00865C09" w:rsidP="00F95698">
      <w:pPr>
        <w:rPr>
          <w:rFonts w:eastAsia="Times New Roman" w:cs="Arial"/>
          <w:iCs/>
          <w:color w:val="000000"/>
          <w:szCs w:val="20"/>
          <w:lang w:val="es-CO" w:eastAsia="es-ES"/>
        </w:rPr>
      </w:pPr>
    </w:p>
    <w:p w14:paraId="7AAF9BE9" w14:textId="77777777" w:rsidR="00E206DF" w:rsidRPr="00E206DF" w:rsidRDefault="00E206DF" w:rsidP="002671D2">
      <w:pPr>
        <w:pStyle w:val="Prrafodelista"/>
        <w:keepNext/>
        <w:keepLines/>
        <w:numPr>
          <w:ilvl w:val="2"/>
          <w:numId w:val="45"/>
        </w:numPr>
        <w:contextualSpacing w:val="0"/>
        <w:outlineLvl w:val="2"/>
        <w:rPr>
          <w:rFonts w:eastAsiaTheme="majorEastAsia" w:cstheme="majorBidi"/>
          <w:b/>
          <w:vanish/>
          <w:szCs w:val="24"/>
          <w:lang w:val="es-CO"/>
        </w:rPr>
      </w:pPr>
      <w:bookmarkStart w:id="671" w:name="_Toc184181767"/>
      <w:bookmarkStart w:id="672" w:name="_Toc184182405"/>
      <w:bookmarkEnd w:id="671"/>
      <w:bookmarkEnd w:id="672"/>
    </w:p>
    <w:p w14:paraId="5AC9243E" w14:textId="1CAED860" w:rsidR="00792FE8" w:rsidRPr="00412895" w:rsidRDefault="0063492E" w:rsidP="002671D2">
      <w:pPr>
        <w:pStyle w:val="Ttulo3"/>
        <w:numPr>
          <w:ilvl w:val="2"/>
          <w:numId w:val="45"/>
        </w:numPr>
        <w:ind w:left="720"/>
      </w:pPr>
      <w:bookmarkStart w:id="673" w:name="_Toc184182406"/>
      <w:r w:rsidRPr="00412895">
        <w:t xml:space="preserve">EXIGENCIAS MÍNIMAS DE EXPERIENCIA Y FORMACIÓN ACADÉMICA DEL EQUIPO DE TRABAJO (Personal </w:t>
      </w:r>
      <w:r w:rsidR="72A67FC1">
        <w:t>C</w:t>
      </w:r>
      <w:r w:rsidRPr="00412895">
        <w:t xml:space="preserve">lave </w:t>
      </w:r>
      <w:r w:rsidR="42C126D0">
        <w:t>E</w:t>
      </w:r>
      <w:r w:rsidRPr="00412895">
        <w:t>valuable)</w:t>
      </w:r>
      <w:bookmarkEnd w:id="673"/>
    </w:p>
    <w:p w14:paraId="77E51B09" w14:textId="2B4B1FDB" w:rsidR="00150351" w:rsidRDefault="00150351" w:rsidP="00150351">
      <w:pPr>
        <w:rPr>
          <w:lang w:val="es-CO"/>
        </w:rPr>
      </w:pPr>
    </w:p>
    <w:p w14:paraId="7248FB1F" w14:textId="1683C0DF" w:rsidR="007E33E9" w:rsidRDefault="007E33E9" w:rsidP="007E33E9">
      <w:pPr>
        <w:rPr>
          <w:lang w:val="es-CO"/>
        </w:rPr>
      </w:pPr>
      <w:r w:rsidRPr="007E33E9">
        <w:rPr>
          <w:lang w:val="es-CO"/>
        </w:rPr>
        <w:t xml:space="preserve">Durante el desarrollo del </w:t>
      </w:r>
      <w:r w:rsidR="003D05C1" w:rsidRPr="007E33E9">
        <w:rPr>
          <w:lang w:val="es-CO"/>
        </w:rPr>
        <w:t>Proceso</w:t>
      </w:r>
      <w:r w:rsidRPr="007E33E9">
        <w:rPr>
          <w:lang w:val="es-CO"/>
        </w:rPr>
        <w:t xml:space="preserve"> de </w:t>
      </w:r>
      <w:r w:rsidR="003D05C1">
        <w:rPr>
          <w:lang w:val="es-CO"/>
        </w:rPr>
        <w:t>Contrata</w:t>
      </w:r>
      <w:r w:rsidRPr="007E33E9">
        <w:rPr>
          <w:lang w:val="es-CO"/>
        </w:rPr>
        <w:t xml:space="preserve">ción NO se evaluarán los soportes de los perfiles requeridos, por </w:t>
      </w:r>
      <w:r w:rsidR="009F7AA4">
        <w:rPr>
          <w:lang w:val="es-CO"/>
        </w:rPr>
        <w:t>lo que</w:t>
      </w:r>
      <w:r w:rsidRPr="007E33E9">
        <w:rPr>
          <w:lang w:val="es-CO"/>
        </w:rPr>
        <w:t xml:space="preserve"> no </w:t>
      </w:r>
      <w:r w:rsidR="007D625A">
        <w:rPr>
          <w:lang w:val="es-CO"/>
        </w:rPr>
        <w:t>se solicitarán</w:t>
      </w:r>
      <w:r w:rsidRPr="007E33E9">
        <w:rPr>
          <w:lang w:val="es-CO"/>
        </w:rPr>
        <w:t xml:space="preserve"> como parte de los documentos que conform</w:t>
      </w:r>
      <w:r w:rsidR="007D625A">
        <w:rPr>
          <w:lang w:val="es-CO"/>
        </w:rPr>
        <w:t>a</w:t>
      </w:r>
      <w:r w:rsidRPr="007E33E9">
        <w:rPr>
          <w:lang w:val="es-CO"/>
        </w:rPr>
        <w:t xml:space="preserve">n la propuesta. En tal sentido, para habilitarse en el </w:t>
      </w:r>
      <w:r w:rsidR="009478F1">
        <w:rPr>
          <w:lang w:val="es-CO"/>
        </w:rPr>
        <w:t>P</w:t>
      </w:r>
      <w:r w:rsidRPr="007E33E9">
        <w:rPr>
          <w:lang w:val="es-CO"/>
        </w:rPr>
        <w:t xml:space="preserve">roceso de </w:t>
      </w:r>
      <w:r w:rsidR="009478F1">
        <w:rPr>
          <w:lang w:val="es-CO"/>
        </w:rPr>
        <w:t>Contrata</w:t>
      </w:r>
      <w:r w:rsidR="009478F1" w:rsidRPr="007E33E9">
        <w:rPr>
          <w:lang w:val="es-CO"/>
        </w:rPr>
        <w:t>ción</w:t>
      </w:r>
      <w:r w:rsidRPr="007E33E9">
        <w:rPr>
          <w:lang w:val="es-CO"/>
        </w:rPr>
        <w:t xml:space="preserve">, el </w:t>
      </w:r>
      <w:r w:rsidR="009478F1">
        <w:rPr>
          <w:lang w:val="es-CO"/>
        </w:rPr>
        <w:t>P</w:t>
      </w:r>
      <w:r w:rsidRPr="007E33E9">
        <w:rPr>
          <w:lang w:val="es-CO"/>
        </w:rPr>
        <w:t>roponente deberá cumplir las siguientes reglas:</w:t>
      </w:r>
    </w:p>
    <w:p w14:paraId="50CA7FD7" w14:textId="77777777" w:rsidR="00847FB4" w:rsidRDefault="00847FB4" w:rsidP="007E33E9">
      <w:pPr>
        <w:rPr>
          <w:lang w:val="es-CO"/>
        </w:rPr>
      </w:pPr>
    </w:p>
    <w:p w14:paraId="6C1E1EF7" w14:textId="2BD5B23D" w:rsidR="007E33E9" w:rsidRPr="007E33E9" w:rsidRDefault="007E33E9" w:rsidP="002671D2">
      <w:pPr>
        <w:pStyle w:val="Prrafodelista"/>
        <w:numPr>
          <w:ilvl w:val="0"/>
          <w:numId w:val="14"/>
        </w:numPr>
        <w:rPr>
          <w:lang w:val="es-CO"/>
        </w:rPr>
      </w:pPr>
      <w:r w:rsidRPr="007E33E9">
        <w:rPr>
          <w:lang w:val="es-CO"/>
        </w:rPr>
        <w:t xml:space="preserve">El </w:t>
      </w:r>
      <w:r w:rsidR="09E580CF" w:rsidRPr="4DE052A9">
        <w:rPr>
          <w:lang w:val="es-CO"/>
        </w:rPr>
        <w:t>P</w:t>
      </w:r>
      <w:r w:rsidRPr="007E33E9">
        <w:rPr>
          <w:lang w:val="es-CO"/>
        </w:rPr>
        <w:t xml:space="preserve">roponente deberá aportar y diligenciar en forma clara, completa, correcta y legible el </w:t>
      </w:r>
      <w:r w:rsidR="687820BA" w:rsidRPr="4DE052A9">
        <w:rPr>
          <w:lang w:val="es-CO"/>
        </w:rPr>
        <w:t>“</w:t>
      </w:r>
      <w:r w:rsidRPr="00AD10BD">
        <w:rPr>
          <w:b/>
          <w:bCs/>
          <w:lang w:val="es-CO"/>
        </w:rPr>
        <w:t>Formato 8 – Aceptación y cumplimiento de la formación y experiencia del personal clave</w:t>
      </w:r>
      <w:r w:rsidR="7F0FD13D" w:rsidRPr="4DE052A9">
        <w:rPr>
          <w:b/>
          <w:bCs/>
          <w:lang w:val="es-CO"/>
        </w:rPr>
        <w:t>”</w:t>
      </w:r>
      <w:r w:rsidRPr="4DE052A9">
        <w:rPr>
          <w:lang w:val="es-CO"/>
        </w:rPr>
        <w:t>,</w:t>
      </w:r>
      <w:r w:rsidRPr="007E33E9">
        <w:rPr>
          <w:lang w:val="es-CO"/>
        </w:rPr>
        <w:t xml:space="preserve"> de acuerdo con los requisitos y condiciones que allí se indican y demás señaladas en el </w:t>
      </w:r>
      <w:r w:rsidR="00783B47">
        <w:rPr>
          <w:lang w:val="es-CO"/>
        </w:rPr>
        <w:t>P</w:t>
      </w:r>
      <w:r w:rsidRPr="007E33E9">
        <w:rPr>
          <w:lang w:val="es-CO"/>
        </w:rPr>
        <w:t xml:space="preserve">liego de </w:t>
      </w:r>
      <w:r w:rsidR="00783B47">
        <w:rPr>
          <w:lang w:val="es-CO"/>
        </w:rPr>
        <w:t>C</w:t>
      </w:r>
      <w:r w:rsidRPr="007E33E9">
        <w:rPr>
          <w:lang w:val="es-CO"/>
        </w:rPr>
        <w:t xml:space="preserve">ondiciones y sus documentos anexos. </w:t>
      </w:r>
    </w:p>
    <w:p w14:paraId="5A96D135" w14:textId="77777777" w:rsidR="007E33E9" w:rsidRPr="007E33E9" w:rsidRDefault="007E33E9" w:rsidP="007E33E9">
      <w:pPr>
        <w:rPr>
          <w:lang w:val="es-CO"/>
        </w:rPr>
      </w:pPr>
    </w:p>
    <w:p w14:paraId="66E4B23F" w14:textId="40239BA3" w:rsidR="007E33E9" w:rsidRPr="007E33E9" w:rsidRDefault="007E33E9" w:rsidP="002671D2">
      <w:pPr>
        <w:pStyle w:val="Prrafodelista"/>
        <w:numPr>
          <w:ilvl w:val="0"/>
          <w:numId w:val="14"/>
        </w:numPr>
        <w:rPr>
          <w:lang w:val="es-CO"/>
        </w:rPr>
      </w:pPr>
      <w:r w:rsidRPr="007E33E9">
        <w:rPr>
          <w:lang w:val="es-CO"/>
        </w:rPr>
        <w:t xml:space="preserve">El </w:t>
      </w:r>
      <w:r w:rsidR="63F2E659" w:rsidRPr="4DE052A9">
        <w:rPr>
          <w:lang w:val="es-CO"/>
        </w:rPr>
        <w:t>“</w:t>
      </w:r>
      <w:r w:rsidRPr="00AD10BD">
        <w:rPr>
          <w:b/>
          <w:bCs/>
          <w:lang w:val="es-CO"/>
        </w:rPr>
        <w:t>Formato 8 – Aceptación y cumplimiento de la formación y experiencia del personal clave</w:t>
      </w:r>
      <w:r w:rsidR="47C4C219" w:rsidRPr="4DE052A9">
        <w:rPr>
          <w:b/>
          <w:bCs/>
          <w:lang w:val="es-CO"/>
        </w:rPr>
        <w:t>”</w:t>
      </w:r>
      <w:r w:rsidRPr="007E33E9">
        <w:rPr>
          <w:lang w:val="es-CO"/>
        </w:rPr>
        <w:t xml:space="preserve"> debe suscribirlo el </w:t>
      </w:r>
      <w:r w:rsidR="00783B47">
        <w:rPr>
          <w:lang w:val="es-CO"/>
        </w:rPr>
        <w:t>P</w:t>
      </w:r>
      <w:r w:rsidRPr="007E33E9">
        <w:rPr>
          <w:lang w:val="es-CO"/>
        </w:rPr>
        <w:t>roponente persona natural o representante legal de la persona jurídica.</w:t>
      </w:r>
    </w:p>
    <w:p w14:paraId="708BC246" w14:textId="77777777" w:rsidR="007E33E9" w:rsidRDefault="007E33E9" w:rsidP="007E33E9">
      <w:pPr>
        <w:rPr>
          <w:lang w:val="es-CO"/>
        </w:rPr>
      </w:pPr>
    </w:p>
    <w:p w14:paraId="6DF7951B" w14:textId="77777777" w:rsidR="0017513E" w:rsidRDefault="007E33E9" w:rsidP="007E33E9">
      <w:pPr>
        <w:rPr>
          <w:lang w:val="es-CO"/>
        </w:rPr>
      </w:pPr>
      <w:r w:rsidRPr="007E33E9">
        <w:rPr>
          <w:lang w:val="es-CO"/>
        </w:rPr>
        <w:t xml:space="preserve">Para los fines de este numeral se entiende por </w:t>
      </w:r>
      <w:r w:rsidR="00A435C8">
        <w:rPr>
          <w:lang w:val="es-CO"/>
        </w:rPr>
        <w:t>P</w:t>
      </w:r>
      <w:r w:rsidRPr="007E33E9">
        <w:rPr>
          <w:lang w:val="es-CO"/>
        </w:rPr>
        <w:t xml:space="preserve">ersonal </w:t>
      </w:r>
      <w:r w:rsidR="00A435C8">
        <w:rPr>
          <w:lang w:val="es-CO"/>
        </w:rPr>
        <w:t>C</w:t>
      </w:r>
      <w:r w:rsidRPr="007E33E9">
        <w:rPr>
          <w:lang w:val="es-CO"/>
        </w:rPr>
        <w:t xml:space="preserve">lave </w:t>
      </w:r>
      <w:r w:rsidR="00A435C8">
        <w:rPr>
          <w:lang w:val="es-CO"/>
        </w:rPr>
        <w:t>E</w:t>
      </w:r>
      <w:r w:rsidRPr="007E33E9">
        <w:rPr>
          <w:lang w:val="es-CO"/>
        </w:rPr>
        <w:t>valuable los siguientes perfiles</w:t>
      </w:r>
      <w:r w:rsidRPr="00506E5F">
        <w:rPr>
          <w:lang w:val="es-CO"/>
        </w:rPr>
        <w:t>:</w:t>
      </w:r>
    </w:p>
    <w:p w14:paraId="3F77CB5C" w14:textId="77777777" w:rsidR="0017513E" w:rsidRDefault="0017513E" w:rsidP="007E33E9">
      <w:pPr>
        <w:rPr>
          <w:lang w:val="es-CO"/>
        </w:rPr>
      </w:pPr>
    </w:p>
    <w:p w14:paraId="60E08AEA" w14:textId="77777777" w:rsidR="0017513E" w:rsidRPr="00A222D8" w:rsidRDefault="0017513E" w:rsidP="002671D2">
      <w:pPr>
        <w:pStyle w:val="Prrafodelista"/>
        <w:numPr>
          <w:ilvl w:val="0"/>
          <w:numId w:val="61"/>
        </w:numPr>
        <w:rPr>
          <w:rFonts w:eastAsia="Arial" w:cs="Arial"/>
          <w:b/>
          <w:bCs/>
          <w:sz w:val="22"/>
          <w:u w:val="single"/>
        </w:rPr>
      </w:pPr>
      <w:bookmarkStart w:id="674" w:name="_Hlk178889547"/>
      <w:bookmarkStart w:id="675" w:name="_Hlk206280498"/>
      <w:r w:rsidRPr="00A222D8">
        <w:rPr>
          <w:rFonts w:eastAsia="Arial" w:cs="Arial"/>
          <w:sz w:val="22"/>
        </w:rPr>
        <w:t>Un (1) director de consultoría - Dedicación 50% (</w:t>
      </w:r>
      <w:r w:rsidRPr="00A222D8">
        <w:rPr>
          <w:rFonts w:eastAsia="Arial" w:cs="Arial"/>
          <w:b/>
          <w:bCs/>
          <w:sz w:val="22"/>
        </w:rPr>
        <w:t>Clave Evaluable).</w:t>
      </w:r>
    </w:p>
    <w:p w14:paraId="213E164A" w14:textId="77777777" w:rsidR="0017513E" w:rsidRPr="00A222D8" w:rsidRDefault="0017513E" w:rsidP="002671D2">
      <w:pPr>
        <w:pStyle w:val="Prrafodelista"/>
        <w:numPr>
          <w:ilvl w:val="0"/>
          <w:numId w:val="61"/>
        </w:numPr>
        <w:rPr>
          <w:rFonts w:eastAsia="Arial" w:cs="Arial"/>
          <w:b/>
          <w:bCs/>
          <w:sz w:val="22"/>
          <w:u w:val="single"/>
        </w:rPr>
      </w:pPr>
      <w:r w:rsidRPr="00A222D8">
        <w:rPr>
          <w:rFonts w:eastAsia="Arial" w:cs="Arial"/>
          <w:sz w:val="22"/>
        </w:rPr>
        <w:t xml:space="preserve">Un (1) </w:t>
      </w:r>
      <w:r>
        <w:rPr>
          <w:rFonts w:eastAsia="Arial" w:cs="Arial"/>
          <w:sz w:val="22"/>
        </w:rPr>
        <w:t>especialista en pavimentos</w:t>
      </w:r>
      <w:r w:rsidRPr="00A222D8">
        <w:rPr>
          <w:rFonts w:eastAsia="Arial" w:cs="Arial"/>
          <w:sz w:val="22"/>
        </w:rPr>
        <w:t xml:space="preserve"> – Dedicación </w:t>
      </w:r>
      <w:r>
        <w:rPr>
          <w:rFonts w:eastAsia="Arial" w:cs="Arial"/>
          <w:sz w:val="22"/>
        </w:rPr>
        <w:t>30</w:t>
      </w:r>
      <w:r w:rsidRPr="00A222D8">
        <w:rPr>
          <w:rFonts w:eastAsia="Arial" w:cs="Arial"/>
          <w:sz w:val="22"/>
        </w:rPr>
        <w:t>% (</w:t>
      </w:r>
      <w:r w:rsidRPr="00A222D8">
        <w:rPr>
          <w:rFonts w:eastAsia="Arial" w:cs="Arial"/>
          <w:b/>
          <w:bCs/>
          <w:sz w:val="22"/>
        </w:rPr>
        <w:t>Clave Evaluable).</w:t>
      </w:r>
    </w:p>
    <w:p w14:paraId="65E9E235" w14:textId="77777777" w:rsidR="0017513E" w:rsidRPr="00A222D8" w:rsidRDefault="0017513E" w:rsidP="002671D2">
      <w:pPr>
        <w:pStyle w:val="Prrafodelista"/>
        <w:numPr>
          <w:ilvl w:val="0"/>
          <w:numId w:val="61"/>
        </w:numPr>
        <w:rPr>
          <w:rFonts w:eastAsia="Arial" w:cs="Arial"/>
          <w:b/>
          <w:bCs/>
          <w:sz w:val="22"/>
          <w:u w:val="single"/>
        </w:rPr>
      </w:pPr>
      <w:r>
        <w:rPr>
          <w:rFonts w:eastAsia="Arial" w:cs="Arial"/>
          <w:sz w:val="22"/>
        </w:rPr>
        <w:t>Un (1)</w:t>
      </w:r>
      <w:r w:rsidRPr="00A222D8">
        <w:rPr>
          <w:rFonts w:eastAsia="Arial" w:cs="Arial"/>
          <w:sz w:val="22"/>
        </w:rPr>
        <w:t xml:space="preserve"> </w:t>
      </w:r>
      <w:r>
        <w:rPr>
          <w:rFonts w:eastAsia="Arial" w:cs="Arial"/>
          <w:sz w:val="22"/>
        </w:rPr>
        <w:t xml:space="preserve">especialista hidráulico </w:t>
      </w:r>
      <w:r w:rsidRPr="00A222D8">
        <w:rPr>
          <w:rFonts w:eastAsia="Arial" w:cs="Arial"/>
          <w:sz w:val="22"/>
        </w:rPr>
        <w:t xml:space="preserve">– Dedicación </w:t>
      </w:r>
      <w:r>
        <w:rPr>
          <w:rFonts w:eastAsia="Arial" w:cs="Arial"/>
          <w:sz w:val="22"/>
        </w:rPr>
        <w:t>30</w:t>
      </w:r>
      <w:r w:rsidRPr="00A222D8">
        <w:rPr>
          <w:rFonts w:eastAsia="Arial" w:cs="Arial"/>
          <w:sz w:val="22"/>
        </w:rPr>
        <w:t>% (</w:t>
      </w:r>
      <w:r w:rsidRPr="00A222D8">
        <w:rPr>
          <w:rFonts w:eastAsia="Arial" w:cs="Arial"/>
          <w:b/>
          <w:bCs/>
          <w:sz w:val="22"/>
        </w:rPr>
        <w:t>Clave Evaluable).</w:t>
      </w:r>
    </w:p>
    <w:bookmarkEnd w:id="674"/>
    <w:p w14:paraId="5897F67A" w14:textId="77777777" w:rsidR="0017513E" w:rsidRPr="00A222D8" w:rsidRDefault="0017513E" w:rsidP="0017513E">
      <w:pPr>
        <w:rPr>
          <w:rFonts w:eastAsia="Arial" w:cs="Arial"/>
          <w:sz w:val="22"/>
        </w:rPr>
      </w:pPr>
    </w:p>
    <w:p w14:paraId="58D77D63" w14:textId="77777777" w:rsidR="0017513E" w:rsidRPr="00A222D8" w:rsidRDefault="0017513E" w:rsidP="0017513E">
      <w:pPr>
        <w:rPr>
          <w:rFonts w:eastAsia="Arial" w:cs="Arial"/>
          <w:sz w:val="22"/>
        </w:rPr>
      </w:pPr>
      <w:r w:rsidRPr="00A222D8">
        <w:rPr>
          <w:rFonts w:eastAsia="Arial" w:cs="Arial"/>
          <w:sz w:val="22"/>
        </w:rPr>
        <w:t xml:space="preserve">Para los fines de este numeral se entiende por Personal </w:t>
      </w:r>
      <w:r w:rsidRPr="00A222D8">
        <w:rPr>
          <w:rFonts w:eastAsia="Arial" w:cs="Arial"/>
          <w:b/>
          <w:bCs/>
          <w:sz w:val="22"/>
          <w:u w:val="single"/>
        </w:rPr>
        <w:t>NO Evaluable</w:t>
      </w:r>
      <w:r w:rsidRPr="00A222D8">
        <w:rPr>
          <w:rFonts w:eastAsia="Arial" w:cs="Arial"/>
          <w:sz w:val="22"/>
        </w:rPr>
        <w:t xml:space="preserve"> los siguientes perfiles: </w:t>
      </w:r>
    </w:p>
    <w:p w14:paraId="5DF21B5A" w14:textId="77777777" w:rsidR="0017513E" w:rsidRPr="00A222D8" w:rsidRDefault="0017513E" w:rsidP="0017513E">
      <w:pPr>
        <w:rPr>
          <w:rFonts w:eastAsia="Arial" w:cs="Arial"/>
          <w:sz w:val="22"/>
        </w:rPr>
      </w:pPr>
    </w:p>
    <w:p w14:paraId="2C10241D" w14:textId="77777777" w:rsidR="0017513E" w:rsidRPr="00A222D8" w:rsidRDefault="0017513E" w:rsidP="002671D2">
      <w:pPr>
        <w:pStyle w:val="Prrafodelista"/>
        <w:numPr>
          <w:ilvl w:val="0"/>
          <w:numId w:val="61"/>
        </w:numPr>
        <w:rPr>
          <w:rFonts w:eastAsia="Arial" w:cs="Arial"/>
          <w:b/>
          <w:bCs/>
          <w:sz w:val="22"/>
          <w:u w:val="single"/>
        </w:rPr>
      </w:pPr>
      <w:bookmarkStart w:id="676" w:name="_Hlk211750217"/>
      <w:r>
        <w:rPr>
          <w:rFonts w:eastAsia="Arial" w:cs="Arial"/>
          <w:sz w:val="22"/>
        </w:rPr>
        <w:t>Un</w:t>
      </w:r>
      <w:r w:rsidRPr="00A222D8">
        <w:rPr>
          <w:rFonts w:eastAsia="Arial" w:cs="Arial"/>
          <w:sz w:val="22"/>
        </w:rPr>
        <w:t xml:space="preserve"> (</w:t>
      </w:r>
      <w:r>
        <w:rPr>
          <w:rFonts w:eastAsia="Arial" w:cs="Arial"/>
          <w:sz w:val="22"/>
        </w:rPr>
        <w:t>1</w:t>
      </w:r>
      <w:r w:rsidRPr="00A222D8">
        <w:rPr>
          <w:rFonts w:eastAsia="Arial" w:cs="Arial"/>
          <w:sz w:val="22"/>
        </w:rPr>
        <w:t xml:space="preserve">) </w:t>
      </w:r>
      <w:r>
        <w:rPr>
          <w:rFonts w:eastAsia="Arial" w:cs="Arial"/>
          <w:sz w:val="22"/>
        </w:rPr>
        <w:t>especialista en tránsito y transporte</w:t>
      </w:r>
      <w:r w:rsidRPr="00A222D8">
        <w:rPr>
          <w:rFonts w:eastAsia="Arial" w:cs="Arial"/>
          <w:sz w:val="22"/>
        </w:rPr>
        <w:t xml:space="preserve"> - Dedicación </w:t>
      </w:r>
      <w:r>
        <w:rPr>
          <w:rFonts w:eastAsia="Arial" w:cs="Arial"/>
          <w:sz w:val="22"/>
        </w:rPr>
        <w:t>30</w:t>
      </w:r>
      <w:r w:rsidRPr="00A222D8">
        <w:rPr>
          <w:rFonts w:eastAsia="Arial" w:cs="Arial"/>
          <w:sz w:val="22"/>
        </w:rPr>
        <w:t>% (</w:t>
      </w:r>
      <w:r w:rsidRPr="00A222D8">
        <w:rPr>
          <w:rFonts w:eastAsia="Arial" w:cs="Arial"/>
          <w:b/>
          <w:bCs/>
          <w:sz w:val="22"/>
        </w:rPr>
        <w:t>No Evaluable).</w:t>
      </w:r>
      <w:bookmarkEnd w:id="675"/>
    </w:p>
    <w:p w14:paraId="02462CE7" w14:textId="77777777" w:rsidR="0017513E" w:rsidRPr="00A222D8" w:rsidRDefault="0017513E" w:rsidP="002671D2">
      <w:pPr>
        <w:pStyle w:val="Prrafodelista"/>
        <w:numPr>
          <w:ilvl w:val="0"/>
          <w:numId w:val="61"/>
        </w:numPr>
        <w:rPr>
          <w:rFonts w:eastAsia="Arial" w:cs="Arial"/>
          <w:b/>
          <w:bCs/>
          <w:sz w:val="22"/>
          <w:u w:val="single"/>
        </w:rPr>
      </w:pPr>
      <w:r>
        <w:rPr>
          <w:rFonts w:eastAsia="Arial" w:cs="Arial"/>
          <w:sz w:val="22"/>
        </w:rPr>
        <w:t>Un</w:t>
      </w:r>
      <w:r w:rsidRPr="00A222D8">
        <w:rPr>
          <w:rFonts w:eastAsia="Arial" w:cs="Arial"/>
          <w:sz w:val="22"/>
        </w:rPr>
        <w:t xml:space="preserve"> (</w:t>
      </w:r>
      <w:r>
        <w:rPr>
          <w:rFonts w:eastAsia="Arial" w:cs="Arial"/>
          <w:sz w:val="22"/>
        </w:rPr>
        <w:t>1</w:t>
      </w:r>
      <w:r w:rsidRPr="00A222D8">
        <w:rPr>
          <w:rFonts w:eastAsia="Arial" w:cs="Arial"/>
          <w:sz w:val="22"/>
        </w:rPr>
        <w:t xml:space="preserve">) </w:t>
      </w:r>
      <w:r>
        <w:rPr>
          <w:rFonts w:eastAsia="Arial" w:cs="Arial"/>
          <w:sz w:val="22"/>
        </w:rPr>
        <w:t>especialista en geotecnia</w:t>
      </w:r>
      <w:r w:rsidRPr="00A222D8">
        <w:rPr>
          <w:rFonts w:eastAsia="Arial" w:cs="Arial"/>
          <w:sz w:val="22"/>
        </w:rPr>
        <w:t xml:space="preserve"> - Dedicación </w:t>
      </w:r>
      <w:r>
        <w:rPr>
          <w:rFonts w:eastAsia="Arial" w:cs="Arial"/>
          <w:sz w:val="22"/>
        </w:rPr>
        <w:t>30</w:t>
      </w:r>
      <w:r w:rsidRPr="00A222D8">
        <w:rPr>
          <w:rFonts w:eastAsia="Arial" w:cs="Arial"/>
          <w:sz w:val="22"/>
        </w:rPr>
        <w:t>% (</w:t>
      </w:r>
      <w:r w:rsidRPr="00A222D8">
        <w:rPr>
          <w:rFonts w:eastAsia="Arial" w:cs="Arial"/>
          <w:b/>
          <w:bCs/>
          <w:sz w:val="22"/>
        </w:rPr>
        <w:t>No Evaluable).</w:t>
      </w:r>
    </w:p>
    <w:p w14:paraId="59354E84" w14:textId="77777777" w:rsidR="0017513E" w:rsidRPr="00A222D8" w:rsidRDefault="0017513E" w:rsidP="002671D2">
      <w:pPr>
        <w:pStyle w:val="Prrafodelista"/>
        <w:numPr>
          <w:ilvl w:val="0"/>
          <w:numId w:val="61"/>
        </w:numPr>
        <w:rPr>
          <w:rFonts w:eastAsia="Arial" w:cs="Arial"/>
          <w:b/>
          <w:bCs/>
          <w:sz w:val="22"/>
          <w:u w:val="single"/>
        </w:rPr>
      </w:pPr>
      <w:r>
        <w:rPr>
          <w:rFonts w:eastAsia="Arial" w:cs="Arial"/>
          <w:sz w:val="22"/>
        </w:rPr>
        <w:t>Un</w:t>
      </w:r>
      <w:r w:rsidRPr="00A222D8">
        <w:rPr>
          <w:rFonts w:eastAsia="Arial" w:cs="Arial"/>
          <w:sz w:val="22"/>
        </w:rPr>
        <w:t xml:space="preserve"> (</w:t>
      </w:r>
      <w:r>
        <w:rPr>
          <w:rFonts w:eastAsia="Arial" w:cs="Arial"/>
          <w:sz w:val="22"/>
        </w:rPr>
        <w:t>1</w:t>
      </w:r>
      <w:r w:rsidRPr="00A222D8">
        <w:rPr>
          <w:rFonts w:eastAsia="Arial" w:cs="Arial"/>
          <w:sz w:val="22"/>
        </w:rPr>
        <w:t xml:space="preserve">) </w:t>
      </w:r>
      <w:r>
        <w:rPr>
          <w:rFonts w:eastAsia="Arial" w:cs="Arial"/>
          <w:sz w:val="22"/>
        </w:rPr>
        <w:t>especialista en diseño geométrico</w:t>
      </w:r>
      <w:r w:rsidRPr="00A222D8">
        <w:rPr>
          <w:rFonts w:eastAsia="Arial" w:cs="Arial"/>
          <w:sz w:val="22"/>
        </w:rPr>
        <w:t xml:space="preserve"> - Dedicación </w:t>
      </w:r>
      <w:r>
        <w:rPr>
          <w:rFonts w:eastAsia="Arial" w:cs="Arial"/>
          <w:sz w:val="22"/>
        </w:rPr>
        <w:t>30</w:t>
      </w:r>
      <w:r w:rsidRPr="00A222D8">
        <w:rPr>
          <w:rFonts w:eastAsia="Arial" w:cs="Arial"/>
          <w:sz w:val="22"/>
        </w:rPr>
        <w:t>% (</w:t>
      </w:r>
      <w:r w:rsidRPr="00A222D8">
        <w:rPr>
          <w:rFonts w:eastAsia="Arial" w:cs="Arial"/>
          <w:b/>
          <w:bCs/>
          <w:sz w:val="22"/>
        </w:rPr>
        <w:t>No Evaluable).</w:t>
      </w:r>
    </w:p>
    <w:p w14:paraId="6D120B6C" w14:textId="77777777" w:rsidR="0017513E" w:rsidRPr="00A222D8" w:rsidRDefault="0017513E" w:rsidP="002671D2">
      <w:pPr>
        <w:pStyle w:val="Prrafodelista"/>
        <w:numPr>
          <w:ilvl w:val="0"/>
          <w:numId w:val="61"/>
        </w:numPr>
        <w:rPr>
          <w:rFonts w:eastAsia="Arial" w:cs="Arial"/>
          <w:b/>
          <w:bCs/>
          <w:sz w:val="22"/>
          <w:u w:val="single"/>
        </w:rPr>
      </w:pPr>
      <w:r>
        <w:rPr>
          <w:rFonts w:eastAsia="Arial" w:cs="Arial"/>
          <w:sz w:val="22"/>
        </w:rPr>
        <w:t>Un</w:t>
      </w:r>
      <w:r w:rsidRPr="00A222D8">
        <w:rPr>
          <w:rFonts w:eastAsia="Arial" w:cs="Arial"/>
          <w:sz w:val="22"/>
        </w:rPr>
        <w:t xml:space="preserve"> (</w:t>
      </w:r>
      <w:r>
        <w:rPr>
          <w:rFonts w:eastAsia="Arial" w:cs="Arial"/>
          <w:sz w:val="22"/>
        </w:rPr>
        <w:t>1</w:t>
      </w:r>
      <w:r w:rsidRPr="00A222D8">
        <w:rPr>
          <w:rFonts w:eastAsia="Arial" w:cs="Arial"/>
          <w:sz w:val="22"/>
        </w:rPr>
        <w:t xml:space="preserve">) </w:t>
      </w:r>
      <w:r>
        <w:rPr>
          <w:rFonts w:eastAsia="Arial" w:cs="Arial"/>
          <w:sz w:val="22"/>
        </w:rPr>
        <w:t xml:space="preserve">Profesional ambiental </w:t>
      </w:r>
      <w:r w:rsidRPr="00A222D8">
        <w:rPr>
          <w:rFonts w:eastAsia="Arial" w:cs="Arial"/>
          <w:sz w:val="22"/>
        </w:rPr>
        <w:t xml:space="preserve">- Dedicación </w:t>
      </w:r>
      <w:r>
        <w:rPr>
          <w:rFonts w:eastAsia="Arial" w:cs="Arial"/>
          <w:sz w:val="22"/>
        </w:rPr>
        <w:t>30</w:t>
      </w:r>
      <w:r w:rsidRPr="00A222D8">
        <w:rPr>
          <w:rFonts w:eastAsia="Arial" w:cs="Arial"/>
          <w:sz w:val="22"/>
        </w:rPr>
        <w:t>% (</w:t>
      </w:r>
      <w:r w:rsidRPr="00A222D8">
        <w:rPr>
          <w:rFonts w:eastAsia="Arial" w:cs="Arial"/>
          <w:b/>
          <w:bCs/>
          <w:sz w:val="22"/>
        </w:rPr>
        <w:t>No Evaluable).</w:t>
      </w:r>
    </w:p>
    <w:p w14:paraId="684D2D89" w14:textId="77777777" w:rsidR="0017513E" w:rsidRPr="00A222D8" w:rsidRDefault="0017513E" w:rsidP="002671D2">
      <w:pPr>
        <w:pStyle w:val="Prrafodelista"/>
        <w:numPr>
          <w:ilvl w:val="0"/>
          <w:numId w:val="61"/>
        </w:numPr>
        <w:rPr>
          <w:rFonts w:eastAsia="Arial" w:cs="Arial"/>
          <w:b/>
          <w:bCs/>
          <w:sz w:val="22"/>
          <w:u w:val="single"/>
        </w:rPr>
      </w:pPr>
      <w:r>
        <w:rPr>
          <w:rFonts w:eastAsia="Arial" w:cs="Arial"/>
          <w:sz w:val="22"/>
        </w:rPr>
        <w:t>Un</w:t>
      </w:r>
      <w:r w:rsidRPr="00A222D8">
        <w:rPr>
          <w:rFonts w:eastAsia="Arial" w:cs="Arial"/>
          <w:sz w:val="22"/>
        </w:rPr>
        <w:t xml:space="preserve"> (</w:t>
      </w:r>
      <w:r>
        <w:rPr>
          <w:rFonts w:eastAsia="Arial" w:cs="Arial"/>
          <w:sz w:val="22"/>
        </w:rPr>
        <w:t>1</w:t>
      </w:r>
      <w:r w:rsidRPr="00A222D8">
        <w:rPr>
          <w:rFonts w:eastAsia="Arial" w:cs="Arial"/>
          <w:sz w:val="22"/>
        </w:rPr>
        <w:t xml:space="preserve">) </w:t>
      </w:r>
      <w:r>
        <w:rPr>
          <w:rFonts w:eastAsia="Arial" w:cs="Arial"/>
          <w:sz w:val="22"/>
        </w:rPr>
        <w:t>especialista en diseño urbano y espacio público</w:t>
      </w:r>
      <w:r w:rsidRPr="00A222D8">
        <w:rPr>
          <w:rFonts w:eastAsia="Arial" w:cs="Arial"/>
          <w:sz w:val="22"/>
        </w:rPr>
        <w:t xml:space="preserve"> - Dedicación </w:t>
      </w:r>
      <w:r>
        <w:rPr>
          <w:rFonts w:eastAsia="Arial" w:cs="Arial"/>
          <w:sz w:val="22"/>
        </w:rPr>
        <w:t>30</w:t>
      </w:r>
      <w:r w:rsidRPr="00A222D8">
        <w:rPr>
          <w:rFonts w:eastAsia="Arial" w:cs="Arial"/>
          <w:sz w:val="22"/>
        </w:rPr>
        <w:t>% (</w:t>
      </w:r>
      <w:r w:rsidRPr="00A222D8">
        <w:rPr>
          <w:rFonts w:eastAsia="Arial" w:cs="Arial"/>
          <w:b/>
          <w:bCs/>
          <w:sz w:val="22"/>
        </w:rPr>
        <w:t>No Evaluable).</w:t>
      </w:r>
    </w:p>
    <w:p w14:paraId="73D8D1FC" w14:textId="77777777" w:rsidR="0017513E" w:rsidRPr="00A222D8" w:rsidRDefault="0017513E" w:rsidP="002671D2">
      <w:pPr>
        <w:pStyle w:val="Prrafodelista"/>
        <w:numPr>
          <w:ilvl w:val="0"/>
          <w:numId w:val="61"/>
        </w:numPr>
        <w:rPr>
          <w:rFonts w:eastAsia="Arial" w:cs="Arial"/>
          <w:b/>
          <w:bCs/>
          <w:sz w:val="22"/>
          <w:u w:val="single"/>
        </w:rPr>
      </w:pPr>
      <w:r>
        <w:rPr>
          <w:rFonts w:eastAsia="Arial" w:cs="Arial"/>
          <w:sz w:val="22"/>
        </w:rPr>
        <w:t>Un</w:t>
      </w:r>
      <w:r w:rsidRPr="00A222D8">
        <w:rPr>
          <w:rFonts w:eastAsia="Arial" w:cs="Arial"/>
          <w:sz w:val="22"/>
        </w:rPr>
        <w:t xml:space="preserve"> (</w:t>
      </w:r>
      <w:r>
        <w:rPr>
          <w:rFonts w:eastAsia="Arial" w:cs="Arial"/>
          <w:sz w:val="22"/>
        </w:rPr>
        <w:t>1</w:t>
      </w:r>
      <w:r w:rsidRPr="00A222D8">
        <w:rPr>
          <w:rFonts w:eastAsia="Arial" w:cs="Arial"/>
          <w:sz w:val="22"/>
        </w:rPr>
        <w:t xml:space="preserve">) </w:t>
      </w:r>
      <w:r>
        <w:rPr>
          <w:rFonts w:eastAsia="Arial" w:cs="Arial"/>
          <w:sz w:val="22"/>
        </w:rPr>
        <w:t>Profesional en costos, presupuesto y programación</w:t>
      </w:r>
      <w:r w:rsidRPr="00A222D8">
        <w:rPr>
          <w:rFonts w:eastAsia="Arial" w:cs="Arial"/>
          <w:sz w:val="22"/>
        </w:rPr>
        <w:t xml:space="preserve"> - Dedicación </w:t>
      </w:r>
      <w:r>
        <w:rPr>
          <w:rFonts w:eastAsia="Arial" w:cs="Arial"/>
          <w:sz w:val="22"/>
        </w:rPr>
        <w:t>30</w:t>
      </w:r>
      <w:r w:rsidRPr="00A222D8">
        <w:rPr>
          <w:rFonts w:eastAsia="Arial" w:cs="Arial"/>
          <w:sz w:val="22"/>
        </w:rPr>
        <w:t>% (</w:t>
      </w:r>
      <w:r w:rsidRPr="00A222D8">
        <w:rPr>
          <w:rFonts w:eastAsia="Arial" w:cs="Arial"/>
          <w:b/>
          <w:bCs/>
          <w:sz w:val="22"/>
        </w:rPr>
        <w:t>No Evaluable).</w:t>
      </w:r>
    </w:p>
    <w:p w14:paraId="5FFC9BFE" w14:textId="77777777" w:rsidR="0017513E" w:rsidRPr="00A222D8" w:rsidRDefault="0017513E" w:rsidP="002671D2">
      <w:pPr>
        <w:pStyle w:val="Prrafodelista"/>
        <w:numPr>
          <w:ilvl w:val="0"/>
          <w:numId w:val="61"/>
        </w:numPr>
        <w:rPr>
          <w:rFonts w:eastAsia="Arial" w:cs="Arial"/>
          <w:b/>
          <w:bCs/>
          <w:sz w:val="22"/>
          <w:u w:val="single"/>
        </w:rPr>
      </w:pPr>
      <w:r>
        <w:rPr>
          <w:rFonts w:eastAsia="Arial" w:cs="Arial"/>
          <w:sz w:val="22"/>
        </w:rPr>
        <w:t>Un</w:t>
      </w:r>
      <w:r w:rsidRPr="00A222D8">
        <w:rPr>
          <w:rFonts w:eastAsia="Arial" w:cs="Arial"/>
          <w:sz w:val="22"/>
        </w:rPr>
        <w:t xml:space="preserve"> (</w:t>
      </w:r>
      <w:r>
        <w:rPr>
          <w:rFonts w:eastAsia="Arial" w:cs="Arial"/>
          <w:sz w:val="22"/>
        </w:rPr>
        <w:t>1</w:t>
      </w:r>
      <w:r w:rsidRPr="00A222D8">
        <w:rPr>
          <w:rFonts w:eastAsia="Arial" w:cs="Arial"/>
          <w:sz w:val="22"/>
        </w:rPr>
        <w:t xml:space="preserve">) </w:t>
      </w:r>
      <w:r>
        <w:rPr>
          <w:rFonts w:eastAsia="Arial" w:cs="Arial"/>
          <w:sz w:val="22"/>
        </w:rPr>
        <w:t>Profesional en topografía</w:t>
      </w:r>
      <w:r w:rsidRPr="00A222D8">
        <w:rPr>
          <w:rFonts w:eastAsia="Arial" w:cs="Arial"/>
          <w:sz w:val="22"/>
        </w:rPr>
        <w:t xml:space="preserve"> - Dedicación </w:t>
      </w:r>
      <w:r>
        <w:rPr>
          <w:rFonts w:eastAsia="Arial" w:cs="Arial"/>
          <w:sz w:val="22"/>
        </w:rPr>
        <w:t>30</w:t>
      </w:r>
      <w:r w:rsidRPr="00A222D8">
        <w:rPr>
          <w:rFonts w:eastAsia="Arial" w:cs="Arial"/>
          <w:sz w:val="22"/>
        </w:rPr>
        <w:t>% (</w:t>
      </w:r>
      <w:r w:rsidRPr="00A222D8">
        <w:rPr>
          <w:rFonts w:eastAsia="Arial" w:cs="Arial"/>
          <w:b/>
          <w:bCs/>
          <w:sz w:val="22"/>
        </w:rPr>
        <w:t>No Evaluable).</w:t>
      </w:r>
    </w:p>
    <w:p w14:paraId="78F94B64" w14:textId="77777777" w:rsidR="0017513E" w:rsidRPr="00A222D8" w:rsidRDefault="0017513E" w:rsidP="002671D2">
      <w:pPr>
        <w:pStyle w:val="Prrafodelista"/>
        <w:numPr>
          <w:ilvl w:val="0"/>
          <w:numId w:val="61"/>
        </w:numPr>
        <w:rPr>
          <w:rFonts w:eastAsia="Arial" w:cs="Arial"/>
          <w:b/>
          <w:bCs/>
          <w:sz w:val="22"/>
          <w:u w:val="single"/>
        </w:rPr>
      </w:pPr>
      <w:r>
        <w:rPr>
          <w:rFonts w:eastAsia="Arial" w:cs="Arial"/>
          <w:sz w:val="22"/>
        </w:rPr>
        <w:t>Un</w:t>
      </w:r>
      <w:r w:rsidRPr="00A222D8">
        <w:rPr>
          <w:rFonts w:eastAsia="Arial" w:cs="Arial"/>
          <w:sz w:val="22"/>
        </w:rPr>
        <w:t xml:space="preserve"> (</w:t>
      </w:r>
      <w:r>
        <w:rPr>
          <w:rFonts w:eastAsia="Arial" w:cs="Arial"/>
          <w:sz w:val="22"/>
        </w:rPr>
        <w:t>1</w:t>
      </w:r>
      <w:r w:rsidRPr="00A222D8">
        <w:rPr>
          <w:rFonts w:eastAsia="Arial" w:cs="Arial"/>
          <w:sz w:val="22"/>
        </w:rPr>
        <w:t xml:space="preserve">) </w:t>
      </w:r>
      <w:r>
        <w:rPr>
          <w:rFonts w:eastAsia="Arial" w:cs="Arial"/>
          <w:sz w:val="22"/>
        </w:rPr>
        <w:t>Profesional social</w:t>
      </w:r>
      <w:r w:rsidRPr="00A222D8">
        <w:rPr>
          <w:rFonts w:eastAsia="Arial" w:cs="Arial"/>
          <w:sz w:val="22"/>
        </w:rPr>
        <w:t xml:space="preserve"> - Dedicación </w:t>
      </w:r>
      <w:r>
        <w:rPr>
          <w:rFonts w:eastAsia="Arial" w:cs="Arial"/>
          <w:sz w:val="22"/>
        </w:rPr>
        <w:t>30</w:t>
      </w:r>
      <w:r w:rsidRPr="00A222D8">
        <w:rPr>
          <w:rFonts w:eastAsia="Arial" w:cs="Arial"/>
          <w:sz w:val="22"/>
        </w:rPr>
        <w:t>% (</w:t>
      </w:r>
      <w:r w:rsidRPr="00A222D8">
        <w:rPr>
          <w:rFonts w:eastAsia="Arial" w:cs="Arial"/>
          <w:b/>
          <w:bCs/>
          <w:sz w:val="22"/>
        </w:rPr>
        <w:t>No Evaluable).</w:t>
      </w:r>
    </w:p>
    <w:bookmarkEnd w:id="676"/>
    <w:p w14:paraId="0ECE3FA8" w14:textId="77777777" w:rsidR="0017513E" w:rsidRPr="00A222D8" w:rsidRDefault="0017513E" w:rsidP="0017513E">
      <w:pPr>
        <w:rPr>
          <w:rFonts w:eastAsia="Arial" w:cs="Arial"/>
          <w:sz w:val="22"/>
        </w:rPr>
      </w:pPr>
    </w:p>
    <w:p w14:paraId="196CBB1E" w14:textId="77777777" w:rsidR="0017513E" w:rsidRPr="00C27929" w:rsidRDefault="0017513E" w:rsidP="0017513E">
      <w:pPr>
        <w:rPr>
          <w:rFonts w:eastAsia="Arial" w:cs="Arial"/>
          <w:sz w:val="22"/>
        </w:rPr>
      </w:pPr>
      <w:r w:rsidRPr="00A222D8">
        <w:rPr>
          <w:rFonts w:eastAsia="Arial" w:cs="Arial"/>
          <w:sz w:val="22"/>
        </w:rPr>
        <w:t xml:space="preserve">Las condiciones de formación y experiencia de los perfiles del personal integrante del equipo de trabajo denominado Personal Clave Evaluable y No Evaluable se encuentran en el “Anexo 1 – Anexo Técnico” del Proceso de Contratación, las cuales serán </w:t>
      </w:r>
      <w:bookmarkStart w:id="677" w:name="_Hlk211722337"/>
      <w:r w:rsidRPr="00A222D8">
        <w:rPr>
          <w:rFonts w:eastAsia="Arial" w:cs="Arial"/>
          <w:sz w:val="22"/>
        </w:rPr>
        <w:t xml:space="preserve">verificadas </w:t>
      </w:r>
      <w:bookmarkStart w:id="678" w:name="_Hlk211749512"/>
      <w:r w:rsidRPr="00A222D8">
        <w:rPr>
          <w:rFonts w:eastAsia="Arial" w:cs="Arial"/>
          <w:sz w:val="22"/>
        </w:rPr>
        <w:t>como un requisito para la firma del acta de inicio y posterior inicio a la ejecución del contrato</w:t>
      </w:r>
      <w:bookmarkEnd w:id="677"/>
      <w:bookmarkEnd w:id="678"/>
      <w:r w:rsidRPr="00A222D8">
        <w:rPr>
          <w:rFonts w:eastAsia="Arial" w:cs="Arial"/>
          <w:sz w:val="22"/>
        </w:rPr>
        <w:t xml:space="preserve">, de acuerdo con las reglas establecidas en el Pliego de Condiciones, particularmente en el </w:t>
      </w:r>
      <w:r w:rsidRPr="00A222D8">
        <w:rPr>
          <w:rFonts w:eastAsia="Arial" w:cs="Arial"/>
          <w:sz w:val="22"/>
        </w:rPr>
        <w:lastRenderedPageBreak/>
        <w:t>numeral “10.2.Acreditación de experiencia y formación académica del equipo de trabajo y del Personal Clave Evaluable”.</w:t>
      </w:r>
    </w:p>
    <w:p w14:paraId="7B533261" w14:textId="77777777" w:rsidR="0017513E" w:rsidRPr="00C27929" w:rsidRDefault="0017513E" w:rsidP="0017513E">
      <w:pPr>
        <w:rPr>
          <w:rFonts w:eastAsia="Arial" w:cs="Arial"/>
          <w:sz w:val="22"/>
        </w:rPr>
      </w:pPr>
    </w:p>
    <w:p w14:paraId="41C0B431" w14:textId="77777777" w:rsidR="0017513E" w:rsidRPr="00C27929" w:rsidRDefault="0017513E" w:rsidP="0017513E">
      <w:pPr>
        <w:rPr>
          <w:rFonts w:eastAsia="Arial" w:cs="Arial"/>
          <w:sz w:val="22"/>
        </w:rPr>
      </w:pPr>
      <w:r w:rsidRPr="00C27929">
        <w:rPr>
          <w:rFonts w:eastAsia="Arial" w:cs="Arial"/>
          <w:b/>
          <w:bCs/>
          <w:sz w:val="22"/>
        </w:rPr>
        <w:t>Nota 1:</w:t>
      </w:r>
      <w:r w:rsidRPr="00C27929">
        <w:rPr>
          <w:rFonts w:eastAsia="Arial" w:cs="Arial"/>
          <w:sz w:val="22"/>
        </w:rPr>
        <w:t xml:space="preserve"> El Proponente en la etapa de selección no deberá allegar con su propuesta documentos soporte, hojas de vida ni certificaciones de los profesionales y del equipo de trabajo que considerará para el futuro Contrato, ya que serán verificados como un requisito para la firma del acta de inicio y posterior inicio a la ejecución del contrato.</w:t>
      </w:r>
    </w:p>
    <w:p w14:paraId="18CD8682" w14:textId="77777777" w:rsidR="0017513E" w:rsidRPr="00C27929" w:rsidRDefault="0017513E" w:rsidP="0017513E">
      <w:pPr>
        <w:rPr>
          <w:rFonts w:eastAsia="Arial" w:cs="Arial"/>
          <w:sz w:val="22"/>
        </w:rPr>
      </w:pPr>
    </w:p>
    <w:p w14:paraId="1FADE060" w14:textId="77777777" w:rsidR="0017513E" w:rsidRPr="00C27929" w:rsidRDefault="0017513E" w:rsidP="0017513E">
      <w:pPr>
        <w:rPr>
          <w:rFonts w:eastAsia="Arial" w:cs="Arial"/>
          <w:sz w:val="22"/>
        </w:rPr>
      </w:pPr>
      <w:r w:rsidRPr="00C27929">
        <w:rPr>
          <w:rFonts w:eastAsia="Arial" w:cs="Arial"/>
          <w:b/>
          <w:bCs/>
          <w:sz w:val="22"/>
        </w:rPr>
        <w:t>Nota 2:</w:t>
      </w:r>
      <w:r w:rsidRPr="00C27929">
        <w:rPr>
          <w:rFonts w:eastAsia="Arial" w:cs="Arial"/>
          <w:sz w:val="22"/>
        </w:rPr>
        <w:t xml:space="preserve"> Los documentos aportados en el presente acápite podrán tenerse en cuenta para demostrar el cumplimiento de los criterios de evaluación y asignación de puntaje, sin perjuicio de las reglas de subsanación dispuestas en el numeral 1.6.</w:t>
      </w:r>
    </w:p>
    <w:p w14:paraId="0677350D" w14:textId="251E9112" w:rsidR="00AF4C86" w:rsidRDefault="00AF4C86" w:rsidP="00792FE8">
      <w:pPr>
        <w:rPr>
          <w:lang w:val="es-CO"/>
        </w:rPr>
      </w:pPr>
    </w:p>
    <w:p w14:paraId="3CD9384E" w14:textId="30210890" w:rsidR="00792FE8" w:rsidRDefault="00AF4C86" w:rsidP="00AF4C86">
      <w:pPr>
        <w:pStyle w:val="Ttulo1"/>
      </w:pPr>
      <w:bookmarkStart w:id="679" w:name="_Toc184182407"/>
      <w:r>
        <w:t>CRITERIOS DE EVALUACIÓN, ASIGNACIÓN DE PUNTAJE Y CRITERIOS DE DESEMPA</w:t>
      </w:r>
      <w:r w:rsidRPr="00103E27">
        <w:t>TE</w:t>
      </w:r>
      <w:bookmarkEnd w:id="679"/>
      <w:r>
        <w:t xml:space="preserve"> </w:t>
      </w:r>
    </w:p>
    <w:p w14:paraId="7E523D32" w14:textId="3402B2E8" w:rsidR="00AF4C86" w:rsidRDefault="00AF4C86" w:rsidP="00AF4C86">
      <w:pPr>
        <w:rPr>
          <w:lang w:val="es-CO"/>
        </w:rPr>
      </w:pPr>
    </w:p>
    <w:p w14:paraId="66963EFA" w14:textId="51B31492" w:rsidR="00AF4C86" w:rsidRDefault="00D33454" w:rsidP="00AF4C86">
      <w:pPr>
        <w:rPr>
          <w:lang w:val="es-CO"/>
        </w:rPr>
      </w:pPr>
      <w:r w:rsidRPr="00D33454">
        <w:rPr>
          <w:lang w:val="es-CO"/>
        </w:rPr>
        <w:t xml:space="preserve">La </w:t>
      </w:r>
      <w:r w:rsidR="00EC6F26">
        <w:rPr>
          <w:lang w:val="es-CO"/>
        </w:rPr>
        <w:t>E</w:t>
      </w:r>
      <w:r w:rsidRPr="00D33454">
        <w:rPr>
          <w:lang w:val="es-CO"/>
        </w:rPr>
        <w:t>ntidad calificará las ofertas que hayan cumplido los requisitos habilitantes con los siguientes criterios de evaluación y puntajes:</w:t>
      </w:r>
    </w:p>
    <w:p w14:paraId="43B5D1E8" w14:textId="77777777" w:rsidR="00FB065F" w:rsidRDefault="00FB065F" w:rsidP="00AF4C86">
      <w:pPr>
        <w:rPr>
          <w:lang w:val="es-CO"/>
        </w:rPr>
      </w:pPr>
    </w:p>
    <w:tbl>
      <w:tblPr>
        <w:tblStyle w:val="Tablaconcuadrcula1"/>
        <w:tblW w:w="6489" w:type="dxa"/>
        <w:jc w:val="center"/>
        <w:tblLook w:val="04A0" w:firstRow="1" w:lastRow="0" w:firstColumn="1" w:lastColumn="0" w:noHBand="0" w:noVBand="1"/>
      </w:tblPr>
      <w:tblGrid>
        <w:gridCol w:w="4326"/>
        <w:gridCol w:w="2163"/>
      </w:tblGrid>
      <w:tr w:rsidR="00FB065F" w:rsidRPr="00055B2F" w14:paraId="054A6D78" w14:textId="77777777" w:rsidTr="00FB065F">
        <w:trPr>
          <w:trHeight w:val="305"/>
          <w:tblHeader/>
          <w:jc w:val="center"/>
        </w:trPr>
        <w:tc>
          <w:tcPr>
            <w:tcW w:w="440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47B2938" w14:textId="77777777" w:rsidR="00FB065F" w:rsidRPr="00F95698" w:rsidRDefault="00FB065F">
            <w:pPr>
              <w:ind w:left="567" w:right="624"/>
              <w:jc w:val="center"/>
              <w:rPr>
                <w:rFonts w:cs="Arial"/>
                <w:b/>
                <w:bCs/>
                <w:iCs/>
                <w:color w:val="FFFFFF" w:themeColor="background1"/>
                <w:lang w:val="es-CO"/>
              </w:rPr>
            </w:pPr>
            <w:r w:rsidRPr="00F95698">
              <w:rPr>
                <w:rFonts w:cs="Arial"/>
                <w:b/>
                <w:bCs/>
                <w:iCs/>
                <w:color w:val="FFFFFF" w:themeColor="background1"/>
                <w:lang w:val="es-CO"/>
              </w:rPr>
              <w:t>Concepto</w:t>
            </w:r>
          </w:p>
        </w:tc>
        <w:tc>
          <w:tcPr>
            <w:tcW w:w="208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3E9395C" w14:textId="77777777" w:rsidR="00FB065F" w:rsidRPr="00F95698" w:rsidRDefault="00FB065F">
            <w:pPr>
              <w:ind w:left="567" w:right="624"/>
              <w:jc w:val="center"/>
              <w:rPr>
                <w:rFonts w:cs="Arial"/>
                <w:b/>
                <w:bCs/>
                <w:iCs/>
                <w:color w:val="FFFFFF" w:themeColor="background1"/>
                <w:lang w:val="es-CO"/>
              </w:rPr>
            </w:pPr>
            <w:r w:rsidRPr="00F95698">
              <w:rPr>
                <w:rFonts w:cs="Arial"/>
                <w:b/>
                <w:bCs/>
                <w:iCs/>
                <w:color w:val="FFFFFF" w:themeColor="background1"/>
                <w:lang w:val="es-CO"/>
              </w:rPr>
              <w:t>Puntaje máximo</w:t>
            </w:r>
          </w:p>
        </w:tc>
      </w:tr>
      <w:tr w:rsidR="00FB065F" w:rsidRPr="00055B2F" w14:paraId="0E2AF64C"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hideMark/>
          </w:tcPr>
          <w:p w14:paraId="13564F6A" w14:textId="77777777" w:rsidR="00FB065F" w:rsidRPr="00F95698" w:rsidRDefault="00FB065F">
            <w:pPr>
              <w:ind w:left="164" w:right="55"/>
              <w:jc w:val="center"/>
              <w:rPr>
                <w:rFonts w:cs="Arial"/>
                <w:iCs/>
                <w:lang w:val="es-CO"/>
              </w:rPr>
            </w:pPr>
            <w:r w:rsidRPr="00F95698">
              <w:rPr>
                <w:rFonts w:cs="Arial"/>
                <w:iCs/>
                <w:lang w:val="es-CO"/>
              </w:rPr>
              <w:t>Experiencia del Proponente</w:t>
            </w:r>
          </w:p>
        </w:tc>
        <w:tc>
          <w:tcPr>
            <w:tcW w:w="2089" w:type="dxa"/>
            <w:tcBorders>
              <w:top w:val="single" w:sz="4" w:space="0" w:color="auto"/>
              <w:left w:val="single" w:sz="4" w:space="0" w:color="auto"/>
              <w:bottom w:val="single" w:sz="4" w:space="0" w:color="auto"/>
              <w:right w:val="double" w:sz="4" w:space="0" w:color="auto"/>
            </w:tcBorders>
            <w:vAlign w:val="center"/>
            <w:hideMark/>
          </w:tcPr>
          <w:p w14:paraId="71315F89" w14:textId="4AD1B821" w:rsidR="00FB065F" w:rsidRPr="00F95698" w:rsidRDefault="00FB065F">
            <w:pPr>
              <w:ind w:left="567" w:right="624"/>
              <w:jc w:val="center"/>
              <w:rPr>
                <w:rFonts w:cs="Arial"/>
                <w:iCs/>
                <w:lang w:val="es-CO"/>
              </w:rPr>
            </w:pPr>
            <w:r w:rsidRPr="00F95698">
              <w:rPr>
                <w:rFonts w:cs="Arial"/>
                <w:iCs/>
                <w:lang w:val="es-CO"/>
              </w:rPr>
              <w:t>67,5</w:t>
            </w:r>
            <w:r w:rsidR="004C52BC">
              <w:rPr>
                <w:rFonts w:cs="Arial"/>
                <w:iCs/>
                <w:lang w:val="es-CO"/>
              </w:rPr>
              <w:t>0</w:t>
            </w:r>
          </w:p>
        </w:tc>
      </w:tr>
      <w:tr w:rsidR="00FB065F" w:rsidRPr="00055B2F" w14:paraId="54D1EC64"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213767E6" w14:textId="77777777" w:rsidR="00FB065F" w:rsidRPr="00F95698" w:rsidDel="00B463AB" w:rsidRDefault="00FB065F">
            <w:pPr>
              <w:ind w:left="164" w:right="55"/>
              <w:jc w:val="center"/>
              <w:rPr>
                <w:rFonts w:cs="Arial"/>
                <w:iCs/>
                <w:lang w:val="es-CO"/>
              </w:rPr>
            </w:pPr>
            <w:r w:rsidRPr="00F95698">
              <w:rPr>
                <w:rFonts w:cs="Arial"/>
                <w:iCs/>
                <w:lang w:val="es-CO"/>
              </w:rPr>
              <w:t>Equipo de trabajo (Personal Clave Evaluable)</w:t>
            </w:r>
          </w:p>
        </w:tc>
        <w:tc>
          <w:tcPr>
            <w:tcW w:w="2089" w:type="dxa"/>
            <w:tcBorders>
              <w:top w:val="single" w:sz="4" w:space="0" w:color="auto"/>
              <w:left w:val="single" w:sz="4" w:space="0" w:color="auto"/>
              <w:bottom w:val="single" w:sz="4" w:space="0" w:color="auto"/>
              <w:right w:val="double" w:sz="4" w:space="0" w:color="auto"/>
            </w:tcBorders>
            <w:vAlign w:val="center"/>
          </w:tcPr>
          <w:p w14:paraId="6599B56C" w14:textId="77777777" w:rsidR="00FB065F" w:rsidRPr="00F95698" w:rsidRDefault="00FB065F">
            <w:pPr>
              <w:ind w:left="567" w:right="624"/>
              <w:jc w:val="center"/>
              <w:rPr>
                <w:rFonts w:cs="Arial"/>
                <w:iCs/>
                <w:lang w:val="es-CO"/>
              </w:rPr>
            </w:pPr>
            <w:r w:rsidRPr="00F95698">
              <w:rPr>
                <w:rFonts w:cs="Arial"/>
                <w:iCs/>
                <w:lang w:val="es-CO"/>
              </w:rPr>
              <w:t>10</w:t>
            </w:r>
          </w:p>
        </w:tc>
      </w:tr>
      <w:tr w:rsidR="00FB065F" w:rsidRPr="00055B2F" w14:paraId="3C5582D7"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14669159" w14:textId="77777777" w:rsidR="00FB065F" w:rsidRPr="00F95698" w:rsidRDefault="00FB065F">
            <w:pPr>
              <w:ind w:left="164" w:right="55"/>
              <w:jc w:val="center"/>
              <w:rPr>
                <w:rFonts w:cs="Arial"/>
                <w:iCs/>
                <w:lang w:val="es-CO"/>
              </w:rPr>
            </w:pPr>
            <w:r w:rsidRPr="00F95698">
              <w:rPr>
                <w:rFonts w:cs="Arial"/>
                <w:iCs/>
                <w:lang w:val="es-CO"/>
              </w:rPr>
              <w:t>Factor de sostenibilidad</w:t>
            </w:r>
          </w:p>
        </w:tc>
        <w:tc>
          <w:tcPr>
            <w:tcW w:w="2089" w:type="dxa"/>
            <w:tcBorders>
              <w:top w:val="single" w:sz="4" w:space="0" w:color="auto"/>
              <w:left w:val="single" w:sz="4" w:space="0" w:color="auto"/>
              <w:bottom w:val="single" w:sz="4" w:space="0" w:color="auto"/>
              <w:right w:val="double" w:sz="4" w:space="0" w:color="auto"/>
            </w:tcBorders>
            <w:vAlign w:val="center"/>
          </w:tcPr>
          <w:p w14:paraId="3DE2AEB7" w14:textId="77777777" w:rsidR="00FB065F" w:rsidRPr="00F95698" w:rsidRDefault="00FB065F">
            <w:pPr>
              <w:ind w:left="567" w:right="624"/>
              <w:jc w:val="center"/>
              <w:rPr>
                <w:rFonts w:cs="Arial"/>
                <w:iCs/>
                <w:lang w:val="es-CO"/>
              </w:rPr>
            </w:pPr>
            <w:r w:rsidRPr="00F95698">
              <w:rPr>
                <w:rFonts w:cs="Arial"/>
                <w:iCs/>
                <w:lang w:val="es-CO"/>
              </w:rPr>
              <w:t>1</w:t>
            </w:r>
          </w:p>
        </w:tc>
      </w:tr>
      <w:tr w:rsidR="00FB065F" w:rsidRPr="00055B2F" w14:paraId="3B7DFAD8"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37893C36" w14:textId="77777777" w:rsidR="00FB065F" w:rsidRPr="00F95698" w:rsidRDefault="00FB065F">
            <w:pPr>
              <w:ind w:left="164" w:right="55"/>
              <w:jc w:val="center"/>
              <w:rPr>
                <w:rFonts w:cs="Arial"/>
                <w:iCs/>
                <w:lang w:val="es-CO"/>
              </w:rPr>
            </w:pPr>
            <w:r w:rsidRPr="00F95698">
              <w:rPr>
                <w:rFonts w:cs="Arial"/>
                <w:iCs/>
                <w:lang w:val="es-CO"/>
              </w:rPr>
              <w:t>Apoyo a la industria nacional</w:t>
            </w:r>
          </w:p>
        </w:tc>
        <w:tc>
          <w:tcPr>
            <w:tcW w:w="2089" w:type="dxa"/>
            <w:tcBorders>
              <w:top w:val="single" w:sz="4" w:space="0" w:color="auto"/>
              <w:left w:val="single" w:sz="4" w:space="0" w:color="auto"/>
              <w:bottom w:val="single" w:sz="4" w:space="0" w:color="auto"/>
              <w:right w:val="double" w:sz="4" w:space="0" w:color="auto"/>
            </w:tcBorders>
            <w:vAlign w:val="center"/>
          </w:tcPr>
          <w:p w14:paraId="26D7AFBF" w14:textId="77777777" w:rsidR="00FB065F" w:rsidRPr="00F95698" w:rsidRDefault="00FB065F">
            <w:pPr>
              <w:ind w:left="567" w:right="624"/>
              <w:jc w:val="center"/>
              <w:rPr>
                <w:rFonts w:cs="Arial"/>
                <w:iCs/>
                <w:lang w:val="es-CO"/>
              </w:rPr>
            </w:pPr>
            <w:r w:rsidRPr="00F95698">
              <w:rPr>
                <w:rFonts w:cs="Arial"/>
                <w:iCs/>
                <w:lang w:val="es-CO"/>
              </w:rPr>
              <w:t>20</w:t>
            </w:r>
          </w:p>
        </w:tc>
      </w:tr>
      <w:tr w:rsidR="00FB065F" w:rsidRPr="00055B2F" w14:paraId="47D619C4"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6B0CFCBE" w14:textId="77777777" w:rsidR="00FB065F" w:rsidRPr="00F95698" w:rsidRDefault="00FB065F">
            <w:pPr>
              <w:ind w:left="164" w:right="55"/>
              <w:jc w:val="center"/>
              <w:rPr>
                <w:rFonts w:cs="Arial"/>
                <w:iCs/>
                <w:lang w:val="es-CO"/>
              </w:rPr>
            </w:pPr>
            <w:r w:rsidRPr="00F95698">
              <w:rPr>
                <w:rFonts w:cs="Arial"/>
                <w:iCs/>
                <w:lang w:val="es-CO"/>
              </w:rPr>
              <w:t>Vinculación de personas con discapacidad</w:t>
            </w:r>
          </w:p>
        </w:tc>
        <w:tc>
          <w:tcPr>
            <w:tcW w:w="2089" w:type="dxa"/>
            <w:tcBorders>
              <w:top w:val="single" w:sz="4" w:space="0" w:color="auto"/>
              <w:left w:val="single" w:sz="4" w:space="0" w:color="auto"/>
              <w:bottom w:val="single" w:sz="4" w:space="0" w:color="auto"/>
              <w:right w:val="double" w:sz="4" w:space="0" w:color="auto"/>
            </w:tcBorders>
            <w:vAlign w:val="center"/>
          </w:tcPr>
          <w:p w14:paraId="6C4901C7" w14:textId="77777777" w:rsidR="00FB065F" w:rsidRPr="00F95698" w:rsidRDefault="00FB065F">
            <w:pPr>
              <w:ind w:left="567" w:right="624"/>
              <w:jc w:val="center"/>
              <w:rPr>
                <w:rFonts w:cs="Arial"/>
                <w:iCs/>
                <w:lang w:val="es-CO"/>
              </w:rPr>
            </w:pPr>
            <w:r w:rsidRPr="00F95698">
              <w:rPr>
                <w:rFonts w:cs="Arial"/>
                <w:iCs/>
                <w:lang w:val="es-CO"/>
              </w:rPr>
              <w:t>1</w:t>
            </w:r>
          </w:p>
        </w:tc>
      </w:tr>
      <w:tr w:rsidR="00FB065F" w:rsidRPr="00055B2F" w14:paraId="5DF7F02B"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7BA75262" w14:textId="77777777" w:rsidR="00FB065F" w:rsidRPr="00F95698" w:rsidRDefault="00FB065F">
            <w:pPr>
              <w:ind w:left="164" w:right="55"/>
              <w:jc w:val="center"/>
              <w:rPr>
                <w:rFonts w:cs="Arial"/>
                <w:iCs/>
                <w:lang w:val="es-CO"/>
              </w:rPr>
            </w:pPr>
            <w:r w:rsidRPr="00F95698">
              <w:rPr>
                <w:rFonts w:cs="Arial"/>
                <w:bCs/>
                <w:iCs/>
              </w:rPr>
              <w:t>Emprendimientos y empresas de mujeres</w:t>
            </w:r>
          </w:p>
        </w:tc>
        <w:tc>
          <w:tcPr>
            <w:tcW w:w="2089" w:type="dxa"/>
            <w:tcBorders>
              <w:top w:val="single" w:sz="4" w:space="0" w:color="auto"/>
              <w:left w:val="single" w:sz="4" w:space="0" w:color="auto"/>
              <w:bottom w:val="single" w:sz="4" w:space="0" w:color="auto"/>
              <w:right w:val="double" w:sz="4" w:space="0" w:color="auto"/>
            </w:tcBorders>
            <w:vAlign w:val="center"/>
          </w:tcPr>
          <w:p w14:paraId="5D10862A" w14:textId="77777777" w:rsidR="00FB065F" w:rsidRPr="00F95698" w:rsidRDefault="00FB065F">
            <w:pPr>
              <w:ind w:left="567" w:right="624"/>
              <w:jc w:val="center"/>
              <w:rPr>
                <w:rFonts w:cs="Arial"/>
                <w:iCs/>
                <w:lang w:val="es-CO"/>
              </w:rPr>
            </w:pPr>
            <w:r w:rsidRPr="00F95698">
              <w:rPr>
                <w:rFonts w:cs="Arial"/>
                <w:iCs/>
                <w:lang w:val="es-CO"/>
              </w:rPr>
              <w:t>0,25</w:t>
            </w:r>
          </w:p>
        </w:tc>
      </w:tr>
      <w:tr w:rsidR="00FB065F" w:rsidRPr="00055B2F" w14:paraId="723471C2"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0BC58594" w14:textId="77777777" w:rsidR="00FB065F" w:rsidRPr="00F95698" w:rsidRDefault="00FB065F">
            <w:pPr>
              <w:ind w:left="164" w:right="55"/>
              <w:jc w:val="center"/>
              <w:rPr>
                <w:rFonts w:cs="Arial"/>
                <w:iCs/>
                <w:lang w:val="es-CO"/>
              </w:rPr>
            </w:pPr>
            <w:proofErr w:type="spellStart"/>
            <w:r w:rsidRPr="00F95698">
              <w:rPr>
                <w:rFonts w:cs="Arial"/>
                <w:iCs/>
                <w:lang w:val="es-CO"/>
              </w:rPr>
              <w:t>Mipyme</w:t>
            </w:r>
            <w:proofErr w:type="spellEnd"/>
          </w:p>
        </w:tc>
        <w:tc>
          <w:tcPr>
            <w:tcW w:w="2089" w:type="dxa"/>
            <w:tcBorders>
              <w:top w:val="single" w:sz="4" w:space="0" w:color="auto"/>
              <w:left w:val="single" w:sz="4" w:space="0" w:color="auto"/>
              <w:bottom w:val="single" w:sz="4" w:space="0" w:color="auto"/>
              <w:right w:val="double" w:sz="4" w:space="0" w:color="auto"/>
            </w:tcBorders>
            <w:vAlign w:val="center"/>
          </w:tcPr>
          <w:p w14:paraId="33A23E15" w14:textId="77777777" w:rsidR="00FB065F" w:rsidRPr="00F95698" w:rsidRDefault="00FB065F">
            <w:pPr>
              <w:ind w:left="567" w:right="624"/>
              <w:jc w:val="center"/>
              <w:rPr>
                <w:rFonts w:cs="Arial"/>
                <w:iCs/>
                <w:lang w:val="es-CO"/>
              </w:rPr>
            </w:pPr>
            <w:r w:rsidRPr="00F95698">
              <w:rPr>
                <w:rFonts w:cs="Arial"/>
                <w:iCs/>
                <w:lang w:val="es-CO"/>
              </w:rPr>
              <w:t>0,25</w:t>
            </w:r>
          </w:p>
        </w:tc>
      </w:tr>
      <w:tr w:rsidR="00FB065F" w:rsidRPr="00055B2F" w14:paraId="57FE117C"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60FD2047" w14:textId="77777777" w:rsidR="00FB065F" w:rsidRPr="00F95698" w:rsidRDefault="00FB065F">
            <w:pPr>
              <w:ind w:left="164" w:right="55"/>
              <w:jc w:val="center"/>
              <w:rPr>
                <w:rFonts w:cs="Arial"/>
                <w:iCs/>
                <w:lang w:val="es-CO"/>
              </w:rPr>
            </w:pPr>
            <w:r w:rsidRPr="00F95698">
              <w:rPr>
                <w:rFonts w:cs="Arial"/>
                <w:iCs/>
                <w:lang w:val="es-CO"/>
              </w:rPr>
              <w:t>Total</w:t>
            </w:r>
          </w:p>
        </w:tc>
        <w:tc>
          <w:tcPr>
            <w:tcW w:w="2089" w:type="dxa"/>
            <w:tcBorders>
              <w:top w:val="single" w:sz="4" w:space="0" w:color="auto"/>
              <w:left w:val="single" w:sz="4" w:space="0" w:color="auto"/>
              <w:bottom w:val="single" w:sz="4" w:space="0" w:color="auto"/>
              <w:right w:val="double" w:sz="4" w:space="0" w:color="auto"/>
            </w:tcBorders>
            <w:vAlign w:val="center"/>
          </w:tcPr>
          <w:p w14:paraId="69CC26EC" w14:textId="77777777" w:rsidR="00FB065F" w:rsidRPr="00F95698" w:rsidRDefault="00FB065F">
            <w:pPr>
              <w:ind w:left="567" w:right="624"/>
              <w:jc w:val="center"/>
              <w:rPr>
                <w:rFonts w:cs="Arial"/>
                <w:iCs/>
                <w:lang w:val="es-CO"/>
              </w:rPr>
            </w:pPr>
            <w:r w:rsidRPr="00F95698">
              <w:rPr>
                <w:rFonts w:cs="Arial"/>
                <w:iCs/>
                <w:lang w:val="es-CO"/>
              </w:rPr>
              <w:t>100</w:t>
            </w:r>
          </w:p>
        </w:tc>
      </w:tr>
    </w:tbl>
    <w:p w14:paraId="0BE731EF" w14:textId="5926C454" w:rsidR="00E95A73" w:rsidRDefault="00E95A73" w:rsidP="00AF4C86">
      <w:pPr>
        <w:rPr>
          <w:lang w:val="es-CO"/>
        </w:rPr>
      </w:pPr>
    </w:p>
    <w:p w14:paraId="10A0F127" w14:textId="77777777" w:rsidR="001A1AB8" w:rsidRPr="00F95698" w:rsidRDefault="001A1AB8" w:rsidP="000D37A1">
      <w:pPr>
        <w:tabs>
          <w:tab w:val="left" w:pos="993"/>
        </w:tabs>
        <w:contextualSpacing/>
        <w:rPr>
          <w:rFonts w:eastAsia="Calibri" w:cs="Arial"/>
          <w:bCs/>
          <w:iCs/>
          <w:szCs w:val="20"/>
        </w:rPr>
      </w:pPr>
      <w:r w:rsidRPr="00F95698">
        <w:rPr>
          <w:rFonts w:eastAsia="Calibri" w:cs="Arial"/>
          <w:bCs/>
          <w:iCs/>
          <w:szCs w:val="20"/>
        </w:rPr>
        <w:t xml:space="preserve">En las convocatorias limitadas a </w:t>
      </w:r>
      <w:proofErr w:type="spellStart"/>
      <w:r w:rsidRPr="00F95698">
        <w:rPr>
          <w:rFonts w:eastAsia="Calibri" w:cs="Arial"/>
          <w:bCs/>
          <w:iCs/>
          <w:szCs w:val="20"/>
        </w:rPr>
        <w:t>Mipyme</w:t>
      </w:r>
      <w:proofErr w:type="spellEnd"/>
      <w:r w:rsidRPr="00F95698">
        <w:rPr>
          <w:rFonts w:eastAsia="Calibri" w:cs="Arial"/>
          <w:bCs/>
          <w:iCs/>
          <w:szCs w:val="20"/>
        </w:rPr>
        <w:t xml:space="preserve"> el puntaje por este concepto se trasladará al puntaje de Experiencia del Proponente. En este caso el Pliego de Condiciones definitivo incluirá el siguiente cuadro: </w:t>
      </w:r>
    </w:p>
    <w:p w14:paraId="782E2388" w14:textId="77777777" w:rsidR="001A1AB8" w:rsidRPr="00F95698" w:rsidRDefault="001A1AB8" w:rsidP="000D37A1">
      <w:pPr>
        <w:rPr>
          <w:rFonts w:eastAsia="Times New Roman" w:cs="Arial"/>
          <w:iCs/>
          <w:szCs w:val="20"/>
          <w:lang w:val="es-CO" w:eastAsia="es-ES"/>
        </w:rPr>
      </w:pPr>
    </w:p>
    <w:p w14:paraId="095031D3" w14:textId="2FE17ABB" w:rsidR="001A1AB8" w:rsidRPr="00F95698" w:rsidRDefault="001A1AB8" w:rsidP="000D37A1">
      <w:pPr>
        <w:rPr>
          <w:rFonts w:eastAsia="Times New Roman" w:cs="Arial"/>
          <w:iCs/>
          <w:szCs w:val="20"/>
          <w:lang w:val="es-CO" w:eastAsia="es-ES"/>
        </w:rPr>
      </w:pPr>
      <w:r w:rsidRPr="00F95698">
        <w:rPr>
          <w:rFonts w:eastAsia="Times New Roman" w:cs="Arial"/>
          <w:iCs/>
          <w:szCs w:val="20"/>
          <w:lang w:val="es-CO" w:eastAsia="es-ES"/>
        </w:rPr>
        <w:t>La Entidad calificará las ofertas que hayan cumplido los requisitos habilitantes con los siguientes criterios de evaluación y puntajes:</w:t>
      </w:r>
    </w:p>
    <w:p w14:paraId="64941828" w14:textId="77777777" w:rsidR="001A1AB8" w:rsidRPr="001A1AB8" w:rsidRDefault="001A1AB8" w:rsidP="001A1AB8">
      <w:pPr>
        <w:ind w:left="708" w:right="624"/>
        <w:rPr>
          <w:rFonts w:ascii="Arial Narrow" w:eastAsia="Times New Roman" w:hAnsi="Arial Narrow" w:cs="Times New Roman"/>
          <w:b/>
          <w:i/>
          <w:sz w:val="22"/>
          <w:lang w:eastAsia="es-ES"/>
        </w:rPr>
      </w:pPr>
    </w:p>
    <w:tbl>
      <w:tblPr>
        <w:tblStyle w:val="Tablaconcuadrcula2"/>
        <w:tblW w:w="6489" w:type="dxa"/>
        <w:jc w:val="center"/>
        <w:tblLook w:val="04A0" w:firstRow="1" w:lastRow="0" w:firstColumn="1" w:lastColumn="0" w:noHBand="0" w:noVBand="1"/>
      </w:tblPr>
      <w:tblGrid>
        <w:gridCol w:w="4326"/>
        <w:gridCol w:w="2163"/>
      </w:tblGrid>
      <w:tr w:rsidR="001A1AB8" w:rsidRPr="00F95698" w14:paraId="18C08508" w14:textId="77777777" w:rsidTr="001A1AB8">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06FB2B1" w14:textId="77777777" w:rsidR="001A1AB8" w:rsidRPr="00F95698" w:rsidRDefault="001A1AB8" w:rsidP="001A1AB8">
            <w:pPr>
              <w:ind w:left="567" w:right="624"/>
              <w:jc w:val="center"/>
              <w:rPr>
                <w:rFonts w:cs="Arial"/>
                <w:b/>
                <w:bCs/>
                <w:iCs/>
                <w:color w:val="FFFFFF"/>
                <w:lang w:val="es-CO" w:eastAsia="es-ES"/>
              </w:rPr>
            </w:pPr>
            <w:r w:rsidRPr="00F95698">
              <w:rPr>
                <w:rFonts w:cs="Arial"/>
                <w:b/>
                <w:bCs/>
                <w:iCs/>
                <w:color w:val="FFFFFF"/>
                <w:lang w:val="es-CO" w:eastAsia="es-ES"/>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826E2F3" w14:textId="77777777" w:rsidR="001A1AB8" w:rsidRPr="00F95698" w:rsidRDefault="001A1AB8" w:rsidP="001A1AB8">
            <w:pPr>
              <w:ind w:left="567" w:right="624"/>
              <w:jc w:val="center"/>
              <w:rPr>
                <w:rFonts w:cs="Arial"/>
                <w:b/>
                <w:bCs/>
                <w:iCs/>
                <w:color w:val="FFFFFF"/>
                <w:lang w:val="es-CO" w:eastAsia="es-ES"/>
              </w:rPr>
            </w:pPr>
            <w:r w:rsidRPr="00F95698">
              <w:rPr>
                <w:rFonts w:cs="Arial"/>
                <w:b/>
                <w:bCs/>
                <w:iCs/>
                <w:color w:val="FFFFFF"/>
                <w:lang w:val="es-CO" w:eastAsia="es-ES"/>
              </w:rPr>
              <w:t>Puntaje máximo</w:t>
            </w:r>
          </w:p>
        </w:tc>
      </w:tr>
      <w:tr w:rsidR="001A1AB8" w:rsidRPr="00F95698" w14:paraId="07767E26"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79F9C265" w14:textId="77777777" w:rsidR="001A1AB8" w:rsidRPr="00F95698" w:rsidRDefault="001A1AB8" w:rsidP="001A1AB8">
            <w:pPr>
              <w:ind w:left="164" w:right="55"/>
              <w:jc w:val="center"/>
              <w:rPr>
                <w:rFonts w:cs="Arial"/>
                <w:iCs/>
                <w:lang w:val="es-CO" w:eastAsia="es-ES"/>
              </w:rPr>
            </w:pPr>
            <w:r w:rsidRPr="00F95698">
              <w:rPr>
                <w:rFonts w:cs="Arial"/>
                <w:iCs/>
                <w:lang w:val="es-CO" w:eastAsia="es-ES"/>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7DA39420"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67,75</w:t>
            </w:r>
          </w:p>
        </w:tc>
      </w:tr>
      <w:tr w:rsidR="001A1AB8" w:rsidRPr="00F95698" w14:paraId="7B8424C6"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7D22848" w14:textId="77777777" w:rsidR="001A1AB8" w:rsidRPr="00F95698" w:rsidDel="00B463AB" w:rsidRDefault="001A1AB8" w:rsidP="001A1AB8">
            <w:pPr>
              <w:ind w:left="164" w:right="55"/>
              <w:jc w:val="center"/>
              <w:rPr>
                <w:rFonts w:cs="Arial"/>
                <w:iCs/>
                <w:lang w:val="es-CO" w:eastAsia="es-ES"/>
              </w:rPr>
            </w:pPr>
            <w:r w:rsidRPr="00F95698">
              <w:rPr>
                <w:rFonts w:cs="Arial"/>
                <w:iCs/>
                <w:lang w:val="es-CO" w:eastAsia="es-ES"/>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04604001"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10</w:t>
            </w:r>
          </w:p>
        </w:tc>
      </w:tr>
      <w:tr w:rsidR="001A1AB8" w:rsidRPr="00F95698" w14:paraId="35AC7267"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783CBE6" w14:textId="77777777" w:rsidR="001A1AB8" w:rsidRPr="00F95698" w:rsidRDefault="001A1AB8" w:rsidP="001A1AB8">
            <w:pPr>
              <w:ind w:left="164" w:right="55"/>
              <w:jc w:val="center"/>
              <w:rPr>
                <w:rFonts w:cs="Arial"/>
                <w:iCs/>
                <w:lang w:val="es-CO" w:eastAsia="es-ES"/>
              </w:rPr>
            </w:pPr>
            <w:r w:rsidRPr="00F95698">
              <w:rPr>
                <w:rFonts w:cs="Arial"/>
                <w:iCs/>
                <w:lang w:val="es-CO" w:eastAsia="es-ES"/>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3631F5B8"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1</w:t>
            </w:r>
          </w:p>
        </w:tc>
      </w:tr>
      <w:tr w:rsidR="001A1AB8" w:rsidRPr="00F95698" w14:paraId="0340D4CC"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33ADBC19" w14:textId="77777777" w:rsidR="001A1AB8" w:rsidRPr="00F95698" w:rsidRDefault="001A1AB8" w:rsidP="001A1AB8">
            <w:pPr>
              <w:ind w:left="164" w:right="55"/>
              <w:jc w:val="center"/>
              <w:rPr>
                <w:rFonts w:cs="Arial"/>
                <w:iCs/>
                <w:lang w:val="es-CO" w:eastAsia="es-ES"/>
              </w:rPr>
            </w:pPr>
            <w:r w:rsidRPr="00F95698">
              <w:rPr>
                <w:rFonts w:cs="Arial"/>
                <w:iCs/>
                <w:lang w:val="es-CO" w:eastAsia="es-ES"/>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2B15ED64"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20</w:t>
            </w:r>
          </w:p>
        </w:tc>
      </w:tr>
      <w:tr w:rsidR="001A1AB8" w:rsidRPr="00F95698" w14:paraId="3CCE4F12"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93043D0" w14:textId="77777777" w:rsidR="001A1AB8" w:rsidRPr="00F95698" w:rsidRDefault="001A1AB8" w:rsidP="001A1AB8">
            <w:pPr>
              <w:ind w:left="164" w:right="55"/>
              <w:jc w:val="center"/>
              <w:rPr>
                <w:rFonts w:cs="Arial"/>
                <w:iCs/>
                <w:lang w:val="es-CO" w:eastAsia="es-ES"/>
              </w:rPr>
            </w:pPr>
            <w:r w:rsidRPr="00F95698">
              <w:rPr>
                <w:rFonts w:cs="Arial"/>
                <w:iCs/>
                <w:lang w:val="es-CO" w:eastAsia="es-ES"/>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7BA67B1F"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1</w:t>
            </w:r>
          </w:p>
        </w:tc>
      </w:tr>
      <w:tr w:rsidR="001A1AB8" w:rsidRPr="00F95698" w14:paraId="6B16B537"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1BC344A" w14:textId="77777777" w:rsidR="001A1AB8" w:rsidRPr="00F95698" w:rsidRDefault="001A1AB8" w:rsidP="001A1AB8">
            <w:pPr>
              <w:ind w:left="164" w:right="55"/>
              <w:jc w:val="center"/>
              <w:rPr>
                <w:rFonts w:cs="Arial"/>
                <w:iCs/>
                <w:lang w:val="es-CO" w:eastAsia="es-ES"/>
              </w:rPr>
            </w:pPr>
            <w:r w:rsidRPr="00F95698">
              <w:rPr>
                <w:rFonts w:cs="Arial"/>
                <w:bCs/>
                <w:iCs/>
              </w:rPr>
              <w:lastRenderedPageBreak/>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3C2ED10D"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0,25</w:t>
            </w:r>
          </w:p>
        </w:tc>
      </w:tr>
      <w:tr w:rsidR="001A1AB8" w:rsidRPr="00F95698" w14:paraId="20FD2FA8"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132E27C" w14:textId="77777777" w:rsidR="001A1AB8" w:rsidRPr="00F95698" w:rsidRDefault="001A1AB8" w:rsidP="001A1AB8">
            <w:pPr>
              <w:ind w:left="164" w:right="55"/>
              <w:jc w:val="center"/>
              <w:rPr>
                <w:rFonts w:cs="Arial"/>
                <w:bCs/>
                <w:iCs/>
              </w:rPr>
            </w:pPr>
            <w:r w:rsidRPr="00F95698">
              <w:rPr>
                <w:rFonts w:cs="Arial"/>
                <w:bCs/>
                <w:iCs/>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78279146"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100</w:t>
            </w:r>
          </w:p>
        </w:tc>
      </w:tr>
    </w:tbl>
    <w:p w14:paraId="2C19F203" w14:textId="77777777" w:rsidR="001A1AB8" w:rsidRPr="001A1AB8" w:rsidRDefault="001A1AB8" w:rsidP="001A1AB8">
      <w:pPr>
        <w:tabs>
          <w:tab w:val="left" w:pos="993"/>
        </w:tabs>
        <w:spacing w:after="200"/>
        <w:ind w:left="709" w:right="624"/>
        <w:contextualSpacing/>
        <w:rPr>
          <w:rFonts w:ascii="Arial Narrow" w:eastAsia="Calibri" w:hAnsi="Arial Narrow" w:cs="Arial"/>
          <w:bCs/>
          <w:i/>
          <w:sz w:val="22"/>
          <w:lang w:val="es-CO"/>
        </w:rPr>
      </w:pPr>
    </w:p>
    <w:p w14:paraId="7A66167B" w14:textId="77777777" w:rsidR="001A1AB8" w:rsidRPr="00F95698" w:rsidRDefault="001A1AB8" w:rsidP="00AB6832">
      <w:pPr>
        <w:tabs>
          <w:tab w:val="left" w:pos="993"/>
        </w:tabs>
        <w:contextualSpacing/>
        <w:rPr>
          <w:rFonts w:eastAsia="Calibri" w:cs="Arial"/>
          <w:bCs/>
          <w:iCs/>
          <w:szCs w:val="20"/>
          <w:lang w:val="es-CO"/>
        </w:rPr>
      </w:pPr>
      <w:r w:rsidRPr="00F95698">
        <w:rPr>
          <w:rFonts w:eastAsia="Calibri" w:cs="Arial"/>
          <w:bCs/>
          <w:iCs/>
          <w:szCs w:val="20"/>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F95698" w:rsidRDefault="001A1AB8" w:rsidP="00AB6832">
      <w:pPr>
        <w:tabs>
          <w:tab w:val="left" w:pos="993"/>
        </w:tabs>
        <w:contextualSpacing/>
        <w:rPr>
          <w:rFonts w:eastAsia="Calibri" w:cs="Arial"/>
          <w:bCs/>
          <w:iCs/>
          <w:szCs w:val="20"/>
          <w:lang w:val="es-CO"/>
        </w:rPr>
      </w:pPr>
    </w:p>
    <w:p w14:paraId="031C492A" w14:textId="23552363" w:rsidR="001A1AB8" w:rsidRPr="00F95698" w:rsidRDefault="001A1AB8" w:rsidP="00AB6832">
      <w:pPr>
        <w:tabs>
          <w:tab w:val="left" w:pos="993"/>
        </w:tabs>
        <w:contextualSpacing/>
        <w:rPr>
          <w:rFonts w:eastAsia="Calibri" w:cs="Arial"/>
          <w:bCs/>
          <w:iCs/>
          <w:szCs w:val="20"/>
          <w:lang w:val="es-CO"/>
        </w:rPr>
      </w:pPr>
      <w:r w:rsidRPr="00F95698">
        <w:rPr>
          <w:rFonts w:eastAsia="Calibri" w:cs="Arial"/>
          <w:bCs/>
          <w:iCs/>
          <w:szCs w:val="20"/>
          <w:lang w:val="es-CO"/>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F95698">
        <w:rPr>
          <w:rFonts w:eastAsia="Calibri" w:cs="Arial"/>
          <w:iCs/>
          <w:szCs w:val="20"/>
          <w:lang w:val="es-CO"/>
        </w:rPr>
        <w:t xml:space="preserve">Además, se aplicará sin perjuicio de lo dispuesto en el artículo 6 de la Ley 2020 de 2020. </w:t>
      </w:r>
      <w:r w:rsidRPr="00F95698">
        <w:rPr>
          <w:rFonts w:eastAsia="Calibri" w:cs="Arial"/>
          <w:bCs/>
          <w:iCs/>
          <w:szCs w:val="20"/>
          <w:lang w:val="es-CO"/>
        </w:rPr>
        <w:t>Lo anterior de conformidad con el artículo 58 de la Ley 2195 de 2022 y las normas que lo modifiquen, sustituyan, adicionen o reglamenten.</w:t>
      </w:r>
    </w:p>
    <w:p w14:paraId="5AE72171" w14:textId="77777777" w:rsidR="00FB065F" w:rsidRDefault="00FB065F" w:rsidP="00AF4C86">
      <w:pPr>
        <w:rPr>
          <w:lang w:val="es-CO"/>
        </w:rPr>
      </w:pPr>
    </w:p>
    <w:p w14:paraId="21FDC63E" w14:textId="77777777" w:rsidR="00E95A73" w:rsidRPr="00E95A73" w:rsidRDefault="00E95A73" w:rsidP="00506E5F">
      <w:pPr>
        <w:pStyle w:val="Prrafodelista"/>
        <w:keepNext/>
        <w:keepLines/>
        <w:ind w:left="360"/>
        <w:contextualSpacing w:val="0"/>
        <w:outlineLvl w:val="1"/>
        <w:rPr>
          <w:rFonts w:eastAsiaTheme="majorEastAsia" w:cstheme="majorBidi"/>
          <w:b/>
          <w:vanish/>
          <w:szCs w:val="26"/>
          <w:lang w:val="es-CO"/>
        </w:rPr>
      </w:pPr>
      <w:bookmarkStart w:id="680" w:name="_Toc63087940"/>
      <w:bookmarkStart w:id="681" w:name="_Toc63090472"/>
      <w:bookmarkStart w:id="682" w:name="_Toc64969406"/>
      <w:bookmarkStart w:id="683" w:name="_Toc64988353"/>
      <w:bookmarkEnd w:id="680"/>
      <w:bookmarkEnd w:id="681"/>
      <w:bookmarkEnd w:id="682"/>
      <w:bookmarkEnd w:id="683"/>
    </w:p>
    <w:p w14:paraId="47CBD415" w14:textId="0ED6A11C" w:rsidR="00E95A73" w:rsidRDefault="00E95A73" w:rsidP="002671D2">
      <w:pPr>
        <w:pStyle w:val="Ttulo2"/>
        <w:numPr>
          <w:ilvl w:val="1"/>
          <w:numId w:val="40"/>
        </w:numPr>
      </w:pPr>
      <w:bookmarkStart w:id="684" w:name="_Toc184182408"/>
      <w:r>
        <w:t>FORMA DE VERIFICACIÓN Y ASIGNACIÓN DE PUNTAJE POR LA EXPERIENCIA DEL PROPO</w:t>
      </w:r>
      <w:r w:rsidRPr="00103E27">
        <w:t>NENTE</w:t>
      </w:r>
      <w:bookmarkEnd w:id="684"/>
      <w:r>
        <w:t xml:space="preserve"> </w:t>
      </w:r>
    </w:p>
    <w:p w14:paraId="3621CAA6" w14:textId="4968206A" w:rsidR="00E95A73" w:rsidRDefault="00E95A73" w:rsidP="00E95A73">
      <w:pPr>
        <w:rPr>
          <w:lang w:val="es-CO"/>
        </w:rPr>
      </w:pPr>
    </w:p>
    <w:p w14:paraId="05CF03B0" w14:textId="4E0E7972" w:rsidR="008A1DE2" w:rsidRPr="008A1DE2" w:rsidRDefault="008A1DE2" w:rsidP="008A1DE2">
      <w:pPr>
        <w:rPr>
          <w:lang w:val="es-CO"/>
        </w:rPr>
      </w:pPr>
      <w:r w:rsidRPr="008A1DE2">
        <w:rPr>
          <w:lang w:val="es-CO"/>
        </w:rPr>
        <w:t xml:space="preserve">La </w:t>
      </w:r>
      <w:r w:rsidR="00335E8F">
        <w:rPr>
          <w:lang w:val="es-CO"/>
        </w:rPr>
        <w:t>E</w:t>
      </w:r>
      <w:r w:rsidRPr="008A1DE2">
        <w:rPr>
          <w:lang w:val="es-CO"/>
        </w:rPr>
        <w:t xml:space="preserve">ntidad evaluará la experiencia del </w:t>
      </w:r>
      <w:r w:rsidR="001F5978">
        <w:rPr>
          <w:lang w:val="es-CO"/>
        </w:rPr>
        <w:t>P</w:t>
      </w:r>
      <w:r w:rsidRPr="008A1DE2">
        <w:rPr>
          <w:lang w:val="es-CO"/>
        </w:rPr>
        <w:t>roponente de acuerdo con los siguientes pasos:</w:t>
      </w:r>
    </w:p>
    <w:p w14:paraId="71CD2BE9" w14:textId="77777777" w:rsidR="008A1DE2" w:rsidRPr="008A1DE2" w:rsidRDefault="008A1DE2" w:rsidP="008A1DE2">
      <w:pPr>
        <w:rPr>
          <w:lang w:val="es-CO"/>
        </w:rPr>
      </w:pPr>
    </w:p>
    <w:p w14:paraId="4A1694F2" w14:textId="26DD4787" w:rsidR="008A1DE2" w:rsidRPr="007E6E6C" w:rsidRDefault="008A1DE2" w:rsidP="002671D2">
      <w:pPr>
        <w:pStyle w:val="Prrafodelista"/>
        <w:numPr>
          <w:ilvl w:val="0"/>
          <w:numId w:val="15"/>
        </w:numPr>
        <w:rPr>
          <w:lang w:val="es-CO"/>
        </w:rPr>
      </w:pPr>
      <w:r w:rsidRPr="007E6E6C">
        <w:rPr>
          <w:lang w:val="es-CO"/>
        </w:rPr>
        <w:t xml:space="preserve">El </w:t>
      </w:r>
      <w:r w:rsidR="00335E8F">
        <w:rPr>
          <w:lang w:val="es-CO"/>
        </w:rPr>
        <w:t>P</w:t>
      </w:r>
      <w:r w:rsidRPr="007E6E6C">
        <w:rPr>
          <w:lang w:val="es-CO"/>
        </w:rPr>
        <w:t>roponente cumplirá con la exigencia mínima de experiencia prevista en el numeral 3.8.1</w:t>
      </w:r>
      <w:r w:rsidR="00397E1B">
        <w:rPr>
          <w:lang w:val="es-CO"/>
        </w:rPr>
        <w:t>.</w:t>
      </w:r>
      <w:r w:rsidRPr="007E6E6C">
        <w:rPr>
          <w:lang w:val="es-CO"/>
        </w:rPr>
        <w:t xml:space="preserve"> </w:t>
      </w:r>
      <w:r w:rsidR="00397E1B">
        <w:rPr>
          <w:lang w:val="es-CO"/>
        </w:rPr>
        <w:t>D</w:t>
      </w:r>
      <w:r w:rsidRPr="007E6E6C">
        <w:rPr>
          <w:lang w:val="es-CO"/>
        </w:rPr>
        <w:t xml:space="preserve">e acuerdo con lo anterior, si el </w:t>
      </w:r>
      <w:r w:rsidR="55CCEF3C" w:rsidRPr="4DE052A9">
        <w:rPr>
          <w:lang w:val="es-CO"/>
        </w:rPr>
        <w:t>P</w:t>
      </w:r>
      <w:r w:rsidRPr="007E6E6C">
        <w:rPr>
          <w:lang w:val="es-CO"/>
        </w:rPr>
        <w:t>roponente debió subsanar el cumplimiento de la experiencia mínima</w:t>
      </w:r>
      <w:r w:rsidR="0034388C">
        <w:rPr>
          <w:lang w:val="es-CO"/>
        </w:rPr>
        <w:t xml:space="preserve">, para la </w:t>
      </w:r>
      <w:r w:rsidR="0034388C" w:rsidRPr="007600A0">
        <w:rPr>
          <w:lang w:val="es-CO"/>
        </w:rPr>
        <w:t xml:space="preserve">asignación de puntaje </w:t>
      </w:r>
      <w:r w:rsidR="00856337" w:rsidRPr="007600A0">
        <w:rPr>
          <w:lang w:val="es-CO"/>
        </w:rPr>
        <w:t xml:space="preserve">no </w:t>
      </w:r>
      <w:r w:rsidR="0034388C" w:rsidRPr="007600A0">
        <w:rPr>
          <w:lang w:val="es-CO"/>
        </w:rPr>
        <w:t>se tendrá</w:t>
      </w:r>
      <w:r w:rsidR="00856337" w:rsidRPr="007600A0">
        <w:rPr>
          <w:lang w:val="es-CO"/>
        </w:rPr>
        <w:t>n en cuenta</w:t>
      </w:r>
      <w:r w:rsidR="00856337" w:rsidRPr="00CA4FFF">
        <w:rPr>
          <w:lang w:val="es-CO"/>
        </w:rPr>
        <w:t xml:space="preserve"> </w:t>
      </w:r>
      <w:r w:rsidR="00DB16F8" w:rsidRPr="00CA4FFF">
        <w:rPr>
          <w:lang w:val="es-CO"/>
        </w:rPr>
        <w:t>los</w:t>
      </w:r>
      <w:r w:rsidR="00856337" w:rsidRPr="00CA4FFF">
        <w:rPr>
          <w:lang w:val="es-CO"/>
        </w:rPr>
        <w:t xml:space="preserve"> contratos </w:t>
      </w:r>
      <w:r w:rsidR="00AD374B" w:rsidRPr="00CA4FFF">
        <w:rPr>
          <w:lang w:val="es-CO"/>
        </w:rPr>
        <w:t xml:space="preserve">que hayan sido </w:t>
      </w:r>
      <w:r w:rsidR="00DB16F8" w:rsidRPr="00CA4FFF">
        <w:rPr>
          <w:lang w:val="es-CO"/>
        </w:rPr>
        <w:t xml:space="preserve">objeto de </w:t>
      </w:r>
      <w:r w:rsidR="00AD374B" w:rsidRPr="00CA4FFF">
        <w:rPr>
          <w:lang w:val="es-CO"/>
        </w:rPr>
        <w:t>subsana</w:t>
      </w:r>
      <w:r w:rsidR="00DB16F8" w:rsidRPr="00CA4FFF">
        <w:rPr>
          <w:lang w:val="es-CO"/>
        </w:rPr>
        <w:t>ción</w:t>
      </w:r>
      <w:r w:rsidR="000A67EF" w:rsidRPr="00CA4FFF">
        <w:rPr>
          <w:lang w:val="es-CO"/>
        </w:rPr>
        <w:t xml:space="preserve">, ni para definir </w:t>
      </w:r>
      <w:r w:rsidR="00AF4CFF" w:rsidRPr="00CA4FFF">
        <w:rPr>
          <w:lang w:val="es-CO"/>
        </w:rPr>
        <w:t>el promedio de los contratos válidos</w:t>
      </w:r>
      <w:r w:rsidR="00D228A5" w:rsidRPr="00CA4FFF">
        <w:rPr>
          <w:lang w:val="es-CO"/>
        </w:rPr>
        <w:t xml:space="preserve"> </w:t>
      </w:r>
      <w:r w:rsidR="001B7784" w:rsidRPr="003B03EC">
        <w:rPr>
          <w:lang w:val="es-CO"/>
        </w:rPr>
        <w:t>a</w:t>
      </w:r>
      <w:r w:rsidR="00737CBF" w:rsidRPr="003B03EC">
        <w:rPr>
          <w:lang w:val="es-CO"/>
        </w:rPr>
        <w:t>portados</w:t>
      </w:r>
      <w:r w:rsidR="001B7784" w:rsidRPr="003B03EC">
        <w:rPr>
          <w:lang w:val="es-CO"/>
        </w:rPr>
        <w:t xml:space="preserve"> que se refiere el literal B) de este numeral. </w:t>
      </w:r>
    </w:p>
    <w:p w14:paraId="0B3EC46A" w14:textId="77777777" w:rsidR="004945F4" w:rsidRDefault="004945F4" w:rsidP="00E810A8">
      <w:pPr>
        <w:pStyle w:val="Prrafodelista"/>
        <w:rPr>
          <w:lang w:val="es-CO"/>
        </w:rPr>
      </w:pPr>
    </w:p>
    <w:p w14:paraId="3FB64541" w14:textId="2B7C1252" w:rsidR="004945F4" w:rsidRPr="00E314A7" w:rsidRDefault="004945F4" w:rsidP="007F5F53">
      <w:pPr>
        <w:pStyle w:val="Prrafodelista"/>
        <w:rPr>
          <w:lang w:val="es-CO"/>
        </w:rPr>
      </w:pPr>
      <w:r w:rsidRPr="00E314A7">
        <w:rPr>
          <w:lang w:val="es-CO"/>
        </w:rPr>
        <w:t xml:space="preserve">En el caso en el cual un Proponente haya subsanado la totalidad de los </w:t>
      </w:r>
      <w:r w:rsidRPr="00E810A8">
        <w:rPr>
          <w:lang w:val="es-CO"/>
        </w:rPr>
        <w:t xml:space="preserve">Contratos aportados, </w:t>
      </w:r>
      <w:r w:rsidR="008D4220">
        <w:rPr>
          <w:lang w:val="es-CO"/>
        </w:rPr>
        <w:t>su oferta no será tenida en cuenta para aplicar las fórmulas para la ponderación de la Experiencia del Proponente</w:t>
      </w:r>
      <w:r w:rsidR="00733620">
        <w:rPr>
          <w:lang w:val="es-CO"/>
        </w:rPr>
        <w:t xml:space="preserve">, por lo que, además, por este criterio de asignación de puntaje obtendrá </w:t>
      </w:r>
      <w:r w:rsidRPr="00E810A8">
        <w:rPr>
          <w:lang w:val="es-CO"/>
        </w:rPr>
        <w:t>cero (0) puntos.</w:t>
      </w:r>
    </w:p>
    <w:p w14:paraId="7CD1620F" w14:textId="77777777" w:rsidR="008A1DE2" w:rsidRPr="008A1DE2" w:rsidRDefault="008A1DE2" w:rsidP="007E6E6C">
      <w:pPr>
        <w:rPr>
          <w:lang w:val="es-CO"/>
        </w:rPr>
      </w:pPr>
    </w:p>
    <w:p w14:paraId="07ABE379" w14:textId="2B173F34" w:rsidR="008A1DE2" w:rsidRDefault="0ADB57E1" w:rsidP="002671D2">
      <w:pPr>
        <w:pStyle w:val="Prrafodelista"/>
        <w:numPr>
          <w:ilvl w:val="0"/>
          <w:numId w:val="15"/>
        </w:numPr>
        <w:rPr>
          <w:lang w:val="es-CO"/>
        </w:rPr>
      </w:pPr>
      <w:r w:rsidRPr="3AF3BA1A">
        <w:rPr>
          <w:lang w:val="es-CO"/>
        </w:rPr>
        <w:t>Para la asignación de puntaje, se tomará el promedio de los contratos válidos aportados</w:t>
      </w:r>
      <w:r w:rsidR="7F14C3DA" w:rsidRPr="3AF3BA1A">
        <w:rPr>
          <w:lang w:val="es-CO"/>
        </w:rPr>
        <w:t xml:space="preserve"> de cada propuesta hábil</w:t>
      </w:r>
      <w:r w:rsidRPr="3AF3BA1A">
        <w:rPr>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76C392E8" w14:textId="77777777" w:rsidR="007A73C6" w:rsidRPr="008A1DE2" w:rsidRDefault="007A73C6" w:rsidP="007E6E6C">
      <w:pPr>
        <w:rPr>
          <w:lang w:val="es-CO"/>
        </w:rPr>
      </w:pPr>
    </w:p>
    <w:p w14:paraId="75C79B03" w14:textId="7DEC96B1" w:rsidR="00322A04" w:rsidRPr="00080C84" w:rsidRDefault="008A1DE2" w:rsidP="002671D2">
      <w:pPr>
        <w:pStyle w:val="Prrafodelista"/>
        <w:numPr>
          <w:ilvl w:val="0"/>
          <w:numId w:val="15"/>
        </w:numPr>
        <w:rPr>
          <w:rFonts w:cs="Arial"/>
          <w:szCs w:val="20"/>
          <w:lang w:val="es-CO"/>
        </w:rPr>
      </w:pPr>
      <w:r w:rsidRPr="00322A04">
        <w:rPr>
          <w:rFonts w:cs="Arial"/>
          <w:szCs w:val="20"/>
          <w:lang w:val="es-CO"/>
        </w:rPr>
        <w:t xml:space="preserve">Posteriormente, </w:t>
      </w:r>
      <w:r w:rsidR="00322A04" w:rsidRPr="00F95698">
        <w:rPr>
          <w:rFonts w:eastAsia="Times New Roman" w:cs="Arial"/>
          <w:szCs w:val="20"/>
          <w:lang w:eastAsia="es-ES"/>
        </w:rPr>
        <w:t xml:space="preserve">se seleccionará un método aleatorio en función de la Tasa de Cambio </w:t>
      </w:r>
      <w:r w:rsidR="00322A04" w:rsidRPr="00080C84">
        <w:rPr>
          <w:rFonts w:eastAsia="Times New Roman" w:cs="Arial"/>
          <w:szCs w:val="20"/>
          <w:lang w:eastAsia="es-ES"/>
        </w:rPr>
        <w:t>Representativa del Mercado (TRM) certificada por la Superintendencia Financiera de Colombia en su sitio web: https://www.superfinanciera.gov.co/publicacion/60819.</w:t>
      </w:r>
    </w:p>
    <w:p w14:paraId="0592AE11" w14:textId="77777777" w:rsidR="00322A04" w:rsidRPr="00F95698" w:rsidRDefault="00322A04" w:rsidP="00F95698">
      <w:pPr>
        <w:tabs>
          <w:tab w:val="left" w:pos="8647"/>
        </w:tabs>
        <w:ind w:left="567"/>
        <w:jc w:val="left"/>
        <w:rPr>
          <w:rFonts w:eastAsia="Times New Roman" w:cs="Arial"/>
          <w:szCs w:val="20"/>
          <w:lang w:eastAsia="es-ES"/>
        </w:rPr>
      </w:pPr>
    </w:p>
    <w:p w14:paraId="672C6BE9" w14:textId="2422F552" w:rsidR="00322A04" w:rsidRDefault="00322A04" w:rsidP="00F95698">
      <w:pPr>
        <w:ind w:left="708"/>
        <w:rPr>
          <w:rFonts w:eastAsia="Times New Roman" w:cs="Arial"/>
          <w:lang w:val="es-CO" w:eastAsia="es-ES"/>
        </w:rPr>
      </w:pPr>
      <w:r w:rsidRPr="1A1C0756">
        <w:rPr>
          <w:rFonts w:eastAsia="Times New Roman" w:cs="Arial"/>
          <w:lang w:eastAsia="es-ES"/>
        </w:rPr>
        <w:t>La TRM que la Entidad utilizará para determinar el método de ponderación será la que rija el segundo</w:t>
      </w:r>
      <w:r w:rsidRPr="1A1C0756">
        <w:rPr>
          <w:rFonts w:eastAsia="Times New Roman" w:cs="Arial"/>
          <w:lang w:val="es-CO" w:eastAsia="es-ES"/>
        </w:rPr>
        <w:t xml:space="preserve"> día hábil </w:t>
      </w:r>
      <w:r w:rsidR="008F2DB2" w:rsidRPr="687F6335">
        <w:rPr>
          <w:rFonts w:eastAsia="Arial" w:cs="Arial"/>
          <w:i/>
          <w:iCs/>
          <w:lang w:eastAsia="es-ES"/>
        </w:rPr>
        <w:t>después de finalizado el periodo de traslado del informe de evaluación</w:t>
      </w:r>
      <w:r w:rsidRPr="1A1C0756">
        <w:rPr>
          <w:rFonts w:eastAsia="Times New Roman" w:cs="Arial"/>
          <w:lang w:val="es-CO" w:eastAsia="es-ES"/>
        </w:rPr>
        <w:t xml:space="preserve">. Esto es, la que la Superintendencia publique en horas de la tarde del día hábil siguiente a la </w:t>
      </w:r>
      <w:r w:rsidRPr="00080C84">
        <w:rPr>
          <w:rFonts w:eastAsia="Times New Roman" w:cs="Arial"/>
          <w:lang w:val="es-CO" w:eastAsia="es-ES"/>
        </w:rPr>
        <w:t xml:space="preserve">fecha efectiva </w:t>
      </w:r>
      <w:r w:rsidR="00E42284" w:rsidRPr="00080C84">
        <w:rPr>
          <w:rFonts w:eastAsia="Arial" w:cs="Arial"/>
          <w:lang w:eastAsia="es-ES"/>
        </w:rPr>
        <w:t>de finalizado el periodo de traslado del informe de evaluación</w:t>
      </w:r>
      <w:r w:rsidR="00080C84" w:rsidRPr="00080C84">
        <w:rPr>
          <w:rFonts w:eastAsia="Times New Roman" w:cs="Arial"/>
          <w:lang w:val="es-CO" w:eastAsia="es-ES"/>
        </w:rPr>
        <w:t xml:space="preserve">, </w:t>
      </w:r>
      <w:r w:rsidRPr="00080C84">
        <w:rPr>
          <w:rFonts w:eastAsia="Times New Roman" w:cs="Arial"/>
          <w:lang w:val="es-CO" w:eastAsia="es-ES"/>
        </w:rPr>
        <w:t xml:space="preserve">Por ejemplo, si el </w:t>
      </w:r>
      <w:r w:rsidR="18399FBE" w:rsidRPr="00080C84">
        <w:rPr>
          <w:rFonts w:eastAsia="Times New Roman" w:cs="Arial"/>
          <w:lang w:val="es-CO" w:eastAsia="es-ES"/>
        </w:rPr>
        <w:t>traslado de informe de evaluación finaliza</w:t>
      </w:r>
      <w:r w:rsidRPr="00080C84">
        <w:rPr>
          <w:rFonts w:eastAsia="Times New Roman" w:cs="Arial"/>
          <w:lang w:val="es-CO" w:eastAsia="es-ES"/>
        </w:rPr>
        <w:t xml:space="preserve"> el 10 de febrero, la TRM que se usará para determinar el método de evaluación será la del 12 de febrero, que se publica en la tarde del 11 de febrero</w:t>
      </w:r>
      <w:r w:rsidR="00080C84" w:rsidRPr="00080C84">
        <w:rPr>
          <w:rFonts w:eastAsia="Times New Roman" w:cs="Arial"/>
          <w:lang w:val="es-CO" w:eastAsia="es-ES"/>
        </w:rPr>
        <w:t>.</w:t>
      </w:r>
    </w:p>
    <w:p w14:paraId="18A35C1E" w14:textId="77777777" w:rsidR="00072D96" w:rsidRDefault="00072D96" w:rsidP="00F95698">
      <w:pPr>
        <w:ind w:left="708"/>
        <w:rPr>
          <w:rFonts w:eastAsia="Times New Roman" w:cs="Arial"/>
          <w:szCs w:val="20"/>
          <w:lang w:val="es-CO" w:eastAsia="es-ES"/>
        </w:rPr>
      </w:pPr>
    </w:p>
    <w:p w14:paraId="1FED2D31" w14:textId="0364BD6B" w:rsidR="00A23097" w:rsidRDefault="00A23C33" w:rsidP="00DC4669">
      <w:pPr>
        <w:ind w:left="708"/>
        <w:rPr>
          <w:lang w:val="es-CO"/>
        </w:rPr>
      </w:pPr>
      <w:r>
        <w:rPr>
          <w:rFonts w:eastAsia="Times New Roman" w:cs="Arial"/>
          <w:szCs w:val="20"/>
          <w:lang w:val="es-CO" w:eastAsia="es-ES"/>
        </w:rPr>
        <w:t xml:space="preserve">En el evento </w:t>
      </w:r>
      <w:r w:rsidR="00A23097">
        <w:rPr>
          <w:rFonts w:eastAsia="Times New Roman" w:cs="Arial"/>
          <w:szCs w:val="20"/>
          <w:lang w:val="es-CO" w:eastAsia="es-ES"/>
        </w:rPr>
        <w:t xml:space="preserve">excepcional </w:t>
      </w:r>
      <w:r>
        <w:rPr>
          <w:rFonts w:eastAsia="Times New Roman" w:cs="Arial"/>
          <w:szCs w:val="20"/>
          <w:lang w:val="es-CO" w:eastAsia="es-ES"/>
        </w:rPr>
        <w:t>establecido en el numeral 1.6</w:t>
      </w:r>
      <w:r w:rsidR="001E4E41">
        <w:rPr>
          <w:rFonts w:eastAsia="Times New Roman" w:cs="Arial"/>
          <w:szCs w:val="20"/>
          <w:lang w:val="es-CO" w:eastAsia="es-ES"/>
        </w:rPr>
        <w:t>, cuando la</w:t>
      </w:r>
      <w:r w:rsidR="00A23097">
        <w:rPr>
          <w:rFonts w:eastAsia="Times New Roman" w:cs="Arial"/>
          <w:szCs w:val="20"/>
          <w:lang w:val="es-CO" w:eastAsia="es-ES"/>
        </w:rPr>
        <w:t xml:space="preserve"> </w:t>
      </w:r>
      <w:r w:rsidR="00A23097" w:rsidRPr="510F5223">
        <w:rPr>
          <w:lang w:val="es-CO"/>
        </w:rPr>
        <w:t>Entidad no hubiese advertido durante el proceso de evaluación la ausencia de requisitos o la falta de documentos referentes a la futura contratación o al Proponente, ya sea en relación con los requisitos habilitantes o para aclarar aspectos que otorgan puntaje o rela</w:t>
      </w:r>
      <w:r w:rsidR="00A23097">
        <w:rPr>
          <w:lang w:val="es-CO"/>
        </w:rPr>
        <w:t>tivos a</w:t>
      </w:r>
      <w:r w:rsidR="00A23097" w:rsidRPr="510F5223">
        <w:rPr>
          <w:lang w:val="es-CO"/>
        </w:rPr>
        <w:t xml:space="preserve"> los factores de desempate, y por ende</w:t>
      </w:r>
      <w:r w:rsidR="00A23097">
        <w:rPr>
          <w:lang w:val="es-CO"/>
        </w:rPr>
        <w:t>,</w:t>
      </w:r>
      <w:r w:rsidR="00A23097" w:rsidRPr="510F5223">
        <w:rPr>
          <w:lang w:val="es-CO"/>
        </w:rPr>
        <w:t xml:space="preserve"> </w:t>
      </w:r>
      <w:r w:rsidR="00E5446C">
        <w:rPr>
          <w:lang w:val="es-CO"/>
        </w:rPr>
        <w:t>deba requerir a algún proponente</w:t>
      </w:r>
      <w:r w:rsidR="00E237AD">
        <w:rPr>
          <w:lang w:val="es-CO"/>
        </w:rPr>
        <w:t>,</w:t>
      </w:r>
      <w:r w:rsidR="005313FC">
        <w:rPr>
          <w:lang w:val="es-CO"/>
        </w:rPr>
        <w:t xml:space="preserve"> </w:t>
      </w:r>
      <w:r w:rsidR="005313FC" w:rsidRPr="005313FC">
        <w:rPr>
          <w:u w:val="single"/>
        </w:rPr>
        <w:t xml:space="preserve">la TRM que la Entidad utilizará para determinar el método de ponderación será la que rija el </w:t>
      </w:r>
      <w:r w:rsidR="005313FC" w:rsidRPr="005313FC">
        <w:rPr>
          <w:i/>
          <w:iCs/>
          <w:u w:val="single"/>
        </w:rPr>
        <w:t xml:space="preserve">segundo día hábil después de finalizado el periodo </w:t>
      </w:r>
      <w:r w:rsidR="00202119">
        <w:rPr>
          <w:i/>
          <w:iCs/>
          <w:u w:val="single"/>
        </w:rPr>
        <w:t xml:space="preserve">concedido al proponente requerido para </w:t>
      </w:r>
      <w:r w:rsidR="00126544">
        <w:rPr>
          <w:i/>
          <w:iCs/>
          <w:u w:val="single"/>
        </w:rPr>
        <w:t>allegar la subsanación y/o aclaración solicitada</w:t>
      </w:r>
      <w:r w:rsidR="005313FC" w:rsidRPr="005313FC">
        <w:rPr>
          <w:u w:val="single"/>
        </w:rPr>
        <w:t>.</w:t>
      </w:r>
      <w:r w:rsidR="005313FC" w:rsidRPr="005313FC">
        <w:rPr>
          <w:i/>
          <w:iCs/>
          <w:u w:val="single"/>
        </w:rPr>
        <w:t> </w:t>
      </w:r>
    </w:p>
    <w:p w14:paraId="138EB675" w14:textId="68EB67B9" w:rsidR="00C65B19" w:rsidRDefault="00C65B19" w:rsidP="00F95698">
      <w:pPr>
        <w:ind w:left="708"/>
        <w:rPr>
          <w:rFonts w:eastAsia="Times New Roman" w:cs="Arial"/>
          <w:szCs w:val="20"/>
          <w:lang w:val="es-CO" w:eastAsia="es-ES"/>
        </w:rPr>
      </w:pPr>
    </w:p>
    <w:p w14:paraId="22143BDC" w14:textId="77777777" w:rsidR="00072D96" w:rsidRPr="007E4BD3" w:rsidRDefault="00072D96" w:rsidP="00072D96">
      <w:pPr>
        <w:ind w:left="709"/>
        <w:contextualSpacing/>
        <w:rPr>
          <w:rFonts w:eastAsia="Arial" w:cs="Arial"/>
          <w:szCs w:val="20"/>
          <w:lang w:val="es-MX" w:eastAsia="es-ES"/>
        </w:rPr>
      </w:pPr>
      <w:r w:rsidRPr="007E4BD3">
        <w:rPr>
          <w:rFonts w:eastAsia="Arial" w:cs="Arial"/>
          <w:szCs w:val="20"/>
          <w:lang w:val="es-MX" w:eastAsia="es-ES"/>
        </w:rPr>
        <w:t xml:space="preserve">Al momento de definir o modificar el cronograma del Proceso de Contratación la entidad deberá verificar que el día hábil siguiente </w:t>
      </w:r>
      <w:r w:rsidRPr="00AE647E">
        <w:rPr>
          <w:rFonts w:eastAsia="Arial" w:cs="Arial"/>
          <w:szCs w:val="20"/>
          <w:lang w:val="es-MX" w:eastAsia="es-ES"/>
        </w:rPr>
        <w:t>a la finalización del periodo de traslado del informe de evaluación</w:t>
      </w:r>
      <w:r>
        <w:rPr>
          <w:rFonts w:eastAsia="Arial" w:cs="Arial"/>
          <w:szCs w:val="20"/>
          <w:lang w:val="es-MX" w:eastAsia="es-ES"/>
        </w:rPr>
        <w:t>,</w:t>
      </w:r>
      <w:r w:rsidRPr="00AE647E">
        <w:rPr>
          <w:rFonts w:eastAsia="Arial" w:cs="Arial"/>
          <w:szCs w:val="20"/>
          <w:lang w:val="es-MX" w:eastAsia="es-ES"/>
        </w:rPr>
        <w:t xml:space="preserve"> </w:t>
      </w:r>
      <w:r w:rsidRPr="007E4BD3">
        <w:rPr>
          <w:rFonts w:eastAsia="Arial" w:cs="Arial"/>
          <w:szCs w:val="20"/>
          <w:lang w:val="es-MX" w:eastAsia="es-ES"/>
        </w:rPr>
        <w:t>no corresponda a un día festivo en Estados Unidos, con el objetivo de no afectar el proceso de definición del método de ponderación de las propuestas.</w:t>
      </w:r>
    </w:p>
    <w:p w14:paraId="2E34AA27" w14:textId="77777777" w:rsidR="00322A04" w:rsidRPr="00F95698" w:rsidRDefault="00322A04" w:rsidP="00322A04">
      <w:pPr>
        <w:ind w:left="567"/>
        <w:jc w:val="left"/>
        <w:rPr>
          <w:rFonts w:eastAsia="Times New Roman" w:cs="Arial"/>
          <w:szCs w:val="20"/>
          <w:lang w:val="es-CO" w:eastAsia="es-ES"/>
        </w:rPr>
      </w:pPr>
    </w:p>
    <w:p w14:paraId="35707236" w14:textId="77777777" w:rsidR="00322A04" w:rsidRPr="00F95698" w:rsidRDefault="00322A04" w:rsidP="00F95698">
      <w:pPr>
        <w:ind w:left="708"/>
        <w:rPr>
          <w:rFonts w:eastAsia="Times New Roman" w:cs="Arial"/>
          <w:color w:val="000000"/>
          <w:szCs w:val="20"/>
          <w:lang w:val="es-CO" w:eastAsia="es-ES"/>
        </w:rPr>
      </w:pPr>
      <w:r w:rsidRPr="00F95698">
        <w:rPr>
          <w:rFonts w:eastAsia="Times New Roman" w:cs="Arial"/>
          <w:szCs w:val="20"/>
          <w:lang w:val="es-CO" w:eastAsia="es-ES"/>
        </w:rPr>
        <w:t xml:space="preserve">El método de ponderación se determinará de acuerdo con los rangos del siguiente cuadro, en función de la </w:t>
      </w:r>
      <w:r w:rsidRPr="00F95698">
        <w:rPr>
          <w:rFonts w:eastAsia="Times New Roman" w:cs="Arial"/>
          <w:color w:val="000000"/>
          <w:szCs w:val="20"/>
          <w:lang w:val="es-CO" w:eastAsia="es-ES"/>
        </w:rPr>
        <w:t>parte decimal –centavos– de la TRM:</w:t>
      </w:r>
    </w:p>
    <w:p w14:paraId="35DA4581" w14:textId="77777777" w:rsidR="00322A04" w:rsidRPr="00322A04" w:rsidRDefault="00322A04" w:rsidP="00322A04">
      <w:pPr>
        <w:ind w:left="567" w:right="624"/>
        <w:jc w:val="left"/>
        <w:rPr>
          <w:rFonts w:ascii="Arial Narrow" w:eastAsia="Times New Roman" w:hAnsi="Arial Narrow"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038"/>
        <w:gridCol w:w="2694"/>
      </w:tblGrid>
      <w:tr w:rsidR="00322A04" w:rsidRPr="00322A04" w14:paraId="7D6E8D19" w14:textId="77777777" w:rsidTr="1B7E5106">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1A92F12" w14:textId="77777777" w:rsidR="00322A04" w:rsidRPr="00E0782E" w:rsidRDefault="00322A04" w:rsidP="00322A04">
            <w:pPr>
              <w:spacing w:line="276" w:lineRule="auto"/>
              <w:ind w:right="35"/>
              <w:jc w:val="center"/>
              <w:rPr>
                <w:rFonts w:eastAsia="Arial" w:cs="Arial"/>
                <w:b/>
                <w:bCs/>
                <w:color w:val="FFFFFF"/>
                <w:szCs w:val="20"/>
                <w:lang w:val="es" w:eastAsia="es-ES"/>
              </w:rPr>
            </w:pPr>
            <w:r w:rsidRPr="00E0782E">
              <w:rPr>
                <w:rFonts w:eastAsia="Arial" w:cs="Arial"/>
                <w:b/>
                <w:bCs/>
                <w:color w:val="FFFFFF"/>
                <w:szCs w:val="20"/>
                <w:lang w:val="es" w:eastAsia="es-ES"/>
              </w:rPr>
              <w:t>Rango (inclusive)</w:t>
            </w:r>
          </w:p>
        </w:tc>
        <w:tc>
          <w:tcPr>
            <w:tcW w:w="1038"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227F8AC6" w14:textId="77777777" w:rsidR="00322A04" w:rsidRPr="00E0782E" w:rsidRDefault="00322A04" w:rsidP="00322A04">
            <w:pPr>
              <w:spacing w:line="276" w:lineRule="auto"/>
              <w:ind w:right="35"/>
              <w:jc w:val="center"/>
              <w:rPr>
                <w:rFonts w:eastAsia="Arial" w:cs="Arial"/>
                <w:b/>
                <w:bCs/>
                <w:color w:val="FFFFFF"/>
                <w:szCs w:val="20"/>
                <w:lang w:val="es" w:eastAsia="es-ES"/>
              </w:rPr>
            </w:pPr>
            <w:r w:rsidRPr="00E0782E">
              <w:rPr>
                <w:rFonts w:eastAsia="Arial" w:cs="Arial"/>
                <w:b/>
                <w:bCs/>
                <w:color w:val="FFFFFF"/>
                <w:szCs w:val="20"/>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1FBA17A" w14:textId="77777777" w:rsidR="00322A04" w:rsidRPr="00E0782E" w:rsidRDefault="00322A04" w:rsidP="00322A04">
            <w:pPr>
              <w:spacing w:line="276" w:lineRule="auto"/>
              <w:ind w:right="35"/>
              <w:jc w:val="center"/>
              <w:rPr>
                <w:rFonts w:eastAsia="Arial" w:cs="Arial"/>
                <w:b/>
                <w:bCs/>
                <w:color w:val="FFFFFF"/>
                <w:szCs w:val="20"/>
                <w:lang w:val="es" w:eastAsia="es-ES"/>
              </w:rPr>
            </w:pPr>
            <w:r w:rsidRPr="00E0782E">
              <w:rPr>
                <w:rFonts w:eastAsia="Arial" w:cs="Arial"/>
                <w:b/>
                <w:bCs/>
                <w:color w:val="FFFFFF"/>
                <w:szCs w:val="20"/>
                <w:lang w:val="es" w:eastAsia="es-ES"/>
              </w:rPr>
              <w:t>Método</w:t>
            </w:r>
          </w:p>
        </w:tc>
      </w:tr>
      <w:tr w:rsidR="00322A04" w:rsidRPr="00322A04" w14:paraId="0C296823" w14:textId="77777777">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263624B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De 0.00 a 0.</w:t>
            </w:r>
            <w:r w:rsidR="00BB752A">
              <w:rPr>
                <w:rFonts w:eastAsia="Arial" w:cs="Arial"/>
                <w:szCs w:val="20"/>
                <w:lang w:val="es" w:eastAsia="es-ES"/>
              </w:rPr>
              <w:t>24</w:t>
            </w:r>
          </w:p>
        </w:tc>
        <w:tc>
          <w:tcPr>
            <w:tcW w:w="1038"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E0782E" w:rsidRDefault="00322A04" w:rsidP="00322A04">
            <w:pPr>
              <w:spacing w:line="276" w:lineRule="auto"/>
              <w:ind w:right="35"/>
              <w:rPr>
                <w:rFonts w:eastAsia="Arial" w:cs="Arial"/>
                <w:szCs w:val="20"/>
                <w:lang w:val="es" w:eastAsia="es-ES"/>
              </w:rPr>
            </w:pPr>
            <w:r w:rsidRPr="00E0782E">
              <w:rPr>
                <w:rFonts w:eastAsia="Arial" w:cs="Arial"/>
                <w:szCs w:val="20"/>
                <w:lang w:val="es" w:eastAsia="es-ES"/>
              </w:rPr>
              <w:t>Mediana con valor absoluto</w:t>
            </w:r>
          </w:p>
        </w:tc>
      </w:tr>
      <w:tr w:rsidR="00322A04" w:rsidRPr="00322A04" w14:paraId="7EC8E015" w14:textId="77777777">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45C7E965"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De 0.</w:t>
            </w:r>
            <w:r w:rsidR="00BB752A">
              <w:rPr>
                <w:rFonts w:eastAsia="Arial" w:cs="Arial"/>
                <w:szCs w:val="20"/>
                <w:lang w:val="es" w:eastAsia="es-ES"/>
              </w:rPr>
              <w:t>25</w:t>
            </w:r>
            <w:r w:rsidRPr="00E0782E">
              <w:rPr>
                <w:rFonts w:eastAsia="Arial" w:cs="Arial"/>
                <w:szCs w:val="20"/>
                <w:lang w:val="es" w:eastAsia="es-ES"/>
              </w:rPr>
              <w:t xml:space="preserve"> a 0.</w:t>
            </w:r>
            <w:r w:rsidR="005973B3">
              <w:rPr>
                <w:rFonts w:eastAsia="Arial" w:cs="Arial"/>
                <w:szCs w:val="20"/>
                <w:lang w:val="es" w:eastAsia="es-ES"/>
              </w:rPr>
              <w:t>49</w:t>
            </w:r>
          </w:p>
        </w:tc>
        <w:tc>
          <w:tcPr>
            <w:tcW w:w="1038"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E0782E" w:rsidRDefault="00322A04" w:rsidP="00322A04">
            <w:pPr>
              <w:spacing w:line="276" w:lineRule="auto"/>
              <w:ind w:right="35"/>
              <w:rPr>
                <w:rFonts w:eastAsia="Arial" w:cs="Arial"/>
                <w:szCs w:val="20"/>
                <w:lang w:val="es" w:eastAsia="es-ES"/>
              </w:rPr>
            </w:pPr>
            <w:r w:rsidRPr="00E0782E">
              <w:rPr>
                <w:rFonts w:eastAsia="Arial" w:cs="Arial"/>
                <w:szCs w:val="20"/>
                <w:lang w:val="es" w:eastAsia="es-ES"/>
              </w:rPr>
              <w:t>Media geométrica</w:t>
            </w:r>
          </w:p>
        </w:tc>
      </w:tr>
      <w:tr w:rsidR="00322A04" w:rsidRPr="00322A04" w14:paraId="6FE10576" w14:textId="77777777" w:rsidTr="007F3282">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7B49920B" w14:textId="54C8636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De 0.</w:t>
            </w:r>
            <w:r w:rsidR="005973B3">
              <w:rPr>
                <w:rFonts w:eastAsia="Arial" w:cs="Arial"/>
                <w:szCs w:val="20"/>
                <w:lang w:val="es" w:eastAsia="es-ES"/>
              </w:rPr>
              <w:t>50</w:t>
            </w:r>
            <w:r w:rsidRPr="00E0782E">
              <w:rPr>
                <w:rFonts w:eastAsia="Arial" w:cs="Arial"/>
                <w:szCs w:val="20"/>
                <w:lang w:val="es" w:eastAsia="es-ES"/>
              </w:rPr>
              <w:t xml:space="preserve"> a 0.</w:t>
            </w:r>
            <w:r w:rsidR="00B31624">
              <w:rPr>
                <w:rFonts w:eastAsia="Arial" w:cs="Arial"/>
                <w:szCs w:val="20"/>
                <w:lang w:val="es" w:eastAsia="es-ES"/>
              </w:rPr>
              <w:t>74</w:t>
            </w:r>
          </w:p>
        </w:tc>
        <w:tc>
          <w:tcPr>
            <w:tcW w:w="1038" w:type="dxa"/>
            <w:tcBorders>
              <w:top w:val="single" w:sz="8" w:space="0" w:color="auto"/>
              <w:left w:val="single" w:sz="8" w:space="0" w:color="auto"/>
              <w:bottom w:val="single" w:sz="8" w:space="0" w:color="auto"/>
              <w:right w:val="single" w:sz="8" w:space="0" w:color="auto"/>
            </w:tcBorders>
            <w:vAlign w:val="center"/>
          </w:tcPr>
          <w:p w14:paraId="5074991F" w14:textId="7777777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3</w:t>
            </w:r>
          </w:p>
        </w:tc>
        <w:tc>
          <w:tcPr>
            <w:tcW w:w="2694" w:type="dxa"/>
            <w:tcBorders>
              <w:top w:val="single" w:sz="8" w:space="0" w:color="auto"/>
              <w:left w:val="single" w:sz="8" w:space="0" w:color="auto"/>
              <w:bottom w:val="single" w:sz="8" w:space="0" w:color="auto"/>
              <w:right w:val="double" w:sz="4" w:space="0" w:color="auto"/>
            </w:tcBorders>
            <w:vAlign w:val="center"/>
          </w:tcPr>
          <w:p w14:paraId="24230E1C" w14:textId="77777777" w:rsidR="00322A04" w:rsidRPr="00E0782E" w:rsidRDefault="00322A04" w:rsidP="00322A04">
            <w:pPr>
              <w:spacing w:line="276" w:lineRule="auto"/>
              <w:ind w:right="35"/>
              <w:rPr>
                <w:rFonts w:eastAsia="Arial" w:cs="Arial"/>
                <w:szCs w:val="20"/>
                <w:lang w:val="es" w:eastAsia="es-ES"/>
              </w:rPr>
            </w:pPr>
            <w:r w:rsidRPr="00E0782E">
              <w:rPr>
                <w:rFonts w:eastAsia="Arial" w:cs="Arial"/>
                <w:szCs w:val="20"/>
                <w:lang w:val="es" w:eastAsia="es-ES"/>
              </w:rPr>
              <w:t>Media aritmética alta</w:t>
            </w:r>
          </w:p>
        </w:tc>
      </w:tr>
      <w:tr w:rsidR="008247A4" w:rsidRPr="00322A04" w14:paraId="5143B3D1" w14:textId="77777777">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02CD1AE9" w14:textId="1A73D4DA" w:rsidR="008247A4" w:rsidRPr="00E0782E" w:rsidRDefault="00B31624" w:rsidP="00322A04">
            <w:pPr>
              <w:spacing w:line="276" w:lineRule="auto"/>
              <w:ind w:right="35"/>
              <w:jc w:val="center"/>
              <w:rPr>
                <w:rFonts w:eastAsia="Arial" w:cs="Arial"/>
                <w:szCs w:val="20"/>
                <w:lang w:val="es" w:eastAsia="es-ES"/>
              </w:rPr>
            </w:pPr>
            <w:r w:rsidRPr="00E0782E">
              <w:rPr>
                <w:rFonts w:eastAsia="Arial" w:cs="Arial"/>
                <w:szCs w:val="20"/>
                <w:lang w:val="es" w:eastAsia="es-ES"/>
              </w:rPr>
              <w:t>De 0.</w:t>
            </w:r>
            <w:r>
              <w:rPr>
                <w:rFonts w:eastAsia="Arial" w:cs="Arial"/>
                <w:szCs w:val="20"/>
                <w:lang w:val="es" w:eastAsia="es-ES"/>
              </w:rPr>
              <w:t>7</w:t>
            </w:r>
            <w:r w:rsidR="00396D04">
              <w:rPr>
                <w:rFonts w:eastAsia="Arial" w:cs="Arial"/>
                <w:szCs w:val="20"/>
                <w:lang w:val="es" w:eastAsia="es-ES"/>
              </w:rPr>
              <w:t>5</w:t>
            </w:r>
            <w:r w:rsidRPr="00E0782E">
              <w:rPr>
                <w:rFonts w:eastAsia="Arial" w:cs="Arial"/>
                <w:szCs w:val="20"/>
                <w:lang w:val="es" w:eastAsia="es-ES"/>
              </w:rPr>
              <w:t xml:space="preserve"> a 0.</w:t>
            </w:r>
            <w:r>
              <w:rPr>
                <w:rFonts w:eastAsia="Arial" w:cs="Arial"/>
                <w:szCs w:val="20"/>
                <w:lang w:val="es" w:eastAsia="es-ES"/>
              </w:rPr>
              <w:t>99</w:t>
            </w:r>
          </w:p>
        </w:tc>
        <w:tc>
          <w:tcPr>
            <w:tcW w:w="1038" w:type="dxa"/>
            <w:tcBorders>
              <w:top w:val="single" w:sz="8" w:space="0" w:color="auto"/>
              <w:left w:val="single" w:sz="8" w:space="0" w:color="auto"/>
              <w:bottom w:val="double" w:sz="4" w:space="0" w:color="auto"/>
              <w:right w:val="single" w:sz="8" w:space="0" w:color="auto"/>
            </w:tcBorders>
            <w:vAlign w:val="center"/>
          </w:tcPr>
          <w:p w14:paraId="118E2028" w14:textId="2702C2E6" w:rsidR="008247A4" w:rsidRPr="00E0782E" w:rsidRDefault="00B31624" w:rsidP="00322A04">
            <w:pPr>
              <w:spacing w:line="276" w:lineRule="auto"/>
              <w:ind w:right="35"/>
              <w:jc w:val="center"/>
              <w:rPr>
                <w:rFonts w:eastAsia="Arial" w:cs="Arial"/>
                <w:szCs w:val="20"/>
                <w:lang w:val="es" w:eastAsia="es-ES"/>
              </w:rPr>
            </w:pPr>
            <w:r>
              <w:rPr>
                <w:rFonts w:eastAsia="Arial" w:cs="Arial"/>
                <w:szCs w:val="20"/>
                <w:lang w:val="es" w:eastAsia="es-ES"/>
              </w:rPr>
              <w:t>4</w:t>
            </w:r>
          </w:p>
        </w:tc>
        <w:tc>
          <w:tcPr>
            <w:tcW w:w="2694" w:type="dxa"/>
            <w:tcBorders>
              <w:top w:val="single" w:sz="8" w:space="0" w:color="auto"/>
              <w:left w:val="single" w:sz="8" w:space="0" w:color="auto"/>
              <w:bottom w:val="double" w:sz="4" w:space="0" w:color="auto"/>
              <w:right w:val="double" w:sz="4" w:space="0" w:color="auto"/>
            </w:tcBorders>
            <w:vAlign w:val="center"/>
          </w:tcPr>
          <w:p w14:paraId="14746B43" w14:textId="73CA9DBD" w:rsidR="008247A4" w:rsidRPr="00E0782E" w:rsidRDefault="00AE66EC" w:rsidP="00322A04">
            <w:pPr>
              <w:spacing w:line="276" w:lineRule="auto"/>
              <w:ind w:right="35"/>
              <w:rPr>
                <w:rFonts w:eastAsia="Arial" w:cs="Arial"/>
                <w:szCs w:val="20"/>
                <w:lang w:val="es" w:eastAsia="es-ES"/>
              </w:rPr>
            </w:pPr>
            <w:r w:rsidRPr="00834C95">
              <w:rPr>
                <w:rFonts w:eastAsia="Arial" w:cs="Arial"/>
                <w:szCs w:val="20"/>
                <w:lang w:val="es"/>
              </w:rPr>
              <w:t>Media aritmética baja</w:t>
            </w:r>
          </w:p>
        </w:tc>
      </w:tr>
    </w:tbl>
    <w:p w14:paraId="269B7009" w14:textId="77777777" w:rsidR="00322A04" w:rsidRPr="00322A04" w:rsidRDefault="00322A04" w:rsidP="00322A04">
      <w:pPr>
        <w:ind w:right="624"/>
        <w:textAlignment w:val="baseline"/>
        <w:rPr>
          <w:rFonts w:ascii="Arial Narrow" w:eastAsia="Times New Roman" w:hAnsi="Arial Narrow" w:cs="Segoe UI"/>
          <w:i/>
          <w:color w:val="000000"/>
          <w:sz w:val="22"/>
          <w:lang w:val="es-CO" w:eastAsia="es-CO"/>
        </w:rPr>
      </w:pPr>
    </w:p>
    <w:p w14:paraId="3425DFF6" w14:textId="77777777" w:rsidR="00322A04" w:rsidRPr="00F95698" w:rsidRDefault="00322A04" w:rsidP="00F95698">
      <w:pPr>
        <w:ind w:left="708"/>
        <w:textAlignment w:val="baseline"/>
        <w:rPr>
          <w:rFonts w:eastAsia="Times New Roman" w:cs="Arial"/>
          <w:iCs/>
          <w:color w:val="000000"/>
          <w:szCs w:val="20"/>
          <w:lang w:val="es-CO" w:eastAsia="es-CO"/>
        </w:rPr>
      </w:pPr>
      <w:r w:rsidRPr="00F95698">
        <w:rPr>
          <w:rFonts w:eastAsia="Times New Roman" w:cs="Arial"/>
          <w:iCs/>
          <w:color w:val="000000"/>
          <w:szCs w:val="20"/>
          <w:lang w:val="es-MX" w:eastAsia="es-CO"/>
        </w:rPr>
        <w:t>En todos los casos se tendrá en cuenta hasta el séptimo (7°) decimal del valor obtenido como puntaje y las fórmulas se aplicarán con las propuestas que no han sido rechazadas y se encuentran válidas.</w:t>
      </w:r>
      <w:r w:rsidRPr="00F95698">
        <w:rPr>
          <w:rFonts w:eastAsia="Times New Roman" w:cs="Arial"/>
          <w:iCs/>
          <w:color w:val="000000"/>
          <w:szCs w:val="20"/>
          <w:lang w:val="es-CO" w:eastAsia="es-CO"/>
        </w:rPr>
        <w:t> </w:t>
      </w:r>
    </w:p>
    <w:p w14:paraId="2C0DC047" w14:textId="77777777" w:rsidR="00322A04" w:rsidRPr="00F95698" w:rsidRDefault="00322A04" w:rsidP="00F95698">
      <w:pPr>
        <w:ind w:left="363"/>
        <w:textAlignment w:val="baseline"/>
        <w:rPr>
          <w:rFonts w:eastAsia="Times New Roman" w:cs="Arial"/>
          <w:iCs/>
          <w:color w:val="000000"/>
          <w:szCs w:val="20"/>
          <w:lang w:val="es-CO" w:eastAsia="es-CO"/>
        </w:rPr>
      </w:pPr>
    </w:p>
    <w:p w14:paraId="3EF22E0C" w14:textId="051AB88D" w:rsidR="00DD1A94" w:rsidRPr="00F95698" w:rsidRDefault="00641488" w:rsidP="002671D2">
      <w:pPr>
        <w:pStyle w:val="Prrafodelista"/>
        <w:numPr>
          <w:ilvl w:val="0"/>
          <w:numId w:val="13"/>
        </w:numPr>
        <w:rPr>
          <w:rFonts w:cs="Arial"/>
          <w:szCs w:val="20"/>
          <w:lang w:val="es-CO"/>
        </w:rPr>
      </w:pPr>
      <w:r w:rsidRPr="00DD1A94">
        <w:rPr>
          <w:rFonts w:cs="Arial"/>
          <w:szCs w:val="20"/>
          <w:lang w:val="es-CO"/>
        </w:rPr>
        <w:t xml:space="preserve">Dependiendo </w:t>
      </w:r>
      <w:r w:rsidR="00DD1A94" w:rsidRPr="00F95698">
        <w:rPr>
          <w:rFonts w:eastAsia="Times New Roman" w:cs="Arial"/>
          <w:szCs w:val="20"/>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DD1A94" w:rsidRDefault="00DD1A94" w:rsidP="00DD1A94">
      <w:pPr>
        <w:jc w:val="left"/>
        <w:rPr>
          <w:rFonts w:ascii="Arial Narrow" w:eastAsia="Times New Roman" w:hAnsi="Arial Narrow" w:cs="Arial"/>
          <w:i/>
          <w:color w:val="000000"/>
          <w:sz w:val="22"/>
          <w:lang w:val="es-MX" w:eastAsia="es-CO"/>
        </w:rPr>
      </w:pPr>
    </w:p>
    <w:p w14:paraId="244C978A" w14:textId="77777777" w:rsidR="00DD1A94" w:rsidRPr="00F95698" w:rsidRDefault="00DD1A94" w:rsidP="00F95698">
      <w:pPr>
        <w:jc w:val="left"/>
        <w:rPr>
          <w:rFonts w:eastAsia="Times New Roman" w:cs="Arial"/>
          <w:iCs/>
          <w:color w:val="000000"/>
          <w:szCs w:val="20"/>
          <w:lang w:val="es-MX" w:eastAsia="es-CO"/>
        </w:rPr>
      </w:pPr>
      <w:r w:rsidRPr="00F95698">
        <w:rPr>
          <w:rFonts w:eastAsia="Times New Roman" w:cs="Arial"/>
          <w:iCs/>
          <w:color w:val="000000"/>
          <w:szCs w:val="20"/>
          <w:lang w:val="es-MX" w:eastAsia="es-CO"/>
        </w:rPr>
        <w:t>Las alternativas de evaluación son detalladas a continuación:</w:t>
      </w:r>
    </w:p>
    <w:p w14:paraId="295E5809" w14:textId="77777777" w:rsidR="00DD1A94" w:rsidRPr="00F95698" w:rsidRDefault="00DD1A94" w:rsidP="00DD1A94">
      <w:pPr>
        <w:jc w:val="left"/>
        <w:rPr>
          <w:rFonts w:eastAsia="Times New Roman" w:cs="Arial"/>
          <w:iCs/>
          <w:color w:val="000000"/>
          <w:szCs w:val="20"/>
          <w:lang w:val="es-MX" w:eastAsia="es-CO"/>
        </w:rPr>
      </w:pPr>
    </w:p>
    <w:p w14:paraId="23640F03" w14:textId="77268C8C" w:rsidR="00DD1A94" w:rsidRPr="00F95698" w:rsidRDefault="00DD1A94" w:rsidP="002671D2">
      <w:pPr>
        <w:pStyle w:val="Prrafodelista"/>
        <w:numPr>
          <w:ilvl w:val="0"/>
          <w:numId w:val="51"/>
        </w:numPr>
        <w:ind w:left="791"/>
        <w:rPr>
          <w:rFonts w:eastAsia="Times New Roman" w:cs="Arial"/>
          <w:b/>
          <w:bCs/>
          <w:iCs/>
          <w:szCs w:val="20"/>
          <w:lang w:val="es-CO" w:eastAsia="es-ES"/>
        </w:rPr>
      </w:pPr>
      <w:r w:rsidRPr="00F95698">
        <w:rPr>
          <w:rFonts w:eastAsia="Times New Roman" w:cs="Arial"/>
          <w:b/>
          <w:bCs/>
          <w:iCs/>
          <w:szCs w:val="20"/>
          <w:lang w:val="es-CO" w:eastAsia="es-ES"/>
        </w:rPr>
        <w:t xml:space="preserve">Mediana con valor absoluto </w:t>
      </w:r>
    </w:p>
    <w:p w14:paraId="50A0B357" w14:textId="77777777" w:rsidR="00DD1A94" w:rsidRPr="00F95698" w:rsidRDefault="00DD1A94" w:rsidP="00DD1A94">
      <w:pPr>
        <w:ind w:left="141"/>
        <w:jc w:val="left"/>
        <w:rPr>
          <w:rFonts w:eastAsia="Times New Roman" w:cs="Arial"/>
          <w:iCs/>
          <w:szCs w:val="20"/>
          <w:lang w:val="es-CO" w:eastAsia="es-ES"/>
        </w:rPr>
      </w:pPr>
    </w:p>
    <w:p w14:paraId="400CF4DC"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F95698" w:rsidRDefault="00DD1A94" w:rsidP="000D37A1">
      <w:pPr>
        <w:ind w:left="501"/>
        <w:rPr>
          <w:rFonts w:eastAsia="Times New Roman" w:cs="Arial"/>
          <w:iCs/>
          <w:szCs w:val="20"/>
          <w:lang w:val="es-CO" w:eastAsia="es-ES"/>
        </w:rPr>
      </w:pPr>
    </w:p>
    <w:p w14:paraId="2E58492F" w14:textId="77777777" w:rsidR="00DD1A94" w:rsidRPr="00F95698" w:rsidRDefault="00DD1A94" w:rsidP="002671D2">
      <w:pPr>
        <w:numPr>
          <w:ilvl w:val="0"/>
          <w:numId w:val="16"/>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La Entidad ordena los valores de las propuestas hábiles de manera descendente. </w:t>
      </w:r>
    </w:p>
    <w:p w14:paraId="0BFC6C04" w14:textId="77777777" w:rsidR="00DD1A94" w:rsidRPr="00F95698" w:rsidRDefault="00DD1A94" w:rsidP="002671D2">
      <w:pPr>
        <w:numPr>
          <w:ilvl w:val="0"/>
          <w:numId w:val="16"/>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Si el número de valores es </w:t>
      </w:r>
      <w:r w:rsidRPr="00F95698">
        <w:rPr>
          <w:rFonts w:eastAsia="Times New Roman" w:cs="Arial"/>
          <w:iCs/>
          <w:szCs w:val="20"/>
          <w:u w:val="single"/>
          <w:lang w:val="es-CO" w:eastAsia="es-ES"/>
        </w:rPr>
        <w:t>impar</w:t>
      </w:r>
      <w:r w:rsidRPr="00F95698">
        <w:rPr>
          <w:rFonts w:eastAsia="Times New Roman" w:cs="Arial"/>
          <w:iCs/>
          <w:szCs w:val="20"/>
          <w:lang w:val="es-CO" w:eastAsia="es-ES"/>
        </w:rPr>
        <w:t xml:space="preserve">, la mediana corresponde al valor central. </w:t>
      </w:r>
    </w:p>
    <w:p w14:paraId="6DC8840E" w14:textId="77777777" w:rsidR="00DD1A94" w:rsidRPr="00F95698" w:rsidRDefault="00DD1A94" w:rsidP="002671D2">
      <w:pPr>
        <w:numPr>
          <w:ilvl w:val="0"/>
          <w:numId w:val="16"/>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Si el número de valores es </w:t>
      </w:r>
      <w:r w:rsidRPr="00F95698">
        <w:rPr>
          <w:rFonts w:eastAsia="Times New Roman" w:cs="Arial"/>
          <w:iCs/>
          <w:szCs w:val="20"/>
          <w:u w:val="single"/>
          <w:lang w:val="es-CO" w:eastAsia="es-ES"/>
        </w:rPr>
        <w:t>par</w:t>
      </w:r>
      <w:r w:rsidRPr="00F95698">
        <w:rPr>
          <w:rFonts w:eastAsia="Times New Roman" w:cs="Arial"/>
          <w:iCs/>
          <w:szCs w:val="20"/>
          <w:lang w:val="es-CO" w:eastAsia="es-ES"/>
        </w:rPr>
        <w:t xml:space="preserve">, la mediana corresponde al promedio de los dos valores centrales. </w:t>
      </w:r>
    </w:p>
    <w:p w14:paraId="407F0C8A" w14:textId="77777777" w:rsidR="00DD1A94" w:rsidRPr="00F95698" w:rsidRDefault="00DD1A94" w:rsidP="000D37A1">
      <w:pPr>
        <w:ind w:left="861"/>
        <w:rPr>
          <w:rFonts w:eastAsia="Times New Roman" w:cs="Arial"/>
          <w:iCs/>
          <w:szCs w:val="20"/>
          <w:lang w:val="es-CO" w:eastAsia="es-ES"/>
        </w:rPr>
      </w:pPr>
    </w:p>
    <w:p w14:paraId="6510E2EC"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Bajo este método la Entidad asignará el puntaje así: </w:t>
      </w:r>
    </w:p>
    <w:p w14:paraId="53DE5AF0" w14:textId="77777777" w:rsidR="00DD1A94" w:rsidRPr="00F95698" w:rsidRDefault="00DD1A94" w:rsidP="000D37A1">
      <w:pPr>
        <w:ind w:left="501"/>
        <w:rPr>
          <w:rFonts w:eastAsia="Times New Roman" w:cs="Arial"/>
          <w:iCs/>
          <w:szCs w:val="20"/>
          <w:lang w:val="es-CO" w:eastAsia="es-ES"/>
        </w:rPr>
      </w:pPr>
    </w:p>
    <w:p w14:paraId="145395E9" w14:textId="77777777" w:rsidR="00DD1A94" w:rsidRPr="00F95698" w:rsidRDefault="00DD1A94" w:rsidP="002671D2">
      <w:pPr>
        <w:numPr>
          <w:ilvl w:val="0"/>
          <w:numId w:val="17"/>
        </w:numPr>
        <w:ind w:left="723"/>
        <w:contextualSpacing/>
        <w:rPr>
          <w:rFonts w:eastAsia="Times New Roman" w:cs="Arial"/>
          <w:iCs/>
          <w:szCs w:val="20"/>
          <w:lang w:val="es-CO" w:eastAsia="es-ES"/>
        </w:rPr>
      </w:pPr>
      <w:r w:rsidRPr="00F95698">
        <w:rPr>
          <w:rFonts w:eastAsia="Times New Roman" w:cs="Arial"/>
          <w:iCs/>
          <w:szCs w:val="20"/>
          <w:lang w:val="es-CO" w:eastAsia="es-ES"/>
        </w:rPr>
        <w:t>Si el número de valores de las propuestas hábiles es impar, el máximo puntaje será asignado a la propuesta que se encuentre en el valor de la mediana de SMMLV de los contratos válidos</w:t>
      </w:r>
      <w:r w:rsidRPr="00F95698">
        <w:rPr>
          <w:rFonts w:eastAsia="Arial" w:cs="Arial"/>
          <w:iCs/>
          <w:szCs w:val="20"/>
          <w:lang w:val="es-CO" w:eastAsia="es-ES"/>
        </w:rPr>
        <w:t xml:space="preserve"> </w:t>
      </w:r>
      <w:r w:rsidRPr="00F95698">
        <w:rPr>
          <w:rFonts w:eastAsia="Times New Roman" w:cs="Arial"/>
          <w:iCs/>
          <w:szCs w:val="20"/>
          <w:lang w:val="es-CO" w:eastAsia="es-ES"/>
        </w:rPr>
        <w:lastRenderedPageBreak/>
        <w:t>de los Proponentes habilitados y que no fueron objeto de subsanación. Para las otras propuestas, se utiliza la siguiente fórmula de asignación de puntaje:</w:t>
      </w:r>
    </w:p>
    <w:p w14:paraId="65AAD49F" w14:textId="77777777" w:rsidR="00DD1A94" w:rsidRPr="00DD1A94" w:rsidRDefault="00DD1A94" w:rsidP="000D37A1">
      <w:pPr>
        <w:ind w:left="1209" w:right="624"/>
        <w:rPr>
          <w:rFonts w:ascii="Arial Narrow" w:eastAsia="Times New Roman" w:hAnsi="Arial Narrow" w:cs="Times New Roman"/>
          <w:i/>
          <w:sz w:val="22"/>
          <w:lang w:val="es-CO" w:eastAsia="es-ES"/>
        </w:rPr>
      </w:pPr>
    </w:p>
    <w:p w14:paraId="65ABD4D1" w14:textId="73DF9DB8" w:rsidR="00DD1A94" w:rsidRPr="0019458F" w:rsidRDefault="00000000" w:rsidP="000D37A1">
      <w:pPr>
        <w:ind w:left="1209" w:right="624"/>
        <w:rPr>
          <w:rFonts w:ascii="Arial Narrow" w:eastAsia="Times New Roman" w:hAnsi="Arial Narrow" w:cs="Times New Roman"/>
          <w:i/>
          <w:sz w:val="18"/>
          <w:szCs w:val="18"/>
          <w:lang w:val="es-CO" w:eastAsia="es-ES"/>
        </w:rPr>
      </w:pPr>
      <m:oMathPara>
        <m:oMath>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Puntaje</m:t>
              </m:r>
            </m:e>
            <m:sub>
              <m:r>
                <w:rPr>
                  <w:rFonts w:ascii="Cambria Math" w:eastAsia="Times New Roman" w:hAnsi="Cambria Math" w:cs="Times New Roman"/>
                  <w:sz w:val="18"/>
                  <w:szCs w:val="18"/>
                  <w:lang w:val="es-CO" w:eastAsia="es-ES"/>
                </w:rPr>
                <m:t>Asignar</m:t>
              </m:r>
            </m:sub>
          </m:sSub>
          <m:r>
            <w:rPr>
              <w:rFonts w:ascii="Cambria Math" w:eastAsia="Times New Roman" w:hAnsi="Cambria Math" w:cs="Times New Roman"/>
              <w:sz w:val="18"/>
              <w:szCs w:val="18"/>
              <w:lang w:val="es-CO" w:eastAsia="es-ES"/>
            </w:rPr>
            <m:t>=</m:t>
          </m:r>
          <m:d>
            <m:dPr>
              <m:begChr m:val="["/>
              <m:endChr m:val="]"/>
              <m:ctrlPr>
                <w:rPr>
                  <w:rFonts w:ascii="Cambria Math" w:eastAsia="Times New Roman" w:hAnsi="Cambria Math" w:cs="Times New Roman"/>
                  <w:i/>
                  <w:sz w:val="18"/>
                  <w:szCs w:val="18"/>
                  <w:lang w:val="es-CO" w:eastAsia="es-ES"/>
                </w:rPr>
              </m:ctrlPr>
            </m:dPr>
            <m:e>
              <m:d>
                <m:dPr>
                  <m:begChr m:val="{"/>
                  <m:endChr m:val="}"/>
                  <m:ctrlPr>
                    <w:rPr>
                      <w:rFonts w:ascii="Cambria Math" w:eastAsia="Times New Roman" w:hAnsi="Cambria Math" w:cs="Times New Roman"/>
                      <w:i/>
                      <w:sz w:val="18"/>
                      <w:szCs w:val="18"/>
                      <w:lang w:val="es-CO" w:eastAsia="es-ES"/>
                    </w:rPr>
                  </m:ctrlPr>
                </m:dPr>
                <m:e>
                  <m:r>
                    <w:rPr>
                      <w:rFonts w:ascii="Cambria Math" w:eastAsia="Times New Roman" w:hAnsi="Cambria Math" w:cs="Times New Roman"/>
                      <w:sz w:val="18"/>
                      <w:szCs w:val="18"/>
                      <w:lang w:val="es-CO" w:eastAsia="es-ES"/>
                    </w:rPr>
                    <m:t>1-</m:t>
                  </m:r>
                  <m:d>
                    <m:dPr>
                      <m:begChr m:val="|"/>
                      <m:endChr m:val="|"/>
                      <m:ctrlPr>
                        <w:rPr>
                          <w:rFonts w:ascii="Cambria Math" w:eastAsia="Times New Roman" w:hAnsi="Cambria Math" w:cs="Times New Roman"/>
                          <w:i/>
                          <w:sz w:val="18"/>
                          <w:szCs w:val="18"/>
                          <w:lang w:val="es-CO" w:eastAsia="es-ES"/>
                        </w:rPr>
                      </m:ctrlPr>
                    </m:dPr>
                    <m:e>
                      <m:f>
                        <m:fPr>
                          <m:ctrlPr>
                            <w:rPr>
                              <w:rFonts w:ascii="Cambria Math" w:eastAsia="Times New Roman" w:hAnsi="Cambria Math" w:cs="Times New Roman"/>
                              <w:i/>
                              <w:sz w:val="18"/>
                              <w:szCs w:val="18"/>
                              <w:lang w:val="es-CO" w:eastAsia="es-ES"/>
                            </w:rPr>
                          </m:ctrlPr>
                        </m:fPr>
                        <m:num>
                          <m:r>
                            <w:rPr>
                              <w:rFonts w:ascii="Cambria Math" w:eastAsia="Times New Roman" w:hAnsi="Cambria Math" w:cs="Times New Roman"/>
                              <w:sz w:val="18"/>
                              <w:szCs w:val="18"/>
                              <w:lang w:val="es-CO" w:eastAsia="es-ES"/>
                            </w:rPr>
                            <m:t>Me-</m:t>
                          </m:r>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V</m:t>
                              </m:r>
                            </m:e>
                            <m:sub>
                              <m:r>
                                <w:rPr>
                                  <w:rFonts w:ascii="Cambria Math" w:eastAsia="Times New Roman" w:hAnsi="Cambria Math" w:cs="Times New Roman"/>
                                  <w:sz w:val="18"/>
                                  <w:szCs w:val="18"/>
                                  <w:lang w:val="es-CO" w:eastAsia="es-ES"/>
                                </w:rPr>
                                <m:t>i</m:t>
                              </m:r>
                            </m:sub>
                          </m:sSub>
                        </m:num>
                        <m:den>
                          <m:r>
                            <w:rPr>
                              <w:rFonts w:ascii="Cambria Math" w:eastAsia="Times New Roman" w:hAnsi="Cambria Math" w:cs="Times New Roman"/>
                              <w:sz w:val="18"/>
                              <w:szCs w:val="18"/>
                              <w:lang w:val="es-CO" w:eastAsia="es-ES"/>
                            </w:rPr>
                            <m:t>Me</m:t>
                          </m:r>
                        </m:den>
                      </m:f>
                    </m:e>
                  </m:d>
                </m:e>
              </m:d>
              <m:r>
                <w:rPr>
                  <w:rFonts w:ascii="Cambria Math" w:eastAsia="Times New Roman" w:hAnsi="Cambria Math" w:cs="Times New Roman"/>
                  <w:sz w:val="18"/>
                  <w:szCs w:val="18"/>
                  <w:lang w:val="es-CO" w:eastAsia="es-ES"/>
                </w:rPr>
                <m:t>*Puntaje máximo</m:t>
              </m:r>
            </m:e>
          </m:d>
        </m:oMath>
      </m:oMathPara>
    </w:p>
    <w:p w14:paraId="0C1035D6" w14:textId="77777777" w:rsidR="00DD1A94" w:rsidRPr="00F95698" w:rsidRDefault="00DD1A94" w:rsidP="000D37A1">
      <w:pPr>
        <w:ind w:left="1209" w:right="624"/>
        <w:rPr>
          <w:rFonts w:eastAsia="Times New Roman" w:cs="Arial"/>
          <w:iCs/>
          <w:szCs w:val="20"/>
          <w:lang w:val="es-CO" w:eastAsia="es-ES"/>
        </w:rPr>
      </w:pPr>
      <w:r w:rsidRPr="00F95698">
        <w:rPr>
          <w:rFonts w:eastAsia="Times New Roman" w:cs="Arial"/>
          <w:iCs/>
          <w:szCs w:val="20"/>
          <w:lang w:val="es-CO" w:eastAsia="es-ES"/>
        </w:rPr>
        <w:t xml:space="preserve">Donde: </w:t>
      </w:r>
    </w:p>
    <w:p w14:paraId="64EE1966" w14:textId="77777777" w:rsidR="00DD1A94" w:rsidRPr="00DD1A94" w:rsidRDefault="00DD1A94" w:rsidP="000D37A1">
      <w:pPr>
        <w:ind w:right="624"/>
        <w:rPr>
          <w:rFonts w:ascii="Arial Narrow" w:eastAsia="Times New Roman" w:hAnsi="Arial Narrow" w:cs="Times New Roman"/>
          <w:i/>
          <w:sz w:val="22"/>
          <w:lang w:val="es-CO" w:eastAsia="es-ES"/>
        </w:rPr>
      </w:pPr>
    </w:p>
    <w:p w14:paraId="1D5142E9" w14:textId="77777777" w:rsidR="00DD1A94" w:rsidRPr="00F95698" w:rsidRDefault="00DD1A94" w:rsidP="002671D2">
      <w:pPr>
        <w:numPr>
          <w:ilvl w:val="0"/>
          <w:numId w:val="18"/>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Me: Es la mediana calculada con los promedios de los contratos válidos y que no fueron objeto de subsanación de los Proponentes habilitados. </w:t>
      </w:r>
    </w:p>
    <w:p w14:paraId="5180AADA" w14:textId="77777777" w:rsidR="00DD1A94" w:rsidRPr="00F95698" w:rsidRDefault="00DD1A94" w:rsidP="002671D2">
      <w:pPr>
        <w:numPr>
          <w:ilvl w:val="0"/>
          <w:numId w:val="18"/>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Vi: Es el valor del promedio de los contratos válidos aportados en SMMLV de la propuesta “i” y que no fueron objeto de subsanación. </w:t>
      </w:r>
    </w:p>
    <w:p w14:paraId="50274E9A" w14:textId="77777777" w:rsidR="00DD1A94" w:rsidRPr="00F95698" w:rsidRDefault="00DD1A94" w:rsidP="000D37A1">
      <w:pPr>
        <w:ind w:left="1209"/>
        <w:rPr>
          <w:rFonts w:eastAsia="Times New Roman" w:cs="Arial"/>
          <w:iCs/>
          <w:szCs w:val="20"/>
          <w:lang w:val="es-CO" w:eastAsia="es-ES"/>
        </w:rPr>
      </w:pPr>
    </w:p>
    <w:p w14:paraId="0EFF48E2" w14:textId="77777777" w:rsidR="00DD1A94" w:rsidRPr="00F95698" w:rsidRDefault="00DD1A94" w:rsidP="002671D2">
      <w:pPr>
        <w:numPr>
          <w:ilvl w:val="0"/>
          <w:numId w:val="17"/>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Si el número de valores de las propuestas hábiles es </w:t>
      </w:r>
      <w:r w:rsidRPr="00F95698">
        <w:rPr>
          <w:rFonts w:eastAsia="Times New Roman" w:cs="Arial"/>
          <w:iCs/>
          <w:szCs w:val="20"/>
          <w:u w:val="single"/>
          <w:lang w:val="es-CO" w:eastAsia="es-ES"/>
        </w:rPr>
        <w:t>par</w:t>
      </w:r>
      <w:r w:rsidRPr="00F95698">
        <w:rPr>
          <w:rFonts w:eastAsia="Times New Roman" w:cs="Arial"/>
          <w:iCs/>
          <w:szCs w:val="20"/>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F95698" w:rsidRDefault="00DD1A94" w:rsidP="000D37A1">
      <w:pPr>
        <w:ind w:left="1209"/>
        <w:rPr>
          <w:rFonts w:eastAsia="Times New Roman" w:cs="Arial"/>
          <w:iCs/>
          <w:szCs w:val="20"/>
          <w:lang w:val="es-CO" w:eastAsia="es-ES"/>
        </w:rPr>
      </w:pPr>
    </w:p>
    <w:p w14:paraId="5BF74B41" w14:textId="3A04807A" w:rsidR="00DD1A94" w:rsidRPr="0019458F" w:rsidRDefault="00000000" w:rsidP="000D37A1">
      <w:pPr>
        <w:ind w:left="1209"/>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begChr m:val="|"/>
                      <m:endChr m:val="|"/>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den>
                      </m:f>
                    </m:e>
                  </m:d>
                </m:e>
              </m:d>
              <m:r>
                <w:rPr>
                  <w:rFonts w:ascii="Cambria Math" w:eastAsia="Times New Roman" w:hAnsi="Cambria Math" w:cs="Arial"/>
                  <w:szCs w:val="20"/>
                  <w:lang w:val="es-CO" w:eastAsia="es-ES"/>
                </w:rPr>
                <m:t>*Puntaje máximo</m:t>
              </m:r>
            </m:e>
          </m:d>
        </m:oMath>
      </m:oMathPara>
    </w:p>
    <w:p w14:paraId="390EE464"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Donde: </w:t>
      </w:r>
    </w:p>
    <w:p w14:paraId="0B5C99C3" w14:textId="77777777" w:rsidR="00DD1A94" w:rsidRPr="00F95698" w:rsidRDefault="00DD1A94" w:rsidP="002671D2">
      <w:pPr>
        <w:numPr>
          <w:ilvl w:val="0"/>
          <w:numId w:val="18"/>
        </w:numPr>
        <w:ind w:left="723"/>
        <w:contextualSpacing/>
        <w:rPr>
          <w:rFonts w:eastAsia="Times New Roman" w:cs="Arial"/>
          <w:iCs/>
          <w:szCs w:val="20"/>
          <w:lang w:val="es-CO" w:eastAsia="es-ES"/>
        </w:rPr>
      </w:pPr>
      <w:r w:rsidRPr="00F95698">
        <w:rPr>
          <w:rFonts w:eastAsia="Times New Roman" w:cs="Arial"/>
          <w:iCs/>
          <w:szCs w:val="20"/>
          <w:lang w:val="es-CO" w:eastAsia="es-ES"/>
        </w:rPr>
        <w:t>V</w:t>
      </w:r>
      <w:r w:rsidRPr="00F95698">
        <w:rPr>
          <w:rFonts w:eastAsia="Times New Roman" w:cs="Arial"/>
          <w:iCs/>
          <w:szCs w:val="20"/>
          <w:vertAlign w:val="subscript"/>
          <w:lang w:val="es-CO" w:eastAsia="es-ES"/>
        </w:rPr>
        <w:t>ME</w:t>
      </w:r>
      <w:r w:rsidRPr="00F95698">
        <w:rPr>
          <w:rFonts w:eastAsia="Times New Roman" w:cs="Arial"/>
          <w:iCs/>
          <w:szCs w:val="20"/>
          <w:lang w:val="es-CO" w:eastAsia="es-ES"/>
        </w:rPr>
        <w:t xml:space="preserve">: Es el valor promedio de los SMMLV válidos y que no fueron objeto de subsanación de la propuesta válida inmediatamente por debajo de la mediana.  </w:t>
      </w:r>
    </w:p>
    <w:p w14:paraId="7A83819D" w14:textId="77777777" w:rsidR="00DD1A94" w:rsidRPr="00F95698" w:rsidRDefault="00DD1A94" w:rsidP="002671D2">
      <w:pPr>
        <w:numPr>
          <w:ilvl w:val="0"/>
          <w:numId w:val="18"/>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Vi: Es el valor del promedio de los contratos válidos aportados en SMMLV y que no fueron objeto de subsanación de la propuesta “i”. </w:t>
      </w:r>
    </w:p>
    <w:p w14:paraId="22105195" w14:textId="77777777" w:rsidR="00DD1A94" w:rsidRPr="00F95698" w:rsidRDefault="00DD1A94" w:rsidP="000D37A1">
      <w:pPr>
        <w:ind w:left="501"/>
        <w:rPr>
          <w:rFonts w:eastAsia="Times New Roman" w:cs="Arial"/>
          <w:iCs/>
          <w:szCs w:val="20"/>
          <w:lang w:val="es-CO" w:eastAsia="es-ES"/>
        </w:rPr>
      </w:pPr>
    </w:p>
    <w:p w14:paraId="67168A2F" w14:textId="77777777" w:rsidR="00DD1A94" w:rsidRPr="00F95698" w:rsidRDefault="00DD1A94" w:rsidP="000D37A1">
      <w:pPr>
        <w:rPr>
          <w:rFonts w:eastAsia="Times New Roman" w:cs="Arial"/>
          <w:iCs/>
          <w:szCs w:val="20"/>
          <w:lang w:val="es-CO" w:eastAsia="es-ES"/>
        </w:rPr>
      </w:pPr>
      <w:r w:rsidRPr="00F95698">
        <w:rPr>
          <w:rFonts w:eastAsia="Times New Roman" w:cs="Arial"/>
          <w:b/>
          <w:bCs/>
          <w:iCs/>
          <w:szCs w:val="20"/>
          <w:lang w:val="es-CO" w:eastAsia="es-ES"/>
        </w:rPr>
        <w:t>Nota:</w:t>
      </w:r>
      <w:r w:rsidRPr="00F95698">
        <w:rPr>
          <w:rFonts w:eastAsia="Times New Roman" w:cs="Arial"/>
          <w:iCs/>
          <w:szCs w:val="20"/>
          <w:lang w:val="es-CO" w:eastAsia="es-ES"/>
        </w:rPr>
        <w:t xml:space="preserve"> Cuando el resultado de la fórmula anterior sea un número negativo, se asignará 0,0 puntos.</w:t>
      </w:r>
    </w:p>
    <w:p w14:paraId="66C00ABC" w14:textId="77777777" w:rsidR="00DD1A94" w:rsidRPr="00DD1A94" w:rsidRDefault="00DD1A94" w:rsidP="000D37A1">
      <w:pPr>
        <w:ind w:left="141" w:right="624"/>
        <w:rPr>
          <w:rFonts w:ascii="Arial Narrow" w:eastAsia="Times New Roman" w:hAnsi="Arial Narrow" w:cs="Times New Roman"/>
          <w:i/>
          <w:sz w:val="22"/>
          <w:lang w:val="es-CO" w:eastAsia="es-ES"/>
        </w:rPr>
      </w:pPr>
    </w:p>
    <w:p w14:paraId="7068AA15" w14:textId="77777777" w:rsidR="00DD1A94" w:rsidRPr="00F95698" w:rsidRDefault="00DD1A94" w:rsidP="002671D2">
      <w:pPr>
        <w:pStyle w:val="Prrafodelista"/>
        <w:numPr>
          <w:ilvl w:val="0"/>
          <w:numId w:val="51"/>
        </w:numPr>
        <w:ind w:left="791"/>
        <w:rPr>
          <w:rFonts w:eastAsia="Times New Roman" w:cs="Arial"/>
          <w:b/>
          <w:bCs/>
          <w:iCs/>
          <w:szCs w:val="20"/>
          <w:lang w:val="es-CO" w:eastAsia="es-ES"/>
        </w:rPr>
      </w:pPr>
      <w:r w:rsidRPr="00F95698">
        <w:rPr>
          <w:rFonts w:eastAsia="Times New Roman" w:cs="Arial"/>
          <w:b/>
          <w:bCs/>
          <w:iCs/>
          <w:szCs w:val="20"/>
          <w:lang w:val="es-CO" w:eastAsia="es-ES"/>
        </w:rPr>
        <w:t>Media Geométrica</w:t>
      </w:r>
    </w:p>
    <w:p w14:paraId="7A51D505" w14:textId="77777777" w:rsidR="00DD1A94" w:rsidRPr="00DD1A94" w:rsidRDefault="00DD1A94" w:rsidP="000D37A1">
      <w:pPr>
        <w:ind w:left="141" w:right="624"/>
        <w:rPr>
          <w:rFonts w:ascii="Arial Narrow" w:eastAsia="Times New Roman" w:hAnsi="Arial Narrow" w:cs="Times New Roman"/>
          <w:b/>
          <w:bCs/>
          <w:i/>
          <w:sz w:val="22"/>
          <w:lang w:val="es-CO" w:eastAsia="es-ES"/>
        </w:rPr>
      </w:pPr>
    </w:p>
    <w:p w14:paraId="30662883"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F95698" w:rsidRDefault="00DD1A94" w:rsidP="000D37A1">
      <w:pPr>
        <w:ind w:left="570"/>
        <w:rPr>
          <w:rFonts w:eastAsia="Times New Roman" w:cs="Arial"/>
          <w:iCs/>
          <w:szCs w:val="20"/>
          <w:lang w:val="es-CO" w:eastAsia="es-ES"/>
        </w:rPr>
      </w:pPr>
    </w:p>
    <w:p w14:paraId="0BA467BD" w14:textId="02D3296B" w:rsidR="00DD1A94" w:rsidRPr="00F95698" w:rsidRDefault="00DD1A94" w:rsidP="000D37A1">
      <w:pPr>
        <w:ind w:left="570"/>
        <w:rPr>
          <w:rFonts w:eastAsia="Times New Roman" w:cs="Arial"/>
          <w:iCs/>
          <w:szCs w:val="20"/>
          <w:lang w:val="es-CO" w:eastAsia="es-ES"/>
        </w:rPr>
      </w:pPr>
      <m:oMathPara>
        <m:oMath>
          <m:r>
            <m:rPr>
              <m:sty m:val="p"/>
            </m:rPr>
            <w:rPr>
              <w:rFonts w:ascii="Cambria Math" w:eastAsia="Times New Roman" w:hAnsi="Cambria Math" w:cs="Arial"/>
              <w:szCs w:val="20"/>
              <w:lang w:val="es-CO" w:eastAsia="es-ES"/>
            </w:rPr>
            <m:t>MG=</m:t>
          </m:r>
          <m:rad>
            <m:radPr>
              <m:ctrlPr>
                <w:rPr>
                  <w:rFonts w:ascii="Cambria Math" w:eastAsia="Times New Roman" w:hAnsi="Cambria Math" w:cs="Arial"/>
                  <w:iCs/>
                  <w:szCs w:val="20"/>
                  <w:lang w:val="es-CO" w:eastAsia="es-ES"/>
                </w:rPr>
              </m:ctrlPr>
            </m:radPr>
            <m:deg>
              <m:r>
                <m:rPr>
                  <m:sty m:val="p"/>
                </m:rPr>
                <w:rPr>
                  <w:rFonts w:ascii="Cambria Math" w:eastAsia="Times New Roman" w:hAnsi="Cambria Math" w:cs="Arial"/>
                  <w:szCs w:val="20"/>
                  <w:lang w:val="es-CO" w:eastAsia="es-ES"/>
                </w:rPr>
                <m:t>n</m:t>
              </m:r>
            </m:deg>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1</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2</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3</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n</m:t>
                  </m:r>
                </m:sub>
              </m:sSub>
            </m:e>
          </m:rad>
        </m:oMath>
      </m:oMathPara>
    </w:p>
    <w:p w14:paraId="3D2C86DE"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Donde: </w:t>
      </w:r>
    </w:p>
    <w:p w14:paraId="703EB7E1" w14:textId="77777777" w:rsidR="00DD1A94" w:rsidRPr="00F95698" w:rsidRDefault="00DD1A94" w:rsidP="000D37A1">
      <w:pPr>
        <w:ind w:left="570"/>
        <w:rPr>
          <w:rFonts w:eastAsia="Times New Roman" w:cs="Arial"/>
          <w:iCs/>
          <w:szCs w:val="20"/>
          <w:lang w:val="es-CO" w:eastAsia="es-ES"/>
        </w:rPr>
      </w:pPr>
    </w:p>
    <w:p w14:paraId="31212CA6" w14:textId="77777777" w:rsidR="00DD1A94" w:rsidRPr="00F95698" w:rsidRDefault="00DD1A94" w:rsidP="002671D2">
      <w:pPr>
        <w:numPr>
          <w:ilvl w:val="0"/>
          <w:numId w:val="19"/>
        </w:numPr>
        <w:ind w:left="723"/>
        <w:rPr>
          <w:rFonts w:eastAsia="Times New Roman" w:cs="Arial"/>
          <w:iCs/>
          <w:szCs w:val="20"/>
          <w:lang w:val="es-CO" w:eastAsia="es-ES"/>
        </w:rPr>
      </w:pPr>
      <w:r w:rsidRPr="00F95698">
        <w:rPr>
          <w:rFonts w:eastAsia="Times New Roman" w:cs="Arial"/>
          <w:iCs/>
          <w:szCs w:val="20"/>
          <w:lang w:val="es-CO" w:eastAsia="es-ES"/>
        </w:rPr>
        <w:t xml:space="preserve">MG: Es la media geométrica del promedio de los SMMLV de los contratos válidos y que no fueron objeto de subsanación de las propuestas hábiles. </w:t>
      </w:r>
    </w:p>
    <w:p w14:paraId="60BAA429" w14:textId="77777777" w:rsidR="00DD1A94" w:rsidRPr="00F95698" w:rsidRDefault="00DD1A94" w:rsidP="002671D2">
      <w:pPr>
        <w:numPr>
          <w:ilvl w:val="0"/>
          <w:numId w:val="19"/>
        </w:numPr>
        <w:ind w:left="723"/>
        <w:rPr>
          <w:rFonts w:eastAsia="Times New Roman" w:cs="Arial"/>
          <w:iCs/>
          <w:szCs w:val="20"/>
          <w:lang w:val="es-CO" w:eastAsia="es-ES"/>
        </w:rPr>
      </w:pPr>
      <w:r w:rsidRPr="00F95698">
        <w:rPr>
          <w:rFonts w:eastAsia="Times New Roman" w:cs="Arial"/>
          <w:iCs/>
          <w:szCs w:val="20"/>
          <w:lang w:val="es-CO" w:eastAsia="es-ES"/>
        </w:rPr>
        <w:t>V1: Es el valor promedio de los SMMLV válidos de una propuesta habilitada y que no fueron objeto de subsanación.</w:t>
      </w:r>
    </w:p>
    <w:p w14:paraId="73389A26" w14:textId="77777777" w:rsidR="00DD1A94" w:rsidRPr="00F95698" w:rsidRDefault="00DD1A94" w:rsidP="002671D2">
      <w:pPr>
        <w:numPr>
          <w:ilvl w:val="0"/>
          <w:numId w:val="19"/>
        </w:numPr>
        <w:ind w:left="723"/>
        <w:rPr>
          <w:rFonts w:eastAsia="Times New Roman" w:cs="Arial"/>
          <w:iCs/>
          <w:szCs w:val="20"/>
          <w:lang w:val="es-CO" w:eastAsia="es-ES"/>
        </w:rPr>
      </w:pPr>
      <w:proofErr w:type="spellStart"/>
      <w:r w:rsidRPr="00F95698">
        <w:rPr>
          <w:rFonts w:eastAsia="Times New Roman" w:cs="Arial"/>
          <w:iCs/>
          <w:szCs w:val="20"/>
          <w:lang w:val="es-CO" w:eastAsia="es-ES"/>
        </w:rPr>
        <w:t>Vn</w:t>
      </w:r>
      <w:proofErr w:type="spellEnd"/>
      <w:r w:rsidRPr="00F95698">
        <w:rPr>
          <w:rFonts w:eastAsia="Times New Roman" w:cs="Arial"/>
          <w:iCs/>
          <w:szCs w:val="20"/>
          <w:lang w:val="es-CO" w:eastAsia="es-ES"/>
        </w:rPr>
        <w:t xml:space="preserve">: Es el valor promedio de los SMMLV válidos de la propuesta “n” habilitada y que no fueron objeto de subsanación. </w:t>
      </w:r>
    </w:p>
    <w:p w14:paraId="5D7E9B2A" w14:textId="77777777" w:rsidR="00DD1A94" w:rsidRPr="00F95698" w:rsidRDefault="00DD1A94" w:rsidP="002671D2">
      <w:pPr>
        <w:numPr>
          <w:ilvl w:val="0"/>
          <w:numId w:val="19"/>
        </w:numPr>
        <w:ind w:left="723"/>
        <w:rPr>
          <w:rFonts w:eastAsia="Times New Roman" w:cs="Arial"/>
          <w:iCs/>
          <w:szCs w:val="20"/>
          <w:lang w:val="es-CO" w:eastAsia="es-ES"/>
        </w:rPr>
      </w:pPr>
      <w:r w:rsidRPr="00F95698">
        <w:rPr>
          <w:rFonts w:eastAsia="Times New Roman" w:cs="Arial"/>
          <w:iCs/>
          <w:szCs w:val="20"/>
          <w:lang w:val="es-CO" w:eastAsia="es-ES"/>
        </w:rPr>
        <w:t xml:space="preserve">n: La cantidad total de propuestas habilitadas. </w:t>
      </w:r>
    </w:p>
    <w:p w14:paraId="5D1381BB" w14:textId="77777777" w:rsidR="00DD1A94" w:rsidRPr="00F95698" w:rsidRDefault="00DD1A94" w:rsidP="000D37A1">
      <w:pPr>
        <w:ind w:left="570"/>
        <w:rPr>
          <w:rFonts w:eastAsia="Times New Roman" w:cs="Arial"/>
          <w:iCs/>
          <w:szCs w:val="20"/>
          <w:lang w:val="es-CO" w:eastAsia="es-ES"/>
        </w:rPr>
      </w:pPr>
    </w:p>
    <w:p w14:paraId="5064DD37"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4887719A" w14:textId="77777777" w:rsidR="00DD1A94" w:rsidRPr="00F95698" w:rsidRDefault="00DD1A94" w:rsidP="000D37A1">
      <w:pPr>
        <w:ind w:left="570"/>
        <w:rPr>
          <w:rFonts w:eastAsia="Times New Roman" w:cs="Arial"/>
          <w:iCs/>
          <w:szCs w:val="20"/>
          <w:lang w:val="es-CO" w:eastAsia="es-ES"/>
        </w:rPr>
      </w:pPr>
    </w:p>
    <w:p w14:paraId="0F1E0CFF"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Las demás propuestas recibirán puntaje de acuerdo con la siguiente ecuación:</w:t>
      </w:r>
    </w:p>
    <w:p w14:paraId="0EE54345" w14:textId="77777777" w:rsidR="00DD1A94" w:rsidRPr="00F95698" w:rsidRDefault="00DD1A94" w:rsidP="000D37A1">
      <w:pPr>
        <w:ind w:left="570"/>
        <w:rPr>
          <w:rFonts w:eastAsia="Times New Roman" w:cs="Arial"/>
          <w:iCs/>
          <w:szCs w:val="20"/>
          <w:lang w:val="es-CO" w:eastAsia="es-ES"/>
        </w:rPr>
      </w:pPr>
    </w:p>
    <w:p w14:paraId="0C525D20" w14:textId="04A0CBDB" w:rsidR="00DD1A94" w:rsidRPr="0019458F"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MG-</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e>
                      </m:d>
                    </m:num>
                    <m:den>
                      <m:r>
                        <w:rPr>
                          <w:rFonts w:ascii="Cambria Math" w:eastAsia="Times New Roman" w:hAnsi="Cambria Math" w:cs="Arial"/>
                          <w:szCs w:val="20"/>
                          <w:lang w:val="es-CO" w:eastAsia="es-ES"/>
                        </w:rPr>
                        <m:t>MG</m:t>
                      </m:r>
                    </m:den>
                  </m:f>
                </m:e>
              </m:d>
            </m:e>
          </m:d>
          <m:r>
            <w:rPr>
              <w:rFonts w:ascii="Cambria Math" w:eastAsia="Times New Roman" w:hAnsi="Cambria Math" w:cs="Arial"/>
              <w:szCs w:val="20"/>
              <w:lang w:val="es-CO" w:eastAsia="es-ES"/>
            </w:rPr>
            <m:t>*Puntaje máximo</m:t>
          </m:r>
        </m:oMath>
      </m:oMathPara>
    </w:p>
    <w:p w14:paraId="4ECB4ACC" w14:textId="77777777" w:rsidR="00DD1A94" w:rsidRPr="00F95698" w:rsidRDefault="00DD1A94" w:rsidP="000D37A1">
      <w:pPr>
        <w:ind w:left="570"/>
        <w:rPr>
          <w:rFonts w:eastAsia="Times New Roman" w:cs="Arial"/>
          <w:b/>
          <w:bCs/>
          <w:iCs/>
          <w:szCs w:val="20"/>
          <w:lang w:val="es-CO" w:eastAsia="es-ES"/>
        </w:rPr>
      </w:pPr>
    </w:p>
    <w:p w14:paraId="3854FE28" w14:textId="77777777" w:rsidR="00CD389E" w:rsidRDefault="00CD389E" w:rsidP="000D37A1">
      <w:pPr>
        <w:rPr>
          <w:rFonts w:eastAsia="Times New Roman" w:cs="Arial"/>
          <w:iCs/>
          <w:szCs w:val="20"/>
          <w:lang w:val="es-CO" w:eastAsia="es-ES"/>
        </w:rPr>
      </w:pPr>
    </w:p>
    <w:p w14:paraId="2D20C395" w14:textId="77777777" w:rsidR="00C86730" w:rsidRPr="008525F7" w:rsidRDefault="00C86730" w:rsidP="00C86730">
      <w:pPr>
        <w:rPr>
          <w:rFonts w:eastAsia="Arial" w:cs="Arial"/>
          <w:szCs w:val="20"/>
          <w:lang w:val="es-MX" w:eastAsia="es-ES"/>
        </w:rPr>
      </w:pPr>
      <w:r w:rsidRPr="008525F7">
        <w:rPr>
          <w:rFonts w:eastAsia="Arial" w:cs="Arial"/>
          <w:szCs w:val="20"/>
          <w:lang w:val="es-MX" w:eastAsia="es-ES"/>
        </w:rPr>
        <w:t>Donde:</w:t>
      </w:r>
    </w:p>
    <w:p w14:paraId="5CFBF8E7" w14:textId="77777777" w:rsidR="00C86730" w:rsidRPr="008525F7" w:rsidRDefault="00C86730" w:rsidP="00C86730">
      <w:pPr>
        <w:rPr>
          <w:rFonts w:eastAsia="Arial" w:cs="Arial"/>
          <w:szCs w:val="20"/>
          <w:lang w:val="es-MX" w:eastAsia="es-ES"/>
        </w:rPr>
      </w:pPr>
      <w:r w:rsidRPr="008525F7">
        <w:rPr>
          <w:rFonts w:eastAsia="Arial" w:cs="Arial"/>
          <w:szCs w:val="20"/>
          <w:lang w:val="es-MX" w:eastAsia="es-ES"/>
        </w:rPr>
        <w:tab/>
        <w:t>MG: Es la media geométrica de todas las ofertas habilitadas.</w:t>
      </w:r>
    </w:p>
    <w:p w14:paraId="4988A496" w14:textId="77777777" w:rsidR="00C86730" w:rsidRPr="008525F7" w:rsidRDefault="00C86730" w:rsidP="00C86730">
      <w:pPr>
        <w:rPr>
          <w:rFonts w:eastAsia="Arial" w:cs="Arial"/>
          <w:szCs w:val="20"/>
          <w:lang w:val="es-MX" w:eastAsia="es-ES"/>
        </w:rPr>
      </w:pPr>
      <w:r w:rsidRPr="008525F7">
        <w:rPr>
          <w:rFonts w:eastAsia="Arial" w:cs="Arial"/>
          <w:szCs w:val="20"/>
          <w:lang w:val="es-MX" w:eastAsia="es-ES"/>
        </w:rPr>
        <w:tab/>
      </w:r>
      <m:oMath>
        <m:sSub>
          <m:sSubPr>
            <m:ctrlPr>
              <w:rPr>
                <w:rFonts w:ascii="Cambria Math" w:eastAsia="Arial" w:hAnsi="Cambria Math" w:cs="Arial"/>
                <w:i/>
                <w:szCs w:val="20"/>
                <w:lang w:eastAsia="es-ES"/>
              </w:rPr>
            </m:ctrlPr>
          </m:sSubPr>
          <m:e>
            <m:r>
              <w:rPr>
                <w:rFonts w:ascii="Cambria Math" w:eastAsia="Arial" w:hAnsi="Cambria Math" w:cs="Arial"/>
                <w:szCs w:val="20"/>
                <w:lang w:eastAsia="es-ES"/>
              </w:rPr>
              <m:t>V</m:t>
            </m:r>
          </m:e>
          <m:sub>
            <m:r>
              <w:rPr>
                <w:rFonts w:ascii="Cambria Math" w:eastAsia="Arial" w:hAnsi="Cambria Math" w:cs="Arial"/>
                <w:szCs w:val="20"/>
                <w:lang w:eastAsia="es-ES"/>
              </w:rPr>
              <m:t>i</m:t>
            </m:r>
          </m:sub>
        </m:sSub>
      </m:oMath>
      <w:r w:rsidRPr="008525F7">
        <w:rPr>
          <w:rFonts w:eastAsia="Arial" w:cs="Arial"/>
          <w:szCs w:val="20"/>
          <w:lang w:val="es-MX" w:eastAsia="es-ES"/>
        </w:rPr>
        <w:t>: Es el valor total corregido de cada una de las propuestas “i”.</w:t>
      </w:r>
    </w:p>
    <w:p w14:paraId="1A1EF333" w14:textId="2887941A" w:rsidR="00C86730" w:rsidRDefault="00C86730" w:rsidP="00C86730">
      <w:pPr>
        <w:rPr>
          <w:rFonts w:eastAsia="Arial" w:cs="Arial"/>
          <w:lang w:val="es-MX" w:eastAsia="es-ES"/>
        </w:rPr>
      </w:pPr>
    </w:p>
    <w:p w14:paraId="77FB1304" w14:textId="4C09B59F" w:rsidR="00981184" w:rsidRDefault="00981184" w:rsidP="00981184">
      <w:pPr>
        <w:rPr>
          <w:rFonts w:eastAsia="Times New Roman" w:cs="Arial"/>
          <w:lang w:val="es-CO" w:eastAsia="es-ES"/>
        </w:rPr>
      </w:pPr>
      <w:r w:rsidRPr="32E778B8">
        <w:rPr>
          <w:rFonts w:eastAsia="Times New Roman" w:cs="Arial"/>
          <w:b/>
          <w:lang w:val="es-CO" w:eastAsia="es-ES"/>
        </w:rPr>
        <w:t>Nota:</w:t>
      </w:r>
      <w:r w:rsidRPr="32E778B8">
        <w:rPr>
          <w:rFonts w:eastAsia="Times New Roman" w:cs="Arial"/>
          <w:lang w:val="es-CO" w:eastAsia="es-ES"/>
        </w:rPr>
        <w:t xml:space="preserve"> Cuando el resultado de la fórmula anterior sea un número negativo, se asignará 0,0 puntos.</w:t>
      </w:r>
    </w:p>
    <w:p w14:paraId="27AB3BE0" w14:textId="50A6F868" w:rsidR="00981184" w:rsidRDefault="00981184" w:rsidP="00C86730">
      <w:pPr>
        <w:rPr>
          <w:rFonts w:eastAsia="Arial" w:cs="Arial"/>
          <w:lang w:val="es-MX" w:eastAsia="es-ES"/>
        </w:rPr>
      </w:pPr>
    </w:p>
    <w:p w14:paraId="3064A3CD" w14:textId="07BAE336" w:rsidR="00C86730" w:rsidRPr="007F7A36" w:rsidRDefault="00C86730" w:rsidP="00C86730">
      <w:pPr>
        <w:rPr>
          <w:rFonts w:eastAsia="Arial" w:cs="Arial"/>
          <w:szCs w:val="20"/>
          <w:lang w:val="es-MX" w:eastAsia="es-ES"/>
        </w:rPr>
      </w:pPr>
      <w:r w:rsidRPr="008525F7">
        <w:rPr>
          <w:rFonts w:eastAsia="Arial" w:cs="Arial"/>
          <w:szCs w:val="20"/>
          <w:lang w:val="es-MX" w:eastAsia="es-ES"/>
        </w:rPr>
        <w:t>Se tomará el valor absoluto de la diferencia entre la media geométrica y el valor total corregido de cada una de las propuestas.</w:t>
      </w:r>
    </w:p>
    <w:p w14:paraId="6350C84B" w14:textId="77777777" w:rsidR="00C86730" w:rsidRPr="00F95698" w:rsidRDefault="00C86730" w:rsidP="000D37A1">
      <w:pPr>
        <w:rPr>
          <w:rFonts w:eastAsia="Times New Roman" w:cs="Arial"/>
          <w:iCs/>
          <w:szCs w:val="20"/>
          <w:lang w:val="es-CO" w:eastAsia="es-ES"/>
        </w:rPr>
      </w:pPr>
    </w:p>
    <w:p w14:paraId="16F83F5B" w14:textId="77777777" w:rsidR="00DD1A94" w:rsidRPr="00DD1A94" w:rsidRDefault="00DD1A94" w:rsidP="000D37A1">
      <w:pPr>
        <w:ind w:left="141" w:right="624"/>
        <w:rPr>
          <w:rFonts w:ascii="Arial Narrow" w:eastAsia="Times New Roman" w:hAnsi="Arial Narrow" w:cs="Times New Roman"/>
          <w:i/>
          <w:sz w:val="22"/>
          <w:lang w:val="es-CO" w:eastAsia="es-ES"/>
        </w:rPr>
      </w:pPr>
    </w:p>
    <w:p w14:paraId="4CA33B68" w14:textId="77777777" w:rsidR="00DD1A94" w:rsidRPr="00F95698" w:rsidRDefault="00DD1A94" w:rsidP="002671D2">
      <w:pPr>
        <w:pStyle w:val="Prrafodelista"/>
        <w:numPr>
          <w:ilvl w:val="0"/>
          <w:numId w:val="51"/>
        </w:numPr>
        <w:ind w:left="791"/>
        <w:rPr>
          <w:rFonts w:eastAsia="Times New Roman" w:cs="Arial"/>
          <w:b/>
          <w:bCs/>
          <w:iCs/>
          <w:szCs w:val="20"/>
          <w:lang w:val="es-CO" w:eastAsia="es-ES"/>
        </w:rPr>
      </w:pPr>
      <w:r w:rsidRPr="00F95698">
        <w:rPr>
          <w:rFonts w:eastAsia="Times New Roman" w:cs="Arial"/>
          <w:b/>
          <w:bCs/>
          <w:iCs/>
          <w:szCs w:val="20"/>
          <w:lang w:val="es-CO" w:eastAsia="es-ES"/>
        </w:rPr>
        <w:t>Media Aritmética Alta</w:t>
      </w:r>
    </w:p>
    <w:p w14:paraId="2D2AEB36" w14:textId="77777777" w:rsidR="00DD1A94" w:rsidRPr="00DD1A94" w:rsidRDefault="00DD1A94" w:rsidP="000D37A1">
      <w:pPr>
        <w:ind w:left="141" w:right="624"/>
        <w:rPr>
          <w:rFonts w:ascii="Arial Narrow" w:eastAsia="Times New Roman" w:hAnsi="Arial Narrow" w:cs="Times New Roman"/>
          <w:i/>
          <w:sz w:val="22"/>
          <w:lang w:val="es-CO" w:eastAsia="es-ES"/>
        </w:rPr>
      </w:pPr>
    </w:p>
    <w:p w14:paraId="628E35B4" w14:textId="2B7F7CE5"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w:t>
      </w:r>
      <w:r w:rsidR="002F06EF">
        <w:rPr>
          <w:rFonts w:eastAsia="Times New Roman" w:cs="Arial"/>
          <w:iCs/>
          <w:szCs w:val="20"/>
          <w:lang w:val="es-CO" w:eastAsia="es-ES"/>
        </w:rPr>
        <w:t xml:space="preserve"> otras</w:t>
      </w:r>
      <w:r w:rsidRPr="00F95698">
        <w:rPr>
          <w:rFonts w:eastAsia="Times New Roman" w:cs="Arial"/>
          <w:iCs/>
          <w:szCs w:val="20"/>
          <w:lang w:val="es-CO" w:eastAsia="es-ES"/>
        </w:rPr>
        <w:t xml:space="preserve"> propuestas hábiles </w:t>
      </w:r>
      <w:r w:rsidR="00895F49">
        <w:rPr>
          <w:rFonts w:eastAsia="Arial" w:cs="Arial"/>
          <w:szCs w:val="20"/>
          <w:lang w:eastAsia="es-ES"/>
        </w:rPr>
        <w:t>excluyendo el promedio de la propuesta más alta</w:t>
      </w:r>
      <w:r w:rsidRPr="00F95698">
        <w:rPr>
          <w:rFonts w:eastAsia="Times New Roman" w:cs="Arial"/>
          <w:iCs/>
          <w:szCs w:val="20"/>
          <w:lang w:val="es-CO" w:eastAsia="es-ES"/>
        </w:rPr>
        <w:t xml:space="preserve">, para esto se aplicará la siguiente fórmula: </w:t>
      </w:r>
    </w:p>
    <w:p w14:paraId="04AF3859" w14:textId="77777777" w:rsidR="00DD1A94" w:rsidRPr="00F95698" w:rsidRDefault="00DD1A94" w:rsidP="000D37A1">
      <w:pPr>
        <w:ind w:left="570"/>
        <w:rPr>
          <w:rFonts w:eastAsia="Times New Roman" w:cs="Arial"/>
          <w:iCs/>
          <w:szCs w:val="20"/>
          <w:lang w:val="es-CO" w:eastAsia="es-ES"/>
        </w:rPr>
      </w:pPr>
    </w:p>
    <w:p w14:paraId="51116EC5" w14:textId="041A4733" w:rsidR="00DD1A94" w:rsidRPr="00F95698" w:rsidRDefault="00000000" w:rsidP="000D37A1">
      <w:pPr>
        <w:ind w:left="570"/>
        <w:rPr>
          <w:rFonts w:eastAsia="Times New Roman" w:cs="Arial"/>
          <w:iCs/>
          <w:szCs w:val="20"/>
          <w:lang w:val="es-CO" w:eastAsia="es-ES"/>
        </w:rPr>
      </w:pPr>
      <m:oMathPara>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r>
            <m:rPr>
              <m:sty m:val="p"/>
            </m:rPr>
            <w:rPr>
              <w:rFonts w:ascii="Cambria Math" w:eastAsia="Times New Roman" w:hAnsi="Cambria Math" w:cs="Arial"/>
              <w:szCs w:val="20"/>
              <w:lang w:val="es-CO" w:eastAsia="es-ES"/>
            </w:rPr>
            <m:t>=</m:t>
          </m:r>
          <m:f>
            <m:fPr>
              <m:ctrlPr>
                <w:rPr>
                  <w:rFonts w:ascii="Cambria Math" w:eastAsia="Times New Roman" w:hAnsi="Cambria Math" w:cs="Arial"/>
                  <w:iCs/>
                  <w:szCs w:val="20"/>
                  <w:lang w:val="es-CO" w:eastAsia="es-ES"/>
                </w:rPr>
              </m:ctrlPr>
            </m:fPr>
            <m:num>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r>
                <m:rPr>
                  <m:sty m:val="p"/>
                </m:rPr>
                <w:rPr>
                  <w:rFonts w:ascii="Cambria Math" w:eastAsia="Times New Roman" w:hAnsi="Cambria Math" w:cs="Arial"/>
                  <w:szCs w:val="20"/>
                  <w:lang w:val="es-CO" w:eastAsia="es-ES"/>
                </w:rPr>
                <m:t>+</m:t>
              </m:r>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r>
                <m:rPr>
                  <m:sty m:val="p"/>
                </m:rPr>
                <w:rPr>
                  <w:rFonts w:ascii="Cambria Math" w:eastAsia="Times New Roman" w:hAnsi="Cambria Math" w:cs="Arial"/>
                  <w:szCs w:val="20"/>
                  <w:lang w:val="es-CO" w:eastAsia="es-ES"/>
                </w:rPr>
                <m:t>)</m:t>
              </m:r>
            </m:num>
            <m:den>
              <m:r>
                <m:rPr>
                  <m:sty m:val="p"/>
                </m:rPr>
                <w:rPr>
                  <w:rFonts w:ascii="Cambria Math" w:eastAsia="Times New Roman" w:hAnsi="Cambria Math" w:cs="Arial"/>
                  <w:szCs w:val="20"/>
                  <w:lang w:val="es-CO" w:eastAsia="es-ES"/>
                </w:rPr>
                <m:t>2</m:t>
              </m:r>
            </m:den>
          </m:f>
        </m:oMath>
      </m:oMathPara>
    </w:p>
    <w:p w14:paraId="24D35D80" w14:textId="77777777" w:rsidR="00DD1A94" w:rsidRPr="00F95698" w:rsidRDefault="00DD1A94" w:rsidP="000D37A1">
      <w:pPr>
        <w:ind w:left="570"/>
        <w:rPr>
          <w:rFonts w:eastAsia="Times New Roman" w:cs="Arial"/>
          <w:iCs/>
          <w:szCs w:val="20"/>
          <w:lang w:val="es-CO" w:eastAsia="es-ES"/>
        </w:rPr>
      </w:pPr>
    </w:p>
    <w:p w14:paraId="5BB6BA7C"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Donde: </w:t>
      </w:r>
    </w:p>
    <w:p w14:paraId="0C1D0FBA" w14:textId="3223FCBE" w:rsidR="00DD1A94" w:rsidRPr="00F95698" w:rsidRDefault="00000000" w:rsidP="002671D2">
      <w:pPr>
        <w:numPr>
          <w:ilvl w:val="0"/>
          <w:numId w:val="20"/>
        </w:numPr>
        <w:ind w:left="723"/>
        <w:rPr>
          <w:rFonts w:eastAsia="Times New Roman" w:cs="Arial"/>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oMath>
      <w:r w:rsidR="00DD1A94" w:rsidRPr="32E778B8">
        <w:rPr>
          <w:rFonts w:eastAsia="Times New Roman" w:cs="Arial"/>
          <w:lang w:val="es-CO" w:eastAsia="es-ES"/>
        </w:rPr>
        <w:t xml:space="preserve">: Es el valor total corregido del promedio </w:t>
      </w:r>
      <w:r w:rsidR="00EA06AA" w:rsidRPr="32E778B8">
        <w:rPr>
          <w:rFonts w:eastAsia="Times New Roman" w:cs="Arial"/>
          <w:lang w:val="es-CO" w:eastAsia="es-ES"/>
        </w:rPr>
        <w:t xml:space="preserve">aritmético </w:t>
      </w:r>
      <w:r w:rsidR="00DD1A94" w:rsidRPr="32E778B8">
        <w:rPr>
          <w:rFonts w:eastAsia="Times New Roman" w:cs="Arial"/>
          <w:lang w:val="es-CO" w:eastAsia="es-ES"/>
        </w:rPr>
        <w:t xml:space="preserve">de los SMMLV </w:t>
      </w:r>
      <w:r w:rsidR="00A12BB8" w:rsidRPr="32E778B8">
        <w:rPr>
          <w:rFonts w:eastAsia="Times New Roman" w:cs="Arial"/>
          <w:lang w:val="es-CO" w:eastAsia="es-ES"/>
        </w:rPr>
        <w:t xml:space="preserve">de los contratos </w:t>
      </w:r>
      <w:r w:rsidR="00DD1A94" w:rsidRPr="32E778B8">
        <w:rPr>
          <w:rFonts w:eastAsia="Times New Roman" w:cs="Arial"/>
          <w:lang w:val="es-CO" w:eastAsia="es-ES"/>
        </w:rPr>
        <w:t>válidos</w:t>
      </w:r>
      <w:r w:rsidR="007E5CE4" w:rsidRPr="32E778B8">
        <w:rPr>
          <w:rFonts w:eastAsia="Times New Roman" w:cs="Arial"/>
          <w:lang w:val="es-CO" w:eastAsia="es-ES"/>
        </w:rPr>
        <w:t xml:space="preserve"> de la propuesta</w:t>
      </w:r>
      <w:r w:rsidR="00DD1A94" w:rsidRPr="32E778B8">
        <w:rPr>
          <w:rFonts w:eastAsia="Times New Roman" w:cs="Arial"/>
          <w:lang w:val="es-CO" w:eastAsia="es-ES"/>
        </w:rPr>
        <w:t xml:space="preserve"> más alt</w:t>
      </w:r>
      <w:r w:rsidR="00631ABE" w:rsidRPr="32E778B8">
        <w:rPr>
          <w:rFonts w:eastAsia="Times New Roman" w:cs="Arial"/>
          <w:lang w:val="es-CO" w:eastAsia="es-ES"/>
        </w:rPr>
        <w:t>a</w:t>
      </w:r>
      <w:r w:rsidR="00DD1A94" w:rsidRPr="32E778B8">
        <w:rPr>
          <w:rFonts w:eastAsia="Times New Roman" w:cs="Arial"/>
          <w:lang w:val="es-CO" w:eastAsia="es-ES"/>
        </w:rPr>
        <w:t xml:space="preserve"> y que no fueron objeto de subsanación.</w:t>
      </w:r>
    </w:p>
    <w:p w14:paraId="1A725FF7" w14:textId="11F96D54" w:rsidR="006917B3" w:rsidRPr="00DC4669" w:rsidRDefault="00000000" w:rsidP="002671D2">
      <w:pPr>
        <w:numPr>
          <w:ilvl w:val="0"/>
          <w:numId w:val="20"/>
        </w:numPr>
        <w:ind w:left="723"/>
        <w:rPr>
          <w:rFonts w:eastAsia="Times New Roman" w:cs="Arial"/>
          <w:lang w:val="es-CO" w:eastAsia="es-ES"/>
        </w:rPr>
      </w:pPr>
      <m:oMath>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oMath>
      <w:r w:rsidR="00DD1A94" w:rsidRPr="32E778B8">
        <w:rPr>
          <w:rFonts w:eastAsia="Times New Roman" w:cs="Arial"/>
          <w:lang w:val="es-CO" w:eastAsia="es-ES"/>
        </w:rPr>
        <w:t>: Es el promedio aritmético de los promedios de los SMMLV de los contratos válidos de las otras propuestas habilitadas y que no fueron objeto de subsanación</w:t>
      </w:r>
      <w:r w:rsidR="00214553" w:rsidRPr="32E778B8">
        <w:rPr>
          <w:rFonts w:eastAsia="Times New Roman" w:cs="Arial"/>
          <w:lang w:val="es-CO" w:eastAsia="es-ES"/>
        </w:rPr>
        <w:t xml:space="preserve">, </w:t>
      </w:r>
      <w:r w:rsidR="00214553" w:rsidRPr="32E778B8">
        <w:rPr>
          <w:rFonts w:eastAsia="Arial" w:cs="Arial"/>
          <w:lang w:eastAsia="es-ES"/>
        </w:rPr>
        <w:t xml:space="preserve">excluyendo de este promedio el </w:t>
      </w:r>
      <w:proofErr w:type="spellStart"/>
      <w:r w:rsidR="00214553" w:rsidRPr="32E778B8">
        <w:rPr>
          <w:rFonts w:eastAsia="Arial" w:cs="Arial"/>
          <w:lang w:eastAsia="es-ES"/>
        </w:rPr>
        <w:t>Vmax</w:t>
      </w:r>
      <w:proofErr w:type="spellEnd"/>
      <w:r w:rsidR="00527AE5" w:rsidRPr="32E778B8">
        <w:rPr>
          <w:rFonts w:eastAsia="Arial" w:cs="Arial"/>
          <w:lang w:eastAsia="es-ES"/>
        </w:rPr>
        <w:t>.</w:t>
      </w:r>
    </w:p>
    <w:p w14:paraId="2514BC75" w14:textId="5BD877A2" w:rsidR="00DD1A94" w:rsidRPr="00527AE5" w:rsidRDefault="00000000" w:rsidP="002671D2">
      <w:pPr>
        <w:numPr>
          <w:ilvl w:val="0"/>
          <w:numId w:val="20"/>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527AE5">
        <w:rPr>
          <w:rFonts w:eastAsia="Times New Roman" w:cs="Arial"/>
          <w:iCs/>
          <w:szCs w:val="20"/>
          <w:lang w:val="es-CO" w:eastAsia="es-ES"/>
        </w:rPr>
        <w:t>: Es la media aritmética alta.</w:t>
      </w:r>
    </w:p>
    <w:p w14:paraId="278EA02F" w14:textId="77777777" w:rsidR="00DD1A94" w:rsidRPr="00F95698" w:rsidRDefault="00DD1A94" w:rsidP="000D37A1">
      <w:pPr>
        <w:ind w:left="570"/>
        <w:rPr>
          <w:rFonts w:eastAsia="Times New Roman" w:cs="Arial"/>
          <w:iCs/>
          <w:szCs w:val="20"/>
          <w:lang w:val="es-CO" w:eastAsia="es-ES"/>
        </w:rPr>
      </w:pPr>
    </w:p>
    <w:p w14:paraId="25A3F016"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Obtenida la media aritmética alta se procederá a ponderar las propuestas habilitadas de acuerdo con la siguiente fórmula: </w:t>
      </w:r>
    </w:p>
    <w:p w14:paraId="1D3E3AA2" w14:textId="77777777" w:rsidR="00DD1A94" w:rsidRPr="00F95698" w:rsidRDefault="00DD1A94" w:rsidP="000D37A1">
      <w:pPr>
        <w:ind w:left="570"/>
        <w:rPr>
          <w:rFonts w:eastAsia="Times New Roman" w:cs="Arial"/>
          <w:iCs/>
          <w:szCs w:val="20"/>
          <w:lang w:val="es-CO" w:eastAsia="es-ES"/>
        </w:rPr>
      </w:pPr>
    </w:p>
    <w:p w14:paraId="775C2CFE" w14:textId="0A7649A1" w:rsidR="00DD1A94" w:rsidRPr="0019458F"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eqArr>
                <m:eqArrPr>
                  <m:ctrlPr>
                    <w:rPr>
                      <w:rFonts w:ascii="Cambria Math" w:eastAsia="Times New Roman" w:hAnsi="Cambria Math" w:cs="Arial"/>
                      <w:i/>
                      <w:szCs w:val="20"/>
                      <w:lang w:val="es-CO" w:eastAsia="es-ES"/>
                    </w:rPr>
                  </m:ctrlPr>
                </m:eqArrPr>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menores o iguales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1-2*</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 xml:space="preserve">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r>
                                    <w:rPr>
                                      <w:rFonts w:ascii="Cambria Math" w:eastAsia="Times New Roman" w:hAnsi="Cambria Math" w:cs="Arial"/>
                                      <w:szCs w:val="20"/>
                                      <w:lang w:val="es-CO" w:eastAsia="es-ES"/>
                                    </w:rPr>
                                    <m:t xml:space="preserve"> </m:t>
                                  </m:r>
                                </m:e>
                              </m:d>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mayores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qArr>
            </m:e>
          </m:d>
        </m:oMath>
      </m:oMathPara>
    </w:p>
    <w:p w14:paraId="26370BCE" w14:textId="77777777" w:rsidR="00DD1A94" w:rsidRPr="00F95698" w:rsidRDefault="00DD1A94" w:rsidP="000D37A1">
      <w:pPr>
        <w:ind w:left="570"/>
        <w:rPr>
          <w:rFonts w:eastAsia="Times New Roman" w:cs="Arial"/>
          <w:iCs/>
          <w:szCs w:val="20"/>
          <w:lang w:val="es-CO" w:eastAsia="es-ES"/>
        </w:rPr>
      </w:pPr>
    </w:p>
    <w:p w14:paraId="28CC974F"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Donde: </w:t>
      </w:r>
    </w:p>
    <w:p w14:paraId="4BD57163" w14:textId="26971233" w:rsidR="00DD1A94" w:rsidRPr="00F95698" w:rsidRDefault="00000000" w:rsidP="002671D2">
      <w:pPr>
        <w:numPr>
          <w:ilvl w:val="0"/>
          <w:numId w:val="21"/>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F95698">
        <w:rPr>
          <w:rFonts w:eastAsia="Times New Roman" w:cs="Arial"/>
          <w:iCs/>
          <w:szCs w:val="20"/>
          <w:lang w:val="es-CO" w:eastAsia="es-ES"/>
        </w:rPr>
        <w:t>: Es la media aritmética alta.</w:t>
      </w:r>
    </w:p>
    <w:p w14:paraId="566BCBF0" w14:textId="67C80D45" w:rsidR="00DD1A94" w:rsidRPr="00F95698" w:rsidRDefault="00000000" w:rsidP="002671D2">
      <w:pPr>
        <w:numPr>
          <w:ilvl w:val="0"/>
          <w:numId w:val="21"/>
        </w:numPr>
        <w:ind w:left="723"/>
        <w:rPr>
          <w:rFonts w:eastAsia="Times New Roman" w:cs="Arial"/>
          <w:iCs/>
          <w:szCs w:val="20"/>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i</m:t>
            </m:r>
          </m:sub>
        </m:sSub>
      </m:oMath>
      <w:r w:rsidR="00DD1A94" w:rsidRPr="00F95698">
        <w:rPr>
          <w:rFonts w:eastAsia="Times New Roman" w:cs="Arial"/>
          <w:iCs/>
          <w:szCs w:val="20"/>
          <w:lang w:val="es-CO" w:eastAsia="es-ES"/>
        </w:rPr>
        <w:t>: Es el valor promedio de los SMMLV válidos y que no fueron objeto de subsanación de cada una de las propuestas “i”.</w:t>
      </w:r>
    </w:p>
    <w:p w14:paraId="007BA263" w14:textId="77777777" w:rsidR="00DD1A94" w:rsidRPr="00F95698" w:rsidRDefault="00DD1A94" w:rsidP="000D37A1">
      <w:pPr>
        <w:ind w:left="570"/>
        <w:rPr>
          <w:rFonts w:eastAsia="Times New Roman" w:cs="Arial"/>
          <w:iCs/>
          <w:szCs w:val="20"/>
          <w:lang w:val="es-CO" w:eastAsia="es-ES"/>
        </w:rPr>
      </w:pPr>
    </w:p>
    <w:p w14:paraId="22116E88" w14:textId="456540D7" w:rsidR="00DD1A94" w:rsidRDefault="00DD1A94" w:rsidP="000D37A1">
      <w:pPr>
        <w:rPr>
          <w:rFonts w:cs="Arial"/>
          <w:szCs w:val="20"/>
          <w:lang w:val="es-MX"/>
        </w:rPr>
      </w:pPr>
      <w:r w:rsidRPr="00F95698">
        <w:rPr>
          <w:rFonts w:eastAsia="Times New Roman" w:cs="Arial"/>
          <w:b/>
          <w:bCs/>
          <w:iCs/>
          <w:szCs w:val="20"/>
          <w:lang w:val="es-CO" w:eastAsia="es-ES"/>
        </w:rPr>
        <w:lastRenderedPageBreak/>
        <w:t>Nota:</w:t>
      </w:r>
      <w:r w:rsidRPr="00F95698">
        <w:rPr>
          <w:rFonts w:eastAsia="Times New Roman" w:cs="Arial"/>
          <w:iCs/>
          <w:szCs w:val="20"/>
          <w:lang w:val="es-CO" w:eastAsia="es-ES"/>
        </w:rPr>
        <w:t xml:space="preserve"> Cuando el resultado de la fórmula anterior sea un número negativo, se asignará 0,0 puntos.</w:t>
      </w:r>
      <w:r w:rsidR="0015214D">
        <w:rPr>
          <w:rFonts w:eastAsia="Times New Roman" w:cs="Arial"/>
          <w:iCs/>
          <w:szCs w:val="20"/>
          <w:lang w:val="es-CO" w:eastAsia="es-ES"/>
        </w:rPr>
        <w:t xml:space="preserve"> </w:t>
      </w:r>
      <w:r w:rsidR="0015214D" w:rsidRPr="00292BFC">
        <w:rPr>
          <w:rFonts w:cs="Arial"/>
          <w:szCs w:val="20"/>
          <w:lang w:val="es-MX"/>
        </w:rPr>
        <w:t xml:space="preserve">Para efectos de ponderar propuestas cuyo valor sea mayor a </w:t>
      </w: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oMath>
      <w:r w:rsidR="0015214D" w:rsidRPr="00292BFC">
        <w:rPr>
          <w:rFonts w:cs="Arial"/>
          <w:szCs w:val="20"/>
          <w:lang w:val="es-MX"/>
        </w:rPr>
        <w:t>, se tomará el valor absoluto de la diferencia entre la media aritmética baja y el valor total corregido de cada una de las propuestas.</w:t>
      </w:r>
    </w:p>
    <w:p w14:paraId="22FA66D3" w14:textId="77777777" w:rsidR="0015214D" w:rsidRDefault="0015214D" w:rsidP="000D37A1">
      <w:pPr>
        <w:rPr>
          <w:rFonts w:cs="Arial"/>
          <w:szCs w:val="20"/>
          <w:lang w:val="es-MX"/>
        </w:rPr>
      </w:pPr>
    </w:p>
    <w:p w14:paraId="05ADA7A7" w14:textId="77777777" w:rsidR="0015214D" w:rsidRDefault="0015214D" w:rsidP="000D37A1">
      <w:pPr>
        <w:rPr>
          <w:rFonts w:cs="Arial"/>
          <w:szCs w:val="20"/>
          <w:lang w:val="es-MX"/>
        </w:rPr>
      </w:pPr>
    </w:p>
    <w:p w14:paraId="1B93FB66" w14:textId="3E53B18A" w:rsidR="00884E32" w:rsidRPr="00884E32" w:rsidRDefault="00884E32" w:rsidP="002671D2">
      <w:pPr>
        <w:pStyle w:val="Prrafodelista"/>
        <w:numPr>
          <w:ilvl w:val="0"/>
          <w:numId w:val="51"/>
        </w:numPr>
        <w:spacing w:after="200"/>
        <w:ind w:left="851"/>
        <w:rPr>
          <w:rFonts w:eastAsia="Arial" w:cs="Arial"/>
          <w:b/>
          <w:bCs/>
          <w:szCs w:val="20"/>
          <w:lang w:eastAsia="es-ES"/>
        </w:rPr>
      </w:pPr>
      <w:r w:rsidRPr="00884E32">
        <w:rPr>
          <w:rFonts w:eastAsia="Arial" w:cs="Arial"/>
          <w:b/>
          <w:bCs/>
          <w:szCs w:val="20"/>
          <w:lang w:eastAsia="es-ES"/>
        </w:rPr>
        <w:t>Media Aritmética Baja</w:t>
      </w:r>
    </w:p>
    <w:p w14:paraId="172043E3" w14:textId="77777777" w:rsidR="00884E32" w:rsidRPr="007F7A36" w:rsidRDefault="00884E32" w:rsidP="00884E32">
      <w:pPr>
        <w:pStyle w:val="Prrafodelista"/>
        <w:spacing w:after="200"/>
        <w:ind w:left="360"/>
        <w:rPr>
          <w:rFonts w:eastAsia="Arial" w:cs="Arial"/>
          <w:szCs w:val="20"/>
          <w:lang w:eastAsia="es-ES"/>
        </w:rPr>
      </w:pPr>
    </w:p>
    <w:p w14:paraId="4BD9080C" w14:textId="77777777" w:rsidR="00884E32" w:rsidRPr="007F7A36" w:rsidRDefault="00884E32" w:rsidP="00884E32">
      <w:pPr>
        <w:rPr>
          <w:rFonts w:cs="Arial"/>
          <w:szCs w:val="20"/>
          <w:lang w:eastAsia="es-ES"/>
        </w:rPr>
      </w:pPr>
      <w:r w:rsidRPr="0B6EC11E">
        <w:rPr>
          <w:rFonts w:cs="Arial"/>
          <w:szCs w:val="20"/>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6016911E" w14:textId="77777777" w:rsidR="00884E32" w:rsidRPr="007F7A36" w:rsidRDefault="00000000" w:rsidP="00884E32">
      <w:pPr>
        <w:rPr>
          <w:rFonts w:cs="Arial"/>
          <w:iCs/>
          <w:szCs w:val="20"/>
          <w:lang w:eastAsia="es-ES"/>
        </w:rPr>
      </w:pPr>
      <m:oMathPara>
        <m:oMath>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r>
            <m:rPr>
              <m:sty m:val="p"/>
            </m:rPr>
            <w:rPr>
              <w:rFonts w:ascii="Cambria Math" w:hAnsi="Cambria Math" w:cs="Arial"/>
              <w:szCs w:val="20"/>
              <w:lang w:eastAsia="es-ES"/>
            </w:rPr>
            <m:t>=</m:t>
          </m:r>
          <m:f>
            <m:fPr>
              <m:ctrlPr>
                <w:rPr>
                  <w:rFonts w:ascii="Cambria Math" w:hAnsi="Cambria Math" w:cs="Arial"/>
                  <w:iCs/>
                  <w:szCs w:val="20"/>
                  <w:lang w:eastAsia="es-ES"/>
                </w:rPr>
              </m:ctrlPr>
            </m:fPr>
            <m:num>
              <m:r>
                <m:rPr>
                  <m:sty m:val="p"/>
                </m:rPr>
                <w:rPr>
                  <w:rFonts w:ascii="Cambria Math" w:hAnsi="Cambria Math" w:cs="Arial"/>
                  <w:szCs w:val="20"/>
                  <w:lang w:eastAsia="es-ES"/>
                </w:rPr>
                <m:t>(</m:t>
              </m:r>
              <m:sSub>
                <m:sSubPr>
                  <m:ctrlPr>
                    <w:rPr>
                      <w:rFonts w:ascii="Cambria Math" w:hAnsi="Cambria Math" w:cs="Arial"/>
                      <w:iCs/>
                      <w:szCs w:val="20"/>
                      <w:lang w:eastAsia="es-ES"/>
                    </w:rPr>
                  </m:ctrlPr>
                </m:sSubPr>
                <m:e>
                  <m:r>
                    <w:rPr>
                      <w:rFonts w:ascii="Cambria Math" w:hAnsi="Cambria Math" w:cs="Arial"/>
                      <w:szCs w:val="20"/>
                      <w:lang w:eastAsia="es-ES"/>
                    </w:rPr>
                    <m:t>V</m:t>
                  </m:r>
                </m:e>
                <m:sub>
                  <m:r>
                    <w:rPr>
                      <w:rFonts w:ascii="Cambria Math" w:hAnsi="Cambria Math" w:cs="Arial"/>
                      <w:szCs w:val="20"/>
                      <w:lang w:eastAsia="es-ES"/>
                    </w:rPr>
                    <m:t>min</m:t>
                  </m:r>
                </m:sub>
              </m:sSub>
              <m:r>
                <m:rPr>
                  <m:sty m:val="p"/>
                </m:rPr>
                <w:rPr>
                  <w:rFonts w:ascii="Cambria Math" w:hAnsi="Cambria Math" w:cs="Arial"/>
                  <w:szCs w:val="20"/>
                  <w:lang w:eastAsia="es-ES"/>
                </w:rPr>
                <m:t>+</m:t>
              </m:r>
              <m:acc>
                <m:accPr>
                  <m:chr m:val="̅"/>
                  <m:ctrlPr>
                    <w:rPr>
                      <w:rFonts w:ascii="Cambria Math" w:hAnsi="Cambria Math" w:cs="Arial"/>
                      <w:iCs/>
                      <w:szCs w:val="20"/>
                      <w:lang w:eastAsia="es-ES"/>
                    </w:rPr>
                  </m:ctrlPr>
                </m:accPr>
                <m:e>
                  <m:r>
                    <w:rPr>
                      <w:rFonts w:ascii="Cambria Math" w:hAnsi="Cambria Math" w:cs="Arial"/>
                      <w:szCs w:val="20"/>
                      <w:lang w:eastAsia="es-ES"/>
                    </w:rPr>
                    <m:t>X</m:t>
                  </m:r>
                </m:e>
              </m:acc>
              <m:r>
                <m:rPr>
                  <m:sty m:val="p"/>
                </m:rPr>
                <w:rPr>
                  <w:rFonts w:ascii="Cambria Math" w:hAnsi="Cambria Math" w:cs="Arial"/>
                  <w:szCs w:val="20"/>
                  <w:lang w:eastAsia="es-ES"/>
                </w:rPr>
                <m:t>)</m:t>
              </m:r>
            </m:num>
            <m:den>
              <m:r>
                <m:rPr>
                  <m:sty m:val="p"/>
                </m:rPr>
                <w:rPr>
                  <w:rFonts w:ascii="Cambria Math" w:hAnsi="Cambria Math" w:cs="Arial"/>
                  <w:szCs w:val="20"/>
                  <w:lang w:eastAsia="es-ES"/>
                </w:rPr>
                <m:t>2</m:t>
              </m:r>
            </m:den>
          </m:f>
        </m:oMath>
      </m:oMathPara>
    </w:p>
    <w:p w14:paraId="5CCA2727" w14:textId="77777777" w:rsidR="00884E32" w:rsidRPr="007F7A36" w:rsidRDefault="00884E32" w:rsidP="00884E32">
      <w:pPr>
        <w:rPr>
          <w:rFonts w:cs="Arial"/>
          <w:szCs w:val="20"/>
          <w:lang w:eastAsia="es-ES"/>
        </w:rPr>
      </w:pPr>
      <w:r w:rsidRPr="007F7A36">
        <w:rPr>
          <w:rFonts w:cs="Arial"/>
          <w:szCs w:val="20"/>
          <w:lang w:eastAsia="es-ES"/>
        </w:rPr>
        <w:t>Donde:</w:t>
      </w:r>
    </w:p>
    <w:p w14:paraId="524CFBA7" w14:textId="77777777" w:rsidR="00884E32" w:rsidRPr="00E35D58" w:rsidRDefault="00000000" w:rsidP="002671D2">
      <w:pPr>
        <w:pStyle w:val="Prrafodelista"/>
        <w:numPr>
          <w:ilvl w:val="0"/>
          <w:numId w:val="55"/>
        </w:numPr>
        <w:spacing w:after="200" w:line="276" w:lineRule="auto"/>
        <w:rPr>
          <w:rFonts w:cs="Arial"/>
          <w:szCs w:val="20"/>
          <w:lang w:eastAsia="es-ES"/>
        </w:rPr>
      </w:pPr>
      <m:oMath>
        <m:sSub>
          <m:sSubPr>
            <m:ctrlPr>
              <w:rPr>
                <w:rFonts w:ascii="Cambria Math" w:hAnsi="Cambria Math" w:cs="Arial"/>
                <w:szCs w:val="20"/>
                <w:lang w:eastAsia="es-ES"/>
              </w:rPr>
            </m:ctrlPr>
          </m:sSubPr>
          <m:e>
            <m:r>
              <m:rPr>
                <m:sty m:val="p"/>
              </m:rPr>
              <w:rPr>
                <w:rFonts w:ascii="Cambria Math" w:hAnsi="Cambria Math" w:cs="Arial"/>
                <w:szCs w:val="20"/>
                <w:lang w:eastAsia="es-ES"/>
              </w:rPr>
              <m:t>V</m:t>
            </m:r>
          </m:e>
          <m:sub>
            <m:r>
              <m:rPr>
                <m:sty m:val="p"/>
              </m:rPr>
              <w:rPr>
                <w:rFonts w:ascii="Cambria Math" w:hAnsi="Cambria Math" w:cs="Arial"/>
                <w:szCs w:val="20"/>
                <w:lang w:eastAsia="es-ES"/>
              </w:rPr>
              <m:t>min</m:t>
            </m:r>
          </m:sub>
        </m:sSub>
      </m:oMath>
      <w:r w:rsidR="00884E32" w:rsidRPr="00E35D58">
        <w:rPr>
          <w:rFonts w:cs="Arial"/>
          <w:szCs w:val="20"/>
          <w:lang w:eastAsia="es-ES"/>
        </w:rPr>
        <w:t xml:space="preserve">: </w:t>
      </w:r>
      <w:r w:rsidR="00884E32" w:rsidRPr="000332D4">
        <w:rPr>
          <w:rFonts w:cs="Arial"/>
          <w:szCs w:val="20"/>
          <w:lang w:eastAsia="es-ES"/>
        </w:rPr>
        <w:t>Es el valor total corregido del promedio aritmético de los SMMLV de los contratos válidos de la propuesta m</w:t>
      </w:r>
      <w:r w:rsidR="00884E32">
        <w:rPr>
          <w:rFonts w:cs="Arial"/>
          <w:szCs w:val="20"/>
          <w:lang w:eastAsia="es-ES"/>
        </w:rPr>
        <w:t>á</w:t>
      </w:r>
      <w:r w:rsidR="00884E32" w:rsidRPr="000332D4">
        <w:rPr>
          <w:rFonts w:cs="Arial"/>
          <w:szCs w:val="20"/>
          <w:lang w:eastAsia="es-ES"/>
        </w:rPr>
        <w:t xml:space="preserve">s </w:t>
      </w:r>
      <w:r w:rsidR="00884E32">
        <w:rPr>
          <w:rFonts w:cs="Arial"/>
          <w:szCs w:val="20"/>
          <w:lang w:eastAsia="es-ES"/>
        </w:rPr>
        <w:t>baja</w:t>
      </w:r>
      <w:r w:rsidR="00884E32" w:rsidRPr="000332D4">
        <w:rPr>
          <w:rFonts w:cs="Arial"/>
          <w:szCs w:val="20"/>
          <w:lang w:eastAsia="es-ES"/>
        </w:rPr>
        <w:t xml:space="preserve"> y que no fueron objeto de subsanación.</w:t>
      </w:r>
    </w:p>
    <w:p w14:paraId="6E5F1280" w14:textId="77777777" w:rsidR="00884E32" w:rsidRPr="00E35D58" w:rsidRDefault="00000000" w:rsidP="002671D2">
      <w:pPr>
        <w:pStyle w:val="Prrafodelista"/>
        <w:numPr>
          <w:ilvl w:val="0"/>
          <w:numId w:val="55"/>
        </w:numPr>
        <w:spacing w:after="200" w:line="276" w:lineRule="auto"/>
        <w:rPr>
          <w:rFonts w:cs="Arial"/>
          <w:szCs w:val="20"/>
          <w:lang w:eastAsia="es-ES"/>
        </w:rPr>
      </w:pPr>
      <m:oMath>
        <m:acc>
          <m:accPr>
            <m:chr m:val="̅"/>
            <m:ctrlPr>
              <w:rPr>
                <w:rFonts w:ascii="Cambria Math" w:hAnsi="Cambria Math" w:cs="Arial"/>
                <w:szCs w:val="20"/>
                <w:lang w:eastAsia="es-ES"/>
              </w:rPr>
            </m:ctrlPr>
          </m:accPr>
          <m:e>
            <m:r>
              <m:rPr>
                <m:sty m:val="p"/>
              </m:rPr>
              <w:rPr>
                <w:rFonts w:ascii="Cambria Math" w:hAnsi="Cambria Math" w:cs="Arial"/>
                <w:szCs w:val="20"/>
                <w:lang w:eastAsia="es-ES"/>
              </w:rPr>
              <m:t>X</m:t>
            </m:r>
          </m:e>
        </m:acc>
      </m:oMath>
      <w:r w:rsidR="00884E32" w:rsidRPr="00E35D58">
        <w:rPr>
          <w:rFonts w:cs="Arial"/>
          <w:szCs w:val="20"/>
          <w:lang w:eastAsia="es-ES"/>
        </w:rPr>
        <w:t xml:space="preserve">: </w:t>
      </w:r>
      <w:r w:rsidR="00884E32" w:rsidRPr="000165F9">
        <w:rPr>
          <w:rFonts w:cs="Arial"/>
          <w:szCs w:val="20"/>
          <w:lang w:eastAsia="es-ES"/>
        </w:rPr>
        <w:t xml:space="preserve">Es el promedio aritmético de los promedios de los SMMLV de los contratos válidos de las otras propuestas habilitadas y que no fueron objeto de subsanación, excluyendo de este promedio el </w:t>
      </w:r>
      <w:proofErr w:type="spellStart"/>
      <w:r w:rsidR="00884E32" w:rsidRPr="000165F9">
        <w:rPr>
          <w:rFonts w:cs="Arial"/>
          <w:szCs w:val="20"/>
          <w:lang w:eastAsia="es-ES"/>
        </w:rPr>
        <w:t>Vm</w:t>
      </w:r>
      <w:r w:rsidR="00884E32">
        <w:rPr>
          <w:rFonts w:cs="Arial"/>
          <w:szCs w:val="20"/>
          <w:lang w:eastAsia="es-ES"/>
        </w:rPr>
        <w:t>in</w:t>
      </w:r>
      <w:proofErr w:type="spellEnd"/>
      <w:r w:rsidR="00884E32" w:rsidRPr="000165F9">
        <w:rPr>
          <w:rFonts w:cs="Arial"/>
          <w:szCs w:val="20"/>
          <w:lang w:eastAsia="es-ES"/>
        </w:rPr>
        <w:t>.</w:t>
      </w:r>
    </w:p>
    <w:p w14:paraId="5055BABA" w14:textId="77777777" w:rsidR="00884E32" w:rsidRPr="00E35D58" w:rsidRDefault="00000000" w:rsidP="002671D2">
      <w:pPr>
        <w:pStyle w:val="Prrafodelista"/>
        <w:numPr>
          <w:ilvl w:val="0"/>
          <w:numId w:val="55"/>
        </w:numPr>
        <w:spacing w:after="200" w:line="276" w:lineRule="auto"/>
        <w:rPr>
          <w:rFonts w:cs="Arial"/>
          <w:szCs w:val="20"/>
          <w:lang w:eastAsia="es-ES"/>
        </w:rPr>
      </w:pPr>
      <m:oMath>
        <m:acc>
          <m:accPr>
            <m:chr m:val="̅"/>
            <m:ctrlPr>
              <w:rPr>
                <w:rFonts w:ascii="Cambria Math" w:hAnsi="Cambria Math" w:cs="Arial"/>
                <w:szCs w:val="20"/>
                <w:lang w:eastAsia="es-ES"/>
              </w:rPr>
            </m:ctrlPr>
          </m:accPr>
          <m:e>
            <m:sSub>
              <m:sSubPr>
                <m:ctrlPr>
                  <w:rPr>
                    <w:rFonts w:ascii="Cambria Math" w:hAnsi="Cambria Math" w:cs="Arial"/>
                    <w:szCs w:val="20"/>
                    <w:lang w:eastAsia="es-ES"/>
                  </w:rPr>
                </m:ctrlPr>
              </m:sSubPr>
              <m:e>
                <m:r>
                  <m:rPr>
                    <m:sty m:val="p"/>
                  </m:rPr>
                  <w:rPr>
                    <w:rFonts w:ascii="Cambria Math" w:hAnsi="Cambria Math" w:cs="Arial"/>
                    <w:szCs w:val="20"/>
                    <w:lang w:eastAsia="es-ES"/>
                  </w:rPr>
                  <m:t>X</m:t>
                </m:r>
              </m:e>
              <m:sub>
                <m:r>
                  <m:rPr>
                    <m:sty m:val="p"/>
                  </m:rPr>
                  <w:rPr>
                    <w:rFonts w:ascii="Cambria Math" w:hAnsi="Cambria Math" w:cs="Arial"/>
                    <w:szCs w:val="20"/>
                    <w:lang w:eastAsia="es-ES"/>
                  </w:rPr>
                  <m:t>B</m:t>
                </m:r>
              </m:sub>
            </m:sSub>
          </m:e>
        </m:acc>
      </m:oMath>
      <w:r w:rsidR="00884E32" w:rsidRPr="00E35D58">
        <w:rPr>
          <w:rFonts w:cs="Arial"/>
          <w:szCs w:val="20"/>
          <w:lang w:eastAsia="es-ES"/>
        </w:rPr>
        <w:t>: Es la media aritmética baja.</w:t>
      </w:r>
    </w:p>
    <w:p w14:paraId="03E93FB9" w14:textId="77777777" w:rsidR="00884E32" w:rsidRPr="007F7A36" w:rsidRDefault="00884E32" w:rsidP="00884E32">
      <w:pPr>
        <w:rPr>
          <w:rFonts w:cs="Arial"/>
          <w:szCs w:val="20"/>
          <w:lang w:eastAsia="es-ES"/>
        </w:rPr>
      </w:pPr>
      <w:r w:rsidRPr="007F7A36">
        <w:rPr>
          <w:rFonts w:cs="Arial"/>
          <w:szCs w:val="20"/>
          <w:lang w:eastAsia="es-ES"/>
        </w:rPr>
        <w:t xml:space="preserve">La Entidad procederá a ponderar las propuestas de acuerdo con la siguiente formula: </w:t>
      </w:r>
    </w:p>
    <w:p w14:paraId="263E60FE" w14:textId="77777777" w:rsidR="00884E32" w:rsidRPr="007F7A36" w:rsidRDefault="00884E32" w:rsidP="00884E32">
      <w:pPr>
        <w:rPr>
          <w:rFonts w:cs="Arial"/>
          <w:szCs w:val="20"/>
          <w:lang w:eastAsia="es-ES"/>
        </w:rPr>
      </w:pPr>
    </w:p>
    <w:p w14:paraId="421BC05F" w14:textId="77777777" w:rsidR="00884E32" w:rsidRPr="007F7A36" w:rsidRDefault="00884E32" w:rsidP="00884E32">
      <w:pPr>
        <w:rPr>
          <w:rFonts w:cs="Arial"/>
          <w:iCs/>
          <w:szCs w:val="20"/>
          <w:lang w:eastAsia="es-ES"/>
        </w:rPr>
      </w:pPr>
      <m:oMathPara>
        <m:oMath>
          <m:r>
            <w:rPr>
              <w:rFonts w:ascii="Cambria Math" w:hAnsi="Cambria Math" w:cs="Arial"/>
              <w:szCs w:val="20"/>
              <w:lang w:eastAsia="es-ES"/>
            </w:rPr>
            <m:t>Puntaje</m:t>
          </m:r>
          <m:r>
            <m:rPr>
              <m:sty m:val="p"/>
            </m:rPr>
            <w:rPr>
              <w:rFonts w:ascii="Cambria Math" w:hAnsi="Cambria Math" w:cs="Arial"/>
              <w:szCs w:val="20"/>
              <w:lang w:eastAsia="es-ES"/>
            </w:rPr>
            <m:t>=</m:t>
          </m:r>
          <m:d>
            <m:dPr>
              <m:begChr m:val="{"/>
              <m:endChr m:val="}"/>
              <m:ctrlPr>
                <w:rPr>
                  <w:rFonts w:ascii="Cambria Math" w:hAnsi="Cambria Math" w:cs="Arial"/>
                  <w:iCs/>
                  <w:szCs w:val="20"/>
                  <w:lang w:eastAsia="es-ES"/>
                </w:rPr>
              </m:ctrlPr>
            </m:dPr>
            <m:e>
              <m:eqArr>
                <m:eqArrPr>
                  <m:ctrlPr>
                    <w:rPr>
                      <w:rFonts w:ascii="Cambria Math" w:hAnsi="Cambria Math" w:cs="Arial"/>
                      <w:iCs/>
                      <w:szCs w:val="20"/>
                      <w:lang w:eastAsia="es-ES"/>
                    </w:rPr>
                  </m:ctrlPr>
                </m:eqArrPr>
                <m:e>
                  <m:r>
                    <w:rPr>
                      <w:rFonts w:ascii="Cambria Math" w:hAnsi="Cambria Math" w:cs="Arial"/>
                      <w:szCs w:val="20"/>
                      <w:lang w:eastAsia="es-ES"/>
                    </w:rPr>
                    <m:t>Puntaje</m:t>
                  </m:r>
                  <m:r>
                    <m:rPr>
                      <m:sty m:val="p"/>
                    </m:rPr>
                    <w:rPr>
                      <w:rFonts w:ascii="Cambria Math" w:hAnsi="Cambria Math" w:cs="Arial"/>
                      <w:szCs w:val="20"/>
                      <w:lang w:eastAsia="es-ES"/>
                    </w:rPr>
                    <m:t xml:space="preserve"> </m:t>
                  </m:r>
                  <m:r>
                    <w:rPr>
                      <w:rFonts w:ascii="Cambria Math" w:hAnsi="Cambria Math" w:cs="Arial"/>
                      <w:szCs w:val="20"/>
                      <w:lang w:eastAsia="es-ES"/>
                    </w:rPr>
                    <m:t>m</m:t>
                  </m:r>
                  <m:r>
                    <m:rPr>
                      <m:sty m:val="p"/>
                    </m:rPr>
                    <w:rPr>
                      <w:rFonts w:ascii="Cambria Math" w:hAnsi="Cambria Math" w:cs="Arial"/>
                      <w:szCs w:val="20"/>
                      <w:lang w:eastAsia="es-ES"/>
                    </w:rPr>
                    <m:t>á</m:t>
                  </m:r>
                  <m:r>
                    <w:rPr>
                      <w:rFonts w:ascii="Cambria Math" w:hAnsi="Cambria Math" w:cs="Arial"/>
                      <w:szCs w:val="20"/>
                      <w:lang w:eastAsia="es-ES"/>
                    </w:rPr>
                    <m:t>ximo</m:t>
                  </m:r>
                  <m:r>
                    <m:rPr>
                      <m:sty m:val="p"/>
                    </m:rPr>
                    <w:rPr>
                      <w:rFonts w:ascii="Cambria Math" w:hAnsi="Cambria Math" w:cs="Arial"/>
                      <w:szCs w:val="20"/>
                      <w:lang w:eastAsia="es-ES"/>
                    </w:rPr>
                    <m:t>*</m:t>
                  </m:r>
                  <m:d>
                    <m:dPr>
                      <m:ctrlPr>
                        <w:rPr>
                          <w:rFonts w:ascii="Cambria Math" w:hAnsi="Cambria Math" w:cs="Arial"/>
                          <w:iCs/>
                          <w:szCs w:val="20"/>
                          <w:lang w:eastAsia="es-ES"/>
                        </w:rPr>
                      </m:ctrlPr>
                    </m:dPr>
                    <m:e>
                      <m:r>
                        <m:rPr>
                          <m:sty m:val="p"/>
                        </m:rPr>
                        <w:rPr>
                          <w:rFonts w:ascii="Cambria Math" w:hAnsi="Cambria Math" w:cs="Arial"/>
                          <w:szCs w:val="20"/>
                          <w:lang w:eastAsia="es-ES"/>
                        </w:rPr>
                        <m:t>1-</m:t>
                      </m:r>
                      <m:d>
                        <m:dPr>
                          <m:ctrlPr>
                            <w:rPr>
                              <w:rFonts w:ascii="Cambria Math" w:hAnsi="Cambria Math" w:cs="Arial"/>
                              <w:iCs/>
                              <w:szCs w:val="20"/>
                              <w:lang w:eastAsia="es-ES"/>
                            </w:rPr>
                          </m:ctrlPr>
                        </m:dPr>
                        <m:e>
                          <m:f>
                            <m:fPr>
                              <m:ctrlPr>
                                <w:rPr>
                                  <w:rFonts w:ascii="Cambria Math" w:hAnsi="Cambria Math" w:cs="Arial"/>
                                  <w:iCs/>
                                  <w:szCs w:val="20"/>
                                  <w:lang w:eastAsia="es-ES"/>
                                </w:rPr>
                              </m:ctrlPr>
                            </m:fPr>
                            <m:num>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r>
                                <m:rPr>
                                  <m:sty m:val="p"/>
                                </m:rPr>
                                <w:rPr>
                                  <w:rFonts w:ascii="Cambria Math" w:hAnsi="Cambria Math" w:cs="Arial"/>
                                  <w:szCs w:val="20"/>
                                  <w:lang w:eastAsia="es-ES"/>
                                </w:rPr>
                                <m:t>-</m:t>
                              </m:r>
                              <m:sSub>
                                <m:sSubPr>
                                  <m:ctrlPr>
                                    <w:rPr>
                                      <w:rFonts w:ascii="Cambria Math" w:hAnsi="Cambria Math" w:cs="Arial"/>
                                      <w:iCs/>
                                      <w:szCs w:val="20"/>
                                      <w:lang w:eastAsia="es-ES"/>
                                    </w:rPr>
                                  </m:ctrlPr>
                                </m:sSubPr>
                                <m:e>
                                  <m:r>
                                    <w:rPr>
                                      <w:rFonts w:ascii="Cambria Math" w:hAnsi="Cambria Math" w:cs="Arial"/>
                                      <w:szCs w:val="20"/>
                                      <w:lang w:eastAsia="es-ES"/>
                                    </w:rPr>
                                    <m:t>V</m:t>
                                  </m:r>
                                </m:e>
                                <m:sub>
                                  <m:r>
                                    <w:rPr>
                                      <w:rFonts w:ascii="Cambria Math" w:hAnsi="Cambria Math" w:cs="Arial"/>
                                      <w:szCs w:val="20"/>
                                      <w:lang w:eastAsia="es-ES"/>
                                    </w:rPr>
                                    <m:t>i</m:t>
                                  </m:r>
                                </m:sub>
                              </m:sSub>
                            </m:num>
                            <m:den>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den>
                          </m:f>
                        </m:e>
                      </m:d>
                    </m:e>
                  </m:d>
                  <m:r>
                    <m:rPr>
                      <m:sty m:val="p"/>
                    </m:rPr>
                    <w:rPr>
                      <w:rFonts w:ascii="Cambria Math" w:hAnsi="Cambria Math" w:cs="Arial"/>
                      <w:szCs w:val="20"/>
                      <w:lang w:eastAsia="es-ES"/>
                    </w:rPr>
                    <m:t xml:space="preserve"> </m:t>
                  </m:r>
                  <m:r>
                    <w:rPr>
                      <w:rFonts w:ascii="Cambria Math" w:hAnsi="Cambria Math" w:cs="Arial"/>
                      <w:szCs w:val="20"/>
                      <w:lang w:eastAsia="es-ES"/>
                    </w:rPr>
                    <m:t>Para</m:t>
                  </m:r>
                  <m:r>
                    <m:rPr>
                      <m:sty m:val="p"/>
                    </m:rPr>
                    <w:rPr>
                      <w:rFonts w:ascii="Cambria Math" w:hAnsi="Cambria Math" w:cs="Arial"/>
                      <w:szCs w:val="20"/>
                      <w:lang w:eastAsia="es-ES"/>
                    </w:rPr>
                    <m:t xml:space="preserve"> </m:t>
                  </m:r>
                  <m:r>
                    <w:rPr>
                      <w:rFonts w:ascii="Cambria Math" w:hAnsi="Cambria Math" w:cs="Arial"/>
                      <w:szCs w:val="20"/>
                      <w:lang w:eastAsia="es-ES"/>
                    </w:rPr>
                    <m:t>valores</m:t>
                  </m:r>
                  <m:r>
                    <m:rPr>
                      <m:sty m:val="p"/>
                    </m:rPr>
                    <w:rPr>
                      <w:rFonts w:ascii="Cambria Math" w:hAnsi="Cambria Math" w:cs="Arial"/>
                      <w:szCs w:val="20"/>
                      <w:lang w:eastAsia="es-ES"/>
                    </w:rPr>
                    <m:t xml:space="preserve"> </m:t>
                  </m:r>
                  <m:r>
                    <w:rPr>
                      <w:rFonts w:ascii="Cambria Math" w:hAnsi="Cambria Math" w:cs="Arial"/>
                      <w:szCs w:val="20"/>
                      <w:lang w:eastAsia="es-ES"/>
                    </w:rPr>
                    <m:t>menores</m:t>
                  </m:r>
                  <m:r>
                    <m:rPr>
                      <m:sty m:val="p"/>
                    </m:rPr>
                    <w:rPr>
                      <w:rFonts w:ascii="Cambria Math" w:hAnsi="Cambria Math" w:cs="Arial"/>
                      <w:szCs w:val="20"/>
                      <w:lang w:eastAsia="es-ES"/>
                    </w:rPr>
                    <m:t xml:space="preserve"> </m:t>
                  </m:r>
                  <m:r>
                    <w:rPr>
                      <w:rFonts w:ascii="Cambria Math" w:hAnsi="Cambria Math" w:cs="Arial"/>
                      <w:szCs w:val="20"/>
                      <w:lang w:eastAsia="es-ES"/>
                    </w:rPr>
                    <m:t>o</m:t>
                  </m:r>
                  <m:r>
                    <m:rPr>
                      <m:sty m:val="p"/>
                    </m:rPr>
                    <w:rPr>
                      <w:rFonts w:ascii="Cambria Math" w:hAnsi="Cambria Math" w:cs="Arial"/>
                      <w:szCs w:val="20"/>
                      <w:lang w:eastAsia="es-ES"/>
                    </w:rPr>
                    <m:t xml:space="preserve"> </m:t>
                  </m:r>
                  <m:r>
                    <w:rPr>
                      <w:rFonts w:ascii="Cambria Math" w:hAnsi="Cambria Math" w:cs="Arial"/>
                      <w:szCs w:val="20"/>
                      <w:lang w:eastAsia="es-ES"/>
                    </w:rPr>
                    <m:t>iguales</m:t>
                  </m:r>
                  <m:r>
                    <m:rPr>
                      <m:sty m:val="p"/>
                    </m:rPr>
                    <w:rPr>
                      <w:rFonts w:ascii="Cambria Math" w:hAnsi="Cambria Math" w:cs="Arial"/>
                      <w:szCs w:val="20"/>
                      <w:lang w:eastAsia="es-ES"/>
                    </w:rPr>
                    <m:t xml:space="preserve"> </m:t>
                  </m:r>
                  <m:r>
                    <w:rPr>
                      <w:rFonts w:ascii="Cambria Math" w:hAnsi="Cambria Math" w:cs="Arial"/>
                      <w:szCs w:val="20"/>
                      <w:lang w:eastAsia="es-ES"/>
                    </w:rPr>
                    <m:t>a</m:t>
                  </m:r>
                  <m:r>
                    <m:rPr>
                      <m:sty m:val="p"/>
                    </m:rPr>
                    <w:rPr>
                      <w:rFonts w:ascii="Cambria Math" w:hAnsi="Cambria Math" w:cs="Arial"/>
                      <w:szCs w:val="20"/>
                      <w:lang w:eastAsia="es-ES"/>
                    </w:rPr>
                    <m:t xml:space="preserve"> </m:t>
                  </m:r>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e>
                <m:e>
                  <m:r>
                    <m:rPr>
                      <m:sty m:val="p"/>
                    </m:rPr>
                    <w:rPr>
                      <w:rFonts w:ascii="Cambria Math" w:hAnsi="Cambria Math" w:cs="Arial"/>
                      <w:szCs w:val="20"/>
                      <w:lang w:eastAsia="es-ES"/>
                    </w:rPr>
                    <m:t xml:space="preserve"> </m:t>
                  </m:r>
                </m:e>
                <m:e>
                  <m:r>
                    <m:rPr>
                      <m:sty m:val="p"/>
                    </m:rPr>
                    <w:rPr>
                      <w:rFonts w:ascii="Cambria Math" w:hAnsi="Cambria Math" w:cs="Arial"/>
                      <w:szCs w:val="20"/>
                      <w:lang w:eastAsia="es-ES"/>
                    </w:rPr>
                    <m:t xml:space="preserve"> </m:t>
                  </m:r>
                </m:e>
                <m:e>
                  <m:r>
                    <m:rPr>
                      <m:sty m:val="p"/>
                    </m:rPr>
                    <w:rPr>
                      <w:rFonts w:ascii="Cambria Math" w:hAnsi="Cambria Math" w:cs="Arial"/>
                      <w:szCs w:val="20"/>
                      <w:lang w:eastAsia="es-ES"/>
                    </w:rPr>
                    <m:t xml:space="preserve"> </m:t>
                  </m:r>
                </m:e>
                <m:e>
                  <m:r>
                    <w:rPr>
                      <w:rFonts w:ascii="Cambria Math" w:hAnsi="Cambria Math" w:cs="Arial"/>
                      <w:szCs w:val="20"/>
                      <w:lang w:eastAsia="es-ES"/>
                    </w:rPr>
                    <m:t>Puntaje</m:t>
                  </m:r>
                  <m:r>
                    <m:rPr>
                      <m:sty m:val="p"/>
                    </m:rPr>
                    <w:rPr>
                      <w:rFonts w:ascii="Cambria Math" w:hAnsi="Cambria Math" w:cs="Arial"/>
                      <w:szCs w:val="20"/>
                      <w:lang w:eastAsia="es-ES"/>
                    </w:rPr>
                    <m:t xml:space="preserve"> </m:t>
                  </m:r>
                  <m:r>
                    <w:rPr>
                      <w:rFonts w:ascii="Cambria Math" w:hAnsi="Cambria Math" w:cs="Arial"/>
                      <w:szCs w:val="20"/>
                      <w:lang w:eastAsia="es-ES"/>
                    </w:rPr>
                    <m:t>m</m:t>
                  </m:r>
                  <m:r>
                    <m:rPr>
                      <m:sty m:val="p"/>
                    </m:rPr>
                    <w:rPr>
                      <w:rFonts w:ascii="Cambria Math" w:hAnsi="Cambria Math" w:cs="Arial"/>
                      <w:szCs w:val="20"/>
                      <w:lang w:eastAsia="es-ES"/>
                    </w:rPr>
                    <m:t>á</m:t>
                  </m:r>
                  <m:r>
                    <w:rPr>
                      <w:rFonts w:ascii="Cambria Math" w:hAnsi="Cambria Math" w:cs="Arial"/>
                      <w:szCs w:val="20"/>
                      <w:lang w:eastAsia="es-ES"/>
                    </w:rPr>
                    <m:t>ximo</m:t>
                  </m:r>
                  <m:r>
                    <m:rPr>
                      <m:sty m:val="p"/>
                    </m:rPr>
                    <w:rPr>
                      <w:rFonts w:ascii="Cambria Math" w:hAnsi="Cambria Math" w:cs="Arial"/>
                      <w:szCs w:val="20"/>
                      <w:lang w:eastAsia="es-ES"/>
                    </w:rPr>
                    <m:t>*</m:t>
                  </m:r>
                  <m:d>
                    <m:dPr>
                      <m:ctrlPr>
                        <w:rPr>
                          <w:rFonts w:ascii="Cambria Math" w:hAnsi="Cambria Math" w:cs="Arial"/>
                          <w:iCs/>
                          <w:szCs w:val="20"/>
                          <w:lang w:eastAsia="es-ES"/>
                        </w:rPr>
                      </m:ctrlPr>
                    </m:dPr>
                    <m:e>
                      <m:r>
                        <m:rPr>
                          <m:sty m:val="p"/>
                        </m:rPr>
                        <w:rPr>
                          <w:rFonts w:ascii="Cambria Math" w:hAnsi="Cambria Math" w:cs="Arial"/>
                          <w:szCs w:val="20"/>
                          <w:lang w:eastAsia="es-ES"/>
                        </w:rPr>
                        <m:t>1-</m:t>
                      </m:r>
                      <m:d>
                        <m:dPr>
                          <m:ctrlPr>
                            <w:rPr>
                              <w:rFonts w:ascii="Cambria Math" w:hAnsi="Cambria Math" w:cs="Arial"/>
                              <w:iCs/>
                              <w:szCs w:val="20"/>
                              <w:lang w:eastAsia="es-ES"/>
                            </w:rPr>
                          </m:ctrlPr>
                        </m:dPr>
                        <m:e>
                          <m:f>
                            <m:fPr>
                              <m:ctrlPr>
                                <w:rPr>
                                  <w:rFonts w:ascii="Cambria Math" w:hAnsi="Cambria Math" w:cs="Arial"/>
                                  <w:iCs/>
                                  <w:szCs w:val="20"/>
                                  <w:lang w:eastAsia="es-ES"/>
                                </w:rPr>
                              </m:ctrlPr>
                            </m:fPr>
                            <m:num>
                              <m:d>
                                <m:dPr>
                                  <m:begChr m:val="|"/>
                                  <m:endChr m:val="|"/>
                                  <m:ctrlPr>
                                    <w:rPr>
                                      <w:rFonts w:ascii="Cambria Math" w:hAnsi="Cambria Math" w:cs="Arial"/>
                                      <w:iCs/>
                                      <w:szCs w:val="20"/>
                                      <w:lang w:eastAsia="es-ES"/>
                                    </w:rPr>
                                  </m:ctrlPr>
                                </m:dPr>
                                <m:e>
                                  <m:r>
                                    <m:rPr>
                                      <m:sty m:val="p"/>
                                    </m:rPr>
                                    <w:rPr>
                                      <w:rFonts w:ascii="Cambria Math" w:hAnsi="Cambria Math" w:cs="Arial"/>
                                      <w:szCs w:val="20"/>
                                      <w:lang w:eastAsia="es-ES"/>
                                    </w:rPr>
                                    <m:t xml:space="preserve"> </m:t>
                                  </m:r>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r>
                                    <m:rPr>
                                      <m:sty m:val="p"/>
                                    </m:rPr>
                                    <w:rPr>
                                      <w:rFonts w:ascii="Cambria Math" w:hAnsi="Cambria Math" w:cs="Arial"/>
                                      <w:szCs w:val="20"/>
                                      <w:lang w:eastAsia="es-ES"/>
                                    </w:rPr>
                                    <m:t>-</m:t>
                                  </m:r>
                                  <m:sSub>
                                    <m:sSubPr>
                                      <m:ctrlPr>
                                        <w:rPr>
                                          <w:rFonts w:ascii="Cambria Math" w:hAnsi="Cambria Math" w:cs="Arial"/>
                                          <w:iCs/>
                                          <w:szCs w:val="20"/>
                                          <w:lang w:eastAsia="es-ES"/>
                                        </w:rPr>
                                      </m:ctrlPr>
                                    </m:sSubPr>
                                    <m:e>
                                      <m:r>
                                        <w:rPr>
                                          <w:rFonts w:ascii="Cambria Math" w:hAnsi="Cambria Math" w:cs="Arial"/>
                                          <w:szCs w:val="20"/>
                                          <w:lang w:eastAsia="es-ES"/>
                                        </w:rPr>
                                        <m:t>V</m:t>
                                      </m:r>
                                    </m:e>
                                    <m:sub>
                                      <m:r>
                                        <w:rPr>
                                          <w:rFonts w:ascii="Cambria Math" w:hAnsi="Cambria Math" w:cs="Arial"/>
                                          <w:szCs w:val="20"/>
                                          <w:lang w:eastAsia="es-ES"/>
                                        </w:rPr>
                                        <m:t>i</m:t>
                                      </m:r>
                                    </m:sub>
                                  </m:sSub>
                                  <m:r>
                                    <m:rPr>
                                      <m:sty m:val="p"/>
                                    </m:rPr>
                                    <w:rPr>
                                      <w:rFonts w:ascii="Cambria Math" w:hAnsi="Cambria Math" w:cs="Arial"/>
                                      <w:szCs w:val="20"/>
                                      <w:lang w:eastAsia="es-ES"/>
                                    </w:rPr>
                                    <m:t xml:space="preserve"> </m:t>
                                  </m:r>
                                </m:e>
                              </m:d>
                            </m:num>
                            <m:den>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den>
                          </m:f>
                        </m:e>
                      </m:d>
                    </m:e>
                  </m:d>
                  <m:r>
                    <m:rPr>
                      <m:sty m:val="p"/>
                    </m:rPr>
                    <w:rPr>
                      <w:rFonts w:ascii="Cambria Math" w:hAnsi="Cambria Math" w:cs="Arial"/>
                      <w:szCs w:val="20"/>
                      <w:lang w:eastAsia="es-ES"/>
                    </w:rPr>
                    <m:t xml:space="preserve"> </m:t>
                  </m:r>
                  <m:r>
                    <w:rPr>
                      <w:rFonts w:ascii="Cambria Math" w:hAnsi="Cambria Math" w:cs="Arial"/>
                      <w:szCs w:val="20"/>
                      <w:lang w:eastAsia="es-ES"/>
                    </w:rPr>
                    <m:t>Para</m:t>
                  </m:r>
                  <m:r>
                    <m:rPr>
                      <m:sty m:val="p"/>
                    </m:rPr>
                    <w:rPr>
                      <w:rFonts w:ascii="Cambria Math" w:hAnsi="Cambria Math" w:cs="Arial"/>
                      <w:szCs w:val="20"/>
                      <w:lang w:eastAsia="es-ES"/>
                    </w:rPr>
                    <m:t xml:space="preserve"> </m:t>
                  </m:r>
                  <m:r>
                    <w:rPr>
                      <w:rFonts w:ascii="Cambria Math" w:hAnsi="Cambria Math" w:cs="Arial"/>
                      <w:szCs w:val="20"/>
                      <w:lang w:eastAsia="es-ES"/>
                    </w:rPr>
                    <m:t>valores</m:t>
                  </m:r>
                  <m:r>
                    <m:rPr>
                      <m:sty m:val="p"/>
                    </m:rPr>
                    <w:rPr>
                      <w:rFonts w:ascii="Cambria Math" w:hAnsi="Cambria Math" w:cs="Arial"/>
                      <w:szCs w:val="20"/>
                      <w:lang w:eastAsia="es-ES"/>
                    </w:rPr>
                    <m:t xml:space="preserve"> </m:t>
                  </m:r>
                  <m:r>
                    <w:rPr>
                      <w:rFonts w:ascii="Cambria Math" w:hAnsi="Cambria Math" w:cs="Arial"/>
                      <w:szCs w:val="20"/>
                      <w:lang w:eastAsia="es-ES"/>
                    </w:rPr>
                    <m:t>mayores</m:t>
                  </m:r>
                  <m:r>
                    <m:rPr>
                      <m:sty m:val="p"/>
                    </m:rPr>
                    <w:rPr>
                      <w:rFonts w:ascii="Cambria Math" w:hAnsi="Cambria Math" w:cs="Arial"/>
                      <w:szCs w:val="20"/>
                      <w:lang w:eastAsia="es-ES"/>
                    </w:rPr>
                    <m:t xml:space="preserve"> </m:t>
                  </m:r>
                  <m:r>
                    <w:rPr>
                      <w:rFonts w:ascii="Cambria Math" w:hAnsi="Cambria Math" w:cs="Arial"/>
                      <w:szCs w:val="20"/>
                      <w:lang w:eastAsia="es-ES"/>
                    </w:rPr>
                    <m:t>a</m:t>
                  </m:r>
                  <m:r>
                    <m:rPr>
                      <m:sty m:val="p"/>
                    </m:rPr>
                    <w:rPr>
                      <w:rFonts w:ascii="Cambria Math" w:hAnsi="Cambria Math" w:cs="Arial"/>
                      <w:szCs w:val="20"/>
                      <w:lang w:eastAsia="es-ES"/>
                    </w:rPr>
                    <m:t xml:space="preserve"> </m:t>
                  </m:r>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e>
              </m:eqArr>
            </m:e>
          </m:d>
        </m:oMath>
      </m:oMathPara>
    </w:p>
    <w:p w14:paraId="3DAFDD05" w14:textId="77777777" w:rsidR="00884E32" w:rsidRPr="007F7A36" w:rsidRDefault="00884E32" w:rsidP="00884E32">
      <w:pPr>
        <w:rPr>
          <w:rFonts w:cs="Arial"/>
          <w:szCs w:val="20"/>
          <w:lang w:eastAsia="es-ES"/>
        </w:rPr>
      </w:pPr>
      <w:r w:rsidRPr="007F7A36">
        <w:rPr>
          <w:rFonts w:cs="Arial"/>
          <w:szCs w:val="20"/>
          <w:lang w:eastAsia="es-ES"/>
        </w:rPr>
        <w:t>Donde:</w:t>
      </w:r>
    </w:p>
    <w:p w14:paraId="1EBEE0DC" w14:textId="77777777" w:rsidR="00884E32" w:rsidRPr="007F7A36" w:rsidRDefault="00884E32" w:rsidP="00884E32">
      <w:pPr>
        <w:rPr>
          <w:rFonts w:cs="Arial"/>
          <w:szCs w:val="20"/>
          <w:lang w:eastAsia="es-ES"/>
        </w:rPr>
      </w:pPr>
    </w:p>
    <w:p w14:paraId="1BC51BCF" w14:textId="77777777" w:rsidR="00884E32" w:rsidRPr="00E35D58" w:rsidRDefault="00000000" w:rsidP="002671D2">
      <w:pPr>
        <w:pStyle w:val="Prrafodelista"/>
        <w:numPr>
          <w:ilvl w:val="0"/>
          <w:numId w:val="56"/>
        </w:numPr>
        <w:spacing w:after="200" w:line="276" w:lineRule="auto"/>
        <w:rPr>
          <w:rFonts w:cs="Arial"/>
          <w:szCs w:val="20"/>
          <w:lang w:eastAsia="es-ES"/>
        </w:rPr>
      </w:pPr>
      <m:oMath>
        <m:acc>
          <m:accPr>
            <m:chr m:val="̅"/>
            <m:ctrlPr>
              <w:rPr>
                <w:rFonts w:ascii="Cambria Math" w:hAnsi="Cambria Math" w:cs="Arial"/>
                <w:szCs w:val="20"/>
                <w:lang w:eastAsia="es-ES"/>
              </w:rPr>
            </m:ctrlPr>
          </m:accPr>
          <m:e>
            <m:sSub>
              <m:sSubPr>
                <m:ctrlPr>
                  <w:rPr>
                    <w:rFonts w:ascii="Cambria Math" w:hAnsi="Cambria Math" w:cs="Arial"/>
                    <w:szCs w:val="20"/>
                    <w:lang w:eastAsia="es-ES"/>
                  </w:rPr>
                </m:ctrlPr>
              </m:sSubPr>
              <m:e>
                <m:r>
                  <m:rPr>
                    <m:sty m:val="p"/>
                  </m:rPr>
                  <w:rPr>
                    <w:rFonts w:ascii="Cambria Math" w:hAnsi="Cambria Math" w:cs="Arial"/>
                    <w:szCs w:val="20"/>
                    <w:lang w:eastAsia="es-ES"/>
                  </w:rPr>
                  <m:t>X</m:t>
                </m:r>
              </m:e>
              <m:sub>
                <m:r>
                  <m:rPr>
                    <m:sty m:val="p"/>
                  </m:rPr>
                  <w:rPr>
                    <w:rFonts w:ascii="Cambria Math" w:hAnsi="Cambria Math" w:cs="Arial"/>
                    <w:szCs w:val="20"/>
                    <w:lang w:eastAsia="es-ES"/>
                  </w:rPr>
                  <m:t>B</m:t>
                </m:r>
              </m:sub>
            </m:sSub>
          </m:e>
        </m:acc>
      </m:oMath>
      <w:r w:rsidR="00884E32" w:rsidRPr="00E35D58">
        <w:rPr>
          <w:rFonts w:cs="Arial"/>
          <w:szCs w:val="20"/>
          <w:lang w:eastAsia="es-ES"/>
        </w:rPr>
        <w:t>: Es la media aritmética baja.</w:t>
      </w:r>
    </w:p>
    <w:p w14:paraId="73C89D67" w14:textId="77777777" w:rsidR="00884E32" w:rsidRPr="00E35D58" w:rsidRDefault="00000000" w:rsidP="002671D2">
      <w:pPr>
        <w:pStyle w:val="Prrafodelista"/>
        <w:numPr>
          <w:ilvl w:val="0"/>
          <w:numId w:val="56"/>
        </w:numPr>
        <w:spacing w:after="200" w:line="276" w:lineRule="auto"/>
        <w:rPr>
          <w:rFonts w:cs="Arial"/>
          <w:szCs w:val="20"/>
          <w:lang w:eastAsia="es-ES"/>
        </w:rPr>
      </w:pPr>
      <m:oMath>
        <m:sSub>
          <m:sSubPr>
            <m:ctrlPr>
              <w:rPr>
                <w:rFonts w:ascii="Cambria Math" w:hAnsi="Cambria Math" w:cs="Arial"/>
                <w:szCs w:val="20"/>
                <w:lang w:eastAsia="es-ES"/>
              </w:rPr>
            </m:ctrlPr>
          </m:sSubPr>
          <m:e>
            <m:r>
              <m:rPr>
                <m:sty m:val="p"/>
              </m:rPr>
              <w:rPr>
                <w:rFonts w:ascii="Cambria Math" w:hAnsi="Cambria Math" w:cs="Arial"/>
                <w:szCs w:val="20"/>
                <w:lang w:eastAsia="es-ES"/>
              </w:rPr>
              <m:t>V</m:t>
            </m:r>
          </m:e>
          <m:sub>
            <m:r>
              <m:rPr>
                <m:sty m:val="p"/>
              </m:rPr>
              <w:rPr>
                <w:rFonts w:ascii="Cambria Math" w:hAnsi="Cambria Math" w:cs="Arial"/>
                <w:szCs w:val="20"/>
                <w:lang w:eastAsia="es-ES"/>
              </w:rPr>
              <m:t>i</m:t>
            </m:r>
          </m:sub>
        </m:sSub>
      </m:oMath>
      <w:r w:rsidR="00884E32" w:rsidRPr="00E35D58">
        <w:rPr>
          <w:rFonts w:cs="Arial"/>
          <w:szCs w:val="20"/>
          <w:lang w:eastAsia="es-ES"/>
        </w:rPr>
        <w:t xml:space="preserve">: </w:t>
      </w:r>
      <w:r w:rsidR="00884E32" w:rsidRPr="00947858">
        <w:rPr>
          <w:rFonts w:cs="Arial"/>
          <w:szCs w:val="20"/>
          <w:lang w:eastAsia="es-ES"/>
        </w:rPr>
        <w:t>Es el valor promedio de los SMMLV de los contratos válidos y que no fueron objeto de subsanación de cada una de las propuestas “i”.</w:t>
      </w:r>
    </w:p>
    <w:p w14:paraId="724B6403" w14:textId="77777777" w:rsidR="00884E32" w:rsidRPr="007F7A36" w:rsidRDefault="00884E32" w:rsidP="00884E32">
      <w:pPr>
        <w:spacing w:after="120"/>
        <w:rPr>
          <w:rFonts w:cs="Arial"/>
          <w:szCs w:val="20"/>
          <w:lang w:val="es-CO"/>
        </w:rPr>
      </w:pPr>
    </w:p>
    <w:p w14:paraId="5148C0FF" w14:textId="77777777" w:rsidR="00884E32" w:rsidRPr="007F7A36" w:rsidRDefault="00884E32" w:rsidP="00884E32">
      <w:pPr>
        <w:spacing w:after="120"/>
        <w:rPr>
          <w:rFonts w:cs="Arial"/>
          <w:szCs w:val="20"/>
          <w:lang w:val="es-MX"/>
        </w:rPr>
      </w:pPr>
      <w:r w:rsidRPr="007F7A36">
        <w:rPr>
          <w:rFonts w:cs="Arial"/>
          <w:b/>
          <w:bCs/>
          <w:szCs w:val="20"/>
          <w:lang w:val="es-MX"/>
        </w:rPr>
        <w:t>Nota</w:t>
      </w:r>
      <w:r w:rsidRPr="002F6F84">
        <w:rPr>
          <w:rFonts w:cs="Arial"/>
          <w:szCs w:val="20"/>
          <w:lang w:val="es-MX"/>
        </w:rPr>
        <w:t>: Cuando el resultado de la fórmula anterior sea un número negativo, se asignará 0,0 puntos.</w:t>
      </w:r>
      <w:r>
        <w:rPr>
          <w:rFonts w:cs="Arial"/>
          <w:szCs w:val="20"/>
          <w:lang w:val="es-MX"/>
        </w:rPr>
        <w:t xml:space="preserve"> </w:t>
      </w:r>
      <w:r w:rsidRPr="007F7A36">
        <w:rPr>
          <w:rFonts w:cs="Arial"/>
          <w:szCs w:val="20"/>
          <w:lang w:val="es-MX"/>
        </w:rPr>
        <w:t xml:space="preserve">Para efectos de ponderar propuestas cuyo valor sea mayor a </w:t>
      </w: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oMath>
      <w:r w:rsidRPr="007F7A36">
        <w:rPr>
          <w:rFonts w:cs="Arial"/>
          <w:szCs w:val="20"/>
          <w:lang w:val="es-MX"/>
        </w:rPr>
        <w:t>, se tomará el valor absoluto de la diferencia entre la media aritmética baja y el valor total corregido de cada una de las propuestas.</w:t>
      </w:r>
    </w:p>
    <w:p w14:paraId="0E3BB281" w14:textId="77777777" w:rsidR="0015214D" w:rsidRPr="007F3282" w:rsidRDefault="0015214D" w:rsidP="000D37A1">
      <w:pPr>
        <w:rPr>
          <w:rFonts w:eastAsia="Times New Roman" w:cs="Arial"/>
          <w:iCs/>
          <w:szCs w:val="20"/>
          <w:lang w:val="es-MX" w:eastAsia="es-ES"/>
        </w:rPr>
      </w:pPr>
    </w:p>
    <w:p w14:paraId="1977E8EF" w14:textId="77777777" w:rsidR="007600A0" w:rsidRDefault="007600A0" w:rsidP="00C62433">
      <w:pPr>
        <w:rPr>
          <w:lang w:val="es-CO"/>
        </w:rPr>
      </w:pPr>
    </w:p>
    <w:p w14:paraId="55E41520" w14:textId="568369A7" w:rsidR="0028590D" w:rsidRDefault="0028590D" w:rsidP="002671D2">
      <w:pPr>
        <w:pStyle w:val="Ttulo2"/>
        <w:numPr>
          <w:ilvl w:val="1"/>
          <w:numId w:val="40"/>
        </w:numPr>
      </w:pPr>
      <w:bookmarkStart w:id="685" w:name="_Toc184182409"/>
      <w:r>
        <w:t xml:space="preserve">EQUIPOS DE TRABAJO (Personal </w:t>
      </w:r>
      <w:r w:rsidR="326C1EE2">
        <w:t>C</w:t>
      </w:r>
      <w:r>
        <w:t xml:space="preserve">lave </w:t>
      </w:r>
      <w:r w:rsidR="08B9BF2F">
        <w:t>E</w:t>
      </w:r>
      <w:r>
        <w:t>valuable)</w:t>
      </w:r>
      <w:bookmarkEnd w:id="685"/>
    </w:p>
    <w:p w14:paraId="1F29850C" w14:textId="77777777" w:rsidR="000755CF" w:rsidRDefault="000755CF" w:rsidP="000755CF"/>
    <w:p w14:paraId="2C424AA8" w14:textId="07A4C5BC" w:rsidR="00A447CF" w:rsidRDefault="00A447CF" w:rsidP="000755CF">
      <w:r>
        <w:t>La asignación de puntaje relacionada con el “Equipo de trabajo (</w:t>
      </w:r>
      <w:r w:rsidR="00C83DE3">
        <w:t>P</w:t>
      </w:r>
      <w:r>
        <w:t xml:space="preserve">ersonal </w:t>
      </w:r>
      <w:r w:rsidR="00C83DE3">
        <w:t>C</w:t>
      </w:r>
      <w:r>
        <w:t xml:space="preserve">lave </w:t>
      </w:r>
      <w:r w:rsidR="00C83DE3">
        <w:t>E</w:t>
      </w:r>
      <w:r>
        <w:t xml:space="preserve">valuable)” se realizará de la siguiente manera: </w:t>
      </w:r>
    </w:p>
    <w:p w14:paraId="230AAFF6" w14:textId="77777777" w:rsidR="00A447CF" w:rsidRDefault="00A447CF" w:rsidP="000755CF"/>
    <w:tbl>
      <w:tblPr>
        <w:tblStyle w:val="Tabladelista2-nfasis3"/>
        <w:tblW w:w="0" w:type="auto"/>
        <w:jc w:val="center"/>
        <w:tblLook w:val="04A0" w:firstRow="1" w:lastRow="0" w:firstColumn="1" w:lastColumn="0" w:noHBand="0" w:noVBand="1"/>
      </w:tblPr>
      <w:tblGrid>
        <w:gridCol w:w="3115"/>
        <w:gridCol w:w="3115"/>
      </w:tblGrid>
      <w:tr w:rsidR="00A447CF" w14:paraId="34A6D64B" w14:textId="77777777" w:rsidTr="00506E5F">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Default="00A447CF" w:rsidP="00506E5F">
            <w:pPr>
              <w:jc w:val="center"/>
            </w:pPr>
            <w:r>
              <w:lastRenderedPageBreak/>
              <w:t>Criterio de evaluación</w:t>
            </w:r>
          </w:p>
        </w:tc>
        <w:tc>
          <w:tcPr>
            <w:tcW w:w="3115" w:type="dxa"/>
          </w:tcPr>
          <w:p w14:paraId="34F1A07E" w14:textId="3DE22771" w:rsidR="00A447CF" w:rsidRDefault="00A447CF" w:rsidP="00506E5F">
            <w:pPr>
              <w:jc w:val="center"/>
              <w:cnfStyle w:val="100000000000" w:firstRow="1" w:lastRow="0" w:firstColumn="0" w:lastColumn="0" w:oddVBand="0" w:evenVBand="0" w:oddHBand="0" w:evenHBand="0" w:firstRowFirstColumn="0" w:firstRowLastColumn="0" w:lastRowFirstColumn="0" w:lastRowLastColumn="0"/>
            </w:pPr>
            <w:r>
              <w:t>Puntaje</w:t>
            </w:r>
          </w:p>
        </w:tc>
      </w:tr>
      <w:tr w:rsidR="00A447CF" w14:paraId="2D3EEF6C" w14:textId="77777777" w:rsidTr="00506E5F">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506E5F" w:rsidRDefault="00A447CF" w:rsidP="00506E5F">
            <w:pPr>
              <w:jc w:val="center"/>
              <w:rPr>
                <w:b w:val="0"/>
                <w:bCs w:val="0"/>
              </w:rPr>
            </w:pPr>
            <w:r>
              <w:rPr>
                <w:b w:val="0"/>
                <w:bCs w:val="0"/>
              </w:rPr>
              <w:t xml:space="preserve">Experiencia adicional del </w:t>
            </w:r>
            <w:r w:rsidR="00C83DE3">
              <w:rPr>
                <w:b w:val="0"/>
                <w:bCs w:val="0"/>
              </w:rPr>
              <w:t>P</w:t>
            </w:r>
            <w:r>
              <w:rPr>
                <w:b w:val="0"/>
                <w:bCs w:val="0"/>
              </w:rPr>
              <w:t xml:space="preserve">ersonal </w:t>
            </w:r>
            <w:r w:rsidR="00C83DE3">
              <w:rPr>
                <w:b w:val="0"/>
                <w:bCs w:val="0"/>
              </w:rPr>
              <w:t>C</w:t>
            </w:r>
            <w:r>
              <w:rPr>
                <w:b w:val="0"/>
                <w:bCs w:val="0"/>
              </w:rPr>
              <w:t xml:space="preserve">lave </w:t>
            </w:r>
            <w:r w:rsidR="00C83DE3">
              <w:rPr>
                <w:b w:val="0"/>
                <w:bCs w:val="0"/>
              </w:rPr>
              <w:t>E</w:t>
            </w:r>
            <w:r>
              <w:rPr>
                <w:b w:val="0"/>
                <w:bCs w:val="0"/>
              </w:rPr>
              <w:t>valuable</w:t>
            </w:r>
          </w:p>
        </w:tc>
        <w:tc>
          <w:tcPr>
            <w:tcW w:w="3115" w:type="dxa"/>
            <w:vAlign w:val="center"/>
          </w:tcPr>
          <w:p w14:paraId="329585E8" w14:textId="08CA1C7A" w:rsidR="00A447CF" w:rsidRDefault="00A447CF" w:rsidP="00506E5F">
            <w:pPr>
              <w:jc w:val="center"/>
              <w:cnfStyle w:val="000000100000" w:firstRow="0" w:lastRow="0" w:firstColumn="0" w:lastColumn="0" w:oddVBand="0" w:evenVBand="0" w:oddHBand="1" w:evenHBand="0" w:firstRowFirstColumn="0" w:firstRowLastColumn="0" w:lastRowFirstColumn="0" w:lastRowLastColumn="0"/>
            </w:pPr>
            <w:r>
              <w:t xml:space="preserve">5 </w:t>
            </w:r>
          </w:p>
        </w:tc>
      </w:tr>
      <w:tr w:rsidR="00A447CF" w14:paraId="7AF66003" w14:textId="77777777" w:rsidTr="00506E5F">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506E5F" w:rsidRDefault="00A447CF" w:rsidP="00506E5F">
            <w:pPr>
              <w:jc w:val="center"/>
              <w:rPr>
                <w:b w:val="0"/>
                <w:bCs w:val="0"/>
              </w:rPr>
            </w:pPr>
            <w:r>
              <w:rPr>
                <w:b w:val="0"/>
                <w:bCs w:val="0"/>
              </w:rPr>
              <w:t xml:space="preserve">Formación académica adicional del </w:t>
            </w:r>
            <w:r w:rsidR="00C83DE3">
              <w:rPr>
                <w:b w:val="0"/>
                <w:bCs w:val="0"/>
              </w:rPr>
              <w:t>P</w:t>
            </w:r>
            <w:r>
              <w:rPr>
                <w:b w:val="0"/>
                <w:bCs w:val="0"/>
              </w:rPr>
              <w:t xml:space="preserve">ersonal </w:t>
            </w:r>
            <w:r w:rsidR="00C83DE3">
              <w:rPr>
                <w:b w:val="0"/>
                <w:bCs w:val="0"/>
              </w:rPr>
              <w:t>C</w:t>
            </w:r>
            <w:r>
              <w:rPr>
                <w:b w:val="0"/>
                <w:bCs w:val="0"/>
              </w:rPr>
              <w:t xml:space="preserve">lave </w:t>
            </w:r>
            <w:r w:rsidR="00C83DE3">
              <w:rPr>
                <w:b w:val="0"/>
                <w:bCs w:val="0"/>
              </w:rPr>
              <w:t>E</w:t>
            </w:r>
            <w:r>
              <w:rPr>
                <w:b w:val="0"/>
                <w:bCs w:val="0"/>
              </w:rPr>
              <w:t xml:space="preserve">valuable </w:t>
            </w:r>
          </w:p>
        </w:tc>
        <w:tc>
          <w:tcPr>
            <w:tcW w:w="3115" w:type="dxa"/>
            <w:vAlign w:val="center"/>
          </w:tcPr>
          <w:p w14:paraId="0F02D6C8" w14:textId="52E08D4B" w:rsidR="00A447CF" w:rsidRDefault="00A447CF" w:rsidP="00506E5F">
            <w:pPr>
              <w:jc w:val="center"/>
              <w:cnfStyle w:val="000000000000" w:firstRow="0" w:lastRow="0" w:firstColumn="0" w:lastColumn="0" w:oddVBand="0" w:evenVBand="0" w:oddHBand="0" w:evenHBand="0" w:firstRowFirstColumn="0" w:firstRowLastColumn="0" w:lastRowFirstColumn="0" w:lastRowLastColumn="0"/>
            </w:pPr>
            <w:r>
              <w:t xml:space="preserve">5 </w:t>
            </w:r>
          </w:p>
        </w:tc>
      </w:tr>
      <w:tr w:rsidR="00A447CF" w14:paraId="6CF9F8D4" w14:textId="77777777" w:rsidTr="00A447CF">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506E5F" w:rsidRDefault="00A447CF" w:rsidP="00A447CF">
            <w:pPr>
              <w:jc w:val="center"/>
            </w:pPr>
            <w:r w:rsidRPr="00A447CF">
              <w:t xml:space="preserve">Total </w:t>
            </w:r>
          </w:p>
        </w:tc>
        <w:tc>
          <w:tcPr>
            <w:tcW w:w="3115" w:type="dxa"/>
            <w:vAlign w:val="center"/>
          </w:tcPr>
          <w:p w14:paraId="62BFA3C0" w14:textId="23F06B5B" w:rsidR="00A447CF" w:rsidRDefault="00A447CF" w:rsidP="00A447CF">
            <w:pPr>
              <w:jc w:val="center"/>
              <w:cnfStyle w:val="000000100000" w:firstRow="0" w:lastRow="0" w:firstColumn="0" w:lastColumn="0" w:oddVBand="0" w:evenVBand="0" w:oddHBand="1" w:evenHBand="0" w:firstRowFirstColumn="0" w:firstRowLastColumn="0" w:lastRowFirstColumn="0" w:lastRowLastColumn="0"/>
            </w:pPr>
            <w:r>
              <w:t>10</w:t>
            </w:r>
          </w:p>
        </w:tc>
      </w:tr>
    </w:tbl>
    <w:p w14:paraId="10D9AE12" w14:textId="45CFADED" w:rsidR="000755CF" w:rsidRDefault="00A447CF" w:rsidP="000755CF">
      <w:pPr>
        <w:rPr>
          <w:lang w:val="es-CO"/>
        </w:rPr>
      </w:pPr>
      <w:r>
        <w:t xml:space="preserve"> </w:t>
      </w:r>
    </w:p>
    <w:p w14:paraId="7B263740" w14:textId="626C8351" w:rsidR="000755CF" w:rsidRPr="00506E5F" w:rsidRDefault="000E1CC4" w:rsidP="002671D2">
      <w:pPr>
        <w:pStyle w:val="Ttulo3"/>
        <w:numPr>
          <w:ilvl w:val="2"/>
          <w:numId w:val="40"/>
        </w:numPr>
        <w:rPr>
          <w:rFonts w:eastAsiaTheme="minorEastAsia" w:cstheme="minorBidi"/>
        </w:rPr>
      </w:pPr>
      <w:bookmarkStart w:id="686" w:name="_Toc184182410"/>
      <w:r>
        <w:t>EXPERIENCIA ESPEC</w:t>
      </w:r>
      <w:r w:rsidR="00D03324">
        <w:t>Í</w:t>
      </w:r>
      <w:r>
        <w:t>FICA ADICIONAL</w:t>
      </w:r>
      <w:bookmarkEnd w:id="686"/>
      <w:r>
        <w:t xml:space="preserve"> </w:t>
      </w:r>
    </w:p>
    <w:p w14:paraId="30FB1492" w14:textId="2B50F07E" w:rsidR="0028590D" w:rsidRDefault="0028590D" w:rsidP="0028590D">
      <w:pPr>
        <w:rPr>
          <w:lang w:val="es-CO"/>
        </w:rPr>
      </w:pPr>
    </w:p>
    <w:p w14:paraId="53ED3550" w14:textId="10A38A61" w:rsidR="002C2C01" w:rsidRPr="002C2C01" w:rsidRDefault="002C2C01" w:rsidP="002C2C01">
      <w:pPr>
        <w:rPr>
          <w:lang w:val="es-CO"/>
        </w:rPr>
      </w:pPr>
      <w:r w:rsidRPr="002C2C01">
        <w:rPr>
          <w:lang w:val="es-CO"/>
        </w:rPr>
        <w:t xml:space="preserve">La </w:t>
      </w:r>
      <w:r w:rsidR="00C83DE3">
        <w:rPr>
          <w:lang w:val="es-CO"/>
        </w:rPr>
        <w:t>E</w:t>
      </w:r>
      <w:r w:rsidRPr="002C2C01">
        <w:rPr>
          <w:lang w:val="es-CO"/>
        </w:rPr>
        <w:t xml:space="preserve">ntidad asignará </w:t>
      </w:r>
      <w:r w:rsidR="5379F0A5" w:rsidRPr="6E6ECCA0">
        <w:rPr>
          <w:lang w:val="es-CO"/>
        </w:rPr>
        <w:t xml:space="preserve">cinco </w:t>
      </w:r>
      <w:r w:rsidRPr="6E6ECCA0">
        <w:rPr>
          <w:lang w:val="es-CO"/>
        </w:rPr>
        <w:t>(</w:t>
      </w:r>
      <w:r w:rsidR="20900E03" w:rsidRPr="6E6ECCA0">
        <w:rPr>
          <w:lang w:val="es-CO"/>
        </w:rPr>
        <w:t>5</w:t>
      </w:r>
      <w:r w:rsidRPr="002C2C01">
        <w:rPr>
          <w:lang w:val="es-CO"/>
        </w:rPr>
        <w:t xml:space="preserve">) puntos al </w:t>
      </w:r>
      <w:r w:rsidR="00C83DE3">
        <w:rPr>
          <w:lang w:val="es-CO"/>
        </w:rPr>
        <w:t>P</w:t>
      </w:r>
      <w:r w:rsidRPr="002C2C01">
        <w:rPr>
          <w:lang w:val="es-CO"/>
        </w:rPr>
        <w:t xml:space="preserve">roponente que se comprometa con el diligenciamiento del </w:t>
      </w:r>
      <w:r w:rsidRPr="0055146C">
        <w:rPr>
          <w:lang w:val="es-CO"/>
        </w:rPr>
        <w:t xml:space="preserve">“Formato 9 - Experiencia </w:t>
      </w:r>
      <w:r w:rsidR="7DE32446" w:rsidRPr="0055146C">
        <w:rPr>
          <w:lang w:val="es-CO"/>
        </w:rPr>
        <w:t xml:space="preserve">y formación </w:t>
      </w:r>
      <w:r w:rsidR="005D5712" w:rsidRPr="0055146C">
        <w:rPr>
          <w:lang w:val="es-CO"/>
        </w:rPr>
        <w:t xml:space="preserve">académica </w:t>
      </w:r>
      <w:r w:rsidRPr="0055146C">
        <w:rPr>
          <w:lang w:val="es-CO"/>
        </w:rPr>
        <w:t xml:space="preserve">adicional del </w:t>
      </w:r>
      <w:r w:rsidR="00325858" w:rsidRPr="0055146C">
        <w:rPr>
          <w:lang w:val="es-CO"/>
        </w:rPr>
        <w:t>P</w:t>
      </w:r>
      <w:r w:rsidRPr="0055146C">
        <w:rPr>
          <w:lang w:val="es-CO"/>
        </w:rPr>
        <w:t xml:space="preserve">ersonal </w:t>
      </w:r>
      <w:r w:rsidR="00325858" w:rsidRPr="0055146C">
        <w:rPr>
          <w:lang w:val="es-CO"/>
        </w:rPr>
        <w:t>C</w:t>
      </w:r>
      <w:r w:rsidRPr="0055146C">
        <w:rPr>
          <w:lang w:val="es-CO"/>
        </w:rPr>
        <w:t xml:space="preserve">lave </w:t>
      </w:r>
      <w:r w:rsidR="00325858" w:rsidRPr="0055146C">
        <w:rPr>
          <w:lang w:val="es-CO"/>
        </w:rPr>
        <w:t>E</w:t>
      </w:r>
      <w:r w:rsidRPr="0055146C">
        <w:rPr>
          <w:lang w:val="es-CO"/>
        </w:rPr>
        <w:t>valuable” a acreditar que cada uno de los integrantes</w:t>
      </w:r>
      <w:r w:rsidRPr="0055146C">
        <w:rPr>
          <w:b/>
          <w:bCs/>
          <w:i/>
          <w:iCs/>
          <w:lang w:val="es-CO"/>
        </w:rPr>
        <w:t xml:space="preserve"> </w:t>
      </w:r>
      <w:r w:rsidRPr="0055146C">
        <w:rPr>
          <w:lang w:val="es-CO"/>
        </w:rPr>
        <w:t xml:space="preserve">que conforman el </w:t>
      </w:r>
      <w:r w:rsidR="00325858" w:rsidRPr="0055146C">
        <w:rPr>
          <w:lang w:val="es-CO"/>
        </w:rPr>
        <w:t>P</w:t>
      </w:r>
      <w:r w:rsidRPr="0055146C">
        <w:rPr>
          <w:lang w:val="es-CO"/>
        </w:rPr>
        <w:t xml:space="preserve">ersonal </w:t>
      </w:r>
      <w:r w:rsidR="00325858" w:rsidRPr="0055146C">
        <w:rPr>
          <w:lang w:val="es-CO"/>
        </w:rPr>
        <w:t>C</w:t>
      </w:r>
      <w:r w:rsidRPr="0055146C">
        <w:rPr>
          <w:lang w:val="es-CO"/>
        </w:rPr>
        <w:t xml:space="preserve">lave </w:t>
      </w:r>
      <w:r w:rsidR="00325858" w:rsidRPr="0055146C">
        <w:rPr>
          <w:lang w:val="es-CO"/>
        </w:rPr>
        <w:t>E</w:t>
      </w:r>
      <w:r w:rsidRPr="0055146C">
        <w:rPr>
          <w:lang w:val="es-CO"/>
        </w:rPr>
        <w:t xml:space="preserve">valuable: i) el director de </w:t>
      </w:r>
      <w:r w:rsidR="00BA32BB" w:rsidRPr="0055146C">
        <w:rPr>
          <w:lang w:val="es-CO"/>
        </w:rPr>
        <w:t>consultoría</w:t>
      </w:r>
      <w:r w:rsidR="00591A28" w:rsidRPr="0055146C">
        <w:rPr>
          <w:lang w:val="es-CO"/>
        </w:rPr>
        <w:t xml:space="preserve"> y/o</w:t>
      </w:r>
      <w:r w:rsidRPr="0055146C">
        <w:rPr>
          <w:lang w:val="es-CO"/>
        </w:rPr>
        <w:t xml:space="preserve"> </w:t>
      </w:r>
      <w:proofErr w:type="spellStart"/>
      <w:r w:rsidRPr="0055146C">
        <w:rPr>
          <w:lang w:val="es-CO"/>
        </w:rPr>
        <w:t>ii</w:t>
      </w:r>
      <w:proofErr w:type="spellEnd"/>
      <w:r w:rsidRPr="0055146C">
        <w:rPr>
          <w:lang w:val="es-CO"/>
        </w:rPr>
        <w:t xml:space="preserve">) el </w:t>
      </w:r>
      <w:r w:rsidR="00771407" w:rsidRPr="0055146C">
        <w:rPr>
          <w:lang w:val="es-CO"/>
        </w:rPr>
        <w:t xml:space="preserve">coordinador de consultoría (en los casos que aplique) </w:t>
      </w:r>
      <w:r w:rsidRPr="0055146C">
        <w:rPr>
          <w:lang w:val="es-CO"/>
        </w:rPr>
        <w:t>y</w:t>
      </w:r>
      <w:r w:rsidR="00591A28" w:rsidRPr="0055146C">
        <w:rPr>
          <w:lang w:val="es-CO"/>
        </w:rPr>
        <w:t>/o</w:t>
      </w:r>
      <w:r w:rsidRPr="0055146C">
        <w:rPr>
          <w:lang w:val="es-CO"/>
        </w:rPr>
        <w:t xml:space="preserve"> </w:t>
      </w:r>
      <w:proofErr w:type="spellStart"/>
      <w:r w:rsidRPr="0055146C">
        <w:rPr>
          <w:lang w:val="es-CO"/>
        </w:rPr>
        <w:t>iii</w:t>
      </w:r>
      <w:proofErr w:type="spellEnd"/>
      <w:r w:rsidRPr="0055146C">
        <w:rPr>
          <w:lang w:val="es-CO"/>
        </w:rPr>
        <w:t>) el especialista principal del proyecto</w:t>
      </w:r>
      <w:r w:rsidR="0055146C" w:rsidRPr="0055146C">
        <w:rPr>
          <w:lang w:val="es-CO"/>
        </w:rPr>
        <w:t xml:space="preserve"> </w:t>
      </w:r>
      <w:r w:rsidRPr="0055146C">
        <w:rPr>
          <w:lang w:val="es-CO"/>
        </w:rPr>
        <w:t xml:space="preserve">tienen un año (1) de experiencia específica adicional a la definida en la “Matriz 4 – Lineamientos del </w:t>
      </w:r>
      <w:r w:rsidR="00712314" w:rsidRPr="0055146C">
        <w:rPr>
          <w:lang w:val="es-CO"/>
        </w:rPr>
        <w:t>P</w:t>
      </w:r>
      <w:r w:rsidRPr="0055146C">
        <w:rPr>
          <w:lang w:val="es-CO"/>
        </w:rPr>
        <w:t xml:space="preserve">ersonal </w:t>
      </w:r>
      <w:r w:rsidR="00712314" w:rsidRPr="0055146C">
        <w:rPr>
          <w:lang w:val="es-CO"/>
        </w:rPr>
        <w:t>C</w:t>
      </w:r>
      <w:r w:rsidRPr="0055146C">
        <w:rPr>
          <w:lang w:val="es-CO"/>
        </w:rPr>
        <w:t xml:space="preserve">lave </w:t>
      </w:r>
      <w:r w:rsidR="00712314" w:rsidRPr="0055146C">
        <w:rPr>
          <w:lang w:val="es-CO"/>
        </w:rPr>
        <w:t>E</w:t>
      </w:r>
      <w:r w:rsidRPr="0055146C">
        <w:rPr>
          <w:lang w:val="es-CO"/>
        </w:rPr>
        <w:t>valuable”. Es decir, si el requisito mínimo de experiencia específica es de 2 años, se otorgará puntaje por una experiencia adicional de 1 año, para un total de 3 años.</w:t>
      </w:r>
      <w:r w:rsidRPr="002C2C01">
        <w:rPr>
          <w:lang w:val="es-CO"/>
        </w:rPr>
        <w:t xml:space="preserve"> </w:t>
      </w:r>
    </w:p>
    <w:p w14:paraId="0E21DEE2" w14:textId="77777777" w:rsidR="00CB5242" w:rsidRPr="002C2C01" w:rsidRDefault="00CB5242" w:rsidP="002C2C01">
      <w:pPr>
        <w:rPr>
          <w:lang w:val="es-CO"/>
        </w:rPr>
      </w:pPr>
    </w:p>
    <w:p w14:paraId="36EAE177" w14:textId="304FBA1A" w:rsidR="002C2C01" w:rsidRPr="00DC4669" w:rsidRDefault="002C2C01" w:rsidP="002C2C01">
      <w:r w:rsidRPr="002C2C01">
        <w:rPr>
          <w:lang w:val="es-CO"/>
        </w:rPr>
        <w:t xml:space="preserve">Para otorgar el puntaje basta con presentar el “Formato 9 - Experiencia </w:t>
      </w:r>
      <w:r w:rsidR="00A447CF">
        <w:rPr>
          <w:lang w:val="es-CO"/>
        </w:rPr>
        <w:t xml:space="preserve">y formación </w:t>
      </w:r>
      <w:r w:rsidR="005D5712">
        <w:rPr>
          <w:lang w:val="es-CO"/>
        </w:rPr>
        <w:t xml:space="preserve">académica </w:t>
      </w:r>
      <w:r w:rsidRPr="002C2C01">
        <w:rPr>
          <w:lang w:val="es-CO"/>
        </w:rPr>
        <w:t xml:space="preserve">adicional del </w:t>
      </w:r>
      <w:r w:rsidR="00325858">
        <w:rPr>
          <w:lang w:val="es-CO"/>
        </w:rPr>
        <w:t>P</w:t>
      </w:r>
      <w:r w:rsidRPr="002C2C01">
        <w:rPr>
          <w:lang w:val="es-CO"/>
        </w:rPr>
        <w:t xml:space="preserve">ersonal </w:t>
      </w:r>
      <w:r w:rsidR="00325858">
        <w:rPr>
          <w:lang w:val="es-CO"/>
        </w:rPr>
        <w:t>C</w:t>
      </w:r>
      <w:r w:rsidRPr="002C2C01">
        <w:rPr>
          <w:lang w:val="es-CO"/>
        </w:rPr>
        <w:t xml:space="preserve">lave </w:t>
      </w:r>
      <w:r w:rsidR="00325858">
        <w:rPr>
          <w:lang w:val="es-CO"/>
        </w:rPr>
        <w:t>E</w:t>
      </w:r>
      <w:r w:rsidRPr="002C2C01">
        <w:rPr>
          <w:lang w:val="es-CO"/>
        </w:rPr>
        <w:t>valuable”</w:t>
      </w:r>
      <w:r w:rsidR="00A54000">
        <w:rPr>
          <w:lang w:val="es-CO"/>
        </w:rPr>
        <w:t>. P</w:t>
      </w:r>
      <w:r w:rsidRPr="002C2C01">
        <w:rPr>
          <w:lang w:val="es-CO"/>
        </w:rPr>
        <w:t xml:space="preserve">or tanto, </w:t>
      </w:r>
      <w:r w:rsidRPr="002C2C01">
        <w:rPr>
          <w:u w:val="single"/>
          <w:lang w:val="es-CO"/>
        </w:rPr>
        <w:t xml:space="preserve">no se revisarán los soportes de experiencia del </w:t>
      </w:r>
      <w:r w:rsidR="00325858">
        <w:rPr>
          <w:u w:val="single"/>
          <w:lang w:val="es-CO"/>
        </w:rPr>
        <w:t>P</w:t>
      </w:r>
      <w:r w:rsidRPr="002C2C01">
        <w:rPr>
          <w:u w:val="single"/>
          <w:lang w:val="es-CO"/>
        </w:rPr>
        <w:t xml:space="preserve">ersonal </w:t>
      </w:r>
      <w:r w:rsidR="00325858">
        <w:rPr>
          <w:u w:val="single"/>
          <w:lang w:val="es-CO"/>
        </w:rPr>
        <w:t>C</w:t>
      </w:r>
      <w:r w:rsidRPr="002C2C01">
        <w:rPr>
          <w:u w:val="single"/>
          <w:lang w:val="es-CO"/>
        </w:rPr>
        <w:t xml:space="preserve">lave </w:t>
      </w:r>
      <w:r w:rsidR="00234408">
        <w:rPr>
          <w:u w:val="single"/>
          <w:lang w:val="es-CO"/>
        </w:rPr>
        <w:t>E</w:t>
      </w:r>
      <w:r w:rsidRPr="002C2C01">
        <w:rPr>
          <w:u w:val="single"/>
          <w:lang w:val="es-CO"/>
        </w:rPr>
        <w:t>valuable durante la evaluación de las ofertas</w:t>
      </w:r>
      <w:r w:rsidRPr="002C2C01">
        <w:rPr>
          <w:lang w:val="es-CO"/>
        </w:rPr>
        <w:t xml:space="preserve">. La verificación de los documentos relacionados con el </w:t>
      </w:r>
      <w:r w:rsidR="00CE3790">
        <w:rPr>
          <w:lang w:val="es-CO"/>
        </w:rPr>
        <w:t>P</w:t>
      </w:r>
      <w:r w:rsidRPr="002C2C01">
        <w:rPr>
          <w:lang w:val="es-CO"/>
        </w:rPr>
        <w:t xml:space="preserve">ersonal </w:t>
      </w:r>
      <w:r w:rsidR="00CE3790">
        <w:rPr>
          <w:lang w:val="es-CO"/>
        </w:rPr>
        <w:t>C</w:t>
      </w:r>
      <w:r w:rsidRPr="002C2C01">
        <w:rPr>
          <w:lang w:val="es-CO"/>
        </w:rPr>
        <w:t xml:space="preserve">lave </w:t>
      </w:r>
      <w:r w:rsidR="00CE3790">
        <w:rPr>
          <w:lang w:val="es-CO"/>
        </w:rPr>
        <w:t>E</w:t>
      </w:r>
      <w:r w:rsidRPr="002C2C01">
        <w:rPr>
          <w:lang w:val="es-CO"/>
        </w:rPr>
        <w:t xml:space="preserve">valuable se </w:t>
      </w:r>
      <w:r w:rsidR="000E3864">
        <w:rPr>
          <w:lang w:val="es-CO"/>
        </w:rPr>
        <w:t xml:space="preserve">hará </w:t>
      </w:r>
      <w:r w:rsidRPr="002C2C01">
        <w:rPr>
          <w:lang w:val="es-CO"/>
        </w:rPr>
        <w:t>de acuerdo con lo señalado en el numeral 9.1 “Información para el control de la ejecución de la obra”.</w:t>
      </w:r>
    </w:p>
    <w:p w14:paraId="67B9CB97" w14:textId="77777777" w:rsidR="002C2C01" w:rsidRDefault="002C2C01" w:rsidP="002C2C01">
      <w:pPr>
        <w:rPr>
          <w:lang w:val="es-CO"/>
        </w:rPr>
      </w:pPr>
    </w:p>
    <w:p w14:paraId="5DC44AC7" w14:textId="6E7F9251" w:rsidR="002C2C01" w:rsidRDefault="002C2C01" w:rsidP="002671D2">
      <w:pPr>
        <w:numPr>
          <w:ilvl w:val="0"/>
          <w:numId w:val="22"/>
        </w:numPr>
        <w:rPr>
          <w:lang w:val="es-CO"/>
        </w:rPr>
      </w:pPr>
      <w:r w:rsidRPr="002C2C01">
        <w:rPr>
          <w:lang w:val="es-CO"/>
        </w:rPr>
        <w:t>Se entiende por “Experiencia específica adicional” la experiencia directamente relacionada con el cargo a desempeñar.</w:t>
      </w:r>
    </w:p>
    <w:p w14:paraId="2F1D2816" w14:textId="77777777" w:rsidR="006D4FC0" w:rsidRPr="002C2C01" w:rsidRDefault="006D4FC0" w:rsidP="006D4FC0">
      <w:pPr>
        <w:ind w:left="1080"/>
        <w:rPr>
          <w:lang w:val="es-CO"/>
        </w:rPr>
      </w:pPr>
    </w:p>
    <w:p w14:paraId="4E7595D9" w14:textId="71965D0A" w:rsidR="002C2C01" w:rsidRDefault="002C2C01" w:rsidP="002671D2">
      <w:pPr>
        <w:numPr>
          <w:ilvl w:val="0"/>
          <w:numId w:val="22"/>
        </w:numPr>
        <w:rPr>
          <w:lang w:val="es-CO"/>
        </w:rPr>
      </w:pPr>
      <w:r w:rsidRPr="002C2C01">
        <w:rPr>
          <w:lang w:val="es-CO"/>
        </w:rPr>
        <w:t xml:space="preserve">La contabilización </w:t>
      </w:r>
      <w:r w:rsidR="00157AFE">
        <w:rPr>
          <w:lang w:val="es-CO"/>
        </w:rPr>
        <w:t xml:space="preserve">total </w:t>
      </w:r>
      <w:r w:rsidRPr="002C2C01">
        <w:rPr>
          <w:lang w:val="es-CO"/>
        </w:rPr>
        <w:t xml:space="preserve">de la experiencia se realizará en años. En caso de </w:t>
      </w:r>
      <w:r w:rsidR="005918A5">
        <w:rPr>
          <w:lang w:val="es-CO"/>
        </w:rPr>
        <w:t>se</w:t>
      </w:r>
      <w:r w:rsidR="003C0D13">
        <w:rPr>
          <w:lang w:val="es-CO"/>
        </w:rPr>
        <w:t>r</w:t>
      </w:r>
      <w:r w:rsidR="005918A5">
        <w:rPr>
          <w:lang w:val="es-CO"/>
        </w:rPr>
        <w:t xml:space="preserve"> necesario </w:t>
      </w:r>
      <w:r w:rsidRPr="002C2C01">
        <w:rPr>
          <w:lang w:val="es-CO"/>
        </w:rPr>
        <w:t xml:space="preserve">se </w:t>
      </w:r>
      <w:r w:rsidR="0016798D">
        <w:rPr>
          <w:lang w:val="es-CO"/>
        </w:rPr>
        <w:t>ha</w:t>
      </w:r>
      <w:r w:rsidRPr="002C2C01">
        <w:rPr>
          <w:lang w:val="es-CO"/>
        </w:rPr>
        <w:t>rá la conversión de meses o días a años</w:t>
      </w:r>
      <w:r w:rsidR="00520306">
        <w:rPr>
          <w:lang w:val="es-CO"/>
        </w:rPr>
        <w:t xml:space="preserve"> para la contabilización</w:t>
      </w:r>
      <w:r w:rsidRPr="002C2C01">
        <w:rPr>
          <w:lang w:val="es-CO"/>
        </w:rPr>
        <w:t xml:space="preserve">. </w:t>
      </w:r>
    </w:p>
    <w:p w14:paraId="2F4F22A2" w14:textId="77777777" w:rsidR="006D4FC0" w:rsidRDefault="006D4FC0" w:rsidP="006D4FC0">
      <w:pPr>
        <w:pStyle w:val="Prrafodelista"/>
        <w:rPr>
          <w:lang w:val="es-CO"/>
        </w:rPr>
      </w:pPr>
    </w:p>
    <w:p w14:paraId="100292B5" w14:textId="29201749" w:rsidR="002C2C01" w:rsidRPr="002C2C01" w:rsidRDefault="002C2C01" w:rsidP="002671D2">
      <w:pPr>
        <w:numPr>
          <w:ilvl w:val="0"/>
          <w:numId w:val="22"/>
        </w:numPr>
        <w:rPr>
          <w:lang w:val="es-CO"/>
        </w:rPr>
      </w:pPr>
      <w:r w:rsidRPr="002C2C01">
        <w:rPr>
          <w:lang w:val="es-CO"/>
        </w:rPr>
        <w:t xml:space="preserve">Las reglas de equivalencias descritas en la Matriz 4 no aplican para el otorgamiento de puntaje, solamente para verificar que el profesional cumple con la experiencia mínima requerida por la </w:t>
      </w:r>
      <w:r w:rsidR="00724544">
        <w:rPr>
          <w:lang w:val="es-CO"/>
        </w:rPr>
        <w:t>E</w:t>
      </w:r>
      <w:r w:rsidRPr="002C2C01">
        <w:rPr>
          <w:lang w:val="es-CO"/>
        </w:rPr>
        <w:t xml:space="preserve">ntidad. </w:t>
      </w:r>
    </w:p>
    <w:p w14:paraId="39E3AD63" w14:textId="77777777" w:rsidR="006D4FC0" w:rsidRDefault="006D4FC0" w:rsidP="002C2C01">
      <w:pPr>
        <w:rPr>
          <w:lang w:val="es-CO"/>
        </w:rPr>
      </w:pPr>
    </w:p>
    <w:p w14:paraId="3FF21E0B" w14:textId="7E86D4B5" w:rsidR="005920CE" w:rsidRDefault="002C2C01" w:rsidP="000806FD">
      <w:pPr>
        <w:rPr>
          <w:lang w:val="es-CO"/>
        </w:rPr>
      </w:pPr>
      <w:r w:rsidRPr="002C2C01">
        <w:rPr>
          <w:lang w:val="es-CO"/>
        </w:rPr>
        <w:t xml:space="preserve">En el caso </w:t>
      </w:r>
      <w:r w:rsidR="0016798D">
        <w:rPr>
          <w:lang w:val="es-CO"/>
        </w:rPr>
        <w:t xml:space="preserve">de </w:t>
      </w:r>
      <w:r w:rsidRPr="002C2C01">
        <w:rPr>
          <w:lang w:val="es-CO"/>
        </w:rPr>
        <w:t xml:space="preserve">que la </w:t>
      </w:r>
      <w:r w:rsidR="00724544">
        <w:rPr>
          <w:lang w:val="es-CO"/>
        </w:rPr>
        <w:t>E</w:t>
      </w:r>
      <w:r w:rsidRPr="002C2C01">
        <w:rPr>
          <w:lang w:val="es-CO"/>
        </w:rPr>
        <w:t xml:space="preserve">ntidad establezca más de un profesional por cargo, cada uno de ellos deberá cumplir con el año de experiencia específica </w:t>
      </w:r>
      <w:r w:rsidRPr="0055146C">
        <w:rPr>
          <w:lang w:val="es-CO"/>
        </w:rPr>
        <w:t xml:space="preserve">adicional. Es decir, si la </w:t>
      </w:r>
      <w:r w:rsidR="00C92BA9" w:rsidRPr="0055146C">
        <w:rPr>
          <w:lang w:val="es-CO"/>
        </w:rPr>
        <w:t>E</w:t>
      </w:r>
      <w:r w:rsidRPr="0055146C">
        <w:rPr>
          <w:lang w:val="es-CO"/>
        </w:rPr>
        <w:t xml:space="preserve">ntidad considera que el proyecto requiere 2 </w:t>
      </w:r>
      <w:r w:rsidR="005D1B36" w:rsidRPr="0055146C">
        <w:rPr>
          <w:lang w:val="es-CO"/>
        </w:rPr>
        <w:t>especialistas principales</w:t>
      </w:r>
      <w:r w:rsidRPr="0055146C">
        <w:rPr>
          <w:lang w:val="es-CO"/>
        </w:rPr>
        <w:t xml:space="preserve">, para que el oferente sea acreedor de dicho puntaje, debe cumplir con el requisito adicional en relación con los 2 </w:t>
      </w:r>
      <w:r w:rsidR="005D1B36" w:rsidRPr="0055146C">
        <w:rPr>
          <w:lang w:val="es-CO"/>
        </w:rPr>
        <w:t>especialistas principales</w:t>
      </w:r>
      <w:r w:rsidRPr="0055146C">
        <w:rPr>
          <w:lang w:val="es-CO"/>
        </w:rPr>
        <w:t>.</w:t>
      </w:r>
    </w:p>
    <w:p w14:paraId="4C73FDF1" w14:textId="77777777" w:rsidR="007971B7" w:rsidRDefault="007971B7" w:rsidP="002C2C01">
      <w:pPr>
        <w:rPr>
          <w:lang w:val="es-CO"/>
        </w:rPr>
      </w:pPr>
    </w:p>
    <w:p w14:paraId="7E184958" w14:textId="77777777" w:rsidR="00D76B9A" w:rsidRDefault="00D76B9A" w:rsidP="006C0346">
      <w:pPr>
        <w:rPr>
          <w:lang w:val="es-CO"/>
        </w:rPr>
      </w:pPr>
    </w:p>
    <w:p w14:paraId="22ACF71A" w14:textId="3D482332" w:rsidR="7C83F8A6" w:rsidRPr="00506E5F" w:rsidRDefault="00A447CF" w:rsidP="002671D2">
      <w:pPr>
        <w:pStyle w:val="Ttulo3"/>
        <w:numPr>
          <w:ilvl w:val="2"/>
          <w:numId w:val="40"/>
        </w:numPr>
      </w:pPr>
      <w:bookmarkStart w:id="687" w:name="_Toc184182411"/>
      <w:r w:rsidRPr="00A447CF">
        <w:t>FORMACIÓN ACADÉMICA ADICIONAL</w:t>
      </w:r>
      <w:bookmarkEnd w:id="687"/>
    </w:p>
    <w:p w14:paraId="7806201E" w14:textId="2ABF0CCF" w:rsidR="271BAE00" w:rsidRDefault="271BAE00" w:rsidP="271BAE00">
      <w:pPr>
        <w:rPr>
          <w:lang w:val="es-CO"/>
        </w:rPr>
      </w:pPr>
    </w:p>
    <w:p w14:paraId="5CEE0D1E" w14:textId="792C3C4A" w:rsidR="43725B20" w:rsidRDefault="43725B20" w:rsidP="6E130099">
      <w:pPr>
        <w:rPr>
          <w:lang w:val="es-CO"/>
        </w:rPr>
      </w:pPr>
      <w:r w:rsidRPr="6E6ECCA0">
        <w:rPr>
          <w:lang w:val="es-CO"/>
        </w:rPr>
        <w:t xml:space="preserve">La </w:t>
      </w:r>
      <w:r w:rsidR="00510947">
        <w:rPr>
          <w:lang w:val="es-CO"/>
        </w:rPr>
        <w:t>E</w:t>
      </w:r>
      <w:r w:rsidRPr="6E6ECCA0">
        <w:rPr>
          <w:lang w:val="es-CO"/>
        </w:rPr>
        <w:t xml:space="preserve">ntidad asignará cinco (5) puntos al </w:t>
      </w:r>
      <w:r w:rsidR="00F31D77">
        <w:rPr>
          <w:lang w:val="es-CO"/>
        </w:rPr>
        <w:t>P</w:t>
      </w:r>
      <w:r w:rsidRPr="6E6ECCA0">
        <w:rPr>
          <w:lang w:val="es-CO"/>
        </w:rPr>
        <w:t>roponente que se comprometa con el diligenciamiento del “Formato 9</w:t>
      </w:r>
      <w:r w:rsidR="71733AEF" w:rsidRPr="6E6ECCA0">
        <w:rPr>
          <w:lang w:val="es-CO"/>
        </w:rPr>
        <w:t xml:space="preserve"> – </w:t>
      </w:r>
      <w:r w:rsidRPr="6E6ECCA0">
        <w:rPr>
          <w:lang w:val="es-CO"/>
        </w:rPr>
        <w:t xml:space="preserve">Experiencia </w:t>
      </w:r>
      <w:r w:rsidR="71733AEF" w:rsidRPr="6E6ECCA0">
        <w:rPr>
          <w:lang w:val="es-CO"/>
        </w:rPr>
        <w:t xml:space="preserve">y formación </w:t>
      </w:r>
      <w:r w:rsidR="005D5712">
        <w:rPr>
          <w:lang w:val="es-CO"/>
        </w:rPr>
        <w:t xml:space="preserve">académica </w:t>
      </w:r>
      <w:r w:rsidRPr="6E6ECCA0">
        <w:rPr>
          <w:lang w:val="es-CO"/>
        </w:rPr>
        <w:t xml:space="preserve">adicional del </w:t>
      </w:r>
      <w:r w:rsidR="00FB6B3E">
        <w:rPr>
          <w:lang w:val="es-CO"/>
        </w:rPr>
        <w:t>P</w:t>
      </w:r>
      <w:r w:rsidRPr="6E6ECCA0">
        <w:rPr>
          <w:lang w:val="es-CO"/>
        </w:rPr>
        <w:t xml:space="preserve">ersonal </w:t>
      </w:r>
      <w:r w:rsidR="00FB6B3E">
        <w:rPr>
          <w:lang w:val="es-CO"/>
        </w:rPr>
        <w:t>C</w:t>
      </w:r>
      <w:r w:rsidRPr="6E6ECCA0">
        <w:rPr>
          <w:lang w:val="es-CO"/>
        </w:rPr>
        <w:t xml:space="preserve">lave </w:t>
      </w:r>
      <w:r w:rsidR="00FB6B3E">
        <w:rPr>
          <w:lang w:val="es-CO"/>
        </w:rPr>
        <w:t>E</w:t>
      </w:r>
      <w:r w:rsidRPr="6E6ECCA0">
        <w:rPr>
          <w:lang w:val="es-CO"/>
        </w:rPr>
        <w:t xml:space="preserve">valuable” a acreditar </w:t>
      </w:r>
      <w:r w:rsidRPr="0055146C">
        <w:rPr>
          <w:lang w:val="es-CO"/>
        </w:rPr>
        <w:t>que cada uno de los integrantes</w:t>
      </w:r>
      <w:r w:rsidRPr="0055146C">
        <w:rPr>
          <w:b/>
          <w:bCs/>
          <w:i/>
          <w:iCs/>
          <w:lang w:val="es-CO"/>
        </w:rPr>
        <w:t xml:space="preserve"> </w:t>
      </w:r>
      <w:r w:rsidRPr="0055146C">
        <w:rPr>
          <w:lang w:val="es-CO"/>
        </w:rPr>
        <w:t xml:space="preserve">que conforman el </w:t>
      </w:r>
      <w:r w:rsidR="00FB6B3E" w:rsidRPr="0055146C">
        <w:rPr>
          <w:lang w:val="es-CO"/>
        </w:rPr>
        <w:t>P</w:t>
      </w:r>
      <w:r w:rsidRPr="0055146C">
        <w:rPr>
          <w:lang w:val="es-CO"/>
        </w:rPr>
        <w:t xml:space="preserve">ersonal </w:t>
      </w:r>
      <w:r w:rsidR="00FB6B3E" w:rsidRPr="0055146C">
        <w:rPr>
          <w:lang w:val="es-CO"/>
        </w:rPr>
        <w:t>C</w:t>
      </w:r>
      <w:r w:rsidRPr="0055146C">
        <w:rPr>
          <w:lang w:val="es-CO"/>
        </w:rPr>
        <w:t xml:space="preserve">lave </w:t>
      </w:r>
      <w:r w:rsidR="00FB6B3E" w:rsidRPr="0055146C">
        <w:rPr>
          <w:lang w:val="es-CO"/>
        </w:rPr>
        <w:t>E</w:t>
      </w:r>
      <w:r w:rsidRPr="0055146C">
        <w:rPr>
          <w:lang w:val="es-CO"/>
        </w:rPr>
        <w:t xml:space="preserve">valuable: i) el director de consultoría, </w:t>
      </w:r>
      <w:proofErr w:type="spellStart"/>
      <w:r w:rsidRPr="0055146C">
        <w:rPr>
          <w:lang w:val="es-CO"/>
        </w:rPr>
        <w:t>ii</w:t>
      </w:r>
      <w:proofErr w:type="spellEnd"/>
      <w:r w:rsidRPr="0055146C">
        <w:rPr>
          <w:lang w:val="es-CO"/>
        </w:rPr>
        <w:t xml:space="preserve">) el coordinador de consultoría (en los casos que aplique) y </w:t>
      </w:r>
      <w:proofErr w:type="spellStart"/>
      <w:r w:rsidRPr="0055146C">
        <w:rPr>
          <w:lang w:val="es-CO"/>
        </w:rPr>
        <w:t>iii</w:t>
      </w:r>
      <w:proofErr w:type="spellEnd"/>
      <w:r w:rsidRPr="0055146C">
        <w:rPr>
          <w:lang w:val="es-CO"/>
        </w:rPr>
        <w:t xml:space="preserve">) el especialista principal del proyecto tienen </w:t>
      </w:r>
      <w:r w:rsidR="00A447CF" w:rsidRPr="0055146C">
        <w:rPr>
          <w:lang w:val="es-CO"/>
        </w:rPr>
        <w:t>una</w:t>
      </w:r>
      <w:r w:rsidRPr="0055146C">
        <w:rPr>
          <w:lang w:val="es-CO"/>
        </w:rPr>
        <w:t xml:space="preserve"> </w:t>
      </w:r>
      <w:r w:rsidR="06F29E7A" w:rsidRPr="0055146C">
        <w:rPr>
          <w:lang w:val="es-CO"/>
        </w:rPr>
        <w:t xml:space="preserve">formación </w:t>
      </w:r>
      <w:r w:rsidR="00A447CF" w:rsidRPr="0055146C">
        <w:rPr>
          <w:lang w:val="es-CO"/>
        </w:rPr>
        <w:t>académica</w:t>
      </w:r>
      <w:r w:rsidRPr="0055146C">
        <w:rPr>
          <w:lang w:val="es-CO"/>
        </w:rPr>
        <w:t xml:space="preserve"> adicional a la definida en la “Matriz 4 – Lineamientos del </w:t>
      </w:r>
      <w:r w:rsidR="00712314" w:rsidRPr="0055146C">
        <w:rPr>
          <w:lang w:val="es-CO"/>
        </w:rPr>
        <w:t>P</w:t>
      </w:r>
      <w:r w:rsidRPr="0055146C">
        <w:rPr>
          <w:lang w:val="es-CO"/>
        </w:rPr>
        <w:t xml:space="preserve">ersonal </w:t>
      </w:r>
      <w:r w:rsidR="00712314" w:rsidRPr="0055146C">
        <w:rPr>
          <w:lang w:val="es-CO"/>
        </w:rPr>
        <w:t>C</w:t>
      </w:r>
      <w:r w:rsidRPr="0055146C">
        <w:rPr>
          <w:lang w:val="es-CO"/>
        </w:rPr>
        <w:t xml:space="preserve">lave </w:t>
      </w:r>
      <w:r w:rsidR="00712314" w:rsidRPr="0055146C">
        <w:rPr>
          <w:lang w:val="es-CO"/>
        </w:rPr>
        <w:t>E</w:t>
      </w:r>
      <w:r w:rsidRPr="0055146C">
        <w:rPr>
          <w:lang w:val="es-CO"/>
        </w:rPr>
        <w:t xml:space="preserve">valuable”. Es decir, si el requisito mínimo de </w:t>
      </w:r>
      <w:r w:rsidR="1910D3B5" w:rsidRPr="0055146C">
        <w:rPr>
          <w:lang w:val="es-CO"/>
        </w:rPr>
        <w:t xml:space="preserve">formación </w:t>
      </w:r>
      <w:r w:rsidR="005D5712" w:rsidRPr="0055146C">
        <w:rPr>
          <w:lang w:val="es-CO"/>
        </w:rPr>
        <w:t xml:space="preserve">académica es contar con un título </w:t>
      </w:r>
      <w:r w:rsidR="00896A56" w:rsidRPr="0055146C">
        <w:rPr>
          <w:lang w:val="es-CO"/>
        </w:rPr>
        <w:t>de posgrado</w:t>
      </w:r>
      <w:r w:rsidR="005D5712" w:rsidRPr="0055146C">
        <w:rPr>
          <w:lang w:val="es-CO"/>
        </w:rPr>
        <w:t>, se otorgará el puntaje a quien se comprometa a presentar un título de posgrado adicional</w:t>
      </w:r>
      <w:r w:rsidRPr="0055146C">
        <w:rPr>
          <w:lang w:val="es-CO"/>
        </w:rPr>
        <w:t>.</w:t>
      </w:r>
      <w:r w:rsidRPr="6E6ECCA0">
        <w:rPr>
          <w:lang w:val="es-CO"/>
        </w:rPr>
        <w:t xml:space="preserve"> </w:t>
      </w:r>
    </w:p>
    <w:p w14:paraId="57A4748D" w14:textId="77777777" w:rsidR="6E130099" w:rsidRDefault="6E130099" w:rsidP="6E130099">
      <w:pPr>
        <w:rPr>
          <w:lang w:val="es-CO"/>
        </w:rPr>
      </w:pPr>
    </w:p>
    <w:p w14:paraId="4C20623B" w14:textId="15C34AA1" w:rsidR="43725B20" w:rsidRPr="00E2525E" w:rsidRDefault="43725B20" w:rsidP="6E130099">
      <w:pPr>
        <w:rPr>
          <w:lang w:val="es-CO"/>
        </w:rPr>
      </w:pPr>
      <w:r w:rsidRPr="00E2525E">
        <w:rPr>
          <w:lang w:val="es-CO"/>
        </w:rPr>
        <w:lastRenderedPageBreak/>
        <w:t xml:space="preserve">Para otorgar el puntaje basta con presentar el “Formato 9 - Experiencia </w:t>
      </w:r>
      <w:r w:rsidR="7280E20B" w:rsidRPr="00E2525E">
        <w:rPr>
          <w:lang w:val="es-CO"/>
        </w:rPr>
        <w:t xml:space="preserve">y formación </w:t>
      </w:r>
      <w:r w:rsidR="005D5712" w:rsidRPr="00E2525E">
        <w:rPr>
          <w:lang w:val="es-CO"/>
        </w:rPr>
        <w:t xml:space="preserve">académica </w:t>
      </w:r>
      <w:r w:rsidR="7280E20B" w:rsidRPr="00E2525E">
        <w:rPr>
          <w:lang w:val="es-CO"/>
        </w:rPr>
        <w:t>adicional</w:t>
      </w:r>
      <w:r w:rsidRPr="00E2525E">
        <w:rPr>
          <w:lang w:val="es-CO"/>
        </w:rPr>
        <w:t xml:space="preserve"> del </w:t>
      </w:r>
      <w:r w:rsidR="00712314" w:rsidRPr="00E2525E">
        <w:rPr>
          <w:lang w:val="es-CO"/>
        </w:rPr>
        <w:t>P</w:t>
      </w:r>
      <w:r w:rsidRPr="00E2525E">
        <w:rPr>
          <w:lang w:val="es-CO"/>
        </w:rPr>
        <w:t xml:space="preserve">ersonal </w:t>
      </w:r>
      <w:r w:rsidR="00712314" w:rsidRPr="00E2525E">
        <w:rPr>
          <w:lang w:val="es-CO"/>
        </w:rPr>
        <w:t>C</w:t>
      </w:r>
      <w:r w:rsidRPr="00E2525E">
        <w:rPr>
          <w:lang w:val="es-CO"/>
        </w:rPr>
        <w:t xml:space="preserve">lave </w:t>
      </w:r>
      <w:r w:rsidR="00712314" w:rsidRPr="00E2525E">
        <w:rPr>
          <w:lang w:val="es-CO"/>
        </w:rPr>
        <w:t>E</w:t>
      </w:r>
      <w:r w:rsidRPr="00E2525E">
        <w:rPr>
          <w:lang w:val="es-CO"/>
        </w:rPr>
        <w:t>valuable”</w:t>
      </w:r>
      <w:r w:rsidR="00CB5052" w:rsidRPr="00E2525E">
        <w:rPr>
          <w:lang w:val="es-CO"/>
        </w:rPr>
        <w:t>. P</w:t>
      </w:r>
      <w:r w:rsidRPr="00E2525E">
        <w:rPr>
          <w:lang w:val="es-CO"/>
        </w:rPr>
        <w:t>or tanto, no se revisarán los soportes</w:t>
      </w:r>
      <w:r w:rsidR="3D6EC1E3" w:rsidRPr="00E2525E">
        <w:rPr>
          <w:lang w:val="es-CO"/>
        </w:rPr>
        <w:t xml:space="preserve"> académicos </w:t>
      </w:r>
      <w:r w:rsidRPr="00E2525E">
        <w:rPr>
          <w:lang w:val="es-CO"/>
        </w:rPr>
        <w:t xml:space="preserve">del </w:t>
      </w:r>
      <w:r w:rsidR="00712314" w:rsidRPr="00E2525E">
        <w:rPr>
          <w:lang w:val="es-CO"/>
        </w:rPr>
        <w:t>P</w:t>
      </w:r>
      <w:r w:rsidRPr="00E2525E">
        <w:rPr>
          <w:lang w:val="es-CO"/>
        </w:rPr>
        <w:t xml:space="preserve">ersonal </w:t>
      </w:r>
      <w:r w:rsidR="00981CE0" w:rsidRPr="00E2525E">
        <w:rPr>
          <w:lang w:val="es-CO"/>
        </w:rPr>
        <w:t>C</w:t>
      </w:r>
      <w:r w:rsidRPr="00E2525E">
        <w:rPr>
          <w:lang w:val="es-CO"/>
        </w:rPr>
        <w:t xml:space="preserve">lave </w:t>
      </w:r>
      <w:r w:rsidR="00981CE0" w:rsidRPr="00E2525E">
        <w:rPr>
          <w:lang w:val="es-CO"/>
        </w:rPr>
        <w:t>E</w:t>
      </w:r>
      <w:r w:rsidRPr="00E2525E">
        <w:rPr>
          <w:lang w:val="es-CO"/>
        </w:rPr>
        <w:t xml:space="preserve">valuable durante la evaluación de las </w:t>
      </w:r>
      <w:r w:rsidR="4B3F27B1" w:rsidRPr="00E2525E">
        <w:rPr>
          <w:lang w:val="es-CO"/>
        </w:rPr>
        <w:t>oferta</w:t>
      </w:r>
      <w:r w:rsidRPr="00E2525E">
        <w:rPr>
          <w:lang w:val="es-CO"/>
        </w:rPr>
        <w:t xml:space="preserve">s. La verificación de los documentos relacionados con el </w:t>
      </w:r>
      <w:r w:rsidR="00981CE0" w:rsidRPr="00E2525E">
        <w:rPr>
          <w:lang w:val="es-CO"/>
        </w:rPr>
        <w:t>P</w:t>
      </w:r>
      <w:r w:rsidRPr="00E2525E">
        <w:rPr>
          <w:lang w:val="es-CO"/>
        </w:rPr>
        <w:t xml:space="preserve">ersonal </w:t>
      </w:r>
      <w:r w:rsidR="00981CE0" w:rsidRPr="00E2525E">
        <w:rPr>
          <w:lang w:val="es-CO"/>
        </w:rPr>
        <w:t>C</w:t>
      </w:r>
      <w:r w:rsidRPr="00E2525E">
        <w:rPr>
          <w:lang w:val="es-CO"/>
        </w:rPr>
        <w:t xml:space="preserve">lave </w:t>
      </w:r>
      <w:r w:rsidR="00981CE0" w:rsidRPr="00E2525E">
        <w:rPr>
          <w:lang w:val="es-CO"/>
        </w:rPr>
        <w:t>E</w:t>
      </w:r>
      <w:r w:rsidRPr="00E2525E">
        <w:rPr>
          <w:lang w:val="es-CO"/>
        </w:rPr>
        <w:t xml:space="preserve">valuable se </w:t>
      </w:r>
      <w:r w:rsidR="0016798D" w:rsidRPr="00E2525E">
        <w:rPr>
          <w:lang w:val="es-CO"/>
        </w:rPr>
        <w:t>ha</w:t>
      </w:r>
      <w:r w:rsidRPr="00E2525E">
        <w:rPr>
          <w:lang w:val="es-CO"/>
        </w:rPr>
        <w:t xml:space="preserve">rá de acuerdo con lo señalado en el numeral 9.1 “Información para el control de la ejecución de la </w:t>
      </w:r>
      <w:r w:rsidR="00BA3731" w:rsidRPr="00E2525E">
        <w:rPr>
          <w:lang w:val="es-CO"/>
        </w:rPr>
        <w:t>consultoría</w:t>
      </w:r>
      <w:r w:rsidRPr="00E2525E">
        <w:rPr>
          <w:lang w:val="es-CO"/>
        </w:rPr>
        <w:t>”</w:t>
      </w:r>
      <w:r w:rsidR="00834E1F" w:rsidRPr="00E2525E">
        <w:rPr>
          <w:lang w:val="es-CO"/>
        </w:rPr>
        <w:t xml:space="preserve"> de este Pliego de Condiciones</w:t>
      </w:r>
      <w:r w:rsidRPr="00E2525E">
        <w:rPr>
          <w:lang w:val="es-CO"/>
        </w:rPr>
        <w:t>.</w:t>
      </w:r>
    </w:p>
    <w:p w14:paraId="688B6481" w14:textId="77777777" w:rsidR="00C53088" w:rsidRDefault="00C53088" w:rsidP="6E130099">
      <w:pPr>
        <w:rPr>
          <w:lang w:val="es-CO"/>
        </w:rPr>
      </w:pPr>
    </w:p>
    <w:p w14:paraId="3EE92C44" w14:textId="1253F948" w:rsidR="00785F84" w:rsidRDefault="00785F84" w:rsidP="6E130099">
      <w:pPr>
        <w:rPr>
          <w:lang w:val="es-CO"/>
        </w:rPr>
      </w:pPr>
    </w:p>
    <w:p w14:paraId="070340F8" w14:textId="6D762748" w:rsidR="6E130099" w:rsidRDefault="00785F84" w:rsidP="002671D2">
      <w:pPr>
        <w:pStyle w:val="Prrafodelista"/>
        <w:numPr>
          <w:ilvl w:val="0"/>
          <w:numId w:val="37"/>
        </w:numPr>
        <w:rPr>
          <w:lang w:val="es-CO"/>
        </w:rPr>
      </w:pPr>
      <w:r>
        <w:rPr>
          <w:lang w:val="es-CO"/>
        </w:rPr>
        <w:t>L</w:t>
      </w:r>
      <w:r w:rsidR="005D5712">
        <w:rPr>
          <w:lang w:val="es-CO"/>
        </w:rPr>
        <w:t xml:space="preserve">as </w:t>
      </w:r>
      <w:r w:rsidR="00213F72">
        <w:rPr>
          <w:lang w:val="es-CO"/>
        </w:rPr>
        <w:t>E</w:t>
      </w:r>
      <w:r w:rsidR="005D5712">
        <w:rPr>
          <w:lang w:val="es-CO"/>
        </w:rPr>
        <w:t xml:space="preserve">ntidades no podrán solicitar títulos de posgrado particulares, es decir, que el </w:t>
      </w:r>
      <w:r w:rsidR="00134F3B">
        <w:rPr>
          <w:lang w:val="es-CO"/>
        </w:rPr>
        <w:t>P</w:t>
      </w:r>
      <w:r w:rsidR="005D5712">
        <w:rPr>
          <w:lang w:val="es-CO"/>
        </w:rPr>
        <w:t xml:space="preserve">ersonal </w:t>
      </w:r>
      <w:r w:rsidR="00134F3B">
        <w:rPr>
          <w:lang w:val="es-CO"/>
        </w:rPr>
        <w:t>C</w:t>
      </w:r>
      <w:r w:rsidR="005D5712">
        <w:rPr>
          <w:lang w:val="es-CO"/>
        </w:rPr>
        <w:t xml:space="preserve">lave </w:t>
      </w:r>
      <w:r w:rsidR="00134F3B">
        <w:rPr>
          <w:lang w:val="es-CO"/>
        </w:rPr>
        <w:t>E</w:t>
      </w:r>
      <w:r w:rsidR="005D5712">
        <w:rPr>
          <w:lang w:val="es-CO"/>
        </w:rPr>
        <w:t>valuable tenga una especialización, una maestría o un doctorado, sino que se exigirá que el título de posgrado esté enfocado en un área de conocimiento para verificar las condiciones mínimas requeridas</w:t>
      </w:r>
      <w:r w:rsidR="00360FC9">
        <w:rPr>
          <w:lang w:val="es-CO"/>
        </w:rPr>
        <w:t xml:space="preserve"> (p.ej. título </w:t>
      </w:r>
      <w:r w:rsidR="00D0481E">
        <w:rPr>
          <w:lang w:val="es-CO"/>
        </w:rPr>
        <w:t xml:space="preserve">de posgrado en </w:t>
      </w:r>
      <w:r w:rsidR="004D465E">
        <w:rPr>
          <w:lang w:val="es-CO"/>
        </w:rPr>
        <w:t>pavimentos</w:t>
      </w:r>
      <w:r w:rsidR="00A16892">
        <w:rPr>
          <w:lang w:val="es-CO"/>
        </w:rPr>
        <w:t xml:space="preserve"> o geotecnia</w:t>
      </w:r>
      <w:r w:rsidR="005B58D1">
        <w:rPr>
          <w:lang w:val="es-CO"/>
        </w:rPr>
        <w:t>)</w:t>
      </w:r>
      <w:r w:rsidR="005D5712">
        <w:rPr>
          <w:lang w:val="es-CO"/>
        </w:rPr>
        <w:t xml:space="preserve">. </w:t>
      </w:r>
    </w:p>
    <w:p w14:paraId="02700BCF" w14:textId="77777777" w:rsidR="00785F84" w:rsidRDefault="00785F84" w:rsidP="00506E5F">
      <w:pPr>
        <w:pStyle w:val="Prrafodelista"/>
        <w:rPr>
          <w:lang w:val="es-CO"/>
        </w:rPr>
      </w:pPr>
    </w:p>
    <w:p w14:paraId="25EB8375" w14:textId="78682643" w:rsidR="00F63430" w:rsidRDefault="00785F84" w:rsidP="002671D2">
      <w:pPr>
        <w:numPr>
          <w:ilvl w:val="0"/>
          <w:numId w:val="37"/>
        </w:numPr>
        <w:rPr>
          <w:lang w:val="es-CO"/>
        </w:rPr>
      </w:pPr>
      <w:r w:rsidRPr="002C2C01">
        <w:rPr>
          <w:lang w:val="es-CO"/>
        </w:rPr>
        <w:t xml:space="preserve">Las reglas de equivalencias descritas en la Matriz 4 </w:t>
      </w:r>
      <w:r w:rsidR="00325A49">
        <w:rPr>
          <w:lang w:val="es-CO"/>
        </w:rPr>
        <w:t xml:space="preserve">- </w:t>
      </w:r>
      <w:r w:rsidR="00851280" w:rsidRPr="6E6ECCA0">
        <w:rPr>
          <w:lang w:val="es-CO"/>
        </w:rPr>
        <w:t xml:space="preserve">Lineamientos del </w:t>
      </w:r>
      <w:r w:rsidR="00851280">
        <w:rPr>
          <w:lang w:val="es-CO"/>
        </w:rPr>
        <w:t>P</w:t>
      </w:r>
      <w:r w:rsidR="00851280" w:rsidRPr="6E6ECCA0">
        <w:rPr>
          <w:lang w:val="es-CO"/>
        </w:rPr>
        <w:t xml:space="preserve">ersonal </w:t>
      </w:r>
      <w:r w:rsidR="00851280">
        <w:rPr>
          <w:lang w:val="es-CO"/>
        </w:rPr>
        <w:t>C</w:t>
      </w:r>
      <w:r w:rsidR="00851280" w:rsidRPr="6E6ECCA0">
        <w:rPr>
          <w:lang w:val="es-CO"/>
        </w:rPr>
        <w:t xml:space="preserve">lave </w:t>
      </w:r>
      <w:r w:rsidR="00851280">
        <w:rPr>
          <w:lang w:val="es-CO"/>
        </w:rPr>
        <w:t>E</w:t>
      </w:r>
      <w:r w:rsidR="00851280" w:rsidRPr="6E6ECCA0">
        <w:rPr>
          <w:lang w:val="es-CO"/>
        </w:rPr>
        <w:t>valuable</w:t>
      </w:r>
      <w:r w:rsidR="00851280" w:rsidRPr="002C2C01">
        <w:rPr>
          <w:lang w:val="es-CO"/>
        </w:rPr>
        <w:t xml:space="preserve"> </w:t>
      </w:r>
      <w:r w:rsidRPr="002C2C01">
        <w:rPr>
          <w:lang w:val="es-CO"/>
        </w:rPr>
        <w:t xml:space="preserve">no aplican para el otorgamiento de puntaje, solamente para verificar que el profesional cumple con la </w:t>
      </w:r>
      <w:r>
        <w:rPr>
          <w:lang w:val="es-CO"/>
        </w:rPr>
        <w:t>formación académica</w:t>
      </w:r>
      <w:r w:rsidRPr="002C2C01">
        <w:rPr>
          <w:lang w:val="es-CO"/>
        </w:rPr>
        <w:t xml:space="preserve"> mínima requerida por la </w:t>
      </w:r>
      <w:r w:rsidR="005F52A8">
        <w:rPr>
          <w:lang w:val="es-CO"/>
        </w:rPr>
        <w:t>E</w:t>
      </w:r>
      <w:r w:rsidRPr="002C2C01">
        <w:rPr>
          <w:lang w:val="es-CO"/>
        </w:rPr>
        <w:t xml:space="preserve">ntidad. </w:t>
      </w:r>
    </w:p>
    <w:p w14:paraId="2355606A" w14:textId="77777777" w:rsidR="00145E3D" w:rsidRDefault="00145E3D" w:rsidP="00506E5F">
      <w:pPr>
        <w:pStyle w:val="Prrafodelista"/>
        <w:rPr>
          <w:lang w:val="es-CO"/>
        </w:rPr>
      </w:pPr>
    </w:p>
    <w:p w14:paraId="2AF565F6" w14:textId="74B8B5A3" w:rsidR="00145E3D" w:rsidRPr="00DB3986" w:rsidRDefault="00D816A4" w:rsidP="002671D2">
      <w:pPr>
        <w:numPr>
          <w:ilvl w:val="0"/>
          <w:numId w:val="37"/>
        </w:numPr>
        <w:rPr>
          <w:lang w:val="es-CO"/>
        </w:rPr>
      </w:pPr>
      <w:r w:rsidRPr="002C2C01">
        <w:rPr>
          <w:lang w:val="es-CO"/>
        </w:rPr>
        <w:t xml:space="preserve">Se entiende por </w:t>
      </w:r>
      <w:r w:rsidRPr="007F5A38">
        <w:rPr>
          <w:lang w:val="es-CO"/>
        </w:rPr>
        <w:t>“</w:t>
      </w:r>
      <w:r w:rsidR="00896A56" w:rsidRPr="00506E5F">
        <w:rPr>
          <w:lang w:val="es-CO"/>
        </w:rPr>
        <w:t xml:space="preserve">Formación </w:t>
      </w:r>
      <w:r w:rsidR="00141502" w:rsidRPr="00506E5F">
        <w:rPr>
          <w:lang w:val="es-CO"/>
        </w:rPr>
        <w:t>académica</w:t>
      </w:r>
      <w:r w:rsidR="00896A56" w:rsidRPr="00506E5F">
        <w:rPr>
          <w:lang w:val="es-CO"/>
        </w:rPr>
        <w:t xml:space="preserve"> </w:t>
      </w:r>
      <w:r w:rsidRPr="007F5A38">
        <w:rPr>
          <w:lang w:val="es-CO"/>
        </w:rPr>
        <w:t xml:space="preserve">adicional” </w:t>
      </w:r>
      <w:r w:rsidR="007F5A38" w:rsidRPr="007F5A38">
        <w:rPr>
          <w:lang w:val="es-CO"/>
        </w:rPr>
        <w:t>aquella</w:t>
      </w:r>
      <w:r w:rsidRPr="002C2C01">
        <w:rPr>
          <w:lang w:val="es-CO"/>
        </w:rPr>
        <w:t xml:space="preserve"> relacionada </w:t>
      </w:r>
      <w:r w:rsidR="007F5A38">
        <w:rPr>
          <w:lang w:val="es-CO"/>
        </w:rPr>
        <w:t xml:space="preserve">directamente </w:t>
      </w:r>
      <w:r w:rsidRPr="002C2C01">
        <w:rPr>
          <w:lang w:val="es-CO"/>
        </w:rPr>
        <w:t>con el cargo a desempeñar.</w:t>
      </w:r>
    </w:p>
    <w:p w14:paraId="0E5034C1" w14:textId="77777777" w:rsidR="00785F84" w:rsidRDefault="00785F84">
      <w:pPr>
        <w:rPr>
          <w:lang w:val="es-CO"/>
        </w:rPr>
      </w:pPr>
    </w:p>
    <w:p w14:paraId="626C8225" w14:textId="437BB49F" w:rsidR="00E25B36" w:rsidRDefault="00E25B36">
      <w:pPr>
        <w:rPr>
          <w:lang w:val="es-CO"/>
        </w:rPr>
      </w:pPr>
      <w:r w:rsidRPr="00E25B36">
        <w:rPr>
          <w:lang w:val="es-CO"/>
        </w:rPr>
        <w:t xml:space="preserve">En el caso que la </w:t>
      </w:r>
      <w:r w:rsidR="00BC4A52">
        <w:rPr>
          <w:lang w:val="es-CO"/>
        </w:rPr>
        <w:t>E</w:t>
      </w:r>
      <w:r w:rsidRPr="00E25B36">
        <w:rPr>
          <w:lang w:val="es-CO"/>
        </w:rPr>
        <w:t xml:space="preserve">ntidad establezca más de un profesional por cargo, cada uno de ellos deberá cumplir con </w:t>
      </w:r>
      <w:r>
        <w:rPr>
          <w:lang w:val="es-CO"/>
        </w:rPr>
        <w:t xml:space="preserve">la formación académica </w:t>
      </w:r>
      <w:r w:rsidRPr="001E2E46">
        <w:rPr>
          <w:lang w:val="es-CO"/>
        </w:rPr>
        <w:t xml:space="preserve">adicional. Es decir, si la </w:t>
      </w:r>
      <w:r w:rsidR="0006612D" w:rsidRPr="001E2E46">
        <w:rPr>
          <w:lang w:val="es-CO"/>
        </w:rPr>
        <w:t>E</w:t>
      </w:r>
      <w:r w:rsidRPr="001E2E46">
        <w:rPr>
          <w:lang w:val="es-CO"/>
        </w:rPr>
        <w:t>ntidad considera que el proyecto requiere 2 especialistas principales, para que el oferente sea acreedor de dicho puntaje, debe cumplir con el requisito adicional en relación con los 2 especialistas principales</w:t>
      </w:r>
      <w:r w:rsidR="001E2E46" w:rsidRPr="001E2E46">
        <w:rPr>
          <w:lang w:val="es-CO"/>
        </w:rPr>
        <w:t>.</w:t>
      </w:r>
    </w:p>
    <w:p w14:paraId="2A33E57F" w14:textId="692F73F7" w:rsidR="00B32D2B" w:rsidRDefault="00B32D2B" w:rsidP="00506E5F">
      <w:pPr>
        <w:rPr>
          <w:lang w:val="es-CO"/>
        </w:rPr>
      </w:pPr>
    </w:p>
    <w:p w14:paraId="6B939321" w14:textId="202993F7" w:rsidR="00BA6AA5" w:rsidRDefault="00785F84" w:rsidP="002671D2">
      <w:pPr>
        <w:pStyle w:val="Ttulo3"/>
        <w:numPr>
          <w:ilvl w:val="2"/>
          <w:numId w:val="40"/>
        </w:numPr>
      </w:pPr>
      <w:bookmarkStart w:id="688" w:name="_Toc184182412"/>
      <w:r>
        <w:t>CAMBIO DEL PERSONAL CLAVE EVALUABLE</w:t>
      </w:r>
      <w:bookmarkEnd w:id="688"/>
    </w:p>
    <w:p w14:paraId="761E2CD0" w14:textId="7EAA2FB4" w:rsidR="00785F84" w:rsidRDefault="00785F84" w:rsidP="00785F84">
      <w:pPr>
        <w:rPr>
          <w:lang w:val="es-CO"/>
        </w:rPr>
      </w:pPr>
    </w:p>
    <w:p w14:paraId="28C77346" w14:textId="78A719AA" w:rsidR="6E130099" w:rsidRDefault="00785F84" w:rsidP="6E130099">
      <w:pPr>
        <w:rPr>
          <w:lang w:val="es-CO"/>
        </w:rPr>
      </w:pPr>
      <w:r w:rsidRPr="002C2C01">
        <w:rPr>
          <w:lang w:val="es-CO"/>
        </w:rPr>
        <w:t xml:space="preserve">El </w:t>
      </w:r>
      <w:r w:rsidR="004257DB">
        <w:rPr>
          <w:lang w:val="es-CO"/>
        </w:rPr>
        <w:t>P</w:t>
      </w:r>
      <w:r w:rsidRPr="002C2C01">
        <w:rPr>
          <w:lang w:val="es-CO"/>
        </w:rPr>
        <w:t xml:space="preserve">ersonal </w:t>
      </w:r>
      <w:r w:rsidR="004257DB">
        <w:rPr>
          <w:lang w:val="es-CO"/>
        </w:rPr>
        <w:t>C</w:t>
      </w:r>
      <w:r w:rsidRPr="002C2C01">
        <w:rPr>
          <w:lang w:val="es-CO"/>
        </w:rPr>
        <w:t xml:space="preserve">lave </w:t>
      </w:r>
      <w:r w:rsidR="004257DB">
        <w:rPr>
          <w:lang w:val="es-CO"/>
        </w:rPr>
        <w:t xml:space="preserve">Evaluable </w:t>
      </w:r>
      <w:r w:rsidRPr="002C2C01">
        <w:rPr>
          <w:lang w:val="es-CO"/>
        </w:rPr>
        <w:t xml:space="preserve">ofrecido inicialmente será quien debe ejecutar el </w:t>
      </w:r>
      <w:r w:rsidR="621FB6D3" w:rsidRPr="4DE052A9">
        <w:rPr>
          <w:lang w:val="es-CO"/>
        </w:rPr>
        <w:t>C</w:t>
      </w:r>
      <w:r w:rsidRPr="002C2C01">
        <w:rPr>
          <w:lang w:val="es-CO"/>
        </w:rPr>
        <w:t xml:space="preserve">ontrato. Excepcionalmente, en caso de requerir el cambio de personal, por razones que deben quedar sustentadas en el expediente del </w:t>
      </w:r>
      <w:r w:rsidR="5211FA07" w:rsidRPr="4DE052A9">
        <w:rPr>
          <w:lang w:val="es-CO"/>
        </w:rPr>
        <w:t>C</w:t>
      </w:r>
      <w:r w:rsidRPr="002C2C01">
        <w:rPr>
          <w:lang w:val="es-CO"/>
        </w:rPr>
        <w:t xml:space="preserve">ontrato, el </w:t>
      </w:r>
      <w:r w:rsidR="00E32196">
        <w:rPr>
          <w:lang w:val="es-MX"/>
        </w:rPr>
        <w:t>C</w:t>
      </w:r>
      <w:r>
        <w:rPr>
          <w:lang w:val="es-MX"/>
        </w:rPr>
        <w:t>onsultor</w:t>
      </w:r>
      <w:r w:rsidRPr="002C2C01">
        <w:rPr>
          <w:lang w:val="es-MX"/>
        </w:rPr>
        <w:t xml:space="preserve"> presentará las hojas de vida del aspirante con sus respectivos soportes para evaluación y consideración de la </w:t>
      </w:r>
      <w:r w:rsidR="4BCB9A2F" w:rsidRPr="4DE052A9">
        <w:rPr>
          <w:lang w:val="es-MX"/>
        </w:rPr>
        <w:t>E</w:t>
      </w:r>
      <w:r w:rsidRPr="002C2C01">
        <w:rPr>
          <w:lang w:val="es-MX"/>
        </w:rPr>
        <w:t xml:space="preserve">ntidad en un plazo no mayor a </w:t>
      </w:r>
      <w:r w:rsidR="001E2E46">
        <w:rPr>
          <w:lang w:val="es-MX"/>
        </w:rPr>
        <w:t xml:space="preserve">Cinco (5) </w:t>
      </w:r>
      <w:r w:rsidRPr="002C2C01">
        <w:rPr>
          <w:lang w:val="es-MX"/>
        </w:rPr>
        <w:t xml:space="preserve">días hábiles. La persona que reemplazará al profesional del </w:t>
      </w:r>
      <w:r w:rsidR="00B25306">
        <w:rPr>
          <w:lang w:val="es-MX"/>
        </w:rPr>
        <w:t>P</w:t>
      </w:r>
      <w:r w:rsidRPr="002C2C01">
        <w:rPr>
          <w:lang w:val="es-MX"/>
        </w:rPr>
        <w:t xml:space="preserve">ersonal </w:t>
      </w:r>
      <w:r w:rsidR="00B25306">
        <w:rPr>
          <w:lang w:val="es-MX"/>
        </w:rPr>
        <w:t>C</w:t>
      </w:r>
      <w:r w:rsidRPr="002C2C01">
        <w:rPr>
          <w:lang w:val="es-MX"/>
        </w:rPr>
        <w:t xml:space="preserve">lave </w:t>
      </w:r>
      <w:r w:rsidR="00B25306">
        <w:rPr>
          <w:lang w:val="es-MX"/>
        </w:rPr>
        <w:t>E</w:t>
      </w:r>
      <w:r w:rsidRPr="002C2C01">
        <w:rPr>
          <w:lang w:val="es-MX"/>
        </w:rPr>
        <w:t>valuable debe cumplir con los requisitos mínimos descritos en la “Matriz 4- Información del personal clave evaluable” y tener el año de experiencia específica adicional</w:t>
      </w:r>
      <w:r w:rsidR="00926932">
        <w:rPr>
          <w:lang w:val="es-MX"/>
        </w:rPr>
        <w:t xml:space="preserve"> o tener un título de posgrado adicional</w:t>
      </w:r>
      <w:r w:rsidRPr="002C2C01">
        <w:rPr>
          <w:lang w:val="es-MX"/>
        </w:rPr>
        <w:t xml:space="preserve">, si se trata de un profesional por el cual se asignó puntaje. En todo caso, la </w:t>
      </w:r>
      <w:r w:rsidR="00B506BA">
        <w:rPr>
          <w:lang w:val="es-MX"/>
        </w:rPr>
        <w:t>E</w:t>
      </w:r>
      <w:r w:rsidRPr="002C2C01">
        <w:rPr>
          <w:lang w:val="es-MX"/>
        </w:rPr>
        <w:t xml:space="preserve">ntidad se reserva el derecho de aceptarlos o no, sin perjuicio </w:t>
      </w:r>
      <w:r w:rsidR="00E067EE">
        <w:rPr>
          <w:lang w:val="es-MX"/>
        </w:rPr>
        <w:t xml:space="preserve">de </w:t>
      </w:r>
      <w:r w:rsidRPr="002C2C01">
        <w:rPr>
          <w:lang w:val="es-MX"/>
        </w:rPr>
        <w:t>que, en caso de rechazo, deba motivar las razones objetivas y suficientes relacionadas directamente con alguna o algunas de las condiciones exigidas.</w:t>
      </w:r>
    </w:p>
    <w:p w14:paraId="1DE8B8CD" w14:textId="77777777" w:rsidR="004F78AE" w:rsidRPr="009F6279" w:rsidRDefault="004F78AE" w:rsidP="003B03EC"/>
    <w:p w14:paraId="75180817" w14:textId="032F8BD0" w:rsidR="0071419C" w:rsidRDefault="00C131C2" w:rsidP="002671D2">
      <w:pPr>
        <w:pStyle w:val="Ttulo2"/>
        <w:numPr>
          <w:ilvl w:val="1"/>
          <w:numId w:val="40"/>
        </w:numPr>
      </w:pPr>
      <w:bookmarkStart w:id="689" w:name="_Toc76550474"/>
      <w:bookmarkStart w:id="690" w:name="_Toc76550595"/>
      <w:bookmarkStart w:id="691" w:name="_Toc76910650"/>
      <w:bookmarkStart w:id="692" w:name="_Toc77230764"/>
      <w:bookmarkStart w:id="693" w:name="_Toc76550475"/>
      <w:bookmarkStart w:id="694" w:name="_Toc76550596"/>
      <w:bookmarkStart w:id="695" w:name="_Toc76910651"/>
      <w:bookmarkStart w:id="696" w:name="_Toc77230765"/>
      <w:bookmarkStart w:id="697" w:name="_Toc76550476"/>
      <w:bookmarkStart w:id="698" w:name="_Toc76550597"/>
      <w:bookmarkStart w:id="699" w:name="_Toc76910652"/>
      <w:bookmarkStart w:id="700" w:name="_Toc77230766"/>
      <w:bookmarkStart w:id="701" w:name="_Toc76550477"/>
      <w:bookmarkStart w:id="702" w:name="_Toc76550598"/>
      <w:bookmarkStart w:id="703" w:name="_Toc76910653"/>
      <w:bookmarkStart w:id="704" w:name="_Toc77230767"/>
      <w:bookmarkStart w:id="705" w:name="_Toc76550478"/>
      <w:bookmarkStart w:id="706" w:name="_Toc76550599"/>
      <w:bookmarkStart w:id="707" w:name="_Toc76910654"/>
      <w:bookmarkStart w:id="708" w:name="_Toc77230768"/>
      <w:bookmarkStart w:id="709" w:name="_Toc76550479"/>
      <w:bookmarkStart w:id="710" w:name="_Toc76550600"/>
      <w:bookmarkStart w:id="711" w:name="_Toc76910655"/>
      <w:bookmarkStart w:id="712" w:name="_Toc77230769"/>
      <w:bookmarkStart w:id="713" w:name="_Toc76550480"/>
      <w:bookmarkStart w:id="714" w:name="_Toc76550601"/>
      <w:bookmarkStart w:id="715" w:name="_Toc76910656"/>
      <w:bookmarkStart w:id="716" w:name="_Toc77230770"/>
      <w:bookmarkStart w:id="717" w:name="_Toc76550481"/>
      <w:bookmarkStart w:id="718" w:name="_Toc76550602"/>
      <w:bookmarkStart w:id="719" w:name="_Toc76910657"/>
      <w:bookmarkStart w:id="720" w:name="_Toc77230771"/>
      <w:bookmarkStart w:id="721" w:name="_Toc76550482"/>
      <w:bookmarkStart w:id="722" w:name="_Toc76550603"/>
      <w:bookmarkStart w:id="723" w:name="_Toc76910658"/>
      <w:bookmarkStart w:id="724" w:name="_Toc77230772"/>
      <w:bookmarkStart w:id="725" w:name="_Toc76550483"/>
      <w:bookmarkStart w:id="726" w:name="_Toc76550604"/>
      <w:bookmarkStart w:id="727" w:name="_Toc76910659"/>
      <w:bookmarkStart w:id="728" w:name="_Toc77230773"/>
      <w:bookmarkStart w:id="729" w:name="_Toc76550484"/>
      <w:bookmarkStart w:id="730" w:name="_Toc76550605"/>
      <w:bookmarkStart w:id="731" w:name="_Toc76910660"/>
      <w:bookmarkStart w:id="732" w:name="_Toc77230774"/>
      <w:bookmarkStart w:id="733" w:name="_Toc76550485"/>
      <w:bookmarkStart w:id="734" w:name="_Toc76550606"/>
      <w:bookmarkStart w:id="735" w:name="_Toc76910661"/>
      <w:bookmarkStart w:id="736" w:name="_Toc77230775"/>
      <w:bookmarkStart w:id="737" w:name="_Toc76550486"/>
      <w:bookmarkStart w:id="738" w:name="_Toc76550607"/>
      <w:bookmarkStart w:id="739" w:name="_Toc76910662"/>
      <w:bookmarkStart w:id="740" w:name="_Toc77230776"/>
      <w:bookmarkStart w:id="741" w:name="_Toc76550487"/>
      <w:bookmarkStart w:id="742" w:name="_Toc76550608"/>
      <w:bookmarkStart w:id="743" w:name="_Toc76910663"/>
      <w:bookmarkStart w:id="744" w:name="_Toc77230777"/>
      <w:bookmarkStart w:id="745" w:name="_Toc76550488"/>
      <w:bookmarkStart w:id="746" w:name="_Toc76550609"/>
      <w:bookmarkStart w:id="747" w:name="_Toc76910664"/>
      <w:bookmarkStart w:id="748" w:name="_Toc77230778"/>
      <w:bookmarkStart w:id="749" w:name="_Toc76550489"/>
      <w:bookmarkStart w:id="750" w:name="_Toc76550610"/>
      <w:bookmarkStart w:id="751" w:name="_Toc76910665"/>
      <w:bookmarkStart w:id="752" w:name="_Toc77230779"/>
      <w:bookmarkStart w:id="753" w:name="_Toc76550490"/>
      <w:bookmarkStart w:id="754" w:name="_Toc76550611"/>
      <w:bookmarkStart w:id="755" w:name="_Toc76910666"/>
      <w:bookmarkStart w:id="756" w:name="_Toc77230780"/>
      <w:bookmarkStart w:id="757" w:name="_Toc76550491"/>
      <w:bookmarkStart w:id="758" w:name="_Toc76550612"/>
      <w:bookmarkStart w:id="759" w:name="_Toc76910667"/>
      <w:bookmarkStart w:id="760" w:name="_Toc77230781"/>
      <w:bookmarkStart w:id="761" w:name="_Toc76550492"/>
      <w:bookmarkStart w:id="762" w:name="_Toc76550613"/>
      <w:bookmarkStart w:id="763" w:name="_Toc76910668"/>
      <w:bookmarkStart w:id="764" w:name="_Toc77230782"/>
      <w:bookmarkStart w:id="765" w:name="_Toc76550493"/>
      <w:bookmarkStart w:id="766" w:name="_Toc76550614"/>
      <w:bookmarkStart w:id="767" w:name="_Toc76910669"/>
      <w:bookmarkStart w:id="768" w:name="_Toc77230783"/>
      <w:bookmarkStart w:id="769" w:name="_Toc76550494"/>
      <w:bookmarkStart w:id="770" w:name="_Toc76550615"/>
      <w:bookmarkStart w:id="771" w:name="_Toc76910670"/>
      <w:bookmarkStart w:id="772" w:name="_Toc77230784"/>
      <w:bookmarkStart w:id="773" w:name="_Toc76550495"/>
      <w:bookmarkStart w:id="774" w:name="_Toc76550616"/>
      <w:bookmarkStart w:id="775" w:name="_Toc76910671"/>
      <w:bookmarkStart w:id="776" w:name="_Toc77230785"/>
      <w:bookmarkStart w:id="777" w:name="_Toc184182413"/>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t>FACTOR</w:t>
      </w:r>
      <w:r w:rsidR="000722B5">
        <w:t xml:space="preserve"> DE SOSTENIBILIDAD</w:t>
      </w:r>
      <w:bookmarkEnd w:id="777"/>
      <w:r w:rsidR="000722B5">
        <w:t xml:space="preserve"> </w:t>
      </w:r>
    </w:p>
    <w:p w14:paraId="15F6C488" w14:textId="36DE53F9" w:rsidR="000722B5" w:rsidRDefault="000722B5" w:rsidP="000722B5">
      <w:pPr>
        <w:rPr>
          <w:lang w:val="es-CO"/>
        </w:rPr>
      </w:pPr>
    </w:p>
    <w:p w14:paraId="3676E48E" w14:textId="4C58A2A9" w:rsidR="00FD7ED8" w:rsidRDefault="00DD01B8" w:rsidP="1DAF7838">
      <w:pPr>
        <w:rPr>
          <w:lang w:val="es-CO"/>
        </w:rPr>
      </w:pPr>
      <w:r>
        <w:rPr>
          <w:lang w:val="es-CO"/>
        </w:rPr>
        <w:t xml:space="preserve">La </w:t>
      </w:r>
      <w:r w:rsidR="2A8E68B8" w:rsidRPr="4DE052A9">
        <w:rPr>
          <w:lang w:val="es-CO"/>
        </w:rPr>
        <w:t>E</w:t>
      </w:r>
      <w:r>
        <w:rPr>
          <w:lang w:val="es-CO"/>
        </w:rPr>
        <w:t xml:space="preserve">ntidad asignará </w:t>
      </w:r>
      <w:r w:rsidR="006F0F0D">
        <w:rPr>
          <w:lang w:val="es-CO"/>
        </w:rPr>
        <w:t xml:space="preserve">un </w:t>
      </w:r>
      <w:r w:rsidR="00C62285">
        <w:rPr>
          <w:lang w:val="es-CO"/>
        </w:rPr>
        <w:t>(</w:t>
      </w:r>
      <w:r w:rsidR="006F0F0D">
        <w:rPr>
          <w:lang w:val="es-CO"/>
        </w:rPr>
        <w:t>1</w:t>
      </w:r>
      <w:r w:rsidR="00C62285">
        <w:rPr>
          <w:lang w:val="es-CO"/>
        </w:rPr>
        <w:t>) punto</w:t>
      </w:r>
      <w:r>
        <w:rPr>
          <w:lang w:val="es-CO"/>
        </w:rPr>
        <w:t xml:space="preserve"> al </w:t>
      </w:r>
      <w:r w:rsidR="22408CE6" w:rsidRPr="4DE052A9">
        <w:rPr>
          <w:lang w:val="es-CO"/>
        </w:rPr>
        <w:t>P</w:t>
      </w:r>
      <w:r>
        <w:rPr>
          <w:lang w:val="es-CO"/>
        </w:rPr>
        <w:t xml:space="preserve">roponente </w:t>
      </w:r>
      <w:r w:rsidR="00114797">
        <w:rPr>
          <w:lang w:val="es-CO"/>
        </w:rPr>
        <w:t xml:space="preserve">que se comprometa </w:t>
      </w:r>
      <w:r w:rsidR="7A21F8CB" w:rsidRPr="6E6ECCA0">
        <w:rPr>
          <w:lang w:val="es-CO"/>
        </w:rPr>
        <w:t>con el diligenciamiento del “Formato 10</w:t>
      </w:r>
      <w:r w:rsidR="000B27A7">
        <w:rPr>
          <w:lang w:val="es-CO"/>
        </w:rPr>
        <w:t xml:space="preserve"> </w:t>
      </w:r>
      <w:r w:rsidR="7A21F8CB" w:rsidRPr="6E6ECCA0">
        <w:rPr>
          <w:lang w:val="es-CO"/>
        </w:rPr>
        <w:t xml:space="preserve">– Factor de </w:t>
      </w:r>
      <w:r w:rsidR="00DA5761">
        <w:rPr>
          <w:lang w:val="es-CO"/>
        </w:rPr>
        <w:t>sostenibilidad</w:t>
      </w:r>
      <w:r w:rsidR="7A21F8CB" w:rsidRPr="6E6ECCA0">
        <w:rPr>
          <w:lang w:val="es-CO"/>
        </w:rPr>
        <w:t xml:space="preserve">”, </w:t>
      </w:r>
      <w:r w:rsidR="163883F8" w:rsidRPr="1DAF7838">
        <w:rPr>
          <w:lang w:val="es-CO"/>
        </w:rPr>
        <w:t>en el que se compromete a cumplir con los siguientes criterios de sostenibilidad Ambiental y Social</w:t>
      </w:r>
      <w:r w:rsidR="00A28E9A" w:rsidRPr="1D698C5B">
        <w:rPr>
          <w:lang w:val="es-CO"/>
        </w:rPr>
        <w:t xml:space="preserve">, </w:t>
      </w:r>
      <w:r w:rsidR="00A28E9A" w:rsidRPr="2F7B4F5D">
        <w:rPr>
          <w:lang w:val="es-CO"/>
        </w:rPr>
        <w:t xml:space="preserve">divididos en </w:t>
      </w:r>
      <w:r w:rsidR="00A28E9A" w:rsidRPr="5062B1F0">
        <w:rPr>
          <w:lang w:val="es-CO"/>
        </w:rPr>
        <w:t xml:space="preserve">los siguientes rangos de </w:t>
      </w:r>
      <w:r w:rsidR="00A28E9A" w:rsidRPr="41571209">
        <w:rPr>
          <w:lang w:val="es-CO"/>
        </w:rPr>
        <w:t>SMMLV</w:t>
      </w:r>
      <w:r w:rsidR="163883F8" w:rsidRPr="2F7B4F5D">
        <w:rPr>
          <w:lang w:val="es-CO"/>
        </w:rPr>
        <w:t>:</w:t>
      </w:r>
    </w:p>
    <w:p w14:paraId="7126EA9F" w14:textId="3E9865D6" w:rsidR="41571209" w:rsidRDefault="41571209" w:rsidP="41571209">
      <w:pPr>
        <w:rPr>
          <w:lang w:val="es-CO"/>
        </w:rPr>
      </w:pPr>
    </w:p>
    <w:p w14:paraId="1902E87C" w14:textId="65AD80C8" w:rsidR="41571209" w:rsidRDefault="289D149E" w:rsidP="41571209">
      <w:pPr>
        <w:rPr>
          <w:lang w:val="es-CO"/>
        </w:rPr>
      </w:pPr>
      <w:r w:rsidRPr="7A15B06B">
        <w:rPr>
          <w:lang w:val="es-CO"/>
        </w:rPr>
        <w:t xml:space="preserve">Opción </w:t>
      </w:r>
      <w:r w:rsidRPr="6C242A85">
        <w:rPr>
          <w:lang w:val="es-CO"/>
        </w:rPr>
        <w:t>1</w:t>
      </w:r>
      <w:r w:rsidRPr="7A15B06B">
        <w:rPr>
          <w:lang w:val="es-CO"/>
        </w:rPr>
        <w:t>: Para Procesos de Contratación con Presupuestos hasta 1.000 SMMLV</w:t>
      </w:r>
    </w:p>
    <w:p w14:paraId="706AF117" w14:textId="6497D359" w:rsidR="55583224" w:rsidRDefault="55583224" w:rsidP="55583224">
      <w:pPr>
        <w:rPr>
          <w:lang w:val="es-CO"/>
        </w:rPr>
      </w:pPr>
    </w:p>
    <w:p w14:paraId="37969CBD" w14:textId="5902D186" w:rsidR="65ADDF8D" w:rsidRDefault="06BB76EB" w:rsidP="002671D2">
      <w:pPr>
        <w:numPr>
          <w:ilvl w:val="0"/>
          <w:numId w:val="58"/>
        </w:numPr>
        <w:rPr>
          <w:rFonts w:eastAsia="Arial" w:cs="Arial"/>
          <w:lang w:val="es-CO"/>
        </w:rPr>
      </w:pPr>
      <w:r w:rsidRPr="32947A3E">
        <w:rPr>
          <w:rFonts w:eastAsia="Arial" w:cs="Arial"/>
          <w:lang w:val="es-CO"/>
        </w:rPr>
        <w:t xml:space="preserve"> 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32947A3E">
        <w:rPr>
          <w:rFonts w:eastAsia="Arial" w:cs="Arial"/>
          <w:lang w:val="es-CO"/>
        </w:rPr>
        <w:t>ii</w:t>
      </w:r>
      <w:proofErr w:type="spellEnd"/>
      <w:r w:rsidRPr="32947A3E">
        <w:rPr>
          <w:rFonts w:eastAsia="Arial" w:cs="Arial"/>
          <w:lang w:val="es-CO"/>
        </w:rPr>
        <w:t xml:space="preserve">) sea papel con contenido reciclado o procedente de fuentes forestales sostenibles o naturales y estar libre de cloro elemental. </w:t>
      </w:r>
    </w:p>
    <w:p w14:paraId="2376EAE1" w14:textId="1E2A5C32" w:rsidR="06BB76EB" w:rsidRDefault="06BB76EB" w:rsidP="00DC4669">
      <w:pPr>
        <w:pStyle w:val="Prrafodelista"/>
        <w:spacing w:before="240" w:after="240"/>
        <w:ind w:left="1080"/>
        <w:rPr>
          <w:lang w:val="es-CO"/>
        </w:rPr>
      </w:pPr>
      <w:r w:rsidRPr="32947A3E">
        <w:rPr>
          <w:lang w:val="es-CO"/>
        </w:rPr>
        <w:lastRenderedPageBreak/>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3D0E7CAC" w14:textId="22B97A1F" w:rsidR="4A1BB872" w:rsidRDefault="4A1BB872" w:rsidP="4A1BB872">
      <w:pPr>
        <w:pStyle w:val="Prrafodelista"/>
        <w:spacing w:before="240" w:after="240"/>
        <w:ind w:left="1080"/>
        <w:rPr>
          <w:lang w:val="es-CO"/>
        </w:rPr>
      </w:pPr>
    </w:p>
    <w:p w14:paraId="01914A86" w14:textId="7772C986" w:rsidR="537EA993" w:rsidRDefault="5AC9076A" w:rsidP="537EA993">
      <w:pPr>
        <w:pStyle w:val="Prrafodelista"/>
        <w:ind w:left="1080"/>
        <w:rPr>
          <w:lang w:val="es-CO"/>
        </w:rPr>
      </w:pPr>
      <w:r w:rsidRPr="619F2E27">
        <w:rPr>
          <w:lang w:val="es-CO"/>
        </w:rPr>
        <w:t xml:space="preserve">Durante la ejecución del contrato, el </w:t>
      </w:r>
      <w:r w:rsidRPr="13A560B5">
        <w:rPr>
          <w:lang w:val="es-CO"/>
        </w:rPr>
        <w:t>futuro</w:t>
      </w:r>
      <w:r w:rsidRPr="619F2E27">
        <w:rPr>
          <w:lang w:val="es-CO"/>
        </w:rPr>
        <w:t xml:space="preserve"> contratista adjuntará la ficha técnica del papel a utilizar.</w:t>
      </w:r>
      <w:r w:rsidR="00027CF6">
        <w:rPr>
          <w:lang w:val="es-CO"/>
        </w:rPr>
        <w:t xml:space="preserve"> </w:t>
      </w:r>
    </w:p>
    <w:p w14:paraId="09A35F84" w14:textId="0054303C" w:rsidR="4A1BB872" w:rsidRDefault="4A1BB872" w:rsidP="4A1BB872">
      <w:pPr>
        <w:pStyle w:val="Prrafodelista"/>
        <w:ind w:left="1080"/>
        <w:rPr>
          <w:lang w:val="es-CO"/>
        </w:rPr>
      </w:pPr>
    </w:p>
    <w:p w14:paraId="126EB84A" w14:textId="73F4F487" w:rsidR="00FD7ED8" w:rsidRPr="00AE36FB" w:rsidRDefault="65ADDF8D" w:rsidP="002671D2">
      <w:pPr>
        <w:pStyle w:val="Prrafodelista"/>
        <w:numPr>
          <w:ilvl w:val="0"/>
          <w:numId w:val="58"/>
        </w:numPr>
        <w:rPr>
          <w:rFonts w:eastAsia="Arial" w:cs="Arial"/>
          <w:color w:val="000000" w:themeColor="text1"/>
          <w:lang w:val="es"/>
        </w:rPr>
      </w:pPr>
      <w:r w:rsidRPr="4A1BB872">
        <w:rPr>
          <w:rFonts w:eastAsia="Arial" w:cs="Arial"/>
          <w:lang w:val="es-CO"/>
        </w:rPr>
        <w:t xml:space="preserve">Contar con un programa de reciclaje y gestión integral de residuos (ordinarios, aprovechables, </w:t>
      </w:r>
      <w:proofErr w:type="spellStart"/>
      <w:r w:rsidRPr="4A1BB872">
        <w:rPr>
          <w:rFonts w:eastAsia="Arial" w:cs="Arial"/>
          <w:lang w:val="es-CO"/>
        </w:rPr>
        <w:t>or</w:t>
      </w:r>
      <w:r w:rsidRPr="4A1BB872">
        <w:rPr>
          <w:rFonts w:eastAsia="Arial" w:cs="Arial"/>
          <w:color w:val="000000" w:themeColor="text1"/>
          <w:lang w:val="es"/>
        </w:rPr>
        <w:t>gánicos</w:t>
      </w:r>
      <w:proofErr w:type="spellEnd"/>
      <w:r w:rsidRPr="4A1BB872">
        <w:rPr>
          <w:rFonts w:eastAsia="Arial" w:cs="Arial"/>
          <w:color w:val="000000" w:themeColor="text1"/>
          <w:lang w:val="es"/>
        </w:rPr>
        <w:t xml:space="preserve">, residuos de aparatos eléctricos y electrónicos-RAEES), donde se establezcan de manera evidenciable a través de metas e indicadores, las medidas implementadas de reciclaje y/o reutilización de residuos y su adecuada gestión. </w:t>
      </w:r>
      <w:r w:rsidRPr="00AE36FB">
        <w:rPr>
          <w:rFonts w:eastAsia="Arial" w:cs="Arial"/>
          <w:color w:val="000000" w:themeColor="text1"/>
          <w:lang w:val="es"/>
        </w:rPr>
        <w:t>Durante la ejecución del proyecto tendrá que presentar el documento “Programa de reciclaje y gestión integral de residuos”, donde se evidencien las metas e indicadores, principalmente de reciclaje.</w:t>
      </w:r>
      <w:r w:rsidR="00420B90">
        <w:rPr>
          <w:rFonts w:eastAsia="Arial" w:cs="Arial"/>
          <w:color w:val="000000" w:themeColor="text1"/>
          <w:lang w:val="es"/>
        </w:rPr>
        <w:t xml:space="preserve"> Dicho </w:t>
      </w:r>
      <w:r w:rsidR="00D67DB6">
        <w:rPr>
          <w:rFonts w:eastAsia="Arial" w:cs="Arial"/>
          <w:color w:val="000000" w:themeColor="text1"/>
          <w:lang w:val="es"/>
        </w:rPr>
        <w:t xml:space="preserve">documento debe estar avalado y revisado por el supervisor o interventor. </w:t>
      </w:r>
    </w:p>
    <w:p w14:paraId="157FFDFA" w14:textId="47256AD0" w:rsidR="00FD7ED8" w:rsidRDefault="00FD7ED8" w:rsidP="00DC4669">
      <w:pPr>
        <w:ind w:left="708"/>
        <w:rPr>
          <w:rFonts w:eastAsia="Arial" w:cs="Arial"/>
          <w:color w:val="000000" w:themeColor="text1"/>
          <w:lang w:val="es"/>
        </w:rPr>
      </w:pPr>
    </w:p>
    <w:p w14:paraId="34745EB6" w14:textId="566F86A6" w:rsidR="00FD7ED8" w:rsidRPr="007F3282" w:rsidRDefault="65ADDF8D" w:rsidP="002671D2">
      <w:pPr>
        <w:numPr>
          <w:ilvl w:val="0"/>
          <w:numId w:val="58"/>
        </w:numPr>
        <w:rPr>
          <w:rFonts w:eastAsia="Arial" w:cs="Arial"/>
          <w:color w:val="000000" w:themeColor="text1"/>
          <w:lang w:val="es"/>
        </w:rPr>
      </w:pPr>
      <w:r w:rsidRPr="38239D8E">
        <w:rPr>
          <w:rFonts w:eastAsia="Arial" w:cs="Arial"/>
          <w:color w:val="000000" w:themeColor="text1"/>
          <w:lang w:val="es"/>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sidR="000C6F87">
        <w:rPr>
          <w:rFonts w:eastAsia="Arial" w:cs="Arial"/>
          <w:color w:val="000000" w:themeColor="text1"/>
          <w:lang w:val="es"/>
        </w:rPr>
        <w:t xml:space="preserve"> Dichos </w:t>
      </w:r>
      <w:r w:rsidR="00BC403F">
        <w:rPr>
          <w:rFonts w:eastAsia="Arial" w:cs="Arial"/>
          <w:color w:val="000000" w:themeColor="text1"/>
          <w:lang w:val="es"/>
        </w:rPr>
        <w:t xml:space="preserve">soportes deberán ser entregados y verificados por parte del supervisor o interventor, </w:t>
      </w:r>
    </w:p>
    <w:p w14:paraId="38E42FBD" w14:textId="77777777" w:rsidR="008F7127" w:rsidRDefault="008F7127" w:rsidP="00DC4669">
      <w:pPr>
        <w:pStyle w:val="Prrafodelista"/>
        <w:rPr>
          <w:rFonts w:eastAsia="Arial" w:cs="Arial"/>
          <w:color w:val="000000" w:themeColor="text1"/>
          <w:lang w:val="es"/>
        </w:rPr>
      </w:pPr>
    </w:p>
    <w:p w14:paraId="6CB1EA0F" w14:textId="32F16FF9" w:rsidR="544782CD" w:rsidRDefault="5CF642F9" w:rsidP="002671D2">
      <w:pPr>
        <w:pStyle w:val="Prrafodelista"/>
        <w:numPr>
          <w:ilvl w:val="0"/>
          <w:numId w:val="58"/>
        </w:numPr>
        <w:rPr>
          <w:rFonts w:eastAsia="Arial" w:cs="Arial"/>
          <w:color w:val="000000" w:themeColor="text1"/>
          <w:lang w:val="es"/>
        </w:rPr>
      </w:pPr>
      <w:r w:rsidRPr="2A2455BF">
        <w:rPr>
          <w:rFonts w:eastAsia="Arial" w:cs="Arial"/>
          <w:color w:val="000000" w:themeColor="text1"/>
          <w:lang w:val="es"/>
        </w:rPr>
        <w:t>Contar con un programa en el que equipos tecnológicos a utilizar, por ejemplo, computadores, impresoras, tabletas, entre otros, cumplan con norma técnica de bajo consumo energético.</w:t>
      </w:r>
      <w:r w:rsidR="1DAFEC7D" w:rsidRPr="32E778B8">
        <w:rPr>
          <w:rFonts w:eastAsia="Arial" w:cs="Arial"/>
          <w:color w:val="000000" w:themeColor="text1"/>
          <w:lang w:val="es"/>
        </w:rPr>
        <w:t xml:space="preserve"> </w:t>
      </w:r>
      <w:r w:rsidRPr="582EB0B6">
        <w:rPr>
          <w:rFonts w:eastAsia="Arial" w:cs="Arial"/>
          <w:color w:val="000000" w:themeColor="text1"/>
        </w:rPr>
        <w:t>Durante la ejecución del proyecto, el futuro contratista, entregará el programa respectivo o ficha técnica de los equipos en donde se pueda evidenciar el cumplimiento.</w:t>
      </w:r>
      <w:r w:rsidR="00BC403F">
        <w:rPr>
          <w:rFonts w:eastAsia="Arial" w:cs="Arial"/>
          <w:color w:val="000000" w:themeColor="text1"/>
        </w:rPr>
        <w:t xml:space="preserve"> </w:t>
      </w:r>
      <w:r w:rsidR="00BC403F">
        <w:rPr>
          <w:rFonts w:eastAsia="Arial" w:cs="Arial"/>
          <w:color w:val="000000" w:themeColor="text1"/>
          <w:lang w:val="es"/>
        </w:rPr>
        <w:t>Dichos soportes deberán ser entregados y verificados por parte del supervisor o interventor,</w:t>
      </w:r>
    </w:p>
    <w:p w14:paraId="75052CF1" w14:textId="0816BD64" w:rsidR="00FD7ED8" w:rsidRPr="007F3282" w:rsidRDefault="00FD7ED8" w:rsidP="00DC4669">
      <w:pPr>
        <w:spacing w:before="120" w:after="120"/>
        <w:ind w:left="720"/>
        <w:rPr>
          <w:rFonts w:eastAsia="Arial" w:cs="Arial"/>
          <w:color w:val="000000" w:themeColor="text1"/>
          <w:lang w:val="es"/>
        </w:rPr>
      </w:pPr>
    </w:p>
    <w:p w14:paraId="78BE0FF8" w14:textId="43558B23" w:rsidR="00326187" w:rsidRPr="001E11BE" w:rsidRDefault="007A75D7" w:rsidP="00016974">
      <w:pPr>
        <w:rPr>
          <w:lang w:val="es-MX"/>
        </w:rPr>
      </w:pPr>
      <w:r>
        <w:rPr>
          <w:lang w:val="es-MX"/>
        </w:rPr>
        <w:t xml:space="preserve">El interventor </w:t>
      </w:r>
      <w:r w:rsidR="00E23953">
        <w:rPr>
          <w:lang w:val="es-MX"/>
        </w:rPr>
        <w:t>o supervisor</w:t>
      </w:r>
      <w:r w:rsidR="00E23953" w:rsidRPr="00077F36">
        <w:rPr>
          <w:lang w:val="es-MX"/>
        </w:rPr>
        <w:t xml:space="preserve"> verificará el cumplimiento de este criterio</w:t>
      </w:r>
      <w:r w:rsidR="00651D3D">
        <w:rPr>
          <w:lang w:val="es-MX"/>
        </w:rPr>
        <w:t xml:space="preserve"> y,</w:t>
      </w:r>
      <w:r w:rsidR="00B92BFA">
        <w:rPr>
          <w:lang w:val="es-MX"/>
        </w:rPr>
        <w:t xml:space="preserve"> además</w:t>
      </w:r>
      <w:r w:rsidR="00F85E3A">
        <w:rPr>
          <w:lang w:val="es-MX"/>
        </w:rPr>
        <w:t>,</w:t>
      </w:r>
      <w:r w:rsidR="00B92BFA">
        <w:rPr>
          <w:lang w:val="es-MX"/>
        </w:rPr>
        <w:t xml:space="preserve"> </w:t>
      </w:r>
      <w:r w:rsidR="00E73CC5">
        <w:rPr>
          <w:lang w:val="es-MX"/>
        </w:rPr>
        <w:t>compr</w:t>
      </w:r>
      <w:r w:rsidR="00466699">
        <w:rPr>
          <w:lang w:val="es-MX"/>
        </w:rPr>
        <w:t xml:space="preserve">obará, </w:t>
      </w:r>
      <w:r w:rsidR="00B92BFA">
        <w:rPr>
          <w:lang w:val="es-MX"/>
        </w:rPr>
        <w:t xml:space="preserve">para el inicio de la ejecución del </w:t>
      </w:r>
      <w:r w:rsidR="6B6C81C2" w:rsidRPr="4DE052A9">
        <w:rPr>
          <w:lang w:val="es-MX"/>
        </w:rPr>
        <w:t>C</w:t>
      </w:r>
      <w:r w:rsidR="00B92BFA">
        <w:rPr>
          <w:lang w:val="es-MX"/>
        </w:rPr>
        <w:t>ontrato</w:t>
      </w:r>
      <w:r w:rsidR="00466699">
        <w:rPr>
          <w:lang w:val="es-MX"/>
        </w:rPr>
        <w:t>,</w:t>
      </w:r>
      <w:r w:rsidR="00B92BFA">
        <w:rPr>
          <w:lang w:val="es-MX"/>
        </w:rPr>
        <w:t xml:space="preserve"> que </w:t>
      </w:r>
      <w:r w:rsidR="007C4224">
        <w:rPr>
          <w:lang w:val="es-MX"/>
        </w:rPr>
        <w:t>e</w:t>
      </w:r>
      <w:r w:rsidR="00326187">
        <w:rPr>
          <w:lang w:val="es-MX"/>
        </w:rPr>
        <w:t xml:space="preserve">l </w:t>
      </w:r>
      <w:r w:rsidR="00326187" w:rsidRPr="001E11BE">
        <w:rPr>
          <w:lang w:val="es-MX"/>
        </w:rPr>
        <w:t xml:space="preserve">futuro contratista </w:t>
      </w:r>
      <w:r w:rsidR="004F5D30" w:rsidRPr="001E11BE">
        <w:rPr>
          <w:lang w:val="es-MX"/>
        </w:rPr>
        <w:t xml:space="preserve">que </w:t>
      </w:r>
      <w:r w:rsidR="09B9312B" w:rsidRPr="001E11BE">
        <w:rPr>
          <w:lang w:val="es-MX"/>
        </w:rPr>
        <w:t>cumpla con las consideraciones indicadas para el Factor de Sostenibilidad</w:t>
      </w:r>
      <w:r w:rsidR="006B3299" w:rsidRPr="001E11BE">
        <w:rPr>
          <w:lang w:val="es-MX"/>
        </w:rPr>
        <w:t xml:space="preserve"> </w:t>
      </w:r>
      <w:r w:rsidR="00E71834" w:rsidRPr="001E11BE">
        <w:rPr>
          <w:lang w:val="es-MX"/>
        </w:rPr>
        <w:t>“</w:t>
      </w:r>
      <w:r w:rsidR="006B3299" w:rsidRPr="001E11BE">
        <w:rPr>
          <w:lang w:val="es-MX"/>
        </w:rPr>
        <w:t xml:space="preserve">9.1 Información para el control </w:t>
      </w:r>
      <w:r w:rsidR="00F027FE" w:rsidRPr="001E11BE">
        <w:rPr>
          <w:lang w:val="es-MX"/>
        </w:rPr>
        <w:t>de la ejecución de la consultoría</w:t>
      </w:r>
      <w:r w:rsidR="00E71834" w:rsidRPr="001E11BE">
        <w:rPr>
          <w:lang w:val="es-MX"/>
        </w:rPr>
        <w:t>”</w:t>
      </w:r>
      <w:r w:rsidR="00F85E3A" w:rsidRPr="001E11BE">
        <w:rPr>
          <w:lang w:val="es-MX"/>
        </w:rPr>
        <w:t>.</w:t>
      </w:r>
      <w:r w:rsidR="00651D3D" w:rsidRPr="001E11BE">
        <w:rPr>
          <w:lang w:val="es-MX"/>
        </w:rPr>
        <w:t xml:space="preserve"> </w:t>
      </w:r>
    </w:p>
    <w:p w14:paraId="29A0D5F2" w14:textId="77777777" w:rsidR="00596894" w:rsidRPr="001E11BE" w:rsidRDefault="00596894" w:rsidP="00016974">
      <w:pPr>
        <w:rPr>
          <w:lang w:val="es-MX"/>
        </w:rPr>
      </w:pPr>
    </w:p>
    <w:p w14:paraId="052764A3" w14:textId="470CA18E" w:rsidR="0071419C" w:rsidRDefault="00B16B2E" w:rsidP="00B16B2E">
      <w:pPr>
        <w:shd w:val="clear" w:color="auto" w:fill="D0CECE" w:themeFill="background2" w:themeFillShade="E6"/>
      </w:pPr>
      <w:r w:rsidRPr="001E11BE">
        <w:rPr>
          <w:lang w:val="es-MX"/>
        </w:rPr>
        <w:t>La Entidad Estatal deberá</w:t>
      </w:r>
      <w:r w:rsidR="00F907FC" w:rsidRPr="001E11BE">
        <w:rPr>
          <w:lang w:val="es-MX"/>
        </w:rPr>
        <w:t xml:space="preserve"> </w:t>
      </w:r>
      <w:r w:rsidRPr="001E11BE">
        <w:rPr>
          <w:lang w:val="es-MX"/>
        </w:rPr>
        <w:t>asegurarse de que los estudios y diseños entregados por el contratista incluyan el enfoque ambiental al que se comprometieron, en caso de que hayan diligenciado el Formato para acreditar el puntaje por concepto de sostenibilidad</w:t>
      </w:r>
      <w:r w:rsidR="00DC77F1" w:rsidRPr="001E11BE">
        <w:rPr>
          <w:lang w:val="es-MX"/>
        </w:rPr>
        <w:t xml:space="preserve"> y se le haya otorgado el respectivo</w:t>
      </w:r>
      <w:r w:rsidR="00DC77F1" w:rsidRPr="001E11BE">
        <w:t xml:space="preserve"> puntaje</w:t>
      </w:r>
      <w:r w:rsidRPr="001E11BE">
        <w:t>.</w:t>
      </w:r>
    </w:p>
    <w:p w14:paraId="171B3932" w14:textId="77777777" w:rsidR="00B16B2E" w:rsidRDefault="00B16B2E" w:rsidP="00506E5F"/>
    <w:p w14:paraId="71604682" w14:textId="77777777" w:rsidR="00B16B2E" w:rsidRPr="000A1C40" w:rsidRDefault="00B16B2E" w:rsidP="00506E5F">
      <w:pPr>
        <w:rPr>
          <w:lang w:val="es-MX"/>
        </w:rPr>
      </w:pPr>
    </w:p>
    <w:p w14:paraId="57B76F27" w14:textId="06C6DF64" w:rsidR="007971B7" w:rsidRDefault="00775843" w:rsidP="002671D2">
      <w:pPr>
        <w:pStyle w:val="Ttulo2"/>
        <w:numPr>
          <w:ilvl w:val="1"/>
          <w:numId w:val="40"/>
        </w:numPr>
      </w:pPr>
      <w:bookmarkStart w:id="778" w:name="_Toc184182414"/>
      <w:r>
        <w:t>APOYO A LA INDUSTRIA NACIONAL</w:t>
      </w:r>
      <w:bookmarkEnd w:id="778"/>
    </w:p>
    <w:p w14:paraId="1674A47F" w14:textId="13D75336" w:rsidR="00775843" w:rsidRDefault="00775843" w:rsidP="00775843">
      <w:pPr>
        <w:rPr>
          <w:lang w:val="es-CO"/>
        </w:rPr>
      </w:pPr>
    </w:p>
    <w:p w14:paraId="0DBEF3B9" w14:textId="77777777" w:rsidR="003F2039" w:rsidRDefault="003F2039" w:rsidP="003F2039">
      <w:pPr>
        <w:rPr>
          <w:rFonts w:cs="Arial"/>
          <w:szCs w:val="20"/>
          <w:lang w:val="es-MX"/>
        </w:rPr>
      </w:pPr>
      <w:r w:rsidRPr="007803DB">
        <w:rPr>
          <w:rFonts w:cs="Arial"/>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198B2DB" w14:textId="77777777" w:rsidR="003F2039" w:rsidRPr="007803DB" w:rsidRDefault="003F2039" w:rsidP="003F2039">
      <w:pPr>
        <w:rPr>
          <w:rFonts w:cs="Arial"/>
          <w:szCs w:val="20"/>
          <w:lang w:val="es-MX"/>
        </w:rPr>
      </w:pPr>
    </w:p>
    <w:p w14:paraId="0A1273AC" w14:textId="77777777" w:rsidR="003F2039" w:rsidRDefault="003F2039" w:rsidP="003F2039">
      <w:pPr>
        <w:rPr>
          <w:rFonts w:cs="Arial"/>
          <w:szCs w:val="20"/>
          <w:lang w:val="es-MX"/>
        </w:rPr>
      </w:pPr>
      <w:r w:rsidRPr="007803DB">
        <w:rPr>
          <w:rFonts w:cs="Arial"/>
          <w:szCs w:val="20"/>
          <w:lang w:val="es-MX"/>
        </w:rPr>
        <w:t>Los puntajes para estimular a la industria nacional se relacionan en la siguiente tabla:</w:t>
      </w:r>
    </w:p>
    <w:p w14:paraId="00EC478F" w14:textId="77777777" w:rsidR="003F2039" w:rsidRPr="007803DB" w:rsidRDefault="003F2039" w:rsidP="003F2039">
      <w:pPr>
        <w:rPr>
          <w:rFonts w:cs="Arial"/>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7803DB" w14:paraId="22884DBF"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7803DB" w:rsidRDefault="003F2039">
            <w:pPr>
              <w:spacing w:line="276" w:lineRule="auto"/>
              <w:rPr>
                <w:rFonts w:cs="Arial"/>
                <w:b/>
                <w:caps/>
                <w:noProof/>
                <w:szCs w:val="20"/>
              </w:rPr>
            </w:pPr>
            <w:r w:rsidRPr="007803DB">
              <w:rPr>
                <w:rFonts w:cs="Arial"/>
                <w:b/>
                <w:bCs/>
                <w:noProof/>
                <w:szCs w:val="20"/>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7803DB" w:rsidRDefault="003F2039">
            <w:pPr>
              <w:spacing w:line="276" w:lineRule="auto"/>
              <w:rPr>
                <w:rFonts w:cs="Arial"/>
                <w:b/>
                <w:caps/>
                <w:noProof/>
                <w:szCs w:val="20"/>
              </w:rPr>
            </w:pPr>
            <w:r w:rsidRPr="007803DB">
              <w:rPr>
                <w:rFonts w:cs="Arial"/>
                <w:b/>
                <w:bCs/>
                <w:noProof/>
                <w:szCs w:val="20"/>
              </w:rPr>
              <w:t>Puntaje</w:t>
            </w:r>
          </w:p>
        </w:tc>
      </w:tr>
      <w:tr w:rsidR="003F2039" w:rsidRPr="007803DB" w14:paraId="0BFD6C16"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7803DB" w:rsidRDefault="003F2039">
            <w:pPr>
              <w:spacing w:line="276" w:lineRule="auto"/>
              <w:rPr>
                <w:rFonts w:cs="Arial"/>
                <w:caps/>
                <w:szCs w:val="20"/>
              </w:rPr>
            </w:pPr>
            <w:r w:rsidRPr="007803DB">
              <w:rPr>
                <w:rFonts w:cs="Arial"/>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7803DB" w:rsidRDefault="003F2039">
            <w:pPr>
              <w:spacing w:line="276" w:lineRule="auto"/>
              <w:jc w:val="center"/>
              <w:rPr>
                <w:rFonts w:cs="Arial"/>
                <w:caps/>
                <w:szCs w:val="20"/>
              </w:rPr>
            </w:pPr>
            <w:r w:rsidRPr="007803DB">
              <w:rPr>
                <w:rFonts w:cs="Arial"/>
                <w:szCs w:val="20"/>
              </w:rPr>
              <w:t>20</w:t>
            </w:r>
          </w:p>
        </w:tc>
      </w:tr>
      <w:tr w:rsidR="003F2039" w:rsidRPr="007803DB" w14:paraId="6AB2FDAE"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7803DB" w:rsidRDefault="003F2039">
            <w:pPr>
              <w:spacing w:line="276" w:lineRule="auto"/>
              <w:rPr>
                <w:rFonts w:cs="Arial"/>
                <w:caps/>
                <w:noProof/>
                <w:szCs w:val="20"/>
              </w:rPr>
            </w:pPr>
            <w:r w:rsidRPr="007803DB">
              <w:rPr>
                <w:rFonts w:cs="Arial"/>
                <w:noProof/>
                <w:szCs w:val="2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7803DB" w:rsidRDefault="003F2039">
            <w:pPr>
              <w:spacing w:line="276" w:lineRule="auto"/>
              <w:jc w:val="center"/>
              <w:rPr>
                <w:rFonts w:cs="Arial"/>
                <w:caps/>
                <w:noProof/>
                <w:szCs w:val="20"/>
              </w:rPr>
            </w:pPr>
            <w:r w:rsidRPr="007803DB">
              <w:rPr>
                <w:rFonts w:cs="Arial"/>
                <w:noProof/>
                <w:szCs w:val="20"/>
              </w:rPr>
              <w:t>5</w:t>
            </w:r>
          </w:p>
        </w:tc>
      </w:tr>
    </w:tbl>
    <w:p w14:paraId="501668AD" w14:textId="7EB042E8" w:rsidR="007971B7" w:rsidRDefault="007971B7" w:rsidP="002C2C01">
      <w:pPr>
        <w:rPr>
          <w:lang w:val="es-CO"/>
        </w:rPr>
      </w:pPr>
    </w:p>
    <w:p w14:paraId="4B03B977" w14:textId="70EE398A" w:rsidR="00CB60CA" w:rsidRDefault="00CB60CA" w:rsidP="002671D2">
      <w:pPr>
        <w:pStyle w:val="Ttulo3"/>
        <w:numPr>
          <w:ilvl w:val="2"/>
          <w:numId w:val="40"/>
        </w:numPr>
      </w:pPr>
      <w:bookmarkStart w:id="779" w:name="_Toc184182415"/>
      <w:r>
        <w:t>PROMOCIÓN DE SERVICIOS NACIONALES O CON TRATO NACIONAL</w:t>
      </w:r>
      <w:bookmarkEnd w:id="779"/>
      <w:r>
        <w:t xml:space="preserve"> </w:t>
      </w:r>
    </w:p>
    <w:p w14:paraId="7E225DDD" w14:textId="0777D582" w:rsidR="00CB60CA" w:rsidRDefault="00CB60CA" w:rsidP="00CB60CA">
      <w:pPr>
        <w:rPr>
          <w:lang w:val="es-CO"/>
        </w:rPr>
      </w:pPr>
    </w:p>
    <w:p w14:paraId="407B251B" w14:textId="77777777" w:rsidR="003F2039" w:rsidRPr="003F2039" w:rsidRDefault="003F2039" w:rsidP="003F2039">
      <w:pPr>
        <w:keepNext/>
        <w:keepLines/>
        <w:spacing w:before="40" w:after="120"/>
        <w:rPr>
          <w:rFonts w:eastAsiaTheme="minorEastAsia" w:cs="Arial"/>
          <w:iCs/>
          <w:color w:val="000000" w:themeColor="text1"/>
          <w:szCs w:val="20"/>
          <w:lang w:val="es-CO"/>
        </w:rPr>
      </w:pPr>
      <w:r w:rsidRPr="003F2039">
        <w:rPr>
          <w:rFonts w:eastAsiaTheme="minorEastAsia" w:cs="Arial"/>
          <w:iCs/>
          <w:color w:val="000000" w:themeColor="text1"/>
          <w:szCs w:val="20"/>
          <w:lang w:val="es-MX"/>
        </w:rPr>
        <w:t xml:space="preserve">En los contratos que deban cumplirse en Colombia, el servicio es nacional cuando </w:t>
      </w:r>
      <w:r w:rsidRPr="003F2039">
        <w:rPr>
          <w:rFonts w:eastAsiaTheme="minorEastAsia" w:cs="Arial"/>
          <w:iCs/>
          <w:color w:val="000000" w:themeColor="text1"/>
          <w:szCs w:val="20"/>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3F2039">
        <w:rPr>
          <w:rFonts w:eastAsiaTheme="minorEastAsia" w:cs="Arial"/>
          <w:iCs/>
          <w:color w:val="000000" w:themeColor="text1"/>
          <w:szCs w:val="20"/>
          <w:lang w:val="es-CO"/>
        </w:rPr>
        <w:t>ii</w:t>
      </w:r>
      <w:proofErr w:type="spellEnd"/>
      <w:r w:rsidRPr="003F2039">
        <w:rPr>
          <w:rFonts w:eastAsiaTheme="minorEastAsia" w:cs="Arial"/>
          <w:iCs/>
          <w:color w:val="000000" w:themeColor="text1"/>
          <w:szCs w:val="20"/>
          <w:lang w:val="es-CO"/>
        </w:rPr>
        <w:t>) vincula el porcentaje mínimo de personal colombiano, según corresponda.</w:t>
      </w:r>
    </w:p>
    <w:p w14:paraId="4F4B4B7C" w14:textId="77777777" w:rsidR="003F2039" w:rsidRPr="003F2039" w:rsidRDefault="003F2039" w:rsidP="003F2039">
      <w:pPr>
        <w:spacing w:after="160"/>
        <w:rPr>
          <w:rFonts w:cs="Arial"/>
          <w:iCs/>
          <w:color w:val="000000"/>
          <w:szCs w:val="20"/>
          <w:lang w:val="es-CO"/>
        </w:rPr>
      </w:pPr>
      <w:r w:rsidRPr="003F2039">
        <w:rPr>
          <w:rFonts w:cs="Arial"/>
          <w:iCs/>
          <w:color w:val="000000" w:themeColor="text1"/>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3F2039" w:rsidRDefault="003F2039" w:rsidP="003F2039">
      <w:pPr>
        <w:spacing w:after="160"/>
        <w:rPr>
          <w:rFonts w:eastAsiaTheme="minorEastAsia" w:cs="Arial"/>
          <w:iCs/>
          <w:color w:val="000000" w:themeColor="text1"/>
          <w:szCs w:val="20"/>
          <w:lang w:val="es-MX"/>
        </w:rPr>
      </w:pPr>
      <w:r w:rsidRPr="003F2039">
        <w:rPr>
          <w:rFonts w:eastAsiaTheme="minorEastAsia" w:cs="Arial"/>
          <w:iCs/>
          <w:color w:val="000000" w:themeColor="text1"/>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BD28180" w14:textId="354E42C0" w:rsidR="003F2039" w:rsidRPr="003F2039" w:rsidRDefault="003F2039" w:rsidP="003F2039">
      <w:pPr>
        <w:spacing w:after="160"/>
        <w:rPr>
          <w:rFonts w:eastAsiaTheme="minorEastAsia" w:cs="Arial"/>
          <w:iCs/>
          <w:color w:val="000000" w:themeColor="text1"/>
          <w:szCs w:val="20"/>
          <w:lang w:val="es-CO"/>
        </w:rPr>
      </w:pPr>
      <w:r w:rsidRPr="003F2039">
        <w:rPr>
          <w:rFonts w:eastAsiaTheme="minorEastAsia" w:cs="Arial"/>
          <w:iCs/>
          <w:color w:val="000000" w:themeColor="text1"/>
          <w:szCs w:val="20"/>
          <w:lang w:val="es-CO"/>
        </w:rPr>
        <w:t xml:space="preserve">Debido a la especialidad del contrato, en este Proceso de Contratación para el otorgamiento de puntaje no habrá bienes nacionales relevantes y, por tanto, en todos los casos se otorgará el puntaje de apoyo a la industria nacional a los Proponentes </w:t>
      </w:r>
      <w:r w:rsidRPr="001E11BE">
        <w:rPr>
          <w:rFonts w:eastAsiaTheme="minorEastAsia" w:cs="Arial"/>
          <w:iCs/>
          <w:color w:val="000000" w:themeColor="text1"/>
          <w:szCs w:val="20"/>
          <w:lang w:val="es-CO"/>
        </w:rPr>
        <w:t>que se comprometan a vincular durante el desarrollo del objeto contractual un porcentaje de empleados o contratistas por prestación de servicios colombianos, de al menos el</w:t>
      </w:r>
      <w:r w:rsidR="001E11BE" w:rsidRPr="001E11BE">
        <w:rPr>
          <w:rFonts w:eastAsiaTheme="minorEastAsia" w:cs="Arial"/>
          <w:iCs/>
          <w:color w:val="000000" w:themeColor="text1"/>
          <w:szCs w:val="20"/>
          <w:lang w:val="es-CO"/>
        </w:rPr>
        <w:t xml:space="preserve"> noventa por ciento (90%),</w:t>
      </w:r>
      <w:r w:rsidRPr="001E11BE">
        <w:rPr>
          <w:rFonts w:eastAsiaTheme="minorEastAsia" w:cs="Arial"/>
          <w:iCs/>
          <w:color w:val="000000" w:themeColor="text1"/>
          <w:szCs w:val="20"/>
          <w:lang w:val="es-CO"/>
        </w:rPr>
        <w:t>sin perjuicio de incluir uno superior del personal requerido para el cumplimiento del contrato.</w:t>
      </w:r>
    </w:p>
    <w:p w14:paraId="05BEEEA2" w14:textId="579B7E11" w:rsidR="003F2039" w:rsidRPr="003F2039" w:rsidRDefault="003F2039" w:rsidP="003F2039">
      <w:pPr>
        <w:spacing w:after="160"/>
        <w:rPr>
          <w:rFonts w:eastAsiaTheme="minorEastAsia" w:cs="Arial"/>
          <w:iCs/>
          <w:color w:val="000000" w:themeColor="text1"/>
          <w:szCs w:val="20"/>
          <w:lang w:val="es-CO"/>
        </w:rPr>
      </w:pPr>
      <w:r w:rsidRPr="003F2039">
        <w:rPr>
          <w:rFonts w:eastAsiaTheme="minorEastAsia" w:cs="Arial"/>
          <w:iCs/>
          <w:color w:val="000000" w:themeColor="text1"/>
          <w:szCs w:val="20"/>
          <w:lang w:val="es-CO"/>
        </w:rPr>
        <w:t xml:space="preserve">En el caso de Proponentes Plurales todos, varios o cualquiera de sus integrantes podrá vincular un porcentaje de </w:t>
      </w:r>
      <w:r w:rsidRPr="001E11BE">
        <w:rPr>
          <w:rFonts w:eastAsiaTheme="minorEastAsia" w:cs="Arial"/>
          <w:iCs/>
          <w:color w:val="000000" w:themeColor="text1"/>
          <w:szCs w:val="20"/>
          <w:lang w:val="es-CO"/>
        </w:rPr>
        <w:t>empleados o contratistas por prestación de servicios colombianos, el</w:t>
      </w:r>
      <w:r w:rsidR="001E11BE" w:rsidRPr="001E11BE">
        <w:rPr>
          <w:rFonts w:eastAsiaTheme="minorEastAsia" w:cs="Arial"/>
          <w:iCs/>
          <w:color w:val="000000" w:themeColor="text1"/>
          <w:szCs w:val="20"/>
          <w:lang w:val="es-CO"/>
        </w:rPr>
        <w:t xml:space="preserve"> noventa (90%)</w:t>
      </w:r>
      <w:r w:rsidRPr="001E11BE">
        <w:rPr>
          <w:rFonts w:eastAsiaTheme="minorEastAsia" w:cs="Arial"/>
          <w:iCs/>
          <w:color w:val="000000" w:themeColor="text1"/>
          <w:szCs w:val="20"/>
          <w:lang w:val="es-CO"/>
        </w:rPr>
        <w:t>, sin perjuicio de incluir uno superior</w:t>
      </w:r>
      <w:r w:rsidRPr="003F2039">
        <w:rPr>
          <w:rFonts w:eastAsiaTheme="minorEastAsia" w:cs="Arial"/>
          <w:iCs/>
          <w:color w:val="000000" w:themeColor="text1"/>
          <w:szCs w:val="20"/>
          <w:lang w:val="es-CO"/>
        </w:rPr>
        <w:t xml:space="preserve"> del personal requerido para el cumplimiento del contrato. </w:t>
      </w:r>
    </w:p>
    <w:p w14:paraId="08D57C52" w14:textId="77777777" w:rsidR="003F2039" w:rsidRPr="003F2039" w:rsidRDefault="003F2039" w:rsidP="003F2039">
      <w:pPr>
        <w:spacing w:after="160"/>
        <w:rPr>
          <w:rFonts w:eastAsiaTheme="minorEastAsia" w:cs="Arial"/>
          <w:iCs/>
          <w:color w:val="000000" w:themeColor="text1"/>
          <w:szCs w:val="20"/>
          <w:lang w:val="es-CO"/>
        </w:rPr>
      </w:pPr>
      <w:r w:rsidRPr="003F2039">
        <w:rPr>
          <w:rFonts w:eastAsiaTheme="minorEastAsia" w:cs="Arial"/>
          <w:iCs/>
          <w:color w:val="000000" w:themeColor="text1"/>
          <w:szCs w:val="20"/>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Default="003F2039" w:rsidP="003F2039">
      <w:pPr>
        <w:spacing w:after="160"/>
        <w:rPr>
          <w:rFonts w:cs="Arial"/>
          <w:iCs/>
          <w:color w:val="000000"/>
          <w:szCs w:val="20"/>
          <w:lang w:val="es-CO"/>
        </w:rPr>
      </w:pPr>
      <w:r w:rsidRPr="003F2039">
        <w:rPr>
          <w:rFonts w:cs="Arial"/>
          <w:iCs/>
          <w:color w:val="000000"/>
          <w:szCs w:val="20"/>
          <w:lang w:val="es-CO"/>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7803DB" w14:paraId="72E9AA35" w14:textId="7777777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7803DB" w:rsidRDefault="003F2039">
            <w:pPr>
              <w:spacing w:after="160" w:line="259" w:lineRule="auto"/>
              <w:rPr>
                <w:rFonts w:eastAsia="Yu Gothic Light" w:cs="Arial"/>
                <w:b/>
                <w:iCs/>
                <w:color w:val="FFFFFF" w:themeColor="background1"/>
                <w:szCs w:val="20"/>
                <w:lang w:val="es-MX"/>
              </w:rPr>
            </w:pPr>
            <w:r w:rsidRPr="007803DB">
              <w:rPr>
                <w:rFonts w:eastAsia="Yu Gothic Light" w:cs="Arial"/>
                <w:b/>
                <w:iCs/>
                <w:color w:val="FFFFFF" w:themeColor="background1"/>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7803DB" w:rsidRDefault="003F2039">
            <w:pPr>
              <w:spacing w:after="160" w:line="259" w:lineRule="auto"/>
              <w:jc w:val="center"/>
              <w:rPr>
                <w:rFonts w:eastAsia="Yu Gothic Light" w:cs="Arial"/>
                <w:b/>
                <w:iCs/>
                <w:color w:val="FFFFFF" w:themeColor="background1"/>
                <w:szCs w:val="20"/>
                <w:lang w:val="es-MX"/>
              </w:rPr>
            </w:pPr>
            <w:r w:rsidRPr="007803DB">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7803DB" w:rsidRDefault="003F2039">
            <w:pPr>
              <w:spacing w:after="160" w:line="259" w:lineRule="auto"/>
              <w:jc w:val="center"/>
              <w:rPr>
                <w:rFonts w:eastAsia="Yu Gothic Light" w:cs="Arial"/>
                <w:b/>
                <w:iCs/>
                <w:color w:val="FFFFFF" w:themeColor="background1"/>
                <w:szCs w:val="20"/>
                <w:lang w:val="es-MX"/>
              </w:rPr>
            </w:pPr>
            <w:r w:rsidRPr="007803DB">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7803DB" w:rsidRDefault="003F2039">
            <w:pPr>
              <w:spacing w:after="160" w:line="259" w:lineRule="auto"/>
              <w:jc w:val="center"/>
              <w:rPr>
                <w:rFonts w:eastAsia="Yu Gothic Light" w:cs="Arial"/>
                <w:b/>
                <w:iCs/>
                <w:color w:val="FFFFFF" w:themeColor="background1"/>
                <w:szCs w:val="20"/>
                <w:lang w:val="es-MX"/>
              </w:rPr>
            </w:pPr>
            <w:r w:rsidRPr="007803DB">
              <w:rPr>
                <w:rFonts w:eastAsia="Yu Gothic Light" w:cs="Arial"/>
                <w:b/>
                <w:iCs/>
                <w:color w:val="FFFFFF" w:themeColor="background1"/>
                <w:szCs w:val="20"/>
                <w:lang w:val="es-MX"/>
              </w:rPr>
              <w:t>Puntaje aplicable</w:t>
            </w:r>
          </w:p>
        </w:tc>
      </w:tr>
      <w:tr w:rsidR="003F2039" w:rsidRPr="007803DB" w14:paraId="65640F9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7803DB" w:rsidRDefault="003F2039">
            <w:pPr>
              <w:spacing w:after="160" w:line="259" w:lineRule="auto"/>
              <w:jc w:val="center"/>
              <w:rPr>
                <w:rFonts w:cs="Arial"/>
                <w:iCs/>
                <w:color w:val="000000"/>
                <w:szCs w:val="20"/>
              </w:rPr>
            </w:pPr>
            <w:r w:rsidRPr="007803DB">
              <w:rPr>
                <w:rFonts w:cs="Arial"/>
                <w:iCs/>
                <w:color w:val="000000"/>
                <w:szCs w:val="20"/>
              </w:rPr>
              <w:t>Promoción de Servicios Nacionales o con Trato Nacional (4.</w:t>
            </w:r>
            <w:r>
              <w:rPr>
                <w:rFonts w:cs="Arial"/>
                <w:iCs/>
                <w:color w:val="000000"/>
                <w:szCs w:val="20"/>
              </w:rPr>
              <w:t>4</w:t>
            </w:r>
            <w:r w:rsidRPr="007803DB">
              <w:rPr>
                <w:rFonts w:cs="Arial"/>
                <w:iCs/>
                <w:color w:val="000000"/>
                <w:szCs w:val="20"/>
              </w:rPr>
              <w:t>.1)</w:t>
            </w:r>
          </w:p>
        </w:tc>
      </w:tr>
      <w:tr w:rsidR="003F2039" w:rsidRPr="007803DB" w14:paraId="4D13B96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7803DB" w:rsidRDefault="003F2039">
            <w:pPr>
              <w:spacing w:after="160" w:line="259" w:lineRule="auto"/>
              <w:jc w:val="center"/>
              <w:rPr>
                <w:rFonts w:cs="Arial"/>
                <w:iCs/>
                <w:color w:val="000000"/>
                <w:szCs w:val="20"/>
              </w:rPr>
            </w:pPr>
            <w:r w:rsidRPr="007803DB">
              <w:rPr>
                <w:rFonts w:cs="Arial"/>
                <w:iCs/>
                <w:color w:val="000000"/>
                <w:szCs w:val="20"/>
              </w:rPr>
              <w:t>Promoción de Servicios Nacionales o con Trato Nacional (4.</w:t>
            </w:r>
            <w:r>
              <w:rPr>
                <w:rFonts w:cs="Arial"/>
                <w:iCs/>
                <w:color w:val="000000"/>
                <w:szCs w:val="20"/>
              </w:rPr>
              <w:t>4</w:t>
            </w:r>
            <w:r w:rsidRPr="007803DB">
              <w:rPr>
                <w:rFonts w:cs="Arial"/>
                <w:iCs/>
                <w:color w:val="000000"/>
                <w:szCs w:val="20"/>
              </w:rPr>
              <w:t>.1)</w:t>
            </w:r>
          </w:p>
        </w:tc>
      </w:tr>
      <w:tr w:rsidR="003F2039" w:rsidRPr="007803DB" w14:paraId="6D4CE9CB"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7803DB" w:rsidRDefault="003F2039">
            <w:pPr>
              <w:spacing w:after="160" w:line="259" w:lineRule="auto"/>
              <w:jc w:val="center"/>
              <w:rPr>
                <w:rFonts w:cs="Arial"/>
                <w:iCs/>
                <w:color w:val="000000"/>
                <w:szCs w:val="20"/>
              </w:rPr>
            </w:pPr>
            <w:r w:rsidRPr="007803DB">
              <w:rPr>
                <w:rFonts w:cs="Arial"/>
                <w:iCs/>
                <w:color w:val="000000"/>
                <w:szCs w:val="20"/>
              </w:rPr>
              <w:t>Promoción de Servicios Nacionales o con Trato Nacional (4.</w:t>
            </w:r>
            <w:r>
              <w:rPr>
                <w:rFonts w:cs="Arial"/>
                <w:iCs/>
                <w:color w:val="000000"/>
                <w:szCs w:val="20"/>
              </w:rPr>
              <w:t>4</w:t>
            </w:r>
            <w:r w:rsidRPr="007803DB">
              <w:rPr>
                <w:rFonts w:cs="Arial"/>
                <w:iCs/>
                <w:color w:val="000000"/>
                <w:szCs w:val="20"/>
              </w:rPr>
              <w:t>.1)</w:t>
            </w:r>
          </w:p>
        </w:tc>
      </w:tr>
      <w:tr w:rsidR="003F2039" w:rsidRPr="007803DB" w14:paraId="00E80B61" w14:textId="7777777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7803DB" w:rsidRDefault="003F2039">
            <w:pPr>
              <w:spacing w:after="160" w:line="259" w:lineRule="auto"/>
              <w:jc w:val="center"/>
              <w:rPr>
                <w:rFonts w:cs="Arial"/>
                <w:iCs/>
                <w:color w:val="000000"/>
                <w:szCs w:val="20"/>
              </w:rPr>
            </w:pPr>
            <w:r w:rsidRPr="007803DB">
              <w:rPr>
                <w:rFonts w:cs="Arial"/>
                <w:iCs/>
                <w:color w:val="000000"/>
                <w:szCs w:val="20"/>
              </w:rPr>
              <w:t>Incorporación de componente nacional en servicios extranjeros (4.</w:t>
            </w:r>
            <w:r>
              <w:rPr>
                <w:rFonts w:cs="Arial"/>
                <w:iCs/>
                <w:color w:val="000000"/>
                <w:szCs w:val="20"/>
              </w:rPr>
              <w:t>4</w:t>
            </w:r>
            <w:r w:rsidRPr="007803DB">
              <w:rPr>
                <w:rFonts w:cs="Arial"/>
                <w:iCs/>
                <w:color w:val="000000"/>
                <w:szCs w:val="20"/>
              </w:rPr>
              <w:t>.2)</w:t>
            </w:r>
          </w:p>
        </w:tc>
      </w:tr>
    </w:tbl>
    <w:p w14:paraId="3E48A460" w14:textId="2B17CB09" w:rsidR="007971B7" w:rsidRDefault="007971B7" w:rsidP="003F2039">
      <w:pPr>
        <w:rPr>
          <w:lang w:val="es-CO"/>
        </w:rPr>
      </w:pPr>
    </w:p>
    <w:p w14:paraId="4AD4F482" w14:textId="77777777" w:rsidR="003F2039" w:rsidRPr="003F2039" w:rsidRDefault="003F2039" w:rsidP="003F2039">
      <w:pPr>
        <w:rPr>
          <w:lang w:val="es-CO"/>
        </w:rPr>
      </w:pPr>
    </w:p>
    <w:p w14:paraId="0A1820D4" w14:textId="3D3DBBF0" w:rsidR="003F2039" w:rsidRDefault="003F2039" w:rsidP="002671D2">
      <w:pPr>
        <w:pStyle w:val="Ttulo3"/>
        <w:numPr>
          <w:ilvl w:val="3"/>
          <w:numId w:val="40"/>
        </w:numPr>
      </w:pPr>
      <w:bookmarkStart w:id="780" w:name="_Toc184182416"/>
      <w:r>
        <w:t>ACREDITACIÓN POR SERVICIOS NACIONALES O CON TRATO NACIONAL</w:t>
      </w:r>
      <w:bookmarkEnd w:id="780"/>
      <w:r>
        <w:t xml:space="preserve"> </w:t>
      </w:r>
    </w:p>
    <w:p w14:paraId="0D97B09E" w14:textId="0F5F500E" w:rsidR="003F2039" w:rsidRDefault="003F2039" w:rsidP="003F2039">
      <w:pPr>
        <w:rPr>
          <w:lang w:val="es-CO"/>
        </w:rPr>
      </w:pPr>
    </w:p>
    <w:p w14:paraId="6CB66844" w14:textId="77777777" w:rsidR="003F2039" w:rsidRPr="003F2039" w:rsidRDefault="003F2039" w:rsidP="003F2039">
      <w:pPr>
        <w:tabs>
          <w:tab w:val="left" w:pos="1276"/>
          <w:tab w:val="left" w:pos="1560"/>
          <w:tab w:val="left" w:pos="1701"/>
        </w:tabs>
        <w:spacing w:after="160" w:line="259" w:lineRule="auto"/>
        <w:rPr>
          <w:rFonts w:eastAsia="Calibri" w:cs="Arial"/>
          <w:iCs/>
          <w:color w:val="000000"/>
          <w:szCs w:val="20"/>
          <w:lang w:val="es-CO"/>
        </w:rPr>
      </w:pPr>
      <w:r w:rsidRPr="003F2039">
        <w:rPr>
          <w:rFonts w:eastAsia="Calibri" w:cs="Arial"/>
          <w:iCs/>
          <w:color w:val="000000"/>
          <w:szCs w:val="20"/>
          <w:lang w:val="es-CO"/>
        </w:rPr>
        <w:t xml:space="preserve">La Entidad asignará </w:t>
      </w:r>
      <w:r w:rsidRPr="00112853">
        <w:rPr>
          <w:rFonts w:eastAsia="Calibri" w:cs="Arial"/>
          <w:iCs/>
          <w:color w:val="000000"/>
          <w:szCs w:val="20"/>
          <w:lang w:val="es-CO"/>
        </w:rPr>
        <w:t>hasta</w:t>
      </w:r>
      <w:r w:rsidRPr="003F2039">
        <w:rPr>
          <w:rFonts w:eastAsia="Calibri" w:cs="Arial"/>
          <w:iCs/>
          <w:color w:val="000000"/>
          <w:szCs w:val="20"/>
          <w:lang w:val="es-CO"/>
        </w:rPr>
        <w:t xml:space="preserve"> veinte (20) puntos a la oferta de: i) Servicios Nacionales o </w:t>
      </w:r>
      <w:proofErr w:type="spellStart"/>
      <w:r w:rsidRPr="003F2039">
        <w:rPr>
          <w:rFonts w:eastAsia="Calibri" w:cs="Arial"/>
          <w:iCs/>
          <w:color w:val="000000"/>
          <w:szCs w:val="20"/>
          <w:lang w:val="es-CO"/>
        </w:rPr>
        <w:t>ii</w:t>
      </w:r>
      <w:proofErr w:type="spellEnd"/>
      <w:r w:rsidRPr="003F2039">
        <w:rPr>
          <w:rFonts w:eastAsia="Calibri" w:cs="Arial"/>
          <w:iCs/>
          <w:color w:val="000000"/>
          <w:szCs w:val="20"/>
          <w:lang w:val="es-CO"/>
        </w:rPr>
        <w:t xml:space="preserve">) con Trato Nacional. </w:t>
      </w:r>
    </w:p>
    <w:p w14:paraId="2CCADAC9" w14:textId="6270A379" w:rsidR="003F2039" w:rsidRPr="003F2039" w:rsidRDefault="003F2039" w:rsidP="003F2039">
      <w:pPr>
        <w:spacing w:after="160" w:line="259" w:lineRule="auto"/>
        <w:rPr>
          <w:rFonts w:eastAsia="Calibri" w:cs="Arial"/>
          <w:iCs/>
          <w:color w:val="000000"/>
          <w:szCs w:val="20"/>
          <w:lang w:val="es-CO"/>
        </w:rPr>
      </w:pPr>
      <w:r w:rsidRPr="003F2039">
        <w:rPr>
          <w:rFonts w:eastAsia="Calibri" w:cs="Arial"/>
          <w:iCs/>
          <w:color w:val="000000"/>
          <w:szCs w:val="20"/>
          <w:lang w:val="es-CO"/>
        </w:rPr>
        <w:t xml:space="preserve">Para que el Proponente nacional obtenga puntaje por Servicios Nacionales debe presentar, además del Formato </w:t>
      </w:r>
      <w:r>
        <w:rPr>
          <w:rFonts w:eastAsia="Calibri" w:cs="Arial"/>
          <w:iCs/>
          <w:color w:val="000000"/>
          <w:szCs w:val="20"/>
          <w:lang w:val="es-CO"/>
        </w:rPr>
        <w:t>7</w:t>
      </w:r>
      <w:r w:rsidRPr="003F2039">
        <w:rPr>
          <w:rFonts w:eastAsia="Calibri" w:cs="Arial"/>
          <w:iCs/>
          <w:color w:val="000000"/>
          <w:szCs w:val="20"/>
          <w:lang w:val="es-CO"/>
        </w:rPr>
        <w:t xml:space="preserve">A – Promoción de Servicios Nacionales o con Trato Nacional, alguno de los siguientes documentos, según corresponda: </w:t>
      </w:r>
    </w:p>
    <w:p w14:paraId="7D382203" w14:textId="77777777" w:rsidR="003F2039" w:rsidRPr="003F2039" w:rsidRDefault="003F2039" w:rsidP="002671D2">
      <w:pPr>
        <w:numPr>
          <w:ilvl w:val="0"/>
          <w:numId w:val="47"/>
        </w:numPr>
        <w:spacing w:after="160" w:line="259" w:lineRule="auto"/>
        <w:ind w:left="0" w:firstLine="142"/>
        <w:contextualSpacing/>
        <w:rPr>
          <w:rFonts w:eastAsia="Calibri" w:cs="Arial"/>
          <w:iCs/>
          <w:color w:val="000000"/>
          <w:szCs w:val="20"/>
          <w:lang w:val="es-CO"/>
        </w:rPr>
      </w:pPr>
      <w:r w:rsidRPr="003F2039">
        <w:rPr>
          <w:rFonts w:eastAsia="Calibri" w:cs="Arial"/>
          <w:iCs/>
          <w:color w:val="000000"/>
          <w:szCs w:val="20"/>
          <w:lang w:val="es-CO"/>
        </w:rPr>
        <w:t>Persona natural colombiana: La cédula de ciudadanía del Proponente.</w:t>
      </w:r>
    </w:p>
    <w:p w14:paraId="6D7DDADA" w14:textId="77777777" w:rsidR="003F2039" w:rsidRPr="003F2039" w:rsidRDefault="003F2039" w:rsidP="003F2039">
      <w:pPr>
        <w:spacing w:after="160" w:line="259" w:lineRule="auto"/>
        <w:contextualSpacing/>
        <w:rPr>
          <w:rFonts w:eastAsia="Calibri" w:cs="Arial"/>
          <w:iCs/>
          <w:color w:val="000000"/>
          <w:szCs w:val="20"/>
          <w:lang w:val="es-CO"/>
        </w:rPr>
      </w:pPr>
    </w:p>
    <w:p w14:paraId="1041D083" w14:textId="77777777" w:rsidR="003F2039" w:rsidRPr="003F2039" w:rsidRDefault="003F2039" w:rsidP="002671D2">
      <w:pPr>
        <w:numPr>
          <w:ilvl w:val="0"/>
          <w:numId w:val="47"/>
        </w:numPr>
        <w:spacing w:after="160" w:line="259" w:lineRule="auto"/>
        <w:ind w:left="0" w:firstLine="142"/>
        <w:contextualSpacing/>
        <w:rPr>
          <w:rFonts w:eastAsia="Calibri" w:cs="Arial"/>
          <w:iCs/>
          <w:color w:val="000000"/>
          <w:szCs w:val="20"/>
          <w:lang w:val="es-CO"/>
        </w:rPr>
      </w:pPr>
      <w:bookmarkStart w:id="781" w:name="_Hlk80648891"/>
      <w:r w:rsidRPr="003F2039">
        <w:rPr>
          <w:rFonts w:eastAsia="Calibri" w:cs="Arial"/>
          <w:iCs/>
          <w:color w:val="000000"/>
          <w:szCs w:val="20"/>
          <w:lang w:val="es-CO"/>
        </w:rPr>
        <w:t xml:space="preserve">Persona natural extranjera residente en Colombia: La visa de residencia que le permita la ejecución del objeto contractual de conformidad con la ley. </w:t>
      </w:r>
    </w:p>
    <w:bookmarkEnd w:id="781"/>
    <w:p w14:paraId="47E8FA0C" w14:textId="77777777" w:rsidR="003F2039" w:rsidRPr="003F2039" w:rsidRDefault="003F2039" w:rsidP="003F2039">
      <w:pPr>
        <w:spacing w:after="160" w:line="259" w:lineRule="auto"/>
        <w:contextualSpacing/>
        <w:rPr>
          <w:rFonts w:eastAsia="Calibri" w:cs="Arial"/>
          <w:iCs/>
          <w:color w:val="000000"/>
          <w:szCs w:val="20"/>
          <w:lang w:val="es-CO"/>
        </w:rPr>
      </w:pPr>
    </w:p>
    <w:p w14:paraId="4FCD6AA3" w14:textId="77777777" w:rsidR="003F2039" w:rsidRPr="003F2039" w:rsidRDefault="003F2039" w:rsidP="002671D2">
      <w:pPr>
        <w:numPr>
          <w:ilvl w:val="0"/>
          <w:numId w:val="47"/>
        </w:numPr>
        <w:spacing w:after="160" w:line="259" w:lineRule="auto"/>
        <w:ind w:left="0" w:firstLine="142"/>
        <w:contextualSpacing/>
        <w:rPr>
          <w:rFonts w:eastAsia="Calibri" w:cs="Arial"/>
          <w:iCs/>
          <w:color w:val="000000"/>
          <w:szCs w:val="20"/>
          <w:lang w:val="es-CO"/>
        </w:rPr>
      </w:pPr>
      <w:r w:rsidRPr="003F2039">
        <w:rPr>
          <w:rFonts w:eastAsia="Calibri" w:cs="Arial"/>
          <w:iCs/>
          <w:color w:val="000000"/>
          <w:szCs w:val="20"/>
          <w:lang w:val="es-CO"/>
        </w:rPr>
        <w:t xml:space="preserve">Persona jurídica constituida en Colombia: El certificado de existencia y representación legal emitido por alguna de las cámaras de comercio del país. </w:t>
      </w:r>
    </w:p>
    <w:p w14:paraId="1680C59C" w14:textId="77777777" w:rsidR="003F2039" w:rsidRPr="003F2039" w:rsidRDefault="003F2039" w:rsidP="003F2039">
      <w:pPr>
        <w:spacing w:after="160" w:line="259" w:lineRule="auto"/>
        <w:contextualSpacing/>
        <w:rPr>
          <w:rFonts w:eastAsia="Times New Roman" w:cs="Arial"/>
          <w:iCs/>
          <w:color w:val="000000"/>
          <w:szCs w:val="20"/>
          <w:lang w:val="es-CO"/>
        </w:rPr>
      </w:pPr>
    </w:p>
    <w:p w14:paraId="6529B5B4" w14:textId="69883BD0" w:rsidR="003F2039" w:rsidRPr="003F2039" w:rsidRDefault="003F2039" w:rsidP="003F2039">
      <w:pPr>
        <w:spacing w:after="160" w:line="259" w:lineRule="auto"/>
        <w:contextualSpacing/>
        <w:rPr>
          <w:rFonts w:eastAsia="Times New Roman" w:cs="Arial"/>
          <w:iCs/>
          <w:color w:val="000000"/>
          <w:szCs w:val="20"/>
          <w:lang w:val="es-CO"/>
        </w:rPr>
      </w:pPr>
      <w:r w:rsidRPr="003F2039">
        <w:rPr>
          <w:rFonts w:eastAsia="Times New Roman" w:cs="Arial"/>
          <w:iCs/>
          <w:color w:val="000000"/>
          <w:szCs w:val="20"/>
          <w:lang w:val="es-CO"/>
        </w:rPr>
        <w:t>Para que el Proponente extranjero con trato nacional obtenga el puntaje por apoyo a la industria nacional por promoción de Servicios Nacionales o con Trato Nacional solo deberá presentar el Formato 7A – Promoción de Servicios Nacionales o con Trato Nacional</w:t>
      </w:r>
      <w:r>
        <w:rPr>
          <w:rFonts w:eastAsia="Times New Roman" w:cs="Arial"/>
          <w:iCs/>
          <w:color w:val="000000"/>
          <w:szCs w:val="20"/>
          <w:lang w:val="es-CO"/>
        </w:rPr>
        <w:t>.</w:t>
      </w:r>
      <w:r w:rsidRPr="003F2039">
        <w:rPr>
          <w:rFonts w:eastAsia="Times New Roman" w:cs="Arial"/>
          <w:iCs/>
          <w:color w:val="000000"/>
          <w:szCs w:val="20"/>
          <w:lang w:val="es-CO"/>
        </w:rPr>
        <w:t xml:space="preserve"> </w:t>
      </w:r>
    </w:p>
    <w:p w14:paraId="0C2CB7E6" w14:textId="77777777" w:rsidR="003F2039" w:rsidRPr="003F2039" w:rsidRDefault="003F2039" w:rsidP="003F2039">
      <w:pPr>
        <w:spacing w:after="160" w:line="259" w:lineRule="auto"/>
        <w:contextualSpacing/>
        <w:rPr>
          <w:rFonts w:eastAsia="Calibri" w:cs="Arial"/>
          <w:iCs/>
          <w:color w:val="000000"/>
          <w:szCs w:val="20"/>
          <w:lang w:val="es-CO"/>
        </w:rPr>
      </w:pPr>
    </w:p>
    <w:p w14:paraId="7C3C16CB" w14:textId="647DE411" w:rsidR="003F2039" w:rsidRDefault="003F2039" w:rsidP="003F2039">
      <w:pPr>
        <w:spacing w:after="160" w:line="259" w:lineRule="auto"/>
        <w:rPr>
          <w:rFonts w:eastAsia="Times New Roman" w:cs="Arial"/>
          <w:iCs/>
          <w:color w:val="000000"/>
          <w:szCs w:val="20"/>
          <w:lang w:val="es-CO"/>
        </w:rPr>
      </w:pPr>
      <w:r w:rsidRPr="003F2039">
        <w:rPr>
          <w:rFonts w:eastAsia="Times New Roman" w:cs="Arial"/>
          <w:iCs/>
          <w:color w:val="000000"/>
          <w:szCs w:val="20"/>
          <w:lang w:val="es-CO"/>
        </w:rPr>
        <w:lastRenderedPageBreak/>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3F2039" w:rsidRDefault="003F2039" w:rsidP="003F2039">
      <w:pPr>
        <w:spacing w:after="160"/>
        <w:rPr>
          <w:rFonts w:cs="Arial"/>
          <w:color w:val="000000"/>
          <w:szCs w:val="20"/>
          <w:lang w:val="es-CO"/>
        </w:rPr>
      </w:pPr>
      <w:r w:rsidRPr="003F2039">
        <w:rPr>
          <w:rFonts w:cs="Arial"/>
          <w:color w:val="000000"/>
          <w:szCs w:val="20"/>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3F2039" w:rsidRDefault="003F2039" w:rsidP="003F2039">
      <w:pPr>
        <w:spacing w:after="160"/>
        <w:rPr>
          <w:rFonts w:cs="Arial"/>
          <w:color w:val="000000"/>
          <w:szCs w:val="20"/>
          <w:lang w:val="es-CO"/>
        </w:rPr>
      </w:pPr>
      <w:r w:rsidRPr="62CD851D">
        <w:rPr>
          <w:rFonts w:cs="Arial"/>
          <w:color w:val="000000" w:themeColor="text1"/>
          <w:lang w:val="es-C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F57EC95" w14:textId="2BF6DF79" w:rsidR="3F274D86" w:rsidRDefault="3F274D86">
      <w:pPr>
        <w:rPr>
          <w:rFonts w:eastAsia="Arial" w:cs="Arial"/>
          <w:lang w:val="es"/>
        </w:rPr>
      </w:pPr>
      <w:r w:rsidRPr="7888AB99">
        <w:rPr>
          <w:rFonts w:eastAsia="Arial" w:cs="Arial"/>
          <w:b/>
          <w:lang w:val="es"/>
        </w:rPr>
        <w:t xml:space="preserve">NOTA: </w:t>
      </w:r>
      <w:r w:rsidRPr="7888AB99">
        <w:rPr>
          <w:rFonts w:eastAsia="Arial" w:cs="Arial"/>
          <w:lang w:val="es"/>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007B361A" w:rsidRPr="7888AB99">
        <w:rPr>
          <w:rFonts w:eastAsia="Arial" w:cs="Arial"/>
          <w:u w:val="single"/>
        </w:rPr>
        <w:t>no se afectar</w:t>
      </w:r>
      <w:r w:rsidR="08641717" w:rsidRPr="7888AB99">
        <w:rPr>
          <w:rFonts w:eastAsia="Arial" w:cs="Arial"/>
          <w:u w:val="single"/>
        </w:rPr>
        <w:t>á</w:t>
      </w:r>
      <w:r w:rsidR="007B361A" w:rsidRPr="7888AB99">
        <w:rPr>
          <w:rFonts w:eastAsia="Arial" w:cs="Arial"/>
          <w:u w:val="single"/>
        </w:rPr>
        <w:t xml:space="preserve"> la asignación del puntaje por este criterio</w:t>
      </w:r>
      <w:r w:rsidR="002F664D" w:rsidRPr="7888AB99">
        <w:rPr>
          <w:rFonts w:eastAsia="Arial" w:cs="Arial"/>
          <w:u w:val="single"/>
        </w:rPr>
        <w:t>.</w:t>
      </w:r>
    </w:p>
    <w:p w14:paraId="63CD85E2" w14:textId="3E1C76C2" w:rsidR="3F274D86" w:rsidRDefault="3F274D86">
      <w:pPr>
        <w:rPr>
          <w:rFonts w:eastAsia="Arial" w:cs="Arial"/>
          <w:szCs w:val="20"/>
          <w:lang w:val="es"/>
        </w:rPr>
      </w:pPr>
      <w:r w:rsidRPr="62CD851D">
        <w:rPr>
          <w:rFonts w:eastAsia="Arial" w:cs="Arial"/>
          <w:szCs w:val="20"/>
          <w:lang w:val="es"/>
        </w:rPr>
        <w:t xml:space="preserve"> </w:t>
      </w:r>
    </w:p>
    <w:p w14:paraId="52BA90FE" w14:textId="080F91BA" w:rsidR="3F274D86" w:rsidRDefault="3F274D86">
      <w:pPr>
        <w:rPr>
          <w:rFonts w:eastAsia="Arial" w:cs="Arial"/>
          <w:szCs w:val="20"/>
          <w:lang w:val="es"/>
        </w:rPr>
      </w:pPr>
      <w:r w:rsidRPr="62CD851D">
        <w:rPr>
          <w:rFonts w:eastAsia="Arial" w:cs="Arial"/>
          <w:szCs w:val="20"/>
          <w:lang w:val="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743A1E20" w14:textId="131104CF" w:rsidR="62CD851D" w:rsidRDefault="62CD851D" w:rsidP="62CD851D">
      <w:pPr>
        <w:spacing w:after="160"/>
        <w:rPr>
          <w:rFonts w:cs="Arial"/>
          <w:color w:val="000000" w:themeColor="text1"/>
          <w:lang w:val="es-CO"/>
        </w:rPr>
      </w:pPr>
    </w:p>
    <w:p w14:paraId="64CF5A1B" w14:textId="17871FAB" w:rsidR="007971B7" w:rsidRDefault="001B3690" w:rsidP="002671D2">
      <w:pPr>
        <w:pStyle w:val="Ttulo3"/>
        <w:numPr>
          <w:ilvl w:val="2"/>
          <w:numId w:val="40"/>
        </w:numPr>
      </w:pPr>
      <w:bookmarkStart w:id="782" w:name="_Toc184182417"/>
      <w:r>
        <w:t>INCORPORACIÓN DE COMPONENTE NACIONAL</w:t>
      </w:r>
      <w:r w:rsidR="003F2039">
        <w:t xml:space="preserve"> EN SERVICIOS EXTRANJEROS</w:t>
      </w:r>
      <w:bookmarkEnd w:id="782"/>
    </w:p>
    <w:p w14:paraId="34FAA521" w14:textId="0E9DC29A" w:rsidR="001B3690" w:rsidRDefault="001B3690" w:rsidP="001B3690">
      <w:pPr>
        <w:rPr>
          <w:lang w:val="es-CO"/>
        </w:rPr>
      </w:pPr>
    </w:p>
    <w:p w14:paraId="3FCAE524" w14:textId="77777777" w:rsidR="003F2039" w:rsidRPr="007803DB" w:rsidRDefault="003F2039" w:rsidP="00891C60">
      <w:pPr>
        <w:spacing w:after="200"/>
        <w:rPr>
          <w:rFonts w:eastAsia="Arial" w:cs="Arial"/>
          <w:szCs w:val="20"/>
          <w:lang w:eastAsia="es-ES"/>
        </w:rPr>
      </w:pPr>
      <w:r w:rsidRPr="007803DB">
        <w:rPr>
          <w:rFonts w:eastAsia="Arial" w:cs="Arial"/>
          <w:szCs w:val="20"/>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7803DB" w:rsidRDefault="003F2039" w:rsidP="00891C60">
      <w:pPr>
        <w:spacing w:after="200"/>
        <w:rPr>
          <w:rFonts w:eastAsia="Arial" w:cs="Arial"/>
          <w:szCs w:val="20"/>
          <w:lang w:eastAsia="es-ES"/>
        </w:rPr>
      </w:pPr>
      <w:r w:rsidRPr="007803DB">
        <w:rPr>
          <w:rFonts w:eastAsia="Arial" w:cs="Arial"/>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7803DB" w:rsidRDefault="003F2039" w:rsidP="00891C60">
      <w:pPr>
        <w:spacing w:after="200"/>
        <w:rPr>
          <w:rFonts w:eastAsia="Arial" w:cs="Arial"/>
          <w:szCs w:val="20"/>
          <w:lang w:eastAsia="es-ES"/>
        </w:rPr>
      </w:pPr>
      <w:r w:rsidRPr="007803DB">
        <w:rPr>
          <w:rFonts w:eastAsia="Arial" w:cs="Arial"/>
          <w:szCs w:val="20"/>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7803DB" w:rsidRDefault="003F2039" w:rsidP="00891C60">
      <w:pPr>
        <w:spacing w:after="200"/>
        <w:rPr>
          <w:rFonts w:eastAsia="Arial" w:cs="Arial"/>
          <w:szCs w:val="20"/>
          <w:lang w:eastAsia="es-ES"/>
        </w:rPr>
      </w:pPr>
      <w:r w:rsidRPr="007803DB">
        <w:rPr>
          <w:rFonts w:eastAsia="Arial" w:cs="Arial"/>
          <w:szCs w:val="20"/>
          <w:lang w:eastAsia="es-ES"/>
        </w:rPr>
        <w:lastRenderedPageBreak/>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7803DB" w:rsidRDefault="003F2039" w:rsidP="00891C60">
      <w:pPr>
        <w:spacing w:after="200"/>
        <w:rPr>
          <w:rFonts w:eastAsia="Arial" w:cs="Arial"/>
          <w:szCs w:val="20"/>
          <w:lang w:eastAsia="es-ES"/>
        </w:rPr>
      </w:pPr>
      <w:r w:rsidRPr="007803DB">
        <w:rPr>
          <w:rFonts w:eastAsia="Arial" w:cs="Arial"/>
          <w:szCs w:val="20"/>
          <w:lang w:eastAsia="es-ES"/>
        </w:rPr>
        <w:t>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w:t>
      </w:r>
      <w:r>
        <w:rPr>
          <w:rFonts w:eastAsia="Arial" w:cs="Arial"/>
          <w:szCs w:val="20"/>
          <w:lang w:eastAsia="es-ES"/>
        </w:rPr>
        <w:t>4</w:t>
      </w:r>
      <w:r w:rsidRPr="007803DB">
        <w:rPr>
          <w:rFonts w:eastAsia="Arial" w:cs="Arial"/>
          <w:szCs w:val="20"/>
          <w:lang w:eastAsia="es-ES"/>
        </w:rPr>
        <w:t xml:space="preserve">.1. del documento base ni por el regulado en este numeral. </w:t>
      </w:r>
    </w:p>
    <w:p w14:paraId="5677D69A" w14:textId="0FC38D87" w:rsidR="007971B7" w:rsidRPr="001A7673" w:rsidRDefault="003F2039" w:rsidP="00891C60">
      <w:pPr>
        <w:spacing w:after="200"/>
        <w:rPr>
          <w:rFonts w:eastAsia="Arial" w:cs="Arial"/>
          <w:color w:val="3B3838" w:themeColor="background2" w:themeShade="40"/>
          <w:szCs w:val="20"/>
          <w:lang w:eastAsia="es-ES"/>
        </w:rPr>
      </w:pPr>
      <w:r w:rsidRPr="007803DB">
        <w:rPr>
          <w:rFonts w:eastAsia="Arial" w:cs="Arial"/>
          <w:szCs w:val="20"/>
          <w:lang w:eastAsia="es-ES"/>
        </w:rPr>
        <w:t>En caso de no efectuar ningún ofrecimiento, el puntaje por este factor será de cero (0)</w:t>
      </w:r>
      <w:r w:rsidRPr="00AE35B6">
        <w:rPr>
          <w:rFonts w:eastAsia="Arial" w:cs="Arial"/>
          <w:szCs w:val="20"/>
          <w:lang w:eastAsia="es-ES"/>
        </w:rPr>
        <w:t>.</w:t>
      </w:r>
    </w:p>
    <w:p w14:paraId="55CE2BEC" w14:textId="05695AB2" w:rsidR="007971B7" w:rsidRDefault="00535955" w:rsidP="002671D2">
      <w:pPr>
        <w:pStyle w:val="Ttulo2"/>
        <w:numPr>
          <w:ilvl w:val="1"/>
          <w:numId w:val="40"/>
        </w:numPr>
      </w:pPr>
      <w:bookmarkStart w:id="783" w:name="_Toc184182418"/>
      <w:r>
        <w:t>VINCULACIÓN DE PERSONAS CON DISCAPACIDAD</w:t>
      </w:r>
      <w:bookmarkEnd w:id="783"/>
    </w:p>
    <w:p w14:paraId="35C9137D" w14:textId="7DFD7E6B" w:rsidR="00535955" w:rsidRDefault="00535955" w:rsidP="00535955">
      <w:pPr>
        <w:rPr>
          <w:lang w:val="es-CO"/>
        </w:rPr>
      </w:pPr>
    </w:p>
    <w:p w14:paraId="01BB845A" w14:textId="4666F186" w:rsidR="001C3810" w:rsidRPr="001C3810" w:rsidRDefault="001C3810" w:rsidP="001C3810">
      <w:pPr>
        <w:rPr>
          <w:lang w:val="es-CO"/>
        </w:rPr>
      </w:pPr>
      <w:r w:rsidRPr="001C3810">
        <w:rPr>
          <w:lang w:val="es-CO"/>
        </w:rPr>
        <w:t xml:space="preserve">La </w:t>
      </w:r>
      <w:r w:rsidR="1BB3303B" w:rsidRPr="4DE052A9">
        <w:rPr>
          <w:lang w:val="es-CO"/>
        </w:rPr>
        <w:t>E</w:t>
      </w:r>
      <w:r w:rsidRPr="001C3810">
        <w:rPr>
          <w:lang w:val="es-CO"/>
        </w:rPr>
        <w:t xml:space="preserve">ntidad asignará un (1) punto al </w:t>
      </w:r>
      <w:r w:rsidR="60F176B1" w:rsidRPr="4DE052A9">
        <w:rPr>
          <w:lang w:val="es-CO"/>
        </w:rPr>
        <w:t>P</w:t>
      </w:r>
      <w:r w:rsidRPr="001C3810">
        <w:rPr>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1C3810" w:rsidRDefault="001C3810" w:rsidP="001C3810">
      <w:pPr>
        <w:rPr>
          <w:lang w:val="es-CO"/>
        </w:rPr>
      </w:pPr>
    </w:p>
    <w:p w14:paraId="201A9583" w14:textId="4E94BB2C" w:rsidR="001C3810" w:rsidRPr="001C3810" w:rsidRDefault="001C3810" w:rsidP="001C3810">
      <w:pPr>
        <w:rPr>
          <w:lang w:val="es-CO"/>
        </w:rPr>
      </w:pPr>
      <w:r w:rsidRPr="001C3810">
        <w:rPr>
          <w:lang w:val="es-CO"/>
        </w:rPr>
        <w:t xml:space="preserve">Para esto debe presentar: i) el </w:t>
      </w:r>
      <w:r w:rsidR="00012DD4">
        <w:rPr>
          <w:lang w:val="es-CO"/>
        </w:rPr>
        <w:t>“</w:t>
      </w:r>
      <w:r w:rsidRPr="001C3810">
        <w:rPr>
          <w:lang w:val="es-CO"/>
        </w:rPr>
        <w:t>Formato 6 – Vinculación de personas con discapacidad</w:t>
      </w:r>
      <w:r w:rsidR="00012DD4">
        <w:rPr>
          <w:lang w:val="es-CO"/>
        </w:rPr>
        <w:t>”</w:t>
      </w:r>
      <w:r w:rsidRPr="001C3810">
        <w:rPr>
          <w:lang w:val="es-CO"/>
        </w:rPr>
        <w:t xml:space="preserve"> suscrito por la persona natural, el representante legal o el revisor fiscal, según corresponda en el cual certifique el número total de trabajadores vinculados a la planta de personal del </w:t>
      </w:r>
      <w:r w:rsidR="074E9D7A" w:rsidRPr="4DE052A9">
        <w:rPr>
          <w:lang w:val="es-CO"/>
        </w:rPr>
        <w:t>P</w:t>
      </w:r>
      <w:r w:rsidRPr="001C3810">
        <w:rPr>
          <w:lang w:val="es-CO"/>
        </w:rPr>
        <w:t xml:space="preserve">roponente o sus integrantes a la fecha de cierre del </w:t>
      </w:r>
      <w:r w:rsidR="7909EF5F" w:rsidRPr="4DE052A9">
        <w:rPr>
          <w:lang w:val="es-CO"/>
        </w:rPr>
        <w:t>P</w:t>
      </w:r>
      <w:r w:rsidRPr="001C3810">
        <w:rPr>
          <w:lang w:val="es-CO"/>
        </w:rPr>
        <w:t xml:space="preserve">roceso de </w:t>
      </w:r>
      <w:r w:rsidR="52E0CFC7" w:rsidRPr="4DE052A9">
        <w:rPr>
          <w:lang w:val="es-CO"/>
        </w:rPr>
        <w:t>Contratación</w:t>
      </w:r>
      <w:r w:rsidRPr="001C3810">
        <w:rPr>
          <w:lang w:val="es-CO"/>
        </w:rPr>
        <w:t xml:space="preserve">, </w:t>
      </w:r>
      <w:proofErr w:type="spellStart"/>
      <w:r w:rsidRPr="001C3810">
        <w:rPr>
          <w:lang w:val="es-CO"/>
        </w:rPr>
        <w:t>ii</w:t>
      </w:r>
      <w:proofErr w:type="spellEnd"/>
      <w:r w:rsidRPr="001C3810">
        <w:rPr>
          <w:lang w:val="es-CO"/>
        </w:rPr>
        <w:t xml:space="preserve">) acreditar el número mínimo de personas con discapacidad en su planta de personal de conformidad con lo señalado en el certificado expedido por el Ministerio de Trabajo, el cual deberá estar vigente a la fecha de cierre del </w:t>
      </w:r>
      <w:r w:rsidR="001B01F6" w:rsidRPr="001C3810">
        <w:rPr>
          <w:lang w:val="es-CO"/>
        </w:rPr>
        <w:t>Proceso</w:t>
      </w:r>
      <w:r w:rsidRPr="001C3810">
        <w:rPr>
          <w:lang w:val="es-CO"/>
        </w:rPr>
        <w:t xml:space="preserve"> de </w:t>
      </w:r>
      <w:r w:rsidR="001B01F6">
        <w:rPr>
          <w:lang w:val="es-CO"/>
        </w:rPr>
        <w:t>Contrata</w:t>
      </w:r>
      <w:r w:rsidRPr="001C3810">
        <w:rPr>
          <w:lang w:val="es-CO"/>
        </w:rPr>
        <w:t>ción.</w:t>
      </w:r>
    </w:p>
    <w:p w14:paraId="36E69589" w14:textId="77777777" w:rsidR="001C3810" w:rsidRPr="001C3810" w:rsidRDefault="001C3810" w:rsidP="001C3810">
      <w:pPr>
        <w:rPr>
          <w:lang w:val="es-CO"/>
        </w:rPr>
      </w:pPr>
    </w:p>
    <w:p w14:paraId="47038588" w14:textId="675C2A5E" w:rsidR="001C3810" w:rsidRPr="001C3810" w:rsidRDefault="001C3810" w:rsidP="001C3810">
      <w:pPr>
        <w:rPr>
          <w:lang w:val="es-CO"/>
        </w:rPr>
      </w:pPr>
      <w:r w:rsidRPr="001C3810">
        <w:rPr>
          <w:lang w:val="es-CO"/>
        </w:rPr>
        <w:t xml:space="preserve">Para los </w:t>
      </w:r>
      <w:r w:rsidR="36DD5009" w:rsidRPr="4DE052A9">
        <w:rPr>
          <w:lang w:val="es-CO"/>
        </w:rPr>
        <w:t>P</w:t>
      </w:r>
      <w:r w:rsidRPr="4DE052A9">
        <w:rPr>
          <w:lang w:val="es-CO"/>
        </w:rPr>
        <w:t xml:space="preserve">roponentes </w:t>
      </w:r>
      <w:r w:rsidR="362289D9" w:rsidRPr="4DE052A9">
        <w:rPr>
          <w:lang w:val="es-CO"/>
        </w:rPr>
        <w:t>P</w:t>
      </w:r>
      <w:r w:rsidRPr="001C3810">
        <w:rPr>
          <w:lang w:val="es-CO"/>
        </w:rPr>
        <w:t xml:space="preserve">lurales, la </w:t>
      </w:r>
      <w:r w:rsidR="0DB533DE" w:rsidRPr="4DE052A9">
        <w:rPr>
          <w:lang w:val="es-CO"/>
        </w:rPr>
        <w:t>E</w:t>
      </w:r>
      <w:r w:rsidRPr="001C3810">
        <w:rPr>
          <w:lang w:val="es-CO"/>
        </w:rPr>
        <w:t xml:space="preserve">ntidad tendrá en cuenta la planta de personal del integrante del </w:t>
      </w:r>
      <w:r w:rsidR="2405CC5C" w:rsidRPr="4DE052A9">
        <w:rPr>
          <w:lang w:val="es-CO"/>
        </w:rPr>
        <w:t>P</w:t>
      </w:r>
      <w:r w:rsidRPr="4DE052A9">
        <w:rPr>
          <w:lang w:val="es-CO"/>
        </w:rPr>
        <w:t xml:space="preserve">roponente </w:t>
      </w:r>
      <w:r w:rsidR="798D38AD" w:rsidRPr="4DE052A9">
        <w:rPr>
          <w:lang w:val="es-CO"/>
        </w:rPr>
        <w:t>P</w:t>
      </w:r>
      <w:r w:rsidRPr="001C3810">
        <w:rPr>
          <w:lang w:val="es-CO"/>
        </w:rPr>
        <w:t>lural que aporte como mínimo el cuarenta por ciento (40</w:t>
      </w:r>
      <w:r w:rsidR="003C4492">
        <w:rPr>
          <w:lang w:val="es-CO"/>
        </w:rPr>
        <w:t xml:space="preserve"> </w:t>
      </w:r>
      <w:r w:rsidRPr="001C3810">
        <w:rPr>
          <w:lang w:val="es-CO"/>
        </w:rPr>
        <w:t xml:space="preserve">%) de la experiencia requerida para el </w:t>
      </w:r>
      <w:r w:rsidR="5135951D" w:rsidRPr="4DE052A9">
        <w:rPr>
          <w:lang w:val="es-CO"/>
        </w:rPr>
        <w:t>P</w:t>
      </w:r>
      <w:r w:rsidRPr="001C3810">
        <w:rPr>
          <w:lang w:val="es-CO"/>
        </w:rPr>
        <w:t xml:space="preserve">roceso de </w:t>
      </w:r>
      <w:r w:rsidR="2D299487" w:rsidRPr="4DE052A9">
        <w:rPr>
          <w:lang w:val="es-CO"/>
        </w:rPr>
        <w:t>C</w:t>
      </w:r>
      <w:r w:rsidRPr="001C3810">
        <w:rPr>
          <w:lang w:val="es-CO"/>
        </w:rPr>
        <w:t>ontratación. Este porcentaje de experiencia se tomará sobre el “Valor mínimo a certificar (como % del presupuesto oficial expresado en SMMLV)” de conformidad con el numeral 3.8.1, sin importar si la experiencia es general o específica.</w:t>
      </w:r>
    </w:p>
    <w:p w14:paraId="6D26874C" w14:textId="77777777" w:rsidR="001C3810" w:rsidRPr="001C3810" w:rsidRDefault="001C3810" w:rsidP="001C3810">
      <w:pPr>
        <w:rPr>
          <w:lang w:val="es-CO"/>
        </w:rPr>
      </w:pPr>
    </w:p>
    <w:p w14:paraId="2AD46152" w14:textId="2E76C606" w:rsidR="00246BC9" w:rsidRDefault="1869C842" w:rsidP="002C2C01">
      <w:pPr>
        <w:rPr>
          <w:lang w:val="es-CO"/>
        </w:rPr>
      </w:pPr>
      <w:r w:rsidRPr="41F93746">
        <w:rPr>
          <w:lang w:val="es-CO"/>
        </w:rPr>
        <w:t xml:space="preserve">El </w:t>
      </w:r>
      <w:r w:rsidR="3D34507D" w:rsidRPr="4DE052A9">
        <w:rPr>
          <w:lang w:val="es-CO"/>
        </w:rPr>
        <w:t>“</w:t>
      </w:r>
      <w:r w:rsidRPr="41F93746">
        <w:rPr>
          <w:lang w:val="es-CO"/>
        </w:rPr>
        <w:t>Formato 6</w:t>
      </w:r>
      <w:r w:rsidR="25718483" w:rsidRPr="4DE052A9">
        <w:rPr>
          <w:lang w:val="es-CO"/>
        </w:rPr>
        <w:t>”</w:t>
      </w:r>
      <w:r w:rsidRPr="4DE052A9">
        <w:rPr>
          <w:lang w:val="es-CO"/>
        </w:rPr>
        <w:t>,</w:t>
      </w:r>
      <w:r w:rsidRPr="41F93746">
        <w:rPr>
          <w:lang w:val="es-CO"/>
        </w:rPr>
        <w:t xml:space="preserve"> tratándose de proponentes plurales, debe suscribirlo el integrante del </w:t>
      </w:r>
      <w:r w:rsidR="2B285986" w:rsidRPr="4DE052A9">
        <w:rPr>
          <w:lang w:val="es-CO"/>
        </w:rPr>
        <w:t>P</w:t>
      </w:r>
      <w:r w:rsidRPr="4DE052A9">
        <w:rPr>
          <w:lang w:val="es-CO"/>
        </w:rPr>
        <w:t xml:space="preserve">roponente </w:t>
      </w:r>
      <w:r w:rsidR="6B2C4D00" w:rsidRPr="4DE052A9">
        <w:rPr>
          <w:lang w:val="es-CO"/>
        </w:rPr>
        <w:t>P</w:t>
      </w:r>
      <w:r w:rsidRPr="41F93746">
        <w:rPr>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41F93746">
        <w:rPr>
          <w:lang w:val="es-CO"/>
        </w:rPr>
        <w:t>P</w:t>
      </w:r>
      <w:r w:rsidRPr="41F93746">
        <w:rPr>
          <w:lang w:val="es-CO"/>
        </w:rPr>
        <w:t xml:space="preserve">roceso de </w:t>
      </w:r>
      <w:r w:rsidR="2D858D58" w:rsidRPr="41F93746">
        <w:rPr>
          <w:lang w:val="es-CO"/>
        </w:rPr>
        <w:t>C</w:t>
      </w:r>
      <w:r w:rsidRPr="41F93746">
        <w:rPr>
          <w:lang w:val="es-CO"/>
        </w:rPr>
        <w:t>ontratación, y que además vincule el mínimo de trabajadores con discapacidad exigido en el Decreto 392 de 2018.</w:t>
      </w:r>
    </w:p>
    <w:p w14:paraId="78492401" w14:textId="77777777" w:rsidR="00246BC9" w:rsidRDefault="00246BC9" w:rsidP="002C2C01">
      <w:pPr>
        <w:rPr>
          <w:lang w:val="es-CO"/>
        </w:rPr>
      </w:pPr>
    </w:p>
    <w:p w14:paraId="4EC81944" w14:textId="651D94AB" w:rsidR="001C3810" w:rsidRDefault="00D26D78" w:rsidP="002671D2">
      <w:pPr>
        <w:pStyle w:val="Ttulo2"/>
        <w:numPr>
          <w:ilvl w:val="1"/>
          <w:numId w:val="40"/>
        </w:numPr>
      </w:pPr>
      <w:bookmarkStart w:id="784" w:name="_Toc184182419"/>
      <w:r>
        <w:t>EMPRENDIMIENTOS Y EMPRESAS DE MUJE</w:t>
      </w:r>
      <w:r w:rsidRPr="0030798B">
        <w:t>RES</w:t>
      </w:r>
      <w:bookmarkEnd w:id="784"/>
    </w:p>
    <w:p w14:paraId="17A89924" w14:textId="3A07C096" w:rsidR="002105BE" w:rsidRDefault="002105BE" w:rsidP="002105BE">
      <w:pPr>
        <w:rPr>
          <w:lang w:val="es-CO"/>
        </w:rPr>
      </w:pPr>
    </w:p>
    <w:p w14:paraId="2081230F" w14:textId="6C32DCC8" w:rsidR="00C254F8" w:rsidRPr="00F95698" w:rsidRDefault="00CE2F09" w:rsidP="000D37A1">
      <w:pPr>
        <w:tabs>
          <w:tab w:val="left" w:pos="993"/>
        </w:tabs>
        <w:ind w:right="142"/>
        <w:contextualSpacing/>
        <w:rPr>
          <w:rFonts w:eastAsia="Calibri" w:cs="Arial"/>
          <w:bCs/>
          <w:szCs w:val="20"/>
        </w:rPr>
      </w:pPr>
      <w:r w:rsidRPr="00C254F8">
        <w:rPr>
          <w:rFonts w:cs="Arial"/>
          <w:szCs w:val="20"/>
          <w:lang w:val="es-CO"/>
        </w:rPr>
        <w:t xml:space="preserve">En </w:t>
      </w:r>
      <w:r w:rsidR="00C254F8" w:rsidRPr="00F95698">
        <w:rPr>
          <w:rFonts w:eastAsia="Calibri" w:cs="Arial"/>
          <w:bCs/>
          <w:szCs w:val="20"/>
        </w:rPr>
        <w:t>La Entidad asignará un puntaje de cero punto veinticinco (0.25) puntos al Proponente que acredite la calidad de emprendimientos y empresas de mujeres con domicilio en el territorio nacional de conformidad con l</w:t>
      </w:r>
      <w:r w:rsidR="00AB6832">
        <w:rPr>
          <w:rFonts w:eastAsia="Calibri" w:cs="Arial"/>
          <w:bCs/>
          <w:szCs w:val="20"/>
        </w:rPr>
        <w:t>o</w:t>
      </w:r>
      <w:r w:rsidR="00C254F8" w:rsidRPr="00F95698">
        <w:rPr>
          <w:rFonts w:eastAsia="Calibri" w:cs="Arial"/>
          <w:bCs/>
          <w:szCs w:val="20"/>
        </w:rPr>
        <w:t xml:space="preserve"> previsto en el artículo 2.2.1.2.4.2.14. del Decreto 1082 de 2015 </w:t>
      </w:r>
      <w:r w:rsidR="00C254F8" w:rsidRPr="00F95698">
        <w:rPr>
          <w:rFonts w:eastAsia="Calibri" w:cs="Arial"/>
          <w:bCs/>
          <w:szCs w:val="20"/>
          <w:lang w:val="es-MX"/>
        </w:rPr>
        <w:t>o la norma que lo modifique, sustituya o complemente.</w:t>
      </w:r>
    </w:p>
    <w:p w14:paraId="152AB804" w14:textId="77777777" w:rsidR="00C254F8" w:rsidRPr="00F95698" w:rsidRDefault="00C254F8" w:rsidP="000D37A1">
      <w:pPr>
        <w:tabs>
          <w:tab w:val="left" w:pos="993"/>
        </w:tabs>
        <w:ind w:right="142"/>
        <w:contextualSpacing/>
        <w:rPr>
          <w:rFonts w:eastAsia="Calibri" w:cs="Arial"/>
          <w:bCs/>
          <w:szCs w:val="20"/>
        </w:rPr>
      </w:pPr>
    </w:p>
    <w:p w14:paraId="22E22275" w14:textId="77777777" w:rsidR="00C254F8" w:rsidRPr="00F95698" w:rsidRDefault="00C254F8" w:rsidP="000D37A1">
      <w:pPr>
        <w:tabs>
          <w:tab w:val="left" w:pos="993"/>
        </w:tabs>
        <w:ind w:right="142"/>
        <w:contextualSpacing/>
        <w:rPr>
          <w:rFonts w:eastAsia="Calibri" w:cs="Arial"/>
          <w:bCs/>
          <w:szCs w:val="20"/>
          <w:lang w:val="es-CO"/>
        </w:rPr>
      </w:pPr>
      <w:r w:rsidRPr="00F95698">
        <w:rPr>
          <w:rFonts w:eastAsia="Calibri" w:cs="Arial"/>
          <w:bCs/>
          <w:szCs w:val="20"/>
        </w:rPr>
        <w:t xml:space="preserve">Para que el Proponente obtenga este puntaje debe diligenciar el Formato 13 – Acreditación de emprendimientos y empresas de mujeres y aportar la documentación requerida. </w:t>
      </w:r>
      <w:r w:rsidRPr="00F95698">
        <w:rPr>
          <w:rFonts w:eastAsia="Calibri" w:cs="Arial"/>
          <w:bCs/>
          <w:szCs w:val="20"/>
          <w:lang w:val="es-CO"/>
        </w:rPr>
        <w:t xml:space="preserve">Si el Proponente debió subsanar la entrega de dicho formato y/o los documentos exigidos </w:t>
      </w:r>
      <w:r w:rsidRPr="00F95698">
        <w:rPr>
          <w:rFonts w:eastAsia="Calibri" w:cs="Arial"/>
          <w:bCs/>
          <w:szCs w:val="20"/>
        </w:rPr>
        <w:t xml:space="preserve">para probar esta condición será válido </w:t>
      </w:r>
      <w:r w:rsidRPr="00F95698">
        <w:rPr>
          <w:rFonts w:eastAsia="Calibri" w:cs="Arial"/>
          <w:bCs/>
          <w:szCs w:val="20"/>
          <w:lang w:val="es-CO"/>
        </w:rPr>
        <w:t xml:space="preserve">para el criterio diferencial </w:t>
      </w:r>
      <w:r w:rsidRPr="00F95698">
        <w:rPr>
          <w:rFonts w:eastAsia="Calibri" w:cs="Arial"/>
          <w:bCs/>
          <w:szCs w:val="20"/>
        </w:rPr>
        <w:t xml:space="preserve">en cuanto al </w:t>
      </w:r>
      <w:r w:rsidRPr="00F95698">
        <w:rPr>
          <w:rFonts w:eastAsia="Calibri" w:cs="Arial"/>
          <w:bCs/>
          <w:szCs w:val="20"/>
          <w:lang w:val="es-CO"/>
        </w:rPr>
        <w:t>requisito habilitante relacionado</w:t>
      </w:r>
      <w:r w:rsidRPr="00F95698">
        <w:rPr>
          <w:rFonts w:eastAsia="Calibri" w:cs="Arial"/>
          <w:bCs/>
          <w:szCs w:val="20"/>
        </w:rPr>
        <w:t xml:space="preserve"> con el número de </w:t>
      </w:r>
      <w:r w:rsidRPr="00F95698">
        <w:rPr>
          <w:rFonts w:eastAsia="Calibri" w:cs="Arial"/>
          <w:bCs/>
          <w:szCs w:val="20"/>
        </w:rPr>
        <w:lastRenderedPageBreak/>
        <w:t xml:space="preserve">contratos aportados para demostrar la experiencia solicitada. Sin embargo, </w:t>
      </w:r>
      <w:r w:rsidRPr="00F95698">
        <w:rPr>
          <w:rFonts w:eastAsia="Calibri" w:cs="Arial"/>
          <w:bCs/>
          <w:szCs w:val="20"/>
          <w:lang w:val="es-CO"/>
        </w:rPr>
        <w:t>no se tendrán en cuenta para la asignación de puntaje, por lo que obtendrá cero (0) puntos por este factor de evaluación.</w:t>
      </w:r>
    </w:p>
    <w:p w14:paraId="5850B466" w14:textId="77777777" w:rsidR="00C254F8" w:rsidRPr="00F95698" w:rsidRDefault="00C254F8" w:rsidP="000D37A1">
      <w:pPr>
        <w:tabs>
          <w:tab w:val="left" w:pos="993"/>
        </w:tabs>
        <w:ind w:right="142"/>
        <w:contextualSpacing/>
        <w:rPr>
          <w:rFonts w:eastAsia="Calibri" w:cs="Arial"/>
          <w:bCs/>
          <w:szCs w:val="20"/>
          <w:lang w:val="es-CO"/>
        </w:rPr>
      </w:pPr>
    </w:p>
    <w:p w14:paraId="2B259B5A" w14:textId="77777777" w:rsidR="00C254F8" w:rsidRPr="00F95698" w:rsidRDefault="00C254F8" w:rsidP="000D37A1">
      <w:pPr>
        <w:ind w:right="142"/>
        <w:rPr>
          <w:rFonts w:eastAsia="Times New Roman" w:cs="Arial"/>
          <w:szCs w:val="20"/>
          <w:lang w:eastAsia="es-ES"/>
        </w:rPr>
      </w:pPr>
      <w:bookmarkStart w:id="785" w:name="_Hlk99113805"/>
      <w:r w:rsidRPr="00F95698">
        <w:rPr>
          <w:rFonts w:eastAsia="Calibri" w:cs="Arial"/>
          <w:bCs/>
          <w:szCs w:val="20"/>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CC58D8E" w14:textId="77777777" w:rsidR="00C254F8" w:rsidRPr="00F95698" w:rsidRDefault="00C254F8" w:rsidP="000D37A1">
      <w:pPr>
        <w:ind w:right="142"/>
        <w:rPr>
          <w:rFonts w:eastAsia="Calibri" w:cs="Arial"/>
          <w:bCs/>
          <w:szCs w:val="20"/>
          <w:lang w:val="es-CO"/>
        </w:rPr>
      </w:pPr>
    </w:p>
    <w:bookmarkEnd w:id="785"/>
    <w:p w14:paraId="21D473D4" w14:textId="764CDBDD" w:rsidR="00C254F8" w:rsidRDefault="00C254F8" w:rsidP="000D37A1">
      <w:pPr>
        <w:ind w:right="142"/>
        <w:rPr>
          <w:rFonts w:eastAsia="Calibri" w:cs="Arial"/>
          <w:szCs w:val="20"/>
          <w:lang w:eastAsia="es-ES"/>
        </w:rPr>
      </w:pPr>
      <w:r w:rsidRPr="00F95698">
        <w:rPr>
          <w:rFonts w:eastAsia="Calibri" w:cs="Arial"/>
          <w:szCs w:val="20"/>
          <w:lang w:eastAsia="es-ES"/>
        </w:rPr>
        <w:t xml:space="preserve">La asignación de este puntaje no excluye la aplicación del puntaje para </w:t>
      </w:r>
      <w:proofErr w:type="spellStart"/>
      <w:r w:rsidRPr="00F95698">
        <w:rPr>
          <w:rFonts w:eastAsia="Calibri" w:cs="Arial"/>
          <w:szCs w:val="20"/>
          <w:lang w:eastAsia="es-ES"/>
        </w:rPr>
        <w:t>Mipyme</w:t>
      </w:r>
      <w:proofErr w:type="spellEnd"/>
      <w:r w:rsidRPr="00F95698">
        <w:rPr>
          <w:rFonts w:eastAsia="Calibri" w:cs="Arial"/>
          <w:szCs w:val="20"/>
          <w:lang w:eastAsia="es-ES"/>
        </w:rPr>
        <w:t>.</w:t>
      </w:r>
    </w:p>
    <w:p w14:paraId="3360DA06" w14:textId="1CDA0105" w:rsidR="00C64820" w:rsidRDefault="00C64820" w:rsidP="00C254F8">
      <w:pPr>
        <w:ind w:right="624"/>
        <w:rPr>
          <w:rFonts w:eastAsia="Calibri" w:cs="Arial"/>
          <w:szCs w:val="20"/>
          <w:lang w:eastAsia="es-ES"/>
        </w:rPr>
      </w:pPr>
    </w:p>
    <w:p w14:paraId="5D8EFB4B" w14:textId="4ADC6EE0" w:rsidR="00C64820" w:rsidRDefault="00C64820" w:rsidP="002671D2">
      <w:pPr>
        <w:pStyle w:val="Ttulo2"/>
        <w:numPr>
          <w:ilvl w:val="1"/>
          <w:numId w:val="40"/>
        </w:numPr>
      </w:pPr>
      <w:r w:rsidRPr="00F95698">
        <w:t xml:space="preserve"> </w:t>
      </w:r>
      <w:bookmarkStart w:id="786" w:name="_Toc184182420"/>
      <w:r w:rsidR="00E32015" w:rsidRPr="0030798B">
        <w:t>MIPYME DOMICILIADA EN COLOMBIA</w:t>
      </w:r>
      <w:bookmarkEnd w:id="786"/>
    </w:p>
    <w:p w14:paraId="463731DD" w14:textId="77777777" w:rsidR="00E32015" w:rsidRDefault="00E32015" w:rsidP="00E32015">
      <w:pPr>
        <w:rPr>
          <w:lang w:val="es-CO"/>
        </w:rPr>
      </w:pPr>
    </w:p>
    <w:p w14:paraId="59776731" w14:textId="70CB2405" w:rsidR="008F0F91" w:rsidRPr="00F95698" w:rsidRDefault="008F0F91" w:rsidP="00F95698">
      <w:pPr>
        <w:tabs>
          <w:tab w:val="left" w:pos="993"/>
        </w:tabs>
        <w:spacing w:after="200"/>
        <w:contextualSpacing/>
        <w:rPr>
          <w:rFonts w:eastAsia="Calibri" w:cs="Arial"/>
          <w:bCs/>
          <w:iCs/>
          <w:szCs w:val="20"/>
        </w:rPr>
      </w:pPr>
      <w:r w:rsidRPr="008F07EB">
        <w:rPr>
          <w:rFonts w:eastAsia="Calibri" w:cs="Arial"/>
          <w:bCs/>
          <w:iCs/>
          <w:szCs w:val="20"/>
        </w:rPr>
        <w:t xml:space="preserve">En las convocatorias limitadas a </w:t>
      </w:r>
      <w:proofErr w:type="spellStart"/>
      <w:r w:rsidRPr="008F07EB">
        <w:rPr>
          <w:rFonts w:eastAsia="Calibri" w:cs="Arial"/>
          <w:bCs/>
          <w:iCs/>
          <w:szCs w:val="20"/>
        </w:rPr>
        <w:t>Mipyme</w:t>
      </w:r>
      <w:proofErr w:type="spellEnd"/>
      <w:r w:rsidRPr="008F07EB">
        <w:rPr>
          <w:rFonts w:eastAsia="Calibri" w:cs="Arial"/>
          <w:bCs/>
          <w:iCs/>
          <w:szCs w:val="20"/>
        </w:rPr>
        <w:t xml:space="preserve"> no aplicará este puntaje adicional.</w:t>
      </w:r>
      <w:r w:rsidRPr="008F07EB">
        <w:rPr>
          <w:rFonts w:eastAsia="Calibri" w:cs="Arial"/>
          <w:bCs/>
          <w:iCs/>
          <w:szCs w:val="20"/>
          <w:shd w:val="clear" w:color="auto" w:fill="D0CECE"/>
        </w:rPr>
        <w:t xml:space="preserve"> En este caso, los puntos por este concepto se trasladarán al puntaje de la Experiencia del Proponente.</w:t>
      </w:r>
    </w:p>
    <w:p w14:paraId="54BEA9FA" w14:textId="77777777" w:rsidR="008F0F91" w:rsidRPr="00F95698" w:rsidRDefault="008F0F91" w:rsidP="00F95698">
      <w:pPr>
        <w:tabs>
          <w:tab w:val="left" w:pos="993"/>
        </w:tabs>
        <w:spacing w:after="200"/>
        <w:contextualSpacing/>
        <w:rPr>
          <w:rFonts w:eastAsia="Calibri" w:cs="Arial"/>
          <w:bCs/>
          <w:iCs/>
          <w:szCs w:val="20"/>
        </w:rPr>
      </w:pPr>
    </w:p>
    <w:p w14:paraId="318BBA3B" w14:textId="77777777" w:rsidR="008F0F91" w:rsidRPr="00F95698" w:rsidRDefault="008F0F91" w:rsidP="00F95698">
      <w:pPr>
        <w:tabs>
          <w:tab w:val="left" w:pos="993"/>
        </w:tabs>
        <w:spacing w:after="200"/>
        <w:contextualSpacing/>
        <w:rPr>
          <w:rFonts w:eastAsia="Calibri" w:cs="Arial"/>
          <w:bCs/>
          <w:iCs/>
          <w:szCs w:val="20"/>
        </w:rPr>
      </w:pPr>
      <w:r w:rsidRPr="00F95698">
        <w:rPr>
          <w:rFonts w:eastAsia="Calibri" w:cs="Arial"/>
          <w:bCs/>
          <w:iCs/>
          <w:szCs w:val="20"/>
        </w:rPr>
        <w:t xml:space="preserve">La Entidad otorgará un puntaje de </w:t>
      </w:r>
      <w:proofErr w:type="gramStart"/>
      <w:r w:rsidRPr="00F95698">
        <w:rPr>
          <w:rFonts w:eastAsia="Calibri" w:cs="Arial"/>
          <w:bCs/>
          <w:iCs/>
          <w:szCs w:val="20"/>
        </w:rPr>
        <w:t>cero punto</w:t>
      </w:r>
      <w:proofErr w:type="gramEnd"/>
      <w:r w:rsidRPr="00F95698">
        <w:rPr>
          <w:rFonts w:eastAsia="Calibri" w:cs="Arial"/>
          <w:bCs/>
          <w:iCs/>
          <w:szCs w:val="20"/>
        </w:rPr>
        <w:t xml:space="preserve"> veinticinco puntos (0.25) al Proponente que acredite la calidad de </w:t>
      </w:r>
      <w:proofErr w:type="spellStart"/>
      <w:r w:rsidRPr="00F95698">
        <w:rPr>
          <w:rFonts w:eastAsia="Calibri" w:cs="Arial"/>
          <w:bCs/>
          <w:iCs/>
          <w:szCs w:val="20"/>
        </w:rPr>
        <w:t>Mipyme</w:t>
      </w:r>
      <w:proofErr w:type="spellEnd"/>
      <w:r w:rsidRPr="00F95698">
        <w:rPr>
          <w:rFonts w:eastAsia="Calibri" w:cs="Arial"/>
          <w:bCs/>
          <w:iCs/>
          <w:szCs w:val="20"/>
        </w:rPr>
        <w:t xml:space="preserve"> domiciliada en Colombia de conformidad con el artículo </w:t>
      </w:r>
      <w:r w:rsidRPr="00F95698">
        <w:rPr>
          <w:rFonts w:eastAsia="Calibri" w:cs="Arial"/>
          <w:bCs/>
          <w:iCs/>
          <w:szCs w:val="20"/>
          <w:lang w:val="es-MX"/>
        </w:rPr>
        <w:t>2.2.1.2.4.2.4 del Decreto 1082 de 2015, en concordancia con el parágrafo del artículo 2.2.1.13.2.4 del Decreto 1074 de 2015, o la norma que lo modifique, complemente o sustituya.</w:t>
      </w:r>
    </w:p>
    <w:p w14:paraId="58743E2D" w14:textId="77777777" w:rsidR="008F0F91" w:rsidRPr="00F95698" w:rsidRDefault="008F0F91" w:rsidP="00F95698">
      <w:pPr>
        <w:tabs>
          <w:tab w:val="left" w:pos="993"/>
        </w:tabs>
        <w:spacing w:after="200"/>
        <w:contextualSpacing/>
        <w:rPr>
          <w:rFonts w:eastAsia="Calibri" w:cs="Arial"/>
          <w:bCs/>
          <w:iCs/>
          <w:szCs w:val="20"/>
        </w:rPr>
      </w:pPr>
      <w:r w:rsidRPr="00F95698">
        <w:rPr>
          <w:rFonts w:eastAsia="Calibri" w:cs="Arial"/>
          <w:bCs/>
          <w:iCs/>
          <w:szCs w:val="20"/>
        </w:rPr>
        <w:tab/>
      </w:r>
    </w:p>
    <w:p w14:paraId="7E822EE4" w14:textId="77777777" w:rsidR="008F0F91" w:rsidRPr="00F95698" w:rsidRDefault="008F0F91" w:rsidP="00F95698">
      <w:pPr>
        <w:tabs>
          <w:tab w:val="left" w:pos="993"/>
        </w:tabs>
        <w:spacing w:after="200"/>
        <w:contextualSpacing/>
        <w:rPr>
          <w:rFonts w:eastAsia="Calibri" w:cs="Arial"/>
          <w:bCs/>
          <w:iCs/>
          <w:szCs w:val="20"/>
          <w:lang w:val="es-CO"/>
        </w:rPr>
      </w:pPr>
      <w:r w:rsidRPr="00F95698">
        <w:rPr>
          <w:rFonts w:eastAsia="Calibri" w:cs="Arial"/>
          <w:bCs/>
          <w:iCs/>
          <w:szCs w:val="20"/>
        </w:rPr>
        <w:t xml:space="preserve">Así las cosas, para obtener el puntaje, el Proponente entregará copia del certificado del Registro Único de Proponentes, el cual deberá encontrarse vigente y en firme al momento de su presentación. </w:t>
      </w:r>
      <w:r w:rsidRPr="00F95698">
        <w:rPr>
          <w:rFonts w:eastAsia="Calibri" w:cs="Arial"/>
          <w:bCs/>
          <w:iCs/>
          <w:szCs w:val="20"/>
          <w:lang w:val="es-CO"/>
        </w:rPr>
        <w:t xml:space="preserve">Si el Proponente debió subsanar la entrega del RUP, éste </w:t>
      </w:r>
      <w:r w:rsidRPr="00F95698">
        <w:rPr>
          <w:rFonts w:eastAsia="Calibri" w:cs="Arial"/>
          <w:bCs/>
          <w:iCs/>
          <w:szCs w:val="20"/>
        </w:rPr>
        <w:t>será válido para los criterios diferenciales en cuanto a los requisitos habilitantes relacionados con el número de contratos aportados para demostrar la experiencia solicitada y los índices de la Capacidad Financiera y Organizacional</w:t>
      </w:r>
      <w:r w:rsidRPr="00F95698">
        <w:rPr>
          <w:rFonts w:eastAsia="Calibri" w:cs="Arial"/>
          <w:bCs/>
          <w:iCs/>
          <w:szCs w:val="20"/>
          <w:lang w:val="es-CO"/>
        </w:rPr>
        <w:t xml:space="preserve">. Sin embargo, el certificado no se tendrá en cuenta para la asignación del puntaje adicional, por lo que obtendrá cero (0) puntos por este factor de evaluación. </w:t>
      </w:r>
    </w:p>
    <w:p w14:paraId="634DEC45" w14:textId="77777777" w:rsidR="008F0F91" w:rsidRPr="00F95698" w:rsidRDefault="008F0F91" w:rsidP="00F95698">
      <w:pPr>
        <w:tabs>
          <w:tab w:val="left" w:pos="993"/>
        </w:tabs>
        <w:spacing w:after="200"/>
        <w:contextualSpacing/>
        <w:rPr>
          <w:rFonts w:eastAsia="Calibri" w:cs="Arial"/>
          <w:bCs/>
          <w:iCs/>
          <w:szCs w:val="20"/>
          <w:lang w:val="es-CO"/>
        </w:rPr>
      </w:pPr>
    </w:p>
    <w:p w14:paraId="58FDBB63" w14:textId="6B56D0E8" w:rsidR="00E32015" w:rsidRDefault="008F0F91" w:rsidP="00EB259A">
      <w:pPr>
        <w:rPr>
          <w:rFonts w:eastAsia="Times New Roman" w:cs="Arial"/>
          <w:iCs/>
          <w:szCs w:val="20"/>
          <w:lang w:eastAsia="es-ES"/>
        </w:rPr>
      </w:pPr>
      <w:r w:rsidRPr="00F95698">
        <w:rPr>
          <w:rFonts w:eastAsia="Times New Roman" w:cs="Arial"/>
          <w:iCs/>
          <w:szCs w:val="20"/>
          <w:lang w:eastAsia="es-ES"/>
        </w:rPr>
        <w:t xml:space="preserve">Tratándose de Proponentes Plurales este puntaje se otorgará si por lo menos uno de los integrantes acredita la calidad de </w:t>
      </w:r>
      <w:proofErr w:type="spellStart"/>
      <w:r w:rsidRPr="00F95698">
        <w:rPr>
          <w:rFonts w:eastAsia="Times New Roman" w:cs="Arial"/>
          <w:iCs/>
          <w:szCs w:val="20"/>
          <w:lang w:eastAsia="es-ES"/>
        </w:rPr>
        <w:t>Mipyme</w:t>
      </w:r>
      <w:proofErr w:type="spellEnd"/>
      <w:r w:rsidRPr="00F95698">
        <w:rPr>
          <w:rFonts w:eastAsia="Times New Roman" w:cs="Arial"/>
          <w:iCs/>
          <w:szCs w:val="20"/>
          <w:lang w:eastAsia="es-ES"/>
        </w:rPr>
        <w:t xml:space="preserve"> y tiene una participación igual o superior al diez por ciento (10 %) en el Consorcio o en la Unión Temporal</w:t>
      </w:r>
      <w:r w:rsidR="00AB6832">
        <w:rPr>
          <w:rFonts w:eastAsia="Times New Roman" w:cs="Arial"/>
          <w:iCs/>
          <w:szCs w:val="20"/>
          <w:lang w:eastAsia="es-ES"/>
        </w:rPr>
        <w:t>.</w:t>
      </w:r>
    </w:p>
    <w:p w14:paraId="3F1C74A7" w14:textId="77777777" w:rsidR="007A09FA" w:rsidRDefault="007A09FA" w:rsidP="00EB259A">
      <w:pPr>
        <w:rPr>
          <w:rFonts w:eastAsia="Times New Roman" w:cs="Arial"/>
          <w:iCs/>
          <w:szCs w:val="20"/>
          <w:lang w:eastAsia="es-ES"/>
        </w:rPr>
      </w:pPr>
    </w:p>
    <w:p w14:paraId="34091471" w14:textId="1809C46B" w:rsidR="00123453" w:rsidRDefault="00123453" w:rsidP="00123453">
      <w:pPr>
        <w:rPr>
          <w:rFonts w:cs="Arial"/>
          <w:szCs w:val="20"/>
        </w:rPr>
      </w:pPr>
      <w:r w:rsidRPr="00B87DA1">
        <w:rPr>
          <w:rFonts w:cs="Arial"/>
          <w:b/>
          <w:bCs/>
          <w:szCs w:val="20"/>
        </w:rPr>
        <w:t>NOTA</w:t>
      </w:r>
      <w:r>
        <w:rPr>
          <w:rFonts w:cs="Arial"/>
          <w:b/>
          <w:bCs/>
          <w:szCs w:val="20"/>
        </w:rPr>
        <w:t xml:space="preserve">: </w:t>
      </w:r>
      <w:r w:rsidRPr="00B87DA1">
        <w:rPr>
          <w:rFonts w:cs="Arial"/>
          <w:szCs w:val="20"/>
        </w:rPr>
        <w:t>En el caso de que la subsanación del RUP se realice</w:t>
      </w:r>
      <w:r>
        <w:rPr>
          <w:rFonts w:cs="Arial"/>
          <w:szCs w:val="20"/>
        </w:rPr>
        <w:t xml:space="preserve"> con ocasión al requisito habilitante relacionado con la </w:t>
      </w:r>
      <w:r w:rsidRPr="00B87DA1">
        <w:rPr>
          <w:rFonts w:cs="Arial"/>
          <w:szCs w:val="20"/>
        </w:rPr>
        <w:t>fecha de expedición del certificado</w:t>
      </w:r>
      <w:r>
        <w:rPr>
          <w:rFonts w:cs="Arial"/>
          <w:szCs w:val="20"/>
        </w:rPr>
        <w:t>, es decir, no superar los treinta (30) días de expedición del certificado</w:t>
      </w:r>
      <w:r w:rsidRPr="00B87DA1">
        <w:rPr>
          <w:rFonts w:cs="Arial"/>
          <w:szCs w:val="20"/>
        </w:rPr>
        <w:t>, no se aplicará lo dispuesto en la parte final del inciso segundo de este numeral</w:t>
      </w:r>
      <w:r>
        <w:rPr>
          <w:rFonts w:cs="Arial"/>
          <w:szCs w:val="20"/>
        </w:rPr>
        <w:t xml:space="preserve">. </w:t>
      </w:r>
    </w:p>
    <w:p w14:paraId="5B61FA15" w14:textId="77777777" w:rsidR="00123453" w:rsidRDefault="00123453" w:rsidP="00123453">
      <w:pPr>
        <w:rPr>
          <w:rFonts w:cs="Arial"/>
          <w:szCs w:val="20"/>
        </w:rPr>
      </w:pPr>
    </w:p>
    <w:p w14:paraId="77F99CC0" w14:textId="58C3D8F6" w:rsidR="00123453" w:rsidRDefault="00123453" w:rsidP="00123453">
      <w:pPr>
        <w:rPr>
          <w:rFonts w:eastAsia="Times New Roman" w:cs="Arial"/>
          <w:iCs/>
          <w:szCs w:val="20"/>
          <w:lang w:eastAsia="es-ES"/>
        </w:rPr>
      </w:pPr>
      <w:r w:rsidRPr="009538D9">
        <w:rPr>
          <w:rFonts w:cs="Arial"/>
          <w:szCs w:val="20"/>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39617F09" w14:textId="77777777" w:rsidR="00123453" w:rsidRDefault="00123453" w:rsidP="00EB259A">
      <w:pPr>
        <w:rPr>
          <w:rFonts w:eastAsia="Times New Roman" w:cs="Arial"/>
          <w:iCs/>
          <w:szCs w:val="20"/>
          <w:lang w:eastAsia="es-ES"/>
        </w:rPr>
      </w:pPr>
    </w:p>
    <w:p w14:paraId="33247407" w14:textId="6D6B8B5A" w:rsidR="00922996" w:rsidRDefault="007A09FA" w:rsidP="002671D2">
      <w:pPr>
        <w:pStyle w:val="Ttulo2"/>
        <w:numPr>
          <w:ilvl w:val="1"/>
          <w:numId w:val="40"/>
        </w:numPr>
      </w:pPr>
      <w:bookmarkStart w:id="787" w:name="_Toc184182421"/>
      <w:r>
        <w:t>CRITERIOS DE DESEMPATE</w:t>
      </w:r>
      <w:bookmarkEnd w:id="787"/>
    </w:p>
    <w:p w14:paraId="51CDE079" w14:textId="77777777" w:rsidR="00AB20D1" w:rsidRPr="00AB20D1" w:rsidRDefault="00AB20D1" w:rsidP="00AB20D1">
      <w:pPr>
        <w:rPr>
          <w:lang w:val="es-CO"/>
        </w:rPr>
      </w:pPr>
    </w:p>
    <w:p w14:paraId="3383E80E" w14:textId="1C318768" w:rsidR="005E4A88" w:rsidRPr="00F95698" w:rsidRDefault="005E4A88" w:rsidP="00F95698">
      <w:pPr>
        <w:shd w:val="clear" w:color="auto" w:fill="FFFFFF"/>
        <w:spacing w:after="200"/>
        <w:rPr>
          <w:rFonts w:eastAsia="Calibri" w:cs="Arial"/>
          <w:bCs/>
          <w:iCs/>
          <w:szCs w:val="20"/>
          <w:lang w:val="es-CO"/>
        </w:rPr>
      </w:pPr>
      <w:r w:rsidRPr="00F95698">
        <w:rPr>
          <w:rFonts w:eastAsia="Calibri" w:cs="Arial"/>
          <w:bCs/>
          <w:iCs/>
          <w:szCs w:val="20"/>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66A2724" w14:textId="77777777" w:rsidR="005E4A88" w:rsidRPr="00F95698" w:rsidRDefault="005E4A88" w:rsidP="002671D2">
      <w:pPr>
        <w:numPr>
          <w:ilvl w:val="0"/>
          <w:numId w:val="50"/>
        </w:numPr>
        <w:tabs>
          <w:tab w:val="left" w:pos="284"/>
          <w:tab w:val="left" w:pos="993"/>
        </w:tabs>
        <w:spacing w:after="200"/>
        <w:ind w:left="0" w:firstLine="65"/>
        <w:rPr>
          <w:rFonts w:eastAsia="Calibri" w:cs="Arial"/>
          <w:bCs/>
          <w:iCs/>
          <w:szCs w:val="20"/>
          <w:lang w:val="es-CO"/>
        </w:rPr>
      </w:pPr>
      <w:r w:rsidRPr="00F95698">
        <w:rPr>
          <w:rFonts w:eastAsia="Calibri" w:cs="Arial"/>
          <w:bCs/>
          <w:iCs/>
          <w:szCs w:val="20"/>
          <w:lang w:val="es-CO"/>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w:t>
      </w:r>
      <w:r w:rsidRPr="00F95698">
        <w:rPr>
          <w:rFonts w:eastAsia="Calibri" w:cs="Arial"/>
          <w:bCs/>
          <w:iCs/>
          <w:szCs w:val="20"/>
          <w:lang w:val="es-CO"/>
        </w:rPr>
        <w:lastRenderedPageBreak/>
        <w:t xml:space="preserve">integrantes deberán demostrar el origen nacional de la oferta en las condiciones indicadas en los numerales anteriormente citados. </w:t>
      </w:r>
    </w:p>
    <w:p w14:paraId="116C89EA" w14:textId="782877DB" w:rsidR="005E4A88" w:rsidRPr="00F95698" w:rsidRDefault="005E4A88" w:rsidP="002671D2">
      <w:pPr>
        <w:numPr>
          <w:ilvl w:val="0"/>
          <w:numId w:val="50"/>
        </w:numPr>
        <w:tabs>
          <w:tab w:val="left" w:pos="284"/>
          <w:tab w:val="left" w:pos="993"/>
        </w:tabs>
        <w:spacing w:after="200"/>
        <w:ind w:left="0" w:firstLine="65"/>
        <w:contextualSpacing/>
        <w:rPr>
          <w:rFonts w:eastAsia="Calibri" w:cs="Arial"/>
          <w:bCs/>
          <w:iCs/>
          <w:szCs w:val="20"/>
          <w:lang w:val="es-CO"/>
        </w:rPr>
      </w:pPr>
      <w:r w:rsidRPr="00F95698">
        <w:rPr>
          <w:rFonts w:eastAsia="Calibri" w:cs="Arial"/>
          <w:bCs/>
          <w:iCs/>
          <w:szCs w:val="20"/>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F95698">
        <w:rPr>
          <w:rFonts w:eastAsia="Times New Roman" w:cs="Arial"/>
          <w:iCs/>
          <w:color w:val="000000"/>
          <w:szCs w:val="20"/>
          <w:lang w:eastAsia="es-ES"/>
        </w:rPr>
        <w:t xml:space="preserve"> En caso de modificarse la fecha de cierre del proceso, se tendrá como referencia para establecer el plazo de vigencia del certificado la fecha originalmente establecida en el Pliego de Condiciones definitivo.</w:t>
      </w:r>
    </w:p>
    <w:p w14:paraId="0BF396D3" w14:textId="77777777" w:rsidR="005E4A88" w:rsidRPr="005E4A88" w:rsidRDefault="005E4A88" w:rsidP="005E4A88">
      <w:pPr>
        <w:tabs>
          <w:tab w:val="left" w:pos="284"/>
          <w:tab w:val="left" w:pos="993"/>
        </w:tabs>
        <w:spacing w:after="200"/>
        <w:ind w:left="644" w:right="624"/>
        <w:contextualSpacing/>
        <w:rPr>
          <w:rFonts w:ascii="Arial Narrow" w:eastAsia="Calibri" w:hAnsi="Arial Narrow" w:cs="Arial"/>
          <w:bCs/>
          <w:i/>
          <w:sz w:val="22"/>
          <w:lang w:val="es-CO"/>
        </w:rPr>
      </w:pPr>
    </w:p>
    <w:p w14:paraId="1AEDD4B4" w14:textId="77777777" w:rsidR="005E4A88" w:rsidRPr="00F95698" w:rsidRDefault="005E4A88" w:rsidP="00F95698">
      <w:pPr>
        <w:tabs>
          <w:tab w:val="left" w:pos="284"/>
          <w:tab w:val="left" w:pos="993"/>
        </w:tabs>
        <w:spacing w:after="200"/>
        <w:contextualSpacing/>
        <w:rPr>
          <w:rFonts w:eastAsia="Calibri" w:cs="Arial"/>
          <w:bCs/>
          <w:iCs/>
          <w:szCs w:val="20"/>
          <w:lang w:val="es-CO"/>
        </w:rPr>
      </w:pPr>
      <w:r w:rsidRPr="00F95698">
        <w:rPr>
          <w:rFonts w:eastAsia="Calibri" w:cs="Arial"/>
          <w:bCs/>
          <w:iCs/>
          <w:szCs w:val="20"/>
          <w:lang w:val="es-CO"/>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F95698" w:rsidDel="00A44E16">
        <w:rPr>
          <w:rFonts w:eastAsia="Calibri" w:cs="Arial"/>
          <w:bCs/>
          <w:iCs/>
          <w:szCs w:val="20"/>
          <w:lang w:val="es-CO"/>
        </w:rPr>
        <w:t xml:space="preserve"> </w:t>
      </w:r>
      <w:r w:rsidRPr="00F95698">
        <w:rPr>
          <w:rFonts w:eastAsia="Calibri" w:cs="Arial"/>
          <w:bCs/>
          <w:iCs/>
          <w:szCs w:val="20"/>
          <w:lang w:val="es-CO"/>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105ABC6" w14:textId="77777777" w:rsidR="005E4A88" w:rsidRPr="00F95698" w:rsidRDefault="005E4A88" w:rsidP="00F95698">
      <w:pPr>
        <w:tabs>
          <w:tab w:val="left" w:pos="284"/>
          <w:tab w:val="left" w:pos="993"/>
        </w:tabs>
        <w:spacing w:after="200"/>
        <w:contextualSpacing/>
        <w:rPr>
          <w:rFonts w:eastAsia="Calibri" w:cs="Arial"/>
          <w:bCs/>
          <w:iCs/>
          <w:szCs w:val="20"/>
          <w:lang w:val="es-CO"/>
        </w:rPr>
      </w:pPr>
    </w:p>
    <w:p w14:paraId="419B8F1D" w14:textId="0594F521" w:rsidR="005E4A88" w:rsidRPr="00F95698" w:rsidRDefault="005E4A88" w:rsidP="00F95698">
      <w:pPr>
        <w:tabs>
          <w:tab w:val="left" w:pos="0"/>
        </w:tabs>
        <w:spacing w:after="200"/>
        <w:rPr>
          <w:rFonts w:eastAsia="Calibri" w:cs="Arial"/>
          <w:bCs/>
          <w:iCs/>
          <w:szCs w:val="20"/>
          <w:lang w:val="es-CO"/>
        </w:rPr>
      </w:pPr>
      <w:r w:rsidRPr="00F95698">
        <w:rPr>
          <w:rFonts w:eastAsia="Calibri" w:cs="Arial"/>
          <w:bCs/>
          <w:iCs/>
          <w:szCs w:val="20"/>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7CE309E" w14:textId="2B9FB675" w:rsidR="005E4A88" w:rsidRDefault="005E4A88" w:rsidP="00512BBC">
      <w:pPr>
        <w:tabs>
          <w:tab w:val="left" w:pos="0"/>
          <w:tab w:val="left" w:pos="567"/>
        </w:tabs>
        <w:rPr>
          <w:rFonts w:eastAsia="Calibri" w:cs="Arial"/>
          <w:bCs/>
          <w:iCs/>
          <w:szCs w:val="20"/>
          <w:lang w:val="es-CO"/>
        </w:rPr>
      </w:pPr>
      <w:r w:rsidRPr="00F95698">
        <w:rPr>
          <w:rFonts w:eastAsia="Calibri" w:cs="Arial"/>
          <w:bCs/>
          <w:iCs/>
          <w:szCs w:val="20"/>
          <w:lang w:val="es-CO"/>
        </w:rPr>
        <w:t>Finalmente, en el caso de los Proponentes Plurales, se preferirá la oferta cuando cada uno de los integrantes acredite alguna de las condiciones señaladas en los incisos anteriores de este numeral.</w:t>
      </w:r>
    </w:p>
    <w:p w14:paraId="7798876C" w14:textId="77777777" w:rsidR="00512BBC" w:rsidRPr="00F95698" w:rsidRDefault="00512BBC" w:rsidP="00F95698">
      <w:pPr>
        <w:tabs>
          <w:tab w:val="left" w:pos="0"/>
          <w:tab w:val="left" w:pos="567"/>
        </w:tabs>
        <w:rPr>
          <w:rFonts w:eastAsia="Calibri" w:cs="Arial"/>
          <w:bCs/>
          <w:iCs/>
          <w:szCs w:val="20"/>
          <w:lang w:val="es-CO"/>
        </w:rPr>
      </w:pPr>
    </w:p>
    <w:p w14:paraId="0C2BD227" w14:textId="77777777" w:rsidR="005E4A88" w:rsidRDefault="005E4A88" w:rsidP="00512BBC">
      <w:pPr>
        <w:tabs>
          <w:tab w:val="left" w:pos="0"/>
        </w:tabs>
        <w:rPr>
          <w:rFonts w:eastAsia="Calibri" w:cs="Arial"/>
          <w:bCs/>
          <w:iCs/>
          <w:szCs w:val="20"/>
          <w:lang w:val="es-CO"/>
        </w:rPr>
      </w:pPr>
      <w:r w:rsidRPr="00F95698">
        <w:rPr>
          <w:rFonts w:eastAsia="Calibri" w:cs="Arial"/>
          <w:bCs/>
          <w:iCs/>
          <w:szCs w:val="20"/>
          <w:lang w:val="es-CO"/>
        </w:rPr>
        <w:t>Debido a que para el otorgamiento de este criterio de desempate se entregan certificados que contienen datos sensibles, de acuerdo con el artículo 5 de la Ley 1581 de 2012 o la norma que lo modifique, aclare, adicione o sustituya</w:t>
      </w:r>
      <w:r w:rsidRPr="00F95698" w:rsidDel="00F36DC1">
        <w:rPr>
          <w:rFonts w:eastAsia="Calibri" w:cs="Arial"/>
          <w:bCs/>
          <w:iCs/>
          <w:szCs w:val="20"/>
          <w:lang w:val="es-CO"/>
        </w:rPr>
        <w:t>,</w:t>
      </w:r>
      <w:r w:rsidRPr="00F95698">
        <w:rPr>
          <w:rFonts w:eastAsia="Calibri" w:cs="Arial"/>
          <w:bCs/>
          <w:iCs/>
          <w:szCs w:val="20"/>
          <w:lang w:val="es-CO"/>
        </w:rPr>
        <w:t xml:space="preserve">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w:t>
      </w:r>
      <w:r w:rsidRPr="00F95698" w:rsidDel="005313E1">
        <w:rPr>
          <w:rFonts w:eastAsia="Calibri" w:cs="Arial"/>
          <w:bCs/>
          <w:iCs/>
          <w:szCs w:val="20"/>
          <w:lang w:val="es-CO"/>
        </w:rPr>
        <w:t xml:space="preserve">como requisito para el otorgamiento del criterio de </w:t>
      </w:r>
      <w:r w:rsidRPr="00F95698">
        <w:rPr>
          <w:rFonts w:eastAsia="Calibri" w:cs="Arial"/>
          <w:bCs/>
          <w:iCs/>
          <w:szCs w:val="20"/>
          <w:lang w:val="es-CO"/>
        </w:rPr>
        <w:t>desempate.</w:t>
      </w:r>
    </w:p>
    <w:p w14:paraId="1CF7EAA0" w14:textId="77777777" w:rsidR="00512BBC" w:rsidRPr="00F95698" w:rsidRDefault="00512BBC" w:rsidP="00F95698">
      <w:pPr>
        <w:tabs>
          <w:tab w:val="left" w:pos="0"/>
        </w:tabs>
        <w:rPr>
          <w:rFonts w:eastAsia="Calibri" w:cs="Arial"/>
          <w:bCs/>
          <w:iCs/>
          <w:szCs w:val="20"/>
          <w:lang w:val="es-CO"/>
        </w:rPr>
      </w:pPr>
    </w:p>
    <w:p w14:paraId="0829D0DA" w14:textId="77777777" w:rsidR="005E4A88" w:rsidRPr="00F95698" w:rsidRDefault="005E4A88" w:rsidP="002671D2">
      <w:pPr>
        <w:numPr>
          <w:ilvl w:val="0"/>
          <w:numId w:val="50"/>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F95698">
        <w:rPr>
          <w:rFonts w:eastAsia="Calibri" w:cs="Arial"/>
          <w:bCs/>
          <w:iCs/>
          <w:szCs w:val="20"/>
        </w:rPr>
        <w:t>En caso de modificarse la fecha de cierre del proceso, se tendrá como referencia para establecer el plazo de vigencia del certificado la fecha originalmente contemplada en el Pliego de Condiciones definitivo.</w:t>
      </w:r>
    </w:p>
    <w:p w14:paraId="71C02C26" w14:textId="77777777" w:rsidR="00512BBC" w:rsidRPr="00F95698" w:rsidRDefault="00512BBC" w:rsidP="00F95698">
      <w:pPr>
        <w:tabs>
          <w:tab w:val="left" w:pos="284"/>
          <w:tab w:val="left" w:pos="993"/>
        </w:tabs>
        <w:ind w:left="65"/>
        <w:rPr>
          <w:rFonts w:eastAsia="Calibri" w:cs="Arial"/>
          <w:bCs/>
          <w:iCs/>
          <w:szCs w:val="20"/>
          <w:lang w:val="es-CO"/>
        </w:rPr>
      </w:pPr>
    </w:p>
    <w:p w14:paraId="473DF4E4" w14:textId="77777777" w:rsidR="005E4A88" w:rsidRDefault="005E4A88" w:rsidP="00512BBC">
      <w:pPr>
        <w:tabs>
          <w:tab w:val="left" w:pos="993"/>
        </w:tabs>
        <w:rPr>
          <w:rFonts w:eastAsia="Calibri" w:cs="Arial"/>
          <w:bCs/>
          <w:iCs/>
          <w:szCs w:val="20"/>
          <w:lang w:val="es-CO"/>
        </w:rPr>
      </w:pPr>
      <w:r w:rsidRPr="00F95698">
        <w:rPr>
          <w:rFonts w:eastAsia="Calibri" w:cs="Arial"/>
          <w:bCs/>
          <w:iCs/>
          <w:szCs w:val="20"/>
          <w:lang w:val="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F95698" w:rsidDel="00B96BD3">
        <w:rPr>
          <w:rFonts w:eastAsia="Calibri" w:cs="Arial"/>
          <w:bCs/>
          <w:iCs/>
          <w:szCs w:val="20"/>
          <w:lang w:val="es-CO"/>
        </w:rPr>
        <w:t>.</w:t>
      </w:r>
      <w:r w:rsidRPr="00F95698">
        <w:rPr>
          <w:rFonts w:eastAsia="Calibri" w:cs="Arial"/>
          <w:bCs/>
          <w:iCs/>
          <w:szCs w:val="20"/>
          <w:lang w:val="es-CO"/>
        </w:rPr>
        <w:t xml:space="preserve"> </w:t>
      </w:r>
    </w:p>
    <w:p w14:paraId="497501BB" w14:textId="77777777" w:rsidR="00512BBC" w:rsidRPr="00F95698" w:rsidRDefault="00512BBC" w:rsidP="00F95698">
      <w:pPr>
        <w:tabs>
          <w:tab w:val="left" w:pos="993"/>
        </w:tabs>
        <w:rPr>
          <w:rFonts w:eastAsia="Calibri" w:cs="Arial"/>
          <w:bCs/>
          <w:iCs/>
          <w:szCs w:val="20"/>
          <w:lang w:val="es-CO"/>
        </w:rPr>
      </w:pPr>
    </w:p>
    <w:p w14:paraId="2EE8A36C" w14:textId="77777777" w:rsidR="005E4A88" w:rsidRDefault="005E4A88" w:rsidP="00512BBC">
      <w:pPr>
        <w:tabs>
          <w:tab w:val="left" w:pos="993"/>
        </w:tabs>
        <w:rPr>
          <w:rFonts w:eastAsia="Calibri" w:cs="Arial"/>
          <w:bCs/>
          <w:iCs/>
          <w:szCs w:val="20"/>
          <w:lang w:val="es-CO"/>
        </w:rPr>
      </w:pPr>
      <w:r w:rsidRPr="00F95698">
        <w:rPr>
          <w:rFonts w:eastAsia="Calibri" w:cs="Arial"/>
          <w:bCs/>
          <w:iCs/>
          <w:szCs w:val="20"/>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46543B1" w14:textId="77777777" w:rsidR="00512BBC" w:rsidRPr="00F95698" w:rsidRDefault="00512BBC" w:rsidP="00F95698">
      <w:pPr>
        <w:tabs>
          <w:tab w:val="left" w:pos="993"/>
        </w:tabs>
        <w:rPr>
          <w:rFonts w:eastAsia="Calibri" w:cs="Arial"/>
          <w:bCs/>
          <w:iCs/>
          <w:szCs w:val="20"/>
          <w:lang w:val="es-CO"/>
        </w:rPr>
      </w:pPr>
    </w:p>
    <w:p w14:paraId="2DD242D9" w14:textId="77777777" w:rsidR="005E4A88" w:rsidRDefault="005E4A88" w:rsidP="002671D2">
      <w:pPr>
        <w:numPr>
          <w:ilvl w:val="0"/>
          <w:numId w:val="50"/>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D72565B" w14:textId="77777777" w:rsidR="00512BBC" w:rsidRPr="00F95698" w:rsidRDefault="00512BBC" w:rsidP="00F95698">
      <w:pPr>
        <w:tabs>
          <w:tab w:val="left" w:pos="284"/>
          <w:tab w:val="left" w:pos="993"/>
        </w:tabs>
        <w:ind w:left="65"/>
        <w:rPr>
          <w:rFonts w:eastAsia="Calibri" w:cs="Arial"/>
          <w:bCs/>
          <w:iCs/>
          <w:szCs w:val="20"/>
          <w:lang w:val="es-CO"/>
        </w:rPr>
      </w:pPr>
    </w:p>
    <w:p w14:paraId="765B45C9" w14:textId="77777777" w:rsidR="005E4A88" w:rsidRDefault="005E4A88" w:rsidP="00512BBC">
      <w:pPr>
        <w:tabs>
          <w:tab w:val="left" w:pos="284"/>
          <w:tab w:val="left" w:pos="993"/>
        </w:tabs>
        <w:rPr>
          <w:rFonts w:eastAsia="Calibri" w:cs="Arial"/>
          <w:bCs/>
          <w:iCs/>
          <w:szCs w:val="20"/>
          <w:lang w:val="es-CO"/>
        </w:rPr>
      </w:pPr>
      <w:r w:rsidRPr="00F95698">
        <w:rPr>
          <w:rFonts w:eastAsia="Calibri" w:cs="Arial"/>
          <w:bCs/>
          <w:iCs/>
          <w:szCs w:val="20"/>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F95698" w:rsidDel="0068395B">
        <w:rPr>
          <w:rFonts w:eastAsia="Calibri" w:cs="Arial"/>
          <w:bCs/>
          <w:iCs/>
          <w:szCs w:val="20"/>
          <w:lang w:val="es-CO"/>
        </w:rPr>
        <w:t xml:space="preserve"> </w:t>
      </w:r>
    </w:p>
    <w:p w14:paraId="6360FE25" w14:textId="77777777" w:rsidR="00512BBC" w:rsidRPr="00F95698" w:rsidRDefault="00512BBC" w:rsidP="00F95698">
      <w:pPr>
        <w:tabs>
          <w:tab w:val="left" w:pos="284"/>
          <w:tab w:val="left" w:pos="993"/>
        </w:tabs>
        <w:rPr>
          <w:rFonts w:eastAsia="Calibri" w:cs="Arial"/>
          <w:bCs/>
          <w:iCs/>
          <w:szCs w:val="20"/>
          <w:lang w:val="es-CO"/>
        </w:rPr>
      </w:pPr>
    </w:p>
    <w:p w14:paraId="269130C0" w14:textId="77777777" w:rsidR="005E4A88" w:rsidRDefault="005E4A88" w:rsidP="00512BBC">
      <w:pPr>
        <w:tabs>
          <w:tab w:val="left" w:pos="284"/>
          <w:tab w:val="left" w:pos="993"/>
        </w:tabs>
        <w:rPr>
          <w:rFonts w:eastAsia="Calibri" w:cs="Arial"/>
          <w:bCs/>
          <w:iCs/>
          <w:szCs w:val="20"/>
          <w:lang w:val="es-CO"/>
        </w:rPr>
      </w:pPr>
      <w:r w:rsidRPr="00F95698">
        <w:rPr>
          <w:rFonts w:eastAsia="Calibri" w:cs="Arial"/>
          <w:bCs/>
          <w:iCs/>
          <w:szCs w:val="20"/>
          <w:lang w:val="es-CO"/>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10A6436" w14:textId="77777777" w:rsidR="00512BBC" w:rsidRPr="00F95698" w:rsidRDefault="00512BBC" w:rsidP="00F95698">
      <w:pPr>
        <w:tabs>
          <w:tab w:val="left" w:pos="284"/>
          <w:tab w:val="left" w:pos="993"/>
        </w:tabs>
        <w:rPr>
          <w:rFonts w:eastAsia="Calibri" w:cs="Arial"/>
          <w:bCs/>
          <w:iCs/>
          <w:szCs w:val="20"/>
          <w:lang w:val="es-CO"/>
        </w:rPr>
      </w:pPr>
    </w:p>
    <w:p w14:paraId="2B07EBA0" w14:textId="77777777" w:rsidR="005E4A88" w:rsidRDefault="005E4A88" w:rsidP="00512BBC">
      <w:pPr>
        <w:tabs>
          <w:tab w:val="left" w:pos="284"/>
          <w:tab w:val="left" w:pos="993"/>
        </w:tabs>
        <w:rPr>
          <w:rFonts w:eastAsia="Calibri" w:cs="Arial"/>
          <w:bCs/>
          <w:iCs/>
          <w:szCs w:val="20"/>
          <w:lang w:val="es-CO"/>
        </w:rPr>
      </w:pPr>
      <w:r w:rsidRPr="00F95698">
        <w:rPr>
          <w:rFonts w:eastAsia="Calibri" w:cs="Arial"/>
          <w:bCs/>
          <w:iCs/>
          <w:szCs w:val="20"/>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86AD0B7" w14:textId="77777777" w:rsidR="00512BBC" w:rsidRPr="00F95698" w:rsidRDefault="00512BBC" w:rsidP="00F95698">
      <w:pPr>
        <w:tabs>
          <w:tab w:val="left" w:pos="284"/>
          <w:tab w:val="left" w:pos="993"/>
        </w:tabs>
        <w:rPr>
          <w:rFonts w:eastAsia="Calibri" w:cs="Arial"/>
          <w:bCs/>
          <w:iCs/>
          <w:szCs w:val="20"/>
          <w:lang w:val="es-CO"/>
        </w:rPr>
      </w:pPr>
    </w:p>
    <w:p w14:paraId="69E7239A" w14:textId="77777777" w:rsidR="005E4A88" w:rsidRDefault="005E4A88" w:rsidP="00512BBC">
      <w:pPr>
        <w:tabs>
          <w:tab w:val="left" w:pos="284"/>
          <w:tab w:val="left" w:pos="993"/>
        </w:tabs>
        <w:rPr>
          <w:rFonts w:eastAsia="Calibri" w:cs="Arial"/>
          <w:bCs/>
          <w:iCs/>
          <w:szCs w:val="20"/>
          <w:lang w:val="es-CO"/>
        </w:rPr>
      </w:pPr>
      <w:r w:rsidRPr="00F95698">
        <w:rPr>
          <w:rFonts w:eastAsia="Calibri" w:cs="Arial"/>
          <w:bCs/>
          <w:iCs/>
          <w:szCs w:val="20"/>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1EE5620" w14:textId="77777777" w:rsidR="00512BBC" w:rsidRPr="00F95698" w:rsidRDefault="00512BBC" w:rsidP="00F95698">
      <w:pPr>
        <w:tabs>
          <w:tab w:val="left" w:pos="284"/>
          <w:tab w:val="left" w:pos="993"/>
        </w:tabs>
        <w:rPr>
          <w:rFonts w:eastAsia="Calibri" w:cs="Arial"/>
          <w:bCs/>
          <w:iCs/>
          <w:szCs w:val="20"/>
          <w:lang w:val="es-CO"/>
        </w:rPr>
      </w:pPr>
    </w:p>
    <w:p w14:paraId="634DB9EA" w14:textId="66DFA90A" w:rsidR="005E4A88" w:rsidRDefault="005E4A88" w:rsidP="002671D2">
      <w:pPr>
        <w:numPr>
          <w:ilvl w:val="0"/>
          <w:numId w:val="50"/>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propuesta presentada por el oferente que acredite, que por lo menos el diez por ciento (10 %) de su nómina pertenece a población indígena, negra, afrocolombiana, raizal, palanquera,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w:t>
      </w:r>
      <w:r w:rsidRPr="00F95698">
        <w:rPr>
          <w:rFonts w:eastAsia="Calibri" w:cs="Arial"/>
          <w:bCs/>
          <w:iCs/>
          <w:szCs w:val="20"/>
          <w:lang w:val="es-CO"/>
        </w:rPr>
        <w:lastRenderedPageBreak/>
        <w:t xml:space="preserve">o gitana, para lo cual, la persona natural, el representante legal o el revisor fiscal, según corresponda, bajo la gravedad de juramento, diligenciará el  «Formato 11 D – Vinculación de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r w:rsidR="00325115">
        <w:rPr>
          <w:rFonts w:eastAsia="Calibri" w:cs="Arial"/>
          <w:bCs/>
          <w:iCs/>
          <w:szCs w:val="20"/>
          <w:lang w:val="es-CO"/>
        </w:rPr>
        <w:t>.</w:t>
      </w:r>
    </w:p>
    <w:p w14:paraId="49D558ED" w14:textId="77777777" w:rsidR="00325115" w:rsidRPr="00F95698" w:rsidRDefault="00325115" w:rsidP="000D37A1">
      <w:pPr>
        <w:tabs>
          <w:tab w:val="left" w:pos="284"/>
          <w:tab w:val="left" w:pos="993"/>
        </w:tabs>
        <w:ind w:left="65"/>
        <w:rPr>
          <w:rFonts w:eastAsia="Calibri" w:cs="Arial"/>
          <w:bCs/>
          <w:iCs/>
          <w:szCs w:val="20"/>
          <w:lang w:val="es-CO"/>
        </w:rPr>
      </w:pPr>
    </w:p>
    <w:p w14:paraId="37E22039" w14:textId="77777777" w:rsidR="005E4A88" w:rsidRDefault="005E4A88" w:rsidP="000D37A1">
      <w:pPr>
        <w:tabs>
          <w:tab w:val="left" w:pos="284"/>
          <w:tab w:val="left" w:pos="993"/>
        </w:tabs>
        <w:rPr>
          <w:rFonts w:eastAsia="Calibri" w:cs="Arial"/>
          <w:bCs/>
          <w:iCs/>
          <w:szCs w:val="20"/>
          <w:lang w:val="es-CO"/>
        </w:rPr>
      </w:pPr>
      <w:r w:rsidRPr="00F95698">
        <w:rPr>
          <w:rFonts w:eastAsia="Calibri" w:cs="Arial"/>
          <w:bCs/>
          <w:iCs/>
          <w:szCs w:val="20"/>
          <w:lang w:val="es-CO"/>
        </w:rPr>
        <w:t xml:space="preserve">El tiempo de vinculación en la planta referida de que trata el inciso anterior se acreditará con el certificado de aportes a la seguridad social </w:t>
      </w:r>
      <w:r w:rsidRPr="00F95698">
        <w:rPr>
          <w:rFonts w:eastAsia="Calibri" w:cs="Arial"/>
          <w:bCs/>
          <w:iCs/>
          <w:szCs w:val="20"/>
          <w:lang w:val="es-MX"/>
        </w:rPr>
        <w:t xml:space="preserve">en el que se demuestren los pagos realizados por el empleador en el último año contado a partir de la fecha del cierre del proceso </w:t>
      </w:r>
      <w:r w:rsidRPr="00F95698">
        <w:rPr>
          <w:rFonts w:eastAsia="Calibri" w:cs="Arial"/>
          <w:bCs/>
          <w:iCs/>
          <w:szCs w:val="20"/>
          <w:lang w:val="es-CO"/>
        </w:rPr>
        <w:t xml:space="preserve">o del tiempo de su constitución cuando esta es inferior a un (1) año. </w:t>
      </w:r>
    </w:p>
    <w:p w14:paraId="258C8F52" w14:textId="77777777" w:rsidR="00325115" w:rsidRPr="00F95698" w:rsidRDefault="00325115" w:rsidP="000D37A1">
      <w:pPr>
        <w:tabs>
          <w:tab w:val="left" w:pos="284"/>
          <w:tab w:val="left" w:pos="993"/>
        </w:tabs>
        <w:rPr>
          <w:rFonts w:eastAsia="Calibri" w:cs="Arial"/>
          <w:bCs/>
          <w:iCs/>
          <w:szCs w:val="20"/>
          <w:lang w:val="es-CO"/>
        </w:rPr>
      </w:pPr>
    </w:p>
    <w:p w14:paraId="78FAF8DB" w14:textId="77777777" w:rsidR="005E4A88" w:rsidRDefault="005E4A88" w:rsidP="000D37A1">
      <w:pPr>
        <w:tabs>
          <w:tab w:val="left" w:pos="284"/>
          <w:tab w:val="left" w:pos="993"/>
        </w:tabs>
        <w:rPr>
          <w:rFonts w:eastAsia="Calibri" w:cs="Arial"/>
          <w:bCs/>
          <w:iCs/>
          <w:szCs w:val="20"/>
          <w:lang w:val="es-CO"/>
        </w:rPr>
      </w:pPr>
      <w:r w:rsidRPr="00F95698">
        <w:rPr>
          <w:rFonts w:eastAsia="Calibri" w:cs="Arial"/>
          <w:bCs/>
          <w:iCs/>
          <w:szCs w:val="20"/>
          <w:lang w:val="es-CO"/>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en los términos del Decreto Ley 2893 de 2011, o la norma que lo modifique, sustituya o complemente.</w:t>
      </w:r>
    </w:p>
    <w:p w14:paraId="597FE2EF" w14:textId="77777777" w:rsidR="00325115" w:rsidRPr="00F95698" w:rsidRDefault="00325115" w:rsidP="000D37A1">
      <w:pPr>
        <w:tabs>
          <w:tab w:val="left" w:pos="284"/>
          <w:tab w:val="left" w:pos="993"/>
        </w:tabs>
        <w:rPr>
          <w:rFonts w:eastAsia="Calibri" w:cs="Arial"/>
          <w:bCs/>
          <w:iCs/>
          <w:szCs w:val="20"/>
          <w:lang w:val="es-CO"/>
        </w:rPr>
      </w:pPr>
    </w:p>
    <w:p w14:paraId="4F29D4B5" w14:textId="77777777" w:rsidR="005E4A88" w:rsidRDefault="005E4A88" w:rsidP="000D37A1">
      <w:pPr>
        <w:tabs>
          <w:tab w:val="left" w:pos="284"/>
          <w:tab w:val="left" w:pos="993"/>
        </w:tabs>
        <w:rPr>
          <w:rFonts w:eastAsia="Calibri" w:cs="Arial"/>
          <w:bCs/>
          <w:iCs/>
          <w:szCs w:val="20"/>
          <w:lang w:val="es-CO"/>
        </w:rPr>
      </w:pPr>
      <w:r w:rsidRPr="00F95698">
        <w:rPr>
          <w:rFonts w:eastAsia="Calibri" w:cs="Arial"/>
          <w:bCs/>
          <w:iCs/>
          <w:szCs w:val="20"/>
          <w:lang w:val="es-CO"/>
        </w:rPr>
        <w:t xml:space="preserve">En el caso de los Proponentes Plurales, su representante legal diligenciará el «Formato 11 D – Vinculación de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mediante el cual certifica que por lo menos el diez por ciento (10 %) del total de la nómina de sus integrantes pertenece a población indígena, negra, afrocolombiana, raizal, palanquera,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Este porcentaje se definirá de acuerdo con la sumatoria de la nómina de cada uno de los integrantes del Proponente Plural. Las personas enunciadas anteriormente podrán estar vinculadas</w:t>
      </w:r>
      <w:r w:rsidRPr="00F95698" w:rsidDel="00D87DBB">
        <w:rPr>
          <w:rFonts w:eastAsia="Calibri" w:cs="Arial"/>
          <w:bCs/>
          <w:iCs/>
          <w:szCs w:val="20"/>
          <w:lang w:val="es-CO"/>
        </w:rPr>
        <w:t xml:space="preserve"> </w:t>
      </w:r>
      <w:r w:rsidRPr="00F95698">
        <w:rPr>
          <w:rFonts w:eastAsia="Calibri" w:cs="Arial"/>
          <w:bCs/>
          <w:iCs/>
          <w:szCs w:val="20"/>
          <w:lang w:val="es-CO"/>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en los términos del Decreto Ley 2893 de 2011, o la norma que lo modifique, sustituya o complemente.</w:t>
      </w:r>
    </w:p>
    <w:p w14:paraId="28B42D2E" w14:textId="77777777" w:rsidR="00325115" w:rsidRPr="00F95698" w:rsidRDefault="00325115" w:rsidP="000D37A1">
      <w:pPr>
        <w:tabs>
          <w:tab w:val="left" w:pos="284"/>
          <w:tab w:val="left" w:pos="993"/>
        </w:tabs>
        <w:rPr>
          <w:rFonts w:eastAsia="Calibri" w:cs="Arial"/>
          <w:bCs/>
          <w:iCs/>
          <w:szCs w:val="20"/>
          <w:lang w:val="es-CO"/>
        </w:rPr>
      </w:pPr>
    </w:p>
    <w:p w14:paraId="12D1F401" w14:textId="77777777" w:rsidR="005E4A88" w:rsidRDefault="005E4A88" w:rsidP="000D37A1">
      <w:pPr>
        <w:tabs>
          <w:tab w:val="left" w:pos="284"/>
          <w:tab w:val="left" w:pos="993"/>
        </w:tabs>
        <w:rPr>
          <w:rFonts w:eastAsia="Calibri" w:cs="Arial"/>
          <w:bCs/>
          <w:iCs/>
          <w:szCs w:val="20"/>
          <w:lang w:val="es-CO"/>
        </w:rPr>
      </w:pPr>
      <w:r w:rsidRPr="00F95698">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73E8C9DE" w14:textId="77777777" w:rsidR="00325115" w:rsidRPr="00F95698" w:rsidRDefault="00325115" w:rsidP="00F95698">
      <w:pPr>
        <w:tabs>
          <w:tab w:val="left" w:pos="284"/>
          <w:tab w:val="left" w:pos="993"/>
        </w:tabs>
        <w:ind w:right="624"/>
        <w:rPr>
          <w:rFonts w:eastAsia="Calibri" w:cs="Arial"/>
          <w:bCs/>
          <w:iCs/>
          <w:szCs w:val="20"/>
          <w:lang w:val="es-CO"/>
        </w:rPr>
      </w:pPr>
    </w:p>
    <w:p w14:paraId="1B8A9272" w14:textId="77777777" w:rsidR="005E4A88" w:rsidRDefault="005E4A88" w:rsidP="002671D2">
      <w:pPr>
        <w:numPr>
          <w:ilvl w:val="0"/>
          <w:numId w:val="50"/>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F95698">
        <w:rPr>
          <w:rFonts w:eastAsia="Calibri" w:cs="Arial"/>
          <w:bCs/>
          <w:iCs/>
          <w:szCs w:val="20"/>
          <w:lang w:val="es-CO"/>
        </w:rPr>
        <w:t>ii</w:t>
      </w:r>
      <w:proofErr w:type="spellEnd"/>
      <w:r w:rsidRPr="00F95698">
        <w:rPr>
          <w:rFonts w:eastAsia="Calibri" w:cs="Arial"/>
          <w:bCs/>
          <w:iCs/>
          <w:szCs w:val="20"/>
          <w:lang w:val="es-CO"/>
        </w:rPr>
        <w:t xml:space="preserve">) el certificado que emita el Comité Operativo para la Dejación de las Armas respecto de las personas desmovilizadas en forma individual, </w:t>
      </w:r>
      <w:proofErr w:type="spellStart"/>
      <w:r w:rsidRPr="00F95698">
        <w:rPr>
          <w:rFonts w:eastAsia="Calibri" w:cs="Arial"/>
          <w:bCs/>
          <w:iCs/>
          <w:szCs w:val="20"/>
          <w:lang w:val="es-CO"/>
        </w:rPr>
        <w:t>iii</w:t>
      </w:r>
      <w:proofErr w:type="spellEnd"/>
      <w:r w:rsidRPr="00F95698">
        <w:rPr>
          <w:rFonts w:eastAsia="Calibri" w:cs="Arial"/>
          <w:bCs/>
          <w:iCs/>
          <w:szCs w:val="20"/>
          <w:lang w:val="es-CO"/>
        </w:rPr>
        <w:t xml:space="preserve">) el certificado que emita la Agencia para la Reincorporación y la Normalización que acredite que la persona se encuentra en proceso de reincorporación o reintegración o </w:t>
      </w:r>
      <w:proofErr w:type="spellStart"/>
      <w:r w:rsidRPr="00F95698">
        <w:rPr>
          <w:rFonts w:eastAsia="Calibri" w:cs="Arial"/>
          <w:bCs/>
          <w:iCs/>
          <w:szCs w:val="20"/>
          <w:lang w:val="es-CO"/>
        </w:rPr>
        <w:t>iv</w:t>
      </w:r>
      <w:proofErr w:type="spellEnd"/>
      <w:r w:rsidRPr="00F95698">
        <w:rPr>
          <w:rFonts w:eastAsia="Calibri" w:cs="Arial"/>
          <w:bCs/>
          <w:iCs/>
          <w:szCs w:val="20"/>
          <w:lang w:val="es-CO"/>
        </w:rPr>
        <w:t>) cualquier otro certificado que para el efecto determine la Ley. Además, se entregará copia del documento de identificación de la persona en proceso de reintegración o reincorporación.</w:t>
      </w:r>
    </w:p>
    <w:p w14:paraId="0C23A9E9" w14:textId="77777777" w:rsidR="00325115" w:rsidRPr="00F95698" w:rsidRDefault="00325115" w:rsidP="00F95698">
      <w:pPr>
        <w:tabs>
          <w:tab w:val="left" w:pos="284"/>
          <w:tab w:val="left" w:pos="993"/>
        </w:tabs>
        <w:ind w:left="65"/>
        <w:rPr>
          <w:rFonts w:eastAsia="Calibri" w:cs="Arial"/>
          <w:bCs/>
          <w:iCs/>
          <w:szCs w:val="20"/>
          <w:lang w:val="es-CO"/>
        </w:rPr>
      </w:pPr>
    </w:p>
    <w:p w14:paraId="2E20EF37"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lastRenderedPageBreak/>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56C9BA0" w14:textId="77777777" w:rsidR="00325115" w:rsidRPr="00F95698" w:rsidRDefault="00325115" w:rsidP="00F95698">
      <w:pPr>
        <w:tabs>
          <w:tab w:val="left" w:pos="284"/>
          <w:tab w:val="left" w:pos="993"/>
        </w:tabs>
        <w:rPr>
          <w:rFonts w:eastAsia="Calibri" w:cs="Arial"/>
          <w:bCs/>
          <w:iCs/>
          <w:szCs w:val="20"/>
          <w:lang w:val="es-CO"/>
        </w:rPr>
      </w:pPr>
    </w:p>
    <w:p w14:paraId="4085D59D" w14:textId="285C6014" w:rsidR="005E4A88" w:rsidRDefault="005E4A88" w:rsidP="00F95698">
      <w:pPr>
        <w:tabs>
          <w:tab w:val="left" w:pos="284"/>
          <w:tab w:val="left" w:pos="993"/>
        </w:tabs>
        <w:rPr>
          <w:rFonts w:eastAsia="Calibri" w:cs="Arial"/>
          <w:bCs/>
          <w:iCs/>
          <w:szCs w:val="20"/>
          <w:lang w:val="es-CO"/>
        </w:rPr>
      </w:pPr>
      <w:r w:rsidRPr="00F95698">
        <w:rPr>
          <w:rFonts w:eastAsia="Calibri" w:cs="Arial"/>
          <w:bCs/>
          <w:iCs/>
          <w:szCs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7ADEA41F" w14:textId="77777777" w:rsidR="00922996" w:rsidRPr="00F95698" w:rsidRDefault="00922996" w:rsidP="00F95698">
      <w:pPr>
        <w:tabs>
          <w:tab w:val="left" w:pos="284"/>
          <w:tab w:val="left" w:pos="993"/>
        </w:tabs>
        <w:rPr>
          <w:rFonts w:eastAsia="Calibri" w:cs="Arial"/>
          <w:bCs/>
          <w:iCs/>
          <w:szCs w:val="20"/>
          <w:lang w:val="es-CO"/>
        </w:rPr>
      </w:pPr>
    </w:p>
    <w:p w14:paraId="6960D08F"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150AA795" w14:textId="77777777" w:rsidR="00325115" w:rsidRPr="00F95698" w:rsidRDefault="00325115" w:rsidP="00F95698">
      <w:pPr>
        <w:tabs>
          <w:tab w:val="left" w:pos="284"/>
          <w:tab w:val="left" w:pos="993"/>
        </w:tabs>
        <w:rPr>
          <w:rFonts w:eastAsia="Calibri" w:cs="Arial"/>
          <w:bCs/>
          <w:iCs/>
          <w:szCs w:val="20"/>
          <w:lang w:val="es-CO"/>
        </w:rPr>
      </w:pPr>
    </w:p>
    <w:p w14:paraId="422DE6B3" w14:textId="77777777" w:rsidR="005E4A88" w:rsidRPr="00F95698" w:rsidRDefault="005E4A88" w:rsidP="002671D2">
      <w:pPr>
        <w:numPr>
          <w:ilvl w:val="0"/>
          <w:numId w:val="50"/>
        </w:numPr>
        <w:tabs>
          <w:tab w:val="left" w:pos="284"/>
          <w:tab w:val="left" w:pos="993"/>
        </w:tabs>
        <w:ind w:left="0" w:firstLine="65"/>
        <w:rPr>
          <w:rFonts w:ascii="Arial Narrow" w:eastAsia="Calibri" w:hAnsi="Arial Narrow" w:cs="Arial"/>
          <w:bCs/>
          <w:i/>
          <w:sz w:val="22"/>
          <w:lang w:val="es-CO"/>
        </w:rPr>
      </w:pPr>
      <w:r w:rsidRPr="005E4A88">
        <w:rPr>
          <w:rFonts w:ascii="Arial Narrow" w:eastAsia="Calibri" w:hAnsi="Arial Narrow" w:cs="Arial"/>
          <w:bCs/>
          <w:i/>
          <w:sz w:val="22"/>
          <w:lang w:val="es-CO"/>
        </w:rPr>
        <w:t xml:space="preserve"> </w:t>
      </w:r>
      <w:r w:rsidRPr="00F95698">
        <w:rPr>
          <w:rFonts w:eastAsia="Calibri" w:cs="Arial"/>
          <w:bCs/>
          <w:iCs/>
          <w:szCs w:val="20"/>
          <w:lang w:val="es-CO"/>
        </w:rPr>
        <w:t>Preferir la oferta presentada por un Proponente Plural siempre que se cumplan las condiciones de los siguientes literales:</w:t>
      </w:r>
    </w:p>
    <w:p w14:paraId="143E6CD7" w14:textId="77777777" w:rsidR="00325115" w:rsidRPr="005E4A88" w:rsidRDefault="00325115" w:rsidP="00F95698">
      <w:pPr>
        <w:tabs>
          <w:tab w:val="left" w:pos="284"/>
          <w:tab w:val="left" w:pos="993"/>
        </w:tabs>
        <w:ind w:left="65"/>
        <w:rPr>
          <w:rFonts w:ascii="Arial Narrow" w:eastAsia="Calibri" w:hAnsi="Arial Narrow" w:cs="Arial"/>
          <w:bCs/>
          <w:i/>
          <w:sz w:val="22"/>
          <w:lang w:val="es-CO"/>
        </w:rPr>
      </w:pPr>
    </w:p>
    <w:p w14:paraId="75F83851"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F95698">
        <w:rPr>
          <w:rFonts w:eastAsia="Calibri" w:cs="Arial"/>
          <w:iCs/>
          <w:color w:val="000000"/>
          <w:szCs w:val="20"/>
          <w:lang w:val="es-MX"/>
        </w:rPr>
        <w:t>de los criterios de desempate</w:t>
      </w:r>
      <w:r w:rsidRPr="00F95698">
        <w:rPr>
          <w:rFonts w:eastAsia="Calibri" w:cs="Arial"/>
          <w:bCs/>
          <w:iCs/>
          <w:szCs w:val="20"/>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1DEABB3" w14:textId="77777777" w:rsidR="00325115" w:rsidRPr="00F95698" w:rsidRDefault="00325115" w:rsidP="00F95698">
      <w:pPr>
        <w:tabs>
          <w:tab w:val="left" w:pos="284"/>
          <w:tab w:val="left" w:pos="993"/>
        </w:tabs>
        <w:rPr>
          <w:rFonts w:eastAsia="Calibri" w:cs="Arial"/>
          <w:bCs/>
          <w:iCs/>
          <w:szCs w:val="20"/>
          <w:lang w:val="es-CO"/>
        </w:rPr>
      </w:pPr>
    </w:p>
    <w:p w14:paraId="4E956CB7"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(b) el integrante del Proponente Plural de que trata el anterior literal debe aportar mínimo el veinticinco por ciento (25 %) de la experiencia acreditada en la oferta. </w:t>
      </w:r>
    </w:p>
    <w:p w14:paraId="5B6BC3FC" w14:textId="77777777" w:rsidR="00325115" w:rsidRPr="00F95698" w:rsidRDefault="00325115" w:rsidP="00F95698">
      <w:pPr>
        <w:tabs>
          <w:tab w:val="left" w:pos="284"/>
          <w:tab w:val="left" w:pos="993"/>
        </w:tabs>
        <w:rPr>
          <w:rFonts w:eastAsia="Calibri" w:cs="Arial"/>
          <w:bCs/>
          <w:iCs/>
          <w:szCs w:val="20"/>
          <w:lang w:val="es-CO"/>
        </w:rPr>
      </w:pPr>
    </w:p>
    <w:p w14:paraId="55789AE5"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w:t>
      </w:r>
      <w:r w:rsidRPr="00F95698">
        <w:rPr>
          <w:rFonts w:eastAsia="Calibri" w:cs="Arial"/>
          <w:bCs/>
          <w:iCs/>
          <w:szCs w:val="20"/>
          <w:lang w:val="es-CO"/>
        </w:rPr>
        <w:lastRenderedPageBreak/>
        <w:t xml:space="preserve">el literal a) lo manifestará diligenciando el «Formato 11 F Participación mayoritaria de mujeres cabeza de familia y/o personas en proceso de reincorporación y/o reintegración». </w:t>
      </w:r>
    </w:p>
    <w:p w14:paraId="72EB67B9" w14:textId="77777777" w:rsidR="00325115" w:rsidRPr="00F95698" w:rsidRDefault="00325115" w:rsidP="00F95698">
      <w:pPr>
        <w:tabs>
          <w:tab w:val="left" w:pos="284"/>
          <w:tab w:val="left" w:pos="993"/>
        </w:tabs>
        <w:rPr>
          <w:rFonts w:eastAsia="Calibri" w:cs="Arial"/>
          <w:bCs/>
          <w:iCs/>
          <w:szCs w:val="20"/>
          <w:lang w:val="es-CO"/>
        </w:rPr>
      </w:pPr>
    </w:p>
    <w:p w14:paraId="0EDB2B0C"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555CCCB0" w14:textId="77777777" w:rsidR="00C53991" w:rsidRPr="00F95698" w:rsidRDefault="00C53991" w:rsidP="00F95698">
      <w:pPr>
        <w:tabs>
          <w:tab w:val="left" w:pos="284"/>
          <w:tab w:val="left" w:pos="993"/>
        </w:tabs>
        <w:rPr>
          <w:rFonts w:eastAsia="Calibri" w:cs="Arial"/>
          <w:bCs/>
          <w:iCs/>
          <w:szCs w:val="20"/>
          <w:lang w:val="es-CO"/>
        </w:rPr>
      </w:pPr>
    </w:p>
    <w:p w14:paraId="090F1566" w14:textId="77777777" w:rsidR="005E4A88" w:rsidRPr="00F95698" w:rsidRDefault="005E4A88" w:rsidP="002671D2">
      <w:pPr>
        <w:numPr>
          <w:ilvl w:val="0"/>
          <w:numId w:val="50"/>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oferta presentada por una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C00D96E" w14:textId="77777777" w:rsidR="00C53991" w:rsidRPr="00F95698" w:rsidRDefault="00C53991" w:rsidP="00F95698">
      <w:pPr>
        <w:tabs>
          <w:tab w:val="left" w:pos="284"/>
          <w:tab w:val="left" w:pos="993"/>
        </w:tabs>
        <w:rPr>
          <w:rFonts w:eastAsia="Calibri" w:cs="Arial"/>
          <w:bCs/>
          <w:iCs/>
          <w:szCs w:val="20"/>
          <w:lang w:val="es-CO"/>
        </w:rPr>
      </w:pPr>
    </w:p>
    <w:p w14:paraId="22B499B6" w14:textId="77777777" w:rsidR="005E4A88" w:rsidRDefault="005E4A88" w:rsidP="00C53991">
      <w:pPr>
        <w:tabs>
          <w:tab w:val="left" w:pos="284"/>
          <w:tab w:val="left" w:pos="993"/>
        </w:tabs>
        <w:rPr>
          <w:rFonts w:eastAsia="Calibri" w:cs="Arial"/>
          <w:bCs/>
          <w:iCs/>
          <w:szCs w:val="20"/>
          <w:lang w:val="es-CO"/>
        </w:rPr>
      </w:pPr>
      <w:r w:rsidRPr="00F95698">
        <w:rPr>
          <w:rFonts w:eastAsia="Calibri" w:cs="Arial"/>
          <w:bCs/>
          <w:iCs/>
          <w:szCs w:val="20"/>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F95698" w:rsidDel="00C91E2F">
        <w:rPr>
          <w:rFonts w:eastAsia="Calibri" w:cs="Arial"/>
          <w:bCs/>
          <w:iCs/>
          <w:szCs w:val="20"/>
          <w:lang w:val="es-CO"/>
        </w:rPr>
        <w:t xml:space="preserve">específico </w:t>
      </w:r>
      <w:r w:rsidRPr="00F95698">
        <w:rPr>
          <w:rFonts w:eastAsia="Calibri" w:cs="Arial"/>
          <w:bCs/>
          <w:iCs/>
          <w:szCs w:val="20"/>
          <w:lang w:val="es-CO"/>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D637B6A" w14:textId="77777777" w:rsidR="00C53991" w:rsidRPr="00F95698" w:rsidRDefault="00C53991" w:rsidP="00F95698">
      <w:pPr>
        <w:tabs>
          <w:tab w:val="left" w:pos="284"/>
          <w:tab w:val="left" w:pos="993"/>
        </w:tabs>
        <w:rPr>
          <w:rFonts w:eastAsia="Calibri" w:cs="Arial"/>
          <w:bCs/>
          <w:iCs/>
          <w:szCs w:val="20"/>
          <w:lang w:val="es-CO"/>
        </w:rPr>
      </w:pPr>
    </w:p>
    <w:p w14:paraId="0579A2AD" w14:textId="77777777" w:rsidR="005E4A88" w:rsidRDefault="005E4A88" w:rsidP="00C53991">
      <w:pPr>
        <w:tabs>
          <w:tab w:val="left" w:pos="284"/>
          <w:tab w:val="left" w:pos="993"/>
        </w:tabs>
        <w:rPr>
          <w:rFonts w:eastAsia="Calibri" w:cs="Arial"/>
          <w:bCs/>
          <w:iCs/>
          <w:szCs w:val="20"/>
          <w:lang w:val="es-CO"/>
        </w:rPr>
      </w:pPr>
      <w:r w:rsidRPr="00F95698">
        <w:rPr>
          <w:rFonts w:eastAsia="Calibri" w:cs="Arial"/>
          <w:bCs/>
          <w:iCs/>
          <w:szCs w:val="20"/>
          <w:lang w:val="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6489C4" w14:textId="77777777" w:rsidR="00C53991" w:rsidRPr="00F95698" w:rsidRDefault="00C53991" w:rsidP="00F95698">
      <w:pPr>
        <w:tabs>
          <w:tab w:val="left" w:pos="284"/>
          <w:tab w:val="left" w:pos="993"/>
        </w:tabs>
        <w:rPr>
          <w:rFonts w:eastAsia="Calibri" w:cs="Arial"/>
          <w:bCs/>
          <w:iCs/>
          <w:szCs w:val="20"/>
          <w:lang w:val="es-CO"/>
        </w:rPr>
      </w:pPr>
    </w:p>
    <w:p w14:paraId="26628C3C" w14:textId="77777777" w:rsidR="005E4A88" w:rsidRDefault="005E4A88" w:rsidP="002671D2">
      <w:pPr>
        <w:numPr>
          <w:ilvl w:val="0"/>
          <w:numId w:val="50"/>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oferta presentada por el Proponente Plural constituido en su totalidad por micro y/o pequeñas empresas, cooperativas o asociaciones mutuales. </w:t>
      </w:r>
    </w:p>
    <w:p w14:paraId="2575CE6E" w14:textId="77777777" w:rsidR="00757658" w:rsidRPr="00F95698" w:rsidRDefault="00757658" w:rsidP="00F95698">
      <w:pPr>
        <w:tabs>
          <w:tab w:val="left" w:pos="284"/>
          <w:tab w:val="left" w:pos="993"/>
        </w:tabs>
        <w:ind w:left="65"/>
        <w:rPr>
          <w:rFonts w:eastAsia="Calibri" w:cs="Arial"/>
          <w:bCs/>
          <w:iCs/>
          <w:szCs w:val="20"/>
          <w:lang w:val="es-CO"/>
        </w:rPr>
      </w:pPr>
    </w:p>
    <w:p w14:paraId="2DAA94EB" w14:textId="77777777" w:rsidR="005E4A88" w:rsidRDefault="005E4A88" w:rsidP="00757658">
      <w:pPr>
        <w:tabs>
          <w:tab w:val="left" w:pos="284"/>
          <w:tab w:val="left" w:pos="993"/>
        </w:tabs>
        <w:rPr>
          <w:rFonts w:eastAsia="Calibri" w:cs="Arial"/>
          <w:bCs/>
          <w:iCs/>
          <w:szCs w:val="20"/>
          <w:lang w:val="es-CO"/>
        </w:rPr>
      </w:pPr>
      <w:r w:rsidRPr="00F95698">
        <w:rPr>
          <w:rFonts w:eastAsia="Calibri" w:cs="Arial"/>
          <w:bCs/>
          <w:iCs/>
          <w:szCs w:val="20"/>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66B298CB" w14:textId="77777777" w:rsidR="00757658" w:rsidRPr="00F95698" w:rsidRDefault="00757658" w:rsidP="00F95698">
      <w:pPr>
        <w:tabs>
          <w:tab w:val="left" w:pos="284"/>
          <w:tab w:val="left" w:pos="993"/>
        </w:tabs>
        <w:rPr>
          <w:rFonts w:eastAsia="Calibri" w:cs="Arial"/>
          <w:bCs/>
          <w:iCs/>
          <w:szCs w:val="20"/>
          <w:lang w:val="es-CO"/>
        </w:rPr>
      </w:pPr>
    </w:p>
    <w:p w14:paraId="041FBAEA" w14:textId="77777777" w:rsidR="005E4A88" w:rsidRDefault="005E4A88" w:rsidP="00757658">
      <w:pPr>
        <w:tabs>
          <w:tab w:val="left" w:pos="284"/>
          <w:tab w:val="left" w:pos="993"/>
        </w:tabs>
        <w:rPr>
          <w:rFonts w:eastAsia="Calibri" w:cs="Arial"/>
          <w:bCs/>
          <w:iCs/>
          <w:szCs w:val="20"/>
          <w:lang w:val="es-CO"/>
        </w:rPr>
      </w:pPr>
      <w:r w:rsidRPr="00F95698">
        <w:rPr>
          <w:rFonts w:eastAsia="Calibri" w:cs="Arial"/>
          <w:bCs/>
          <w:iCs/>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F44CCFB" w14:textId="77777777" w:rsidR="00757658" w:rsidRPr="00F95698" w:rsidRDefault="00757658" w:rsidP="00F95698">
      <w:pPr>
        <w:tabs>
          <w:tab w:val="left" w:pos="284"/>
          <w:tab w:val="left" w:pos="993"/>
        </w:tabs>
        <w:rPr>
          <w:rFonts w:eastAsia="Calibri" w:cs="Arial"/>
          <w:bCs/>
          <w:iCs/>
          <w:szCs w:val="20"/>
          <w:lang w:val="es-CO"/>
        </w:rPr>
      </w:pPr>
    </w:p>
    <w:p w14:paraId="505257AF" w14:textId="7A9A7BFF" w:rsidR="005E4A88" w:rsidRDefault="005E4A88" w:rsidP="002671D2">
      <w:pPr>
        <w:numPr>
          <w:ilvl w:val="0"/>
          <w:numId w:val="50"/>
        </w:numPr>
        <w:tabs>
          <w:tab w:val="left" w:pos="284"/>
          <w:tab w:val="left" w:pos="993"/>
        </w:tabs>
        <w:ind w:left="0" w:firstLine="0"/>
        <w:rPr>
          <w:rFonts w:eastAsia="Calibri" w:cs="Arial"/>
          <w:bCs/>
          <w:iCs/>
          <w:szCs w:val="20"/>
          <w:lang w:val="es-CO"/>
        </w:rPr>
      </w:pPr>
      <w:r w:rsidRPr="00F95698">
        <w:rPr>
          <w:rFonts w:eastAsia="Calibri" w:cs="Arial"/>
          <w:bCs/>
          <w:iCs/>
          <w:szCs w:val="20"/>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cooperativas o asociaciones mutuales», en el que conste que por lo menos el veinticinco por ciento (25%) del total de pagos fueron realizados a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cooperativas o asociaciones mutuales. </w:t>
      </w:r>
    </w:p>
    <w:p w14:paraId="62B3E5D3" w14:textId="77777777" w:rsidR="008E2D36" w:rsidRPr="00F95698" w:rsidRDefault="008E2D36" w:rsidP="00F95698">
      <w:pPr>
        <w:tabs>
          <w:tab w:val="left" w:pos="284"/>
          <w:tab w:val="left" w:pos="993"/>
        </w:tabs>
        <w:ind w:left="65"/>
        <w:rPr>
          <w:rFonts w:eastAsia="Calibri" w:cs="Arial"/>
          <w:bCs/>
          <w:iCs/>
          <w:szCs w:val="20"/>
          <w:lang w:val="es-CO"/>
        </w:rPr>
      </w:pPr>
    </w:p>
    <w:p w14:paraId="01FAA2A7"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 xml:space="preserve">Igualmente, cuando la oferta es presentada por un Proponente Plural se preferirá a este siempre que: </w:t>
      </w:r>
    </w:p>
    <w:p w14:paraId="73C74809" w14:textId="77777777" w:rsidR="008E2D36" w:rsidRPr="00F95698" w:rsidRDefault="008E2D36" w:rsidP="00F95698">
      <w:pPr>
        <w:tabs>
          <w:tab w:val="left" w:pos="284"/>
          <w:tab w:val="left" w:pos="993"/>
        </w:tabs>
        <w:rPr>
          <w:rFonts w:eastAsia="Calibri" w:cs="Arial"/>
          <w:bCs/>
          <w:iCs/>
          <w:szCs w:val="20"/>
          <w:lang w:val="es-CO"/>
        </w:rPr>
      </w:pPr>
    </w:p>
    <w:p w14:paraId="073E9E7D" w14:textId="77777777" w:rsidR="005E4A88" w:rsidRPr="00F95698" w:rsidRDefault="005E4A88" w:rsidP="00F95698">
      <w:pPr>
        <w:tabs>
          <w:tab w:val="left" w:pos="284"/>
          <w:tab w:val="left" w:pos="993"/>
        </w:tabs>
        <w:rPr>
          <w:rFonts w:eastAsia="Calibri" w:cs="Arial"/>
          <w:bCs/>
          <w:iCs/>
          <w:szCs w:val="20"/>
          <w:lang w:val="es-CO"/>
        </w:rPr>
      </w:pPr>
      <w:r w:rsidRPr="00F95698">
        <w:rPr>
          <w:rFonts w:eastAsia="Calibri" w:cs="Arial"/>
          <w:bCs/>
          <w:iCs/>
          <w:szCs w:val="20"/>
          <w:lang w:val="es-CO"/>
        </w:rPr>
        <w:t xml:space="preserve">(a) esté conformado por al menos una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F95698">
        <w:rPr>
          <w:rFonts w:eastAsia="Calibri" w:cs="Arial"/>
          <w:bCs/>
          <w:iCs/>
          <w:szCs w:val="20"/>
          <w:lang w:val="es-CO"/>
        </w:rPr>
        <w:t>Mipyme</w:t>
      </w:r>
      <w:proofErr w:type="spellEnd"/>
      <w:r w:rsidRPr="00F95698">
        <w:rPr>
          <w:rFonts w:eastAsia="Calibri" w:cs="Arial"/>
          <w:bCs/>
          <w:iCs/>
          <w:szCs w:val="20"/>
          <w:lang w:val="es-CO"/>
        </w:rPr>
        <w:t>, cooperativa o asociación mutual en los términos del numeral 8;</w:t>
      </w:r>
    </w:p>
    <w:p w14:paraId="4628FD9D" w14:textId="77777777" w:rsidR="00922996" w:rsidRDefault="00922996" w:rsidP="008E2D36">
      <w:pPr>
        <w:tabs>
          <w:tab w:val="left" w:pos="284"/>
          <w:tab w:val="left" w:pos="993"/>
        </w:tabs>
        <w:rPr>
          <w:rFonts w:eastAsia="Calibri" w:cs="Arial"/>
          <w:bCs/>
          <w:iCs/>
          <w:szCs w:val="20"/>
          <w:lang w:val="es-CO"/>
        </w:rPr>
      </w:pPr>
    </w:p>
    <w:p w14:paraId="0852CF46" w14:textId="14E59244"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(b</w:t>
      </w:r>
      <w:r w:rsidRPr="00F95698" w:rsidDel="001478A6">
        <w:rPr>
          <w:rFonts w:eastAsia="Calibri" w:cs="Arial"/>
          <w:bCs/>
          <w:iCs/>
          <w:szCs w:val="20"/>
          <w:lang w:val="es-CO"/>
        </w:rPr>
        <w:t>)</w:t>
      </w:r>
      <w:r w:rsidRPr="00F95698">
        <w:rPr>
          <w:rFonts w:eastAsia="Calibri" w:cs="Arial"/>
          <w:bCs/>
          <w:iCs/>
          <w:szCs w:val="20"/>
          <w:lang w:val="es-CO"/>
        </w:rPr>
        <w:t xml:space="preserve"> la </w:t>
      </w:r>
      <w:proofErr w:type="spellStart"/>
      <w:r w:rsidRPr="00F95698">
        <w:rPr>
          <w:rFonts w:eastAsia="Calibri" w:cs="Arial"/>
          <w:bCs/>
          <w:iCs/>
          <w:szCs w:val="20"/>
          <w:lang w:val="es-CO"/>
        </w:rPr>
        <w:t>Mipyme</w:t>
      </w:r>
      <w:proofErr w:type="spellEnd"/>
      <w:r w:rsidRPr="00F95698">
        <w:rPr>
          <w:rFonts w:eastAsia="Calibri" w:cs="Arial"/>
          <w:bCs/>
          <w:iCs/>
          <w:szCs w:val="20"/>
          <w:lang w:val="es-CO"/>
        </w:rPr>
        <w:t>, cooperativa o asociación mutual aporte mínimo el veinticinco por ciento (25 %) de la experiencia acreditada en la oferta;</w:t>
      </w:r>
      <w:r w:rsidRPr="00F95698" w:rsidDel="00944EBB">
        <w:rPr>
          <w:rFonts w:eastAsia="Calibri" w:cs="Arial"/>
          <w:bCs/>
          <w:iCs/>
          <w:szCs w:val="20"/>
          <w:lang w:val="es-CO"/>
        </w:rPr>
        <w:t xml:space="preserve"> </w:t>
      </w:r>
      <w:r w:rsidRPr="00F95698">
        <w:rPr>
          <w:rFonts w:eastAsia="Calibri" w:cs="Arial"/>
          <w:bCs/>
          <w:iCs/>
          <w:szCs w:val="20"/>
          <w:lang w:val="es-CO"/>
        </w:rPr>
        <w:t xml:space="preserve">y </w:t>
      </w:r>
    </w:p>
    <w:p w14:paraId="74B6D04A" w14:textId="77777777" w:rsidR="008E2D36" w:rsidRPr="00F95698" w:rsidRDefault="008E2D36" w:rsidP="00F95698">
      <w:pPr>
        <w:tabs>
          <w:tab w:val="left" w:pos="284"/>
          <w:tab w:val="left" w:pos="993"/>
        </w:tabs>
        <w:rPr>
          <w:rFonts w:eastAsia="Calibri" w:cs="Arial"/>
          <w:bCs/>
          <w:iCs/>
          <w:szCs w:val="20"/>
          <w:lang w:val="es-CO"/>
        </w:rPr>
      </w:pPr>
    </w:p>
    <w:p w14:paraId="6BE65AD4" w14:textId="2DC59C61"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 xml:space="preserve">(c) ni la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suscrito por la persona natural o el representante legal de la persona jurídica. </w:t>
      </w:r>
    </w:p>
    <w:p w14:paraId="1AFCDCA7" w14:textId="77777777" w:rsidR="008E2D36" w:rsidRPr="00F95698" w:rsidRDefault="008E2D36" w:rsidP="00F95698">
      <w:pPr>
        <w:tabs>
          <w:tab w:val="left" w:pos="284"/>
          <w:tab w:val="left" w:pos="993"/>
        </w:tabs>
        <w:rPr>
          <w:rFonts w:eastAsia="Calibri" w:cs="Arial"/>
          <w:bCs/>
          <w:iCs/>
          <w:szCs w:val="20"/>
          <w:lang w:val="es-CO"/>
        </w:rPr>
      </w:pPr>
    </w:p>
    <w:p w14:paraId="7F37609D"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23EACC5" w14:textId="77777777" w:rsidR="008E2D36" w:rsidRPr="00F95698" w:rsidRDefault="008E2D36" w:rsidP="00F95698">
      <w:pPr>
        <w:tabs>
          <w:tab w:val="left" w:pos="284"/>
          <w:tab w:val="left" w:pos="993"/>
        </w:tabs>
        <w:rPr>
          <w:rFonts w:eastAsia="Calibri" w:cs="Arial"/>
          <w:bCs/>
          <w:iCs/>
          <w:szCs w:val="20"/>
          <w:lang w:val="es-CO"/>
        </w:rPr>
      </w:pPr>
    </w:p>
    <w:p w14:paraId="0A826C09" w14:textId="77777777" w:rsidR="005E4A88" w:rsidRPr="008E2D36" w:rsidRDefault="005E4A88" w:rsidP="002671D2">
      <w:pPr>
        <w:numPr>
          <w:ilvl w:val="0"/>
          <w:numId w:val="50"/>
        </w:numPr>
        <w:tabs>
          <w:tab w:val="left" w:pos="284"/>
          <w:tab w:val="left" w:pos="993"/>
        </w:tabs>
        <w:ind w:left="0" w:firstLine="0"/>
        <w:rPr>
          <w:rFonts w:eastAsia="Calibri" w:cs="Arial"/>
          <w:bCs/>
          <w:iCs/>
          <w:szCs w:val="20"/>
          <w:lang w:val="es-CO"/>
        </w:rPr>
      </w:pPr>
      <w:r w:rsidRPr="00F95698">
        <w:rPr>
          <w:rFonts w:eastAsia="Calibri" w:cs="Arial"/>
          <w:bCs/>
          <w:iCs/>
          <w:szCs w:val="20"/>
          <w:lang w:val="es-CO"/>
        </w:rPr>
        <w:t xml:space="preserve">Preferir las empresas reconocidas y establecidas como Sociedad de Beneficio e Interés Colectivo o Sociedad BIC, del segmento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F95698">
        <w:rPr>
          <w:rFonts w:eastAsia="Calibri" w:cs="Arial"/>
          <w:bCs/>
          <w:iCs/>
          <w:szCs w:val="20"/>
          <w:lang w:val="es-CO"/>
        </w:rPr>
        <w:t>Mipyme</w:t>
      </w:r>
      <w:proofErr w:type="spellEnd"/>
      <w:r w:rsidRPr="00F95698">
        <w:rPr>
          <w:rFonts w:eastAsia="Calibri" w:cs="Arial"/>
          <w:bCs/>
          <w:iCs/>
          <w:szCs w:val="20"/>
          <w:lang w:val="es-CO"/>
        </w:rPr>
        <w:t xml:space="preserve"> en los términos del numeral 8. </w:t>
      </w:r>
    </w:p>
    <w:p w14:paraId="109546F3" w14:textId="77777777" w:rsidR="008E2D36" w:rsidRPr="00F95698" w:rsidRDefault="008E2D36" w:rsidP="00F95698">
      <w:pPr>
        <w:tabs>
          <w:tab w:val="left" w:pos="284"/>
          <w:tab w:val="left" w:pos="993"/>
        </w:tabs>
        <w:rPr>
          <w:rFonts w:eastAsia="Calibri" w:cs="Arial"/>
          <w:bCs/>
          <w:iCs/>
          <w:szCs w:val="20"/>
          <w:lang w:val="es-CO"/>
        </w:rPr>
      </w:pPr>
    </w:p>
    <w:p w14:paraId="487758A1"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Tratándose de Proponentes Plurales, se preferirá la oferta cuando cada uno de los integrantes acredite las condiciones señaladas en el inciso anterior de este numeral.</w:t>
      </w:r>
    </w:p>
    <w:p w14:paraId="4AF541EB" w14:textId="77777777" w:rsidR="00A9074E" w:rsidRPr="00F95698" w:rsidRDefault="00A9074E" w:rsidP="00F95698">
      <w:pPr>
        <w:tabs>
          <w:tab w:val="left" w:pos="284"/>
          <w:tab w:val="left" w:pos="993"/>
        </w:tabs>
        <w:rPr>
          <w:rFonts w:eastAsia="Calibri" w:cs="Arial"/>
          <w:bCs/>
          <w:iCs/>
          <w:szCs w:val="20"/>
          <w:lang w:val="es-CO"/>
        </w:rPr>
      </w:pPr>
    </w:p>
    <w:p w14:paraId="258FFDA5" w14:textId="77777777" w:rsidR="005E4A88" w:rsidRDefault="005E4A88" w:rsidP="002671D2">
      <w:pPr>
        <w:numPr>
          <w:ilvl w:val="0"/>
          <w:numId w:val="50"/>
        </w:numPr>
        <w:tabs>
          <w:tab w:val="left" w:pos="284"/>
          <w:tab w:val="left" w:pos="993"/>
        </w:tabs>
        <w:ind w:left="0" w:firstLine="0"/>
        <w:rPr>
          <w:rFonts w:eastAsia="Calibri" w:cs="Arial"/>
          <w:bCs/>
          <w:iCs/>
          <w:szCs w:val="20"/>
          <w:lang w:val="es-CO"/>
        </w:rPr>
      </w:pPr>
      <w:r w:rsidRPr="00F95698">
        <w:rPr>
          <w:rFonts w:eastAsia="Calibri" w:cs="Arial"/>
          <w:bCs/>
          <w:iCs/>
          <w:szCs w:val="20"/>
          <w:lang w:val="es-CO"/>
        </w:rPr>
        <w:t>Si después de aplicar los criterios anteriormente mencionados persiste el empate:</w:t>
      </w:r>
    </w:p>
    <w:p w14:paraId="042BB26C" w14:textId="77777777" w:rsidR="00A9074E" w:rsidRPr="00F95698" w:rsidRDefault="00A9074E" w:rsidP="00F95698">
      <w:pPr>
        <w:tabs>
          <w:tab w:val="left" w:pos="284"/>
          <w:tab w:val="left" w:pos="993"/>
        </w:tabs>
        <w:rPr>
          <w:rFonts w:eastAsia="Calibri" w:cs="Arial"/>
          <w:bCs/>
          <w:iCs/>
          <w:szCs w:val="20"/>
          <w:lang w:val="es-CO"/>
        </w:rPr>
      </w:pPr>
    </w:p>
    <w:p w14:paraId="20025EA9" w14:textId="35B455C0"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 xml:space="preserve">(a) La Entidad ordenará a los Proponentes empatados en orden alfabético según el nombre completo de la persona natural, la persona jurídica o el Proponente Plural. </w:t>
      </w:r>
      <w:r w:rsidRPr="00F95698">
        <w:rPr>
          <w:rFonts w:eastAsia="Calibri" w:cs="Arial"/>
          <w:iCs/>
          <w:color w:val="000000"/>
          <w:szCs w:val="20"/>
          <w:lang w:val="es-MX"/>
        </w:rPr>
        <w:t xml:space="preserve">En caso de que dos o más proponentes tengan el mismo nombre se colocará primero en el orden a quienes hayan presentado primero en el tiempo sus ofertas. </w:t>
      </w:r>
      <w:r w:rsidRPr="00F95698">
        <w:rPr>
          <w:rFonts w:eastAsia="Calibri" w:cs="Arial"/>
          <w:bCs/>
          <w:iCs/>
          <w:szCs w:val="20"/>
          <w:lang w:val="es-CO"/>
        </w:rPr>
        <w:t>Una vez ordenados, le asignará un número entero a cada uno de estos de forma ascendente, de tal manera que al primero de la lista le corresponda el 1.</w:t>
      </w:r>
    </w:p>
    <w:p w14:paraId="553157B0" w14:textId="77777777" w:rsidR="00A9074E" w:rsidRPr="00F95698" w:rsidRDefault="00A9074E" w:rsidP="00F95698">
      <w:pPr>
        <w:tabs>
          <w:tab w:val="left" w:pos="284"/>
          <w:tab w:val="left" w:pos="993"/>
        </w:tabs>
        <w:rPr>
          <w:rFonts w:eastAsia="Calibri" w:cs="Arial"/>
          <w:bCs/>
          <w:iCs/>
          <w:szCs w:val="20"/>
          <w:lang w:val="es-CO"/>
        </w:rPr>
      </w:pPr>
    </w:p>
    <w:p w14:paraId="15F64A52"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lastRenderedPageBreak/>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786B8EF" w14:textId="77777777" w:rsidR="00A9074E" w:rsidRPr="00F95698" w:rsidRDefault="00A9074E" w:rsidP="00F95698">
      <w:pPr>
        <w:tabs>
          <w:tab w:val="left" w:pos="284"/>
          <w:tab w:val="left" w:pos="993"/>
        </w:tabs>
        <w:rPr>
          <w:rFonts w:eastAsia="Calibri" w:cs="Arial"/>
          <w:bCs/>
          <w:iCs/>
          <w:szCs w:val="20"/>
          <w:lang w:val="es-CO"/>
        </w:rPr>
      </w:pPr>
    </w:p>
    <w:p w14:paraId="248DE5DC"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(c) Realizados estos cálculos, la Entidad seleccionará a aquel Proponente que presente coincidencia entre el número asignado y el residuo encontrado. En caso de que el residuo sea cero (0), se escogerá al Proponente con el mayor número asignado.</w:t>
      </w:r>
    </w:p>
    <w:p w14:paraId="3783061A" w14:textId="77777777" w:rsidR="00A9074E" w:rsidRPr="00F95698" w:rsidRDefault="00A9074E" w:rsidP="00F95698">
      <w:pPr>
        <w:tabs>
          <w:tab w:val="left" w:pos="284"/>
          <w:tab w:val="left" w:pos="993"/>
        </w:tabs>
        <w:rPr>
          <w:rFonts w:eastAsia="Calibri" w:cs="Arial"/>
          <w:bCs/>
          <w:iCs/>
          <w:szCs w:val="20"/>
          <w:lang w:val="es-CO"/>
        </w:rPr>
      </w:pPr>
    </w:p>
    <w:p w14:paraId="72B7F9FE"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
          <w:iCs/>
          <w:szCs w:val="20"/>
          <w:lang w:val="es-CO"/>
        </w:rPr>
        <w:t>Nota 1:</w:t>
      </w:r>
      <w:r w:rsidRPr="00F95698">
        <w:rPr>
          <w:rFonts w:eastAsia="Calibri" w:cs="Arial"/>
          <w:bCs/>
          <w:iCs/>
          <w:szCs w:val="20"/>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88B751B" w14:textId="77777777" w:rsidR="00A9074E" w:rsidRPr="00F95698" w:rsidDel="00D83B3B" w:rsidRDefault="00A9074E" w:rsidP="00F95698">
      <w:pPr>
        <w:tabs>
          <w:tab w:val="left" w:pos="284"/>
          <w:tab w:val="left" w:pos="993"/>
        </w:tabs>
        <w:rPr>
          <w:rFonts w:eastAsia="Calibri" w:cs="Arial"/>
          <w:bCs/>
          <w:iCs/>
          <w:szCs w:val="20"/>
          <w:lang w:val="es-CO"/>
        </w:rPr>
      </w:pPr>
    </w:p>
    <w:p w14:paraId="16FE73A5"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
          <w:iCs/>
          <w:szCs w:val="20"/>
          <w:lang w:val="es-CO"/>
        </w:rPr>
        <w:t>Nota 2</w:t>
      </w:r>
      <w:r w:rsidRPr="00F95698">
        <w:rPr>
          <w:rFonts w:eastAsia="Calibri" w:cs="Arial"/>
          <w:bCs/>
          <w:iCs/>
          <w:szCs w:val="20"/>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81E8C6" w14:textId="77777777" w:rsidR="00A9074E" w:rsidRPr="00F95698" w:rsidRDefault="00A9074E" w:rsidP="00F95698">
      <w:pPr>
        <w:tabs>
          <w:tab w:val="left" w:pos="284"/>
          <w:tab w:val="left" w:pos="993"/>
        </w:tabs>
        <w:rPr>
          <w:rFonts w:eastAsia="Calibri" w:cs="Arial"/>
          <w:bCs/>
          <w:iCs/>
          <w:szCs w:val="20"/>
          <w:lang w:val="es-CO"/>
        </w:rPr>
      </w:pPr>
    </w:p>
    <w:p w14:paraId="3AA749D9" w14:textId="0ED78D65" w:rsidR="005E4A88" w:rsidRDefault="005E4A88" w:rsidP="008E2D36">
      <w:pPr>
        <w:tabs>
          <w:tab w:val="left" w:pos="284"/>
          <w:tab w:val="left" w:pos="993"/>
        </w:tabs>
        <w:rPr>
          <w:rFonts w:eastAsia="Calibri" w:cs="Arial"/>
          <w:bCs/>
          <w:iCs/>
          <w:szCs w:val="20"/>
          <w:lang w:val="es-CO"/>
        </w:rPr>
      </w:pPr>
      <w:r w:rsidRPr="00F95698">
        <w:rPr>
          <w:rFonts w:eastAsia="Calibri" w:cs="Arial"/>
          <w:b/>
          <w:iCs/>
          <w:szCs w:val="20"/>
          <w:lang w:val="es-CO"/>
        </w:rPr>
        <w:t>Nota 3</w:t>
      </w:r>
      <w:r w:rsidRPr="00F95698">
        <w:rPr>
          <w:rFonts w:eastAsia="Calibri" w:cs="Arial"/>
          <w:bCs/>
          <w:iCs/>
          <w:szCs w:val="20"/>
          <w:lang w:val="es-CO"/>
        </w:rPr>
        <w:t>: Conforme con el artículo 18</w:t>
      </w:r>
      <w:r w:rsidR="00852029">
        <w:rPr>
          <w:rFonts w:eastAsia="Calibri" w:cs="Arial"/>
          <w:bCs/>
          <w:iCs/>
          <w:szCs w:val="20"/>
          <w:lang w:val="es-CO"/>
        </w:rPr>
        <w:t xml:space="preserve"> </w:t>
      </w:r>
      <w:r w:rsidRPr="00F95698">
        <w:rPr>
          <w:rFonts w:eastAsia="Calibri" w:cs="Arial"/>
          <w:bCs/>
          <w:iCs/>
          <w:szCs w:val="20"/>
          <w:lang w:val="es-CO"/>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F95698">
        <w:rPr>
          <w:rFonts w:eastAsia="Calibri" w:cs="Arial"/>
          <w:bCs/>
          <w:iCs/>
          <w:szCs w:val="20"/>
          <w:lang w:val="es-CO"/>
        </w:rPr>
        <w:t>ii</w:t>
      </w:r>
      <w:proofErr w:type="spellEnd"/>
      <w:r w:rsidRPr="00F95698">
        <w:rPr>
          <w:rFonts w:eastAsia="Calibri" w:cs="Arial"/>
          <w:bCs/>
          <w:iCs/>
          <w:szCs w:val="20"/>
          <w:lang w:val="es-CO"/>
        </w:rPr>
        <w:t xml:space="preserve">) las personas en proceso de reincorporación y/o reintegración y </w:t>
      </w:r>
      <w:proofErr w:type="spellStart"/>
      <w:r w:rsidRPr="00F95698">
        <w:rPr>
          <w:rFonts w:eastAsia="Calibri" w:cs="Arial"/>
          <w:bCs/>
          <w:iCs/>
          <w:szCs w:val="20"/>
          <w:lang w:val="es-CO"/>
        </w:rPr>
        <w:t>iii</w:t>
      </w:r>
      <w:proofErr w:type="spellEnd"/>
      <w:r w:rsidRPr="00F95698">
        <w:rPr>
          <w:rFonts w:eastAsia="Calibri" w:cs="Arial"/>
          <w:bCs/>
          <w:iCs/>
          <w:szCs w:val="20"/>
          <w:lang w:val="es-CO"/>
        </w:rPr>
        <w:t xml:space="preserve">)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w:t>
      </w:r>
    </w:p>
    <w:p w14:paraId="6ADBEDC5" w14:textId="77777777" w:rsidR="00A9074E" w:rsidRPr="00F95698" w:rsidRDefault="00A9074E" w:rsidP="00F95698">
      <w:pPr>
        <w:tabs>
          <w:tab w:val="left" w:pos="284"/>
          <w:tab w:val="left" w:pos="993"/>
        </w:tabs>
        <w:rPr>
          <w:rFonts w:eastAsia="Calibri" w:cs="Arial"/>
          <w:bCs/>
          <w:iCs/>
          <w:szCs w:val="20"/>
          <w:lang w:val="es-CO"/>
        </w:rPr>
      </w:pPr>
    </w:p>
    <w:p w14:paraId="3EC8D98E"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puesto que su público conocimiento puede afectar el derecho a la intimidad de los oferentes o de sus trabajadores o socios o accionistas.</w:t>
      </w:r>
    </w:p>
    <w:p w14:paraId="3CD08310" w14:textId="77777777" w:rsidR="00A9074E" w:rsidRPr="00F95698" w:rsidRDefault="00A9074E" w:rsidP="00F95698">
      <w:pPr>
        <w:tabs>
          <w:tab w:val="left" w:pos="284"/>
          <w:tab w:val="left" w:pos="993"/>
        </w:tabs>
        <w:rPr>
          <w:rFonts w:eastAsia="Calibri" w:cs="Arial"/>
          <w:bCs/>
          <w:iCs/>
          <w:szCs w:val="20"/>
          <w:lang w:val="es-CO"/>
        </w:rPr>
      </w:pPr>
    </w:p>
    <w:p w14:paraId="0BFF9FE4" w14:textId="30194087" w:rsidR="007A75D7" w:rsidRDefault="005E4A88" w:rsidP="00922996">
      <w:pPr>
        <w:rPr>
          <w:rFonts w:eastAsia="Calibri" w:cs="Arial"/>
          <w:bCs/>
          <w:iCs/>
          <w:szCs w:val="20"/>
          <w:lang w:val="es-CO"/>
        </w:rPr>
      </w:pPr>
      <w:r w:rsidRPr="00F95698">
        <w:rPr>
          <w:rFonts w:eastAsia="Calibri" w:cs="Arial"/>
          <w:b/>
          <w:iCs/>
          <w:szCs w:val="20"/>
          <w:lang w:val="es-CO"/>
        </w:rPr>
        <w:t>Nota 4:</w:t>
      </w:r>
      <w:r w:rsidRPr="00F95698">
        <w:rPr>
          <w:rFonts w:eastAsia="Calibri" w:cs="Arial"/>
          <w:bCs/>
          <w:iCs/>
          <w:szCs w:val="20"/>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3CD4466" w14:textId="77777777" w:rsidR="00922996" w:rsidRPr="00922996" w:rsidRDefault="00922996" w:rsidP="00922996">
      <w:pPr>
        <w:rPr>
          <w:rFonts w:eastAsia="Calibri" w:cs="Arial"/>
          <w:bCs/>
          <w:iCs/>
          <w:szCs w:val="20"/>
          <w:lang w:val="es-CO"/>
        </w:rPr>
      </w:pPr>
    </w:p>
    <w:p w14:paraId="0FB4519B" w14:textId="3E50C608" w:rsidR="000D0676" w:rsidRDefault="0027768B" w:rsidP="0027768B">
      <w:pPr>
        <w:pStyle w:val="Ttulo1"/>
      </w:pPr>
      <w:bookmarkStart w:id="788" w:name="_Toc184182422"/>
      <w:r>
        <w:t>OFERTA ECONÓMICA</w:t>
      </w:r>
      <w:bookmarkEnd w:id="788"/>
    </w:p>
    <w:p w14:paraId="09C28FFC" w14:textId="081A5E1D" w:rsidR="0027768B" w:rsidRDefault="0027768B" w:rsidP="0027768B">
      <w:pPr>
        <w:rPr>
          <w:lang w:val="es-CO"/>
        </w:rPr>
      </w:pPr>
    </w:p>
    <w:p w14:paraId="6780C70C" w14:textId="025232C8" w:rsidR="004F4068" w:rsidRDefault="004F4068" w:rsidP="004F4068">
      <w:pPr>
        <w:rPr>
          <w:lang w:val="es-CO"/>
        </w:rPr>
      </w:pPr>
      <w:r w:rsidRPr="004F4068">
        <w:rPr>
          <w:lang w:val="es-CO"/>
        </w:rPr>
        <w:t>La oferta económica será el valor total indicado en la propuesta económica o el obtenido de la corrección aritmética.</w:t>
      </w:r>
    </w:p>
    <w:p w14:paraId="42ACFE7B" w14:textId="77777777" w:rsidR="009D6B62" w:rsidRDefault="009D6B62" w:rsidP="004F4068">
      <w:pPr>
        <w:rPr>
          <w:lang w:val="es-CO"/>
        </w:rPr>
      </w:pPr>
    </w:p>
    <w:p w14:paraId="52610F52" w14:textId="40F2D2A0" w:rsidR="004F4068" w:rsidRDefault="004F4068" w:rsidP="004F4068">
      <w:pPr>
        <w:rPr>
          <w:lang w:val="es-CO"/>
        </w:rPr>
      </w:pPr>
      <w:r w:rsidRPr="004F4068">
        <w:rPr>
          <w:lang w:val="es-CO"/>
        </w:rPr>
        <w:t xml:space="preserve">El valor de la propuesta económica debe ser presentado en </w:t>
      </w:r>
      <w:r w:rsidR="00315C8F">
        <w:rPr>
          <w:lang w:val="es-CO"/>
        </w:rPr>
        <w:t>P</w:t>
      </w:r>
      <w:r w:rsidRPr="004F4068">
        <w:rPr>
          <w:lang w:val="es-CO"/>
        </w:rPr>
        <w:t xml:space="preserve">esos </w:t>
      </w:r>
      <w:r w:rsidR="00315C8F">
        <w:rPr>
          <w:lang w:val="es-CO"/>
        </w:rPr>
        <w:t>C</w:t>
      </w:r>
      <w:r w:rsidRPr="004F4068">
        <w:rPr>
          <w:lang w:val="es-CO"/>
        </w:rPr>
        <w:t>olombianos y contemplar todos los costos directos e indirectos para la completa y adecuada ejecución de</w:t>
      </w:r>
      <w:r w:rsidR="00260AAA">
        <w:rPr>
          <w:lang w:val="es-CO"/>
        </w:rPr>
        <w:t>l</w:t>
      </w:r>
      <w:r w:rsidRPr="004F4068">
        <w:rPr>
          <w:lang w:val="es-CO"/>
        </w:rPr>
        <w:t xml:space="preserve"> </w:t>
      </w:r>
      <w:r w:rsidR="00260AAA">
        <w:rPr>
          <w:lang w:val="es-CO"/>
        </w:rPr>
        <w:t xml:space="preserve">proyecto de consultoría </w:t>
      </w:r>
      <w:r w:rsidRPr="004F4068">
        <w:rPr>
          <w:lang w:val="es-CO"/>
        </w:rPr>
        <w:t xml:space="preserve">del proceso, los </w:t>
      </w:r>
      <w:r w:rsidR="00F35647">
        <w:rPr>
          <w:lang w:val="es-CO"/>
        </w:rPr>
        <w:t>R</w:t>
      </w:r>
      <w:r w:rsidRPr="004F4068">
        <w:rPr>
          <w:lang w:val="es-CO"/>
        </w:rPr>
        <w:t xml:space="preserve">iesgos y la administración de estos. </w:t>
      </w:r>
    </w:p>
    <w:p w14:paraId="7EF73709" w14:textId="77777777" w:rsidR="00A67BF0" w:rsidRPr="004F4068" w:rsidRDefault="00A67BF0" w:rsidP="004F4068">
      <w:pPr>
        <w:rPr>
          <w:lang w:val="es-CO"/>
        </w:rPr>
      </w:pPr>
    </w:p>
    <w:p w14:paraId="70958F35" w14:textId="667D52E6" w:rsidR="004F4068" w:rsidRDefault="004F4068" w:rsidP="004F4068">
      <w:pPr>
        <w:rPr>
          <w:lang w:val="es-CO"/>
        </w:rPr>
      </w:pPr>
      <w:r w:rsidRPr="004F4068">
        <w:rPr>
          <w:lang w:val="es-CO"/>
        </w:rPr>
        <w:t xml:space="preserve">Al formular la oferta, el </w:t>
      </w:r>
      <w:r w:rsidR="06E6627C" w:rsidRPr="4DE052A9">
        <w:rPr>
          <w:lang w:val="es-CO"/>
        </w:rPr>
        <w:t>P</w:t>
      </w:r>
      <w:r w:rsidRPr="004F4068">
        <w:rPr>
          <w:lang w:val="es-CO"/>
        </w:rPr>
        <w:t xml:space="preserve">roponente acepta que estarán a </w:t>
      </w:r>
      <w:r w:rsidR="00C04042">
        <w:rPr>
          <w:lang w:val="es-CO"/>
        </w:rPr>
        <w:t xml:space="preserve">su </w:t>
      </w:r>
      <w:r w:rsidRPr="004F4068">
        <w:rPr>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Pr>
          <w:lang w:val="es-CO"/>
        </w:rPr>
        <w:t>fijados</w:t>
      </w:r>
      <w:r w:rsidRPr="004F4068">
        <w:rPr>
          <w:lang w:val="es-CO"/>
        </w:rPr>
        <w:t xml:space="preserve"> por las diferentes autoridades</w:t>
      </w:r>
      <w:r w:rsidR="009F697A">
        <w:rPr>
          <w:lang w:val="es-CO"/>
        </w:rPr>
        <w:t>, de igual forma deberá enviarse la oferta debidamente suscrita por el representante legal del proponente</w:t>
      </w:r>
      <w:r w:rsidRPr="004F4068">
        <w:rPr>
          <w:lang w:val="es-CO"/>
        </w:rPr>
        <w:t xml:space="preserve">. </w:t>
      </w:r>
    </w:p>
    <w:p w14:paraId="4B40CEB9" w14:textId="77777777" w:rsidR="00A67BF0" w:rsidRDefault="00A67BF0" w:rsidP="004F4068">
      <w:pPr>
        <w:rPr>
          <w:lang w:val="es-CO"/>
        </w:rPr>
      </w:pPr>
    </w:p>
    <w:p w14:paraId="7409D446" w14:textId="77777777" w:rsidR="008F07EB" w:rsidRPr="00C27929" w:rsidRDefault="008F07EB" w:rsidP="008F07EB">
      <w:pPr>
        <w:rPr>
          <w:rFonts w:cs="Arial"/>
          <w:sz w:val="22"/>
        </w:rPr>
      </w:pPr>
      <w:bookmarkStart w:id="789" w:name="_Hlk206310668"/>
      <w:r w:rsidRPr="00C27929">
        <w:rPr>
          <w:rFonts w:cs="Arial"/>
          <w:sz w:val="22"/>
        </w:rPr>
        <w:lastRenderedPageBreak/>
        <w:t>Al pago se le efectuarán los respectivos descuentos por impuestos de ley y las contribuciones Municipales de conformidad con el acuerdo No. 28 de 2020 expedido por el concejo municipal de Mosquera, así:</w:t>
      </w:r>
    </w:p>
    <w:bookmarkEnd w:id="789"/>
    <w:p w14:paraId="38217425" w14:textId="77777777" w:rsidR="008F07EB" w:rsidRPr="00C27929" w:rsidRDefault="008F07EB" w:rsidP="008F07EB">
      <w:pPr>
        <w:rPr>
          <w:rFonts w:cs="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410"/>
        <w:gridCol w:w="1701"/>
      </w:tblGrid>
      <w:tr w:rsidR="008F07EB" w:rsidRPr="007C2DF5" w14:paraId="7E51F38D" w14:textId="77777777" w:rsidTr="0070006C">
        <w:trPr>
          <w:jc w:val="center"/>
        </w:trPr>
        <w:tc>
          <w:tcPr>
            <w:tcW w:w="3964" w:type="dxa"/>
            <w:shd w:val="clear" w:color="auto" w:fill="D9D9D9"/>
          </w:tcPr>
          <w:p w14:paraId="76718CE0" w14:textId="77777777" w:rsidR="008F07EB" w:rsidRPr="007C2DF5" w:rsidRDefault="008F07EB" w:rsidP="0070006C">
            <w:pPr>
              <w:jc w:val="center"/>
              <w:rPr>
                <w:rFonts w:cs="Arial"/>
                <w:b/>
                <w:szCs w:val="20"/>
              </w:rPr>
            </w:pPr>
            <w:bookmarkStart w:id="790" w:name="_Hlk106019485"/>
            <w:r w:rsidRPr="007C2DF5">
              <w:rPr>
                <w:rFonts w:cs="Arial"/>
                <w:b/>
                <w:szCs w:val="20"/>
              </w:rPr>
              <w:t>IMPUESTO Y ESTAMPILLA</w:t>
            </w:r>
          </w:p>
        </w:tc>
        <w:tc>
          <w:tcPr>
            <w:tcW w:w="2410" w:type="dxa"/>
            <w:shd w:val="clear" w:color="auto" w:fill="D9D9D9"/>
          </w:tcPr>
          <w:p w14:paraId="7D365A9E" w14:textId="77777777" w:rsidR="008F07EB" w:rsidRPr="007C2DF5" w:rsidRDefault="008F07EB" w:rsidP="0070006C">
            <w:pPr>
              <w:jc w:val="center"/>
              <w:rPr>
                <w:rFonts w:cs="Arial"/>
                <w:b/>
                <w:szCs w:val="20"/>
              </w:rPr>
            </w:pPr>
            <w:r w:rsidRPr="007C2DF5">
              <w:rPr>
                <w:rFonts w:cs="Arial"/>
                <w:b/>
                <w:szCs w:val="20"/>
              </w:rPr>
              <w:t>BASE GRAVABLE</w:t>
            </w:r>
          </w:p>
        </w:tc>
        <w:tc>
          <w:tcPr>
            <w:tcW w:w="1701" w:type="dxa"/>
            <w:shd w:val="clear" w:color="auto" w:fill="D9D9D9"/>
          </w:tcPr>
          <w:p w14:paraId="293F594F" w14:textId="77777777" w:rsidR="008F07EB" w:rsidRPr="007C2DF5" w:rsidRDefault="008F07EB" w:rsidP="0070006C">
            <w:pPr>
              <w:jc w:val="center"/>
              <w:rPr>
                <w:rFonts w:cs="Arial"/>
                <w:b/>
                <w:szCs w:val="20"/>
              </w:rPr>
            </w:pPr>
            <w:r w:rsidRPr="007C2DF5">
              <w:rPr>
                <w:rFonts w:cs="Arial"/>
                <w:b/>
                <w:szCs w:val="20"/>
              </w:rPr>
              <w:t>TARIFA</w:t>
            </w:r>
          </w:p>
        </w:tc>
      </w:tr>
      <w:tr w:rsidR="008F07EB" w:rsidRPr="007C2DF5" w14:paraId="4D884595" w14:textId="77777777" w:rsidTr="0070006C">
        <w:trPr>
          <w:jc w:val="center"/>
        </w:trPr>
        <w:tc>
          <w:tcPr>
            <w:tcW w:w="3964" w:type="dxa"/>
            <w:vAlign w:val="center"/>
          </w:tcPr>
          <w:p w14:paraId="28F96FD8" w14:textId="77777777" w:rsidR="008F07EB" w:rsidRPr="007C2DF5" w:rsidRDefault="008F07EB" w:rsidP="0070006C">
            <w:pPr>
              <w:jc w:val="center"/>
              <w:rPr>
                <w:rFonts w:cs="Arial"/>
                <w:color w:val="000000"/>
                <w:szCs w:val="20"/>
              </w:rPr>
            </w:pPr>
            <w:r w:rsidRPr="007C2DF5">
              <w:rPr>
                <w:rFonts w:cs="Arial"/>
                <w:color w:val="000000"/>
                <w:szCs w:val="20"/>
              </w:rPr>
              <w:t>RETENCIÓN EN LA FUENTE DEL CTO CONSULTORÍA</w:t>
            </w:r>
          </w:p>
        </w:tc>
        <w:tc>
          <w:tcPr>
            <w:tcW w:w="2410" w:type="dxa"/>
            <w:vAlign w:val="center"/>
          </w:tcPr>
          <w:p w14:paraId="0444829F" w14:textId="77777777" w:rsidR="008F07EB" w:rsidRPr="007C2DF5" w:rsidRDefault="008F07EB" w:rsidP="0070006C">
            <w:pPr>
              <w:jc w:val="center"/>
              <w:rPr>
                <w:rFonts w:cs="Arial"/>
                <w:szCs w:val="20"/>
              </w:rPr>
            </w:pPr>
            <w:r w:rsidRPr="007C2DF5">
              <w:rPr>
                <w:rFonts w:cs="Arial"/>
                <w:szCs w:val="20"/>
              </w:rPr>
              <w:t>VALOR DEL CONTRATO</w:t>
            </w:r>
          </w:p>
        </w:tc>
        <w:tc>
          <w:tcPr>
            <w:tcW w:w="1701" w:type="dxa"/>
            <w:vAlign w:val="center"/>
          </w:tcPr>
          <w:p w14:paraId="5353B65F" w14:textId="77777777" w:rsidR="008F07EB" w:rsidRPr="007C2DF5" w:rsidRDefault="008F07EB" w:rsidP="0070006C">
            <w:pPr>
              <w:jc w:val="center"/>
              <w:rPr>
                <w:rFonts w:cs="Arial"/>
                <w:szCs w:val="20"/>
              </w:rPr>
            </w:pPr>
            <w:r w:rsidRPr="007C2DF5">
              <w:rPr>
                <w:rFonts w:cs="Arial"/>
                <w:szCs w:val="20"/>
              </w:rPr>
              <w:t>6%</w:t>
            </w:r>
          </w:p>
        </w:tc>
      </w:tr>
      <w:tr w:rsidR="008F07EB" w:rsidRPr="007C2DF5" w14:paraId="14390AB3" w14:textId="77777777" w:rsidTr="0070006C">
        <w:trPr>
          <w:jc w:val="center"/>
        </w:trPr>
        <w:tc>
          <w:tcPr>
            <w:tcW w:w="3964" w:type="dxa"/>
            <w:vAlign w:val="center"/>
          </w:tcPr>
          <w:p w14:paraId="7FE2549E" w14:textId="77777777" w:rsidR="008F07EB" w:rsidRPr="007C2DF5" w:rsidRDefault="008F07EB" w:rsidP="0070006C">
            <w:pPr>
              <w:jc w:val="center"/>
              <w:rPr>
                <w:rFonts w:cs="Arial"/>
                <w:color w:val="000000"/>
                <w:szCs w:val="20"/>
              </w:rPr>
            </w:pPr>
            <w:r w:rsidRPr="007C2DF5">
              <w:rPr>
                <w:rFonts w:cs="Arial"/>
                <w:color w:val="000000"/>
                <w:szCs w:val="20"/>
              </w:rPr>
              <w:t>IMPUESTO DE TIMBRE</w:t>
            </w:r>
          </w:p>
        </w:tc>
        <w:tc>
          <w:tcPr>
            <w:tcW w:w="2410" w:type="dxa"/>
            <w:vAlign w:val="center"/>
          </w:tcPr>
          <w:p w14:paraId="28D53C64" w14:textId="77777777" w:rsidR="008F07EB" w:rsidRPr="007C2DF5" w:rsidRDefault="008F07EB" w:rsidP="0070006C">
            <w:pPr>
              <w:ind w:hanging="2"/>
              <w:jc w:val="center"/>
              <w:rPr>
                <w:rFonts w:cs="Arial"/>
                <w:color w:val="000000"/>
                <w:szCs w:val="20"/>
              </w:rPr>
            </w:pPr>
            <w:r w:rsidRPr="007C2DF5">
              <w:rPr>
                <w:rFonts w:cs="Arial"/>
                <w:color w:val="000000"/>
                <w:szCs w:val="20"/>
              </w:rPr>
              <w:t>APLICA PARA CONTRATOS QUE</w:t>
            </w:r>
          </w:p>
          <w:p w14:paraId="177AA012" w14:textId="77777777" w:rsidR="008F07EB" w:rsidRPr="007C2DF5" w:rsidRDefault="008F07EB" w:rsidP="0070006C">
            <w:pPr>
              <w:jc w:val="center"/>
              <w:rPr>
                <w:rFonts w:cs="Arial"/>
                <w:color w:val="000000"/>
                <w:szCs w:val="20"/>
              </w:rPr>
            </w:pPr>
            <w:r w:rsidRPr="007C2DF5">
              <w:rPr>
                <w:rFonts w:cs="Arial"/>
                <w:color w:val="000000"/>
                <w:szCs w:val="20"/>
              </w:rPr>
              <w:t>SUPERE 6.000 UVT, $298.794.000</w:t>
            </w:r>
          </w:p>
        </w:tc>
        <w:tc>
          <w:tcPr>
            <w:tcW w:w="1701" w:type="dxa"/>
            <w:vAlign w:val="center"/>
          </w:tcPr>
          <w:p w14:paraId="565BA0EA" w14:textId="77777777" w:rsidR="008F07EB" w:rsidRPr="007C2DF5" w:rsidRDefault="008F07EB" w:rsidP="0070006C">
            <w:pPr>
              <w:jc w:val="center"/>
              <w:rPr>
                <w:rFonts w:cs="Arial"/>
                <w:color w:val="000000"/>
                <w:szCs w:val="20"/>
              </w:rPr>
            </w:pPr>
            <w:r w:rsidRPr="007C2DF5">
              <w:rPr>
                <w:rFonts w:cs="Arial"/>
                <w:color w:val="000000"/>
                <w:szCs w:val="20"/>
              </w:rPr>
              <w:t>1.00%</w:t>
            </w:r>
          </w:p>
        </w:tc>
      </w:tr>
      <w:tr w:rsidR="008F07EB" w:rsidRPr="007C2DF5" w14:paraId="28A4A9FE" w14:textId="77777777" w:rsidTr="0070006C">
        <w:trPr>
          <w:jc w:val="center"/>
        </w:trPr>
        <w:tc>
          <w:tcPr>
            <w:tcW w:w="3964" w:type="dxa"/>
            <w:vAlign w:val="center"/>
          </w:tcPr>
          <w:p w14:paraId="6B5C38C3" w14:textId="77777777" w:rsidR="008F07EB" w:rsidRPr="007C2DF5" w:rsidRDefault="008F07EB" w:rsidP="0070006C">
            <w:pPr>
              <w:jc w:val="center"/>
              <w:rPr>
                <w:rFonts w:cs="Arial"/>
                <w:color w:val="000000"/>
                <w:szCs w:val="20"/>
              </w:rPr>
            </w:pPr>
            <w:r w:rsidRPr="007C2DF5">
              <w:rPr>
                <w:rFonts w:cs="Arial"/>
                <w:color w:val="000000"/>
                <w:szCs w:val="20"/>
              </w:rPr>
              <w:t>ESTAMPILLA PARA EL BIENESTAR DEL ADULTO MAYOR</w:t>
            </w:r>
          </w:p>
        </w:tc>
        <w:tc>
          <w:tcPr>
            <w:tcW w:w="2410" w:type="dxa"/>
            <w:vAlign w:val="center"/>
          </w:tcPr>
          <w:p w14:paraId="4BFA7279" w14:textId="77777777" w:rsidR="008F07EB" w:rsidRPr="007C2DF5" w:rsidRDefault="008F07EB" w:rsidP="0070006C">
            <w:pPr>
              <w:jc w:val="center"/>
              <w:rPr>
                <w:rFonts w:cs="Arial"/>
                <w:szCs w:val="20"/>
              </w:rPr>
            </w:pPr>
            <w:r w:rsidRPr="007C2DF5">
              <w:rPr>
                <w:rFonts w:cs="Arial"/>
                <w:szCs w:val="20"/>
              </w:rPr>
              <w:t>VALOR DEL CONTRATO</w:t>
            </w:r>
          </w:p>
        </w:tc>
        <w:tc>
          <w:tcPr>
            <w:tcW w:w="1701" w:type="dxa"/>
            <w:vAlign w:val="center"/>
          </w:tcPr>
          <w:p w14:paraId="62065982" w14:textId="77777777" w:rsidR="008F07EB" w:rsidRPr="007C2DF5" w:rsidRDefault="008F07EB" w:rsidP="0070006C">
            <w:pPr>
              <w:jc w:val="center"/>
              <w:rPr>
                <w:rFonts w:cs="Arial"/>
                <w:szCs w:val="20"/>
              </w:rPr>
            </w:pPr>
            <w:r w:rsidRPr="007C2DF5">
              <w:rPr>
                <w:rFonts w:cs="Arial"/>
                <w:szCs w:val="20"/>
              </w:rPr>
              <w:t>2%</w:t>
            </w:r>
          </w:p>
        </w:tc>
      </w:tr>
      <w:tr w:rsidR="008F07EB" w:rsidRPr="007C2DF5" w14:paraId="6B2F2635" w14:textId="77777777" w:rsidTr="0070006C">
        <w:trPr>
          <w:jc w:val="center"/>
        </w:trPr>
        <w:tc>
          <w:tcPr>
            <w:tcW w:w="3964" w:type="dxa"/>
            <w:vAlign w:val="center"/>
          </w:tcPr>
          <w:p w14:paraId="501A3FFA" w14:textId="77777777" w:rsidR="008F07EB" w:rsidRPr="007C2DF5" w:rsidRDefault="008F07EB" w:rsidP="0070006C">
            <w:pPr>
              <w:jc w:val="center"/>
              <w:rPr>
                <w:rFonts w:cs="Arial"/>
                <w:color w:val="000000"/>
                <w:szCs w:val="20"/>
              </w:rPr>
            </w:pPr>
            <w:r w:rsidRPr="007C2DF5">
              <w:rPr>
                <w:rFonts w:cs="Arial"/>
                <w:color w:val="000000"/>
                <w:szCs w:val="20"/>
              </w:rPr>
              <w:t>ESTAMPILLA PRO-CULTURA</w:t>
            </w:r>
          </w:p>
        </w:tc>
        <w:tc>
          <w:tcPr>
            <w:tcW w:w="2410" w:type="dxa"/>
            <w:vAlign w:val="center"/>
          </w:tcPr>
          <w:p w14:paraId="1A153755" w14:textId="77777777" w:rsidR="008F07EB" w:rsidRPr="007C2DF5" w:rsidRDefault="008F07EB" w:rsidP="0070006C">
            <w:pPr>
              <w:jc w:val="center"/>
              <w:rPr>
                <w:rFonts w:cs="Arial"/>
                <w:szCs w:val="20"/>
              </w:rPr>
            </w:pPr>
            <w:r w:rsidRPr="007C2DF5">
              <w:rPr>
                <w:rFonts w:cs="Arial"/>
                <w:szCs w:val="20"/>
              </w:rPr>
              <w:t>VALOR DEL CONTRATO</w:t>
            </w:r>
          </w:p>
        </w:tc>
        <w:tc>
          <w:tcPr>
            <w:tcW w:w="1701" w:type="dxa"/>
            <w:vAlign w:val="center"/>
          </w:tcPr>
          <w:p w14:paraId="3AF885BB" w14:textId="77777777" w:rsidR="008F07EB" w:rsidRPr="007C2DF5" w:rsidRDefault="008F07EB" w:rsidP="0070006C">
            <w:pPr>
              <w:jc w:val="center"/>
              <w:rPr>
                <w:rFonts w:cs="Arial"/>
                <w:szCs w:val="20"/>
              </w:rPr>
            </w:pPr>
            <w:r w:rsidRPr="007C2DF5">
              <w:rPr>
                <w:rFonts w:cs="Arial"/>
                <w:szCs w:val="20"/>
              </w:rPr>
              <w:t>1%</w:t>
            </w:r>
          </w:p>
        </w:tc>
      </w:tr>
      <w:tr w:rsidR="008F07EB" w:rsidRPr="007C2DF5" w14:paraId="71EA9535" w14:textId="77777777" w:rsidTr="0070006C">
        <w:trPr>
          <w:jc w:val="center"/>
        </w:trPr>
        <w:tc>
          <w:tcPr>
            <w:tcW w:w="3964" w:type="dxa"/>
            <w:vAlign w:val="center"/>
          </w:tcPr>
          <w:p w14:paraId="0AD99FD7" w14:textId="77777777" w:rsidR="008F07EB" w:rsidRPr="007C2DF5" w:rsidRDefault="008F07EB" w:rsidP="0070006C">
            <w:pPr>
              <w:jc w:val="center"/>
              <w:rPr>
                <w:rFonts w:cs="Arial"/>
                <w:color w:val="000000"/>
                <w:szCs w:val="20"/>
              </w:rPr>
            </w:pPr>
            <w:r w:rsidRPr="007C2DF5">
              <w:rPr>
                <w:rFonts w:cs="Arial"/>
                <w:color w:val="000000"/>
                <w:szCs w:val="20"/>
              </w:rPr>
              <w:t>TASA PRO-DEPORTE Y RECREACIÓN</w:t>
            </w:r>
          </w:p>
        </w:tc>
        <w:tc>
          <w:tcPr>
            <w:tcW w:w="2410" w:type="dxa"/>
            <w:vAlign w:val="center"/>
          </w:tcPr>
          <w:p w14:paraId="59D5B3D3" w14:textId="77777777" w:rsidR="008F07EB" w:rsidRPr="007C2DF5" w:rsidRDefault="008F07EB" w:rsidP="0070006C">
            <w:pPr>
              <w:jc w:val="center"/>
              <w:rPr>
                <w:rFonts w:cs="Arial"/>
                <w:szCs w:val="20"/>
              </w:rPr>
            </w:pPr>
            <w:r w:rsidRPr="007C2DF5">
              <w:rPr>
                <w:rFonts w:cs="Arial"/>
                <w:szCs w:val="20"/>
              </w:rPr>
              <w:t>VALOR DEL CONTRATO</w:t>
            </w:r>
          </w:p>
        </w:tc>
        <w:tc>
          <w:tcPr>
            <w:tcW w:w="1701" w:type="dxa"/>
            <w:vAlign w:val="center"/>
          </w:tcPr>
          <w:p w14:paraId="766092BF" w14:textId="77777777" w:rsidR="008F07EB" w:rsidRPr="007C2DF5" w:rsidRDefault="008F07EB" w:rsidP="0070006C">
            <w:pPr>
              <w:jc w:val="center"/>
              <w:rPr>
                <w:rFonts w:cs="Arial"/>
                <w:szCs w:val="20"/>
              </w:rPr>
            </w:pPr>
            <w:r w:rsidRPr="007C2DF5">
              <w:rPr>
                <w:rFonts w:cs="Arial"/>
                <w:szCs w:val="20"/>
              </w:rPr>
              <w:t>1%</w:t>
            </w:r>
          </w:p>
        </w:tc>
      </w:tr>
      <w:tr w:rsidR="008F07EB" w:rsidRPr="007C2DF5" w14:paraId="183269B4" w14:textId="77777777" w:rsidTr="0070006C">
        <w:trPr>
          <w:jc w:val="center"/>
        </w:trPr>
        <w:tc>
          <w:tcPr>
            <w:tcW w:w="3964" w:type="dxa"/>
            <w:vAlign w:val="center"/>
          </w:tcPr>
          <w:p w14:paraId="4F6AFAC7" w14:textId="77777777" w:rsidR="008F07EB" w:rsidRPr="007C2DF5" w:rsidRDefault="008F07EB" w:rsidP="0070006C">
            <w:pPr>
              <w:jc w:val="center"/>
              <w:rPr>
                <w:rFonts w:cs="Arial"/>
                <w:color w:val="000000"/>
                <w:szCs w:val="20"/>
              </w:rPr>
            </w:pPr>
            <w:r w:rsidRPr="007C2DF5">
              <w:rPr>
                <w:rFonts w:cs="Arial"/>
                <w:color w:val="000000"/>
                <w:szCs w:val="20"/>
              </w:rPr>
              <w:t xml:space="preserve">RETE ICA </w:t>
            </w:r>
          </w:p>
        </w:tc>
        <w:tc>
          <w:tcPr>
            <w:tcW w:w="2410" w:type="dxa"/>
            <w:vAlign w:val="center"/>
          </w:tcPr>
          <w:p w14:paraId="56238D1E" w14:textId="77777777" w:rsidR="008F07EB" w:rsidRPr="007C2DF5" w:rsidRDefault="008F07EB" w:rsidP="0070006C">
            <w:pPr>
              <w:jc w:val="center"/>
              <w:rPr>
                <w:rFonts w:cs="Arial"/>
                <w:szCs w:val="20"/>
              </w:rPr>
            </w:pPr>
            <w:r w:rsidRPr="007C2DF5">
              <w:rPr>
                <w:rFonts w:cs="Arial"/>
                <w:szCs w:val="20"/>
              </w:rPr>
              <w:t>VALOR DEL CONTRATO</w:t>
            </w:r>
          </w:p>
        </w:tc>
        <w:tc>
          <w:tcPr>
            <w:tcW w:w="1701" w:type="dxa"/>
            <w:vAlign w:val="center"/>
          </w:tcPr>
          <w:p w14:paraId="2CE99629" w14:textId="77777777" w:rsidR="008F07EB" w:rsidRPr="007C2DF5" w:rsidRDefault="008F07EB" w:rsidP="0070006C">
            <w:pPr>
              <w:jc w:val="center"/>
              <w:rPr>
                <w:rFonts w:cs="Arial"/>
                <w:szCs w:val="20"/>
              </w:rPr>
            </w:pPr>
            <w:r w:rsidRPr="007C2DF5">
              <w:rPr>
                <w:rFonts w:cs="Arial"/>
                <w:szCs w:val="20"/>
              </w:rPr>
              <w:t>7x1000</w:t>
            </w:r>
          </w:p>
        </w:tc>
      </w:tr>
    </w:tbl>
    <w:bookmarkEnd w:id="790"/>
    <w:p w14:paraId="610DEAD1" w14:textId="77777777" w:rsidR="008F07EB" w:rsidRPr="00C27929" w:rsidRDefault="008F07EB" w:rsidP="008F07EB">
      <w:pPr>
        <w:rPr>
          <w:rFonts w:cs="Arial"/>
          <w:sz w:val="22"/>
        </w:rPr>
      </w:pPr>
      <w:r w:rsidRPr="00C27929">
        <w:rPr>
          <w:rFonts w:cs="Arial"/>
          <w:sz w:val="22"/>
        </w:rPr>
        <w:t>Estas estampillas se liquidan antes de IVA (Si aplica).</w:t>
      </w:r>
    </w:p>
    <w:p w14:paraId="6DF63841" w14:textId="77777777" w:rsidR="008F07EB" w:rsidRPr="00C27929" w:rsidRDefault="008F07EB" w:rsidP="008F07EB">
      <w:pPr>
        <w:rPr>
          <w:rFonts w:cs="Arial"/>
          <w:sz w:val="22"/>
        </w:rPr>
      </w:pPr>
    </w:p>
    <w:p w14:paraId="1FEC5840" w14:textId="19D8F7C6" w:rsidR="008F07EB" w:rsidRDefault="008F07EB" w:rsidP="008F07EB">
      <w:pPr>
        <w:rPr>
          <w:lang w:val="es-CO"/>
        </w:rPr>
      </w:pPr>
      <w:bookmarkStart w:id="791" w:name="_Hlk178848988"/>
      <w:r w:rsidRPr="00C27929">
        <w:rPr>
          <w:rFonts w:cs="Arial"/>
          <w:b/>
          <w:bCs/>
          <w:sz w:val="22"/>
        </w:rPr>
        <w:t>Nota:</w:t>
      </w:r>
      <w:r w:rsidRPr="00C27929">
        <w:rPr>
          <w:rFonts w:cs="Arial"/>
          <w:sz w:val="22"/>
        </w:rPr>
        <w:t xml:space="preserve"> Los porcentajes enunciados pueden variar en cualquier momento y se aplicarán los que se encuentren vigentes al momento de realizar el pago.</w:t>
      </w:r>
      <w:bookmarkEnd w:id="791"/>
    </w:p>
    <w:p w14:paraId="798CAB4C" w14:textId="77777777" w:rsidR="008F07EB" w:rsidRDefault="008F07EB" w:rsidP="004F4068">
      <w:pPr>
        <w:rPr>
          <w:lang w:val="es-CO"/>
        </w:rPr>
      </w:pPr>
    </w:p>
    <w:p w14:paraId="57AFD094" w14:textId="77777777" w:rsidR="005E6690" w:rsidRPr="005E6690" w:rsidRDefault="005E6690" w:rsidP="00506E5F">
      <w:pPr>
        <w:pStyle w:val="Prrafodelista"/>
        <w:keepNext/>
        <w:keepLines/>
        <w:ind w:left="360"/>
        <w:contextualSpacing w:val="0"/>
        <w:outlineLvl w:val="1"/>
        <w:rPr>
          <w:rFonts w:eastAsiaTheme="majorEastAsia" w:cstheme="majorBidi"/>
          <w:b/>
          <w:vanish/>
          <w:szCs w:val="26"/>
          <w:lang w:val="es-CO"/>
        </w:rPr>
      </w:pPr>
      <w:bookmarkStart w:id="792" w:name="_Toc63087949"/>
      <w:bookmarkStart w:id="793" w:name="_Toc63090481"/>
      <w:bookmarkStart w:id="794" w:name="_Toc64969417"/>
      <w:bookmarkStart w:id="795" w:name="_Toc64988368"/>
      <w:bookmarkEnd w:id="792"/>
      <w:bookmarkEnd w:id="793"/>
      <w:bookmarkEnd w:id="794"/>
      <w:bookmarkEnd w:id="795"/>
    </w:p>
    <w:p w14:paraId="053EA741" w14:textId="2AE29598" w:rsidR="00A67BF0" w:rsidRDefault="008407A8" w:rsidP="002671D2">
      <w:pPr>
        <w:pStyle w:val="Ttulo2"/>
        <w:numPr>
          <w:ilvl w:val="1"/>
          <w:numId w:val="41"/>
        </w:numPr>
      </w:pPr>
      <w:bookmarkStart w:id="796" w:name="_Toc184182423"/>
      <w:r>
        <w:t>CORRECCIONES ARITMÉTIC</w:t>
      </w:r>
      <w:r w:rsidRPr="0030798B">
        <w:t>AS</w:t>
      </w:r>
      <w:bookmarkEnd w:id="796"/>
    </w:p>
    <w:p w14:paraId="4CD46B87" w14:textId="0C2DFF80" w:rsidR="008407A8" w:rsidRDefault="008407A8" w:rsidP="008407A8">
      <w:pPr>
        <w:rPr>
          <w:lang w:val="es-CO"/>
        </w:rPr>
      </w:pPr>
    </w:p>
    <w:p w14:paraId="573CA686" w14:textId="50E40AE3" w:rsidR="00726FD4" w:rsidRDefault="00726FD4" w:rsidP="00726FD4">
      <w:pPr>
        <w:rPr>
          <w:lang w:val="es-CO"/>
        </w:rPr>
      </w:pPr>
      <w:r w:rsidRPr="00726FD4">
        <w:rPr>
          <w:lang w:val="es-CO"/>
        </w:rPr>
        <w:t xml:space="preserve">La </w:t>
      </w:r>
      <w:r w:rsidR="25323B6B" w:rsidRPr="4DE052A9">
        <w:rPr>
          <w:lang w:val="es-CO"/>
        </w:rPr>
        <w:t>E</w:t>
      </w:r>
      <w:r w:rsidRPr="00726FD4">
        <w:rPr>
          <w:lang w:val="es-CO"/>
        </w:rPr>
        <w:t>ntidad solo efectuará correcciones aritméticas originadas por:</w:t>
      </w:r>
    </w:p>
    <w:p w14:paraId="1BCC2D20" w14:textId="77777777" w:rsidR="00726FD4" w:rsidRPr="00726FD4" w:rsidRDefault="00726FD4" w:rsidP="00726FD4">
      <w:pPr>
        <w:rPr>
          <w:lang w:val="es-CO"/>
        </w:rPr>
      </w:pPr>
    </w:p>
    <w:p w14:paraId="4CCD467C" w14:textId="7A39ACC7" w:rsidR="00726FD4" w:rsidRDefault="00B15F0F" w:rsidP="002671D2">
      <w:pPr>
        <w:pStyle w:val="Prrafodelista"/>
        <w:numPr>
          <w:ilvl w:val="0"/>
          <w:numId w:val="23"/>
        </w:numPr>
        <w:rPr>
          <w:lang w:val="es-CO"/>
        </w:rPr>
      </w:pPr>
      <w:r>
        <w:rPr>
          <w:lang w:val="es-CO"/>
        </w:rPr>
        <w:t>L</w:t>
      </w:r>
      <w:r w:rsidR="00726FD4" w:rsidRPr="00726FD4">
        <w:rPr>
          <w:lang w:val="es-CO"/>
        </w:rPr>
        <w:t xml:space="preserve">as </w:t>
      </w:r>
      <w:r w:rsidR="00870FAE" w:rsidRPr="00870FAE">
        <w:rPr>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726FD4" w:rsidRDefault="00726FD4" w:rsidP="00726FD4">
      <w:pPr>
        <w:pStyle w:val="Prrafodelista"/>
        <w:rPr>
          <w:lang w:val="es-CO"/>
        </w:rPr>
      </w:pPr>
    </w:p>
    <w:p w14:paraId="7A15DAC9" w14:textId="30723A19" w:rsidR="00726FD4" w:rsidRPr="00726FD4" w:rsidRDefault="00726FD4" w:rsidP="002671D2">
      <w:pPr>
        <w:pStyle w:val="Prrafodelista"/>
        <w:numPr>
          <w:ilvl w:val="0"/>
          <w:numId w:val="23"/>
        </w:numPr>
        <w:rPr>
          <w:lang w:val="es-CO"/>
        </w:rPr>
      </w:pPr>
      <w:r w:rsidRPr="00726FD4">
        <w:rPr>
          <w:lang w:val="es-CO"/>
        </w:rPr>
        <w:t xml:space="preserve">El </w:t>
      </w:r>
      <w:r w:rsidR="003C5B62" w:rsidRPr="003C5B62">
        <w:rPr>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726FD4" w:rsidRDefault="00726FD4" w:rsidP="00726FD4">
      <w:pPr>
        <w:rPr>
          <w:lang w:val="es-CO"/>
        </w:rPr>
      </w:pPr>
    </w:p>
    <w:p w14:paraId="5BAF82BA" w14:textId="49517037" w:rsidR="008407A8" w:rsidRDefault="00726FD4" w:rsidP="00726FD4">
      <w:pPr>
        <w:rPr>
          <w:lang w:val="es-CO"/>
        </w:rPr>
      </w:pPr>
      <w:r w:rsidRPr="00726FD4">
        <w:rPr>
          <w:lang w:val="es-CO"/>
        </w:rPr>
        <w:t xml:space="preserve">La </w:t>
      </w:r>
      <w:r w:rsidR="00B53839" w:rsidRPr="00B53839">
        <w:rPr>
          <w:lang w:val="es-CO"/>
        </w:rPr>
        <w:t>Entidad a partir del valor total corregido de las propuestas valorará la oferta económica según la normativa vigente aplicable</w:t>
      </w:r>
      <w:r w:rsidR="00B53839">
        <w:rPr>
          <w:lang w:val="es-CO"/>
        </w:rPr>
        <w:t xml:space="preserve">. </w:t>
      </w:r>
    </w:p>
    <w:p w14:paraId="21E31563" w14:textId="1FB83EE6" w:rsidR="00F50A5A" w:rsidRDefault="00F50A5A" w:rsidP="00726FD4">
      <w:pPr>
        <w:rPr>
          <w:lang w:val="es-CO"/>
        </w:rPr>
      </w:pPr>
    </w:p>
    <w:p w14:paraId="7A51BF6A" w14:textId="75A62752" w:rsidR="00F50A5A" w:rsidRDefault="00F50A5A" w:rsidP="002671D2">
      <w:pPr>
        <w:pStyle w:val="Ttulo2"/>
        <w:numPr>
          <w:ilvl w:val="1"/>
          <w:numId w:val="41"/>
        </w:numPr>
      </w:pPr>
      <w:bookmarkStart w:id="797" w:name="_Toc184182424"/>
      <w:r>
        <w:t>PRECIO ARTIFICIALMENTE BAJO</w:t>
      </w:r>
      <w:bookmarkEnd w:id="797"/>
    </w:p>
    <w:p w14:paraId="64305A9D" w14:textId="2E111F8A" w:rsidR="00F50A5A" w:rsidRDefault="00F50A5A" w:rsidP="00F50A5A">
      <w:pPr>
        <w:rPr>
          <w:lang w:val="es-CO"/>
        </w:rPr>
      </w:pPr>
    </w:p>
    <w:p w14:paraId="61F3B730" w14:textId="78BC1484" w:rsidR="00F50A5A" w:rsidRDefault="00265E55" w:rsidP="00F50A5A">
      <w:pPr>
        <w:rPr>
          <w:lang w:val="es-CO"/>
        </w:rPr>
      </w:pPr>
      <w:r w:rsidRPr="00265E55">
        <w:rPr>
          <w:lang w:val="es-CO"/>
        </w:rPr>
        <w:t xml:space="preserve">En el evento en el que el precio de una oferta, al momento de su evaluación, no parezca suficiente para garantizar una correcta ejecución del </w:t>
      </w:r>
      <w:r w:rsidR="474BEA18" w:rsidRPr="4DE052A9">
        <w:rPr>
          <w:lang w:val="es-CO"/>
        </w:rPr>
        <w:t>C</w:t>
      </w:r>
      <w:r w:rsidRPr="00265E55">
        <w:rPr>
          <w:lang w:val="es-CO"/>
        </w:rPr>
        <w:t xml:space="preserve">ontrato, de acuerdo con la información recogida durante la etapa de planeación y particularmente durante el estudio del sector, la </w:t>
      </w:r>
      <w:r w:rsidR="3B1AA564" w:rsidRPr="4DE052A9">
        <w:rPr>
          <w:lang w:val="es-CO"/>
        </w:rPr>
        <w:t>E</w:t>
      </w:r>
      <w:r w:rsidRPr="00265E55">
        <w:rPr>
          <w:lang w:val="es-CO"/>
        </w:rPr>
        <w:t xml:space="preserve">ntidad aplicará el proceso descrito en el artículo 2.2.1.1.2.2.4 del Decreto 1082 de 2015, además podrá acudir a los parámetros definidos en la Guía para el manejo de ofertas artificialmente bajas en </w:t>
      </w:r>
      <w:r w:rsidR="399D9A2A" w:rsidRPr="4DE052A9">
        <w:rPr>
          <w:lang w:val="es-CO"/>
        </w:rPr>
        <w:t>P</w:t>
      </w:r>
      <w:r w:rsidRPr="00265E55">
        <w:rPr>
          <w:lang w:val="es-CO"/>
        </w:rPr>
        <w:t xml:space="preserve">rocesos de </w:t>
      </w:r>
      <w:r w:rsidR="2E1823C8" w:rsidRPr="4DE052A9">
        <w:rPr>
          <w:lang w:val="es-CO"/>
        </w:rPr>
        <w:t>C</w:t>
      </w:r>
      <w:r w:rsidRPr="00265E55">
        <w:rPr>
          <w:lang w:val="es-CO"/>
        </w:rPr>
        <w:t>ontratación de Colombia Compra Eficiente, como un criterio metodológico.</w:t>
      </w:r>
    </w:p>
    <w:p w14:paraId="4D581DED" w14:textId="4880F819" w:rsidR="00265E55" w:rsidRDefault="00265E55" w:rsidP="00F50A5A">
      <w:pPr>
        <w:rPr>
          <w:lang w:val="es-CO"/>
        </w:rPr>
      </w:pPr>
    </w:p>
    <w:p w14:paraId="66E03E62" w14:textId="49465582" w:rsidR="00265E55" w:rsidRDefault="00265E55" w:rsidP="00265E55">
      <w:pPr>
        <w:pStyle w:val="Ttulo1"/>
      </w:pPr>
      <w:bookmarkStart w:id="798" w:name="_Toc184182425"/>
      <w:r>
        <w:lastRenderedPageBreak/>
        <w:t>RIESGOS ASOCIADOS AL CONTRATO, FORMA DE MITIGARLOS Y ASIGNACIÓN DE RIESGOS</w:t>
      </w:r>
      <w:bookmarkEnd w:id="798"/>
    </w:p>
    <w:p w14:paraId="023F5C58" w14:textId="53C650A4" w:rsidR="00265E55" w:rsidRDefault="00265E55" w:rsidP="00265E55">
      <w:pPr>
        <w:rPr>
          <w:lang w:val="es-CO"/>
        </w:rPr>
      </w:pPr>
    </w:p>
    <w:p w14:paraId="2B9B802D" w14:textId="2946FD00" w:rsidR="0081398B" w:rsidRDefault="0081398B" w:rsidP="0081398B">
      <w:pPr>
        <w:rPr>
          <w:lang w:val="es-CO"/>
        </w:rPr>
      </w:pPr>
      <w:r w:rsidRPr="0081398B">
        <w:rPr>
          <w:lang w:val="es-CO"/>
        </w:rPr>
        <w:t xml:space="preserve">La </w:t>
      </w:r>
      <w:r w:rsidR="5C4C64ED" w:rsidRPr="4DE052A9">
        <w:rPr>
          <w:lang w:val="es-CO"/>
        </w:rPr>
        <w:t>“</w:t>
      </w:r>
      <w:r w:rsidRPr="0081398B">
        <w:rPr>
          <w:lang w:val="es-CO"/>
        </w:rPr>
        <w:t>Matriz 3 – Riesgos</w:t>
      </w:r>
      <w:r w:rsidR="777CDB74" w:rsidRPr="4DE052A9">
        <w:rPr>
          <w:lang w:val="es-CO"/>
        </w:rPr>
        <w:t>”</w:t>
      </w:r>
      <w:r w:rsidRPr="0081398B">
        <w:rPr>
          <w:lang w:val="es-CO"/>
        </w:rPr>
        <w:t xml:space="preserve"> incluye los </w:t>
      </w:r>
      <w:r w:rsidR="004B665B">
        <w:rPr>
          <w:lang w:val="es-CO"/>
        </w:rPr>
        <w:t>R</w:t>
      </w:r>
      <w:r w:rsidRPr="0081398B">
        <w:rPr>
          <w:lang w:val="es-CO"/>
        </w:rPr>
        <w:t xml:space="preserve">iesgos que se pueden presentar durante la ejecución del </w:t>
      </w:r>
      <w:r w:rsidR="50B1F227" w:rsidRPr="4DE052A9">
        <w:rPr>
          <w:lang w:val="es-CO"/>
        </w:rPr>
        <w:t>C</w:t>
      </w:r>
      <w:r w:rsidRPr="0081398B">
        <w:rPr>
          <w:lang w:val="es-CO"/>
        </w:rPr>
        <w:t xml:space="preserve">ontrato. Esta </w:t>
      </w:r>
      <w:r w:rsidR="46352172" w:rsidRPr="4DE052A9">
        <w:rPr>
          <w:lang w:val="es-CO"/>
        </w:rPr>
        <w:t>M</w:t>
      </w:r>
      <w:r w:rsidRPr="0081398B">
        <w:rPr>
          <w:lang w:val="es-CO"/>
        </w:rPr>
        <w:t xml:space="preserve">atriz describe cada uno de los </w:t>
      </w:r>
      <w:r w:rsidR="004B665B">
        <w:rPr>
          <w:lang w:val="es-CO"/>
        </w:rPr>
        <w:t>R</w:t>
      </w:r>
      <w:r w:rsidRPr="0081398B">
        <w:rPr>
          <w:lang w:val="es-CO"/>
        </w:rPr>
        <w:t>iesgos, la consecuencia de su ocurrencia, a qui</w:t>
      </w:r>
      <w:r w:rsidR="005F3CE2">
        <w:rPr>
          <w:lang w:val="es-CO"/>
        </w:rPr>
        <w:t>é</w:t>
      </w:r>
      <w:r w:rsidRPr="0081398B">
        <w:rPr>
          <w:lang w:val="es-CO"/>
        </w:rPr>
        <w:t>n se le asigna, cu</w:t>
      </w:r>
      <w:r w:rsidR="005F3CE2">
        <w:rPr>
          <w:lang w:val="es-CO"/>
        </w:rPr>
        <w:t>á</w:t>
      </w:r>
      <w:r w:rsidRPr="0081398B">
        <w:rPr>
          <w:lang w:val="es-CO"/>
        </w:rPr>
        <w:t>l es el tratamiento en caso de ocurrencia y qui</w:t>
      </w:r>
      <w:r w:rsidR="005F3CE2">
        <w:rPr>
          <w:lang w:val="es-CO"/>
        </w:rPr>
        <w:t>é</w:t>
      </w:r>
      <w:r w:rsidRPr="0081398B">
        <w:rPr>
          <w:lang w:val="es-CO"/>
        </w:rPr>
        <w:t xml:space="preserve">n es el responsable del tratamiento entre otros aspectos. </w:t>
      </w:r>
    </w:p>
    <w:p w14:paraId="01ACF031" w14:textId="77777777" w:rsidR="0081398B" w:rsidRPr="0081398B" w:rsidRDefault="0081398B" w:rsidP="0081398B">
      <w:pPr>
        <w:rPr>
          <w:lang w:val="es-CO"/>
        </w:rPr>
      </w:pPr>
    </w:p>
    <w:p w14:paraId="086AA501" w14:textId="77777777" w:rsidR="0081398B" w:rsidRPr="0081398B" w:rsidRDefault="0081398B" w:rsidP="00506E5F">
      <w:pPr>
        <w:pStyle w:val="Prrafodelista"/>
        <w:keepNext/>
        <w:keepLines/>
        <w:ind w:left="360"/>
        <w:contextualSpacing w:val="0"/>
        <w:outlineLvl w:val="1"/>
        <w:rPr>
          <w:rFonts w:eastAsiaTheme="majorEastAsia" w:cstheme="majorBidi"/>
          <w:b/>
          <w:vanish/>
          <w:szCs w:val="26"/>
          <w:lang w:val="es-CO"/>
        </w:rPr>
      </w:pPr>
      <w:bookmarkStart w:id="799" w:name="_Toc63087953"/>
      <w:bookmarkStart w:id="800" w:name="_Toc63090485"/>
      <w:bookmarkStart w:id="801" w:name="_Toc64969421"/>
      <w:bookmarkStart w:id="802" w:name="_Toc64988372"/>
      <w:bookmarkEnd w:id="799"/>
      <w:bookmarkEnd w:id="800"/>
      <w:bookmarkEnd w:id="801"/>
      <w:bookmarkEnd w:id="802"/>
    </w:p>
    <w:p w14:paraId="4BB05FC0" w14:textId="1FDB0D72" w:rsidR="0081398B" w:rsidRDefault="0081398B" w:rsidP="002671D2">
      <w:pPr>
        <w:pStyle w:val="Ttulo2"/>
        <w:numPr>
          <w:ilvl w:val="1"/>
          <w:numId w:val="42"/>
        </w:numPr>
      </w:pPr>
      <w:bookmarkStart w:id="803" w:name="_Toc184182426"/>
      <w:r>
        <w:t>ASIGNACIÓN DE RIESGOS</w:t>
      </w:r>
      <w:bookmarkEnd w:id="803"/>
    </w:p>
    <w:p w14:paraId="090779ED" w14:textId="7EDD2D9E" w:rsidR="0081398B" w:rsidRDefault="0081398B" w:rsidP="0081398B">
      <w:pPr>
        <w:rPr>
          <w:lang w:val="es-CO"/>
        </w:rPr>
      </w:pPr>
    </w:p>
    <w:p w14:paraId="209D4409" w14:textId="67FF2C9B" w:rsidR="00C7228F" w:rsidRPr="00C7228F" w:rsidRDefault="00C7228F" w:rsidP="00C7228F">
      <w:pPr>
        <w:rPr>
          <w:lang w:val="es-CO"/>
        </w:rPr>
      </w:pPr>
      <w:r w:rsidRPr="00C7228F">
        <w:rPr>
          <w:lang w:val="es-CO"/>
        </w:rPr>
        <w:t xml:space="preserve">La </w:t>
      </w:r>
      <w:r w:rsidR="00184163">
        <w:rPr>
          <w:lang w:val="es-CO"/>
        </w:rPr>
        <w:t>“</w:t>
      </w:r>
      <w:r w:rsidRPr="00C7228F">
        <w:rPr>
          <w:lang w:val="es-CO"/>
        </w:rPr>
        <w:t>Matriz 3 – Riesgos</w:t>
      </w:r>
      <w:r w:rsidR="00184163">
        <w:rPr>
          <w:lang w:val="es-CO"/>
        </w:rPr>
        <w:t>”</w:t>
      </w:r>
      <w:r w:rsidRPr="00C7228F">
        <w:rPr>
          <w:lang w:val="es-CO"/>
        </w:rPr>
        <w:t xml:space="preserve">, en la cual se tipifican los </w:t>
      </w:r>
      <w:r w:rsidR="004B665B">
        <w:rPr>
          <w:lang w:val="es-CO"/>
        </w:rPr>
        <w:t>R</w:t>
      </w:r>
      <w:r w:rsidRPr="00C7228F">
        <w:rPr>
          <w:lang w:val="es-CO"/>
        </w:rPr>
        <w:t>ie</w:t>
      </w:r>
      <w:r w:rsidR="004B665B">
        <w:rPr>
          <w:lang w:val="es-CO"/>
        </w:rPr>
        <w:t>s</w:t>
      </w:r>
      <w:r w:rsidRPr="00C7228F">
        <w:rPr>
          <w:lang w:val="es-CO"/>
        </w:rPr>
        <w:t xml:space="preserve">gos previsibles, preparada por la </w:t>
      </w:r>
      <w:r w:rsidR="750C5E04" w:rsidRPr="4DE052A9">
        <w:rPr>
          <w:lang w:val="es-CO"/>
        </w:rPr>
        <w:t>E</w:t>
      </w:r>
      <w:r w:rsidRPr="00C7228F">
        <w:rPr>
          <w:lang w:val="es-CO"/>
        </w:rPr>
        <w:t xml:space="preserve">ntidad, hace parte del </w:t>
      </w:r>
      <w:r w:rsidR="00455CEB">
        <w:rPr>
          <w:lang w:val="es-CO"/>
        </w:rPr>
        <w:t>P</w:t>
      </w:r>
      <w:r w:rsidRPr="00C7228F">
        <w:rPr>
          <w:lang w:val="es-CO"/>
        </w:rPr>
        <w:t xml:space="preserve">liego de </w:t>
      </w:r>
      <w:r w:rsidR="00455CEB">
        <w:rPr>
          <w:lang w:val="es-CO"/>
        </w:rPr>
        <w:t>C</w:t>
      </w:r>
      <w:r w:rsidRPr="00C7228F">
        <w:rPr>
          <w:lang w:val="es-CO"/>
        </w:rPr>
        <w:t>ondiciones y los interesados podrán presentar observaciones sobre su contenido.</w:t>
      </w:r>
    </w:p>
    <w:p w14:paraId="4C47D307" w14:textId="77777777" w:rsidR="00C7228F" w:rsidRPr="00C7228F" w:rsidRDefault="00C7228F" w:rsidP="00C7228F">
      <w:pPr>
        <w:rPr>
          <w:lang w:val="es-CO"/>
        </w:rPr>
      </w:pPr>
    </w:p>
    <w:p w14:paraId="7A779180" w14:textId="5FCD052F" w:rsidR="00C7228F" w:rsidRPr="00C7228F" w:rsidRDefault="00C7228F" w:rsidP="00C7228F">
      <w:pPr>
        <w:rPr>
          <w:lang w:val="es-CO"/>
        </w:rPr>
      </w:pPr>
      <w:r w:rsidRPr="00C7228F">
        <w:rPr>
          <w:lang w:val="es-CO"/>
        </w:rPr>
        <w:t xml:space="preserve">Los </w:t>
      </w:r>
      <w:r w:rsidR="194FC5C9" w:rsidRPr="4DE052A9">
        <w:rPr>
          <w:lang w:val="es-CO"/>
        </w:rPr>
        <w:t>P</w:t>
      </w:r>
      <w:r w:rsidRPr="00C7228F">
        <w:rPr>
          <w:lang w:val="es-CO"/>
        </w:rPr>
        <w:t>roponentes deben realizar todas las evaluaciones y estimaciones que sean necesarias para presentar su propuesta sobre la base de un examen cuidadoso de sus características, incluyendo l</w:t>
      </w:r>
      <w:r w:rsidR="005817B4">
        <w:rPr>
          <w:lang w:val="es-CO"/>
        </w:rPr>
        <w:t>a</w:t>
      </w:r>
      <w:r w:rsidRPr="00C7228F">
        <w:rPr>
          <w:lang w:val="es-CO"/>
        </w:rPr>
        <w:t>s</w:t>
      </w:r>
      <w:r w:rsidRPr="005817B4">
        <w:rPr>
          <w:lang w:val="es-CO"/>
        </w:rPr>
        <w:t xml:space="preserve"> evaluaciones</w:t>
      </w:r>
      <w:r w:rsidRPr="00C7228F">
        <w:rPr>
          <w:lang w:val="es-CO"/>
        </w:rPr>
        <w:t xml:space="preserve"> y verificaciones que consideren necesari</w:t>
      </w:r>
      <w:r w:rsidR="00E02C05">
        <w:rPr>
          <w:lang w:val="es-CO"/>
        </w:rPr>
        <w:t>a</w:t>
      </w:r>
      <w:r w:rsidRPr="00C7228F">
        <w:rPr>
          <w:lang w:val="es-CO"/>
        </w:rPr>
        <w:t xml:space="preserve">s para formular la propuesta con base en su propia información, de manera tal que el </w:t>
      </w:r>
      <w:r w:rsidR="52C0F7E4" w:rsidRPr="4DE052A9">
        <w:rPr>
          <w:lang w:val="es-CO"/>
        </w:rPr>
        <w:t>P</w:t>
      </w:r>
      <w:r w:rsidRPr="00C7228F">
        <w:rPr>
          <w:lang w:val="es-CO"/>
        </w:rPr>
        <w:t xml:space="preserve">roponente debe tener en cuenta el cálculo de los aspectos económicos del proyecto, los cuales deben incluir todas las obligaciones y asunción de riesgos que emanan del </w:t>
      </w:r>
      <w:r w:rsidR="2C9BF117" w:rsidRPr="4DE052A9">
        <w:rPr>
          <w:lang w:val="es-CO"/>
        </w:rPr>
        <w:t>C</w:t>
      </w:r>
      <w:r w:rsidRPr="00C7228F">
        <w:rPr>
          <w:lang w:val="es-CO"/>
        </w:rPr>
        <w:t>ontrato.</w:t>
      </w:r>
    </w:p>
    <w:p w14:paraId="5815D329" w14:textId="77777777" w:rsidR="00C7228F" w:rsidRPr="00C7228F" w:rsidRDefault="00C7228F" w:rsidP="00C7228F">
      <w:pPr>
        <w:rPr>
          <w:lang w:val="es-CO"/>
        </w:rPr>
      </w:pPr>
    </w:p>
    <w:p w14:paraId="5852A8E1" w14:textId="35673E1F" w:rsidR="00C7228F" w:rsidRPr="00C7228F" w:rsidRDefault="00C7228F" w:rsidP="00C7228F">
      <w:pPr>
        <w:rPr>
          <w:lang w:val="es-CO"/>
        </w:rPr>
      </w:pPr>
      <w:r w:rsidRPr="00C7228F">
        <w:rPr>
          <w:lang w:val="es-CO"/>
        </w:rPr>
        <w:t xml:space="preserve">Si el </w:t>
      </w:r>
      <w:r w:rsidR="7DD6B443" w:rsidRPr="4DE052A9">
        <w:rPr>
          <w:lang w:val="es-CO"/>
        </w:rPr>
        <w:t>P</w:t>
      </w:r>
      <w:r w:rsidRPr="00C7228F">
        <w:rPr>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4DE052A9">
        <w:rPr>
          <w:lang w:val="es-CO"/>
        </w:rPr>
        <w:t>C</w:t>
      </w:r>
      <w:r w:rsidRPr="00C7228F">
        <w:rPr>
          <w:lang w:val="es-CO"/>
        </w:rPr>
        <w:t>ontrato ni le dará derecho a rembolso de costos ni a reclamaciones o reconocimientos adicionales de ninguna naturaleza.</w:t>
      </w:r>
    </w:p>
    <w:p w14:paraId="7625A989" w14:textId="77777777" w:rsidR="00C7228F" w:rsidRPr="00C7228F" w:rsidRDefault="00C7228F" w:rsidP="00C7228F">
      <w:pPr>
        <w:rPr>
          <w:lang w:val="es-CO"/>
        </w:rPr>
      </w:pPr>
    </w:p>
    <w:p w14:paraId="32C62EAA" w14:textId="43B9CA93" w:rsidR="00C7228F" w:rsidRDefault="00EF5F9D" w:rsidP="00EF5F9D">
      <w:pPr>
        <w:pStyle w:val="Ttulo1"/>
        <w:ind w:left="1560" w:hanging="1494"/>
      </w:pPr>
      <w:bookmarkStart w:id="804" w:name="_Toc184182427"/>
      <w:r>
        <w:t>ACUERDOS COMERCIALES</w:t>
      </w:r>
      <w:bookmarkEnd w:id="804"/>
    </w:p>
    <w:p w14:paraId="499D5393" w14:textId="339C1701" w:rsidR="00EF5F9D" w:rsidRDefault="00EF5F9D" w:rsidP="00EF5F9D">
      <w:pPr>
        <w:rPr>
          <w:lang w:val="es-CO"/>
        </w:rPr>
      </w:pPr>
    </w:p>
    <w:p w14:paraId="062B4AB9" w14:textId="728CB474" w:rsidR="00EF5F9D" w:rsidRDefault="00A4091A" w:rsidP="00EF5F9D">
      <w:pPr>
        <w:rPr>
          <w:lang w:val="es-CO"/>
        </w:rPr>
      </w:pPr>
      <w:r w:rsidRPr="00A4091A">
        <w:rPr>
          <w:lang w:val="es-CO"/>
        </w:rPr>
        <w:t xml:space="preserve">El </w:t>
      </w:r>
      <w:r w:rsidR="6BA73712" w:rsidRPr="4DE052A9">
        <w:rPr>
          <w:lang w:val="es-CO"/>
        </w:rPr>
        <w:t>P</w:t>
      </w:r>
      <w:r w:rsidRPr="00A4091A">
        <w:rPr>
          <w:lang w:val="es-CO"/>
        </w:rPr>
        <w:t xml:space="preserve">roceso de </w:t>
      </w:r>
      <w:r w:rsidR="30903DEA" w:rsidRPr="4DE052A9">
        <w:rPr>
          <w:lang w:val="es-CO"/>
        </w:rPr>
        <w:t>C</w:t>
      </w:r>
      <w:r w:rsidRPr="00A4091A">
        <w:rPr>
          <w:lang w:val="es-CO"/>
        </w:rPr>
        <w:t xml:space="preserve">ontratación está cubierto por los siguientes Acuerdos Comerciales y por la Decisión 439 de la Secretaría de la Comunidad Andina de Naciones (CAN): </w:t>
      </w:r>
    </w:p>
    <w:p w14:paraId="3CB76AEA" w14:textId="638D70F7" w:rsidR="00A4091A" w:rsidRDefault="00A4091A" w:rsidP="00EF5F9D">
      <w:pPr>
        <w:rPr>
          <w:lang w:val="es-CO"/>
        </w:rPr>
      </w:pPr>
    </w:p>
    <w:tbl>
      <w:tblPr>
        <w:tblpPr w:leftFromText="141" w:rightFromText="141" w:vertAnchor="text" w:horzAnchor="margin" w:tblpXSpec="center" w:tblpY="318"/>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29"/>
        <w:gridCol w:w="1544"/>
        <w:gridCol w:w="1268"/>
        <w:gridCol w:w="2001"/>
        <w:gridCol w:w="2001"/>
        <w:gridCol w:w="2001"/>
      </w:tblGrid>
      <w:tr w:rsidR="0038452C" w:rsidRPr="00C27929" w14:paraId="64F4D7C2" w14:textId="77777777" w:rsidTr="0070006C">
        <w:trPr>
          <w:trHeight w:val="809"/>
        </w:trPr>
        <w:tc>
          <w:tcPr>
            <w:tcW w:w="2630" w:type="dxa"/>
            <w:gridSpan w:val="3"/>
            <w:shd w:val="clear" w:color="auto" w:fill="B4C6E7" w:themeFill="accent1" w:themeFillTint="66"/>
            <w:vAlign w:val="center"/>
          </w:tcPr>
          <w:p w14:paraId="59B868E7" w14:textId="77777777" w:rsidR="0038452C" w:rsidRPr="00C27929" w:rsidRDefault="0038452C" w:rsidP="0070006C">
            <w:pPr>
              <w:jc w:val="center"/>
              <w:rPr>
                <w:rFonts w:cs="Arial"/>
                <w:b/>
                <w:sz w:val="22"/>
              </w:rPr>
            </w:pPr>
            <w:bookmarkStart w:id="805" w:name="_Hlk206310801"/>
            <w:r w:rsidRPr="00C27929">
              <w:rPr>
                <w:rFonts w:cs="Arial"/>
                <w:b/>
                <w:sz w:val="22"/>
              </w:rPr>
              <w:t>ACUERDO COMERCIAL</w:t>
            </w:r>
          </w:p>
        </w:tc>
        <w:tc>
          <w:tcPr>
            <w:tcW w:w="1193" w:type="dxa"/>
            <w:shd w:val="clear" w:color="auto" w:fill="B4C6E7" w:themeFill="accent1" w:themeFillTint="66"/>
            <w:vAlign w:val="center"/>
          </w:tcPr>
          <w:p w14:paraId="129D3F16" w14:textId="77777777" w:rsidR="0038452C" w:rsidRPr="00C27929" w:rsidRDefault="0038452C" w:rsidP="0070006C">
            <w:pPr>
              <w:jc w:val="center"/>
              <w:rPr>
                <w:rFonts w:cs="Arial"/>
                <w:b/>
                <w:sz w:val="22"/>
              </w:rPr>
            </w:pPr>
            <w:r w:rsidRPr="00C27929">
              <w:rPr>
                <w:rFonts w:cs="Arial"/>
                <w:b/>
                <w:sz w:val="22"/>
              </w:rPr>
              <w:t>ENTIDAD ESTATAL INCLUIDA</w:t>
            </w:r>
          </w:p>
        </w:tc>
        <w:tc>
          <w:tcPr>
            <w:tcW w:w="2551" w:type="dxa"/>
            <w:shd w:val="clear" w:color="auto" w:fill="B4C6E7" w:themeFill="accent1" w:themeFillTint="66"/>
            <w:vAlign w:val="center"/>
          </w:tcPr>
          <w:p w14:paraId="3589E850" w14:textId="77777777" w:rsidR="0038452C" w:rsidRPr="00C27929" w:rsidRDefault="0038452C" w:rsidP="0070006C">
            <w:pPr>
              <w:rPr>
                <w:rFonts w:cs="Arial"/>
                <w:b/>
                <w:sz w:val="22"/>
              </w:rPr>
            </w:pPr>
            <w:r w:rsidRPr="00C27929">
              <w:rPr>
                <w:rFonts w:cs="Arial"/>
                <w:b/>
                <w:sz w:val="22"/>
              </w:rPr>
              <w:t>VALOR DEL PROCESO DE CONTRATACION SUPERIOR AL UMBRAL DEL ACUERDO COMERCIAL</w:t>
            </w:r>
          </w:p>
        </w:tc>
        <w:tc>
          <w:tcPr>
            <w:tcW w:w="1701" w:type="dxa"/>
            <w:shd w:val="clear" w:color="auto" w:fill="B4C6E7" w:themeFill="accent1" w:themeFillTint="66"/>
            <w:vAlign w:val="center"/>
          </w:tcPr>
          <w:p w14:paraId="06A21D2F" w14:textId="77777777" w:rsidR="0038452C" w:rsidRPr="00C27929" w:rsidRDefault="0038452C" w:rsidP="0070006C">
            <w:pPr>
              <w:jc w:val="center"/>
              <w:rPr>
                <w:rFonts w:cs="Arial"/>
                <w:b/>
                <w:sz w:val="22"/>
              </w:rPr>
            </w:pPr>
            <w:r w:rsidRPr="00C27929">
              <w:rPr>
                <w:rFonts w:cs="Arial"/>
                <w:b/>
                <w:sz w:val="22"/>
              </w:rPr>
              <w:t>EXCEPCIÓN APLICABLE AL PROCESO DE CONTRATACIÓN</w:t>
            </w:r>
          </w:p>
        </w:tc>
        <w:tc>
          <w:tcPr>
            <w:tcW w:w="1985" w:type="dxa"/>
            <w:shd w:val="clear" w:color="auto" w:fill="B4C6E7" w:themeFill="accent1" w:themeFillTint="66"/>
            <w:vAlign w:val="center"/>
          </w:tcPr>
          <w:p w14:paraId="14463891" w14:textId="77777777" w:rsidR="0038452C" w:rsidRPr="00C27929" w:rsidRDefault="0038452C" w:rsidP="0070006C">
            <w:pPr>
              <w:jc w:val="center"/>
              <w:rPr>
                <w:rFonts w:cs="Arial"/>
                <w:b/>
                <w:sz w:val="22"/>
              </w:rPr>
            </w:pPr>
            <w:r w:rsidRPr="00C27929">
              <w:rPr>
                <w:rFonts w:cs="Arial"/>
                <w:b/>
                <w:sz w:val="22"/>
              </w:rPr>
              <w:t>PROCESO DE CONTRATACIÓN CUBIERTO POR EL ACUERDO COMERCIAL</w:t>
            </w:r>
          </w:p>
        </w:tc>
      </w:tr>
      <w:tr w:rsidR="0038452C" w:rsidRPr="00C27929" w14:paraId="650E3488" w14:textId="77777777" w:rsidTr="0070006C">
        <w:trPr>
          <w:trHeight w:val="238"/>
        </w:trPr>
        <w:tc>
          <w:tcPr>
            <w:tcW w:w="1267" w:type="dxa"/>
            <w:gridSpan w:val="2"/>
            <w:vMerge w:val="restart"/>
            <w:vAlign w:val="center"/>
          </w:tcPr>
          <w:p w14:paraId="20061973" w14:textId="77777777" w:rsidR="0038452C" w:rsidRPr="00C27929" w:rsidRDefault="0038452C" w:rsidP="0070006C">
            <w:pPr>
              <w:jc w:val="center"/>
              <w:rPr>
                <w:rFonts w:cs="Arial"/>
                <w:sz w:val="22"/>
              </w:rPr>
            </w:pPr>
            <w:r w:rsidRPr="00C27929">
              <w:rPr>
                <w:rFonts w:cs="Arial"/>
                <w:sz w:val="22"/>
              </w:rPr>
              <w:t>ALIANZA PACÍFICO</w:t>
            </w:r>
          </w:p>
        </w:tc>
        <w:tc>
          <w:tcPr>
            <w:tcW w:w="1363" w:type="dxa"/>
            <w:vAlign w:val="center"/>
          </w:tcPr>
          <w:p w14:paraId="250B20CD" w14:textId="77777777" w:rsidR="0038452C" w:rsidRPr="00C27929" w:rsidRDefault="0038452C" w:rsidP="0070006C">
            <w:pPr>
              <w:jc w:val="center"/>
              <w:rPr>
                <w:rFonts w:cs="Arial"/>
                <w:sz w:val="22"/>
              </w:rPr>
            </w:pPr>
            <w:r w:rsidRPr="00C27929">
              <w:rPr>
                <w:rFonts w:cs="Arial"/>
                <w:sz w:val="22"/>
              </w:rPr>
              <w:t>CHILE</w:t>
            </w:r>
          </w:p>
        </w:tc>
        <w:tc>
          <w:tcPr>
            <w:tcW w:w="1193" w:type="dxa"/>
            <w:vAlign w:val="center"/>
          </w:tcPr>
          <w:p w14:paraId="36F63203" w14:textId="77777777" w:rsidR="0038452C" w:rsidRPr="00C27929" w:rsidRDefault="0038452C" w:rsidP="0070006C">
            <w:pPr>
              <w:jc w:val="center"/>
              <w:rPr>
                <w:rFonts w:cs="Arial"/>
                <w:sz w:val="22"/>
              </w:rPr>
            </w:pPr>
            <w:r w:rsidRPr="00C27929">
              <w:rPr>
                <w:rFonts w:cs="Arial"/>
                <w:sz w:val="22"/>
              </w:rPr>
              <w:t>SI</w:t>
            </w:r>
          </w:p>
        </w:tc>
        <w:tc>
          <w:tcPr>
            <w:tcW w:w="2551" w:type="dxa"/>
            <w:vAlign w:val="center"/>
          </w:tcPr>
          <w:p w14:paraId="1DE97941"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20DD7620"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6B097659" w14:textId="77777777" w:rsidR="0038452C" w:rsidRPr="00C27929" w:rsidRDefault="0038452C" w:rsidP="0070006C">
            <w:pPr>
              <w:jc w:val="center"/>
              <w:rPr>
                <w:rFonts w:cs="Arial"/>
                <w:sz w:val="22"/>
              </w:rPr>
            </w:pPr>
            <w:r w:rsidRPr="00C27929">
              <w:rPr>
                <w:rFonts w:cs="Arial"/>
                <w:sz w:val="22"/>
              </w:rPr>
              <w:t>NO</w:t>
            </w:r>
          </w:p>
        </w:tc>
      </w:tr>
      <w:tr w:rsidR="0038452C" w:rsidRPr="00C27929" w14:paraId="44273289" w14:textId="77777777" w:rsidTr="0070006C">
        <w:trPr>
          <w:trHeight w:val="316"/>
        </w:trPr>
        <w:tc>
          <w:tcPr>
            <w:tcW w:w="1267" w:type="dxa"/>
            <w:gridSpan w:val="2"/>
            <w:vMerge/>
            <w:vAlign w:val="center"/>
          </w:tcPr>
          <w:p w14:paraId="6D023D84" w14:textId="77777777" w:rsidR="0038452C" w:rsidRPr="00C27929" w:rsidRDefault="0038452C" w:rsidP="0070006C">
            <w:pPr>
              <w:jc w:val="center"/>
              <w:rPr>
                <w:rFonts w:cs="Arial"/>
                <w:sz w:val="22"/>
              </w:rPr>
            </w:pPr>
          </w:p>
        </w:tc>
        <w:tc>
          <w:tcPr>
            <w:tcW w:w="1363" w:type="dxa"/>
            <w:vAlign w:val="center"/>
          </w:tcPr>
          <w:p w14:paraId="09FED151" w14:textId="77777777" w:rsidR="0038452C" w:rsidRPr="00C27929" w:rsidRDefault="0038452C" w:rsidP="0070006C">
            <w:pPr>
              <w:jc w:val="center"/>
              <w:rPr>
                <w:rFonts w:cs="Arial"/>
                <w:sz w:val="22"/>
              </w:rPr>
            </w:pPr>
            <w:r w:rsidRPr="00C27929">
              <w:rPr>
                <w:rFonts w:cs="Arial"/>
                <w:sz w:val="22"/>
              </w:rPr>
              <w:t>MEXICO</w:t>
            </w:r>
          </w:p>
        </w:tc>
        <w:tc>
          <w:tcPr>
            <w:tcW w:w="1193" w:type="dxa"/>
            <w:vAlign w:val="center"/>
          </w:tcPr>
          <w:p w14:paraId="0FB0B452" w14:textId="77777777" w:rsidR="0038452C" w:rsidRPr="00C27929" w:rsidRDefault="0038452C" w:rsidP="0070006C">
            <w:pPr>
              <w:jc w:val="center"/>
              <w:rPr>
                <w:rFonts w:cs="Arial"/>
                <w:sz w:val="22"/>
              </w:rPr>
            </w:pPr>
            <w:r w:rsidRPr="00C27929">
              <w:rPr>
                <w:rFonts w:cs="Arial"/>
                <w:sz w:val="22"/>
              </w:rPr>
              <w:t>NO</w:t>
            </w:r>
          </w:p>
        </w:tc>
        <w:tc>
          <w:tcPr>
            <w:tcW w:w="2551" w:type="dxa"/>
            <w:vAlign w:val="center"/>
          </w:tcPr>
          <w:p w14:paraId="0902617E"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3B62DEFD"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5B115CEF" w14:textId="77777777" w:rsidR="0038452C" w:rsidRPr="00C27929" w:rsidRDefault="0038452C" w:rsidP="0070006C">
            <w:pPr>
              <w:jc w:val="center"/>
              <w:rPr>
                <w:rFonts w:cs="Arial"/>
                <w:sz w:val="22"/>
              </w:rPr>
            </w:pPr>
            <w:r w:rsidRPr="00C27929">
              <w:rPr>
                <w:rFonts w:cs="Arial"/>
                <w:sz w:val="22"/>
              </w:rPr>
              <w:t>NO</w:t>
            </w:r>
          </w:p>
        </w:tc>
      </w:tr>
      <w:tr w:rsidR="0038452C" w:rsidRPr="00C27929" w14:paraId="22EAC6D3" w14:textId="77777777" w:rsidTr="0070006C">
        <w:trPr>
          <w:trHeight w:val="238"/>
        </w:trPr>
        <w:tc>
          <w:tcPr>
            <w:tcW w:w="1267" w:type="dxa"/>
            <w:gridSpan w:val="2"/>
            <w:vMerge/>
            <w:vAlign w:val="center"/>
          </w:tcPr>
          <w:p w14:paraId="2ECA9952" w14:textId="77777777" w:rsidR="0038452C" w:rsidRPr="00C27929" w:rsidRDefault="0038452C" w:rsidP="0070006C">
            <w:pPr>
              <w:jc w:val="center"/>
              <w:rPr>
                <w:rFonts w:cs="Arial"/>
                <w:sz w:val="22"/>
              </w:rPr>
            </w:pPr>
          </w:p>
        </w:tc>
        <w:tc>
          <w:tcPr>
            <w:tcW w:w="1363" w:type="dxa"/>
            <w:vAlign w:val="center"/>
          </w:tcPr>
          <w:p w14:paraId="2D68B9AE" w14:textId="77777777" w:rsidR="0038452C" w:rsidRPr="00C27929" w:rsidRDefault="0038452C" w:rsidP="0070006C">
            <w:pPr>
              <w:jc w:val="center"/>
              <w:rPr>
                <w:rFonts w:cs="Arial"/>
                <w:sz w:val="22"/>
              </w:rPr>
            </w:pPr>
            <w:r w:rsidRPr="00C27929">
              <w:rPr>
                <w:rFonts w:cs="Arial"/>
                <w:sz w:val="22"/>
              </w:rPr>
              <w:t>PERU</w:t>
            </w:r>
          </w:p>
        </w:tc>
        <w:tc>
          <w:tcPr>
            <w:tcW w:w="1193" w:type="dxa"/>
            <w:vAlign w:val="center"/>
          </w:tcPr>
          <w:p w14:paraId="25A8085A" w14:textId="77777777" w:rsidR="0038452C" w:rsidRPr="00C27929" w:rsidRDefault="0038452C" w:rsidP="0070006C">
            <w:pPr>
              <w:jc w:val="center"/>
              <w:rPr>
                <w:rFonts w:cs="Arial"/>
                <w:sz w:val="22"/>
              </w:rPr>
            </w:pPr>
            <w:r w:rsidRPr="00C27929">
              <w:rPr>
                <w:rFonts w:cs="Arial"/>
                <w:sz w:val="22"/>
              </w:rPr>
              <w:t>SI</w:t>
            </w:r>
          </w:p>
        </w:tc>
        <w:tc>
          <w:tcPr>
            <w:tcW w:w="2551" w:type="dxa"/>
            <w:vAlign w:val="center"/>
          </w:tcPr>
          <w:p w14:paraId="3A552AC1"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70560195"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2E87984E" w14:textId="77777777" w:rsidR="0038452C" w:rsidRPr="00C27929" w:rsidRDefault="0038452C" w:rsidP="0070006C">
            <w:pPr>
              <w:jc w:val="center"/>
              <w:rPr>
                <w:rFonts w:cs="Arial"/>
                <w:sz w:val="22"/>
              </w:rPr>
            </w:pPr>
            <w:r w:rsidRPr="00C27929">
              <w:rPr>
                <w:rFonts w:cs="Arial"/>
                <w:sz w:val="22"/>
              </w:rPr>
              <w:t>NO</w:t>
            </w:r>
          </w:p>
        </w:tc>
      </w:tr>
      <w:tr w:rsidR="0038452C" w:rsidRPr="00C27929" w14:paraId="5EEC1837" w14:textId="77777777" w:rsidTr="0070006C">
        <w:trPr>
          <w:trHeight w:val="159"/>
        </w:trPr>
        <w:tc>
          <w:tcPr>
            <w:tcW w:w="2630" w:type="dxa"/>
            <w:gridSpan w:val="3"/>
            <w:vAlign w:val="center"/>
          </w:tcPr>
          <w:p w14:paraId="23DA4201" w14:textId="77777777" w:rsidR="0038452C" w:rsidRPr="00C27929" w:rsidRDefault="0038452C" w:rsidP="0070006C">
            <w:pPr>
              <w:jc w:val="center"/>
              <w:rPr>
                <w:rFonts w:cs="Arial"/>
                <w:sz w:val="22"/>
              </w:rPr>
            </w:pPr>
            <w:r w:rsidRPr="00C27929">
              <w:rPr>
                <w:rFonts w:cs="Arial"/>
                <w:sz w:val="22"/>
              </w:rPr>
              <w:t>CANADÁ</w:t>
            </w:r>
          </w:p>
        </w:tc>
        <w:tc>
          <w:tcPr>
            <w:tcW w:w="1193" w:type="dxa"/>
            <w:vAlign w:val="center"/>
          </w:tcPr>
          <w:p w14:paraId="0722E06E" w14:textId="77777777" w:rsidR="0038452C" w:rsidRPr="00C27929" w:rsidRDefault="0038452C" w:rsidP="0070006C">
            <w:pPr>
              <w:jc w:val="center"/>
              <w:rPr>
                <w:rFonts w:cs="Arial"/>
                <w:sz w:val="22"/>
              </w:rPr>
            </w:pPr>
            <w:r w:rsidRPr="00C27929">
              <w:rPr>
                <w:rFonts w:cs="Arial"/>
                <w:sz w:val="22"/>
              </w:rPr>
              <w:t>NO</w:t>
            </w:r>
          </w:p>
        </w:tc>
        <w:tc>
          <w:tcPr>
            <w:tcW w:w="2551" w:type="dxa"/>
            <w:vAlign w:val="center"/>
          </w:tcPr>
          <w:p w14:paraId="60089B0D"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45311950"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07A4F8DE" w14:textId="77777777" w:rsidR="0038452C" w:rsidRPr="00C27929" w:rsidRDefault="0038452C" w:rsidP="0070006C">
            <w:pPr>
              <w:jc w:val="center"/>
              <w:rPr>
                <w:rFonts w:cs="Arial"/>
                <w:sz w:val="22"/>
              </w:rPr>
            </w:pPr>
            <w:r w:rsidRPr="00C27929">
              <w:rPr>
                <w:rFonts w:cs="Arial"/>
                <w:sz w:val="22"/>
              </w:rPr>
              <w:t>NO</w:t>
            </w:r>
          </w:p>
        </w:tc>
      </w:tr>
      <w:tr w:rsidR="0038452C" w:rsidRPr="00C27929" w14:paraId="0B5BAC35" w14:textId="77777777" w:rsidTr="0070006C">
        <w:trPr>
          <w:trHeight w:val="150"/>
        </w:trPr>
        <w:tc>
          <w:tcPr>
            <w:tcW w:w="2630" w:type="dxa"/>
            <w:gridSpan w:val="3"/>
            <w:vAlign w:val="center"/>
          </w:tcPr>
          <w:p w14:paraId="2269DF55" w14:textId="77777777" w:rsidR="0038452C" w:rsidRPr="00C27929" w:rsidRDefault="0038452C" w:rsidP="0070006C">
            <w:pPr>
              <w:jc w:val="center"/>
              <w:rPr>
                <w:rFonts w:cs="Arial"/>
                <w:sz w:val="22"/>
              </w:rPr>
            </w:pPr>
            <w:r w:rsidRPr="00C27929">
              <w:rPr>
                <w:rFonts w:cs="Arial"/>
                <w:sz w:val="22"/>
              </w:rPr>
              <w:t>CHILE</w:t>
            </w:r>
          </w:p>
        </w:tc>
        <w:tc>
          <w:tcPr>
            <w:tcW w:w="1193" w:type="dxa"/>
            <w:vAlign w:val="center"/>
          </w:tcPr>
          <w:p w14:paraId="52A98231" w14:textId="77777777" w:rsidR="0038452C" w:rsidRPr="00C27929" w:rsidRDefault="0038452C" w:rsidP="0070006C">
            <w:pPr>
              <w:jc w:val="center"/>
              <w:rPr>
                <w:rFonts w:cs="Arial"/>
                <w:sz w:val="22"/>
              </w:rPr>
            </w:pPr>
            <w:r w:rsidRPr="00C27929">
              <w:rPr>
                <w:rFonts w:cs="Arial"/>
                <w:sz w:val="22"/>
              </w:rPr>
              <w:t>SI</w:t>
            </w:r>
          </w:p>
        </w:tc>
        <w:tc>
          <w:tcPr>
            <w:tcW w:w="2551" w:type="dxa"/>
            <w:vAlign w:val="center"/>
          </w:tcPr>
          <w:p w14:paraId="4BF46220" w14:textId="77777777" w:rsidR="0038452C" w:rsidRPr="00C27929" w:rsidRDefault="0038452C" w:rsidP="0070006C">
            <w:pPr>
              <w:jc w:val="center"/>
              <w:rPr>
                <w:rFonts w:cs="Arial"/>
                <w:sz w:val="22"/>
              </w:rPr>
            </w:pPr>
            <w:r w:rsidRPr="00C27929">
              <w:rPr>
                <w:rFonts w:cs="Arial"/>
                <w:sz w:val="22"/>
              </w:rPr>
              <w:t>NO</w:t>
            </w:r>
          </w:p>
        </w:tc>
        <w:tc>
          <w:tcPr>
            <w:tcW w:w="1701" w:type="dxa"/>
          </w:tcPr>
          <w:p w14:paraId="796534AC" w14:textId="77777777" w:rsidR="0038452C" w:rsidRPr="00C27929" w:rsidRDefault="0038452C" w:rsidP="0070006C">
            <w:pPr>
              <w:jc w:val="center"/>
              <w:rPr>
                <w:rFonts w:cs="Arial"/>
                <w:sz w:val="22"/>
              </w:rPr>
            </w:pPr>
            <w:r w:rsidRPr="00C27929">
              <w:rPr>
                <w:rFonts w:cs="Arial"/>
                <w:sz w:val="22"/>
              </w:rPr>
              <w:t>NO</w:t>
            </w:r>
          </w:p>
        </w:tc>
        <w:tc>
          <w:tcPr>
            <w:tcW w:w="1985" w:type="dxa"/>
          </w:tcPr>
          <w:p w14:paraId="3AA29C87" w14:textId="77777777" w:rsidR="0038452C" w:rsidRPr="00C27929" w:rsidRDefault="0038452C" w:rsidP="0070006C">
            <w:pPr>
              <w:jc w:val="center"/>
              <w:rPr>
                <w:rFonts w:cs="Arial"/>
                <w:sz w:val="22"/>
              </w:rPr>
            </w:pPr>
            <w:r w:rsidRPr="00C27929">
              <w:rPr>
                <w:rFonts w:cs="Arial"/>
                <w:sz w:val="22"/>
              </w:rPr>
              <w:t>NO</w:t>
            </w:r>
          </w:p>
        </w:tc>
      </w:tr>
      <w:tr w:rsidR="0038452C" w:rsidRPr="00C27929" w14:paraId="6F8B53AF" w14:textId="77777777" w:rsidTr="0070006C">
        <w:trPr>
          <w:trHeight w:val="150"/>
        </w:trPr>
        <w:tc>
          <w:tcPr>
            <w:tcW w:w="2630" w:type="dxa"/>
            <w:gridSpan w:val="3"/>
            <w:vAlign w:val="center"/>
          </w:tcPr>
          <w:p w14:paraId="56EA1377" w14:textId="77777777" w:rsidR="0038452C" w:rsidRPr="00C27929" w:rsidRDefault="0038452C" w:rsidP="0070006C">
            <w:pPr>
              <w:jc w:val="center"/>
              <w:rPr>
                <w:rFonts w:cs="Arial"/>
                <w:sz w:val="22"/>
              </w:rPr>
            </w:pPr>
            <w:r w:rsidRPr="00C27929">
              <w:rPr>
                <w:rFonts w:cs="Arial"/>
                <w:sz w:val="22"/>
              </w:rPr>
              <w:t>COREA</w:t>
            </w:r>
          </w:p>
        </w:tc>
        <w:tc>
          <w:tcPr>
            <w:tcW w:w="1193" w:type="dxa"/>
            <w:vAlign w:val="center"/>
          </w:tcPr>
          <w:p w14:paraId="6CF9AE7E" w14:textId="77777777" w:rsidR="0038452C" w:rsidRPr="00C27929" w:rsidRDefault="0038452C" w:rsidP="0070006C">
            <w:pPr>
              <w:jc w:val="center"/>
              <w:rPr>
                <w:rFonts w:cs="Arial"/>
                <w:sz w:val="22"/>
              </w:rPr>
            </w:pPr>
            <w:r w:rsidRPr="00C27929">
              <w:rPr>
                <w:rFonts w:cs="Arial"/>
                <w:sz w:val="22"/>
              </w:rPr>
              <w:t>NO</w:t>
            </w:r>
          </w:p>
        </w:tc>
        <w:tc>
          <w:tcPr>
            <w:tcW w:w="2551" w:type="dxa"/>
            <w:vAlign w:val="center"/>
          </w:tcPr>
          <w:p w14:paraId="41A8180D"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68AF835C"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304F5C0E" w14:textId="77777777" w:rsidR="0038452C" w:rsidRPr="00C27929" w:rsidRDefault="0038452C" w:rsidP="0070006C">
            <w:pPr>
              <w:jc w:val="center"/>
              <w:rPr>
                <w:rFonts w:cs="Arial"/>
                <w:sz w:val="22"/>
              </w:rPr>
            </w:pPr>
            <w:r w:rsidRPr="00C27929">
              <w:rPr>
                <w:rFonts w:cs="Arial"/>
                <w:sz w:val="22"/>
              </w:rPr>
              <w:t>NO</w:t>
            </w:r>
          </w:p>
        </w:tc>
      </w:tr>
      <w:tr w:rsidR="0038452C" w:rsidRPr="00C27929" w14:paraId="5C884638" w14:textId="77777777" w:rsidTr="0070006C">
        <w:trPr>
          <w:trHeight w:val="150"/>
        </w:trPr>
        <w:tc>
          <w:tcPr>
            <w:tcW w:w="2630" w:type="dxa"/>
            <w:gridSpan w:val="3"/>
            <w:vAlign w:val="center"/>
          </w:tcPr>
          <w:p w14:paraId="4F164F2B" w14:textId="77777777" w:rsidR="0038452C" w:rsidRPr="00C27929" w:rsidRDefault="0038452C" w:rsidP="0070006C">
            <w:pPr>
              <w:jc w:val="center"/>
              <w:rPr>
                <w:rFonts w:cs="Arial"/>
                <w:sz w:val="22"/>
              </w:rPr>
            </w:pPr>
            <w:r w:rsidRPr="00C27929">
              <w:rPr>
                <w:rFonts w:cs="Arial"/>
                <w:sz w:val="22"/>
              </w:rPr>
              <w:t>COSTA RICA</w:t>
            </w:r>
          </w:p>
        </w:tc>
        <w:tc>
          <w:tcPr>
            <w:tcW w:w="1193" w:type="dxa"/>
            <w:vAlign w:val="center"/>
          </w:tcPr>
          <w:p w14:paraId="25E8025C" w14:textId="77777777" w:rsidR="0038452C" w:rsidRPr="00C27929" w:rsidRDefault="0038452C" w:rsidP="0070006C">
            <w:pPr>
              <w:jc w:val="center"/>
              <w:rPr>
                <w:rFonts w:cs="Arial"/>
                <w:sz w:val="22"/>
              </w:rPr>
            </w:pPr>
            <w:r w:rsidRPr="00C27929">
              <w:rPr>
                <w:rFonts w:cs="Arial"/>
                <w:sz w:val="22"/>
              </w:rPr>
              <w:t>SI</w:t>
            </w:r>
          </w:p>
        </w:tc>
        <w:tc>
          <w:tcPr>
            <w:tcW w:w="2551" w:type="dxa"/>
            <w:vAlign w:val="center"/>
          </w:tcPr>
          <w:p w14:paraId="50AF3FD0"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6E2FF7D6"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4143AE73" w14:textId="77777777" w:rsidR="0038452C" w:rsidRPr="00C27929" w:rsidRDefault="0038452C" w:rsidP="0070006C">
            <w:pPr>
              <w:jc w:val="center"/>
              <w:rPr>
                <w:rFonts w:cs="Arial"/>
                <w:sz w:val="22"/>
              </w:rPr>
            </w:pPr>
            <w:r w:rsidRPr="00C27929">
              <w:rPr>
                <w:rFonts w:cs="Arial"/>
                <w:sz w:val="22"/>
              </w:rPr>
              <w:t>NO</w:t>
            </w:r>
          </w:p>
        </w:tc>
      </w:tr>
      <w:tr w:rsidR="0038452C" w:rsidRPr="00C27929" w14:paraId="091F0FC3" w14:textId="77777777" w:rsidTr="0070006C">
        <w:trPr>
          <w:trHeight w:val="252"/>
        </w:trPr>
        <w:tc>
          <w:tcPr>
            <w:tcW w:w="2630" w:type="dxa"/>
            <w:gridSpan w:val="3"/>
            <w:vAlign w:val="center"/>
          </w:tcPr>
          <w:p w14:paraId="72FAC761" w14:textId="77777777" w:rsidR="0038452C" w:rsidRPr="00C27929" w:rsidRDefault="0038452C" w:rsidP="0070006C">
            <w:pPr>
              <w:jc w:val="center"/>
              <w:rPr>
                <w:rFonts w:cs="Arial"/>
                <w:sz w:val="22"/>
              </w:rPr>
            </w:pPr>
            <w:r w:rsidRPr="00C27929">
              <w:rPr>
                <w:rFonts w:cs="Arial"/>
                <w:sz w:val="22"/>
              </w:rPr>
              <w:t>ESTADOS AELC</w:t>
            </w:r>
          </w:p>
        </w:tc>
        <w:tc>
          <w:tcPr>
            <w:tcW w:w="1193" w:type="dxa"/>
            <w:vAlign w:val="center"/>
          </w:tcPr>
          <w:p w14:paraId="19BFC9CE" w14:textId="77777777" w:rsidR="0038452C" w:rsidRPr="00C27929" w:rsidRDefault="0038452C" w:rsidP="0070006C">
            <w:pPr>
              <w:jc w:val="center"/>
              <w:rPr>
                <w:rFonts w:cs="Arial"/>
                <w:sz w:val="22"/>
              </w:rPr>
            </w:pPr>
            <w:r w:rsidRPr="00C27929">
              <w:rPr>
                <w:rFonts w:cs="Arial"/>
                <w:sz w:val="22"/>
              </w:rPr>
              <w:t>SI</w:t>
            </w:r>
          </w:p>
        </w:tc>
        <w:tc>
          <w:tcPr>
            <w:tcW w:w="2551" w:type="dxa"/>
            <w:vAlign w:val="center"/>
          </w:tcPr>
          <w:p w14:paraId="6DAD9729"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378CE9FE"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33F996E8" w14:textId="77777777" w:rsidR="0038452C" w:rsidRPr="00C27929" w:rsidRDefault="0038452C" w:rsidP="0070006C">
            <w:pPr>
              <w:jc w:val="center"/>
              <w:rPr>
                <w:rFonts w:cs="Arial"/>
                <w:sz w:val="22"/>
              </w:rPr>
            </w:pPr>
            <w:r w:rsidRPr="00C27929">
              <w:rPr>
                <w:rFonts w:cs="Arial"/>
                <w:sz w:val="22"/>
              </w:rPr>
              <w:t>NO</w:t>
            </w:r>
          </w:p>
        </w:tc>
      </w:tr>
      <w:tr w:rsidR="0038452C" w:rsidRPr="00C27929" w14:paraId="40B787AE" w14:textId="77777777" w:rsidTr="0070006C">
        <w:trPr>
          <w:trHeight w:val="155"/>
        </w:trPr>
        <w:tc>
          <w:tcPr>
            <w:tcW w:w="2630" w:type="dxa"/>
            <w:gridSpan w:val="3"/>
            <w:vAlign w:val="center"/>
          </w:tcPr>
          <w:p w14:paraId="07AC5847" w14:textId="77777777" w:rsidR="0038452C" w:rsidRPr="00C27929" w:rsidRDefault="0038452C" w:rsidP="0070006C">
            <w:pPr>
              <w:jc w:val="center"/>
              <w:rPr>
                <w:rFonts w:cs="Arial"/>
                <w:sz w:val="22"/>
              </w:rPr>
            </w:pPr>
            <w:r w:rsidRPr="00C27929">
              <w:rPr>
                <w:rFonts w:cs="Arial"/>
                <w:sz w:val="22"/>
              </w:rPr>
              <w:t>ESTADOS UNIDOS</w:t>
            </w:r>
          </w:p>
        </w:tc>
        <w:tc>
          <w:tcPr>
            <w:tcW w:w="1193" w:type="dxa"/>
            <w:vAlign w:val="center"/>
          </w:tcPr>
          <w:p w14:paraId="79C34440" w14:textId="77777777" w:rsidR="0038452C" w:rsidRPr="00C27929" w:rsidRDefault="0038452C" w:rsidP="0070006C">
            <w:pPr>
              <w:jc w:val="center"/>
              <w:rPr>
                <w:rFonts w:cs="Arial"/>
                <w:sz w:val="22"/>
              </w:rPr>
            </w:pPr>
            <w:r w:rsidRPr="00C27929">
              <w:rPr>
                <w:rFonts w:cs="Arial"/>
                <w:sz w:val="22"/>
              </w:rPr>
              <w:t>NO</w:t>
            </w:r>
          </w:p>
        </w:tc>
        <w:tc>
          <w:tcPr>
            <w:tcW w:w="2551" w:type="dxa"/>
            <w:vAlign w:val="center"/>
          </w:tcPr>
          <w:p w14:paraId="531E4EC0"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4CBFED32"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79FB8202" w14:textId="77777777" w:rsidR="0038452C" w:rsidRPr="00C27929" w:rsidRDefault="0038452C" w:rsidP="0070006C">
            <w:pPr>
              <w:jc w:val="center"/>
              <w:rPr>
                <w:rFonts w:cs="Arial"/>
                <w:sz w:val="22"/>
              </w:rPr>
            </w:pPr>
            <w:r w:rsidRPr="00C27929">
              <w:rPr>
                <w:rFonts w:cs="Arial"/>
                <w:sz w:val="22"/>
              </w:rPr>
              <w:t>NO</w:t>
            </w:r>
          </w:p>
        </w:tc>
      </w:tr>
      <w:tr w:rsidR="0038452C" w:rsidRPr="00C27929" w14:paraId="743C59F0" w14:textId="77777777" w:rsidTr="0070006C">
        <w:trPr>
          <w:trHeight w:val="165"/>
        </w:trPr>
        <w:tc>
          <w:tcPr>
            <w:tcW w:w="2630" w:type="dxa"/>
            <w:gridSpan w:val="3"/>
            <w:vAlign w:val="center"/>
          </w:tcPr>
          <w:p w14:paraId="5BDCE8EA" w14:textId="77777777" w:rsidR="0038452C" w:rsidRPr="00C27929" w:rsidRDefault="0038452C" w:rsidP="0070006C">
            <w:pPr>
              <w:jc w:val="center"/>
              <w:rPr>
                <w:rFonts w:cs="Arial"/>
                <w:sz w:val="22"/>
              </w:rPr>
            </w:pPr>
            <w:r w:rsidRPr="00C27929">
              <w:rPr>
                <w:rFonts w:cs="Arial"/>
                <w:sz w:val="22"/>
              </w:rPr>
              <w:t>MEXICO</w:t>
            </w:r>
          </w:p>
        </w:tc>
        <w:tc>
          <w:tcPr>
            <w:tcW w:w="1193" w:type="dxa"/>
            <w:vAlign w:val="center"/>
          </w:tcPr>
          <w:p w14:paraId="44E03685" w14:textId="77777777" w:rsidR="0038452C" w:rsidRPr="00C27929" w:rsidRDefault="0038452C" w:rsidP="0070006C">
            <w:pPr>
              <w:jc w:val="center"/>
              <w:rPr>
                <w:rFonts w:cs="Arial"/>
                <w:sz w:val="22"/>
              </w:rPr>
            </w:pPr>
            <w:r w:rsidRPr="00C27929">
              <w:rPr>
                <w:rFonts w:cs="Arial"/>
                <w:sz w:val="22"/>
              </w:rPr>
              <w:t>NO</w:t>
            </w:r>
          </w:p>
        </w:tc>
        <w:tc>
          <w:tcPr>
            <w:tcW w:w="2551" w:type="dxa"/>
            <w:vAlign w:val="center"/>
          </w:tcPr>
          <w:p w14:paraId="68985A2A"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37C7F2E5"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0CBE1BC7" w14:textId="77777777" w:rsidR="0038452C" w:rsidRPr="00C27929" w:rsidRDefault="0038452C" w:rsidP="0070006C">
            <w:pPr>
              <w:jc w:val="center"/>
              <w:rPr>
                <w:rFonts w:cs="Arial"/>
                <w:sz w:val="22"/>
              </w:rPr>
            </w:pPr>
            <w:r w:rsidRPr="00C27929">
              <w:rPr>
                <w:rFonts w:cs="Arial"/>
                <w:sz w:val="22"/>
              </w:rPr>
              <w:t>NO</w:t>
            </w:r>
          </w:p>
        </w:tc>
      </w:tr>
      <w:tr w:rsidR="0038452C" w:rsidRPr="00C27929" w14:paraId="7ACA2B63" w14:textId="77777777" w:rsidTr="0070006C">
        <w:trPr>
          <w:trHeight w:val="182"/>
        </w:trPr>
        <w:tc>
          <w:tcPr>
            <w:tcW w:w="1236" w:type="dxa"/>
            <w:vMerge w:val="restart"/>
            <w:vAlign w:val="center"/>
          </w:tcPr>
          <w:p w14:paraId="4A533251" w14:textId="77777777" w:rsidR="0038452C" w:rsidRPr="00C27929" w:rsidRDefault="0038452C" w:rsidP="0070006C">
            <w:pPr>
              <w:jc w:val="center"/>
              <w:rPr>
                <w:rFonts w:cs="Arial"/>
                <w:sz w:val="22"/>
              </w:rPr>
            </w:pPr>
            <w:r w:rsidRPr="00C27929">
              <w:rPr>
                <w:rFonts w:cs="Arial"/>
                <w:sz w:val="22"/>
              </w:rPr>
              <w:lastRenderedPageBreak/>
              <w:t>TRIÁNGULO NORTE</w:t>
            </w:r>
          </w:p>
        </w:tc>
        <w:tc>
          <w:tcPr>
            <w:tcW w:w="1394" w:type="dxa"/>
            <w:gridSpan w:val="2"/>
            <w:vAlign w:val="center"/>
          </w:tcPr>
          <w:p w14:paraId="74BE1714" w14:textId="77777777" w:rsidR="0038452C" w:rsidRPr="00C27929" w:rsidRDefault="0038452C" w:rsidP="0070006C">
            <w:pPr>
              <w:jc w:val="center"/>
              <w:rPr>
                <w:rFonts w:cs="Arial"/>
                <w:sz w:val="22"/>
              </w:rPr>
            </w:pPr>
            <w:r w:rsidRPr="00C27929">
              <w:rPr>
                <w:rFonts w:cs="Arial"/>
                <w:sz w:val="22"/>
              </w:rPr>
              <w:t>EL SALVADOR</w:t>
            </w:r>
          </w:p>
        </w:tc>
        <w:tc>
          <w:tcPr>
            <w:tcW w:w="1193" w:type="dxa"/>
            <w:vAlign w:val="center"/>
          </w:tcPr>
          <w:p w14:paraId="3B88494F" w14:textId="77777777" w:rsidR="0038452C" w:rsidRPr="00C27929" w:rsidRDefault="0038452C" w:rsidP="0070006C">
            <w:pPr>
              <w:jc w:val="center"/>
              <w:rPr>
                <w:rFonts w:cs="Arial"/>
                <w:sz w:val="22"/>
              </w:rPr>
            </w:pPr>
            <w:r w:rsidRPr="00C27929">
              <w:rPr>
                <w:rFonts w:cs="Arial"/>
                <w:sz w:val="22"/>
              </w:rPr>
              <w:t>NO</w:t>
            </w:r>
          </w:p>
        </w:tc>
        <w:tc>
          <w:tcPr>
            <w:tcW w:w="2551" w:type="dxa"/>
            <w:vAlign w:val="center"/>
          </w:tcPr>
          <w:p w14:paraId="76713D07"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713F33DF"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20B5D572" w14:textId="77777777" w:rsidR="0038452C" w:rsidRPr="00C27929" w:rsidRDefault="0038452C" w:rsidP="0070006C">
            <w:pPr>
              <w:jc w:val="center"/>
              <w:rPr>
                <w:rFonts w:cs="Arial"/>
                <w:sz w:val="22"/>
              </w:rPr>
            </w:pPr>
            <w:r w:rsidRPr="00C27929">
              <w:rPr>
                <w:rFonts w:cs="Arial"/>
                <w:sz w:val="22"/>
              </w:rPr>
              <w:t>NO</w:t>
            </w:r>
          </w:p>
        </w:tc>
      </w:tr>
      <w:tr w:rsidR="0038452C" w:rsidRPr="00C27929" w14:paraId="33790163" w14:textId="77777777" w:rsidTr="0070006C">
        <w:trPr>
          <w:trHeight w:val="150"/>
        </w:trPr>
        <w:tc>
          <w:tcPr>
            <w:tcW w:w="1236" w:type="dxa"/>
            <w:vMerge/>
            <w:vAlign w:val="center"/>
          </w:tcPr>
          <w:p w14:paraId="38EF5EEA" w14:textId="77777777" w:rsidR="0038452C" w:rsidRPr="00C27929" w:rsidRDefault="0038452C" w:rsidP="0070006C">
            <w:pPr>
              <w:jc w:val="center"/>
              <w:rPr>
                <w:rFonts w:cs="Arial"/>
                <w:sz w:val="22"/>
              </w:rPr>
            </w:pPr>
          </w:p>
        </w:tc>
        <w:tc>
          <w:tcPr>
            <w:tcW w:w="1394" w:type="dxa"/>
            <w:gridSpan w:val="2"/>
            <w:vAlign w:val="center"/>
          </w:tcPr>
          <w:p w14:paraId="52190ADA" w14:textId="77777777" w:rsidR="0038452C" w:rsidRPr="00C27929" w:rsidRDefault="0038452C" w:rsidP="0070006C">
            <w:pPr>
              <w:jc w:val="center"/>
              <w:rPr>
                <w:rFonts w:cs="Arial"/>
                <w:sz w:val="22"/>
              </w:rPr>
            </w:pPr>
            <w:r w:rsidRPr="00C27929">
              <w:rPr>
                <w:rFonts w:cs="Arial"/>
                <w:sz w:val="22"/>
              </w:rPr>
              <w:t>GUATEMALA</w:t>
            </w:r>
          </w:p>
        </w:tc>
        <w:tc>
          <w:tcPr>
            <w:tcW w:w="1193" w:type="dxa"/>
            <w:vAlign w:val="center"/>
          </w:tcPr>
          <w:p w14:paraId="25C230DA" w14:textId="77777777" w:rsidR="0038452C" w:rsidRPr="00C27929" w:rsidRDefault="0038452C" w:rsidP="0070006C">
            <w:pPr>
              <w:jc w:val="center"/>
              <w:rPr>
                <w:rFonts w:cs="Arial"/>
                <w:sz w:val="22"/>
              </w:rPr>
            </w:pPr>
            <w:r w:rsidRPr="00C27929">
              <w:rPr>
                <w:rFonts w:cs="Arial"/>
                <w:sz w:val="22"/>
              </w:rPr>
              <w:t>SI</w:t>
            </w:r>
          </w:p>
        </w:tc>
        <w:tc>
          <w:tcPr>
            <w:tcW w:w="2551" w:type="dxa"/>
            <w:vAlign w:val="center"/>
          </w:tcPr>
          <w:p w14:paraId="25D8E500" w14:textId="77777777" w:rsidR="0038452C" w:rsidRPr="00C27929" w:rsidRDefault="0038452C" w:rsidP="0070006C">
            <w:pPr>
              <w:jc w:val="center"/>
              <w:rPr>
                <w:rFonts w:cs="Arial"/>
                <w:sz w:val="22"/>
              </w:rPr>
            </w:pPr>
            <w:r w:rsidRPr="00C27929">
              <w:rPr>
                <w:rFonts w:cs="Arial"/>
                <w:sz w:val="22"/>
              </w:rPr>
              <w:t>SI</w:t>
            </w:r>
          </w:p>
        </w:tc>
        <w:tc>
          <w:tcPr>
            <w:tcW w:w="1701" w:type="dxa"/>
            <w:vAlign w:val="center"/>
          </w:tcPr>
          <w:p w14:paraId="0CD6079F"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09EF1158" w14:textId="77777777" w:rsidR="0038452C" w:rsidRPr="00C27929" w:rsidRDefault="0038452C" w:rsidP="0070006C">
            <w:pPr>
              <w:jc w:val="center"/>
              <w:rPr>
                <w:rFonts w:cs="Arial"/>
                <w:sz w:val="22"/>
              </w:rPr>
            </w:pPr>
            <w:r w:rsidRPr="00C27929">
              <w:rPr>
                <w:rFonts w:cs="Arial"/>
                <w:sz w:val="22"/>
              </w:rPr>
              <w:t>SI</w:t>
            </w:r>
          </w:p>
        </w:tc>
      </w:tr>
      <w:tr w:rsidR="0038452C" w:rsidRPr="00C27929" w14:paraId="7AA2EF36" w14:textId="77777777" w:rsidTr="0070006C">
        <w:trPr>
          <w:trHeight w:val="296"/>
        </w:trPr>
        <w:tc>
          <w:tcPr>
            <w:tcW w:w="1236" w:type="dxa"/>
            <w:vMerge/>
            <w:vAlign w:val="center"/>
          </w:tcPr>
          <w:p w14:paraId="4436F115" w14:textId="77777777" w:rsidR="0038452C" w:rsidRPr="00C27929" w:rsidRDefault="0038452C" w:rsidP="0070006C">
            <w:pPr>
              <w:jc w:val="center"/>
              <w:rPr>
                <w:rFonts w:cs="Arial"/>
                <w:sz w:val="22"/>
              </w:rPr>
            </w:pPr>
          </w:p>
        </w:tc>
        <w:tc>
          <w:tcPr>
            <w:tcW w:w="1394" w:type="dxa"/>
            <w:gridSpan w:val="2"/>
            <w:vAlign w:val="center"/>
          </w:tcPr>
          <w:p w14:paraId="0ACB7C5D" w14:textId="77777777" w:rsidR="0038452C" w:rsidRPr="00C27929" w:rsidRDefault="0038452C" w:rsidP="0070006C">
            <w:pPr>
              <w:jc w:val="center"/>
              <w:rPr>
                <w:rFonts w:cs="Arial"/>
                <w:sz w:val="22"/>
              </w:rPr>
            </w:pPr>
            <w:r w:rsidRPr="00C27929">
              <w:rPr>
                <w:rFonts w:cs="Arial"/>
                <w:sz w:val="22"/>
              </w:rPr>
              <w:t>HONDURAS</w:t>
            </w:r>
          </w:p>
        </w:tc>
        <w:tc>
          <w:tcPr>
            <w:tcW w:w="1193" w:type="dxa"/>
            <w:vAlign w:val="center"/>
          </w:tcPr>
          <w:p w14:paraId="3B6EA512" w14:textId="77777777" w:rsidR="0038452C" w:rsidRPr="00C27929" w:rsidRDefault="0038452C" w:rsidP="0070006C">
            <w:pPr>
              <w:jc w:val="center"/>
              <w:rPr>
                <w:rFonts w:cs="Arial"/>
                <w:sz w:val="22"/>
              </w:rPr>
            </w:pPr>
            <w:r w:rsidRPr="00C27929">
              <w:rPr>
                <w:rFonts w:cs="Arial"/>
                <w:sz w:val="22"/>
              </w:rPr>
              <w:t>NO</w:t>
            </w:r>
          </w:p>
        </w:tc>
        <w:tc>
          <w:tcPr>
            <w:tcW w:w="2551" w:type="dxa"/>
            <w:vAlign w:val="center"/>
          </w:tcPr>
          <w:p w14:paraId="1EBF809A"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33B55E5A"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4FF16455" w14:textId="77777777" w:rsidR="0038452C" w:rsidRPr="00C27929" w:rsidRDefault="0038452C" w:rsidP="0070006C">
            <w:pPr>
              <w:jc w:val="center"/>
              <w:rPr>
                <w:rFonts w:cs="Arial"/>
                <w:sz w:val="22"/>
              </w:rPr>
            </w:pPr>
            <w:r w:rsidRPr="00C27929">
              <w:rPr>
                <w:rFonts w:cs="Arial"/>
                <w:sz w:val="22"/>
              </w:rPr>
              <w:t>NO</w:t>
            </w:r>
          </w:p>
        </w:tc>
      </w:tr>
      <w:tr w:rsidR="0038452C" w:rsidRPr="00C27929" w14:paraId="58B50000" w14:textId="77777777" w:rsidTr="0070006C">
        <w:trPr>
          <w:trHeight w:val="236"/>
        </w:trPr>
        <w:tc>
          <w:tcPr>
            <w:tcW w:w="2630" w:type="dxa"/>
            <w:gridSpan w:val="3"/>
            <w:vAlign w:val="center"/>
          </w:tcPr>
          <w:p w14:paraId="57BFDEC1" w14:textId="77777777" w:rsidR="0038452C" w:rsidRPr="00C27929" w:rsidRDefault="0038452C" w:rsidP="0070006C">
            <w:pPr>
              <w:jc w:val="center"/>
              <w:rPr>
                <w:rFonts w:cs="Arial"/>
                <w:sz w:val="22"/>
              </w:rPr>
            </w:pPr>
            <w:r w:rsidRPr="00C27929">
              <w:rPr>
                <w:rFonts w:cs="Arial"/>
                <w:sz w:val="22"/>
              </w:rPr>
              <w:t>UNION EUROPEA</w:t>
            </w:r>
          </w:p>
        </w:tc>
        <w:tc>
          <w:tcPr>
            <w:tcW w:w="1193" w:type="dxa"/>
            <w:vAlign w:val="center"/>
          </w:tcPr>
          <w:p w14:paraId="76D180EE" w14:textId="77777777" w:rsidR="0038452C" w:rsidRPr="00C27929" w:rsidRDefault="0038452C" w:rsidP="0070006C">
            <w:pPr>
              <w:jc w:val="center"/>
              <w:rPr>
                <w:rFonts w:cs="Arial"/>
                <w:sz w:val="22"/>
              </w:rPr>
            </w:pPr>
            <w:r w:rsidRPr="00C27929">
              <w:rPr>
                <w:rFonts w:cs="Arial"/>
                <w:sz w:val="22"/>
              </w:rPr>
              <w:t>SI</w:t>
            </w:r>
          </w:p>
        </w:tc>
        <w:tc>
          <w:tcPr>
            <w:tcW w:w="2551" w:type="dxa"/>
            <w:vAlign w:val="center"/>
          </w:tcPr>
          <w:p w14:paraId="5E4C1D1A" w14:textId="77777777" w:rsidR="0038452C" w:rsidRPr="00C27929" w:rsidRDefault="0038452C" w:rsidP="0070006C">
            <w:pPr>
              <w:jc w:val="center"/>
              <w:rPr>
                <w:rFonts w:cs="Arial"/>
                <w:sz w:val="22"/>
              </w:rPr>
            </w:pPr>
            <w:r w:rsidRPr="00C27929">
              <w:rPr>
                <w:rFonts w:cs="Arial"/>
                <w:sz w:val="22"/>
              </w:rPr>
              <w:t>NO</w:t>
            </w:r>
          </w:p>
        </w:tc>
        <w:tc>
          <w:tcPr>
            <w:tcW w:w="1701" w:type="dxa"/>
            <w:vAlign w:val="center"/>
          </w:tcPr>
          <w:p w14:paraId="290544FD"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4A346FE2" w14:textId="77777777" w:rsidR="0038452C" w:rsidRPr="00C27929" w:rsidRDefault="0038452C" w:rsidP="0070006C">
            <w:pPr>
              <w:jc w:val="center"/>
              <w:rPr>
                <w:rFonts w:cs="Arial"/>
                <w:sz w:val="22"/>
              </w:rPr>
            </w:pPr>
            <w:r w:rsidRPr="00C27929">
              <w:rPr>
                <w:rFonts w:cs="Arial"/>
                <w:sz w:val="22"/>
              </w:rPr>
              <w:t>NO</w:t>
            </w:r>
          </w:p>
        </w:tc>
      </w:tr>
      <w:tr w:rsidR="0038452C" w:rsidRPr="00C27929" w14:paraId="77C73319" w14:textId="77777777" w:rsidTr="0070006C">
        <w:trPr>
          <w:trHeight w:val="70"/>
        </w:trPr>
        <w:tc>
          <w:tcPr>
            <w:tcW w:w="2630" w:type="dxa"/>
            <w:gridSpan w:val="3"/>
            <w:vAlign w:val="center"/>
          </w:tcPr>
          <w:p w14:paraId="32CDE41B" w14:textId="77777777" w:rsidR="0038452C" w:rsidRPr="00C27929" w:rsidRDefault="0038452C" w:rsidP="0070006C">
            <w:pPr>
              <w:jc w:val="center"/>
              <w:rPr>
                <w:rFonts w:cs="Arial"/>
                <w:sz w:val="22"/>
              </w:rPr>
            </w:pPr>
            <w:r w:rsidRPr="00C27929">
              <w:rPr>
                <w:rFonts w:cs="Arial"/>
                <w:sz w:val="22"/>
              </w:rPr>
              <w:t>COMUNIDAD ANDINA DE NACIONES</w:t>
            </w:r>
          </w:p>
        </w:tc>
        <w:tc>
          <w:tcPr>
            <w:tcW w:w="1193" w:type="dxa"/>
            <w:vAlign w:val="center"/>
          </w:tcPr>
          <w:p w14:paraId="1FB4AD10" w14:textId="77777777" w:rsidR="0038452C" w:rsidRPr="00C27929" w:rsidRDefault="0038452C" w:rsidP="0070006C">
            <w:pPr>
              <w:jc w:val="center"/>
              <w:rPr>
                <w:rFonts w:cs="Arial"/>
                <w:sz w:val="22"/>
              </w:rPr>
            </w:pPr>
            <w:r w:rsidRPr="00C27929">
              <w:rPr>
                <w:rFonts w:cs="Arial"/>
                <w:sz w:val="22"/>
              </w:rPr>
              <w:t>SI</w:t>
            </w:r>
          </w:p>
        </w:tc>
        <w:tc>
          <w:tcPr>
            <w:tcW w:w="2551" w:type="dxa"/>
            <w:vAlign w:val="center"/>
          </w:tcPr>
          <w:p w14:paraId="715FFCB3" w14:textId="77777777" w:rsidR="0038452C" w:rsidRPr="00C27929" w:rsidRDefault="0038452C" w:rsidP="0070006C">
            <w:pPr>
              <w:jc w:val="center"/>
              <w:rPr>
                <w:rFonts w:cs="Arial"/>
                <w:sz w:val="22"/>
              </w:rPr>
            </w:pPr>
            <w:r w:rsidRPr="00C27929">
              <w:rPr>
                <w:rFonts w:cs="Arial"/>
                <w:sz w:val="22"/>
              </w:rPr>
              <w:t>SI</w:t>
            </w:r>
          </w:p>
        </w:tc>
        <w:tc>
          <w:tcPr>
            <w:tcW w:w="1701" w:type="dxa"/>
            <w:vAlign w:val="center"/>
          </w:tcPr>
          <w:p w14:paraId="0A6E6095" w14:textId="77777777" w:rsidR="0038452C" w:rsidRPr="00C27929" w:rsidRDefault="0038452C" w:rsidP="0070006C">
            <w:pPr>
              <w:jc w:val="center"/>
              <w:rPr>
                <w:rFonts w:cs="Arial"/>
                <w:sz w:val="22"/>
              </w:rPr>
            </w:pPr>
            <w:r w:rsidRPr="00C27929">
              <w:rPr>
                <w:rFonts w:cs="Arial"/>
                <w:sz w:val="22"/>
              </w:rPr>
              <w:t>NO</w:t>
            </w:r>
          </w:p>
        </w:tc>
        <w:tc>
          <w:tcPr>
            <w:tcW w:w="1985" w:type="dxa"/>
            <w:vAlign w:val="center"/>
          </w:tcPr>
          <w:p w14:paraId="477BE9DA" w14:textId="77777777" w:rsidR="0038452C" w:rsidRPr="00C27929" w:rsidRDefault="0038452C" w:rsidP="0070006C">
            <w:pPr>
              <w:jc w:val="center"/>
              <w:rPr>
                <w:rFonts w:cs="Arial"/>
                <w:sz w:val="22"/>
              </w:rPr>
            </w:pPr>
            <w:r w:rsidRPr="00C27929">
              <w:rPr>
                <w:rFonts w:cs="Arial"/>
                <w:sz w:val="22"/>
              </w:rPr>
              <w:t>SI</w:t>
            </w:r>
          </w:p>
        </w:tc>
      </w:tr>
      <w:bookmarkEnd w:id="805"/>
    </w:tbl>
    <w:p w14:paraId="4433AB64" w14:textId="79B3B910" w:rsidR="00A4091A" w:rsidRDefault="00A4091A" w:rsidP="00EF5F9D">
      <w:pPr>
        <w:rPr>
          <w:lang w:val="es-CO"/>
        </w:rPr>
      </w:pPr>
    </w:p>
    <w:p w14:paraId="6A110613" w14:textId="77777777" w:rsidR="0038452C" w:rsidRDefault="0038452C" w:rsidP="0091181F">
      <w:pPr>
        <w:rPr>
          <w:lang w:val="es-CO"/>
        </w:rPr>
      </w:pPr>
    </w:p>
    <w:p w14:paraId="61D72426" w14:textId="67956A04" w:rsidR="0091181F" w:rsidRPr="0091181F" w:rsidRDefault="0091181F" w:rsidP="0091181F">
      <w:pPr>
        <w:rPr>
          <w:lang w:val="es-CO"/>
        </w:rPr>
      </w:pPr>
      <w:r w:rsidRPr="0091181F">
        <w:rPr>
          <w:lang w:val="es-CO"/>
        </w:rPr>
        <w:t xml:space="preserve">En consecuencia, la </w:t>
      </w:r>
      <w:r w:rsidR="00D5281F">
        <w:rPr>
          <w:lang w:val="es-CO"/>
        </w:rPr>
        <w:t>E</w:t>
      </w:r>
      <w:r w:rsidRPr="0091181F">
        <w:rPr>
          <w:lang w:val="es-CO"/>
        </w:rPr>
        <w:t xml:space="preserve">ntidad concederá </w:t>
      </w:r>
      <w:r w:rsidR="00D5281F">
        <w:rPr>
          <w:lang w:val="es-CO"/>
        </w:rPr>
        <w:t>T</w:t>
      </w:r>
      <w:r w:rsidRPr="0091181F">
        <w:rPr>
          <w:lang w:val="es-CO"/>
        </w:rPr>
        <w:t xml:space="preserve">rato </w:t>
      </w:r>
      <w:r w:rsidR="00D5281F">
        <w:rPr>
          <w:lang w:val="es-CO"/>
        </w:rPr>
        <w:t>N</w:t>
      </w:r>
      <w:r w:rsidRPr="0091181F">
        <w:rPr>
          <w:lang w:val="es-CO"/>
        </w:rPr>
        <w:t xml:space="preserve">acional a </w:t>
      </w:r>
      <w:r w:rsidR="00D5281F">
        <w:rPr>
          <w:lang w:val="es-CO"/>
        </w:rPr>
        <w:t>P</w:t>
      </w:r>
      <w:r w:rsidRPr="0091181F">
        <w:rPr>
          <w:lang w:val="es-CO"/>
        </w:rPr>
        <w:t xml:space="preserve">roponentes y servicios de los Estados que cuenten con un Acuerdo Comercial que cubra el </w:t>
      </w:r>
      <w:r w:rsidR="1B0302D5" w:rsidRPr="3E6C7AD1">
        <w:rPr>
          <w:lang w:val="es-CO"/>
        </w:rPr>
        <w:t>P</w:t>
      </w:r>
      <w:r w:rsidRPr="3E6C7AD1">
        <w:rPr>
          <w:lang w:val="es-CO"/>
        </w:rPr>
        <w:t>roceso</w:t>
      </w:r>
      <w:r w:rsidRPr="0091181F">
        <w:rPr>
          <w:lang w:val="es-CO"/>
        </w:rPr>
        <w:t xml:space="preserve"> de </w:t>
      </w:r>
      <w:r w:rsidR="7FFFC6B1" w:rsidRPr="3E6C7AD1">
        <w:rPr>
          <w:lang w:val="es-CO"/>
        </w:rPr>
        <w:t>C</w:t>
      </w:r>
      <w:r w:rsidRPr="0091181F">
        <w:rPr>
          <w:lang w:val="es-CO"/>
        </w:rPr>
        <w:t xml:space="preserve">ontratación. </w:t>
      </w:r>
    </w:p>
    <w:p w14:paraId="1592A86A" w14:textId="77777777" w:rsidR="0091181F" w:rsidRPr="0091181F" w:rsidRDefault="0091181F" w:rsidP="0091181F">
      <w:pPr>
        <w:rPr>
          <w:lang w:val="es-CO"/>
        </w:rPr>
      </w:pPr>
    </w:p>
    <w:p w14:paraId="36539F7C" w14:textId="4572AD63" w:rsidR="0091181F" w:rsidRPr="0091181F" w:rsidRDefault="0091181F" w:rsidP="0091181F">
      <w:pPr>
        <w:rPr>
          <w:lang w:val="es-CO"/>
        </w:rPr>
      </w:pPr>
      <w:r w:rsidRPr="0091181F">
        <w:rPr>
          <w:lang w:val="es-CO"/>
        </w:rPr>
        <w:t xml:space="preserve">Adicionalmente, los </w:t>
      </w:r>
      <w:r w:rsidR="601B9127" w:rsidRPr="3E6C7AD1">
        <w:rPr>
          <w:lang w:val="es-CO"/>
        </w:rPr>
        <w:t>P</w:t>
      </w:r>
      <w:r w:rsidRPr="0091181F">
        <w:rPr>
          <w:lang w:val="es-CO"/>
        </w:rPr>
        <w:t xml:space="preserve">roponentes de Estados con los cuales el Gobierno Nacional haya certificado la existencia de </w:t>
      </w:r>
      <w:r w:rsidR="00D5281F">
        <w:rPr>
          <w:lang w:val="es-CO"/>
        </w:rPr>
        <w:t>T</w:t>
      </w:r>
      <w:r w:rsidRPr="0091181F">
        <w:rPr>
          <w:lang w:val="es-CO"/>
        </w:rPr>
        <w:t xml:space="preserve">rato </w:t>
      </w:r>
      <w:r w:rsidR="00D5281F">
        <w:rPr>
          <w:lang w:val="es-CO"/>
        </w:rPr>
        <w:t>N</w:t>
      </w:r>
      <w:r w:rsidRPr="0091181F">
        <w:rPr>
          <w:lang w:val="es-CO"/>
        </w:rPr>
        <w:t>acional por reciprocidad recibirán este trato.</w:t>
      </w:r>
    </w:p>
    <w:p w14:paraId="411A1BA2" w14:textId="77777777" w:rsidR="0091181F" w:rsidRPr="0091181F" w:rsidRDefault="0091181F" w:rsidP="0091181F">
      <w:pPr>
        <w:rPr>
          <w:lang w:val="es-CO"/>
        </w:rPr>
      </w:pPr>
    </w:p>
    <w:p w14:paraId="6F6152B5" w14:textId="77777777" w:rsidR="00730CE2" w:rsidRDefault="00730CE2" w:rsidP="0091181F">
      <w:pPr>
        <w:rPr>
          <w:lang w:val="es-CO"/>
        </w:rPr>
      </w:pPr>
    </w:p>
    <w:p w14:paraId="30261DDD" w14:textId="643C9395" w:rsidR="0091181F" w:rsidRDefault="0091181F" w:rsidP="0091181F">
      <w:pPr>
        <w:pStyle w:val="Ttulo1"/>
        <w:ind w:left="1560" w:hanging="1560"/>
      </w:pPr>
      <w:bookmarkStart w:id="806" w:name="_Toc184182428"/>
      <w:r>
        <w:t>GARANTÍAS</w:t>
      </w:r>
      <w:bookmarkEnd w:id="806"/>
    </w:p>
    <w:p w14:paraId="02F6B4F7" w14:textId="4D89288B" w:rsidR="0091181F" w:rsidRDefault="0091181F" w:rsidP="0091181F">
      <w:pPr>
        <w:rPr>
          <w:lang w:val="es-CO"/>
        </w:rPr>
      </w:pPr>
    </w:p>
    <w:p w14:paraId="43C6FCFB" w14:textId="77777777" w:rsidR="00FF4D76" w:rsidRPr="00570964" w:rsidRDefault="00FF4D76" w:rsidP="00506E5F">
      <w:pPr>
        <w:pStyle w:val="Prrafodelista"/>
        <w:keepNext/>
        <w:keepLines/>
        <w:ind w:left="360"/>
        <w:contextualSpacing w:val="0"/>
        <w:outlineLvl w:val="1"/>
        <w:rPr>
          <w:rFonts w:eastAsiaTheme="majorEastAsia" w:cstheme="majorBidi"/>
          <w:b/>
          <w:vanish/>
          <w:szCs w:val="26"/>
          <w:lang w:val="es-CO"/>
        </w:rPr>
      </w:pPr>
      <w:bookmarkStart w:id="807" w:name="_Toc63087957"/>
      <w:bookmarkStart w:id="808" w:name="_Toc63090489"/>
      <w:bookmarkStart w:id="809" w:name="_Toc64969425"/>
      <w:bookmarkStart w:id="810" w:name="_Toc64988376"/>
      <w:bookmarkStart w:id="811" w:name="_Toc63087958"/>
      <w:bookmarkStart w:id="812" w:name="_Toc63090490"/>
      <w:bookmarkStart w:id="813" w:name="_Toc64969426"/>
      <w:bookmarkStart w:id="814" w:name="_Toc64988377"/>
      <w:bookmarkEnd w:id="807"/>
      <w:bookmarkEnd w:id="808"/>
      <w:bookmarkEnd w:id="809"/>
      <w:bookmarkEnd w:id="810"/>
      <w:bookmarkEnd w:id="811"/>
      <w:bookmarkEnd w:id="812"/>
      <w:bookmarkEnd w:id="813"/>
      <w:bookmarkEnd w:id="814"/>
    </w:p>
    <w:p w14:paraId="21E53AE9" w14:textId="732837D2" w:rsidR="0091181F" w:rsidRDefault="00FF4D76" w:rsidP="002671D2">
      <w:pPr>
        <w:pStyle w:val="Ttulo2"/>
        <w:numPr>
          <w:ilvl w:val="1"/>
          <w:numId w:val="10"/>
        </w:numPr>
      </w:pPr>
      <w:bookmarkStart w:id="815" w:name="_Toc184182429"/>
      <w:r>
        <w:t>GARANTÍA DE SERIEDAD DE LA OFERTA</w:t>
      </w:r>
      <w:bookmarkEnd w:id="815"/>
    </w:p>
    <w:p w14:paraId="00F8F514" w14:textId="69DE9F35" w:rsidR="00FF4D76" w:rsidRDefault="00FF4D76" w:rsidP="00FF4D76">
      <w:pPr>
        <w:rPr>
          <w:lang w:val="es-CO"/>
        </w:rPr>
      </w:pPr>
    </w:p>
    <w:p w14:paraId="46B257FC" w14:textId="3226A859" w:rsidR="001466B9" w:rsidRPr="001466B9" w:rsidRDefault="001466B9" w:rsidP="001466B9">
      <w:pPr>
        <w:rPr>
          <w:lang w:val="es-CO"/>
        </w:rPr>
      </w:pPr>
      <w:r w:rsidRPr="001466B9">
        <w:rPr>
          <w:lang w:val="es-CO"/>
        </w:rPr>
        <w:t xml:space="preserve">El </w:t>
      </w:r>
      <w:r w:rsidR="729E9B5D" w:rsidRPr="773E60E4">
        <w:rPr>
          <w:lang w:val="es-CO"/>
        </w:rPr>
        <w:t>P</w:t>
      </w:r>
      <w:r w:rsidRPr="001466B9">
        <w:rPr>
          <w:lang w:val="es-CO"/>
        </w:rPr>
        <w:t xml:space="preserve">roponente debe presentar con la propuesta una </w:t>
      </w:r>
      <w:r w:rsidR="00BB6446">
        <w:rPr>
          <w:lang w:val="es-CO"/>
        </w:rPr>
        <w:t>G</w:t>
      </w:r>
      <w:r w:rsidRPr="001466B9">
        <w:rPr>
          <w:lang w:val="es-CO"/>
        </w:rPr>
        <w:t>arantía de seriedad de la oferta que cumpla con los parámetros, condiciones y requisitos que se indican en este numeral.</w:t>
      </w:r>
    </w:p>
    <w:p w14:paraId="42E64922" w14:textId="77777777" w:rsidR="001466B9" w:rsidRPr="001466B9" w:rsidRDefault="001466B9" w:rsidP="001466B9">
      <w:pPr>
        <w:rPr>
          <w:lang w:val="es-CO"/>
        </w:rPr>
      </w:pPr>
    </w:p>
    <w:p w14:paraId="179072C6" w14:textId="149AF564" w:rsidR="001466B9" w:rsidRPr="001466B9" w:rsidRDefault="001466B9" w:rsidP="001466B9">
      <w:pPr>
        <w:rPr>
          <w:lang w:val="es-CO"/>
        </w:rPr>
      </w:pPr>
      <w:r w:rsidRPr="001466B9">
        <w:rPr>
          <w:lang w:val="es-CO"/>
        </w:rPr>
        <w:t xml:space="preserve">Cualquier error o imprecisión en el texto de la </w:t>
      </w:r>
      <w:r w:rsidR="002236D3">
        <w:rPr>
          <w:lang w:val="es-CO"/>
        </w:rPr>
        <w:t>G</w:t>
      </w:r>
      <w:r w:rsidRPr="001466B9">
        <w:rPr>
          <w:lang w:val="es-CO"/>
        </w:rPr>
        <w:t xml:space="preserve">arantía presentada será susceptible de aclaración por el </w:t>
      </w:r>
      <w:r w:rsidR="7B925D31" w:rsidRPr="317DEAE7">
        <w:rPr>
          <w:lang w:val="es-CO"/>
        </w:rPr>
        <w:t>P</w:t>
      </w:r>
      <w:r w:rsidRPr="001466B9">
        <w:rPr>
          <w:lang w:val="es-CO"/>
        </w:rPr>
        <w:t xml:space="preserve">roponente hasta el término de traslado del informe de evaluación. </w:t>
      </w:r>
    </w:p>
    <w:p w14:paraId="7F5E4C3A" w14:textId="77777777" w:rsidR="00FC53FC" w:rsidRPr="001466B9" w:rsidRDefault="00FC53FC" w:rsidP="001466B9">
      <w:pPr>
        <w:rPr>
          <w:lang w:val="es-CO"/>
        </w:rPr>
      </w:pPr>
    </w:p>
    <w:p w14:paraId="1C8EB522" w14:textId="7FCB95A9" w:rsidR="00FF4D76" w:rsidRDefault="001466B9" w:rsidP="001466B9">
      <w:pPr>
        <w:rPr>
          <w:lang w:val="es-CO"/>
        </w:rPr>
      </w:pPr>
      <w:r w:rsidRPr="001466B9">
        <w:rPr>
          <w:lang w:val="es-CO"/>
        </w:rPr>
        <w:t xml:space="preserve">Las características de las </w:t>
      </w:r>
      <w:r w:rsidR="002236D3">
        <w:rPr>
          <w:lang w:val="es-CO"/>
        </w:rPr>
        <w:t>G</w:t>
      </w:r>
      <w:r w:rsidRPr="001466B9">
        <w:rPr>
          <w:lang w:val="es-CO"/>
        </w:rPr>
        <w:t>arantías son las siguientes:</w:t>
      </w:r>
    </w:p>
    <w:p w14:paraId="700443BD" w14:textId="6EA799FA" w:rsidR="001466B9" w:rsidRDefault="001466B9" w:rsidP="001466B9">
      <w:pPr>
        <w:rPr>
          <w:lang w:val="es-CO"/>
        </w:rPr>
      </w:pPr>
    </w:p>
    <w:tbl>
      <w:tblPr>
        <w:tblStyle w:val="Tablaconcuadrcula"/>
        <w:tblW w:w="8088" w:type="dxa"/>
        <w:jc w:val="center"/>
        <w:tblLook w:val="04A0" w:firstRow="1" w:lastRow="0" w:firstColumn="1" w:lastColumn="0" w:noHBand="0" w:noVBand="1"/>
      </w:tblPr>
      <w:tblGrid>
        <w:gridCol w:w="1672"/>
        <w:gridCol w:w="6416"/>
      </w:tblGrid>
      <w:tr w:rsidR="00A634E6" w:rsidRPr="00C27929" w14:paraId="0860ED32" w14:textId="77777777" w:rsidTr="0070006C">
        <w:trPr>
          <w:trHeight w:val="20"/>
          <w:tblHeader/>
          <w:jc w:val="center"/>
        </w:trPr>
        <w:tc>
          <w:tcPr>
            <w:tcW w:w="154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74FFB1E" w14:textId="77777777" w:rsidR="00A634E6" w:rsidRPr="00C27929" w:rsidRDefault="00A634E6" w:rsidP="0070006C">
            <w:pPr>
              <w:jc w:val="center"/>
              <w:rPr>
                <w:rFonts w:eastAsia="Arial" w:cs="Arial"/>
                <w:b/>
                <w:color w:val="FFFFFF" w:themeColor="background1"/>
                <w:sz w:val="22"/>
              </w:rPr>
            </w:pPr>
            <w:bookmarkStart w:id="816" w:name="_Hlk211720489"/>
            <w:r w:rsidRPr="00C27929">
              <w:rPr>
                <w:rFonts w:eastAsia="Arial" w:cs="Arial"/>
                <w:b/>
                <w:color w:val="FFFFFF" w:themeColor="background1"/>
                <w:sz w:val="22"/>
              </w:rPr>
              <w:t>Característica</w:t>
            </w:r>
          </w:p>
        </w:tc>
        <w:tc>
          <w:tcPr>
            <w:tcW w:w="65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261AE1A" w14:textId="77777777" w:rsidR="00A634E6" w:rsidRPr="00C27929" w:rsidRDefault="00A634E6" w:rsidP="0070006C">
            <w:pPr>
              <w:jc w:val="center"/>
              <w:rPr>
                <w:rFonts w:eastAsia="Arial" w:cs="Arial"/>
                <w:b/>
                <w:color w:val="FFFFFF" w:themeColor="background1"/>
                <w:sz w:val="22"/>
              </w:rPr>
            </w:pPr>
            <w:r w:rsidRPr="00C27929">
              <w:rPr>
                <w:rFonts w:eastAsia="Arial" w:cs="Arial"/>
                <w:b/>
                <w:color w:val="FFFFFF" w:themeColor="background1"/>
                <w:sz w:val="22"/>
              </w:rPr>
              <w:t>Condición</w:t>
            </w:r>
          </w:p>
        </w:tc>
      </w:tr>
      <w:tr w:rsidR="00A634E6" w:rsidRPr="00C27929" w14:paraId="72AC3820" w14:textId="77777777" w:rsidTr="0070006C">
        <w:trPr>
          <w:trHeight w:val="20"/>
          <w:jc w:val="center"/>
        </w:trPr>
        <w:tc>
          <w:tcPr>
            <w:tcW w:w="1543" w:type="dxa"/>
            <w:tcBorders>
              <w:top w:val="single" w:sz="4" w:space="0" w:color="auto"/>
              <w:left w:val="double" w:sz="4" w:space="0" w:color="auto"/>
              <w:bottom w:val="single" w:sz="4" w:space="0" w:color="auto"/>
              <w:right w:val="single" w:sz="4" w:space="0" w:color="auto"/>
            </w:tcBorders>
            <w:vAlign w:val="center"/>
            <w:hideMark/>
          </w:tcPr>
          <w:p w14:paraId="0978512A" w14:textId="77777777" w:rsidR="00A634E6" w:rsidRPr="00C27929" w:rsidRDefault="00A634E6" w:rsidP="0070006C">
            <w:pPr>
              <w:rPr>
                <w:rFonts w:eastAsia="Arial" w:cs="Arial"/>
                <w:sz w:val="22"/>
              </w:rPr>
            </w:pPr>
            <w:r w:rsidRPr="00C27929">
              <w:rPr>
                <w:rFonts w:eastAsia="Arial" w:cs="Arial"/>
                <w:sz w:val="22"/>
              </w:rPr>
              <w:t>Clase</w:t>
            </w:r>
          </w:p>
        </w:tc>
        <w:tc>
          <w:tcPr>
            <w:tcW w:w="6545" w:type="dxa"/>
            <w:tcBorders>
              <w:top w:val="single" w:sz="4" w:space="0" w:color="auto"/>
              <w:left w:val="single" w:sz="4" w:space="0" w:color="auto"/>
              <w:bottom w:val="single" w:sz="4" w:space="0" w:color="auto"/>
              <w:right w:val="double" w:sz="4" w:space="0" w:color="auto"/>
            </w:tcBorders>
            <w:vAlign w:val="center"/>
            <w:hideMark/>
          </w:tcPr>
          <w:p w14:paraId="67CE5BFF" w14:textId="77777777" w:rsidR="00A634E6" w:rsidRPr="00C27929" w:rsidRDefault="00A634E6" w:rsidP="0070006C">
            <w:pPr>
              <w:rPr>
                <w:rFonts w:eastAsia="Arial" w:cs="Arial"/>
                <w:sz w:val="22"/>
              </w:rPr>
            </w:pPr>
            <w:r w:rsidRPr="00C27929">
              <w:rPr>
                <w:rFonts w:eastAsia="Arial" w:cs="Arial"/>
                <w:sz w:val="22"/>
              </w:rPr>
              <w:t>Cualquiera de las clases permitidas por el artículo 2.2.1.2.3.1.2 del Decreto 1082 de 2015, a saber: (i) contrato de seguro contenido en una póliza, (</w:t>
            </w:r>
            <w:proofErr w:type="spellStart"/>
            <w:r w:rsidRPr="00C27929">
              <w:rPr>
                <w:rFonts w:eastAsia="Arial" w:cs="Arial"/>
                <w:sz w:val="22"/>
              </w:rPr>
              <w:t>ii</w:t>
            </w:r>
            <w:proofErr w:type="spellEnd"/>
            <w:r w:rsidRPr="00C27929">
              <w:rPr>
                <w:rFonts w:eastAsia="Arial" w:cs="Arial"/>
                <w:sz w:val="22"/>
              </w:rPr>
              <w:t>) Patrimonio autónomo y (</w:t>
            </w:r>
            <w:proofErr w:type="spellStart"/>
            <w:r w:rsidRPr="00C27929">
              <w:rPr>
                <w:rFonts w:eastAsia="Arial" w:cs="Arial"/>
                <w:sz w:val="22"/>
              </w:rPr>
              <w:t>iii</w:t>
            </w:r>
            <w:proofErr w:type="spellEnd"/>
            <w:r w:rsidRPr="00C27929">
              <w:rPr>
                <w:rFonts w:eastAsia="Arial" w:cs="Arial"/>
                <w:sz w:val="22"/>
              </w:rPr>
              <w:t>) Garantía Bancaria.</w:t>
            </w:r>
          </w:p>
        </w:tc>
      </w:tr>
      <w:tr w:rsidR="00A634E6" w:rsidRPr="00C27929" w14:paraId="72C51B90" w14:textId="77777777" w:rsidTr="0070006C">
        <w:trPr>
          <w:trHeight w:val="20"/>
          <w:jc w:val="center"/>
        </w:trPr>
        <w:tc>
          <w:tcPr>
            <w:tcW w:w="1543" w:type="dxa"/>
            <w:tcBorders>
              <w:top w:val="single" w:sz="4" w:space="0" w:color="auto"/>
              <w:left w:val="double" w:sz="4" w:space="0" w:color="auto"/>
              <w:bottom w:val="single" w:sz="4" w:space="0" w:color="auto"/>
              <w:right w:val="single" w:sz="4" w:space="0" w:color="auto"/>
            </w:tcBorders>
            <w:vAlign w:val="center"/>
            <w:hideMark/>
          </w:tcPr>
          <w:p w14:paraId="53F21271" w14:textId="77777777" w:rsidR="00A634E6" w:rsidRPr="00C27929" w:rsidRDefault="00A634E6" w:rsidP="0070006C">
            <w:pPr>
              <w:rPr>
                <w:rFonts w:eastAsia="Arial" w:cs="Arial"/>
                <w:sz w:val="22"/>
              </w:rPr>
            </w:pPr>
            <w:r w:rsidRPr="00C27929">
              <w:rPr>
                <w:rFonts w:eastAsia="Arial" w:cs="Arial"/>
                <w:sz w:val="22"/>
              </w:rPr>
              <w:t>Asegurado/ beneficiario</w:t>
            </w:r>
          </w:p>
        </w:tc>
        <w:tc>
          <w:tcPr>
            <w:tcW w:w="6545" w:type="dxa"/>
            <w:tcBorders>
              <w:top w:val="single" w:sz="4" w:space="0" w:color="auto"/>
              <w:left w:val="single" w:sz="4" w:space="0" w:color="auto"/>
              <w:bottom w:val="single" w:sz="4" w:space="0" w:color="auto"/>
              <w:right w:val="double" w:sz="4" w:space="0" w:color="auto"/>
            </w:tcBorders>
            <w:vAlign w:val="center"/>
            <w:hideMark/>
          </w:tcPr>
          <w:p w14:paraId="08BA6BC5" w14:textId="77777777" w:rsidR="00A634E6" w:rsidRPr="00C27929" w:rsidRDefault="00A634E6" w:rsidP="0070006C">
            <w:pPr>
              <w:rPr>
                <w:rFonts w:eastAsia="Arial" w:cs="Arial"/>
                <w:sz w:val="22"/>
              </w:rPr>
            </w:pPr>
            <w:r w:rsidRPr="00C27929">
              <w:rPr>
                <w:rFonts w:eastAsia="Arial" w:cs="Arial"/>
                <w:sz w:val="22"/>
              </w:rPr>
              <w:t>Alcaldía de Mosquera, Cundinamarca identificada con el NIT 899.999.342-3.</w:t>
            </w:r>
          </w:p>
        </w:tc>
      </w:tr>
      <w:tr w:rsidR="00A634E6" w:rsidRPr="00C27929" w14:paraId="7EE5E536" w14:textId="77777777" w:rsidTr="0070006C">
        <w:trPr>
          <w:trHeight w:val="20"/>
          <w:jc w:val="center"/>
        </w:trPr>
        <w:tc>
          <w:tcPr>
            <w:tcW w:w="1543" w:type="dxa"/>
            <w:tcBorders>
              <w:top w:val="single" w:sz="4" w:space="0" w:color="auto"/>
              <w:left w:val="double" w:sz="4" w:space="0" w:color="auto"/>
              <w:bottom w:val="single" w:sz="4" w:space="0" w:color="auto"/>
              <w:right w:val="single" w:sz="4" w:space="0" w:color="auto"/>
            </w:tcBorders>
            <w:vAlign w:val="center"/>
            <w:hideMark/>
          </w:tcPr>
          <w:p w14:paraId="0EBF4998" w14:textId="77777777" w:rsidR="00A634E6" w:rsidRPr="00C27929" w:rsidRDefault="00A634E6" w:rsidP="0070006C">
            <w:pPr>
              <w:rPr>
                <w:rFonts w:eastAsia="Arial" w:cs="Arial"/>
                <w:sz w:val="22"/>
              </w:rPr>
            </w:pPr>
            <w:r w:rsidRPr="00C27929">
              <w:rPr>
                <w:rFonts w:eastAsia="Arial" w:cs="Arial"/>
                <w:sz w:val="22"/>
              </w:rPr>
              <w:t>Amparos</w:t>
            </w:r>
          </w:p>
        </w:tc>
        <w:tc>
          <w:tcPr>
            <w:tcW w:w="6545" w:type="dxa"/>
            <w:tcBorders>
              <w:top w:val="single" w:sz="4" w:space="0" w:color="auto"/>
              <w:left w:val="single" w:sz="4" w:space="0" w:color="auto"/>
              <w:bottom w:val="single" w:sz="4" w:space="0" w:color="auto"/>
              <w:right w:val="double" w:sz="4" w:space="0" w:color="auto"/>
            </w:tcBorders>
            <w:vAlign w:val="center"/>
            <w:hideMark/>
          </w:tcPr>
          <w:p w14:paraId="5B76FD72" w14:textId="77777777" w:rsidR="00A634E6" w:rsidRPr="00C27929" w:rsidRDefault="00A634E6" w:rsidP="0070006C">
            <w:pPr>
              <w:rPr>
                <w:rFonts w:eastAsia="Arial" w:cs="Arial"/>
                <w:sz w:val="22"/>
              </w:rPr>
            </w:pPr>
            <w:r w:rsidRPr="00C27929">
              <w:rPr>
                <w:rFonts w:eastAsia="Arial" w:cs="Arial"/>
                <w:sz w:val="22"/>
              </w:rPr>
              <w:t>La sanción derivada del incumplimiento del ofrecimiento en los eventos señalados en el artículo 2.2.1.2.3.1.6 del Decreto 1082 de 2015 o la norma que la modifique, sustituya o complemente.</w:t>
            </w:r>
          </w:p>
        </w:tc>
      </w:tr>
      <w:tr w:rsidR="00A634E6" w:rsidRPr="00C27929" w14:paraId="65C54FD1" w14:textId="77777777" w:rsidTr="0070006C">
        <w:trPr>
          <w:trHeight w:val="20"/>
          <w:jc w:val="center"/>
        </w:trPr>
        <w:tc>
          <w:tcPr>
            <w:tcW w:w="1543" w:type="dxa"/>
            <w:tcBorders>
              <w:top w:val="single" w:sz="4" w:space="0" w:color="auto"/>
              <w:left w:val="double" w:sz="4" w:space="0" w:color="auto"/>
              <w:bottom w:val="single" w:sz="4" w:space="0" w:color="auto"/>
              <w:right w:val="single" w:sz="4" w:space="0" w:color="auto"/>
            </w:tcBorders>
            <w:vAlign w:val="center"/>
            <w:hideMark/>
          </w:tcPr>
          <w:p w14:paraId="549750E9" w14:textId="77777777" w:rsidR="00A634E6" w:rsidRPr="00C27929" w:rsidRDefault="00A634E6" w:rsidP="0070006C">
            <w:pPr>
              <w:rPr>
                <w:rFonts w:eastAsia="Arial" w:cs="Arial"/>
                <w:sz w:val="22"/>
              </w:rPr>
            </w:pPr>
            <w:r w:rsidRPr="00C27929">
              <w:rPr>
                <w:rFonts w:eastAsia="Arial" w:cs="Arial"/>
                <w:sz w:val="22"/>
              </w:rPr>
              <w:t>Vigencia</w:t>
            </w:r>
          </w:p>
        </w:tc>
        <w:tc>
          <w:tcPr>
            <w:tcW w:w="6545" w:type="dxa"/>
            <w:tcBorders>
              <w:top w:val="single" w:sz="4" w:space="0" w:color="auto"/>
              <w:left w:val="single" w:sz="4" w:space="0" w:color="auto"/>
              <w:bottom w:val="single" w:sz="4" w:space="0" w:color="auto"/>
              <w:right w:val="double" w:sz="4" w:space="0" w:color="auto"/>
            </w:tcBorders>
            <w:vAlign w:val="center"/>
            <w:hideMark/>
          </w:tcPr>
          <w:p w14:paraId="4C07E411" w14:textId="77777777" w:rsidR="00A634E6" w:rsidRPr="00C27929" w:rsidRDefault="00A634E6" w:rsidP="0070006C">
            <w:pPr>
              <w:rPr>
                <w:rFonts w:eastAsia="Arial" w:cs="Arial"/>
                <w:sz w:val="22"/>
              </w:rPr>
            </w:pPr>
            <w:r w:rsidRPr="00C27929">
              <w:rPr>
                <w:rFonts w:eastAsia="Arial" w:cs="Arial"/>
                <w:sz w:val="22"/>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A634E6" w:rsidRPr="00C27929" w14:paraId="2965A8AF" w14:textId="77777777" w:rsidTr="0070006C">
        <w:trPr>
          <w:trHeight w:val="20"/>
          <w:jc w:val="center"/>
        </w:trPr>
        <w:tc>
          <w:tcPr>
            <w:tcW w:w="1543" w:type="dxa"/>
            <w:tcBorders>
              <w:top w:val="single" w:sz="4" w:space="0" w:color="auto"/>
              <w:left w:val="double" w:sz="4" w:space="0" w:color="auto"/>
              <w:bottom w:val="single" w:sz="4" w:space="0" w:color="auto"/>
              <w:right w:val="single" w:sz="4" w:space="0" w:color="auto"/>
            </w:tcBorders>
            <w:vAlign w:val="center"/>
            <w:hideMark/>
          </w:tcPr>
          <w:p w14:paraId="5D93F77D" w14:textId="77777777" w:rsidR="00A634E6" w:rsidRPr="00C27929" w:rsidRDefault="00A634E6" w:rsidP="0070006C">
            <w:pPr>
              <w:rPr>
                <w:rFonts w:eastAsia="Arial" w:cs="Arial"/>
                <w:sz w:val="22"/>
              </w:rPr>
            </w:pPr>
            <w:r w:rsidRPr="00C27929">
              <w:rPr>
                <w:rFonts w:eastAsia="Arial" w:cs="Arial"/>
                <w:sz w:val="22"/>
              </w:rPr>
              <w:t>Valor Asegurado</w:t>
            </w:r>
          </w:p>
        </w:tc>
        <w:tc>
          <w:tcPr>
            <w:tcW w:w="6545" w:type="dxa"/>
            <w:tcBorders>
              <w:top w:val="single" w:sz="4" w:space="0" w:color="auto"/>
              <w:left w:val="single" w:sz="4" w:space="0" w:color="auto"/>
              <w:bottom w:val="single" w:sz="4" w:space="0" w:color="auto"/>
              <w:right w:val="double" w:sz="4" w:space="0" w:color="auto"/>
            </w:tcBorders>
            <w:vAlign w:val="center"/>
            <w:hideMark/>
          </w:tcPr>
          <w:p w14:paraId="108A6C33" w14:textId="77777777" w:rsidR="00A634E6" w:rsidRPr="00C27929" w:rsidRDefault="00A634E6" w:rsidP="0070006C">
            <w:pPr>
              <w:rPr>
                <w:rFonts w:eastAsia="Arial" w:cs="Arial"/>
                <w:sz w:val="22"/>
              </w:rPr>
            </w:pPr>
            <w:r w:rsidRPr="00C27929">
              <w:rPr>
                <w:rFonts w:eastAsia="Arial" w:cs="Arial"/>
                <w:sz w:val="22"/>
              </w:rPr>
              <w:t>Diez por ciento (10%) del Presupuesto Oficial del Proceso de Contratación.</w:t>
            </w:r>
          </w:p>
        </w:tc>
      </w:tr>
      <w:tr w:rsidR="00A634E6" w:rsidRPr="00C27929" w14:paraId="08D6BC5C" w14:textId="77777777" w:rsidTr="0070006C">
        <w:trPr>
          <w:trHeight w:val="20"/>
          <w:jc w:val="center"/>
        </w:trPr>
        <w:tc>
          <w:tcPr>
            <w:tcW w:w="1543" w:type="dxa"/>
            <w:tcBorders>
              <w:top w:val="single" w:sz="4" w:space="0" w:color="auto"/>
              <w:left w:val="double" w:sz="4" w:space="0" w:color="auto"/>
              <w:bottom w:val="double" w:sz="4" w:space="0" w:color="auto"/>
              <w:right w:val="single" w:sz="4" w:space="0" w:color="auto"/>
            </w:tcBorders>
            <w:vAlign w:val="center"/>
            <w:hideMark/>
          </w:tcPr>
          <w:p w14:paraId="3C051857" w14:textId="77777777" w:rsidR="00A634E6" w:rsidRPr="00C27929" w:rsidRDefault="00A634E6" w:rsidP="0070006C">
            <w:pPr>
              <w:rPr>
                <w:rFonts w:eastAsia="Arial" w:cs="Arial"/>
                <w:sz w:val="22"/>
              </w:rPr>
            </w:pPr>
            <w:r w:rsidRPr="00C27929">
              <w:rPr>
                <w:rFonts w:eastAsia="Arial" w:cs="Arial"/>
                <w:sz w:val="22"/>
              </w:rPr>
              <w:t xml:space="preserve">Tomador </w:t>
            </w:r>
          </w:p>
        </w:tc>
        <w:tc>
          <w:tcPr>
            <w:tcW w:w="6545" w:type="dxa"/>
            <w:tcBorders>
              <w:top w:val="single" w:sz="4" w:space="0" w:color="auto"/>
              <w:left w:val="single" w:sz="4" w:space="0" w:color="auto"/>
              <w:bottom w:val="double" w:sz="4" w:space="0" w:color="auto"/>
              <w:right w:val="double" w:sz="4" w:space="0" w:color="auto"/>
            </w:tcBorders>
            <w:vAlign w:val="center"/>
            <w:hideMark/>
          </w:tcPr>
          <w:p w14:paraId="2A83A87C" w14:textId="77777777" w:rsidR="00A634E6" w:rsidRPr="00C27929" w:rsidRDefault="00A634E6" w:rsidP="002671D2">
            <w:pPr>
              <w:pStyle w:val="Prrafodelista"/>
              <w:numPr>
                <w:ilvl w:val="0"/>
                <w:numId w:val="24"/>
              </w:numPr>
              <w:rPr>
                <w:rFonts w:eastAsia="Arial" w:cs="Arial"/>
                <w:sz w:val="22"/>
              </w:rPr>
            </w:pPr>
            <w:r w:rsidRPr="00C27929">
              <w:rPr>
                <w:rFonts w:eastAsia="Arial" w:cs="Arial"/>
                <w:sz w:val="22"/>
              </w:rPr>
              <w:t xml:space="preserve">Para las personas jurídicas: la Garantía deberá tomarse con el nombre o razón social y tipo societario que figura en el certificado de existencia y representación legal expedido por la Cámara de Comercio respectiva y no solo con su sigla, a </w:t>
            </w:r>
            <w:r w:rsidRPr="00C27929">
              <w:rPr>
                <w:rFonts w:eastAsia="Arial" w:cs="Arial"/>
                <w:sz w:val="22"/>
              </w:rPr>
              <w:lastRenderedPageBreak/>
              <w:t>no ser que en el referido documento se exprese que la sociedad podrá denominarse de esa manera.</w:t>
            </w:r>
          </w:p>
          <w:p w14:paraId="17E35F96" w14:textId="77777777" w:rsidR="00A634E6" w:rsidRPr="00C27929" w:rsidRDefault="00A634E6" w:rsidP="002671D2">
            <w:pPr>
              <w:pStyle w:val="Prrafodelista"/>
              <w:numPr>
                <w:ilvl w:val="0"/>
                <w:numId w:val="24"/>
              </w:numPr>
              <w:rPr>
                <w:rFonts w:eastAsia="Arial" w:cs="Arial"/>
                <w:sz w:val="22"/>
              </w:rPr>
            </w:pPr>
            <w:r w:rsidRPr="00C27929">
              <w:rPr>
                <w:rFonts w:eastAsia="Arial" w:cs="Arial"/>
                <w:sz w:val="22"/>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bookmarkEnd w:id="816"/>
    </w:tbl>
    <w:p w14:paraId="1F08634F" w14:textId="77777777" w:rsidR="00A634E6" w:rsidRDefault="00A634E6" w:rsidP="001466B9">
      <w:pPr>
        <w:rPr>
          <w:lang w:val="es-CO"/>
        </w:rPr>
      </w:pPr>
    </w:p>
    <w:p w14:paraId="718B975A" w14:textId="60C42524" w:rsidR="00AE0A33" w:rsidRPr="00AE0A33" w:rsidRDefault="00AE0A33" w:rsidP="00AE0A33">
      <w:pPr>
        <w:rPr>
          <w:lang w:val="es-CO"/>
        </w:rPr>
      </w:pPr>
      <w:r w:rsidRPr="00AE0A33">
        <w:rPr>
          <w:lang w:val="es-CO"/>
        </w:rPr>
        <w:t xml:space="preserve">Si en desarrollo del </w:t>
      </w:r>
      <w:r w:rsidR="00F774E4" w:rsidRPr="53C60AF6">
        <w:rPr>
          <w:rFonts w:eastAsia="Arial" w:cs="Arial"/>
          <w:lang w:eastAsia="es-ES"/>
        </w:rPr>
        <w:t>Proceso de Contratación</w:t>
      </w:r>
      <w:r w:rsidRPr="00AE0A33">
        <w:rPr>
          <w:lang w:val="es-CO"/>
        </w:rPr>
        <w:t xml:space="preserve"> se modifica el </w:t>
      </w:r>
      <w:r w:rsidR="177063BA" w:rsidRPr="53C60AF6">
        <w:rPr>
          <w:lang w:val="es-CO"/>
        </w:rPr>
        <w:t>C</w:t>
      </w:r>
      <w:r w:rsidRPr="00AE0A33">
        <w:rPr>
          <w:lang w:val="es-CO"/>
        </w:rPr>
        <w:t xml:space="preserve">ronograma, el </w:t>
      </w:r>
      <w:r w:rsidR="359B7A6D" w:rsidRPr="53C60AF6">
        <w:rPr>
          <w:lang w:val="es-CO"/>
        </w:rPr>
        <w:t>P</w:t>
      </w:r>
      <w:r w:rsidRPr="00AE0A33">
        <w:rPr>
          <w:lang w:val="es-CO"/>
        </w:rPr>
        <w:t xml:space="preserve">roponente deberá ampliar la vigencia de la </w:t>
      </w:r>
      <w:r w:rsidR="00D00D54">
        <w:rPr>
          <w:lang w:val="es-CO"/>
        </w:rPr>
        <w:t>G</w:t>
      </w:r>
      <w:r w:rsidRPr="00AE0A33">
        <w:rPr>
          <w:lang w:val="es-CO"/>
        </w:rPr>
        <w:t xml:space="preserve">arantía de seriedad de la oferta hasta tanto no se haya perfeccionado y cumplido los requisitos de ejecución del respectivo </w:t>
      </w:r>
      <w:r w:rsidR="0FA9D2A3" w:rsidRPr="264582AB">
        <w:rPr>
          <w:lang w:val="es-CO"/>
        </w:rPr>
        <w:t>C</w:t>
      </w:r>
      <w:r w:rsidRPr="00AE0A33">
        <w:rPr>
          <w:lang w:val="es-CO"/>
        </w:rPr>
        <w:t>ontrato.</w:t>
      </w:r>
    </w:p>
    <w:p w14:paraId="133A5ABF" w14:textId="77777777" w:rsidR="00AE0A33" w:rsidRPr="00AE0A33" w:rsidRDefault="00AE0A33" w:rsidP="00AE0A33">
      <w:pPr>
        <w:rPr>
          <w:lang w:val="es-CO"/>
        </w:rPr>
      </w:pPr>
    </w:p>
    <w:p w14:paraId="70BD505D" w14:textId="211CAC85" w:rsidR="00ED5460" w:rsidRDefault="00AE0A33" w:rsidP="00AE0A33">
      <w:pPr>
        <w:rPr>
          <w:lang w:val="es-CO"/>
        </w:rPr>
      </w:pPr>
      <w:r w:rsidRPr="00AE0A33">
        <w:rPr>
          <w:lang w:val="es-CO"/>
        </w:rPr>
        <w:t xml:space="preserve">La propuesta tendrá una validez igual al término de vigencia establecido para la </w:t>
      </w:r>
      <w:r w:rsidR="00691368">
        <w:rPr>
          <w:lang w:val="es-CO"/>
        </w:rPr>
        <w:t>G</w:t>
      </w:r>
      <w:r w:rsidRPr="00AE0A33">
        <w:rPr>
          <w:lang w:val="es-CO"/>
        </w:rPr>
        <w:t xml:space="preserve">arantía de seriedad de la oferta. Durante este período la propuesta será irrevocable, de tal manera que el </w:t>
      </w:r>
      <w:r w:rsidR="5B35FC59" w:rsidRPr="264582AB">
        <w:rPr>
          <w:lang w:val="es-CO"/>
        </w:rPr>
        <w:t>P</w:t>
      </w:r>
      <w:r w:rsidRPr="00AE0A33">
        <w:rPr>
          <w:lang w:val="es-CO"/>
        </w:rPr>
        <w:t xml:space="preserve">roponente no podrá retirar ni modificar los términos o condiciones de la misma, so pena de que la </w:t>
      </w:r>
      <w:r w:rsidR="7D74CE6B" w:rsidRPr="264582AB">
        <w:rPr>
          <w:lang w:val="es-CO"/>
        </w:rPr>
        <w:t>E</w:t>
      </w:r>
      <w:r w:rsidRPr="00AE0A33">
        <w:rPr>
          <w:lang w:val="es-CO"/>
        </w:rPr>
        <w:t xml:space="preserve">ntidad pueda hacer efectiva la </w:t>
      </w:r>
      <w:r w:rsidR="008272DA">
        <w:rPr>
          <w:lang w:val="es-CO"/>
        </w:rPr>
        <w:t>G</w:t>
      </w:r>
      <w:r w:rsidRPr="00AE0A33">
        <w:rPr>
          <w:lang w:val="es-CO"/>
        </w:rPr>
        <w:t>arantía de seriedad de la oferta.</w:t>
      </w:r>
    </w:p>
    <w:p w14:paraId="7128F4AF" w14:textId="4B3FE3C5" w:rsidR="00AE0A33" w:rsidRDefault="00AE0A33" w:rsidP="00AE0A33">
      <w:pPr>
        <w:rPr>
          <w:lang w:val="es-CO"/>
        </w:rPr>
      </w:pPr>
    </w:p>
    <w:p w14:paraId="6D11E2B1" w14:textId="1A00816D" w:rsidR="00AE0A33" w:rsidRDefault="000906B7" w:rsidP="002671D2">
      <w:pPr>
        <w:pStyle w:val="Ttulo2"/>
        <w:numPr>
          <w:ilvl w:val="1"/>
          <w:numId w:val="10"/>
        </w:numPr>
      </w:pPr>
      <w:bookmarkStart w:id="817" w:name="_Toc184182430"/>
      <w:r>
        <w:t>GARANTÍAS DEL CONTRATO</w:t>
      </w:r>
      <w:bookmarkEnd w:id="817"/>
    </w:p>
    <w:p w14:paraId="34D3156D" w14:textId="77777777" w:rsidR="00D67733" w:rsidRDefault="00D67733" w:rsidP="000906B7">
      <w:pPr>
        <w:rPr>
          <w:lang w:val="es-CO"/>
        </w:rPr>
      </w:pPr>
    </w:p>
    <w:p w14:paraId="45F5CE46" w14:textId="1AFAD00C" w:rsidR="000906B7" w:rsidRDefault="000906B7" w:rsidP="002671D2">
      <w:pPr>
        <w:pStyle w:val="Ttulo3"/>
        <w:numPr>
          <w:ilvl w:val="2"/>
          <w:numId w:val="10"/>
        </w:numPr>
        <w:ind w:left="567" w:hanging="567"/>
      </w:pPr>
      <w:bookmarkStart w:id="818" w:name="_Toc184182431"/>
      <w:r>
        <w:t>GARANTÍA DE CUMPLIMIENTO</w:t>
      </w:r>
      <w:bookmarkEnd w:id="818"/>
    </w:p>
    <w:p w14:paraId="230C1FA6" w14:textId="2326DB21" w:rsidR="000906B7" w:rsidRDefault="000906B7" w:rsidP="000906B7">
      <w:pPr>
        <w:rPr>
          <w:lang w:val="es-CO"/>
        </w:rPr>
      </w:pPr>
    </w:p>
    <w:p w14:paraId="24B140D4" w14:textId="1BBCF9EB" w:rsidR="000906B7" w:rsidRDefault="00966CFC" w:rsidP="000906B7">
      <w:pPr>
        <w:rPr>
          <w:lang w:val="es-CO"/>
        </w:rPr>
      </w:pPr>
      <w:r w:rsidRPr="00966CFC">
        <w:rPr>
          <w:lang w:val="es-CO"/>
        </w:rPr>
        <w:t xml:space="preserve">Para cubrir cualquier hecho constitutivo de incumplimiento, el contratista deberá presentar la </w:t>
      </w:r>
      <w:r w:rsidR="008272DA">
        <w:rPr>
          <w:lang w:val="es-CO"/>
        </w:rPr>
        <w:t>G</w:t>
      </w:r>
      <w:r w:rsidRPr="00966CFC">
        <w:rPr>
          <w:lang w:val="es-CO"/>
        </w:rPr>
        <w:t xml:space="preserve">arantía de cumplimiento en original a la </w:t>
      </w:r>
      <w:r w:rsidR="6CD32DB9" w:rsidRPr="567D3EF7">
        <w:rPr>
          <w:lang w:val="es-CO"/>
        </w:rPr>
        <w:t>E</w:t>
      </w:r>
      <w:r w:rsidRPr="00966CFC">
        <w:rPr>
          <w:lang w:val="es-CO"/>
        </w:rPr>
        <w:t xml:space="preserve">ntidad dentro de los </w:t>
      </w:r>
      <w:r w:rsidRPr="00966CFC">
        <w:rPr>
          <w:highlight w:val="lightGray"/>
          <w:lang w:val="es-CO"/>
        </w:rPr>
        <w:t xml:space="preserve">[La </w:t>
      </w:r>
      <w:r w:rsidR="44D07391" w:rsidRPr="567D3EF7">
        <w:rPr>
          <w:highlight w:val="lightGray"/>
          <w:lang w:val="es-CO"/>
        </w:rPr>
        <w:t>E</w:t>
      </w:r>
      <w:r w:rsidRPr="00966CFC">
        <w:rPr>
          <w:highlight w:val="lightGray"/>
          <w:lang w:val="es-CO"/>
        </w:rPr>
        <w:t>ntidad deberá definir los días]</w:t>
      </w:r>
      <w:r w:rsidRPr="00966CFC">
        <w:rPr>
          <w:lang w:val="es-CO"/>
        </w:rPr>
        <w:t xml:space="preserve"> días hábiles siguientes contados a partir de la firma del </w:t>
      </w:r>
      <w:r w:rsidR="286B40EA" w:rsidRPr="567D3EF7">
        <w:rPr>
          <w:lang w:val="es-CO"/>
        </w:rPr>
        <w:t>C</w:t>
      </w:r>
      <w:r w:rsidRPr="00966CFC">
        <w:rPr>
          <w:lang w:val="es-CO"/>
        </w:rPr>
        <w:t xml:space="preserve">ontrato y requerirá la aprobación de la </w:t>
      </w:r>
      <w:r w:rsidR="36F31084" w:rsidRPr="0B9E9F6C">
        <w:rPr>
          <w:lang w:val="es-CO"/>
        </w:rPr>
        <w:t>E</w:t>
      </w:r>
      <w:r w:rsidRPr="00966CFC">
        <w:rPr>
          <w:lang w:val="es-CO"/>
        </w:rPr>
        <w:t>ntidad. Esta garantía tendrá las siguientes características:</w:t>
      </w:r>
    </w:p>
    <w:p w14:paraId="3B93BAC1" w14:textId="2D704C1D" w:rsidR="00966CFC" w:rsidRDefault="00966CFC" w:rsidP="000906B7">
      <w:pPr>
        <w:rPr>
          <w:lang w:val="es-CO"/>
        </w:rPr>
      </w:pPr>
    </w:p>
    <w:tbl>
      <w:tblPr>
        <w:tblStyle w:val="Tablaconcuadrcula"/>
        <w:tblW w:w="0" w:type="auto"/>
        <w:tblLook w:val="04A0" w:firstRow="1" w:lastRow="0" w:firstColumn="1" w:lastColumn="0" w:noHBand="0" w:noVBand="1"/>
      </w:tblPr>
      <w:tblGrid>
        <w:gridCol w:w="1672"/>
        <w:gridCol w:w="6391"/>
      </w:tblGrid>
      <w:tr w:rsidR="00A634E6" w:rsidRPr="00C27929" w14:paraId="29884E9F" w14:textId="77777777" w:rsidTr="0070006C">
        <w:trPr>
          <w:trHeight w:val="20"/>
          <w:tblHeader/>
        </w:trPr>
        <w:tc>
          <w:tcPr>
            <w:tcW w:w="156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B4DC14D" w14:textId="77777777" w:rsidR="00A634E6" w:rsidRPr="00C27929" w:rsidRDefault="00A634E6" w:rsidP="0070006C">
            <w:pPr>
              <w:rPr>
                <w:rFonts w:eastAsia="Arial" w:cs="Arial"/>
                <w:b/>
                <w:color w:val="FFFFFF" w:themeColor="background1"/>
                <w:sz w:val="22"/>
              </w:rPr>
            </w:pPr>
            <w:bookmarkStart w:id="819" w:name="_Hlk211720547"/>
            <w:r w:rsidRPr="00C27929">
              <w:rPr>
                <w:rFonts w:eastAsia="Arial" w:cs="Arial"/>
                <w:b/>
                <w:color w:val="FFFFFF" w:themeColor="background1"/>
                <w:sz w:val="22"/>
              </w:rPr>
              <w:t>Característica</w:t>
            </w:r>
          </w:p>
        </w:tc>
        <w:tc>
          <w:tcPr>
            <w:tcW w:w="639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0FD8947" w14:textId="77777777" w:rsidR="00A634E6" w:rsidRPr="00C27929" w:rsidRDefault="00A634E6" w:rsidP="0070006C">
            <w:pPr>
              <w:rPr>
                <w:rFonts w:eastAsia="Arial" w:cs="Arial"/>
                <w:b/>
                <w:color w:val="FFFFFF" w:themeColor="background1"/>
                <w:sz w:val="22"/>
              </w:rPr>
            </w:pPr>
            <w:r w:rsidRPr="00C27929">
              <w:rPr>
                <w:rFonts w:eastAsia="Arial" w:cs="Arial"/>
                <w:b/>
                <w:color w:val="FFFFFF" w:themeColor="background1"/>
                <w:sz w:val="22"/>
              </w:rPr>
              <w:t xml:space="preserve">Condición </w:t>
            </w:r>
          </w:p>
        </w:tc>
      </w:tr>
      <w:tr w:rsidR="00A634E6" w:rsidRPr="00C27929" w14:paraId="2D1D3949" w14:textId="77777777" w:rsidTr="0070006C">
        <w:trPr>
          <w:trHeight w:val="20"/>
        </w:trPr>
        <w:tc>
          <w:tcPr>
            <w:tcW w:w="1565" w:type="dxa"/>
            <w:tcBorders>
              <w:top w:val="single" w:sz="4" w:space="0" w:color="auto"/>
              <w:left w:val="single" w:sz="4" w:space="0" w:color="auto"/>
              <w:bottom w:val="single" w:sz="4" w:space="0" w:color="auto"/>
              <w:right w:val="single" w:sz="4" w:space="0" w:color="auto"/>
            </w:tcBorders>
            <w:vAlign w:val="center"/>
            <w:hideMark/>
          </w:tcPr>
          <w:p w14:paraId="6D3CFDD4" w14:textId="77777777" w:rsidR="00A634E6" w:rsidRPr="00C27929" w:rsidRDefault="00A634E6" w:rsidP="0070006C">
            <w:pPr>
              <w:rPr>
                <w:rFonts w:eastAsia="Arial" w:cs="Arial"/>
                <w:sz w:val="22"/>
              </w:rPr>
            </w:pPr>
            <w:r w:rsidRPr="00C27929">
              <w:rPr>
                <w:rFonts w:eastAsia="Arial" w:cs="Arial"/>
                <w:sz w:val="22"/>
              </w:rPr>
              <w:t>Clase</w:t>
            </w:r>
          </w:p>
        </w:tc>
        <w:tc>
          <w:tcPr>
            <w:tcW w:w="6391" w:type="dxa"/>
            <w:tcBorders>
              <w:top w:val="single" w:sz="4" w:space="0" w:color="auto"/>
              <w:left w:val="single" w:sz="4" w:space="0" w:color="auto"/>
              <w:bottom w:val="single" w:sz="4" w:space="0" w:color="auto"/>
              <w:right w:val="single" w:sz="4" w:space="0" w:color="auto"/>
            </w:tcBorders>
            <w:vAlign w:val="center"/>
            <w:hideMark/>
          </w:tcPr>
          <w:p w14:paraId="57E2A693" w14:textId="77777777" w:rsidR="00A634E6" w:rsidRPr="00C27929" w:rsidRDefault="00A634E6" w:rsidP="0070006C">
            <w:pPr>
              <w:rPr>
                <w:rFonts w:eastAsia="Arial" w:cs="Arial"/>
                <w:sz w:val="22"/>
              </w:rPr>
            </w:pPr>
            <w:r w:rsidRPr="00C27929">
              <w:rPr>
                <w:rFonts w:eastAsia="Arial" w:cs="Arial"/>
                <w:sz w:val="22"/>
              </w:rPr>
              <w:t>Cualquiera de las clases permitidas por el artículo 2.2.1.2.3.1.2 del Decreto 1082 de 2015, a saber: (i) contrato de seguro contenido en una póliza para Entidades Estatales, (</w:t>
            </w:r>
            <w:proofErr w:type="spellStart"/>
            <w:r w:rsidRPr="00C27929">
              <w:rPr>
                <w:rFonts w:eastAsia="Arial" w:cs="Arial"/>
                <w:sz w:val="22"/>
              </w:rPr>
              <w:t>ii</w:t>
            </w:r>
            <w:proofErr w:type="spellEnd"/>
            <w:r w:rsidRPr="00C27929">
              <w:rPr>
                <w:rFonts w:eastAsia="Arial" w:cs="Arial"/>
                <w:sz w:val="22"/>
              </w:rPr>
              <w:t>) patrimonio autónomo, (</w:t>
            </w:r>
            <w:proofErr w:type="spellStart"/>
            <w:r w:rsidRPr="00C27929">
              <w:rPr>
                <w:rFonts w:eastAsia="Arial" w:cs="Arial"/>
                <w:sz w:val="22"/>
              </w:rPr>
              <w:t>iii</w:t>
            </w:r>
            <w:proofErr w:type="spellEnd"/>
            <w:r w:rsidRPr="00C27929">
              <w:rPr>
                <w:rFonts w:eastAsia="Arial" w:cs="Arial"/>
                <w:sz w:val="22"/>
              </w:rPr>
              <w:t>) Garantía bancaria.</w:t>
            </w:r>
          </w:p>
        </w:tc>
      </w:tr>
      <w:tr w:rsidR="00A634E6" w:rsidRPr="00C27929" w14:paraId="16B392FC" w14:textId="77777777" w:rsidTr="0070006C">
        <w:trPr>
          <w:trHeight w:val="20"/>
        </w:trPr>
        <w:tc>
          <w:tcPr>
            <w:tcW w:w="1565" w:type="dxa"/>
            <w:tcBorders>
              <w:top w:val="single" w:sz="4" w:space="0" w:color="auto"/>
              <w:left w:val="single" w:sz="4" w:space="0" w:color="auto"/>
              <w:bottom w:val="single" w:sz="4" w:space="0" w:color="auto"/>
              <w:right w:val="single" w:sz="4" w:space="0" w:color="auto"/>
            </w:tcBorders>
            <w:vAlign w:val="center"/>
            <w:hideMark/>
          </w:tcPr>
          <w:p w14:paraId="552B5DDD" w14:textId="77777777" w:rsidR="00A634E6" w:rsidRPr="00C27929" w:rsidRDefault="00A634E6" w:rsidP="0070006C">
            <w:pPr>
              <w:rPr>
                <w:rFonts w:eastAsia="Arial" w:cs="Arial"/>
                <w:sz w:val="22"/>
              </w:rPr>
            </w:pPr>
            <w:r w:rsidRPr="00C27929">
              <w:rPr>
                <w:rFonts w:eastAsia="Arial" w:cs="Arial"/>
                <w:sz w:val="22"/>
              </w:rPr>
              <w:t>Asegurado/ beneficiario</w:t>
            </w:r>
          </w:p>
        </w:tc>
        <w:tc>
          <w:tcPr>
            <w:tcW w:w="6391" w:type="dxa"/>
            <w:tcBorders>
              <w:top w:val="single" w:sz="4" w:space="0" w:color="auto"/>
              <w:left w:val="single" w:sz="4" w:space="0" w:color="auto"/>
              <w:bottom w:val="single" w:sz="4" w:space="0" w:color="auto"/>
              <w:right w:val="single" w:sz="4" w:space="0" w:color="auto"/>
            </w:tcBorders>
            <w:vAlign w:val="center"/>
            <w:hideMark/>
          </w:tcPr>
          <w:p w14:paraId="7BBCD7E6" w14:textId="77777777" w:rsidR="00A634E6" w:rsidRPr="00C27929" w:rsidRDefault="00A634E6" w:rsidP="0070006C">
            <w:pPr>
              <w:rPr>
                <w:rFonts w:eastAsia="Arial" w:cs="Arial"/>
                <w:sz w:val="22"/>
              </w:rPr>
            </w:pPr>
            <w:r w:rsidRPr="00C27929">
              <w:rPr>
                <w:rFonts w:eastAsia="Arial" w:cs="Arial"/>
                <w:sz w:val="22"/>
              </w:rPr>
              <w:t>Alcaldía de Mosquera, Cundinamarca identificada con el NIT 899.999.342-3.</w:t>
            </w:r>
          </w:p>
        </w:tc>
      </w:tr>
      <w:tr w:rsidR="00A634E6" w:rsidRPr="00C27929" w14:paraId="16C468F7" w14:textId="77777777" w:rsidTr="0070006C">
        <w:trPr>
          <w:trHeight w:val="548"/>
        </w:trPr>
        <w:tc>
          <w:tcPr>
            <w:tcW w:w="1565" w:type="dxa"/>
            <w:tcBorders>
              <w:top w:val="single" w:sz="4" w:space="0" w:color="auto"/>
              <w:left w:val="single" w:sz="4" w:space="0" w:color="auto"/>
              <w:bottom w:val="single" w:sz="4" w:space="0" w:color="auto"/>
              <w:right w:val="single" w:sz="4" w:space="0" w:color="auto"/>
            </w:tcBorders>
            <w:vAlign w:val="center"/>
            <w:hideMark/>
          </w:tcPr>
          <w:p w14:paraId="021A8DEA" w14:textId="77777777" w:rsidR="00A634E6" w:rsidRPr="00C27929" w:rsidRDefault="00A634E6" w:rsidP="0070006C">
            <w:pPr>
              <w:rPr>
                <w:rFonts w:eastAsia="Arial" w:cs="Arial"/>
                <w:sz w:val="22"/>
              </w:rPr>
            </w:pPr>
            <w:r w:rsidRPr="00C27929">
              <w:rPr>
                <w:rFonts w:eastAsia="Arial" w:cs="Arial"/>
                <w:sz w:val="22"/>
              </w:rPr>
              <w:t>Amparos, vigencia y valores asegurados</w:t>
            </w:r>
          </w:p>
        </w:tc>
        <w:tc>
          <w:tcPr>
            <w:tcW w:w="6391" w:type="dxa"/>
            <w:tcBorders>
              <w:top w:val="single" w:sz="4" w:space="0" w:color="auto"/>
              <w:left w:val="single" w:sz="4" w:space="0" w:color="auto"/>
              <w:bottom w:val="single" w:sz="4" w:space="0" w:color="auto"/>
              <w:right w:val="single" w:sz="4" w:space="0" w:color="auto"/>
            </w:tcBorders>
            <w:vAlign w:val="center"/>
          </w:tcPr>
          <w:p w14:paraId="4FC2FE9B" w14:textId="77777777" w:rsidR="00A634E6" w:rsidRPr="00C27929" w:rsidRDefault="00A634E6" w:rsidP="0070006C">
            <w:pPr>
              <w:rPr>
                <w:rFonts w:eastAsia="Arial" w:cs="Arial"/>
                <w:sz w:val="22"/>
              </w:rPr>
            </w:pPr>
          </w:p>
          <w:tbl>
            <w:tblPr>
              <w:tblStyle w:val="Tablaconcuadrcula"/>
              <w:tblW w:w="4506" w:type="pct"/>
              <w:tblLook w:val="04A0" w:firstRow="1" w:lastRow="0" w:firstColumn="1" w:lastColumn="0" w:noHBand="0" w:noVBand="1"/>
            </w:tblPr>
            <w:tblGrid>
              <w:gridCol w:w="2374"/>
              <w:gridCol w:w="1531"/>
              <w:gridCol w:w="1651"/>
            </w:tblGrid>
            <w:tr w:rsidR="00A634E6" w:rsidRPr="00C27929" w14:paraId="61DFC00D" w14:textId="77777777" w:rsidTr="0070006C">
              <w:trPr>
                <w:trHeight w:val="225"/>
              </w:trPr>
              <w:tc>
                <w:tcPr>
                  <w:tcW w:w="213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6AE6DC9" w14:textId="77777777" w:rsidR="00A634E6" w:rsidRPr="00C27929" w:rsidRDefault="00A634E6" w:rsidP="0070006C">
                  <w:pPr>
                    <w:rPr>
                      <w:rFonts w:eastAsia="Arial" w:cs="Arial"/>
                      <w:b/>
                      <w:color w:val="FFFFFF" w:themeColor="background1"/>
                      <w:sz w:val="22"/>
                    </w:rPr>
                  </w:pPr>
                  <w:r w:rsidRPr="00C27929">
                    <w:rPr>
                      <w:rFonts w:eastAsia="Arial" w:cs="Arial"/>
                      <w:b/>
                      <w:color w:val="FFFFFF" w:themeColor="background1"/>
                      <w:sz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CB66A98" w14:textId="77777777" w:rsidR="00A634E6" w:rsidRPr="00C27929" w:rsidRDefault="00A634E6" w:rsidP="0070006C">
                  <w:pPr>
                    <w:rPr>
                      <w:rFonts w:eastAsia="Arial" w:cs="Arial"/>
                      <w:b/>
                      <w:color w:val="FFFFFF" w:themeColor="background1"/>
                      <w:sz w:val="22"/>
                    </w:rPr>
                  </w:pPr>
                  <w:r w:rsidRPr="00C27929">
                    <w:rPr>
                      <w:rFonts w:eastAsia="Arial" w:cs="Arial"/>
                      <w:b/>
                      <w:color w:val="FFFFFF" w:themeColor="background1"/>
                      <w:sz w:val="22"/>
                    </w:rPr>
                    <w:t xml:space="preserve">Vigencia </w:t>
                  </w:r>
                </w:p>
              </w:tc>
              <w:tc>
                <w:tcPr>
                  <w:tcW w:w="148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D243A5D" w14:textId="77777777" w:rsidR="00A634E6" w:rsidRPr="00C27929" w:rsidRDefault="00A634E6" w:rsidP="0070006C">
                  <w:pPr>
                    <w:rPr>
                      <w:rFonts w:eastAsia="Arial" w:cs="Arial"/>
                      <w:b/>
                      <w:color w:val="FFFFFF" w:themeColor="background1"/>
                      <w:sz w:val="22"/>
                    </w:rPr>
                  </w:pPr>
                  <w:r w:rsidRPr="00C27929">
                    <w:rPr>
                      <w:rFonts w:eastAsia="Arial" w:cs="Arial"/>
                      <w:b/>
                      <w:color w:val="FFFFFF" w:themeColor="background1"/>
                      <w:sz w:val="22"/>
                    </w:rPr>
                    <w:t>Valor Asegurado</w:t>
                  </w:r>
                </w:p>
              </w:tc>
            </w:tr>
            <w:tr w:rsidR="00A634E6" w:rsidRPr="00C27929" w14:paraId="563E6488" w14:textId="77777777" w:rsidTr="0070006C">
              <w:trPr>
                <w:trHeight w:val="1090"/>
              </w:trPr>
              <w:tc>
                <w:tcPr>
                  <w:tcW w:w="2136" w:type="pct"/>
                  <w:tcBorders>
                    <w:top w:val="single" w:sz="4" w:space="0" w:color="auto"/>
                    <w:left w:val="single" w:sz="4" w:space="0" w:color="auto"/>
                    <w:bottom w:val="single" w:sz="4" w:space="0" w:color="auto"/>
                    <w:right w:val="single" w:sz="4" w:space="0" w:color="auto"/>
                  </w:tcBorders>
                  <w:hideMark/>
                </w:tcPr>
                <w:p w14:paraId="5FD78A63" w14:textId="77777777" w:rsidR="00A634E6" w:rsidRPr="00C27929" w:rsidRDefault="00A634E6" w:rsidP="0070006C">
                  <w:pPr>
                    <w:rPr>
                      <w:rFonts w:eastAsia="Arial" w:cs="Arial"/>
                      <w:sz w:val="22"/>
                    </w:rPr>
                  </w:pPr>
                  <w:r w:rsidRPr="00C27929">
                    <w:rPr>
                      <w:rFonts w:eastAsia="Arial" w:cs="Arial"/>
                      <w:sz w:val="22"/>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AE4E5BC" w14:textId="77777777" w:rsidR="00A634E6" w:rsidRPr="00C27929" w:rsidRDefault="00A634E6" w:rsidP="0070006C">
                  <w:pPr>
                    <w:rPr>
                      <w:rFonts w:eastAsia="Arial" w:cs="Arial"/>
                      <w:sz w:val="22"/>
                    </w:rPr>
                  </w:pPr>
                  <w:r w:rsidRPr="00C27929">
                    <w:rPr>
                      <w:rFonts w:eastAsia="Arial" w:cs="Arial"/>
                      <w:sz w:val="22"/>
                    </w:rPr>
                    <w:t>Hasta la liquidación del contrato y seis (06) meses más.</w:t>
                  </w:r>
                </w:p>
              </w:tc>
              <w:tc>
                <w:tcPr>
                  <w:tcW w:w="1486" w:type="pct"/>
                  <w:tcBorders>
                    <w:top w:val="single" w:sz="4" w:space="0" w:color="auto"/>
                    <w:left w:val="single" w:sz="4" w:space="0" w:color="auto"/>
                    <w:bottom w:val="single" w:sz="4" w:space="0" w:color="auto"/>
                    <w:right w:val="single" w:sz="4" w:space="0" w:color="auto"/>
                  </w:tcBorders>
                  <w:hideMark/>
                </w:tcPr>
                <w:p w14:paraId="6A4E3B1B" w14:textId="77777777" w:rsidR="00A634E6" w:rsidRPr="00C27929" w:rsidRDefault="00A634E6" w:rsidP="0070006C">
                  <w:pPr>
                    <w:rPr>
                      <w:rFonts w:eastAsia="Arial" w:cs="Arial"/>
                      <w:sz w:val="22"/>
                    </w:rPr>
                  </w:pPr>
                  <w:r w:rsidRPr="00C27929">
                    <w:rPr>
                      <w:rFonts w:eastAsia="Arial" w:cs="Arial"/>
                      <w:sz w:val="22"/>
                    </w:rPr>
                    <w:t xml:space="preserve">Por el veinte por ciento (20%) del valor total del contrato  </w:t>
                  </w:r>
                </w:p>
              </w:tc>
            </w:tr>
            <w:tr w:rsidR="00A634E6" w:rsidRPr="00C27929" w14:paraId="12388E74" w14:textId="77777777" w:rsidTr="0070006C">
              <w:trPr>
                <w:trHeight w:val="451"/>
              </w:trPr>
              <w:tc>
                <w:tcPr>
                  <w:tcW w:w="2136" w:type="pct"/>
                  <w:tcBorders>
                    <w:top w:val="single" w:sz="4" w:space="0" w:color="auto"/>
                    <w:left w:val="single" w:sz="4" w:space="0" w:color="auto"/>
                    <w:bottom w:val="single" w:sz="4" w:space="0" w:color="auto"/>
                    <w:right w:val="single" w:sz="4" w:space="0" w:color="auto"/>
                  </w:tcBorders>
                  <w:hideMark/>
                </w:tcPr>
                <w:p w14:paraId="32A39A90" w14:textId="77777777" w:rsidR="00A634E6" w:rsidRPr="00C27929" w:rsidRDefault="00A634E6" w:rsidP="0070006C">
                  <w:pPr>
                    <w:rPr>
                      <w:rFonts w:eastAsia="Arial" w:cs="Arial"/>
                      <w:sz w:val="22"/>
                    </w:rPr>
                  </w:pPr>
                  <w:r w:rsidRPr="00C27929">
                    <w:rPr>
                      <w:rFonts w:eastAsia="Arial" w:cs="Arial"/>
                      <w:sz w:val="22"/>
                    </w:rPr>
                    <w:t xml:space="preserve">Pago de salarios, prestaciones sociales legales e indemnizaciones laborales del personal que el contratista </w:t>
                  </w:r>
                  <w:r w:rsidRPr="00C27929">
                    <w:rPr>
                      <w:rFonts w:eastAsia="Arial" w:cs="Arial"/>
                      <w:sz w:val="22"/>
                    </w:rPr>
                    <w:lastRenderedPageBreak/>
                    <w:t>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96D4208" w14:textId="77777777" w:rsidR="00A634E6" w:rsidRPr="00C27929" w:rsidRDefault="00A634E6" w:rsidP="0070006C">
                  <w:pPr>
                    <w:rPr>
                      <w:rFonts w:eastAsia="Arial" w:cs="Arial"/>
                      <w:sz w:val="22"/>
                    </w:rPr>
                  </w:pPr>
                  <w:r w:rsidRPr="00C27929">
                    <w:rPr>
                      <w:rFonts w:eastAsia="Arial" w:cs="Arial"/>
                      <w:sz w:val="22"/>
                    </w:rPr>
                    <w:lastRenderedPageBreak/>
                    <w:t>Plazo del contrato y tres (3) años más.</w:t>
                  </w:r>
                </w:p>
              </w:tc>
              <w:tc>
                <w:tcPr>
                  <w:tcW w:w="1486" w:type="pct"/>
                  <w:tcBorders>
                    <w:top w:val="single" w:sz="4" w:space="0" w:color="auto"/>
                    <w:left w:val="single" w:sz="4" w:space="0" w:color="auto"/>
                    <w:bottom w:val="single" w:sz="4" w:space="0" w:color="auto"/>
                    <w:right w:val="single" w:sz="4" w:space="0" w:color="auto"/>
                  </w:tcBorders>
                  <w:hideMark/>
                </w:tcPr>
                <w:p w14:paraId="7F8AFDD3" w14:textId="77777777" w:rsidR="00A634E6" w:rsidRPr="00C27929" w:rsidRDefault="00A634E6" w:rsidP="0070006C">
                  <w:pPr>
                    <w:rPr>
                      <w:rFonts w:eastAsia="Arial" w:cs="Arial"/>
                      <w:sz w:val="22"/>
                    </w:rPr>
                  </w:pPr>
                  <w:r w:rsidRPr="00C27929">
                    <w:rPr>
                      <w:rFonts w:eastAsia="Arial" w:cs="Arial"/>
                      <w:sz w:val="22"/>
                    </w:rPr>
                    <w:t xml:space="preserve">Por el diez por ciento (10%) del valor total del contrato  </w:t>
                  </w:r>
                </w:p>
              </w:tc>
            </w:tr>
            <w:tr w:rsidR="00A634E6" w:rsidRPr="00C27929" w14:paraId="1B1B45C2" w14:textId="77777777" w:rsidTr="0070006C">
              <w:trPr>
                <w:trHeight w:val="676"/>
              </w:trPr>
              <w:tc>
                <w:tcPr>
                  <w:tcW w:w="2136" w:type="pct"/>
                  <w:tcBorders>
                    <w:top w:val="single" w:sz="4" w:space="0" w:color="auto"/>
                    <w:left w:val="single" w:sz="4" w:space="0" w:color="auto"/>
                    <w:bottom w:val="single" w:sz="4" w:space="0" w:color="auto"/>
                    <w:right w:val="single" w:sz="4" w:space="0" w:color="auto"/>
                  </w:tcBorders>
                  <w:hideMark/>
                </w:tcPr>
                <w:p w14:paraId="1EBDA2ED" w14:textId="77777777" w:rsidR="00A634E6" w:rsidRPr="00C27929" w:rsidRDefault="00A634E6" w:rsidP="0070006C">
                  <w:pPr>
                    <w:rPr>
                      <w:rFonts w:eastAsia="Arial" w:cs="Arial"/>
                      <w:sz w:val="22"/>
                    </w:rPr>
                  </w:pPr>
                  <w:r w:rsidRPr="00C27929">
                    <w:rPr>
                      <w:rFonts w:eastAsia="Arial" w:cs="Arial"/>
                      <w:sz w:val="22"/>
                    </w:rPr>
                    <w:t>Calidad del Servicio</w:t>
                  </w:r>
                </w:p>
                <w:p w14:paraId="6C202D12" w14:textId="77777777" w:rsidR="00A634E6" w:rsidRPr="00C27929" w:rsidRDefault="00A634E6" w:rsidP="0070006C">
                  <w:pPr>
                    <w:rPr>
                      <w:rFonts w:eastAsia="Arial" w:cs="Arial"/>
                      <w:sz w:val="22"/>
                    </w:rPr>
                  </w:pPr>
                  <w:r w:rsidRPr="00C27929">
                    <w:rPr>
                      <w:rFonts w:eastAsia="Arial" w:cs="Arial"/>
                      <w:sz w:val="22"/>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96DF69D" w14:textId="77777777" w:rsidR="00A634E6" w:rsidRPr="00C27929" w:rsidRDefault="00A634E6" w:rsidP="0070006C">
                  <w:pPr>
                    <w:rPr>
                      <w:rFonts w:eastAsia="Arial" w:cs="Arial"/>
                      <w:sz w:val="22"/>
                    </w:rPr>
                  </w:pPr>
                  <w:r w:rsidRPr="00C27929">
                    <w:rPr>
                      <w:rFonts w:eastAsia="Arial" w:cs="Arial"/>
                      <w:sz w:val="22"/>
                    </w:rPr>
                    <w:t>Vigencia de este amparo debe ser igual al plazo de Garantía de estabilidad del contrato principal en cumplimiento del parágrafo del artículo 85 de la Ley 1474 de 2011. La cual tendrá una vigencia 5 años a partir de la suscripción del acta de recibo a satisfacción de la obra.</w:t>
                  </w:r>
                </w:p>
              </w:tc>
              <w:tc>
                <w:tcPr>
                  <w:tcW w:w="1486" w:type="pct"/>
                  <w:tcBorders>
                    <w:top w:val="single" w:sz="4" w:space="0" w:color="auto"/>
                    <w:left w:val="single" w:sz="4" w:space="0" w:color="auto"/>
                    <w:bottom w:val="single" w:sz="4" w:space="0" w:color="auto"/>
                    <w:right w:val="single" w:sz="4" w:space="0" w:color="auto"/>
                  </w:tcBorders>
                  <w:hideMark/>
                </w:tcPr>
                <w:p w14:paraId="7A9AAE3D" w14:textId="77777777" w:rsidR="00A634E6" w:rsidRPr="00C27929" w:rsidRDefault="00A634E6" w:rsidP="0070006C">
                  <w:pPr>
                    <w:rPr>
                      <w:rFonts w:eastAsia="Arial" w:cs="Arial"/>
                      <w:sz w:val="22"/>
                    </w:rPr>
                  </w:pPr>
                  <w:r w:rsidRPr="00C27929">
                    <w:rPr>
                      <w:rFonts w:eastAsia="Arial" w:cs="Arial"/>
                      <w:sz w:val="22"/>
                    </w:rPr>
                    <w:t xml:space="preserve">Por el veinte por ciento (20%) del valor total del contrato  </w:t>
                  </w:r>
                </w:p>
              </w:tc>
            </w:tr>
          </w:tbl>
          <w:p w14:paraId="004FF707" w14:textId="77777777" w:rsidR="00A634E6" w:rsidRPr="00C27929" w:rsidRDefault="00A634E6" w:rsidP="0070006C">
            <w:pPr>
              <w:rPr>
                <w:rFonts w:eastAsia="Arial" w:cs="Arial"/>
                <w:sz w:val="22"/>
              </w:rPr>
            </w:pPr>
          </w:p>
        </w:tc>
      </w:tr>
      <w:tr w:rsidR="00A634E6" w:rsidRPr="00C27929" w14:paraId="4E245307" w14:textId="77777777" w:rsidTr="0070006C">
        <w:trPr>
          <w:trHeight w:val="20"/>
        </w:trPr>
        <w:tc>
          <w:tcPr>
            <w:tcW w:w="1565" w:type="dxa"/>
            <w:tcBorders>
              <w:top w:val="single" w:sz="4" w:space="0" w:color="auto"/>
              <w:left w:val="single" w:sz="4" w:space="0" w:color="auto"/>
              <w:bottom w:val="single" w:sz="4" w:space="0" w:color="auto"/>
              <w:right w:val="single" w:sz="4" w:space="0" w:color="auto"/>
            </w:tcBorders>
            <w:vAlign w:val="center"/>
            <w:hideMark/>
          </w:tcPr>
          <w:p w14:paraId="07FB7FA9" w14:textId="77777777" w:rsidR="00A634E6" w:rsidRPr="00C27929" w:rsidRDefault="00A634E6" w:rsidP="0070006C">
            <w:pPr>
              <w:rPr>
                <w:rFonts w:eastAsia="Arial" w:cs="Arial"/>
                <w:sz w:val="22"/>
              </w:rPr>
            </w:pPr>
            <w:r w:rsidRPr="00C27929">
              <w:rPr>
                <w:rFonts w:eastAsia="Arial" w:cs="Arial"/>
                <w:sz w:val="22"/>
              </w:rPr>
              <w:lastRenderedPageBreak/>
              <w:t xml:space="preserve">Tomador </w:t>
            </w:r>
          </w:p>
        </w:tc>
        <w:tc>
          <w:tcPr>
            <w:tcW w:w="6391" w:type="dxa"/>
            <w:tcBorders>
              <w:top w:val="single" w:sz="4" w:space="0" w:color="auto"/>
              <w:left w:val="single" w:sz="4" w:space="0" w:color="auto"/>
              <w:bottom w:val="single" w:sz="4" w:space="0" w:color="auto"/>
              <w:right w:val="single" w:sz="4" w:space="0" w:color="auto"/>
            </w:tcBorders>
            <w:vAlign w:val="center"/>
            <w:hideMark/>
          </w:tcPr>
          <w:p w14:paraId="565D3384" w14:textId="77777777" w:rsidR="00A634E6" w:rsidRPr="00C27929" w:rsidRDefault="00A634E6" w:rsidP="002671D2">
            <w:pPr>
              <w:pStyle w:val="Prrafodelista"/>
              <w:numPr>
                <w:ilvl w:val="0"/>
                <w:numId w:val="25"/>
              </w:numPr>
              <w:rPr>
                <w:rFonts w:eastAsia="Arial" w:cs="Arial"/>
                <w:sz w:val="22"/>
              </w:rPr>
            </w:pPr>
            <w:r w:rsidRPr="00C27929">
              <w:rPr>
                <w:rFonts w:eastAsia="Arial" w:cs="Arial"/>
                <w:sz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08E3908" w14:textId="77777777" w:rsidR="00A634E6" w:rsidRPr="00C27929" w:rsidRDefault="00A634E6" w:rsidP="002671D2">
            <w:pPr>
              <w:pStyle w:val="Prrafodelista"/>
              <w:numPr>
                <w:ilvl w:val="0"/>
                <w:numId w:val="25"/>
              </w:numPr>
              <w:rPr>
                <w:rFonts w:eastAsia="Arial" w:cs="Arial"/>
                <w:sz w:val="22"/>
              </w:rPr>
            </w:pPr>
            <w:r w:rsidRPr="00C27929">
              <w:rPr>
                <w:rFonts w:eastAsia="Arial" w:cs="Arial"/>
                <w:sz w:val="22"/>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7B2ED167" w14:textId="77777777" w:rsidR="00A634E6" w:rsidRPr="00C27929" w:rsidRDefault="00A634E6" w:rsidP="002671D2">
            <w:pPr>
              <w:pStyle w:val="Prrafodelista"/>
              <w:numPr>
                <w:ilvl w:val="0"/>
                <w:numId w:val="25"/>
              </w:numPr>
              <w:rPr>
                <w:rFonts w:eastAsia="Arial" w:cs="Arial"/>
                <w:sz w:val="22"/>
              </w:rPr>
            </w:pPr>
            <w:r w:rsidRPr="00C27929">
              <w:rPr>
                <w:rFonts w:eastAsia="Arial" w:cs="Arial"/>
                <w:sz w:val="22"/>
              </w:rPr>
              <w:t xml:space="preserve">Para el contratista conformado por una estructura plural (Unión Temporal, Consorcio): la Garantía deberá ser otorgada por todos los integrantes del contratista, para lo cual se deberá relacionar claramente los miembros, su identificación y el porcentaje de participación, quienes para todos los efectos serán los otorgantes de la misma. </w:t>
            </w:r>
          </w:p>
        </w:tc>
      </w:tr>
      <w:tr w:rsidR="00A634E6" w:rsidRPr="00C27929" w14:paraId="694272E8" w14:textId="77777777" w:rsidTr="0070006C">
        <w:trPr>
          <w:trHeight w:val="20"/>
        </w:trPr>
        <w:tc>
          <w:tcPr>
            <w:tcW w:w="1565" w:type="dxa"/>
            <w:tcBorders>
              <w:top w:val="single" w:sz="4" w:space="0" w:color="auto"/>
              <w:left w:val="single" w:sz="4" w:space="0" w:color="auto"/>
              <w:bottom w:val="single" w:sz="4" w:space="0" w:color="auto"/>
              <w:right w:val="single" w:sz="4" w:space="0" w:color="auto"/>
            </w:tcBorders>
            <w:vAlign w:val="center"/>
            <w:hideMark/>
          </w:tcPr>
          <w:p w14:paraId="6292220F" w14:textId="77777777" w:rsidR="00A634E6" w:rsidRPr="00C27929" w:rsidRDefault="00A634E6" w:rsidP="0070006C">
            <w:pPr>
              <w:rPr>
                <w:rFonts w:eastAsia="Arial" w:cs="Arial"/>
                <w:sz w:val="22"/>
              </w:rPr>
            </w:pPr>
            <w:r w:rsidRPr="00C27929">
              <w:rPr>
                <w:rFonts w:eastAsia="Arial" w:cs="Arial"/>
                <w:sz w:val="22"/>
              </w:rPr>
              <w:lastRenderedPageBreak/>
              <w:t>Información necesaria dentro de la póliza</w:t>
            </w:r>
          </w:p>
        </w:tc>
        <w:tc>
          <w:tcPr>
            <w:tcW w:w="6391" w:type="dxa"/>
            <w:tcBorders>
              <w:top w:val="single" w:sz="4" w:space="0" w:color="auto"/>
              <w:left w:val="single" w:sz="4" w:space="0" w:color="auto"/>
              <w:bottom w:val="single" w:sz="4" w:space="0" w:color="auto"/>
              <w:right w:val="single" w:sz="4" w:space="0" w:color="auto"/>
            </w:tcBorders>
            <w:vAlign w:val="center"/>
            <w:hideMark/>
          </w:tcPr>
          <w:p w14:paraId="1B319695" w14:textId="77777777" w:rsidR="00A634E6" w:rsidRPr="00C27929" w:rsidRDefault="00A634E6" w:rsidP="002671D2">
            <w:pPr>
              <w:pStyle w:val="Prrafodelista"/>
              <w:numPr>
                <w:ilvl w:val="0"/>
                <w:numId w:val="25"/>
              </w:numPr>
              <w:rPr>
                <w:rFonts w:eastAsia="Arial" w:cs="Arial"/>
                <w:sz w:val="22"/>
              </w:rPr>
            </w:pPr>
            <w:r w:rsidRPr="00C27929">
              <w:rPr>
                <w:rFonts w:eastAsia="Arial" w:cs="Arial"/>
                <w:sz w:val="22"/>
              </w:rPr>
              <w:t xml:space="preserve">Número y año del contrato </w:t>
            </w:r>
          </w:p>
          <w:p w14:paraId="586A92A4" w14:textId="77777777" w:rsidR="00A634E6" w:rsidRPr="00C27929" w:rsidRDefault="00A634E6" w:rsidP="002671D2">
            <w:pPr>
              <w:pStyle w:val="Prrafodelista"/>
              <w:numPr>
                <w:ilvl w:val="0"/>
                <w:numId w:val="25"/>
              </w:numPr>
              <w:rPr>
                <w:rFonts w:eastAsia="Arial" w:cs="Arial"/>
                <w:sz w:val="22"/>
              </w:rPr>
            </w:pPr>
            <w:r w:rsidRPr="00C27929">
              <w:rPr>
                <w:rFonts w:eastAsia="Arial" w:cs="Arial"/>
                <w:sz w:val="22"/>
              </w:rPr>
              <w:t>Objeto del contrato</w:t>
            </w:r>
          </w:p>
          <w:p w14:paraId="0B88867B" w14:textId="77777777" w:rsidR="00A634E6" w:rsidRPr="00C27929" w:rsidRDefault="00A634E6" w:rsidP="002671D2">
            <w:pPr>
              <w:pStyle w:val="Prrafodelista"/>
              <w:numPr>
                <w:ilvl w:val="0"/>
                <w:numId w:val="25"/>
              </w:numPr>
              <w:rPr>
                <w:rFonts w:eastAsia="Arial" w:cs="Arial"/>
                <w:sz w:val="22"/>
              </w:rPr>
            </w:pPr>
            <w:r w:rsidRPr="00C27929">
              <w:rPr>
                <w:rFonts w:eastAsia="Arial" w:cs="Arial"/>
                <w:sz w:val="22"/>
              </w:rPr>
              <w:t>Firma del representante legal del contratista</w:t>
            </w:r>
          </w:p>
          <w:p w14:paraId="0F9BDB8D" w14:textId="77777777" w:rsidR="00A634E6" w:rsidRPr="00C27929" w:rsidRDefault="00A634E6" w:rsidP="002671D2">
            <w:pPr>
              <w:pStyle w:val="Prrafodelista"/>
              <w:numPr>
                <w:ilvl w:val="0"/>
                <w:numId w:val="25"/>
              </w:numPr>
              <w:rPr>
                <w:rFonts w:eastAsia="Arial" w:cs="Arial"/>
                <w:sz w:val="22"/>
              </w:rPr>
            </w:pPr>
            <w:r w:rsidRPr="00C27929">
              <w:rPr>
                <w:rFonts w:eastAsia="Arial" w:cs="Arial"/>
                <w:sz w:val="22"/>
              </w:rPr>
              <w:t>En caso de no usar centavos, los valores deben aproximarse al mayor Ej. Cumplimiento si el valor a asegurar es $14.980.420,20 aproximar a $14.980.421</w:t>
            </w:r>
          </w:p>
        </w:tc>
      </w:tr>
      <w:bookmarkEnd w:id="819"/>
    </w:tbl>
    <w:p w14:paraId="4824D1BF" w14:textId="1A27CD7B" w:rsidR="00966CFC" w:rsidRDefault="00966CFC" w:rsidP="000906B7">
      <w:pPr>
        <w:rPr>
          <w:lang w:val="es-CO"/>
        </w:rPr>
      </w:pPr>
    </w:p>
    <w:p w14:paraId="756D9452" w14:textId="4B47E0FB" w:rsidR="00BA53A2" w:rsidRDefault="00A17FD2" w:rsidP="00A17FD2">
      <w:pPr>
        <w:rPr>
          <w:lang w:val="es-CO"/>
        </w:rPr>
      </w:pPr>
      <w:r w:rsidRPr="00A17FD2">
        <w:rPr>
          <w:lang w:val="es-CO"/>
        </w:rPr>
        <w:t xml:space="preserve">El </w:t>
      </w:r>
      <w:r w:rsidR="003B4035">
        <w:rPr>
          <w:lang w:val="es-CO"/>
        </w:rPr>
        <w:t>C</w:t>
      </w:r>
      <w:r w:rsidRPr="00A17FD2">
        <w:rPr>
          <w:lang w:val="es-CO"/>
        </w:rPr>
        <w:t xml:space="preserve">ontratista está obligado a restablecer el valor de la </w:t>
      </w:r>
      <w:r w:rsidR="003B4035">
        <w:rPr>
          <w:lang w:val="es-CO"/>
        </w:rPr>
        <w:t>G</w:t>
      </w:r>
      <w:r w:rsidRPr="00A17FD2">
        <w:rPr>
          <w:lang w:val="es-CO"/>
        </w:rPr>
        <w:t xml:space="preserve">arantía cuando esta se vea reducida por razón de las reclamaciones que efectúe la </w:t>
      </w:r>
      <w:r w:rsidR="4DA6D515" w:rsidRPr="43CDA83A">
        <w:rPr>
          <w:lang w:val="es-CO"/>
        </w:rPr>
        <w:t>E</w:t>
      </w:r>
      <w:r w:rsidRPr="00A17FD2">
        <w:rPr>
          <w:lang w:val="es-CO"/>
        </w:rPr>
        <w:t xml:space="preserve">ntidad, así como a ampliar las garantías en los eventos de adición y/o prórroga del </w:t>
      </w:r>
      <w:r w:rsidR="657E57F6" w:rsidRPr="43CDA83A">
        <w:rPr>
          <w:lang w:val="es-CO"/>
        </w:rPr>
        <w:t>C</w:t>
      </w:r>
      <w:r w:rsidRPr="00A17FD2">
        <w:rPr>
          <w:lang w:val="es-CO"/>
        </w:rPr>
        <w:t xml:space="preserve">ontrato. El no restablecimiento de la </w:t>
      </w:r>
      <w:r w:rsidR="00DC261A">
        <w:rPr>
          <w:lang w:val="es-CO"/>
        </w:rPr>
        <w:t>G</w:t>
      </w:r>
      <w:r w:rsidRPr="00A17FD2">
        <w:rPr>
          <w:lang w:val="es-CO"/>
        </w:rPr>
        <w:t xml:space="preserve">arantía por parte del </w:t>
      </w:r>
      <w:r w:rsidR="00DC261A">
        <w:rPr>
          <w:lang w:val="es-CO"/>
        </w:rPr>
        <w:t>C</w:t>
      </w:r>
      <w:r w:rsidRPr="00A17FD2">
        <w:rPr>
          <w:lang w:val="es-CO"/>
        </w:rPr>
        <w:t xml:space="preserve">ontratista o su no adición o prórroga, según el caso, constituye causal de incumplimiento del </w:t>
      </w:r>
      <w:r w:rsidR="3E97F542" w:rsidRPr="43CDA83A">
        <w:rPr>
          <w:lang w:val="es-CO"/>
        </w:rPr>
        <w:t>C</w:t>
      </w:r>
      <w:r w:rsidRPr="00A17FD2">
        <w:rPr>
          <w:lang w:val="es-CO"/>
        </w:rPr>
        <w:t>ontrato y se iniciarán los procesos sancionatorios a que haya lugar</w:t>
      </w:r>
      <w:r w:rsidR="00BA53A2">
        <w:rPr>
          <w:lang w:val="es-CO"/>
        </w:rPr>
        <w:t>.</w:t>
      </w:r>
    </w:p>
    <w:p w14:paraId="3F123515" w14:textId="77777777" w:rsidR="00E8207E" w:rsidRPr="00A17FD2" w:rsidRDefault="00E8207E" w:rsidP="00A17FD2">
      <w:pPr>
        <w:rPr>
          <w:lang w:val="es-CO"/>
        </w:rPr>
      </w:pPr>
    </w:p>
    <w:p w14:paraId="5B994AE8" w14:textId="6F6FD0BA" w:rsidR="00A17FD2" w:rsidRDefault="76DCC8FF" w:rsidP="002671D2">
      <w:pPr>
        <w:pStyle w:val="Ttulo3"/>
        <w:numPr>
          <w:ilvl w:val="2"/>
          <w:numId w:val="10"/>
        </w:numPr>
        <w:ind w:left="567" w:hanging="567"/>
      </w:pPr>
      <w:bookmarkStart w:id="820" w:name="_Toc184182432"/>
      <w:r>
        <w:t>DEL AMPARO</w:t>
      </w:r>
      <w:r w:rsidR="00A17FD2">
        <w:t xml:space="preserve"> DE CALIDAD DEL SERVICIO</w:t>
      </w:r>
      <w:r w:rsidR="37B978B3">
        <w:t xml:space="preserve"> EN LA GARANTÍA ÚNICA DE CUMPLIMIENTO</w:t>
      </w:r>
      <w:bookmarkEnd w:id="820"/>
    </w:p>
    <w:p w14:paraId="65BA290B" w14:textId="31C58116" w:rsidR="00A17FD2" w:rsidRDefault="00A17FD2" w:rsidP="00A17FD2">
      <w:pPr>
        <w:rPr>
          <w:lang w:val="es-CO"/>
        </w:rPr>
      </w:pPr>
    </w:p>
    <w:p w14:paraId="00F5E6AA" w14:textId="1BA30F71" w:rsidR="00A17FD2" w:rsidRDefault="59475160" w:rsidP="002A3F8A">
      <w:pPr>
        <w:rPr>
          <w:lang w:val="es-CO"/>
        </w:rPr>
      </w:pPr>
      <w:r w:rsidRPr="007F5F53">
        <w:rPr>
          <w:rFonts w:eastAsia="Arial" w:cs="Arial"/>
        </w:rPr>
        <w:t xml:space="preserve">En relación con el amparo de calidad del servicio de la </w:t>
      </w:r>
      <w:r w:rsidR="00E63D46">
        <w:rPr>
          <w:rFonts w:eastAsia="Arial" w:cs="Arial"/>
        </w:rPr>
        <w:t>G</w:t>
      </w:r>
      <w:r w:rsidRPr="007F5F53">
        <w:rPr>
          <w:rFonts w:eastAsia="Arial" w:cs="Arial"/>
        </w:rPr>
        <w:t>arantía</w:t>
      </w:r>
      <w:r w:rsidR="4C9EEBB1" w:rsidRPr="41F93746">
        <w:rPr>
          <w:rFonts w:eastAsia="Arial" w:cs="Arial"/>
        </w:rPr>
        <w:t xml:space="preserve"> </w:t>
      </w:r>
      <w:r w:rsidR="4C9EEBB1" w:rsidRPr="007F5F53">
        <w:rPr>
          <w:rFonts w:eastAsiaTheme="minorEastAsia"/>
          <w:szCs w:val="20"/>
        </w:rPr>
        <w:t xml:space="preserve">única </w:t>
      </w:r>
      <w:r w:rsidR="21DB40EE" w:rsidRPr="41F93746">
        <w:rPr>
          <w:rFonts w:eastAsia="Arial" w:cs="Arial"/>
        </w:rPr>
        <w:t>de cumplimiento</w:t>
      </w:r>
      <w:r w:rsidRPr="007F5F53">
        <w:rPr>
          <w:rFonts w:eastAsia="Arial" w:cs="Arial"/>
        </w:rPr>
        <w:t>, se tendrá en cuenta que e</w:t>
      </w:r>
      <w:r w:rsidR="004F0801" w:rsidRPr="7EB2A0F8">
        <w:rPr>
          <w:lang w:val="es-CO"/>
        </w:rPr>
        <w:t xml:space="preserve">l </w:t>
      </w:r>
      <w:r w:rsidR="00E63D46">
        <w:rPr>
          <w:lang w:val="es-CO"/>
        </w:rPr>
        <w:t>C</w:t>
      </w:r>
      <w:r w:rsidR="004F0801" w:rsidRPr="7EB2A0F8">
        <w:rPr>
          <w:lang w:val="es-CO"/>
        </w:rPr>
        <w:t xml:space="preserve">ontratista será responsable por los perjuicios causados a la </w:t>
      </w:r>
      <w:r w:rsidR="76C00B4A" w:rsidRPr="7ABC595B">
        <w:rPr>
          <w:lang w:val="es-CO"/>
        </w:rPr>
        <w:t>E</w:t>
      </w:r>
      <w:r w:rsidR="004F0801" w:rsidRPr="7EB2A0F8">
        <w:rPr>
          <w:lang w:val="es-CO"/>
        </w:rPr>
        <w:t xml:space="preserve">ntidad contratante que se produzcan con posterioridad a la terminación del </w:t>
      </w:r>
      <w:r w:rsidR="32A0B88F" w:rsidRPr="7ABC595B">
        <w:rPr>
          <w:lang w:val="es-CO"/>
        </w:rPr>
        <w:t>C</w:t>
      </w:r>
      <w:r w:rsidR="004F0801" w:rsidRPr="7EB2A0F8">
        <w:rPr>
          <w:lang w:val="es-CO"/>
        </w:rPr>
        <w:t>ontrato y que se compruebe tienen su causa en una de dos hipótesis (i) mala calidad o precariedad de los productos entregados como resultado de la celebración de un contrato estatal y (</w:t>
      </w:r>
      <w:proofErr w:type="spellStart"/>
      <w:r w:rsidR="004F0801" w:rsidRPr="7EB2A0F8">
        <w:rPr>
          <w:lang w:val="es-CO"/>
        </w:rPr>
        <w:t>ii</w:t>
      </w:r>
      <w:proofErr w:type="spellEnd"/>
      <w:r w:rsidR="004F0801" w:rsidRPr="7EB2A0F8">
        <w:rPr>
          <w:lang w:val="es-CO"/>
        </w:rPr>
        <w:t>) mala calidad del servicio prestado, siempre y cuando se acredite que éstos son imputables al contratista.</w:t>
      </w:r>
    </w:p>
    <w:p w14:paraId="24D7783E" w14:textId="7AC00B25" w:rsidR="004F0801" w:rsidRDefault="004F0801" w:rsidP="00A17FD2">
      <w:pPr>
        <w:rPr>
          <w:lang w:val="es-CO"/>
        </w:rPr>
      </w:pPr>
    </w:p>
    <w:p w14:paraId="2ECFD1C1" w14:textId="51AF99CC" w:rsidR="004F0801" w:rsidRDefault="004F0801" w:rsidP="004F0801">
      <w:pPr>
        <w:pStyle w:val="Ttulo1"/>
      </w:pPr>
      <w:bookmarkStart w:id="821" w:name="_Toc184182433"/>
      <w:r>
        <w:t>MINUTA Y CONDICIONES DEL CONTRATO</w:t>
      </w:r>
      <w:bookmarkEnd w:id="821"/>
    </w:p>
    <w:p w14:paraId="58AC0DAF" w14:textId="5B95E5F6" w:rsidR="004F0801" w:rsidRDefault="004F0801" w:rsidP="004F0801">
      <w:pPr>
        <w:rPr>
          <w:lang w:val="es-CO"/>
        </w:rPr>
      </w:pPr>
    </w:p>
    <w:p w14:paraId="434139B0" w14:textId="58317600" w:rsidR="00120012" w:rsidRPr="00120012" w:rsidRDefault="00120012" w:rsidP="002A3F8A">
      <w:pPr>
        <w:ind w:left="68"/>
        <w:rPr>
          <w:lang w:val="es-CO"/>
        </w:rPr>
      </w:pPr>
      <w:r w:rsidRPr="00120012">
        <w:rPr>
          <w:lang w:val="es-CO"/>
        </w:rPr>
        <w:t xml:space="preserve">Las condiciones de ejecución del </w:t>
      </w:r>
      <w:r w:rsidR="1753AB2B" w:rsidRPr="08E67C32">
        <w:rPr>
          <w:lang w:val="es-CO"/>
        </w:rPr>
        <w:t>C</w:t>
      </w:r>
      <w:r w:rsidRPr="00120012">
        <w:rPr>
          <w:lang w:val="es-CO"/>
        </w:rPr>
        <w:t xml:space="preserve">ontrato están previstas en el </w:t>
      </w:r>
      <w:r w:rsidR="00CC1D0F">
        <w:rPr>
          <w:lang w:val="es-CO"/>
        </w:rPr>
        <w:t>“</w:t>
      </w:r>
      <w:r w:rsidRPr="00120012">
        <w:rPr>
          <w:lang w:val="es-CO"/>
        </w:rPr>
        <w:t xml:space="preserve">Anexo 5 – Minuta del Contrato de </w:t>
      </w:r>
      <w:r w:rsidR="00F4527C">
        <w:rPr>
          <w:lang w:val="es-CO"/>
        </w:rPr>
        <w:t>c</w:t>
      </w:r>
      <w:r w:rsidR="00410699">
        <w:rPr>
          <w:lang w:val="es-CO"/>
        </w:rPr>
        <w:t>onsultoría</w:t>
      </w:r>
      <w:r w:rsidR="00EC1D03">
        <w:rPr>
          <w:lang w:val="es-CO"/>
        </w:rPr>
        <w:t>”</w:t>
      </w:r>
      <w:r w:rsidRPr="00120012">
        <w:rPr>
          <w:lang w:val="es-CO"/>
        </w:rPr>
        <w:t xml:space="preserve">. Dentro de estas condiciones se incluye la forma de pago, anticipo, obligaciones y derechos generales del contratista, obligaciones de la </w:t>
      </w:r>
      <w:r w:rsidR="4B939855" w:rsidRPr="08E67C32">
        <w:rPr>
          <w:lang w:val="es-CO"/>
        </w:rPr>
        <w:t>E</w:t>
      </w:r>
      <w:r w:rsidRPr="00120012">
        <w:rPr>
          <w:lang w:val="es-CO"/>
        </w:rPr>
        <w:t xml:space="preserve">ntidad, </w:t>
      </w:r>
      <w:r w:rsidR="00E06831">
        <w:rPr>
          <w:lang w:val="es-CO"/>
        </w:rPr>
        <w:t>G</w:t>
      </w:r>
      <w:r w:rsidRPr="00120012">
        <w:rPr>
          <w:lang w:val="es-CO"/>
        </w:rPr>
        <w:t xml:space="preserve">arantías, multas, cláusula penal y otras condiciones particulares aplicables al negocio jurídico a celebrar. </w:t>
      </w:r>
    </w:p>
    <w:p w14:paraId="384EE976" w14:textId="77777777" w:rsidR="00120012" w:rsidRPr="00120012" w:rsidRDefault="00120012" w:rsidP="00120012">
      <w:pPr>
        <w:ind w:left="66"/>
        <w:rPr>
          <w:lang w:val="es-CO"/>
        </w:rPr>
      </w:pPr>
    </w:p>
    <w:p w14:paraId="465F1A26" w14:textId="276E3D56" w:rsidR="00120012" w:rsidRPr="00120012" w:rsidRDefault="00120012" w:rsidP="00120012">
      <w:pPr>
        <w:ind w:left="66"/>
        <w:rPr>
          <w:lang w:val="es-CO"/>
        </w:rPr>
      </w:pPr>
      <w:r w:rsidRPr="00120012">
        <w:rPr>
          <w:lang w:val="es-CO"/>
        </w:rPr>
        <w:t xml:space="preserve">El </w:t>
      </w:r>
      <w:r w:rsidR="00E06831">
        <w:rPr>
          <w:lang w:val="es-CO"/>
        </w:rPr>
        <w:t>P</w:t>
      </w:r>
      <w:r w:rsidRPr="00120012">
        <w:rPr>
          <w:lang w:val="es-CO"/>
        </w:rPr>
        <w:t>roponente adjudicatario debe presentar el Registro Único Tributario</w:t>
      </w:r>
      <w:r w:rsidR="22E40369" w:rsidRPr="08E67C32">
        <w:rPr>
          <w:lang w:val="es-CO"/>
        </w:rPr>
        <w:t xml:space="preserve"> </w:t>
      </w:r>
      <w:r w:rsidRPr="08E67C32">
        <w:rPr>
          <w:lang w:val="es-CO"/>
        </w:rPr>
        <w:t>—</w:t>
      </w:r>
      <w:r w:rsidR="0BBB9FE8" w:rsidRPr="08E67C32">
        <w:rPr>
          <w:lang w:val="es-CO"/>
        </w:rPr>
        <w:t xml:space="preserve"> </w:t>
      </w:r>
      <w:r w:rsidRPr="00120012">
        <w:rPr>
          <w:lang w:val="es-CO"/>
        </w:rPr>
        <w:t xml:space="preserve">RUT y demás documentos necesarios para celebrar el </w:t>
      </w:r>
      <w:r w:rsidR="34210AC7" w:rsidRPr="08E67C32">
        <w:rPr>
          <w:lang w:val="es-CO"/>
        </w:rPr>
        <w:t>C</w:t>
      </w:r>
      <w:r w:rsidRPr="00120012">
        <w:rPr>
          <w:lang w:val="es-CO"/>
        </w:rPr>
        <w:t xml:space="preserve">ontrato. </w:t>
      </w:r>
    </w:p>
    <w:p w14:paraId="497B0C2E" w14:textId="77777777" w:rsidR="00120012" w:rsidRPr="00120012" w:rsidRDefault="00120012" w:rsidP="00120012">
      <w:pPr>
        <w:ind w:left="66"/>
        <w:rPr>
          <w:lang w:val="es-CO"/>
        </w:rPr>
      </w:pPr>
    </w:p>
    <w:p w14:paraId="5F22A69B" w14:textId="3622573C" w:rsidR="00120012" w:rsidRDefault="0056054D" w:rsidP="002671D2">
      <w:pPr>
        <w:pStyle w:val="Ttulo2"/>
        <w:numPr>
          <w:ilvl w:val="1"/>
          <w:numId w:val="38"/>
        </w:numPr>
        <w:rPr>
          <w:bCs/>
        </w:rPr>
      </w:pPr>
      <w:bookmarkStart w:id="822" w:name="_Toc63090496"/>
      <w:bookmarkStart w:id="823" w:name="_Toc64969432"/>
      <w:bookmarkStart w:id="824" w:name="_Toc64988383"/>
      <w:bookmarkStart w:id="825" w:name="_Toc184182434"/>
      <w:bookmarkEnd w:id="822"/>
      <w:bookmarkEnd w:id="823"/>
      <w:bookmarkEnd w:id="824"/>
      <w:r>
        <w:rPr>
          <w:bCs/>
        </w:rPr>
        <w:t xml:space="preserve">INFORMACIÓN PARA EL CONTROL DE LA EJECUCIÓN DE LA </w:t>
      </w:r>
      <w:r w:rsidR="55CA7E5A">
        <w:t>CONSULTORÍA</w:t>
      </w:r>
      <w:bookmarkEnd w:id="825"/>
    </w:p>
    <w:p w14:paraId="6693E82D" w14:textId="533EFF95" w:rsidR="0056054D" w:rsidRDefault="0056054D" w:rsidP="0056054D">
      <w:pPr>
        <w:rPr>
          <w:lang w:val="es-CO"/>
        </w:rPr>
      </w:pPr>
    </w:p>
    <w:p w14:paraId="09732E55" w14:textId="6B345B47" w:rsidR="008F2B13" w:rsidRPr="008F2B13" w:rsidRDefault="008F2B13" w:rsidP="008F2B13">
      <w:pPr>
        <w:rPr>
          <w:lang w:val="es-CO"/>
        </w:rPr>
      </w:pPr>
      <w:r w:rsidRPr="007843DF">
        <w:rPr>
          <w:lang w:val="es-CO"/>
        </w:rPr>
        <w:t xml:space="preserve">El </w:t>
      </w:r>
      <w:r w:rsidR="005409F2" w:rsidRPr="007843DF">
        <w:rPr>
          <w:lang w:val="es-CO"/>
        </w:rPr>
        <w:t>C</w:t>
      </w:r>
      <w:r w:rsidR="00C436FE" w:rsidRPr="007843DF">
        <w:rPr>
          <w:lang w:val="es-CO"/>
        </w:rPr>
        <w:t>onsultor</w:t>
      </w:r>
      <w:r w:rsidRPr="007843DF">
        <w:rPr>
          <w:lang w:val="es-CO"/>
        </w:rPr>
        <w:t xml:space="preserve"> presentará al supervisor respectivo, dentro de los</w:t>
      </w:r>
      <w:r w:rsidR="007843DF" w:rsidRPr="007843DF">
        <w:rPr>
          <w:lang w:val="es-CO"/>
        </w:rPr>
        <w:t xml:space="preserve"> cinco (5)</w:t>
      </w:r>
      <w:r w:rsidR="007843DF">
        <w:rPr>
          <w:lang w:val="es-CO"/>
        </w:rPr>
        <w:t xml:space="preserve"> </w:t>
      </w:r>
      <w:r w:rsidR="45DA7F84" w:rsidRPr="007843DF">
        <w:rPr>
          <w:lang w:val="es-CO"/>
        </w:rPr>
        <w:t>días hábiles siguientes al inicio de la ejecución del contrato,</w:t>
      </w:r>
      <w:r w:rsidRPr="007843DF">
        <w:rPr>
          <w:lang w:val="es-CO"/>
        </w:rPr>
        <w:t xml:space="preserve"> los documentos que se relacionan a continuación, debidamente diligenciados de conformidad con el </w:t>
      </w:r>
      <w:r w:rsidR="6F46B4E5" w:rsidRPr="007843DF">
        <w:rPr>
          <w:lang w:val="es-CO"/>
        </w:rPr>
        <w:t>P</w:t>
      </w:r>
      <w:r w:rsidRPr="007843DF">
        <w:rPr>
          <w:lang w:val="es-CO"/>
        </w:rPr>
        <w:t xml:space="preserve">liego de </w:t>
      </w:r>
      <w:r w:rsidR="39D70217" w:rsidRPr="007843DF">
        <w:rPr>
          <w:lang w:val="es-CO"/>
        </w:rPr>
        <w:t>C</w:t>
      </w:r>
      <w:r w:rsidRPr="007843DF">
        <w:rPr>
          <w:lang w:val="es-CO"/>
        </w:rPr>
        <w:t>ondiciones:</w:t>
      </w:r>
    </w:p>
    <w:p w14:paraId="22C52190" w14:textId="77777777" w:rsidR="008F2B13" w:rsidRPr="008F2B13" w:rsidRDefault="008F2B13" w:rsidP="008F2B13">
      <w:pPr>
        <w:rPr>
          <w:lang w:val="es-CO"/>
        </w:rPr>
      </w:pPr>
    </w:p>
    <w:p w14:paraId="033B6053" w14:textId="2A2D50EC" w:rsidR="008F2B13" w:rsidRPr="008F2B13" w:rsidRDefault="6838A915" w:rsidP="002671D2">
      <w:pPr>
        <w:pStyle w:val="Prrafodelista"/>
        <w:numPr>
          <w:ilvl w:val="0"/>
          <w:numId w:val="26"/>
        </w:numPr>
        <w:rPr>
          <w:lang w:val="es-CO"/>
        </w:rPr>
      </w:pPr>
      <w:r w:rsidRPr="3C8B5863">
        <w:rPr>
          <w:lang w:val="es-CO"/>
        </w:rPr>
        <w:t xml:space="preserve">Cronograma de </w:t>
      </w:r>
      <w:r w:rsidR="00081DE0">
        <w:rPr>
          <w:lang w:val="es-CO"/>
        </w:rPr>
        <w:t>t</w:t>
      </w:r>
      <w:r w:rsidRPr="3C8B5863">
        <w:rPr>
          <w:lang w:val="es-CO"/>
        </w:rPr>
        <w:t>rabajo.</w:t>
      </w:r>
    </w:p>
    <w:p w14:paraId="108B0220" w14:textId="3B9A861F" w:rsidR="00FF4FF5" w:rsidRDefault="73595B74" w:rsidP="002671D2">
      <w:pPr>
        <w:pStyle w:val="Prrafodelista"/>
        <w:numPr>
          <w:ilvl w:val="0"/>
          <w:numId w:val="26"/>
        </w:numPr>
        <w:rPr>
          <w:lang w:val="es-CO"/>
        </w:rPr>
      </w:pPr>
      <w:r w:rsidRPr="38239D8E">
        <w:rPr>
          <w:lang w:val="es-CO"/>
        </w:rPr>
        <w:t xml:space="preserve">Documentos o programas </w:t>
      </w:r>
      <w:r w:rsidR="00F52180" w:rsidRPr="38239D8E">
        <w:rPr>
          <w:lang w:val="es-CO"/>
        </w:rPr>
        <w:t>relacionados con</w:t>
      </w:r>
      <w:r w:rsidR="006912B5" w:rsidRPr="38239D8E">
        <w:rPr>
          <w:lang w:val="es-CO"/>
        </w:rPr>
        <w:t xml:space="preserve"> </w:t>
      </w:r>
      <w:r w:rsidR="00194E9F" w:rsidRPr="38239D8E">
        <w:rPr>
          <w:lang w:val="es-CO"/>
        </w:rPr>
        <w:t>e</w:t>
      </w:r>
      <w:r w:rsidR="006912B5" w:rsidRPr="38239D8E">
        <w:rPr>
          <w:lang w:val="es-CO"/>
        </w:rPr>
        <w:t xml:space="preserve">l factor de sostenibilidad previsto en el numeral </w:t>
      </w:r>
      <w:r w:rsidR="00194E9F" w:rsidRPr="38239D8E">
        <w:rPr>
          <w:lang w:val="es-CO"/>
        </w:rPr>
        <w:t>4.</w:t>
      </w:r>
      <w:r w:rsidR="001A34B9" w:rsidRPr="38239D8E">
        <w:rPr>
          <w:lang w:val="es-CO"/>
        </w:rPr>
        <w:t>3</w:t>
      </w:r>
    </w:p>
    <w:p w14:paraId="17EB067A" w14:textId="6696BF46" w:rsidR="008F2B13" w:rsidRPr="008F2B13" w:rsidRDefault="008F2B13" w:rsidP="002671D2">
      <w:pPr>
        <w:pStyle w:val="Prrafodelista"/>
        <w:numPr>
          <w:ilvl w:val="0"/>
          <w:numId w:val="26"/>
        </w:numPr>
        <w:rPr>
          <w:lang w:val="es-CO"/>
        </w:rPr>
      </w:pPr>
      <w:r w:rsidRPr="008F2B13">
        <w:rPr>
          <w:lang w:val="es-CO"/>
        </w:rPr>
        <w:t xml:space="preserve">Los demás que puedan exigirse en el </w:t>
      </w:r>
      <w:r w:rsidR="05C19CF8" w:rsidRPr="11CC6188">
        <w:rPr>
          <w:lang w:val="es-CO"/>
        </w:rPr>
        <w:t>P</w:t>
      </w:r>
      <w:r w:rsidRPr="008F2B13">
        <w:rPr>
          <w:lang w:val="es-CO"/>
        </w:rPr>
        <w:t xml:space="preserve">liego de </w:t>
      </w:r>
      <w:r w:rsidR="00505B63" w:rsidRPr="11CC6188">
        <w:rPr>
          <w:lang w:val="es-CO"/>
        </w:rPr>
        <w:t>C</w:t>
      </w:r>
      <w:r w:rsidRPr="008F2B13">
        <w:rPr>
          <w:lang w:val="es-CO"/>
        </w:rPr>
        <w:t>ondiciones.</w:t>
      </w:r>
    </w:p>
    <w:p w14:paraId="2E644440" w14:textId="77777777" w:rsidR="008F2B13" w:rsidRPr="008F2B13" w:rsidRDefault="008F2B13" w:rsidP="008F2B13">
      <w:pPr>
        <w:rPr>
          <w:lang w:val="es-CO"/>
        </w:rPr>
      </w:pPr>
    </w:p>
    <w:p w14:paraId="579B1222" w14:textId="3A4AED09" w:rsidR="008F2B13" w:rsidRPr="008F2B13" w:rsidRDefault="008F2B13" w:rsidP="002A3F8A">
      <w:pPr>
        <w:rPr>
          <w:lang w:val="es-CO"/>
        </w:rPr>
      </w:pPr>
      <w:r w:rsidRPr="008F2B13">
        <w:rPr>
          <w:lang w:val="es-CO"/>
        </w:rPr>
        <w:t xml:space="preserve">El supervisor revisará los documentos presentados por el </w:t>
      </w:r>
      <w:r w:rsidR="001A34B9">
        <w:rPr>
          <w:lang w:val="es-CO"/>
        </w:rPr>
        <w:t>C</w:t>
      </w:r>
      <w:r w:rsidR="00C436FE">
        <w:rPr>
          <w:lang w:val="es-CO"/>
        </w:rPr>
        <w:t>onsultor</w:t>
      </w:r>
      <w:r w:rsidRPr="008F2B13">
        <w:rPr>
          <w:lang w:val="es-CO"/>
        </w:rPr>
        <w:t xml:space="preserve"> en un término no mayor a </w:t>
      </w:r>
      <w:r w:rsidRPr="008F2B13">
        <w:rPr>
          <w:highlight w:val="lightGray"/>
          <w:lang w:val="es-CO"/>
        </w:rPr>
        <w:t>[incluir]</w:t>
      </w:r>
      <w:r w:rsidRPr="008F2B13">
        <w:rPr>
          <w:lang w:val="es-CO"/>
        </w:rPr>
        <w:t xml:space="preserve"> días calendario. En caso de existir algún requerimiento por escrito por parte del supervisor, el </w:t>
      </w:r>
      <w:r w:rsidR="008603E0">
        <w:rPr>
          <w:lang w:val="es-CO"/>
        </w:rPr>
        <w:t>C</w:t>
      </w:r>
      <w:r w:rsidR="00C436FE">
        <w:rPr>
          <w:lang w:val="es-CO"/>
        </w:rPr>
        <w:t>onsultor</w:t>
      </w:r>
      <w:r w:rsidRPr="008F2B13">
        <w:rPr>
          <w:lang w:val="es-CO"/>
        </w:rPr>
        <w:t xml:space="preserve"> debe atenderlo en un término no mayor a</w:t>
      </w:r>
      <w:r w:rsidR="007843DF">
        <w:rPr>
          <w:lang w:val="es-CO"/>
        </w:rPr>
        <w:t xml:space="preserve"> tres (3)</w:t>
      </w:r>
      <w:r w:rsidRPr="008F2B13">
        <w:rPr>
          <w:lang w:val="es-CO"/>
        </w:rPr>
        <w:t xml:space="preserve"> días hábiles, so pena de incurrir en causal de incumplimiento del </w:t>
      </w:r>
      <w:r w:rsidR="3E6F6F2E" w:rsidRPr="30CE9021">
        <w:rPr>
          <w:lang w:val="es-CO"/>
        </w:rPr>
        <w:t>C</w:t>
      </w:r>
      <w:r w:rsidRPr="008F2B13">
        <w:rPr>
          <w:lang w:val="es-CO"/>
        </w:rPr>
        <w:t xml:space="preserve">ontrato. </w:t>
      </w:r>
    </w:p>
    <w:p w14:paraId="731375BE" w14:textId="77777777" w:rsidR="008F2B13" w:rsidRPr="008F2B13" w:rsidRDefault="008F2B13" w:rsidP="008F2B13">
      <w:pPr>
        <w:rPr>
          <w:lang w:val="es-CO"/>
        </w:rPr>
      </w:pPr>
    </w:p>
    <w:p w14:paraId="32DFCCEC" w14:textId="019DF97D" w:rsidR="0056054D" w:rsidRDefault="008F2B13" w:rsidP="008F2B13">
      <w:pPr>
        <w:rPr>
          <w:lang w:val="es-CO"/>
        </w:rPr>
      </w:pPr>
      <w:r w:rsidRPr="008F2B13">
        <w:rPr>
          <w:lang w:val="es-CO"/>
        </w:rPr>
        <w:t xml:space="preserve">Una vez se cumpla con lo exigido en el </w:t>
      </w:r>
      <w:r w:rsidR="40D8A31B" w:rsidRPr="30CE9021">
        <w:rPr>
          <w:lang w:val="es-CO"/>
        </w:rPr>
        <w:t>P</w:t>
      </w:r>
      <w:r w:rsidRPr="008F2B13">
        <w:rPr>
          <w:lang w:val="es-CO"/>
        </w:rPr>
        <w:t xml:space="preserve">liego de </w:t>
      </w:r>
      <w:r w:rsidR="3378C9BD" w:rsidRPr="30CE9021">
        <w:rPr>
          <w:lang w:val="es-CO"/>
        </w:rPr>
        <w:t>C</w:t>
      </w:r>
      <w:r w:rsidRPr="008F2B13">
        <w:rPr>
          <w:lang w:val="es-CO"/>
        </w:rPr>
        <w:t xml:space="preserve">ondiciones, el supervisor emitirá su concepto favorable mediante comunicación dirigida al </w:t>
      </w:r>
      <w:r w:rsidR="008603E0">
        <w:rPr>
          <w:lang w:val="es-CO"/>
        </w:rPr>
        <w:t>C</w:t>
      </w:r>
      <w:r w:rsidR="00C436FE">
        <w:rPr>
          <w:lang w:val="es-CO"/>
        </w:rPr>
        <w:t>onsultor</w:t>
      </w:r>
      <w:r w:rsidRPr="008F2B13">
        <w:rPr>
          <w:lang w:val="es-CO"/>
        </w:rPr>
        <w:t xml:space="preserve">, con copia a la </w:t>
      </w:r>
      <w:r w:rsidR="1456789D" w:rsidRPr="30CE9021">
        <w:rPr>
          <w:lang w:val="es-CO"/>
        </w:rPr>
        <w:t>E</w:t>
      </w:r>
      <w:r w:rsidRPr="008F2B13">
        <w:rPr>
          <w:lang w:val="es-CO"/>
        </w:rPr>
        <w:t>ntidad.</w:t>
      </w:r>
    </w:p>
    <w:p w14:paraId="5083511C" w14:textId="58CB77A9" w:rsidR="008F2B13" w:rsidRDefault="008F2B13" w:rsidP="008F2B13">
      <w:pPr>
        <w:rPr>
          <w:lang w:val="es-CO"/>
        </w:rPr>
      </w:pPr>
    </w:p>
    <w:p w14:paraId="10BA7C18" w14:textId="70C6DC7E" w:rsidR="008F2B13" w:rsidRDefault="00C72695" w:rsidP="002671D2">
      <w:pPr>
        <w:pStyle w:val="Ttulo2"/>
        <w:numPr>
          <w:ilvl w:val="1"/>
          <w:numId w:val="38"/>
        </w:numPr>
      </w:pPr>
      <w:bookmarkStart w:id="826" w:name="_Toc184182435"/>
      <w:r>
        <w:t>ANTICIPO Y/O PAGO ANTICIPADO</w:t>
      </w:r>
      <w:bookmarkEnd w:id="826"/>
    </w:p>
    <w:p w14:paraId="1805BE05" w14:textId="2F577D31" w:rsidR="00C72695" w:rsidRDefault="00C72695" w:rsidP="00C72695">
      <w:pPr>
        <w:rPr>
          <w:lang w:val="es-CO"/>
        </w:rPr>
      </w:pPr>
    </w:p>
    <w:p w14:paraId="04AEB816" w14:textId="77777777" w:rsidR="004262ED" w:rsidRPr="004262ED" w:rsidRDefault="004262ED" w:rsidP="004262ED">
      <w:pPr>
        <w:rPr>
          <w:lang w:val="es-CO"/>
        </w:rPr>
      </w:pPr>
      <w:r w:rsidRPr="004262ED">
        <w:rPr>
          <w:lang w:val="es-CO"/>
        </w:rPr>
        <w:t>En el presente Proceso de Contratación la Entidad no entregará al Consultor Anticipo y/o Pago</w:t>
      </w:r>
    </w:p>
    <w:p w14:paraId="2D63345B" w14:textId="3DD8DD17" w:rsidR="00C95F1F" w:rsidRPr="004262ED" w:rsidRDefault="004262ED" w:rsidP="004262ED">
      <w:pPr>
        <w:rPr>
          <w:lang w:val="es-CO"/>
        </w:rPr>
      </w:pPr>
      <w:r w:rsidRPr="004262ED">
        <w:rPr>
          <w:lang w:val="es-CO"/>
        </w:rPr>
        <w:t>Anticipado.</w:t>
      </w:r>
    </w:p>
    <w:p w14:paraId="35B4C2EA" w14:textId="77777777" w:rsidR="004262ED" w:rsidRDefault="004262ED" w:rsidP="004262ED">
      <w:pPr>
        <w:rPr>
          <w:highlight w:val="lightGray"/>
          <w:lang w:val="es-CO"/>
        </w:rPr>
      </w:pPr>
    </w:p>
    <w:p w14:paraId="09B8A7C8" w14:textId="4B01483A" w:rsidR="002D0493" w:rsidRDefault="002D0493" w:rsidP="002D0493">
      <w:pPr>
        <w:pStyle w:val="Ttulo1"/>
      </w:pPr>
      <w:bookmarkStart w:id="827" w:name="_Toc184182436"/>
      <w:r>
        <w:t>CONDICIONES DE ACREDITACIÓN DE LA EXPERIENCIA DEL PROPONENTE, Y LA EXPERIENCIA Y FORMACIÓN ACADÉMICA DEL EQUIPO DE TRABAJO Y EL PERSONAL CLAVE EVALUABLE</w:t>
      </w:r>
      <w:bookmarkEnd w:id="827"/>
    </w:p>
    <w:p w14:paraId="0B3CAAAC" w14:textId="316C348B" w:rsidR="002D0493" w:rsidRDefault="002D0493" w:rsidP="002D0493">
      <w:pPr>
        <w:rPr>
          <w:lang w:val="es-CO"/>
        </w:rPr>
      </w:pPr>
    </w:p>
    <w:p w14:paraId="500F9B60" w14:textId="77777777" w:rsidR="002D0493" w:rsidRPr="002D0493" w:rsidRDefault="002D0493" w:rsidP="00506E5F">
      <w:pPr>
        <w:pStyle w:val="Prrafodelista"/>
        <w:keepNext/>
        <w:keepLines/>
        <w:ind w:left="360"/>
        <w:contextualSpacing w:val="0"/>
        <w:outlineLvl w:val="1"/>
        <w:rPr>
          <w:rFonts w:eastAsiaTheme="majorEastAsia" w:cstheme="majorBidi"/>
          <w:b/>
          <w:vanish/>
          <w:szCs w:val="26"/>
          <w:lang w:val="es-CO"/>
        </w:rPr>
      </w:pPr>
      <w:bookmarkStart w:id="828" w:name="_Toc63090500"/>
      <w:bookmarkStart w:id="829" w:name="_Toc64969436"/>
      <w:bookmarkStart w:id="830" w:name="_Toc64988387"/>
      <w:bookmarkEnd w:id="828"/>
      <w:bookmarkEnd w:id="829"/>
      <w:bookmarkEnd w:id="830"/>
    </w:p>
    <w:p w14:paraId="1F288AD8" w14:textId="23D15A2D" w:rsidR="002D0493" w:rsidRDefault="00267333" w:rsidP="002671D2">
      <w:pPr>
        <w:pStyle w:val="Ttulo2"/>
        <w:numPr>
          <w:ilvl w:val="1"/>
          <w:numId w:val="39"/>
        </w:numPr>
      </w:pPr>
      <w:r>
        <w:t xml:space="preserve"> </w:t>
      </w:r>
      <w:bookmarkStart w:id="831" w:name="_Toc184182437"/>
      <w:r w:rsidR="002D0493">
        <w:t>ACREDITACIÓN DE LA EXPERIENCIA DEL PROPONEN</w:t>
      </w:r>
      <w:r w:rsidR="002D0493" w:rsidRPr="0030798B">
        <w:t>TE</w:t>
      </w:r>
      <w:bookmarkEnd w:id="831"/>
    </w:p>
    <w:p w14:paraId="0E827E18" w14:textId="3F2C22AE" w:rsidR="002D0493" w:rsidRDefault="002D0493" w:rsidP="002D0493">
      <w:pPr>
        <w:rPr>
          <w:lang w:val="es-CO"/>
        </w:rPr>
      </w:pPr>
    </w:p>
    <w:p w14:paraId="7C95A72A" w14:textId="17C89871" w:rsidR="001D2948" w:rsidRPr="000B36CB" w:rsidRDefault="00243CCC" w:rsidP="00F95698">
      <w:pPr>
        <w:textAlignment w:val="baseline"/>
        <w:rPr>
          <w:rFonts w:eastAsia="Times New Roman" w:cs="Arial"/>
          <w:szCs w:val="20"/>
          <w:lang w:val="es-CO" w:eastAsia="es-CO"/>
        </w:rPr>
      </w:pPr>
      <w:r w:rsidRPr="00DB2197">
        <w:rPr>
          <w:rFonts w:cs="Arial"/>
          <w:szCs w:val="20"/>
          <w:lang w:val="es-CO"/>
        </w:rPr>
        <w:t xml:space="preserve">Para </w:t>
      </w:r>
      <w:r w:rsidR="001D2948" w:rsidRPr="00F95698">
        <w:rPr>
          <w:rFonts w:eastAsia="Times New Roman" w:cs="Arial"/>
          <w:color w:val="000000"/>
          <w:szCs w:val="20"/>
          <w:lang w:val="es-CO" w:eastAsia="es-CO"/>
        </w:rPr>
        <w:t xml:space="preserve">que a los Proponentes se les otorgue puntaje por su experiencia aportarán: (i) el RUP, para </w:t>
      </w:r>
      <w:r w:rsidR="001D2948" w:rsidRPr="000B36CB">
        <w:rPr>
          <w:rFonts w:eastAsia="Times New Roman" w:cs="Arial"/>
          <w:szCs w:val="20"/>
          <w:lang w:val="es-CO" w:eastAsia="es-CO"/>
        </w:rPr>
        <w:t>aquellos que estén obligados a tenerlo; (</w:t>
      </w:r>
      <w:proofErr w:type="spellStart"/>
      <w:r w:rsidR="001D2948" w:rsidRPr="000B36CB">
        <w:rPr>
          <w:rFonts w:eastAsia="Times New Roman" w:cs="Arial"/>
          <w:szCs w:val="20"/>
          <w:lang w:val="es-CO" w:eastAsia="es-CO"/>
        </w:rPr>
        <w:t>ii</w:t>
      </w:r>
      <w:proofErr w:type="spellEnd"/>
      <w:r w:rsidR="001D2948" w:rsidRPr="000B36CB">
        <w:rPr>
          <w:rFonts w:eastAsia="Times New Roman" w:cs="Arial"/>
          <w:szCs w:val="20"/>
          <w:lang w:val="es-CO" w:eastAsia="es-CO"/>
        </w:rPr>
        <w:t>) alguno de los documentos válidos señalados en el numeral 10.1.5 que acredite su experiencia relacionada en el RUP. </w:t>
      </w:r>
    </w:p>
    <w:p w14:paraId="143B00CE" w14:textId="77777777" w:rsidR="001D2948" w:rsidRPr="000B36CB" w:rsidRDefault="001D2948" w:rsidP="00F95698">
      <w:pPr>
        <w:textAlignment w:val="baseline"/>
        <w:rPr>
          <w:rFonts w:eastAsia="Times New Roman" w:cs="Arial"/>
          <w:szCs w:val="20"/>
          <w:lang w:val="es-CO" w:eastAsia="es-CO"/>
        </w:rPr>
      </w:pPr>
      <w:r w:rsidRPr="000B36CB">
        <w:rPr>
          <w:rFonts w:eastAsia="Times New Roman" w:cs="Arial"/>
          <w:szCs w:val="20"/>
          <w:lang w:val="es-CO" w:eastAsia="es-CO"/>
        </w:rPr>
        <w:t> </w:t>
      </w:r>
    </w:p>
    <w:p w14:paraId="51A9C406" w14:textId="33132FD9" w:rsidR="007C4682" w:rsidRPr="000B36CB" w:rsidRDefault="007C4682" w:rsidP="007C4682">
      <w:pPr>
        <w:pStyle w:val="InviasNormal"/>
        <w:spacing w:before="0" w:after="0"/>
        <w:jc w:val="both"/>
        <w:rPr>
          <w:rFonts w:ascii="Arial" w:eastAsia="Arial" w:hAnsi="Arial" w:cs="Arial"/>
          <w:sz w:val="20"/>
          <w:szCs w:val="20"/>
          <w:lang w:val="es-CO"/>
        </w:rPr>
      </w:pPr>
      <w:r w:rsidRPr="000B36CB">
        <w:rPr>
          <w:rFonts w:ascii="Arial" w:hAnsi="Arial" w:cs="Arial"/>
          <w:b/>
          <w:bCs/>
          <w:sz w:val="20"/>
          <w:szCs w:val="20"/>
          <w:lang w:val="es-ES"/>
        </w:rPr>
        <w:t xml:space="preserve">NOTA: </w:t>
      </w:r>
      <w:r w:rsidRPr="000B36CB">
        <w:rPr>
          <w:rFonts w:ascii="Arial" w:hAnsi="Arial" w:cs="Arial"/>
          <w:sz w:val="20"/>
          <w:szCs w:val="20"/>
          <w:lang w:val="es-ES"/>
        </w:rPr>
        <w:t>El Formato 3</w:t>
      </w:r>
      <w:r w:rsidRPr="000B36CB">
        <w:rPr>
          <w:rStyle w:val="Refdecomentario"/>
          <w:rFonts w:eastAsiaTheme="majorEastAsia"/>
        </w:rPr>
        <w:t xml:space="preserve"> </w:t>
      </w:r>
      <w:r w:rsidR="00A148E6" w:rsidRPr="002541CA">
        <w:rPr>
          <w:rFonts w:ascii="Arial" w:hAnsi="Arial" w:cs="Arial"/>
          <w:sz w:val="20"/>
          <w:szCs w:val="20"/>
          <w:lang w:val="es-ES"/>
        </w:rPr>
        <w:t>– Experiencia</w:t>
      </w:r>
      <w:r w:rsidRPr="002541CA">
        <w:rPr>
          <w:rFonts w:ascii="Arial" w:eastAsiaTheme="majorEastAsia" w:hAnsi="Arial" w:cs="Arial"/>
          <w:sz w:val="20"/>
          <w:szCs w:val="20"/>
          <w:lang w:val="es-ES"/>
        </w:rPr>
        <w:t xml:space="preserve"> </w:t>
      </w:r>
      <w:r w:rsidRPr="000B36CB">
        <w:rPr>
          <w:rFonts w:ascii="Arial" w:hAnsi="Arial" w:cs="Arial"/>
          <w:sz w:val="20"/>
          <w:szCs w:val="20"/>
          <w:lang w:val="es-ES"/>
        </w:rPr>
        <w:t xml:space="preserve">es un documento de forma que contiene la relación de los contratos aportados por los proponentes para efectos de acreditar la experiencia mínima y ponderable, sin </w:t>
      </w:r>
      <w:r w:rsidR="007B150D" w:rsidRPr="000B36CB">
        <w:rPr>
          <w:rFonts w:ascii="Arial" w:hAnsi="Arial" w:cs="Arial"/>
          <w:sz w:val="20"/>
          <w:szCs w:val="20"/>
          <w:lang w:val="es-ES"/>
        </w:rPr>
        <w:t>embargo</w:t>
      </w:r>
      <w:r w:rsidRPr="000B36CB">
        <w:rPr>
          <w:rFonts w:ascii="Arial" w:hAnsi="Arial" w:cs="Arial"/>
          <w:sz w:val="20"/>
          <w:szCs w:val="20"/>
          <w:lang w:val="es-ES"/>
        </w:rPr>
        <w:t>, este documento no otorga puntaje y tampoco se exime a los proponentes de no presentarlo, en tal sentido no será tenido en cuenta para efectos de ponderación de la experiencia de las ofertas.</w:t>
      </w:r>
    </w:p>
    <w:p w14:paraId="32E8956C" w14:textId="77777777" w:rsidR="007C4682" w:rsidRPr="000B36CB" w:rsidRDefault="007C4682" w:rsidP="00F95698">
      <w:pPr>
        <w:textAlignment w:val="baseline"/>
        <w:rPr>
          <w:rFonts w:eastAsia="Times New Roman" w:cs="Arial"/>
          <w:szCs w:val="20"/>
          <w:lang w:val="es-CO" w:eastAsia="es-CO"/>
        </w:rPr>
      </w:pPr>
    </w:p>
    <w:p w14:paraId="369A8CC5" w14:textId="77777777" w:rsidR="001D2948" w:rsidRPr="00F95698" w:rsidRDefault="001D2948" w:rsidP="00F95698">
      <w:pPr>
        <w:textAlignment w:val="baseline"/>
        <w:rPr>
          <w:rFonts w:eastAsia="Times New Roman" w:cs="Arial"/>
          <w:color w:val="000000"/>
          <w:szCs w:val="20"/>
          <w:lang w:val="es-CO" w:eastAsia="es-CO"/>
        </w:rPr>
      </w:pPr>
      <w:r w:rsidRPr="000B36CB">
        <w:rPr>
          <w:rFonts w:eastAsia="Times New Roman" w:cs="Arial"/>
          <w:szCs w:val="20"/>
          <w:lang w:val="es-CO" w:eastAsia="es-CO"/>
        </w:rPr>
        <w:t xml:space="preserve">Para los Proponentes que estén obligados a estar inscritos en el RUP solo serán tenidos </w:t>
      </w:r>
      <w:r w:rsidRPr="00F95698">
        <w:rPr>
          <w:rFonts w:eastAsia="Times New Roman" w:cs="Arial"/>
          <w:color w:val="000000"/>
          <w:szCs w:val="20"/>
          <w:lang w:val="es-CO" w:eastAsia="es-CO"/>
        </w:rPr>
        <w:t>en cuenta para la acreditación de la experiencia los contratos inscritos en dicho registro. </w:t>
      </w:r>
    </w:p>
    <w:p w14:paraId="6217224D"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2C8BE1C7" w14:textId="058CE4F2" w:rsidR="001D2948" w:rsidRPr="00F95698" w:rsidRDefault="001D2948" w:rsidP="00F95698">
      <w:pPr>
        <w:textAlignment w:val="baseline"/>
        <w:rPr>
          <w:rFonts w:eastAsia="Times New Roman" w:cs="Arial"/>
          <w:color w:val="000000"/>
          <w:lang w:val="es-CO" w:eastAsia="es-CO"/>
        </w:rPr>
      </w:pPr>
      <w:r w:rsidRPr="04D6B02A">
        <w:rPr>
          <w:rFonts w:eastAsia="Times New Roman" w:cs="Arial"/>
          <w:color w:val="000000" w:themeColor="text1"/>
          <w:lang w:val="es-CO" w:eastAsia="es-CO"/>
        </w:rPr>
        <w:t xml:space="preserve">En caso tal que no sea posible validar la información a través del RUP, el “Formato 3 – Experiencia” o los documentos soporte, la Entidad no tendrá en cuenta dicho contrato para la evaluación realizada y la asignación de puntaje. </w:t>
      </w:r>
    </w:p>
    <w:p w14:paraId="0D616829"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6CE5B0B4" w14:textId="77777777" w:rsidR="001D2948" w:rsidRPr="00F95698" w:rsidRDefault="001D2948" w:rsidP="00F95698">
      <w:pPr>
        <w:textAlignment w:val="baseline"/>
        <w:rPr>
          <w:rFonts w:eastAsia="Times New Roman" w:cs="Arial"/>
          <w:color w:val="000000"/>
          <w:szCs w:val="20"/>
          <w:lang w:val="es-CO" w:eastAsia="es-CO"/>
        </w:rPr>
      </w:pPr>
      <w:bookmarkStart w:id="832" w:name="_Hlk99113546"/>
      <w:r w:rsidRPr="00F95698">
        <w:rPr>
          <w:rFonts w:eastAsia="Times New Roman" w:cs="Arial"/>
          <w:color w:val="000000"/>
          <w:szCs w:val="20"/>
          <w:lang w:val="es-CO"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32"/>
    <w:p w14:paraId="42B8D1FE"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475CC6A1" w14:textId="77777777" w:rsidR="001D2948" w:rsidRPr="00B14CB9"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MX" w:eastAsia="es-CO"/>
        </w:rPr>
        <w:t xml:space="preserve">La evaluación de los Proponentes se efectuará de acuerdo con la experiencia contenida en el Registro </w:t>
      </w:r>
      <w:r w:rsidRPr="00B14CB9">
        <w:rPr>
          <w:rFonts w:eastAsia="Times New Roman" w:cs="Arial"/>
          <w:color w:val="000000"/>
          <w:szCs w:val="20"/>
          <w:lang w:val="es-MX" w:eastAsia="es-CO"/>
        </w:rPr>
        <w:t>Único de Proponentes (RUP) vigente y en firme antes del cierre del Proceso de Contratación.</w:t>
      </w:r>
      <w:r w:rsidRPr="00B14CB9">
        <w:rPr>
          <w:rFonts w:eastAsia="Times New Roman" w:cs="Arial"/>
          <w:color w:val="000000"/>
          <w:szCs w:val="20"/>
          <w:lang w:val="es-CO" w:eastAsia="es-CO"/>
        </w:rPr>
        <w:t> </w:t>
      </w:r>
    </w:p>
    <w:p w14:paraId="4D3CE1A9" w14:textId="77777777" w:rsidR="001D2948" w:rsidRPr="00B14CB9" w:rsidRDefault="001D2948" w:rsidP="00F95698">
      <w:pPr>
        <w:textAlignment w:val="baseline"/>
        <w:rPr>
          <w:rFonts w:eastAsia="Times New Roman" w:cs="Arial"/>
          <w:color w:val="000000"/>
          <w:szCs w:val="20"/>
          <w:lang w:val="es-CO" w:eastAsia="es-CO"/>
        </w:rPr>
      </w:pPr>
      <w:r w:rsidRPr="00B14CB9">
        <w:rPr>
          <w:rFonts w:eastAsia="Times New Roman" w:cs="Arial"/>
          <w:color w:val="000000"/>
          <w:szCs w:val="20"/>
          <w:lang w:val="es-CO" w:eastAsia="es-CO"/>
        </w:rPr>
        <w:t> </w:t>
      </w:r>
    </w:p>
    <w:p w14:paraId="33A9DBB3" w14:textId="7B980D92" w:rsidR="001D2948" w:rsidRPr="00F95698" w:rsidRDefault="001D2948" w:rsidP="00F95698">
      <w:pPr>
        <w:textAlignment w:val="baseline"/>
        <w:rPr>
          <w:rFonts w:eastAsia="Times New Roman" w:cs="Arial"/>
          <w:color w:val="000000"/>
          <w:szCs w:val="20"/>
          <w:lang w:val="es-CO" w:eastAsia="es-CO"/>
        </w:rPr>
      </w:pPr>
      <w:r w:rsidRPr="00B14CB9">
        <w:rPr>
          <w:rFonts w:eastAsia="Times New Roman" w:cs="Arial"/>
          <w:color w:val="000000"/>
          <w:szCs w:val="20"/>
          <w:shd w:val="clear" w:color="auto" w:fill="C0C0C0"/>
          <w:lang w:val="es-CO" w:eastAsia="es-CO"/>
        </w:rPr>
        <w:t xml:space="preserve">Por regla general, el Proponente solo puede acreditar la experiencia que ha obtenido y no la de su matriz, subsidiarias o integrantes del mismo </w:t>
      </w:r>
      <w:r w:rsidR="00212D68" w:rsidRPr="00B14CB9">
        <w:rPr>
          <w:rFonts w:eastAsia="Times New Roman" w:cs="Arial"/>
          <w:color w:val="000000"/>
          <w:szCs w:val="20"/>
          <w:shd w:val="clear" w:color="auto" w:fill="C0C0C0"/>
          <w:lang w:val="es-CO" w:eastAsia="es-CO"/>
        </w:rPr>
        <w:t>grupo</w:t>
      </w:r>
      <w:r w:rsidRPr="00B14CB9">
        <w:rPr>
          <w:rFonts w:eastAsia="Times New Roman" w:cs="Arial"/>
          <w:color w:val="000000"/>
          <w:szCs w:val="20"/>
          <w:shd w:val="clear" w:color="auto" w:fill="C0C0C0"/>
          <w:lang w:val="es-CO" w:eastAsia="es-CO"/>
        </w:rPr>
        <w:t xml:space="preserve"> empresarial. </w:t>
      </w:r>
    </w:p>
    <w:p w14:paraId="165E2A90"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35938332" w14:textId="77777777" w:rsidR="001D2948" w:rsidRPr="00F95698" w:rsidRDefault="001D2948" w:rsidP="00F95698">
      <w:pPr>
        <w:textAlignment w:val="baseline"/>
        <w:rPr>
          <w:rFonts w:eastAsia="Times New Roman" w:cs="Arial"/>
          <w:color w:val="000000"/>
          <w:szCs w:val="20"/>
          <w:u w:val="single"/>
          <w:lang w:val="es-CO" w:eastAsia="es-CO"/>
        </w:rPr>
      </w:pPr>
      <w:r w:rsidRPr="00F95698">
        <w:rPr>
          <w:rFonts w:eastAsia="Times New Roman" w:cs="Arial"/>
          <w:b/>
          <w:bCs/>
          <w:color w:val="000000"/>
          <w:szCs w:val="20"/>
          <w:u w:val="single"/>
          <w:lang w:val="es-CO" w:eastAsia="es-CO"/>
        </w:rPr>
        <w:t>JUSTIFICACIÓN DE LA COMPLEJIDAD TÉCNICA: </w:t>
      </w:r>
      <w:r w:rsidRPr="00F95698">
        <w:rPr>
          <w:rFonts w:eastAsia="Times New Roman" w:cs="Arial"/>
          <w:color w:val="000000"/>
          <w:szCs w:val="20"/>
          <w:u w:val="single"/>
          <w:lang w:val="es-CO" w:eastAsia="es-CO"/>
        </w:rPr>
        <w:t> </w:t>
      </w:r>
    </w:p>
    <w:p w14:paraId="771CE76F"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7871D224" w14:textId="77777777" w:rsidR="002671D2" w:rsidRPr="004D091E" w:rsidRDefault="002671D2" w:rsidP="002671D2">
      <w:pPr>
        <w:rPr>
          <w:rFonts w:cs="Arial"/>
          <w:bCs/>
          <w:sz w:val="22"/>
        </w:rPr>
      </w:pPr>
      <w:r w:rsidRPr="004D091E">
        <w:rPr>
          <w:rFonts w:cs="Arial"/>
          <w:bCs/>
          <w:sz w:val="22"/>
        </w:rPr>
        <w:t xml:space="preserve">La complejidad técnica del proyecto se establece de la siguiente manera, en concordancia con lo previsto en la “Matriz 1 – Experiencia”:  </w:t>
      </w:r>
    </w:p>
    <w:p w14:paraId="4197A637" w14:textId="77777777" w:rsidR="002671D2" w:rsidRPr="00C27929" w:rsidRDefault="002671D2" w:rsidP="002671D2">
      <w:pPr>
        <w:rPr>
          <w:rFonts w:cs="Arial"/>
          <w:bCs/>
          <w:sz w:val="22"/>
          <w:highlight w:val="yellow"/>
        </w:rPr>
      </w:pPr>
    </w:p>
    <w:tbl>
      <w:tblPr>
        <w:tblW w:w="811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6"/>
        <w:gridCol w:w="3060"/>
        <w:gridCol w:w="3075"/>
      </w:tblGrid>
      <w:tr w:rsidR="002671D2" w:rsidRPr="004D091E" w14:paraId="6648F4FA" w14:textId="77777777" w:rsidTr="0070006C">
        <w:trPr>
          <w:jc w:val="center"/>
        </w:trPr>
        <w:tc>
          <w:tcPr>
            <w:tcW w:w="1976" w:type="dxa"/>
            <w:tcBorders>
              <w:top w:val="nil"/>
              <w:left w:val="nil"/>
              <w:bottom w:val="single" w:sz="6" w:space="0" w:color="auto"/>
              <w:right w:val="single" w:sz="6" w:space="0" w:color="auto"/>
            </w:tcBorders>
            <w:hideMark/>
          </w:tcPr>
          <w:p w14:paraId="71D05EA0" w14:textId="77777777" w:rsidR="002671D2" w:rsidRPr="004D091E" w:rsidRDefault="002671D2" w:rsidP="0070006C">
            <w:pPr>
              <w:ind w:left="709"/>
              <w:textAlignment w:val="baseline"/>
              <w:rPr>
                <w:rFonts w:cs="Arial"/>
                <w:color w:val="000000"/>
                <w:sz w:val="22"/>
                <w:lang w:eastAsia="es-CO"/>
              </w:rPr>
            </w:pPr>
            <w:r w:rsidRPr="004D091E">
              <w:rPr>
                <w:rFonts w:cs="Arial"/>
                <w:color w:val="000000"/>
                <w:sz w:val="22"/>
                <w:lang w:eastAsia="es-CO"/>
              </w:rPr>
              <w:t> </w:t>
            </w:r>
          </w:p>
        </w:tc>
        <w:tc>
          <w:tcPr>
            <w:tcW w:w="3060" w:type="dxa"/>
            <w:tcBorders>
              <w:top w:val="single" w:sz="6" w:space="0" w:color="auto"/>
              <w:left w:val="single" w:sz="6" w:space="0" w:color="auto"/>
              <w:bottom w:val="single" w:sz="6" w:space="0" w:color="auto"/>
              <w:right w:val="single" w:sz="6" w:space="0" w:color="auto"/>
            </w:tcBorders>
            <w:shd w:val="clear" w:color="auto" w:fill="D0CECE"/>
            <w:hideMark/>
          </w:tcPr>
          <w:p w14:paraId="61CB0760" w14:textId="77777777" w:rsidR="002671D2" w:rsidRPr="004D091E" w:rsidRDefault="002671D2" w:rsidP="0070006C">
            <w:pPr>
              <w:ind w:left="709"/>
              <w:jc w:val="center"/>
              <w:textAlignment w:val="baseline"/>
              <w:rPr>
                <w:rFonts w:cs="Arial"/>
                <w:color w:val="000000"/>
                <w:sz w:val="22"/>
                <w:lang w:eastAsia="es-CO"/>
              </w:rPr>
            </w:pPr>
            <w:r w:rsidRPr="004D091E">
              <w:rPr>
                <w:rFonts w:cs="Arial"/>
                <w:b/>
                <w:bCs/>
                <w:color w:val="000000"/>
                <w:sz w:val="22"/>
                <w:lang w:eastAsia="es-CO"/>
              </w:rPr>
              <w:t>Baja – Media Complejidad</w:t>
            </w:r>
            <w:r w:rsidRPr="004D091E">
              <w:rPr>
                <w:rFonts w:cs="Arial"/>
                <w:color w:val="000000"/>
                <w:sz w:val="22"/>
                <w:lang w:eastAsia="es-CO"/>
              </w:rPr>
              <w:t> </w:t>
            </w:r>
          </w:p>
        </w:tc>
        <w:tc>
          <w:tcPr>
            <w:tcW w:w="3075" w:type="dxa"/>
            <w:tcBorders>
              <w:top w:val="single" w:sz="6" w:space="0" w:color="auto"/>
              <w:left w:val="nil"/>
              <w:bottom w:val="single" w:sz="6" w:space="0" w:color="auto"/>
              <w:right w:val="single" w:sz="6" w:space="0" w:color="auto"/>
            </w:tcBorders>
            <w:shd w:val="clear" w:color="auto" w:fill="D0CECE"/>
            <w:hideMark/>
          </w:tcPr>
          <w:p w14:paraId="44E6D367" w14:textId="77777777" w:rsidR="002671D2" w:rsidRPr="004D091E" w:rsidRDefault="002671D2" w:rsidP="0070006C">
            <w:pPr>
              <w:ind w:left="709"/>
              <w:jc w:val="center"/>
              <w:textAlignment w:val="baseline"/>
              <w:rPr>
                <w:rFonts w:cs="Arial"/>
                <w:color w:val="000000"/>
                <w:sz w:val="22"/>
                <w:lang w:eastAsia="es-CO"/>
              </w:rPr>
            </w:pPr>
            <w:r w:rsidRPr="004D091E">
              <w:rPr>
                <w:rFonts w:cs="Arial"/>
                <w:b/>
                <w:bCs/>
                <w:color w:val="000000"/>
                <w:sz w:val="22"/>
                <w:lang w:eastAsia="es-CO"/>
              </w:rPr>
              <w:t>Alta Complejidad</w:t>
            </w:r>
            <w:r w:rsidRPr="004D091E">
              <w:rPr>
                <w:rFonts w:cs="Arial"/>
                <w:color w:val="000000"/>
                <w:sz w:val="22"/>
                <w:lang w:eastAsia="es-CO"/>
              </w:rPr>
              <w:t> </w:t>
            </w:r>
          </w:p>
        </w:tc>
      </w:tr>
      <w:tr w:rsidR="002671D2" w:rsidRPr="004D091E" w14:paraId="756002D3" w14:textId="77777777" w:rsidTr="0070006C">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17EAFD81" w14:textId="77777777" w:rsidR="002671D2" w:rsidRPr="004D091E" w:rsidRDefault="002671D2" w:rsidP="0070006C">
            <w:pPr>
              <w:ind w:left="146" w:firstLine="142"/>
              <w:jc w:val="center"/>
              <w:textAlignment w:val="baseline"/>
              <w:rPr>
                <w:rFonts w:cs="Arial"/>
                <w:color w:val="000000"/>
                <w:sz w:val="22"/>
                <w:lang w:eastAsia="es-CO"/>
              </w:rPr>
            </w:pPr>
            <w:r w:rsidRPr="004D091E">
              <w:rPr>
                <w:rFonts w:cs="Arial"/>
                <w:b/>
                <w:bCs/>
                <w:color w:val="000000"/>
                <w:sz w:val="22"/>
                <w:lang w:eastAsia="es-CO"/>
              </w:rPr>
              <w:t>Complejidad técnica del proyecto y Matriz 1 – Experiencia</w:t>
            </w:r>
            <w:r w:rsidRPr="004D091E">
              <w:rPr>
                <w:rFonts w:cs="Arial"/>
                <w:color w:val="000000"/>
                <w:sz w:val="22"/>
                <w:lang w:eastAsia="es-CO"/>
              </w:rPr>
              <w:t> </w:t>
            </w:r>
          </w:p>
        </w:tc>
        <w:tc>
          <w:tcPr>
            <w:tcW w:w="3060" w:type="dxa"/>
            <w:tcBorders>
              <w:top w:val="nil"/>
              <w:left w:val="nil"/>
              <w:bottom w:val="single" w:sz="6" w:space="0" w:color="auto"/>
              <w:right w:val="single" w:sz="6" w:space="0" w:color="auto"/>
            </w:tcBorders>
            <w:vAlign w:val="center"/>
          </w:tcPr>
          <w:p w14:paraId="2D0BF9CF" w14:textId="77777777" w:rsidR="002671D2" w:rsidRPr="004D091E" w:rsidRDefault="002671D2" w:rsidP="0070006C">
            <w:pPr>
              <w:ind w:left="150"/>
              <w:jc w:val="center"/>
              <w:textAlignment w:val="baseline"/>
              <w:rPr>
                <w:rFonts w:cs="Arial"/>
                <w:color w:val="000000"/>
                <w:sz w:val="22"/>
                <w:lang w:eastAsia="es-CO"/>
              </w:rPr>
            </w:pPr>
            <w:r w:rsidRPr="004D091E">
              <w:rPr>
                <w:rFonts w:cs="Arial"/>
                <w:color w:val="000000"/>
                <w:sz w:val="22"/>
                <w:lang w:eastAsia="es-CO"/>
              </w:rPr>
              <w:t>X</w:t>
            </w:r>
          </w:p>
        </w:tc>
        <w:tc>
          <w:tcPr>
            <w:tcW w:w="3075" w:type="dxa"/>
            <w:tcBorders>
              <w:top w:val="nil"/>
              <w:left w:val="nil"/>
              <w:bottom w:val="single" w:sz="6" w:space="0" w:color="auto"/>
              <w:right w:val="single" w:sz="6" w:space="0" w:color="auto"/>
            </w:tcBorders>
            <w:vAlign w:val="center"/>
            <w:hideMark/>
          </w:tcPr>
          <w:p w14:paraId="3F7B39AA" w14:textId="77777777" w:rsidR="002671D2" w:rsidRPr="004D091E" w:rsidRDefault="002671D2" w:rsidP="0070006C">
            <w:pPr>
              <w:ind w:left="209" w:right="311"/>
              <w:textAlignment w:val="baseline"/>
              <w:rPr>
                <w:rFonts w:cs="Arial"/>
                <w:color w:val="000000"/>
                <w:sz w:val="22"/>
                <w:lang w:eastAsia="es-CO"/>
              </w:rPr>
            </w:pPr>
          </w:p>
        </w:tc>
      </w:tr>
      <w:tr w:rsidR="002671D2" w:rsidRPr="00C27929" w14:paraId="26483028" w14:textId="77777777" w:rsidTr="0070006C">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7F595135" w14:textId="77777777" w:rsidR="002671D2" w:rsidRPr="004D091E" w:rsidRDefault="002671D2" w:rsidP="0070006C">
            <w:pPr>
              <w:ind w:left="146" w:firstLine="142"/>
              <w:jc w:val="center"/>
              <w:textAlignment w:val="baseline"/>
              <w:rPr>
                <w:rFonts w:cs="Arial"/>
                <w:color w:val="000000"/>
                <w:sz w:val="22"/>
                <w:lang w:eastAsia="es-CO"/>
              </w:rPr>
            </w:pPr>
            <w:r w:rsidRPr="004D091E">
              <w:rPr>
                <w:rFonts w:cs="Arial"/>
                <w:b/>
                <w:bCs/>
                <w:color w:val="000000"/>
                <w:sz w:val="22"/>
                <w:lang w:eastAsia="es-CO"/>
              </w:rPr>
              <w:lastRenderedPageBreak/>
              <w:t>Justificación de la complejidad técnica de la Matriz 1 – Experiencia</w:t>
            </w:r>
            <w:r w:rsidRPr="004D091E">
              <w:rPr>
                <w:rFonts w:cs="Arial"/>
                <w:color w:val="000000"/>
                <w:sz w:val="22"/>
                <w:lang w:eastAsia="es-CO"/>
              </w:rPr>
              <w:t> </w:t>
            </w:r>
          </w:p>
        </w:tc>
        <w:tc>
          <w:tcPr>
            <w:tcW w:w="6135" w:type="dxa"/>
            <w:gridSpan w:val="2"/>
            <w:tcBorders>
              <w:top w:val="nil"/>
              <w:left w:val="nil"/>
              <w:bottom w:val="single" w:sz="6" w:space="0" w:color="auto"/>
              <w:right w:val="single" w:sz="6" w:space="0" w:color="auto"/>
            </w:tcBorders>
            <w:vAlign w:val="center"/>
          </w:tcPr>
          <w:p w14:paraId="208D6880" w14:textId="77777777" w:rsidR="002671D2" w:rsidRPr="004257E1" w:rsidRDefault="002671D2" w:rsidP="0070006C">
            <w:pPr>
              <w:ind w:left="150" w:right="311"/>
              <w:textAlignment w:val="baseline"/>
              <w:rPr>
                <w:rFonts w:cs="Arial"/>
                <w:color w:val="000000"/>
                <w:sz w:val="22"/>
                <w:lang w:eastAsia="es-CO"/>
              </w:rPr>
            </w:pPr>
            <w:r w:rsidRPr="004257E1">
              <w:rPr>
                <w:rFonts w:cs="Arial"/>
                <w:color w:val="000000"/>
                <w:sz w:val="22"/>
                <w:lang w:eastAsia="es-CO"/>
              </w:rPr>
              <w:t>El presente proyecto corresponde a la elaboración de estudios y diseños técnicos para vías, clasificado dentro de un nivel de baja complejidad, en la medida en que las actividades a desarrollar comprenden labores habituales y recurrentes en este tipo de procesos, tales como los estudios de topografía, tránsito y transporte, diseño geométrico y señalización, hidráulica, geotecnia y diseños de pavimentos, así como la formulación del plan de manejo ambiental, el diseño urbano y del espacio público, la estructuración del presupuesto y las acciones de gestión social.</w:t>
            </w:r>
          </w:p>
          <w:p w14:paraId="6BEEAEEB" w14:textId="77777777" w:rsidR="002671D2" w:rsidRPr="004257E1" w:rsidRDefault="002671D2" w:rsidP="0070006C">
            <w:pPr>
              <w:ind w:left="150" w:right="311"/>
              <w:textAlignment w:val="baseline"/>
              <w:rPr>
                <w:rFonts w:cs="Arial"/>
                <w:color w:val="000000"/>
                <w:sz w:val="22"/>
                <w:lang w:eastAsia="es-CO"/>
              </w:rPr>
            </w:pPr>
          </w:p>
          <w:p w14:paraId="3EB964F5" w14:textId="77777777" w:rsidR="002671D2" w:rsidRPr="004257E1" w:rsidRDefault="002671D2" w:rsidP="0070006C">
            <w:pPr>
              <w:ind w:left="150" w:right="311"/>
              <w:textAlignment w:val="baseline"/>
              <w:rPr>
                <w:rFonts w:cs="Arial"/>
                <w:color w:val="000000"/>
                <w:sz w:val="22"/>
                <w:lang w:eastAsia="es-CO"/>
              </w:rPr>
            </w:pPr>
            <w:r w:rsidRPr="004257E1">
              <w:rPr>
                <w:rFonts w:cs="Arial"/>
                <w:color w:val="000000"/>
                <w:sz w:val="22"/>
                <w:lang w:eastAsia="es-CO"/>
              </w:rPr>
              <w:t>Las actividades descritas se enmarcan en metodologías técnicas convencionales, sin requerir tecnologías avanzadas o procedimientos innovadores que incrementen su grado de complejidad. En consecuencia, el alcance técnico del proyecto se ajusta a los parámetros definidos para proyectos de baja complejidad en estudios y diseños de infraestructura vial.</w:t>
            </w:r>
          </w:p>
          <w:p w14:paraId="6962E0F2" w14:textId="77777777" w:rsidR="002671D2" w:rsidRPr="004257E1" w:rsidRDefault="002671D2" w:rsidP="0070006C">
            <w:pPr>
              <w:ind w:left="150" w:right="311"/>
              <w:textAlignment w:val="baseline"/>
              <w:rPr>
                <w:rFonts w:cs="Arial"/>
                <w:color w:val="000000"/>
                <w:sz w:val="22"/>
                <w:lang w:eastAsia="es-CO"/>
              </w:rPr>
            </w:pPr>
          </w:p>
          <w:p w14:paraId="115C8ADE" w14:textId="77777777" w:rsidR="002671D2" w:rsidRPr="004D091E" w:rsidRDefault="002671D2" w:rsidP="0070006C">
            <w:pPr>
              <w:ind w:left="150" w:right="311"/>
              <w:textAlignment w:val="baseline"/>
              <w:rPr>
                <w:rFonts w:cs="Arial"/>
                <w:color w:val="000000"/>
                <w:sz w:val="22"/>
                <w:lang w:eastAsia="es-CO"/>
              </w:rPr>
            </w:pPr>
            <w:r w:rsidRPr="004257E1">
              <w:rPr>
                <w:rFonts w:cs="Arial"/>
                <w:color w:val="000000"/>
                <w:sz w:val="22"/>
                <w:lang w:eastAsia="es-CO"/>
              </w:rPr>
              <w:t>De igual forma, el valor asignado al contrato resulta proporcional a la naturaleza y magnitud de las actividades previstas, garantizando la adecuada destinación de los recursos públicos y el cumplimiento de los fines misionales de la entidad. Todo lo anterior, en observancia de los principios de planeación, economía, transparencia y responsabilidad que orientan la contratación estatal. En la matriz de clasificación de experiencia, el proceso se ubica dentro del rango de baja a media complejidad, atendiendo a la tipología y al alcance de los estudios a desarrollar.</w:t>
            </w:r>
          </w:p>
        </w:tc>
      </w:tr>
    </w:tbl>
    <w:p w14:paraId="43F5A663"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41FCFE41" w14:textId="20C52123" w:rsidR="001D294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De conformidad con lo anterior, los requisitos de experiencia son:</w:t>
      </w:r>
    </w:p>
    <w:p w14:paraId="7F6C482A" w14:textId="77777777" w:rsidR="002671D2" w:rsidRDefault="002671D2" w:rsidP="00F95698">
      <w:pPr>
        <w:textAlignment w:val="baseline"/>
        <w:rPr>
          <w:rFonts w:eastAsia="Times New Roman" w:cs="Arial"/>
          <w:color w:val="000000"/>
          <w:szCs w:val="20"/>
          <w:lang w:val="es-CO" w:eastAsia="es-CO"/>
        </w:rPr>
      </w:pP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9"/>
        <w:gridCol w:w="2268"/>
        <w:gridCol w:w="5004"/>
      </w:tblGrid>
      <w:tr w:rsidR="002671D2" w:rsidRPr="00297E27" w14:paraId="2A8A7DB9" w14:textId="77777777" w:rsidTr="0070006C">
        <w:trPr>
          <w:jc w:val="center"/>
        </w:trPr>
        <w:tc>
          <w:tcPr>
            <w:tcW w:w="2719" w:type="dxa"/>
            <w:vAlign w:val="center"/>
          </w:tcPr>
          <w:p w14:paraId="27266879" w14:textId="77777777" w:rsidR="002671D2" w:rsidRPr="00297E27" w:rsidRDefault="002671D2" w:rsidP="0070006C">
            <w:pPr>
              <w:jc w:val="center"/>
              <w:rPr>
                <w:rFonts w:cs="Arial"/>
                <w:b/>
                <w:szCs w:val="20"/>
              </w:rPr>
            </w:pPr>
            <w:bookmarkStart w:id="833" w:name="_Hlk178849901"/>
            <w:r w:rsidRPr="00297E27">
              <w:rPr>
                <w:rFonts w:cs="Arial"/>
                <w:b/>
                <w:szCs w:val="20"/>
              </w:rPr>
              <w:t>ACTIVIDAD A CONTRATAR</w:t>
            </w:r>
          </w:p>
        </w:tc>
        <w:tc>
          <w:tcPr>
            <w:tcW w:w="2268" w:type="dxa"/>
            <w:vAlign w:val="center"/>
          </w:tcPr>
          <w:p w14:paraId="0782ACB9" w14:textId="77777777" w:rsidR="002671D2" w:rsidRPr="00297E27" w:rsidRDefault="002671D2" w:rsidP="0070006C">
            <w:pPr>
              <w:jc w:val="center"/>
              <w:rPr>
                <w:rFonts w:cs="Arial"/>
                <w:b/>
                <w:szCs w:val="20"/>
              </w:rPr>
            </w:pPr>
            <w:r w:rsidRPr="00297E27">
              <w:rPr>
                <w:rFonts w:cs="Arial"/>
                <w:b/>
                <w:szCs w:val="20"/>
              </w:rPr>
              <w:t>TIPO DE EXPERIENCIA</w:t>
            </w:r>
          </w:p>
        </w:tc>
        <w:tc>
          <w:tcPr>
            <w:tcW w:w="5004" w:type="dxa"/>
            <w:vAlign w:val="center"/>
          </w:tcPr>
          <w:p w14:paraId="3B28E29D" w14:textId="77777777" w:rsidR="002671D2" w:rsidRPr="00297E27" w:rsidRDefault="002671D2" w:rsidP="0070006C">
            <w:pPr>
              <w:jc w:val="center"/>
              <w:rPr>
                <w:rFonts w:cs="Arial"/>
                <w:b/>
                <w:szCs w:val="20"/>
              </w:rPr>
            </w:pPr>
            <w:r w:rsidRPr="00297E27">
              <w:rPr>
                <w:rFonts w:cs="Arial"/>
                <w:b/>
                <w:szCs w:val="20"/>
              </w:rPr>
              <w:t>REQUISITO</w:t>
            </w:r>
          </w:p>
        </w:tc>
      </w:tr>
      <w:tr w:rsidR="002671D2" w:rsidRPr="00297E27" w14:paraId="2CD5A629" w14:textId="77777777" w:rsidTr="0070006C">
        <w:trPr>
          <w:trHeight w:val="1157"/>
          <w:jc w:val="center"/>
        </w:trPr>
        <w:tc>
          <w:tcPr>
            <w:tcW w:w="2719" w:type="dxa"/>
            <w:vMerge w:val="restart"/>
            <w:vAlign w:val="center"/>
          </w:tcPr>
          <w:p w14:paraId="1E05F023" w14:textId="77777777" w:rsidR="002671D2" w:rsidRPr="00297E27" w:rsidRDefault="002671D2" w:rsidP="0070006C">
            <w:pPr>
              <w:jc w:val="center"/>
              <w:rPr>
                <w:rFonts w:cs="Arial"/>
                <w:szCs w:val="20"/>
              </w:rPr>
            </w:pPr>
            <w:r w:rsidRPr="00297E27">
              <w:rPr>
                <w:rFonts w:cs="Arial"/>
                <w:szCs w:val="20"/>
              </w:rPr>
              <w:t>6.1 CONSULTORIA A PROYECTOS DE CONSTRUCCIÓN O RECONSTRUCCIÓN O MEJORAMIENTO O REHABILITACIÓN O REPAVIMENTACIÓN O PAVIMENTACIÓN DE VÍAS URBANAS</w:t>
            </w:r>
          </w:p>
        </w:tc>
        <w:tc>
          <w:tcPr>
            <w:tcW w:w="2268" w:type="dxa"/>
            <w:vAlign w:val="center"/>
          </w:tcPr>
          <w:p w14:paraId="64DA1E98" w14:textId="77777777" w:rsidR="002671D2" w:rsidRPr="00297E27" w:rsidRDefault="002671D2" w:rsidP="0070006C">
            <w:pPr>
              <w:jc w:val="center"/>
              <w:rPr>
                <w:rFonts w:cs="Arial"/>
                <w:szCs w:val="20"/>
              </w:rPr>
            </w:pPr>
            <w:r w:rsidRPr="00297E27">
              <w:rPr>
                <w:rFonts w:cs="Arial"/>
                <w:szCs w:val="20"/>
              </w:rPr>
              <w:t>GENERAL</w:t>
            </w:r>
          </w:p>
        </w:tc>
        <w:tc>
          <w:tcPr>
            <w:tcW w:w="5004" w:type="dxa"/>
            <w:vAlign w:val="center"/>
          </w:tcPr>
          <w:p w14:paraId="1ED489AF" w14:textId="77777777" w:rsidR="002671D2" w:rsidRPr="00297E27" w:rsidRDefault="002671D2" w:rsidP="0070006C">
            <w:pPr>
              <w:rPr>
                <w:rFonts w:cs="Arial"/>
                <w:szCs w:val="20"/>
              </w:rPr>
            </w:pPr>
            <w:r w:rsidRPr="00297E27">
              <w:rPr>
                <w:rFonts w:cs="Arial"/>
                <w:szCs w:val="20"/>
              </w:rPr>
              <w:t>CONSULTORIA A PROYECTOS DE CONSTRUCCIÓN O RECONSTRUCCIÓN O REHABILITACIÓN O MEJORAMIENTO O REPAVIMENTACIÓN O PAVIMENTACIÓN DE INFRAESTRUCTURA VIAL PARA TRÁFICO VEHICULAR DE VÍAS URBANAS O DE VÍAS PRIMARIAS O SECUNDARIAS.</w:t>
            </w:r>
          </w:p>
          <w:p w14:paraId="5AB2B798" w14:textId="77777777" w:rsidR="002671D2" w:rsidRPr="00297E27" w:rsidRDefault="002671D2" w:rsidP="0070006C">
            <w:pPr>
              <w:rPr>
                <w:rFonts w:cs="Arial"/>
                <w:szCs w:val="20"/>
              </w:rPr>
            </w:pPr>
          </w:p>
          <w:p w14:paraId="153A24D4" w14:textId="77777777" w:rsidR="002671D2" w:rsidRPr="00297E27" w:rsidRDefault="002671D2" w:rsidP="0070006C">
            <w:pPr>
              <w:rPr>
                <w:rFonts w:cs="Arial"/>
                <w:szCs w:val="20"/>
              </w:rPr>
            </w:pPr>
            <w:r w:rsidRPr="00297E27">
              <w:rPr>
                <w:rFonts w:cs="Arial"/>
                <w:b/>
                <w:bCs/>
                <w:szCs w:val="20"/>
              </w:rPr>
              <w:t>Nota 1:</w:t>
            </w:r>
            <w:r w:rsidRPr="00297E27">
              <w:rPr>
                <w:rFonts w:cs="Arial"/>
                <w:szCs w:val="20"/>
              </w:rPr>
              <w:t xml:space="preserve"> En el evento en que el proyecto contemple las actividades de Diagnóstico o Estudios o Diseños, Por lo menos uno (1) de los contratos válidos aportados como experiencia general debe acreditar que se hayan realizado actividades de diagnóstico y/o estudios y diseños, para actividades de Construcción o </w:t>
            </w:r>
            <w:r w:rsidRPr="00297E27">
              <w:rPr>
                <w:rFonts w:cs="Arial"/>
                <w:szCs w:val="20"/>
              </w:rPr>
              <w:lastRenderedPageBreak/>
              <w:t xml:space="preserve">Reconstrucción o Rehabilitación o Mejoramiento de vías. </w:t>
            </w:r>
          </w:p>
          <w:p w14:paraId="72A38DFD" w14:textId="77777777" w:rsidR="002671D2" w:rsidRPr="00297E27" w:rsidRDefault="002671D2" w:rsidP="0070006C">
            <w:pPr>
              <w:rPr>
                <w:rFonts w:cs="Arial"/>
                <w:szCs w:val="20"/>
              </w:rPr>
            </w:pPr>
          </w:p>
          <w:p w14:paraId="078B0CDD" w14:textId="77777777" w:rsidR="002671D2" w:rsidRPr="00297E27" w:rsidRDefault="002671D2" w:rsidP="0070006C">
            <w:pPr>
              <w:rPr>
                <w:rFonts w:cs="Arial"/>
                <w:szCs w:val="20"/>
              </w:rPr>
            </w:pPr>
            <w:r w:rsidRPr="00297E27">
              <w:rPr>
                <w:rFonts w:cs="Arial"/>
                <w:b/>
                <w:bCs/>
                <w:szCs w:val="20"/>
              </w:rPr>
              <w:t>Nota 2:</w:t>
            </w:r>
            <w:r w:rsidRPr="00297E27">
              <w:rPr>
                <w:rFonts w:cs="Arial"/>
                <w:szCs w:val="20"/>
              </w:rPr>
              <w:t xml:space="preserve"> La entidad de acuerdo con la complejidad técnica del proyecto revisará y/o analizará la categorización correspondiente a las vías a intervenir objeto del proceso de Selección y con base en esto, determinará si corresponden a Vías Arteriales, Principales y/o Secundarias o de acuerdo con las clasificaciones y/o </w:t>
            </w:r>
            <w:proofErr w:type="spellStart"/>
            <w:r w:rsidRPr="00297E27">
              <w:rPr>
                <w:rFonts w:cs="Arial"/>
                <w:szCs w:val="20"/>
              </w:rPr>
              <w:t>categorias</w:t>
            </w:r>
            <w:proofErr w:type="spellEnd"/>
            <w:r w:rsidRPr="00297E27">
              <w:rPr>
                <w:rFonts w:cs="Arial"/>
                <w:szCs w:val="20"/>
              </w:rPr>
              <w:t xml:space="preserve"> incluidas para las ciudades y/o municipios o su equivalente en el evento de proyectos ejecutados fuera del territorio nacional y con base en esto solicitará la Experiencia en la Intervención de Vías Urbanas.</w:t>
            </w:r>
          </w:p>
          <w:p w14:paraId="7C7927C3" w14:textId="77777777" w:rsidR="002671D2" w:rsidRPr="00297E27" w:rsidRDefault="002671D2" w:rsidP="0070006C">
            <w:pPr>
              <w:rPr>
                <w:rFonts w:cs="Arial"/>
                <w:szCs w:val="20"/>
              </w:rPr>
            </w:pPr>
          </w:p>
          <w:p w14:paraId="4EF76DDB" w14:textId="77777777" w:rsidR="002671D2" w:rsidRPr="00297E27" w:rsidRDefault="002671D2" w:rsidP="0070006C">
            <w:pPr>
              <w:rPr>
                <w:rFonts w:cs="Arial"/>
                <w:szCs w:val="20"/>
              </w:rPr>
            </w:pPr>
            <w:r w:rsidRPr="00297E27">
              <w:rPr>
                <w:rFonts w:cs="Arial"/>
                <w:b/>
                <w:bCs/>
                <w:szCs w:val="20"/>
              </w:rPr>
              <w:t>Nota 3:</w:t>
            </w:r>
            <w:r w:rsidRPr="00297E27">
              <w:rPr>
                <w:rFonts w:cs="Arial"/>
                <w:szCs w:val="20"/>
              </w:rPr>
              <w:t xml:space="preserve"> No se aceptará experiencia en contratos cuyo objeto o alcance sea exclusivamente en cualquiera de las siguientes actividades de Consultoría a: componentes de seguridad vial o semaforización o puentes.</w:t>
            </w:r>
          </w:p>
          <w:p w14:paraId="053E5AE1" w14:textId="77777777" w:rsidR="002671D2" w:rsidRPr="00297E27" w:rsidRDefault="002671D2" w:rsidP="0070006C">
            <w:pPr>
              <w:rPr>
                <w:rFonts w:cs="Arial"/>
                <w:szCs w:val="20"/>
              </w:rPr>
            </w:pPr>
          </w:p>
          <w:p w14:paraId="443127EE" w14:textId="77777777" w:rsidR="002671D2" w:rsidRPr="00297E27" w:rsidRDefault="002671D2" w:rsidP="0070006C">
            <w:pPr>
              <w:rPr>
                <w:rFonts w:cs="Arial"/>
                <w:szCs w:val="20"/>
              </w:rPr>
            </w:pPr>
            <w:r w:rsidRPr="00297E27">
              <w:rPr>
                <w:rFonts w:cs="Arial"/>
                <w:b/>
                <w:bCs/>
                <w:szCs w:val="20"/>
              </w:rPr>
              <w:t>Nota 4:</w:t>
            </w:r>
            <w:r w:rsidRPr="00297E27">
              <w:rPr>
                <w:rFonts w:cs="Arial"/>
                <w:szCs w:val="20"/>
              </w:rPr>
              <w:t xml:space="preserve"> No se aceptará experiencia cuya ejecución sea exclusivamente en afirmado.</w:t>
            </w:r>
          </w:p>
        </w:tc>
      </w:tr>
      <w:tr w:rsidR="002671D2" w:rsidRPr="00297E27" w14:paraId="14D95877" w14:textId="77777777" w:rsidTr="0070006C">
        <w:trPr>
          <w:trHeight w:val="1157"/>
          <w:jc w:val="center"/>
        </w:trPr>
        <w:tc>
          <w:tcPr>
            <w:tcW w:w="2719" w:type="dxa"/>
            <w:vMerge/>
            <w:vAlign w:val="center"/>
          </w:tcPr>
          <w:p w14:paraId="1B543E6D" w14:textId="77777777" w:rsidR="002671D2" w:rsidRPr="00297E27" w:rsidRDefault="002671D2" w:rsidP="0070006C">
            <w:pPr>
              <w:jc w:val="center"/>
              <w:rPr>
                <w:rFonts w:cs="Arial"/>
                <w:szCs w:val="20"/>
              </w:rPr>
            </w:pPr>
          </w:p>
        </w:tc>
        <w:tc>
          <w:tcPr>
            <w:tcW w:w="2268" w:type="dxa"/>
            <w:vAlign w:val="center"/>
          </w:tcPr>
          <w:p w14:paraId="09EB92AC" w14:textId="77777777" w:rsidR="002671D2" w:rsidRPr="00297E27" w:rsidRDefault="002671D2" w:rsidP="0070006C">
            <w:pPr>
              <w:jc w:val="center"/>
              <w:rPr>
                <w:rFonts w:cs="Arial"/>
                <w:szCs w:val="20"/>
              </w:rPr>
            </w:pPr>
            <w:r w:rsidRPr="00297E27">
              <w:rPr>
                <w:rFonts w:cs="Arial"/>
                <w:szCs w:val="20"/>
              </w:rPr>
              <w:t>ESPECIFICA</w:t>
            </w:r>
          </w:p>
        </w:tc>
        <w:tc>
          <w:tcPr>
            <w:tcW w:w="5004" w:type="dxa"/>
            <w:vAlign w:val="center"/>
          </w:tcPr>
          <w:p w14:paraId="2D66975E" w14:textId="77777777" w:rsidR="002671D2" w:rsidRPr="00297E27" w:rsidRDefault="002671D2" w:rsidP="002671D2">
            <w:pPr>
              <w:pStyle w:val="Prrafodelista"/>
              <w:numPr>
                <w:ilvl w:val="1"/>
                <w:numId w:val="63"/>
              </w:numPr>
              <w:ind w:left="311"/>
              <w:rPr>
                <w:rFonts w:cs="Arial"/>
                <w:szCs w:val="20"/>
              </w:rPr>
            </w:pPr>
            <w:r w:rsidRPr="00297E27">
              <w:rPr>
                <w:rFonts w:cs="Arial"/>
                <w:szCs w:val="20"/>
              </w:rPr>
              <w:t xml:space="preserve">Por lo menos uno (1) de los contratos válidos aportados como experiencia general debe acreditar la consultoría para la intervención de la estructura de pavimento (asfáltico o concreto hidráulico). </w:t>
            </w:r>
          </w:p>
          <w:p w14:paraId="53C9C48B" w14:textId="77777777" w:rsidR="002671D2" w:rsidRPr="00297E27" w:rsidRDefault="002671D2" w:rsidP="0070006C">
            <w:pPr>
              <w:rPr>
                <w:rFonts w:cs="Arial"/>
                <w:szCs w:val="20"/>
              </w:rPr>
            </w:pPr>
          </w:p>
          <w:p w14:paraId="7E85E8B3" w14:textId="77777777" w:rsidR="002671D2" w:rsidRPr="00297E27" w:rsidRDefault="002671D2" w:rsidP="002671D2">
            <w:pPr>
              <w:pStyle w:val="Prrafodelista"/>
              <w:numPr>
                <w:ilvl w:val="1"/>
                <w:numId w:val="63"/>
              </w:numPr>
              <w:ind w:left="311"/>
              <w:rPr>
                <w:rFonts w:cs="Arial"/>
                <w:szCs w:val="20"/>
              </w:rPr>
            </w:pPr>
            <w:r w:rsidRPr="00297E27">
              <w:rPr>
                <w:rFonts w:cs="Arial"/>
                <w:szCs w:val="20"/>
              </w:rPr>
              <w:t>Por lo menos uno (1) de los contratos válidos aportados como experiencia general debe acreditar la consultoría a la intervención de redes de servicios públicos.</w:t>
            </w:r>
          </w:p>
          <w:p w14:paraId="723D23EB" w14:textId="77777777" w:rsidR="002671D2" w:rsidRPr="00297E27" w:rsidRDefault="002671D2" w:rsidP="0070006C">
            <w:pPr>
              <w:pStyle w:val="Prrafodelista"/>
              <w:rPr>
                <w:rFonts w:cs="Arial"/>
                <w:szCs w:val="20"/>
              </w:rPr>
            </w:pPr>
          </w:p>
          <w:p w14:paraId="2E97E92E" w14:textId="77777777" w:rsidR="002671D2" w:rsidRPr="00297E27" w:rsidRDefault="002671D2" w:rsidP="002671D2">
            <w:pPr>
              <w:pStyle w:val="Prrafodelista"/>
              <w:numPr>
                <w:ilvl w:val="1"/>
                <w:numId w:val="63"/>
              </w:numPr>
              <w:ind w:left="311"/>
              <w:rPr>
                <w:rFonts w:cs="Arial"/>
                <w:szCs w:val="20"/>
              </w:rPr>
            </w:pPr>
            <w:r w:rsidRPr="00297E27">
              <w:rPr>
                <w:rFonts w:cs="Arial"/>
                <w:szCs w:val="20"/>
              </w:rPr>
              <w:t>Por lo menos uno (1) de los contratos válidos aportados como experiencia general debe acreditar la CONSULTORIA PARA LA CONSTRUCCIÓN O RECONSTRUCCIÓN O REHABILITACIÓN O MEJORAMIENTO O REPAVIMENTACIÓN O PAVIMENTACIÓN en pavimento asfáltico para tráfico vehicular.</w:t>
            </w:r>
          </w:p>
        </w:tc>
      </w:tr>
      <w:bookmarkEnd w:id="833"/>
    </w:tbl>
    <w:p w14:paraId="04F0722A" w14:textId="31F9CDB7" w:rsidR="7E6192EE" w:rsidRDefault="7E6192EE" w:rsidP="7E6192EE">
      <w:pPr>
        <w:rPr>
          <w:rFonts w:eastAsia="Times New Roman" w:cs="Arial"/>
          <w:color w:val="000000" w:themeColor="text1"/>
          <w:lang w:val="es-CO" w:eastAsia="es-CO"/>
        </w:rPr>
      </w:pPr>
    </w:p>
    <w:p w14:paraId="53432B21" w14:textId="2D74580A" w:rsidR="00243CCC" w:rsidRDefault="001D2948" w:rsidP="000D053D">
      <w:pPr>
        <w:rPr>
          <w:rFonts w:eastAsia="Times New Roman" w:cs="Arial"/>
          <w:color w:val="000000"/>
          <w:szCs w:val="20"/>
          <w:lang w:val="es-CO" w:eastAsia="es-CO"/>
        </w:rPr>
      </w:pPr>
      <w:r w:rsidRPr="00F95698">
        <w:rPr>
          <w:rFonts w:eastAsia="Times New Roman" w:cs="Arial"/>
          <w:color w:val="000000"/>
          <w:szCs w:val="20"/>
          <w:lang w:val="es-CO" w:eastAsia="es-CO"/>
        </w:rPr>
        <w:t>Los contratos que el Proponente pretenda acreditar como experiencia deberán cumplir con las condiciones detalladas en los siguientes numerales</w:t>
      </w:r>
      <w:r w:rsidR="000D053D" w:rsidRPr="00F95698">
        <w:rPr>
          <w:rFonts w:eastAsia="Times New Roman" w:cs="Arial"/>
          <w:color w:val="000000"/>
          <w:szCs w:val="20"/>
          <w:lang w:val="es-CO" w:eastAsia="es-CO"/>
        </w:rPr>
        <w:t>.</w:t>
      </w:r>
      <w:r w:rsidRPr="00F95698">
        <w:rPr>
          <w:rFonts w:eastAsia="Times New Roman" w:cs="Arial"/>
          <w:color w:val="000000"/>
          <w:szCs w:val="20"/>
          <w:lang w:val="es-CO" w:eastAsia="es-CO"/>
        </w:rPr>
        <w:t> </w:t>
      </w:r>
    </w:p>
    <w:p w14:paraId="3F537A16" w14:textId="77777777" w:rsidR="00F902A6" w:rsidRDefault="00F902A6" w:rsidP="000D053D">
      <w:pPr>
        <w:rPr>
          <w:rFonts w:eastAsia="Times New Roman" w:cs="Arial"/>
          <w:color w:val="000000"/>
          <w:szCs w:val="20"/>
          <w:lang w:val="es-CO" w:eastAsia="es-CO"/>
        </w:rPr>
      </w:pPr>
    </w:p>
    <w:p w14:paraId="7886B55B" w14:textId="0D16C196" w:rsidR="00243CCC" w:rsidRDefault="00243CCC" w:rsidP="002671D2">
      <w:pPr>
        <w:pStyle w:val="Ttulo3"/>
        <w:numPr>
          <w:ilvl w:val="2"/>
          <w:numId w:val="39"/>
        </w:numPr>
      </w:pPr>
      <w:bookmarkStart w:id="834" w:name="_Toc184182438"/>
      <w:r>
        <w:t>CARACTERÍSTICAS DE LOS CONTRATOS PRESENTADOS PARA ACREDITAR LA EXPERIENCIA DEL PROPONENT</w:t>
      </w:r>
      <w:r w:rsidRPr="005D7C96">
        <w:t>E</w:t>
      </w:r>
      <w:bookmarkEnd w:id="834"/>
    </w:p>
    <w:p w14:paraId="0FD34DDF" w14:textId="385F2B45" w:rsidR="00243CCC" w:rsidRDefault="00243CCC" w:rsidP="00243CCC">
      <w:pPr>
        <w:rPr>
          <w:lang w:val="es-CO"/>
        </w:rPr>
      </w:pPr>
    </w:p>
    <w:p w14:paraId="02BFAFFD" w14:textId="6C046584" w:rsidR="00B705B6" w:rsidRDefault="499B1752" w:rsidP="00425975">
      <w:pPr>
        <w:rPr>
          <w:lang w:val="es-CO"/>
        </w:rPr>
      </w:pPr>
      <w:r w:rsidRPr="61ABC51C">
        <w:rPr>
          <w:lang w:val="es-CO"/>
        </w:rPr>
        <w:t>C</w:t>
      </w:r>
      <w:r w:rsidR="2C0F9606" w:rsidRPr="61ABC51C">
        <w:rPr>
          <w:lang w:val="es-CO"/>
        </w:rPr>
        <w:t xml:space="preserve">on el presente </w:t>
      </w:r>
      <w:r w:rsidR="2D5CC119" w:rsidRPr="61ABC51C">
        <w:rPr>
          <w:lang w:val="es-CO"/>
        </w:rPr>
        <w:t>P</w:t>
      </w:r>
      <w:r w:rsidR="2C0F9606" w:rsidRPr="61ABC51C">
        <w:rPr>
          <w:lang w:val="es-CO"/>
        </w:rPr>
        <w:t xml:space="preserve">roceso de </w:t>
      </w:r>
      <w:r w:rsidR="6AE139FE" w:rsidRPr="61ABC51C">
        <w:rPr>
          <w:lang w:val="es-CO"/>
        </w:rPr>
        <w:t>Contrata</w:t>
      </w:r>
      <w:r w:rsidR="2C0F9606" w:rsidRPr="61ABC51C">
        <w:rPr>
          <w:lang w:val="es-CO"/>
        </w:rPr>
        <w:t>ción</w:t>
      </w:r>
      <w:r w:rsidR="1F9285E2" w:rsidRPr="61ABC51C">
        <w:rPr>
          <w:lang w:val="es-CO"/>
        </w:rPr>
        <w:t>,</w:t>
      </w:r>
      <w:r w:rsidR="2C0F9606" w:rsidRPr="61ABC51C">
        <w:rPr>
          <w:lang w:val="es-CO"/>
        </w:rPr>
        <w:t xml:space="preserve"> </w:t>
      </w:r>
      <w:r w:rsidR="1CD35751" w:rsidRPr="61ABC51C">
        <w:rPr>
          <w:lang w:val="es-CO"/>
        </w:rPr>
        <w:t xml:space="preserve">la </w:t>
      </w:r>
      <w:r w:rsidR="543E8094" w:rsidRPr="6E3E5284">
        <w:rPr>
          <w:lang w:val="es-CO"/>
        </w:rPr>
        <w:t>E</w:t>
      </w:r>
      <w:r w:rsidR="1CD35751" w:rsidRPr="61ABC51C">
        <w:rPr>
          <w:lang w:val="es-CO"/>
        </w:rPr>
        <w:t>ntidad pretende ejecutar estudios y diseños correspondientes a:</w:t>
      </w:r>
      <w:r w:rsidR="002671D2" w:rsidRPr="002671D2">
        <w:t xml:space="preserve"> </w:t>
      </w:r>
      <w:r w:rsidR="002671D2" w:rsidRPr="002671D2">
        <w:rPr>
          <w:lang w:val="es-CO"/>
        </w:rPr>
        <w:t xml:space="preserve">CONSULTORÍA PARA LA ELABORACIÓN DE LOS ESTUDIOS Y DISEÑOS A NIVEL DE DETALLE PARA LA CONSERVACIÓN, MEJORAMIENTO, MANTENIMIENTO Y/O </w:t>
      </w:r>
      <w:r w:rsidR="002671D2" w:rsidRPr="002671D2">
        <w:rPr>
          <w:lang w:val="es-CO"/>
        </w:rPr>
        <w:lastRenderedPageBreak/>
        <w:t>REHABILITACIÓN DE LA INFRAESTRUCTURA VIAL, ANDENES Y REDES DE ALCANTARILLADO DEL MUNICIPIO DE MOSQUERA, CUNDINAMARCA</w:t>
      </w:r>
      <w:r w:rsidR="002671D2">
        <w:rPr>
          <w:lang w:val="es-CO"/>
        </w:rPr>
        <w:t>.</w:t>
      </w:r>
    </w:p>
    <w:p w14:paraId="2566A321" w14:textId="77777777" w:rsidR="00394F9C" w:rsidRDefault="00394F9C" w:rsidP="00425975">
      <w:pPr>
        <w:rPr>
          <w:lang w:val="es-CO"/>
        </w:rPr>
      </w:pPr>
    </w:p>
    <w:p w14:paraId="28D867CE" w14:textId="11C37921" w:rsidR="00425975" w:rsidRDefault="00425975" w:rsidP="00425975">
      <w:pPr>
        <w:rPr>
          <w:lang w:val="es-CO"/>
        </w:rPr>
      </w:pPr>
      <w:r w:rsidRPr="00425975">
        <w:rPr>
          <w:lang w:val="es-CO"/>
        </w:rPr>
        <w:t xml:space="preserve">Los contratos para acreditar la experiencia deben cumplir las siguientes características: </w:t>
      </w:r>
    </w:p>
    <w:p w14:paraId="130A9D64" w14:textId="77777777" w:rsidR="00A80EB3" w:rsidRPr="0018532B" w:rsidRDefault="00A80EB3" w:rsidP="00425975">
      <w:pPr>
        <w:rPr>
          <w:rFonts w:cs="Arial"/>
          <w:szCs w:val="20"/>
          <w:lang w:val="es-CO"/>
        </w:rPr>
      </w:pPr>
    </w:p>
    <w:p w14:paraId="1A7420F2" w14:textId="0439E887" w:rsidR="00A06C17" w:rsidRPr="00297E27" w:rsidRDefault="00425975" w:rsidP="00297E27">
      <w:pPr>
        <w:pStyle w:val="Prrafodelista"/>
        <w:numPr>
          <w:ilvl w:val="0"/>
          <w:numId w:val="27"/>
        </w:numPr>
        <w:ind w:left="723"/>
        <w:rPr>
          <w:lang w:val="es-CO"/>
        </w:rPr>
      </w:pPr>
      <w:r w:rsidRPr="0018532B">
        <w:rPr>
          <w:rFonts w:cs="Arial"/>
          <w:szCs w:val="20"/>
          <w:lang w:val="es-CO"/>
        </w:rPr>
        <w:t>Que</w:t>
      </w:r>
      <w:r w:rsidR="00FE3035" w:rsidRPr="0018532B">
        <w:rPr>
          <w:rFonts w:cs="Arial"/>
          <w:szCs w:val="20"/>
          <w:lang w:val="es-CO"/>
        </w:rPr>
        <w:t xml:space="preserve"> </w:t>
      </w:r>
      <w:r w:rsidR="0018532B" w:rsidRPr="00F95698">
        <w:rPr>
          <w:rFonts w:eastAsia="Arial" w:cs="Arial"/>
          <w:szCs w:val="20"/>
          <w:lang w:val="es-CO" w:eastAsia="es-ES"/>
        </w:rPr>
        <w:t>hayan contenido la ejecución de</w:t>
      </w:r>
      <w:r w:rsidR="00297E27">
        <w:rPr>
          <w:rFonts w:eastAsia="Arial" w:cs="Arial"/>
          <w:szCs w:val="20"/>
          <w:lang w:val="es-CO" w:eastAsia="es-ES"/>
        </w:rPr>
        <w:t>:</w:t>
      </w:r>
    </w:p>
    <w:p w14:paraId="02A06433" w14:textId="77777777" w:rsidR="00297E27" w:rsidRDefault="00297E27" w:rsidP="00297E27">
      <w:pPr>
        <w:rPr>
          <w:lang w:val="es-CO"/>
        </w:rPr>
      </w:pP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9"/>
        <w:gridCol w:w="2268"/>
        <w:gridCol w:w="5004"/>
      </w:tblGrid>
      <w:tr w:rsidR="00297E27" w:rsidRPr="00297E27" w14:paraId="519F625D" w14:textId="77777777" w:rsidTr="0070006C">
        <w:trPr>
          <w:jc w:val="center"/>
        </w:trPr>
        <w:tc>
          <w:tcPr>
            <w:tcW w:w="2719" w:type="dxa"/>
            <w:vAlign w:val="center"/>
          </w:tcPr>
          <w:p w14:paraId="2C07076D" w14:textId="77777777" w:rsidR="00297E27" w:rsidRPr="00297E27" w:rsidRDefault="00297E27" w:rsidP="0070006C">
            <w:pPr>
              <w:jc w:val="center"/>
              <w:rPr>
                <w:rFonts w:cs="Arial"/>
                <w:b/>
                <w:szCs w:val="20"/>
              </w:rPr>
            </w:pPr>
            <w:r w:rsidRPr="00297E27">
              <w:rPr>
                <w:rFonts w:cs="Arial"/>
                <w:b/>
                <w:szCs w:val="20"/>
              </w:rPr>
              <w:t>ACTIVIDAD A CONTRATAR</w:t>
            </w:r>
          </w:p>
        </w:tc>
        <w:tc>
          <w:tcPr>
            <w:tcW w:w="2268" w:type="dxa"/>
            <w:vAlign w:val="center"/>
          </w:tcPr>
          <w:p w14:paraId="24B4A78F" w14:textId="77777777" w:rsidR="00297E27" w:rsidRPr="00297E27" w:rsidRDefault="00297E27" w:rsidP="0070006C">
            <w:pPr>
              <w:jc w:val="center"/>
              <w:rPr>
                <w:rFonts w:cs="Arial"/>
                <w:b/>
                <w:szCs w:val="20"/>
              </w:rPr>
            </w:pPr>
            <w:r w:rsidRPr="00297E27">
              <w:rPr>
                <w:rFonts w:cs="Arial"/>
                <w:b/>
                <w:szCs w:val="20"/>
              </w:rPr>
              <w:t>TIPO DE EXPERIENCIA</w:t>
            </w:r>
          </w:p>
        </w:tc>
        <w:tc>
          <w:tcPr>
            <w:tcW w:w="5004" w:type="dxa"/>
            <w:vAlign w:val="center"/>
          </w:tcPr>
          <w:p w14:paraId="418CCCF3" w14:textId="77777777" w:rsidR="00297E27" w:rsidRPr="00297E27" w:rsidRDefault="00297E27" w:rsidP="0070006C">
            <w:pPr>
              <w:jc w:val="center"/>
              <w:rPr>
                <w:rFonts w:cs="Arial"/>
                <w:b/>
                <w:szCs w:val="20"/>
              </w:rPr>
            </w:pPr>
            <w:r w:rsidRPr="00297E27">
              <w:rPr>
                <w:rFonts w:cs="Arial"/>
                <w:b/>
                <w:szCs w:val="20"/>
              </w:rPr>
              <w:t>REQUISITO</w:t>
            </w:r>
          </w:p>
        </w:tc>
      </w:tr>
      <w:tr w:rsidR="00297E27" w:rsidRPr="00297E27" w14:paraId="431E75CA" w14:textId="77777777" w:rsidTr="0070006C">
        <w:trPr>
          <w:trHeight w:val="1157"/>
          <w:jc w:val="center"/>
        </w:trPr>
        <w:tc>
          <w:tcPr>
            <w:tcW w:w="2719" w:type="dxa"/>
            <w:vMerge w:val="restart"/>
            <w:vAlign w:val="center"/>
          </w:tcPr>
          <w:p w14:paraId="6A8D6CB0" w14:textId="77777777" w:rsidR="00297E27" w:rsidRPr="00297E27" w:rsidRDefault="00297E27" w:rsidP="0070006C">
            <w:pPr>
              <w:jc w:val="center"/>
              <w:rPr>
                <w:rFonts w:cs="Arial"/>
                <w:szCs w:val="20"/>
              </w:rPr>
            </w:pPr>
            <w:r w:rsidRPr="00297E27">
              <w:rPr>
                <w:rFonts w:cs="Arial"/>
                <w:szCs w:val="20"/>
              </w:rPr>
              <w:t>6.1 CONSULTORIA A PROYECTOS DE CONSTRUCCIÓN O RECONSTRUCCIÓN O MEJORAMIENTO O REHABILITACIÓN O REPAVIMENTACIÓN O PAVIMENTACIÓN DE VÍAS URBANAS</w:t>
            </w:r>
          </w:p>
        </w:tc>
        <w:tc>
          <w:tcPr>
            <w:tcW w:w="2268" w:type="dxa"/>
            <w:vAlign w:val="center"/>
          </w:tcPr>
          <w:p w14:paraId="4E8F9326" w14:textId="77777777" w:rsidR="00297E27" w:rsidRPr="00297E27" w:rsidRDefault="00297E27" w:rsidP="0070006C">
            <w:pPr>
              <w:jc w:val="center"/>
              <w:rPr>
                <w:rFonts w:cs="Arial"/>
                <w:szCs w:val="20"/>
              </w:rPr>
            </w:pPr>
            <w:r w:rsidRPr="00297E27">
              <w:rPr>
                <w:rFonts w:cs="Arial"/>
                <w:szCs w:val="20"/>
              </w:rPr>
              <w:t>GENERAL</w:t>
            </w:r>
          </w:p>
        </w:tc>
        <w:tc>
          <w:tcPr>
            <w:tcW w:w="5004" w:type="dxa"/>
            <w:vAlign w:val="center"/>
          </w:tcPr>
          <w:p w14:paraId="750CF244" w14:textId="77777777" w:rsidR="00297E27" w:rsidRPr="00297E27" w:rsidRDefault="00297E27" w:rsidP="0070006C">
            <w:pPr>
              <w:rPr>
                <w:rFonts w:cs="Arial"/>
                <w:szCs w:val="20"/>
              </w:rPr>
            </w:pPr>
            <w:r w:rsidRPr="00297E27">
              <w:rPr>
                <w:rFonts w:cs="Arial"/>
                <w:szCs w:val="20"/>
              </w:rPr>
              <w:t>CONSULTORIA A PROYECTOS DE CONSTRUCCIÓN O RECONSTRUCCIÓN O REHABILITACIÓN O MEJORAMIENTO O REPAVIMENTACIÓN O PAVIMENTACIÓN DE INFRAESTRUCTURA VIAL PARA TRÁFICO VEHICULAR DE VÍAS URBANAS O DE VÍAS PRIMARIAS O SECUNDARIAS.</w:t>
            </w:r>
          </w:p>
          <w:p w14:paraId="0CB71643" w14:textId="77777777" w:rsidR="00297E27" w:rsidRPr="00297E27" w:rsidRDefault="00297E27" w:rsidP="0070006C">
            <w:pPr>
              <w:rPr>
                <w:rFonts w:cs="Arial"/>
                <w:szCs w:val="20"/>
              </w:rPr>
            </w:pPr>
          </w:p>
          <w:p w14:paraId="66DDD00B" w14:textId="77777777" w:rsidR="00297E27" w:rsidRPr="00297E27" w:rsidRDefault="00297E27" w:rsidP="0070006C">
            <w:pPr>
              <w:rPr>
                <w:rFonts w:cs="Arial"/>
                <w:szCs w:val="20"/>
              </w:rPr>
            </w:pPr>
            <w:r w:rsidRPr="00297E27">
              <w:rPr>
                <w:rFonts w:cs="Arial"/>
                <w:b/>
                <w:bCs/>
                <w:szCs w:val="20"/>
              </w:rPr>
              <w:t>Nota 1:</w:t>
            </w:r>
            <w:r w:rsidRPr="00297E27">
              <w:rPr>
                <w:rFonts w:cs="Arial"/>
                <w:szCs w:val="20"/>
              </w:rPr>
              <w:t xml:space="preserve"> En el evento en que el proyecto contemple las actividades de Diagnóstico o Estudios o Diseños, Por lo menos uno (1) de los contratos válidos aportados como experiencia general debe acreditar que se hayan realizado actividades de diagnóstico y/o estudios y diseños, para actividades de Construcción o Reconstrucción o Rehabilitación o Mejoramiento de vías. </w:t>
            </w:r>
          </w:p>
          <w:p w14:paraId="66832FAD" w14:textId="77777777" w:rsidR="00297E27" w:rsidRPr="00297E27" w:rsidRDefault="00297E27" w:rsidP="0070006C">
            <w:pPr>
              <w:rPr>
                <w:rFonts w:cs="Arial"/>
                <w:szCs w:val="20"/>
              </w:rPr>
            </w:pPr>
          </w:p>
          <w:p w14:paraId="51C8FF73" w14:textId="77777777" w:rsidR="00297E27" w:rsidRPr="00297E27" w:rsidRDefault="00297E27" w:rsidP="0070006C">
            <w:pPr>
              <w:rPr>
                <w:rFonts w:cs="Arial"/>
                <w:szCs w:val="20"/>
              </w:rPr>
            </w:pPr>
            <w:r w:rsidRPr="00297E27">
              <w:rPr>
                <w:rFonts w:cs="Arial"/>
                <w:b/>
                <w:bCs/>
                <w:szCs w:val="20"/>
              </w:rPr>
              <w:t>Nota 2:</w:t>
            </w:r>
            <w:r w:rsidRPr="00297E27">
              <w:rPr>
                <w:rFonts w:cs="Arial"/>
                <w:szCs w:val="20"/>
              </w:rPr>
              <w:t xml:space="preserve"> La entidad de acuerdo con la complejidad técnica del proyecto revisará y/o analizará la categorización correspondiente a las vías a intervenir objeto del proceso de Selección y con base en esto, determinará si corresponden a Vías Arteriales, Principales y/o Secundarias o de acuerdo con las clasificaciones y/o </w:t>
            </w:r>
            <w:proofErr w:type="spellStart"/>
            <w:r w:rsidRPr="00297E27">
              <w:rPr>
                <w:rFonts w:cs="Arial"/>
                <w:szCs w:val="20"/>
              </w:rPr>
              <w:t>categorias</w:t>
            </w:r>
            <w:proofErr w:type="spellEnd"/>
            <w:r w:rsidRPr="00297E27">
              <w:rPr>
                <w:rFonts w:cs="Arial"/>
                <w:szCs w:val="20"/>
              </w:rPr>
              <w:t xml:space="preserve"> incluidas para las ciudades y/o municipios o su equivalente en el evento de proyectos ejecutados fuera del territorio nacional y con base en esto solicitará la Experiencia en la Intervención de Vías Urbanas.</w:t>
            </w:r>
          </w:p>
          <w:p w14:paraId="26FCC56E" w14:textId="77777777" w:rsidR="00297E27" w:rsidRPr="00297E27" w:rsidRDefault="00297E27" w:rsidP="0070006C">
            <w:pPr>
              <w:rPr>
                <w:rFonts w:cs="Arial"/>
                <w:szCs w:val="20"/>
              </w:rPr>
            </w:pPr>
          </w:p>
          <w:p w14:paraId="4A2EE0F5" w14:textId="77777777" w:rsidR="00297E27" w:rsidRPr="00297E27" w:rsidRDefault="00297E27" w:rsidP="0070006C">
            <w:pPr>
              <w:rPr>
                <w:rFonts w:cs="Arial"/>
                <w:szCs w:val="20"/>
              </w:rPr>
            </w:pPr>
            <w:r w:rsidRPr="00297E27">
              <w:rPr>
                <w:rFonts w:cs="Arial"/>
                <w:b/>
                <w:bCs/>
                <w:szCs w:val="20"/>
              </w:rPr>
              <w:t>Nota 3:</w:t>
            </w:r>
            <w:r w:rsidRPr="00297E27">
              <w:rPr>
                <w:rFonts w:cs="Arial"/>
                <w:szCs w:val="20"/>
              </w:rPr>
              <w:t xml:space="preserve"> No se aceptará experiencia en contratos cuyo objeto o alcance sea exclusivamente en cualquiera de las siguientes actividades de Consultoría a: componentes de seguridad vial o semaforización o puentes.</w:t>
            </w:r>
          </w:p>
          <w:p w14:paraId="0378E23C" w14:textId="77777777" w:rsidR="00297E27" w:rsidRPr="00297E27" w:rsidRDefault="00297E27" w:rsidP="0070006C">
            <w:pPr>
              <w:rPr>
                <w:rFonts w:cs="Arial"/>
                <w:szCs w:val="20"/>
              </w:rPr>
            </w:pPr>
          </w:p>
          <w:p w14:paraId="4F8BD95C" w14:textId="77777777" w:rsidR="00297E27" w:rsidRPr="00297E27" w:rsidRDefault="00297E27" w:rsidP="0070006C">
            <w:pPr>
              <w:rPr>
                <w:rFonts w:cs="Arial"/>
                <w:szCs w:val="20"/>
              </w:rPr>
            </w:pPr>
            <w:r w:rsidRPr="00297E27">
              <w:rPr>
                <w:rFonts w:cs="Arial"/>
                <w:b/>
                <w:bCs/>
                <w:szCs w:val="20"/>
              </w:rPr>
              <w:t>Nota 4:</w:t>
            </w:r>
            <w:r w:rsidRPr="00297E27">
              <w:rPr>
                <w:rFonts w:cs="Arial"/>
                <w:szCs w:val="20"/>
              </w:rPr>
              <w:t xml:space="preserve"> No se aceptará experiencia cuya ejecución sea exclusivamente en afirmado.</w:t>
            </w:r>
          </w:p>
        </w:tc>
      </w:tr>
      <w:tr w:rsidR="00297E27" w:rsidRPr="00297E27" w14:paraId="14E09584" w14:textId="77777777" w:rsidTr="0070006C">
        <w:trPr>
          <w:trHeight w:val="1157"/>
          <w:jc w:val="center"/>
        </w:trPr>
        <w:tc>
          <w:tcPr>
            <w:tcW w:w="2719" w:type="dxa"/>
            <w:vMerge/>
            <w:vAlign w:val="center"/>
          </w:tcPr>
          <w:p w14:paraId="02999849" w14:textId="77777777" w:rsidR="00297E27" w:rsidRPr="00297E27" w:rsidRDefault="00297E27" w:rsidP="0070006C">
            <w:pPr>
              <w:jc w:val="center"/>
              <w:rPr>
                <w:rFonts w:cs="Arial"/>
                <w:szCs w:val="20"/>
              </w:rPr>
            </w:pPr>
          </w:p>
        </w:tc>
        <w:tc>
          <w:tcPr>
            <w:tcW w:w="2268" w:type="dxa"/>
            <w:vAlign w:val="center"/>
          </w:tcPr>
          <w:p w14:paraId="5973CA16" w14:textId="77777777" w:rsidR="00297E27" w:rsidRPr="00297E27" w:rsidRDefault="00297E27" w:rsidP="0070006C">
            <w:pPr>
              <w:jc w:val="center"/>
              <w:rPr>
                <w:rFonts w:cs="Arial"/>
                <w:szCs w:val="20"/>
              </w:rPr>
            </w:pPr>
            <w:r w:rsidRPr="00297E27">
              <w:rPr>
                <w:rFonts w:cs="Arial"/>
                <w:szCs w:val="20"/>
              </w:rPr>
              <w:t>ESPECIFICA</w:t>
            </w:r>
          </w:p>
        </w:tc>
        <w:tc>
          <w:tcPr>
            <w:tcW w:w="5004" w:type="dxa"/>
            <w:vAlign w:val="center"/>
          </w:tcPr>
          <w:p w14:paraId="4A1C9638" w14:textId="77777777" w:rsidR="00297E27" w:rsidRPr="00297E27" w:rsidRDefault="00297E27" w:rsidP="00297E27">
            <w:pPr>
              <w:pStyle w:val="Prrafodelista"/>
              <w:numPr>
                <w:ilvl w:val="1"/>
                <w:numId w:val="63"/>
              </w:numPr>
              <w:ind w:left="311"/>
              <w:rPr>
                <w:rFonts w:cs="Arial"/>
                <w:szCs w:val="20"/>
              </w:rPr>
            </w:pPr>
            <w:r w:rsidRPr="00297E27">
              <w:rPr>
                <w:rFonts w:cs="Arial"/>
                <w:szCs w:val="20"/>
              </w:rPr>
              <w:t xml:space="preserve">Por lo menos uno (1) de los contratos válidos aportados como experiencia general debe acreditar la consultoría para la intervención de la estructura de pavimento (asfáltico o concreto hidráulico). </w:t>
            </w:r>
          </w:p>
          <w:p w14:paraId="45BBC639" w14:textId="77777777" w:rsidR="00297E27" w:rsidRPr="00297E27" w:rsidRDefault="00297E27" w:rsidP="0070006C">
            <w:pPr>
              <w:rPr>
                <w:rFonts w:cs="Arial"/>
                <w:szCs w:val="20"/>
              </w:rPr>
            </w:pPr>
          </w:p>
          <w:p w14:paraId="4FB0576A" w14:textId="77777777" w:rsidR="00297E27" w:rsidRPr="00297E27" w:rsidRDefault="00297E27" w:rsidP="00297E27">
            <w:pPr>
              <w:pStyle w:val="Prrafodelista"/>
              <w:numPr>
                <w:ilvl w:val="1"/>
                <w:numId w:val="63"/>
              </w:numPr>
              <w:ind w:left="311"/>
              <w:rPr>
                <w:rFonts w:cs="Arial"/>
                <w:szCs w:val="20"/>
              </w:rPr>
            </w:pPr>
            <w:r w:rsidRPr="00297E27">
              <w:rPr>
                <w:rFonts w:cs="Arial"/>
                <w:szCs w:val="20"/>
              </w:rPr>
              <w:lastRenderedPageBreak/>
              <w:t>Por lo menos uno (1) de los contratos válidos aportados como experiencia general debe acreditar la consultoría a la intervención de redes de servicios públicos.</w:t>
            </w:r>
          </w:p>
          <w:p w14:paraId="3B166E20" w14:textId="77777777" w:rsidR="00297E27" w:rsidRPr="00297E27" w:rsidRDefault="00297E27" w:rsidP="0070006C">
            <w:pPr>
              <w:pStyle w:val="Prrafodelista"/>
              <w:rPr>
                <w:rFonts w:cs="Arial"/>
                <w:szCs w:val="20"/>
              </w:rPr>
            </w:pPr>
          </w:p>
          <w:p w14:paraId="668B9BB0" w14:textId="77777777" w:rsidR="00297E27" w:rsidRPr="00297E27" w:rsidRDefault="00297E27" w:rsidP="00297E27">
            <w:pPr>
              <w:pStyle w:val="Prrafodelista"/>
              <w:numPr>
                <w:ilvl w:val="1"/>
                <w:numId w:val="63"/>
              </w:numPr>
              <w:ind w:left="311"/>
              <w:rPr>
                <w:rFonts w:cs="Arial"/>
                <w:szCs w:val="20"/>
              </w:rPr>
            </w:pPr>
            <w:r w:rsidRPr="00297E27">
              <w:rPr>
                <w:rFonts w:cs="Arial"/>
                <w:szCs w:val="20"/>
              </w:rPr>
              <w:t>Por lo menos uno (1) de los contratos válidos aportados como experiencia general debe acreditar la CONSULTORIA PARA LA CONSTRUCCIÓN O RECONSTRUCCIÓN O REHABILITACIÓN O MEJORAMIENTO O REPAVIMENTACIÓN O PAVIMENTACIÓN en pavimento asfáltico para tráfico vehicular.</w:t>
            </w:r>
          </w:p>
        </w:tc>
      </w:tr>
    </w:tbl>
    <w:p w14:paraId="55CACD15" w14:textId="77777777" w:rsidR="00297E27" w:rsidRDefault="00297E27" w:rsidP="00297E27">
      <w:pPr>
        <w:rPr>
          <w:lang w:val="es-CO"/>
        </w:rPr>
      </w:pPr>
    </w:p>
    <w:p w14:paraId="43C416ED" w14:textId="77777777" w:rsidR="008629BE" w:rsidRDefault="008629BE" w:rsidP="003B03EC">
      <w:pPr>
        <w:pStyle w:val="Prrafodelista"/>
        <w:rPr>
          <w:lang w:val="es-CO"/>
        </w:rPr>
      </w:pPr>
    </w:p>
    <w:p w14:paraId="1E2F02F0" w14:textId="0482696B" w:rsidR="00425975" w:rsidRDefault="008C713B" w:rsidP="002671D2">
      <w:pPr>
        <w:pStyle w:val="Prrafodelista"/>
        <w:numPr>
          <w:ilvl w:val="0"/>
          <w:numId w:val="27"/>
        </w:numPr>
        <w:rPr>
          <w:lang w:val="es-CO"/>
        </w:rPr>
      </w:pPr>
      <w:r w:rsidRPr="1F334AEB">
        <w:rPr>
          <w:lang w:val="es-CO"/>
        </w:rPr>
        <w:t xml:space="preserve">La experiencia aportada debe ser acorde con el objeto del </w:t>
      </w:r>
      <w:r w:rsidR="00A81F81">
        <w:rPr>
          <w:lang w:val="es-CO"/>
        </w:rPr>
        <w:t>P</w:t>
      </w:r>
      <w:r w:rsidRPr="1F334AEB">
        <w:rPr>
          <w:lang w:val="es-CO"/>
        </w:rPr>
        <w:t xml:space="preserve">roceso de </w:t>
      </w:r>
      <w:r w:rsidR="00A81F81">
        <w:rPr>
          <w:lang w:val="es-CO"/>
        </w:rPr>
        <w:t>C</w:t>
      </w:r>
      <w:r w:rsidRPr="1F334AEB">
        <w:rPr>
          <w:lang w:val="es-CO"/>
        </w:rPr>
        <w:t xml:space="preserve">ontratación y con lo dispuesto por la </w:t>
      </w:r>
      <w:r w:rsidR="22A6DABF" w:rsidRPr="1F334AEB">
        <w:rPr>
          <w:lang w:val="es-CO"/>
        </w:rPr>
        <w:t>“</w:t>
      </w:r>
      <w:r w:rsidRPr="1F334AEB">
        <w:rPr>
          <w:lang w:val="es-CO"/>
        </w:rPr>
        <w:t>Matriz 1 – Experiencia</w:t>
      </w:r>
      <w:r w:rsidR="22A6DABF" w:rsidRPr="1F334AEB">
        <w:rPr>
          <w:lang w:val="es-CO"/>
        </w:rPr>
        <w:t>”</w:t>
      </w:r>
      <w:r w:rsidRPr="1F334AEB">
        <w:rPr>
          <w:lang w:val="es-CO"/>
        </w:rPr>
        <w:t xml:space="preserve">. </w:t>
      </w:r>
    </w:p>
    <w:p w14:paraId="5BFD20DA" w14:textId="18E23C61" w:rsidR="00C300B4" w:rsidRDefault="00C300B4" w:rsidP="00C300B4">
      <w:pPr>
        <w:pStyle w:val="Prrafodelista"/>
        <w:rPr>
          <w:lang w:val="es-CO"/>
        </w:rPr>
      </w:pPr>
    </w:p>
    <w:p w14:paraId="7E2C9036" w14:textId="79BFEE2E" w:rsidR="00A758E5" w:rsidRDefault="005F40B0" w:rsidP="00B7680F">
      <w:pPr>
        <w:pStyle w:val="Prrafodelista"/>
        <w:rPr>
          <w:lang w:val="es-CO"/>
        </w:rPr>
      </w:pPr>
      <w:r w:rsidRPr="005F40B0">
        <w:rPr>
          <w:lang w:val="es-CO"/>
        </w:rPr>
        <w:t xml:space="preserve">En el caso en el cual el </w:t>
      </w:r>
      <w:r w:rsidR="6012A8FD" w:rsidRPr="7D27AA48">
        <w:rPr>
          <w:lang w:val="es-CO"/>
        </w:rPr>
        <w:t>P</w:t>
      </w:r>
      <w:r w:rsidRPr="7D27AA48">
        <w:rPr>
          <w:lang w:val="es-CO"/>
        </w:rPr>
        <w:t>roceso</w:t>
      </w:r>
      <w:r w:rsidRPr="005F40B0">
        <w:rPr>
          <w:lang w:val="es-CO"/>
        </w:rPr>
        <w:t xml:space="preserve"> de </w:t>
      </w:r>
      <w:r w:rsidR="64901A30" w:rsidRPr="7D27AA48">
        <w:rPr>
          <w:lang w:val="es-CO"/>
        </w:rPr>
        <w:t>C</w:t>
      </w:r>
      <w:r w:rsidR="00862689">
        <w:rPr>
          <w:lang w:val="es-CO"/>
        </w:rPr>
        <w:t xml:space="preserve">ontratación </w:t>
      </w:r>
      <w:r w:rsidRPr="005F40B0">
        <w:rPr>
          <w:lang w:val="es-CO"/>
        </w:rPr>
        <w:t>corresponda a una prefactibilidad (</w:t>
      </w:r>
      <w:r w:rsidR="736CEA7F" w:rsidRPr="2B266567">
        <w:rPr>
          <w:lang w:val="es-CO"/>
        </w:rPr>
        <w:t>F</w:t>
      </w:r>
      <w:r w:rsidRPr="005F40B0">
        <w:rPr>
          <w:lang w:val="es-CO"/>
        </w:rPr>
        <w:t xml:space="preserve">ase </w:t>
      </w:r>
      <w:r w:rsidR="00886326">
        <w:rPr>
          <w:lang w:val="es-CO"/>
        </w:rPr>
        <w:t>1</w:t>
      </w:r>
      <w:r w:rsidRPr="005F40B0">
        <w:rPr>
          <w:lang w:val="es-CO"/>
        </w:rPr>
        <w:t>), o factib</w:t>
      </w:r>
      <w:r w:rsidR="00886326">
        <w:rPr>
          <w:lang w:val="es-CO"/>
        </w:rPr>
        <w:t>i</w:t>
      </w:r>
      <w:r w:rsidRPr="005F40B0">
        <w:rPr>
          <w:lang w:val="es-CO"/>
        </w:rPr>
        <w:t>lidad (</w:t>
      </w:r>
      <w:r w:rsidR="1DDBAEB8" w:rsidRPr="7D27AA48">
        <w:rPr>
          <w:lang w:val="es-CO"/>
        </w:rPr>
        <w:t>F</w:t>
      </w:r>
      <w:r w:rsidRPr="005F40B0">
        <w:rPr>
          <w:lang w:val="es-CO"/>
        </w:rPr>
        <w:t xml:space="preserve">ase </w:t>
      </w:r>
      <w:r w:rsidR="00886326">
        <w:rPr>
          <w:lang w:val="es-CO"/>
        </w:rPr>
        <w:t>2</w:t>
      </w:r>
      <w:r w:rsidRPr="005F40B0">
        <w:rPr>
          <w:lang w:val="es-CO"/>
        </w:rPr>
        <w:t xml:space="preserve">), se aceptará como experiencia </w:t>
      </w:r>
      <w:r w:rsidR="002B69CE">
        <w:rPr>
          <w:lang w:val="es-CO"/>
        </w:rPr>
        <w:t xml:space="preserve">válida </w:t>
      </w:r>
      <w:r w:rsidRPr="005F40B0">
        <w:rPr>
          <w:lang w:val="es-CO"/>
        </w:rPr>
        <w:t xml:space="preserve">la asociada con proyectos de factibilidad y/o prefactibilidad y/o estudios y diseños definitivos. </w:t>
      </w:r>
      <w:r w:rsidR="00DD7EA3">
        <w:rPr>
          <w:lang w:val="es-CO"/>
        </w:rPr>
        <w:t xml:space="preserve">Para el caso que corresponda </w:t>
      </w:r>
      <w:r w:rsidRPr="005F40B0">
        <w:rPr>
          <w:lang w:val="es-CO"/>
        </w:rPr>
        <w:t>a estudios y diseños definitivos (</w:t>
      </w:r>
      <w:r w:rsidR="52743C01" w:rsidRPr="7D27AA48">
        <w:rPr>
          <w:lang w:val="es-CO"/>
        </w:rPr>
        <w:t>F</w:t>
      </w:r>
      <w:r w:rsidRPr="7D27AA48">
        <w:rPr>
          <w:lang w:val="es-CO"/>
        </w:rPr>
        <w:t>ase</w:t>
      </w:r>
      <w:r w:rsidRPr="005F40B0">
        <w:rPr>
          <w:lang w:val="es-CO"/>
        </w:rPr>
        <w:t xml:space="preserve"> </w:t>
      </w:r>
      <w:r w:rsidR="00DF0E67">
        <w:rPr>
          <w:lang w:val="es-CO"/>
        </w:rPr>
        <w:t>3</w:t>
      </w:r>
      <w:r w:rsidRPr="005F40B0">
        <w:rPr>
          <w:lang w:val="es-CO"/>
        </w:rPr>
        <w:t xml:space="preserve">), la </w:t>
      </w:r>
      <w:r w:rsidR="5CA4899C" w:rsidRPr="0D3EF7C1">
        <w:rPr>
          <w:lang w:val="es-CO"/>
        </w:rPr>
        <w:t>E</w:t>
      </w:r>
      <w:r w:rsidRPr="005F40B0">
        <w:rPr>
          <w:lang w:val="es-CO"/>
        </w:rPr>
        <w:t>ntidad analizará la pertinencia de aceptar como experiencia válida de contratos cuyo objeto o alcance corresponda a factibilidades o prefactibilidades, situación que deberán expresar en los estudios previos.</w:t>
      </w:r>
    </w:p>
    <w:p w14:paraId="7B3EED04" w14:textId="77777777" w:rsidR="00A758E5" w:rsidRDefault="00A758E5" w:rsidP="00B7680F">
      <w:pPr>
        <w:pStyle w:val="Prrafodelista"/>
        <w:rPr>
          <w:lang w:val="es-CO"/>
        </w:rPr>
      </w:pPr>
    </w:p>
    <w:p w14:paraId="7A5336E8" w14:textId="5FB7F9DB" w:rsidR="007B35B6" w:rsidRPr="00297E27" w:rsidRDefault="001A6B5B" w:rsidP="00DF4E07">
      <w:pPr>
        <w:pStyle w:val="Prrafodelista"/>
        <w:numPr>
          <w:ilvl w:val="0"/>
          <w:numId w:val="27"/>
        </w:numPr>
        <w:ind w:left="723"/>
        <w:contextualSpacing w:val="0"/>
        <w:rPr>
          <w:rFonts w:eastAsia="Times New Roman" w:cs="Arial"/>
          <w:iCs/>
          <w:color w:val="000000"/>
          <w:szCs w:val="20"/>
          <w:lang w:val="x-none" w:eastAsia="es-ES"/>
        </w:rPr>
      </w:pPr>
      <w:r w:rsidRPr="00297E27">
        <w:rPr>
          <w:rFonts w:eastAsia="Times New Roman" w:cs="Arial"/>
          <w:iCs/>
          <w:color w:val="000000"/>
          <w:szCs w:val="20"/>
          <w:lang w:val="es-CO" w:eastAsia="es-ES"/>
        </w:rPr>
        <w:t xml:space="preserve">El Proponente podrá aportar mínimo uno (1) y máximo cinco (5) contratos para la evaluación y asignación de puntaje por concepto de experiencia. </w:t>
      </w:r>
    </w:p>
    <w:p w14:paraId="055C63B6" w14:textId="77777777" w:rsidR="00297E27" w:rsidRPr="00297E27" w:rsidRDefault="00297E27" w:rsidP="00297E27">
      <w:pPr>
        <w:pStyle w:val="Prrafodelista"/>
        <w:ind w:left="723"/>
        <w:contextualSpacing w:val="0"/>
        <w:rPr>
          <w:rFonts w:eastAsia="Times New Roman" w:cs="Arial"/>
          <w:iCs/>
          <w:color w:val="000000"/>
          <w:szCs w:val="20"/>
          <w:lang w:val="x-none" w:eastAsia="es-ES"/>
        </w:rPr>
      </w:pPr>
    </w:p>
    <w:p w14:paraId="3667340A" w14:textId="77777777" w:rsidR="001A6B5B" w:rsidRPr="00F95698" w:rsidRDefault="001A6B5B" w:rsidP="00F95698">
      <w:pPr>
        <w:ind w:left="708"/>
        <w:rPr>
          <w:rFonts w:eastAsia="Times New Roman" w:cs="Arial"/>
          <w:iCs/>
          <w:color w:val="000000"/>
          <w:szCs w:val="20"/>
          <w:lang w:val="es-CO" w:eastAsia="es-ES"/>
        </w:rPr>
      </w:pPr>
      <w:r w:rsidRPr="00F95698">
        <w:rPr>
          <w:rFonts w:eastAsia="Times New Roman" w:cs="Arial"/>
          <w:iCs/>
          <w:color w:val="000000"/>
          <w:szCs w:val="20"/>
          <w:lang w:val="es-CO" w:eastAsia="es-ES"/>
        </w:rPr>
        <w:t xml:space="preserve">El Proponente persona natural o jurídica que acredite la calidad de </w:t>
      </w:r>
      <w:proofErr w:type="spellStart"/>
      <w:r w:rsidRPr="00F95698">
        <w:rPr>
          <w:rFonts w:eastAsia="Times New Roman" w:cs="Arial"/>
          <w:iCs/>
          <w:color w:val="000000"/>
          <w:szCs w:val="20"/>
          <w:lang w:val="es-CO" w:eastAsia="es-ES"/>
        </w:rPr>
        <w:t>Mipyme</w:t>
      </w:r>
      <w:proofErr w:type="spellEnd"/>
      <w:r w:rsidRPr="00F95698">
        <w:rPr>
          <w:rFonts w:eastAsia="Times New Roman" w:cs="Arial"/>
          <w:iCs/>
          <w:color w:val="000000"/>
          <w:szCs w:val="20"/>
          <w:lang w:val="es-CO" w:eastAsia="es-ES"/>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Default="007B35B6" w:rsidP="007B35B6">
      <w:pPr>
        <w:ind w:left="708"/>
        <w:rPr>
          <w:rFonts w:eastAsia="Times New Roman" w:cs="Arial"/>
          <w:iCs/>
          <w:color w:val="000000"/>
          <w:szCs w:val="20"/>
          <w:lang w:val="x-none" w:eastAsia="es-ES"/>
        </w:rPr>
      </w:pPr>
    </w:p>
    <w:p w14:paraId="304426B2" w14:textId="325CFADB" w:rsidR="001A6B5B" w:rsidRDefault="001A6B5B" w:rsidP="007B35B6">
      <w:pPr>
        <w:ind w:left="708"/>
        <w:rPr>
          <w:rFonts w:eastAsia="Times New Roman" w:cs="Arial"/>
          <w:iCs/>
          <w:color w:val="000000"/>
          <w:szCs w:val="20"/>
          <w:lang w:val="es-CO" w:eastAsia="es-ES"/>
        </w:rPr>
      </w:pPr>
      <w:r w:rsidRPr="00F95698">
        <w:rPr>
          <w:rFonts w:eastAsia="Times New Roman" w:cs="Arial"/>
          <w:iCs/>
          <w:color w:val="000000"/>
          <w:szCs w:val="20"/>
          <w:lang w:val="x-none" w:eastAsia="es-ES"/>
        </w:rPr>
        <w:t xml:space="preserve">En caso de que el Proponente persona natural o jurídica acredite la calidad de Mipyme y de emprendimiento y empresa de mujer con domicilio en el territorio nacional de manera conjunta, podrá </w:t>
      </w:r>
      <w:r w:rsidRPr="00F95698">
        <w:rPr>
          <w:rFonts w:eastAsia="Times New Roman" w:cs="Arial"/>
          <w:iCs/>
          <w:color w:val="000000"/>
          <w:szCs w:val="20"/>
          <w:lang w:eastAsia="es-ES"/>
        </w:rPr>
        <w:t>demostrar</w:t>
      </w:r>
      <w:r w:rsidRPr="00F95698">
        <w:rPr>
          <w:rFonts w:eastAsia="Times New Roman" w:cs="Arial"/>
          <w:iCs/>
          <w:color w:val="000000"/>
          <w:szCs w:val="20"/>
          <w:lang w:val="x-none" w:eastAsia="es-ES"/>
        </w:rPr>
        <w:t xml:space="preserve"> la experiencia solicitada con dos (2) contratos adicionales a los cinco (5) inicialmente previstos, para un máximo </w:t>
      </w:r>
      <w:r w:rsidRPr="00F95698">
        <w:rPr>
          <w:rFonts w:eastAsia="Times New Roman" w:cs="Arial"/>
          <w:iCs/>
          <w:color w:val="000000"/>
          <w:szCs w:val="20"/>
          <w:lang w:eastAsia="es-ES"/>
        </w:rPr>
        <w:t xml:space="preserve">de </w:t>
      </w:r>
      <w:r w:rsidRPr="00F95698">
        <w:rPr>
          <w:rFonts w:eastAsia="Times New Roman" w:cs="Arial"/>
          <w:iCs/>
          <w:color w:val="000000"/>
          <w:szCs w:val="20"/>
          <w:lang w:val="x-none" w:eastAsia="es-ES"/>
        </w:rPr>
        <w:t>siete (7)</w:t>
      </w:r>
      <w:r w:rsidRPr="00F95698">
        <w:rPr>
          <w:rFonts w:eastAsia="Times New Roman" w:cs="Arial"/>
          <w:iCs/>
          <w:color w:val="000000"/>
          <w:szCs w:val="20"/>
          <w:lang w:val="es-CO" w:eastAsia="es-ES"/>
        </w:rPr>
        <w:t>.</w:t>
      </w:r>
    </w:p>
    <w:p w14:paraId="4942DD40" w14:textId="77777777" w:rsidR="007B35B6" w:rsidRPr="00F95698" w:rsidRDefault="007B35B6" w:rsidP="00F95698">
      <w:pPr>
        <w:ind w:left="708"/>
        <w:rPr>
          <w:rFonts w:eastAsia="Times New Roman" w:cs="Arial"/>
          <w:iCs/>
          <w:color w:val="000000"/>
          <w:szCs w:val="20"/>
          <w:lang w:val="x-none" w:eastAsia="es-ES"/>
        </w:rPr>
      </w:pPr>
    </w:p>
    <w:p w14:paraId="418D43F2" w14:textId="77777777" w:rsidR="001A6B5B" w:rsidRDefault="001A6B5B" w:rsidP="007B35B6">
      <w:pPr>
        <w:ind w:left="708"/>
        <w:rPr>
          <w:rFonts w:eastAsia="Times New Roman" w:cs="Arial"/>
          <w:bCs/>
          <w:iCs/>
          <w:color w:val="000000"/>
          <w:szCs w:val="20"/>
          <w:lang w:val="x-none" w:eastAsia="es-ES"/>
        </w:rPr>
      </w:pPr>
      <w:r w:rsidRPr="00F95698">
        <w:rPr>
          <w:rFonts w:eastAsia="Times New Roman" w:cs="Arial"/>
          <w:bCs/>
          <w:iCs/>
          <w:color w:val="000000"/>
          <w:szCs w:val="20"/>
          <w:lang w:val="x-none" w:eastAsia="es-ES"/>
        </w:rPr>
        <w:t>Para el caso de Proponentes Plurales bastará con que uno de sus integrantes tenga una participación igual o superior al diez por ciento (10</w:t>
      </w:r>
      <w:r w:rsidRPr="00F95698">
        <w:rPr>
          <w:rFonts w:eastAsia="Times New Roman" w:cs="Arial"/>
          <w:bCs/>
          <w:iCs/>
          <w:color w:val="000000"/>
          <w:szCs w:val="20"/>
          <w:lang w:eastAsia="es-ES"/>
        </w:rPr>
        <w:t xml:space="preserve"> </w:t>
      </w:r>
      <w:r w:rsidRPr="00F95698">
        <w:rPr>
          <w:rFonts w:eastAsia="Times New Roman" w:cs="Arial"/>
          <w:bCs/>
          <w:iCs/>
          <w:color w:val="000000"/>
          <w:szCs w:val="20"/>
          <w:lang w:val="x-none" w:eastAsia="es-ES"/>
        </w:rPr>
        <w:t xml:space="preserve">%) en el </w:t>
      </w:r>
      <w:r w:rsidRPr="00F95698">
        <w:rPr>
          <w:rFonts w:eastAsia="Times New Roman" w:cs="Arial"/>
          <w:bCs/>
          <w:iCs/>
          <w:color w:val="000000"/>
          <w:szCs w:val="20"/>
          <w:lang w:val="es-419" w:eastAsia="es-ES"/>
        </w:rPr>
        <w:t>C</w:t>
      </w:r>
      <w:r w:rsidRPr="00F95698">
        <w:rPr>
          <w:rFonts w:eastAsia="Times New Roman" w:cs="Arial"/>
          <w:bCs/>
          <w:iCs/>
          <w:color w:val="000000"/>
          <w:szCs w:val="20"/>
          <w:lang w:val="x-none" w:eastAsia="es-ES"/>
        </w:rPr>
        <w:t xml:space="preserve">onsorcio o en la </w:t>
      </w:r>
      <w:r w:rsidRPr="00F95698">
        <w:rPr>
          <w:rFonts w:eastAsia="Times New Roman" w:cs="Arial"/>
          <w:bCs/>
          <w:iCs/>
          <w:color w:val="000000"/>
          <w:szCs w:val="20"/>
          <w:lang w:val="es-419" w:eastAsia="es-ES"/>
        </w:rPr>
        <w:t>U</w:t>
      </w:r>
      <w:r w:rsidRPr="00F95698">
        <w:rPr>
          <w:rFonts w:eastAsia="Times New Roman" w:cs="Arial"/>
          <w:bCs/>
          <w:iCs/>
          <w:color w:val="000000"/>
          <w:szCs w:val="20"/>
          <w:lang w:val="x-none" w:eastAsia="es-ES"/>
        </w:rPr>
        <w:t xml:space="preserve">nión </w:t>
      </w:r>
      <w:r w:rsidRPr="00F95698">
        <w:rPr>
          <w:rFonts w:eastAsia="Times New Roman" w:cs="Arial"/>
          <w:bCs/>
          <w:iCs/>
          <w:color w:val="000000"/>
          <w:szCs w:val="20"/>
          <w:lang w:val="es-419" w:eastAsia="es-ES"/>
        </w:rPr>
        <w:t>T</w:t>
      </w:r>
      <w:r w:rsidRPr="00F95698">
        <w:rPr>
          <w:rFonts w:eastAsia="Times New Roman" w:cs="Arial"/>
          <w:bCs/>
          <w:iCs/>
          <w:color w:val="000000"/>
          <w:szCs w:val="20"/>
          <w:lang w:val="x-none" w:eastAsia="es-ES"/>
        </w:rPr>
        <w:t>emporal y acredite la calidad de Mipyme o emprendimiento y empresa de mujer de conformidad con lo previsto en el artículo 2.2.1.13.2.2 del Decreto 1074 de 2015</w:t>
      </w:r>
      <w:r w:rsidRPr="00F95698">
        <w:rPr>
          <w:rFonts w:eastAsia="Times New Roman" w:cs="Arial"/>
          <w:b/>
          <w:bCs/>
          <w:iCs/>
          <w:color w:val="000000"/>
          <w:szCs w:val="20"/>
          <w:lang w:val="x-none" w:eastAsia="es-ES"/>
        </w:rPr>
        <w:t xml:space="preserve"> </w:t>
      </w:r>
      <w:r w:rsidRPr="00F95698">
        <w:rPr>
          <w:rFonts w:eastAsia="Times New Roman" w:cs="Arial"/>
          <w:bCs/>
          <w:iCs/>
          <w:color w:val="000000"/>
          <w:szCs w:val="20"/>
          <w:lang w:val="x-none" w:eastAsia="es-ES"/>
        </w:rPr>
        <w:t>y</w:t>
      </w:r>
      <w:r w:rsidRPr="00F95698">
        <w:rPr>
          <w:rFonts w:eastAsia="Times New Roman" w:cs="Arial"/>
          <w:b/>
          <w:bCs/>
          <w:iCs/>
          <w:color w:val="000000"/>
          <w:szCs w:val="20"/>
          <w:lang w:val="x-none" w:eastAsia="es-ES"/>
        </w:rPr>
        <w:t xml:space="preserve"> </w:t>
      </w:r>
      <w:r w:rsidRPr="00F95698">
        <w:rPr>
          <w:rFonts w:eastAsia="Times New Roman" w:cs="Arial"/>
          <w:bCs/>
          <w:iCs/>
          <w:color w:val="000000"/>
          <w:szCs w:val="20"/>
          <w:lang w:val="x-none" w:eastAsia="es-ES"/>
        </w:rPr>
        <w:t>los artículos 2.2.1.2.</w:t>
      </w:r>
      <w:r w:rsidRPr="00F95698">
        <w:rPr>
          <w:rFonts w:eastAsia="Times New Roman" w:cs="Arial"/>
          <w:bCs/>
          <w:iCs/>
          <w:color w:val="000000"/>
          <w:szCs w:val="20"/>
          <w:lang w:val="es-MX" w:eastAsia="es-ES"/>
        </w:rPr>
        <w:t xml:space="preserve">4.2.4. y 2.2.1.2.4.2.14 </w:t>
      </w:r>
      <w:r w:rsidRPr="00F95698">
        <w:rPr>
          <w:rFonts w:eastAsia="Times New Roman" w:cs="Arial"/>
          <w:bCs/>
          <w:iCs/>
          <w:color w:val="000000"/>
          <w:szCs w:val="20"/>
          <w:lang w:val="x-none" w:eastAsia="es-ES"/>
        </w:rPr>
        <w:t>del Decreto 1082 de 2015,</w:t>
      </w:r>
      <w:r w:rsidRPr="00F95698">
        <w:rPr>
          <w:rFonts w:eastAsia="Times New Roman" w:cs="Arial"/>
          <w:b/>
          <w:bCs/>
          <w:iCs/>
          <w:color w:val="000000"/>
          <w:szCs w:val="20"/>
          <w:lang w:val="es-MX" w:eastAsia="es-ES"/>
        </w:rPr>
        <w:t xml:space="preserve"> </w:t>
      </w:r>
      <w:r w:rsidRPr="00F95698">
        <w:rPr>
          <w:rFonts w:eastAsia="Times New Roman" w:cs="Arial"/>
          <w:bCs/>
          <w:iCs/>
          <w:color w:val="000000"/>
          <w:szCs w:val="20"/>
          <w:lang w:val="es-MX" w:eastAsia="es-ES"/>
        </w:rPr>
        <w:t>o las normas que los modifiquen, sustituyan o complementen,</w:t>
      </w:r>
      <w:r w:rsidRPr="00F95698">
        <w:rPr>
          <w:rFonts w:eastAsia="Times New Roman" w:cs="Arial"/>
          <w:bCs/>
          <w:iCs/>
          <w:color w:val="000000"/>
          <w:szCs w:val="20"/>
          <w:lang w:val="x-none" w:eastAsia="es-ES"/>
        </w:rPr>
        <w:t xml:space="preserve"> para </w:t>
      </w:r>
      <w:r w:rsidRPr="00F95698">
        <w:rPr>
          <w:rFonts w:eastAsia="Times New Roman" w:cs="Arial"/>
          <w:bCs/>
          <w:iCs/>
          <w:color w:val="000000"/>
          <w:szCs w:val="20"/>
          <w:lang w:eastAsia="es-ES"/>
        </w:rPr>
        <w:t>demostrar</w:t>
      </w:r>
      <w:r w:rsidRPr="00F95698">
        <w:rPr>
          <w:rFonts w:eastAsia="Times New Roman" w:cs="Arial"/>
          <w:bCs/>
          <w:iCs/>
          <w:color w:val="000000"/>
          <w:szCs w:val="20"/>
          <w:lang w:val="x-none" w:eastAsia="es-ES"/>
        </w:rPr>
        <w:t xml:space="preserve"> la experiencia solicitada con un (1) contrato adicional a los cinco (5) inicialmente previstos, para un máximo </w:t>
      </w:r>
      <w:r w:rsidRPr="00F95698">
        <w:rPr>
          <w:rFonts w:eastAsia="Times New Roman" w:cs="Arial"/>
          <w:bCs/>
          <w:iCs/>
          <w:color w:val="000000"/>
          <w:szCs w:val="20"/>
          <w:lang w:eastAsia="es-ES"/>
        </w:rPr>
        <w:t xml:space="preserve">de </w:t>
      </w:r>
      <w:r w:rsidRPr="00F95698">
        <w:rPr>
          <w:rFonts w:eastAsia="Times New Roman" w:cs="Arial"/>
          <w:bCs/>
          <w:iCs/>
          <w:color w:val="000000"/>
          <w:szCs w:val="20"/>
          <w:lang w:val="x-none" w:eastAsia="es-ES"/>
        </w:rPr>
        <w:t>seis (6) contratos</w:t>
      </w:r>
      <w:r w:rsidRPr="00F95698">
        <w:rPr>
          <w:rFonts w:eastAsia="Times New Roman" w:cs="Arial"/>
          <w:bCs/>
          <w:iCs/>
          <w:color w:val="000000"/>
          <w:szCs w:val="20"/>
          <w:lang w:val="es-CO" w:eastAsia="es-ES"/>
        </w:rPr>
        <w:t>.</w:t>
      </w:r>
      <w:r w:rsidRPr="00F95698">
        <w:rPr>
          <w:rFonts w:eastAsia="Times New Roman" w:cs="Arial"/>
          <w:bCs/>
          <w:iCs/>
          <w:color w:val="000000"/>
          <w:szCs w:val="20"/>
          <w:lang w:val="x-none" w:eastAsia="es-ES"/>
        </w:rPr>
        <w:t xml:space="preserve"> </w:t>
      </w:r>
    </w:p>
    <w:p w14:paraId="27A5B53C" w14:textId="77777777" w:rsidR="007B35B6" w:rsidRPr="00F95698" w:rsidRDefault="007B35B6" w:rsidP="00F95698">
      <w:pPr>
        <w:ind w:left="708"/>
        <w:rPr>
          <w:rFonts w:eastAsia="Times New Roman" w:cs="Arial"/>
          <w:bCs/>
          <w:iCs/>
          <w:color w:val="000000"/>
          <w:szCs w:val="20"/>
          <w:lang w:val="x-none" w:eastAsia="es-ES"/>
        </w:rPr>
      </w:pPr>
    </w:p>
    <w:p w14:paraId="6374671D" w14:textId="77777777" w:rsidR="001A6B5B" w:rsidRDefault="001A6B5B" w:rsidP="007B35B6">
      <w:pPr>
        <w:ind w:left="708"/>
        <w:rPr>
          <w:rFonts w:eastAsia="Times New Roman" w:cs="Arial"/>
          <w:bCs/>
          <w:iCs/>
          <w:color w:val="000000"/>
          <w:szCs w:val="20"/>
          <w:lang w:val="x-none" w:eastAsia="es-ES"/>
        </w:rPr>
      </w:pPr>
      <w:r w:rsidRPr="00F95698">
        <w:rPr>
          <w:rFonts w:eastAsia="Times New Roman" w:cs="Arial"/>
          <w:bCs/>
          <w:iCs/>
          <w:color w:val="000000"/>
          <w:szCs w:val="20"/>
          <w:lang w:val="x-none" w:eastAsia="es-ES"/>
        </w:rPr>
        <w:t xml:space="preserve">En caso de que el mismo integrante u otro </w:t>
      </w:r>
      <w:r w:rsidRPr="00F95698">
        <w:rPr>
          <w:rFonts w:eastAsia="Times New Roman" w:cs="Arial"/>
          <w:bCs/>
          <w:iCs/>
          <w:color w:val="000000"/>
          <w:szCs w:val="20"/>
          <w:lang w:val="es-CO" w:eastAsia="es-ES"/>
        </w:rPr>
        <w:t xml:space="preserve">que haga parte </w:t>
      </w:r>
      <w:r w:rsidRPr="00F95698">
        <w:rPr>
          <w:rFonts w:eastAsia="Times New Roman" w:cs="Arial"/>
          <w:bCs/>
          <w:iCs/>
          <w:color w:val="000000"/>
          <w:szCs w:val="20"/>
          <w:lang w:val="x-none" w:eastAsia="es-ES"/>
        </w:rPr>
        <w:t>del Proponente Plural tenga una participación igual o superior al diez por ciento (10</w:t>
      </w:r>
      <w:r w:rsidRPr="00F95698">
        <w:rPr>
          <w:rFonts w:eastAsia="Times New Roman" w:cs="Arial"/>
          <w:bCs/>
          <w:iCs/>
          <w:color w:val="000000"/>
          <w:szCs w:val="20"/>
          <w:lang w:eastAsia="es-ES"/>
        </w:rPr>
        <w:t xml:space="preserve"> </w:t>
      </w:r>
      <w:r w:rsidRPr="00F95698">
        <w:rPr>
          <w:rFonts w:eastAsia="Times New Roman" w:cs="Arial"/>
          <w:bCs/>
          <w:iCs/>
          <w:color w:val="000000"/>
          <w:szCs w:val="20"/>
          <w:lang w:val="x-none" w:eastAsia="es-ES"/>
        </w:rPr>
        <w:t xml:space="preserve">%) en el </w:t>
      </w:r>
      <w:r w:rsidRPr="00F95698">
        <w:rPr>
          <w:rFonts w:eastAsia="Times New Roman" w:cs="Arial"/>
          <w:bCs/>
          <w:iCs/>
          <w:color w:val="000000"/>
          <w:szCs w:val="20"/>
          <w:lang w:val="es-419" w:eastAsia="es-ES"/>
        </w:rPr>
        <w:t>C</w:t>
      </w:r>
      <w:r w:rsidRPr="00F95698">
        <w:rPr>
          <w:rFonts w:eastAsia="Times New Roman" w:cs="Arial"/>
          <w:bCs/>
          <w:iCs/>
          <w:color w:val="000000"/>
          <w:szCs w:val="20"/>
          <w:lang w:val="x-none" w:eastAsia="es-ES"/>
        </w:rPr>
        <w:t xml:space="preserve">onsorcio o en la </w:t>
      </w:r>
      <w:r w:rsidRPr="00F95698">
        <w:rPr>
          <w:rFonts w:eastAsia="Times New Roman" w:cs="Arial"/>
          <w:bCs/>
          <w:iCs/>
          <w:color w:val="000000"/>
          <w:szCs w:val="20"/>
          <w:lang w:val="es-419" w:eastAsia="es-ES"/>
        </w:rPr>
        <w:t>U</w:t>
      </w:r>
      <w:r w:rsidRPr="00F95698">
        <w:rPr>
          <w:rFonts w:eastAsia="Times New Roman" w:cs="Arial"/>
          <w:bCs/>
          <w:iCs/>
          <w:color w:val="000000"/>
          <w:szCs w:val="20"/>
          <w:lang w:val="x-none" w:eastAsia="es-ES"/>
        </w:rPr>
        <w:t xml:space="preserve">nión </w:t>
      </w:r>
      <w:r w:rsidRPr="00F95698">
        <w:rPr>
          <w:rFonts w:eastAsia="Times New Roman" w:cs="Arial"/>
          <w:bCs/>
          <w:iCs/>
          <w:color w:val="000000"/>
          <w:szCs w:val="20"/>
          <w:lang w:val="es-419" w:eastAsia="es-ES"/>
        </w:rPr>
        <w:t>T</w:t>
      </w:r>
      <w:r w:rsidRPr="00F95698">
        <w:rPr>
          <w:rFonts w:eastAsia="Times New Roman" w:cs="Arial"/>
          <w:bCs/>
          <w:iCs/>
          <w:color w:val="000000"/>
          <w:szCs w:val="20"/>
          <w:lang w:val="x-none" w:eastAsia="es-ES"/>
        </w:rPr>
        <w:t xml:space="preserve">emporal y acredite la calidad de Mipyme y de emprendimiento y empresa de mujer con domicilio en el territorio nacional de manera conjunta o separada, podrá </w:t>
      </w:r>
      <w:r w:rsidRPr="00F95698">
        <w:rPr>
          <w:rFonts w:eastAsia="Times New Roman" w:cs="Arial"/>
          <w:bCs/>
          <w:iCs/>
          <w:color w:val="000000"/>
          <w:szCs w:val="20"/>
          <w:lang w:eastAsia="es-ES"/>
        </w:rPr>
        <w:t xml:space="preserve">demostrar </w:t>
      </w:r>
      <w:r w:rsidRPr="00F95698">
        <w:rPr>
          <w:rFonts w:eastAsia="Times New Roman" w:cs="Arial"/>
          <w:bCs/>
          <w:iCs/>
          <w:color w:val="000000"/>
          <w:szCs w:val="20"/>
          <w:lang w:val="x-none" w:eastAsia="es-ES"/>
        </w:rPr>
        <w:t xml:space="preserve">la experiencia solicitada con dos (2) contratos adicionales a los cinco (5) inicialmente previstos, para un máximo </w:t>
      </w:r>
      <w:r w:rsidRPr="00F95698">
        <w:rPr>
          <w:rFonts w:eastAsia="Times New Roman" w:cs="Arial"/>
          <w:bCs/>
          <w:iCs/>
          <w:color w:val="000000"/>
          <w:szCs w:val="20"/>
          <w:lang w:eastAsia="es-ES"/>
        </w:rPr>
        <w:t xml:space="preserve">de </w:t>
      </w:r>
      <w:r w:rsidRPr="00F95698">
        <w:rPr>
          <w:rFonts w:eastAsia="Times New Roman" w:cs="Arial"/>
          <w:bCs/>
          <w:iCs/>
          <w:color w:val="000000"/>
          <w:szCs w:val="20"/>
          <w:lang w:val="x-none" w:eastAsia="es-ES"/>
        </w:rPr>
        <w:lastRenderedPageBreak/>
        <w:t>siete (7) contratos. En todo caso no será posible aportar más de dos (2) contratos adicionales aun cuando otros integrantes del Proponente Plural también cumplan las condiciones previamente definidas.</w:t>
      </w:r>
    </w:p>
    <w:p w14:paraId="69D5A276" w14:textId="77777777" w:rsidR="007B35B6" w:rsidRPr="00F95698" w:rsidRDefault="007B35B6" w:rsidP="00F95698">
      <w:pPr>
        <w:ind w:left="708"/>
        <w:rPr>
          <w:rFonts w:eastAsia="Times New Roman" w:cs="Arial"/>
          <w:bCs/>
          <w:iCs/>
          <w:color w:val="000000"/>
          <w:szCs w:val="20"/>
          <w:lang w:val="x-none" w:eastAsia="es-ES"/>
        </w:rPr>
      </w:pPr>
    </w:p>
    <w:p w14:paraId="03A4B954" w14:textId="77777777" w:rsidR="001A6B5B" w:rsidRDefault="001A6B5B" w:rsidP="007B35B6">
      <w:pPr>
        <w:ind w:left="708"/>
        <w:rPr>
          <w:rFonts w:eastAsia="Times New Roman" w:cs="Arial"/>
          <w:iCs/>
          <w:szCs w:val="20"/>
          <w:lang w:eastAsia="es-ES"/>
        </w:rPr>
      </w:pPr>
      <w:r w:rsidRPr="00F95698">
        <w:rPr>
          <w:rFonts w:eastAsia="Times New Roman" w:cs="Arial"/>
          <w:bCs/>
          <w:iCs/>
          <w:color w:val="000000"/>
          <w:szCs w:val="20"/>
          <w:lang w:eastAsia="es-ES"/>
        </w:rPr>
        <w:t xml:space="preserve">Para acreditar la condición </w:t>
      </w:r>
      <w:r w:rsidRPr="00F95698">
        <w:rPr>
          <w:rFonts w:eastAsia="Times New Roman" w:cs="Arial"/>
          <w:iCs/>
          <w:color w:val="000000"/>
          <w:szCs w:val="20"/>
          <w:lang w:val="es-CO" w:eastAsia="es-ES"/>
        </w:rPr>
        <w:t xml:space="preserve">de </w:t>
      </w:r>
      <w:proofErr w:type="spellStart"/>
      <w:r w:rsidRPr="00F95698">
        <w:rPr>
          <w:rFonts w:eastAsia="Times New Roman" w:cs="Arial"/>
          <w:iCs/>
          <w:color w:val="000000"/>
          <w:szCs w:val="20"/>
          <w:lang w:val="es-CO" w:eastAsia="es-ES"/>
        </w:rPr>
        <w:t>Mipyme</w:t>
      </w:r>
      <w:proofErr w:type="spellEnd"/>
      <w:r w:rsidRPr="00F95698">
        <w:rPr>
          <w:rFonts w:eastAsia="Times New Roman" w:cs="Arial"/>
          <w:iCs/>
          <w:color w:val="000000"/>
          <w:szCs w:val="20"/>
          <w:lang w:val="es-CO" w:eastAsia="es-ES"/>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F95698" w:rsidDel="00642280">
        <w:rPr>
          <w:rFonts w:eastAsia="Times New Roman" w:cs="Arial"/>
          <w:iCs/>
          <w:color w:val="000000"/>
          <w:szCs w:val="20"/>
          <w:lang w:val="es-CO" w:eastAsia="es-ES"/>
        </w:rPr>
        <w:t xml:space="preserve"> </w:t>
      </w:r>
      <w:r w:rsidRPr="00F95698">
        <w:rPr>
          <w:rFonts w:eastAsia="Times New Roman" w:cs="Arial"/>
          <w:iCs/>
          <w:color w:val="000000"/>
          <w:szCs w:val="20"/>
          <w:lang w:val="es-CO" w:eastAsia="es-ES"/>
        </w:rPr>
        <w:t xml:space="preserve">la documentación requerida en el artículo </w:t>
      </w:r>
      <w:r w:rsidRPr="00F95698">
        <w:rPr>
          <w:rFonts w:eastAsia="Times New Roman" w:cs="Arial"/>
          <w:iCs/>
          <w:szCs w:val="20"/>
          <w:lang w:eastAsia="es-ES"/>
        </w:rPr>
        <w:t xml:space="preserve">2.2.1.2.4.2.14 del Decreto 1082 de 2015, </w:t>
      </w:r>
      <w:r w:rsidRPr="00F95698">
        <w:rPr>
          <w:rFonts w:eastAsia="Times New Roman" w:cs="Arial"/>
          <w:iCs/>
          <w:szCs w:val="20"/>
          <w:lang w:val="es-MX" w:eastAsia="es-ES"/>
        </w:rPr>
        <w:t>o la norma que la modifique o la sustituya</w:t>
      </w:r>
      <w:r w:rsidRPr="00F95698">
        <w:rPr>
          <w:rFonts w:eastAsia="Times New Roman" w:cs="Arial"/>
          <w:iCs/>
          <w:szCs w:val="20"/>
          <w:lang w:eastAsia="es-ES"/>
        </w:rPr>
        <w:t xml:space="preserve">. </w:t>
      </w:r>
    </w:p>
    <w:p w14:paraId="40B707C0" w14:textId="77777777" w:rsidR="007B35B6" w:rsidRPr="00F95698" w:rsidRDefault="007B35B6" w:rsidP="00F95698">
      <w:pPr>
        <w:ind w:left="708"/>
        <w:rPr>
          <w:rFonts w:eastAsia="Times New Roman" w:cs="Arial"/>
          <w:bCs/>
          <w:iCs/>
          <w:color w:val="000000"/>
          <w:szCs w:val="20"/>
          <w:lang w:val="x-none" w:eastAsia="es-ES"/>
        </w:rPr>
      </w:pPr>
    </w:p>
    <w:p w14:paraId="61666D4E" w14:textId="77777777" w:rsidR="001A6B5B" w:rsidRPr="00297E27" w:rsidRDefault="001A6B5B" w:rsidP="007B35B6">
      <w:pPr>
        <w:ind w:left="708"/>
        <w:rPr>
          <w:rFonts w:eastAsia="Times New Roman" w:cs="Arial"/>
          <w:iCs/>
          <w:color w:val="000000"/>
          <w:szCs w:val="20"/>
          <w:lang w:eastAsia="es-ES"/>
        </w:rPr>
      </w:pPr>
      <w:r w:rsidRPr="00F95698">
        <w:rPr>
          <w:rFonts w:eastAsia="Times New Roman" w:cs="Arial"/>
          <w:iCs/>
          <w:color w:val="000000"/>
          <w:szCs w:val="20"/>
          <w:lang w:eastAsia="es-ES"/>
        </w:rPr>
        <w:t xml:space="preserve">Para los efectos de este literal entiéndase por experiencia solicitada la general y la especifica requerida en la actividad principal, al igual que la exigida para la actividad secundaria en atención a las </w:t>
      </w:r>
      <w:r w:rsidRPr="00297E27">
        <w:rPr>
          <w:rFonts w:eastAsia="Times New Roman" w:cs="Arial"/>
          <w:iCs/>
          <w:color w:val="000000"/>
          <w:szCs w:val="20"/>
          <w:lang w:eastAsia="es-ES"/>
        </w:rPr>
        <w:t xml:space="preserve">combinaciones de experiencia aplicables y la experiencia adicional respecto a los servicios adicionales a los estudios de ingeniería de infraestructura de transporte. </w:t>
      </w:r>
    </w:p>
    <w:p w14:paraId="2B55D128" w14:textId="77777777" w:rsidR="007B35B6" w:rsidRPr="00297E27" w:rsidRDefault="007B35B6" w:rsidP="00F95698">
      <w:pPr>
        <w:ind w:left="708"/>
        <w:rPr>
          <w:rFonts w:eastAsia="Times New Roman" w:cs="Arial"/>
          <w:iCs/>
          <w:color w:val="000000"/>
          <w:szCs w:val="20"/>
          <w:lang w:eastAsia="es-ES"/>
        </w:rPr>
      </w:pPr>
    </w:p>
    <w:p w14:paraId="317C4678" w14:textId="72568BA6" w:rsidR="001A6B5B" w:rsidRPr="00F95698" w:rsidRDefault="001A6B5B" w:rsidP="00F95698">
      <w:pPr>
        <w:ind w:left="708"/>
        <w:rPr>
          <w:rFonts w:eastAsia="Times New Roman" w:cs="Arial"/>
          <w:color w:val="000000"/>
          <w:lang w:eastAsia="es-ES"/>
        </w:rPr>
      </w:pPr>
      <w:r w:rsidRPr="00297E27">
        <w:rPr>
          <w:rFonts w:eastAsia="Times New Roman" w:cs="Arial"/>
          <w:color w:val="000000" w:themeColor="text1"/>
          <w:lang w:eastAsia="es-ES"/>
        </w:rPr>
        <w:t xml:space="preserve">En las convocatorias limitadas a </w:t>
      </w:r>
      <w:proofErr w:type="spellStart"/>
      <w:r w:rsidRPr="00297E27">
        <w:rPr>
          <w:rFonts w:eastAsia="Times New Roman" w:cs="Arial"/>
          <w:color w:val="000000" w:themeColor="text1"/>
          <w:lang w:eastAsia="es-ES"/>
        </w:rPr>
        <w:t>Mipyme</w:t>
      </w:r>
      <w:proofErr w:type="spellEnd"/>
      <w:r w:rsidRPr="00297E27">
        <w:rPr>
          <w:rFonts w:eastAsia="Times New Roman" w:cs="Arial"/>
          <w:color w:val="000000" w:themeColor="text1"/>
          <w:lang w:eastAsia="es-ES"/>
        </w:rPr>
        <w:t xml:space="preserve"> únicamente se aplicará este criterio diferencial respecto de los emprendimientos y empresas de mujeres</w:t>
      </w:r>
      <w:r w:rsidR="00297E27" w:rsidRPr="00297E27">
        <w:rPr>
          <w:rFonts w:eastAsia="Times New Roman" w:cs="Arial"/>
          <w:color w:val="000000" w:themeColor="text1"/>
          <w:lang w:eastAsia="es-ES"/>
        </w:rPr>
        <w:t>.</w:t>
      </w:r>
    </w:p>
    <w:p w14:paraId="2F805F68" w14:textId="77777777" w:rsidR="00425975" w:rsidRDefault="00425975" w:rsidP="00425975">
      <w:pPr>
        <w:pStyle w:val="Prrafodelista"/>
        <w:rPr>
          <w:lang w:val="es-CO"/>
        </w:rPr>
      </w:pPr>
    </w:p>
    <w:p w14:paraId="53A04E1C" w14:textId="0FC4D871" w:rsidR="004960AF" w:rsidRPr="000B36CB" w:rsidRDefault="008C713B" w:rsidP="002671D2">
      <w:pPr>
        <w:pStyle w:val="Prrafodelista"/>
        <w:numPr>
          <w:ilvl w:val="0"/>
          <w:numId w:val="27"/>
        </w:numPr>
        <w:rPr>
          <w:rFonts w:cs="Arial"/>
          <w:szCs w:val="20"/>
          <w:lang w:val="es-CO"/>
        </w:rPr>
      </w:pPr>
      <w:r w:rsidRPr="005225B7">
        <w:rPr>
          <w:lang w:val="es-CO"/>
        </w:rPr>
        <w:t xml:space="preserve">Estar </w:t>
      </w:r>
      <w:r w:rsidR="004960AF" w:rsidRPr="00F95698">
        <w:rPr>
          <w:rFonts w:eastAsia="Times New Roman" w:cs="Arial"/>
          <w:color w:val="000000"/>
          <w:szCs w:val="20"/>
          <w:lang w:eastAsia="es-ES"/>
        </w:rPr>
        <w:t xml:space="preserve">relacionados en el Formato 3 – Experiencia. Los Proponentes Plurales deben indicar </w:t>
      </w:r>
      <w:r w:rsidR="004960AF" w:rsidRPr="000B36CB">
        <w:rPr>
          <w:rFonts w:eastAsia="Times New Roman" w:cs="Arial"/>
          <w:szCs w:val="20"/>
          <w:lang w:eastAsia="es-ES"/>
        </w:rPr>
        <w:t xml:space="preserve">qué integrante aporta cada uno de los contratos señalados en el Formato 3 – Experiencia. Este documento debe presentarlo el Proponente Plural y no sus integrantes. </w:t>
      </w:r>
    </w:p>
    <w:p w14:paraId="5D5342E4" w14:textId="77777777" w:rsidR="004960AF" w:rsidRPr="000B36CB" w:rsidRDefault="004960AF" w:rsidP="00F95698">
      <w:pPr>
        <w:pStyle w:val="Prrafodelista"/>
        <w:rPr>
          <w:rFonts w:cs="Arial"/>
          <w:szCs w:val="20"/>
          <w:lang w:val="es-CO"/>
        </w:rPr>
      </w:pPr>
    </w:p>
    <w:p w14:paraId="36D16EE8" w14:textId="7252FCFD" w:rsidR="004960AF" w:rsidRPr="000B36CB" w:rsidRDefault="004960AF" w:rsidP="007001A8">
      <w:pPr>
        <w:spacing w:after="160"/>
        <w:ind w:left="708"/>
        <w:contextualSpacing/>
        <w:rPr>
          <w:rFonts w:eastAsia="Times New Roman" w:cs="Arial"/>
          <w:szCs w:val="20"/>
          <w:lang w:val="es-CO" w:eastAsia="es-ES"/>
        </w:rPr>
      </w:pPr>
      <w:r w:rsidRPr="000B36CB">
        <w:rPr>
          <w:rFonts w:eastAsia="Times New Roman" w:cs="Arial"/>
          <w:szCs w:val="20"/>
          <w:lang w:val="es-CO" w:eastAsia="es-ES"/>
        </w:rPr>
        <w:t>Si el Proponente no diligencia el Formato 3 – Experiencia, la Entidad requerirá su subsanación en los términos del numeral 1.6.</w:t>
      </w:r>
    </w:p>
    <w:p w14:paraId="1B987B3F" w14:textId="77777777" w:rsidR="004960AF" w:rsidRPr="000B36CB" w:rsidRDefault="004960AF" w:rsidP="000D37A1">
      <w:pPr>
        <w:spacing w:after="160"/>
        <w:ind w:left="708"/>
        <w:contextualSpacing/>
        <w:rPr>
          <w:rFonts w:eastAsia="Times New Roman" w:cs="Arial"/>
          <w:szCs w:val="20"/>
          <w:lang w:val="es-CO" w:eastAsia="es-ES"/>
        </w:rPr>
      </w:pPr>
    </w:p>
    <w:p w14:paraId="29333792" w14:textId="17CB4A61" w:rsidR="00490EB4" w:rsidRPr="000B36CB" w:rsidRDefault="00490EB4" w:rsidP="00490EB4">
      <w:pPr>
        <w:pStyle w:val="InviasNormal"/>
        <w:spacing w:before="0" w:after="0"/>
        <w:jc w:val="both"/>
        <w:rPr>
          <w:rFonts w:ascii="Arial" w:eastAsia="Arial" w:hAnsi="Arial" w:cs="Arial"/>
          <w:sz w:val="20"/>
          <w:szCs w:val="20"/>
          <w:lang w:val="es-CO"/>
        </w:rPr>
      </w:pPr>
      <w:r w:rsidRPr="000B36CB">
        <w:rPr>
          <w:rFonts w:ascii="Arial" w:hAnsi="Arial" w:cs="Arial"/>
          <w:b/>
          <w:bCs/>
          <w:sz w:val="20"/>
          <w:szCs w:val="20"/>
          <w:lang w:val="es-ES"/>
        </w:rPr>
        <w:t xml:space="preserve">NOTA: </w:t>
      </w:r>
      <w:r w:rsidRPr="000B36CB">
        <w:rPr>
          <w:rFonts w:ascii="Arial" w:hAnsi="Arial" w:cs="Arial"/>
          <w:sz w:val="20"/>
          <w:szCs w:val="20"/>
          <w:lang w:val="es-ES"/>
        </w:rPr>
        <w:t>El Formato 3</w:t>
      </w:r>
      <w:r w:rsidRPr="000B36CB">
        <w:rPr>
          <w:rStyle w:val="Refdecomentario"/>
          <w:rFonts w:eastAsiaTheme="majorEastAsia"/>
        </w:rPr>
        <w:t xml:space="preserve"> </w:t>
      </w:r>
      <w:r w:rsidRPr="000B36CB">
        <w:rPr>
          <w:rFonts w:ascii="Arial" w:hAnsi="Arial" w:cs="Arial"/>
          <w:sz w:val="20"/>
          <w:szCs w:val="20"/>
          <w:lang w:val="es-ES"/>
        </w:rPr>
        <w:t xml:space="preserve">es un documento de forma que contiene la relación de los contratos aportados por los proponentes para efectos de acreditar la experiencia mínima y ponderable, sin </w:t>
      </w:r>
      <w:r w:rsidR="007B150D" w:rsidRPr="000B36CB">
        <w:rPr>
          <w:rFonts w:ascii="Arial" w:hAnsi="Arial" w:cs="Arial"/>
          <w:sz w:val="20"/>
          <w:szCs w:val="20"/>
          <w:lang w:val="es-ES"/>
        </w:rPr>
        <w:t>embargo</w:t>
      </w:r>
      <w:r w:rsidRPr="000B36CB">
        <w:rPr>
          <w:rFonts w:ascii="Arial" w:hAnsi="Arial" w:cs="Arial"/>
          <w:sz w:val="20"/>
          <w:szCs w:val="20"/>
          <w:lang w:val="es-ES"/>
        </w:rPr>
        <w:t>, este documento no otorga puntaje y tampoco se exime a los proponentes de no presentarlo, en tal sentido no será tenido en cuenta para efectos de po</w:t>
      </w:r>
      <w:r w:rsidR="00DA0383" w:rsidRPr="000B36CB">
        <w:rPr>
          <w:rFonts w:ascii="Arial" w:hAnsi="Arial" w:cs="Arial"/>
          <w:sz w:val="20"/>
          <w:szCs w:val="20"/>
          <w:lang w:val="es-ES"/>
        </w:rPr>
        <w:t>n</w:t>
      </w:r>
      <w:r w:rsidRPr="000B36CB">
        <w:rPr>
          <w:rFonts w:ascii="Arial" w:hAnsi="Arial" w:cs="Arial"/>
          <w:sz w:val="20"/>
          <w:szCs w:val="20"/>
          <w:lang w:val="es-ES"/>
        </w:rPr>
        <w:t>deración de la experiencia de las ofertas.</w:t>
      </w:r>
    </w:p>
    <w:p w14:paraId="31E57263" w14:textId="77777777" w:rsidR="005225B7" w:rsidRPr="000B36CB" w:rsidRDefault="005225B7" w:rsidP="005225B7">
      <w:pPr>
        <w:pStyle w:val="Prrafodelista"/>
        <w:rPr>
          <w:lang w:val="es-CO"/>
        </w:rPr>
      </w:pPr>
    </w:p>
    <w:p w14:paraId="041CDA8D" w14:textId="468452CC" w:rsidR="0017485E" w:rsidRPr="00FE5D68" w:rsidRDefault="0017485E" w:rsidP="007D1419">
      <w:pPr>
        <w:pStyle w:val="Prrafodelista"/>
        <w:numPr>
          <w:ilvl w:val="0"/>
          <w:numId w:val="27"/>
        </w:numPr>
        <w:rPr>
          <w:lang w:val="es-CO"/>
        </w:rPr>
      </w:pPr>
      <w:r w:rsidRPr="00FE5D68">
        <w:rPr>
          <w:lang w:val="es-CO"/>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61F911DC" w14:textId="77777777" w:rsidR="0017485E" w:rsidRPr="007F3282" w:rsidRDefault="0017485E" w:rsidP="007F3282">
      <w:pPr>
        <w:pStyle w:val="Prrafodelista"/>
        <w:rPr>
          <w:highlight w:val="lightGray"/>
          <w:lang w:val="es-CO"/>
        </w:rPr>
      </w:pPr>
    </w:p>
    <w:p w14:paraId="638AF46E" w14:textId="45951946" w:rsidR="00425975" w:rsidRPr="00331B83" w:rsidRDefault="2E6B051D" w:rsidP="002671D2">
      <w:pPr>
        <w:pStyle w:val="Prrafodelista"/>
        <w:numPr>
          <w:ilvl w:val="0"/>
          <w:numId w:val="27"/>
        </w:numPr>
        <w:rPr>
          <w:lang w:val="es-CO"/>
        </w:rPr>
      </w:pPr>
      <w:r w:rsidRPr="00111487">
        <w:rPr>
          <w:lang w:val="es-CO"/>
        </w:rPr>
        <w:t xml:space="preserve">Para los contratos que sean aportados por </w:t>
      </w:r>
      <w:r w:rsidR="004619FD">
        <w:rPr>
          <w:lang w:val="es-CO"/>
        </w:rPr>
        <w:t xml:space="preserve">personas jurídicas </w:t>
      </w:r>
      <w:r w:rsidR="005F4F26" w:rsidRPr="00111487">
        <w:rPr>
          <w:lang w:val="es-CO"/>
        </w:rPr>
        <w:t>que no cuentan con más de tres (3) años de constituidas</w:t>
      </w:r>
      <w:r w:rsidR="005F4F26">
        <w:rPr>
          <w:lang w:val="es-CO"/>
        </w:rPr>
        <w:t xml:space="preserve">, </w:t>
      </w:r>
      <w:r w:rsidR="00337768">
        <w:rPr>
          <w:lang w:val="es-CO"/>
        </w:rPr>
        <w:t>que pretendan acreditar la experiencia de sus</w:t>
      </w:r>
      <w:r w:rsidRPr="00111487">
        <w:rPr>
          <w:lang w:val="es-CO"/>
        </w:rPr>
        <w:t xml:space="preserve"> socios</w:t>
      </w:r>
      <w:r w:rsidR="007A7E4C">
        <w:rPr>
          <w:lang w:val="es-CO"/>
        </w:rPr>
        <w:t>, accionistas o constituyentes</w:t>
      </w:r>
      <w:r w:rsidRPr="00111487">
        <w:rPr>
          <w:lang w:val="es-CO"/>
        </w:rPr>
        <w:t xml:space="preserve">, </w:t>
      </w:r>
      <w:r w:rsidR="00337768">
        <w:rPr>
          <w:lang w:val="es-CO"/>
        </w:rPr>
        <w:t xml:space="preserve">de conformidad con la posibilidad establecida en el numeral 2.5 del </w:t>
      </w:r>
      <w:r w:rsidR="00D37AA5">
        <w:rPr>
          <w:lang w:val="es-CO"/>
        </w:rPr>
        <w:t xml:space="preserve">artículo </w:t>
      </w:r>
      <w:r w:rsidR="00D37AA5" w:rsidRPr="00D37AA5">
        <w:rPr>
          <w:lang w:val="es-CO"/>
        </w:rPr>
        <w:t>2.2.1.1.1.5.2.</w:t>
      </w:r>
      <w:r w:rsidR="00D37AA5">
        <w:rPr>
          <w:lang w:val="es-CO"/>
        </w:rPr>
        <w:t xml:space="preserve"> del Decreto 1082 de 2015</w:t>
      </w:r>
      <w:r w:rsidR="00D05D78">
        <w:rPr>
          <w:lang w:val="es-CO"/>
        </w:rPr>
        <w:t>,</w:t>
      </w:r>
      <w:r w:rsidRPr="00111487">
        <w:rPr>
          <w:lang w:val="es-CO"/>
        </w:rPr>
        <w:t xml:space="preserve"> además del RUP deben adjuntar un documento suscrito por el representante legal y el revisor fiscal o contad</w:t>
      </w:r>
      <w:r w:rsidRPr="00331B83">
        <w:rPr>
          <w:lang w:val="es-CO"/>
        </w:rPr>
        <w:t xml:space="preserve">or público (según corresponda) donde se indique la conformación de la </w:t>
      </w:r>
      <w:r w:rsidR="00C01279">
        <w:rPr>
          <w:lang w:val="es-CO"/>
        </w:rPr>
        <w:t>persona jurídica</w:t>
      </w:r>
      <w:r w:rsidRPr="00331B83">
        <w:rPr>
          <w:lang w:val="es-CO"/>
        </w:rPr>
        <w:t xml:space="preserve">. </w:t>
      </w:r>
      <w:r w:rsidR="008C713B" w:rsidRPr="00331B83">
        <w:rPr>
          <w:lang w:val="es-CO"/>
        </w:rPr>
        <w:t xml:space="preserve">La </w:t>
      </w:r>
      <w:r w:rsidR="2211F502" w:rsidRPr="007F5F53">
        <w:rPr>
          <w:lang w:val="es-CO"/>
        </w:rPr>
        <w:t>E</w:t>
      </w:r>
      <w:r w:rsidR="008C713B" w:rsidRPr="00331B83">
        <w:rPr>
          <w:lang w:val="es-CO"/>
        </w:rPr>
        <w:t xml:space="preserve">ntidad tendrá en cuenta la experiencia de los accionistas, socios o constituyentes de las sociedades con menos de tres (3) años de constituidas. </w:t>
      </w:r>
      <w:r w:rsidRPr="00331B83">
        <w:rPr>
          <w:lang w:val="es-CO"/>
        </w:rPr>
        <w:t>Pasado este tiempo, la sociedad conservará esta experiencia, tal y como haya quedado registrada en el RUP</w:t>
      </w:r>
      <w:r w:rsidR="008C713B" w:rsidRPr="00331B83">
        <w:rPr>
          <w:lang w:val="es-CO"/>
        </w:rPr>
        <w:t>.</w:t>
      </w:r>
    </w:p>
    <w:p w14:paraId="1DDC4449" w14:textId="77777777" w:rsidR="005628A4" w:rsidRDefault="005628A4" w:rsidP="005628A4">
      <w:pPr>
        <w:rPr>
          <w:lang w:val="es-CO"/>
        </w:rPr>
      </w:pPr>
    </w:p>
    <w:p w14:paraId="0256F713" w14:textId="1334179B" w:rsidR="005628A4" w:rsidRPr="00CC04D7" w:rsidRDefault="00C01279" w:rsidP="007F5F53">
      <w:pPr>
        <w:ind w:left="708"/>
        <w:rPr>
          <w:lang w:val="es-CO"/>
        </w:rPr>
      </w:pPr>
      <w:r>
        <w:rPr>
          <w:lang w:val="es-CO"/>
        </w:rPr>
        <w:t>De acuerdo con el inciso anterior, e</w:t>
      </w:r>
      <w:r w:rsidR="005628A4">
        <w:rPr>
          <w:lang w:val="es-CO"/>
        </w:rPr>
        <w:t xml:space="preserve">n los casos en que se presente un </w:t>
      </w:r>
      <w:r w:rsidR="00F00AB0">
        <w:rPr>
          <w:lang w:val="es-CO"/>
        </w:rPr>
        <w:t>P</w:t>
      </w:r>
      <w:r w:rsidR="005628A4">
        <w:rPr>
          <w:lang w:val="es-CO"/>
        </w:rPr>
        <w:t xml:space="preserve">roponente </w:t>
      </w:r>
      <w:r w:rsidR="00F00AB0">
        <w:rPr>
          <w:lang w:val="es-CO"/>
        </w:rPr>
        <w:t>P</w:t>
      </w:r>
      <w:r w:rsidR="005628A4">
        <w:rPr>
          <w:lang w:val="es-CO"/>
        </w:rPr>
        <w:t>lural conformado por una persona jurídica</w:t>
      </w:r>
      <w:r>
        <w:rPr>
          <w:lang w:val="es-CO"/>
        </w:rPr>
        <w:t>, en conjunto con</w:t>
      </w:r>
      <w:r w:rsidR="005628A4">
        <w:rPr>
          <w:lang w:val="es-CO"/>
        </w:rPr>
        <w:t xml:space="preserve"> sus socios, accionistas o constituyentes</w:t>
      </w:r>
      <w:r w:rsidR="00BE4FF8">
        <w:rPr>
          <w:lang w:val="es-CO"/>
        </w:rPr>
        <w:t xml:space="preserve">, tratándose de los contratos que estos le hayan transferido como experiencia a aquella, </w:t>
      </w:r>
      <w:r w:rsidR="00F41868">
        <w:rPr>
          <w:lang w:val="es-CO"/>
        </w:rPr>
        <w:t xml:space="preserve">solo podrán ser acreditados como experiencia en el procedimiento de selección </w:t>
      </w:r>
      <w:r w:rsidR="00ED3503">
        <w:rPr>
          <w:lang w:val="es-CO"/>
        </w:rPr>
        <w:t xml:space="preserve">por </w:t>
      </w:r>
      <w:r w:rsidR="00ED3503">
        <w:rPr>
          <w:lang w:val="es-CO"/>
        </w:rPr>
        <w:lastRenderedPageBreak/>
        <w:t>alguno de los integrantes</w:t>
      </w:r>
      <w:r w:rsidR="00A775F2">
        <w:rPr>
          <w:lang w:val="es-CO"/>
        </w:rPr>
        <w:t xml:space="preserve">, </w:t>
      </w:r>
      <w:r w:rsidR="00DD433E">
        <w:rPr>
          <w:lang w:val="es-CO"/>
        </w:rPr>
        <w:t xml:space="preserve">de manera que el </w:t>
      </w:r>
      <w:r w:rsidR="00F00AB0">
        <w:rPr>
          <w:lang w:val="es-CO"/>
        </w:rPr>
        <w:t>P</w:t>
      </w:r>
      <w:r w:rsidR="00DD433E">
        <w:rPr>
          <w:lang w:val="es-CO"/>
        </w:rPr>
        <w:t xml:space="preserve">roponente </w:t>
      </w:r>
      <w:r w:rsidR="00F00AB0">
        <w:rPr>
          <w:lang w:val="es-CO"/>
        </w:rPr>
        <w:t>P</w:t>
      </w:r>
      <w:r w:rsidR="00DD433E">
        <w:rPr>
          <w:lang w:val="es-CO"/>
        </w:rPr>
        <w:t xml:space="preserve">lural </w:t>
      </w:r>
      <w:r w:rsidR="00056F49">
        <w:rPr>
          <w:lang w:val="es-CO"/>
        </w:rPr>
        <w:t>solo podrá acreditar una misma</w:t>
      </w:r>
      <w:r w:rsidR="00A775F2">
        <w:rPr>
          <w:lang w:val="es-CO"/>
        </w:rPr>
        <w:t xml:space="preserve"> experiencia </w:t>
      </w:r>
      <w:r w:rsidR="00CD149C">
        <w:rPr>
          <w:lang w:val="es-CO"/>
        </w:rPr>
        <w:t xml:space="preserve">una sola </w:t>
      </w:r>
      <w:r w:rsidR="00AA50B4">
        <w:rPr>
          <w:lang w:val="es-CO"/>
        </w:rPr>
        <w:t>vez.</w:t>
      </w:r>
    </w:p>
    <w:p w14:paraId="365EBC30" w14:textId="77777777" w:rsidR="00A80EB3" w:rsidRDefault="00A80EB3" w:rsidP="00A80EB3">
      <w:pPr>
        <w:pStyle w:val="Prrafodelista"/>
        <w:rPr>
          <w:lang w:val="es-CO"/>
        </w:rPr>
      </w:pPr>
    </w:p>
    <w:p w14:paraId="64CFFDEB" w14:textId="7EE53193" w:rsidR="00425975" w:rsidRPr="00425975" w:rsidRDefault="008C713B" w:rsidP="002671D2">
      <w:pPr>
        <w:pStyle w:val="Prrafodelista"/>
        <w:numPr>
          <w:ilvl w:val="0"/>
          <w:numId w:val="27"/>
        </w:numPr>
        <w:rPr>
          <w:lang w:val="es-CO"/>
        </w:rPr>
      </w:pPr>
      <w:r w:rsidRPr="1F334AEB">
        <w:rPr>
          <w:lang w:val="es-CO"/>
        </w:rPr>
        <w:t xml:space="preserve">La experiencia a la que se refiere este numeral podrá acreditarse mediante los documentos establecidos en el </w:t>
      </w:r>
      <w:r w:rsidR="0A49A278" w:rsidRPr="5E24657C">
        <w:rPr>
          <w:lang w:val="es-CO"/>
        </w:rPr>
        <w:t>P</w:t>
      </w:r>
      <w:r w:rsidRPr="1F334AEB">
        <w:rPr>
          <w:lang w:val="es-CO"/>
        </w:rPr>
        <w:t xml:space="preserve">liego de </w:t>
      </w:r>
      <w:r w:rsidR="37E2132B" w:rsidRPr="5E24657C">
        <w:rPr>
          <w:lang w:val="es-CO"/>
        </w:rPr>
        <w:t>C</w:t>
      </w:r>
      <w:r w:rsidRPr="1F334AEB">
        <w:rPr>
          <w:lang w:val="es-CO"/>
        </w:rPr>
        <w:t>ondiciones señalados en el numeral 10.1.5.</w:t>
      </w:r>
    </w:p>
    <w:p w14:paraId="09D0DF47" w14:textId="2D126223" w:rsidR="00243CCC" w:rsidRDefault="00243CCC" w:rsidP="00A80EB3">
      <w:pPr>
        <w:ind w:left="708"/>
        <w:rPr>
          <w:lang w:val="es-CO"/>
        </w:rPr>
      </w:pPr>
    </w:p>
    <w:p w14:paraId="354BAD29" w14:textId="4A32888E" w:rsidR="00243CCC" w:rsidRDefault="0057606D" w:rsidP="002671D2">
      <w:pPr>
        <w:pStyle w:val="Ttulo3"/>
        <w:numPr>
          <w:ilvl w:val="2"/>
          <w:numId w:val="39"/>
        </w:numPr>
      </w:pPr>
      <w:bookmarkStart w:id="835" w:name="_Toc184182439"/>
      <w:r>
        <w:t>CONSIDERACIONES PARA LA VALIDEZ DE LA EXPERIENCIA DEL PROPONE</w:t>
      </w:r>
      <w:r w:rsidRPr="005D7C96">
        <w:t>NTE</w:t>
      </w:r>
      <w:bookmarkEnd w:id="835"/>
    </w:p>
    <w:p w14:paraId="0FAD8768" w14:textId="0F304FC4" w:rsidR="0057606D" w:rsidRDefault="0057606D" w:rsidP="0057606D">
      <w:pPr>
        <w:rPr>
          <w:lang w:val="es-CO"/>
        </w:rPr>
      </w:pPr>
    </w:p>
    <w:p w14:paraId="439201A4" w14:textId="45FDFA16" w:rsidR="00FA3E60" w:rsidRDefault="00FA3E60" w:rsidP="00FA3E60">
      <w:pPr>
        <w:rPr>
          <w:lang w:val="es-CO"/>
        </w:rPr>
      </w:pPr>
      <w:r w:rsidRPr="00FA3E60">
        <w:rPr>
          <w:lang w:val="es-CO"/>
        </w:rPr>
        <w:t xml:space="preserve">La </w:t>
      </w:r>
      <w:r w:rsidR="0B0CEC41" w:rsidRPr="78694F2D">
        <w:rPr>
          <w:lang w:val="es-CO"/>
        </w:rPr>
        <w:t>E</w:t>
      </w:r>
      <w:r w:rsidRPr="00FA3E60">
        <w:rPr>
          <w:lang w:val="es-CO"/>
        </w:rPr>
        <w:t>ntidad tendrá en cuenta los siguientes aspectos para analizar la experiencia acreditada y que la misma sea válida para el otorgamiento de puntaje:</w:t>
      </w:r>
    </w:p>
    <w:p w14:paraId="5B9E0EFC" w14:textId="77777777" w:rsidR="00F926E4" w:rsidRPr="00FA3E60" w:rsidRDefault="00F926E4" w:rsidP="00FA3E60">
      <w:pPr>
        <w:rPr>
          <w:lang w:val="es-CO"/>
        </w:rPr>
      </w:pPr>
    </w:p>
    <w:p w14:paraId="5355C878" w14:textId="5E332028" w:rsidR="00FA3E60" w:rsidRDefault="00FA3E60" w:rsidP="002671D2">
      <w:pPr>
        <w:pStyle w:val="Prrafodelista"/>
        <w:numPr>
          <w:ilvl w:val="0"/>
          <w:numId w:val="28"/>
        </w:numPr>
        <w:rPr>
          <w:lang w:val="es-CO"/>
        </w:rPr>
      </w:pPr>
      <w:r w:rsidRPr="00F926E4">
        <w:rPr>
          <w:lang w:val="es-CO"/>
        </w:rPr>
        <w:t xml:space="preserve">En el clasificador de bienes y servicios, el segmento correspondiente para la clasificación de la experiencia es el 80 y/o 81. </w:t>
      </w:r>
    </w:p>
    <w:p w14:paraId="160FB708" w14:textId="77777777" w:rsidR="00F926E4" w:rsidRPr="00F926E4" w:rsidRDefault="00F926E4" w:rsidP="00243B8C">
      <w:pPr>
        <w:pStyle w:val="Prrafodelista"/>
        <w:ind w:left="1416" w:hanging="696"/>
        <w:rPr>
          <w:lang w:val="es-CO"/>
        </w:rPr>
      </w:pPr>
    </w:p>
    <w:p w14:paraId="1CF87FE8" w14:textId="3B6FE77F" w:rsidR="00FA3E60" w:rsidRPr="00F926E4" w:rsidRDefault="00FA3E60" w:rsidP="002671D2">
      <w:pPr>
        <w:pStyle w:val="Prrafodelista"/>
        <w:numPr>
          <w:ilvl w:val="0"/>
          <w:numId w:val="28"/>
        </w:numPr>
        <w:rPr>
          <w:lang w:val="es-CO"/>
        </w:rPr>
      </w:pPr>
      <w:r w:rsidRPr="00F926E4">
        <w:rPr>
          <w:lang w:val="es-CO"/>
        </w:rPr>
        <w:t xml:space="preserve">La </w:t>
      </w:r>
      <w:r w:rsidR="457E27AD" w:rsidRPr="0259D125">
        <w:rPr>
          <w:lang w:val="es-CO"/>
        </w:rPr>
        <w:t>E</w:t>
      </w:r>
      <w:r w:rsidRPr="00F926E4">
        <w:rPr>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Default="00F926E4" w:rsidP="61ABC51C">
      <w:pPr>
        <w:pStyle w:val="Prrafodelista"/>
        <w:ind w:left="0"/>
        <w:rPr>
          <w:lang w:val="es-CO"/>
        </w:rPr>
      </w:pPr>
    </w:p>
    <w:p w14:paraId="2D066D12" w14:textId="6016931A" w:rsidR="0098277C" w:rsidRPr="007F3282" w:rsidRDefault="0098277C" w:rsidP="002671D2">
      <w:pPr>
        <w:pStyle w:val="Prrafodelista"/>
        <w:numPr>
          <w:ilvl w:val="0"/>
          <w:numId w:val="28"/>
        </w:numPr>
        <w:ind w:left="714" w:hanging="357"/>
        <w:rPr>
          <w:rFonts w:eastAsia="Times New Roman" w:cs="Arial"/>
          <w:color w:val="000000"/>
          <w:szCs w:val="20"/>
          <w:lang w:val="es-CO" w:eastAsia="es-ES"/>
        </w:rPr>
      </w:pPr>
      <w:r>
        <w:rPr>
          <w:rFonts w:eastAsia="Arial" w:cs="Arial"/>
          <w:szCs w:val="20"/>
          <w:lang w:eastAsia="es-ES"/>
        </w:rPr>
        <w:t>S</w:t>
      </w:r>
      <w:r w:rsidRPr="00BA09CA">
        <w:rPr>
          <w:rFonts w:eastAsia="Arial" w:cs="Arial"/>
          <w:szCs w:val="20"/>
          <w:lang w:eastAsia="es-ES"/>
        </w:rPr>
        <w:t xml:space="preserve">i el Proponente relaciona o anexa más de cinco (5) </w:t>
      </w:r>
      <w:r>
        <w:rPr>
          <w:rFonts w:eastAsia="Arial" w:cs="Arial"/>
          <w:szCs w:val="20"/>
          <w:lang w:eastAsia="es-ES"/>
        </w:rPr>
        <w:t>contrato</w:t>
      </w:r>
      <w:r w:rsidRPr="00BA09CA">
        <w:rPr>
          <w:rFonts w:eastAsia="Arial" w:cs="Arial"/>
          <w:szCs w:val="20"/>
          <w:lang w:eastAsia="es-ES"/>
        </w:rPr>
        <w:t>s en el “Formato 3 – Experiencia”, para efectos de evalua</w:t>
      </w:r>
      <w:r>
        <w:rPr>
          <w:rFonts w:eastAsia="Arial" w:cs="Arial"/>
          <w:szCs w:val="20"/>
          <w:lang w:eastAsia="es-ES"/>
        </w:rPr>
        <w:t>r</w:t>
      </w:r>
      <w:r w:rsidRPr="00BA09CA">
        <w:rPr>
          <w:rFonts w:eastAsia="Arial" w:cs="Arial"/>
          <w:szCs w:val="20"/>
          <w:lang w:eastAsia="es-ES"/>
        </w:rPr>
        <w:t xml:space="preserve"> la experiencia </w:t>
      </w:r>
      <w:r>
        <w:rPr>
          <w:rFonts w:eastAsia="Arial" w:cs="Arial"/>
          <w:szCs w:val="20"/>
          <w:lang w:eastAsia="es-ES"/>
        </w:rPr>
        <w:t xml:space="preserve">únicamente </w:t>
      </w:r>
      <w:r w:rsidRPr="00BA09CA">
        <w:rPr>
          <w:rFonts w:eastAsia="Arial" w:cs="Arial"/>
          <w:szCs w:val="20"/>
          <w:lang w:eastAsia="es-ES"/>
        </w:rPr>
        <w:t>se tendrá</w:t>
      </w:r>
      <w:r>
        <w:rPr>
          <w:rFonts w:eastAsia="Arial" w:cs="Arial"/>
          <w:szCs w:val="20"/>
          <w:lang w:eastAsia="es-ES"/>
        </w:rPr>
        <w:t>n</w:t>
      </w:r>
      <w:r w:rsidRPr="00BA09CA">
        <w:rPr>
          <w:rFonts w:eastAsia="Arial" w:cs="Arial"/>
          <w:szCs w:val="20"/>
          <w:lang w:eastAsia="es-ES"/>
        </w:rPr>
        <w:t xml:space="preserve"> en cuenta los cinco (5) </w:t>
      </w:r>
      <w:r>
        <w:rPr>
          <w:rFonts w:eastAsia="Arial" w:cs="Arial"/>
          <w:szCs w:val="20"/>
          <w:lang w:eastAsia="es-ES"/>
        </w:rPr>
        <w:t>contrato</w:t>
      </w:r>
      <w:r w:rsidRPr="00BA09CA">
        <w:rPr>
          <w:rFonts w:eastAsia="Arial" w:cs="Arial"/>
          <w:szCs w:val="20"/>
          <w:lang w:eastAsia="es-ES"/>
        </w:rPr>
        <w:t xml:space="preserve">s </w:t>
      </w:r>
      <w:r w:rsidRPr="007446BD">
        <w:rPr>
          <w:rFonts w:eastAsia="Arial" w:cs="Arial"/>
          <w:szCs w:val="20"/>
          <w:lang w:eastAsia="es-ES"/>
        </w:rPr>
        <w:t>afectados por su porcentaje de participación obtengan el mayor valor</w:t>
      </w:r>
    </w:p>
    <w:p w14:paraId="6A930B00" w14:textId="77777777" w:rsidR="0098277C" w:rsidRPr="0098277C" w:rsidRDefault="0098277C" w:rsidP="007F3282">
      <w:pPr>
        <w:pStyle w:val="Prrafodelista"/>
        <w:rPr>
          <w:rFonts w:cs="Arial"/>
          <w:szCs w:val="20"/>
          <w:lang w:val="es-CO"/>
        </w:rPr>
      </w:pPr>
    </w:p>
    <w:p w14:paraId="219F0906" w14:textId="4EFF239F" w:rsidR="005D7C96" w:rsidRDefault="00FA3E60" w:rsidP="002671D2">
      <w:pPr>
        <w:pStyle w:val="Prrafodelista"/>
        <w:numPr>
          <w:ilvl w:val="0"/>
          <w:numId w:val="28"/>
        </w:numPr>
        <w:ind w:left="714" w:hanging="357"/>
        <w:rPr>
          <w:rFonts w:eastAsia="Times New Roman" w:cs="Arial"/>
          <w:color w:val="000000"/>
          <w:szCs w:val="20"/>
          <w:lang w:val="es-CO" w:eastAsia="es-ES"/>
        </w:rPr>
      </w:pPr>
      <w:r w:rsidRPr="007D63DF">
        <w:rPr>
          <w:rFonts w:cs="Arial"/>
          <w:szCs w:val="20"/>
          <w:lang w:val="es-CO"/>
        </w:rPr>
        <w:t>Tratándose</w:t>
      </w:r>
      <w:r w:rsidR="007D63DF" w:rsidRPr="007D63DF">
        <w:rPr>
          <w:rFonts w:cs="Arial"/>
          <w:szCs w:val="20"/>
          <w:lang w:val="es-CO"/>
        </w:rPr>
        <w:t xml:space="preserve"> </w:t>
      </w:r>
      <w:r w:rsidR="00CE43F0" w:rsidRPr="00F95698">
        <w:rPr>
          <w:rFonts w:eastAsia="Times New Roman" w:cs="Arial"/>
          <w:color w:val="000000"/>
          <w:szCs w:val="20"/>
          <w:lang w:val="es-CO" w:eastAsia="es-ES"/>
        </w:rPr>
        <w:t xml:space="preserve">de Proponentes Plurales se tendrá en cuenta lo siguiente: i) uno de los integrantes debe aportar como mínimo el cincuenta por ciento (50 %) de la experiencia solicitada; </w:t>
      </w:r>
      <w:proofErr w:type="spellStart"/>
      <w:r w:rsidR="00CE43F0" w:rsidRPr="00F95698">
        <w:rPr>
          <w:rFonts w:eastAsia="Times New Roman" w:cs="Arial"/>
          <w:color w:val="000000"/>
          <w:szCs w:val="20"/>
          <w:lang w:val="es-CO" w:eastAsia="es-ES"/>
        </w:rPr>
        <w:t>ii</w:t>
      </w:r>
      <w:proofErr w:type="spellEnd"/>
      <w:r w:rsidR="00CE43F0" w:rsidRPr="00F95698">
        <w:rPr>
          <w:rFonts w:eastAsia="Times New Roman" w:cs="Arial"/>
          <w:color w:val="000000"/>
          <w:szCs w:val="20"/>
          <w:lang w:val="es-CO" w:eastAsia="es-ES"/>
        </w:rPr>
        <w:t xml:space="preserve">) los demás integrantes deben acreditar al menos el cinco por ciento (5 %) de la experiencia solicitada; y </w:t>
      </w:r>
      <w:proofErr w:type="spellStart"/>
      <w:r w:rsidR="00CE43F0" w:rsidRPr="00F95698">
        <w:rPr>
          <w:rFonts w:eastAsia="Times New Roman" w:cs="Arial"/>
          <w:color w:val="000000"/>
          <w:szCs w:val="20"/>
          <w:lang w:val="es-CO" w:eastAsia="es-ES"/>
        </w:rPr>
        <w:t>iii</w:t>
      </w:r>
      <w:proofErr w:type="spellEnd"/>
      <w:r w:rsidR="00CE43F0" w:rsidRPr="00F95698">
        <w:rPr>
          <w:rFonts w:eastAsia="Times New Roman" w:cs="Arial"/>
          <w:color w:val="000000"/>
          <w:szCs w:val="20"/>
          <w:lang w:val="es-CO" w:eastAsia="es-ES"/>
        </w:rPr>
        <w:t xml:space="preserve">) sin perjuicio de lo anterior, solo uno (1) de los integrantes, si así lo considera pertinente, podrá no acreditar experiencia. </w:t>
      </w:r>
      <w:r w:rsidR="00CE43F0" w:rsidRPr="005D7C96">
        <w:rPr>
          <w:rFonts w:eastAsia="Times New Roman" w:cs="Arial"/>
          <w:color w:val="000000"/>
          <w:szCs w:val="20"/>
          <w:lang w:val="es-CO" w:eastAsia="es-ES"/>
        </w:rPr>
        <w:t>En este último caso, el porcentaje de participación del integrante que no aporta experiencia en la estructura plural no podrá superar el diez por ciento (10 %).</w:t>
      </w:r>
      <w:bookmarkStart w:id="836" w:name="_Toc108021864"/>
    </w:p>
    <w:p w14:paraId="6D29FFB2" w14:textId="77777777" w:rsidR="005D7C96" w:rsidRPr="005D7C96" w:rsidRDefault="005D7C96" w:rsidP="005D7C96">
      <w:pPr>
        <w:pStyle w:val="Prrafodelista"/>
        <w:rPr>
          <w:rFonts w:eastAsia="Times New Roman" w:cs="Arial"/>
          <w:color w:val="000000"/>
          <w:szCs w:val="20"/>
          <w:lang w:val="es-CO" w:eastAsia="es-ES"/>
        </w:rPr>
      </w:pPr>
    </w:p>
    <w:p w14:paraId="01B2D7A1" w14:textId="6A2B7E74" w:rsidR="005D7C96" w:rsidRPr="005D7C96" w:rsidRDefault="00CE43F0" w:rsidP="005D7C96">
      <w:pPr>
        <w:pStyle w:val="Prrafodelista"/>
        <w:ind w:left="714"/>
        <w:rPr>
          <w:rFonts w:eastAsia="Times New Roman" w:cs="Arial"/>
          <w:color w:val="000000"/>
          <w:szCs w:val="20"/>
          <w:lang w:val="es-CO" w:eastAsia="es-ES"/>
        </w:rPr>
      </w:pPr>
      <w:r w:rsidRPr="005D7C96">
        <w:rPr>
          <w:rFonts w:eastAsia="Times New Roman" w:cs="Arial"/>
          <w:color w:val="000000"/>
          <w:szCs w:val="20"/>
          <w:lang w:val="es-CO" w:eastAsia="es-ES"/>
        </w:rPr>
        <w:t xml:space="preserve">Estos porcentajes </w:t>
      </w:r>
      <w:r w:rsidRPr="005D7C96">
        <w:rPr>
          <w:rFonts w:eastAsia="Times New Roman" w:cs="Arial"/>
          <w:color w:val="000000"/>
          <w:szCs w:val="20"/>
          <w:lang w:val="x-none" w:eastAsia="es-ES"/>
        </w:rPr>
        <w:t xml:space="preserve">que </w:t>
      </w:r>
      <w:r w:rsidRPr="005D7C96">
        <w:rPr>
          <w:rFonts w:eastAsia="Times New Roman" w:cs="Arial"/>
          <w:bCs/>
          <w:color w:val="000000"/>
          <w:szCs w:val="20"/>
          <w:lang w:val="x-none" w:eastAsia="es-ES"/>
        </w:rPr>
        <w:t>acreditarán</w:t>
      </w:r>
      <w:r w:rsidRPr="005D7C96">
        <w:rPr>
          <w:rFonts w:eastAsia="Times New Roman" w:cs="Arial"/>
          <w:color w:val="000000"/>
          <w:szCs w:val="20"/>
          <w:lang w:val="x-none" w:eastAsia="es-ES"/>
        </w:rPr>
        <w:t xml:space="preserve"> los integrantes del</w:t>
      </w:r>
      <w:r w:rsidRPr="005D7C96">
        <w:rPr>
          <w:rFonts w:eastAsia="Times New Roman" w:cs="Arial"/>
          <w:color w:val="000000"/>
          <w:szCs w:val="20"/>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numeral 3.8.1., esto es, el cien por ciento (100 %) del Presupuesto Oficial.</w:t>
      </w:r>
      <w:bookmarkEnd w:id="836"/>
      <w:r w:rsidRPr="005D7C96">
        <w:rPr>
          <w:rFonts w:eastAsia="Times New Roman" w:cs="Arial"/>
          <w:color w:val="000000"/>
          <w:szCs w:val="20"/>
          <w:lang w:val="es-CO" w:eastAsia="es-ES"/>
        </w:rPr>
        <w:t xml:space="preserve"> </w:t>
      </w:r>
    </w:p>
    <w:p w14:paraId="37325E16" w14:textId="77777777" w:rsidR="005D7C96" w:rsidRDefault="005D7C96" w:rsidP="005D7C96">
      <w:pPr>
        <w:pStyle w:val="Prrafodelista"/>
        <w:ind w:left="714"/>
        <w:rPr>
          <w:rFonts w:eastAsia="Times New Roman" w:cs="Arial"/>
          <w:color w:val="000000"/>
          <w:szCs w:val="20"/>
          <w:lang w:val="es-CO" w:eastAsia="es-ES"/>
        </w:rPr>
      </w:pPr>
    </w:p>
    <w:p w14:paraId="38E1778F" w14:textId="4506F6AF" w:rsidR="00E45AA9" w:rsidRPr="00E45AA9" w:rsidRDefault="00CE43F0" w:rsidP="005D7C96">
      <w:pPr>
        <w:pStyle w:val="Prrafodelista"/>
        <w:ind w:left="714"/>
        <w:rPr>
          <w:rFonts w:eastAsia="Times New Roman" w:cs="Arial"/>
          <w:color w:val="000000"/>
          <w:szCs w:val="20"/>
          <w:lang w:val="es-CO" w:eastAsia="es-ES"/>
        </w:rPr>
      </w:pPr>
      <w:r w:rsidRPr="00E45AA9">
        <w:rPr>
          <w:rFonts w:eastAsia="Times New Roman" w:cs="Arial"/>
          <w:color w:val="000000"/>
          <w:szCs w:val="20"/>
          <w:lang w:eastAsia="es-ES"/>
        </w:rPr>
        <w:t xml:space="preserve">En armonía con lo anterior, </w:t>
      </w:r>
      <w:r w:rsidRPr="00E45AA9">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37" w:name="_Toc108021865"/>
    </w:p>
    <w:p w14:paraId="7ABC9B9A" w14:textId="77777777" w:rsidR="005D7C96" w:rsidRDefault="005D7C96" w:rsidP="00E45AA9">
      <w:pPr>
        <w:pStyle w:val="Prrafodelista"/>
        <w:ind w:left="714"/>
        <w:rPr>
          <w:rFonts w:eastAsia="Calibri" w:cs="Arial"/>
          <w:szCs w:val="20"/>
          <w:highlight w:val="lightGray"/>
        </w:rPr>
      </w:pPr>
    </w:p>
    <w:bookmarkEnd w:id="837"/>
    <w:p w14:paraId="016EA26C" w14:textId="0E0D5DDE" w:rsidR="00FA3E60" w:rsidRPr="00F926E4" w:rsidRDefault="00FA3E60" w:rsidP="002671D2">
      <w:pPr>
        <w:pStyle w:val="Prrafodelista"/>
        <w:numPr>
          <w:ilvl w:val="0"/>
          <w:numId w:val="28"/>
        </w:numPr>
        <w:rPr>
          <w:lang w:val="es-CO"/>
        </w:rPr>
      </w:pPr>
      <w:r w:rsidRPr="00F926E4">
        <w:rPr>
          <w:lang w:val="es-CO"/>
        </w:rPr>
        <w:t xml:space="preserve">Cuando el contrato que se pretende acreditar como experiencia haya sido ejecutado en </w:t>
      </w:r>
      <w:r w:rsidR="4D6B4E00" w:rsidRPr="0A482009">
        <w:rPr>
          <w:lang w:val="es-CO"/>
        </w:rPr>
        <w:t>C</w:t>
      </w:r>
      <w:r w:rsidRPr="00F926E4">
        <w:rPr>
          <w:lang w:val="es-CO"/>
        </w:rPr>
        <w:t xml:space="preserve">onsorcio o </w:t>
      </w:r>
      <w:r w:rsidR="006D762A">
        <w:rPr>
          <w:lang w:val="es-CO"/>
        </w:rPr>
        <w:t xml:space="preserve">en </w:t>
      </w:r>
      <w:r w:rsidR="42A26C41" w:rsidRPr="0A482009">
        <w:rPr>
          <w:lang w:val="es-CO"/>
        </w:rPr>
        <w:t>U</w:t>
      </w:r>
      <w:r w:rsidRPr="0A482009">
        <w:rPr>
          <w:lang w:val="es-CO"/>
        </w:rPr>
        <w:t xml:space="preserve">nión </w:t>
      </w:r>
      <w:r w:rsidR="69486E58" w:rsidRPr="0A482009">
        <w:rPr>
          <w:lang w:val="es-CO"/>
        </w:rPr>
        <w:t>T</w:t>
      </w:r>
      <w:r w:rsidRPr="00F926E4">
        <w:rPr>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Default="00F926E4" w:rsidP="00F926E4">
      <w:pPr>
        <w:pStyle w:val="Prrafodelista"/>
        <w:rPr>
          <w:lang w:val="es-CO"/>
        </w:rPr>
      </w:pPr>
    </w:p>
    <w:p w14:paraId="0C59BD76" w14:textId="31453D93" w:rsidR="00FA3E60" w:rsidRPr="00F926E4" w:rsidRDefault="00FA3E60" w:rsidP="002671D2">
      <w:pPr>
        <w:pStyle w:val="Prrafodelista"/>
        <w:numPr>
          <w:ilvl w:val="0"/>
          <w:numId w:val="28"/>
        </w:numPr>
        <w:rPr>
          <w:lang w:val="es-CO"/>
        </w:rPr>
      </w:pPr>
      <w:r w:rsidRPr="00F926E4">
        <w:rPr>
          <w:lang w:val="es-CO"/>
        </w:rPr>
        <w:t xml:space="preserve">Cuando el contrato que se pretende acreditar como experiencia haya sido ejecutado en </w:t>
      </w:r>
      <w:r w:rsidR="218FBB7F" w:rsidRPr="3D71EEB0">
        <w:rPr>
          <w:lang w:val="es-CO"/>
        </w:rPr>
        <w:t>C</w:t>
      </w:r>
      <w:r w:rsidRPr="00F926E4">
        <w:rPr>
          <w:lang w:val="es-CO"/>
        </w:rPr>
        <w:t xml:space="preserve">onsorcio o </w:t>
      </w:r>
      <w:r w:rsidR="006D762A">
        <w:rPr>
          <w:lang w:val="es-CO"/>
        </w:rPr>
        <w:t xml:space="preserve">en </w:t>
      </w:r>
      <w:r w:rsidR="51DBB577" w:rsidRPr="3D71EEB0">
        <w:rPr>
          <w:lang w:val="es-CO"/>
        </w:rPr>
        <w:t>U</w:t>
      </w:r>
      <w:r w:rsidRPr="3D71EEB0">
        <w:rPr>
          <w:lang w:val="es-CO"/>
        </w:rPr>
        <w:t xml:space="preserve">nión </w:t>
      </w:r>
      <w:r w:rsidR="484532F7" w:rsidRPr="3D71EEB0">
        <w:rPr>
          <w:lang w:val="es-CO"/>
        </w:rPr>
        <w:t>T</w:t>
      </w:r>
      <w:r w:rsidRPr="00F926E4">
        <w:rPr>
          <w:lang w:val="es-CO"/>
        </w:rPr>
        <w: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3F0AD7CE" w14:textId="77777777" w:rsidR="00F926E4" w:rsidRDefault="00F926E4" w:rsidP="00F926E4">
      <w:pPr>
        <w:pStyle w:val="Prrafodelista"/>
        <w:rPr>
          <w:lang w:val="es-CO"/>
        </w:rPr>
      </w:pPr>
    </w:p>
    <w:p w14:paraId="69C6227F" w14:textId="14D03164" w:rsidR="00FA3E60" w:rsidRPr="00F926E4" w:rsidRDefault="00FA3E60" w:rsidP="002671D2">
      <w:pPr>
        <w:pStyle w:val="Prrafodelista"/>
        <w:numPr>
          <w:ilvl w:val="0"/>
          <w:numId w:val="28"/>
        </w:numPr>
        <w:rPr>
          <w:lang w:val="es-CO"/>
        </w:rPr>
      </w:pPr>
      <w:r w:rsidRPr="00F926E4">
        <w:rPr>
          <w:lang w:val="es-CO"/>
        </w:rPr>
        <w:t xml:space="preserve">Cuando el contrato que se pretende acreditar como experiencia haya sido ejecutado en </w:t>
      </w:r>
      <w:r w:rsidR="41359DF8" w:rsidRPr="3D71EEB0">
        <w:rPr>
          <w:lang w:val="es-CO"/>
        </w:rPr>
        <w:t>C</w:t>
      </w:r>
      <w:r w:rsidRPr="00F926E4">
        <w:rPr>
          <w:lang w:val="es-CO"/>
        </w:rPr>
        <w:t xml:space="preserve">onsorcio, el “% de dimensionamiento (según la longitud o magnitud requerida en el </w:t>
      </w:r>
      <w:r w:rsidR="0436577D" w:rsidRPr="09FA3F75">
        <w:rPr>
          <w:lang w:val="es-CO"/>
        </w:rPr>
        <w:t>P</w:t>
      </w:r>
      <w:r w:rsidRPr="00F926E4">
        <w:rPr>
          <w:lang w:val="es-CO"/>
        </w:rPr>
        <w:t xml:space="preserve">roceso </w:t>
      </w:r>
      <w:r w:rsidRPr="00F926E4">
        <w:rPr>
          <w:lang w:val="es-CO"/>
        </w:rPr>
        <w:lastRenderedPageBreak/>
        <w:t xml:space="preserve">de </w:t>
      </w:r>
      <w:r w:rsidR="6C962E4D" w:rsidRPr="09FA3F75">
        <w:rPr>
          <w:lang w:val="es-CO"/>
        </w:rPr>
        <w:t>C</w:t>
      </w:r>
      <w:r w:rsidRPr="00F926E4">
        <w:rPr>
          <w:lang w:val="es-CO"/>
        </w:rPr>
        <w:t xml:space="preserve">ontratación)” exigido en la </w:t>
      </w:r>
      <w:r w:rsidR="00A07B96">
        <w:rPr>
          <w:lang w:val="es-CO"/>
        </w:rPr>
        <w:t>“</w:t>
      </w:r>
      <w:r w:rsidRPr="00F926E4">
        <w:rPr>
          <w:lang w:val="es-CO"/>
        </w:rPr>
        <w:t>Matriz 1 – Experiencia</w:t>
      </w:r>
      <w:r w:rsidR="00A07B96">
        <w:rPr>
          <w:lang w:val="es-CO"/>
        </w:rPr>
        <w:t>”</w:t>
      </w:r>
      <w:r w:rsidRPr="00F926E4">
        <w:rPr>
          <w:lang w:val="es-CO"/>
        </w:rPr>
        <w:t xml:space="preserve"> se afectará por el porcentaje de participación que tuvo el integrante o los integrantes. </w:t>
      </w:r>
    </w:p>
    <w:p w14:paraId="5F8831AD" w14:textId="77777777" w:rsidR="00F926E4" w:rsidRDefault="00F926E4" w:rsidP="00F926E4">
      <w:pPr>
        <w:pStyle w:val="Prrafodelista"/>
        <w:rPr>
          <w:lang w:val="es-CO"/>
        </w:rPr>
      </w:pPr>
    </w:p>
    <w:p w14:paraId="7126442D" w14:textId="1C99BCA0" w:rsidR="00FA3E60" w:rsidRPr="00F926E4" w:rsidRDefault="00FA3E60" w:rsidP="00F926E4">
      <w:pPr>
        <w:pStyle w:val="Prrafodelista"/>
        <w:rPr>
          <w:lang w:val="es-CO"/>
        </w:rPr>
      </w:pPr>
      <w:r w:rsidRPr="00F926E4">
        <w:rPr>
          <w:lang w:val="es-CO"/>
        </w:rPr>
        <w:t xml:space="preserve">Por su parte, si el contrato fue ejecutado como </w:t>
      </w:r>
      <w:r w:rsidR="4262CEB5" w:rsidRPr="09FA3F75">
        <w:rPr>
          <w:lang w:val="es-CO"/>
        </w:rPr>
        <w:t>U</w:t>
      </w:r>
      <w:r w:rsidRPr="09FA3F75">
        <w:rPr>
          <w:lang w:val="es-CO"/>
        </w:rPr>
        <w:t xml:space="preserve">nión </w:t>
      </w:r>
      <w:r w:rsidR="3275BB2A" w:rsidRPr="09FA3F75">
        <w:rPr>
          <w:lang w:val="es-CO"/>
        </w:rPr>
        <w:t>T</w:t>
      </w:r>
      <w:r w:rsidRPr="00F926E4">
        <w:rPr>
          <w:lang w:val="es-CO"/>
        </w:rPr>
        <w:t>emporal</w:t>
      </w:r>
      <w:r w:rsidR="006D762A">
        <w:rPr>
          <w:lang w:val="es-CO"/>
        </w:rPr>
        <w:t>,</w:t>
      </w:r>
      <w:r w:rsidRPr="00F926E4">
        <w:rPr>
          <w:lang w:val="es-CO"/>
        </w:rPr>
        <w:t xml:space="preserve"> la acreditación del “% de dimensionamiento” se afectará de acuerdo con la distribución de actividades y lo materialmente ejecutado, para lo cual se deberá allegar el documento de conformación de </w:t>
      </w:r>
      <w:r w:rsidR="06E18247" w:rsidRPr="5DE6C3A0">
        <w:rPr>
          <w:lang w:val="es-CO"/>
        </w:rPr>
        <w:t>P</w:t>
      </w:r>
      <w:r w:rsidRPr="5DE6C3A0">
        <w:rPr>
          <w:lang w:val="es-CO"/>
        </w:rPr>
        <w:t xml:space="preserve">roponente </w:t>
      </w:r>
      <w:r w:rsidR="16CA3A00" w:rsidRPr="5DE6C3A0">
        <w:rPr>
          <w:lang w:val="es-CO"/>
        </w:rPr>
        <w:t>P</w:t>
      </w:r>
      <w:r w:rsidRPr="00F926E4">
        <w:rPr>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56226F12">
        <w:rPr>
          <w:lang w:val="es-CO"/>
        </w:rPr>
        <w:t>C</w:t>
      </w:r>
      <w:r w:rsidRPr="00F926E4">
        <w:rPr>
          <w:lang w:val="es-CO"/>
        </w:rPr>
        <w:t>onsorcios.</w:t>
      </w:r>
    </w:p>
    <w:p w14:paraId="573B12EB" w14:textId="77777777" w:rsidR="00F926E4" w:rsidRDefault="00F926E4" w:rsidP="00F926E4">
      <w:pPr>
        <w:pStyle w:val="Prrafodelista"/>
        <w:rPr>
          <w:lang w:val="es-CO"/>
        </w:rPr>
      </w:pPr>
    </w:p>
    <w:p w14:paraId="6412795E" w14:textId="2642C577" w:rsidR="00FA3E60" w:rsidRDefault="00FA3E60" w:rsidP="00F926E4">
      <w:pPr>
        <w:pStyle w:val="Prrafodelista"/>
        <w:rPr>
          <w:lang w:val="es-CO"/>
        </w:rPr>
      </w:pPr>
      <w:r w:rsidRPr="00F926E4">
        <w:rPr>
          <w:b/>
          <w:bCs/>
          <w:lang w:val="es-CO"/>
        </w:rPr>
        <w:t>Nota:</w:t>
      </w:r>
      <w:r w:rsidRPr="00F926E4">
        <w:rPr>
          <w:lang w:val="es-CO"/>
        </w:rPr>
        <w:t xml:space="preserve"> El “dimensionamiento” de este literal no aplica solamente a </w:t>
      </w:r>
      <w:r w:rsidR="00764C57">
        <w:rPr>
          <w:lang w:val="es-CO"/>
        </w:rPr>
        <w:t xml:space="preserve">longitud de </w:t>
      </w:r>
      <w:r w:rsidRPr="00F926E4">
        <w:rPr>
          <w:lang w:val="es-CO"/>
        </w:rPr>
        <w:t>vías</w:t>
      </w:r>
      <w:r w:rsidR="00764C57">
        <w:rPr>
          <w:lang w:val="es-CO"/>
        </w:rPr>
        <w:t xml:space="preserve"> </w:t>
      </w:r>
      <w:r w:rsidR="006B51D9">
        <w:rPr>
          <w:lang w:val="es-CO"/>
        </w:rPr>
        <w:t>producto de la consultoría</w:t>
      </w:r>
      <w:r w:rsidRPr="00F926E4">
        <w:rPr>
          <w:lang w:val="es-CO"/>
        </w:rPr>
        <w:t xml:space="preserve">, sino a cualquier dimensión o magnitud requerida en el </w:t>
      </w:r>
      <w:r w:rsidR="00C32FED" w:rsidRPr="00C32FED">
        <w:rPr>
          <w:lang w:val="es-CO"/>
        </w:rPr>
        <w:t>Proceso de Contratación</w:t>
      </w:r>
      <w:r w:rsidR="00C32FED" w:rsidRPr="00C32FED" w:rsidDel="00C32FED">
        <w:rPr>
          <w:lang w:val="es-CO"/>
        </w:rPr>
        <w:t xml:space="preserve"> </w:t>
      </w:r>
      <w:r w:rsidRPr="00F926E4">
        <w:rPr>
          <w:lang w:val="es-CO"/>
        </w:rPr>
        <w:t>para acreditar la experiencia</w:t>
      </w:r>
      <w:r w:rsidR="00764C57">
        <w:rPr>
          <w:lang w:val="es-CO"/>
        </w:rPr>
        <w:t xml:space="preserve"> según la </w:t>
      </w:r>
      <w:r w:rsidR="53306C3E" w:rsidRPr="56226F12">
        <w:rPr>
          <w:lang w:val="es-CO"/>
        </w:rPr>
        <w:t>“</w:t>
      </w:r>
      <w:r w:rsidR="00764C57">
        <w:rPr>
          <w:lang w:val="es-CO"/>
        </w:rPr>
        <w:t>Matriz 1</w:t>
      </w:r>
      <w:r w:rsidR="15620813" w:rsidRPr="56226F12">
        <w:rPr>
          <w:lang w:val="es-CO"/>
        </w:rPr>
        <w:t xml:space="preserve"> – </w:t>
      </w:r>
      <w:r w:rsidR="00764C57">
        <w:rPr>
          <w:lang w:val="es-CO"/>
        </w:rPr>
        <w:t>Experiencia</w:t>
      </w:r>
      <w:r w:rsidR="15620813" w:rsidRPr="56226F12">
        <w:rPr>
          <w:lang w:val="es-CO"/>
        </w:rPr>
        <w:t>"</w:t>
      </w:r>
      <w:r w:rsidRPr="56226F12">
        <w:rPr>
          <w:lang w:val="es-CO"/>
        </w:rPr>
        <w:t>.</w:t>
      </w:r>
      <w:r w:rsidRPr="00F926E4">
        <w:rPr>
          <w:lang w:val="es-CO"/>
        </w:rPr>
        <w:t xml:space="preserve"> Por ejemplo</w:t>
      </w:r>
      <w:r w:rsidR="006B51D9">
        <w:rPr>
          <w:lang w:val="es-CO"/>
        </w:rPr>
        <w:t>,</w:t>
      </w:r>
      <w:r w:rsidR="00764C57">
        <w:rPr>
          <w:lang w:val="es-CO"/>
        </w:rPr>
        <w:t xml:space="preserve"> </w:t>
      </w:r>
      <w:r w:rsidR="006B51D9">
        <w:rPr>
          <w:lang w:val="es-CO"/>
        </w:rPr>
        <w:t>consultorías enfocadas en</w:t>
      </w:r>
      <w:r w:rsidRPr="00F926E4">
        <w:rPr>
          <w:lang w:val="es-CO"/>
        </w:rPr>
        <w:t>: longitud o luces libres de puentes vehiculares, metros cúbicos (volúmenes), en procesos de dragados marítimos o fluviales, longitudes de túneles, entre otros.</w:t>
      </w:r>
    </w:p>
    <w:p w14:paraId="273D66F6" w14:textId="77777777" w:rsidR="00F926E4" w:rsidRDefault="00F926E4" w:rsidP="00F926E4">
      <w:pPr>
        <w:pStyle w:val="Prrafodelista"/>
        <w:rPr>
          <w:lang w:val="es-CO"/>
        </w:rPr>
      </w:pPr>
    </w:p>
    <w:p w14:paraId="4426A26A" w14:textId="335DFDB2" w:rsidR="00DE5A86" w:rsidRDefault="00DE5A86" w:rsidP="00F926E4">
      <w:pPr>
        <w:pStyle w:val="Prrafodelista"/>
        <w:rPr>
          <w:lang w:val="es-CO"/>
        </w:rPr>
      </w:pPr>
      <w:r w:rsidRPr="007F3282">
        <w:rPr>
          <w:rFonts w:eastAsia="Arial" w:cs="Arial"/>
          <w:b/>
          <w:bCs/>
          <w:szCs w:val="20"/>
          <w:lang w:eastAsia="es-ES"/>
        </w:rPr>
        <w:t>Nota 2:</w:t>
      </w:r>
      <w:r>
        <w:rPr>
          <w:rFonts w:eastAsia="Arial" w:cs="Arial"/>
          <w:szCs w:val="20"/>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130AF91A" w14:textId="77777777" w:rsidR="00DE5A86" w:rsidRPr="00F926E4" w:rsidRDefault="00DE5A86" w:rsidP="00F926E4">
      <w:pPr>
        <w:pStyle w:val="Prrafodelista"/>
        <w:rPr>
          <w:lang w:val="es-CO"/>
        </w:rPr>
      </w:pPr>
    </w:p>
    <w:p w14:paraId="33C6F147" w14:textId="6BAB3952" w:rsidR="00FA3E60" w:rsidRPr="00F926E4" w:rsidRDefault="00FA3E60" w:rsidP="002671D2">
      <w:pPr>
        <w:pStyle w:val="Prrafodelista"/>
        <w:numPr>
          <w:ilvl w:val="0"/>
          <w:numId w:val="28"/>
        </w:numPr>
        <w:rPr>
          <w:lang w:val="es-CO"/>
        </w:rPr>
      </w:pPr>
      <w:r w:rsidRPr="00F926E4">
        <w:rPr>
          <w:lang w:val="es-CO"/>
        </w:rPr>
        <w:t xml:space="preserve">Cuando el contrato que se aporte para la experiencia haya sido ejecutado por un </w:t>
      </w:r>
      <w:r w:rsidR="1E60087C" w:rsidRPr="0285AEA3">
        <w:rPr>
          <w:lang w:val="es-CO"/>
        </w:rPr>
        <w:t>C</w:t>
      </w:r>
      <w:r w:rsidRPr="00F926E4">
        <w:rPr>
          <w:lang w:val="es-CO"/>
        </w:rPr>
        <w:t xml:space="preserve">onsorcio o </w:t>
      </w:r>
      <w:r w:rsidR="005C1930" w:rsidRPr="61ABC51C">
        <w:rPr>
          <w:lang w:val="es-CO"/>
        </w:rPr>
        <w:t>por</w:t>
      </w:r>
      <w:r w:rsidRPr="61ABC51C">
        <w:rPr>
          <w:lang w:val="es-CO"/>
        </w:rPr>
        <w:t xml:space="preserve"> </w:t>
      </w:r>
      <w:r w:rsidR="00C17973">
        <w:rPr>
          <w:lang w:val="es-CO"/>
        </w:rPr>
        <w:t xml:space="preserve">una </w:t>
      </w:r>
      <w:r w:rsidR="17A5E0E2" w:rsidRPr="0285AEA3">
        <w:rPr>
          <w:lang w:val="es-CO"/>
        </w:rPr>
        <w:t>U</w:t>
      </w:r>
      <w:r w:rsidRPr="0285AEA3">
        <w:rPr>
          <w:lang w:val="es-CO"/>
        </w:rPr>
        <w:t xml:space="preserve">nión </w:t>
      </w:r>
      <w:r w:rsidR="22E05331" w:rsidRPr="0285AEA3">
        <w:rPr>
          <w:lang w:val="es-CO"/>
        </w:rPr>
        <w:t>T</w:t>
      </w:r>
      <w:r w:rsidRPr="00F926E4">
        <w:rPr>
          <w:lang w:val="es-CO"/>
        </w:rPr>
        <w:t xml:space="preserve">emporal, y dos (2) o más de sus integrantes conformen un </w:t>
      </w:r>
      <w:r w:rsidR="54BDAAFD" w:rsidRPr="0285AEA3">
        <w:rPr>
          <w:lang w:val="es-CO"/>
        </w:rPr>
        <w:t>P</w:t>
      </w:r>
      <w:r w:rsidRPr="0285AEA3">
        <w:rPr>
          <w:lang w:val="es-CO"/>
        </w:rPr>
        <w:t xml:space="preserve">roponente </w:t>
      </w:r>
      <w:r w:rsidR="1AA875A3" w:rsidRPr="0285AEA3">
        <w:rPr>
          <w:lang w:val="es-CO"/>
        </w:rPr>
        <w:t>P</w:t>
      </w:r>
      <w:r w:rsidRPr="0285AEA3">
        <w:rPr>
          <w:lang w:val="es-CO"/>
        </w:rPr>
        <w:t>lural</w:t>
      </w:r>
      <w:r w:rsidRPr="00F926E4">
        <w:rPr>
          <w:lang w:val="es-CO"/>
        </w:rPr>
        <w:t xml:space="preserve"> para participar en el presente proceso, dicho contrato se entenderá aportado como un (1) solo contrato y se tendrá en cuenta para el aporte de la experiencia la sumatoria de los porcentajes de los integrantes del </w:t>
      </w:r>
      <w:r w:rsidR="2B5EDC44" w:rsidRPr="08E67C3A">
        <w:rPr>
          <w:lang w:val="es-CO"/>
        </w:rPr>
        <w:t>C</w:t>
      </w:r>
      <w:r w:rsidRPr="00F926E4">
        <w:rPr>
          <w:lang w:val="es-CO"/>
        </w:rPr>
        <w:t>onsorcio o</w:t>
      </w:r>
      <w:r w:rsidR="00C17973">
        <w:rPr>
          <w:lang w:val="es-CO"/>
        </w:rPr>
        <w:t xml:space="preserve"> de la</w:t>
      </w:r>
      <w:r w:rsidRPr="00F926E4">
        <w:rPr>
          <w:lang w:val="es-CO"/>
        </w:rPr>
        <w:t xml:space="preserve"> </w:t>
      </w:r>
      <w:r w:rsidR="6DAF2441" w:rsidRPr="08E67C3A">
        <w:rPr>
          <w:lang w:val="es-CO"/>
        </w:rPr>
        <w:t>U</w:t>
      </w:r>
      <w:r w:rsidRPr="00F926E4">
        <w:rPr>
          <w:lang w:val="es-CO"/>
        </w:rPr>
        <w:t xml:space="preserve">nión </w:t>
      </w:r>
      <w:r w:rsidR="41D92CDE" w:rsidRPr="1E4BA105">
        <w:rPr>
          <w:lang w:val="es-CO"/>
        </w:rPr>
        <w:t>T</w:t>
      </w:r>
      <w:r w:rsidRPr="00F926E4">
        <w:rPr>
          <w:lang w:val="es-CO"/>
        </w:rPr>
        <w:t xml:space="preserve">emporal que ejecutaron el contrato y que están participando en el presente </w:t>
      </w:r>
      <w:r w:rsidR="6DD5DE35" w:rsidRPr="1E4BA105">
        <w:rPr>
          <w:lang w:val="es-CO"/>
        </w:rPr>
        <w:t>P</w:t>
      </w:r>
      <w:r w:rsidRPr="1E4BA105">
        <w:rPr>
          <w:lang w:val="es-CO"/>
        </w:rPr>
        <w:t>roceso</w:t>
      </w:r>
      <w:r w:rsidR="2E3333B6" w:rsidRPr="1E4BA105">
        <w:rPr>
          <w:lang w:val="es-CO"/>
        </w:rPr>
        <w:t xml:space="preserve"> de Contratación</w:t>
      </w:r>
      <w:r w:rsidRPr="00F926E4">
        <w:rPr>
          <w:lang w:val="es-CO"/>
        </w:rPr>
        <w:t xml:space="preserve">, siempre y cuando en el </w:t>
      </w:r>
      <w:r w:rsidR="362CA522" w:rsidRPr="1857A23E">
        <w:rPr>
          <w:lang w:val="es-CO"/>
        </w:rPr>
        <w:t>“</w:t>
      </w:r>
      <w:r w:rsidRPr="00F926E4">
        <w:rPr>
          <w:lang w:val="es-CO"/>
        </w:rPr>
        <w:t>Formato 3</w:t>
      </w:r>
      <w:r w:rsidR="00EA3250">
        <w:rPr>
          <w:lang w:val="es-CO"/>
        </w:rPr>
        <w:t xml:space="preserve"> – Experiencia</w:t>
      </w:r>
      <w:r w:rsidR="641482AC" w:rsidRPr="1857A23E">
        <w:rPr>
          <w:lang w:val="es-CO"/>
        </w:rPr>
        <w:t>”</w:t>
      </w:r>
      <w:r w:rsidRPr="00F926E4">
        <w:rPr>
          <w:lang w:val="es-CO"/>
        </w:rPr>
        <w:t xml:space="preserve"> se indique qué integrantes y porcentajes de participación se ofrecen como experiencia. </w:t>
      </w:r>
    </w:p>
    <w:p w14:paraId="187B6ED4" w14:textId="77777777" w:rsidR="00F926E4" w:rsidRDefault="00F926E4" w:rsidP="00F926E4">
      <w:pPr>
        <w:pStyle w:val="Prrafodelista"/>
        <w:rPr>
          <w:lang w:val="es-CO"/>
        </w:rPr>
      </w:pPr>
    </w:p>
    <w:p w14:paraId="7222FA5F" w14:textId="14D41786" w:rsidR="00FA3E60" w:rsidRPr="00F926E4" w:rsidRDefault="00FA3E60" w:rsidP="002671D2">
      <w:pPr>
        <w:pStyle w:val="Prrafodelista"/>
        <w:numPr>
          <w:ilvl w:val="0"/>
          <w:numId w:val="28"/>
        </w:numPr>
        <w:rPr>
          <w:lang w:val="es-CO"/>
        </w:rPr>
      </w:pPr>
      <w:r w:rsidRPr="00F926E4">
        <w:rPr>
          <w:lang w:val="es-CO"/>
        </w:rPr>
        <w:t xml:space="preserve">En </w:t>
      </w:r>
      <w:r w:rsidR="002A4E97" w:rsidRPr="00BA09CA">
        <w:rPr>
          <w:rFonts w:eastAsia="Arial" w:cs="Arial"/>
          <w:szCs w:val="20"/>
          <w:lang w:eastAsia="es-ES"/>
        </w:rPr>
        <w:t xml:space="preserve">el evento en que no todos los integrantes que conforman la estructura plural indiquen su participación en el </w:t>
      </w:r>
      <w:r w:rsidR="002A4E97">
        <w:rPr>
          <w:rFonts w:eastAsia="Arial" w:cs="Arial"/>
          <w:szCs w:val="20"/>
          <w:lang w:eastAsia="es-ES"/>
        </w:rPr>
        <w:t>contrato</w:t>
      </w:r>
      <w:r w:rsidR="002A4E97" w:rsidRPr="00BA09CA">
        <w:rPr>
          <w:rFonts w:eastAsia="Arial" w:cs="Arial"/>
          <w:szCs w:val="20"/>
          <w:lang w:eastAsia="es-ES"/>
        </w:rPr>
        <w:t xml:space="preserve"> que se aporta como experiencia en el “Formato 3</w:t>
      </w:r>
      <w:r w:rsidR="002A4E97">
        <w:rPr>
          <w:rFonts w:eastAsia="Arial" w:cs="Arial"/>
          <w:szCs w:val="20"/>
          <w:lang w:eastAsia="es-ES"/>
        </w:rPr>
        <w:t xml:space="preserve"> – Experiencia</w:t>
      </w:r>
      <w:r w:rsidR="002A4E97" w:rsidRPr="00BA09CA">
        <w:rPr>
          <w:rFonts w:eastAsia="Arial" w:cs="Arial"/>
          <w:szCs w:val="20"/>
          <w:lang w:eastAsia="es-ES"/>
        </w:rPr>
        <w:t xml:space="preserve">”, se tendrá en cuenta únicamente la participación del o los integrantes que la </w:t>
      </w:r>
      <w:r w:rsidR="002A4E97">
        <w:rPr>
          <w:rFonts w:eastAsia="Arial" w:cs="Arial"/>
          <w:szCs w:val="20"/>
          <w:lang w:eastAsia="es-ES"/>
        </w:rPr>
        <w:t>expresan</w:t>
      </w:r>
      <w:r w:rsidR="002A4E97" w:rsidRPr="00BA09CA">
        <w:rPr>
          <w:rFonts w:eastAsia="Arial" w:cs="Arial"/>
          <w:szCs w:val="20"/>
          <w:lang w:eastAsia="es-ES"/>
        </w:rPr>
        <w:t xml:space="preserve">. La Entidad hará la evaluación basada en el “Formato 3 - Experiencia”.  </w:t>
      </w:r>
      <w:r w:rsidR="002A4E97">
        <w:rPr>
          <w:rFonts w:eastAsia="Arial" w:cs="Arial"/>
          <w:szCs w:val="20"/>
          <w:lang w:eastAsia="es-ES"/>
        </w:rPr>
        <w:t>P</w:t>
      </w:r>
      <w:r w:rsidR="002A4E97" w:rsidRPr="00BA09CA">
        <w:rPr>
          <w:rFonts w:eastAsia="Arial" w:cs="Arial"/>
          <w:szCs w:val="20"/>
          <w:lang w:eastAsia="es-ES"/>
        </w:rPr>
        <w:t xml:space="preserve">ara participar en el presente proceso </w:t>
      </w:r>
      <w:r w:rsidR="002A4E97">
        <w:rPr>
          <w:rFonts w:eastAsia="Arial" w:cs="Arial"/>
          <w:szCs w:val="20"/>
          <w:lang w:eastAsia="es-ES"/>
        </w:rPr>
        <w:t xml:space="preserve">se entenderá el contrato aportado como uno (1) solo </w:t>
      </w:r>
      <w:r w:rsidR="002A4E97" w:rsidRPr="00BA09CA">
        <w:rPr>
          <w:rFonts w:eastAsia="Arial" w:cs="Arial"/>
          <w:szCs w:val="20"/>
          <w:lang w:eastAsia="es-ES"/>
        </w:rPr>
        <w:t xml:space="preserve">y se tendrá en cuenta para el aporte de la experiencia la sumatoria de los porcentajes de los integrantes del Consorcio o de la Unión Temporal que ejecutaron el </w:t>
      </w:r>
      <w:r w:rsidR="002A4E97">
        <w:rPr>
          <w:rFonts w:eastAsia="Arial" w:cs="Arial"/>
          <w:szCs w:val="20"/>
          <w:lang w:eastAsia="es-ES"/>
        </w:rPr>
        <w:t>contrato</w:t>
      </w:r>
      <w:r w:rsidR="002A4E97" w:rsidRPr="00BA09CA">
        <w:rPr>
          <w:rFonts w:eastAsia="Arial" w:cs="Arial"/>
          <w:szCs w:val="20"/>
          <w:lang w:eastAsia="es-ES"/>
        </w:rPr>
        <w:t xml:space="preserve"> y que están participando en el Proceso de Contratación, siempre y cuando en el “Formato 3</w:t>
      </w:r>
      <w:r w:rsidR="002A4E97">
        <w:rPr>
          <w:rFonts w:eastAsia="Arial" w:cs="Arial"/>
          <w:szCs w:val="20"/>
          <w:lang w:eastAsia="es-ES"/>
        </w:rPr>
        <w:t xml:space="preserve"> – Experiencia</w:t>
      </w:r>
      <w:r w:rsidR="002A4E97" w:rsidRPr="00BA09CA">
        <w:rPr>
          <w:rFonts w:eastAsia="Arial" w:cs="Arial"/>
          <w:szCs w:val="20"/>
          <w:lang w:eastAsia="es-ES"/>
        </w:rPr>
        <w:t>” se indique qué integrantes y porcentajes de participación se ofrecen como experiencia</w:t>
      </w:r>
      <w:r w:rsidRPr="6ADD72E6">
        <w:rPr>
          <w:lang w:val="es-CO"/>
        </w:rPr>
        <w:t>.</w:t>
      </w:r>
      <w:r w:rsidRPr="00F926E4">
        <w:rPr>
          <w:lang w:val="es-CO"/>
        </w:rPr>
        <w:t xml:space="preserve"> </w:t>
      </w:r>
    </w:p>
    <w:p w14:paraId="01251335" w14:textId="77777777" w:rsidR="00F926E4" w:rsidRDefault="00F926E4" w:rsidP="00F926E4">
      <w:pPr>
        <w:pStyle w:val="Prrafodelista"/>
        <w:rPr>
          <w:lang w:val="es-CO"/>
        </w:rPr>
      </w:pPr>
    </w:p>
    <w:p w14:paraId="01115526" w14:textId="27971CB7" w:rsidR="006E21A9" w:rsidRPr="00F95698" w:rsidRDefault="006E21A9" w:rsidP="002671D2">
      <w:pPr>
        <w:pStyle w:val="Prrafodelista"/>
        <w:numPr>
          <w:ilvl w:val="0"/>
          <w:numId w:val="28"/>
        </w:numPr>
        <w:rPr>
          <w:rFonts w:eastAsia="Times New Roman" w:cs="Arial"/>
          <w:lang w:val="es-CO" w:eastAsia="es-ES"/>
        </w:rPr>
      </w:pPr>
      <w:r w:rsidRPr="36388A5E">
        <w:rPr>
          <w:rFonts w:eastAsia="Times New Roman" w:cs="Arial"/>
          <w:color w:val="000000" w:themeColor="text1"/>
          <w:lang w:val="es-CO" w:eastAsia="es-ES"/>
        </w:rPr>
        <w:t xml:space="preserve">Para los proyectos de concesiones </w:t>
      </w:r>
      <w:r w:rsidR="00CC2A71" w:rsidRPr="36388A5E">
        <w:rPr>
          <w:rFonts w:eastAsia="Times New Roman" w:cs="Arial"/>
          <w:color w:val="000000" w:themeColor="text1"/>
          <w:lang w:val="es-CO" w:eastAsia="es-ES"/>
        </w:rPr>
        <w:t>en infraestructura de transporte</w:t>
      </w:r>
      <w:r w:rsidRPr="36388A5E">
        <w:rPr>
          <w:rFonts w:eastAsia="Times New Roman" w:cs="Arial"/>
          <w:color w:val="000000" w:themeColor="text1"/>
          <w:lang w:val="es-CO" w:eastAsia="es-ES"/>
        </w:rPr>
        <w:t xml:space="preserve">, únicamente se tendrá en cuenta la experiencia adquirida en la consultoría previa a la etapa constructiva y/o de intervención de la obra de infraestructura de transporte, lo cual deberá demostrarse con los documentos que la soporten. En consecuencia, no será válida la experiencia obtenida en la etapa de </w:t>
      </w:r>
      <w:r w:rsidR="006A1A51" w:rsidRPr="36388A5E">
        <w:rPr>
          <w:rFonts w:eastAsia="Times New Roman" w:cs="Arial"/>
          <w:color w:val="000000" w:themeColor="text1"/>
          <w:lang w:val="es-CO" w:eastAsia="es-ES"/>
        </w:rPr>
        <w:t>constru</w:t>
      </w:r>
      <w:r w:rsidR="00444618" w:rsidRPr="36388A5E">
        <w:rPr>
          <w:rFonts w:eastAsia="Times New Roman" w:cs="Arial"/>
          <w:color w:val="000000" w:themeColor="text1"/>
          <w:lang w:val="es-CO" w:eastAsia="es-ES"/>
        </w:rPr>
        <w:t>cción</w:t>
      </w:r>
      <w:r w:rsidR="00484423" w:rsidRPr="36388A5E">
        <w:rPr>
          <w:rFonts w:eastAsia="Times New Roman" w:cs="Arial"/>
          <w:color w:val="000000" w:themeColor="text1"/>
          <w:lang w:val="es-CO" w:eastAsia="es-ES"/>
        </w:rPr>
        <w:t xml:space="preserve">, </w:t>
      </w:r>
      <w:r w:rsidRPr="36388A5E">
        <w:rPr>
          <w:rFonts w:eastAsia="Times New Roman" w:cs="Arial"/>
          <w:color w:val="000000" w:themeColor="text1"/>
          <w:lang w:val="es-CO" w:eastAsia="es-ES"/>
        </w:rPr>
        <w:t xml:space="preserve">operación, administración y/o mantenimiento de la infraestructura concesionada. </w:t>
      </w:r>
    </w:p>
    <w:p w14:paraId="2F02664F" w14:textId="77777777" w:rsidR="007D28CB" w:rsidRDefault="007D28CB" w:rsidP="00F95698">
      <w:pPr>
        <w:tabs>
          <w:tab w:val="left" w:pos="993"/>
        </w:tabs>
        <w:ind w:left="709"/>
        <w:contextualSpacing/>
        <w:rPr>
          <w:rFonts w:eastAsia="Times New Roman" w:cs="Arial"/>
          <w:color w:val="000000"/>
          <w:szCs w:val="20"/>
          <w:lang w:val="es-CO" w:eastAsia="es-ES"/>
        </w:rPr>
      </w:pPr>
    </w:p>
    <w:p w14:paraId="2BF8C434" w14:textId="6B355253" w:rsidR="00B71AD3" w:rsidRDefault="006E21A9" w:rsidP="00F95698">
      <w:pPr>
        <w:tabs>
          <w:tab w:val="left" w:pos="567"/>
          <w:tab w:val="left" w:pos="709"/>
        </w:tabs>
        <w:ind w:left="709"/>
        <w:contextualSpacing/>
        <w:rPr>
          <w:rFonts w:eastAsia="Arial" w:cs="Arial"/>
          <w:szCs w:val="20"/>
          <w:lang w:eastAsia="es-ES"/>
        </w:rPr>
      </w:pPr>
      <w:r w:rsidRPr="066E910D">
        <w:rPr>
          <w:rFonts w:eastAsia="Times New Roman" w:cs="Arial"/>
          <w:color w:val="000000" w:themeColor="text1"/>
          <w:lang w:val="es-CO" w:eastAsia="es-ES"/>
        </w:rPr>
        <w:lastRenderedPageBreak/>
        <w:t>Para estos efectos, el oferente deberá acreditar los valores ejecutados</w:t>
      </w:r>
      <w:r w:rsidR="009C5793" w:rsidRPr="066E910D">
        <w:rPr>
          <w:rFonts w:eastAsia="Times New Roman" w:cs="Arial"/>
          <w:color w:val="000000" w:themeColor="text1"/>
          <w:lang w:val="es-CO" w:eastAsia="es-ES"/>
        </w:rPr>
        <w:t>, para lo cual podrá presentar su experiencia</w:t>
      </w:r>
      <w:r w:rsidRPr="066E910D">
        <w:rPr>
          <w:rFonts w:eastAsia="Times New Roman" w:cs="Arial"/>
          <w:color w:val="000000" w:themeColor="text1"/>
          <w:lang w:val="es-CO" w:eastAsia="es-ES"/>
        </w:rPr>
        <w:t xml:space="preserve"> expresa</w:t>
      </w:r>
      <w:r w:rsidR="009C5793" w:rsidRPr="066E910D">
        <w:rPr>
          <w:rFonts w:eastAsia="Times New Roman" w:cs="Arial"/>
          <w:color w:val="000000" w:themeColor="text1"/>
          <w:lang w:val="es-CO" w:eastAsia="es-ES"/>
        </w:rPr>
        <w:t>da</w:t>
      </w:r>
      <w:r w:rsidRPr="066E910D">
        <w:rPr>
          <w:rFonts w:eastAsia="Times New Roman" w:cs="Arial"/>
          <w:color w:val="000000" w:themeColor="text1"/>
          <w:lang w:val="es-CO" w:eastAsia="es-ES"/>
        </w:rPr>
        <w:t xml:space="preserve"> en SMMLV</w:t>
      </w:r>
      <w:r w:rsidRPr="066E910D" w:rsidDel="004F3F01">
        <w:rPr>
          <w:rFonts w:eastAsia="Times New Roman" w:cs="Arial"/>
          <w:color w:val="000000" w:themeColor="text1"/>
          <w:lang w:val="es-CO" w:eastAsia="es-ES"/>
        </w:rPr>
        <w:t xml:space="preserve"> </w:t>
      </w:r>
      <w:r w:rsidRPr="066E910D">
        <w:rPr>
          <w:rFonts w:eastAsia="Times New Roman" w:cs="Arial"/>
          <w:color w:val="000000" w:themeColor="text1"/>
          <w:lang w:val="es-CO" w:eastAsia="es-ES"/>
        </w:rPr>
        <w:t>dentro del respectivo contrato correspondientes a la consultoría previa a la etapa constructiva y/o de intervención de infraestructura de transporte, empleando alguno de los documentos válidos establecidos en el numeral 10.1.5 del Pliego de Condiciones.</w:t>
      </w:r>
      <w:r w:rsidR="00B71AD3" w:rsidRPr="066E910D">
        <w:rPr>
          <w:rFonts w:eastAsia="Times New Roman" w:cs="Arial"/>
          <w:color w:val="000000" w:themeColor="text1"/>
          <w:lang w:val="es-CO" w:eastAsia="es-ES"/>
        </w:rPr>
        <w:t xml:space="preserve"> </w:t>
      </w:r>
      <w:r w:rsidR="00B71AD3">
        <w:rPr>
          <w:rFonts w:eastAsia="Arial" w:cs="Arial"/>
          <w:szCs w:val="20"/>
          <w:lang w:eastAsia="es-ES"/>
        </w:rPr>
        <w:t>En el evento que el proponente no aporte la experiencia expresada en SMMLV se aplicara la regla de conversión del literal A del numeral 1.13.</w:t>
      </w:r>
    </w:p>
    <w:p w14:paraId="4E3D4F42" w14:textId="77777777" w:rsidR="00B71AD3" w:rsidRDefault="00B71AD3" w:rsidP="00F95698">
      <w:pPr>
        <w:tabs>
          <w:tab w:val="left" w:pos="567"/>
          <w:tab w:val="left" w:pos="709"/>
        </w:tabs>
        <w:ind w:left="709"/>
        <w:contextualSpacing/>
        <w:rPr>
          <w:rFonts w:eastAsia="Arial" w:cs="Arial"/>
          <w:szCs w:val="20"/>
          <w:lang w:eastAsia="es-ES"/>
        </w:rPr>
      </w:pPr>
    </w:p>
    <w:p w14:paraId="365829E7" w14:textId="6AA760DA" w:rsidR="006E21A9" w:rsidRPr="00F95698" w:rsidRDefault="006E21A9" w:rsidP="00F95698">
      <w:pPr>
        <w:tabs>
          <w:tab w:val="left" w:pos="567"/>
          <w:tab w:val="left" w:pos="709"/>
        </w:tabs>
        <w:ind w:left="709"/>
        <w:contextualSpacing/>
        <w:rPr>
          <w:rFonts w:eastAsia="Times New Roman" w:cs="Arial"/>
          <w:color w:val="000000"/>
          <w:szCs w:val="20"/>
          <w:lang w:val="es-CO" w:eastAsia="es-ES"/>
        </w:rPr>
      </w:pPr>
      <w:r w:rsidRPr="00F95698">
        <w:rPr>
          <w:rFonts w:eastAsia="Times New Roman" w:cs="Arial"/>
          <w:color w:val="000000"/>
          <w:szCs w:val="20"/>
          <w:lang w:val="es-CO" w:eastAsia="es-ES"/>
        </w:rPr>
        <w:t xml:space="preserve">En el evento en que los valores de los documentos aportados se expresen en moneda extranjera se procederá de conformidad en el literal A del numeral 1.13. </w:t>
      </w:r>
      <w:r w:rsidRPr="00F95698">
        <w:rPr>
          <w:rFonts w:eastAsia="Times New Roman" w:cs="Arial"/>
          <w:color w:val="000000"/>
          <w:szCs w:val="20"/>
          <w:lang w:val="es-MX" w:eastAsia="es-ES"/>
        </w:rPr>
        <w:t>Para este caso, la fecha de terminación a la consultoría previa a la etapa constructiva y/o de intervención de la obra hará las veces de fecha de terminación del contrato</w:t>
      </w:r>
      <w:r w:rsidRPr="00F95698">
        <w:rPr>
          <w:rFonts w:eastAsia="Times New Roman" w:cs="Arial"/>
          <w:color w:val="000000"/>
          <w:szCs w:val="20"/>
          <w:lang w:val="es-CO" w:eastAsia="es-ES"/>
        </w:rPr>
        <w:t>. Ahora, para la conversión de dichos valores a SMMLV se seguirá el proceso descrito en el literal B del numeral 1.13, para lo cual se emplearán los valores históricos de SMMLV señalados por el Banco de la República (</w:t>
      </w:r>
      <w:hyperlink r:id="rId12" w:history="1">
        <w:r w:rsidRPr="00F95698">
          <w:rPr>
            <w:rFonts w:eastAsia="Times New Roman" w:cs="Arial"/>
            <w:color w:val="000000"/>
            <w:szCs w:val="20"/>
            <w:lang w:eastAsia="es-ES"/>
          </w:rPr>
          <w:t>http</w:t>
        </w:r>
        <w:r w:rsidR="00697A6E">
          <w:rPr>
            <w:rFonts w:eastAsia="Times New Roman" w:cs="Arial"/>
            <w:color w:val="000000"/>
            <w:szCs w:val="20"/>
            <w:lang w:eastAsia="es-ES"/>
          </w:rPr>
          <w:t>s</w:t>
        </w:r>
        <w:r w:rsidRPr="00F95698">
          <w:rPr>
            <w:rFonts w:eastAsia="Times New Roman" w:cs="Arial"/>
            <w:color w:val="000000"/>
            <w:szCs w:val="20"/>
            <w:lang w:eastAsia="es-ES"/>
          </w:rPr>
          <w:t>://www</w:t>
        </w:r>
      </w:hyperlink>
      <w:r w:rsidRPr="00F95698">
        <w:rPr>
          <w:rFonts w:eastAsia="Times New Roman" w:cs="Arial"/>
          <w:color w:val="000000"/>
          <w:szCs w:val="20"/>
          <w:lang w:val="es-CO" w:eastAsia="es-ES"/>
        </w:rPr>
        <w:t xml:space="preserve">.banrep.gov.co/es/mercado-laboral/salarios), del año correspondiente a la fecha de terminación en la consultoría previa a la etapa constructiva y/o de intervención de la obra. </w:t>
      </w:r>
    </w:p>
    <w:p w14:paraId="6F4C5A05" w14:textId="77777777" w:rsidR="006E21A9" w:rsidRPr="00F95698" w:rsidRDefault="006E21A9" w:rsidP="00F95698">
      <w:pPr>
        <w:tabs>
          <w:tab w:val="left" w:pos="567"/>
          <w:tab w:val="left" w:pos="709"/>
          <w:tab w:val="left" w:pos="993"/>
        </w:tabs>
        <w:ind w:left="709"/>
        <w:contextualSpacing/>
        <w:rPr>
          <w:rFonts w:eastAsia="Times New Roman" w:cs="Arial"/>
          <w:color w:val="000000"/>
          <w:szCs w:val="20"/>
          <w:lang w:val="es-CO" w:eastAsia="es-ES"/>
        </w:rPr>
      </w:pPr>
    </w:p>
    <w:p w14:paraId="5F2664E8" w14:textId="0AA3CEC3" w:rsidR="006E21A9" w:rsidRPr="00F95698" w:rsidRDefault="006E21A9" w:rsidP="00F95698">
      <w:pPr>
        <w:tabs>
          <w:tab w:val="left" w:pos="567"/>
          <w:tab w:val="left" w:pos="709"/>
          <w:tab w:val="left" w:pos="1276"/>
        </w:tabs>
        <w:ind w:left="709"/>
        <w:contextualSpacing/>
        <w:rPr>
          <w:rFonts w:eastAsia="Times New Roman" w:cs="Arial"/>
          <w:color w:val="000000"/>
          <w:lang w:val="es-CO" w:eastAsia="es-ES"/>
        </w:rPr>
      </w:pPr>
      <w:r w:rsidRPr="4DD84326">
        <w:rPr>
          <w:rFonts w:eastAsia="Times New Roman" w:cs="Arial"/>
          <w:color w:val="000000" w:themeColor="text1"/>
          <w:lang w:val="es-CO"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00F626ED" w:rsidRPr="4DD84326">
        <w:rPr>
          <w:rFonts w:eastAsia="Arial" w:cs="Arial"/>
          <w:lang w:eastAsia="es-ES"/>
        </w:rPr>
        <w:t xml:space="preserve"> ponderable, teniéndolo únicamente en cuenta si acredita experiencia habilitante</w:t>
      </w:r>
      <w:r w:rsidRPr="4DD84326">
        <w:rPr>
          <w:rFonts w:eastAsia="Times New Roman" w:cs="Arial"/>
          <w:color w:val="000000" w:themeColor="text1"/>
          <w:lang w:val="es-CO" w:eastAsia="es-ES"/>
        </w:rPr>
        <w:t>.</w:t>
      </w:r>
    </w:p>
    <w:p w14:paraId="5EF9F21E" w14:textId="77777777" w:rsidR="006E21A9" w:rsidRPr="00F95698" w:rsidRDefault="006E21A9" w:rsidP="00F95698">
      <w:pPr>
        <w:tabs>
          <w:tab w:val="left" w:pos="567"/>
          <w:tab w:val="left" w:pos="709"/>
          <w:tab w:val="left" w:pos="993"/>
        </w:tabs>
        <w:ind w:left="709"/>
        <w:contextualSpacing/>
        <w:rPr>
          <w:rFonts w:eastAsia="Times New Roman" w:cs="Arial"/>
          <w:color w:val="000000"/>
          <w:szCs w:val="20"/>
          <w:lang w:val="es-CO" w:eastAsia="es-ES"/>
        </w:rPr>
      </w:pPr>
    </w:p>
    <w:p w14:paraId="35CA60EF" w14:textId="77777777" w:rsidR="006E21A9" w:rsidRPr="00F95698" w:rsidRDefault="006E21A9" w:rsidP="00F95698">
      <w:pPr>
        <w:tabs>
          <w:tab w:val="left" w:pos="567"/>
          <w:tab w:val="left" w:pos="709"/>
          <w:tab w:val="left" w:pos="993"/>
        </w:tabs>
        <w:ind w:left="709"/>
        <w:rPr>
          <w:rFonts w:eastAsia="Times New Roman" w:cs="Arial"/>
          <w:color w:val="000000"/>
          <w:szCs w:val="20"/>
          <w:lang w:eastAsia="es-ES"/>
        </w:rPr>
      </w:pPr>
      <w:r w:rsidRPr="00F95698">
        <w:rPr>
          <w:rFonts w:eastAsia="Times New Roman" w:cs="Arial"/>
          <w:color w:val="000000"/>
          <w:szCs w:val="20"/>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de transporte. </w:t>
      </w:r>
    </w:p>
    <w:p w14:paraId="512533B0" w14:textId="77777777" w:rsidR="002447E7" w:rsidRPr="002447E7" w:rsidRDefault="002447E7" w:rsidP="00F95698">
      <w:pPr>
        <w:ind w:left="360"/>
        <w:rPr>
          <w:lang w:val="es-CO"/>
        </w:rPr>
      </w:pPr>
    </w:p>
    <w:p w14:paraId="7771505F" w14:textId="3C4193E0" w:rsidR="002447E7" w:rsidRDefault="00315784" w:rsidP="002671D2">
      <w:pPr>
        <w:pStyle w:val="Prrafodelista"/>
        <w:numPr>
          <w:ilvl w:val="0"/>
          <w:numId w:val="28"/>
        </w:numPr>
        <w:rPr>
          <w:lang w:val="es-CO"/>
        </w:rPr>
      </w:pPr>
      <w:r>
        <w:rPr>
          <w:lang w:val="es-CO"/>
        </w:rPr>
        <w:t xml:space="preserve">Será válida la experiencia acreditada como </w:t>
      </w:r>
      <w:r w:rsidR="00FB4265">
        <w:rPr>
          <w:lang w:val="es-CO"/>
        </w:rPr>
        <w:t>i</w:t>
      </w:r>
      <w:r>
        <w:rPr>
          <w:lang w:val="es-CO"/>
        </w:rPr>
        <w:t xml:space="preserve">nterventor </w:t>
      </w:r>
      <w:r w:rsidR="0062346D">
        <w:rPr>
          <w:lang w:val="es-CO"/>
        </w:rPr>
        <w:t xml:space="preserve">a contratos de consultoría siempre y cuando corresponda a las actividades detalladas en la </w:t>
      </w:r>
      <w:r w:rsidR="00A07B96">
        <w:rPr>
          <w:lang w:val="es-CO"/>
        </w:rPr>
        <w:t>“</w:t>
      </w:r>
      <w:r w:rsidR="0039554F">
        <w:rPr>
          <w:lang w:val="es-CO"/>
        </w:rPr>
        <w:t>Matriz 1 – Experiencia</w:t>
      </w:r>
      <w:r w:rsidR="00A07B96">
        <w:rPr>
          <w:lang w:val="es-CO"/>
        </w:rPr>
        <w:t>”</w:t>
      </w:r>
      <w:r w:rsidR="0039554F">
        <w:rPr>
          <w:lang w:val="es-CO"/>
        </w:rPr>
        <w:t>, y que no supere esta experiencia en más de dos (2) contratos</w:t>
      </w:r>
      <w:r w:rsidR="00FB4265">
        <w:rPr>
          <w:lang w:val="es-CO"/>
        </w:rPr>
        <w:t xml:space="preserve"> válidos aportados</w:t>
      </w:r>
      <w:r w:rsidR="0039554F">
        <w:rPr>
          <w:lang w:val="es-CO"/>
        </w:rPr>
        <w:t xml:space="preserve">. </w:t>
      </w:r>
    </w:p>
    <w:p w14:paraId="469205BC" w14:textId="77777777" w:rsidR="00DD5A81" w:rsidRPr="005E334C" w:rsidRDefault="00DD5A81" w:rsidP="007F5F53">
      <w:pPr>
        <w:pStyle w:val="Prrafodelista"/>
        <w:rPr>
          <w:lang w:val="es-CO"/>
        </w:rPr>
      </w:pPr>
    </w:p>
    <w:p w14:paraId="3AD2DDC1" w14:textId="236D5164" w:rsidR="00DD5A81" w:rsidRPr="005E334C" w:rsidRDefault="00DD5A81">
      <w:pPr>
        <w:pStyle w:val="Prrafodelista"/>
        <w:rPr>
          <w:lang w:val="es-CO"/>
        </w:rPr>
      </w:pPr>
      <w:r>
        <w:rPr>
          <w:b/>
          <w:bCs/>
          <w:lang w:val="es-CO"/>
        </w:rPr>
        <w:t>Nota:</w:t>
      </w:r>
      <w:r>
        <w:rPr>
          <w:lang w:val="es-CO"/>
        </w:rPr>
        <w:t xml:space="preserve"> </w:t>
      </w:r>
      <w:r w:rsidR="00454185">
        <w:rPr>
          <w:lang w:val="es-CO"/>
        </w:rPr>
        <w:t>En todo caso e</w:t>
      </w:r>
      <w:r>
        <w:rPr>
          <w:lang w:val="es-CO"/>
        </w:rPr>
        <w:t xml:space="preserve">l </w:t>
      </w:r>
      <w:r w:rsidR="7558D293" w:rsidRPr="7351F43E">
        <w:rPr>
          <w:lang w:val="es-CO"/>
        </w:rPr>
        <w:t>P</w:t>
      </w:r>
      <w:r>
        <w:rPr>
          <w:lang w:val="es-CO"/>
        </w:rPr>
        <w:t xml:space="preserve">roponente no podrá aportar únicamente contratos de interventoría a contratos de consultoría, sino </w:t>
      </w:r>
      <w:r w:rsidR="001206F0">
        <w:rPr>
          <w:lang w:val="es-CO"/>
        </w:rPr>
        <w:t xml:space="preserve">que </w:t>
      </w:r>
      <w:r>
        <w:rPr>
          <w:lang w:val="es-CO"/>
        </w:rPr>
        <w:t>será</w:t>
      </w:r>
      <w:r w:rsidR="007A74B9">
        <w:rPr>
          <w:lang w:val="es-CO"/>
        </w:rPr>
        <w:t>n</w:t>
      </w:r>
      <w:r>
        <w:rPr>
          <w:lang w:val="es-CO"/>
        </w:rPr>
        <w:t xml:space="preserve"> un aspecto complementario</w:t>
      </w:r>
      <w:r w:rsidR="00DB74D9">
        <w:rPr>
          <w:lang w:val="es-CO"/>
        </w:rPr>
        <w:t xml:space="preserve"> </w:t>
      </w:r>
      <w:r w:rsidR="00C15696">
        <w:rPr>
          <w:lang w:val="es-CO"/>
        </w:rPr>
        <w:t xml:space="preserve">en conjunto con </w:t>
      </w:r>
      <w:r w:rsidR="007A74B9">
        <w:rPr>
          <w:lang w:val="es-CO"/>
        </w:rPr>
        <w:t xml:space="preserve">los </w:t>
      </w:r>
      <w:r w:rsidR="00C15696">
        <w:rPr>
          <w:lang w:val="es-CO"/>
        </w:rPr>
        <w:t xml:space="preserve">contratos válidos de consultoría según las actividades </w:t>
      </w:r>
      <w:r w:rsidR="00EC7B3F">
        <w:rPr>
          <w:lang w:val="es-CO"/>
        </w:rPr>
        <w:t>en</w:t>
      </w:r>
      <w:r w:rsidR="00C15696">
        <w:rPr>
          <w:lang w:val="es-CO"/>
        </w:rPr>
        <w:t xml:space="preserve"> la “Matriz 1 – Experiencia”. </w:t>
      </w:r>
      <w:r w:rsidR="004A03BC">
        <w:rPr>
          <w:lang w:val="es-CO"/>
        </w:rPr>
        <w:t>En este sentido, e</w:t>
      </w:r>
      <w:r w:rsidR="00CA1B1D">
        <w:rPr>
          <w:lang w:val="es-CO"/>
        </w:rPr>
        <w:t xml:space="preserve">l </w:t>
      </w:r>
      <w:r w:rsidR="00A3344E">
        <w:rPr>
          <w:lang w:val="es-CO"/>
        </w:rPr>
        <w:t>P</w:t>
      </w:r>
      <w:r w:rsidR="00CA1B1D">
        <w:rPr>
          <w:lang w:val="es-CO"/>
        </w:rPr>
        <w:t xml:space="preserve">roponente que únicamente allegue contratos como interventor de contratos de consultoría </w:t>
      </w:r>
      <w:r w:rsidR="00AB4DA1">
        <w:rPr>
          <w:lang w:val="es-CO"/>
        </w:rPr>
        <w:t>y no subsane</w:t>
      </w:r>
      <w:r w:rsidR="00975E89">
        <w:rPr>
          <w:lang w:val="es-CO"/>
        </w:rPr>
        <w:t xml:space="preserve"> su entrega</w:t>
      </w:r>
      <w:r w:rsidR="00D6384E">
        <w:rPr>
          <w:lang w:val="es-CO"/>
        </w:rPr>
        <w:t xml:space="preserve"> </w:t>
      </w:r>
      <w:r w:rsidR="003B147E">
        <w:rPr>
          <w:lang w:val="es-CO"/>
        </w:rPr>
        <w:t>en los términos del numeral 1.6</w:t>
      </w:r>
      <w:r w:rsidR="00D6384E">
        <w:rPr>
          <w:lang w:val="es-CO"/>
        </w:rPr>
        <w:t xml:space="preserve">, no </w:t>
      </w:r>
      <w:r w:rsidR="00013F12">
        <w:rPr>
          <w:lang w:val="es-CO"/>
        </w:rPr>
        <w:t>se</w:t>
      </w:r>
      <w:r w:rsidR="00E64265">
        <w:rPr>
          <w:lang w:val="es-CO"/>
        </w:rPr>
        <w:t xml:space="preserve"> </w:t>
      </w:r>
      <w:r w:rsidR="00EE3A4D">
        <w:rPr>
          <w:lang w:val="es-CO"/>
        </w:rPr>
        <w:t>habil</w:t>
      </w:r>
      <w:r w:rsidR="00E64265">
        <w:rPr>
          <w:lang w:val="es-CO"/>
        </w:rPr>
        <w:t>it</w:t>
      </w:r>
      <w:r w:rsidR="00EE3A4D">
        <w:rPr>
          <w:lang w:val="es-CO"/>
        </w:rPr>
        <w:t>ar</w:t>
      </w:r>
      <w:r w:rsidR="00013F12">
        <w:rPr>
          <w:lang w:val="es-CO"/>
        </w:rPr>
        <w:t>á</w:t>
      </w:r>
      <w:r w:rsidR="00EE3A4D">
        <w:rPr>
          <w:lang w:val="es-CO"/>
        </w:rPr>
        <w:t xml:space="preserve"> en el </w:t>
      </w:r>
      <w:r w:rsidR="32567714" w:rsidRPr="145E8EBE">
        <w:rPr>
          <w:lang w:val="es-CO"/>
        </w:rPr>
        <w:t>P</w:t>
      </w:r>
      <w:r w:rsidR="00EE3A4D">
        <w:rPr>
          <w:lang w:val="es-CO"/>
        </w:rPr>
        <w:t>roceso</w:t>
      </w:r>
      <w:r w:rsidR="00E64265">
        <w:rPr>
          <w:lang w:val="es-CO"/>
        </w:rPr>
        <w:t xml:space="preserve"> de </w:t>
      </w:r>
      <w:r w:rsidR="76264790" w:rsidRPr="145E8EBE">
        <w:rPr>
          <w:lang w:val="es-CO"/>
        </w:rPr>
        <w:t>C</w:t>
      </w:r>
      <w:r w:rsidR="00E64265" w:rsidRPr="145E8EBE">
        <w:rPr>
          <w:lang w:val="es-CO"/>
        </w:rPr>
        <w:t>ontratación</w:t>
      </w:r>
      <w:r w:rsidR="008D4953" w:rsidRPr="145E8EBE">
        <w:rPr>
          <w:lang w:val="es-CO"/>
        </w:rPr>
        <w:t>.</w:t>
      </w:r>
      <w:r w:rsidR="008D4953">
        <w:rPr>
          <w:lang w:val="es-CO"/>
        </w:rPr>
        <w:t xml:space="preserve"> </w:t>
      </w:r>
    </w:p>
    <w:p w14:paraId="2A7F4559" w14:textId="77777777" w:rsidR="004623B5" w:rsidRDefault="004623B5">
      <w:pPr>
        <w:pStyle w:val="Prrafodelista"/>
        <w:rPr>
          <w:lang w:val="es-CO"/>
        </w:rPr>
      </w:pPr>
    </w:p>
    <w:p w14:paraId="21733640" w14:textId="4ED83163" w:rsidR="004623B5" w:rsidRPr="00CA4D90" w:rsidRDefault="128528E3" w:rsidP="007F5F53">
      <w:pPr>
        <w:pStyle w:val="Prrafodelista"/>
        <w:rPr>
          <w:lang w:val="es-CO"/>
        </w:rPr>
      </w:pPr>
      <w:r w:rsidRPr="61ABC51C">
        <w:rPr>
          <w:lang w:val="es-CO"/>
        </w:rPr>
        <w:t xml:space="preserve">Si el </w:t>
      </w:r>
      <w:r w:rsidR="6D2969E3" w:rsidRPr="145E8EBE">
        <w:rPr>
          <w:lang w:val="es-CO"/>
        </w:rPr>
        <w:t>P</w:t>
      </w:r>
      <w:r w:rsidRPr="61ABC51C">
        <w:rPr>
          <w:lang w:val="es-CO"/>
        </w:rPr>
        <w:t xml:space="preserve">roponente subsana este requisito, se habilitará en el </w:t>
      </w:r>
      <w:r w:rsidR="03320278" w:rsidRPr="26A9EF58">
        <w:rPr>
          <w:lang w:val="es-CO"/>
        </w:rPr>
        <w:t>P</w:t>
      </w:r>
      <w:r w:rsidRPr="61ABC51C">
        <w:rPr>
          <w:lang w:val="es-CO"/>
        </w:rPr>
        <w:t xml:space="preserve">roceso de </w:t>
      </w:r>
      <w:r w:rsidR="79D8AC1B" w:rsidRPr="26A9EF58">
        <w:rPr>
          <w:lang w:val="es-CO"/>
        </w:rPr>
        <w:t>C</w:t>
      </w:r>
      <w:r w:rsidRPr="61ABC51C">
        <w:rPr>
          <w:lang w:val="es-CO"/>
        </w:rPr>
        <w:t xml:space="preserve">ontratación, pero </w:t>
      </w:r>
      <w:r w:rsidR="30ECD677" w:rsidRPr="61ABC51C">
        <w:rPr>
          <w:lang w:val="es-CO"/>
        </w:rPr>
        <w:t xml:space="preserve">estos contratos </w:t>
      </w:r>
      <w:r w:rsidRPr="61ABC51C">
        <w:rPr>
          <w:lang w:val="es-CO"/>
        </w:rPr>
        <w:t xml:space="preserve">no se tendrán en cuenta para la asignación de puntaje. En otras palabras, el otorgamiento de puntaje se realizará con los contratos válidos aportados en </w:t>
      </w:r>
      <w:r w:rsidR="30ECD677" w:rsidRPr="61ABC51C">
        <w:rPr>
          <w:lang w:val="es-CO"/>
        </w:rPr>
        <w:t>la</w:t>
      </w:r>
      <w:r w:rsidRPr="61ABC51C">
        <w:rPr>
          <w:lang w:val="es-CO"/>
        </w:rPr>
        <w:t xml:space="preserve"> oferta y que no fueron objeto de subsanación por parte del </w:t>
      </w:r>
      <w:r w:rsidR="70FE0DAD" w:rsidRPr="4B62B8E2">
        <w:rPr>
          <w:lang w:val="es-CO"/>
        </w:rPr>
        <w:t>P</w:t>
      </w:r>
      <w:r w:rsidRPr="61ABC51C">
        <w:rPr>
          <w:lang w:val="es-CO"/>
        </w:rPr>
        <w:t>roponente.</w:t>
      </w:r>
    </w:p>
    <w:p w14:paraId="0511DC29" w14:textId="77777777" w:rsidR="00CA4370" w:rsidRPr="00CA4370" w:rsidRDefault="00CA4370" w:rsidP="00506E5F">
      <w:pPr>
        <w:pStyle w:val="Prrafodelista"/>
        <w:rPr>
          <w:lang w:val="es-CO"/>
        </w:rPr>
      </w:pPr>
    </w:p>
    <w:p w14:paraId="5BB41668" w14:textId="6787852C" w:rsidR="00614DCE" w:rsidRDefault="00C81818" w:rsidP="002671D2">
      <w:pPr>
        <w:pStyle w:val="Prrafodelista"/>
        <w:numPr>
          <w:ilvl w:val="0"/>
          <w:numId w:val="28"/>
        </w:numPr>
        <w:rPr>
          <w:lang w:val="es-CO"/>
        </w:rPr>
      </w:pPr>
      <w:r>
        <w:rPr>
          <w:lang w:val="es-CO"/>
        </w:rPr>
        <w:t>En</w:t>
      </w:r>
      <w:r w:rsidR="00405591" w:rsidRPr="00C81818">
        <w:rPr>
          <w:lang w:val="es-CO"/>
        </w:rPr>
        <w:t xml:space="preserve"> </w:t>
      </w:r>
      <w:r w:rsidRPr="00C81818">
        <w:rPr>
          <w:lang w:val="es-CO"/>
        </w:rPr>
        <w:t>los contratos aportados como experiencia que contengan actividades ejecutadas de obra y</w:t>
      </w:r>
      <w:r w:rsidR="00AF021C">
        <w:rPr>
          <w:lang w:val="es-CO"/>
        </w:rPr>
        <w:t xml:space="preserve"> </w:t>
      </w:r>
      <w:r w:rsidRPr="00C81818">
        <w:rPr>
          <w:lang w:val="es-CO"/>
        </w:rPr>
        <w:t>de consultoría de estudios y diseños, la Entidad Estatal solo tendrá en cuenta los valores ejecutados relacionados con la consultoría de estudios de ingeniería de infraestructura de transporte.</w:t>
      </w:r>
    </w:p>
    <w:p w14:paraId="7303459B" w14:textId="04DE2022" w:rsidR="1A1C0756" w:rsidRDefault="1A1C0756" w:rsidP="007F3282">
      <w:pPr>
        <w:rPr>
          <w:lang w:val="es-CO"/>
        </w:rPr>
      </w:pPr>
    </w:p>
    <w:p w14:paraId="4D1D99ED" w14:textId="013AB092" w:rsidR="3EB0E218" w:rsidRDefault="3EB0E218" w:rsidP="007F3282">
      <w:pPr>
        <w:ind w:left="708"/>
        <w:rPr>
          <w:lang w:val="es-CO"/>
        </w:rPr>
      </w:pPr>
      <w:r w:rsidRPr="1A1C0756">
        <w:rPr>
          <w:lang w:val="es-CO"/>
        </w:rPr>
        <w:t>En los contratos aportados como experiencia que contengan actividades ejecutadas de</w:t>
      </w:r>
      <w:r w:rsidR="00C13579">
        <w:rPr>
          <w:lang w:val="es-CO"/>
        </w:rPr>
        <w:t xml:space="preserve"> interventoría de </w:t>
      </w:r>
      <w:r w:rsidRPr="1A1C0756">
        <w:rPr>
          <w:lang w:val="es-CO"/>
        </w:rPr>
        <w:t>obra y consultoría de estudios y diseños, la Entidad Estatal solo tendrá en cuenta los valores ejecutados relacionados con la consultoría de estudios de ingeniería de infraestructura de transporte.</w:t>
      </w:r>
    </w:p>
    <w:p w14:paraId="306CCCE8" w14:textId="4D646F97" w:rsidR="1A1C0756" w:rsidRDefault="1A1C0756" w:rsidP="1A1C0756">
      <w:pPr>
        <w:rPr>
          <w:lang w:val="es-CO"/>
        </w:rPr>
      </w:pPr>
    </w:p>
    <w:p w14:paraId="1D14EC81" w14:textId="77777777" w:rsidR="00C81818" w:rsidRPr="00C81818" w:rsidRDefault="00C81818" w:rsidP="00C81818">
      <w:pPr>
        <w:pStyle w:val="Prrafodelista"/>
        <w:rPr>
          <w:lang w:val="es-CO"/>
        </w:rPr>
      </w:pPr>
    </w:p>
    <w:p w14:paraId="6D53E5DF" w14:textId="0593FB93" w:rsidR="000A0030" w:rsidRDefault="00C81818" w:rsidP="003B03EC">
      <w:pPr>
        <w:pStyle w:val="Prrafodelista"/>
        <w:rPr>
          <w:lang w:val="es-CO"/>
        </w:rPr>
      </w:pPr>
      <w:r w:rsidRPr="00C81818">
        <w:rPr>
          <w:lang w:val="es-CO"/>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926F259" w14:textId="77777777" w:rsidR="00C81818" w:rsidRDefault="00C81818" w:rsidP="003B03EC">
      <w:pPr>
        <w:pStyle w:val="Prrafodelista"/>
        <w:rPr>
          <w:lang w:val="es-CO"/>
        </w:rPr>
      </w:pPr>
    </w:p>
    <w:p w14:paraId="63A9DD7D" w14:textId="35909739" w:rsidR="00223130" w:rsidRPr="00AF5B1B" w:rsidRDefault="00837EC1" w:rsidP="002671D2">
      <w:pPr>
        <w:pStyle w:val="Prrafodelista"/>
        <w:numPr>
          <w:ilvl w:val="0"/>
          <w:numId w:val="28"/>
        </w:numPr>
        <w:rPr>
          <w:lang w:val="es-MX"/>
        </w:rPr>
      </w:pPr>
      <w:r w:rsidRPr="61ABC51C">
        <w:rPr>
          <w:lang w:val="es-MX"/>
        </w:rPr>
        <w:t xml:space="preserve">Las auto </w:t>
      </w:r>
      <w:r w:rsidR="00AF5B1B" w:rsidRPr="00F95698">
        <w:rPr>
          <w:rFonts w:eastAsia="Times New Roman" w:cs="Arial"/>
          <w:color w:val="000000"/>
          <w:szCs w:val="20"/>
          <w:lang w:eastAsia="es-ES"/>
        </w:rPr>
        <w:t>certificaciones no servirán para acreditar la experiencia requerida, ya que con estas no puede constatarse la ejecución</w:t>
      </w:r>
      <w:r w:rsidR="00AF5B1B" w:rsidRPr="00F95698" w:rsidDel="00FE555D">
        <w:rPr>
          <w:rFonts w:eastAsia="Times New Roman" w:cs="Arial"/>
          <w:color w:val="000000"/>
          <w:szCs w:val="20"/>
          <w:lang w:eastAsia="es-ES"/>
        </w:rPr>
        <w:t xml:space="preserve"> de contratos </w:t>
      </w:r>
      <w:r w:rsidR="00AF5B1B" w:rsidRPr="00F95698">
        <w:rPr>
          <w:rFonts w:eastAsia="Times New Roman" w:cs="Arial"/>
          <w:color w:val="000000"/>
          <w:szCs w:val="20"/>
          <w:lang w:eastAsia="es-ES"/>
        </w:rPr>
        <w:t>que deben certificar los terceros que recibieron la obra, bien o servicio. Para la aplicación de esta regla, se entiende por auto certificaciones aquellas expedidas por el mismo Proponente, sus representantes,</w:t>
      </w:r>
      <w:r w:rsidR="00AF5B1B" w:rsidRPr="00F95698" w:rsidDel="00E86337">
        <w:rPr>
          <w:rFonts w:eastAsia="Times New Roman" w:cs="Arial"/>
          <w:color w:val="000000"/>
          <w:szCs w:val="20"/>
          <w:lang w:eastAsia="es-ES"/>
        </w:rPr>
        <w:t xml:space="preserve"> </w:t>
      </w:r>
      <w:r w:rsidR="00AF5B1B" w:rsidRPr="00F95698">
        <w:rPr>
          <w:rFonts w:eastAsia="Times New Roman" w:cs="Arial"/>
          <w:color w:val="000000"/>
          <w:szCs w:val="20"/>
          <w:lang w:eastAsia="es-ES"/>
        </w:rPr>
        <w:t>los integrantes del Proponente Plural o del mismo grupo empresarial para demostrar su propia experiencia</w:t>
      </w:r>
      <w:r w:rsidR="00FB5091">
        <w:rPr>
          <w:rFonts w:eastAsia="Times New Roman" w:cs="Arial"/>
          <w:color w:val="000000"/>
          <w:szCs w:val="20"/>
          <w:lang w:eastAsia="es-ES"/>
        </w:rPr>
        <w:t>.</w:t>
      </w:r>
    </w:p>
    <w:p w14:paraId="332D485A" w14:textId="77777777" w:rsidR="00223130" w:rsidRDefault="00223130" w:rsidP="00F95698">
      <w:pPr>
        <w:pStyle w:val="Prrafodelista"/>
        <w:rPr>
          <w:lang w:val="es-MX"/>
        </w:rPr>
      </w:pPr>
    </w:p>
    <w:p w14:paraId="0B83C9D2" w14:textId="6F5F0B7F" w:rsidR="00F926E4" w:rsidRDefault="00F926E4" w:rsidP="002671D2">
      <w:pPr>
        <w:pStyle w:val="Ttulo3"/>
        <w:numPr>
          <w:ilvl w:val="2"/>
          <w:numId w:val="39"/>
        </w:numPr>
      </w:pPr>
      <w:bookmarkStart w:id="838" w:name="_Toc184182440"/>
      <w:r>
        <w:t>CLASIFICACIÓN DE LA EXPERIENCIA EN EL “CLASIFICADOR DE BIENES, OBRAS Y SERVICIOS DE LAS NACIONES UNIDAS”</w:t>
      </w:r>
      <w:bookmarkEnd w:id="838"/>
    </w:p>
    <w:p w14:paraId="2C490252" w14:textId="07EACEF2" w:rsidR="00F926E4" w:rsidRDefault="00F926E4" w:rsidP="00F926E4">
      <w:pPr>
        <w:rPr>
          <w:lang w:val="es-CO"/>
        </w:rPr>
      </w:pPr>
    </w:p>
    <w:p w14:paraId="5611D482" w14:textId="383ED4F9" w:rsidR="00F926E4" w:rsidRDefault="00F75EB9" w:rsidP="00F926E4">
      <w:pPr>
        <w:rPr>
          <w:lang w:val="es-CO"/>
        </w:rPr>
      </w:pPr>
      <w:r w:rsidRPr="00F75EB9">
        <w:rPr>
          <w:lang w:val="es-CO"/>
        </w:rPr>
        <w:t xml:space="preserve">Los </w:t>
      </w:r>
      <w:r w:rsidR="00266863">
        <w:rPr>
          <w:lang w:val="es-CO"/>
        </w:rPr>
        <w:t>C</w:t>
      </w:r>
      <w:r w:rsidRPr="00F75EB9">
        <w:rPr>
          <w:lang w:val="es-CO"/>
        </w:rPr>
        <w:t>ontratos aportados para efectos de acreditación de la experiencia requerida deben estar clasificados en alguno de los siguientes códigos:</w:t>
      </w:r>
    </w:p>
    <w:p w14:paraId="6176A563" w14:textId="1FB3A72D" w:rsidR="00F75EB9" w:rsidRDefault="00F75EB9" w:rsidP="00F926E4">
      <w:pPr>
        <w:rPr>
          <w:lang w:val="es-CO"/>
        </w:rPr>
      </w:pPr>
    </w:p>
    <w:tbl>
      <w:tblPr>
        <w:tblStyle w:val="Tablaconcuadrcula"/>
        <w:tblW w:w="0" w:type="auto"/>
        <w:jc w:val="center"/>
        <w:tblLook w:val="00A0" w:firstRow="1" w:lastRow="0" w:firstColumn="1" w:lastColumn="0" w:noHBand="0" w:noVBand="0"/>
      </w:tblPr>
      <w:tblGrid>
        <w:gridCol w:w="1413"/>
        <w:gridCol w:w="3080"/>
        <w:gridCol w:w="2590"/>
        <w:gridCol w:w="1838"/>
      </w:tblGrid>
      <w:tr w:rsidR="005D3517" w:rsidRPr="005D3517" w14:paraId="7FE0391F" w14:textId="77777777" w:rsidTr="005D3517">
        <w:trPr>
          <w:trHeight w:val="360"/>
          <w:jc w:val="center"/>
        </w:trPr>
        <w:tc>
          <w:tcPr>
            <w:tcW w:w="1413" w:type="dxa"/>
            <w:shd w:val="clear" w:color="auto" w:fill="BFBFBF" w:themeFill="background1" w:themeFillShade="BF"/>
            <w:noWrap/>
            <w:vAlign w:val="center"/>
            <w:hideMark/>
          </w:tcPr>
          <w:p w14:paraId="56E096B3" w14:textId="77777777" w:rsidR="005D3517" w:rsidRPr="005D3517" w:rsidRDefault="005D3517" w:rsidP="0070006C">
            <w:pPr>
              <w:jc w:val="center"/>
              <w:rPr>
                <w:rFonts w:cs="Arial"/>
                <w:b/>
                <w:bCs/>
                <w:sz w:val="18"/>
                <w:szCs w:val="18"/>
              </w:rPr>
            </w:pPr>
            <w:r w:rsidRPr="005D3517">
              <w:rPr>
                <w:rFonts w:cs="Arial"/>
                <w:b/>
                <w:bCs/>
                <w:sz w:val="18"/>
                <w:szCs w:val="18"/>
              </w:rPr>
              <w:t>Código</w:t>
            </w:r>
          </w:p>
        </w:tc>
        <w:tc>
          <w:tcPr>
            <w:tcW w:w="3080" w:type="dxa"/>
            <w:shd w:val="clear" w:color="auto" w:fill="BFBFBF" w:themeFill="background1" w:themeFillShade="BF"/>
            <w:noWrap/>
            <w:vAlign w:val="center"/>
            <w:hideMark/>
          </w:tcPr>
          <w:p w14:paraId="01022361" w14:textId="77777777" w:rsidR="005D3517" w:rsidRPr="005D3517" w:rsidRDefault="005D3517" w:rsidP="0070006C">
            <w:pPr>
              <w:jc w:val="center"/>
              <w:rPr>
                <w:rFonts w:cs="Arial"/>
                <w:b/>
                <w:bCs/>
                <w:sz w:val="18"/>
                <w:szCs w:val="18"/>
              </w:rPr>
            </w:pPr>
            <w:r w:rsidRPr="005D3517">
              <w:rPr>
                <w:rFonts w:cs="Arial"/>
                <w:b/>
                <w:bCs/>
                <w:sz w:val="18"/>
                <w:szCs w:val="18"/>
              </w:rPr>
              <w:t>Segmento</w:t>
            </w:r>
          </w:p>
        </w:tc>
        <w:tc>
          <w:tcPr>
            <w:tcW w:w="2590" w:type="dxa"/>
            <w:shd w:val="clear" w:color="auto" w:fill="BFBFBF" w:themeFill="background1" w:themeFillShade="BF"/>
            <w:noWrap/>
            <w:vAlign w:val="center"/>
            <w:hideMark/>
          </w:tcPr>
          <w:p w14:paraId="4A13E541" w14:textId="77777777" w:rsidR="005D3517" w:rsidRPr="005D3517" w:rsidRDefault="005D3517" w:rsidP="0070006C">
            <w:pPr>
              <w:jc w:val="center"/>
              <w:rPr>
                <w:rFonts w:cs="Arial"/>
                <w:b/>
                <w:bCs/>
                <w:sz w:val="18"/>
                <w:szCs w:val="18"/>
              </w:rPr>
            </w:pPr>
            <w:r w:rsidRPr="005D3517">
              <w:rPr>
                <w:rFonts w:cs="Arial"/>
                <w:b/>
                <w:bCs/>
                <w:sz w:val="18"/>
                <w:szCs w:val="18"/>
              </w:rPr>
              <w:t>Familia</w:t>
            </w:r>
          </w:p>
        </w:tc>
        <w:tc>
          <w:tcPr>
            <w:tcW w:w="1838" w:type="dxa"/>
            <w:shd w:val="clear" w:color="auto" w:fill="BFBFBF" w:themeFill="background1" w:themeFillShade="BF"/>
            <w:noWrap/>
            <w:vAlign w:val="center"/>
            <w:hideMark/>
          </w:tcPr>
          <w:p w14:paraId="784EBE1C" w14:textId="77777777" w:rsidR="005D3517" w:rsidRPr="005D3517" w:rsidRDefault="005D3517" w:rsidP="0070006C">
            <w:pPr>
              <w:jc w:val="center"/>
              <w:rPr>
                <w:rFonts w:cs="Arial"/>
                <w:b/>
                <w:bCs/>
                <w:sz w:val="18"/>
                <w:szCs w:val="18"/>
              </w:rPr>
            </w:pPr>
            <w:r w:rsidRPr="005D3517">
              <w:rPr>
                <w:rFonts w:cs="Arial"/>
                <w:b/>
                <w:bCs/>
                <w:sz w:val="18"/>
                <w:szCs w:val="18"/>
              </w:rPr>
              <w:t>Clase</w:t>
            </w:r>
          </w:p>
        </w:tc>
      </w:tr>
      <w:tr w:rsidR="005D3517" w:rsidRPr="005D3517" w14:paraId="78826A83" w14:textId="77777777" w:rsidTr="005D3517">
        <w:trPr>
          <w:trHeight w:val="713"/>
          <w:jc w:val="center"/>
        </w:trPr>
        <w:tc>
          <w:tcPr>
            <w:tcW w:w="1413" w:type="dxa"/>
            <w:noWrap/>
            <w:vAlign w:val="center"/>
            <w:hideMark/>
          </w:tcPr>
          <w:p w14:paraId="57FC4B54" w14:textId="77777777" w:rsidR="005D3517" w:rsidRPr="005D3517" w:rsidRDefault="005D3517" w:rsidP="0070006C">
            <w:pPr>
              <w:rPr>
                <w:rFonts w:cs="Arial"/>
                <w:sz w:val="18"/>
                <w:szCs w:val="18"/>
              </w:rPr>
            </w:pPr>
            <w:r w:rsidRPr="005D3517">
              <w:rPr>
                <w:rFonts w:cs="Arial"/>
                <w:sz w:val="18"/>
                <w:szCs w:val="18"/>
              </w:rPr>
              <w:t>80101600</w:t>
            </w:r>
          </w:p>
        </w:tc>
        <w:tc>
          <w:tcPr>
            <w:tcW w:w="3080" w:type="dxa"/>
            <w:vAlign w:val="center"/>
            <w:hideMark/>
          </w:tcPr>
          <w:p w14:paraId="04E2B31B" w14:textId="77777777" w:rsidR="005D3517" w:rsidRPr="005D3517" w:rsidRDefault="005D3517" w:rsidP="0070006C">
            <w:pPr>
              <w:rPr>
                <w:rFonts w:cs="Arial"/>
                <w:sz w:val="18"/>
                <w:szCs w:val="18"/>
              </w:rPr>
            </w:pPr>
            <w:r w:rsidRPr="005D3517">
              <w:rPr>
                <w:rFonts w:cs="Arial"/>
                <w:sz w:val="18"/>
                <w:szCs w:val="18"/>
              </w:rPr>
              <w:t>Servicios de Gestión, Servicios Profesionales de Empresa y Servicios Administrativos</w:t>
            </w:r>
          </w:p>
        </w:tc>
        <w:tc>
          <w:tcPr>
            <w:tcW w:w="2590" w:type="dxa"/>
            <w:vAlign w:val="center"/>
          </w:tcPr>
          <w:p w14:paraId="07FDC145" w14:textId="77777777" w:rsidR="005D3517" w:rsidRPr="005D3517" w:rsidRDefault="005D3517" w:rsidP="0070006C">
            <w:pPr>
              <w:rPr>
                <w:rFonts w:cs="Arial"/>
                <w:sz w:val="18"/>
                <w:szCs w:val="18"/>
              </w:rPr>
            </w:pPr>
            <w:r w:rsidRPr="005D3517">
              <w:rPr>
                <w:rFonts w:cs="Arial"/>
                <w:sz w:val="18"/>
                <w:szCs w:val="18"/>
              </w:rPr>
              <w:t>Servicios de asesoría de gestión</w:t>
            </w:r>
          </w:p>
        </w:tc>
        <w:tc>
          <w:tcPr>
            <w:tcW w:w="1838" w:type="dxa"/>
            <w:vAlign w:val="center"/>
          </w:tcPr>
          <w:p w14:paraId="2CEC18DC" w14:textId="77777777" w:rsidR="005D3517" w:rsidRPr="005D3517" w:rsidRDefault="005D3517" w:rsidP="0070006C">
            <w:pPr>
              <w:rPr>
                <w:rFonts w:cs="Arial"/>
                <w:sz w:val="18"/>
                <w:szCs w:val="18"/>
              </w:rPr>
            </w:pPr>
            <w:r w:rsidRPr="005D3517">
              <w:rPr>
                <w:rFonts w:cs="Arial"/>
                <w:sz w:val="18"/>
                <w:szCs w:val="18"/>
              </w:rPr>
              <w:t>Gerencia de Proyectos</w:t>
            </w:r>
          </w:p>
        </w:tc>
      </w:tr>
      <w:tr w:rsidR="005D3517" w:rsidRPr="005D3517" w14:paraId="05A406D4" w14:textId="77777777" w:rsidTr="005D3517">
        <w:trPr>
          <w:trHeight w:val="831"/>
          <w:jc w:val="center"/>
        </w:trPr>
        <w:tc>
          <w:tcPr>
            <w:tcW w:w="1413" w:type="dxa"/>
            <w:noWrap/>
            <w:vAlign w:val="center"/>
          </w:tcPr>
          <w:p w14:paraId="3E3D2571" w14:textId="77777777" w:rsidR="005D3517" w:rsidRPr="005D3517" w:rsidRDefault="005D3517" w:rsidP="0070006C">
            <w:pPr>
              <w:rPr>
                <w:rFonts w:cs="Arial"/>
                <w:sz w:val="18"/>
                <w:szCs w:val="18"/>
              </w:rPr>
            </w:pPr>
            <w:r w:rsidRPr="005D3517">
              <w:rPr>
                <w:rFonts w:cs="Arial"/>
                <w:sz w:val="18"/>
                <w:szCs w:val="18"/>
              </w:rPr>
              <w:t>81101500</w:t>
            </w:r>
          </w:p>
        </w:tc>
        <w:tc>
          <w:tcPr>
            <w:tcW w:w="3080" w:type="dxa"/>
            <w:vAlign w:val="center"/>
          </w:tcPr>
          <w:p w14:paraId="4AD231A6" w14:textId="77777777" w:rsidR="005D3517" w:rsidRPr="005D3517" w:rsidRDefault="005D3517" w:rsidP="0070006C">
            <w:pPr>
              <w:rPr>
                <w:rFonts w:cs="Arial"/>
                <w:sz w:val="18"/>
                <w:szCs w:val="18"/>
              </w:rPr>
            </w:pPr>
            <w:r w:rsidRPr="005D3517">
              <w:rPr>
                <w:rFonts w:cs="Arial"/>
                <w:sz w:val="18"/>
                <w:szCs w:val="18"/>
              </w:rPr>
              <w:t>Servicio Basados en Ingeniería, Investigación y Tecnología</w:t>
            </w:r>
          </w:p>
        </w:tc>
        <w:tc>
          <w:tcPr>
            <w:tcW w:w="2590" w:type="dxa"/>
            <w:vAlign w:val="center"/>
          </w:tcPr>
          <w:p w14:paraId="7CC77FB9" w14:textId="77777777" w:rsidR="005D3517" w:rsidRPr="005D3517" w:rsidRDefault="005D3517" w:rsidP="0070006C">
            <w:pPr>
              <w:rPr>
                <w:rFonts w:cs="Arial"/>
                <w:sz w:val="18"/>
                <w:szCs w:val="18"/>
              </w:rPr>
            </w:pPr>
            <w:r w:rsidRPr="005D3517">
              <w:rPr>
                <w:rFonts w:cs="Arial"/>
                <w:sz w:val="18"/>
                <w:szCs w:val="18"/>
              </w:rPr>
              <w:t>Servicios profesionales de ingeniería y arquitectura</w:t>
            </w:r>
          </w:p>
        </w:tc>
        <w:tc>
          <w:tcPr>
            <w:tcW w:w="1838" w:type="dxa"/>
            <w:vAlign w:val="center"/>
          </w:tcPr>
          <w:p w14:paraId="0C7BD4EC" w14:textId="77777777" w:rsidR="005D3517" w:rsidRPr="005D3517" w:rsidRDefault="005D3517" w:rsidP="0070006C">
            <w:pPr>
              <w:rPr>
                <w:rFonts w:cs="Arial"/>
                <w:sz w:val="18"/>
                <w:szCs w:val="18"/>
              </w:rPr>
            </w:pPr>
            <w:r w:rsidRPr="005D3517">
              <w:rPr>
                <w:rFonts w:cs="Arial"/>
                <w:sz w:val="18"/>
                <w:szCs w:val="18"/>
              </w:rPr>
              <w:t>Ingeniería civil y arquitectura</w:t>
            </w:r>
          </w:p>
        </w:tc>
      </w:tr>
    </w:tbl>
    <w:p w14:paraId="4A212584" w14:textId="1CFC732F" w:rsidR="00F75EB9" w:rsidRDefault="00F75EB9" w:rsidP="00F926E4">
      <w:pPr>
        <w:rPr>
          <w:lang w:val="es-CO"/>
        </w:rPr>
      </w:pPr>
    </w:p>
    <w:p w14:paraId="40D00260" w14:textId="4830CCCC" w:rsidR="001705FE" w:rsidRDefault="001705FE" w:rsidP="001705FE">
      <w:pPr>
        <w:rPr>
          <w:lang w:val="es-CO"/>
        </w:rPr>
      </w:pPr>
      <w:r w:rsidRPr="001705FE">
        <w:rPr>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70B5178A">
        <w:rPr>
          <w:lang w:val="es-CO"/>
        </w:rPr>
        <w:t>P</w:t>
      </w:r>
      <w:r w:rsidRPr="001705FE">
        <w:rPr>
          <w:lang w:val="es-CO"/>
        </w:rPr>
        <w:t xml:space="preserve">liego de </w:t>
      </w:r>
      <w:r w:rsidR="1ABBE762" w:rsidRPr="70B5178A">
        <w:rPr>
          <w:lang w:val="es-CO"/>
        </w:rPr>
        <w:t>C</w:t>
      </w:r>
      <w:r w:rsidRPr="001705FE">
        <w:rPr>
          <w:lang w:val="es-CO"/>
        </w:rPr>
        <w:t xml:space="preserve">ondiciones para cada uno de los </w:t>
      </w:r>
      <w:r w:rsidR="00266863">
        <w:rPr>
          <w:lang w:val="es-CO"/>
        </w:rPr>
        <w:t>C</w:t>
      </w:r>
      <w:r w:rsidRPr="001705FE">
        <w:rPr>
          <w:lang w:val="es-CO"/>
        </w:rPr>
        <w:t>ontratos aportados para la acreditación de la experiencia requerida. En el evento en el que dichos documentos no incluyan los códigos de clasificación, el representante legal del proponente deberá inc</w:t>
      </w:r>
      <w:r w:rsidR="00D15F5F">
        <w:rPr>
          <w:lang w:val="es-CO"/>
        </w:rPr>
        <w:t>orporarlos</w:t>
      </w:r>
      <w:r w:rsidRPr="001705FE">
        <w:rPr>
          <w:lang w:val="es-CO"/>
        </w:rPr>
        <w:t xml:space="preserve"> en el </w:t>
      </w:r>
      <w:r w:rsidR="00A30DFA">
        <w:rPr>
          <w:lang w:val="es-CO"/>
        </w:rPr>
        <w:t>“</w:t>
      </w:r>
      <w:r w:rsidRPr="001705FE">
        <w:rPr>
          <w:lang w:val="es-CO"/>
        </w:rPr>
        <w:t>Formato 3 – Experiencia</w:t>
      </w:r>
      <w:r w:rsidR="00A30DFA">
        <w:rPr>
          <w:lang w:val="es-CO"/>
        </w:rPr>
        <w:t>”</w:t>
      </w:r>
      <w:r w:rsidRPr="001705FE">
        <w:rPr>
          <w:lang w:val="es-CO"/>
        </w:rPr>
        <w:t>.</w:t>
      </w:r>
    </w:p>
    <w:p w14:paraId="27A206A3" w14:textId="0DE55C8E" w:rsidR="001705FE" w:rsidRDefault="001705FE" w:rsidP="001705FE">
      <w:pPr>
        <w:rPr>
          <w:lang w:val="es-CO"/>
        </w:rPr>
      </w:pPr>
    </w:p>
    <w:p w14:paraId="331C760C" w14:textId="7830E741" w:rsidR="001705FE" w:rsidRDefault="001705FE" w:rsidP="002671D2">
      <w:pPr>
        <w:pStyle w:val="Ttulo3"/>
        <w:numPr>
          <w:ilvl w:val="2"/>
          <w:numId w:val="39"/>
        </w:numPr>
      </w:pPr>
      <w:bookmarkStart w:id="839" w:name="_Toc184182441"/>
      <w:r>
        <w:t>ACREDITACIÓN DE LA EXPERIENCIA REQUERIDA</w:t>
      </w:r>
      <w:bookmarkEnd w:id="839"/>
    </w:p>
    <w:p w14:paraId="0724AFF0" w14:textId="257E3F77" w:rsidR="001705FE" w:rsidRDefault="001705FE" w:rsidP="001705FE">
      <w:pPr>
        <w:rPr>
          <w:lang w:val="es-CO"/>
        </w:rPr>
      </w:pPr>
    </w:p>
    <w:p w14:paraId="0EF59A71" w14:textId="38A308E1" w:rsidR="009A0901" w:rsidRDefault="009A0901" w:rsidP="009A0901">
      <w:pPr>
        <w:rPr>
          <w:lang w:val="es-CO"/>
        </w:rPr>
      </w:pPr>
      <w:r w:rsidRPr="009A0901">
        <w:rPr>
          <w:lang w:val="es-CO"/>
        </w:rPr>
        <w:t xml:space="preserve">Los </w:t>
      </w:r>
      <w:r w:rsidR="275D412A" w:rsidRPr="70B5178A">
        <w:rPr>
          <w:lang w:val="es-CO"/>
        </w:rPr>
        <w:t>P</w:t>
      </w:r>
      <w:r w:rsidRPr="009A0901">
        <w:rPr>
          <w:lang w:val="es-CO"/>
        </w:rPr>
        <w:t xml:space="preserve">roponentes acreditarán para cada uno de los contratos aportados la siguiente información, mediante alguno de los documentos señalados en la sección 10.1.5 del </w:t>
      </w:r>
      <w:r w:rsidR="51708756" w:rsidRPr="50101CEF">
        <w:rPr>
          <w:lang w:val="es-CO"/>
        </w:rPr>
        <w:t>P</w:t>
      </w:r>
      <w:r w:rsidRPr="009A0901">
        <w:rPr>
          <w:lang w:val="es-CO"/>
        </w:rPr>
        <w:t xml:space="preserve">liego de </w:t>
      </w:r>
      <w:r w:rsidR="04E5DB3B" w:rsidRPr="50101CEF">
        <w:rPr>
          <w:lang w:val="es-CO"/>
        </w:rPr>
        <w:t>C</w:t>
      </w:r>
      <w:r w:rsidRPr="009A0901">
        <w:rPr>
          <w:lang w:val="es-CO"/>
        </w:rPr>
        <w:t xml:space="preserve">ondiciones: </w:t>
      </w:r>
    </w:p>
    <w:p w14:paraId="0EFC6428" w14:textId="77777777" w:rsidR="001E6B62" w:rsidRPr="009A0901" w:rsidRDefault="001E6B62" w:rsidP="009A0901">
      <w:pPr>
        <w:rPr>
          <w:lang w:val="es-CO"/>
        </w:rPr>
      </w:pPr>
    </w:p>
    <w:p w14:paraId="7F329BCB" w14:textId="039B1D63" w:rsidR="009A0901" w:rsidRDefault="009A0901" w:rsidP="002671D2">
      <w:pPr>
        <w:pStyle w:val="Prrafodelista"/>
        <w:numPr>
          <w:ilvl w:val="0"/>
          <w:numId w:val="29"/>
        </w:numPr>
        <w:rPr>
          <w:lang w:val="es-CO"/>
        </w:rPr>
      </w:pPr>
      <w:r w:rsidRPr="00AA08C3">
        <w:rPr>
          <w:lang w:val="es-CO"/>
        </w:rPr>
        <w:t>Contratante.</w:t>
      </w:r>
    </w:p>
    <w:p w14:paraId="70C3240C" w14:textId="77777777" w:rsidR="001E6B62" w:rsidRPr="00AA08C3" w:rsidRDefault="001E6B62" w:rsidP="001E6B62">
      <w:pPr>
        <w:pStyle w:val="Prrafodelista"/>
        <w:rPr>
          <w:lang w:val="es-CO"/>
        </w:rPr>
      </w:pPr>
    </w:p>
    <w:p w14:paraId="538FA42B" w14:textId="5EBD3293" w:rsidR="009A0901" w:rsidRPr="00AA08C3" w:rsidRDefault="009A0901" w:rsidP="002671D2">
      <w:pPr>
        <w:pStyle w:val="Prrafodelista"/>
        <w:numPr>
          <w:ilvl w:val="0"/>
          <w:numId w:val="29"/>
        </w:numPr>
        <w:rPr>
          <w:lang w:val="es-CO"/>
        </w:rPr>
      </w:pPr>
      <w:r w:rsidRPr="00AA08C3">
        <w:rPr>
          <w:lang w:val="es-CO"/>
        </w:rPr>
        <w:t>Objeto del contrato.</w:t>
      </w:r>
    </w:p>
    <w:p w14:paraId="158DA8FB" w14:textId="77777777" w:rsidR="001E6B62" w:rsidRDefault="001E6B62" w:rsidP="001E6B62">
      <w:pPr>
        <w:pStyle w:val="Prrafodelista"/>
        <w:rPr>
          <w:lang w:val="es-CO"/>
        </w:rPr>
      </w:pPr>
    </w:p>
    <w:p w14:paraId="4899F557" w14:textId="094ACC56" w:rsidR="009A0901" w:rsidRPr="00AA08C3" w:rsidRDefault="009A0901" w:rsidP="002671D2">
      <w:pPr>
        <w:pStyle w:val="Prrafodelista"/>
        <w:numPr>
          <w:ilvl w:val="0"/>
          <w:numId w:val="29"/>
        </w:numPr>
        <w:rPr>
          <w:lang w:val="es-CO"/>
        </w:rPr>
      </w:pPr>
      <w:r w:rsidRPr="00AA08C3">
        <w:rPr>
          <w:lang w:val="es-CO"/>
        </w:rPr>
        <w:t>Principales actividades ejecutadas.</w:t>
      </w:r>
    </w:p>
    <w:p w14:paraId="4E8DF18E" w14:textId="77777777" w:rsidR="001E6B62" w:rsidRDefault="001E6B62" w:rsidP="001E6B62">
      <w:pPr>
        <w:pStyle w:val="Prrafodelista"/>
        <w:rPr>
          <w:lang w:val="es-CO"/>
        </w:rPr>
      </w:pPr>
    </w:p>
    <w:p w14:paraId="5565DDC6" w14:textId="11C45050" w:rsidR="009A0901" w:rsidRPr="00AA08C3" w:rsidRDefault="009A0901" w:rsidP="002671D2">
      <w:pPr>
        <w:pStyle w:val="Prrafodelista"/>
        <w:numPr>
          <w:ilvl w:val="0"/>
          <w:numId w:val="29"/>
        </w:numPr>
        <w:rPr>
          <w:lang w:val="es-CO"/>
        </w:rPr>
      </w:pPr>
      <w:r w:rsidRPr="00AA08C3">
        <w:rPr>
          <w:lang w:val="es-CO"/>
        </w:rPr>
        <w:t xml:space="preserve">Las longitudes, volúmenes, dimensiones, tipologías y demás condiciones de experiencia establecidas en la </w:t>
      </w:r>
      <w:r w:rsidR="00A30DFA">
        <w:rPr>
          <w:lang w:val="es-CO"/>
        </w:rPr>
        <w:t>“</w:t>
      </w:r>
      <w:r w:rsidRPr="00AA08C3">
        <w:rPr>
          <w:lang w:val="es-CO"/>
        </w:rPr>
        <w:t>Matriz 1 – Experiencia</w:t>
      </w:r>
      <w:r w:rsidR="00A30DFA">
        <w:rPr>
          <w:lang w:val="es-CO"/>
        </w:rPr>
        <w:t>”</w:t>
      </w:r>
      <w:r w:rsidRPr="00AA08C3">
        <w:rPr>
          <w:lang w:val="es-CO"/>
        </w:rPr>
        <w:t xml:space="preserve"> a la cual se </w:t>
      </w:r>
      <w:r w:rsidR="00AC00B6">
        <w:rPr>
          <w:lang w:val="es-CO"/>
        </w:rPr>
        <w:t>realizó</w:t>
      </w:r>
      <w:r w:rsidRPr="00AA08C3">
        <w:rPr>
          <w:lang w:val="es-CO"/>
        </w:rPr>
        <w:t xml:space="preserve"> la </w:t>
      </w:r>
      <w:r w:rsidR="00AC00B6">
        <w:rPr>
          <w:lang w:val="es-CO"/>
        </w:rPr>
        <w:t>consultoría</w:t>
      </w:r>
      <w:r w:rsidRPr="00AA08C3">
        <w:rPr>
          <w:lang w:val="es-CO"/>
        </w:rPr>
        <w:t xml:space="preserve">, si aplica. </w:t>
      </w:r>
    </w:p>
    <w:p w14:paraId="5140C0D1" w14:textId="77777777" w:rsidR="001E6B62" w:rsidRDefault="001E6B62" w:rsidP="001E6B62">
      <w:pPr>
        <w:pStyle w:val="Prrafodelista"/>
        <w:rPr>
          <w:lang w:val="es-CO"/>
        </w:rPr>
      </w:pPr>
    </w:p>
    <w:p w14:paraId="3FF9E699" w14:textId="73392B35" w:rsidR="009A0901" w:rsidRPr="00AA08C3" w:rsidRDefault="009A0901" w:rsidP="002671D2">
      <w:pPr>
        <w:pStyle w:val="Prrafodelista"/>
        <w:numPr>
          <w:ilvl w:val="0"/>
          <w:numId w:val="29"/>
        </w:numPr>
        <w:rPr>
          <w:lang w:val="es-CO"/>
        </w:rPr>
      </w:pPr>
      <w:r w:rsidRPr="00AA08C3">
        <w:rPr>
          <w:lang w:val="es-CO"/>
        </w:rPr>
        <w:t>La fecha de iniciación de la ejecución del contrato. Esta fecha es diferente a la de suscripción del contrato, a menos que de los documentos del numeral 10.</w:t>
      </w:r>
      <w:r w:rsidR="00F25054">
        <w:rPr>
          <w:lang w:val="es-CO"/>
        </w:rPr>
        <w:t>1.</w:t>
      </w:r>
      <w:r w:rsidRPr="00AA08C3">
        <w:rPr>
          <w:lang w:val="es-CO"/>
        </w:rPr>
        <w:t>5 se determine</w:t>
      </w:r>
      <w:r w:rsidR="00D15F5F">
        <w:rPr>
          <w:lang w:val="es-CO"/>
        </w:rPr>
        <w:t xml:space="preserve"> otra cosa</w:t>
      </w:r>
      <w:r w:rsidRPr="00AA08C3">
        <w:rPr>
          <w:lang w:val="es-CO"/>
        </w:rPr>
        <w:t>.</w:t>
      </w:r>
    </w:p>
    <w:p w14:paraId="6439B856" w14:textId="77777777" w:rsidR="001E6B62" w:rsidRDefault="001E6B62" w:rsidP="001E6B62">
      <w:pPr>
        <w:pStyle w:val="Prrafodelista"/>
        <w:rPr>
          <w:lang w:val="es-CO"/>
        </w:rPr>
      </w:pPr>
    </w:p>
    <w:p w14:paraId="7110441C" w14:textId="3C31F967" w:rsidR="009A0901" w:rsidRPr="00AA08C3" w:rsidRDefault="009A0901" w:rsidP="001E6B62">
      <w:pPr>
        <w:pStyle w:val="Prrafodelista"/>
        <w:rPr>
          <w:lang w:val="es-CO"/>
        </w:rPr>
      </w:pPr>
      <w:r w:rsidRPr="00AA08C3">
        <w:rPr>
          <w:lang w:val="es-CO"/>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Default="001E6B62" w:rsidP="001E6B62">
      <w:pPr>
        <w:pStyle w:val="Prrafodelista"/>
        <w:rPr>
          <w:lang w:val="es-CO"/>
        </w:rPr>
      </w:pPr>
    </w:p>
    <w:p w14:paraId="1811DFC9" w14:textId="115AC113" w:rsidR="009A0901" w:rsidRPr="00AA08C3" w:rsidRDefault="009A0901" w:rsidP="002671D2">
      <w:pPr>
        <w:pStyle w:val="Prrafodelista"/>
        <w:numPr>
          <w:ilvl w:val="0"/>
          <w:numId w:val="29"/>
        </w:numPr>
        <w:rPr>
          <w:lang w:val="es-CO"/>
        </w:rPr>
      </w:pPr>
      <w:r w:rsidRPr="00AA08C3">
        <w:rPr>
          <w:lang w:val="es-CO"/>
        </w:rPr>
        <w:t>La fecha de terminación de la ejecución del contrato. Esta fecha de terminación no es la fecha de entrega y/o recibo final, liquidación, o acta final, salvo que de los documentos del numeral 10.1.5 se determine</w:t>
      </w:r>
      <w:r w:rsidR="00D15F5F">
        <w:rPr>
          <w:lang w:val="es-CO"/>
        </w:rPr>
        <w:t xml:space="preserve"> otra cosa</w:t>
      </w:r>
      <w:r w:rsidRPr="00AA08C3">
        <w:rPr>
          <w:lang w:val="es-CO"/>
        </w:rPr>
        <w:t xml:space="preserve">. </w:t>
      </w:r>
    </w:p>
    <w:p w14:paraId="3CA2BA6E" w14:textId="77777777" w:rsidR="001E6B62" w:rsidRDefault="001E6B62" w:rsidP="001E6B62">
      <w:pPr>
        <w:pStyle w:val="Prrafodelista"/>
        <w:rPr>
          <w:lang w:val="es-CO"/>
        </w:rPr>
      </w:pPr>
    </w:p>
    <w:p w14:paraId="00C2CE02" w14:textId="4BCAC2DF" w:rsidR="009A0901" w:rsidRPr="00AA08C3" w:rsidRDefault="009A0901" w:rsidP="001E6B62">
      <w:pPr>
        <w:pStyle w:val="Prrafodelista"/>
        <w:rPr>
          <w:lang w:val="es-CO"/>
        </w:rPr>
      </w:pPr>
      <w:r w:rsidRPr="00AA08C3">
        <w:rPr>
          <w:lang w:val="es-CO"/>
        </w:rPr>
        <w:t>Si en los documentos válidos aportados para la acreditación de experiencia solo se evidencia fecha (mes, año) de terminación del contrato: se tendrá en cuenta el primer día del mes que se encuentre señalado en la certificación.</w:t>
      </w:r>
    </w:p>
    <w:p w14:paraId="54EEF07D" w14:textId="77777777" w:rsidR="001E6B62" w:rsidRDefault="001E6B62" w:rsidP="001E6B62">
      <w:pPr>
        <w:pStyle w:val="Prrafodelista"/>
        <w:rPr>
          <w:lang w:val="es-CO"/>
        </w:rPr>
      </w:pPr>
    </w:p>
    <w:p w14:paraId="4D2A31E7" w14:textId="77777777" w:rsidR="001E6B62" w:rsidRDefault="001E6B62" w:rsidP="001E6B62">
      <w:pPr>
        <w:pStyle w:val="Prrafodelista"/>
        <w:rPr>
          <w:lang w:val="es-CO"/>
        </w:rPr>
      </w:pPr>
    </w:p>
    <w:p w14:paraId="77AC9385" w14:textId="6D8CC9E4" w:rsidR="009A0901" w:rsidRPr="00AA08C3" w:rsidRDefault="009A0901" w:rsidP="002671D2">
      <w:pPr>
        <w:pStyle w:val="Prrafodelista"/>
        <w:numPr>
          <w:ilvl w:val="0"/>
          <w:numId w:val="29"/>
        </w:numPr>
        <w:rPr>
          <w:lang w:val="es-CO"/>
        </w:rPr>
      </w:pPr>
      <w:r w:rsidRPr="00AA08C3">
        <w:rPr>
          <w:lang w:val="es-CO"/>
        </w:rPr>
        <w:t>Nombre y cargo de la persona que expide la certificación.</w:t>
      </w:r>
    </w:p>
    <w:p w14:paraId="2D237F72" w14:textId="77777777" w:rsidR="00B6380A" w:rsidRDefault="00B6380A" w:rsidP="00B6380A">
      <w:pPr>
        <w:pStyle w:val="Prrafodelista"/>
        <w:rPr>
          <w:lang w:val="es-CO"/>
        </w:rPr>
      </w:pPr>
    </w:p>
    <w:p w14:paraId="32A45645" w14:textId="0D7DC60C" w:rsidR="009A0901" w:rsidRPr="00AA08C3" w:rsidRDefault="009A0901" w:rsidP="002671D2">
      <w:pPr>
        <w:pStyle w:val="Prrafodelista"/>
        <w:numPr>
          <w:ilvl w:val="0"/>
          <w:numId w:val="29"/>
        </w:numPr>
        <w:rPr>
          <w:lang w:val="es-CO"/>
        </w:rPr>
      </w:pPr>
      <w:r w:rsidRPr="00AA08C3">
        <w:rPr>
          <w:lang w:val="es-CO"/>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Default="00B6380A" w:rsidP="00B6380A">
      <w:pPr>
        <w:pStyle w:val="Prrafodelista"/>
        <w:rPr>
          <w:lang w:val="es-CO"/>
        </w:rPr>
      </w:pPr>
    </w:p>
    <w:p w14:paraId="658E5FC5" w14:textId="45DCFE06" w:rsidR="009A0901" w:rsidRPr="00AA08C3" w:rsidRDefault="009A0901" w:rsidP="002671D2">
      <w:pPr>
        <w:pStyle w:val="Prrafodelista"/>
        <w:numPr>
          <w:ilvl w:val="0"/>
          <w:numId w:val="29"/>
        </w:numPr>
        <w:rPr>
          <w:lang w:val="es-CO"/>
        </w:rPr>
      </w:pPr>
      <w:r w:rsidRPr="00AA08C3">
        <w:rPr>
          <w:lang w:val="es-CO"/>
        </w:rPr>
        <w:t xml:space="preserve">Valor total ejecutado. Tratándose de personas obligadas a tener RUP el valor ejecutado o facturado se tomará del valor registrado en el RUP. </w:t>
      </w:r>
    </w:p>
    <w:p w14:paraId="21FCE614" w14:textId="77777777" w:rsidR="009A0901" w:rsidRPr="009A0901" w:rsidRDefault="009A0901" w:rsidP="009A0901">
      <w:pPr>
        <w:rPr>
          <w:lang w:val="es-CO"/>
        </w:rPr>
      </w:pPr>
    </w:p>
    <w:p w14:paraId="3D470E60" w14:textId="42350577" w:rsidR="00CD478E" w:rsidRPr="00B87639" w:rsidRDefault="00CD478E" w:rsidP="002671D2">
      <w:pPr>
        <w:pStyle w:val="Ttulo3"/>
        <w:numPr>
          <w:ilvl w:val="2"/>
          <w:numId w:val="39"/>
        </w:numPr>
      </w:pPr>
      <w:bookmarkStart w:id="840" w:name="_Toc184182442"/>
      <w:r w:rsidRPr="00B87639">
        <w:t>DOCUMENTOS VÁLIDOS PARA LA ACREDITACIÓN DE LA EXPERIENCIA REQUERIDA</w:t>
      </w:r>
      <w:bookmarkEnd w:id="840"/>
    </w:p>
    <w:p w14:paraId="071F7FEC" w14:textId="5E7B4478" w:rsidR="00CD478E" w:rsidRPr="00B87639" w:rsidRDefault="00CD478E" w:rsidP="00CD478E">
      <w:pPr>
        <w:rPr>
          <w:lang w:val="es-CO"/>
        </w:rPr>
      </w:pPr>
    </w:p>
    <w:p w14:paraId="30A44F48" w14:textId="2BB10E38" w:rsidR="0065342D" w:rsidRPr="00F95698" w:rsidRDefault="00D8245A" w:rsidP="00F95698">
      <w:pPr>
        <w:rPr>
          <w:rFonts w:eastAsia="Times New Roman" w:cs="Arial"/>
          <w:szCs w:val="20"/>
          <w:lang w:val="es-CO" w:eastAsia="es-ES"/>
        </w:rPr>
      </w:pPr>
      <w:r w:rsidRPr="00B87639">
        <w:rPr>
          <w:rFonts w:cs="Arial"/>
          <w:szCs w:val="20"/>
          <w:lang w:val="es-CO"/>
        </w:rPr>
        <w:t xml:space="preserve">En </w:t>
      </w:r>
      <w:r w:rsidR="0065342D" w:rsidRPr="00B87639">
        <w:rPr>
          <w:rFonts w:eastAsia="Times New Roman" w:cs="Arial"/>
          <w:szCs w:val="20"/>
          <w:lang w:val="es-CO" w:eastAsia="es-ES"/>
        </w:rPr>
        <w:t>aquellos casos en que por las características del objeto a contratar se requiera verificar información adicional a la contenida en el RUP, o tratándose de personas naturales o jurídicas extranjeras sin domicilio o sucursal en Colombia</w:t>
      </w:r>
      <w:r w:rsidR="0065342D" w:rsidRPr="00F95698">
        <w:rPr>
          <w:rFonts w:eastAsia="Times New Roman" w:cs="Arial"/>
          <w:szCs w:val="20"/>
          <w:lang w:val="es-CO" w:eastAsia="es-ES"/>
        </w:rPr>
        <w:t>,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65342D" w:rsidRDefault="0065342D" w:rsidP="0065342D">
      <w:pPr>
        <w:ind w:right="624" w:hanging="11"/>
        <w:rPr>
          <w:rFonts w:ascii="Arial Narrow" w:eastAsia="Times New Roman" w:hAnsi="Arial Narrow" w:cs="Times New Roman"/>
          <w:i/>
          <w:iCs/>
          <w:sz w:val="22"/>
          <w:lang w:val="es-CO" w:eastAsia="es-ES"/>
        </w:rPr>
      </w:pPr>
    </w:p>
    <w:p w14:paraId="60C9DA6D" w14:textId="77777777" w:rsidR="0065342D" w:rsidRPr="00F95698" w:rsidRDefault="0065342D" w:rsidP="002671D2">
      <w:pPr>
        <w:numPr>
          <w:ilvl w:val="0"/>
          <w:numId w:val="30"/>
        </w:numPr>
        <w:ind w:left="646" w:hanging="283"/>
        <w:contextualSpacing/>
        <w:rPr>
          <w:rFonts w:eastAsia="Times New Roman" w:cs="Arial"/>
          <w:szCs w:val="20"/>
          <w:lang w:val="es-CO" w:eastAsia="es-ES"/>
        </w:rPr>
      </w:pPr>
      <w:r w:rsidRPr="00F95698">
        <w:rPr>
          <w:rFonts w:eastAsia="Times New Roman" w:cs="Arial"/>
          <w:szCs w:val="20"/>
          <w:lang w:val="es-CO" w:eastAsia="es-ES"/>
        </w:rPr>
        <w:t>Acta de liquidación y/o recibo final del Contrato de Consultoría.</w:t>
      </w:r>
    </w:p>
    <w:p w14:paraId="3ACD6C27" w14:textId="77777777" w:rsidR="0065342D" w:rsidRPr="00F95698" w:rsidRDefault="0065342D" w:rsidP="00F95698">
      <w:pPr>
        <w:ind w:left="1134" w:hanging="283"/>
        <w:rPr>
          <w:rFonts w:eastAsia="Times New Roman" w:cs="Arial"/>
          <w:szCs w:val="20"/>
          <w:lang w:val="es-CO" w:eastAsia="es-ES"/>
        </w:rPr>
      </w:pPr>
    </w:p>
    <w:p w14:paraId="75BAE4DD" w14:textId="77777777" w:rsidR="0065342D" w:rsidRDefault="0065342D" w:rsidP="002671D2">
      <w:pPr>
        <w:numPr>
          <w:ilvl w:val="0"/>
          <w:numId w:val="30"/>
        </w:numPr>
        <w:ind w:left="646" w:hanging="283"/>
        <w:contextualSpacing/>
        <w:rPr>
          <w:rFonts w:eastAsia="Times New Roman" w:cs="Arial"/>
          <w:szCs w:val="20"/>
          <w:lang w:val="es-CO" w:eastAsia="es-ES"/>
        </w:rPr>
      </w:pPr>
      <w:r w:rsidRPr="00F95698">
        <w:rPr>
          <w:rFonts w:eastAsia="Times New Roman" w:cs="Arial"/>
          <w:szCs w:val="20"/>
          <w:lang w:val="es-CO" w:eastAsia="es-ES"/>
        </w:rPr>
        <w:t xml:space="preserve">Acta de liquidación y/o recibo final del contrato de obra al cual se le realizó la interventoría al proyecto de consultoría, en la cual se puede verificar las actividades ejecutadas y el alcance de las mismas. </w:t>
      </w:r>
    </w:p>
    <w:p w14:paraId="172A559E" w14:textId="77777777" w:rsidR="00501329" w:rsidRDefault="00501329" w:rsidP="007F3282">
      <w:pPr>
        <w:pStyle w:val="Prrafodelista"/>
        <w:rPr>
          <w:rFonts w:eastAsia="Times New Roman" w:cs="Arial"/>
          <w:szCs w:val="20"/>
          <w:lang w:val="es-CO" w:eastAsia="es-ES"/>
        </w:rPr>
      </w:pPr>
    </w:p>
    <w:p w14:paraId="10DA0624" w14:textId="4740E065" w:rsidR="00501329" w:rsidRPr="00F95698" w:rsidRDefault="00501329" w:rsidP="002671D2">
      <w:pPr>
        <w:numPr>
          <w:ilvl w:val="0"/>
          <w:numId w:val="30"/>
        </w:numPr>
        <w:ind w:left="646" w:hanging="283"/>
        <w:contextualSpacing/>
        <w:rPr>
          <w:rFonts w:eastAsia="Times New Roman" w:cs="Arial"/>
          <w:szCs w:val="20"/>
          <w:lang w:val="es-CO" w:eastAsia="es-ES"/>
        </w:rPr>
      </w:pPr>
      <w:r w:rsidRPr="00BA09CA">
        <w:rPr>
          <w:rFonts w:eastAsia="Arial" w:cs="Arial"/>
          <w:szCs w:val="20"/>
          <w:lang w:eastAsia="es-ES"/>
        </w:rPr>
        <w:t xml:space="preserve">Acta de entrega, terminación, final o de recibo definitivo; en los cuales se pueda verificar la participación del </w:t>
      </w:r>
      <w:r>
        <w:rPr>
          <w:rFonts w:eastAsia="Arial" w:cs="Arial"/>
          <w:szCs w:val="20"/>
          <w:lang w:eastAsia="es-ES"/>
        </w:rPr>
        <w:t>P</w:t>
      </w:r>
      <w:r w:rsidRPr="00BA09CA">
        <w:rPr>
          <w:rFonts w:eastAsia="Arial" w:cs="Arial"/>
          <w:szCs w:val="20"/>
          <w:lang w:eastAsia="es-ES"/>
        </w:rPr>
        <w:t xml:space="preserve">roponente como </w:t>
      </w:r>
      <w:r>
        <w:rPr>
          <w:rFonts w:eastAsia="Arial" w:cs="Arial"/>
          <w:szCs w:val="20"/>
          <w:lang w:eastAsia="es-ES"/>
        </w:rPr>
        <w:t>I</w:t>
      </w:r>
      <w:r w:rsidRPr="00BA09CA">
        <w:rPr>
          <w:rFonts w:eastAsia="Arial" w:cs="Arial"/>
          <w:szCs w:val="20"/>
          <w:lang w:eastAsia="es-ES"/>
        </w:rPr>
        <w:t>nterventor</w:t>
      </w:r>
      <w:r>
        <w:rPr>
          <w:rFonts w:eastAsia="Arial" w:cs="Arial"/>
          <w:szCs w:val="20"/>
          <w:lang w:eastAsia="es-ES"/>
        </w:rPr>
        <w:t xml:space="preserve"> de Proyecto de </w:t>
      </w:r>
      <w:r w:rsidR="002D3970">
        <w:rPr>
          <w:rFonts w:eastAsia="Arial" w:cs="Arial"/>
          <w:szCs w:val="20"/>
          <w:lang w:eastAsia="es-ES"/>
        </w:rPr>
        <w:t>Consultoría</w:t>
      </w:r>
      <w:r>
        <w:rPr>
          <w:rFonts w:eastAsia="Arial" w:cs="Arial"/>
          <w:szCs w:val="20"/>
          <w:lang w:eastAsia="es-ES"/>
        </w:rPr>
        <w:t>.</w:t>
      </w:r>
    </w:p>
    <w:p w14:paraId="1DEAE42E" w14:textId="77777777" w:rsidR="0065342D" w:rsidRPr="00F95698" w:rsidRDefault="0065342D" w:rsidP="00F95698">
      <w:pPr>
        <w:ind w:left="1134" w:hanging="283"/>
        <w:rPr>
          <w:rFonts w:eastAsia="Times New Roman" w:cs="Arial"/>
          <w:szCs w:val="20"/>
          <w:lang w:val="es-CO" w:eastAsia="es-ES"/>
        </w:rPr>
      </w:pPr>
    </w:p>
    <w:p w14:paraId="57406FC8" w14:textId="6C4418E6" w:rsidR="0065342D" w:rsidRPr="00B87639" w:rsidRDefault="0065342D" w:rsidP="002671D2">
      <w:pPr>
        <w:numPr>
          <w:ilvl w:val="0"/>
          <w:numId w:val="30"/>
        </w:numPr>
        <w:ind w:left="646" w:hanging="283"/>
        <w:contextualSpacing/>
        <w:rPr>
          <w:rFonts w:eastAsia="Times New Roman" w:cs="Arial"/>
          <w:szCs w:val="20"/>
          <w:lang w:val="es-CO" w:eastAsia="es-ES"/>
        </w:rPr>
      </w:pPr>
      <w:r w:rsidRPr="00B87639">
        <w:rPr>
          <w:rFonts w:eastAsia="Times New Roman" w:cs="Arial"/>
          <w:szCs w:val="20"/>
          <w:lang w:val="es-CO" w:eastAsia="es-ES"/>
        </w:rPr>
        <w:t xml:space="preserve">Certificación de experiencia. Expedida con posterioridad a la fecha de terminación del contrato o antes del cierre del Proceso de Contratación en la que conste la información de la consultoría debidamente suscrita por quien esté en capacidad u obligación de hacerlo en la Entidad contratante. </w:t>
      </w:r>
    </w:p>
    <w:p w14:paraId="5E0D38E6" w14:textId="77777777" w:rsidR="0065342D" w:rsidRPr="00F95698" w:rsidRDefault="0065342D" w:rsidP="00F95698">
      <w:pPr>
        <w:ind w:left="1134" w:hanging="283"/>
        <w:rPr>
          <w:rFonts w:eastAsia="Times New Roman" w:cs="Arial"/>
          <w:szCs w:val="20"/>
          <w:lang w:val="es-CO" w:eastAsia="es-ES"/>
        </w:rPr>
      </w:pPr>
    </w:p>
    <w:p w14:paraId="3C4CC950" w14:textId="77777777" w:rsidR="0065342D" w:rsidRPr="00F95698" w:rsidRDefault="0065342D" w:rsidP="002671D2">
      <w:pPr>
        <w:numPr>
          <w:ilvl w:val="0"/>
          <w:numId w:val="30"/>
        </w:numPr>
        <w:ind w:left="646" w:hanging="283"/>
        <w:contextualSpacing/>
        <w:rPr>
          <w:rFonts w:eastAsia="Times New Roman" w:cs="Arial"/>
          <w:szCs w:val="20"/>
          <w:lang w:val="es-CO" w:eastAsia="es-ES"/>
        </w:rPr>
      </w:pPr>
      <w:r w:rsidRPr="00F95698">
        <w:rPr>
          <w:rFonts w:eastAsia="Times New Roman" w:cs="Arial"/>
          <w:szCs w:val="20"/>
          <w:lang w:val="es-CO" w:eastAsia="es-ES"/>
        </w:rPr>
        <w:t>Acta de inicio o la orden de inicio. La misma solo será válida para efectos de acreditar la fecha de inicio.</w:t>
      </w:r>
    </w:p>
    <w:p w14:paraId="68D3E245" w14:textId="77777777" w:rsidR="0065342D" w:rsidRPr="00F95698" w:rsidRDefault="0065342D" w:rsidP="00F95698">
      <w:pPr>
        <w:ind w:left="1134" w:hanging="283"/>
        <w:rPr>
          <w:rFonts w:eastAsia="Times New Roman" w:cs="Arial"/>
          <w:szCs w:val="20"/>
          <w:lang w:val="es-CO" w:eastAsia="es-ES"/>
        </w:rPr>
      </w:pPr>
    </w:p>
    <w:p w14:paraId="239C5399" w14:textId="77777777" w:rsidR="0065342D" w:rsidRPr="00F95698" w:rsidRDefault="0065342D" w:rsidP="002671D2">
      <w:pPr>
        <w:numPr>
          <w:ilvl w:val="0"/>
          <w:numId w:val="30"/>
        </w:numPr>
        <w:ind w:left="646" w:hanging="283"/>
        <w:contextualSpacing/>
        <w:rPr>
          <w:rFonts w:eastAsia="Times New Roman" w:cs="Arial"/>
          <w:szCs w:val="20"/>
          <w:lang w:val="es-CO" w:eastAsia="es-ES"/>
        </w:rPr>
      </w:pPr>
      <w:r w:rsidRPr="00F95698">
        <w:rPr>
          <w:rFonts w:eastAsia="Times New Roman" w:cs="Arial"/>
          <w:szCs w:val="20"/>
          <w:lang w:val="es-CO"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3F3FE8F4" w14:textId="77777777" w:rsidR="0065342D" w:rsidRPr="0065342D" w:rsidRDefault="0065342D" w:rsidP="0065342D">
      <w:pPr>
        <w:ind w:right="624" w:hanging="11"/>
        <w:rPr>
          <w:rFonts w:ascii="Arial Narrow" w:eastAsia="Times New Roman" w:hAnsi="Arial Narrow" w:cs="Times New Roman"/>
          <w:i/>
          <w:iCs/>
          <w:sz w:val="22"/>
          <w:lang w:val="es-CO" w:eastAsia="es-ES"/>
        </w:rPr>
      </w:pPr>
    </w:p>
    <w:p w14:paraId="6FE3EEF8" w14:textId="2D80FFBD" w:rsidR="00B35FAF" w:rsidRDefault="00A24F46" w:rsidP="002671D2">
      <w:pPr>
        <w:pStyle w:val="Ttulo3"/>
        <w:numPr>
          <w:ilvl w:val="2"/>
          <w:numId w:val="39"/>
        </w:numPr>
      </w:pPr>
      <w:bookmarkStart w:id="841" w:name="_Toc184182443"/>
      <w:r>
        <w:t>PARA CONTRATOS ENTRE PARTICULARES</w:t>
      </w:r>
      <w:bookmarkEnd w:id="841"/>
    </w:p>
    <w:p w14:paraId="05CA3187" w14:textId="77777777" w:rsidR="00A24F46" w:rsidRDefault="00A24F46" w:rsidP="00A24F46">
      <w:pPr>
        <w:rPr>
          <w:lang w:val="es-CO"/>
        </w:rPr>
      </w:pPr>
    </w:p>
    <w:p w14:paraId="57E2A4A2" w14:textId="77777777" w:rsidR="00EE1C6A" w:rsidRDefault="00EE1C6A" w:rsidP="00EE1C6A">
      <w:pPr>
        <w:ind w:right="49" w:hanging="11"/>
        <w:rPr>
          <w:rFonts w:eastAsia="Arial" w:cs="Arial"/>
          <w:szCs w:val="20"/>
          <w:lang w:eastAsia="es-ES"/>
        </w:rPr>
      </w:pPr>
      <w:r w:rsidRPr="00B87DA1">
        <w:rPr>
          <w:rFonts w:eastAsia="Arial" w:cs="Arial"/>
          <w:szCs w:val="20"/>
          <w:lang w:val="es-CO" w:eastAsia="es-ES"/>
        </w:rPr>
        <w:t>Para efectos de acreditación de experiencia entre particulares, el Proponente deberá aportar adicionalmente alguno de los documentos que se describen a continuación:</w:t>
      </w:r>
    </w:p>
    <w:p w14:paraId="2CD2ACAD" w14:textId="77777777" w:rsidR="00EE1C6A" w:rsidRPr="00B87DA1" w:rsidRDefault="00EE1C6A" w:rsidP="00EE1C6A">
      <w:pPr>
        <w:ind w:right="49" w:hanging="11"/>
        <w:rPr>
          <w:rFonts w:eastAsia="Arial" w:cs="Arial"/>
          <w:szCs w:val="20"/>
          <w:lang w:val="es-CO" w:eastAsia="es-ES"/>
        </w:rPr>
      </w:pPr>
      <w:r w:rsidRPr="00B87DA1">
        <w:rPr>
          <w:rFonts w:eastAsia="Arial" w:cs="Arial"/>
          <w:szCs w:val="20"/>
          <w:lang w:val="es-CO" w:eastAsia="es-ES"/>
        </w:rPr>
        <w:t xml:space="preserve"> </w:t>
      </w:r>
    </w:p>
    <w:p w14:paraId="293729D0" w14:textId="080F07F8" w:rsidR="00EE1C6A" w:rsidRPr="00B87DA1" w:rsidRDefault="00EE1C6A" w:rsidP="002671D2">
      <w:pPr>
        <w:pStyle w:val="Prrafodelista"/>
        <w:numPr>
          <w:ilvl w:val="0"/>
          <w:numId w:val="57"/>
        </w:numPr>
        <w:spacing w:after="200" w:line="276" w:lineRule="auto"/>
        <w:ind w:right="49"/>
        <w:rPr>
          <w:rFonts w:eastAsia="Arial" w:cs="Arial"/>
          <w:lang w:val="es-CO" w:eastAsia="es-ES"/>
        </w:rPr>
      </w:pPr>
      <w:r w:rsidRPr="4DD84326">
        <w:rPr>
          <w:rFonts w:eastAsia="Arial" w:cs="Arial"/>
          <w:lang w:val="es-CO" w:eastAsia="es-ES"/>
        </w:rPr>
        <w:t xml:space="preserve">Certificación de </w:t>
      </w:r>
      <w:r w:rsidR="3F085980" w:rsidRPr="4DD84326">
        <w:rPr>
          <w:rFonts w:eastAsia="Arial" w:cs="Arial"/>
          <w:lang w:val="es-CO" w:eastAsia="es-ES"/>
        </w:rPr>
        <w:t>facturació</w:t>
      </w:r>
      <w:r w:rsidRPr="4DD84326">
        <w:rPr>
          <w:rFonts w:eastAsia="Arial" w:cs="Arial"/>
          <w:lang w:val="es-CO" w:eastAsia="es-ES"/>
        </w:rPr>
        <w:t xml:space="preserve">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0400CC8" w14:textId="7D924813" w:rsidR="006009D3" w:rsidRDefault="006009D3" w:rsidP="002671D2">
      <w:pPr>
        <w:pStyle w:val="Ttulo3"/>
        <w:numPr>
          <w:ilvl w:val="2"/>
          <w:numId w:val="39"/>
        </w:numPr>
      </w:pPr>
      <w:bookmarkStart w:id="842" w:name="_Toc184182444"/>
      <w:r>
        <w:t>PARA SUBCONTRAT</w:t>
      </w:r>
      <w:r w:rsidRPr="005D7C96">
        <w:t>OS</w:t>
      </w:r>
      <w:bookmarkEnd w:id="842"/>
    </w:p>
    <w:p w14:paraId="1ED06034" w14:textId="3B077E36" w:rsidR="006009D3" w:rsidRDefault="006009D3" w:rsidP="006009D3">
      <w:pPr>
        <w:rPr>
          <w:lang w:val="es-CO"/>
        </w:rPr>
      </w:pPr>
    </w:p>
    <w:p w14:paraId="23A5F631" w14:textId="655E7C5B" w:rsidR="007F29FB" w:rsidRPr="00F95698" w:rsidRDefault="00021F1B" w:rsidP="00F95698">
      <w:pPr>
        <w:rPr>
          <w:rFonts w:eastAsia="Arial" w:cs="Arial"/>
          <w:szCs w:val="20"/>
          <w:lang w:val="es-MX" w:eastAsia="es-ES"/>
        </w:rPr>
      </w:pPr>
      <w:r w:rsidRPr="008859B3">
        <w:rPr>
          <w:rFonts w:cs="Arial"/>
          <w:szCs w:val="20"/>
          <w:lang w:val="es-CO"/>
        </w:rPr>
        <w:t xml:space="preserve">Para </w:t>
      </w:r>
      <w:r w:rsidR="007F29FB" w:rsidRPr="00F95698">
        <w:rPr>
          <w:rFonts w:eastAsia="Arial" w:cs="Arial"/>
          <w:szCs w:val="20"/>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F95698" w:rsidRDefault="007F29FB" w:rsidP="00F95698">
      <w:pPr>
        <w:ind w:left="11" w:hanging="11"/>
        <w:rPr>
          <w:rFonts w:eastAsia="Arial" w:cs="Arial"/>
          <w:iCs/>
          <w:szCs w:val="20"/>
          <w:lang w:val="es-MX" w:eastAsia="es-ES"/>
        </w:rPr>
      </w:pPr>
    </w:p>
    <w:p w14:paraId="7D4EA806" w14:textId="709C0CDB" w:rsidR="007F29FB" w:rsidRPr="00F95698" w:rsidRDefault="007F29FB" w:rsidP="00F95698">
      <w:pPr>
        <w:ind w:left="11" w:hanging="11"/>
        <w:rPr>
          <w:rFonts w:eastAsia="Arial" w:cs="Arial"/>
          <w:iCs/>
          <w:szCs w:val="20"/>
          <w:lang w:val="es-MX" w:eastAsia="es-ES"/>
        </w:rPr>
      </w:pPr>
      <w:r w:rsidRPr="00F95698">
        <w:rPr>
          <w:rFonts w:eastAsia="Arial" w:cs="Arial"/>
          <w:iCs/>
          <w:szCs w:val="20"/>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F95698" w:rsidRDefault="007F29FB" w:rsidP="00B675F1">
      <w:pPr>
        <w:ind w:left="720" w:right="624" w:hanging="11"/>
        <w:rPr>
          <w:rFonts w:eastAsia="Arial" w:cs="Arial"/>
          <w:iCs/>
          <w:szCs w:val="20"/>
          <w:lang w:val="es-MX" w:eastAsia="es-ES"/>
        </w:rPr>
      </w:pPr>
    </w:p>
    <w:p w14:paraId="4C9FF124" w14:textId="77777777" w:rsidR="007F29FB" w:rsidRPr="00F95698" w:rsidRDefault="007F29FB" w:rsidP="002671D2">
      <w:pPr>
        <w:numPr>
          <w:ilvl w:val="0"/>
          <w:numId w:val="52"/>
        </w:numPr>
        <w:tabs>
          <w:tab w:val="left" w:pos="993"/>
        </w:tabs>
        <w:ind w:left="363" w:firstLine="0"/>
        <w:rPr>
          <w:rFonts w:eastAsia="Arial" w:cs="Arial"/>
          <w:iCs/>
          <w:color w:val="000000"/>
          <w:szCs w:val="20"/>
          <w:lang w:val="es-CO" w:eastAsia="es-CO"/>
        </w:rPr>
      </w:pPr>
      <w:r w:rsidRPr="00F95698">
        <w:rPr>
          <w:rFonts w:eastAsia="Arial" w:cs="Arial"/>
          <w:iCs/>
          <w:color w:val="000000"/>
          <w:szCs w:val="20"/>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EF2CC71" w14:textId="77777777" w:rsidR="007F29FB" w:rsidRPr="00F95698" w:rsidRDefault="007F29FB" w:rsidP="00F95698">
      <w:pPr>
        <w:tabs>
          <w:tab w:val="left" w:pos="993"/>
        </w:tabs>
        <w:ind w:left="709"/>
        <w:rPr>
          <w:rFonts w:eastAsia="Arial" w:cs="Arial"/>
          <w:iCs/>
          <w:color w:val="000000"/>
          <w:szCs w:val="20"/>
          <w:lang w:val="es-CO" w:eastAsia="es-CO"/>
        </w:rPr>
      </w:pPr>
      <w:r w:rsidRPr="00F95698">
        <w:rPr>
          <w:rFonts w:eastAsia="Arial" w:cs="Arial"/>
          <w:iCs/>
          <w:color w:val="000000"/>
          <w:szCs w:val="20"/>
          <w:lang w:val="es-CO" w:eastAsia="es-CO"/>
        </w:rPr>
        <w:t xml:space="preserve"> </w:t>
      </w:r>
    </w:p>
    <w:p w14:paraId="3399E724" w14:textId="77777777" w:rsidR="007F29FB" w:rsidRPr="00F95698" w:rsidRDefault="007F29FB" w:rsidP="002671D2">
      <w:pPr>
        <w:numPr>
          <w:ilvl w:val="0"/>
          <w:numId w:val="52"/>
        </w:numPr>
        <w:tabs>
          <w:tab w:val="left" w:pos="1134"/>
        </w:tabs>
        <w:ind w:left="374" w:hanging="11"/>
        <w:rPr>
          <w:rFonts w:eastAsia="Arial" w:cs="Arial"/>
          <w:iCs/>
          <w:color w:val="000000"/>
          <w:szCs w:val="20"/>
          <w:lang w:val="es-CO" w:eastAsia="es-CO"/>
        </w:rPr>
      </w:pPr>
      <w:r w:rsidRPr="00F95698">
        <w:rPr>
          <w:rFonts w:eastAsia="Arial" w:cs="Arial"/>
          <w:iCs/>
          <w:color w:val="000000"/>
          <w:szCs w:val="20"/>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F95698" w:rsidRDefault="007F29FB" w:rsidP="00F95698">
      <w:pPr>
        <w:tabs>
          <w:tab w:val="left" w:pos="993"/>
        </w:tabs>
        <w:rPr>
          <w:rFonts w:eastAsia="Arial" w:cs="Arial"/>
          <w:iCs/>
          <w:color w:val="000000"/>
          <w:szCs w:val="20"/>
          <w:lang w:val="es-CO" w:eastAsia="es-CO"/>
        </w:rPr>
      </w:pPr>
    </w:p>
    <w:p w14:paraId="1E02009D" w14:textId="117C3BE0" w:rsidR="007F29FB" w:rsidRPr="00F95698" w:rsidRDefault="007F29FB" w:rsidP="002671D2">
      <w:pPr>
        <w:numPr>
          <w:ilvl w:val="0"/>
          <w:numId w:val="53"/>
        </w:numPr>
        <w:tabs>
          <w:tab w:val="left" w:pos="993"/>
        </w:tabs>
        <w:ind w:left="993" w:hanging="284"/>
        <w:rPr>
          <w:rFonts w:eastAsia="Arial" w:cs="Arial"/>
          <w:iCs/>
          <w:color w:val="000000"/>
          <w:szCs w:val="20"/>
          <w:lang w:val="es-CO" w:eastAsia="es-CO"/>
        </w:rPr>
      </w:pPr>
      <w:bookmarkStart w:id="843" w:name="_Hlk99114178"/>
      <w:r w:rsidRPr="00F95698">
        <w:rPr>
          <w:rFonts w:eastAsia="Arial" w:cs="Arial"/>
          <w:iCs/>
          <w:color w:val="000000"/>
          <w:szCs w:val="20"/>
          <w:lang w:val="es-CO" w:eastAsia="es-CO"/>
        </w:rPr>
        <w:t xml:space="preserve">Alcance de las actividades de consultoría en el contrato principal. </w:t>
      </w:r>
    </w:p>
    <w:bookmarkEnd w:id="843"/>
    <w:p w14:paraId="4DDE3A23" w14:textId="77777777" w:rsidR="007F29FB" w:rsidRPr="00F95698" w:rsidRDefault="007F29FB" w:rsidP="00AB20D1">
      <w:pPr>
        <w:ind w:left="993" w:hanging="142"/>
        <w:rPr>
          <w:rFonts w:eastAsia="Arial" w:cs="Arial"/>
          <w:iCs/>
          <w:color w:val="000000"/>
          <w:szCs w:val="20"/>
          <w:lang w:val="es-CO" w:eastAsia="es-CO"/>
        </w:rPr>
      </w:pPr>
    </w:p>
    <w:p w14:paraId="616925E8" w14:textId="1C011555" w:rsidR="007F29FB" w:rsidRPr="00F95698" w:rsidRDefault="007F29FB" w:rsidP="00AB20D1">
      <w:pPr>
        <w:tabs>
          <w:tab w:val="left" w:pos="1134"/>
        </w:tabs>
        <w:ind w:left="993" w:hanging="284"/>
        <w:rPr>
          <w:rFonts w:eastAsia="Arial" w:cs="Arial"/>
          <w:iCs/>
          <w:color w:val="000000"/>
          <w:szCs w:val="20"/>
          <w:lang w:val="es-CO" w:eastAsia="es-CO"/>
        </w:rPr>
      </w:pPr>
      <w:r w:rsidRPr="00F95698">
        <w:rPr>
          <w:rFonts w:eastAsia="Arial" w:cs="Arial"/>
          <w:iCs/>
          <w:color w:val="000000"/>
          <w:szCs w:val="20"/>
          <w:lang w:val="es-CO" w:eastAsia="es-CO"/>
        </w:rPr>
        <w:t xml:space="preserve">II. </w:t>
      </w:r>
      <w:r w:rsidR="00AB20D1">
        <w:rPr>
          <w:rFonts w:eastAsia="Arial" w:cs="Arial"/>
          <w:iCs/>
          <w:color w:val="000000"/>
          <w:szCs w:val="20"/>
          <w:lang w:val="es-CO" w:eastAsia="es-CO"/>
        </w:rPr>
        <w:t xml:space="preserve"> </w:t>
      </w:r>
      <w:r w:rsidRPr="00F95698">
        <w:rPr>
          <w:rFonts w:eastAsia="Arial" w:cs="Arial"/>
          <w:iCs/>
          <w:color w:val="000000"/>
          <w:szCs w:val="20"/>
          <w:lang w:val="es-CO" w:eastAsia="es-CO"/>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F95698">
        <w:rPr>
          <w:rFonts w:eastAsia="Arial" w:cs="Arial"/>
          <w:iCs/>
          <w:color w:val="000000"/>
          <w:szCs w:val="20"/>
          <w:lang w:val="es-CO" w:eastAsia="es-CO"/>
        </w:rPr>
        <w:t>ii</w:t>
      </w:r>
      <w:proofErr w:type="spellEnd"/>
      <w:r w:rsidRPr="00F95698">
        <w:rPr>
          <w:rFonts w:eastAsia="Arial" w:cs="Arial"/>
          <w:iCs/>
          <w:color w:val="000000"/>
          <w:szCs w:val="20"/>
          <w:lang w:val="es-CO" w:eastAsia="es-CO"/>
        </w:rPr>
        <w:t>) certificación emitida por la Entidad Estatal, donde acredite que para subcontratar no se requería autorización.</w:t>
      </w:r>
    </w:p>
    <w:p w14:paraId="19E02347" w14:textId="77777777" w:rsidR="007F29FB" w:rsidRPr="00F95698" w:rsidRDefault="007F29FB" w:rsidP="00AB20D1">
      <w:pPr>
        <w:ind w:left="993"/>
        <w:rPr>
          <w:rFonts w:eastAsia="Arial" w:cs="Arial"/>
          <w:iCs/>
          <w:szCs w:val="20"/>
          <w:lang w:val="es-MX" w:eastAsia="es-ES"/>
        </w:rPr>
      </w:pPr>
    </w:p>
    <w:p w14:paraId="46B62725" w14:textId="77777777" w:rsidR="007F29FB" w:rsidRPr="00F95698" w:rsidRDefault="007F29FB" w:rsidP="00AB20D1">
      <w:pPr>
        <w:ind w:left="993"/>
        <w:rPr>
          <w:rFonts w:eastAsia="Arial" w:cs="Arial"/>
          <w:iCs/>
          <w:szCs w:val="20"/>
          <w:lang w:val="es-MX" w:eastAsia="es-ES"/>
        </w:rPr>
      </w:pPr>
      <w:r w:rsidRPr="00F95698">
        <w:rPr>
          <w:rFonts w:eastAsia="Arial" w:cs="Arial"/>
          <w:iCs/>
          <w:szCs w:val="20"/>
          <w:lang w:val="es-MX" w:eastAsia="es-ES"/>
        </w:rPr>
        <w:lastRenderedPageBreak/>
        <w:t xml:space="preserve">La información solicitada en el literal B únicamente se exige en relación con el contrato principal suscrito con la Entidad Estatal.  </w:t>
      </w:r>
    </w:p>
    <w:p w14:paraId="550893CD" w14:textId="77777777" w:rsidR="007F29FB" w:rsidRPr="00F95698" w:rsidRDefault="007F29FB" w:rsidP="00F95698">
      <w:pPr>
        <w:ind w:left="1134"/>
        <w:rPr>
          <w:rFonts w:eastAsia="Arial" w:cs="Arial"/>
          <w:iCs/>
          <w:szCs w:val="20"/>
          <w:lang w:val="es-MX" w:eastAsia="es-ES"/>
        </w:rPr>
      </w:pPr>
    </w:p>
    <w:p w14:paraId="451B05C0" w14:textId="77777777" w:rsidR="007F29FB" w:rsidRPr="00F95698" w:rsidRDefault="007F29FB" w:rsidP="00F95698">
      <w:pPr>
        <w:rPr>
          <w:rFonts w:eastAsia="Arial" w:cs="Arial"/>
          <w:iCs/>
          <w:szCs w:val="20"/>
          <w:lang w:val="es-MX" w:eastAsia="es-ES"/>
        </w:rPr>
      </w:pPr>
      <w:r w:rsidRPr="00F95698">
        <w:rPr>
          <w:rFonts w:eastAsia="Arial" w:cs="Arial"/>
          <w:iCs/>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w:t>
      </w:r>
      <w:r w:rsidRPr="00F95698">
        <w:rPr>
          <w:rFonts w:eastAsia="Times New Roman" w:cs="Arial"/>
          <w:iCs/>
          <w:szCs w:val="20"/>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38B86E44" w14:textId="77777777" w:rsidR="007F29FB" w:rsidRPr="00F95698" w:rsidRDefault="007F29FB" w:rsidP="00B675F1">
      <w:pPr>
        <w:ind w:left="709" w:right="624"/>
        <w:rPr>
          <w:rFonts w:eastAsia="Arial" w:cs="Arial"/>
          <w:iCs/>
          <w:color w:val="000000"/>
          <w:szCs w:val="20"/>
          <w:lang w:val="es-CO" w:eastAsia="es-CO"/>
        </w:rPr>
      </w:pPr>
    </w:p>
    <w:p w14:paraId="166B068A" w14:textId="77777777" w:rsidR="007F29FB" w:rsidRPr="00F95698" w:rsidRDefault="007F29FB" w:rsidP="00F95698">
      <w:pPr>
        <w:rPr>
          <w:rFonts w:eastAsia="Arial" w:cs="Arial"/>
          <w:iCs/>
          <w:color w:val="000000"/>
          <w:szCs w:val="20"/>
          <w:lang w:val="es-CO" w:eastAsia="es-CO"/>
        </w:rPr>
      </w:pPr>
      <w:r w:rsidRPr="00F95698">
        <w:rPr>
          <w:rFonts w:eastAsia="Arial" w:cs="Arial"/>
          <w:iCs/>
          <w:color w:val="000000"/>
          <w:szCs w:val="20"/>
          <w:lang w:val="es-CO"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F95698" w:rsidRDefault="007F29FB" w:rsidP="00F95698">
      <w:pPr>
        <w:ind w:hanging="11"/>
        <w:rPr>
          <w:rFonts w:eastAsia="Arial" w:cs="Arial"/>
          <w:iCs/>
          <w:szCs w:val="20"/>
          <w:lang w:val="es-MX" w:eastAsia="es-ES"/>
        </w:rPr>
      </w:pPr>
    </w:p>
    <w:p w14:paraId="03F4B045" w14:textId="77777777" w:rsidR="007F29FB" w:rsidRPr="00F95698" w:rsidRDefault="007F29FB" w:rsidP="00F95698">
      <w:pPr>
        <w:rPr>
          <w:rFonts w:eastAsia="Arial" w:cs="Arial"/>
          <w:iCs/>
          <w:szCs w:val="20"/>
          <w:lang w:val="es-MX" w:eastAsia="es-ES"/>
        </w:rPr>
      </w:pPr>
      <w:r w:rsidRPr="00F95698">
        <w:rPr>
          <w:rFonts w:eastAsia="Arial" w:cs="Arial"/>
          <w:iCs/>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F95698" w:rsidRDefault="007F29FB" w:rsidP="00F95698">
      <w:pPr>
        <w:ind w:hanging="11"/>
        <w:rPr>
          <w:rFonts w:eastAsia="Arial" w:cs="Arial"/>
          <w:iCs/>
          <w:szCs w:val="20"/>
          <w:lang w:val="es-MX" w:eastAsia="es-ES"/>
        </w:rPr>
      </w:pPr>
    </w:p>
    <w:p w14:paraId="6C0AFAB2" w14:textId="77777777" w:rsidR="007F29FB" w:rsidRPr="00F95698" w:rsidRDefault="007F29FB" w:rsidP="00F95698">
      <w:pPr>
        <w:rPr>
          <w:rFonts w:eastAsia="Arial" w:cs="Arial"/>
          <w:iCs/>
          <w:color w:val="000000"/>
          <w:szCs w:val="20"/>
          <w:lang w:val="es-CO" w:eastAsia="es-CO"/>
        </w:rPr>
      </w:pPr>
      <w:r w:rsidRPr="00F95698">
        <w:rPr>
          <w:rFonts w:eastAsia="Arial" w:cs="Arial"/>
          <w:iCs/>
          <w:color w:val="000000"/>
          <w:szCs w:val="20"/>
          <w:lang w:val="es-CO" w:eastAsia="es-CO"/>
        </w:rPr>
        <w:t xml:space="preserve">La obligación de informar las situaciones de subcontratación estará en cabeza de los </w:t>
      </w:r>
      <w:r w:rsidRPr="00F95698">
        <w:rPr>
          <w:rFonts w:eastAsia="Arial" w:cs="Arial"/>
          <w:iCs/>
          <w:szCs w:val="20"/>
          <w:lang w:val="es-MX" w:eastAsia="es-ES"/>
        </w:rPr>
        <w:t xml:space="preserve">Proponentes </w:t>
      </w:r>
      <w:r w:rsidRPr="00F95698">
        <w:rPr>
          <w:rFonts w:eastAsia="Arial" w:cs="Arial"/>
          <w:iCs/>
          <w:color w:val="000000"/>
          <w:szCs w:val="20"/>
          <w:lang w:val="es-CO" w:eastAsia="es-CO"/>
        </w:rPr>
        <w:t xml:space="preserve">y de ninguna manera dicha carga será de la </w:t>
      </w:r>
      <w:r w:rsidRPr="00F95698">
        <w:rPr>
          <w:rFonts w:eastAsia="Arial" w:cs="Arial"/>
          <w:iCs/>
          <w:szCs w:val="20"/>
          <w:lang w:val="es-MX" w:eastAsia="es-ES"/>
        </w:rPr>
        <w:t>Entidad.</w:t>
      </w:r>
      <w:r w:rsidRPr="00F95698">
        <w:rPr>
          <w:rFonts w:eastAsia="Arial" w:cs="Arial"/>
          <w:iCs/>
          <w:color w:val="000000"/>
          <w:szCs w:val="20"/>
          <w:lang w:val="es-CO" w:eastAsia="es-CO"/>
        </w:rPr>
        <w:t xml:space="preserve"> En aquellos casos en los que el Proponente no advierta tal situación, la </w:t>
      </w:r>
      <w:r w:rsidRPr="00F95698">
        <w:rPr>
          <w:rFonts w:eastAsia="Arial" w:cs="Arial"/>
          <w:iCs/>
          <w:szCs w:val="20"/>
          <w:lang w:val="es-MX" w:eastAsia="es-ES"/>
        </w:rPr>
        <w:t>Entidad</w:t>
      </w:r>
      <w:r w:rsidRPr="00F95698">
        <w:rPr>
          <w:rFonts w:eastAsia="Arial" w:cs="Arial"/>
          <w:iCs/>
          <w:color w:val="000000"/>
          <w:szCs w:val="20"/>
          <w:lang w:val="es-CO" w:eastAsia="es-CO"/>
        </w:rPr>
        <w:t xml:space="preserve"> no tendrá responsabilidad alguna por cuanto no fue avisada. En ese caso, el contrato se contabilizará como un todo y no se tendrá en cuenta lo relacionado con la subcontratación.</w:t>
      </w:r>
    </w:p>
    <w:p w14:paraId="7C407233" w14:textId="77777777" w:rsidR="007F29FB" w:rsidRPr="00F95698" w:rsidRDefault="007F29FB" w:rsidP="00B675F1">
      <w:pPr>
        <w:ind w:right="624"/>
        <w:rPr>
          <w:rFonts w:eastAsia="Arial" w:cs="Arial"/>
          <w:iCs/>
          <w:color w:val="000000"/>
          <w:szCs w:val="20"/>
          <w:lang w:val="es-CO" w:eastAsia="es-CO"/>
        </w:rPr>
      </w:pPr>
    </w:p>
    <w:p w14:paraId="78051790" w14:textId="4F6A1253" w:rsidR="007F29FB" w:rsidRPr="00B675F1" w:rsidRDefault="007F29FB" w:rsidP="00B675F1">
      <w:pPr>
        <w:rPr>
          <w:rFonts w:cs="Arial"/>
          <w:iCs/>
          <w:szCs w:val="20"/>
          <w:lang w:val="es-CO"/>
        </w:rPr>
      </w:pPr>
      <w:r w:rsidRPr="00F95698">
        <w:rPr>
          <w:rFonts w:eastAsia="Arial" w:cs="Arial"/>
          <w:iCs/>
          <w:color w:val="000000"/>
          <w:szCs w:val="20"/>
          <w:lang w:val="es-CO" w:eastAsia="es-CO"/>
        </w:rPr>
        <w:t>Cuando la Entidad haya sido advertida por alguno los Proponentes sobre situaciones de subcontratación, a</w:t>
      </w:r>
      <w:r w:rsidRPr="00F95698">
        <w:rPr>
          <w:rFonts w:eastAsia="Arial" w:cs="Arial"/>
          <w:iCs/>
          <w:szCs w:val="20"/>
          <w:lang w:val="es-CO" w:eastAsia="es-ES"/>
        </w:rPr>
        <w:t>plicará el numeral 1.11 del Pliego de Condiciones</w:t>
      </w:r>
    </w:p>
    <w:p w14:paraId="195F24EF" w14:textId="7218AC4E" w:rsidR="00A47F11" w:rsidRDefault="00A47F11" w:rsidP="00021F1B">
      <w:pPr>
        <w:rPr>
          <w:lang w:val="es-CO"/>
        </w:rPr>
      </w:pPr>
    </w:p>
    <w:p w14:paraId="3797111E" w14:textId="67872272" w:rsidR="00A47F11" w:rsidRDefault="00EC5C00" w:rsidP="002671D2">
      <w:pPr>
        <w:pStyle w:val="Ttulo2"/>
        <w:numPr>
          <w:ilvl w:val="1"/>
          <w:numId w:val="39"/>
        </w:numPr>
      </w:pPr>
      <w:bookmarkStart w:id="844" w:name="_Toc184182445"/>
      <w:r>
        <w:t xml:space="preserve">. </w:t>
      </w:r>
      <w:r w:rsidR="00A47F11">
        <w:t>ACREDITACIÓN DE EXPERIENCIA Y FORMACIÓN ACADÉMICA DEL EQUIPO DE TRABAJO Y DEL PERSONAL CLAVE EVALUABLE</w:t>
      </w:r>
      <w:bookmarkEnd w:id="844"/>
    </w:p>
    <w:p w14:paraId="47151442" w14:textId="0EB70F3B" w:rsidR="00A47F11" w:rsidRDefault="00A47F11" w:rsidP="00A47F11">
      <w:pPr>
        <w:rPr>
          <w:lang w:val="es-CO"/>
        </w:rPr>
      </w:pPr>
    </w:p>
    <w:p w14:paraId="532D2A9A" w14:textId="34DF2DD7" w:rsidR="00A37217" w:rsidRPr="00B06B5B" w:rsidRDefault="00A37217" w:rsidP="00A37217">
      <w:pPr>
        <w:rPr>
          <w:lang w:val="es-CO"/>
        </w:rPr>
      </w:pPr>
      <w:r w:rsidRPr="00A37217">
        <w:rPr>
          <w:lang w:val="es-CO"/>
        </w:rPr>
        <w:t xml:space="preserve">Las condiciones de formación académica y experiencia de los perfiles del personal integrante del equipo de trabajo que se denomina como </w:t>
      </w:r>
      <w:r w:rsidR="009D6BF2">
        <w:rPr>
          <w:lang w:val="es-CO"/>
        </w:rPr>
        <w:t>P</w:t>
      </w:r>
      <w:r w:rsidR="00B06B5B" w:rsidRPr="00A37217">
        <w:rPr>
          <w:lang w:val="es-CO"/>
        </w:rPr>
        <w:t xml:space="preserve">ersonal </w:t>
      </w:r>
      <w:r w:rsidR="009D6BF2">
        <w:rPr>
          <w:lang w:val="es-CO"/>
        </w:rPr>
        <w:t>C</w:t>
      </w:r>
      <w:r w:rsidR="00B06B5B" w:rsidRPr="00A37217">
        <w:rPr>
          <w:lang w:val="es-CO"/>
        </w:rPr>
        <w:t>lave</w:t>
      </w:r>
      <w:r w:rsidR="009D6BF2">
        <w:rPr>
          <w:lang w:val="es-CO"/>
        </w:rPr>
        <w:t xml:space="preserve"> E</w:t>
      </w:r>
      <w:r w:rsidR="00B8146D">
        <w:rPr>
          <w:lang w:val="es-CO"/>
        </w:rPr>
        <w:t>valuable</w:t>
      </w:r>
      <w:r w:rsidR="00B06B5B" w:rsidRPr="00A37217">
        <w:rPr>
          <w:lang w:val="es-CO"/>
        </w:rPr>
        <w:t xml:space="preserve"> </w:t>
      </w:r>
      <w:r w:rsidRPr="00A37217">
        <w:rPr>
          <w:lang w:val="es-CO"/>
        </w:rPr>
        <w:t xml:space="preserve">en el documento denominado </w:t>
      </w:r>
      <w:r w:rsidR="00EC5C00">
        <w:rPr>
          <w:lang w:val="es-CO"/>
        </w:rPr>
        <w:t>“</w:t>
      </w:r>
      <w:r w:rsidRPr="00A37217">
        <w:rPr>
          <w:lang w:val="es-CO"/>
        </w:rPr>
        <w:t>Anexo 1 – Anexo Técnico</w:t>
      </w:r>
      <w:r w:rsidR="00EC5C00">
        <w:rPr>
          <w:lang w:val="es-CO"/>
        </w:rPr>
        <w:t>”</w:t>
      </w:r>
      <w:r w:rsidRPr="00A37217">
        <w:rPr>
          <w:lang w:val="es-CO"/>
        </w:rPr>
        <w:t xml:space="preserve"> del presente </w:t>
      </w:r>
      <w:r w:rsidR="0E95252C" w:rsidRPr="1BB2E79E">
        <w:rPr>
          <w:lang w:val="es-CO"/>
        </w:rPr>
        <w:t>P</w:t>
      </w:r>
      <w:r w:rsidRPr="1BB2E79E">
        <w:rPr>
          <w:lang w:val="es-CO"/>
        </w:rPr>
        <w:t xml:space="preserve">roceso </w:t>
      </w:r>
      <w:r w:rsidR="0C56A432" w:rsidRPr="1BB2E79E">
        <w:rPr>
          <w:lang w:val="es-CO"/>
        </w:rPr>
        <w:t>de Contratación</w:t>
      </w:r>
      <w:r w:rsidRPr="00A37217">
        <w:rPr>
          <w:lang w:val="es-CO"/>
        </w:rPr>
        <w:t xml:space="preserve"> serán verificados </w:t>
      </w:r>
      <w:r w:rsidRPr="00506E5F">
        <w:rPr>
          <w:lang w:val="es-CO"/>
        </w:rPr>
        <w:t>para</w:t>
      </w:r>
      <w:r w:rsidR="00FD2281">
        <w:rPr>
          <w:lang w:val="es-CO"/>
        </w:rPr>
        <w:t xml:space="preserve"> como requisito para la firma del acta de inicio y posterior inicio a la ejecución del contrato, </w:t>
      </w:r>
      <w:r w:rsidRPr="00A37217">
        <w:rPr>
          <w:lang w:val="es-CO"/>
        </w:rPr>
        <w:t xml:space="preserve">por tal motivo, </w:t>
      </w:r>
      <w:r w:rsidRPr="003B03EC">
        <w:rPr>
          <w:lang w:val="es-CO"/>
        </w:rPr>
        <w:t xml:space="preserve">no serán verificados durante el desarrollo del </w:t>
      </w:r>
      <w:r w:rsidR="00764ED4" w:rsidRPr="00764ED4">
        <w:rPr>
          <w:lang w:val="es-CO"/>
        </w:rPr>
        <w:t>Proceso de Contratación</w:t>
      </w:r>
      <w:r w:rsidRPr="00B06B5B">
        <w:rPr>
          <w:lang w:val="es-CO"/>
        </w:rPr>
        <w:t xml:space="preserve">. </w:t>
      </w:r>
    </w:p>
    <w:p w14:paraId="06C83F39" w14:textId="77777777" w:rsidR="00A37217" w:rsidRPr="00A37217" w:rsidRDefault="00A37217" w:rsidP="00A37217">
      <w:pPr>
        <w:rPr>
          <w:lang w:val="es-CO"/>
        </w:rPr>
      </w:pPr>
    </w:p>
    <w:p w14:paraId="1FD00973" w14:textId="5821D4A5" w:rsidR="00A47F11" w:rsidRDefault="00764ED4" w:rsidP="00A37217">
      <w:pPr>
        <w:rPr>
          <w:lang w:val="es-CO"/>
        </w:rPr>
      </w:pPr>
      <w:r>
        <w:rPr>
          <w:lang w:val="es-CO"/>
        </w:rPr>
        <w:t>L</w:t>
      </w:r>
      <w:r w:rsidR="00A37217" w:rsidRPr="00A37217">
        <w:rPr>
          <w:lang w:val="es-CO"/>
        </w:rPr>
        <w:t xml:space="preserve">a verificación de los soportes académicos y de experiencia del </w:t>
      </w:r>
      <w:r w:rsidR="00621E34">
        <w:rPr>
          <w:lang w:val="es-CO"/>
        </w:rPr>
        <w:t>P</w:t>
      </w:r>
      <w:r w:rsidR="00A37217" w:rsidRPr="00A37217">
        <w:rPr>
          <w:lang w:val="es-CO"/>
        </w:rPr>
        <w:t xml:space="preserve">ersonal </w:t>
      </w:r>
      <w:r w:rsidR="00621E34">
        <w:rPr>
          <w:lang w:val="es-CO"/>
        </w:rPr>
        <w:t>C</w:t>
      </w:r>
      <w:r w:rsidR="00A37217" w:rsidRPr="00A37217">
        <w:rPr>
          <w:lang w:val="es-CO"/>
        </w:rPr>
        <w:t xml:space="preserve">lave </w:t>
      </w:r>
      <w:r w:rsidR="00621E34">
        <w:rPr>
          <w:lang w:val="es-CO"/>
        </w:rPr>
        <w:t>E</w:t>
      </w:r>
      <w:r w:rsidR="00A37217" w:rsidRPr="00A37217">
        <w:rPr>
          <w:lang w:val="es-CO"/>
        </w:rPr>
        <w:t>valuable se realizará de acuerdo con lo previsto en los siguientes numerales:</w:t>
      </w:r>
    </w:p>
    <w:p w14:paraId="537EBC4C" w14:textId="400A7ECF" w:rsidR="00A37217" w:rsidRDefault="00A37217" w:rsidP="00A37217">
      <w:pPr>
        <w:rPr>
          <w:lang w:val="es-CO"/>
        </w:rPr>
      </w:pPr>
    </w:p>
    <w:p w14:paraId="6DAFA4D0" w14:textId="26DC57BB" w:rsidR="00A37217" w:rsidRDefault="00A37217" w:rsidP="002671D2">
      <w:pPr>
        <w:pStyle w:val="Ttulo3"/>
        <w:numPr>
          <w:ilvl w:val="2"/>
          <w:numId w:val="39"/>
        </w:numPr>
      </w:pPr>
      <w:bookmarkStart w:id="845" w:name="_Toc184182446"/>
      <w:r>
        <w:t>DISPOSICIONES GENERALES PARA LA VALIDEZ DE LA EXPERIENCIA DEL EQUIPO DE TRABAJO Y DEL PERSONAL CLAVE EVALUABLE</w:t>
      </w:r>
      <w:bookmarkEnd w:id="845"/>
    </w:p>
    <w:p w14:paraId="36738CA5" w14:textId="4ED870D8" w:rsidR="00A37217" w:rsidRDefault="00A37217" w:rsidP="00A37217">
      <w:pPr>
        <w:rPr>
          <w:lang w:val="es-CO"/>
        </w:rPr>
      </w:pPr>
    </w:p>
    <w:p w14:paraId="0C84EA54" w14:textId="24E7A9FD" w:rsidR="007D3C4C" w:rsidRDefault="007D3C4C" w:rsidP="007D3C4C">
      <w:pPr>
        <w:rPr>
          <w:lang w:val="es-CO"/>
        </w:rPr>
      </w:pPr>
      <w:r w:rsidRPr="007D3C4C">
        <w:rPr>
          <w:lang w:val="es-CO"/>
        </w:rPr>
        <w:t xml:space="preserve">La </w:t>
      </w:r>
      <w:r w:rsidR="27362762" w:rsidRPr="63FD6C71">
        <w:rPr>
          <w:lang w:val="es-CO"/>
        </w:rPr>
        <w:t>E</w:t>
      </w:r>
      <w:r w:rsidRPr="007D3C4C">
        <w:rPr>
          <w:lang w:val="es-CO"/>
        </w:rPr>
        <w:t xml:space="preserve">ntidad tendrá en cuenta los siguientes aspectos para analizar la experiencia acreditada y que la misma sea válida una vez celebrado el contrato de </w:t>
      </w:r>
      <w:r w:rsidR="00F86828">
        <w:rPr>
          <w:lang w:val="es-CO"/>
        </w:rPr>
        <w:t>consultoría</w:t>
      </w:r>
      <w:r w:rsidRPr="007D3C4C">
        <w:rPr>
          <w:lang w:val="es-CO"/>
        </w:rPr>
        <w:t>:</w:t>
      </w:r>
    </w:p>
    <w:p w14:paraId="02D9ABC5" w14:textId="77777777" w:rsidR="007D3C4C" w:rsidRPr="007D3C4C" w:rsidRDefault="007D3C4C" w:rsidP="007D3C4C">
      <w:pPr>
        <w:rPr>
          <w:lang w:val="es-CO"/>
        </w:rPr>
      </w:pPr>
    </w:p>
    <w:p w14:paraId="621E4AB7" w14:textId="254485DA" w:rsidR="007D3C4C" w:rsidRPr="007D3C4C" w:rsidRDefault="007D3C4C" w:rsidP="007D3C4C">
      <w:pPr>
        <w:rPr>
          <w:lang w:val="es-CO"/>
        </w:rPr>
      </w:pPr>
      <w:r w:rsidRPr="007D3C4C">
        <w:rPr>
          <w:lang w:val="es-CO"/>
        </w:rPr>
        <w:t xml:space="preserve">La experiencia profesional se computará a partir de la terminación y aprobación del </w:t>
      </w:r>
      <w:r w:rsidR="00B06B5B" w:rsidRPr="007D3C4C">
        <w:rPr>
          <w:lang w:val="es-CO"/>
        </w:rPr>
        <w:t>pensum</w:t>
      </w:r>
      <w:r w:rsidRPr="007D3C4C">
        <w:rPr>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w:t>
      </w:r>
      <w:r w:rsidRPr="007D3C4C">
        <w:rPr>
          <w:lang w:val="es-CO"/>
        </w:rPr>
        <w:lastRenderedPageBreak/>
        <w:t>decir, la práctica realizada antes de la terminación de materias contará como experiencia profesional si se cumplen los criterios mencionados.</w:t>
      </w:r>
    </w:p>
    <w:p w14:paraId="4531F674" w14:textId="77777777" w:rsidR="007D3C4C" w:rsidRDefault="007D3C4C" w:rsidP="007D3C4C">
      <w:pPr>
        <w:rPr>
          <w:lang w:val="es-CO"/>
        </w:rPr>
      </w:pPr>
    </w:p>
    <w:p w14:paraId="3F254325" w14:textId="667125E6" w:rsidR="007D3C4C" w:rsidRPr="007D3C4C" w:rsidRDefault="007D3C4C" w:rsidP="007D3C4C">
      <w:pPr>
        <w:rPr>
          <w:lang w:val="es-CO"/>
        </w:rPr>
      </w:pPr>
      <w:r w:rsidRPr="007D3C4C">
        <w:rPr>
          <w:lang w:val="es-CO"/>
        </w:rPr>
        <w:t xml:space="preserve">Para el cómputo de la experiencia se aportará alguno de los siguientes documentos dependiendo de la fecha desde que el </w:t>
      </w:r>
      <w:r w:rsidR="29EF6755" w:rsidRPr="19DBDC7F">
        <w:rPr>
          <w:lang w:val="es-CO"/>
        </w:rPr>
        <w:t>P</w:t>
      </w:r>
      <w:r w:rsidRPr="007D3C4C">
        <w:rPr>
          <w:lang w:val="es-CO"/>
        </w:rPr>
        <w:t xml:space="preserve">roponente pretenda acreditar la experiencia profesional de su equipo de trabajo: </w:t>
      </w:r>
    </w:p>
    <w:p w14:paraId="138DB52A" w14:textId="77777777" w:rsidR="007D3C4C" w:rsidRPr="007D3C4C" w:rsidRDefault="007D3C4C" w:rsidP="007D3C4C">
      <w:pPr>
        <w:rPr>
          <w:lang w:val="es-CO"/>
        </w:rPr>
      </w:pPr>
    </w:p>
    <w:p w14:paraId="3E6BD41D" w14:textId="6B203A02" w:rsidR="007D3C4C" w:rsidRPr="007D3C4C" w:rsidRDefault="007D3C4C" w:rsidP="002671D2">
      <w:pPr>
        <w:pStyle w:val="Prrafodelista"/>
        <w:numPr>
          <w:ilvl w:val="0"/>
          <w:numId w:val="31"/>
        </w:numPr>
        <w:rPr>
          <w:lang w:val="es-CO"/>
        </w:rPr>
      </w:pPr>
      <w:r w:rsidRPr="007D3C4C">
        <w:rPr>
          <w:lang w:val="es-CO"/>
        </w:rPr>
        <w:t xml:space="preserve">El certificado de la entidad beneficiaria en los términos del artículo 6 de la Ley 2043 de 2020, cuando se trate de práctica profesional; </w:t>
      </w:r>
    </w:p>
    <w:p w14:paraId="49B53DCB" w14:textId="77777777" w:rsidR="007D3C4C" w:rsidRPr="007D3C4C" w:rsidRDefault="007D3C4C" w:rsidP="007D3C4C">
      <w:pPr>
        <w:rPr>
          <w:lang w:val="es-CO"/>
        </w:rPr>
      </w:pPr>
    </w:p>
    <w:p w14:paraId="491065BE" w14:textId="4FEB6D99" w:rsidR="007D3C4C" w:rsidRDefault="007D3C4C" w:rsidP="002671D2">
      <w:pPr>
        <w:pStyle w:val="Prrafodelista"/>
        <w:numPr>
          <w:ilvl w:val="0"/>
          <w:numId w:val="31"/>
        </w:numPr>
        <w:rPr>
          <w:lang w:val="es-CO"/>
        </w:rPr>
      </w:pPr>
      <w:r w:rsidRPr="007D3C4C">
        <w:rPr>
          <w:lang w:val="es-CO"/>
        </w:rPr>
        <w:t xml:space="preserve">El certificado de terminación o aprobación del </w:t>
      </w:r>
      <w:r w:rsidR="00B06B5B" w:rsidRPr="007D3C4C">
        <w:rPr>
          <w:lang w:val="es-CO"/>
        </w:rPr>
        <w:t>pensum</w:t>
      </w:r>
      <w:r w:rsidRPr="007D3C4C">
        <w:rPr>
          <w:lang w:val="es-CO"/>
        </w:rPr>
        <w:t xml:space="preserve"> académico. </w:t>
      </w:r>
    </w:p>
    <w:p w14:paraId="6B22EB2D" w14:textId="77777777" w:rsidR="00D7450C" w:rsidRPr="00D7450C" w:rsidRDefault="00D7450C" w:rsidP="00D7450C">
      <w:pPr>
        <w:pStyle w:val="Prrafodelista"/>
        <w:rPr>
          <w:lang w:val="es-CO"/>
        </w:rPr>
      </w:pPr>
    </w:p>
    <w:p w14:paraId="151C116D" w14:textId="1DC7E457" w:rsidR="007D3C4C" w:rsidRPr="007D3C4C" w:rsidRDefault="007D3C4C" w:rsidP="002671D2">
      <w:pPr>
        <w:pStyle w:val="Prrafodelista"/>
        <w:numPr>
          <w:ilvl w:val="0"/>
          <w:numId w:val="31"/>
        </w:numPr>
        <w:rPr>
          <w:lang w:val="es-CO"/>
        </w:rPr>
      </w:pPr>
      <w:r w:rsidRPr="007D3C4C">
        <w:rPr>
          <w:lang w:val="es-CO"/>
        </w:rPr>
        <w:t xml:space="preserve">En el evento que el oferente no entregue alguno de estos, la </w:t>
      </w:r>
      <w:r w:rsidR="1808DB6E" w:rsidRPr="6473E846">
        <w:rPr>
          <w:lang w:val="es-CO"/>
        </w:rPr>
        <w:t>E</w:t>
      </w:r>
      <w:r w:rsidRPr="007D3C4C">
        <w:rPr>
          <w:lang w:val="es-CO"/>
        </w:rPr>
        <w:t>ntidad contará la experiencia profesional a partir de la expedición del acta de grado o el diploma, el cual debe ser aportado.</w:t>
      </w:r>
    </w:p>
    <w:p w14:paraId="06B9DBC5" w14:textId="77777777" w:rsidR="00D7450C" w:rsidRDefault="00D7450C" w:rsidP="00D7450C">
      <w:pPr>
        <w:pStyle w:val="Prrafodelista"/>
        <w:rPr>
          <w:lang w:val="es-CO"/>
        </w:rPr>
      </w:pPr>
    </w:p>
    <w:p w14:paraId="606DF425" w14:textId="2330C5B9" w:rsidR="00A37217" w:rsidRDefault="007D3C4C" w:rsidP="002671D2">
      <w:pPr>
        <w:pStyle w:val="Prrafodelista"/>
        <w:numPr>
          <w:ilvl w:val="0"/>
          <w:numId w:val="31"/>
        </w:numPr>
        <w:rPr>
          <w:lang w:val="es-CO"/>
        </w:rPr>
      </w:pPr>
      <w:r w:rsidRPr="007D3C4C">
        <w:rPr>
          <w:lang w:val="es-CO"/>
        </w:rPr>
        <w:t>La contabilización de la experiencia se realizará en años. En caso de que el año no esté completo se realizará la conversión de meses o días a años.</w:t>
      </w:r>
    </w:p>
    <w:p w14:paraId="177FE9E7" w14:textId="77777777" w:rsidR="00D7450C" w:rsidRPr="00D7450C" w:rsidRDefault="00D7450C" w:rsidP="00D7450C">
      <w:pPr>
        <w:pStyle w:val="Prrafodelista"/>
        <w:rPr>
          <w:lang w:val="es-CO"/>
        </w:rPr>
      </w:pPr>
    </w:p>
    <w:p w14:paraId="211E03AE" w14:textId="1D8E63E9" w:rsidR="00D7450C" w:rsidRDefault="00D7450C" w:rsidP="002671D2">
      <w:pPr>
        <w:pStyle w:val="Ttulo3"/>
        <w:numPr>
          <w:ilvl w:val="2"/>
          <w:numId w:val="39"/>
        </w:numPr>
      </w:pPr>
      <w:bookmarkStart w:id="846" w:name="_Toc184182447"/>
      <w:r>
        <w:t>DOCUMENTOS SOPORTE VÁLIDOS PARA ACREDITAR LA EXPERIENCIA DEL EQUIPO DE TRABAJO Y EL PERSONAL CLAVE EVALUABLE</w:t>
      </w:r>
      <w:bookmarkEnd w:id="846"/>
    </w:p>
    <w:p w14:paraId="7A9BAE85" w14:textId="41830C18" w:rsidR="00D7450C" w:rsidRDefault="00D7450C" w:rsidP="00D7450C">
      <w:pPr>
        <w:rPr>
          <w:lang w:val="es-CO"/>
        </w:rPr>
      </w:pPr>
    </w:p>
    <w:p w14:paraId="1273E660" w14:textId="04A77D21" w:rsidR="00F67420" w:rsidRPr="00F67420" w:rsidRDefault="00F67420" w:rsidP="00F67420">
      <w:pPr>
        <w:rPr>
          <w:lang w:val="es-CO"/>
        </w:rPr>
      </w:pPr>
      <w:r w:rsidRPr="00F67420">
        <w:rPr>
          <w:lang w:val="es-CO"/>
        </w:rPr>
        <w:t xml:space="preserve">Los </w:t>
      </w:r>
      <w:r w:rsidR="00B06B5B">
        <w:rPr>
          <w:lang w:val="es-CO"/>
        </w:rPr>
        <w:t>integrantes</w:t>
      </w:r>
      <w:r w:rsidRPr="00F67420">
        <w:rPr>
          <w:lang w:val="es-CO"/>
        </w:rPr>
        <w:t xml:space="preserve"> del equipo de trabajo una vez celebrado el contrato derivado del </w:t>
      </w:r>
      <w:r w:rsidR="008A5456" w:rsidRPr="008A5456">
        <w:rPr>
          <w:lang w:val="es-CO"/>
        </w:rPr>
        <w:t>Proceso de Contratación</w:t>
      </w:r>
      <w:r w:rsidRPr="00F67420">
        <w:rPr>
          <w:lang w:val="es-CO"/>
        </w:rPr>
        <w:t xml:space="preserve">, y según la instancia definida por la </w:t>
      </w:r>
      <w:r w:rsidR="5BCB45C6" w:rsidRPr="628CC802">
        <w:rPr>
          <w:lang w:val="es-CO"/>
        </w:rPr>
        <w:t>E</w:t>
      </w:r>
      <w:r w:rsidRPr="00F67420">
        <w:rPr>
          <w:lang w:val="es-CO"/>
        </w:rPr>
        <w:t>ntidad para verificar los documentos soporte, deberá</w:t>
      </w:r>
      <w:r w:rsidR="00FF164E">
        <w:rPr>
          <w:lang w:val="es-CO"/>
        </w:rPr>
        <w:t>n</w:t>
      </w:r>
      <w:r w:rsidRPr="00F67420">
        <w:rPr>
          <w:lang w:val="es-CO"/>
        </w:rPr>
        <w:t xml:space="preserve"> acreditar la experiencia del </w:t>
      </w:r>
      <w:r w:rsidR="00DE314A">
        <w:rPr>
          <w:lang w:val="es-CO"/>
        </w:rPr>
        <w:t>P</w:t>
      </w:r>
      <w:r w:rsidRPr="00F67420">
        <w:rPr>
          <w:lang w:val="es-CO"/>
        </w:rPr>
        <w:t xml:space="preserve">ersonal </w:t>
      </w:r>
      <w:r w:rsidR="00DE314A">
        <w:rPr>
          <w:lang w:val="es-CO"/>
        </w:rPr>
        <w:t>C</w:t>
      </w:r>
      <w:r w:rsidRPr="00F67420">
        <w:rPr>
          <w:lang w:val="es-CO"/>
        </w:rPr>
        <w:t xml:space="preserve">lave </w:t>
      </w:r>
      <w:r w:rsidR="00DE314A">
        <w:rPr>
          <w:lang w:val="es-CO"/>
        </w:rPr>
        <w:t xml:space="preserve">Evaluable </w:t>
      </w:r>
      <w:r w:rsidRPr="00F67420">
        <w:rPr>
          <w:lang w:val="es-CO"/>
        </w:rPr>
        <w:t xml:space="preserve">según los documentos aquí descritos, o la combinación de estos. En caso de existir discrepancias entre dos (2) o más documentos aportados por el </w:t>
      </w:r>
      <w:r w:rsidR="00F86828">
        <w:rPr>
          <w:lang w:val="es-CO"/>
        </w:rPr>
        <w:t>Consultor</w:t>
      </w:r>
      <w:r w:rsidRPr="00F67420">
        <w:rPr>
          <w:lang w:val="es-CO"/>
        </w:rPr>
        <w:t xml:space="preserve">, se tendrá en cuenta el orden de prevalencia establecido a continuación: </w:t>
      </w:r>
    </w:p>
    <w:p w14:paraId="0359B5BD" w14:textId="77777777" w:rsidR="00F67420" w:rsidRPr="00F67420" w:rsidRDefault="00F67420" w:rsidP="00F67420">
      <w:pPr>
        <w:rPr>
          <w:lang w:val="es-CO"/>
        </w:rPr>
      </w:pPr>
    </w:p>
    <w:p w14:paraId="239DC45E" w14:textId="62AFD057" w:rsidR="00F67420" w:rsidRPr="00F67420" w:rsidRDefault="00F67420" w:rsidP="002671D2">
      <w:pPr>
        <w:pStyle w:val="Prrafodelista"/>
        <w:numPr>
          <w:ilvl w:val="0"/>
          <w:numId w:val="32"/>
        </w:numPr>
        <w:rPr>
          <w:lang w:val="es-CO"/>
        </w:rPr>
      </w:pPr>
      <w:r w:rsidRPr="00F67420">
        <w:rPr>
          <w:lang w:val="es-CO"/>
        </w:rPr>
        <w:t xml:space="preserve">Certificados laborales o de ejecución de su experiencia profesional. </w:t>
      </w:r>
    </w:p>
    <w:p w14:paraId="7683002B" w14:textId="5C78395F" w:rsidR="00F67420" w:rsidRPr="00F67420" w:rsidRDefault="00F67420" w:rsidP="002671D2">
      <w:pPr>
        <w:pStyle w:val="Prrafodelista"/>
        <w:numPr>
          <w:ilvl w:val="0"/>
          <w:numId w:val="32"/>
        </w:numPr>
        <w:rPr>
          <w:lang w:val="es-CO"/>
        </w:rPr>
      </w:pPr>
      <w:r w:rsidRPr="00F67420">
        <w:rPr>
          <w:lang w:val="es-CO"/>
        </w:rPr>
        <w:t xml:space="preserve">Actas de liquidación o actas de terminación de los contratos, en caso de aplicar. </w:t>
      </w:r>
    </w:p>
    <w:p w14:paraId="1AAA7067" w14:textId="0FA1F4F0" w:rsidR="00F67420" w:rsidRPr="00F67420" w:rsidRDefault="00F67420" w:rsidP="002671D2">
      <w:pPr>
        <w:pStyle w:val="Prrafodelista"/>
        <w:numPr>
          <w:ilvl w:val="0"/>
          <w:numId w:val="32"/>
        </w:numPr>
        <w:rPr>
          <w:lang w:val="es-CO"/>
        </w:rPr>
      </w:pPr>
      <w:r w:rsidRPr="00F67420">
        <w:rPr>
          <w:lang w:val="es-CO"/>
        </w:rPr>
        <w:t xml:space="preserve">Copia de los contratos en los cuales laboró o ejerció las actividades respectivas. </w:t>
      </w:r>
    </w:p>
    <w:p w14:paraId="17A6DFC9" w14:textId="28232A7A" w:rsidR="00F67420" w:rsidRPr="00F67420" w:rsidRDefault="00F67420" w:rsidP="002671D2">
      <w:pPr>
        <w:pStyle w:val="Prrafodelista"/>
        <w:numPr>
          <w:ilvl w:val="0"/>
          <w:numId w:val="32"/>
        </w:numPr>
        <w:rPr>
          <w:lang w:val="es-CO"/>
        </w:rPr>
      </w:pPr>
      <w:r w:rsidRPr="00F67420">
        <w:rPr>
          <w:lang w:val="es-CO"/>
        </w:rPr>
        <w:t>Copia de las resoluciones de nombramiento y de posesión para cargos públicos.</w:t>
      </w:r>
    </w:p>
    <w:p w14:paraId="0CA98AED" w14:textId="77777777" w:rsidR="00F67420" w:rsidRDefault="00F67420" w:rsidP="00F67420">
      <w:pPr>
        <w:rPr>
          <w:lang w:val="es-CO"/>
        </w:rPr>
      </w:pPr>
    </w:p>
    <w:p w14:paraId="77E3D69E" w14:textId="6446D6C1" w:rsidR="00F67420" w:rsidRPr="00F67420" w:rsidRDefault="00F67420" w:rsidP="00F67420">
      <w:pPr>
        <w:rPr>
          <w:lang w:val="es-CO"/>
        </w:rPr>
      </w:pPr>
      <w:r w:rsidRPr="00F67420">
        <w:rPr>
          <w:lang w:val="es-CO"/>
        </w:rPr>
        <w:t xml:space="preserve">Mediante los documentos anteriores, se deberá acreditar, como mínimo, la siguiente información: </w:t>
      </w:r>
    </w:p>
    <w:p w14:paraId="7AAD58DE" w14:textId="77777777" w:rsidR="00F67420" w:rsidRPr="00F67420" w:rsidRDefault="00F67420" w:rsidP="00F67420">
      <w:pPr>
        <w:rPr>
          <w:lang w:val="es-CO"/>
        </w:rPr>
      </w:pPr>
    </w:p>
    <w:p w14:paraId="67372506" w14:textId="053E321B" w:rsidR="00F67420" w:rsidRPr="00C0371E" w:rsidRDefault="00F67420" w:rsidP="002671D2">
      <w:pPr>
        <w:pStyle w:val="Prrafodelista"/>
        <w:numPr>
          <w:ilvl w:val="0"/>
          <w:numId w:val="33"/>
        </w:numPr>
        <w:rPr>
          <w:lang w:val="es-CO"/>
        </w:rPr>
      </w:pPr>
      <w:r w:rsidRPr="00C0371E">
        <w:rPr>
          <w:lang w:val="es-CO"/>
        </w:rPr>
        <w:t>Contratante</w:t>
      </w:r>
      <w:r w:rsidR="00FF164E">
        <w:rPr>
          <w:lang w:val="es-CO"/>
        </w:rPr>
        <w:t>.</w:t>
      </w:r>
    </w:p>
    <w:p w14:paraId="49943211" w14:textId="3BAD69CA" w:rsidR="00F67420" w:rsidRPr="00C0371E" w:rsidRDefault="00F67420" w:rsidP="002671D2">
      <w:pPr>
        <w:pStyle w:val="Prrafodelista"/>
        <w:numPr>
          <w:ilvl w:val="0"/>
          <w:numId w:val="33"/>
        </w:numPr>
        <w:rPr>
          <w:lang w:val="es-CO"/>
        </w:rPr>
      </w:pPr>
      <w:r w:rsidRPr="00C0371E">
        <w:rPr>
          <w:lang w:val="es-CO"/>
        </w:rPr>
        <w:t>Contratista.</w:t>
      </w:r>
    </w:p>
    <w:p w14:paraId="55519CAD" w14:textId="1A6A9CC5" w:rsidR="00F67420" w:rsidRPr="00C0371E" w:rsidRDefault="00F67420" w:rsidP="002671D2">
      <w:pPr>
        <w:pStyle w:val="Prrafodelista"/>
        <w:numPr>
          <w:ilvl w:val="0"/>
          <w:numId w:val="33"/>
        </w:numPr>
        <w:rPr>
          <w:lang w:val="es-CO"/>
        </w:rPr>
      </w:pPr>
      <w:r w:rsidRPr="00C0371E">
        <w:rPr>
          <w:lang w:val="es-CO"/>
        </w:rPr>
        <w:t>Objeto del contrato.</w:t>
      </w:r>
    </w:p>
    <w:p w14:paraId="36F48545" w14:textId="4406F041" w:rsidR="00F67420" w:rsidRPr="00C0371E" w:rsidRDefault="00F67420" w:rsidP="002671D2">
      <w:pPr>
        <w:pStyle w:val="Prrafodelista"/>
        <w:numPr>
          <w:ilvl w:val="0"/>
          <w:numId w:val="33"/>
        </w:numPr>
        <w:rPr>
          <w:lang w:val="es-CO"/>
        </w:rPr>
      </w:pPr>
      <w:r w:rsidRPr="00C0371E">
        <w:rPr>
          <w:lang w:val="es-CO"/>
        </w:rPr>
        <w:t xml:space="preserve">Principales actividades u obligaciones desarrolladas. </w:t>
      </w:r>
    </w:p>
    <w:p w14:paraId="5DA97B89" w14:textId="28781A15" w:rsidR="00F67420" w:rsidRPr="00C0371E" w:rsidRDefault="00F67420" w:rsidP="002671D2">
      <w:pPr>
        <w:pStyle w:val="Prrafodelista"/>
        <w:numPr>
          <w:ilvl w:val="0"/>
          <w:numId w:val="33"/>
        </w:numPr>
        <w:rPr>
          <w:lang w:val="es-CO"/>
        </w:rPr>
      </w:pPr>
      <w:r w:rsidRPr="00C0371E">
        <w:rPr>
          <w:lang w:val="es-CO"/>
        </w:rPr>
        <w:t xml:space="preserve">La fecha de iniciación de la ejecución del </w:t>
      </w:r>
      <w:r w:rsidR="002111C9">
        <w:rPr>
          <w:lang w:val="es-CO"/>
        </w:rPr>
        <w:t>C</w:t>
      </w:r>
      <w:r w:rsidRPr="00C0371E">
        <w:rPr>
          <w:lang w:val="es-CO"/>
        </w:rPr>
        <w:t xml:space="preserve">ontrato. </w:t>
      </w:r>
    </w:p>
    <w:p w14:paraId="49F51DF2" w14:textId="228D545B" w:rsidR="00F67420" w:rsidRPr="00C0371E" w:rsidRDefault="00F67420" w:rsidP="002671D2">
      <w:pPr>
        <w:pStyle w:val="Prrafodelista"/>
        <w:numPr>
          <w:ilvl w:val="0"/>
          <w:numId w:val="33"/>
        </w:numPr>
        <w:rPr>
          <w:lang w:val="es-CO"/>
        </w:rPr>
      </w:pPr>
      <w:r w:rsidRPr="00C0371E">
        <w:rPr>
          <w:lang w:val="es-CO"/>
        </w:rPr>
        <w:t xml:space="preserve">La fecha de terminación de la ejecución del </w:t>
      </w:r>
      <w:r w:rsidR="002111C9">
        <w:rPr>
          <w:lang w:val="es-CO"/>
        </w:rPr>
        <w:t>C</w:t>
      </w:r>
      <w:r w:rsidRPr="00C0371E">
        <w:rPr>
          <w:lang w:val="es-CO"/>
        </w:rPr>
        <w:t xml:space="preserve">ontrato. </w:t>
      </w:r>
    </w:p>
    <w:p w14:paraId="5B8AAB53" w14:textId="7FDED64A" w:rsidR="00F67420" w:rsidRPr="00C0371E" w:rsidRDefault="00F67420" w:rsidP="002671D2">
      <w:pPr>
        <w:pStyle w:val="Prrafodelista"/>
        <w:numPr>
          <w:ilvl w:val="0"/>
          <w:numId w:val="33"/>
        </w:numPr>
        <w:rPr>
          <w:lang w:val="es-CO"/>
        </w:rPr>
      </w:pPr>
      <w:r w:rsidRPr="00C0371E">
        <w:rPr>
          <w:lang w:val="es-CO"/>
        </w:rPr>
        <w:t xml:space="preserve">Nombre y cargo de la persona que expide la certificación. </w:t>
      </w:r>
    </w:p>
    <w:p w14:paraId="71DB63E5" w14:textId="7DC83990" w:rsidR="00F67420" w:rsidRPr="00C0371E" w:rsidRDefault="00F67420" w:rsidP="002671D2">
      <w:pPr>
        <w:pStyle w:val="Prrafodelista"/>
        <w:numPr>
          <w:ilvl w:val="0"/>
          <w:numId w:val="33"/>
        </w:numPr>
        <w:rPr>
          <w:lang w:val="es-CO"/>
        </w:rPr>
      </w:pPr>
      <w:r w:rsidRPr="00C0371E">
        <w:rPr>
          <w:lang w:val="es-CO"/>
        </w:rPr>
        <w:t xml:space="preserve">Porcentaje de dedicación para el cargo respectivo. En caso tal de no </w:t>
      </w:r>
      <w:r w:rsidR="007A2212">
        <w:rPr>
          <w:lang w:val="es-CO"/>
        </w:rPr>
        <w:t>existir</w:t>
      </w:r>
      <w:r w:rsidR="007A2212" w:rsidRPr="00C0371E">
        <w:rPr>
          <w:lang w:val="es-CO"/>
        </w:rPr>
        <w:t xml:space="preserve"> </w:t>
      </w:r>
      <w:r w:rsidR="00CF1385">
        <w:rPr>
          <w:lang w:val="es-CO"/>
        </w:rPr>
        <w:t xml:space="preserve">la </w:t>
      </w:r>
      <w:r w:rsidRPr="00C0371E">
        <w:rPr>
          <w:lang w:val="es-CO"/>
        </w:rPr>
        <w:t>discriminación del porcentaje de dedicación se tomará como el 100% de dedicación.</w:t>
      </w:r>
    </w:p>
    <w:p w14:paraId="089432BE" w14:textId="77777777" w:rsidR="00F67420" w:rsidRPr="00F67420" w:rsidRDefault="00F67420" w:rsidP="00F67420">
      <w:pPr>
        <w:rPr>
          <w:lang w:val="es-CO"/>
        </w:rPr>
      </w:pPr>
    </w:p>
    <w:p w14:paraId="386B61E4" w14:textId="67F4A4D6" w:rsidR="00F67420" w:rsidRDefault="00F67420" w:rsidP="00F67420">
      <w:pPr>
        <w:rPr>
          <w:lang w:val="es-CO"/>
        </w:rPr>
      </w:pPr>
      <w:r w:rsidRPr="00F67420">
        <w:rPr>
          <w:lang w:val="es-CO"/>
        </w:rPr>
        <w:t xml:space="preserve">La contabilización de la experiencia se realizará en años. En caso de que el año no esté completo se realizará la conversión de meses o días a años. </w:t>
      </w:r>
    </w:p>
    <w:p w14:paraId="2F648294" w14:textId="77777777" w:rsidR="00C0371E" w:rsidRPr="00F67420" w:rsidRDefault="00C0371E" w:rsidP="00F67420">
      <w:pPr>
        <w:rPr>
          <w:lang w:val="es-CO"/>
        </w:rPr>
      </w:pPr>
    </w:p>
    <w:p w14:paraId="5B73BE39" w14:textId="3DF243A1" w:rsidR="00D7450C" w:rsidRDefault="00F67420" w:rsidP="00F67420">
      <w:pPr>
        <w:rPr>
          <w:lang w:val="es-CO"/>
        </w:rPr>
      </w:pPr>
      <w:r w:rsidRPr="00F67420">
        <w:rPr>
          <w:lang w:val="es-CO"/>
        </w:rPr>
        <w:t>Se tendrá en cuenta el primer decimal del cálculo de la experiencia específica, para tales efectos, se realizará la aproximación por defecto o por exceso hasta la primera cifra decimal.</w:t>
      </w:r>
    </w:p>
    <w:p w14:paraId="1219457E" w14:textId="6E8BA99E" w:rsidR="00C0371E" w:rsidRDefault="00C0371E" w:rsidP="00F67420">
      <w:pPr>
        <w:rPr>
          <w:lang w:val="es-CO"/>
        </w:rPr>
      </w:pPr>
    </w:p>
    <w:p w14:paraId="7EF71119" w14:textId="1C60B29B" w:rsidR="00C0371E" w:rsidRPr="005D7C96" w:rsidRDefault="00C0371E" w:rsidP="002671D2">
      <w:pPr>
        <w:pStyle w:val="Ttulo3"/>
        <w:numPr>
          <w:ilvl w:val="2"/>
          <w:numId w:val="39"/>
        </w:numPr>
      </w:pPr>
      <w:bookmarkStart w:id="847" w:name="_Toc184182448"/>
      <w:r>
        <w:lastRenderedPageBreak/>
        <w:t xml:space="preserve">ACREDITACIÓN DE LA FORMACIÓN ACADÉMICA DEL EQUIPO DE TRABAJO Y EL PERSONAL CLAVE </w:t>
      </w:r>
      <w:r w:rsidRPr="005D7C96">
        <w:t>EVALUABLE</w:t>
      </w:r>
      <w:bookmarkEnd w:id="847"/>
    </w:p>
    <w:p w14:paraId="3CDD1B18" w14:textId="35B76FE6" w:rsidR="001135D5" w:rsidRDefault="001135D5" w:rsidP="00097D65">
      <w:pPr>
        <w:rPr>
          <w:rFonts w:eastAsia="Times New Roman" w:cs="Arial"/>
          <w:szCs w:val="20"/>
          <w:lang w:val="es-CO" w:eastAsia="es-ES"/>
        </w:rPr>
      </w:pPr>
    </w:p>
    <w:p w14:paraId="4AA9F80F" w14:textId="77777777" w:rsidR="00E45AA9" w:rsidRPr="00E45AA9" w:rsidRDefault="00E45AA9" w:rsidP="00E45AA9">
      <w:pPr>
        <w:rPr>
          <w:lang w:val="es-CO"/>
        </w:rPr>
      </w:pPr>
      <w:r w:rsidRPr="00E45AA9">
        <w:rPr>
          <w:lang w:val="es-CO"/>
        </w:rPr>
        <w:t xml:space="preserve">Para acreditar la formación académica de los integrantes del equipo de trabajo se aportarán los siguientes documentos: i) copia del acta de grado o del diploma de grado y </w:t>
      </w:r>
      <w:proofErr w:type="spellStart"/>
      <w:r w:rsidRPr="00E45AA9">
        <w:rPr>
          <w:lang w:val="es-CO"/>
        </w:rPr>
        <w:t>ii</w:t>
      </w:r>
      <w:proofErr w:type="spellEnd"/>
      <w:r w:rsidRPr="00E45AA9">
        <w:rPr>
          <w:lang w:val="es-CO"/>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E45AA9" w:rsidRDefault="00E45AA9" w:rsidP="00E45AA9">
      <w:pPr>
        <w:rPr>
          <w:lang w:val="es-CO"/>
        </w:rPr>
      </w:pPr>
      <w:r w:rsidRPr="00E45AA9">
        <w:rPr>
          <w:lang w:val="es-CO"/>
        </w:rPr>
        <w:t xml:space="preserve"> </w:t>
      </w:r>
    </w:p>
    <w:p w14:paraId="594C8E10" w14:textId="23F4C3E1" w:rsidR="00E45AA9" w:rsidRDefault="00E45AA9" w:rsidP="00E45AA9">
      <w:pPr>
        <w:rPr>
          <w:lang w:val="es-CO"/>
        </w:rPr>
      </w:pPr>
      <w:r w:rsidRPr="00E45AA9">
        <w:rPr>
          <w:lang w:val="es-CO"/>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5B689ADA" w14:textId="77777777" w:rsidR="00E45AA9" w:rsidRPr="00097D65" w:rsidRDefault="00E45AA9" w:rsidP="00E45AA9">
      <w:pPr>
        <w:rPr>
          <w:lang w:val="es-CO"/>
        </w:rPr>
      </w:pPr>
    </w:p>
    <w:p w14:paraId="2028293B" w14:textId="1BB733FD" w:rsidR="000560C2" w:rsidRDefault="000560C2" w:rsidP="000560C2">
      <w:pPr>
        <w:pStyle w:val="Ttulo1"/>
      </w:pPr>
      <w:bookmarkStart w:id="848" w:name="_Toc184182449"/>
      <w:r>
        <w:t>LISTADO DE ANEXOS, FORMATOS, MATRICES Y FORMULARIOS</w:t>
      </w:r>
      <w:bookmarkEnd w:id="848"/>
    </w:p>
    <w:p w14:paraId="5E523C83" w14:textId="13E851FF" w:rsidR="000560C2" w:rsidRDefault="000560C2" w:rsidP="000560C2">
      <w:pPr>
        <w:rPr>
          <w:lang w:val="es-CO"/>
        </w:rPr>
      </w:pPr>
    </w:p>
    <w:p w14:paraId="368874A0" w14:textId="77777777" w:rsidR="000560C2" w:rsidRPr="000560C2" w:rsidRDefault="000560C2" w:rsidP="00506E5F">
      <w:pPr>
        <w:pStyle w:val="Prrafodelista"/>
        <w:keepNext/>
        <w:keepLines/>
        <w:ind w:left="390"/>
        <w:contextualSpacing w:val="0"/>
        <w:outlineLvl w:val="1"/>
        <w:rPr>
          <w:rFonts w:eastAsiaTheme="majorEastAsia" w:cstheme="majorBidi"/>
          <w:b/>
          <w:vanish/>
          <w:szCs w:val="26"/>
          <w:lang w:val="es-CO"/>
        </w:rPr>
      </w:pPr>
      <w:bookmarkStart w:id="849" w:name="_Toc63090513"/>
      <w:bookmarkStart w:id="850" w:name="_Toc64969449"/>
      <w:bookmarkStart w:id="851" w:name="_Toc64988400"/>
      <w:bookmarkEnd w:id="849"/>
      <w:bookmarkEnd w:id="850"/>
      <w:bookmarkEnd w:id="851"/>
    </w:p>
    <w:p w14:paraId="529E6666" w14:textId="6FB49DB9" w:rsidR="000560C2" w:rsidRDefault="004E22F5" w:rsidP="002671D2">
      <w:pPr>
        <w:pStyle w:val="Ttulo2"/>
        <w:numPr>
          <w:ilvl w:val="1"/>
          <w:numId w:val="43"/>
        </w:numPr>
      </w:pPr>
      <w:r>
        <w:t xml:space="preserve"> </w:t>
      </w:r>
      <w:bookmarkStart w:id="852" w:name="_Toc184182450"/>
      <w:r w:rsidR="000560C2">
        <w:t>ANEXOS</w:t>
      </w:r>
      <w:bookmarkEnd w:id="852"/>
    </w:p>
    <w:p w14:paraId="2F4C7895" w14:textId="23BAAFDE" w:rsidR="000560C2" w:rsidRDefault="000560C2" w:rsidP="000560C2">
      <w:pPr>
        <w:rPr>
          <w:lang w:val="es-CO"/>
        </w:rPr>
      </w:pPr>
    </w:p>
    <w:p w14:paraId="37210587" w14:textId="1056227D" w:rsidR="00760C68" w:rsidRPr="00760C68" w:rsidRDefault="00760C68" w:rsidP="002671D2">
      <w:pPr>
        <w:pStyle w:val="Prrafodelista"/>
        <w:numPr>
          <w:ilvl w:val="0"/>
          <w:numId w:val="34"/>
        </w:numPr>
        <w:rPr>
          <w:lang w:val="es-CO"/>
        </w:rPr>
      </w:pPr>
      <w:r w:rsidRPr="00760C68">
        <w:rPr>
          <w:lang w:val="es-CO"/>
        </w:rPr>
        <w:t>Anexo 1 – Anexo Técnico</w:t>
      </w:r>
    </w:p>
    <w:p w14:paraId="08DDDDCB" w14:textId="15673BE5" w:rsidR="00760C68" w:rsidRPr="00760C68" w:rsidRDefault="00760C68" w:rsidP="002671D2">
      <w:pPr>
        <w:pStyle w:val="Prrafodelista"/>
        <w:numPr>
          <w:ilvl w:val="0"/>
          <w:numId w:val="34"/>
        </w:numPr>
        <w:rPr>
          <w:lang w:val="es-CO"/>
        </w:rPr>
      </w:pPr>
      <w:r w:rsidRPr="00760C68">
        <w:rPr>
          <w:lang w:val="es-CO"/>
        </w:rPr>
        <w:t>Anexo 2 – Cronograma</w:t>
      </w:r>
    </w:p>
    <w:p w14:paraId="42926EBE" w14:textId="6328260A" w:rsidR="00760C68" w:rsidRPr="00760C68" w:rsidRDefault="00760C68" w:rsidP="002671D2">
      <w:pPr>
        <w:pStyle w:val="Prrafodelista"/>
        <w:numPr>
          <w:ilvl w:val="0"/>
          <w:numId w:val="34"/>
        </w:numPr>
        <w:rPr>
          <w:lang w:val="es-CO"/>
        </w:rPr>
      </w:pPr>
      <w:r w:rsidRPr="00760C68">
        <w:rPr>
          <w:lang w:val="es-CO"/>
        </w:rPr>
        <w:t>Anexo 3 – Glosario</w:t>
      </w:r>
    </w:p>
    <w:p w14:paraId="06AF3922" w14:textId="396F6C8C" w:rsidR="00760C68" w:rsidRPr="00760C68" w:rsidRDefault="00760C68" w:rsidP="002671D2">
      <w:pPr>
        <w:pStyle w:val="Prrafodelista"/>
        <w:numPr>
          <w:ilvl w:val="0"/>
          <w:numId w:val="34"/>
        </w:numPr>
        <w:rPr>
          <w:lang w:val="es-CO"/>
        </w:rPr>
      </w:pPr>
      <w:r w:rsidRPr="00760C68">
        <w:rPr>
          <w:lang w:val="es-CO"/>
        </w:rPr>
        <w:t>Anexo 4 – Pacto de Transparencia</w:t>
      </w:r>
    </w:p>
    <w:p w14:paraId="4BF992EB" w14:textId="11D019FC" w:rsidR="000560C2" w:rsidRDefault="00760C68" w:rsidP="002671D2">
      <w:pPr>
        <w:pStyle w:val="Prrafodelista"/>
        <w:numPr>
          <w:ilvl w:val="0"/>
          <w:numId w:val="34"/>
        </w:numPr>
        <w:rPr>
          <w:lang w:val="es-CO"/>
        </w:rPr>
      </w:pPr>
      <w:r w:rsidRPr="00760C68">
        <w:rPr>
          <w:lang w:val="es-CO"/>
        </w:rPr>
        <w:t>Anexo 5 – Minuta del Contrato</w:t>
      </w:r>
    </w:p>
    <w:p w14:paraId="7781A366" w14:textId="6EED4EA9" w:rsidR="00760C68" w:rsidRDefault="00760C68" w:rsidP="00760C68">
      <w:pPr>
        <w:rPr>
          <w:lang w:val="es-CO"/>
        </w:rPr>
      </w:pPr>
    </w:p>
    <w:p w14:paraId="20EF9A77" w14:textId="7F13A5C9" w:rsidR="00760C68" w:rsidRDefault="004E22F5" w:rsidP="002671D2">
      <w:pPr>
        <w:pStyle w:val="Ttulo2"/>
        <w:numPr>
          <w:ilvl w:val="1"/>
          <w:numId w:val="43"/>
        </w:numPr>
      </w:pPr>
      <w:r>
        <w:t xml:space="preserve"> </w:t>
      </w:r>
      <w:bookmarkStart w:id="853" w:name="_Toc184182451"/>
      <w:r w:rsidR="00760C68">
        <w:t>FORMATOS</w:t>
      </w:r>
      <w:bookmarkEnd w:id="853"/>
    </w:p>
    <w:p w14:paraId="5B970680" w14:textId="4BE13EE1" w:rsidR="00760C68" w:rsidRDefault="00760C68" w:rsidP="00760C68">
      <w:pPr>
        <w:rPr>
          <w:lang w:val="es-CO"/>
        </w:rPr>
      </w:pPr>
    </w:p>
    <w:p w14:paraId="4E75BFBB" w14:textId="77777777" w:rsidR="00DF68C0" w:rsidRPr="00DF68C0" w:rsidRDefault="00DF68C0" w:rsidP="002671D2">
      <w:pPr>
        <w:numPr>
          <w:ilvl w:val="0"/>
          <w:numId w:val="35"/>
        </w:numPr>
        <w:rPr>
          <w:lang w:val="es-CO"/>
        </w:rPr>
      </w:pPr>
      <w:bookmarkStart w:id="854" w:name="_Ref508649152"/>
      <w:bookmarkStart w:id="855" w:name="_Hlk511896888"/>
      <w:r w:rsidRPr="00DF68C0">
        <w:rPr>
          <w:lang w:val="es-CO"/>
        </w:rPr>
        <w:t>Formato 1 – Carta de presentación de la oferta</w:t>
      </w:r>
      <w:bookmarkEnd w:id="854"/>
    </w:p>
    <w:p w14:paraId="1649464C" w14:textId="77777777" w:rsidR="00DF68C0" w:rsidRPr="00DF68C0" w:rsidRDefault="00DF68C0" w:rsidP="002671D2">
      <w:pPr>
        <w:numPr>
          <w:ilvl w:val="0"/>
          <w:numId w:val="35"/>
        </w:numPr>
        <w:rPr>
          <w:lang w:val="es-CO"/>
        </w:rPr>
      </w:pPr>
      <w:bookmarkStart w:id="856" w:name="_Ref508649477"/>
      <w:bookmarkStart w:id="857" w:name="_Ref511409108"/>
      <w:r w:rsidRPr="00DF68C0">
        <w:rPr>
          <w:lang w:val="es-CO"/>
        </w:rPr>
        <w:t>Formato 2 – Conformación de proponente plural (Formato 2A- Consorcios) (Formato 2B- UT)</w:t>
      </w:r>
      <w:bookmarkEnd w:id="856"/>
      <w:r w:rsidRPr="00DF68C0">
        <w:rPr>
          <w:lang w:val="es-CO"/>
        </w:rPr>
        <w:t xml:space="preserve"> </w:t>
      </w:r>
      <w:bookmarkEnd w:id="857"/>
    </w:p>
    <w:p w14:paraId="141A9187" w14:textId="63267EEA" w:rsidR="00DF68C0" w:rsidRPr="00DF68C0" w:rsidRDefault="00DF68C0" w:rsidP="002671D2">
      <w:pPr>
        <w:numPr>
          <w:ilvl w:val="0"/>
          <w:numId w:val="35"/>
        </w:numPr>
        <w:rPr>
          <w:lang w:val="es-CO"/>
        </w:rPr>
      </w:pPr>
      <w:bookmarkStart w:id="858" w:name="_Ref508649424"/>
      <w:r w:rsidRPr="00DF68C0">
        <w:rPr>
          <w:lang w:val="es-CO"/>
        </w:rPr>
        <w:t>Formato 3 – Experiencia</w:t>
      </w:r>
      <w:bookmarkEnd w:id="858"/>
    </w:p>
    <w:p w14:paraId="5A4D9932" w14:textId="77777777" w:rsidR="00DF68C0" w:rsidRPr="00DF68C0" w:rsidRDefault="00DF68C0" w:rsidP="002671D2">
      <w:pPr>
        <w:numPr>
          <w:ilvl w:val="0"/>
          <w:numId w:val="35"/>
        </w:numPr>
        <w:rPr>
          <w:lang w:val="es-CO"/>
        </w:rPr>
      </w:pPr>
      <w:bookmarkStart w:id="859" w:name="_Ref508649434"/>
      <w:r w:rsidRPr="00DF68C0">
        <w:rPr>
          <w:lang w:val="es-CO"/>
        </w:rPr>
        <w:t>Formato 4 – Capacidad financiera y organizacional para extranjeros</w:t>
      </w:r>
      <w:bookmarkEnd w:id="859"/>
      <w:r w:rsidRPr="00DF68C0">
        <w:rPr>
          <w:lang w:val="es-CO"/>
        </w:rPr>
        <w:t xml:space="preserve"> </w:t>
      </w:r>
    </w:p>
    <w:p w14:paraId="6DFAF2FF" w14:textId="77777777" w:rsidR="00DF68C0" w:rsidRPr="00DF68C0" w:rsidRDefault="00DF68C0" w:rsidP="002671D2">
      <w:pPr>
        <w:numPr>
          <w:ilvl w:val="0"/>
          <w:numId w:val="35"/>
        </w:numPr>
        <w:rPr>
          <w:lang w:val="es-CO"/>
        </w:rPr>
      </w:pPr>
      <w:bookmarkStart w:id="860" w:name="_Ref511657135"/>
      <w:bookmarkStart w:id="861" w:name="_Ref508650396"/>
      <w:r w:rsidRPr="00DF68C0">
        <w:rPr>
          <w:lang w:val="es-CO"/>
        </w:rPr>
        <w:t>Formato 5 – Pagos de seguridad social y aportes legales</w:t>
      </w:r>
      <w:bookmarkEnd w:id="860"/>
    </w:p>
    <w:p w14:paraId="4F4906B0" w14:textId="77777777" w:rsidR="00DF68C0" w:rsidRPr="00DF68C0" w:rsidRDefault="00DF68C0" w:rsidP="002671D2">
      <w:pPr>
        <w:numPr>
          <w:ilvl w:val="0"/>
          <w:numId w:val="35"/>
        </w:numPr>
        <w:rPr>
          <w:lang w:val="es-CO"/>
        </w:rPr>
      </w:pPr>
      <w:bookmarkStart w:id="862" w:name="_Ref508650486"/>
      <w:bookmarkEnd w:id="861"/>
      <w:r w:rsidRPr="00DF68C0">
        <w:rPr>
          <w:lang w:val="es-CO"/>
        </w:rPr>
        <w:t>Formato 6 – Vinculación de personas con discapacidad</w:t>
      </w:r>
      <w:bookmarkEnd w:id="862"/>
    </w:p>
    <w:p w14:paraId="3F927710" w14:textId="77777777" w:rsidR="00DF68C0" w:rsidRPr="00DF68C0" w:rsidRDefault="00DF68C0" w:rsidP="002671D2">
      <w:pPr>
        <w:numPr>
          <w:ilvl w:val="0"/>
          <w:numId w:val="35"/>
        </w:numPr>
        <w:rPr>
          <w:lang w:val="es-CO"/>
        </w:rPr>
      </w:pPr>
      <w:bookmarkStart w:id="863" w:name="_Ref511421979"/>
      <w:r w:rsidRPr="00DF68C0">
        <w:rPr>
          <w:lang w:val="es-CO"/>
        </w:rPr>
        <w:t xml:space="preserve">Formato 7 – </w:t>
      </w:r>
      <w:bookmarkEnd w:id="863"/>
      <w:r w:rsidRPr="00DF68C0">
        <w:rPr>
          <w:lang w:val="es-CO"/>
        </w:rPr>
        <w:t>Puntaje de Industria Nacional</w:t>
      </w:r>
    </w:p>
    <w:p w14:paraId="70EE7494" w14:textId="1CEED849" w:rsidR="00DF68C0" w:rsidRPr="00DF68C0" w:rsidRDefault="00DF68C0" w:rsidP="002671D2">
      <w:pPr>
        <w:numPr>
          <w:ilvl w:val="0"/>
          <w:numId w:val="35"/>
        </w:numPr>
        <w:rPr>
          <w:lang w:val="es-CO"/>
        </w:rPr>
      </w:pPr>
      <w:r w:rsidRPr="00DF68C0">
        <w:rPr>
          <w:lang w:val="es-CO"/>
        </w:rPr>
        <w:t>Formato 8 ‒</w:t>
      </w:r>
      <w:r w:rsidRPr="00DF68C0">
        <w:rPr>
          <w:b/>
          <w:bCs/>
          <w:lang w:val="es-CO"/>
        </w:rPr>
        <w:t xml:space="preserve"> </w:t>
      </w:r>
      <w:r w:rsidRPr="00DF68C0">
        <w:rPr>
          <w:lang w:val="es-CO"/>
        </w:rPr>
        <w:t xml:space="preserve">Aceptación y cumplimiento de la formación y experiencia del </w:t>
      </w:r>
      <w:r w:rsidR="24EEBA6F" w:rsidRPr="2DDD292E">
        <w:rPr>
          <w:lang w:val="es-CO"/>
        </w:rPr>
        <w:t>P</w:t>
      </w:r>
      <w:r w:rsidRPr="2DDD292E">
        <w:rPr>
          <w:lang w:val="es-CO"/>
        </w:rPr>
        <w:t xml:space="preserve">ersonal </w:t>
      </w:r>
      <w:r w:rsidR="79F91A55" w:rsidRPr="2DDD292E">
        <w:rPr>
          <w:lang w:val="es-CO"/>
        </w:rPr>
        <w:t>C</w:t>
      </w:r>
      <w:r w:rsidRPr="00DF68C0">
        <w:rPr>
          <w:lang w:val="es-CO"/>
        </w:rPr>
        <w:t>lave</w:t>
      </w:r>
      <w:r w:rsidR="00F01586">
        <w:rPr>
          <w:lang w:val="es-CO"/>
        </w:rPr>
        <w:t xml:space="preserve"> </w:t>
      </w:r>
      <w:r w:rsidR="6CBF788B" w:rsidRPr="41FFC6D4">
        <w:rPr>
          <w:lang w:val="es-CO"/>
        </w:rPr>
        <w:t>E</w:t>
      </w:r>
      <w:r w:rsidR="00F01586">
        <w:rPr>
          <w:lang w:val="es-CO"/>
        </w:rPr>
        <w:t>valuable</w:t>
      </w:r>
      <w:r w:rsidRPr="00DF68C0">
        <w:rPr>
          <w:lang w:val="es-CO"/>
        </w:rPr>
        <w:t xml:space="preserve"> </w:t>
      </w:r>
    </w:p>
    <w:p w14:paraId="06FB54D2" w14:textId="2E1498F7" w:rsidR="00DF68C0" w:rsidRDefault="00DF68C0" w:rsidP="002671D2">
      <w:pPr>
        <w:numPr>
          <w:ilvl w:val="0"/>
          <w:numId w:val="35"/>
        </w:numPr>
        <w:rPr>
          <w:lang w:val="es-CO"/>
        </w:rPr>
      </w:pPr>
      <w:r w:rsidRPr="00DF68C0">
        <w:rPr>
          <w:lang w:val="es-CO"/>
        </w:rPr>
        <w:t>Formato 9 –</w:t>
      </w:r>
      <w:r w:rsidRPr="00DF68C0">
        <w:rPr>
          <w:b/>
          <w:bCs/>
          <w:lang w:val="es-CO"/>
        </w:rPr>
        <w:t xml:space="preserve"> </w:t>
      </w:r>
      <w:r w:rsidRPr="00DF68C0">
        <w:rPr>
          <w:lang w:val="es-CO"/>
        </w:rPr>
        <w:t xml:space="preserve">Experiencia </w:t>
      </w:r>
      <w:r w:rsidR="005E47DB">
        <w:rPr>
          <w:lang w:val="es-CO"/>
        </w:rPr>
        <w:t>y formación</w:t>
      </w:r>
      <w:r w:rsidRPr="00DF68C0">
        <w:rPr>
          <w:lang w:val="es-CO"/>
        </w:rPr>
        <w:t xml:space="preserve"> </w:t>
      </w:r>
      <w:r w:rsidR="005D5712">
        <w:rPr>
          <w:lang w:val="es-CO"/>
        </w:rPr>
        <w:t xml:space="preserve">académica </w:t>
      </w:r>
      <w:r w:rsidRPr="00DF68C0">
        <w:rPr>
          <w:lang w:val="es-CO"/>
        </w:rPr>
        <w:t xml:space="preserve">adicional del </w:t>
      </w:r>
      <w:r w:rsidR="784F583F" w:rsidRPr="41FFC6D4">
        <w:rPr>
          <w:lang w:val="es-CO"/>
        </w:rPr>
        <w:t>P</w:t>
      </w:r>
      <w:r w:rsidRPr="41FFC6D4">
        <w:rPr>
          <w:lang w:val="es-CO"/>
        </w:rPr>
        <w:t xml:space="preserve">ersonal </w:t>
      </w:r>
      <w:r w:rsidR="2030F124" w:rsidRPr="41FFC6D4">
        <w:rPr>
          <w:lang w:val="es-CO"/>
        </w:rPr>
        <w:t>C</w:t>
      </w:r>
      <w:r w:rsidRPr="41FFC6D4">
        <w:rPr>
          <w:lang w:val="es-CO"/>
        </w:rPr>
        <w:t xml:space="preserve">lave </w:t>
      </w:r>
      <w:r w:rsidR="0671CAFF" w:rsidRPr="41FFC6D4">
        <w:rPr>
          <w:lang w:val="es-CO"/>
        </w:rPr>
        <w:t>E</w:t>
      </w:r>
      <w:r w:rsidRPr="00DF68C0">
        <w:rPr>
          <w:lang w:val="es-CO"/>
        </w:rPr>
        <w:t>valuable</w:t>
      </w:r>
      <w:r w:rsidRPr="00DF68C0" w:rsidDel="00762EA9">
        <w:rPr>
          <w:lang w:val="es-CO"/>
        </w:rPr>
        <w:t xml:space="preserve"> </w:t>
      </w:r>
    </w:p>
    <w:p w14:paraId="0C3A5F50" w14:textId="6A6D0EBE" w:rsidR="009B3846" w:rsidRDefault="009B3846" w:rsidP="002671D2">
      <w:pPr>
        <w:numPr>
          <w:ilvl w:val="0"/>
          <w:numId w:val="35"/>
        </w:numPr>
        <w:rPr>
          <w:lang w:val="es-CO"/>
        </w:rPr>
      </w:pPr>
      <w:r w:rsidRPr="3A0B6C0C">
        <w:rPr>
          <w:lang w:val="es-CO"/>
        </w:rPr>
        <w:t>Formato 10 – Factor de</w:t>
      </w:r>
      <w:r w:rsidR="0081680D" w:rsidRPr="3A0B6C0C">
        <w:rPr>
          <w:lang w:val="es-CO"/>
        </w:rPr>
        <w:t xml:space="preserve"> </w:t>
      </w:r>
      <w:r w:rsidR="00486C1B" w:rsidRPr="3A0B6C0C">
        <w:rPr>
          <w:lang w:val="es-CO"/>
        </w:rPr>
        <w:t>sostenibilidad</w:t>
      </w:r>
    </w:p>
    <w:p w14:paraId="1A4B6984" w14:textId="4E55DA3F" w:rsidR="009B3846" w:rsidRPr="00DF68C0" w:rsidRDefault="009B3846" w:rsidP="002671D2">
      <w:pPr>
        <w:numPr>
          <w:ilvl w:val="0"/>
          <w:numId w:val="35"/>
        </w:numPr>
        <w:rPr>
          <w:lang w:val="es-CO"/>
        </w:rPr>
      </w:pPr>
      <w:r>
        <w:rPr>
          <w:lang w:val="es-CO"/>
        </w:rPr>
        <w:t>Formato 11 – Factor</w:t>
      </w:r>
      <w:r w:rsidR="00FE6379">
        <w:rPr>
          <w:lang w:val="es-CO"/>
        </w:rPr>
        <w:t>es</w:t>
      </w:r>
      <w:r>
        <w:rPr>
          <w:lang w:val="es-CO"/>
        </w:rPr>
        <w:t xml:space="preserve"> de </w:t>
      </w:r>
      <w:r w:rsidR="00486C1B">
        <w:rPr>
          <w:lang w:val="es-CO"/>
        </w:rPr>
        <w:t>desempate</w:t>
      </w:r>
    </w:p>
    <w:bookmarkEnd w:id="855"/>
    <w:p w14:paraId="656797EF" w14:textId="2252DA52" w:rsidR="00E647F7" w:rsidRPr="00DF68C0" w:rsidRDefault="00486C1B" w:rsidP="002671D2">
      <w:pPr>
        <w:numPr>
          <w:ilvl w:val="0"/>
          <w:numId w:val="35"/>
        </w:numPr>
        <w:rPr>
          <w:lang w:val="es-CO"/>
        </w:rPr>
      </w:pPr>
      <w:r w:rsidRPr="2C8E3933">
        <w:rPr>
          <w:lang w:val="es-CO"/>
        </w:rPr>
        <w:t xml:space="preserve">Formato 12 – </w:t>
      </w:r>
      <w:r w:rsidR="006659BA">
        <w:rPr>
          <w:lang w:val="es-CO"/>
        </w:rPr>
        <w:t>Autorización para el tratamiento de datos personales</w:t>
      </w:r>
      <w:r w:rsidR="00E647F7">
        <w:rPr>
          <w:lang w:val="es-CO"/>
        </w:rPr>
        <w:t xml:space="preserve"> </w:t>
      </w:r>
    </w:p>
    <w:p w14:paraId="1B362A89" w14:textId="49CC7C83" w:rsidR="00760C68" w:rsidRPr="00F95698" w:rsidRDefault="00C105F5" w:rsidP="002671D2">
      <w:pPr>
        <w:pStyle w:val="Captulo9"/>
        <w:numPr>
          <w:ilvl w:val="0"/>
          <w:numId w:val="35"/>
        </w:numPr>
        <w:spacing w:line="240" w:lineRule="auto"/>
        <w:rPr>
          <w:iCs/>
        </w:rPr>
      </w:pPr>
      <w:r w:rsidRPr="00F95698">
        <w:rPr>
          <w:rFonts w:eastAsiaTheme="minorHAnsi"/>
          <w:b w:val="0"/>
          <w:iCs/>
          <w:color w:val="000000"/>
        </w:rPr>
        <w:t>Formato 13 – Acreditación de emprendimientos y empresas de mujeres</w:t>
      </w:r>
    </w:p>
    <w:p w14:paraId="2182DD1E" w14:textId="77777777" w:rsidR="0045642F" w:rsidRPr="00F95698" w:rsidRDefault="0045642F" w:rsidP="002671D2">
      <w:pPr>
        <w:pStyle w:val="Captulo9"/>
        <w:numPr>
          <w:ilvl w:val="0"/>
          <w:numId w:val="35"/>
        </w:numPr>
        <w:spacing w:after="0" w:line="240" w:lineRule="auto"/>
        <w:rPr>
          <w:rFonts w:eastAsiaTheme="minorHAnsi"/>
          <w:b w:val="0"/>
          <w:iCs/>
          <w:color w:val="000000"/>
        </w:rPr>
      </w:pPr>
      <w:r w:rsidRPr="00F95698">
        <w:rPr>
          <w:rFonts w:eastAsiaTheme="minorHAnsi"/>
          <w:b w:val="0"/>
          <w:iCs/>
          <w:color w:val="000000"/>
        </w:rPr>
        <w:t xml:space="preserve">Formato 14 − Acreditación de </w:t>
      </w:r>
      <w:proofErr w:type="spellStart"/>
      <w:r w:rsidRPr="00F95698">
        <w:rPr>
          <w:rFonts w:eastAsiaTheme="minorHAnsi"/>
          <w:b w:val="0"/>
          <w:iCs/>
          <w:color w:val="000000"/>
        </w:rPr>
        <w:t>Mipyme</w:t>
      </w:r>
      <w:proofErr w:type="spellEnd"/>
    </w:p>
    <w:p w14:paraId="79FB0566" w14:textId="77777777" w:rsidR="0045642F" w:rsidRPr="00055B2F" w:rsidRDefault="0045642F" w:rsidP="00F95698">
      <w:pPr>
        <w:pStyle w:val="Captulo9"/>
        <w:numPr>
          <w:ilvl w:val="0"/>
          <w:numId w:val="0"/>
        </w:numPr>
        <w:spacing w:after="0" w:line="240" w:lineRule="auto"/>
        <w:ind w:left="720"/>
        <w:rPr>
          <w:rFonts w:ascii="Arial Narrow" w:eastAsiaTheme="minorHAnsi" w:hAnsi="Arial Narrow"/>
          <w:b w:val="0"/>
          <w:i/>
          <w:color w:val="000000"/>
          <w:sz w:val="22"/>
          <w:szCs w:val="22"/>
        </w:rPr>
      </w:pPr>
    </w:p>
    <w:p w14:paraId="6E26F82C" w14:textId="7855B2D8" w:rsidR="00DF68C0" w:rsidRDefault="00724B88" w:rsidP="002671D2">
      <w:pPr>
        <w:pStyle w:val="Ttulo2"/>
        <w:numPr>
          <w:ilvl w:val="1"/>
          <w:numId w:val="43"/>
        </w:numPr>
      </w:pPr>
      <w:r>
        <w:t xml:space="preserve"> </w:t>
      </w:r>
      <w:bookmarkStart w:id="864" w:name="_Toc184182452"/>
      <w:r w:rsidR="00DF68C0">
        <w:t>MATRICES</w:t>
      </w:r>
      <w:bookmarkEnd w:id="864"/>
    </w:p>
    <w:p w14:paraId="5CFFC6C3" w14:textId="5B7901CD" w:rsidR="00DF68C0" w:rsidRDefault="00DF68C0" w:rsidP="00DF68C0">
      <w:pPr>
        <w:rPr>
          <w:lang w:val="es-CO"/>
        </w:rPr>
      </w:pPr>
    </w:p>
    <w:p w14:paraId="0296440C" w14:textId="56DFBDBC" w:rsidR="00BA503A" w:rsidRPr="00BA503A" w:rsidRDefault="00BA503A" w:rsidP="002671D2">
      <w:pPr>
        <w:numPr>
          <w:ilvl w:val="0"/>
          <w:numId w:val="36"/>
        </w:numPr>
        <w:rPr>
          <w:lang w:val="es-CO"/>
        </w:rPr>
      </w:pPr>
      <w:bookmarkStart w:id="865" w:name="_Ref508649550"/>
      <w:r w:rsidRPr="00BA503A">
        <w:rPr>
          <w:lang w:val="es-CO"/>
        </w:rPr>
        <w:t>Matriz 1 – Experiencia</w:t>
      </w:r>
      <w:bookmarkEnd w:id="865"/>
    </w:p>
    <w:p w14:paraId="59BD273F" w14:textId="77777777" w:rsidR="00BA503A" w:rsidRPr="00BA503A" w:rsidRDefault="00BA503A" w:rsidP="002671D2">
      <w:pPr>
        <w:numPr>
          <w:ilvl w:val="0"/>
          <w:numId w:val="36"/>
        </w:numPr>
        <w:rPr>
          <w:lang w:val="es-CO"/>
        </w:rPr>
      </w:pPr>
      <w:bookmarkStart w:id="866" w:name="_Ref508649840"/>
      <w:bookmarkStart w:id="867" w:name="_Ref511415446"/>
      <w:r w:rsidRPr="00BA503A">
        <w:rPr>
          <w:lang w:val="es-CO"/>
        </w:rPr>
        <w:t>Matriz 2 – Indicadores financieros</w:t>
      </w:r>
      <w:bookmarkEnd w:id="866"/>
      <w:r w:rsidRPr="00BA503A">
        <w:rPr>
          <w:lang w:val="es-CO"/>
        </w:rPr>
        <w:t xml:space="preserve"> y organizacionales</w:t>
      </w:r>
      <w:bookmarkEnd w:id="867"/>
    </w:p>
    <w:p w14:paraId="48978025" w14:textId="77777777" w:rsidR="00BA503A" w:rsidRPr="00BA503A" w:rsidRDefault="00BA503A" w:rsidP="002671D2">
      <w:pPr>
        <w:numPr>
          <w:ilvl w:val="0"/>
          <w:numId w:val="36"/>
        </w:numPr>
        <w:rPr>
          <w:lang w:val="es-CO"/>
        </w:rPr>
      </w:pPr>
      <w:bookmarkStart w:id="868" w:name="_Ref508650671"/>
      <w:r w:rsidRPr="00BA503A">
        <w:rPr>
          <w:lang w:val="es-CO"/>
        </w:rPr>
        <w:t>Matriz 3 – Riesgos</w:t>
      </w:r>
      <w:bookmarkEnd w:id="868"/>
      <w:r w:rsidRPr="00BA503A">
        <w:rPr>
          <w:lang w:val="es-CO"/>
        </w:rPr>
        <w:t xml:space="preserve"> </w:t>
      </w:r>
    </w:p>
    <w:p w14:paraId="771BD744" w14:textId="77777777" w:rsidR="00BA503A" w:rsidRPr="00BA503A" w:rsidRDefault="00BA503A" w:rsidP="002671D2">
      <w:pPr>
        <w:numPr>
          <w:ilvl w:val="0"/>
          <w:numId w:val="36"/>
        </w:numPr>
        <w:rPr>
          <w:lang w:val="es-CO"/>
        </w:rPr>
      </w:pPr>
      <w:r w:rsidRPr="00BA503A">
        <w:rPr>
          <w:lang w:val="es-CO"/>
        </w:rPr>
        <w:t xml:space="preserve">Matriz 4 – </w:t>
      </w:r>
      <w:r w:rsidR="6737B3C1" w:rsidRPr="416251AB">
        <w:rPr>
          <w:lang w:val="es-CO"/>
        </w:rPr>
        <w:t>Lineamientos</w:t>
      </w:r>
      <w:r w:rsidRPr="00BA503A">
        <w:rPr>
          <w:lang w:val="es-CO"/>
        </w:rPr>
        <w:t xml:space="preserve"> de requisitos del personal</w:t>
      </w:r>
    </w:p>
    <w:p w14:paraId="4C4702F1" w14:textId="56714804" w:rsidR="00DF68C0" w:rsidRDefault="00DF68C0" w:rsidP="00DF68C0">
      <w:pPr>
        <w:rPr>
          <w:lang w:val="es-CO"/>
        </w:rPr>
      </w:pPr>
    </w:p>
    <w:p w14:paraId="52E4B0F2" w14:textId="0ABAFF02" w:rsidR="00BA503A" w:rsidRDefault="00724B88" w:rsidP="002671D2">
      <w:pPr>
        <w:pStyle w:val="Ttulo2"/>
        <w:numPr>
          <w:ilvl w:val="1"/>
          <w:numId w:val="43"/>
        </w:numPr>
      </w:pPr>
      <w:r>
        <w:t xml:space="preserve"> </w:t>
      </w:r>
      <w:bookmarkStart w:id="869" w:name="_Toc184182453"/>
      <w:r w:rsidR="00BA503A">
        <w:t>FORMULARIOS</w:t>
      </w:r>
      <w:bookmarkEnd w:id="869"/>
    </w:p>
    <w:p w14:paraId="54E5B527" w14:textId="0B63770F" w:rsidR="00BA503A" w:rsidRDefault="00BA503A" w:rsidP="00BA503A">
      <w:pPr>
        <w:rPr>
          <w:lang w:val="es-CO"/>
        </w:rPr>
      </w:pPr>
    </w:p>
    <w:p w14:paraId="083BC2F6" w14:textId="71F04E9F" w:rsidR="006D7B6C" w:rsidRPr="006D7B6C" w:rsidRDefault="006D7B6C" w:rsidP="002671D2">
      <w:pPr>
        <w:pStyle w:val="Prrafodelista"/>
        <w:numPr>
          <w:ilvl w:val="0"/>
          <w:numId w:val="60"/>
        </w:numPr>
        <w:rPr>
          <w:rFonts w:cs="Arial"/>
          <w:sz w:val="21"/>
          <w:szCs w:val="21"/>
        </w:rPr>
      </w:pPr>
      <w:bookmarkStart w:id="870" w:name="_Ref508648916"/>
      <w:bookmarkStart w:id="871" w:name="_Hlk511915770"/>
      <w:r w:rsidRPr="006D7B6C">
        <w:rPr>
          <w:rFonts w:cs="Arial"/>
          <w:sz w:val="21"/>
          <w:szCs w:val="21"/>
        </w:rPr>
        <w:lastRenderedPageBreak/>
        <w:t xml:space="preserve">Formulario 1– Formulario de </w:t>
      </w:r>
      <w:bookmarkEnd w:id="870"/>
      <w:bookmarkEnd w:id="871"/>
      <w:r w:rsidRPr="006D7B6C">
        <w:rPr>
          <w:rFonts w:cs="Arial"/>
          <w:sz w:val="21"/>
          <w:szCs w:val="21"/>
        </w:rPr>
        <w:t>Presupuesto Oficial</w:t>
      </w:r>
    </w:p>
    <w:p w14:paraId="5396B373" w14:textId="77777777" w:rsidR="001A7673" w:rsidRPr="006D7B6C" w:rsidRDefault="001A7673" w:rsidP="001A7673">
      <w:pPr>
        <w:jc w:val="right"/>
      </w:pPr>
    </w:p>
    <w:sectPr w:rsidR="001A7673" w:rsidRPr="006D7B6C" w:rsidSect="005349C6">
      <w:headerReference w:type="default" r:id="rId13"/>
      <w:footerReference w:type="default" r:id="rId14"/>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BFDB8" w14:textId="77777777" w:rsidR="00092426" w:rsidRDefault="00092426" w:rsidP="008C0729">
      <w:r>
        <w:separator/>
      </w:r>
    </w:p>
  </w:endnote>
  <w:endnote w:type="continuationSeparator" w:id="0">
    <w:p w14:paraId="3DBE37E3" w14:textId="77777777" w:rsidR="00092426" w:rsidRDefault="00092426" w:rsidP="008C0729">
      <w:r>
        <w:continuationSeparator/>
      </w:r>
    </w:p>
  </w:endnote>
  <w:endnote w:type="continuationNotice" w:id="1">
    <w:p w14:paraId="600D6DC4" w14:textId="77777777" w:rsidR="00092426" w:rsidRDefault="000924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92BA" w14:textId="77777777" w:rsidR="0041289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412895" w:rsidRPr="009F3125">
          <w:rPr>
            <w:sz w:val="18"/>
            <w:szCs w:val="18"/>
          </w:rPr>
          <w:fldChar w:fldCharType="begin"/>
        </w:r>
        <w:r w:rsidR="00412895" w:rsidRPr="009F3125">
          <w:rPr>
            <w:sz w:val="18"/>
            <w:szCs w:val="18"/>
          </w:rPr>
          <w:instrText>PAGE   \* MERGEFORMAT</w:instrText>
        </w:r>
        <w:r w:rsidR="00412895" w:rsidRPr="009F3125">
          <w:rPr>
            <w:sz w:val="18"/>
            <w:szCs w:val="18"/>
          </w:rPr>
          <w:fldChar w:fldCharType="separate"/>
        </w:r>
        <w:r w:rsidR="00412895" w:rsidRPr="009F3125">
          <w:rPr>
            <w:sz w:val="18"/>
            <w:szCs w:val="18"/>
          </w:rPr>
          <w:t>1</w:t>
        </w:r>
        <w:r w:rsidR="00412895" w:rsidRPr="009F3125">
          <w:rPr>
            <w:sz w:val="18"/>
            <w:szCs w:val="18"/>
          </w:rPr>
          <w:fldChar w:fldCharType="end"/>
        </w:r>
      </w:sdtContent>
    </w:sdt>
  </w:p>
  <w:p w14:paraId="13788B5E" w14:textId="77777777" w:rsidR="00412895" w:rsidRDefault="00412895" w:rsidP="009F3125">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87"/>
      <w:gridCol w:w="966"/>
      <w:gridCol w:w="305"/>
    </w:tblGrid>
    <w:tr w:rsidR="00412895" w:rsidRPr="008F6B59" w14:paraId="033C7B33" w14:textId="77777777" w:rsidTr="00522C8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287458E" w14:textId="77777777" w:rsidR="00412895" w:rsidRPr="00846EB0" w:rsidRDefault="00412895" w:rsidP="009F3125">
          <w:pPr>
            <w:spacing w:after="4" w:line="247" w:lineRule="auto"/>
            <w:ind w:left="10" w:hanging="10"/>
            <w:rPr>
              <w:rFonts w:eastAsia="Arial" w:cs="Arial"/>
              <w:b/>
              <w:sz w:val="16"/>
              <w:szCs w:val="16"/>
            </w:rPr>
          </w:pPr>
          <w:r w:rsidRPr="00846EB0">
            <w:rPr>
              <w:rFonts w:eastAsia="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A841919" w14:textId="57894C95" w:rsidR="00412895" w:rsidRPr="00846EB0" w:rsidRDefault="00B11363" w:rsidP="009F3125">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8C3BCFB" w14:textId="77777777" w:rsidR="00412895" w:rsidRPr="00846EB0" w:rsidRDefault="00412895" w:rsidP="009F3125">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835CE6A" w14:textId="6D40241F" w:rsidR="00412895" w:rsidRPr="00846EB0" w:rsidRDefault="0011445A" w:rsidP="009F3125">
          <w:pPr>
            <w:spacing w:after="4" w:line="247" w:lineRule="auto"/>
            <w:ind w:left="10" w:hanging="10"/>
            <w:rPr>
              <w:rFonts w:eastAsia="Arial" w:cs="Arial"/>
              <w:sz w:val="16"/>
              <w:szCs w:val="16"/>
            </w:rPr>
          </w:pPr>
          <w:r>
            <w:rPr>
              <w:rFonts w:eastAsia="Arial" w:cs="Arial"/>
              <w:sz w:val="16"/>
              <w:szCs w:val="16"/>
            </w:rPr>
            <w:t>2</w:t>
          </w:r>
        </w:p>
      </w:tc>
    </w:tr>
  </w:tbl>
  <w:p w14:paraId="64B11E26" w14:textId="77777777" w:rsidR="00412895" w:rsidRDefault="00412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D9DF7" w14:textId="77777777" w:rsidR="00092426" w:rsidRDefault="00092426" w:rsidP="008C0729">
      <w:r>
        <w:separator/>
      </w:r>
    </w:p>
  </w:footnote>
  <w:footnote w:type="continuationSeparator" w:id="0">
    <w:p w14:paraId="2CF7B0DD" w14:textId="77777777" w:rsidR="00092426" w:rsidRDefault="00092426" w:rsidP="008C0729">
      <w:r>
        <w:continuationSeparator/>
      </w:r>
    </w:p>
  </w:footnote>
  <w:footnote w:type="continuationNotice" w:id="1">
    <w:p w14:paraId="47BED3A7" w14:textId="77777777" w:rsidR="00092426" w:rsidRDefault="00092426"/>
  </w:footnote>
  <w:footnote w:id="2">
    <w:p w14:paraId="53CFD138" w14:textId="77777777" w:rsidR="00A94737" w:rsidRPr="0017219F" w:rsidRDefault="00A94737"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78"/>
      <w:gridCol w:w="4610"/>
      <w:gridCol w:w="943"/>
      <w:gridCol w:w="2013"/>
    </w:tblGrid>
    <w:tr w:rsidR="00412895" w:rsidRPr="0002791E" w14:paraId="0689569B" w14:textId="77777777" w:rsidTr="00522C84">
      <w:trPr>
        <w:trHeight w:val="146"/>
        <w:jc w:val="center"/>
      </w:trPr>
      <w:tc>
        <w:tcPr>
          <w:tcW w:w="5000" w:type="pct"/>
          <w:gridSpan w:val="4"/>
          <w:vAlign w:val="center"/>
        </w:tcPr>
        <w:p w14:paraId="61C03B42" w14:textId="77777777" w:rsidR="00412895" w:rsidRPr="00663D2F" w:rsidRDefault="00412895" w:rsidP="00A8589A">
          <w:pPr>
            <w:pStyle w:val="Encabezado"/>
            <w:jc w:val="center"/>
            <w:rPr>
              <w:rFonts w:cs="Arial"/>
              <w:b/>
              <w:sz w:val="16"/>
              <w:szCs w:val="16"/>
            </w:rPr>
          </w:pPr>
          <w:r w:rsidRPr="00663D2F">
            <w:rPr>
              <w:rFonts w:cs="Arial"/>
              <w:b/>
              <w:sz w:val="16"/>
              <w:szCs w:val="16"/>
            </w:rPr>
            <w:t>DOCUMENTO BASE</w:t>
          </w:r>
        </w:p>
        <w:p w14:paraId="26AE4492" w14:textId="6B14D3EB" w:rsidR="00412895" w:rsidRPr="003D7EF4" w:rsidRDefault="00412895" w:rsidP="00A8589A">
          <w:pPr>
            <w:pStyle w:val="Encabezado"/>
            <w:jc w:val="center"/>
            <w:rPr>
              <w:rFonts w:cs="Arial"/>
              <w:b/>
              <w:sz w:val="16"/>
              <w:szCs w:val="16"/>
            </w:rPr>
          </w:pPr>
          <w:r>
            <w:rPr>
              <w:rFonts w:cs="Arial"/>
              <w:b/>
              <w:sz w:val="16"/>
              <w:szCs w:val="16"/>
            </w:rPr>
            <w:t>CONSULTORÍA</w:t>
          </w:r>
          <w:r w:rsidRPr="00663D2F">
            <w:rPr>
              <w:rFonts w:cs="Arial"/>
              <w:b/>
              <w:sz w:val="16"/>
              <w:szCs w:val="16"/>
            </w:rPr>
            <w:t xml:space="preserve"> DE </w:t>
          </w:r>
          <w:r w:rsidR="00DD2818">
            <w:rPr>
              <w:rFonts w:cs="Arial"/>
              <w:b/>
              <w:sz w:val="16"/>
              <w:szCs w:val="16"/>
            </w:rPr>
            <w:t xml:space="preserve">ESTUDIOS DE </w:t>
          </w:r>
          <w:r w:rsidR="00692D0D">
            <w:rPr>
              <w:rFonts w:cs="Arial"/>
              <w:b/>
              <w:sz w:val="16"/>
              <w:szCs w:val="16"/>
            </w:rPr>
            <w:t>INGENIERÍA</w:t>
          </w:r>
          <w:r w:rsidR="00DD2818">
            <w:rPr>
              <w:rFonts w:cs="Arial"/>
              <w:b/>
              <w:sz w:val="16"/>
              <w:szCs w:val="16"/>
            </w:rPr>
            <w:t xml:space="preserve"> DE</w:t>
          </w:r>
          <w:r w:rsidR="008F0419">
            <w:rPr>
              <w:rFonts w:cs="Arial"/>
              <w:b/>
              <w:sz w:val="16"/>
              <w:szCs w:val="16"/>
            </w:rPr>
            <w:t xml:space="preserve"> </w:t>
          </w:r>
          <w:r w:rsidRPr="00663D2F">
            <w:rPr>
              <w:rFonts w:cs="Arial"/>
              <w:b/>
              <w:sz w:val="16"/>
              <w:szCs w:val="16"/>
            </w:rPr>
            <w:t>INFRAESTRUCTURA DE TRANSPORTE</w:t>
          </w:r>
          <w:r w:rsidR="0011445A">
            <w:rPr>
              <w:rFonts w:cs="Arial"/>
              <w:b/>
              <w:sz w:val="16"/>
              <w:szCs w:val="16"/>
            </w:rPr>
            <w:t xml:space="preserve"> (V2)</w:t>
          </w:r>
        </w:p>
      </w:tc>
    </w:tr>
    <w:tr w:rsidR="00412895" w:rsidRPr="0002791E" w14:paraId="3486299F" w14:textId="77777777" w:rsidTr="00522C84">
      <w:trPr>
        <w:trHeight w:val="234"/>
        <w:jc w:val="center"/>
      </w:trPr>
      <w:tc>
        <w:tcPr>
          <w:tcW w:w="674" w:type="pct"/>
          <w:vAlign w:val="center"/>
        </w:tcPr>
        <w:p w14:paraId="5DCC294F" w14:textId="77777777" w:rsidR="00412895" w:rsidRPr="00846EB0" w:rsidRDefault="00412895" w:rsidP="00A8589A">
          <w:pPr>
            <w:spacing w:after="4" w:line="249" w:lineRule="auto"/>
            <w:ind w:left="10" w:hanging="10"/>
            <w:rPr>
              <w:rFonts w:eastAsia="Arial" w:cs="Arial"/>
              <w:b/>
              <w:sz w:val="18"/>
              <w:szCs w:val="18"/>
            </w:rPr>
          </w:pPr>
          <w:r w:rsidRPr="00846EB0">
            <w:rPr>
              <w:rFonts w:eastAsia="Arial" w:cs="Arial"/>
              <w:b/>
              <w:sz w:val="18"/>
              <w:szCs w:val="18"/>
            </w:rPr>
            <w:t>Código</w:t>
          </w:r>
        </w:p>
      </w:tc>
      <w:tc>
        <w:tcPr>
          <w:tcW w:w="2636" w:type="pct"/>
          <w:vAlign w:val="center"/>
        </w:tcPr>
        <w:p w14:paraId="7C59B3F5" w14:textId="3D20DCCE" w:rsidR="00412895" w:rsidRPr="00421B55" w:rsidRDefault="00B11363" w:rsidP="00A8589A">
          <w:pPr>
            <w:spacing w:after="4" w:line="249" w:lineRule="auto"/>
            <w:ind w:left="10" w:hanging="10"/>
            <w:rPr>
              <w:rFonts w:eastAsia="Arial" w:cs="Arial"/>
              <w:sz w:val="16"/>
              <w:szCs w:val="16"/>
            </w:rPr>
          </w:pPr>
          <w:r w:rsidRPr="007F5F53">
            <w:rPr>
              <w:rFonts w:cs="Arial"/>
              <w:sz w:val="16"/>
              <w:szCs w:val="16"/>
              <w:shd w:val="clear" w:color="auto" w:fill="FFFFFF"/>
            </w:rPr>
            <w:t>CCE-EICP-GI-13</w:t>
          </w:r>
        </w:p>
      </w:tc>
      <w:tc>
        <w:tcPr>
          <w:tcW w:w="539" w:type="pct"/>
          <w:vAlign w:val="center"/>
        </w:tcPr>
        <w:p w14:paraId="1859AC4D" w14:textId="77777777" w:rsidR="00412895" w:rsidRPr="00846EB0" w:rsidRDefault="00412895" w:rsidP="00A8589A">
          <w:pPr>
            <w:spacing w:after="4" w:line="249" w:lineRule="auto"/>
            <w:ind w:left="10" w:hanging="10"/>
            <w:jc w:val="center"/>
            <w:rPr>
              <w:rFonts w:eastAsia="Arial" w:cs="Arial"/>
              <w:b/>
              <w:sz w:val="16"/>
              <w:szCs w:val="16"/>
            </w:rPr>
          </w:pPr>
          <w:r w:rsidRPr="00846EB0">
            <w:rPr>
              <w:rFonts w:eastAsia="Arial" w:cs="Arial"/>
              <w:b/>
              <w:sz w:val="16"/>
              <w:szCs w:val="16"/>
            </w:rPr>
            <w:t>Página</w:t>
          </w:r>
        </w:p>
      </w:tc>
      <w:tc>
        <w:tcPr>
          <w:tcW w:w="1150" w:type="pct"/>
          <w:vAlign w:val="center"/>
        </w:tcPr>
        <w:p w14:paraId="4333C7D6" w14:textId="77777777" w:rsidR="00412895" w:rsidRPr="00846EB0" w:rsidRDefault="00412895" w:rsidP="00A8589A">
          <w:pPr>
            <w:spacing w:after="4" w:line="249" w:lineRule="auto"/>
            <w:ind w:left="10" w:hanging="10"/>
            <w:rPr>
              <w:rFonts w:eastAsia="Arial" w:cs="Arial"/>
              <w:sz w:val="16"/>
              <w:szCs w:val="16"/>
            </w:rPr>
          </w:pPr>
          <w:r w:rsidRPr="00846EB0">
            <w:rPr>
              <w:rFonts w:eastAsia="Arial" w:cs="Arial"/>
              <w:sz w:val="16"/>
              <w:szCs w:val="16"/>
            </w:rPr>
            <w:fldChar w:fldCharType="begin"/>
          </w:r>
          <w:r w:rsidRPr="00846EB0">
            <w:rPr>
              <w:rFonts w:eastAsia="Arial" w:cs="Arial"/>
              <w:sz w:val="16"/>
              <w:szCs w:val="16"/>
            </w:rPr>
            <w:instrText xml:space="preserve"> PAGE </w:instrText>
          </w:r>
          <w:r w:rsidRPr="00846EB0">
            <w:rPr>
              <w:rFonts w:eastAsia="Arial" w:cs="Arial"/>
              <w:sz w:val="16"/>
              <w:szCs w:val="16"/>
            </w:rPr>
            <w:fldChar w:fldCharType="separate"/>
          </w:r>
          <w:r w:rsidRPr="00846EB0">
            <w:rPr>
              <w:rFonts w:eastAsia="Arial" w:cs="Arial"/>
              <w:sz w:val="16"/>
              <w:szCs w:val="16"/>
            </w:rPr>
            <w:t>20</w:t>
          </w:r>
          <w:r w:rsidRPr="00846EB0">
            <w:rPr>
              <w:rFonts w:eastAsia="Arial" w:cs="Arial"/>
              <w:sz w:val="16"/>
              <w:szCs w:val="16"/>
            </w:rPr>
            <w:fldChar w:fldCharType="end"/>
          </w:r>
          <w:r w:rsidRPr="00846EB0">
            <w:rPr>
              <w:rFonts w:eastAsia="Arial" w:cs="Arial"/>
              <w:sz w:val="16"/>
              <w:szCs w:val="16"/>
            </w:rPr>
            <w:t xml:space="preserve"> de </w:t>
          </w:r>
          <w:r w:rsidRPr="00846EB0">
            <w:rPr>
              <w:rFonts w:eastAsia="Arial" w:cs="Arial"/>
              <w:sz w:val="16"/>
              <w:szCs w:val="16"/>
            </w:rPr>
            <w:fldChar w:fldCharType="begin"/>
          </w:r>
          <w:r w:rsidRPr="00846EB0">
            <w:rPr>
              <w:rFonts w:eastAsia="Arial" w:cs="Arial"/>
              <w:sz w:val="16"/>
              <w:szCs w:val="16"/>
            </w:rPr>
            <w:instrText xml:space="preserve"> NUMPAGES </w:instrText>
          </w:r>
          <w:r w:rsidRPr="00846EB0">
            <w:rPr>
              <w:rFonts w:eastAsia="Arial" w:cs="Arial"/>
              <w:sz w:val="16"/>
              <w:szCs w:val="16"/>
            </w:rPr>
            <w:fldChar w:fldCharType="separate"/>
          </w:r>
          <w:r w:rsidRPr="00846EB0">
            <w:rPr>
              <w:rFonts w:eastAsia="Arial" w:cs="Arial"/>
              <w:sz w:val="16"/>
              <w:szCs w:val="16"/>
            </w:rPr>
            <w:t>20</w:t>
          </w:r>
          <w:r w:rsidRPr="00846EB0">
            <w:rPr>
              <w:rFonts w:eastAsia="Arial" w:cs="Arial"/>
              <w:sz w:val="16"/>
              <w:szCs w:val="16"/>
            </w:rPr>
            <w:fldChar w:fldCharType="end"/>
          </w:r>
        </w:p>
      </w:tc>
    </w:tr>
    <w:tr w:rsidR="00412895" w:rsidRPr="0002791E" w14:paraId="75AD816E" w14:textId="77777777" w:rsidTr="00522C84">
      <w:trPr>
        <w:trHeight w:val="73"/>
        <w:jc w:val="center"/>
      </w:trPr>
      <w:tc>
        <w:tcPr>
          <w:tcW w:w="674" w:type="pct"/>
          <w:vAlign w:val="center"/>
        </w:tcPr>
        <w:p w14:paraId="19F77A2D" w14:textId="77777777" w:rsidR="00412895" w:rsidRPr="00846EB0" w:rsidRDefault="00412895" w:rsidP="00A8589A">
          <w:pPr>
            <w:spacing w:after="4" w:line="249" w:lineRule="auto"/>
            <w:ind w:left="10" w:hanging="10"/>
            <w:rPr>
              <w:rFonts w:eastAsia="Arial" w:cs="Arial"/>
              <w:b/>
              <w:sz w:val="18"/>
              <w:szCs w:val="18"/>
            </w:rPr>
          </w:pPr>
          <w:r w:rsidRPr="00846EB0">
            <w:rPr>
              <w:rFonts w:eastAsia="Arial" w:cs="Arial"/>
              <w:b/>
              <w:sz w:val="18"/>
              <w:szCs w:val="18"/>
            </w:rPr>
            <w:t>Versión No.</w:t>
          </w:r>
        </w:p>
      </w:tc>
      <w:tc>
        <w:tcPr>
          <w:tcW w:w="4325" w:type="pct"/>
          <w:gridSpan w:val="3"/>
          <w:vAlign w:val="center"/>
        </w:tcPr>
        <w:p w14:paraId="4616D9C7" w14:textId="40021DE5" w:rsidR="00412895" w:rsidRPr="00846EB0" w:rsidRDefault="0011445A" w:rsidP="00A8589A">
          <w:pPr>
            <w:spacing w:after="4" w:line="249" w:lineRule="auto"/>
            <w:ind w:left="10" w:hanging="10"/>
            <w:rPr>
              <w:rFonts w:eastAsia="Arial" w:cs="Arial"/>
              <w:sz w:val="16"/>
              <w:szCs w:val="16"/>
            </w:rPr>
          </w:pPr>
          <w:r>
            <w:rPr>
              <w:rFonts w:eastAsia="Arial" w:cs="Arial"/>
              <w:sz w:val="16"/>
              <w:szCs w:val="16"/>
            </w:rPr>
            <w:t>2</w:t>
          </w:r>
        </w:p>
      </w:tc>
    </w:tr>
  </w:tbl>
  <w:p w14:paraId="5DF1BA8D" w14:textId="6773F12F" w:rsidR="00412895" w:rsidRDefault="004128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FEEE9204"/>
    <w:lvl w:ilvl="0" w:tplc="1762846A">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BA7A7C"/>
    <w:multiLevelType w:val="hybridMultilevel"/>
    <w:tmpl w:val="98187EB8"/>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FE6125"/>
    <w:multiLevelType w:val="multilevel"/>
    <w:tmpl w:val="05C249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3" w15:restartNumberingAfterBreak="0">
    <w:nsid w:val="1BB52545"/>
    <w:multiLevelType w:val="hybridMultilevel"/>
    <w:tmpl w:val="05E438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1B3DC5"/>
    <w:multiLevelType w:val="hybridMultilevel"/>
    <w:tmpl w:val="FA9CE5AE"/>
    <w:lvl w:ilvl="0" w:tplc="DF02DCE0">
      <w:start w:val="1"/>
      <w:numFmt w:val="decimal"/>
      <w:lvlText w:val="%1."/>
      <w:lvlJc w:val="left"/>
      <w:pPr>
        <w:ind w:left="785" w:hanging="360"/>
      </w:pPr>
      <w:rPr>
        <w:rFonts w:ascii="Arial" w:eastAsia="Calibr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27"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3"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pStyle w:val="Ttulo2"/>
      <w:lvlText w:val="%1.%2."/>
      <w:lvlJc w:val="left"/>
      <w:pPr>
        <w:ind w:left="2771" w:hanging="360"/>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97852F8"/>
    <w:multiLevelType w:val="hybridMultilevel"/>
    <w:tmpl w:val="C84CB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F900E8B"/>
    <w:multiLevelType w:val="multilevel"/>
    <w:tmpl w:val="2D6E60F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49"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54"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FAE30D1"/>
    <w:multiLevelType w:val="hybridMultilevel"/>
    <w:tmpl w:val="5372A7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9"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BA37FBA"/>
    <w:multiLevelType w:val="hybridMultilevel"/>
    <w:tmpl w:val="47B09E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6224775">
    <w:abstractNumId w:val="59"/>
  </w:num>
  <w:num w:numId="2" w16cid:durableId="1113480972">
    <w:abstractNumId w:val="34"/>
  </w:num>
  <w:num w:numId="3" w16cid:durableId="874971784">
    <w:abstractNumId w:val="8"/>
  </w:num>
  <w:num w:numId="4" w16cid:durableId="501509383">
    <w:abstractNumId w:val="4"/>
  </w:num>
  <w:num w:numId="5" w16cid:durableId="886453470">
    <w:abstractNumId w:val="6"/>
  </w:num>
  <w:num w:numId="6" w16cid:durableId="36710367">
    <w:abstractNumId w:val="45"/>
  </w:num>
  <w:num w:numId="7" w16cid:durableId="2092309977">
    <w:abstractNumId w:val="15"/>
  </w:num>
  <w:num w:numId="8" w16cid:durableId="555698019">
    <w:abstractNumId w:val="2"/>
  </w:num>
  <w:num w:numId="9" w16cid:durableId="1387484637">
    <w:abstractNumId w:val="36"/>
  </w:num>
  <w:num w:numId="10" w16cid:durableId="2105567961">
    <w:abstractNumId w:val="11"/>
  </w:num>
  <w:num w:numId="11" w16cid:durableId="1223365251">
    <w:abstractNumId w:val="56"/>
  </w:num>
  <w:num w:numId="12" w16cid:durableId="1106390324">
    <w:abstractNumId w:val="46"/>
  </w:num>
  <w:num w:numId="13" w16cid:durableId="1578591931">
    <w:abstractNumId w:val="60"/>
  </w:num>
  <w:num w:numId="14" w16cid:durableId="74865372">
    <w:abstractNumId w:val="28"/>
  </w:num>
  <w:num w:numId="15" w16cid:durableId="1179732923">
    <w:abstractNumId w:val="52"/>
  </w:num>
  <w:num w:numId="16" w16cid:durableId="1663511204">
    <w:abstractNumId w:val="51"/>
  </w:num>
  <w:num w:numId="17" w16cid:durableId="1726758966">
    <w:abstractNumId w:val="57"/>
  </w:num>
  <w:num w:numId="18" w16cid:durableId="186188011">
    <w:abstractNumId w:val="32"/>
  </w:num>
  <w:num w:numId="19" w16cid:durableId="1546798236">
    <w:abstractNumId w:val="12"/>
  </w:num>
  <w:num w:numId="20" w16cid:durableId="1680423614">
    <w:abstractNumId w:val="16"/>
  </w:num>
  <w:num w:numId="21" w16cid:durableId="2051562563">
    <w:abstractNumId w:val="30"/>
  </w:num>
  <w:num w:numId="22" w16cid:durableId="64184339">
    <w:abstractNumId w:val="21"/>
  </w:num>
  <w:num w:numId="23" w16cid:durableId="462191793">
    <w:abstractNumId w:val="62"/>
  </w:num>
  <w:num w:numId="24" w16cid:durableId="65805379">
    <w:abstractNumId w:val="20"/>
  </w:num>
  <w:num w:numId="25" w16cid:durableId="1436437700">
    <w:abstractNumId w:val="39"/>
  </w:num>
  <w:num w:numId="26" w16cid:durableId="215050965">
    <w:abstractNumId w:val="22"/>
  </w:num>
  <w:num w:numId="27" w16cid:durableId="1833178481">
    <w:abstractNumId w:val="0"/>
  </w:num>
  <w:num w:numId="28" w16cid:durableId="1656102011">
    <w:abstractNumId w:val="24"/>
  </w:num>
  <w:num w:numId="29" w16cid:durableId="816914602">
    <w:abstractNumId w:val="25"/>
  </w:num>
  <w:num w:numId="30" w16cid:durableId="747120125">
    <w:abstractNumId w:val="35"/>
  </w:num>
  <w:num w:numId="31" w16cid:durableId="1253051398">
    <w:abstractNumId w:val="33"/>
  </w:num>
  <w:num w:numId="32" w16cid:durableId="1739857905">
    <w:abstractNumId w:val="37"/>
  </w:num>
  <w:num w:numId="33" w16cid:durableId="2057508470">
    <w:abstractNumId w:val="40"/>
  </w:num>
  <w:num w:numId="34" w16cid:durableId="674651464">
    <w:abstractNumId w:val="18"/>
  </w:num>
  <w:num w:numId="35" w16cid:durableId="1172452725">
    <w:abstractNumId w:val="29"/>
  </w:num>
  <w:num w:numId="36" w16cid:durableId="1233811552">
    <w:abstractNumId w:val="9"/>
  </w:num>
  <w:num w:numId="37" w16cid:durableId="2106807863">
    <w:abstractNumId w:val="49"/>
  </w:num>
  <w:num w:numId="38" w16cid:durableId="1280331482">
    <w:abstractNumId w:val="5"/>
  </w:num>
  <w:num w:numId="39" w16cid:durableId="1298955024">
    <w:abstractNumId w:val="44"/>
  </w:num>
  <w:num w:numId="40" w16cid:durableId="1493908744">
    <w:abstractNumId w:val="47"/>
  </w:num>
  <w:num w:numId="41" w16cid:durableId="1928995335">
    <w:abstractNumId w:val="43"/>
  </w:num>
  <w:num w:numId="42" w16cid:durableId="2045522242">
    <w:abstractNumId w:val="23"/>
  </w:num>
  <w:num w:numId="43" w16cid:durableId="1972857435">
    <w:abstractNumId w:val="3"/>
  </w:num>
  <w:num w:numId="44" w16cid:durableId="572545897">
    <w:abstractNumId w:val="54"/>
  </w:num>
  <w:num w:numId="45" w16cid:durableId="1068458868">
    <w:abstractNumId w:val="7"/>
  </w:num>
  <w:num w:numId="46" w16cid:durableId="387917241">
    <w:abstractNumId w:val="31"/>
  </w:num>
  <w:num w:numId="47" w16cid:durableId="1121924551">
    <w:abstractNumId w:val="17"/>
  </w:num>
  <w:num w:numId="48" w16cid:durableId="2032680113">
    <w:abstractNumId w:val="26"/>
  </w:num>
  <w:num w:numId="49" w16cid:durableId="676732429">
    <w:abstractNumId w:val="58"/>
  </w:num>
  <w:num w:numId="50" w16cid:durableId="396635215">
    <w:abstractNumId w:val="19"/>
  </w:num>
  <w:num w:numId="51" w16cid:durableId="1769236102">
    <w:abstractNumId w:val="1"/>
  </w:num>
  <w:num w:numId="52" w16cid:durableId="1959406790">
    <w:abstractNumId w:val="10"/>
  </w:num>
  <w:num w:numId="53" w16cid:durableId="804011378">
    <w:abstractNumId w:val="42"/>
  </w:num>
  <w:num w:numId="54" w16cid:durableId="1874416983">
    <w:abstractNumId w:val="50"/>
  </w:num>
  <w:num w:numId="55" w16cid:durableId="630130726">
    <w:abstractNumId w:val="27"/>
  </w:num>
  <w:num w:numId="56" w16cid:durableId="488255018">
    <w:abstractNumId w:val="14"/>
  </w:num>
  <w:num w:numId="57" w16cid:durableId="432359974">
    <w:abstractNumId w:val="48"/>
  </w:num>
  <w:num w:numId="58" w16cid:durableId="946735285">
    <w:abstractNumId w:val="53"/>
  </w:num>
  <w:num w:numId="59" w16cid:durableId="1766995522">
    <w:abstractNumId w:val="55"/>
  </w:num>
  <w:num w:numId="60" w16cid:durableId="751051887">
    <w:abstractNumId w:val="38"/>
  </w:num>
  <w:num w:numId="61" w16cid:durableId="234819541">
    <w:abstractNumId w:val="13"/>
  </w:num>
  <w:num w:numId="62" w16cid:durableId="611016972">
    <w:abstractNumId w:val="61"/>
  </w:num>
  <w:num w:numId="63" w16cid:durableId="1044207716">
    <w:abstractNumId w:val="4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D4"/>
    <w:rsid w:val="00000D50"/>
    <w:rsid w:val="00001019"/>
    <w:rsid w:val="00001162"/>
    <w:rsid w:val="0000182B"/>
    <w:rsid w:val="00001B27"/>
    <w:rsid w:val="00001FFB"/>
    <w:rsid w:val="000024D6"/>
    <w:rsid w:val="00003FF5"/>
    <w:rsid w:val="00004286"/>
    <w:rsid w:val="0000465E"/>
    <w:rsid w:val="000048B8"/>
    <w:rsid w:val="0000528D"/>
    <w:rsid w:val="00005946"/>
    <w:rsid w:val="0000597C"/>
    <w:rsid w:val="00006742"/>
    <w:rsid w:val="000068D9"/>
    <w:rsid w:val="00006F91"/>
    <w:rsid w:val="0000732F"/>
    <w:rsid w:val="0000754D"/>
    <w:rsid w:val="00010051"/>
    <w:rsid w:val="00010517"/>
    <w:rsid w:val="000106D5"/>
    <w:rsid w:val="000127A3"/>
    <w:rsid w:val="00012C0B"/>
    <w:rsid w:val="00012DD4"/>
    <w:rsid w:val="00012E59"/>
    <w:rsid w:val="0001395B"/>
    <w:rsid w:val="00013F12"/>
    <w:rsid w:val="0001423A"/>
    <w:rsid w:val="000143B7"/>
    <w:rsid w:val="0001444A"/>
    <w:rsid w:val="00014945"/>
    <w:rsid w:val="00014E54"/>
    <w:rsid w:val="000158C5"/>
    <w:rsid w:val="000163C3"/>
    <w:rsid w:val="00016743"/>
    <w:rsid w:val="0001677C"/>
    <w:rsid w:val="00016974"/>
    <w:rsid w:val="00016B7B"/>
    <w:rsid w:val="00017315"/>
    <w:rsid w:val="0001745C"/>
    <w:rsid w:val="00020208"/>
    <w:rsid w:val="00020B61"/>
    <w:rsid w:val="00021A81"/>
    <w:rsid w:val="00021CE9"/>
    <w:rsid w:val="00021F1B"/>
    <w:rsid w:val="0002224B"/>
    <w:rsid w:val="000222E2"/>
    <w:rsid w:val="000224E1"/>
    <w:rsid w:val="000225F0"/>
    <w:rsid w:val="00023215"/>
    <w:rsid w:val="00023921"/>
    <w:rsid w:val="00023BF1"/>
    <w:rsid w:val="00023FCE"/>
    <w:rsid w:val="000243EA"/>
    <w:rsid w:val="00024766"/>
    <w:rsid w:val="00024BA2"/>
    <w:rsid w:val="000253DB"/>
    <w:rsid w:val="000255A9"/>
    <w:rsid w:val="000256EA"/>
    <w:rsid w:val="00025724"/>
    <w:rsid w:val="0002588B"/>
    <w:rsid w:val="0002595B"/>
    <w:rsid w:val="00025A84"/>
    <w:rsid w:val="000260FE"/>
    <w:rsid w:val="0002690A"/>
    <w:rsid w:val="00026991"/>
    <w:rsid w:val="00027475"/>
    <w:rsid w:val="000279C5"/>
    <w:rsid w:val="00027CF6"/>
    <w:rsid w:val="0002CD4A"/>
    <w:rsid w:val="00030065"/>
    <w:rsid w:val="00031C4D"/>
    <w:rsid w:val="000325DE"/>
    <w:rsid w:val="00032726"/>
    <w:rsid w:val="00032D3B"/>
    <w:rsid w:val="00032F38"/>
    <w:rsid w:val="000334CB"/>
    <w:rsid w:val="000339DD"/>
    <w:rsid w:val="000347AC"/>
    <w:rsid w:val="00034B3A"/>
    <w:rsid w:val="00034BEB"/>
    <w:rsid w:val="000351B3"/>
    <w:rsid w:val="00035887"/>
    <w:rsid w:val="000358D4"/>
    <w:rsid w:val="00035E79"/>
    <w:rsid w:val="00036672"/>
    <w:rsid w:val="000375DE"/>
    <w:rsid w:val="00041638"/>
    <w:rsid w:val="00041B20"/>
    <w:rsid w:val="0004203F"/>
    <w:rsid w:val="000422AA"/>
    <w:rsid w:val="0004238B"/>
    <w:rsid w:val="00044A61"/>
    <w:rsid w:val="00044B30"/>
    <w:rsid w:val="00044C5B"/>
    <w:rsid w:val="000459D3"/>
    <w:rsid w:val="000463B5"/>
    <w:rsid w:val="00046786"/>
    <w:rsid w:val="00047278"/>
    <w:rsid w:val="00047938"/>
    <w:rsid w:val="00047D07"/>
    <w:rsid w:val="00050CC2"/>
    <w:rsid w:val="00050F41"/>
    <w:rsid w:val="00051335"/>
    <w:rsid w:val="0005164D"/>
    <w:rsid w:val="00052181"/>
    <w:rsid w:val="00052495"/>
    <w:rsid w:val="00052535"/>
    <w:rsid w:val="00052755"/>
    <w:rsid w:val="00052ED9"/>
    <w:rsid w:val="00053572"/>
    <w:rsid w:val="000535C1"/>
    <w:rsid w:val="00053B5F"/>
    <w:rsid w:val="00053D5D"/>
    <w:rsid w:val="0005486F"/>
    <w:rsid w:val="00055391"/>
    <w:rsid w:val="000560C2"/>
    <w:rsid w:val="000563F3"/>
    <w:rsid w:val="00056462"/>
    <w:rsid w:val="00056653"/>
    <w:rsid w:val="00056CBE"/>
    <w:rsid w:val="00056F49"/>
    <w:rsid w:val="000573EA"/>
    <w:rsid w:val="0005772F"/>
    <w:rsid w:val="00057832"/>
    <w:rsid w:val="00057981"/>
    <w:rsid w:val="00057B36"/>
    <w:rsid w:val="00057D0F"/>
    <w:rsid w:val="00057D61"/>
    <w:rsid w:val="00057E57"/>
    <w:rsid w:val="000605DD"/>
    <w:rsid w:val="0006092E"/>
    <w:rsid w:val="00060BD0"/>
    <w:rsid w:val="00061306"/>
    <w:rsid w:val="0006157A"/>
    <w:rsid w:val="00061C9D"/>
    <w:rsid w:val="00061CAE"/>
    <w:rsid w:val="000637F9"/>
    <w:rsid w:val="00064A55"/>
    <w:rsid w:val="00065BD6"/>
    <w:rsid w:val="00065D7C"/>
    <w:rsid w:val="0006612D"/>
    <w:rsid w:val="00066C05"/>
    <w:rsid w:val="00066C44"/>
    <w:rsid w:val="000671F9"/>
    <w:rsid w:val="000703C9"/>
    <w:rsid w:val="00070437"/>
    <w:rsid w:val="00070DC9"/>
    <w:rsid w:val="00071184"/>
    <w:rsid w:val="000717F0"/>
    <w:rsid w:val="000722B5"/>
    <w:rsid w:val="00072688"/>
    <w:rsid w:val="00072A68"/>
    <w:rsid w:val="00072D96"/>
    <w:rsid w:val="0007361D"/>
    <w:rsid w:val="000755CF"/>
    <w:rsid w:val="00075846"/>
    <w:rsid w:val="00075CE2"/>
    <w:rsid w:val="0008044C"/>
    <w:rsid w:val="000806FD"/>
    <w:rsid w:val="00080A35"/>
    <w:rsid w:val="00080C84"/>
    <w:rsid w:val="00080CDA"/>
    <w:rsid w:val="00081DE0"/>
    <w:rsid w:val="00082185"/>
    <w:rsid w:val="00082BBA"/>
    <w:rsid w:val="00083443"/>
    <w:rsid w:val="000838B1"/>
    <w:rsid w:val="000846AE"/>
    <w:rsid w:val="00084F1E"/>
    <w:rsid w:val="000864E1"/>
    <w:rsid w:val="00086AEA"/>
    <w:rsid w:val="00086E49"/>
    <w:rsid w:val="00087242"/>
    <w:rsid w:val="000906B7"/>
    <w:rsid w:val="00092426"/>
    <w:rsid w:val="00092672"/>
    <w:rsid w:val="000928F5"/>
    <w:rsid w:val="000929C6"/>
    <w:rsid w:val="00093625"/>
    <w:rsid w:val="0009384C"/>
    <w:rsid w:val="00094178"/>
    <w:rsid w:val="00094430"/>
    <w:rsid w:val="00095ADA"/>
    <w:rsid w:val="0009670C"/>
    <w:rsid w:val="000969BE"/>
    <w:rsid w:val="00096FC5"/>
    <w:rsid w:val="00097D65"/>
    <w:rsid w:val="000A0030"/>
    <w:rsid w:val="000A1C40"/>
    <w:rsid w:val="000A1E10"/>
    <w:rsid w:val="000A2112"/>
    <w:rsid w:val="000A28DE"/>
    <w:rsid w:val="000A2B41"/>
    <w:rsid w:val="000A305A"/>
    <w:rsid w:val="000A4FC2"/>
    <w:rsid w:val="000A53A8"/>
    <w:rsid w:val="000A53F3"/>
    <w:rsid w:val="000A62D0"/>
    <w:rsid w:val="000A639E"/>
    <w:rsid w:val="000A64AA"/>
    <w:rsid w:val="000A65BB"/>
    <w:rsid w:val="000A6672"/>
    <w:rsid w:val="000A67EF"/>
    <w:rsid w:val="000A7199"/>
    <w:rsid w:val="000A71DD"/>
    <w:rsid w:val="000A7FFB"/>
    <w:rsid w:val="000B12CA"/>
    <w:rsid w:val="000B16EE"/>
    <w:rsid w:val="000B1B73"/>
    <w:rsid w:val="000B1FEE"/>
    <w:rsid w:val="000B2186"/>
    <w:rsid w:val="000B26F9"/>
    <w:rsid w:val="000B27A7"/>
    <w:rsid w:val="000B2EDA"/>
    <w:rsid w:val="000B2FAD"/>
    <w:rsid w:val="000B34DE"/>
    <w:rsid w:val="000B36CB"/>
    <w:rsid w:val="000B37B4"/>
    <w:rsid w:val="000B393F"/>
    <w:rsid w:val="000B5D16"/>
    <w:rsid w:val="000B640E"/>
    <w:rsid w:val="000B6531"/>
    <w:rsid w:val="000B7D22"/>
    <w:rsid w:val="000C0267"/>
    <w:rsid w:val="000C1868"/>
    <w:rsid w:val="000C2477"/>
    <w:rsid w:val="000C30C9"/>
    <w:rsid w:val="000C363A"/>
    <w:rsid w:val="000C37D6"/>
    <w:rsid w:val="000C3A77"/>
    <w:rsid w:val="000C4262"/>
    <w:rsid w:val="000C4F87"/>
    <w:rsid w:val="000C57D7"/>
    <w:rsid w:val="000C58BC"/>
    <w:rsid w:val="000C5A5E"/>
    <w:rsid w:val="000C62A3"/>
    <w:rsid w:val="000C6AE5"/>
    <w:rsid w:val="000C6F87"/>
    <w:rsid w:val="000C74A4"/>
    <w:rsid w:val="000C7667"/>
    <w:rsid w:val="000D053D"/>
    <w:rsid w:val="000D061D"/>
    <w:rsid w:val="000D0676"/>
    <w:rsid w:val="000D08A8"/>
    <w:rsid w:val="000D0972"/>
    <w:rsid w:val="000D0A79"/>
    <w:rsid w:val="000D1AEF"/>
    <w:rsid w:val="000D1B3A"/>
    <w:rsid w:val="000D2E43"/>
    <w:rsid w:val="000D33DE"/>
    <w:rsid w:val="000D37A1"/>
    <w:rsid w:val="000D3A62"/>
    <w:rsid w:val="000D3EFC"/>
    <w:rsid w:val="000D4355"/>
    <w:rsid w:val="000D4786"/>
    <w:rsid w:val="000D49B0"/>
    <w:rsid w:val="000D4E01"/>
    <w:rsid w:val="000D5156"/>
    <w:rsid w:val="000D5279"/>
    <w:rsid w:val="000D570C"/>
    <w:rsid w:val="000D651B"/>
    <w:rsid w:val="000D67E2"/>
    <w:rsid w:val="000D76DA"/>
    <w:rsid w:val="000D7F64"/>
    <w:rsid w:val="000E0A6F"/>
    <w:rsid w:val="000E0F14"/>
    <w:rsid w:val="000E1CC4"/>
    <w:rsid w:val="000E1F66"/>
    <w:rsid w:val="000E22FE"/>
    <w:rsid w:val="000E24E8"/>
    <w:rsid w:val="000E2A63"/>
    <w:rsid w:val="000E3864"/>
    <w:rsid w:val="000E3A55"/>
    <w:rsid w:val="000E464E"/>
    <w:rsid w:val="000E4A65"/>
    <w:rsid w:val="000E4F61"/>
    <w:rsid w:val="000E503B"/>
    <w:rsid w:val="000E530B"/>
    <w:rsid w:val="000E5881"/>
    <w:rsid w:val="000E5CE5"/>
    <w:rsid w:val="000E6322"/>
    <w:rsid w:val="000E6C96"/>
    <w:rsid w:val="000E6CA4"/>
    <w:rsid w:val="000E6D55"/>
    <w:rsid w:val="000E7AEE"/>
    <w:rsid w:val="000E7D73"/>
    <w:rsid w:val="000F0360"/>
    <w:rsid w:val="000F0B95"/>
    <w:rsid w:val="000F1190"/>
    <w:rsid w:val="000F1877"/>
    <w:rsid w:val="000F1D6D"/>
    <w:rsid w:val="000F1DEF"/>
    <w:rsid w:val="000F219C"/>
    <w:rsid w:val="000F337E"/>
    <w:rsid w:val="000F4FE0"/>
    <w:rsid w:val="000F501F"/>
    <w:rsid w:val="000F5632"/>
    <w:rsid w:val="00100856"/>
    <w:rsid w:val="0010149A"/>
    <w:rsid w:val="00101C40"/>
    <w:rsid w:val="00101DAB"/>
    <w:rsid w:val="00102385"/>
    <w:rsid w:val="00102EA8"/>
    <w:rsid w:val="00103E27"/>
    <w:rsid w:val="00104D6F"/>
    <w:rsid w:val="0010633C"/>
    <w:rsid w:val="0010694C"/>
    <w:rsid w:val="00106F3A"/>
    <w:rsid w:val="001073D2"/>
    <w:rsid w:val="00110474"/>
    <w:rsid w:val="00110B57"/>
    <w:rsid w:val="00110EB8"/>
    <w:rsid w:val="0011104F"/>
    <w:rsid w:val="00111487"/>
    <w:rsid w:val="00112675"/>
    <w:rsid w:val="00112853"/>
    <w:rsid w:val="00112954"/>
    <w:rsid w:val="00112D34"/>
    <w:rsid w:val="001130E7"/>
    <w:rsid w:val="001135D5"/>
    <w:rsid w:val="0011445A"/>
    <w:rsid w:val="00114797"/>
    <w:rsid w:val="001154F7"/>
    <w:rsid w:val="00116138"/>
    <w:rsid w:val="00117159"/>
    <w:rsid w:val="001171A3"/>
    <w:rsid w:val="00120012"/>
    <w:rsid w:val="0012060D"/>
    <w:rsid w:val="001206F0"/>
    <w:rsid w:val="001220CE"/>
    <w:rsid w:val="001220F1"/>
    <w:rsid w:val="001220F3"/>
    <w:rsid w:val="0012230B"/>
    <w:rsid w:val="001223E0"/>
    <w:rsid w:val="001227AF"/>
    <w:rsid w:val="001228FD"/>
    <w:rsid w:val="00122CDC"/>
    <w:rsid w:val="00122EB3"/>
    <w:rsid w:val="00122FD8"/>
    <w:rsid w:val="00123453"/>
    <w:rsid w:val="00125FCD"/>
    <w:rsid w:val="0012641C"/>
    <w:rsid w:val="001264E4"/>
    <w:rsid w:val="00126544"/>
    <w:rsid w:val="00126623"/>
    <w:rsid w:val="001278BA"/>
    <w:rsid w:val="00127F2C"/>
    <w:rsid w:val="00130174"/>
    <w:rsid w:val="001303C9"/>
    <w:rsid w:val="00130F59"/>
    <w:rsid w:val="001313B6"/>
    <w:rsid w:val="00131995"/>
    <w:rsid w:val="00131A90"/>
    <w:rsid w:val="00132409"/>
    <w:rsid w:val="0013277E"/>
    <w:rsid w:val="00132AE6"/>
    <w:rsid w:val="00134405"/>
    <w:rsid w:val="00134F3B"/>
    <w:rsid w:val="00135666"/>
    <w:rsid w:val="0013681F"/>
    <w:rsid w:val="00136B3D"/>
    <w:rsid w:val="00137102"/>
    <w:rsid w:val="00137D34"/>
    <w:rsid w:val="00137D45"/>
    <w:rsid w:val="00140615"/>
    <w:rsid w:val="00141437"/>
    <w:rsid w:val="00141502"/>
    <w:rsid w:val="001416C4"/>
    <w:rsid w:val="0014183A"/>
    <w:rsid w:val="00141A90"/>
    <w:rsid w:val="00141ADB"/>
    <w:rsid w:val="00141B14"/>
    <w:rsid w:val="00143374"/>
    <w:rsid w:val="0014368C"/>
    <w:rsid w:val="00143DD1"/>
    <w:rsid w:val="0014418A"/>
    <w:rsid w:val="00144824"/>
    <w:rsid w:val="001449D6"/>
    <w:rsid w:val="00144AB3"/>
    <w:rsid w:val="00144B05"/>
    <w:rsid w:val="00144C21"/>
    <w:rsid w:val="00144D60"/>
    <w:rsid w:val="00145343"/>
    <w:rsid w:val="001456ED"/>
    <w:rsid w:val="001458D1"/>
    <w:rsid w:val="00145DFB"/>
    <w:rsid w:val="00145E3D"/>
    <w:rsid w:val="001466B9"/>
    <w:rsid w:val="00146757"/>
    <w:rsid w:val="001468B0"/>
    <w:rsid w:val="00150351"/>
    <w:rsid w:val="00151FC2"/>
    <w:rsid w:val="0015208F"/>
    <w:rsid w:val="0015214D"/>
    <w:rsid w:val="00152919"/>
    <w:rsid w:val="00153767"/>
    <w:rsid w:val="0015428B"/>
    <w:rsid w:val="001549D9"/>
    <w:rsid w:val="0015568C"/>
    <w:rsid w:val="00156503"/>
    <w:rsid w:val="00156843"/>
    <w:rsid w:val="00156877"/>
    <w:rsid w:val="001575BE"/>
    <w:rsid w:val="00157A2B"/>
    <w:rsid w:val="00157AF6"/>
    <w:rsid w:val="00157AFE"/>
    <w:rsid w:val="00157D12"/>
    <w:rsid w:val="00157D1B"/>
    <w:rsid w:val="00160897"/>
    <w:rsid w:val="00160BFC"/>
    <w:rsid w:val="00160EE5"/>
    <w:rsid w:val="001613B2"/>
    <w:rsid w:val="001618A7"/>
    <w:rsid w:val="001618EA"/>
    <w:rsid w:val="00161A78"/>
    <w:rsid w:val="001621AC"/>
    <w:rsid w:val="00162F6B"/>
    <w:rsid w:val="001636A9"/>
    <w:rsid w:val="001641BE"/>
    <w:rsid w:val="00164899"/>
    <w:rsid w:val="00164A4E"/>
    <w:rsid w:val="00164D2D"/>
    <w:rsid w:val="00164FAC"/>
    <w:rsid w:val="0016500A"/>
    <w:rsid w:val="0016533A"/>
    <w:rsid w:val="00165AD4"/>
    <w:rsid w:val="00165C27"/>
    <w:rsid w:val="00166FE8"/>
    <w:rsid w:val="00167591"/>
    <w:rsid w:val="0016760F"/>
    <w:rsid w:val="0016798D"/>
    <w:rsid w:val="00167D9D"/>
    <w:rsid w:val="001705FE"/>
    <w:rsid w:val="00170757"/>
    <w:rsid w:val="00171001"/>
    <w:rsid w:val="00171C5C"/>
    <w:rsid w:val="00172133"/>
    <w:rsid w:val="00172A15"/>
    <w:rsid w:val="00173B31"/>
    <w:rsid w:val="001744CC"/>
    <w:rsid w:val="0017485E"/>
    <w:rsid w:val="0017513E"/>
    <w:rsid w:val="00175CE7"/>
    <w:rsid w:val="00176255"/>
    <w:rsid w:val="001773EB"/>
    <w:rsid w:val="00177CC5"/>
    <w:rsid w:val="0018094C"/>
    <w:rsid w:val="00180C17"/>
    <w:rsid w:val="00180F1A"/>
    <w:rsid w:val="001810CB"/>
    <w:rsid w:val="001818F1"/>
    <w:rsid w:val="001821E6"/>
    <w:rsid w:val="00182582"/>
    <w:rsid w:val="00182760"/>
    <w:rsid w:val="00182EC2"/>
    <w:rsid w:val="0018329A"/>
    <w:rsid w:val="00184163"/>
    <w:rsid w:val="0018468E"/>
    <w:rsid w:val="00184F87"/>
    <w:rsid w:val="0018532B"/>
    <w:rsid w:val="001856EB"/>
    <w:rsid w:val="00186666"/>
    <w:rsid w:val="0018677C"/>
    <w:rsid w:val="00188B16"/>
    <w:rsid w:val="00190D74"/>
    <w:rsid w:val="001916E3"/>
    <w:rsid w:val="0019193D"/>
    <w:rsid w:val="00192A11"/>
    <w:rsid w:val="00192F73"/>
    <w:rsid w:val="00193042"/>
    <w:rsid w:val="001939C8"/>
    <w:rsid w:val="00193C62"/>
    <w:rsid w:val="0019458F"/>
    <w:rsid w:val="001945FA"/>
    <w:rsid w:val="001949C3"/>
    <w:rsid w:val="00194E9F"/>
    <w:rsid w:val="00194F5E"/>
    <w:rsid w:val="001951F2"/>
    <w:rsid w:val="001954BC"/>
    <w:rsid w:val="001A0AA0"/>
    <w:rsid w:val="001A0D09"/>
    <w:rsid w:val="001A0EF0"/>
    <w:rsid w:val="001A0FDB"/>
    <w:rsid w:val="001A14F6"/>
    <w:rsid w:val="001A1AB8"/>
    <w:rsid w:val="001A28F3"/>
    <w:rsid w:val="001A2ED3"/>
    <w:rsid w:val="001A34B9"/>
    <w:rsid w:val="001A436B"/>
    <w:rsid w:val="001A46C1"/>
    <w:rsid w:val="001A4B83"/>
    <w:rsid w:val="001A5763"/>
    <w:rsid w:val="001A6106"/>
    <w:rsid w:val="001A6403"/>
    <w:rsid w:val="001A69BC"/>
    <w:rsid w:val="001A6B5B"/>
    <w:rsid w:val="001A6C37"/>
    <w:rsid w:val="001A6D88"/>
    <w:rsid w:val="001A7673"/>
    <w:rsid w:val="001A7AC9"/>
    <w:rsid w:val="001B01F6"/>
    <w:rsid w:val="001B05C1"/>
    <w:rsid w:val="001B0767"/>
    <w:rsid w:val="001B0B71"/>
    <w:rsid w:val="001B0C41"/>
    <w:rsid w:val="001B0DC4"/>
    <w:rsid w:val="001B1240"/>
    <w:rsid w:val="001B137C"/>
    <w:rsid w:val="001B182F"/>
    <w:rsid w:val="001B19F9"/>
    <w:rsid w:val="001B3690"/>
    <w:rsid w:val="001B38EF"/>
    <w:rsid w:val="001B3CE4"/>
    <w:rsid w:val="001B3D7C"/>
    <w:rsid w:val="001B4989"/>
    <w:rsid w:val="001B4C2B"/>
    <w:rsid w:val="001B5558"/>
    <w:rsid w:val="001B6406"/>
    <w:rsid w:val="001B6833"/>
    <w:rsid w:val="001B6864"/>
    <w:rsid w:val="001B6E0F"/>
    <w:rsid w:val="001B7358"/>
    <w:rsid w:val="001B74F9"/>
    <w:rsid w:val="001B7784"/>
    <w:rsid w:val="001C01C8"/>
    <w:rsid w:val="001C0287"/>
    <w:rsid w:val="001C04E4"/>
    <w:rsid w:val="001C0BF9"/>
    <w:rsid w:val="001C0F7E"/>
    <w:rsid w:val="001C2A44"/>
    <w:rsid w:val="001C3376"/>
    <w:rsid w:val="001C3810"/>
    <w:rsid w:val="001C45F8"/>
    <w:rsid w:val="001C4F6D"/>
    <w:rsid w:val="001C5C6A"/>
    <w:rsid w:val="001C5D92"/>
    <w:rsid w:val="001C7704"/>
    <w:rsid w:val="001D065A"/>
    <w:rsid w:val="001D176C"/>
    <w:rsid w:val="001D21D8"/>
    <w:rsid w:val="001D2948"/>
    <w:rsid w:val="001D2AB5"/>
    <w:rsid w:val="001D30E7"/>
    <w:rsid w:val="001D346D"/>
    <w:rsid w:val="001D3B83"/>
    <w:rsid w:val="001D3BAA"/>
    <w:rsid w:val="001D44D4"/>
    <w:rsid w:val="001D5097"/>
    <w:rsid w:val="001D5144"/>
    <w:rsid w:val="001D5985"/>
    <w:rsid w:val="001D5D03"/>
    <w:rsid w:val="001D6389"/>
    <w:rsid w:val="001D653A"/>
    <w:rsid w:val="001D7247"/>
    <w:rsid w:val="001D77E8"/>
    <w:rsid w:val="001D7E49"/>
    <w:rsid w:val="001E0D8A"/>
    <w:rsid w:val="001E11BE"/>
    <w:rsid w:val="001E1286"/>
    <w:rsid w:val="001E22BA"/>
    <w:rsid w:val="001E268E"/>
    <w:rsid w:val="001E293C"/>
    <w:rsid w:val="001E2E46"/>
    <w:rsid w:val="001E339B"/>
    <w:rsid w:val="001E34F8"/>
    <w:rsid w:val="001E3FBA"/>
    <w:rsid w:val="001E4E41"/>
    <w:rsid w:val="001E4FFD"/>
    <w:rsid w:val="001E525E"/>
    <w:rsid w:val="001E5410"/>
    <w:rsid w:val="001E5628"/>
    <w:rsid w:val="001E5D2A"/>
    <w:rsid w:val="001E60C8"/>
    <w:rsid w:val="001E611B"/>
    <w:rsid w:val="001E61CF"/>
    <w:rsid w:val="001E6A29"/>
    <w:rsid w:val="001E6B62"/>
    <w:rsid w:val="001E6BAA"/>
    <w:rsid w:val="001E761E"/>
    <w:rsid w:val="001F016F"/>
    <w:rsid w:val="001F020E"/>
    <w:rsid w:val="001F0797"/>
    <w:rsid w:val="001F0816"/>
    <w:rsid w:val="001F1147"/>
    <w:rsid w:val="001F120F"/>
    <w:rsid w:val="001F15EF"/>
    <w:rsid w:val="001F1B28"/>
    <w:rsid w:val="001F229D"/>
    <w:rsid w:val="001F2645"/>
    <w:rsid w:val="001F37DC"/>
    <w:rsid w:val="001F3DA0"/>
    <w:rsid w:val="001F4DC9"/>
    <w:rsid w:val="001F5859"/>
    <w:rsid w:val="001F5956"/>
    <w:rsid w:val="001F5978"/>
    <w:rsid w:val="001F601B"/>
    <w:rsid w:val="001F6BFD"/>
    <w:rsid w:val="001F7124"/>
    <w:rsid w:val="001F7154"/>
    <w:rsid w:val="001F7626"/>
    <w:rsid w:val="001F7921"/>
    <w:rsid w:val="001F7AE6"/>
    <w:rsid w:val="001F7C88"/>
    <w:rsid w:val="001F7EBC"/>
    <w:rsid w:val="001FBAEF"/>
    <w:rsid w:val="002000CA"/>
    <w:rsid w:val="00201B2E"/>
    <w:rsid w:val="00202119"/>
    <w:rsid w:val="00202F2C"/>
    <w:rsid w:val="0020484A"/>
    <w:rsid w:val="00204B04"/>
    <w:rsid w:val="00205B08"/>
    <w:rsid w:val="00205B36"/>
    <w:rsid w:val="00205F7D"/>
    <w:rsid w:val="002062C5"/>
    <w:rsid w:val="0020791D"/>
    <w:rsid w:val="00207CD5"/>
    <w:rsid w:val="00207DEA"/>
    <w:rsid w:val="002104C9"/>
    <w:rsid w:val="002105BE"/>
    <w:rsid w:val="00210F3C"/>
    <w:rsid w:val="002111C9"/>
    <w:rsid w:val="00211938"/>
    <w:rsid w:val="002126B1"/>
    <w:rsid w:val="00212D68"/>
    <w:rsid w:val="0021335A"/>
    <w:rsid w:val="00213771"/>
    <w:rsid w:val="00213F72"/>
    <w:rsid w:val="00214484"/>
    <w:rsid w:val="00214553"/>
    <w:rsid w:val="002145E6"/>
    <w:rsid w:val="00214B53"/>
    <w:rsid w:val="00214E86"/>
    <w:rsid w:val="002151A3"/>
    <w:rsid w:val="00215483"/>
    <w:rsid w:val="002159B4"/>
    <w:rsid w:val="00215C00"/>
    <w:rsid w:val="002164EA"/>
    <w:rsid w:val="00216A09"/>
    <w:rsid w:val="00216DCE"/>
    <w:rsid w:val="00216EEE"/>
    <w:rsid w:val="002173D3"/>
    <w:rsid w:val="00220F3B"/>
    <w:rsid w:val="00221055"/>
    <w:rsid w:val="002217CC"/>
    <w:rsid w:val="00221E41"/>
    <w:rsid w:val="00222582"/>
    <w:rsid w:val="002225B0"/>
    <w:rsid w:val="0022298F"/>
    <w:rsid w:val="00222D05"/>
    <w:rsid w:val="00223130"/>
    <w:rsid w:val="00223311"/>
    <w:rsid w:val="002236D3"/>
    <w:rsid w:val="002237ED"/>
    <w:rsid w:val="0022433C"/>
    <w:rsid w:val="00224435"/>
    <w:rsid w:val="00224773"/>
    <w:rsid w:val="00224935"/>
    <w:rsid w:val="00224AB9"/>
    <w:rsid w:val="00224CC2"/>
    <w:rsid w:val="00225423"/>
    <w:rsid w:val="00225DE4"/>
    <w:rsid w:val="00225F8E"/>
    <w:rsid w:val="00226072"/>
    <w:rsid w:val="00226C57"/>
    <w:rsid w:val="002273D1"/>
    <w:rsid w:val="0023068B"/>
    <w:rsid w:val="00230B4D"/>
    <w:rsid w:val="00230F4D"/>
    <w:rsid w:val="00231B42"/>
    <w:rsid w:val="002323E2"/>
    <w:rsid w:val="002329DF"/>
    <w:rsid w:val="00234408"/>
    <w:rsid w:val="002345FF"/>
    <w:rsid w:val="00234A63"/>
    <w:rsid w:val="00236364"/>
    <w:rsid w:val="0023650B"/>
    <w:rsid w:val="00236FC3"/>
    <w:rsid w:val="0023718A"/>
    <w:rsid w:val="0023795B"/>
    <w:rsid w:val="00237D7F"/>
    <w:rsid w:val="00240DD1"/>
    <w:rsid w:val="00241158"/>
    <w:rsid w:val="002412FC"/>
    <w:rsid w:val="00241B1A"/>
    <w:rsid w:val="0024292A"/>
    <w:rsid w:val="002432D9"/>
    <w:rsid w:val="0024356A"/>
    <w:rsid w:val="002438BA"/>
    <w:rsid w:val="00243B8C"/>
    <w:rsid w:val="00243C3C"/>
    <w:rsid w:val="00243CCC"/>
    <w:rsid w:val="00243DF4"/>
    <w:rsid w:val="0024415A"/>
    <w:rsid w:val="002447E7"/>
    <w:rsid w:val="00244F90"/>
    <w:rsid w:val="00245364"/>
    <w:rsid w:val="00245435"/>
    <w:rsid w:val="00245749"/>
    <w:rsid w:val="00246A1C"/>
    <w:rsid w:val="00246BC9"/>
    <w:rsid w:val="002470EC"/>
    <w:rsid w:val="0024771C"/>
    <w:rsid w:val="00247A75"/>
    <w:rsid w:val="00251A54"/>
    <w:rsid w:val="002521CF"/>
    <w:rsid w:val="00252C3A"/>
    <w:rsid w:val="00252C58"/>
    <w:rsid w:val="00252C77"/>
    <w:rsid w:val="00253D44"/>
    <w:rsid w:val="002541CA"/>
    <w:rsid w:val="0025517D"/>
    <w:rsid w:val="00255543"/>
    <w:rsid w:val="00255F90"/>
    <w:rsid w:val="002562DD"/>
    <w:rsid w:val="002562E0"/>
    <w:rsid w:val="0025745D"/>
    <w:rsid w:val="00257A85"/>
    <w:rsid w:val="00257BF3"/>
    <w:rsid w:val="00257F96"/>
    <w:rsid w:val="00260112"/>
    <w:rsid w:val="002602BE"/>
    <w:rsid w:val="002607F7"/>
    <w:rsid w:val="00260AAA"/>
    <w:rsid w:val="00260B8F"/>
    <w:rsid w:val="0026126E"/>
    <w:rsid w:val="00261537"/>
    <w:rsid w:val="0026172C"/>
    <w:rsid w:val="00261C18"/>
    <w:rsid w:val="00261D5D"/>
    <w:rsid w:val="0026223E"/>
    <w:rsid w:val="002625F0"/>
    <w:rsid w:val="002628B5"/>
    <w:rsid w:val="0026298D"/>
    <w:rsid w:val="00262E30"/>
    <w:rsid w:val="0026327A"/>
    <w:rsid w:val="002634AC"/>
    <w:rsid w:val="00263580"/>
    <w:rsid w:val="002640D3"/>
    <w:rsid w:val="002646FB"/>
    <w:rsid w:val="002647F5"/>
    <w:rsid w:val="002648C9"/>
    <w:rsid w:val="00264EA3"/>
    <w:rsid w:val="00265220"/>
    <w:rsid w:val="00265E55"/>
    <w:rsid w:val="002661A6"/>
    <w:rsid w:val="002661E9"/>
    <w:rsid w:val="00266603"/>
    <w:rsid w:val="00266863"/>
    <w:rsid w:val="00266C75"/>
    <w:rsid w:val="00266F15"/>
    <w:rsid w:val="0026704D"/>
    <w:rsid w:val="002671D2"/>
    <w:rsid w:val="00267333"/>
    <w:rsid w:val="00267E42"/>
    <w:rsid w:val="00270AB0"/>
    <w:rsid w:val="002712BA"/>
    <w:rsid w:val="00271BEF"/>
    <w:rsid w:val="00271E3A"/>
    <w:rsid w:val="00272542"/>
    <w:rsid w:val="00273246"/>
    <w:rsid w:val="00273C53"/>
    <w:rsid w:val="002746F8"/>
    <w:rsid w:val="0027624E"/>
    <w:rsid w:val="002766B0"/>
    <w:rsid w:val="002770ED"/>
    <w:rsid w:val="0027768B"/>
    <w:rsid w:val="002776CD"/>
    <w:rsid w:val="002777EA"/>
    <w:rsid w:val="002800D2"/>
    <w:rsid w:val="0028104C"/>
    <w:rsid w:val="00281387"/>
    <w:rsid w:val="00281B49"/>
    <w:rsid w:val="00282713"/>
    <w:rsid w:val="00282C00"/>
    <w:rsid w:val="00282DCB"/>
    <w:rsid w:val="00283336"/>
    <w:rsid w:val="00283881"/>
    <w:rsid w:val="00283C56"/>
    <w:rsid w:val="00284172"/>
    <w:rsid w:val="002845C4"/>
    <w:rsid w:val="00284D38"/>
    <w:rsid w:val="00284DCA"/>
    <w:rsid w:val="0028546C"/>
    <w:rsid w:val="002856A8"/>
    <w:rsid w:val="0028590D"/>
    <w:rsid w:val="00285D7A"/>
    <w:rsid w:val="00286847"/>
    <w:rsid w:val="00287157"/>
    <w:rsid w:val="0028736A"/>
    <w:rsid w:val="00287767"/>
    <w:rsid w:val="00287F36"/>
    <w:rsid w:val="0029058C"/>
    <w:rsid w:val="00290A0C"/>
    <w:rsid w:val="00290E36"/>
    <w:rsid w:val="00291461"/>
    <w:rsid w:val="00291467"/>
    <w:rsid w:val="002917A1"/>
    <w:rsid w:val="002918E5"/>
    <w:rsid w:val="00291DD5"/>
    <w:rsid w:val="0029210E"/>
    <w:rsid w:val="002924CA"/>
    <w:rsid w:val="002926BF"/>
    <w:rsid w:val="002928E5"/>
    <w:rsid w:val="0029389B"/>
    <w:rsid w:val="00293CA2"/>
    <w:rsid w:val="0029578A"/>
    <w:rsid w:val="00295D1C"/>
    <w:rsid w:val="0029659E"/>
    <w:rsid w:val="002968A2"/>
    <w:rsid w:val="00296B26"/>
    <w:rsid w:val="00297311"/>
    <w:rsid w:val="00297742"/>
    <w:rsid w:val="00297E27"/>
    <w:rsid w:val="002A0287"/>
    <w:rsid w:val="002A0A8A"/>
    <w:rsid w:val="002A0BC3"/>
    <w:rsid w:val="002A10C6"/>
    <w:rsid w:val="002A2826"/>
    <w:rsid w:val="002A2FEE"/>
    <w:rsid w:val="002A3342"/>
    <w:rsid w:val="002A3F8A"/>
    <w:rsid w:val="002A4059"/>
    <w:rsid w:val="002A4E97"/>
    <w:rsid w:val="002A5875"/>
    <w:rsid w:val="002A5A88"/>
    <w:rsid w:val="002A71D7"/>
    <w:rsid w:val="002B0C08"/>
    <w:rsid w:val="002B0DDD"/>
    <w:rsid w:val="002B15E5"/>
    <w:rsid w:val="002B33F2"/>
    <w:rsid w:val="002B347A"/>
    <w:rsid w:val="002B39A6"/>
    <w:rsid w:val="002B454C"/>
    <w:rsid w:val="002B4554"/>
    <w:rsid w:val="002B547E"/>
    <w:rsid w:val="002B5AA5"/>
    <w:rsid w:val="002B5D59"/>
    <w:rsid w:val="002B66E6"/>
    <w:rsid w:val="002B69CE"/>
    <w:rsid w:val="002B6CF8"/>
    <w:rsid w:val="002B75AA"/>
    <w:rsid w:val="002C0635"/>
    <w:rsid w:val="002C084C"/>
    <w:rsid w:val="002C1B2B"/>
    <w:rsid w:val="002C1E78"/>
    <w:rsid w:val="002C1ECB"/>
    <w:rsid w:val="002C1F42"/>
    <w:rsid w:val="002C2422"/>
    <w:rsid w:val="002C244E"/>
    <w:rsid w:val="002C27B2"/>
    <w:rsid w:val="002C2C01"/>
    <w:rsid w:val="002C2E35"/>
    <w:rsid w:val="002C2E70"/>
    <w:rsid w:val="002C31DA"/>
    <w:rsid w:val="002C3227"/>
    <w:rsid w:val="002C32A3"/>
    <w:rsid w:val="002C4495"/>
    <w:rsid w:val="002C5324"/>
    <w:rsid w:val="002C6971"/>
    <w:rsid w:val="002C7D40"/>
    <w:rsid w:val="002C7F6E"/>
    <w:rsid w:val="002D0493"/>
    <w:rsid w:val="002D04C0"/>
    <w:rsid w:val="002D0A90"/>
    <w:rsid w:val="002D0BC1"/>
    <w:rsid w:val="002D1ABA"/>
    <w:rsid w:val="002D1E71"/>
    <w:rsid w:val="002D2146"/>
    <w:rsid w:val="002D22DB"/>
    <w:rsid w:val="002D340C"/>
    <w:rsid w:val="002D3970"/>
    <w:rsid w:val="002D39C4"/>
    <w:rsid w:val="002D3C95"/>
    <w:rsid w:val="002D4CAB"/>
    <w:rsid w:val="002D51BC"/>
    <w:rsid w:val="002D5302"/>
    <w:rsid w:val="002D589D"/>
    <w:rsid w:val="002D5A5F"/>
    <w:rsid w:val="002D639B"/>
    <w:rsid w:val="002D66BC"/>
    <w:rsid w:val="002D6756"/>
    <w:rsid w:val="002D6796"/>
    <w:rsid w:val="002D72B3"/>
    <w:rsid w:val="002D7590"/>
    <w:rsid w:val="002E0164"/>
    <w:rsid w:val="002E08C3"/>
    <w:rsid w:val="002E0A93"/>
    <w:rsid w:val="002E0C24"/>
    <w:rsid w:val="002E10C4"/>
    <w:rsid w:val="002E18A1"/>
    <w:rsid w:val="002E1A16"/>
    <w:rsid w:val="002E1A31"/>
    <w:rsid w:val="002E1C7E"/>
    <w:rsid w:val="002E1E5D"/>
    <w:rsid w:val="002E1F98"/>
    <w:rsid w:val="002E38D5"/>
    <w:rsid w:val="002E3D09"/>
    <w:rsid w:val="002E4BCA"/>
    <w:rsid w:val="002E4F84"/>
    <w:rsid w:val="002E500B"/>
    <w:rsid w:val="002E587E"/>
    <w:rsid w:val="002E5B9C"/>
    <w:rsid w:val="002E60ED"/>
    <w:rsid w:val="002E61CD"/>
    <w:rsid w:val="002E6579"/>
    <w:rsid w:val="002E7FC2"/>
    <w:rsid w:val="002F006A"/>
    <w:rsid w:val="002F06EF"/>
    <w:rsid w:val="002F0794"/>
    <w:rsid w:val="002F0D88"/>
    <w:rsid w:val="002F0E04"/>
    <w:rsid w:val="002F0EA0"/>
    <w:rsid w:val="002F14A7"/>
    <w:rsid w:val="002F1D73"/>
    <w:rsid w:val="002F20AC"/>
    <w:rsid w:val="002F23CA"/>
    <w:rsid w:val="002F23E6"/>
    <w:rsid w:val="002F2C57"/>
    <w:rsid w:val="002F38A4"/>
    <w:rsid w:val="002F3ABA"/>
    <w:rsid w:val="002F430D"/>
    <w:rsid w:val="002F4AA6"/>
    <w:rsid w:val="002F509D"/>
    <w:rsid w:val="002F57AD"/>
    <w:rsid w:val="002F5F76"/>
    <w:rsid w:val="002F6254"/>
    <w:rsid w:val="002F64E5"/>
    <w:rsid w:val="002F664D"/>
    <w:rsid w:val="002F6799"/>
    <w:rsid w:val="002F7346"/>
    <w:rsid w:val="002F744F"/>
    <w:rsid w:val="002F77C2"/>
    <w:rsid w:val="002F7837"/>
    <w:rsid w:val="002F7EAC"/>
    <w:rsid w:val="0030002F"/>
    <w:rsid w:val="00300386"/>
    <w:rsid w:val="003025A6"/>
    <w:rsid w:val="00302C08"/>
    <w:rsid w:val="003035E1"/>
    <w:rsid w:val="0030373A"/>
    <w:rsid w:val="00303AC6"/>
    <w:rsid w:val="00303BAD"/>
    <w:rsid w:val="00304086"/>
    <w:rsid w:val="003054A2"/>
    <w:rsid w:val="00305720"/>
    <w:rsid w:val="00305BBC"/>
    <w:rsid w:val="00306127"/>
    <w:rsid w:val="0030615F"/>
    <w:rsid w:val="003066B9"/>
    <w:rsid w:val="00306772"/>
    <w:rsid w:val="00306883"/>
    <w:rsid w:val="003068E9"/>
    <w:rsid w:val="00306D73"/>
    <w:rsid w:val="00306F87"/>
    <w:rsid w:val="0030798B"/>
    <w:rsid w:val="00307A68"/>
    <w:rsid w:val="00307C3E"/>
    <w:rsid w:val="00307DA7"/>
    <w:rsid w:val="0030D101"/>
    <w:rsid w:val="003106C3"/>
    <w:rsid w:val="003113D5"/>
    <w:rsid w:val="003115FC"/>
    <w:rsid w:val="003124B5"/>
    <w:rsid w:val="003125FB"/>
    <w:rsid w:val="00313A28"/>
    <w:rsid w:val="00313C04"/>
    <w:rsid w:val="003149E8"/>
    <w:rsid w:val="00314DB9"/>
    <w:rsid w:val="003152B3"/>
    <w:rsid w:val="00315784"/>
    <w:rsid w:val="00315C8F"/>
    <w:rsid w:val="00315FAC"/>
    <w:rsid w:val="003160DE"/>
    <w:rsid w:val="0031659A"/>
    <w:rsid w:val="00316C26"/>
    <w:rsid w:val="003171C2"/>
    <w:rsid w:val="0032054C"/>
    <w:rsid w:val="00320E23"/>
    <w:rsid w:val="00320F21"/>
    <w:rsid w:val="003215F3"/>
    <w:rsid w:val="0032188E"/>
    <w:rsid w:val="003228F1"/>
    <w:rsid w:val="003229C6"/>
    <w:rsid w:val="00322A04"/>
    <w:rsid w:val="003230FE"/>
    <w:rsid w:val="00323E35"/>
    <w:rsid w:val="003245DA"/>
    <w:rsid w:val="003249E3"/>
    <w:rsid w:val="00325115"/>
    <w:rsid w:val="00325497"/>
    <w:rsid w:val="00325579"/>
    <w:rsid w:val="00325858"/>
    <w:rsid w:val="00325A49"/>
    <w:rsid w:val="0032613D"/>
    <w:rsid w:val="00326187"/>
    <w:rsid w:val="003263FD"/>
    <w:rsid w:val="00326586"/>
    <w:rsid w:val="00327646"/>
    <w:rsid w:val="0032799C"/>
    <w:rsid w:val="00327C24"/>
    <w:rsid w:val="00330037"/>
    <w:rsid w:val="003311D4"/>
    <w:rsid w:val="00331A17"/>
    <w:rsid w:val="00331B83"/>
    <w:rsid w:val="00333DF0"/>
    <w:rsid w:val="00334040"/>
    <w:rsid w:val="00335034"/>
    <w:rsid w:val="00335BDD"/>
    <w:rsid w:val="00335E8F"/>
    <w:rsid w:val="00335F93"/>
    <w:rsid w:val="003364F7"/>
    <w:rsid w:val="003367B5"/>
    <w:rsid w:val="00336B72"/>
    <w:rsid w:val="00337185"/>
    <w:rsid w:val="00337768"/>
    <w:rsid w:val="00340589"/>
    <w:rsid w:val="00341213"/>
    <w:rsid w:val="0034126E"/>
    <w:rsid w:val="00342E4A"/>
    <w:rsid w:val="00342EC1"/>
    <w:rsid w:val="00343875"/>
    <w:rsid w:val="0034388C"/>
    <w:rsid w:val="00344129"/>
    <w:rsid w:val="0034455A"/>
    <w:rsid w:val="003453BB"/>
    <w:rsid w:val="00345EE6"/>
    <w:rsid w:val="00345F24"/>
    <w:rsid w:val="00345FE4"/>
    <w:rsid w:val="00346528"/>
    <w:rsid w:val="00346ECE"/>
    <w:rsid w:val="00346F47"/>
    <w:rsid w:val="00347E57"/>
    <w:rsid w:val="00350765"/>
    <w:rsid w:val="00351D66"/>
    <w:rsid w:val="00351DC7"/>
    <w:rsid w:val="00351F4B"/>
    <w:rsid w:val="0035211B"/>
    <w:rsid w:val="003522F0"/>
    <w:rsid w:val="0035277F"/>
    <w:rsid w:val="00352C53"/>
    <w:rsid w:val="00352DCA"/>
    <w:rsid w:val="00353C39"/>
    <w:rsid w:val="00354667"/>
    <w:rsid w:val="00354BA7"/>
    <w:rsid w:val="00354D98"/>
    <w:rsid w:val="0035560F"/>
    <w:rsid w:val="00355984"/>
    <w:rsid w:val="00355CE4"/>
    <w:rsid w:val="0035675A"/>
    <w:rsid w:val="003604E7"/>
    <w:rsid w:val="00360FC9"/>
    <w:rsid w:val="00361312"/>
    <w:rsid w:val="00362321"/>
    <w:rsid w:val="0036247E"/>
    <w:rsid w:val="00362612"/>
    <w:rsid w:val="0036312E"/>
    <w:rsid w:val="00364A26"/>
    <w:rsid w:val="00364E4A"/>
    <w:rsid w:val="00365004"/>
    <w:rsid w:val="00366405"/>
    <w:rsid w:val="0036680E"/>
    <w:rsid w:val="0036694F"/>
    <w:rsid w:val="00366EDD"/>
    <w:rsid w:val="003670A6"/>
    <w:rsid w:val="00367CD8"/>
    <w:rsid w:val="0036C190"/>
    <w:rsid w:val="003700B4"/>
    <w:rsid w:val="00370133"/>
    <w:rsid w:val="003703CE"/>
    <w:rsid w:val="00370887"/>
    <w:rsid w:val="00370EFF"/>
    <w:rsid w:val="003710B4"/>
    <w:rsid w:val="0037209A"/>
    <w:rsid w:val="00372289"/>
    <w:rsid w:val="0037265B"/>
    <w:rsid w:val="00373050"/>
    <w:rsid w:val="00373E03"/>
    <w:rsid w:val="00374D63"/>
    <w:rsid w:val="003757FC"/>
    <w:rsid w:val="00375AB4"/>
    <w:rsid w:val="00376BE8"/>
    <w:rsid w:val="003778EE"/>
    <w:rsid w:val="00377A9D"/>
    <w:rsid w:val="0038026E"/>
    <w:rsid w:val="00382088"/>
    <w:rsid w:val="00382E14"/>
    <w:rsid w:val="0038305E"/>
    <w:rsid w:val="0038452C"/>
    <w:rsid w:val="00384857"/>
    <w:rsid w:val="00385D80"/>
    <w:rsid w:val="00385F24"/>
    <w:rsid w:val="0038645F"/>
    <w:rsid w:val="003865D4"/>
    <w:rsid w:val="00386F36"/>
    <w:rsid w:val="00387694"/>
    <w:rsid w:val="003906B0"/>
    <w:rsid w:val="003909EC"/>
    <w:rsid w:val="00390C67"/>
    <w:rsid w:val="00391C72"/>
    <w:rsid w:val="00391F4B"/>
    <w:rsid w:val="003921D5"/>
    <w:rsid w:val="0039237F"/>
    <w:rsid w:val="00392C12"/>
    <w:rsid w:val="00392F58"/>
    <w:rsid w:val="00394F9C"/>
    <w:rsid w:val="0039554F"/>
    <w:rsid w:val="00395924"/>
    <w:rsid w:val="0039630E"/>
    <w:rsid w:val="003963A3"/>
    <w:rsid w:val="00396692"/>
    <w:rsid w:val="003967DF"/>
    <w:rsid w:val="00396D04"/>
    <w:rsid w:val="003971D1"/>
    <w:rsid w:val="00397634"/>
    <w:rsid w:val="00397B21"/>
    <w:rsid w:val="00397E1B"/>
    <w:rsid w:val="003A1E39"/>
    <w:rsid w:val="003A24A4"/>
    <w:rsid w:val="003A2618"/>
    <w:rsid w:val="003A31D4"/>
    <w:rsid w:val="003A4840"/>
    <w:rsid w:val="003A4AD9"/>
    <w:rsid w:val="003A51EA"/>
    <w:rsid w:val="003A5A8C"/>
    <w:rsid w:val="003A6093"/>
    <w:rsid w:val="003A60EF"/>
    <w:rsid w:val="003A68D3"/>
    <w:rsid w:val="003A69D0"/>
    <w:rsid w:val="003A7186"/>
    <w:rsid w:val="003A7833"/>
    <w:rsid w:val="003A7ABD"/>
    <w:rsid w:val="003AFF8B"/>
    <w:rsid w:val="003B00D5"/>
    <w:rsid w:val="003B038F"/>
    <w:rsid w:val="003B03E2"/>
    <w:rsid w:val="003B03EC"/>
    <w:rsid w:val="003B147E"/>
    <w:rsid w:val="003B1792"/>
    <w:rsid w:val="003B1AA4"/>
    <w:rsid w:val="003B1C68"/>
    <w:rsid w:val="003B25A1"/>
    <w:rsid w:val="003B25FD"/>
    <w:rsid w:val="003B2A55"/>
    <w:rsid w:val="003B2C04"/>
    <w:rsid w:val="003B3D2A"/>
    <w:rsid w:val="003B4035"/>
    <w:rsid w:val="003B4088"/>
    <w:rsid w:val="003B45E4"/>
    <w:rsid w:val="003B4D95"/>
    <w:rsid w:val="003B534A"/>
    <w:rsid w:val="003B6222"/>
    <w:rsid w:val="003B76B7"/>
    <w:rsid w:val="003C005C"/>
    <w:rsid w:val="003C0854"/>
    <w:rsid w:val="003C0B9E"/>
    <w:rsid w:val="003C0BF1"/>
    <w:rsid w:val="003C0D13"/>
    <w:rsid w:val="003C10CA"/>
    <w:rsid w:val="003C16BC"/>
    <w:rsid w:val="003C197B"/>
    <w:rsid w:val="003C2451"/>
    <w:rsid w:val="003C2516"/>
    <w:rsid w:val="003C32F0"/>
    <w:rsid w:val="003C4381"/>
    <w:rsid w:val="003C4492"/>
    <w:rsid w:val="003C4CF0"/>
    <w:rsid w:val="003C5058"/>
    <w:rsid w:val="003C5B62"/>
    <w:rsid w:val="003C5C27"/>
    <w:rsid w:val="003C5EE6"/>
    <w:rsid w:val="003C6DDF"/>
    <w:rsid w:val="003C77FF"/>
    <w:rsid w:val="003D05C1"/>
    <w:rsid w:val="003D24C5"/>
    <w:rsid w:val="003D36DB"/>
    <w:rsid w:val="003D3750"/>
    <w:rsid w:val="003D3911"/>
    <w:rsid w:val="003D48E4"/>
    <w:rsid w:val="003D4E10"/>
    <w:rsid w:val="003D6587"/>
    <w:rsid w:val="003D667A"/>
    <w:rsid w:val="003D6BBD"/>
    <w:rsid w:val="003D6D2E"/>
    <w:rsid w:val="003D72BA"/>
    <w:rsid w:val="003E005F"/>
    <w:rsid w:val="003E026E"/>
    <w:rsid w:val="003E07E4"/>
    <w:rsid w:val="003E137C"/>
    <w:rsid w:val="003E3AA1"/>
    <w:rsid w:val="003E4420"/>
    <w:rsid w:val="003E4543"/>
    <w:rsid w:val="003E5ABD"/>
    <w:rsid w:val="003E6B27"/>
    <w:rsid w:val="003F0704"/>
    <w:rsid w:val="003F0AC8"/>
    <w:rsid w:val="003F1354"/>
    <w:rsid w:val="003F1772"/>
    <w:rsid w:val="003F1DC3"/>
    <w:rsid w:val="003F2039"/>
    <w:rsid w:val="003F20F4"/>
    <w:rsid w:val="003F2AEA"/>
    <w:rsid w:val="003F31CE"/>
    <w:rsid w:val="003F38F8"/>
    <w:rsid w:val="003F3EFC"/>
    <w:rsid w:val="003F448B"/>
    <w:rsid w:val="003F5AC4"/>
    <w:rsid w:val="003F5B3C"/>
    <w:rsid w:val="003F6A86"/>
    <w:rsid w:val="003F6C39"/>
    <w:rsid w:val="003F7277"/>
    <w:rsid w:val="003F729D"/>
    <w:rsid w:val="003F7C27"/>
    <w:rsid w:val="003FC573"/>
    <w:rsid w:val="00402DD6"/>
    <w:rsid w:val="004033F3"/>
    <w:rsid w:val="004038C5"/>
    <w:rsid w:val="00403A3A"/>
    <w:rsid w:val="004051AC"/>
    <w:rsid w:val="00405409"/>
    <w:rsid w:val="004054CE"/>
    <w:rsid w:val="00405539"/>
    <w:rsid w:val="00405591"/>
    <w:rsid w:val="00405CBB"/>
    <w:rsid w:val="0040708C"/>
    <w:rsid w:val="0040744B"/>
    <w:rsid w:val="00407C61"/>
    <w:rsid w:val="00410699"/>
    <w:rsid w:val="00411D00"/>
    <w:rsid w:val="004127DE"/>
    <w:rsid w:val="00412895"/>
    <w:rsid w:val="00412A5E"/>
    <w:rsid w:val="00413361"/>
    <w:rsid w:val="00413AA4"/>
    <w:rsid w:val="00413F90"/>
    <w:rsid w:val="0041429C"/>
    <w:rsid w:val="00414402"/>
    <w:rsid w:val="004146F8"/>
    <w:rsid w:val="00414D90"/>
    <w:rsid w:val="004152F6"/>
    <w:rsid w:val="004169FB"/>
    <w:rsid w:val="00416BB3"/>
    <w:rsid w:val="00417235"/>
    <w:rsid w:val="00417B82"/>
    <w:rsid w:val="00420205"/>
    <w:rsid w:val="00420B90"/>
    <w:rsid w:val="00420C98"/>
    <w:rsid w:val="00420CFC"/>
    <w:rsid w:val="0042118E"/>
    <w:rsid w:val="00421B55"/>
    <w:rsid w:val="00421E2E"/>
    <w:rsid w:val="004220B0"/>
    <w:rsid w:val="004222EC"/>
    <w:rsid w:val="00422E7A"/>
    <w:rsid w:val="00425236"/>
    <w:rsid w:val="00425419"/>
    <w:rsid w:val="004257DB"/>
    <w:rsid w:val="0042583F"/>
    <w:rsid w:val="00425975"/>
    <w:rsid w:val="004262ED"/>
    <w:rsid w:val="004264D6"/>
    <w:rsid w:val="00426530"/>
    <w:rsid w:val="0042683D"/>
    <w:rsid w:val="00426BB3"/>
    <w:rsid w:val="004276CF"/>
    <w:rsid w:val="00430260"/>
    <w:rsid w:val="004310EE"/>
    <w:rsid w:val="004327FE"/>
    <w:rsid w:val="00432B68"/>
    <w:rsid w:val="00432CCF"/>
    <w:rsid w:val="00435A45"/>
    <w:rsid w:val="00435DF0"/>
    <w:rsid w:val="004362E7"/>
    <w:rsid w:val="004369C3"/>
    <w:rsid w:val="00436CB2"/>
    <w:rsid w:val="00437479"/>
    <w:rsid w:val="0043790A"/>
    <w:rsid w:val="00437CA8"/>
    <w:rsid w:val="00437F60"/>
    <w:rsid w:val="0044064E"/>
    <w:rsid w:val="00440FA8"/>
    <w:rsid w:val="004414DA"/>
    <w:rsid w:val="0044154B"/>
    <w:rsid w:val="004417AA"/>
    <w:rsid w:val="00441B9A"/>
    <w:rsid w:val="004429DB"/>
    <w:rsid w:val="00443004"/>
    <w:rsid w:val="00443505"/>
    <w:rsid w:val="00443B03"/>
    <w:rsid w:val="00444560"/>
    <w:rsid w:val="00444618"/>
    <w:rsid w:val="00445CC0"/>
    <w:rsid w:val="00445E3B"/>
    <w:rsid w:val="00446839"/>
    <w:rsid w:val="00446AF8"/>
    <w:rsid w:val="004476D1"/>
    <w:rsid w:val="00447D96"/>
    <w:rsid w:val="00447DB0"/>
    <w:rsid w:val="0045031D"/>
    <w:rsid w:val="0045057F"/>
    <w:rsid w:val="004506B2"/>
    <w:rsid w:val="00451B40"/>
    <w:rsid w:val="00451F90"/>
    <w:rsid w:val="004527F7"/>
    <w:rsid w:val="004529EF"/>
    <w:rsid w:val="00452DB4"/>
    <w:rsid w:val="00453E26"/>
    <w:rsid w:val="00454185"/>
    <w:rsid w:val="00454625"/>
    <w:rsid w:val="00454C32"/>
    <w:rsid w:val="00455CEB"/>
    <w:rsid w:val="00455D4F"/>
    <w:rsid w:val="00456094"/>
    <w:rsid w:val="004560AC"/>
    <w:rsid w:val="004560DF"/>
    <w:rsid w:val="0045642F"/>
    <w:rsid w:val="00456A10"/>
    <w:rsid w:val="00456BF3"/>
    <w:rsid w:val="004572F2"/>
    <w:rsid w:val="00457B7C"/>
    <w:rsid w:val="00457BEA"/>
    <w:rsid w:val="00457D35"/>
    <w:rsid w:val="0046067D"/>
    <w:rsid w:val="004607B0"/>
    <w:rsid w:val="00460EA1"/>
    <w:rsid w:val="0046150D"/>
    <w:rsid w:val="00461639"/>
    <w:rsid w:val="004619FD"/>
    <w:rsid w:val="0046204B"/>
    <w:rsid w:val="004623B5"/>
    <w:rsid w:val="00462532"/>
    <w:rsid w:val="004627A9"/>
    <w:rsid w:val="00463107"/>
    <w:rsid w:val="00463A3A"/>
    <w:rsid w:val="00465432"/>
    <w:rsid w:val="00465676"/>
    <w:rsid w:val="00465C26"/>
    <w:rsid w:val="00465C86"/>
    <w:rsid w:val="00465D00"/>
    <w:rsid w:val="004661F0"/>
    <w:rsid w:val="00466699"/>
    <w:rsid w:val="00467010"/>
    <w:rsid w:val="00467683"/>
    <w:rsid w:val="00467CBB"/>
    <w:rsid w:val="00467ECE"/>
    <w:rsid w:val="00470827"/>
    <w:rsid w:val="0047124D"/>
    <w:rsid w:val="0047178E"/>
    <w:rsid w:val="00471889"/>
    <w:rsid w:val="00471A26"/>
    <w:rsid w:val="00471F11"/>
    <w:rsid w:val="00473B0E"/>
    <w:rsid w:val="00473E71"/>
    <w:rsid w:val="00473EB0"/>
    <w:rsid w:val="0047416C"/>
    <w:rsid w:val="00474ACC"/>
    <w:rsid w:val="00475843"/>
    <w:rsid w:val="0047654C"/>
    <w:rsid w:val="00476918"/>
    <w:rsid w:val="00476D70"/>
    <w:rsid w:val="004774F1"/>
    <w:rsid w:val="00477DCB"/>
    <w:rsid w:val="004809C9"/>
    <w:rsid w:val="00480C8C"/>
    <w:rsid w:val="00481192"/>
    <w:rsid w:val="004830CB"/>
    <w:rsid w:val="0048424A"/>
    <w:rsid w:val="00484423"/>
    <w:rsid w:val="00484CDC"/>
    <w:rsid w:val="00486C1B"/>
    <w:rsid w:val="00486F9C"/>
    <w:rsid w:val="00487B5E"/>
    <w:rsid w:val="00487C90"/>
    <w:rsid w:val="00487D56"/>
    <w:rsid w:val="00487FFB"/>
    <w:rsid w:val="00490A65"/>
    <w:rsid w:val="00490EB4"/>
    <w:rsid w:val="0049103B"/>
    <w:rsid w:val="0049113A"/>
    <w:rsid w:val="00492E7C"/>
    <w:rsid w:val="00493539"/>
    <w:rsid w:val="00493EBA"/>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2C19"/>
    <w:rsid w:val="004A3B17"/>
    <w:rsid w:val="004A3CCF"/>
    <w:rsid w:val="004A3D1F"/>
    <w:rsid w:val="004A3D4C"/>
    <w:rsid w:val="004A46BA"/>
    <w:rsid w:val="004A4B96"/>
    <w:rsid w:val="004A5780"/>
    <w:rsid w:val="004A57CA"/>
    <w:rsid w:val="004A607F"/>
    <w:rsid w:val="004A6E0D"/>
    <w:rsid w:val="004A6FB3"/>
    <w:rsid w:val="004A6FD2"/>
    <w:rsid w:val="004A709D"/>
    <w:rsid w:val="004A728C"/>
    <w:rsid w:val="004A72B9"/>
    <w:rsid w:val="004A74CC"/>
    <w:rsid w:val="004A7737"/>
    <w:rsid w:val="004A78B7"/>
    <w:rsid w:val="004B071F"/>
    <w:rsid w:val="004B0A4B"/>
    <w:rsid w:val="004B0A55"/>
    <w:rsid w:val="004B1665"/>
    <w:rsid w:val="004B16CB"/>
    <w:rsid w:val="004B1DCB"/>
    <w:rsid w:val="004B29D1"/>
    <w:rsid w:val="004B2E74"/>
    <w:rsid w:val="004B3656"/>
    <w:rsid w:val="004B3DD2"/>
    <w:rsid w:val="004B42CA"/>
    <w:rsid w:val="004B42CD"/>
    <w:rsid w:val="004B4484"/>
    <w:rsid w:val="004B46D8"/>
    <w:rsid w:val="004B4B5E"/>
    <w:rsid w:val="004B4C36"/>
    <w:rsid w:val="004B4C9C"/>
    <w:rsid w:val="004B4EF2"/>
    <w:rsid w:val="004B5528"/>
    <w:rsid w:val="004B58DC"/>
    <w:rsid w:val="004B5DC2"/>
    <w:rsid w:val="004B64BC"/>
    <w:rsid w:val="004B665B"/>
    <w:rsid w:val="004B68E6"/>
    <w:rsid w:val="004B6C1F"/>
    <w:rsid w:val="004B7B6E"/>
    <w:rsid w:val="004BC3A1"/>
    <w:rsid w:val="004C0271"/>
    <w:rsid w:val="004C1165"/>
    <w:rsid w:val="004C1207"/>
    <w:rsid w:val="004C1248"/>
    <w:rsid w:val="004C1921"/>
    <w:rsid w:val="004C196C"/>
    <w:rsid w:val="004C2470"/>
    <w:rsid w:val="004C32CA"/>
    <w:rsid w:val="004C3AC3"/>
    <w:rsid w:val="004C3C1E"/>
    <w:rsid w:val="004C4741"/>
    <w:rsid w:val="004C4EE9"/>
    <w:rsid w:val="004C52BC"/>
    <w:rsid w:val="004C6562"/>
    <w:rsid w:val="004C6948"/>
    <w:rsid w:val="004C6E5B"/>
    <w:rsid w:val="004C6F43"/>
    <w:rsid w:val="004C7EF7"/>
    <w:rsid w:val="004D0A40"/>
    <w:rsid w:val="004D155C"/>
    <w:rsid w:val="004D1C9B"/>
    <w:rsid w:val="004D293B"/>
    <w:rsid w:val="004D3E3A"/>
    <w:rsid w:val="004D3F6A"/>
    <w:rsid w:val="004D42D5"/>
    <w:rsid w:val="004D465E"/>
    <w:rsid w:val="004D4C7F"/>
    <w:rsid w:val="004D517D"/>
    <w:rsid w:val="004D59D9"/>
    <w:rsid w:val="004D5CF1"/>
    <w:rsid w:val="004D5F27"/>
    <w:rsid w:val="004D793E"/>
    <w:rsid w:val="004E037D"/>
    <w:rsid w:val="004E1F93"/>
    <w:rsid w:val="004E22E2"/>
    <w:rsid w:val="004E22F5"/>
    <w:rsid w:val="004E2A55"/>
    <w:rsid w:val="004E2D49"/>
    <w:rsid w:val="004E3F31"/>
    <w:rsid w:val="004E55F7"/>
    <w:rsid w:val="004E5A68"/>
    <w:rsid w:val="004E5ED0"/>
    <w:rsid w:val="004E6124"/>
    <w:rsid w:val="004E63F4"/>
    <w:rsid w:val="004E63FF"/>
    <w:rsid w:val="004E7F26"/>
    <w:rsid w:val="004F01E9"/>
    <w:rsid w:val="004F0238"/>
    <w:rsid w:val="004F0801"/>
    <w:rsid w:val="004F0EBA"/>
    <w:rsid w:val="004F1590"/>
    <w:rsid w:val="004F1DAE"/>
    <w:rsid w:val="004F1DD7"/>
    <w:rsid w:val="004F2B79"/>
    <w:rsid w:val="004F2D49"/>
    <w:rsid w:val="004F2F19"/>
    <w:rsid w:val="004F4068"/>
    <w:rsid w:val="004F41D3"/>
    <w:rsid w:val="004F4700"/>
    <w:rsid w:val="004F5D30"/>
    <w:rsid w:val="004F65E4"/>
    <w:rsid w:val="004F6835"/>
    <w:rsid w:val="004F69AD"/>
    <w:rsid w:val="004F78AE"/>
    <w:rsid w:val="004F79D5"/>
    <w:rsid w:val="00500382"/>
    <w:rsid w:val="0050093D"/>
    <w:rsid w:val="00500CBB"/>
    <w:rsid w:val="00500D25"/>
    <w:rsid w:val="00500E5F"/>
    <w:rsid w:val="0050129E"/>
    <w:rsid w:val="00501329"/>
    <w:rsid w:val="00501341"/>
    <w:rsid w:val="00501703"/>
    <w:rsid w:val="005018B4"/>
    <w:rsid w:val="00501925"/>
    <w:rsid w:val="00502F39"/>
    <w:rsid w:val="005031B6"/>
    <w:rsid w:val="00503C35"/>
    <w:rsid w:val="00503F21"/>
    <w:rsid w:val="005047E6"/>
    <w:rsid w:val="00504D6D"/>
    <w:rsid w:val="00504ED9"/>
    <w:rsid w:val="0050507A"/>
    <w:rsid w:val="00505877"/>
    <w:rsid w:val="00505950"/>
    <w:rsid w:val="00505B63"/>
    <w:rsid w:val="00505DE2"/>
    <w:rsid w:val="00506E5F"/>
    <w:rsid w:val="005074CF"/>
    <w:rsid w:val="0051045F"/>
    <w:rsid w:val="00510947"/>
    <w:rsid w:val="00510F62"/>
    <w:rsid w:val="00511199"/>
    <w:rsid w:val="00511546"/>
    <w:rsid w:val="00511870"/>
    <w:rsid w:val="0051197D"/>
    <w:rsid w:val="00512588"/>
    <w:rsid w:val="005127D4"/>
    <w:rsid w:val="00512BBC"/>
    <w:rsid w:val="00512C38"/>
    <w:rsid w:val="00512C52"/>
    <w:rsid w:val="0051359B"/>
    <w:rsid w:val="00513684"/>
    <w:rsid w:val="00513B9F"/>
    <w:rsid w:val="00513D1A"/>
    <w:rsid w:val="00514483"/>
    <w:rsid w:val="00514AA2"/>
    <w:rsid w:val="00514EC0"/>
    <w:rsid w:val="00515176"/>
    <w:rsid w:val="00515842"/>
    <w:rsid w:val="00515A89"/>
    <w:rsid w:val="00515CC3"/>
    <w:rsid w:val="00515CF2"/>
    <w:rsid w:val="00515E96"/>
    <w:rsid w:val="00516386"/>
    <w:rsid w:val="0051741B"/>
    <w:rsid w:val="0051788C"/>
    <w:rsid w:val="00517CEE"/>
    <w:rsid w:val="00517D95"/>
    <w:rsid w:val="00520306"/>
    <w:rsid w:val="005203BC"/>
    <w:rsid w:val="00520E8C"/>
    <w:rsid w:val="0052128F"/>
    <w:rsid w:val="005222E7"/>
    <w:rsid w:val="005225B7"/>
    <w:rsid w:val="005229A1"/>
    <w:rsid w:val="00522C84"/>
    <w:rsid w:val="00522DAF"/>
    <w:rsid w:val="00523654"/>
    <w:rsid w:val="005237B9"/>
    <w:rsid w:val="00523DE5"/>
    <w:rsid w:val="0052486E"/>
    <w:rsid w:val="00524A9D"/>
    <w:rsid w:val="00524EBC"/>
    <w:rsid w:val="00525052"/>
    <w:rsid w:val="005250D9"/>
    <w:rsid w:val="00525516"/>
    <w:rsid w:val="00525B82"/>
    <w:rsid w:val="005260CA"/>
    <w:rsid w:val="00526432"/>
    <w:rsid w:val="005265E0"/>
    <w:rsid w:val="005266F5"/>
    <w:rsid w:val="00526EA3"/>
    <w:rsid w:val="00527AE5"/>
    <w:rsid w:val="00527B5D"/>
    <w:rsid w:val="0053033B"/>
    <w:rsid w:val="00530917"/>
    <w:rsid w:val="005309C4"/>
    <w:rsid w:val="005313FC"/>
    <w:rsid w:val="00531854"/>
    <w:rsid w:val="00531D68"/>
    <w:rsid w:val="00531DC4"/>
    <w:rsid w:val="005328F1"/>
    <w:rsid w:val="005329EB"/>
    <w:rsid w:val="00532ACF"/>
    <w:rsid w:val="00533771"/>
    <w:rsid w:val="00534639"/>
    <w:rsid w:val="00534774"/>
    <w:rsid w:val="005349C6"/>
    <w:rsid w:val="00534BBF"/>
    <w:rsid w:val="00534D3A"/>
    <w:rsid w:val="00534FA3"/>
    <w:rsid w:val="0053544F"/>
    <w:rsid w:val="00535955"/>
    <w:rsid w:val="0053624D"/>
    <w:rsid w:val="00536431"/>
    <w:rsid w:val="00536DA4"/>
    <w:rsid w:val="00537414"/>
    <w:rsid w:val="00537FD6"/>
    <w:rsid w:val="0054092F"/>
    <w:rsid w:val="005409F2"/>
    <w:rsid w:val="00540AAD"/>
    <w:rsid w:val="00540EA6"/>
    <w:rsid w:val="00541846"/>
    <w:rsid w:val="00542280"/>
    <w:rsid w:val="005424AB"/>
    <w:rsid w:val="005434FC"/>
    <w:rsid w:val="005443D5"/>
    <w:rsid w:val="00544812"/>
    <w:rsid w:val="00544846"/>
    <w:rsid w:val="00544C6D"/>
    <w:rsid w:val="00544D7D"/>
    <w:rsid w:val="00544FD5"/>
    <w:rsid w:val="00545434"/>
    <w:rsid w:val="00545BBB"/>
    <w:rsid w:val="00546ED2"/>
    <w:rsid w:val="0055035D"/>
    <w:rsid w:val="00550938"/>
    <w:rsid w:val="0055146C"/>
    <w:rsid w:val="0055195A"/>
    <w:rsid w:val="00552723"/>
    <w:rsid w:val="00552D37"/>
    <w:rsid w:val="005536CB"/>
    <w:rsid w:val="005538F7"/>
    <w:rsid w:val="00553B39"/>
    <w:rsid w:val="00553CB4"/>
    <w:rsid w:val="0055423C"/>
    <w:rsid w:val="00554A81"/>
    <w:rsid w:val="00554B32"/>
    <w:rsid w:val="00554DD1"/>
    <w:rsid w:val="005556A6"/>
    <w:rsid w:val="00555DE1"/>
    <w:rsid w:val="00555FA7"/>
    <w:rsid w:val="0055695E"/>
    <w:rsid w:val="00556BEA"/>
    <w:rsid w:val="005577E1"/>
    <w:rsid w:val="00557BC3"/>
    <w:rsid w:val="00557C73"/>
    <w:rsid w:val="0056054D"/>
    <w:rsid w:val="005606CD"/>
    <w:rsid w:val="005608DE"/>
    <w:rsid w:val="005608F6"/>
    <w:rsid w:val="00560FCB"/>
    <w:rsid w:val="00561515"/>
    <w:rsid w:val="005628A4"/>
    <w:rsid w:val="00563333"/>
    <w:rsid w:val="00565869"/>
    <w:rsid w:val="00566031"/>
    <w:rsid w:val="00566B77"/>
    <w:rsid w:val="00566C68"/>
    <w:rsid w:val="00566EFC"/>
    <w:rsid w:val="005707FC"/>
    <w:rsid w:val="00570964"/>
    <w:rsid w:val="00571AC4"/>
    <w:rsid w:val="00571B70"/>
    <w:rsid w:val="00571DFE"/>
    <w:rsid w:val="00571E23"/>
    <w:rsid w:val="005720E1"/>
    <w:rsid w:val="00572F74"/>
    <w:rsid w:val="005741C9"/>
    <w:rsid w:val="005749CE"/>
    <w:rsid w:val="00575124"/>
    <w:rsid w:val="00575398"/>
    <w:rsid w:val="0057574B"/>
    <w:rsid w:val="0057606D"/>
    <w:rsid w:val="00576412"/>
    <w:rsid w:val="00576F30"/>
    <w:rsid w:val="00577B72"/>
    <w:rsid w:val="00580671"/>
    <w:rsid w:val="00580CF9"/>
    <w:rsid w:val="005810A9"/>
    <w:rsid w:val="00581355"/>
    <w:rsid w:val="005814C4"/>
    <w:rsid w:val="005817B4"/>
    <w:rsid w:val="005822D5"/>
    <w:rsid w:val="00582818"/>
    <w:rsid w:val="00582B19"/>
    <w:rsid w:val="00583186"/>
    <w:rsid w:val="005833E3"/>
    <w:rsid w:val="00583522"/>
    <w:rsid w:val="00583B72"/>
    <w:rsid w:val="005843DE"/>
    <w:rsid w:val="005846B3"/>
    <w:rsid w:val="005846F0"/>
    <w:rsid w:val="00584B9F"/>
    <w:rsid w:val="00584D3A"/>
    <w:rsid w:val="00584F8A"/>
    <w:rsid w:val="0058581E"/>
    <w:rsid w:val="00585EE5"/>
    <w:rsid w:val="005867B3"/>
    <w:rsid w:val="00587A54"/>
    <w:rsid w:val="005900E3"/>
    <w:rsid w:val="005905B4"/>
    <w:rsid w:val="005918A5"/>
    <w:rsid w:val="00591A28"/>
    <w:rsid w:val="005920CE"/>
    <w:rsid w:val="00592535"/>
    <w:rsid w:val="00592653"/>
    <w:rsid w:val="005926D5"/>
    <w:rsid w:val="00592769"/>
    <w:rsid w:val="00592C1B"/>
    <w:rsid w:val="00592D1E"/>
    <w:rsid w:val="005939EF"/>
    <w:rsid w:val="00593AE1"/>
    <w:rsid w:val="00593C91"/>
    <w:rsid w:val="00594451"/>
    <w:rsid w:val="00595CED"/>
    <w:rsid w:val="005963F4"/>
    <w:rsid w:val="00596839"/>
    <w:rsid w:val="00596894"/>
    <w:rsid w:val="0059713A"/>
    <w:rsid w:val="005972A7"/>
    <w:rsid w:val="005973B3"/>
    <w:rsid w:val="00597A11"/>
    <w:rsid w:val="005A033C"/>
    <w:rsid w:val="005A0A11"/>
    <w:rsid w:val="005A123F"/>
    <w:rsid w:val="005A140E"/>
    <w:rsid w:val="005A24FA"/>
    <w:rsid w:val="005A2C5B"/>
    <w:rsid w:val="005A2CE1"/>
    <w:rsid w:val="005A3048"/>
    <w:rsid w:val="005A3419"/>
    <w:rsid w:val="005A3CEA"/>
    <w:rsid w:val="005A4AB4"/>
    <w:rsid w:val="005A50D7"/>
    <w:rsid w:val="005A5A41"/>
    <w:rsid w:val="005A5F1C"/>
    <w:rsid w:val="005B0337"/>
    <w:rsid w:val="005B05D5"/>
    <w:rsid w:val="005B1D90"/>
    <w:rsid w:val="005B2133"/>
    <w:rsid w:val="005B239A"/>
    <w:rsid w:val="005B2B3F"/>
    <w:rsid w:val="005B31C9"/>
    <w:rsid w:val="005B4354"/>
    <w:rsid w:val="005B4469"/>
    <w:rsid w:val="005B48AD"/>
    <w:rsid w:val="005B4A01"/>
    <w:rsid w:val="005B58D1"/>
    <w:rsid w:val="005B5CBD"/>
    <w:rsid w:val="005B66D7"/>
    <w:rsid w:val="005B697D"/>
    <w:rsid w:val="005B7B28"/>
    <w:rsid w:val="005B7F6D"/>
    <w:rsid w:val="005C0481"/>
    <w:rsid w:val="005C1930"/>
    <w:rsid w:val="005C1FA6"/>
    <w:rsid w:val="005C2E74"/>
    <w:rsid w:val="005C3048"/>
    <w:rsid w:val="005C3E53"/>
    <w:rsid w:val="005C528F"/>
    <w:rsid w:val="005C5E3B"/>
    <w:rsid w:val="005D05A1"/>
    <w:rsid w:val="005D1360"/>
    <w:rsid w:val="005D14F8"/>
    <w:rsid w:val="005D1B36"/>
    <w:rsid w:val="005D1C24"/>
    <w:rsid w:val="005D22F1"/>
    <w:rsid w:val="005D2CAB"/>
    <w:rsid w:val="005D31D4"/>
    <w:rsid w:val="005D3517"/>
    <w:rsid w:val="005D361C"/>
    <w:rsid w:val="005D3CA0"/>
    <w:rsid w:val="005D445B"/>
    <w:rsid w:val="005D44FF"/>
    <w:rsid w:val="005D5712"/>
    <w:rsid w:val="005D652E"/>
    <w:rsid w:val="005D6654"/>
    <w:rsid w:val="005D6948"/>
    <w:rsid w:val="005D71F7"/>
    <w:rsid w:val="005D73C8"/>
    <w:rsid w:val="005D7C96"/>
    <w:rsid w:val="005D7F0F"/>
    <w:rsid w:val="005D9245"/>
    <w:rsid w:val="005E00BA"/>
    <w:rsid w:val="005E0121"/>
    <w:rsid w:val="005E03C8"/>
    <w:rsid w:val="005E098C"/>
    <w:rsid w:val="005E0D46"/>
    <w:rsid w:val="005E15CA"/>
    <w:rsid w:val="005E19E7"/>
    <w:rsid w:val="005E1C9B"/>
    <w:rsid w:val="005E1E7B"/>
    <w:rsid w:val="005E203A"/>
    <w:rsid w:val="005E2ABE"/>
    <w:rsid w:val="005E2DB7"/>
    <w:rsid w:val="005E334C"/>
    <w:rsid w:val="005E34FF"/>
    <w:rsid w:val="005E47DB"/>
    <w:rsid w:val="005E4931"/>
    <w:rsid w:val="005E4980"/>
    <w:rsid w:val="005E4A88"/>
    <w:rsid w:val="005E50F3"/>
    <w:rsid w:val="005E5139"/>
    <w:rsid w:val="005E655A"/>
    <w:rsid w:val="005E6690"/>
    <w:rsid w:val="005E6ADF"/>
    <w:rsid w:val="005E6C1D"/>
    <w:rsid w:val="005E7B77"/>
    <w:rsid w:val="005E7DAF"/>
    <w:rsid w:val="005E7F12"/>
    <w:rsid w:val="005F0A8E"/>
    <w:rsid w:val="005F0AE9"/>
    <w:rsid w:val="005F0EAA"/>
    <w:rsid w:val="005F1312"/>
    <w:rsid w:val="005F15CA"/>
    <w:rsid w:val="005F35AC"/>
    <w:rsid w:val="005F3CE2"/>
    <w:rsid w:val="005F40B0"/>
    <w:rsid w:val="005F4645"/>
    <w:rsid w:val="005F46B3"/>
    <w:rsid w:val="005F4BB1"/>
    <w:rsid w:val="005F4F26"/>
    <w:rsid w:val="005F52A8"/>
    <w:rsid w:val="005F5C89"/>
    <w:rsid w:val="005F6714"/>
    <w:rsid w:val="005F6777"/>
    <w:rsid w:val="005F6A9F"/>
    <w:rsid w:val="005F70CA"/>
    <w:rsid w:val="005F710A"/>
    <w:rsid w:val="005F727D"/>
    <w:rsid w:val="005F735B"/>
    <w:rsid w:val="005F7EBA"/>
    <w:rsid w:val="006009D3"/>
    <w:rsid w:val="00600BC3"/>
    <w:rsid w:val="00600D24"/>
    <w:rsid w:val="00600F22"/>
    <w:rsid w:val="006010A5"/>
    <w:rsid w:val="006018A2"/>
    <w:rsid w:val="00602107"/>
    <w:rsid w:val="00602849"/>
    <w:rsid w:val="00602EAC"/>
    <w:rsid w:val="0060306F"/>
    <w:rsid w:val="006032C6"/>
    <w:rsid w:val="00603321"/>
    <w:rsid w:val="00603BB7"/>
    <w:rsid w:val="00603DCF"/>
    <w:rsid w:val="00603DF1"/>
    <w:rsid w:val="0060442D"/>
    <w:rsid w:val="006046C6"/>
    <w:rsid w:val="0060566B"/>
    <w:rsid w:val="00605BD3"/>
    <w:rsid w:val="00605E30"/>
    <w:rsid w:val="0060608E"/>
    <w:rsid w:val="0060610A"/>
    <w:rsid w:val="0060643D"/>
    <w:rsid w:val="006071D4"/>
    <w:rsid w:val="00607B29"/>
    <w:rsid w:val="00607E6C"/>
    <w:rsid w:val="00607F1F"/>
    <w:rsid w:val="006101A3"/>
    <w:rsid w:val="00610331"/>
    <w:rsid w:val="0061077A"/>
    <w:rsid w:val="00610D39"/>
    <w:rsid w:val="00611DF7"/>
    <w:rsid w:val="0061426D"/>
    <w:rsid w:val="0061445A"/>
    <w:rsid w:val="00614B94"/>
    <w:rsid w:val="00614D2A"/>
    <w:rsid w:val="00614DCE"/>
    <w:rsid w:val="00615ACC"/>
    <w:rsid w:val="00615ACF"/>
    <w:rsid w:val="00615B34"/>
    <w:rsid w:val="006160DF"/>
    <w:rsid w:val="00616586"/>
    <w:rsid w:val="00616BC5"/>
    <w:rsid w:val="00617051"/>
    <w:rsid w:val="006171EE"/>
    <w:rsid w:val="0061739C"/>
    <w:rsid w:val="006202A5"/>
    <w:rsid w:val="00620487"/>
    <w:rsid w:val="0062069C"/>
    <w:rsid w:val="0062076E"/>
    <w:rsid w:val="00620D6F"/>
    <w:rsid w:val="006212DA"/>
    <w:rsid w:val="00621555"/>
    <w:rsid w:val="00621591"/>
    <w:rsid w:val="00621895"/>
    <w:rsid w:val="00621E34"/>
    <w:rsid w:val="00622F3A"/>
    <w:rsid w:val="0062346D"/>
    <w:rsid w:val="006238FE"/>
    <w:rsid w:val="00623EF8"/>
    <w:rsid w:val="0062592A"/>
    <w:rsid w:val="00625FED"/>
    <w:rsid w:val="006262A8"/>
    <w:rsid w:val="006262C7"/>
    <w:rsid w:val="006264AC"/>
    <w:rsid w:val="006265EC"/>
    <w:rsid w:val="00626A0E"/>
    <w:rsid w:val="00626CA8"/>
    <w:rsid w:val="00626F26"/>
    <w:rsid w:val="00627021"/>
    <w:rsid w:val="00631500"/>
    <w:rsid w:val="0063158A"/>
    <w:rsid w:val="00631ABE"/>
    <w:rsid w:val="00631C26"/>
    <w:rsid w:val="00631FF0"/>
    <w:rsid w:val="006320E7"/>
    <w:rsid w:val="006324E8"/>
    <w:rsid w:val="00632D48"/>
    <w:rsid w:val="00632E92"/>
    <w:rsid w:val="00633296"/>
    <w:rsid w:val="006334CE"/>
    <w:rsid w:val="0063492E"/>
    <w:rsid w:val="00634B3E"/>
    <w:rsid w:val="00634BCD"/>
    <w:rsid w:val="00634D16"/>
    <w:rsid w:val="00635010"/>
    <w:rsid w:val="00635E1B"/>
    <w:rsid w:val="00636303"/>
    <w:rsid w:val="00636719"/>
    <w:rsid w:val="00637807"/>
    <w:rsid w:val="00637C35"/>
    <w:rsid w:val="0064035C"/>
    <w:rsid w:val="00641263"/>
    <w:rsid w:val="00641488"/>
    <w:rsid w:val="0064180E"/>
    <w:rsid w:val="00641F2D"/>
    <w:rsid w:val="00642465"/>
    <w:rsid w:val="006424B8"/>
    <w:rsid w:val="006426AC"/>
    <w:rsid w:val="00642725"/>
    <w:rsid w:val="00643480"/>
    <w:rsid w:val="0064366F"/>
    <w:rsid w:val="0064383F"/>
    <w:rsid w:val="00643ABA"/>
    <w:rsid w:val="006445E6"/>
    <w:rsid w:val="006451F1"/>
    <w:rsid w:val="00645998"/>
    <w:rsid w:val="006468C7"/>
    <w:rsid w:val="00646BEA"/>
    <w:rsid w:val="00646E7C"/>
    <w:rsid w:val="00647040"/>
    <w:rsid w:val="00647426"/>
    <w:rsid w:val="00647DF4"/>
    <w:rsid w:val="0065014D"/>
    <w:rsid w:val="006501C0"/>
    <w:rsid w:val="00650336"/>
    <w:rsid w:val="00650644"/>
    <w:rsid w:val="00651D3D"/>
    <w:rsid w:val="00651E74"/>
    <w:rsid w:val="00651FC6"/>
    <w:rsid w:val="00653006"/>
    <w:rsid w:val="0065342D"/>
    <w:rsid w:val="0065534A"/>
    <w:rsid w:val="00655B73"/>
    <w:rsid w:val="00655FEC"/>
    <w:rsid w:val="00656327"/>
    <w:rsid w:val="006569B1"/>
    <w:rsid w:val="00656ECD"/>
    <w:rsid w:val="00656FE7"/>
    <w:rsid w:val="006613D5"/>
    <w:rsid w:val="00662021"/>
    <w:rsid w:val="006626A3"/>
    <w:rsid w:val="00664302"/>
    <w:rsid w:val="00664639"/>
    <w:rsid w:val="0066479A"/>
    <w:rsid w:val="0066487C"/>
    <w:rsid w:val="006655F2"/>
    <w:rsid w:val="006659BA"/>
    <w:rsid w:val="00665C04"/>
    <w:rsid w:val="00666328"/>
    <w:rsid w:val="0066645A"/>
    <w:rsid w:val="006664A6"/>
    <w:rsid w:val="00666505"/>
    <w:rsid w:val="006673AC"/>
    <w:rsid w:val="0066766B"/>
    <w:rsid w:val="006700E3"/>
    <w:rsid w:val="00670162"/>
    <w:rsid w:val="006701DA"/>
    <w:rsid w:val="00671101"/>
    <w:rsid w:val="00671914"/>
    <w:rsid w:val="006725F6"/>
    <w:rsid w:val="006726C6"/>
    <w:rsid w:val="00672F6D"/>
    <w:rsid w:val="00674BDB"/>
    <w:rsid w:val="00674F6A"/>
    <w:rsid w:val="006759AA"/>
    <w:rsid w:val="00675C8B"/>
    <w:rsid w:val="0068082D"/>
    <w:rsid w:val="00681592"/>
    <w:rsid w:val="00681D48"/>
    <w:rsid w:val="0068236B"/>
    <w:rsid w:val="006828DC"/>
    <w:rsid w:val="0068374A"/>
    <w:rsid w:val="00683DF7"/>
    <w:rsid w:val="006857C9"/>
    <w:rsid w:val="00685D69"/>
    <w:rsid w:val="00686862"/>
    <w:rsid w:val="00686B8D"/>
    <w:rsid w:val="00687067"/>
    <w:rsid w:val="00687A24"/>
    <w:rsid w:val="00687D74"/>
    <w:rsid w:val="00687DCA"/>
    <w:rsid w:val="006912B5"/>
    <w:rsid w:val="0069131F"/>
    <w:rsid w:val="00691368"/>
    <w:rsid w:val="006917B3"/>
    <w:rsid w:val="00691B04"/>
    <w:rsid w:val="00692AD8"/>
    <w:rsid w:val="00692D0D"/>
    <w:rsid w:val="006930A4"/>
    <w:rsid w:val="00693A98"/>
    <w:rsid w:val="00693BEA"/>
    <w:rsid w:val="00696276"/>
    <w:rsid w:val="0069669C"/>
    <w:rsid w:val="00696A3D"/>
    <w:rsid w:val="00696CBC"/>
    <w:rsid w:val="00697A6E"/>
    <w:rsid w:val="006A0471"/>
    <w:rsid w:val="006A128E"/>
    <w:rsid w:val="006A1889"/>
    <w:rsid w:val="006A18CC"/>
    <w:rsid w:val="006A1A51"/>
    <w:rsid w:val="006A1E54"/>
    <w:rsid w:val="006A20E0"/>
    <w:rsid w:val="006A30B5"/>
    <w:rsid w:val="006A352F"/>
    <w:rsid w:val="006A36D4"/>
    <w:rsid w:val="006A4232"/>
    <w:rsid w:val="006A49D8"/>
    <w:rsid w:val="006A507B"/>
    <w:rsid w:val="006A5B80"/>
    <w:rsid w:val="006A5B96"/>
    <w:rsid w:val="006A5F80"/>
    <w:rsid w:val="006A6881"/>
    <w:rsid w:val="006A68F1"/>
    <w:rsid w:val="006A7865"/>
    <w:rsid w:val="006B007F"/>
    <w:rsid w:val="006B030F"/>
    <w:rsid w:val="006B0EE7"/>
    <w:rsid w:val="006B1451"/>
    <w:rsid w:val="006B1857"/>
    <w:rsid w:val="006B1B21"/>
    <w:rsid w:val="006B21A5"/>
    <w:rsid w:val="006B2A22"/>
    <w:rsid w:val="006B2D44"/>
    <w:rsid w:val="006B3299"/>
    <w:rsid w:val="006B3AD6"/>
    <w:rsid w:val="006B4156"/>
    <w:rsid w:val="006B487D"/>
    <w:rsid w:val="006B51D9"/>
    <w:rsid w:val="006B5B01"/>
    <w:rsid w:val="006B6014"/>
    <w:rsid w:val="006B6022"/>
    <w:rsid w:val="006B6232"/>
    <w:rsid w:val="006B669C"/>
    <w:rsid w:val="006B6BE3"/>
    <w:rsid w:val="006B7F55"/>
    <w:rsid w:val="006C0346"/>
    <w:rsid w:val="006C05CD"/>
    <w:rsid w:val="006C0973"/>
    <w:rsid w:val="006C187A"/>
    <w:rsid w:val="006C1A8C"/>
    <w:rsid w:val="006C29BE"/>
    <w:rsid w:val="006C2E2A"/>
    <w:rsid w:val="006C3B6C"/>
    <w:rsid w:val="006C54B6"/>
    <w:rsid w:val="006C54E8"/>
    <w:rsid w:val="006C58AE"/>
    <w:rsid w:val="006C65EA"/>
    <w:rsid w:val="006C6769"/>
    <w:rsid w:val="006C683C"/>
    <w:rsid w:val="006C74CC"/>
    <w:rsid w:val="006C7F96"/>
    <w:rsid w:val="006D0E1C"/>
    <w:rsid w:val="006D1A9D"/>
    <w:rsid w:val="006D1AAE"/>
    <w:rsid w:val="006D1B3D"/>
    <w:rsid w:val="006D21B3"/>
    <w:rsid w:val="006D3C90"/>
    <w:rsid w:val="006D3EA3"/>
    <w:rsid w:val="006D4FC0"/>
    <w:rsid w:val="006D56B7"/>
    <w:rsid w:val="006D5786"/>
    <w:rsid w:val="006D5B08"/>
    <w:rsid w:val="006D5D8F"/>
    <w:rsid w:val="006D6E4B"/>
    <w:rsid w:val="006D7365"/>
    <w:rsid w:val="006D747C"/>
    <w:rsid w:val="006D74B7"/>
    <w:rsid w:val="006D762A"/>
    <w:rsid w:val="006D77F0"/>
    <w:rsid w:val="006D7B6C"/>
    <w:rsid w:val="006E05B9"/>
    <w:rsid w:val="006E12AA"/>
    <w:rsid w:val="006E1849"/>
    <w:rsid w:val="006E1917"/>
    <w:rsid w:val="006E1B09"/>
    <w:rsid w:val="006E1B87"/>
    <w:rsid w:val="006E1F32"/>
    <w:rsid w:val="006E21A9"/>
    <w:rsid w:val="006E424D"/>
    <w:rsid w:val="006E4385"/>
    <w:rsid w:val="006E4D08"/>
    <w:rsid w:val="006E5489"/>
    <w:rsid w:val="006E57D7"/>
    <w:rsid w:val="006E584F"/>
    <w:rsid w:val="006E5955"/>
    <w:rsid w:val="006E5B46"/>
    <w:rsid w:val="006E5D29"/>
    <w:rsid w:val="006E60D2"/>
    <w:rsid w:val="006E62D1"/>
    <w:rsid w:val="006E6359"/>
    <w:rsid w:val="006E65A8"/>
    <w:rsid w:val="006E6EB9"/>
    <w:rsid w:val="006E75CF"/>
    <w:rsid w:val="006E7B47"/>
    <w:rsid w:val="006F0F0D"/>
    <w:rsid w:val="006F13DA"/>
    <w:rsid w:val="006F1F12"/>
    <w:rsid w:val="006F22BD"/>
    <w:rsid w:val="006F2A25"/>
    <w:rsid w:val="006F2B78"/>
    <w:rsid w:val="006F4358"/>
    <w:rsid w:val="006F43CE"/>
    <w:rsid w:val="006F49D5"/>
    <w:rsid w:val="006F5407"/>
    <w:rsid w:val="006F5893"/>
    <w:rsid w:val="006F5F4F"/>
    <w:rsid w:val="006F60BA"/>
    <w:rsid w:val="006F639E"/>
    <w:rsid w:val="007001A8"/>
    <w:rsid w:val="007001E3"/>
    <w:rsid w:val="0070062D"/>
    <w:rsid w:val="0070173A"/>
    <w:rsid w:val="00701F1A"/>
    <w:rsid w:val="00701F4A"/>
    <w:rsid w:val="00702383"/>
    <w:rsid w:val="0070261B"/>
    <w:rsid w:val="00702E58"/>
    <w:rsid w:val="00703F67"/>
    <w:rsid w:val="007041A3"/>
    <w:rsid w:val="00704B36"/>
    <w:rsid w:val="00704BCA"/>
    <w:rsid w:val="00704FDA"/>
    <w:rsid w:val="00705201"/>
    <w:rsid w:val="00705756"/>
    <w:rsid w:val="00705E3D"/>
    <w:rsid w:val="00706602"/>
    <w:rsid w:val="00706792"/>
    <w:rsid w:val="0070746B"/>
    <w:rsid w:val="007102D6"/>
    <w:rsid w:val="00710547"/>
    <w:rsid w:val="007105BD"/>
    <w:rsid w:val="00710AF3"/>
    <w:rsid w:val="00710EE9"/>
    <w:rsid w:val="00711246"/>
    <w:rsid w:val="00711AF9"/>
    <w:rsid w:val="00712314"/>
    <w:rsid w:val="0071234F"/>
    <w:rsid w:val="00712380"/>
    <w:rsid w:val="007123D0"/>
    <w:rsid w:val="00712A4F"/>
    <w:rsid w:val="00712BC0"/>
    <w:rsid w:val="00712FA3"/>
    <w:rsid w:val="00713B57"/>
    <w:rsid w:val="00713B73"/>
    <w:rsid w:val="00713DBF"/>
    <w:rsid w:val="0071419C"/>
    <w:rsid w:val="00714AD3"/>
    <w:rsid w:val="00714CD5"/>
    <w:rsid w:val="0071538C"/>
    <w:rsid w:val="007158EF"/>
    <w:rsid w:val="00716029"/>
    <w:rsid w:val="00716660"/>
    <w:rsid w:val="00716915"/>
    <w:rsid w:val="00716E5E"/>
    <w:rsid w:val="00717182"/>
    <w:rsid w:val="0071727C"/>
    <w:rsid w:val="00720FBC"/>
    <w:rsid w:val="00721266"/>
    <w:rsid w:val="00721DED"/>
    <w:rsid w:val="007221F4"/>
    <w:rsid w:val="007225C0"/>
    <w:rsid w:val="00722A1A"/>
    <w:rsid w:val="00723234"/>
    <w:rsid w:val="00723A72"/>
    <w:rsid w:val="00723AD4"/>
    <w:rsid w:val="0072428F"/>
    <w:rsid w:val="00724544"/>
    <w:rsid w:val="00724A00"/>
    <w:rsid w:val="00724B88"/>
    <w:rsid w:val="0072559A"/>
    <w:rsid w:val="00726487"/>
    <w:rsid w:val="00726A42"/>
    <w:rsid w:val="00726A68"/>
    <w:rsid w:val="00726FD4"/>
    <w:rsid w:val="0072758E"/>
    <w:rsid w:val="00727ACF"/>
    <w:rsid w:val="00727CE8"/>
    <w:rsid w:val="007304B8"/>
    <w:rsid w:val="00730CE2"/>
    <w:rsid w:val="00731EB7"/>
    <w:rsid w:val="00732AD9"/>
    <w:rsid w:val="00732C6D"/>
    <w:rsid w:val="00732DC4"/>
    <w:rsid w:val="00732E71"/>
    <w:rsid w:val="0073306F"/>
    <w:rsid w:val="00733620"/>
    <w:rsid w:val="00733837"/>
    <w:rsid w:val="00733E1E"/>
    <w:rsid w:val="0073413E"/>
    <w:rsid w:val="007342FF"/>
    <w:rsid w:val="00735BED"/>
    <w:rsid w:val="007361DA"/>
    <w:rsid w:val="0073644D"/>
    <w:rsid w:val="007369B1"/>
    <w:rsid w:val="00737CBF"/>
    <w:rsid w:val="007402EC"/>
    <w:rsid w:val="0074054D"/>
    <w:rsid w:val="0074155B"/>
    <w:rsid w:val="007419A0"/>
    <w:rsid w:val="00741D67"/>
    <w:rsid w:val="00741F77"/>
    <w:rsid w:val="00742673"/>
    <w:rsid w:val="00742708"/>
    <w:rsid w:val="00742E76"/>
    <w:rsid w:val="00743496"/>
    <w:rsid w:val="00743B7B"/>
    <w:rsid w:val="0074404A"/>
    <w:rsid w:val="007441F1"/>
    <w:rsid w:val="00744E61"/>
    <w:rsid w:val="00745280"/>
    <w:rsid w:val="0074554D"/>
    <w:rsid w:val="00745A08"/>
    <w:rsid w:val="00745F60"/>
    <w:rsid w:val="007469A4"/>
    <w:rsid w:val="007471DE"/>
    <w:rsid w:val="00747CDA"/>
    <w:rsid w:val="00750470"/>
    <w:rsid w:val="00751337"/>
    <w:rsid w:val="00751488"/>
    <w:rsid w:val="00751DB0"/>
    <w:rsid w:val="00751F17"/>
    <w:rsid w:val="00753154"/>
    <w:rsid w:val="007531B7"/>
    <w:rsid w:val="00753403"/>
    <w:rsid w:val="007534C0"/>
    <w:rsid w:val="007539B1"/>
    <w:rsid w:val="0075447A"/>
    <w:rsid w:val="00755C74"/>
    <w:rsid w:val="00756255"/>
    <w:rsid w:val="00756885"/>
    <w:rsid w:val="007570E1"/>
    <w:rsid w:val="00757321"/>
    <w:rsid w:val="00757658"/>
    <w:rsid w:val="007600A0"/>
    <w:rsid w:val="0076083B"/>
    <w:rsid w:val="00760C68"/>
    <w:rsid w:val="0076182C"/>
    <w:rsid w:val="00762E12"/>
    <w:rsid w:val="00763031"/>
    <w:rsid w:val="00763612"/>
    <w:rsid w:val="007637DC"/>
    <w:rsid w:val="007644FD"/>
    <w:rsid w:val="00764625"/>
    <w:rsid w:val="00764C57"/>
    <w:rsid w:val="00764ED4"/>
    <w:rsid w:val="007650D9"/>
    <w:rsid w:val="0076559A"/>
    <w:rsid w:val="007656C3"/>
    <w:rsid w:val="00765D08"/>
    <w:rsid w:val="0076618F"/>
    <w:rsid w:val="00766854"/>
    <w:rsid w:val="00766D34"/>
    <w:rsid w:val="007673DD"/>
    <w:rsid w:val="00767569"/>
    <w:rsid w:val="0077026E"/>
    <w:rsid w:val="007702DE"/>
    <w:rsid w:val="007709CB"/>
    <w:rsid w:val="00771407"/>
    <w:rsid w:val="007726DD"/>
    <w:rsid w:val="0077377A"/>
    <w:rsid w:val="0077427F"/>
    <w:rsid w:val="00774552"/>
    <w:rsid w:val="007755F5"/>
    <w:rsid w:val="00775843"/>
    <w:rsid w:val="00776DA8"/>
    <w:rsid w:val="00777439"/>
    <w:rsid w:val="007774B0"/>
    <w:rsid w:val="00777784"/>
    <w:rsid w:val="00777E78"/>
    <w:rsid w:val="0078040B"/>
    <w:rsid w:val="0078056E"/>
    <w:rsid w:val="007813EA"/>
    <w:rsid w:val="00781A9B"/>
    <w:rsid w:val="00782190"/>
    <w:rsid w:val="00782B79"/>
    <w:rsid w:val="00783306"/>
    <w:rsid w:val="00783B47"/>
    <w:rsid w:val="007843DF"/>
    <w:rsid w:val="0078466F"/>
    <w:rsid w:val="00784E2A"/>
    <w:rsid w:val="0078548E"/>
    <w:rsid w:val="007857D4"/>
    <w:rsid w:val="00785B44"/>
    <w:rsid w:val="00785F84"/>
    <w:rsid w:val="007860A9"/>
    <w:rsid w:val="00786E77"/>
    <w:rsid w:val="0078746E"/>
    <w:rsid w:val="00787EA0"/>
    <w:rsid w:val="00787F25"/>
    <w:rsid w:val="007905B4"/>
    <w:rsid w:val="00790B4D"/>
    <w:rsid w:val="00791236"/>
    <w:rsid w:val="00792FE8"/>
    <w:rsid w:val="00793116"/>
    <w:rsid w:val="0079340C"/>
    <w:rsid w:val="00793CC4"/>
    <w:rsid w:val="00794114"/>
    <w:rsid w:val="0079440A"/>
    <w:rsid w:val="00794570"/>
    <w:rsid w:val="0079471C"/>
    <w:rsid w:val="0079484C"/>
    <w:rsid w:val="00794C9A"/>
    <w:rsid w:val="00794E14"/>
    <w:rsid w:val="007952E3"/>
    <w:rsid w:val="00795AED"/>
    <w:rsid w:val="00795E86"/>
    <w:rsid w:val="007968BB"/>
    <w:rsid w:val="00796A13"/>
    <w:rsid w:val="007971B7"/>
    <w:rsid w:val="007A09FA"/>
    <w:rsid w:val="007A194C"/>
    <w:rsid w:val="007A2212"/>
    <w:rsid w:val="007A22B9"/>
    <w:rsid w:val="007A334F"/>
    <w:rsid w:val="007A33C2"/>
    <w:rsid w:val="007A4AF3"/>
    <w:rsid w:val="007A73C6"/>
    <w:rsid w:val="007A7405"/>
    <w:rsid w:val="007A74B9"/>
    <w:rsid w:val="007A75D7"/>
    <w:rsid w:val="007A7E4C"/>
    <w:rsid w:val="007B038D"/>
    <w:rsid w:val="007B0411"/>
    <w:rsid w:val="007B0AC6"/>
    <w:rsid w:val="007B0C6C"/>
    <w:rsid w:val="007B150D"/>
    <w:rsid w:val="007B30F4"/>
    <w:rsid w:val="007B3256"/>
    <w:rsid w:val="007B351C"/>
    <w:rsid w:val="007B3549"/>
    <w:rsid w:val="007B35B6"/>
    <w:rsid w:val="007B361A"/>
    <w:rsid w:val="007B4201"/>
    <w:rsid w:val="007B4D0B"/>
    <w:rsid w:val="007B58A2"/>
    <w:rsid w:val="007B5935"/>
    <w:rsid w:val="007B5A2F"/>
    <w:rsid w:val="007B64BF"/>
    <w:rsid w:val="007B6CFD"/>
    <w:rsid w:val="007B7462"/>
    <w:rsid w:val="007B78EF"/>
    <w:rsid w:val="007B7C25"/>
    <w:rsid w:val="007C042D"/>
    <w:rsid w:val="007C06D0"/>
    <w:rsid w:val="007C1816"/>
    <w:rsid w:val="007C2396"/>
    <w:rsid w:val="007C2882"/>
    <w:rsid w:val="007C3915"/>
    <w:rsid w:val="007C39DA"/>
    <w:rsid w:val="007C3D0B"/>
    <w:rsid w:val="007C415C"/>
    <w:rsid w:val="007C4224"/>
    <w:rsid w:val="007C4682"/>
    <w:rsid w:val="007C4E64"/>
    <w:rsid w:val="007C586B"/>
    <w:rsid w:val="007C59B8"/>
    <w:rsid w:val="007C65E5"/>
    <w:rsid w:val="007C65E8"/>
    <w:rsid w:val="007C7218"/>
    <w:rsid w:val="007C79A2"/>
    <w:rsid w:val="007D058D"/>
    <w:rsid w:val="007D0A8C"/>
    <w:rsid w:val="007D0D82"/>
    <w:rsid w:val="007D28CB"/>
    <w:rsid w:val="007D2D7B"/>
    <w:rsid w:val="007D3C4C"/>
    <w:rsid w:val="007D3DA1"/>
    <w:rsid w:val="007D3DDB"/>
    <w:rsid w:val="007D4762"/>
    <w:rsid w:val="007D47B0"/>
    <w:rsid w:val="007D4959"/>
    <w:rsid w:val="007D5187"/>
    <w:rsid w:val="007D5BF0"/>
    <w:rsid w:val="007D5DC5"/>
    <w:rsid w:val="007D5F81"/>
    <w:rsid w:val="007D5FE1"/>
    <w:rsid w:val="007D625A"/>
    <w:rsid w:val="007D63DF"/>
    <w:rsid w:val="007D6B1E"/>
    <w:rsid w:val="007D6F53"/>
    <w:rsid w:val="007D71C4"/>
    <w:rsid w:val="007D71D5"/>
    <w:rsid w:val="007E0214"/>
    <w:rsid w:val="007E0247"/>
    <w:rsid w:val="007E0AB9"/>
    <w:rsid w:val="007E1948"/>
    <w:rsid w:val="007E1B42"/>
    <w:rsid w:val="007E2F5B"/>
    <w:rsid w:val="007E3180"/>
    <w:rsid w:val="007E33E9"/>
    <w:rsid w:val="007E4596"/>
    <w:rsid w:val="007E48AA"/>
    <w:rsid w:val="007E4DEA"/>
    <w:rsid w:val="007E5104"/>
    <w:rsid w:val="007E561B"/>
    <w:rsid w:val="007E5A0B"/>
    <w:rsid w:val="007E5CE4"/>
    <w:rsid w:val="007E6420"/>
    <w:rsid w:val="007E6E6C"/>
    <w:rsid w:val="007E7291"/>
    <w:rsid w:val="007E763E"/>
    <w:rsid w:val="007E7649"/>
    <w:rsid w:val="007E77E5"/>
    <w:rsid w:val="007E7975"/>
    <w:rsid w:val="007E7A18"/>
    <w:rsid w:val="007E7C0E"/>
    <w:rsid w:val="007F0556"/>
    <w:rsid w:val="007F0F77"/>
    <w:rsid w:val="007F1594"/>
    <w:rsid w:val="007F1A32"/>
    <w:rsid w:val="007F1E1E"/>
    <w:rsid w:val="007F254E"/>
    <w:rsid w:val="007F29FB"/>
    <w:rsid w:val="007F2C48"/>
    <w:rsid w:val="007F2F29"/>
    <w:rsid w:val="007F3282"/>
    <w:rsid w:val="007F3EFD"/>
    <w:rsid w:val="007F462C"/>
    <w:rsid w:val="007F4DE3"/>
    <w:rsid w:val="007F5A38"/>
    <w:rsid w:val="007F5F53"/>
    <w:rsid w:val="007F608B"/>
    <w:rsid w:val="007F60ED"/>
    <w:rsid w:val="007F6B75"/>
    <w:rsid w:val="007F728A"/>
    <w:rsid w:val="007F7815"/>
    <w:rsid w:val="007F7AAF"/>
    <w:rsid w:val="008004B7"/>
    <w:rsid w:val="00800849"/>
    <w:rsid w:val="008013C1"/>
    <w:rsid w:val="00801B8C"/>
    <w:rsid w:val="00801BD6"/>
    <w:rsid w:val="008026B3"/>
    <w:rsid w:val="00802988"/>
    <w:rsid w:val="00803106"/>
    <w:rsid w:val="008036EB"/>
    <w:rsid w:val="00803BB0"/>
    <w:rsid w:val="0080653E"/>
    <w:rsid w:val="00806A3A"/>
    <w:rsid w:val="00806D6E"/>
    <w:rsid w:val="00806E7D"/>
    <w:rsid w:val="0080756F"/>
    <w:rsid w:val="008075C1"/>
    <w:rsid w:val="00807A9D"/>
    <w:rsid w:val="00807ACD"/>
    <w:rsid w:val="008106FD"/>
    <w:rsid w:val="008109CB"/>
    <w:rsid w:val="00810A5D"/>
    <w:rsid w:val="00811240"/>
    <w:rsid w:val="00811485"/>
    <w:rsid w:val="00811A21"/>
    <w:rsid w:val="00811D8F"/>
    <w:rsid w:val="00812143"/>
    <w:rsid w:val="00812154"/>
    <w:rsid w:val="00812DE1"/>
    <w:rsid w:val="00813216"/>
    <w:rsid w:val="008136DA"/>
    <w:rsid w:val="0081398B"/>
    <w:rsid w:val="00813DCB"/>
    <w:rsid w:val="00813FC8"/>
    <w:rsid w:val="00814016"/>
    <w:rsid w:val="00815E01"/>
    <w:rsid w:val="0081619F"/>
    <w:rsid w:val="00816782"/>
    <w:rsid w:val="0081680D"/>
    <w:rsid w:val="00817151"/>
    <w:rsid w:val="00817170"/>
    <w:rsid w:val="00817D54"/>
    <w:rsid w:val="008201F2"/>
    <w:rsid w:val="008207F5"/>
    <w:rsid w:val="00820A91"/>
    <w:rsid w:val="008219D1"/>
    <w:rsid w:val="00822ADC"/>
    <w:rsid w:val="00823043"/>
    <w:rsid w:val="008238BA"/>
    <w:rsid w:val="00823CE4"/>
    <w:rsid w:val="00823E52"/>
    <w:rsid w:val="0082403E"/>
    <w:rsid w:val="008247A4"/>
    <w:rsid w:val="00824BD5"/>
    <w:rsid w:val="008251D2"/>
    <w:rsid w:val="008257DD"/>
    <w:rsid w:val="00825B0D"/>
    <w:rsid w:val="00825FC5"/>
    <w:rsid w:val="008260EF"/>
    <w:rsid w:val="00826C89"/>
    <w:rsid w:val="00827012"/>
    <w:rsid w:val="008272DA"/>
    <w:rsid w:val="0082741B"/>
    <w:rsid w:val="008313D2"/>
    <w:rsid w:val="00831A42"/>
    <w:rsid w:val="00831A67"/>
    <w:rsid w:val="00831C95"/>
    <w:rsid w:val="00831E5E"/>
    <w:rsid w:val="00832226"/>
    <w:rsid w:val="008322CF"/>
    <w:rsid w:val="0083297A"/>
    <w:rsid w:val="00833592"/>
    <w:rsid w:val="008335BE"/>
    <w:rsid w:val="008339B1"/>
    <w:rsid w:val="00834195"/>
    <w:rsid w:val="00834289"/>
    <w:rsid w:val="00834622"/>
    <w:rsid w:val="00834D78"/>
    <w:rsid w:val="00834E1F"/>
    <w:rsid w:val="00835647"/>
    <w:rsid w:val="00837451"/>
    <w:rsid w:val="00837721"/>
    <w:rsid w:val="00837EC1"/>
    <w:rsid w:val="00837F3F"/>
    <w:rsid w:val="008407A8"/>
    <w:rsid w:val="0084151E"/>
    <w:rsid w:val="0084164A"/>
    <w:rsid w:val="00841665"/>
    <w:rsid w:val="0084178F"/>
    <w:rsid w:val="00841C9A"/>
    <w:rsid w:val="00841E49"/>
    <w:rsid w:val="008427A8"/>
    <w:rsid w:val="00843448"/>
    <w:rsid w:val="00843AD0"/>
    <w:rsid w:val="00843D2E"/>
    <w:rsid w:val="008440AC"/>
    <w:rsid w:val="008444EF"/>
    <w:rsid w:val="00844548"/>
    <w:rsid w:val="00844911"/>
    <w:rsid w:val="008449F9"/>
    <w:rsid w:val="0084508E"/>
    <w:rsid w:val="008461B9"/>
    <w:rsid w:val="0084620E"/>
    <w:rsid w:val="008473BF"/>
    <w:rsid w:val="00847BC9"/>
    <w:rsid w:val="00847E45"/>
    <w:rsid w:val="00847FB4"/>
    <w:rsid w:val="0085049C"/>
    <w:rsid w:val="00850EA9"/>
    <w:rsid w:val="008510E3"/>
    <w:rsid w:val="00851280"/>
    <w:rsid w:val="00852029"/>
    <w:rsid w:val="008520D8"/>
    <w:rsid w:val="008521B1"/>
    <w:rsid w:val="008523AD"/>
    <w:rsid w:val="008533BF"/>
    <w:rsid w:val="008534C6"/>
    <w:rsid w:val="008537CC"/>
    <w:rsid w:val="00854DFA"/>
    <w:rsid w:val="00854E44"/>
    <w:rsid w:val="0085526B"/>
    <w:rsid w:val="0085587E"/>
    <w:rsid w:val="00855A21"/>
    <w:rsid w:val="00855D2A"/>
    <w:rsid w:val="00856337"/>
    <w:rsid w:val="00857278"/>
    <w:rsid w:val="0085779F"/>
    <w:rsid w:val="008603E0"/>
    <w:rsid w:val="00860D0E"/>
    <w:rsid w:val="008611FC"/>
    <w:rsid w:val="00861897"/>
    <w:rsid w:val="008618E3"/>
    <w:rsid w:val="0086233E"/>
    <w:rsid w:val="008623D7"/>
    <w:rsid w:val="008625A6"/>
    <w:rsid w:val="00862689"/>
    <w:rsid w:val="008629BE"/>
    <w:rsid w:val="0086333D"/>
    <w:rsid w:val="00863391"/>
    <w:rsid w:val="008633ED"/>
    <w:rsid w:val="0086344F"/>
    <w:rsid w:val="008637B2"/>
    <w:rsid w:val="00863DDA"/>
    <w:rsid w:val="00863F56"/>
    <w:rsid w:val="00864507"/>
    <w:rsid w:val="008646D6"/>
    <w:rsid w:val="00865C09"/>
    <w:rsid w:val="00865D96"/>
    <w:rsid w:val="00866168"/>
    <w:rsid w:val="008661EC"/>
    <w:rsid w:val="00867F03"/>
    <w:rsid w:val="008700F6"/>
    <w:rsid w:val="00870420"/>
    <w:rsid w:val="0087071C"/>
    <w:rsid w:val="00870A14"/>
    <w:rsid w:val="00870AA2"/>
    <w:rsid w:val="00870B98"/>
    <w:rsid w:val="00870FAE"/>
    <w:rsid w:val="00871028"/>
    <w:rsid w:val="00872039"/>
    <w:rsid w:val="00872564"/>
    <w:rsid w:val="008729EA"/>
    <w:rsid w:val="00872FF9"/>
    <w:rsid w:val="0087380F"/>
    <w:rsid w:val="00873ADC"/>
    <w:rsid w:val="00873DAE"/>
    <w:rsid w:val="00873E85"/>
    <w:rsid w:val="008741DF"/>
    <w:rsid w:val="00874CB4"/>
    <w:rsid w:val="00875825"/>
    <w:rsid w:val="008766F5"/>
    <w:rsid w:val="00876DDA"/>
    <w:rsid w:val="0087791D"/>
    <w:rsid w:val="00881011"/>
    <w:rsid w:val="008814E7"/>
    <w:rsid w:val="008819C0"/>
    <w:rsid w:val="00882031"/>
    <w:rsid w:val="00882104"/>
    <w:rsid w:val="00882829"/>
    <w:rsid w:val="00882BE4"/>
    <w:rsid w:val="0088303A"/>
    <w:rsid w:val="008840B7"/>
    <w:rsid w:val="00884BCE"/>
    <w:rsid w:val="00884D90"/>
    <w:rsid w:val="00884E32"/>
    <w:rsid w:val="008859B3"/>
    <w:rsid w:val="00886003"/>
    <w:rsid w:val="00886326"/>
    <w:rsid w:val="0088752D"/>
    <w:rsid w:val="00890E52"/>
    <w:rsid w:val="0089145E"/>
    <w:rsid w:val="00891508"/>
    <w:rsid w:val="00891703"/>
    <w:rsid w:val="008919BF"/>
    <w:rsid w:val="00891C60"/>
    <w:rsid w:val="00892228"/>
    <w:rsid w:val="0089236C"/>
    <w:rsid w:val="0089246F"/>
    <w:rsid w:val="00894234"/>
    <w:rsid w:val="00894B20"/>
    <w:rsid w:val="00894BF5"/>
    <w:rsid w:val="00895121"/>
    <w:rsid w:val="008952E4"/>
    <w:rsid w:val="00895B7F"/>
    <w:rsid w:val="00895F49"/>
    <w:rsid w:val="00896612"/>
    <w:rsid w:val="008968EA"/>
    <w:rsid w:val="008969FD"/>
    <w:rsid w:val="00896A56"/>
    <w:rsid w:val="00896A84"/>
    <w:rsid w:val="00897A0A"/>
    <w:rsid w:val="008A0814"/>
    <w:rsid w:val="008A1613"/>
    <w:rsid w:val="008A1B1F"/>
    <w:rsid w:val="008A1DE2"/>
    <w:rsid w:val="008A279D"/>
    <w:rsid w:val="008A2844"/>
    <w:rsid w:val="008A28E1"/>
    <w:rsid w:val="008A31EB"/>
    <w:rsid w:val="008A3596"/>
    <w:rsid w:val="008A3749"/>
    <w:rsid w:val="008A393C"/>
    <w:rsid w:val="008A508E"/>
    <w:rsid w:val="008A50BB"/>
    <w:rsid w:val="008A5456"/>
    <w:rsid w:val="008A5608"/>
    <w:rsid w:val="008A574D"/>
    <w:rsid w:val="008A60A8"/>
    <w:rsid w:val="008A62CC"/>
    <w:rsid w:val="008A653B"/>
    <w:rsid w:val="008A6C76"/>
    <w:rsid w:val="008A7897"/>
    <w:rsid w:val="008A7E34"/>
    <w:rsid w:val="008A7F93"/>
    <w:rsid w:val="008B0172"/>
    <w:rsid w:val="008B066B"/>
    <w:rsid w:val="008B0A1A"/>
    <w:rsid w:val="008B0EA8"/>
    <w:rsid w:val="008B1689"/>
    <w:rsid w:val="008B1A94"/>
    <w:rsid w:val="008B1DFC"/>
    <w:rsid w:val="008B283F"/>
    <w:rsid w:val="008B300F"/>
    <w:rsid w:val="008B3C77"/>
    <w:rsid w:val="008B4694"/>
    <w:rsid w:val="008B4C20"/>
    <w:rsid w:val="008B4E50"/>
    <w:rsid w:val="008B4ECF"/>
    <w:rsid w:val="008B6164"/>
    <w:rsid w:val="008B69D8"/>
    <w:rsid w:val="008B70B2"/>
    <w:rsid w:val="008C0010"/>
    <w:rsid w:val="008C04F9"/>
    <w:rsid w:val="008C05FD"/>
    <w:rsid w:val="008C0606"/>
    <w:rsid w:val="008C0729"/>
    <w:rsid w:val="008C093A"/>
    <w:rsid w:val="008C0AF0"/>
    <w:rsid w:val="008C1B7D"/>
    <w:rsid w:val="008C2006"/>
    <w:rsid w:val="008C31C8"/>
    <w:rsid w:val="008C37B4"/>
    <w:rsid w:val="008C390B"/>
    <w:rsid w:val="008C3F93"/>
    <w:rsid w:val="008C419F"/>
    <w:rsid w:val="008C46E3"/>
    <w:rsid w:val="008C46FA"/>
    <w:rsid w:val="008C516B"/>
    <w:rsid w:val="008C5FCE"/>
    <w:rsid w:val="008C6760"/>
    <w:rsid w:val="008C7022"/>
    <w:rsid w:val="008C713B"/>
    <w:rsid w:val="008C7287"/>
    <w:rsid w:val="008C7317"/>
    <w:rsid w:val="008C734E"/>
    <w:rsid w:val="008C7398"/>
    <w:rsid w:val="008C7BDA"/>
    <w:rsid w:val="008D09BE"/>
    <w:rsid w:val="008D0DF5"/>
    <w:rsid w:val="008D0EC7"/>
    <w:rsid w:val="008D1505"/>
    <w:rsid w:val="008D1526"/>
    <w:rsid w:val="008D166F"/>
    <w:rsid w:val="008D1758"/>
    <w:rsid w:val="008D21E8"/>
    <w:rsid w:val="008D233A"/>
    <w:rsid w:val="008D2D6A"/>
    <w:rsid w:val="008D419B"/>
    <w:rsid w:val="008D4220"/>
    <w:rsid w:val="008D4953"/>
    <w:rsid w:val="008D532C"/>
    <w:rsid w:val="008D5383"/>
    <w:rsid w:val="008D56D2"/>
    <w:rsid w:val="008D5F58"/>
    <w:rsid w:val="008D6AB3"/>
    <w:rsid w:val="008D6EAA"/>
    <w:rsid w:val="008D7520"/>
    <w:rsid w:val="008D7D13"/>
    <w:rsid w:val="008D7FC7"/>
    <w:rsid w:val="008DF801"/>
    <w:rsid w:val="008E054A"/>
    <w:rsid w:val="008E06E2"/>
    <w:rsid w:val="008E08D9"/>
    <w:rsid w:val="008E17EF"/>
    <w:rsid w:val="008E211F"/>
    <w:rsid w:val="008E226E"/>
    <w:rsid w:val="008E2883"/>
    <w:rsid w:val="008E2A8A"/>
    <w:rsid w:val="008E2D36"/>
    <w:rsid w:val="008E32F7"/>
    <w:rsid w:val="008E34CF"/>
    <w:rsid w:val="008E36C6"/>
    <w:rsid w:val="008E4905"/>
    <w:rsid w:val="008E4E6C"/>
    <w:rsid w:val="008E54FA"/>
    <w:rsid w:val="008E561A"/>
    <w:rsid w:val="008E758A"/>
    <w:rsid w:val="008F007D"/>
    <w:rsid w:val="008F0177"/>
    <w:rsid w:val="008F02DA"/>
    <w:rsid w:val="008F030D"/>
    <w:rsid w:val="008F0419"/>
    <w:rsid w:val="008F07EB"/>
    <w:rsid w:val="008F0C05"/>
    <w:rsid w:val="008F0F91"/>
    <w:rsid w:val="008F1DB2"/>
    <w:rsid w:val="008F2B13"/>
    <w:rsid w:val="008F2DB2"/>
    <w:rsid w:val="008F36AC"/>
    <w:rsid w:val="008F4C81"/>
    <w:rsid w:val="008F4FE7"/>
    <w:rsid w:val="008F56AB"/>
    <w:rsid w:val="008F5DFF"/>
    <w:rsid w:val="008F66C4"/>
    <w:rsid w:val="008F6911"/>
    <w:rsid w:val="008F701C"/>
    <w:rsid w:val="008F7127"/>
    <w:rsid w:val="00901B26"/>
    <w:rsid w:val="00901DFF"/>
    <w:rsid w:val="00902118"/>
    <w:rsid w:val="009024E9"/>
    <w:rsid w:val="009029DD"/>
    <w:rsid w:val="00902DF2"/>
    <w:rsid w:val="00902F69"/>
    <w:rsid w:val="00902FA1"/>
    <w:rsid w:val="00903296"/>
    <w:rsid w:val="00903818"/>
    <w:rsid w:val="00903B6A"/>
    <w:rsid w:val="00903CD3"/>
    <w:rsid w:val="00904841"/>
    <w:rsid w:val="00904BA0"/>
    <w:rsid w:val="00904E8D"/>
    <w:rsid w:val="0090512D"/>
    <w:rsid w:val="00905A95"/>
    <w:rsid w:val="0090612D"/>
    <w:rsid w:val="009066AD"/>
    <w:rsid w:val="00906C46"/>
    <w:rsid w:val="00910948"/>
    <w:rsid w:val="0091181F"/>
    <w:rsid w:val="00911B41"/>
    <w:rsid w:val="00911BD5"/>
    <w:rsid w:val="00911C84"/>
    <w:rsid w:val="0091299A"/>
    <w:rsid w:val="00912E54"/>
    <w:rsid w:val="00913AF7"/>
    <w:rsid w:val="00913F05"/>
    <w:rsid w:val="00914CB9"/>
    <w:rsid w:val="00915314"/>
    <w:rsid w:val="009156E0"/>
    <w:rsid w:val="0091608C"/>
    <w:rsid w:val="0091663D"/>
    <w:rsid w:val="0091685C"/>
    <w:rsid w:val="009168CE"/>
    <w:rsid w:val="00917388"/>
    <w:rsid w:val="0091745B"/>
    <w:rsid w:val="009177AD"/>
    <w:rsid w:val="00917A52"/>
    <w:rsid w:val="00917D8A"/>
    <w:rsid w:val="00921A52"/>
    <w:rsid w:val="0092285A"/>
    <w:rsid w:val="00922996"/>
    <w:rsid w:val="009229DB"/>
    <w:rsid w:val="00923901"/>
    <w:rsid w:val="009245A8"/>
    <w:rsid w:val="00925584"/>
    <w:rsid w:val="00925E79"/>
    <w:rsid w:val="009263FC"/>
    <w:rsid w:val="009268FD"/>
    <w:rsid w:val="00926932"/>
    <w:rsid w:val="00927128"/>
    <w:rsid w:val="00927680"/>
    <w:rsid w:val="0092786D"/>
    <w:rsid w:val="009279BF"/>
    <w:rsid w:val="00927D82"/>
    <w:rsid w:val="00930137"/>
    <w:rsid w:val="0093030E"/>
    <w:rsid w:val="00930413"/>
    <w:rsid w:val="009309B4"/>
    <w:rsid w:val="00931205"/>
    <w:rsid w:val="00931462"/>
    <w:rsid w:val="0093162C"/>
    <w:rsid w:val="00931788"/>
    <w:rsid w:val="009317AB"/>
    <w:rsid w:val="0093211A"/>
    <w:rsid w:val="00932BD2"/>
    <w:rsid w:val="00932CC9"/>
    <w:rsid w:val="00932D30"/>
    <w:rsid w:val="00932E7D"/>
    <w:rsid w:val="00933570"/>
    <w:rsid w:val="00933CC6"/>
    <w:rsid w:val="00933F89"/>
    <w:rsid w:val="0093401C"/>
    <w:rsid w:val="00934494"/>
    <w:rsid w:val="00934F9E"/>
    <w:rsid w:val="00935577"/>
    <w:rsid w:val="009358FE"/>
    <w:rsid w:val="00935AC6"/>
    <w:rsid w:val="00935B39"/>
    <w:rsid w:val="0093726B"/>
    <w:rsid w:val="00940BC7"/>
    <w:rsid w:val="0094110C"/>
    <w:rsid w:val="00941B02"/>
    <w:rsid w:val="00941CA7"/>
    <w:rsid w:val="00941E48"/>
    <w:rsid w:val="0094237A"/>
    <w:rsid w:val="009426F5"/>
    <w:rsid w:val="0094312B"/>
    <w:rsid w:val="00943795"/>
    <w:rsid w:val="009437AE"/>
    <w:rsid w:val="00944DFC"/>
    <w:rsid w:val="0094565C"/>
    <w:rsid w:val="0094598A"/>
    <w:rsid w:val="00945C1A"/>
    <w:rsid w:val="00945ECB"/>
    <w:rsid w:val="00946C88"/>
    <w:rsid w:val="00946CCC"/>
    <w:rsid w:val="00946FB0"/>
    <w:rsid w:val="009475E6"/>
    <w:rsid w:val="009475FB"/>
    <w:rsid w:val="00947877"/>
    <w:rsid w:val="009478F1"/>
    <w:rsid w:val="00947A79"/>
    <w:rsid w:val="00948AE0"/>
    <w:rsid w:val="00950E1C"/>
    <w:rsid w:val="00951AC0"/>
    <w:rsid w:val="009525BE"/>
    <w:rsid w:val="009529CB"/>
    <w:rsid w:val="00954A96"/>
    <w:rsid w:val="009551A3"/>
    <w:rsid w:val="00955815"/>
    <w:rsid w:val="00955C8E"/>
    <w:rsid w:val="009571E6"/>
    <w:rsid w:val="0095779A"/>
    <w:rsid w:val="00957D32"/>
    <w:rsid w:val="009607B5"/>
    <w:rsid w:val="00960F26"/>
    <w:rsid w:val="009612CD"/>
    <w:rsid w:val="0096185F"/>
    <w:rsid w:val="00962210"/>
    <w:rsid w:val="00962460"/>
    <w:rsid w:val="009624FC"/>
    <w:rsid w:val="00962A64"/>
    <w:rsid w:val="00962F9A"/>
    <w:rsid w:val="00963214"/>
    <w:rsid w:val="009632E0"/>
    <w:rsid w:val="00964ADC"/>
    <w:rsid w:val="00964F76"/>
    <w:rsid w:val="00965B91"/>
    <w:rsid w:val="00965F23"/>
    <w:rsid w:val="009663F1"/>
    <w:rsid w:val="00966CFC"/>
    <w:rsid w:val="00966DC1"/>
    <w:rsid w:val="009678D5"/>
    <w:rsid w:val="00970D7E"/>
    <w:rsid w:val="00970FDC"/>
    <w:rsid w:val="00971297"/>
    <w:rsid w:val="0097189B"/>
    <w:rsid w:val="00972234"/>
    <w:rsid w:val="009733B4"/>
    <w:rsid w:val="00973647"/>
    <w:rsid w:val="00973CC6"/>
    <w:rsid w:val="009740E9"/>
    <w:rsid w:val="00975C38"/>
    <w:rsid w:val="00975C4B"/>
    <w:rsid w:val="00975E89"/>
    <w:rsid w:val="009768DC"/>
    <w:rsid w:val="009777D7"/>
    <w:rsid w:val="00977B6E"/>
    <w:rsid w:val="00977F52"/>
    <w:rsid w:val="009803DE"/>
    <w:rsid w:val="00980484"/>
    <w:rsid w:val="00980AB6"/>
    <w:rsid w:val="00981184"/>
    <w:rsid w:val="00981CE0"/>
    <w:rsid w:val="009823E8"/>
    <w:rsid w:val="0098277C"/>
    <w:rsid w:val="00982983"/>
    <w:rsid w:val="00982D40"/>
    <w:rsid w:val="009830DF"/>
    <w:rsid w:val="00983413"/>
    <w:rsid w:val="00983ACB"/>
    <w:rsid w:val="00983CF6"/>
    <w:rsid w:val="00984219"/>
    <w:rsid w:val="00984CF2"/>
    <w:rsid w:val="0098682B"/>
    <w:rsid w:val="00986BB7"/>
    <w:rsid w:val="00987049"/>
    <w:rsid w:val="0098734A"/>
    <w:rsid w:val="009901D1"/>
    <w:rsid w:val="00990BEF"/>
    <w:rsid w:val="009914AA"/>
    <w:rsid w:val="009919F2"/>
    <w:rsid w:val="00992DAB"/>
    <w:rsid w:val="009930F6"/>
    <w:rsid w:val="009935D7"/>
    <w:rsid w:val="00993EEC"/>
    <w:rsid w:val="00994605"/>
    <w:rsid w:val="0099551C"/>
    <w:rsid w:val="0099557A"/>
    <w:rsid w:val="00995BAE"/>
    <w:rsid w:val="00996F9D"/>
    <w:rsid w:val="0099726D"/>
    <w:rsid w:val="009A0180"/>
    <w:rsid w:val="009A01BD"/>
    <w:rsid w:val="009A0901"/>
    <w:rsid w:val="009A0DCB"/>
    <w:rsid w:val="009A18A7"/>
    <w:rsid w:val="009A25D5"/>
    <w:rsid w:val="009A2799"/>
    <w:rsid w:val="009A3112"/>
    <w:rsid w:val="009A34D1"/>
    <w:rsid w:val="009A39BA"/>
    <w:rsid w:val="009A39ED"/>
    <w:rsid w:val="009A4693"/>
    <w:rsid w:val="009A47A8"/>
    <w:rsid w:val="009A49F3"/>
    <w:rsid w:val="009A5A21"/>
    <w:rsid w:val="009A6339"/>
    <w:rsid w:val="009A7B71"/>
    <w:rsid w:val="009A7EDB"/>
    <w:rsid w:val="009B00B2"/>
    <w:rsid w:val="009B0450"/>
    <w:rsid w:val="009B05E6"/>
    <w:rsid w:val="009B0C52"/>
    <w:rsid w:val="009B1303"/>
    <w:rsid w:val="009B281B"/>
    <w:rsid w:val="009B298E"/>
    <w:rsid w:val="009B2C5B"/>
    <w:rsid w:val="009B34D7"/>
    <w:rsid w:val="009B354C"/>
    <w:rsid w:val="009B3846"/>
    <w:rsid w:val="009B447F"/>
    <w:rsid w:val="009B539F"/>
    <w:rsid w:val="009B5A79"/>
    <w:rsid w:val="009B5B9E"/>
    <w:rsid w:val="009B5F61"/>
    <w:rsid w:val="009B66C9"/>
    <w:rsid w:val="009B672E"/>
    <w:rsid w:val="009B6C9C"/>
    <w:rsid w:val="009B6FB7"/>
    <w:rsid w:val="009B78C6"/>
    <w:rsid w:val="009C00B7"/>
    <w:rsid w:val="009C0924"/>
    <w:rsid w:val="009C0935"/>
    <w:rsid w:val="009C261D"/>
    <w:rsid w:val="009C28D6"/>
    <w:rsid w:val="009C2C05"/>
    <w:rsid w:val="009C3E4A"/>
    <w:rsid w:val="009C42FC"/>
    <w:rsid w:val="009C568D"/>
    <w:rsid w:val="009C5793"/>
    <w:rsid w:val="009C5EEE"/>
    <w:rsid w:val="009C6323"/>
    <w:rsid w:val="009C6537"/>
    <w:rsid w:val="009C704B"/>
    <w:rsid w:val="009C7183"/>
    <w:rsid w:val="009C7E16"/>
    <w:rsid w:val="009D01BB"/>
    <w:rsid w:val="009D05D2"/>
    <w:rsid w:val="009D0932"/>
    <w:rsid w:val="009D0CD9"/>
    <w:rsid w:val="009D1597"/>
    <w:rsid w:val="009D21ED"/>
    <w:rsid w:val="009D24BE"/>
    <w:rsid w:val="009D3EDB"/>
    <w:rsid w:val="009D414A"/>
    <w:rsid w:val="009D4597"/>
    <w:rsid w:val="009D4A9E"/>
    <w:rsid w:val="009D5035"/>
    <w:rsid w:val="009D55DD"/>
    <w:rsid w:val="009D5D24"/>
    <w:rsid w:val="009D5D8B"/>
    <w:rsid w:val="009D5F18"/>
    <w:rsid w:val="009D5FE2"/>
    <w:rsid w:val="009D60E4"/>
    <w:rsid w:val="009D6286"/>
    <w:rsid w:val="009D6827"/>
    <w:rsid w:val="009D6B62"/>
    <w:rsid w:val="009D6BF2"/>
    <w:rsid w:val="009D6EAD"/>
    <w:rsid w:val="009D72D6"/>
    <w:rsid w:val="009D7409"/>
    <w:rsid w:val="009D7A6D"/>
    <w:rsid w:val="009E0583"/>
    <w:rsid w:val="009E06C0"/>
    <w:rsid w:val="009E0A86"/>
    <w:rsid w:val="009E0F47"/>
    <w:rsid w:val="009E1947"/>
    <w:rsid w:val="009E1D65"/>
    <w:rsid w:val="009E3315"/>
    <w:rsid w:val="009E357B"/>
    <w:rsid w:val="009E3ED9"/>
    <w:rsid w:val="009E5188"/>
    <w:rsid w:val="009E5C45"/>
    <w:rsid w:val="009E70C7"/>
    <w:rsid w:val="009E7549"/>
    <w:rsid w:val="009E7CCF"/>
    <w:rsid w:val="009F0486"/>
    <w:rsid w:val="009F050D"/>
    <w:rsid w:val="009F0519"/>
    <w:rsid w:val="009F0674"/>
    <w:rsid w:val="009F07F7"/>
    <w:rsid w:val="009F0B9C"/>
    <w:rsid w:val="009F11DC"/>
    <w:rsid w:val="009F13DF"/>
    <w:rsid w:val="009F14E0"/>
    <w:rsid w:val="009F14F8"/>
    <w:rsid w:val="009F1D32"/>
    <w:rsid w:val="009F2853"/>
    <w:rsid w:val="009F2EE9"/>
    <w:rsid w:val="009F3125"/>
    <w:rsid w:val="009F41BF"/>
    <w:rsid w:val="009F45AD"/>
    <w:rsid w:val="009F4A09"/>
    <w:rsid w:val="009F511C"/>
    <w:rsid w:val="009F6279"/>
    <w:rsid w:val="009F6663"/>
    <w:rsid w:val="009F697A"/>
    <w:rsid w:val="009F7236"/>
    <w:rsid w:val="009F7AA4"/>
    <w:rsid w:val="009F7C1A"/>
    <w:rsid w:val="00A0041B"/>
    <w:rsid w:val="00A00F9E"/>
    <w:rsid w:val="00A01204"/>
    <w:rsid w:val="00A01B32"/>
    <w:rsid w:val="00A01D6A"/>
    <w:rsid w:val="00A02242"/>
    <w:rsid w:val="00A034B6"/>
    <w:rsid w:val="00A03504"/>
    <w:rsid w:val="00A041DD"/>
    <w:rsid w:val="00A050C1"/>
    <w:rsid w:val="00A058AC"/>
    <w:rsid w:val="00A05AA5"/>
    <w:rsid w:val="00A05E2D"/>
    <w:rsid w:val="00A06C17"/>
    <w:rsid w:val="00A07A03"/>
    <w:rsid w:val="00A07AD7"/>
    <w:rsid w:val="00A07B96"/>
    <w:rsid w:val="00A10389"/>
    <w:rsid w:val="00A12B9E"/>
    <w:rsid w:val="00A12BB8"/>
    <w:rsid w:val="00A1324A"/>
    <w:rsid w:val="00A145F2"/>
    <w:rsid w:val="00A148E6"/>
    <w:rsid w:val="00A14974"/>
    <w:rsid w:val="00A14C4F"/>
    <w:rsid w:val="00A14CCE"/>
    <w:rsid w:val="00A14D10"/>
    <w:rsid w:val="00A151B2"/>
    <w:rsid w:val="00A152B2"/>
    <w:rsid w:val="00A1560E"/>
    <w:rsid w:val="00A16511"/>
    <w:rsid w:val="00A16892"/>
    <w:rsid w:val="00A17754"/>
    <w:rsid w:val="00A17779"/>
    <w:rsid w:val="00A17FD2"/>
    <w:rsid w:val="00A20945"/>
    <w:rsid w:val="00A21423"/>
    <w:rsid w:val="00A21862"/>
    <w:rsid w:val="00A21AEE"/>
    <w:rsid w:val="00A23097"/>
    <w:rsid w:val="00A23C33"/>
    <w:rsid w:val="00A240A2"/>
    <w:rsid w:val="00A246BC"/>
    <w:rsid w:val="00A2471F"/>
    <w:rsid w:val="00A24A9A"/>
    <w:rsid w:val="00A24F46"/>
    <w:rsid w:val="00A25118"/>
    <w:rsid w:val="00A25977"/>
    <w:rsid w:val="00A25C28"/>
    <w:rsid w:val="00A25DD9"/>
    <w:rsid w:val="00A26A50"/>
    <w:rsid w:val="00A27423"/>
    <w:rsid w:val="00A27785"/>
    <w:rsid w:val="00A277AA"/>
    <w:rsid w:val="00A28E9A"/>
    <w:rsid w:val="00A30DFA"/>
    <w:rsid w:val="00A31BC0"/>
    <w:rsid w:val="00A31BCB"/>
    <w:rsid w:val="00A320D2"/>
    <w:rsid w:val="00A325EE"/>
    <w:rsid w:val="00A32FFD"/>
    <w:rsid w:val="00A3344E"/>
    <w:rsid w:val="00A33A5F"/>
    <w:rsid w:val="00A33B42"/>
    <w:rsid w:val="00A343ED"/>
    <w:rsid w:val="00A3511A"/>
    <w:rsid w:val="00A351F4"/>
    <w:rsid w:val="00A3567D"/>
    <w:rsid w:val="00A356B1"/>
    <w:rsid w:val="00A36FAD"/>
    <w:rsid w:val="00A36FD7"/>
    <w:rsid w:val="00A37217"/>
    <w:rsid w:val="00A373A8"/>
    <w:rsid w:val="00A37C8F"/>
    <w:rsid w:val="00A40307"/>
    <w:rsid w:val="00A4091A"/>
    <w:rsid w:val="00A411DF"/>
    <w:rsid w:val="00A412F7"/>
    <w:rsid w:val="00A41807"/>
    <w:rsid w:val="00A41BF4"/>
    <w:rsid w:val="00A425D2"/>
    <w:rsid w:val="00A42826"/>
    <w:rsid w:val="00A435C8"/>
    <w:rsid w:val="00A43FDE"/>
    <w:rsid w:val="00A44140"/>
    <w:rsid w:val="00A4444B"/>
    <w:rsid w:val="00A447CF"/>
    <w:rsid w:val="00A4532B"/>
    <w:rsid w:val="00A45E17"/>
    <w:rsid w:val="00A45EAF"/>
    <w:rsid w:val="00A46622"/>
    <w:rsid w:val="00A46752"/>
    <w:rsid w:val="00A47F11"/>
    <w:rsid w:val="00A500BF"/>
    <w:rsid w:val="00A511B7"/>
    <w:rsid w:val="00A51C56"/>
    <w:rsid w:val="00A52005"/>
    <w:rsid w:val="00A522D2"/>
    <w:rsid w:val="00A53DF7"/>
    <w:rsid w:val="00A54000"/>
    <w:rsid w:val="00A54083"/>
    <w:rsid w:val="00A54827"/>
    <w:rsid w:val="00A54A1B"/>
    <w:rsid w:val="00A54FEF"/>
    <w:rsid w:val="00A5508F"/>
    <w:rsid w:val="00A55740"/>
    <w:rsid w:val="00A557FF"/>
    <w:rsid w:val="00A55886"/>
    <w:rsid w:val="00A56BCE"/>
    <w:rsid w:val="00A56C99"/>
    <w:rsid w:val="00A57679"/>
    <w:rsid w:val="00A60BA1"/>
    <w:rsid w:val="00A60DED"/>
    <w:rsid w:val="00A61809"/>
    <w:rsid w:val="00A61F3D"/>
    <w:rsid w:val="00A626A9"/>
    <w:rsid w:val="00A62F09"/>
    <w:rsid w:val="00A62F4A"/>
    <w:rsid w:val="00A634E6"/>
    <w:rsid w:val="00A63FC6"/>
    <w:rsid w:val="00A64266"/>
    <w:rsid w:val="00A64AFB"/>
    <w:rsid w:val="00A650C9"/>
    <w:rsid w:val="00A657F4"/>
    <w:rsid w:val="00A66445"/>
    <w:rsid w:val="00A66CE5"/>
    <w:rsid w:val="00A6750F"/>
    <w:rsid w:val="00A67798"/>
    <w:rsid w:val="00A67917"/>
    <w:rsid w:val="00A67B2D"/>
    <w:rsid w:val="00A67BF0"/>
    <w:rsid w:val="00A67D1B"/>
    <w:rsid w:val="00A70465"/>
    <w:rsid w:val="00A70A03"/>
    <w:rsid w:val="00A714C1"/>
    <w:rsid w:val="00A723B8"/>
    <w:rsid w:val="00A72788"/>
    <w:rsid w:val="00A73381"/>
    <w:rsid w:val="00A73F34"/>
    <w:rsid w:val="00A740D4"/>
    <w:rsid w:val="00A748DB"/>
    <w:rsid w:val="00A75203"/>
    <w:rsid w:val="00A758E5"/>
    <w:rsid w:val="00A75ACC"/>
    <w:rsid w:val="00A75C5D"/>
    <w:rsid w:val="00A75DED"/>
    <w:rsid w:val="00A75E34"/>
    <w:rsid w:val="00A77363"/>
    <w:rsid w:val="00A775F2"/>
    <w:rsid w:val="00A776A7"/>
    <w:rsid w:val="00A808D6"/>
    <w:rsid w:val="00A80EB3"/>
    <w:rsid w:val="00A81F81"/>
    <w:rsid w:val="00A8200F"/>
    <w:rsid w:val="00A826D7"/>
    <w:rsid w:val="00A8314B"/>
    <w:rsid w:val="00A833FD"/>
    <w:rsid w:val="00A835A8"/>
    <w:rsid w:val="00A836AB"/>
    <w:rsid w:val="00A8450B"/>
    <w:rsid w:val="00A8450C"/>
    <w:rsid w:val="00A84D77"/>
    <w:rsid w:val="00A851ED"/>
    <w:rsid w:val="00A852B9"/>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25CC"/>
    <w:rsid w:val="00A94737"/>
    <w:rsid w:val="00A94B15"/>
    <w:rsid w:val="00A94EAA"/>
    <w:rsid w:val="00A95FEF"/>
    <w:rsid w:val="00A9634D"/>
    <w:rsid w:val="00A96755"/>
    <w:rsid w:val="00A97492"/>
    <w:rsid w:val="00A975B9"/>
    <w:rsid w:val="00A975DE"/>
    <w:rsid w:val="00A979C2"/>
    <w:rsid w:val="00A97DD0"/>
    <w:rsid w:val="00AA010C"/>
    <w:rsid w:val="00AA08C3"/>
    <w:rsid w:val="00AA0AC5"/>
    <w:rsid w:val="00AA0BA9"/>
    <w:rsid w:val="00AA0BD0"/>
    <w:rsid w:val="00AA2364"/>
    <w:rsid w:val="00AA3252"/>
    <w:rsid w:val="00AA348C"/>
    <w:rsid w:val="00AA3F1B"/>
    <w:rsid w:val="00AA432E"/>
    <w:rsid w:val="00AA4690"/>
    <w:rsid w:val="00AA4E4F"/>
    <w:rsid w:val="00AA50B4"/>
    <w:rsid w:val="00AA58C2"/>
    <w:rsid w:val="00AA6ABD"/>
    <w:rsid w:val="00AA7284"/>
    <w:rsid w:val="00AA7DD9"/>
    <w:rsid w:val="00AA86F7"/>
    <w:rsid w:val="00AB0023"/>
    <w:rsid w:val="00AB03EE"/>
    <w:rsid w:val="00AB0A29"/>
    <w:rsid w:val="00AB0EF4"/>
    <w:rsid w:val="00AB19FD"/>
    <w:rsid w:val="00AB20D1"/>
    <w:rsid w:val="00AB24C0"/>
    <w:rsid w:val="00AB2515"/>
    <w:rsid w:val="00AB3BE0"/>
    <w:rsid w:val="00AB42D4"/>
    <w:rsid w:val="00AB472A"/>
    <w:rsid w:val="00AB4DA1"/>
    <w:rsid w:val="00AB50F1"/>
    <w:rsid w:val="00AB6055"/>
    <w:rsid w:val="00AB6832"/>
    <w:rsid w:val="00AB7D01"/>
    <w:rsid w:val="00AC00B6"/>
    <w:rsid w:val="00AC011F"/>
    <w:rsid w:val="00AC09DF"/>
    <w:rsid w:val="00AC0AF0"/>
    <w:rsid w:val="00AC0E54"/>
    <w:rsid w:val="00AC0FB5"/>
    <w:rsid w:val="00AC2316"/>
    <w:rsid w:val="00AC26BA"/>
    <w:rsid w:val="00AC2BE7"/>
    <w:rsid w:val="00AC2F17"/>
    <w:rsid w:val="00AC3F68"/>
    <w:rsid w:val="00AC3FD7"/>
    <w:rsid w:val="00AC40AE"/>
    <w:rsid w:val="00AC4C97"/>
    <w:rsid w:val="00AC4E3A"/>
    <w:rsid w:val="00AC5359"/>
    <w:rsid w:val="00AC6044"/>
    <w:rsid w:val="00AC71D4"/>
    <w:rsid w:val="00AC76B6"/>
    <w:rsid w:val="00AC7E24"/>
    <w:rsid w:val="00AD0854"/>
    <w:rsid w:val="00AD09B4"/>
    <w:rsid w:val="00AD0ACA"/>
    <w:rsid w:val="00AD10BD"/>
    <w:rsid w:val="00AD152A"/>
    <w:rsid w:val="00AD17FD"/>
    <w:rsid w:val="00AD1BAA"/>
    <w:rsid w:val="00AD1CFA"/>
    <w:rsid w:val="00AD1E69"/>
    <w:rsid w:val="00AD2035"/>
    <w:rsid w:val="00AD2667"/>
    <w:rsid w:val="00AD2C3A"/>
    <w:rsid w:val="00AD32ED"/>
    <w:rsid w:val="00AD374B"/>
    <w:rsid w:val="00AD3934"/>
    <w:rsid w:val="00AD395D"/>
    <w:rsid w:val="00AD42A6"/>
    <w:rsid w:val="00AD46A0"/>
    <w:rsid w:val="00AD4D8B"/>
    <w:rsid w:val="00AD5611"/>
    <w:rsid w:val="00AD5F6C"/>
    <w:rsid w:val="00AD6021"/>
    <w:rsid w:val="00AD6A98"/>
    <w:rsid w:val="00AD6E54"/>
    <w:rsid w:val="00AD70E5"/>
    <w:rsid w:val="00AD7734"/>
    <w:rsid w:val="00AD7939"/>
    <w:rsid w:val="00AE0A33"/>
    <w:rsid w:val="00AE1800"/>
    <w:rsid w:val="00AE1EBA"/>
    <w:rsid w:val="00AE2571"/>
    <w:rsid w:val="00AE272A"/>
    <w:rsid w:val="00AE27EB"/>
    <w:rsid w:val="00AE2EB5"/>
    <w:rsid w:val="00AE3122"/>
    <w:rsid w:val="00AE36FB"/>
    <w:rsid w:val="00AE37A4"/>
    <w:rsid w:val="00AE3CA2"/>
    <w:rsid w:val="00AE3D30"/>
    <w:rsid w:val="00AE45B5"/>
    <w:rsid w:val="00AE5E6B"/>
    <w:rsid w:val="00AE650B"/>
    <w:rsid w:val="00AE66EC"/>
    <w:rsid w:val="00AE6EEF"/>
    <w:rsid w:val="00AF021C"/>
    <w:rsid w:val="00AF0720"/>
    <w:rsid w:val="00AF1C1E"/>
    <w:rsid w:val="00AF274E"/>
    <w:rsid w:val="00AF3512"/>
    <w:rsid w:val="00AF36D4"/>
    <w:rsid w:val="00AF4352"/>
    <w:rsid w:val="00AF43D0"/>
    <w:rsid w:val="00AF4C86"/>
    <w:rsid w:val="00AF4CFF"/>
    <w:rsid w:val="00AF58F6"/>
    <w:rsid w:val="00AF58FE"/>
    <w:rsid w:val="00AF5B1B"/>
    <w:rsid w:val="00AF5CC4"/>
    <w:rsid w:val="00AF5E4D"/>
    <w:rsid w:val="00AF73BA"/>
    <w:rsid w:val="00AF7FD0"/>
    <w:rsid w:val="00B012DF"/>
    <w:rsid w:val="00B01E4F"/>
    <w:rsid w:val="00B01EFC"/>
    <w:rsid w:val="00B0263C"/>
    <w:rsid w:val="00B0325D"/>
    <w:rsid w:val="00B03BF5"/>
    <w:rsid w:val="00B04947"/>
    <w:rsid w:val="00B04D95"/>
    <w:rsid w:val="00B05495"/>
    <w:rsid w:val="00B0582F"/>
    <w:rsid w:val="00B062CB"/>
    <w:rsid w:val="00B06B5B"/>
    <w:rsid w:val="00B07175"/>
    <w:rsid w:val="00B0774B"/>
    <w:rsid w:val="00B07F5C"/>
    <w:rsid w:val="00B108A5"/>
    <w:rsid w:val="00B11363"/>
    <w:rsid w:val="00B11C87"/>
    <w:rsid w:val="00B12784"/>
    <w:rsid w:val="00B12E7E"/>
    <w:rsid w:val="00B13ED7"/>
    <w:rsid w:val="00B149C3"/>
    <w:rsid w:val="00B14A81"/>
    <w:rsid w:val="00B14CB9"/>
    <w:rsid w:val="00B15F0F"/>
    <w:rsid w:val="00B167D3"/>
    <w:rsid w:val="00B16A9C"/>
    <w:rsid w:val="00B16B2E"/>
    <w:rsid w:val="00B176AB"/>
    <w:rsid w:val="00B17739"/>
    <w:rsid w:val="00B17A4A"/>
    <w:rsid w:val="00B20609"/>
    <w:rsid w:val="00B20656"/>
    <w:rsid w:val="00B206E1"/>
    <w:rsid w:val="00B20C21"/>
    <w:rsid w:val="00B20EA6"/>
    <w:rsid w:val="00B21350"/>
    <w:rsid w:val="00B21BD9"/>
    <w:rsid w:val="00B22504"/>
    <w:rsid w:val="00B22D39"/>
    <w:rsid w:val="00B23161"/>
    <w:rsid w:val="00B24310"/>
    <w:rsid w:val="00B244E0"/>
    <w:rsid w:val="00B248F3"/>
    <w:rsid w:val="00B24A05"/>
    <w:rsid w:val="00B25306"/>
    <w:rsid w:val="00B273B8"/>
    <w:rsid w:val="00B27440"/>
    <w:rsid w:val="00B27DA2"/>
    <w:rsid w:val="00B2999C"/>
    <w:rsid w:val="00B300BA"/>
    <w:rsid w:val="00B31624"/>
    <w:rsid w:val="00B318C9"/>
    <w:rsid w:val="00B31BB7"/>
    <w:rsid w:val="00B31DCB"/>
    <w:rsid w:val="00B31E0F"/>
    <w:rsid w:val="00B32BBD"/>
    <w:rsid w:val="00B32CC9"/>
    <w:rsid w:val="00B32D2B"/>
    <w:rsid w:val="00B33270"/>
    <w:rsid w:val="00B3407D"/>
    <w:rsid w:val="00B3435E"/>
    <w:rsid w:val="00B356FA"/>
    <w:rsid w:val="00B35FAF"/>
    <w:rsid w:val="00B35FEF"/>
    <w:rsid w:val="00B365DA"/>
    <w:rsid w:val="00B36A00"/>
    <w:rsid w:val="00B36DFE"/>
    <w:rsid w:val="00B376EA"/>
    <w:rsid w:val="00B3789D"/>
    <w:rsid w:val="00B4017B"/>
    <w:rsid w:val="00B4039C"/>
    <w:rsid w:val="00B40546"/>
    <w:rsid w:val="00B40C09"/>
    <w:rsid w:val="00B41523"/>
    <w:rsid w:val="00B41D15"/>
    <w:rsid w:val="00B42CE1"/>
    <w:rsid w:val="00B43751"/>
    <w:rsid w:val="00B43AE6"/>
    <w:rsid w:val="00B43CA6"/>
    <w:rsid w:val="00B44445"/>
    <w:rsid w:val="00B44DDF"/>
    <w:rsid w:val="00B45152"/>
    <w:rsid w:val="00B45AA5"/>
    <w:rsid w:val="00B45DDD"/>
    <w:rsid w:val="00B477D5"/>
    <w:rsid w:val="00B47B83"/>
    <w:rsid w:val="00B47C28"/>
    <w:rsid w:val="00B47C36"/>
    <w:rsid w:val="00B5046B"/>
    <w:rsid w:val="00B506BA"/>
    <w:rsid w:val="00B50B10"/>
    <w:rsid w:val="00B51018"/>
    <w:rsid w:val="00B525E4"/>
    <w:rsid w:val="00B5314F"/>
    <w:rsid w:val="00B53839"/>
    <w:rsid w:val="00B54780"/>
    <w:rsid w:val="00B547DD"/>
    <w:rsid w:val="00B54D7E"/>
    <w:rsid w:val="00B55341"/>
    <w:rsid w:val="00B55B15"/>
    <w:rsid w:val="00B564DE"/>
    <w:rsid w:val="00B569DD"/>
    <w:rsid w:val="00B6021F"/>
    <w:rsid w:val="00B60699"/>
    <w:rsid w:val="00B60833"/>
    <w:rsid w:val="00B60D08"/>
    <w:rsid w:val="00B60E0B"/>
    <w:rsid w:val="00B614BD"/>
    <w:rsid w:val="00B61806"/>
    <w:rsid w:val="00B61AF2"/>
    <w:rsid w:val="00B61BB8"/>
    <w:rsid w:val="00B62952"/>
    <w:rsid w:val="00B63343"/>
    <w:rsid w:val="00B6380A"/>
    <w:rsid w:val="00B63E71"/>
    <w:rsid w:val="00B63F0F"/>
    <w:rsid w:val="00B63FFD"/>
    <w:rsid w:val="00B64B62"/>
    <w:rsid w:val="00B64C49"/>
    <w:rsid w:val="00B65658"/>
    <w:rsid w:val="00B662D6"/>
    <w:rsid w:val="00B6682A"/>
    <w:rsid w:val="00B675F1"/>
    <w:rsid w:val="00B67F69"/>
    <w:rsid w:val="00B705B6"/>
    <w:rsid w:val="00B70B86"/>
    <w:rsid w:val="00B70D25"/>
    <w:rsid w:val="00B71881"/>
    <w:rsid w:val="00B71AD3"/>
    <w:rsid w:val="00B71F19"/>
    <w:rsid w:val="00B733BB"/>
    <w:rsid w:val="00B7360B"/>
    <w:rsid w:val="00B73B36"/>
    <w:rsid w:val="00B740A3"/>
    <w:rsid w:val="00B749A7"/>
    <w:rsid w:val="00B75826"/>
    <w:rsid w:val="00B75C89"/>
    <w:rsid w:val="00B75C91"/>
    <w:rsid w:val="00B76223"/>
    <w:rsid w:val="00B7680F"/>
    <w:rsid w:val="00B76A5C"/>
    <w:rsid w:val="00B77F7A"/>
    <w:rsid w:val="00B80D1A"/>
    <w:rsid w:val="00B80D59"/>
    <w:rsid w:val="00B8146D"/>
    <w:rsid w:val="00B81B29"/>
    <w:rsid w:val="00B82383"/>
    <w:rsid w:val="00B831A9"/>
    <w:rsid w:val="00B8347F"/>
    <w:rsid w:val="00B834C4"/>
    <w:rsid w:val="00B8370C"/>
    <w:rsid w:val="00B83FAD"/>
    <w:rsid w:val="00B848DD"/>
    <w:rsid w:val="00B84DCA"/>
    <w:rsid w:val="00B85187"/>
    <w:rsid w:val="00B8545D"/>
    <w:rsid w:val="00B85563"/>
    <w:rsid w:val="00B85A54"/>
    <w:rsid w:val="00B85D0C"/>
    <w:rsid w:val="00B86914"/>
    <w:rsid w:val="00B86C9C"/>
    <w:rsid w:val="00B86EB6"/>
    <w:rsid w:val="00B871FC"/>
    <w:rsid w:val="00B873DC"/>
    <w:rsid w:val="00B874B6"/>
    <w:rsid w:val="00B87639"/>
    <w:rsid w:val="00B87885"/>
    <w:rsid w:val="00B90FCA"/>
    <w:rsid w:val="00B91AE5"/>
    <w:rsid w:val="00B91C7B"/>
    <w:rsid w:val="00B92232"/>
    <w:rsid w:val="00B92305"/>
    <w:rsid w:val="00B92508"/>
    <w:rsid w:val="00B92A3A"/>
    <w:rsid w:val="00B92BFA"/>
    <w:rsid w:val="00B93073"/>
    <w:rsid w:val="00B9365B"/>
    <w:rsid w:val="00B9416D"/>
    <w:rsid w:val="00B94355"/>
    <w:rsid w:val="00B9595E"/>
    <w:rsid w:val="00B95DE3"/>
    <w:rsid w:val="00B964D9"/>
    <w:rsid w:val="00B9677E"/>
    <w:rsid w:val="00B9785C"/>
    <w:rsid w:val="00B9D66E"/>
    <w:rsid w:val="00BA0153"/>
    <w:rsid w:val="00BA17AB"/>
    <w:rsid w:val="00BA1CF2"/>
    <w:rsid w:val="00BA1D38"/>
    <w:rsid w:val="00BA1FE5"/>
    <w:rsid w:val="00BA2342"/>
    <w:rsid w:val="00BA289B"/>
    <w:rsid w:val="00BA29FC"/>
    <w:rsid w:val="00BA2A7B"/>
    <w:rsid w:val="00BA2E31"/>
    <w:rsid w:val="00BA32BB"/>
    <w:rsid w:val="00BA341A"/>
    <w:rsid w:val="00BA3731"/>
    <w:rsid w:val="00BA3EBB"/>
    <w:rsid w:val="00BA4148"/>
    <w:rsid w:val="00BA503A"/>
    <w:rsid w:val="00BA5339"/>
    <w:rsid w:val="00BA53A2"/>
    <w:rsid w:val="00BA558C"/>
    <w:rsid w:val="00BA62B7"/>
    <w:rsid w:val="00BA6AA5"/>
    <w:rsid w:val="00BA6CDD"/>
    <w:rsid w:val="00BA7287"/>
    <w:rsid w:val="00BA7659"/>
    <w:rsid w:val="00BA7CF4"/>
    <w:rsid w:val="00BA7E70"/>
    <w:rsid w:val="00BB06E0"/>
    <w:rsid w:val="00BB103B"/>
    <w:rsid w:val="00BB13A0"/>
    <w:rsid w:val="00BB17D4"/>
    <w:rsid w:val="00BB3C9D"/>
    <w:rsid w:val="00BB3FD2"/>
    <w:rsid w:val="00BB44BD"/>
    <w:rsid w:val="00BB486C"/>
    <w:rsid w:val="00BB5730"/>
    <w:rsid w:val="00BB5918"/>
    <w:rsid w:val="00BB6446"/>
    <w:rsid w:val="00BB65DC"/>
    <w:rsid w:val="00BB6E0E"/>
    <w:rsid w:val="00BB752A"/>
    <w:rsid w:val="00BB760E"/>
    <w:rsid w:val="00BC055D"/>
    <w:rsid w:val="00BC05F3"/>
    <w:rsid w:val="00BC0F32"/>
    <w:rsid w:val="00BC1A9B"/>
    <w:rsid w:val="00BC27F5"/>
    <w:rsid w:val="00BC38E4"/>
    <w:rsid w:val="00BC3EE6"/>
    <w:rsid w:val="00BC403F"/>
    <w:rsid w:val="00BC406F"/>
    <w:rsid w:val="00BC4336"/>
    <w:rsid w:val="00BC4A52"/>
    <w:rsid w:val="00BC508B"/>
    <w:rsid w:val="00BC53D1"/>
    <w:rsid w:val="00BC54C9"/>
    <w:rsid w:val="00BC5E8E"/>
    <w:rsid w:val="00BC651B"/>
    <w:rsid w:val="00BC6A17"/>
    <w:rsid w:val="00BC6D79"/>
    <w:rsid w:val="00BC6E91"/>
    <w:rsid w:val="00BC7647"/>
    <w:rsid w:val="00BC7980"/>
    <w:rsid w:val="00BC7D38"/>
    <w:rsid w:val="00BD031E"/>
    <w:rsid w:val="00BD1E7E"/>
    <w:rsid w:val="00BD2517"/>
    <w:rsid w:val="00BD3BFF"/>
    <w:rsid w:val="00BD3DE9"/>
    <w:rsid w:val="00BD4836"/>
    <w:rsid w:val="00BD4AD3"/>
    <w:rsid w:val="00BD4F05"/>
    <w:rsid w:val="00BD509B"/>
    <w:rsid w:val="00BD5521"/>
    <w:rsid w:val="00BD55F8"/>
    <w:rsid w:val="00BD5FAF"/>
    <w:rsid w:val="00BD6942"/>
    <w:rsid w:val="00BD7CFA"/>
    <w:rsid w:val="00BD7D8C"/>
    <w:rsid w:val="00BE119D"/>
    <w:rsid w:val="00BE4751"/>
    <w:rsid w:val="00BE487F"/>
    <w:rsid w:val="00BE4A6A"/>
    <w:rsid w:val="00BE4FF8"/>
    <w:rsid w:val="00BE5B9A"/>
    <w:rsid w:val="00BE5C6F"/>
    <w:rsid w:val="00BE6A36"/>
    <w:rsid w:val="00BE72C5"/>
    <w:rsid w:val="00BE7BD1"/>
    <w:rsid w:val="00BF002B"/>
    <w:rsid w:val="00BF13E3"/>
    <w:rsid w:val="00BF1B60"/>
    <w:rsid w:val="00BF2124"/>
    <w:rsid w:val="00BF2DBD"/>
    <w:rsid w:val="00BF3259"/>
    <w:rsid w:val="00BF44AB"/>
    <w:rsid w:val="00BF4FCD"/>
    <w:rsid w:val="00BF5120"/>
    <w:rsid w:val="00BF54D9"/>
    <w:rsid w:val="00BF6A6E"/>
    <w:rsid w:val="00BF71D9"/>
    <w:rsid w:val="00BF722C"/>
    <w:rsid w:val="00BF743E"/>
    <w:rsid w:val="00BF750A"/>
    <w:rsid w:val="00BF7998"/>
    <w:rsid w:val="00C0064B"/>
    <w:rsid w:val="00C00BEC"/>
    <w:rsid w:val="00C00E8D"/>
    <w:rsid w:val="00C00F46"/>
    <w:rsid w:val="00C01279"/>
    <w:rsid w:val="00C013B5"/>
    <w:rsid w:val="00C016A3"/>
    <w:rsid w:val="00C01A0D"/>
    <w:rsid w:val="00C02FE6"/>
    <w:rsid w:val="00C03223"/>
    <w:rsid w:val="00C03506"/>
    <w:rsid w:val="00C0371E"/>
    <w:rsid w:val="00C04042"/>
    <w:rsid w:val="00C04735"/>
    <w:rsid w:val="00C04894"/>
    <w:rsid w:val="00C05055"/>
    <w:rsid w:val="00C05DF6"/>
    <w:rsid w:val="00C0630E"/>
    <w:rsid w:val="00C105F5"/>
    <w:rsid w:val="00C11645"/>
    <w:rsid w:val="00C124CD"/>
    <w:rsid w:val="00C1297B"/>
    <w:rsid w:val="00C131C2"/>
    <w:rsid w:val="00C13579"/>
    <w:rsid w:val="00C14E23"/>
    <w:rsid w:val="00C14F1C"/>
    <w:rsid w:val="00C151FB"/>
    <w:rsid w:val="00C15696"/>
    <w:rsid w:val="00C15BC3"/>
    <w:rsid w:val="00C16494"/>
    <w:rsid w:val="00C16614"/>
    <w:rsid w:val="00C1666E"/>
    <w:rsid w:val="00C172A5"/>
    <w:rsid w:val="00C17973"/>
    <w:rsid w:val="00C17B5D"/>
    <w:rsid w:val="00C17C58"/>
    <w:rsid w:val="00C17E4B"/>
    <w:rsid w:val="00C1F162"/>
    <w:rsid w:val="00C2065A"/>
    <w:rsid w:val="00C2081A"/>
    <w:rsid w:val="00C21C5E"/>
    <w:rsid w:val="00C21D65"/>
    <w:rsid w:val="00C225B8"/>
    <w:rsid w:val="00C22686"/>
    <w:rsid w:val="00C231AE"/>
    <w:rsid w:val="00C2392C"/>
    <w:rsid w:val="00C23C42"/>
    <w:rsid w:val="00C23FEB"/>
    <w:rsid w:val="00C246F7"/>
    <w:rsid w:val="00C252FC"/>
    <w:rsid w:val="00C254F8"/>
    <w:rsid w:val="00C25ADA"/>
    <w:rsid w:val="00C25DDA"/>
    <w:rsid w:val="00C26B25"/>
    <w:rsid w:val="00C26C20"/>
    <w:rsid w:val="00C272B0"/>
    <w:rsid w:val="00C27364"/>
    <w:rsid w:val="00C27B46"/>
    <w:rsid w:val="00C27D17"/>
    <w:rsid w:val="00C3002D"/>
    <w:rsid w:val="00C300B4"/>
    <w:rsid w:val="00C30CE8"/>
    <w:rsid w:val="00C31BFB"/>
    <w:rsid w:val="00C32FED"/>
    <w:rsid w:val="00C33782"/>
    <w:rsid w:val="00C33853"/>
    <w:rsid w:val="00C34A51"/>
    <w:rsid w:val="00C35809"/>
    <w:rsid w:val="00C35ACD"/>
    <w:rsid w:val="00C36BC8"/>
    <w:rsid w:val="00C36CCE"/>
    <w:rsid w:val="00C3729A"/>
    <w:rsid w:val="00C3776B"/>
    <w:rsid w:val="00C4014A"/>
    <w:rsid w:val="00C404CF"/>
    <w:rsid w:val="00C40739"/>
    <w:rsid w:val="00C409AA"/>
    <w:rsid w:val="00C41D39"/>
    <w:rsid w:val="00C41E75"/>
    <w:rsid w:val="00C42E61"/>
    <w:rsid w:val="00C436FE"/>
    <w:rsid w:val="00C4395B"/>
    <w:rsid w:val="00C43A91"/>
    <w:rsid w:val="00C43B0C"/>
    <w:rsid w:val="00C4416D"/>
    <w:rsid w:val="00C445F4"/>
    <w:rsid w:val="00C44A9F"/>
    <w:rsid w:val="00C44C64"/>
    <w:rsid w:val="00C44E17"/>
    <w:rsid w:val="00C45667"/>
    <w:rsid w:val="00C45C55"/>
    <w:rsid w:val="00C45EBD"/>
    <w:rsid w:val="00C45F8F"/>
    <w:rsid w:val="00C4654B"/>
    <w:rsid w:val="00C46A84"/>
    <w:rsid w:val="00C46ABF"/>
    <w:rsid w:val="00C46F79"/>
    <w:rsid w:val="00C4720F"/>
    <w:rsid w:val="00C473D2"/>
    <w:rsid w:val="00C47785"/>
    <w:rsid w:val="00C4798D"/>
    <w:rsid w:val="00C47AB7"/>
    <w:rsid w:val="00C47B2F"/>
    <w:rsid w:val="00C4D1C5"/>
    <w:rsid w:val="00C500AE"/>
    <w:rsid w:val="00C50257"/>
    <w:rsid w:val="00C505C7"/>
    <w:rsid w:val="00C50D2E"/>
    <w:rsid w:val="00C51435"/>
    <w:rsid w:val="00C5145B"/>
    <w:rsid w:val="00C519C7"/>
    <w:rsid w:val="00C52D8F"/>
    <w:rsid w:val="00C52F00"/>
    <w:rsid w:val="00C53088"/>
    <w:rsid w:val="00C53991"/>
    <w:rsid w:val="00C53D5B"/>
    <w:rsid w:val="00C541D5"/>
    <w:rsid w:val="00C54310"/>
    <w:rsid w:val="00C54F5B"/>
    <w:rsid w:val="00C552D9"/>
    <w:rsid w:val="00C55AF7"/>
    <w:rsid w:val="00C55CC1"/>
    <w:rsid w:val="00C5684A"/>
    <w:rsid w:val="00C56EAB"/>
    <w:rsid w:val="00C56F7E"/>
    <w:rsid w:val="00C56FB6"/>
    <w:rsid w:val="00C5727F"/>
    <w:rsid w:val="00C57A36"/>
    <w:rsid w:val="00C6086F"/>
    <w:rsid w:val="00C61088"/>
    <w:rsid w:val="00C61484"/>
    <w:rsid w:val="00C61859"/>
    <w:rsid w:val="00C61C5C"/>
    <w:rsid w:val="00C62285"/>
    <w:rsid w:val="00C62433"/>
    <w:rsid w:val="00C64649"/>
    <w:rsid w:val="00C64820"/>
    <w:rsid w:val="00C648A5"/>
    <w:rsid w:val="00C64CCA"/>
    <w:rsid w:val="00C64F62"/>
    <w:rsid w:val="00C64F75"/>
    <w:rsid w:val="00C65B19"/>
    <w:rsid w:val="00C65B43"/>
    <w:rsid w:val="00C661C0"/>
    <w:rsid w:val="00C66B04"/>
    <w:rsid w:val="00C67917"/>
    <w:rsid w:val="00C70F89"/>
    <w:rsid w:val="00C71EA1"/>
    <w:rsid w:val="00C7228F"/>
    <w:rsid w:val="00C72695"/>
    <w:rsid w:val="00C7323E"/>
    <w:rsid w:val="00C735DE"/>
    <w:rsid w:val="00C75127"/>
    <w:rsid w:val="00C75675"/>
    <w:rsid w:val="00C75D2A"/>
    <w:rsid w:val="00C75D8F"/>
    <w:rsid w:val="00C75F25"/>
    <w:rsid w:val="00C766A2"/>
    <w:rsid w:val="00C76AA2"/>
    <w:rsid w:val="00C76F92"/>
    <w:rsid w:val="00C81788"/>
    <w:rsid w:val="00C81818"/>
    <w:rsid w:val="00C81F16"/>
    <w:rsid w:val="00C822F3"/>
    <w:rsid w:val="00C82695"/>
    <w:rsid w:val="00C827D8"/>
    <w:rsid w:val="00C82A68"/>
    <w:rsid w:val="00C830BF"/>
    <w:rsid w:val="00C83535"/>
    <w:rsid w:val="00C83784"/>
    <w:rsid w:val="00C83DE3"/>
    <w:rsid w:val="00C84826"/>
    <w:rsid w:val="00C85024"/>
    <w:rsid w:val="00C853BD"/>
    <w:rsid w:val="00C853C5"/>
    <w:rsid w:val="00C863C6"/>
    <w:rsid w:val="00C865F0"/>
    <w:rsid w:val="00C86730"/>
    <w:rsid w:val="00C86BD4"/>
    <w:rsid w:val="00C871DA"/>
    <w:rsid w:val="00C87BCD"/>
    <w:rsid w:val="00C87D6B"/>
    <w:rsid w:val="00C9088A"/>
    <w:rsid w:val="00C90CCB"/>
    <w:rsid w:val="00C91BE7"/>
    <w:rsid w:val="00C92359"/>
    <w:rsid w:val="00C92BA9"/>
    <w:rsid w:val="00C92E88"/>
    <w:rsid w:val="00C93327"/>
    <w:rsid w:val="00C93997"/>
    <w:rsid w:val="00C94062"/>
    <w:rsid w:val="00C94994"/>
    <w:rsid w:val="00C955D1"/>
    <w:rsid w:val="00C95DA0"/>
    <w:rsid w:val="00C95F1F"/>
    <w:rsid w:val="00C9687A"/>
    <w:rsid w:val="00C96E53"/>
    <w:rsid w:val="00C96F05"/>
    <w:rsid w:val="00C970C9"/>
    <w:rsid w:val="00CA00E2"/>
    <w:rsid w:val="00CA08CB"/>
    <w:rsid w:val="00CA0A11"/>
    <w:rsid w:val="00CA0BC3"/>
    <w:rsid w:val="00CA114E"/>
    <w:rsid w:val="00CA17F2"/>
    <w:rsid w:val="00CA1B1D"/>
    <w:rsid w:val="00CA1E77"/>
    <w:rsid w:val="00CA20A7"/>
    <w:rsid w:val="00CA2296"/>
    <w:rsid w:val="00CA273E"/>
    <w:rsid w:val="00CA2825"/>
    <w:rsid w:val="00CA307A"/>
    <w:rsid w:val="00CA387F"/>
    <w:rsid w:val="00CA3C57"/>
    <w:rsid w:val="00CA4041"/>
    <w:rsid w:val="00CA4116"/>
    <w:rsid w:val="00CA4142"/>
    <w:rsid w:val="00CA41E4"/>
    <w:rsid w:val="00CA4370"/>
    <w:rsid w:val="00CA48A6"/>
    <w:rsid w:val="00CA4D90"/>
    <w:rsid w:val="00CA4DE6"/>
    <w:rsid w:val="00CA4F07"/>
    <w:rsid w:val="00CA4FFF"/>
    <w:rsid w:val="00CA536E"/>
    <w:rsid w:val="00CA5D66"/>
    <w:rsid w:val="00CA7015"/>
    <w:rsid w:val="00CA7506"/>
    <w:rsid w:val="00CA76AC"/>
    <w:rsid w:val="00CA76C4"/>
    <w:rsid w:val="00CA77B5"/>
    <w:rsid w:val="00CA7F19"/>
    <w:rsid w:val="00CB00DE"/>
    <w:rsid w:val="00CB0339"/>
    <w:rsid w:val="00CB1075"/>
    <w:rsid w:val="00CB241F"/>
    <w:rsid w:val="00CB315E"/>
    <w:rsid w:val="00CB35EC"/>
    <w:rsid w:val="00CB48F5"/>
    <w:rsid w:val="00CB4ED8"/>
    <w:rsid w:val="00CB5052"/>
    <w:rsid w:val="00CB5242"/>
    <w:rsid w:val="00CB528C"/>
    <w:rsid w:val="00CB5936"/>
    <w:rsid w:val="00CB5CEA"/>
    <w:rsid w:val="00CB5F98"/>
    <w:rsid w:val="00CB6036"/>
    <w:rsid w:val="00CB60CA"/>
    <w:rsid w:val="00CB627A"/>
    <w:rsid w:val="00CB6794"/>
    <w:rsid w:val="00CB751C"/>
    <w:rsid w:val="00CB76FD"/>
    <w:rsid w:val="00CB771E"/>
    <w:rsid w:val="00CC015D"/>
    <w:rsid w:val="00CC04D7"/>
    <w:rsid w:val="00CC0769"/>
    <w:rsid w:val="00CC0A41"/>
    <w:rsid w:val="00CC15A8"/>
    <w:rsid w:val="00CC16B3"/>
    <w:rsid w:val="00CC1D0F"/>
    <w:rsid w:val="00CC20D2"/>
    <w:rsid w:val="00CC262A"/>
    <w:rsid w:val="00CC29BB"/>
    <w:rsid w:val="00CC2A71"/>
    <w:rsid w:val="00CC32B4"/>
    <w:rsid w:val="00CC3AD1"/>
    <w:rsid w:val="00CC44B2"/>
    <w:rsid w:val="00CC44B8"/>
    <w:rsid w:val="00CC6B05"/>
    <w:rsid w:val="00CC6CB2"/>
    <w:rsid w:val="00CC7BE4"/>
    <w:rsid w:val="00CCC3E7"/>
    <w:rsid w:val="00CD00A1"/>
    <w:rsid w:val="00CD0418"/>
    <w:rsid w:val="00CD0E92"/>
    <w:rsid w:val="00CD13A9"/>
    <w:rsid w:val="00CD149C"/>
    <w:rsid w:val="00CD2233"/>
    <w:rsid w:val="00CD2395"/>
    <w:rsid w:val="00CD2D65"/>
    <w:rsid w:val="00CD389E"/>
    <w:rsid w:val="00CD3FE0"/>
    <w:rsid w:val="00CD478E"/>
    <w:rsid w:val="00CD5AC6"/>
    <w:rsid w:val="00CD642F"/>
    <w:rsid w:val="00CD68F1"/>
    <w:rsid w:val="00CD6E1E"/>
    <w:rsid w:val="00CD6ECF"/>
    <w:rsid w:val="00CD761F"/>
    <w:rsid w:val="00CE0546"/>
    <w:rsid w:val="00CE1DF7"/>
    <w:rsid w:val="00CE1E14"/>
    <w:rsid w:val="00CE2F09"/>
    <w:rsid w:val="00CE30EA"/>
    <w:rsid w:val="00CE3223"/>
    <w:rsid w:val="00CE3790"/>
    <w:rsid w:val="00CE3B80"/>
    <w:rsid w:val="00CE43F0"/>
    <w:rsid w:val="00CE611D"/>
    <w:rsid w:val="00CE63A3"/>
    <w:rsid w:val="00CE69A2"/>
    <w:rsid w:val="00CE7126"/>
    <w:rsid w:val="00CE789C"/>
    <w:rsid w:val="00CE7CEB"/>
    <w:rsid w:val="00CE7DCE"/>
    <w:rsid w:val="00CF097E"/>
    <w:rsid w:val="00CF1385"/>
    <w:rsid w:val="00CF17C6"/>
    <w:rsid w:val="00CF1F4D"/>
    <w:rsid w:val="00CF243D"/>
    <w:rsid w:val="00CF2DC6"/>
    <w:rsid w:val="00CF2F2D"/>
    <w:rsid w:val="00CF3669"/>
    <w:rsid w:val="00CF3824"/>
    <w:rsid w:val="00CF4048"/>
    <w:rsid w:val="00CF41B9"/>
    <w:rsid w:val="00CF4AB8"/>
    <w:rsid w:val="00CF55CF"/>
    <w:rsid w:val="00CF5BB5"/>
    <w:rsid w:val="00CF5F7A"/>
    <w:rsid w:val="00CF6D48"/>
    <w:rsid w:val="00CF73CC"/>
    <w:rsid w:val="00CF7745"/>
    <w:rsid w:val="00CF7DD7"/>
    <w:rsid w:val="00CF7E21"/>
    <w:rsid w:val="00CF7E32"/>
    <w:rsid w:val="00D00362"/>
    <w:rsid w:val="00D0055E"/>
    <w:rsid w:val="00D00D54"/>
    <w:rsid w:val="00D021EA"/>
    <w:rsid w:val="00D03324"/>
    <w:rsid w:val="00D03442"/>
    <w:rsid w:val="00D035A5"/>
    <w:rsid w:val="00D03986"/>
    <w:rsid w:val="00D046B8"/>
    <w:rsid w:val="00D0481E"/>
    <w:rsid w:val="00D04FCD"/>
    <w:rsid w:val="00D050A5"/>
    <w:rsid w:val="00D05237"/>
    <w:rsid w:val="00D056E8"/>
    <w:rsid w:val="00D05D78"/>
    <w:rsid w:val="00D06BE7"/>
    <w:rsid w:val="00D06DB5"/>
    <w:rsid w:val="00D06E54"/>
    <w:rsid w:val="00D070B7"/>
    <w:rsid w:val="00D07831"/>
    <w:rsid w:val="00D07E31"/>
    <w:rsid w:val="00D1095F"/>
    <w:rsid w:val="00D114B7"/>
    <w:rsid w:val="00D11FEE"/>
    <w:rsid w:val="00D12096"/>
    <w:rsid w:val="00D12277"/>
    <w:rsid w:val="00D128B3"/>
    <w:rsid w:val="00D13DE7"/>
    <w:rsid w:val="00D1437E"/>
    <w:rsid w:val="00D144E9"/>
    <w:rsid w:val="00D15106"/>
    <w:rsid w:val="00D158CB"/>
    <w:rsid w:val="00D15CE5"/>
    <w:rsid w:val="00D15E70"/>
    <w:rsid w:val="00D15F5F"/>
    <w:rsid w:val="00D162AB"/>
    <w:rsid w:val="00D167EF"/>
    <w:rsid w:val="00D16CE6"/>
    <w:rsid w:val="00D20563"/>
    <w:rsid w:val="00D20676"/>
    <w:rsid w:val="00D20E89"/>
    <w:rsid w:val="00D20F47"/>
    <w:rsid w:val="00D21058"/>
    <w:rsid w:val="00D21EFD"/>
    <w:rsid w:val="00D2200B"/>
    <w:rsid w:val="00D228A5"/>
    <w:rsid w:val="00D22B28"/>
    <w:rsid w:val="00D22D4C"/>
    <w:rsid w:val="00D2316E"/>
    <w:rsid w:val="00D235FC"/>
    <w:rsid w:val="00D23724"/>
    <w:rsid w:val="00D23BB6"/>
    <w:rsid w:val="00D246FE"/>
    <w:rsid w:val="00D25175"/>
    <w:rsid w:val="00D253BC"/>
    <w:rsid w:val="00D25C01"/>
    <w:rsid w:val="00D25E56"/>
    <w:rsid w:val="00D2625A"/>
    <w:rsid w:val="00D2630A"/>
    <w:rsid w:val="00D26D78"/>
    <w:rsid w:val="00D27726"/>
    <w:rsid w:val="00D278F2"/>
    <w:rsid w:val="00D307CC"/>
    <w:rsid w:val="00D30B97"/>
    <w:rsid w:val="00D30D89"/>
    <w:rsid w:val="00D31084"/>
    <w:rsid w:val="00D315F2"/>
    <w:rsid w:val="00D31972"/>
    <w:rsid w:val="00D32647"/>
    <w:rsid w:val="00D327FA"/>
    <w:rsid w:val="00D32D70"/>
    <w:rsid w:val="00D32E43"/>
    <w:rsid w:val="00D33454"/>
    <w:rsid w:val="00D33BCC"/>
    <w:rsid w:val="00D34257"/>
    <w:rsid w:val="00D34591"/>
    <w:rsid w:val="00D34CE7"/>
    <w:rsid w:val="00D361EE"/>
    <w:rsid w:val="00D36524"/>
    <w:rsid w:val="00D36A18"/>
    <w:rsid w:val="00D37A80"/>
    <w:rsid w:val="00D37AA5"/>
    <w:rsid w:val="00D40CEA"/>
    <w:rsid w:val="00D40CEE"/>
    <w:rsid w:val="00D416A9"/>
    <w:rsid w:val="00D422AA"/>
    <w:rsid w:val="00D42444"/>
    <w:rsid w:val="00D43020"/>
    <w:rsid w:val="00D43185"/>
    <w:rsid w:val="00D43AE6"/>
    <w:rsid w:val="00D442D2"/>
    <w:rsid w:val="00D444DB"/>
    <w:rsid w:val="00D44DAE"/>
    <w:rsid w:val="00D45A65"/>
    <w:rsid w:val="00D45EBC"/>
    <w:rsid w:val="00D461B9"/>
    <w:rsid w:val="00D462C9"/>
    <w:rsid w:val="00D46A2C"/>
    <w:rsid w:val="00D47507"/>
    <w:rsid w:val="00D50798"/>
    <w:rsid w:val="00D507EC"/>
    <w:rsid w:val="00D511FC"/>
    <w:rsid w:val="00D518E7"/>
    <w:rsid w:val="00D519F6"/>
    <w:rsid w:val="00D5281F"/>
    <w:rsid w:val="00D52898"/>
    <w:rsid w:val="00D52D77"/>
    <w:rsid w:val="00D53079"/>
    <w:rsid w:val="00D5318F"/>
    <w:rsid w:val="00D53A49"/>
    <w:rsid w:val="00D53B31"/>
    <w:rsid w:val="00D54FE1"/>
    <w:rsid w:val="00D55512"/>
    <w:rsid w:val="00D55518"/>
    <w:rsid w:val="00D570F9"/>
    <w:rsid w:val="00D57625"/>
    <w:rsid w:val="00D57B00"/>
    <w:rsid w:val="00D60205"/>
    <w:rsid w:val="00D60E7E"/>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005"/>
    <w:rsid w:val="00D66076"/>
    <w:rsid w:val="00D660EE"/>
    <w:rsid w:val="00D666A8"/>
    <w:rsid w:val="00D6683F"/>
    <w:rsid w:val="00D67412"/>
    <w:rsid w:val="00D67733"/>
    <w:rsid w:val="00D67DB6"/>
    <w:rsid w:val="00D67FFA"/>
    <w:rsid w:val="00D7049A"/>
    <w:rsid w:val="00D716A3"/>
    <w:rsid w:val="00D71BAF"/>
    <w:rsid w:val="00D71DA1"/>
    <w:rsid w:val="00D71E2C"/>
    <w:rsid w:val="00D71EEF"/>
    <w:rsid w:val="00D7302E"/>
    <w:rsid w:val="00D7310A"/>
    <w:rsid w:val="00D734A1"/>
    <w:rsid w:val="00D742A2"/>
    <w:rsid w:val="00D74399"/>
    <w:rsid w:val="00D7450C"/>
    <w:rsid w:val="00D74654"/>
    <w:rsid w:val="00D74B3C"/>
    <w:rsid w:val="00D75F4E"/>
    <w:rsid w:val="00D75FD2"/>
    <w:rsid w:val="00D76B11"/>
    <w:rsid w:val="00D76B9A"/>
    <w:rsid w:val="00D77158"/>
    <w:rsid w:val="00D77A6C"/>
    <w:rsid w:val="00D77C21"/>
    <w:rsid w:val="00D7C8E9"/>
    <w:rsid w:val="00D81506"/>
    <w:rsid w:val="00D815A4"/>
    <w:rsid w:val="00D816A4"/>
    <w:rsid w:val="00D81716"/>
    <w:rsid w:val="00D818E1"/>
    <w:rsid w:val="00D81969"/>
    <w:rsid w:val="00D81FB7"/>
    <w:rsid w:val="00D82120"/>
    <w:rsid w:val="00D8245A"/>
    <w:rsid w:val="00D83770"/>
    <w:rsid w:val="00D841D0"/>
    <w:rsid w:val="00D84E8C"/>
    <w:rsid w:val="00D85667"/>
    <w:rsid w:val="00D856F1"/>
    <w:rsid w:val="00D85957"/>
    <w:rsid w:val="00D85A1B"/>
    <w:rsid w:val="00D863B5"/>
    <w:rsid w:val="00D8643E"/>
    <w:rsid w:val="00D86656"/>
    <w:rsid w:val="00D8673D"/>
    <w:rsid w:val="00D86C51"/>
    <w:rsid w:val="00D87333"/>
    <w:rsid w:val="00D87E76"/>
    <w:rsid w:val="00D90C82"/>
    <w:rsid w:val="00D9103F"/>
    <w:rsid w:val="00D9128E"/>
    <w:rsid w:val="00D92001"/>
    <w:rsid w:val="00D92222"/>
    <w:rsid w:val="00D922F8"/>
    <w:rsid w:val="00D923D9"/>
    <w:rsid w:val="00D92B3E"/>
    <w:rsid w:val="00D930A3"/>
    <w:rsid w:val="00D930ED"/>
    <w:rsid w:val="00D9358D"/>
    <w:rsid w:val="00D936EC"/>
    <w:rsid w:val="00D94979"/>
    <w:rsid w:val="00D9515D"/>
    <w:rsid w:val="00D9634D"/>
    <w:rsid w:val="00D973E2"/>
    <w:rsid w:val="00D97C7D"/>
    <w:rsid w:val="00D97E8A"/>
    <w:rsid w:val="00DA000D"/>
    <w:rsid w:val="00DA0383"/>
    <w:rsid w:val="00DA0BC7"/>
    <w:rsid w:val="00DA0E47"/>
    <w:rsid w:val="00DA1823"/>
    <w:rsid w:val="00DA1B3F"/>
    <w:rsid w:val="00DA292A"/>
    <w:rsid w:val="00DA2F6C"/>
    <w:rsid w:val="00DA4164"/>
    <w:rsid w:val="00DA4A02"/>
    <w:rsid w:val="00DA5761"/>
    <w:rsid w:val="00DA63CF"/>
    <w:rsid w:val="00DA6D3B"/>
    <w:rsid w:val="00DA6DD8"/>
    <w:rsid w:val="00DB0249"/>
    <w:rsid w:val="00DB07C0"/>
    <w:rsid w:val="00DB1449"/>
    <w:rsid w:val="00DB16F8"/>
    <w:rsid w:val="00DB17BD"/>
    <w:rsid w:val="00DB2197"/>
    <w:rsid w:val="00DB23DC"/>
    <w:rsid w:val="00DB320E"/>
    <w:rsid w:val="00DB3986"/>
    <w:rsid w:val="00DB3BDC"/>
    <w:rsid w:val="00DB4398"/>
    <w:rsid w:val="00DB4649"/>
    <w:rsid w:val="00DB4842"/>
    <w:rsid w:val="00DB49AF"/>
    <w:rsid w:val="00DB5278"/>
    <w:rsid w:val="00DB5860"/>
    <w:rsid w:val="00DB61BE"/>
    <w:rsid w:val="00DB69CF"/>
    <w:rsid w:val="00DB6B2E"/>
    <w:rsid w:val="00DB71CE"/>
    <w:rsid w:val="00DB74D9"/>
    <w:rsid w:val="00DB7830"/>
    <w:rsid w:val="00DB7BE6"/>
    <w:rsid w:val="00DB7DD8"/>
    <w:rsid w:val="00DC0001"/>
    <w:rsid w:val="00DC0811"/>
    <w:rsid w:val="00DC0F81"/>
    <w:rsid w:val="00DC0FB0"/>
    <w:rsid w:val="00DC1010"/>
    <w:rsid w:val="00DC1012"/>
    <w:rsid w:val="00DC137D"/>
    <w:rsid w:val="00DC1DF0"/>
    <w:rsid w:val="00DC1F05"/>
    <w:rsid w:val="00DC1F4F"/>
    <w:rsid w:val="00DC1FDE"/>
    <w:rsid w:val="00DC25C2"/>
    <w:rsid w:val="00DC261A"/>
    <w:rsid w:val="00DC26D7"/>
    <w:rsid w:val="00DC34D3"/>
    <w:rsid w:val="00DC36BD"/>
    <w:rsid w:val="00DC4404"/>
    <w:rsid w:val="00DC4669"/>
    <w:rsid w:val="00DC4C5B"/>
    <w:rsid w:val="00DC5E9B"/>
    <w:rsid w:val="00DC615B"/>
    <w:rsid w:val="00DC64F4"/>
    <w:rsid w:val="00DC6725"/>
    <w:rsid w:val="00DC67EA"/>
    <w:rsid w:val="00DC7490"/>
    <w:rsid w:val="00DC763F"/>
    <w:rsid w:val="00DC77F1"/>
    <w:rsid w:val="00DD01B8"/>
    <w:rsid w:val="00DD026B"/>
    <w:rsid w:val="00DD0592"/>
    <w:rsid w:val="00DD0D0C"/>
    <w:rsid w:val="00DD0D16"/>
    <w:rsid w:val="00DD0D8B"/>
    <w:rsid w:val="00DD10F8"/>
    <w:rsid w:val="00DD1A94"/>
    <w:rsid w:val="00DD2214"/>
    <w:rsid w:val="00DD2818"/>
    <w:rsid w:val="00DD3840"/>
    <w:rsid w:val="00DD433E"/>
    <w:rsid w:val="00DD5A81"/>
    <w:rsid w:val="00DD5FE0"/>
    <w:rsid w:val="00DD68FB"/>
    <w:rsid w:val="00DD6A5D"/>
    <w:rsid w:val="00DD6B0C"/>
    <w:rsid w:val="00DD70B4"/>
    <w:rsid w:val="00DD76B1"/>
    <w:rsid w:val="00DD7C73"/>
    <w:rsid w:val="00DD7EA3"/>
    <w:rsid w:val="00DE0301"/>
    <w:rsid w:val="00DE0786"/>
    <w:rsid w:val="00DE1034"/>
    <w:rsid w:val="00DE155D"/>
    <w:rsid w:val="00DE20C9"/>
    <w:rsid w:val="00DE2855"/>
    <w:rsid w:val="00DE2B10"/>
    <w:rsid w:val="00DE314A"/>
    <w:rsid w:val="00DE355C"/>
    <w:rsid w:val="00DE4487"/>
    <w:rsid w:val="00DE47D8"/>
    <w:rsid w:val="00DE4DAE"/>
    <w:rsid w:val="00DE5527"/>
    <w:rsid w:val="00DE5A86"/>
    <w:rsid w:val="00DE5C1D"/>
    <w:rsid w:val="00DE672F"/>
    <w:rsid w:val="00DE6854"/>
    <w:rsid w:val="00DE6FAA"/>
    <w:rsid w:val="00DE7042"/>
    <w:rsid w:val="00DE7304"/>
    <w:rsid w:val="00DE7D91"/>
    <w:rsid w:val="00DF0AA3"/>
    <w:rsid w:val="00DF0C29"/>
    <w:rsid w:val="00DF0E67"/>
    <w:rsid w:val="00DF0E96"/>
    <w:rsid w:val="00DF107B"/>
    <w:rsid w:val="00DF12C8"/>
    <w:rsid w:val="00DF1CF0"/>
    <w:rsid w:val="00DF1EC6"/>
    <w:rsid w:val="00DF276F"/>
    <w:rsid w:val="00DF2843"/>
    <w:rsid w:val="00DF34C6"/>
    <w:rsid w:val="00DF35AE"/>
    <w:rsid w:val="00DF4756"/>
    <w:rsid w:val="00DF5466"/>
    <w:rsid w:val="00DF566F"/>
    <w:rsid w:val="00DF5B07"/>
    <w:rsid w:val="00DF62A6"/>
    <w:rsid w:val="00DF68C0"/>
    <w:rsid w:val="00DF69B4"/>
    <w:rsid w:val="00DF6FF4"/>
    <w:rsid w:val="00DF77A5"/>
    <w:rsid w:val="00DF7B52"/>
    <w:rsid w:val="00E000D7"/>
    <w:rsid w:val="00E0054C"/>
    <w:rsid w:val="00E008AC"/>
    <w:rsid w:val="00E01028"/>
    <w:rsid w:val="00E01047"/>
    <w:rsid w:val="00E0166F"/>
    <w:rsid w:val="00E02252"/>
    <w:rsid w:val="00E02AC4"/>
    <w:rsid w:val="00E02C05"/>
    <w:rsid w:val="00E03CB4"/>
    <w:rsid w:val="00E03CCC"/>
    <w:rsid w:val="00E03D29"/>
    <w:rsid w:val="00E03D2D"/>
    <w:rsid w:val="00E050F4"/>
    <w:rsid w:val="00E054C2"/>
    <w:rsid w:val="00E067EE"/>
    <w:rsid w:val="00E067FB"/>
    <w:rsid w:val="00E06831"/>
    <w:rsid w:val="00E06B59"/>
    <w:rsid w:val="00E06D88"/>
    <w:rsid w:val="00E075A8"/>
    <w:rsid w:val="00E0782E"/>
    <w:rsid w:val="00E07DF0"/>
    <w:rsid w:val="00E10479"/>
    <w:rsid w:val="00E113E2"/>
    <w:rsid w:val="00E11426"/>
    <w:rsid w:val="00E11A53"/>
    <w:rsid w:val="00E1216C"/>
    <w:rsid w:val="00E132C8"/>
    <w:rsid w:val="00E13DB0"/>
    <w:rsid w:val="00E1472D"/>
    <w:rsid w:val="00E14A19"/>
    <w:rsid w:val="00E1597C"/>
    <w:rsid w:val="00E162DB"/>
    <w:rsid w:val="00E163C0"/>
    <w:rsid w:val="00E16856"/>
    <w:rsid w:val="00E17B69"/>
    <w:rsid w:val="00E206DF"/>
    <w:rsid w:val="00E20A75"/>
    <w:rsid w:val="00E21008"/>
    <w:rsid w:val="00E21250"/>
    <w:rsid w:val="00E2175F"/>
    <w:rsid w:val="00E21E1F"/>
    <w:rsid w:val="00E2258F"/>
    <w:rsid w:val="00E2330E"/>
    <w:rsid w:val="00E237AD"/>
    <w:rsid w:val="00E2391A"/>
    <w:rsid w:val="00E23953"/>
    <w:rsid w:val="00E23B77"/>
    <w:rsid w:val="00E23EA1"/>
    <w:rsid w:val="00E24005"/>
    <w:rsid w:val="00E24B93"/>
    <w:rsid w:val="00E2525E"/>
    <w:rsid w:val="00E2546D"/>
    <w:rsid w:val="00E25B36"/>
    <w:rsid w:val="00E26DB8"/>
    <w:rsid w:val="00E27021"/>
    <w:rsid w:val="00E27091"/>
    <w:rsid w:val="00E2744E"/>
    <w:rsid w:val="00E27BE8"/>
    <w:rsid w:val="00E305B6"/>
    <w:rsid w:val="00E3061F"/>
    <w:rsid w:val="00E309F9"/>
    <w:rsid w:val="00E31444"/>
    <w:rsid w:val="00E314A7"/>
    <w:rsid w:val="00E3165D"/>
    <w:rsid w:val="00E32015"/>
    <w:rsid w:val="00E32196"/>
    <w:rsid w:val="00E32390"/>
    <w:rsid w:val="00E323B0"/>
    <w:rsid w:val="00E327F2"/>
    <w:rsid w:val="00E345EB"/>
    <w:rsid w:val="00E35562"/>
    <w:rsid w:val="00E35678"/>
    <w:rsid w:val="00E3626D"/>
    <w:rsid w:val="00E36788"/>
    <w:rsid w:val="00E37055"/>
    <w:rsid w:val="00E3725A"/>
    <w:rsid w:val="00E37269"/>
    <w:rsid w:val="00E373ED"/>
    <w:rsid w:val="00E4001A"/>
    <w:rsid w:val="00E40396"/>
    <w:rsid w:val="00E410F2"/>
    <w:rsid w:val="00E4194E"/>
    <w:rsid w:val="00E41A30"/>
    <w:rsid w:val="00E41A45"/>
    <w:rsid w:val="00E41C23"/>
    <w:rsid w:val="00E42164"/>
    <w:rsid w:val="00E42284"/>
    <w:rsid w:val="00E42CAC"/>
    <w:rsid w:val="00E4421A"/>
    <w:rsid w:val="00E44C74"/>
    <w:rsid w:val="00E458DF"/>
    <w:rsid w:val="00E45AA9"/>
    <w:rsid w:val="00E45EA2"/>
    <w:rsid w:val="00E46461"/>
    <w:rsid w:val="00E469AE"/>
    <w:rsid w:val="00E470A8"/>
    <w:rsid w:val="00E47606"/>
    <w:rsid w:val="00E47F26"/>
    <w:rsid w:val="00E47F9D"/>
    <w:rsid w:val="00E50ED2"/>
    <w:rsid w:val="00E518CF"/>
    <w:rsid w:val="00E51AC8"/>
    <w:rsid w:val="00E527D4"/>
    <w:rsid w:val="00E52A13"/>
    <w:rsid w:val="00E52E5A"/>
    <w:rsid w:val="00E530CA"/>
    <w:rsid w:val="00E53CAC"/>
    <w:rsid w:val="00E54038"/>
    <w:rsid w:val="00E540F1"/>
    <w:rsid w:val="00E5446C"/>
    <w:rsid w:val="00E54C53"/>
    <w:rsid w:val="00E555BA"/>
    <w:rsid w:val="00E559B4"/>
    <w:rsid w:val="00E55A7B"/>
    <w:rsid w:val="00E55B7F"/>
    <w:rsid w:val="00E5666C"/>
    <w:rsid w:val="00E56761"/>
    <w:rsid w:val="00E56778"/>
    <w:rsid w:val="00E5A12C"/>
    <w:rsid w:val="00E6140B"/>
    <w:rsid w:val="00E61510"/>
    <w:rsid w:val="00E628FB"/>
    <w:rsid w:val="00E63D46"/>
    <w:rsid w:val="00E63E18"/>
    <w:rsid w:val="00E64265"/>
    <w:rsid w:val="00E647F7"/>
    <w:rsid w:val="00E64A69"/>
    <w:rsid w:val="00E65A63"/>
    <w:rsid w:val="00E65B3A"/>
    <w:rsid w:val="00E65E73"/>
    <w:rsid w:val="00E65FDB"/>
    <w:rsid w:val="00E6601F"/>
    <w:rsid w:val="00E66140"/>
    <w:rsid w:val="00E672E1"/>
    <w:rsid w:val="00E67D5E"/>
    <w:rsid w:val="00E67FFC"/>
    <w:rsid w:val="00E70971"/>
    <w:rsid w:val="00E70D18"/>
    <w:rsid w:val="00E70F09"/>
    <w:rsid w:val="00E71834"/>
    <w:rsid w:val="00E71976"/>
    <w:rsid w:val="00E71F7D"/>
    <w:rsid w:val="00E73CC5"/>
    <w:rsid w:val="00E75BB0"/>
    <w:rsid w:val="00E76755"/>
    <w:rsid w:val="00E80A08"/>
    <w:rsid w:val="00E80F6A"/>
    <w:rsid w:val="00E810A8"/>
    <w:rsid w:val="00E8207E"/>
    <w:rsid w:val="00E82716"/>
    <w:rsid w:val="00E8310F"/>
    <w:rsid w:val="00E836DB"/>
    <w:rsid w:val="00E83B91"/>
    <w:rsid w:val="00E8452C"/>
    <w:rsid w:val="00E84D37"/>
    <w:rsid w:val="00E84E72"/>
    <w:rsid w:val="00E858B5"/>
    <w:rsid w:val="00E85A2E"/>
    <w:rsid w:val="00E85FE4"/>
    <w:rsid w:val="00E8612B"/>
    <w:rsid w:val="00E8625C"/>
    <w:rsid w:val="00E86859"/>
    <w:rsid w:val="00E86FBA"/>
    <w:rsid w:val="00E8710F"/>
    <w:rsid w:val="00E900AB"/>
    <w:rsid w:val="00E901A1"/>
    <w:rsid w:val="00E9259D"/>
    <w:rsid w:val="00E92EE2"/>
    <w:rsid w:val="00E932F1"/>
    <w:rsid w:val="00E938B1"/>
    <w:rsid w:val="00E938ED"/>
    <w:rsid w:val="00E945E0"/>
    <w:rsid w:val="00E95A73"/>
    <w:rsid w:val="00E9641B"/>
    <w:rsid w:val="00E96914"/>
    <w:rsid w:val="00E96979"/>
    <w:rsid w:val="00E97107"/>
    <w:rsid w:val="00E979C9"/>
    <w:rsid w:val="00E97DD0"/>
    <w:rsid w:val="00EA06AA"/>
    <w:rsid w:val="00EA0AA7"/>
    <w:rsid w:val="00EA3250"/>
    <w:rsid w:val="00EA3A04"/>
    <w:rsid w:val="00EA3D94"/>
    <w:rsid w:val="00EA3DBB"/>
    <w:rsid w:val="00EA3FC7"/>
    <w:rsid w:val="00EA41E2"/>
    <w:rsid w:val="00EA4B89"/>
    <w:rsid w:val="00EA4E85"/>
    <w:rsid w:val="00EA5487"/>
    <w:rsid w:val="00EA57F8"/>
    <w:rsid w:val="00EA661B"/>
    <w:rsid w:val="00EB0C60"/>
    <w:rsid w:val="00EB144F"/>
    <w:rsid w:val="00EB147B"/>
    <w:rsid w:val="00EB1AD8"/>
    <w:rsid w:val="00EB1E99"/>
    <w:rsid w:val="00EB23E6"/>
    <w:rsid w:val="00EB259A"/>
    <w:rsid w:val="00EB2FBD"/>
    <w:rsid w:val="00EB300B"/>
    <w:rsid w:val="00EB326B"/>
    <w:rsid w:val="00EB3699"/>
    <w:rsid w:val="00EB3800"/>
    <w:rsid w:val="00EB3946"/>
    <w:rsid w:val="00EB398C"/>
    <w:rsid w:val="00EB3D02"/>
    <w:rsid w:val="00EB47AF"/>
    <w:rsid w:val="00EB48B7"/>
    <w:rsid w:val="00EB4D5C"/>
    <w:rsid w:val="00EB5D8F"/>
    <w:rsid w:val="00EB5FB5"/>
    <w:rsid w:val="00EB7E55"/>
    <w:rsid w:val="00EC00AA"/>
    <w:rsid w:val="00EC037C"/>
    <w:rsid w:val="00EC0972"/>
    <w:rsid w:val="00EC0A59"/>
    <w:rsid w:val="00EC0E00"/>
    <w:rsid w:val="00EC1579"/>
    <w:rsid w:val="00EC1D03"/>
    <w:rsid w:val="00EC2186"/>
    <w:rsid w:val="00EC2522"/>
    <w:rsid w:val="00EC32E0"/>
    <w:rsid w:val="00EC393F"/>
    <w:rsid w:val="00EC5C00"/>
    <w:rsid w:val="00EC5FA4"/>
    <w:rsid w:val="00EC6948"/>
    <w:rsid w:val="00EC6F26"/>
    <w:rsid w:val="00EC70A5"/>
    <w:rsid w:val="00EC7B12"/>
    <w:rsid w:val="00EC7B3F"/>
    <w:rsid w:val="00EC7DDD"/>
    <w:rsid w:val="00EC7DE9"/>
    <w:rsid w:val="00ED01BA"/>
    <w:rsid w:val="00ED09B0"/>
    <w:rsid w:val="00ED0FB5"/>
    <w:rsid w:val="00ED1189"/>
    <w:rsid w:val="00ED252C"/>
    <w:rsid w:val="00ED25C7"/>
    <w:rsid w:val="00ED2904"/>
    <w:rsid w:val="00ED3503"/>
    <w:rsid w:val="00ED374F"/>
    <w:rsid w:val="00ED37FD"/>
    <w:rsid w:val="00ED3D44"/>
    <w:rsid w:val="00ED4685"/>
    <w:rsid w:val="00ED4933"/>
    <w:rsid w:val="00ED5460"/>
    <w:rsid w:val="00ED61AF"/>
    <w:rsid w:val="00ED682A"/>
    <w:rsid w:val="00ED6B83"/>
    <w:rsid w:val="00ED6CA9"/>
    <w:rsid w:val="00ED705B"/>
    <w:rsid w:val="00ED75B2"/>
    <w:rsid w:val="00ED7A11"/>
    <w:rsid w:val="00ED7E27"/>
    <w:rsid w:val="00EE0311"/>
    <w:rsid w:val="00EE061F"/>
    <w:rsid w:val="00EE1452"/>
    <w:rsid w:val="00EE1555"/>
    <w:rsid w:val="00EE1C65"/>
    <w:rsid w:val="00EE1C6A"/>
    <w:rsid w:val="00EE22A2"/>
    <w:rsid w:val="00EE274C"/>
    <w:rsid w:val="00EE31FF"/>
    <w:rsid w:val="00EE3A4D"/>
    <w:rsid w:val="00EE44CB"/>
    <w:rsid w:val="00EE4CD2"/>
    <w:rsid w:val="00EE717E"/>
    <w:rsid w:val="00EE74C4"/>
    <w:rsid w:val="00EE7A97"/>
    <w:rsid w:val="00EE7CA4"/>
    <w:rsid w:val="00EE7F0C"/>
    <w:rsid w:val="00EF116B"/>
    <w:rsid w:val="00EF120B"/>
    <w:rsid w:val="00EF25CD"/>
    <w:rsid w:val="00EF2670"/>
    <w:rsid w:val="00EF27FF"/>
    <w:rsid w:val="00EF2D4E"/>
    <w:rsid w:val="00EF53A3"/>
    <w:rsid w:val="00EF568D"/>
    <w:rsid w:val="00EF580C"/>
    <w:rsid w:val="00EF5F9D"/>
    <w:rsid w:val="00EF605F"/>
    <w:rsid w:val="00EF63BE"/>
    <w:rsid w:val="00EF6B0D"/>
    <w:rsid w:val="00EF71BB"/>
    <w:rsid w:val="00EF775B"/>
    <w:rsid w:val="00EF7C4C"/>
    <w:rsid w:val="00F0003B"/>
    <w:rsid w:val="00F0062C"/>
    <w:rsid w:val="00F00AB0"/>
    <w:rsid w:val="00F00AEA"/>
    <w:rsid w:val="00F0152A"/>
    <w:rsid w:val="00F01586"/>
    <w:rsid w:val="00F01A21"/>
    <w:rsid w:val="00F01C20"/>
    <w:rsid w:val="00F027FE"/>
    <w:rsid w:val="00F02B07"/>
    <w:rsid w:val="00F02B25"/>
    <w:rsid w:val="00F03B67"/>
    <w:rsid w:val="00F0595D"/>
    <w:rsid w:val="00F0646A"/>
    <w:rsid w:val="00F06BA7"/>
    <w:rsid w:val="00F07281"/>
    <w:rsid w:val="00F075B8"/>
    <w:rsid w:val="00F075E6"/>
    <w:rsid w:val="00F07BBB"/>
    <w:rsid w:val="00F07EAC"/>
    <w:rsid w:val="00F103EE"/>
    <w:rsid w:val="00F1060B"/>
    <w:rsid w:val="00F11228"/>
    <w:rsid w:val="00F118E9"/>
    <w:rsid w:val="00F128FD"/>
    <w:rsid w:val="00F12C50"/>
    <w:rsid w:val="00F15453"/>
    <w:rsid w:val="00F154EC"/>
    <w:rsid w:val="00F156DC"/>
    <w:rsid w:val="00F164EF"/>
    <w:rsid w:val="00F16C47"/>
    <w:rsid w:val="00F17395"/>
    <w:rsid w:val="00F17D23"/>
    <w:rsid w:val="00F17FA1"/>
    <w:rsid w:val="00F203AC"/>
    <w:rsid w:val="00F20599"/>
    <w:rsid w:val="00F20D7A"/>
    <w:rsid w:val="00F20FE4"/>
    <w:rsid w:val="00F2197E"/>
    <w:rsid w:val="00F21EAC"/>
    <w:rsid w:val="00F2215B"/>
    <w:rsid w:val="00F227D3"/>
    <w:rsid w:val="00F22935"/>
    <w:rsid w:val="00F234B6"/>
    <w:rsid w:val="00F23600"/>
    <w:rsid w:val="00F23645"/>
    <w:rsid w:val="00F23B71"/>
    <w:rsid w:val="00F240CC"/>
    <w:rsid w:val="00F24475"/>
    <w:rsid w:val="00F24C51"/>
    <w:rsid w:val="00F25054"/>
    <w:rsid w:val="00F25232"/>
    <w:rsid w:val="00F27738"/>
    <w:rsid w:val="00F27C4E"/>
    <w:rsid w:val="00F300BA"/>
    <w:rsid w:val="00F30854"/>
    <w:rsid w:val="00F30932"/>
    <w:rsid w:val="00F30A92"/>
    <w:rsid w:val="00F30C5A"/>
    <w:rsid w:val="00F30D4C"/>
    <w:rsid w:val="00F311A1"/>
    <w:rsid w:val="00F3154C"/>
    <w:rsid w:val="00F3155A"/>
    <w:rsid w:val="00F31D77"/>
    <w:rsid w:val="00F31E03"/>
    <w:rsid w:val="00F320EC"/>
    <w:rsid w:val="00F32169"/>
    <w:rsid w:val="00F32229"/>
    <w:rsid w:val="00F3231F"/>
    <w:rsid w:val="00F32644"/>
    <w:rsid w:val="00F334E1"/>
    <w:rsid w:val="00F343E6"/>
    <w:rsid w:val="00F34C5A"/>
    <w:rsid w:val="00F34D88"/>
    <w:rsid w:val="00F35647"/>
    <w:rsid w:val="00F3630E"/>
    <w:rsid w:val="00F367C8"/>
    <w:rsid w:val="00F36B78"/>
    <w:rsid w:val="00F36C03"/>
    <w:rsid w:val="00F376FD"/>
    <w:rsid w:val="00F401F6"/>
    <w:rsid w:val="00F4137B"/>
    <w:rsid w:val="00F41868"/>
    <w:rsid w:val="00F41BB7"/>
    <w:rsid w:val="00F41F03"/>
    <w:rsid w:val="00F422E5"/>
    <w:rsid w:val="00F434C0"/>
    <w:rsid w:val="00F4395B"/>
    <w:rsid w:val="00F43C06"/>
    <w:rsid w:val="00F43E2F"/>
    <w:rsid w:val="00F43FF7"/>
    <w:rsid w:val="00F4527C"/>
    <w:rsid w:val="00F45837"/>
    <w:rsid w:val="00F464DD"/>
    <w:rsid w:val="00F4658C"/>
    <w:rsid w:val="00F47583"/>
    <w:rsid w:val="00F47A13"/>
    <w:rsid w:val="00F47BC0"/>
    <w:rsid w:val="00F50220"/>
    <w:rsid w:val="00F502D6"/>
    <w:rsid w:val="00F50A5A"/>
    <w:rsid w:val="00F50AAF"/>
    <w:rsid w:val="00F512C9"/>
    <w:rsid w:val="00F515B8"/>
    <w:rsid w:val="00F51D6A"/>
    <w:rsid w:val="00F52180"/>
    <w:rsid w:val="00F529C1"/>
    <w:rsid w:val="00F5369A"/>
    <w:rsid w:val="00F5381D"/>
    <w:rsid w:val="00F53C7A"/>
    <w:rsid w:val="00F53F93"/>
    <w:rsid w:val="00F54096"/>
    <w:rsid w:val="00F5475D"/>
    <w:rsid w:val="00F55444"/>
    <w:rsid w:val="00F55FA9"/>
    <w:rsid w:val="00F561D9"/>
    <w:rsid w:val="00F574E7"/>
    <w:rsid w:val="00F5796B"/>
    <w:rsid w:val="00F57A58"/>
    <w:rsid w:val="00F60041"/>
    <w:rsid w:val="00F60491"/>
    <w:rsid w:val="00F6109D"/>
    <w:rsid w:val="00F612C2"/>
    <w:rsid w:val="00F615FB"/>
    <w:rsid w:val="00F61932"/>
    <w:rsid w:val="00F62565"/>
    <w:rsid w:val="00F626ED"/>
    <w:rsid w:val="00F63081"/>
    <w:rsid w:val="00F63430"/>
    <w:rsid w:val="00F63655"/>
    <w:rsid w:val="00F644C1"/>
    <w:rsid w:val="00F6470B"/>
    <w:rsid w:val="00F64933"/>
    <w:rsid w:val="00F6597E"/>
    <w:rsid w:val="00F65A73"/>
    <w:rsid w:val="00F6610C"/>
    <w:rsid w:val="00F66995"/>
    <w:rsid w:val="00F66B78"/>
    <w:rsid w:val="00F67420"/>
    <w:rsid w:val="00F700EF"/>
    <w:rsid w:val="00F700F7"/>
    <w:rsid w:val="00F70BC6"/>
    <w:rsid w:val="00F724AE"/>
    <w:rsid w:val="00F7278D"/>
    <w:rsid w:val="00F732B2"/>
    <w:rsid w:val="00F7347B"/>
    <w:rsid w:val="00F74198"/>
    <w:rsid w:val="00F748F2"/>
    <w:rsid w:val="00F75EB9"/>
    <w:rsid w:val="00F7635E"/>
    <w:rsid w:val="00F769A6"/>
    <w:rsid w:val="00F7700B"/>
    <w:rsid w:val="00F77333"/>
    <w:rsid w:val="00F774E4"/>
    <w:rsid w:val="00F775C1"/>
    <w:rsid w:val="00F8005B"/>
    <w:rsid w:val="00F80387"/>
    <w:rsid w:val="00F81CDD"/>
    <w:rsid w:val="00F81DA5"/>
    <w:rsid w:val="00F81FB9"/>
    <w:rsid w:val="00F823A8"/>
    <w:rsid w:val="00F82A21"/>
    <w:rsid w:val="00F82C11"/>
    <w:rsid w:val="00F82F67"/>
    <w:rsid w:val="00F831E1"/>
    <w:rsid w:val="00F8511E"/>
    <w:rsid w:val="00F85906"/>
    <w:rsid w:val="00F85E3A"/>
    <w:rsid w:val="00F85E92"/>
    <w:rsid w:val="00F86114"/>
    <w:rsid w:val="00F865EB"/>
    <w:rsid w:val="00F86828"/>
    <w:rsid w:val="00F8776D"/>
    <w:rsid w:val="00F90095"/>
    <w:rsid w:val="00F902A6"/>
    <w:rsid w:val="00F906D8"/>
    <w:rsid w:val="00F907FC"/>
    <w:rsid w:val="00F90B5E"/>
    <w:rsid w:val="00F90E5D"/>
    <w:rsid w:val="00F91C34"/>
    <w:rsid w:val="00F9203A"/>
    <w:rsid w:val="00F926E4"/>
    <w:rsid w:val="00F927D4"/>
    <w:rsid w:val="00F92B64"/>
    <w:rsid w:val="00F93232"/>
    <w:rsid w:val="00F9395A"/>
    <w:rsid w:val="00F93AD9"/>
    <w:rsid w:val="00F93C26"/>
    <w:rsid w:val="00F95698"/>
    <w:rsid w:val="00F95D71"/>
    <w:rsid w:val="00F961A4"/>
    <w:rsid w:val="00F973B4"/>
    <w:rsid w:val="00FA0AEE"/>
    <w:rsid w:val="00FA0B69"/>
    <w:rsid w:val="00FA0E9E"/>
    <w:rsid w:val="00FA1C90"/>
    <w:rsid w:val="00FA30B8"/>
    <w:rsid w:val="00FA3738"/>
    <w:rsid w:val="00FA3E60"/>
    <w:rsid w:val="00FA42DD"/>
    <w:rsid w:val="00FA473C"/>
    <w:rsid w:val="00FA522B"/>
    <w:rsid w:val="00FA523E"/>
    <w:rsid w:val="00FA5CD6"/>
    <w:rsid w:val="00FA7299"/>
    <w:rsid w:val="00FA77A3"/>
    <w:rsid w:val="00FA7A07"/>
    <w:rsid w:val="00FB0317"/>
    <w:rsid w:val="00FB0542"/>
    <w:rsid w:val="00FB065F"/>
    <w:rsid w:val="00FB0A9C"/>
    <w:rsid w:val="00FB1AA4"/>
    <w:rsid w:val="00FB2238"/>
    <w:rsid w:val="00FB22F0"/>
    <w:rsid w:val="00FB2A10"/>
    <w:rsid w:val="00FB2B25"/>
    <w:rsid w:val="00FB3298"/>
    <w:rsid w:val="00FB35A8"/>
    <w:rsid w:val="00FB4265"/>
    <w:rsid w:val="00FB444D"/>
    <w:rsid w:val="00FB4DC2"/>
    <w:rsid w:val="00FB5091"/>
    <w:rsid w:val="00FB5E8F"/>
    <w:rsid w:val="00FB60E4"/>
    <w:rsid w:val="00FB626C"/>
    <w:rsid w:val="00FB6578"/>
    <w:rsid w:val="00FB6B3E"/>
    <w:rsid w:val="00FB6F2C"/>
    <w:rsid w:val="00FC1E3E"/>
    <w:rsid w:val="00FC249E"/>
    <w:rsid w:val="00FC26F7"/>
    <w:rsid w:val="00FC27D1"/>
    <w:rsid w:val="00FC3D70"/>
    <w:rsid w:val="00FC3EAD"/>
    <w:rsid w:val="00FC41D5"/>
    <w:rsid w:val="00FC4396"/>
    <w:rsid w:val="00FC51E5"/>
    <w:rsid w:val="00FC53FC"/>
    <w:rsid w:val="00FC5460"/>
    <w:rsid w:val="00FC59FE"/>
    <w:rsid w:val="00FC5A4D"/>
    <w:rsid w:val="00FC5C84"/>
    <w:rsid w:val="00FC6390"/>
    <w:rsid w:val="00FC66C7"/>
    <w:rsid w:val="00FC69C7"/>
    <w:rsid w:val="00FC6A70"/>
    <w:rsid w:val="00FC6EF4"/>
    <w:rsid w:val="00FC6F4F"/>
    <w:rsid w:val="00FC74D9"/>
    <w:rsid w:val="00FC7A0B"/>
    <w:rsid w:val="00FD0493"/>
    <w:rsid w:val="00FD0793"/>
    <w:rsid w:val="00FD07A4"/>
    <w:rsid w:val="00FD0C18"/>
    <w:rsid w:val="00FD1777"/>
    <w:rsid w:val="00FD2281"/>
    <w:rsid w:val="00FD345C"/>
    <w:rsid w:val="00FD3C3A"/>
    <w:rsid w:val="00FD4239"/>
    <w:rsid w:val="00FD44D1"/>
    <w:rsid w:val="00FD4F3F"/>
    <w:rsid w:val="00FD53A9"/>
    <w:rsid w:val="00FD5CE6"/>
    <w:rsid w:val="00FD62D2"/>
    <w:rsid w:val="00FD691F"/>
    <w:rsid w:val="00FD711C"/>
    <w:rsid w:val="00FD7ED8"/>
    <w:rsid w:val="00FD7FC8"/>
    <w:rsid w:val="00FE04D2"/>
    <w:rsid w:val="00FE09E0"/>
    <w:rsid w:val="00FE0B16"/>
    <w:rsid w:val="00FE0B89"/>
    <w:rsid w:val="00FE10BA"/>
    <w:rsid w:val="00FE16DD"/>
    <w:rsid w:val="00FE1737"/>
    <w:rsid w:val="00FE1BF9"/>
    <w:rsid w:val="00FE21F8"/>
    <w:rsid w:val="00FE2D00"/>
    <w:rsid w:val="00FE3035"/>
    <w:rsid w:val="00FE32BF"/>
    <w:rsid w:val="00FE34EE"/>
    <w:rsid w:val="00FE4963"/>
    <w:rsid w:val="00FE4B3A"/>
    <w:rsid w:val="00FE4B76"/>
    <w:rsid w:val="00FE584D"/>
    <w:rsid w:val="00FE5D68"/>
    <w:rsid w:val="00FE5E91"/>
    <w:rsid w:val="00FE6379"/>
    <w:rsid w:val="00FE671C"/>
    <w:rsid w:val="00FE6A3D"/>
    <w:rsid w:val="00FE72F7"/>
    <w:rsid w:val="00FE7752"/>
    <w:rsid w:val="00FE78DD"/>
    <w:rsid w:val="00FE79E6"/>
    <w:rsid w:val="00FE7AF7"/>
    <w:rsid w:val="00FE7FFA"/>
    <w:rsid w:val="00FF002D"/>
    <w:rsid w:val="00FF056F"/>
    <w:rsid w:val="00FF0631"/>
    <w:rsid w:val="00FF164E"/>
    <w:rsid w:val="00FF1A90"/>
    <w:rsid w:val="00FF23DE"/>
    <w:rsid w:val="00FF23F5"/>
    <w:rsid w:val="00FF25DC"/>
    <w:rsid w:val="00FF2E3C"/>
    <w:rsid w:val="00FF390B"/>
    <w:rsid w:val="00FF4187"/>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4DEB3C"/>
    <w:rsid w:val="015A4185"/>
    <w:rsid w:val="0160A31E"/>
    <w:rsid w:val="01637C69"/>
    <w:rsid w:val="0167483D"/>
    <w:rsid w:val="016BB7E6"/>
    <w:rsid w:val="017201D5"/>
    <w:rsid w:val="017B0378"/>
    <w:rsid w:val="0185B8AB"/>
    <w:rsid w:val="01871ECA"/>
    <w:rsid w:val="019DBED3"/>
    <w:rsid w:val="01A62CD0"/>
    <w:rsid w:val="01A8C4EC"/>
    <w:rsid w:val="01BAF3D8"/>
    <w:rsid w:val="01BB6688"/>
    <w:rsid w:val="01BCDDD1"/>
    <w:rsid w:val="01C405B9"/>
    <w:rsid w:val="01E29485"/>
    <w:rsid w:val="01E697FD"/>
    <w:rsid w:val="01EE2C07"/>
    <w:rsid w:val="02038DC2"/>
    <w:rsid w:val="02147B66"/>
    <w:rsid w:val="0218CA42"/>
    <w:rsid w:val="02216B9D"/>
    <w:rsid w:val="0235D1F2"/>
    <w:rsid w:val="02536888"/>
    <w:rsid w:val="0259D125"/>
    <w:rsid w:val="025D7A48"/>
    <w:rsid w:val="025E924B"/>
    <w:rsid w:val="0263582A"/>
    <w:rsid w:val="02691559"/>
    <w:rsid w:val="026CAE56"/>
    <w:rsid w:val="026CC098"/>
    <w:rsid w:val="0271C35E"/>
    <w:rsid w:val="0275CD0B"/>
    <w:rsid w:val="027E4C30"/>
    <w:rsid w:val="0285AEA3"/>
    <w:rsid w:val="028836C9"/>
    <w:rsid w:val="02885465"/>
    <w:rsid w:val="028B4FAC"/>
    <w:rsid w:val="028BED41"/>
    <w:rsid w:val="028F002F"/>
    <w:rsid w:val="0290F643"/>
    <w:rsid w:val="02917268"/>
    <w:rsid w:val="02A99975"/>
    <w:rsid w:val="02AB3401"/>
    <w:rsid w:val="02AFA1CB"/>
    <w:rsid w:val="02B47595"/>
    <w:rsid w:val="02B56F7F"/>
    <w:rsid w:val="02BF8B8E"/>
    <w:rsid w:val="02C0FDD2"/>
    <w:rsid w:val="02C26BF9"/>
    <w:rsid w:val="02E0C415"/>
    <w:rsid w:val="02E762CB"/>
    <w:rsid w:val="02E941CE"/>
    <w:rsid w:val="02F44EFC"/>
    <w:rsid w:val="02FD0B8F"/>
    <w:rsid w:val="02FEC96C"/>
    <w:rsid w:val="03086621"/>
    <w:rsid w:val="030B8707"/>
    <w:rsid w:val="030E251B"/>
    <w:rsid w:val="031EBE62"/>
    <w:rsid w:val="0323F8AB"/>
    <w:rsid w:val="032B4C09"/>
    <w:rsid w:val="032F0464"/>
    <w:rsid w:val="03320278"/>
    <w:rsid w:val="0333DF8F"/>
    <w:rsid w:val="03381D91"/>
    <w:rsid w:val="033C3D5D"/>
    <w:rsid w:val="034881B8"/>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ED2AD"/>
    <w:rsid w:val="03D707AE"/>
    <w:rsid w:val="03F33E36"/>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D0570"/>
    <w:rsid w:val="048F1154"/>
    <w:rsid w:val="04926AEA"/>
    <w:rsid w:val="049D23A8"/>
    <w:rsid w:val="04A56D3C"/>
    <w:rsid w:val="04A7B011"/>
    <w:rsid w:val="04AFBCC6"/>
    <w:rsid w:val="04BAB1E4"/>
    <w:rsid w:val="04BCC1F5"/>
    <w:rsid w:val="04C6B67F"/>
    <w:rsid w:val="04C86243"/>
    <w:rsid w:val="04CA3206"/>
    <w:rsid w:val="04CB8C74"/>
    <w:rsid w:val="04D1158A"/>
    <w:rsid w:val="04D213D9"/>
    <w:rsid w:val="04D6B02A"/>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57EBCA"/>
    <w:rsid w:val="056376F0"/>
    <w:rsid w:val="0567AC35"/>
    <w:rsid w:val="0575479E"/>
    <w:rsid w:val="057E10F2"/>
    <w:rsid w:val="05812C9A"/>
    <w:rsid w:val="0588D7FB"/>
    <w:rsid w:val="059F28D5"/>
    <w:rsid w:val="05A29878"/>
    <w:rsid w:val="05A5422A"/>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26089F"/>
    <w:rsid w:val="06367FF2"/>
    <w:rsid w:val="0648E2F1"/>
    <w:rsid w:val="064E7C30"/>
    <w:rsid w:val="0652B816"/>
    <w:rsid w:val="0654BA43"/>
    <w:rsid w:val="06588481"/>
    <w:rsid w:val="066E910D"/>
    <w:rsid w:val="06705E64"/>
    <w:rsid w:val="0671CAFF"/>
    <w:rsid w:val="0675A6CC"/>
    <w:rsid w:val="0678E225"/>
    <w:rsid w:val="06843536"/>
    <w:rsid w:val="068C574E"/>
    <w:rsid w:val="06935922"/>
    <w:rsid w:val="069CFB57"/>
    <w:rsid w:val="06A53C81"/>
    <w:rsid w:val="06B97876"/>
    <w:rsid w:val="06BB76EB"/>
    <w:rsid w:val="06CA8BA9"/>
    <w:rsid w:val="06CCBBD6"/>
    <w:rsid w:val="06D02F11"/>
    <w:rsid w:val="06D24851"/>
    <w:rsid w:val="06DB1C1C"/>
    <w:rsid w:val="06E18247"/>
    <w:rsid w:val="06E2FA6B"/>
    <w:rsid w:val="06E6627C"/>
    <w:rsid w:val="06EC5ABA"/>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74C96E"/>
    <w:rsid w:val="07A0853E"/>
    <w:rsid w:val="07A9F720"/>
    <w:rsid w:val="07C13275"/>
    <w:rsid w:val="07C2A2AB"/>
    <w:rsid w:val="07C9FA5D"/>
    <w:rsid w:val="07D131AA"/>
    <w:rsid w:val="07ECD5CE"/>
    <w:rsid w:val="07ED44EC"/>
    <w:rsid w:val="07EEEC9C"/>
    <w:rsid w:val="07FDE4A8"/>
    <w:rsid w:val="07FE8DC7"/>
    <w:rsid w:val="0802866A"/>
    <w:rsid w:val="080CC89B"/>
    <w:rsid w:val="081287B9"/>
    <w:rsid w:val="081A7242"/>
    <w:rsid w:val="081CB98D"/>
    <w:rsid w:val="0822CED5"/>
    <w:rsid w:val="0827F8D2"/>
    <w:rsid w:val="0830BD74"/>
    <w:rsid w:val="08326DB1"/>
    <w:rsid w:val="0835CC8D"/>
    <w:rsid w:val="08451F4E"/>
    <w:rsid w:val="084C2FE4"/>
    <w:rsid w:val="08516120"/>
    <w:rsid w:val="0852002A"/>
    <w:rsid w:val="085D9152"/>
    <w:rsid w:val="08641717"/>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5741D"/>
    <w:rsid w:val="08E62FE1"/>
    <w:rsid w:val="08E67C32"/>
    <w:rsid w:val="08E67C3A"/>
    <w:rsid w:val="08E7BE33"/>
    <w:rsid w:val="08F5893E"/>
    <w:rsid w:val="08FD63CA"/>
    <w:rsid w:val="08FEB867"/>
    <w:rsid w:val="0900FEFD"/>
    <w:rsid w:val="0904D720"/>
    <w:rsid w:val="09090A36"/>
    <w:rsid w:val="0930A6EA"/>
    <w:rsid w:val="0930D8F8"/>
    <w:rsid w:val="0930E1A0"/>
    <w:rsid w:val="09366EFE"/>
    <w:rsid w:val="093DA8C4"/>
    <w:rsid w:val="0943BF47"/>
    <w:rsid w:val="0949DAA4"/>
    <w:rsid w:val="0955298D"/>
    <w:rsid w:val="09588FB9"/>
    <w:rsid w:val="095B6F67"/>
    <w:rsid w:val="0960915E"/>
    <w:rsid w:val="096219B4"/>
    <w:rsid w:val="096A6F9C"/>
    <w:rsid w:val="096EA1B6"/>
    <w:rsid w:val="09715FDD"/>
    <w:rsid w:val="0971B358"/>
    <w:rsid w:val="09764333"/>
    <w:rsid w:val="09888537"/>
    <w:rsid w:val="098FD3D5"/>
    <w:rsid w:val="099487E1"/>
    <w:rsid w:val="099D355B"/>
    <w:rsid w:val="09A13F2A"/>
    <w:rsid w:val="09ADEE01"/>
    <w:rsid w:val="09B2AFCA"/>
    <w:rsid w:val="09B9312B"/>
    <w:rsid w:val="09CE5328"/>
    <w:rsid w:val="09E580CF"/>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E9B7C"/>
    <w:rsid w:val="0B9E9F6C"/>
    <w:rsid w:val="0BA2C04F"/>
    <w:rsid w:val="0BA6309D"/>
    <w:rsid w:val="0BA7FC74"/>
    <w:rsid w:val="0BAF95C0"/>
    <w:rsid w:val="0BB18FEB"/>
    <w:rsid w:val="0BB99A94"/>
    <w:rsid w:val="0BB9D8F4"/>
    <w:rsid w:val="0BBB9FE8"/>
    <w:rsid w:val="0BBDC1EA"/>
    <w:rsid w:val="0BC02BEA"/>
    <w:rsid w:val="0BD157AE"/>
    <w:rsid w:val="0BD2782A"/>
    <w:rsid w:val="0BDF02D4"/>
    <w:rsid w:val="0BE2EED9"/>
    <w:rsid w:val="0BE3FD09"/>
    <w:rsid w:val="0BEF6DC2"/>
    <w:rsid w:val="0BFF6E92"/>
    <w:rsid w:val="0C0C861C"/>
    <w:rsid w:val="0C0FA42F"/>
    <w:rsid w:val="0C13BE18"/>
    <w:rsid w:val="0C206E87"/>
    <w:rsid w:val="0C2BE53D"/>
    <w:rsid w:val="0C2D95E3"/>
    <w:rsid w:val="0C3F2B4C"/>
    <w:rsid w:val="0C40740A"/>
    <w:rsid w:val="0C42747A"/>
    <w:rsid w:val="0C4AFCB6"/>
    <w:rsid w:val="0C56A432"/>
    <w:rsid w:val="0C5B9E21"/>
    <w:rsid w:val="0C5FEB39"/>
    <w:rsid w:val="0C729CD8"/>
    <w:rsid w:val="0C74D9F0"/>
    <w:rsid w:val="0C76DD05"/>
    <w:rsid w:val="0C8C8F16"/>
    <w:rsid w:val="0CA3C1EF"/>
    <w:rsid w:val="0CA7A429"/>
    <w:rsid w:val="0CAAB876"/>
    <w:rsid w:val="0CABA53B"/>
    <w:rsid w:val="0CC7869B"/>
    <w:rsid w:val="0CCA8985"/>
    <w:rsid w:val="0CE55224"/>
    <w:rsid w:val="0CF23B85"/>
    <w:rsid w:val="0CF3A7DE"/>
    <w:rsid w:val="0CF4D3D1"/>
    <w:rsid w:val="0CF7EC4A"/>
    <w:rsid w:val="0D022E72"/>
    <w:rsid w:val="0D03E341"/>
    <w:rsid w:val="0D0826F0"/>
    <w:rsid w:val="0D0EB034"/>
    <w:rsid w:val="0D20DF1D"/>
    <w:rsid w:val="0D38A965"/>
    <w:rsid w:val="0D3EF7C1"/>
    <w:rsid w:val="0D4E24C6"/>
    <w:rsid w:val="0D5351F3"/>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682F4"/>
    <w:rsid w:val="0E3F200E"/>
    <w:rsid w:val="0E4DF382"/>
    <w:rsid w:val="0E58C98C"/>
    <w:rsid w:val="0E5EDB03"/>
    <w:rsid w:val="0E616776"/>
    <w:rsid w:val="0E767A22"/>
    <w:rsid w:val="0E7BA2D8"/>
    <w:rsid w:val="0E7C8D87"/>
    <w:rsid w:val="0E874731"/>
    <w:rsid w:val="0E8F5E82"/>
    <w:rsid w:val="0E95252C"/>
    <w:rsid w:val="0EA0EADE"/>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87569"/>
    <w:rsid w:val="0F4FE1BF"/>
    <w:rsid w:val="0F553274"/>
    <w:rsid w:val="0F6BD223"/>
    <w:rsid w:val="0F6F90C9"/>
    <w:rsid w:val="0F83BD4E"/>
    <w:rsid w:val="0F8FF869"/>
    <w:rsid w:val="0FA1C141"/>
    <w:rsid w:val="0FA2BC83"/>
    <w:rsid w:val="0FA6905A"/>
    <w:rsid w:val="0FA9D2A3"/>
    <w:rsid w:val="0FABB0C0"/>
    <w:rsid w:val="0FB08462"/>
    <w:rsid w:val="0FB91E61"/>
    <w:rsid w:val="0FBAD6B2"/>
    <w:rsid w:val="0FD1EE32"/>
    <w:rsid w:val="0FDDAA9C"/>
    <w:rsid w:val="0FE50C31"/>
    <w:rsid w:val="0FE906A3"/>
    <w:rsid w:val="0FE940C0"/>
    <w:rsid w:val="0FF70B97"/>
    <w:rsid w:val="100DB96E"/>
    <w:rsid w:val="10157708"/>
    <w:rsid w:val="10286AF1"/>
    <w:rsid w:val="103BCF59"/>
    <w:rsid w:val="10413E3C"/>
    <w:rsid w:val="1045D1C3"/>
    <w:rsid w:val="10473EC9"/>
    <w:rsid w:val="105DFC35"/>
    <w:rsid w:val="106212ED"/>
    <w:rsid w:val="106C099A"/>
    <w:rsid w:val="10716809"/>
    <w:rsid w:val="10739D01"/>
    <w:rsid w:val="1090787C"/>
    <w:rsid w:val="10963F10"/>
    <w:rsid w:val="10968889"/>
    <w:rsid w:val="1096F6C3"/>
    <w:rsid w:val="109DAEE5"/>
    <w:rsid w:val="10A599FA"/>
    <w:rsid w:val="10A61504"/>
    <w:rsid w:val="10C25DBE"/>
    <w:rsid w:val="10C5EDFB"/>
    <w:rsid w:val="10C7824B"/>
    <w:rsid w:val="10D1C041"/>
    <w:rsid w:val="10D1DD63"/>
    <w:rsid w:val="10D882E0"/>
    <w:rsid w:val="10DDD04D"/>
    <w:rsid w:val="10E1992C"/>
    <w:rsid w:val="10E71538"/>
    <w:rsid w:val="10EBB1C8"/>
    <w:rsid w:val="10ECFB51"/>
    <w:rsid w:val="10F0083E"/>
    <w:rsid w:val="10F1C5FA"/>
    <w:rsid w:val="10FD5793"/>
    <w:rsid w:val="11021C56"/>
    <w:rsid w:val="1102E0E6"/>
    <w:rsid w:val="110871D4"/>
    <w:rsid w:val="11089B25"/>
    <w:rsid w:val="11095D52"/>
    <w:rsid w:val="1109ADE8"/>
    <w:rsid w:val="1115D053"/>
    <w:rsid w:val="1120124A"/>
    <w:rsid w:val="112E55F6"/>
    <w:rsid w:val="1138BB0E"/>
    <w:rsid w:val="113FED24"/>
    <w:rsid w:val="1141BBDC"/>
    <w:rsid w:val="114CEE56"/>
    <w:rsid w:val="114F86F6"/>
    <w:rsid w:val="11545EE8"/>
    <w:rsid w:val="115E18CD"/>
    <w:rsid w:val="116B72A8"/>
    <w:rsid w:val="116D69AB"/>
    <w:rsid w:val="1174A5E1"/>
    <w:rsid w:val="117D53E6"/>
    <w:rsid w:val="1182D698"/>
    <w:rsid w:val="1182F47B"/>
    <w:rsid w:val="118AEF11"/>
    <w:rsid w:val="119D7327"/>
    <w:rsid w:val="11CC23BF"/>
    <w:rsid w:val="11CC6188"/>
    <w:rsid w:val="11CF58C6"/>
    <w:rsid w:val="11CF5D99"/>
    <w:rsid w:val="11E1A0F8"/>
    <w:rsid w:val="11E4CE78"/>
    <w:rsid w:val="11EC1303"/>
    <w:rsid w:val="11ECB7C0"/>
    <w:rsid w:val="1200D45A"/>
    <w:rsid w:val="122125E9"/>
    <w:rsid w:val="122947CE"/>
    <w:rsid w:val="122B517D"/>
    <w:rsid w:val="1230325B"/>
    <w:rsid w:val="1231B9C2"/>
    <w:rsid w:val="125B8A4F"/>
    <w:rsid w:val="1260213F"/>
    <w:rsid w:val="126BBFD6"/>
    <w:rsid w:val="126C4313"/>
    <w:rsid w:val="1270C9D0"/>
    <w:rsid w:val="127A8555"/>
    <w:rsid w:val="127BF0F4"/>
    <w:rsid w:val="12827A33"/>
    <w:rsid w:val="128528E3"/>
    <w:rsid w:val="128D0EB7"/>
    <w:rsid w:val="12A56C1E"/>
    <w:rsid w:val="12A8774C"/>
    <w:rsid w:val="12AA53B5"/>
    <w:rsid w:val="12B00F9D"/>
    <w:rsid w:val="12BC3F18"/>
    <w:rsid w:val="12C647BA"/>
    <w:rsid w:val="12C9BBAC"/>
    <w:rsid w:val="12CF10A2"/>
    <w:rsid w:val="12D4481A"/>
    <w:rsid w:val="12DC2E11"/>
    <w:rsid w:val="12E60504"/>
    <w:rsid w:val="12F6FE42"/>
    <w:rsid w:val="12FDAC69"/>
    <w:rsid w:val="13015C71"/>
    <w:rsid w:val="13023B9B"/>
    <w:rsid w:val="1303254A"/>
    <w:rsid w:val="13172DBE"/>
    <w:rsid w:val="131CAA8A"/>
    <w:rsid w:val="1321E0ED"/>
    <w:rsid w:val="13443494"/>
    <w:rsid w:val="134B6B23"/>
    <w:rsid w:val="13572604"/>
    <w:rsid w:val="135AFCD7"/>
    <w:rsid w:val="135B77A9"/>
    <w:rsid w:val="13676797"/>
    <w:rsid w:val="136A37C2"/>
    <w:rsid w:val="137C4395"/>
    <w:rsid w:val="1380FE5A"/>
    <w:rsid w:val="1387B212"/>
    <w:rsid w:val="138A69F8"/>
    <w:rsid w:val="138ECE57"/>
    <w:rsid w:val="138ED2D3"/>
    <w:rsid w:val="1391ADD4"/>
    <w:rsid w:val="13948C21"/>
    <w:rsid w:val="13A4D898"/>
    <w:rsid w:val="13A560B5"/>
    <w:rsid w:val="13A810D7"/>
    <w:rsid w:val="13AAFC79"/>
    <w:rsid w:val="13BF8D6E"/>
    <w:rsid w:val="13C0DA84"/>
    <w:rsid w:val="13C0FB19"/>
    <w:rsid w:val="13C62366"/>
    <w:rsid w:val="13C82856"/>
    <w:rsid w:val="13C9F158"/>
    <w:rsid w:val="13D6FF2D"/>
    <w:rsid w:val="13DD8841"/>
    <w:rsid w:val="13E0C66D"/>
    <w:rsid w:val="13EFB172"/>
    <w:rsid w:val="13F1C3DB"/>
    <w:rsid w:val="13FFD549"/>
    <w:rsid w:val="140DC0BD"/>
    <w:rsid w:val="140F5897"/>
    <w:rsid w:val="140FB8C2"/>
    <w:rsid w:val="1418FFE1"/>
    <w:rsid w:val="141BCC17"/>
    <w:rsid w:val="142A0CA3"/>
    <w:rsid w:val="143C08EA"/>
    <w:rsid w:val="144FC724"/>
    <w:rsid w:val="1456789D"/>
    <w:rsid w:val="14568F10"/>
    <w:rsid w:val="14596643"/>
    <w:rsid w:val="145E8EBE"/>
    <w:rsid w:val="146947F2"/>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57207"/>
    <w:rsid w:val="15B6AC33"/>
    <w:rsid w:val="15B96E61"/>
    <w:rsid w:val="15BBFE17"/>
    <w:rsid w:val="15CCDC6D"/>
    <w:rsid w:val="15DF7F28"/>
    <w:rsid w:val="15E0C0E2"/>
    <w:rsid w:val="15E35179"/>
    <w:rsid w:val="15E378C2"/>
    <w:rsid w:val="15E970F9"/>
    <w:rsid w:val="15E9E07B"/>
    <w:rsid w:val="15EB7A93"/>
    <w:rsid w:val="15F0834A"/>
    <w:rsid w:val="15F56694"/>
    <w:rsid w:val="15FBF2C5"/>
    <w:rsid w:val="16028CD4"/>
    <w:rsid w:val="160A9F60"/>
    <w:rsid w:val="160D6ACD"/>
    <w:rsid w:val="160D9637"/>
    <w:rsid w:val="161B099E"/>
    <w:rsid w:val="16367489"/>
    <w:rsid w:val="163883F8"/>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1FADC"/>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468AF"/>
    <w:rsid w:val="1787BBE0"/>
    <w:rsid w:val="178BA468"/>
    <w:rsid w:val="178E9991"/>
    <w:rsid w:val="1798FDEA"/>
    <w:rsid w:val="179C27D0"/>
    <w:rsid w:val="17A5E0E2"/>
    <w:rsid w:val="17AE9682"/>
    <w:rsid w:val="17B5CE42"/>
    <w:rsid w:val="17B69AC8"/>
    <w:rsid w:val="17D448B5"/>
    <w:rsid w:val="17E8B0E4"/>
    <w:rsid w:val="17F49F24"/>
    <w:rsid w:val="17F721AC"/>
    <w:rsid w:val="1808DB6E"/>
    <w:rsid w:val="181B91F7"/>
    <w:rsid w:val="181E2619"/>
    <w:rsid w:val="18365A85"/>
    <w:rsid w:val="18399FBE"/>
    <w:rsid w:val="183D2DF5"/>
    <w:rsid w:val="18410795"/>
    <w:rsid w:val="1845642E"/>
    <w:rsid w:val="184CFB06"/>
    <w:rsid w:val="1857A23E"/>
    <w:rsid w:val="1863D0F7"/>
    <w:rsid w:val="1867AE25"/>
    <w:rsid w:val="1869C842"/>
    <w:rsid w:val="186E3457"/>
    <w:rsid w:val="187178B0"/>
    <w:rsid w:val="18737266"/>
    <w:rsid w:val="188A8082"/>
    <w:rsid w:val="18901820"/>
    <w:rsid w:val="189DD7EB"/>
    <w:rsid w:val="18AC7001"/>
    <w:rsid w:val="18B6A008"/>
    <w:rsid w:val="18BA8104"/>
    <w:rsid w:val="18BFF012"/>
    <w:rsid w:val="18C05B64"/>
    <w:rsid w:val="18C8AA70"/>
    <w:rsid w:val="18D1720E"/>
    <w:rsid w:val="18DA285C"/>
    <w:rsid w:val="18DFA70D"/>
    <w:rsid w:val="18E13049"/>
    <w:rsid w:val="19006748"/>
    <w:rsid w:val="19021FA5"/>
    <w:rsid w:val="1910D3B5"/>
    <w:rsid w:val="1911B27B"/>
    <w:rsid w:val="1911DDD5"/>
    <w:rsid w:val="1912E0AA"/>
    <w:rsid w:val="192C7F02"/>
    <w:rsid w:val="192D8838"/>
    <w:rsid w:val="19381F6F"/>
    <w:rsid w:val="193AA431"/>
    <w:rsid w:val="193F6AE8"/>
    <w:rsid w:val="194FC5C9"/>
    <w:rsid w:val="1950C521"/>
    <w:rsid w:val="1956DB8F"/>
    <w:rsid w:val="196C9E2D"/>
    <w:rsid w:val="1975CA73"/>
    <w:rsid w:val="199944CA"/>
    <w:rsid w:val="199B3659"/>
    <w:rsid w:val="19A05A72"/>
    <w:rsid w:val="19A07A69"/>
    <w:rsid w:val="19A4827B"/>
    <w:rsid w:val="19A5831F"/>
    <w:rsid w:val="19A6CC8B"/>
    <w:rsid w:val="19AC1D52"/>
    <w:rsid w:val="19AC55E3"/>
    <w:rsid w:val="19C06B25"/>
    <w:rsid w:val="19C5F6C0"/>
    <w:rsid w:val="19C6A2D6"/>
    <w:rsid w:val="19C7A0EF"/>
    <w:rsid w:val="19DBDC7F"/>
    <w:rsid w:val="19DCDC56"/>
    <w:rsid w:val="19F626C5"/>
    <w:rsid w:val="19FF541F"/>
    <w:rsid w:val="1A059D72"/>
    <w:rsid w:val="1A13B447"/>
    <w:rsid w:val="1A147579"/>
    <w:rsid w:val="1A1C0756"/>
    <w:rsid w:val="1A29AD29"/>
    <w:rsid w:val="1A2D0805"/>
    <w:rsid w:val="1A3C3E7E"/>
    <w:rsid w:val="1A410785"/>
    <w:rsid w:val="1A58AEF8"/>
    <w:rsid w:val="1A5B81A9"/>
    <w:rsid w:val="1A61B04C"/>
    <w:rsid w:val="1A6FAA61"/>
    <w:rsid w:val="1A9B6E5B"/>
    <w:rsid w:val="1AA875A3"/>
    <w:rsid w:val="1AA8FC3E"/>
    <w:rsid w:val="1AAA6832"/>
    <w:rsid w:val="1ABAF570"/>
    <w:rsid w:val="1ABBE762"/>
    <w:rsid w:val="1AC0F2AE"/>
    <w:rsid w:val="1AC7D465"/>
    <w:rsid w:val="1ACEF23A"/>
    <w:rsid w:val="1ACF8633"/>
    <w:rsid w:val="1ADF1253"/>
    <w:rsid w:val="1AE60331"/>
    <w:rsid w:val="1AF08543"/>
    <w:rsid w:val="1AF27F9A"/>
    <w:rsid w:val="1AF7734F"/>
    <w:rsid w:val="1AFA84DE"/>
    <w:rsid w:val="1B0302D5"/>
    <w:rsid w:val="1B08E61D"/>
    <w:rsid w:val="1B0DB3E2"/>
    <w:rsid w:val="1B132807"/>
    <w:rsid w:val="1B26B38E"/>
    <w:rsid w:val="1B2A5DCC"/>
    <w:rsid w:val="1B3F725D"/>
    <w:rsid w:val="1B44BC72"/>
    <w:rsid w:val="1B58B2AF"/>
    <w:rsid w:val="1B6C4F48"/>
    <w:rsid w:val="1B7DD608"/>
    <w:rsid w:val="1B7E5106"/>
    <w:rsid w:val="1B80862D"/>
    <w:rsid w:val="1B84F598"/>
    <w:rsid w:val="1B8E0665"/>
    <w:rsid w:val="1B8FD97D"/>
    <w:rsid w:val="1B94B645"/>
    <w:rsid w:val="1B9ABF22"/>
    <w:rsid w:val="1B9E7C75"/>
    <w:rsid w:val="1BA07ADA"/>
    <w:rsid w:val="1BB2E79E"/>
    <w:rsid w:val="1BB31D73"/>
    <w:rsid w:val="1BB3303B"/>
    <w:rsid w:val="1BB80B83"/>
    <w:rsid w:val="1BB92774"/>
    <w:rsid w:val="1BBCD8B9"/>
    <w:rsid w:val="1BBE7629"/>
    <w:rsid w:val="1BC92D4F"/>
    <w:rsid w:val="1BCA495A"/>
    <w:rsid w:val="1BCA862B"/>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DE216"/>
    <w:rsid w:val="1C4E2BE7"/>
    <w:rsid w:val="1C51E075"/>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412DB"/>
    <w:rsid w:val="1D5B76B3"/>
    <w:rsid w:val="1D60CBCE"/>
    <w:rsid w:val="1D60F438"/>
    <w:rsid w:val="1D698C5B"/>
    <w:rsid w:val="1D6DA9E4"/>
    <w:rsid w:val="1D738333"/>
    <w:rsid w:val="1D7B8B23"/>
    <w:rsid w:val="1D7D84F9"/>
    <w:rsid w:val="1D836E78"/>
    <w:rsid w:val="1D9C6743"/>
    <w:rsid w:val="1D9D8609"/>
    <w:rsid w:val="1DAF7838"/>
    <w:rsid w:val="1DAFEC7D"/>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A333"/>
    <w:rsid w:val="1E26A209"/>
    <w:rsid w:val="1E2A2606"/>
    <w:rsid w:val="1E2A4934"/>
    <w:rsid w:val="1E2AA71B"/>
    <w:rsid w:val="1E2DCBC4"/>
    <w:rsid w:val="1E35D8E2"/>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849E2"/>
    <w:rsid w:val="1E9E7B2A"/>
    <w:rsid w:val="1E9EC0EE"/>
    <w:rsid w:val="1EC04002"/>
    <w:rsid w:val="1EC41E3E"/>
    <w:rsid w:val="1EC5F437"/>
    <w:rsid w:val="1ED0BBCE"/>
    <w:rsid w:val="1ED89346"/>
    <w:rsid w:val="1EE6AD14"/>
    <w:rsid w:val="1EED2383"/>
    <w:rsid w:val="1EEE7380"/>
    <w:rsid w:val="1F023E84"/>
    <w:rsid w:val="1F0F4649"/>
    <w:rsid w:val="1F197636"/>
    <w:rsid w:val="1F1A468D"/>
    <w:rsid w:val="1F334AEB"/>
    <w:rsid w:val="1F38D0A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CFD05B"/>
    <w:rsid w:val="1FD4CFFE"/>
    <w:rsid w:val="1FD82CCB"/>
    <w:rsid w:val="1FDA89B0"/>
    <w:rsid w:val="1FE80B95"/>
    <w:rsid w:val="1FEACE5D"/>
    <w:rsid w:val="1FFF38DC"/>
    <w:rsid w:val="200D3298"/>
    <w:rsid w:val="2021DC21"/>
    <w:rsid w:val="202928B4"/>
    <w:rsid w:val="2029A5CE"/>
    <w:rsid w:val="2030F124"/>
    <w:rsid w:val="203454E0"/>
    <w:rsid w:val="20444EBF"/>
    <w:rsid w:val="204CE5C5"/>
    <w:rsid w:val="205BB4FA"/>
    <w:rsid w:val="20802342"/>
    <w:rsid w:val="20834123"/>
    <w:rsid w:val="208E0515"/>
    <w:rsid w:val="20900E03"/>
    <w:rsid w:val="20A9F716"/>
    <w:rsid w:val="20AF3880"/>
    <w:rsid w:val="20B039AD"/>
    <w:rsid w:val="20B20D09"/>
    <w:rsid w:val="20B38E3A"/>
    <w:rsid w:val="20C2C112"/>
    <w:rsid w:val="20C6EE29"/>
    <w:rsid w:val="20D24AFB"/>
    <w:rsid w:val="20D56FE0"/>
    <w:rsid w:val="20D699F3"/>
    <w:rsid w:val="20E26167"/>
    <w:rsid w:val="20E6ACA4"/>
    <w:rsid w:val="20EE635A"/>
    <w:rsid w:val="20F7D259"/>
    <w:rsid w:val="20F9056D"/>
    <w:rsid w:val="20FF7595"/>
    <w:rsid w:val="21057CE5"/>
    <w:rsid w:val="21062399"/>
    <w:rsid w:val="210C1EBE"/>
    <w:rsid w:val="2111018C"/>
    <w:rsid w:val="21162187"/>
    <w:rsid w:val="21167B95"/>
    <w:rsid w:val="21181495"/>
    <w:rsid w:val="21195221"/>
    <w:rsid w:val="211D68C1"/>
    <w:rsid w:val="212198AC"/>
    <w:rsid w:val="212F6AE4"/>
    <w:rsid w:val="213C9E48"/>
    <w:rsid w:val="213D914E"/>
    <w:rsid w:val="213EA790"/>
    <w:rsid w:val="21583997"/>
    <w:rsid w:val="215DA23C"/>
    <w:rsid w:val="215DA7A2"/>
    <w:rsid w:val="216192FD"/>
    <w:rsid w:val="2173A729"/>
    <w:rsid w:val="2174F433"/>
    <w:rsid w:val="217B75ED"/>
    <w:rsid w:val="218FBB7F"/>
    <w:rsid w:val="219D6548"/>
    <w:rsid w:val="21A01552"/>
    <w:rsid w:val="21BA01FD"/>
    <w:rsid w:val="21BEF8EC"/>
    <w:rsid w:val="21C3EF47"/>
    <w:rsid w:val="21CDFCC0"/>
    <w:rsid w:val="21D2869F"/>
    <w:rsid w:val="21DB40EE"/>
    <w:rsid w:val="21E81B72"/>
    <w:rsid w:val="21FF1573"/>
    <w:rsid w:val="22047056"/>
    <w:rsid w:val="22073491"/>
    <w:rsid w:val="220A015D"/>
    <w:rsid w:val="2211F502"/>
    <w:rsid w:val="221870FD"/>
    <w:rsid w:val="22194C73"/>
    <w:rsid w:val="222AA5DF"/>
    <w:rsid w:val="223ABCB0"/>
    <w:rsid w:val="22408CE6"/>
    <w:rsid w:val="2248D3F9"/>
    <w:rsid w:val="224FD243"/>
    <w:rsid w:val="2250C421"/>
    <w:rsid w:val="2254F276"/>
    <w:rsid w:val="225E8176"/>
    <w:rsid w:val="22745A74"/>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BF92C"/>
    <w:rsid w:val="231DE596"/>
    <w:rsid w:val="2325E99B"/>
    <w:rsid w:val="2328924A"/>
    <w:rsid w:val="232AE8FD"/>
    <w:rsid w:val="23463F71"/>
    <w:rsid w:val="23475138"/>
    <w:rsid w:val="234DC755"/>
    <w:rsid w:val="23522516"/>
    <w:rsid w:val="2362AF02"/>
    <w:rsid w:val="2369329A"/>
    <w:rsid w:val="236E5700"/>
    <w:rsid w:val="2375EE5E"/>
    <w:rsid w:val="238129EE"/>
    <w:rsid w:val="238810DE"/>
    <w:rsid w:val="238B8376"/>
    <w:rsid w:val="238C2E8F"/>
    <w:rsid w:val="238D5D7F"/>
    <w:rsid w:val="23915E08"/>
    <w:rsid w:val="23941C15"/>
    <w:rsid w:val="23A22F62"/>
    <w:rsid w:val="23A7EEE0"/>
    <w:rsid w:val="23AEDF6F"/>
    <w:rsid w:val="23B0E8E1"/>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35C945"/>
    <w:rsid w:val="24367EDF"/>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D9650B"/>
    <w:rsid w:val="24DAB32D"/>
    <w:rsid w:val="24EC73F3"/>
    <w:rsid w:val="24ED56B8"/>
    <w:rsid w:val="24EEBA6F"/>
    <w:rsid w:val="250873BF"/>
    <w:rsid w:val="251047E6"/>
    <w:rsid w:val="2510748C"/>
    <w:rsid w:val="251A0E49"/>
    <w:rsid w:val="2522D909"/>
    <w:rsid w:val="25323B6B"/>
    <w:rsid w:val="25416083"/>
    <w:rsid w:val="2541A939"/>
    <w:rsid w:val="25490EA0"/>
    <w:rsid w:val="25502FC2"/>
    <w:rsid w:val="2561DADF"/>
    <w:rsid w:val="25718483"/>
    <w:rsid w:val="2573E418"/>
    <w:rsid w:val="25745801"/>
    <w:rsid w:val="257977C9"/>
    <w:rsid w:val="2595A5C2"/>
    <w:rsid w:val="259A9F5E"/>
    <w:rsid w:val="259CD030"/>
    <w:rsid w:val="259CEBC0"/>
    <w:rsid w:val="25AB5F6D"/>
    <w:rsid w:val="25B8BA19"/>
    <w:rsid w:val="25BCECC4"/>
    <w:rsid w:val="25C1463F"/>
    <w:rsid w:val="25C54017"/>
    <w:rsid w:val="25CD027F"/>
    <w:rsid w:val="25E343BF"/>
    <w:rsid w:val="25EE0108"/>
    <w:rsid w:val="25F0D2CA"/>
    <w:rsid w:val="25F1499F"/>
    <w:rsid w:val="25F2D020"/>
    <w:rsid w:val="25F9DD6B"/>
    <w:rsid w:val="2603758C"/>
    <w:rsid w:val="2604F766"/>
    <w:rsid w:val="260E4F98"/>
    <w:rsid w:val="26161219"/>
    <w:rsid w:val="261E4FA6"/>
    <w:rsid w:val="262A12F5"/>
    <w:rsid w:val="262A21BB"/>
    <w:rsid w:val="26306151"/>
    <w:rsid w:val="2630CB10"/>
    <w:rsid w:val="2643A9DB"/>
    <w:rsid w:val="264582AB"/>
    <w:rsid w:val="26717976"/>
    <w:rsid w:val="26790D98"/>
    <w:rsid w:val="26876150"/>
    <w:rsid w:val="26894012"/>
    <w:rsid w:val="26A5C436"/>
    <w:rsid w:val="26A9EF58"/>
    <w:rsid w:val="26AB0931"/>
    <w:rsid w:val="26ABDCCB"/>
    <w:rsid w:val="26B48257"/>
    <w:rsid w:val="26C58D61"/>
    <w:rsid w:val="26CF56AE"/>
    <w:rsid w:val="26D0A299"/>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AF76D8"/>
    <w:rsid w:val="27B12272"/>
    <w:rsid w:val="27B7CC76"/>
    <w:rsid w:val="27BECB59"/>
    <w:rsid w:val="27D26A82"/>
    <w:rsid w:val="27D2B1F0"/>
    <w:rsid w:val="27D98BBD"/>
    <w:rsid w:val="27D9CB28"/>
    <w:rsid w:val="27F156B9"/>
    <w:rsid w:val="27F34A42"/>
    <w:rsid w:val="280195AB"/>
    <w:rsid w:val="281B3306"/>
    <w:rsid w:val="281E1272"/>
    <w:rsid w:val="281EE955"/>
    <w:rsid w:val="282385C9"/>
    <w:rsid w:val="2824DFD3"/>
    <w:rsid w:val="2827520E"/>
    <w:rsid w:val="283AF401"/>
    <w:rsid w:val="284104F4"/>
    <w:rsid w:val="284194BB"/>
    <w:rsid w:val="2847661C"/>
    <w:rsid w:val="2848D527"/>
    <w:rsid w:val="284BA271"/>
    <w:rsid w:val="284E9732"/>
    <w:rsid w:val="2854C7E3"/>
    <w:rsid w:val="2864E2FE"/>
    <w:rsid w:val="28650876"/>
    <w:rsid w:val="28683495"/>
    <w:rsid w:val="2869824C"/>
    <w:rsid w:val="286B40EA"/>
    <w:rsid w:val="28800224"/>
    <w:rsid w:val="2882E525"/>
    <w:rsid w:val="2887152B"/>
    <w:rsid w:val="289D149E"/>
    <w:rsid w:val="28A90385"/>
    <w:rsid w:val="28B163DE"/>
    <w:rsid w:val="28B4947E"/>
    <w:rsid w:val="28C65D49"/>
    <w:rsid w:val="28CDD368"/>
    <w:rsid w:val="28D2160F"/>
    <w:rsid w:val="28E73B43"/>
    <w:rsid w:val="28E81FAA"/>
    <w:rsid w:val="28EC0723"/>
    <w:rsid w:val="28FF1391"/>
    <w:rsid w:val="290C4ABB"/>
    <w:rsid w:val="291AE585"/>
    <w:rsid w:val="291D1B14"/>
    <w:rsid w:val="291FA72C"/>
    <w:rsid w:val="292B8DA1"/>
    <w:rsid w:val="29398FA5"/>
    <w:rsid w:val="294523B9"/>
    <w:rsid w:val="29514AC5"/>
    <w:rsid w:val="29563B57"/>
    <w:rsid w:val="29675D55"/>
    <w:rsid w:val="297FC652"/>
    <w:rsid w:val="2984ED23"/>
    <w:rsid w:val="29876DC9"/>
    <w:rsid w:val="299AD1BC"/>
    <w:rsid w:val="29A2561B"/>
    <w:rsid w:val="29A2D7E3"/>
    <w:rsid w:val="29CDBAF5"/>
    <w:rsid w:val="29D6A0D1"/>
    <w:rsid w:val="29E2ECF8"/>
    <w:rsid w:val="29E600A2"/>
    <w:rsid w:val="29E6CFF1"/>
    <w:rsid w:val="29EF6755"/>
    <w:rsid w:val="29F93B50"/>
    <w:rsid w:val="29FA5007"/>
    <w:rsid w:val="2A00C2EF"/>
    <w:rsid w:val="2A0B21A1"/>
    <w:rsid w:val="2A0DA1F8"/>
    <w:rsid w:val="2A0FFF3E"/>
    <w:rsid w:val="2A11416E"/>
    <w:rsid w:val="2A140FCC"/>
    <w:rsid w:val="2A1CDC57"/>
    <w:rsid w:val="2A23D09A"/>
    <w:rsid w:val="2A2455BF"/>
    <w:rsid w:val="2A2594D6"/>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8276B"/>
    <w:rsid w:val="2AEE3F12"/>
    <w:rsid w:val="2AF35E76"/>
    <w:rsid w:val="2AFA1794"/>
    <w:rsid w:val="2B0533D9"/>
    <w:rsid w:val="2B0AC63C"/>
    <w:rsid w:val="2B16E565"/>
    <w:rsid w:val="2B1752A2"/>
    <w:rsid w:val="2B17E1A6"/>
    <w:rsid w:val="2B266567"/>
    <w:rsid w:val="2B285986"/>
    <w:rsid w:val="2B36FA8F"/>
    <w:rsid w:val="2B37FC2F"/>
    <w:rsid w:val="2B39D5E5"/>
    <w:rsid w:val="2B40DC97"/>
    <w:rsid w:val="2B5427F7"/>
    <w:rsid w:val="2B543498"/>
    <w:rsid w:val="2B5CC7CC"/>
    <w:rsid w:val="2B5D433B"/>
    <w:rsid w:val="2B5DDAB3"/>
    <w:rsid w:val="2B5EDC44"/>
    <w:rsid w:val="2B6C2802"/>
    <w:rsid w:val="2B7AAF18"/>
    <w:rsid w:val="2B849D90"/>
    <w:rsid w:val="2B9421C2"/>
    <w:rsid w:val="2B9422B6"/>
    <w:rsid w:val="2BA4F08B"/>
    <w:rsid w:val="2BB586A8"/>
    <w:rsid w:val="2BC37527"/>
    <w:rsid w:val="2BC3BCA9"/>
    <w:rsid w:val="2BC3FFC9"/>
    <w:rsid w:val="2BE880DA"/>
    <w:rsid w:val="2BE9BF27"/>
    <w:rsid w:val="2BED6BE8"/>
    <w:rsid w:val="2C02B354"/>
    <w:rsid w:val="2C09A5E1"/>
    <w:rsid w:val="2C0F9606"/>
    <w:rsid w:val="2C135C2F"/>
    <w:rsid w:val="2C13C319"/>
    <w:rsid w:val="2C199F12"/>
    <w:rsid w:val="2C1CE2BC"/>
    <w:rsid w:val="2C568152"/>
    <w:rsid w:val="2C5CA51F"/>
    <w:rsid w:val="2C68A65D"/>
    <w:rsid w:val="2C6FBBE6"/>
    <w:rsid w:val="2C8E3933"/>
    <w:rsid w:val="2C917A06"/>
    <w:rsid w:val="2C9230E1"/>
    <w:rsid w:val="2C9BF117"/>
    <w:rsid w:val="2CA58806"/>
    <w:rsid w:val="2CC7C624"/>
    <w:rsid w:val="2CCB4388"/>
    <w:rsid w:val="2CCDCB28"/>
    <w:rsid w:val="2CE391CA"/>
    <w:rsid w:val="2CFA59FF"/>
    <w:rsid w:val="2CFC1803"/>
    <w:rsid w:val="2CFC19C5"/>
    <w:rsid w:val="2D059DF0"/>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D406F"/>
    <w:rsid w:val="2D7FA3E9"/>
    <w:rsid w:val="2D8122D3"/>
    <w:rsid w:val="2D84C53F"/>
    <w:rsid w:val="2D84E1E3"/>
    <w:rsid w:val="2D858D58"/>
    <w:rsid w:val="2D899BA2"/>
    <w:rsid w:val="2DAC9B40"/>
    <w:rsid w:val="2DB53713"/>
    <w:rsid w:val="2DB63779"/>
    <w:rsid w:val="2DC08ED4"/>
    <w:rsid w:val="2DC8ED36"/>
    <w:rsid w:val="2DCB9E99"/>
    <w:rsid w:val="2DDD292E"/>
    <w:rsid w:val="2DE04ADA"/>
    <w:rsid w:val="2DE4252D"/>
    <w:rsid w:val="2DF5EADF"/>
    <w:rsid w:val="2DFD1FED"/>
    <w:rsid w:val="2DFFDC45"/>
    <w:rsid w:val="2E033056"/>
    <w:rsid w:val="2E04B6A6"/>
    <w:rsid w:val="2E09160B"/>
    <w:rsid w:val="2E1823C8"/>
    <w:rsid w:val="2E3333B6"/>
    <w:rsid w:val="2E358E99"/>
    <w:rsid w:val="2E3A33FC"/>
    <w:rsid w:val="2E420AD1"/>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44CA65"/>
    <w:rsid w:val="2F5900A4"/>
    <w:rsid w:val="2F791ECB"/>
    <w:rsid w:val="2F7B4F5D"/>
    <w:rsid w:val="2F8D7682"/>
    <w:rsid w:val="2F9EC6F4"/>
    <w:rsid w:val="2FA24F63"/>
    <w:rsid w:val="2FA5E0A4"/>
    <w:rsid w:val="2FAAA696"/>
    <w:rsid w:val="2FAE3AD5"/>
    <w:rsid w:val="2FAECEA8"/>
    <w:rsid w:val="2FD394A1"/>
    <w:rsid w:val="2FDE46B0"/>
    <w:rsid w:val="2FEA9A6C"/>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4B76F"/>
    <w:rsid w:val="30B6C4D0"/>
    <w:rsid w:val="30C350ED"/>
    <w:rsid w:val="30C41FB4"/>
    <w:rsid w:val="30CE9021"/>
    <w:rsid w:val="30E93992"/>
    <w:rsid w:val="30ECD677"/>
    <w:rsid w:val="30EF5788"/>
    <w:rsid w:val="31096C2E"/>
    <w:rsid w:val="310D789E"/>
    <w:rsid w:val="310E7DF2"/>
    <w:rsid w:val="3119353E"/>
    <w:rsid w:val="311D2286"/>
    <w:rsid w:val="3133463F"/>
    <w:rsid w:val="313CEBEA"/>
    <w:rsid w:val="314600EA"/>
    <w:rsid w:val="31540FAA"/>
    <w:rsid w:val="3157A605"/>
    <w:rsid w:val="3158F077"/>
    <w:rsid w:val="315E4D4C"/>
    <w:rsid w:val="316CEDD5"/>
    <w:rsid w:val="316F025D"/>
    <w:rsid w:val="316F49F9"/>
    <w:rsid w:val="317DEAE7"/>
    <w:rsid w:val="31808D16"/>
    <w:rsid w:val="31A5ACB3"/>
    <w:rsid w:val="31A6AD37"/>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842B8"/>
    <w:rsid w:val="32947A3E"/>
    <w:rsid w:val="32A0B88F"/>
    <w:rsid w:val="32A1A859"/>
    <w:rsid w:val="32A6BFFC"/>
    <w:rsid w:val="32B9B2D1"/>
    <w:rsid w:val="32BD80B9"/>
    <w:rsid w:val="32BFB2AF"/>
    <w:rsid w:val="32CE6F01"/>
    <w:rsid w:val="32D24651"/>
    <w:rsid w:val="32DBD62A"/>
    <w:rsid w:val="32DE2174"/>
    <w:rsid w:val="32E778B8"/>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8C95EE"/>
    <w:rsid w:val="339332F9"/>
    <w:rsid w:val="3398786F"/>
    <w:rsid w:val="33A7A535"/>
    <w:rsid w:val="33B802F1"/>
    <w:rsid w:val="33C0FC9A"/>
    <w:rsid w:val="33C4E758"/>
    <w:rsid w:val="33C9D212"/>
    <w:rsid w:val="33DB0AA4"/>
    <w:rsid w:val="33EB6D34"/>
    <w:rsid w:val="33F13EBC"/>
    <w:rsid w:val="33FDABF4"/>
    <w:rsid w:val="34006755"/>
    <w:rsid w:val="3404EEA5"/>
    <w:rsid w:val="340A73B3"/>
    <w:rsid w:val="340C9407"/>
    <w:rsid w:val="340CBEE6"/>
    <w:rsid w:val="34210AC7"/>
    <w:rsid w:val="34256947"/>
    <w:rsid w:val="3427B22C"/>
    <w:rsid w:val="34307C4E"/>
    <w:rsid w:val="3439F9D1"/>
    <w:rsid w:val="34467EFB"/>
    <w:rsid w:val="345E9B89"/>
    <w:rsid w:val="346C10F8"/>
    <w:rsid w:val="3470BCF3"/>
    <w:rsid w:val="347F6814"/>
    <w:rsid w:val="3483FB56"/>
    <w:rsid w:val="3484CB9F"/>
    <w:rsid w:val="348E985C"/>
    <w:rsid w:val="348FE719"/>
    <w:rsid w:val="34938596"/>
    <w:rsid w:val="34A148A8"/>
    <w:rsid w:val="34A6F56B"/>
    <w:rsid w:val="34AA63C7"/>
    <w:rsid w:val="34B0BAB9"/>
    <w:rsid w:val="34B3CF06"/>
    <w:rsid w:val="34B5B16C"/>
    <w:rsid w:val="34C6B34F"/>
    <w:rsid w:val="34CB322A"/>
    <w:rsid w:val="34CCB035"/>
    <w:rsid w:val="34D18A10"/>
    <w:rsid w:val="34E52574"/>
    <w:rsid w:val="34ECBAE0"/>
    <w:rsid w:val="34F0DE89"/>
    <w:rsid w:val="34FD8926"/>
    <w:rsid w:val="3505F502"/>
    <w:rsid w:val="350AB6B8"/>
    <w:rsid w:val="353776D1"/>
    <w:rsid w:val="3539DC04"/>
    <w:rsid w:val="353F79B4"/>
    <w:rsid w:val="353F8BEF"/>
    <w:rsid w:val="3543800D"/>
    <w:rsid w:val="35439718"/>
    <w:rsid w:val="35498528"/>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3B3EA"/>
    <w:rsid w:val="362CA522"/>
    <w:rsid w:val="36328076"/>
    <w:rsid w:val="3634F986"/>
    <w:rsid w:val="36388A5E"/>
    <w:rsid w:val="363E0C0C"/>
    <w:rsid w:val="363EC77A"/>
    <w:rsid w:val="3643D58C"/>
    <w:rsid w:val="36476374"/>
    <w:rsid w:val="365061AD"/>
    <w:rsid w:val="36692EEF"/>
    <w:rsid w:val="3678653F"/>
    <w:rsid w:val="368F0C2B"/>
    <w:rsid w:val="3697ACC6"/>
    <w:rsid w:val="36995696"/>
    <w:rsid w:val="36AA69D3"/>
    <w:rsid w:val="36AECBB1"/>
    <w:rsid w:val="36B2F996"/>
    <w:rsid w:val="36C135E5"/>
    <w:rsid w:val="36C57610"/>
    <w:rsid w:val="36D426AB"/>
    <w:rsid w:val="36DD5009"/>
    <w:rsid w:val="36E04568"/>
    <w:rsid w:val="36E4DF4F"/>
    <w:rsid w:val="36F02651"/>
    <w:rsid w:val="36F28254"/>
    <w:rsid w:val="36F31084"/>
    <w:rsid w:val="36F754F0"/>
    <w:rsid w:val="36F7E4D2"/>
    <w:rsid w:val="370A553B"/>
    <w:rsid w:val="37230DF6"/>
    <w:rsid w:val="372BB937"/>
    <w:rsid w:val="372F39D6"/>
    <w:rsid w:val="3736D058"/>
    <w:rsid w:val="37371F9C"/>
    <w:rsid w:val="3745DD42"/>
    <w:rsid w:val="3747C957"/>
    <w:rsid w:val="3762B33E"/>
    <w:rsid w:val="376C275C"/>
    <w:rsid w:val="37AF1882"/>
    <w:rsid w:val="37B42E22"/>
    <w:rsid w:val="37B978B3"/>
    <w:rsid w:val="37C50057"/>
    <w:rsid w:val="37C510EC"/>
    <w:rsid w:val="37C5F2B3"/>
    <w:rsid w:val="37D39C6A"/>
    <w:rsid w:val="37E2132B"/>
    <w:rsid w:val="37E62E40"/>
    <w:rsid w:val="37EE731B"/>
    <w:rsid w:val="37EE76BF"/>
    <w:rsid w:val="37FFCCC7"/>
    <w:rsid w:val="38103680"/>
    <w:rsid w:val="3816B3A4"/>
    <w:rsid w:val="38182250"/>
    <w:rsid w:val="38239D8E"/>
    <w:rsid w:val="3825CD2F"/>
    <w:rsid w:val="3827B31D"/>
    <w:rsid w:val="38380122"/>
    <w:rsid w:val="38432326"/>
    <w:rsid w:val="385EC53E"/>
    <w:rsid w:val="386FDCBF"/>
    <w:rsid w:val="38841AB3"/>
    <w:rsid w:val="388767B6"/>
    <w:rsid w:val="388ACC60"/>
    <w:rsid w:val="388B9581"/>
    <w:rsid w:val="388EB90E"/>
    <w:rsid w:val="388FB943"/>
    <w:rsid w:val="38B79F57"/>
    <w:rsid w:val="38BAD7B0"/>
    <w:rsid w:val="38C47EC7"/>
    <w:rsid w:val="38C6B967"/>
    <w:rsid w:val="38CF061E"/>
    <w:rsid w:val="38D8A825"/>
    <w:rsid w:val="38DE98A3"/>
    <w:rsid w:val="38EC9ABB"/>
    <w:rsid w:val="38F5B04A"/>
    <w:rsid w:val="38F78D54"/>
    <w:rsid w:val="390053BC"/>
    <w:rsid w:val="390EE35D"/>
    <w:rsid w:val="39119DF1"/>
    <w:rsid w:val="3918E021"/>
    <w:rsid w:val="39226989"/>
    <w:rsid w:val="3929139F"/>
    <w:rsid w:val="393BF604"/>
    <w:rsid w:val="3941A37C"/>
    <w:rsid w:val="3943F42B"/>
    <w:rsid w:val="39485DFF"/>
    <w:rsid w:val="394FBB77"/>
    <w:rsid w:val="39583712"/>
    <w:rsid w:val="395AF9F6"/>
    <w:rsid w:val="395CBC26"/>
    <w:rsid w:val="39729427"/>
    <w:rsid w:val="397EF9D6"/>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2F98E"/>
    <w:rsid w:val="3A57A908"/>
    <w:rsid w:val="3A81709E"/>
    <w:rsid w:val="3A826F03"/>
    <w:rsid w:val="3A89BF1C"/>
    <w:rsid w:val="3A8FFA5C"/>
    <w:rsid w:val="3A9119A3"/>
    <w:rsid w:val="3AA60A60"/>
    <w:rsid w:val="3AAAAA0C"/>
    <w:rsid w:val="3AAFC68C"/>
    <w:rsid w:val="3AB2FDF8"/>
    <w:rsid w:val="3AB91C80"/>
    <w:rsid w:val="3AC7AEA8"/>
    <w:rsid w:val="3AC893B5"/>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2EF4E7"/>
    <w:rsid w:val="3B3A59AA"/>
    <w:rsid w:val="3B4D951E"/>
    <w:rsid w:val="3B69CB1F"/>
    <w:rsid w:val="3B735EE2"/>
    <w:rsid w:val="3B7DA967"/>
    <w:rsid w:val="3B8BB8D9"/>
    <w:rsid w:val="3B8C8227"/>
    <w:rsid w:val="3B8D9749"/>
    <w:rsid w:val="3BA32566"/>
    <w:rsid w:val="3BA8D9BF"/>
    <w:rsid w:val="3BB30989"/>
    <w:rsid w:val="3BBDF92C"/>
    <w:rsid w:val="3BC4DB8C"/>
    <w:rsid w:val="3BC85FBF"/>
    <w:rsid w:val="3BCB111E"/>
    <w:rsid w:val="3BCDCE80"/>
    <w:rsid w:val="3BD11A9B"/>
    <w:rsid w:val="3BD25FA9"/>
    <w:rsid w:val="3BD487EA"/>
    <w:rsid w:val="3BD637B9"/>
    <w:rsid w:val="3BDD67B2"/>
    <w:rsid w:val="3BEC84B1"/>
    <w:rsid w:val="3BFAB5A5"/>
    <w:rsid w:val="3C03FA00"/>
    <w:rsid w:val="3C043D2C"/>
    <w:rsid w:val="3C1124E2"/>
    <w:rsid w:val="3C18093D"/>
    <w:rsid w:val="3C1AC7AA"/>
    <w:rsid w:val="3C21AA3D"/>
    <w:rsid w:val="3C27CFA9"/>
    <w:rsid w:val="3C29DB15"/>
    <w:rsid w:val="3C310E45"/>
    <w:rsid w:val="3C3A772C"/>
    <w:rsid w:val="3C3F30E5"/>
    <w:rsid w:val="3C3FAEC6"/>
    <w:rsid w:val="3C454AE2"/>
    <w:rsid w:val="3C4C68DE"/>
    <w:rsid w:val="3C4CF776"/>
    <w:rsid w:val="3C576046"/>
    <w:rsid w:val="3C591D24"/>
    <w:rsid w:val="3C5A5C40"/>
    <w:rsid w:val="3C5ABC1C"/>
    <w:rsid w:val="3C63938F"/>
    <w:rsid w:val="3C69B806"/>
    <w:rsid w:val="3C759F68"/>
    <w:rsid w:val="3C75C70A"/>
    <w:rsid w:val="3C7DB981"/>
    <w:rsid w:val="3C89B766"/>
    <w:rsid w:val="3C8B5863"/>
    <w:rsid w:val="3C98C225"/>
    <w:rsid w:val="3CA63A26"/>
    <w:rsid w:val="3CACE221"/>
    <w:rsid w:val="3CADC488"/>
    <w:rsid w:val="3CBD99E1"/>
    <w:rsid w:val="3CCD71C4"/>
    <w:rsid w:val="3CCE3A58"/>
    <w:rsid w:val="3CE03983"/>
    <w:rsid w:val="3CE0DFC9"/>
    <w:rsid w:val="3CE20361"/>
    <w:rsid w:val="3CE4F699"/>
    <w:rsid w:val="3CE4F742"/>
    <w:rsid w:val="3CF88DAE"/>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C3CBE"/>
    <w:rsid w:val="3E8F15BB"/>
    <w:rsid w:val="3E91122F"/>
    <w:rsid w:val="3E930B33"/>
    <w:rsid w:val="3E97F542"/>
    <w:rsid w:val="3E9D5BEB"/>
    <w:rsid w:val="3E9F610D"/>
    <w:rsid w:val="3EA157F8"/>
    <w:rsid w:val="3EA3DB13"/>
    <w:rsid w:val="3EB0E218"/>
    <w:rsid w:val="3EB12D3D"/>
    <w:rsid w:val="3EC1403E"/>
    <w:rsid w:val="3ED08DC8"/>
    <w:rsid w:val="3EEBCE2E"/>
    <w:rsid w:val="3EF1441F"/>
    <w:rsid w:val="3F064CEA"/>
    <w:rsid w:val="3F06EEC9"/>
    <w:rsid w:val="3F085980"/>
    <w:rsid w:val="3F10DF25"/>
    <w:rsid w:val="3F147012"/>
    <w:rsid w:val="3F274D86"/>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AFA4DE"/>
    <w:rsid w:val="3FC6155B"/>
    <w:rsid w:val="3FDF3536"/>
    <w:rsid w:val="3FF1107B"/>
    <w:rsid w:val="3FF15772"/>
    <w:rsid w:val="3FF7BC5B"/>
    <w:rsid w:val="4005EF2A"/>
    <w:rsid w:val="4006DB4F"/>
    <w:rsid w:val="400F13C1"/>
    <w:rsid w:val="4011FFD2"/>
    <w:rsid w:val="402AB54D"/>
    <w:rsid w:val="4030E491"/>
    <w:rsid w:val="403374B7"/>
    <w:rsid w:val="4034C4BB"/>
    <w:rsid w:val="403B897B"/>
    <w:rsid w:val="4043EBC9"/>
    <w:rsid w:val="4060E3F8"/>
    <w:rsid w:val="406FDF0D"/>
    <w:rsid w:val="40715436"/>
    <w:rsid w:val="407496FC"/>
    <w:rsid w:val="4081D7DE"/>
    <w:rsid w:val="408D3FE7"/>
    <w:rsid w:val="40978A52"/>
    <w:rsid w:val="40981D0C"/>
    <w:rsid w:val="40AB1611"/>
    <w:rsid w:val="40ADAD5F"/>
    <w:rsid w:val="40BA6D07"/>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A198"/>
    <w:rsid w:val="415428B1"/>
    <w:rsid w:val="41571209"/>
    <w:rsid w:val="4159BAE7"/>
    <w:rsid w:val="416251AB"/>
    <w:rsid w:val="4162A3D6"/>
    <w:rsid w:val="41663A4C"/>
    <w:rsid w:val="4168D200"/>
    <w:rsid w:val="41761E85"/>
    <w:rsid w:val="4187D6FC"/>
    <w:rsid w:val="41965A49"/>
    <w:rsid w:val="4196CE57"/>
    <w:rsid w:val="41A8BE7F"/>
    <w:rsid w:val="41BBFE79"/>
    <w:rsid w:val="41BC5C70"/>
    <w:rsid w:val="41BEAB31"/>
    <w:rsid w:val="41D6021A"/>
    <w:rsid w:val="41D92CDE"/>
    <w:rsid w:val="41E1D31E"/>
    <w:rsid w:val="41E6AA0A"/>
    <w:rsid w:val="41E87713"/>
    <w:rsid w:val="41F41489"/>
    <w:rsid w:val="41F93746"/>
    <w:rsid w:val="41FFC6D4"/>
    <w:rsid w:val="42028E06"/>
    <w:rsid w:val="42035722"/>
    <w:rsid w:val="4208AD7C"/>
    <w:rsid w:val="420B9ACC"/>
    <w:rsid w:val="4210FC69"/>
    <w:rsid w:val="4224560D"/>
    <w:rsid w:val="422FBD2C"/>
    <w:rsid w:val="4237C0AA"/>
    <w:rsid w:val="42461C87"/>
    <w:rsid w:val="4247C597"/>
    <w:rsid w:val="424B49DF"/>
    <w:rsid w:val="4250AB96"/>
    <w:rsid w:val="42520AA8"/>
    <w:rsid w:val="42562721"/>
    <w:rsid w:val="4262CEB5"/>
    <w:rsid w:val="4264EB9D"/>
    <w:rsid w:val="426F2B36"/>
    <w:rsid w:val="427E71A6"/>
    <w:rsid w:val="42877B42"/>
    <w:rsid w:val="428FD52C"/>
    <w:rsid w:val="4293C0A4"/>
    <w:rsid w:val="42998BC6"/>
    <w:rsid w:val="42A26C41"/>
    <w:rsid w:val="42A4E8BA"/>
    <w:rsid w:val="42AEC2AC"/>
    <w:rsid w:val="42C126D0"/>
    <w:rsid w:val="42C72B58"/>
    <w:rsid w:val="42CDC46D"/>
    <w:rsid w:val="42D0C85B"/>
    <w:rsid w:val="42D11680"/>
    <w:rsid w:val="42EA91C1"/>
    <w:rsid w:val="42F5F3EE"/>
    <w:rsid w:val="42F61263"/>
    <w:rsid w:val="4302DB52"/>
    <w:rsid w:val="430BEF9E"/>
    <w:rsid w:val="43171288"/>
    <w:rsid w:val="43189C41"/>
    <w:rsid w:val="43257F77"/>
    <w:rsid w:val="4328245D"/>
    <w:rsid w:val="434C9344"/>
    <w:rsid w:val="434FAA68"/>
    <w:rsid w:val="43512625"/>
    <w:rsid w:val="4353CF5E"/>
    <w:rsid w:val="436555FF"/>
    <w:rsid w:val="4366E2D8"/>
    <w:rsid w:val="43725B20"/>
    <w:rsid w:val="4374C47B"/>
    <w:rsid w:val="4376E0FD"/>
    <w:rsid w:val="4385460E"/>
    <w:rsid w:val="4386F0AD"/>
    <w:rsid w:val="438B53DE"/>
    <w:rsid w:val="4390CE8B"/>
    <w:rsid w:val="43A5536B"/>
    <w:rsid w:val="43A8EB1A"/>
    <w:rsid w:val="43AB70EB"/>
    <w:rsid w:val="43AC9B6A"/>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3572DC"/>
    <w:rsid w:val="443EE710"/>
    <w:rsid w:val="4449197B"/>
    <w:rsid w:val="4463BAD6"/>
    <w:rsid w:val="446A4C30"/>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ADA8E2"/>
    <w:rsid w:val="45B878C5"/>
    <w:rsid w:val="45BD6E66"/>
    <w:rsid w:val="45C2F36A"/>
    <w:rsid w:val="45C3B6D2"/>
    <w:rsid w:val="45C4FA66"/>
    <w:rsid w:val="45C902F5"/>
    <w:rsid w:val="45CFE7CF"/>
    <w:rsid w:val="45D20BD3"/>
    <w:rsid w:val="45DA7F84"/>
    <w:rsid w:val="45E1F48B"/>
    <w:rsid w:val="45E4911E"/>
    <w:rsid w:val="45F14FE9"/>
    <w:rsid w:val="45F1E7FD"/>
    <w:rsid w:val="460873ED"/>
    <w:rsid w:val="4609E2D0"/>
    <w:rsid w:val="4614008B"/>
    <w:rsid w:val="4627AB99"/>
    <w:rsid w:val="4629A7C0"/>
    <w:rsid w:val="46352172"/>
    <w:rsid w:val="463A3A51"/>
    <w:rsid w:val="4640799E"/>
    <w:rsid w:val="4642FE1B"/>
    <w:rsid w:val="4649F6D2"/>
    <w:rsid w:val="4650A7C2"/>
    <w:rsid w:val="465454F3"/>
    <w:rsid w:val="465AEE10"/>
    <w:rsid w:val="4660E0DE"/>
    <w:rsid w:val="4672E93C"/>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07325"/>
    <w:rsid w:val="46E72E3B"/>
    <w:rsid w:val="46EEE894"/>
    <w:rsid w:val="46F49C7C"/>
    <w:rsid w:val="46F528D1"/>
    <w:rsid w:val="4700A690"/>
    <w:rsid w:val="470A1840"/>
    <w:rsid w:val="470EE79A"/>
    <w:rsid w:val="472C287B"/>
    <w:rsid w:val="472E2800"/>
    <w:rsid w:val="4732AEF1"/>
    <w:rsid w:val="4734EDB0"/>
    <w:rsid w:val="473E062E"/>
    <w:rsid w:val="4740F611"/>
    <w:rsid w:val="474BEA18"/>
    <w:rsid w:val="475093B5"/>
    <w:rsid w:val="475E4B98"/>
    <w:rsid w:val="476FD79D"/>
    <w:rsid w:val="47878EBA"/>
    <w:rsid w:val="479897BE"/>
    <w:rsid w:val="47A103A6"/>
    <w:rsid w:val="47AE68BA"/>
    <w:rsid w:val="47B392A2"/>
    <w:rsid w:val="47B8B54D"/>
    <w:rsid w:val="47C416FF"/>
    <w:rsid w:val="47C4C219"/>
    <w:rsid w:val="47CCAAB4"/>
    <w:rsid w:val="47E257F3"/>
    <w:rsid w:val="47ED0D26"/>
    <w:rsid w:val="47F17C80"/>
    <w:rsid w:val="47F9FFB7"/>
    <w:rsid w:val="48258626"/>
    <w:rsid w:val="48298392"/>
    <w:rsid w:val="482A2D77"/>
    <w:rsid w:val="483A9554"/>
    <w:rsid w:val="48426742"/>
    <w:rsid w:val="484532F7"/>
    <w:rsid w:val="486BEBC2"/>
    <w:rsid w:val="4875CC14"/>
    <w:rsid w:val="4881E15E"/>
    <w:rsid w:val="4888D643"/>
    <w:rsid w:val="488AB8F5"/>
    <w:rsid w:val="488EBE5D"/>
    <w:rsid w:val="48905E27"/>
    <w:rsid w:val="4892E8DA"/>
    <w:rsid w:val="489A9DFA"/>
    <w:rsid w:val="489B1EEB"/>
    <w:rsid w:val="489CF528"/>
    <w:rsid w:val="48A9A67B"/>
    <w:rsid w:val="48AB437F"/>
    <w:rsid w:val="48AE769C"/>
    <w:rsid w:val="48E0DACE"/>
    <w:rsid w:val="48E71468"/>
    <w:rsid w:val="48F23C26"/>
    <w:rsid w:val="48F47A25"/>
    <w:rsid w:val="49023E38"/>
    <w:rsid w:val="4906B556"/>
    <w:rsid w:val="49092A19"/>
    <w:rsid w:val="4912E3A5"/>
    <w:rsid w:val="49142C01"/>
    <w:rsid w:val="4918FA12"/>
    <w:rsid w:val="492DA77C"/>
    <w:rsid w:val="4939D470"/>
    <w:rsid w:val="4939E2B5"/>
    <w:rsid w:val="493E17E1"/>
    <w:rsid w:val="4958F01F"/>
    <w:rsid w:val="495D29F3"/>
    <w:rsid w:val="4962B3CC"/>
    <w:rsid w:val="49634AB6"/>
    <w:rsid w:val="496882CA"/>
    <w:rsid w:val="49694B10"/>
    <w:rsid w:val="496B6578"/>
    <w:rsid w:val="49817F85"/>
    <w:rsid w:val="4993591B"/>
    <w:rsid w:val="499B1752"/>
    <w:rsid w:val="499E86ED"/>
    <w:rsid w:val="49ABEF56"/>
    <w:rsid w:val="49AC67BA"/>
    <w:rsid w:val="49B1EC1F"/>
    <w:rsid w:val="49BF241A"/>
    <w:rsid w:val="49C8EBD8"/>
    <w:rsid w:val="49DE1BDC"/>
    <w:rsid w:val="49E16ED4"/>
    <w:rsid w:val="49E6D875"/>
    <w:rsid w:val="49EB07F1"/>
    <w:rsid w:val="49FFE2E8"/>
    <w:rsid w:val="4A038E41"/>
    <w:rsid w:val="4A0482F5"/>
    <w:rsid w:val="4A1484D7"/>
    <w:rsid w:val="4A1BB872"/>
    <w:rsid w:val="4A2160C7"/>
    <w:rsid w:val="4A3653B7"/>
    <w:rsid w:val="4A38F8D5"/>
    <w:rsid w:val="4A3D6B11"/>
    <w:rsid w:val="4A44B626"/>
    <w:rsid w:val="4A513B06"/>
    <w:rsid w:val="4A670E91"/>
    <w:rsid w:val="4A6822B5"/>
    <w:rsid w:val="4A75F0ED"/>
    <w:rsid w:val="4A863F3A"/>
    <w:rsid w:val="4A8C56DC"/>
    <w:rsid w:val="4A94E867"/>
    <w:rsid w:val="4AA69906"/>
    <w:rsid w:val="4AA7F589"/>
    <w:rsid w:val="4AADD153"/>
    <w:rsid w:val="4AAF0043"/>
    <w:rsid w:val="4AB55AB2"/>
    <w:rsid w:val="4AC7A136"/>
    <w:rsid w:val="4ACA84F3"/>
    <w:rsid w:val="4ADCC78C"/>
    <w:rsid w:val="4AEABF12"/>
    <w:rsid w:val="4AEAC5D4"/>
    <w:rsid w:val="4AEBCACE"/>
    <w:rsid w:val="4B0DB40A"/>
    <w:rsid w:val="4B1003AF"/>
    <w:rsid w:val="4B1B8095"/>
    <w:rsid w:val="4B1D19EA"/>
    <w:rsid w:val="4B21803F"/>
    <w:rsid w:val="4B262789"/>
    <w:rsid w:val="4B2B8ACD"/>
    <w:rsid w:val="4B30618A"/>
    <w:rsid w:val="4B3F27B1"/>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C4DF37"/>
    <w:rsid w:val="4BC7F96A"/>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24050"/>
    <w:rsid w:val="4C539ECC"/>
    <w:rsid w:val="4C5D0BB9"/>
    <w:rsid w:val="4C6224F3"/>
    <w:rsid w:val="4C6E954A"/>
    <w:rsid w:val="4C73D475"/>
    <w:rsid w:val="4C775B02"/>
    <w:rsid w:val="4C782835"/>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2EC61A"/>
    <w:rsid w:val="4D307ADE"/>
    <w:rsid w:val="4D419FAB"/>
    <w:rsid w:val="4D485402"/>
    <w:rsid w:val="4D48D956"/>
    <w:rsid w:val="4D4B73C8"/>
    <w:rsid w:val="4D537B62"/>
    <w:rsid w:val="4D540F16"/>
    <w:rsid w:val="4D57E55B"/>
    <w:rsid w:val="4D68FD12"/>
    <w:rsid w:val="4D6A130E"/>
    <w:rsid w:val="4D6B4E00"/>
    <w:rsid w:val="4D7C182E"/>
    <w:rsid w:val="4D834C22"/>
    <w:rsid w:val="4D8C0E89"/>
    <w:rsid w:val="4D91B4C7"/>
    <w:rsid w:val="4DA6D515"/>
    <w:rsid w:val="4DABC20B"/>
    <w:rsid w:val="4DB61B11"/>
    <w:rsid w:val="4DC04F6C"/>
    <w:rsid w:val="4DCC4E79"/>
    <w:rsid w:val="4DD39316"/>
    <w:rsid w:val="4DD686BE"/>
    <w:rsid w:val="4DD6E1A1"/>
    <w:rsid w:val="4DD84326"/>
    <w:rsid w:val="4DDCC170"/>
    <w:rsid w:val="4DE052A9"/>
    <w:rsid w:val="4DE6F650"/>
    <w:rsid w:val="4DEDA8B5"/>
    <w:rsid w:val="4DF1E9ED"/>
    <w:rsid w:val="4DFB8969"/>
    <w:rsid w:val="4E01975E"/>
    <w:rsid w:val="4E0540EE"/>
    <w:rsid w:val="4E057F4B"/>
    <w:rsid w:val="4E084E26"/>
    <w:rsid w:val="4E0D53D2"/>
    <w:rsid w:val="4E0E38B5"/>
    <w:rsid w:val="4E14B88C"/>
    <w:rsid w:val="4E207DEA"/>
    <w:rsid w:val="4E25950C"/>
    <w:rsid w:val="4E28F031"/>
    <w:rsid w:val="4E32BE88"/>
    <w:rsid w:val="4E384C5D"/>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A48A5C"/>
    <w:rsid w:val="4EC088C3"/>
    <w:rsid w:val="4EC654E8"/>
    <w:rsid w:val="4ECBDA60"/>
    <w:rsid w:val="4ED5A758"/>
    <w:rsid w:val="4EDAF503"/>
    <w:rsid w:val="4EDD4FBC"/>
    <w:rsid w:val="4EE7A98A"/>
    <w:rsid w:val="4EEB6166"/>
    <w:rsid w:val="4EFD965A"/>
    <w:rsid w:val="4F0082FA"/>
    <w:rsid w:val="4F123649"/>
    <w:rsid w:val="4F1B130E"/>
    <w:rsid w:val="4F1C3751"/>
    <w:rsid w:val="4F28A636"/>
    <w:rsid w:val="4F2FB90C"/>
    <w:rsid w:val="4F39656F"/>
    <w:rsid w:val="4F427D3D"/>
    <w:rsid w:val="4F479211"/>
    <w:rsid w:val="4F58A9D7"/>
    <w:rsid w:val="4F5C26E7"/>
    <w:rsid w:val="4F64C259"/>
    <w:rsid w:val="4F6ED075"/>
    <w:rsid w:val="4F7811AA"/>
    <w:rsid w:val="4FB9B724"/>
    <w:rsid w:val="4FBDA8A4"/>
    <w:rsid w:val="4FC696AD"/>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965C"/>
    <w:rsid w:val="50548930"/>
    <w:rsid w:val="5057DA98"/>
    <w:rsid w:val="505A8A8B"/>
    <w:rsid w:val="50621ECE"/>
    <w:rsid w:val="5062B1F0"/>
    <w:rsid w:val="50661AF7"/>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10F5223"/>
    <w:rsid w:val="5135951D"/>
    <w:rsid w:val="5136A181"/>
    <w:rsid w:val="51374FB5"/>
    <w:rsid w:val="5139EBA6"/>
    <w:rsid w:val="51552907"/>
    <w:rsid w:val="515BBB3C"/>
    <w:rsid w:val="51703613"/>
    <w:rsid w:val="51708756"/>
    <w:rsid w:val="5170E0B7"/>
    <w:rsid w:val="517F9B13"/>
    <w:rsid w:val="5186F2E0"/>
    <w:rsid w:val="519A0208"/>
    <w:rsid w:val="51A4DEBD"/>
    <w:rsid w:val="51AA8C8A"/>
    <w:rsid w:val="51C43DFE"/>
    <w:rsid w:val="51CE3128"/>
    <w:rsid w:val="51CEC69E"/>
    <w:rsid w:val="51DBB577"/>
    <w:rsid w:val="51DBC499"/>
    <w:rsid w:val="51E0098F"/>
    <w:rsid w:val="51E370D6"/>
    <w:rsid w:val="52087905"/>
    <w:rsid w:val="52096345"/>
    <w:rsid w:val="52113966"/>
    <w:rsid w:val="5211FA07"/>
    <w:rsid w:val="5214DBD7"/>
    <w:rsid w:val="5235CD17"/>
    <w:rsid w:val="5242FE4B"/>
    <w:rsid w:val="524E6F99"/>
    <w:rsid w:val="52533422"/>
    <w:rsid w:val="526AA990"/>
    <w:rsid w:val="526C7940"/>
    <w:rsid w:val="526DBA93"/>
    <w:rsid w:val="52743C01"/>
    <w:rsid w:val="527973B5"/>
    <w:rsid w:val="52897B33"/>
    <w:rsid w:val="528C368F"/>
    <w:rsid w:val="528D5038"/>
    <w:rsid w:val="528E33AD"/>
    <w:rsid w:val="52945F21"/>
    <w:rsid w:val="529CFDBC"/>
    <w:rsid w:val="529D5DF6"/>
    <w:rsid w:val="529F9172"/>
    <w:rsid w:val="52A337D4"/>
    <w:rsid w:val="52AB5555"/>
    <w:rsid w:val="52AB9985"/>
    <w:rsid w:val="52B0E6FD"/>
    <w:rsid w:val="52C0F7E4"/>
    <w:rsid w:val="52C3A21D"/>
    <w:rsid w:val="52C55B10"/>
    <w:rsid w:val="52E0CFC7"/>
    <w:rsid w:val="52E23154"/>
    <w:rsid w:val="52EAE0BF"/>
    <w:rsid w:val="52ECC48C"/>
    <w:rsid w:val="52F614DA"/>
    <w:rsid w:val="52F8AF28"/>
    <w:rsid w:val="53001334"/>
    <w:rsid w:val="530DF013"/>
    <w:rsid w:val="5310BE9E"/>
    <w:rsid w:val="53152E87"/>
    <w:rsid w:val="53182E77"/>
    <w:rsid w:val="5322B133"/>
    <w:rsid w:val="532D36EC"/>
    <w:rsid w:val="53306C3E"/>
    <w:rsid w:val="534305F9"/>
    <w:rsid w:val="53458956"/>
    <w:rsid w:val="535055A8"/>
    <w:rsid w:val="535156BF"/>
    <w:rsid w:val="536B0A18"/>
    <w:rsid w:val="5375DF91"/>
    <w:rsid w:val="5378294B"/>
    <w:rsid w:val="5378B1D0"/>
    <w:rsid w:val="5379F0A5"/>
    <w:rsid w:val="537EA993"/>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CE871"/>
    <w:rsid w:val="540FD2E8"/>
    <w:rsid w:val="5415EE60"/>
    <w:rsid w:val="5416EFE0"/>
    <w:rsid w:val="541C96AA"/>
    <w:rsid w:val="541C980F"/>
    <w:rsid w:val="5421CDB6"/>
    <w:rsid w:val="543E8094"/>
    <w:rsid w:val="543FDF58"/>
    <w:rsid w:val="544067D4"/>
    <w:rsid w:val="5440AA27"/>
    <w:rsid w:val="5444D9F2"/>
    <w:rsid w:val="544782CD"/>
    <w:rsid w:val="544E8A79"/>
    <w:rsid w:val="545CB530"/>
    <w:rsid w:val="547C5446"/>
    <w:rsid w:val="547DBD81"/>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44E93"/>
    <w:rsid w:val="5527B74C"/>
    <w:rsid w:val="55366CE7"/>
    <w:rsid w:val="55373134"/>
    <w:rsid w:val="55421136"/>
    <w:rsid w:val="5544656A"/>
    <w:rsid w:val="5546E4BB"/>
    <w:rsid w:val="55519017"/>
    <w:rsid w:val="55583224"/>
    <w:rsid w:val="55702CC5"/>
    <w:rsid w:val="5574F107"/>
    <w:rsid w:val="55765C97"/>
    <w:rsid w:val="557B2984"/>
    <w:rsid w:val="557D20D5"/>
    <w:rsid w:val="558921F5"/>
    <w:rsid w:val="55940EC1"/>
    <w:rsid w:val="55A646D2"/>
    <w:rsid w:val="55AEF6B5"/>
    <w:rsid w:val="55CA7E5A"/>
    <w:rsid w:val="55CCEF3C"/>
    <w:rsid w:val="55DB0DA9"/>
    <w:rsid w:val="55DBEF24"/>
    <w:rsid w:val="55DCCC5B"/>
    <w:rsid w:val="55F4E90B"/>
    <w:rsid w:val="56031E8F"/>
    <w:rsid w:val="560838E4"/>
    <w:rsid w:val="56179D0D"/>
    <w:rsid w:val="5620458D"/>
    <w:rsid w:val="56226F12"/>
    <w:rsid w:val="5622F829"/>
    <w:rsid w:val="56246750"/>
    <w:rsid w:val="562CC415"/>
    <w:rsid w:val="562D3C4D"/>
    <w:rsid w:val="56437CE0"/>
    <w:rsid w:val="56458376"/>
    <w:rsid w:val="5645A96B"/>
    <w:rsid w:val="565C4099"/>
    <w:rsid w:val="566B8234"/>
    <w:rsid w:val="567A1163"/>
    <w:rsid w:val="567D3EF7"/>
    <w:rsid w:val="567E654E"/>
    <w:rsid w:val="568CC87D"/>
    <w:rsid w:val="569575D0"/>
    <w:rsid w:val="56A688C7"/>
    <w:rsid w:val="56AC1DE7"/>
    <w:rsid w:val="56C41C97"/>
    <w:rsid w:val="56D524AF"/>
    <w:rsid w:val="56DFB6C5"/>
    <w:rsid w:val="56E20AE7"/>
    <w:rsid w:val="56E3CD55"/>
    <w:rsid w:val="56E9743A"/>
    <w:rsid w:val="5700B291"/>
    <w:rsid w:val="57023727"/>
    <w:rsid w:val="57064C01"/>
    <w:rsid w:val="572198B3"/>
    <w:rsid w:val="572A1FD3"/>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800D882"/>
    <w:rsid w:val="5801D9D4"/>
    <w:rsid w:val="5807DF75"/>
    <w:rsid w:val="5807F8F1"/>
    <w:rsid w:val="580B09C6"/>
    <w:rsid w:val="58121359"/>
    <w:rsid w:val="58172179"/>
    <w:rsid w:val="58199647"/>
    <w:rsid w:val="5823F0CA"/>
    <w:rsid w:val="5824CAAC"/>
    <w:rsid w:val="582AB8E5"/>
    <w:rsid w:val="582EB0B6"/>
    <w:rsid w:val="583563FB"/>
    <w:rsid w:val="583A22AD"/>
    <w:rsid w:val="583C2701"/>
    <w:rsid w:val="58406507"/>
    <w:rsid w:val="5843F5FF"/>
    <w:rsid w:val="58567250"/>
    <w:rsid w:val="585AD2F2"/>
    <w:rsid w:val="585C1662"/>
    <w:rsid w:val="58604AA4"/>
    <w:rsid w:val="5869E970"/>
    <w:rsid w:val="58731A4A"/>
    <w:rsid w:val="5877BD2B"/>
    <w:rsid w:val="587BC130"/>
    <w:rsid w:val="5880E44B"/>
    <w:rsid w:val="58958F4A"/>
    <w:rsid w:val="589A8910"/>
    <w:rsid w:val="589D8DB4"/>
    <w:rsid w:val="589F9C74"/>
    <w:rsid w:val="58AA9196"/>
    <w:rsid w:val="58B68F80"/>
    <w:rsid w:val="58C31504"/>
    <w:rsid w:val="58C5D952"/>
    <w:rsid w:val="58CA87FC"/>
    <w:rsid w:val="58D01ACF"/>
    <w:rsid w:val="58D1E58C"/>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6481D9"/>
    <w:rsid w:val="5973AC4D"/>
    <w:rsid w:val="5974FD9E"/>
    <w:rsid w:val="5983C909"/>
    <w:rsid w:val="5984A37C"/>
    <w:rsid w:val="5984D4B2"/>
    <w:rsid w:val="598C640C"/>
    <w:rsid w:val="5993BB67"/>
    <w:rsid w:val="5996DEAD"/>
    <w:rsid w:val="599CEB00"/>
    <w:rsid w:val="599F1102"/>
    <w:rsid w:val="59A4AE5D"/>
    <w:rsid w:val="59A98F08"/>
    <w:rsid w:val="59B26748"/>
    <w:rsid w:val="59D79279"/>
    <w:rsid w:val="59E0A1B1"/>
    <w:rsid w:val="59FFFBF1"/>
    <w:rsid w:val="5A02D340"/>
    <w:rsid w:val="5A046C9B"/>
    <w:rsid w:val="5A2BFAC9"/>
    <w:rsid w:val="5A3B26C4"/>
    <w:rsid w:val="5A414FB8"/>
    <w:rsid w:val="5A42F0E4"/>
    <w:rsid w:val="5A4347F6"/>
    <w:rsid w:val="5A4AACD2"/>
    <w:rsid w:val="5A561247"/>
    <w:rsid w:val="5A5C9318"/>
    <w:rsid w:val="5A70D92F"/>
    <w:rsid w:val="5A898194"/>
    <w:rsid w:val="5AA11B70"/>
    <w:rsid w:val="5AA21992"/>
    <w:rsid w:val="5AAB586C"/>
    <w:rsid w:val="5AACDED6"/>
    <w:rsid w:val="5AC1BC9E"/>
    <w:rsid w:val="5AC4BEBE"/>
    <w:rsid w:val="5AC9076A"/>
    <w:rsid w:val="5AD51730"/>
    <w:rsid w:val="5AD99792"/>
    <w:rsid w:val="5AE46F85"/>
    <w:rsid w:val="5AED2961"/>
    <w:rsid w:val="5AF22959"/>
    <w:rsid w:val="5AF413AE"/>
    <w:rsid w:val="5AF4371C"/>
    <w:rsid w:val="5AF94A74"/>
    <w:rsid w:val="5B013D0E"/>
    <w:rsid w:val="5B037FCA"/>
    <w:rsid w:val="5B03FECF"/>
    <w:rsid w:val="5B10D6A3"/>
    <w:rsid w:val="5B345ABA"/>
    <w:rsid w:val="5B346860"/>
    <w:rsid w:val="5B35FC59"/>
    <w:rsid w:val="5B3B3C6C"/>
    <w:rsid w:val="5B3E0759"/>
    <w:rsid w:val="5B42584A"/>
    <w:rsid w:val="5B4B1038"/>
    <w:rsid w:val="5B4EDF1A"/>
    <w:rsid w:val="5B5190A9"/>
    <w:rsid w:val="5B54EC30"/>
    <w:rsid w:val="5B5CBE66"/>
    <w:rsid w:val="5B5E7F39"/>
    <w:rsid w:val="5B5F06E2"/>
    <w:rsid w:val="5B681D03"/>
    <w:rsid w:val="5B6F6059"/>
    <w:rsid w:val="5B8DEB12"/>
    <w:rsid w:val="5B91350B"/>
    <w:rsid w:val="5B98710B"/>
    <w:rsid w:val="5B9DA920"/>
    <w:rsid w:val="5BBB4643"/>
    <w:rsid w:val="5BC1867B"/>
    <w:rsid w:val="5BC20D13"/>
    <w:rsid w:val="5BCB45C6"/>
    <w:rsid w:val="5BD54028"/>
    <w:rsid w:val="5BE363F7"/>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67CFA"/>
    <w:rsid w:val="5C6ACE69"/>
    <w:rsid w:val="5C76C3A5"/>
    <w:rsid w:val="5C77500B"/>
    <w:rsid w:val="5C899A38"/>
    <w:rsid w:val="5CA3AE9C"/>
    <w:rsid w:val="5CA4899C"/>
    <w:rsid w:val="5CA9FAAD"/>
    <w:rsid w:val="5CB94740"/>
    <w:rsid w:val="5CD7D1A7"/>
    <w:rsid w:val="5CECDDD0"/>
    <w:rsid w:val="5CF642F9"/>
    <w:rsid w:val="5CF878D8"/>
    <w:rsid w:val="5D03ED64"/>
    <w:rsid w:val="5D0F54B1"/>
    <w:rsid w:val="5D3A6B9C"/>
    <w:rsid w:val="5D3D229B"/>
    <w:rsid w:val="5D41F579"/>
    <w:rsid w:val="5D430B7F"/>
    <w:rsid w:val="5D4E0429"/>
    <w:rsid w:val="5D60FED7"/>
    <w:rsid w:val="5D63C42C"/>
    <w:rsid w:val="5D6C7FFE"/>
    <w:rsid w:val="5D6E3D72"/>
    <w:rsid w:val="5D7B69D6"/>
    <w:rsid w:val="5D7BBD99"/>
    <w:rsid w:val="5D813D8F"/>
    <w:rsid w:val="5DA879F1"/>
    <w:rsid w:val="5DB22B66"/>
    <w:rsid w:val="5DDAE3A3"/>
    <w:rsid w:val="5DDE5529"/>
    <w:rsid w:val="5DE00F41"/>
    <w:rsid w:val="5DE65C2B"/>
    <w:rsid w:val="5DE6C3A0"/>
    <w:rsid w:val="5DEDFC03"/>
    <w:rsid w:val="5DF4A276"/>
    <w:rsid w:val="5DF8E197"/>
    <w:rsid w:val="5DFF105D"/>
    <w:rsid w:val="5E0AA836"/>
    <w:rsid w:val="5E108217"/>
    <w:rsid w:val="5E10AD8F"/>
    <w:rsid w:val="5E156BF9"/>
    <w:rsid w:val="5E181632"/>
    <w:rsid w:val="5E1C7A54"/>
    <w:rsid w:val="5E24657C"/>
    <w:rsid w:val="5E28BF4B"/>
    <w:rsid w:val="5E30CB22"/>
    <w:rsid w:val="5E343B0A"/>
    <w:rsid w:val="5E35E437"/>
    <w:rsid w:val="5E38C484"/>
    <w:rsid w:val="5E38EA1D"/>
    <w:rsid w:val="5E3A8008"/>
    <w:rsid w:val="5E41C459"/>
    <w:rsid w:val="5E48EE40"/>
    <w:rsid w:val="5E637EDF"/>
    <w:rsid w:val="5E68CF8B"/>
    <w:rsid w:val="5E7EC653"/>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A6E3E"/>
    <w:rsid w:val="5EEF8536"/>
    <w:rsid w:val="5EF6ADE5"/>
    <w:rsid w:val="5EFE9C89"/>
    <w:rsid w:val="5F024118"/>
    <w:rsid w:val="5F0BDEE7"/>
    <w:rsid w:val="5F134AD8"/>
    <w:rsid w:val="5F1EFFE2"/>
    <w:rsid w:val="5F1FFC01"/>
    <w:rsid w:val="5F227A05"/>
    <w:rsid w:val="5F43BE11"/>
    <w:rsid w:val="5F566326"/>
    <w:rsid w:val="5F63E7EA"/>
    <w:rsid w:val="5F6A76A9"/>
    <w:rsid w:val="5F72D225"/>
    <w:rsid w:val="5F87F359"/>
    <w:rsid w:val="5F9C19EB"/>
    <w:rsid w:val="5FA3D4A0"/>
    <w:rsid w:val="5FA965EE"/>
    <w:rsid w:val="5FAC65A4"/>
    <w:rsid w:val="5FAEC845"/>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470CBE"/>
    <w:rsid w:val="604950D9"/>
    <w:rsid w:val="60514338"/>
    <w:rsid w:val="605429A3"/>
    <w:rsid w:val="60563F06"/>
    <w:rsid w:val="60647509"/>
    <w:rsid w:val="606A1B34"/>
    <w:rsid w:val="607A1398"/>
    <w:rsid w:val="607FF47D"/>
    <w:rsid w:val="60856E92"/>
    <w:rsid w:val="6085B59A"/>
    <w:rsid w:val="60969BB7"/>
    <w:rsid w:val="60B94FBD"/>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8C9F3"/>
    <w:rsid w:val="617CC792"/>
    <w:rsid w:val="617F992A"/>
    <w:rsid w:val="618B679D"/>
    <w:rsid w:val="619AE6A7"/>
    <w:rsid w:val="619F2E27"/>
    <w:rsid w:val="61A07C39"/>
    <w:rsid w:val="61A6EA60"/>
    <w:rsid w:val="61ABC51C"/>
    <w:rsid w:val="61B0C9A9"/>
    <w:rsid w:val="61B63735"/>
    <w:rsid w:val="61BCC2C3"/>
    <w:rsid w:val="61BD2A07"/>
    <w:rsid w:val="61BEBCCF"/>
    <w:rsid w:val="61C45C03"/>
    <w:rsid w:val="61C47420"/>
    <w:rsid w:val="61C89B6C"/>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61C169"/>
    <w:rsid w:val="626F049C"/>
    <w:rsid w:val="6274B99E"/>
    <w:rsid w:val="6281684D"/>
    <w:rsid w:val="628A8B41"/>
    <w:rsid w:val="628CC802"/>
    <w:rsid w:val="62A1A581"/>
    <w:rsid w:val="62A2F6DC"/>
    <w:rsid w:val="62A67FC2"/>
    <w:rsid w:val="62AEE76A"/>
    <w:rsid w:val="62AF9531"/>
    <w:rsid w:val="62AFCB14"/>
    <w:rsid w:val="62B16432"/>
    <w:rsid w:val="62B32EE5"/>
    <w:rsid w:val="62BC38B9"/>
    <w:rsid w:val="62C0EDE7"/>
    <w:rsid w:val="62C83360"/>
    <w:rsid w:val="62CD4EAC"/>
    <w:rsid w:val="62CD851D"/>
    <w:rsid w:val="62F0309C"/>
    <w:rsid w:val="62F1A4E9"/>
    <w:rsid w:val="62F61668"/>
    <w:rsid w:val="63047C29"/>
    <w:rsid w:val="630D23A6"/>
    <w:rsid w:val="63161BE1"/>
    <w:rsid w:val="632AC154"/>
    <w:rsid w:val="6331C0A4"/>
    <w:rsid w:val="633BC3DA"/>
    <w:rsid w:val="634E9824"/>
    <w:rsid w:val="634FF9A8"/>
    <w:rsid w:val="63698ADD"/>
    <w:rsid w:val="636CC77A"/>
    <w:rsid w:val="637BE2D8"/>
    <w:rsid w:val="6389A373"/>
    <w:rsid w:val="638BA8A7"/>
    <w:rsid w:val="639D9890"/>
    <w:rsid w:val="63A571A3"/>
    <w:rsid w:val="63A6C7AE"/>
    <w:rsid w:val="63AEA5FB"/>
    <w:rsid w:val="63C3940F"/>
    <w:rsid w:val="63D7995F"/>
    <w:rsid w:val="63DC6825"/>
    <w:rsid w:val="63DEC0AF"/>
    <w:rsid w:val="63E69570"/>
    <w:rsid w:val="63ECDE4C"/>
    <w:rsid w:val="63EF1868"/>
    <w:rsid w:val="63F2E659"/>
    <w:rsid w:val="63FA185D"/>
    <w:rsid w:val="63FD6C71"/>
    <w:rsid w:val="6400ABA2"/>
    <w:rsid w:val="640AA9F7"/>
    <w:rsid w:val="640E9506"/>
    <w:rsid w:val="64139151"/>
    <w:rsid w:val="641482AC"/>
    <w:rsid w:val="641AF072"/>
    <w:rsid w:val="641B3AD4"/>
    <w:rsid w:val="641C9A5F"/>
    <w:rsid w:val="641D8581"/>
    <w:rsid w:val="641DCF3D"/>
    <w:rsid w:val="64224995"/>
    <w:rsid w:val="6426AABD"/>
    <w:rsid w:val="645EC3AA"/>
    <w:rsid w:val="64699B0D"/>
    <w:rsid w:val="646C54B8"/>
    <w:rsid w:val="6471FF41"/>
    <w:rsid w:val="647233E4"/>
    <w:rsid w:val="6473E846"/>
    <w:rsid w:val="648A88C7"/>
    <w:rsid w:val="64901A30"/>
    <w:rsid w:val="64925BC6"/>
    <w:rsid w:val="64975B7E"/>
    <w:rsid w:val="649B42D8"/>
    <w:rsid w:val="649DBCF8"/>
    <w:rsid w:val="64B5F570"/>
    <w:rsid w:val="64BD7463"/>
    <w:rsid w:val="64C399EF"/>
    <w:rsid w:val="64CFAB7B"/>
    <w:rsid w:val="64DB229D"/>
    <w:rsid w:val="64DCECF3"/>
    <w:rsid w:val="64DF2C8F"/>
    <w:rsid w:val="64E2FCB6"/>
    <w:rsid w:val="64E74203"/>
    <w:rsid w:val="64EC56CC"/>
    <w:rsid w:val="64EEDB8C"/>
    <w:rsid w:val="65061CEC"/>
    <w:rsid w:val="65062BA1"/>
    <w:rsid w:val="65088697"/>
    <w:rsid w:val="6511AE26"/>
    <w:rsid w:val="651B36FE"/>
    <w:rsid w:val="6526AB5B"/>
    <w:rsid w:val="65343423"/>
    <w:rsid w:val="653D00B4"/>
    <w:rsid w:val="654426BF"/>
    <w:rsid w:val="6550BC69"/>
    <w:rsid w:val="6552B54C"/>
    <w:rsid w:val="6566E569"/>
    <w:rsid w:val="65790A80"/>
    <w:rsid w:val="657E57F6"/>
    <w:rsid w:val="657E8D3E"/>
    <w:rsid w:val="6588B148"/>
    <w:rsid w:val="658C0848"/>
    <w:rsid w:val="6595325E"/>
    <w:rsid w:val="659E73B7"/>
    <w:rsid w:val="65ACCA0E"/>
    <w:rsid w:val="65ADDF8D"/>
    <w:rsid w:val="65C0F30F"/>
    <w:rsid w:val="65C3056F"/>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BD94A"/>
    <w:rsid w:val="66CFBF77"/>
    <w:rsid w:val="66DAF35E"/>
    <w:rsid w:val="66EFC894"/>
    <w:rsid w:val="66F1CA69"/>
    <w:rsid w:val="670442E6"/>
    <w:rsid w:val="67086FF2"/>
    <w:rsid w:val="671E35D4"/>
    <w:rsid w:val="672C5D92"/>
    <w:rsid w:val="6733862A"/>
    <w:rsid w:val="6737B3C1"/>
    <w:rsid w:val="674553F7"/>
    <w:rsid w:val="67455D34"/>
    <w:rsid w:val="674EA7F8"/>
    <w:rsid w:val="674EFB48"/>
    <w:rsid w:val="6754C329"/>
    <w:rsid w:val="675CE862"/>
    <w:rsid w:val="675EB026"/>
    <w:rsid w:val="6773E816"/>
    <w:rsid w:val="677A6BB7"/>
    <w:rsid w:val="678E8009"/>
    <w:rsid w:val="6790359C"/>
    <w:rsid w:val="6791628A"/>
    <w:rsid w:val="67A0FA1A"/>
    <w:rsid w:val="67A82EE8"/>
    <w:rsid w:val="67BAC24A"/>
    <w:rsid w:val="67BF85EB"/>
    <w:rsid w:val="67BF9D25"/>
    <w:rsid w:val="67DD08A3"/>
    <w:rsid w:val="67DD1314"/>
    <w:rsid w:val="67FA3BF0"/>
    <w:rsid w:val="67FB7CE9"/>
    <w:rsid w:val="680A1496"/>
    <w:rsid w:val="680C67D3"/>
    <w:rsid w:val="68372EED"/>
    <w:rsid w:val="6838A915"/>
    <w:rsid w:val="683BF339"/>
    <w:rsid w:val="6848F9C6"/>
    <w:rsid w:val="6849D851"/>
    <w:rsid w:val="6852479A"/>
    <w:rsid w:val="685AF1AA"/>
    <w:rsid w:val="685F440A"/>
    <w:rsid w:val="687820BA"/>
    <w:rsid w:val="687F6335"/>
    <w:rsid w:val="688462AB"/>
    <w:rsid w:val="688648B0"/>
    <w:rsid w:val="6888853F"/>
    <w:rsid w:val="6899C58A"/>
    <w:rsid w:val="689A3BCF"/>
    <w:rsid w:val="68ACACF6"/>
    <w:rsid w:val="68B73A76"/>
    <w:rsid w:val="68C001BC"/>
    <w:rsid w:val="68C6A691"/>
    <w:rsid w:val="68DAED84"/>
    <w:rsid w:val="68DE71F3"/>
    <w:rsid w:val="68E2E3CF"/>
    <w:rsid w:val="68E3E5DE"/>
    <w:rsid w:val="68F223C2"/>
    <w:rsid w:val="6902186A"/>
    <w:rsid w:val="690D657C"/>
    <w:rsid w:val="691FD41B"/>
    <w:rsid w:val="692C1C84"/>
    <w:rsid w:val="693B411A"/>
    <w:rsid w:val="69475004"/>
    <w:rsid w:val="69486E58"/>
    <w:rsid w:val="6952693B"/>
    <w:rsid w:val="69583317"/>
    <w:rsid w:val="695FFF8F"/>
    <w:rsid w:val="69622373"/>
    <w:rsid w:val="696661A0"/>
    <w:rsid w:val="6966EF6D"/>
    <w:rsid w:val="697B7384"/>
    <w:rsid w:val="697F77A2"/>
    <w:rsid w:val="698E558C"/>
    <w:rsid w:val="6997B037"/>
    <w:rsid w:val="69A0D45D"/>
    <w:rsid w:val="69A9D2CC"/>
    <w:rsid w:val="69B9EC9E"/>
    <w:rsid w:val="69BF5285"/>
    <w:rsid w:val="69BF6736"/>
    <w:rsid w:val="69BFA216"/>
    <w:rsid w:val="69C13E1B"/>
    <w:rsid w:val="69C61D60"/>
    <w:rsid w:val="69C6E4C3"/>
    <w:rsid w:val="69C766A9"/>
    <w:rsid w:val="69F4F689"/>
    <w:rsid w:val="69FB4D6F"/>
    <w:rsid w:val="69FF09A3"/>
    <w:rsid w:val="6A001200"/>
    <w:rsid w:val="6A06711B"/>
    <w:rsid w:val="6A15D0E0"/>
    <w:rsid w:val="6A1BA930"/>
    <w:rsid w:val="6A1DD0B2"/>
    <w:rsid w:val="6A40E9F8"/>
    <w:rsid w:val="6A415AFB"/>
    <w:rsid w:val="6A437079"/>
    <w:rsid w:val="6A4B449F"/>
    <w:rsid w:val="6A4FF933"/>
    <w:rsid w:val="6A535946"/>
    <w:rsid w:val="6A577939"/>
    <w:rsid w:val="6A6ACE04"/>
    <w:rsid w:val="6A6F8941"/>
    <w:rsid w:val="6A7DC6E9"/>
    <w:rsid w:val="6A8C2BB9"/>
    <w:rsid w:val="6AB15D0D"/>
    <w:rsid w:val="6AB67EE1"/>
    <w:rsid w:val="6AC09E28"/>
    <w:rsid w:val="6ACB7C35"/>
    <w:rsid w:val="6ADD72E6"/>
    <w:rsid w:val="6AE139FE"/>
    <w:rsid w:val="6AEF0E12"/>
    <w:rsid w:val="6AF6562A"/>
    <w:rsid w:val="6B039216"/>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962A8"/>
    <w:rsid w:val="6B8C5F0E"/>
    <w:rsid w:val="6B8CA242"/>
    <w:rsid w:val="6B9060FB"/>
    <w:rsid w:val="6B928867"/>
    <w:rsid w:val="6BA0D777"/>
    <w:rsid w:val="6BA73712"/>
    <w:rsid w:val="6BAED3A7"/>
    <w:rsid w:val="6BBB94A8"/>
    <w:rsid w:val="6BC0E3E9"/>
    <w:rsid w:val="6BC9237B"/>
    <w:rsid w:val="6BEA84F7"/>
    <w:rsid w:val="6BF59E3D"/>
    <w:rsid w:val="6BFD4C6C"/>
    <w:rsid w:val="6C04AA27"/>
    <w:rsid w:val="6C242A85"/>
    <w:rsid w:val="6C2BF021"/>
    <w:rsid w:val="6C2DB979"/>
    <w:rsid w:val="6C2E87DF"/>
    <w:rsid w:val="6C31DBE8"/>
    <w:rsid w:val="6C4230FA"/>
    <w:rsid w:val="6C43A7DC"/>
    <w:rsid w:val="6C6AEABF"/>
    <w:rsid w:val="6C835AE1"/>
    <w:rsid w:val="6C8AF6E4"/>
    <w:rsid w:val="6C962E4D"/>
    <w:rsid w:val="6C965ABA"/>
    <w:rsid w:val="6C99D09F"/>
    <w:rsid w:val="6C9FFBE9"/>
    <w:rsid w:val="6CA56E75"/>
    <w:rsid w:val="6CB97F71"/>
    <w:rsid w:val="6CBF788B"/>
    <w:rsid w:val="6CC5145A"/>
    <w:rsid w:val="6CCFE004"/>
    <w:rsid w:val="6CD2FC3F"/>
    <w:rsid w:val="6CD32DB9"/>
    <w:rsid w:val="6CD53341"/>
    <w:rsid w:val="6CD641ED"/>
    <w:rsid w:val="6CDC025A"/>
    <w:rsid w:val="6D104CF2"/>
    <w:rsid w:val="6D13AD15"/>
    <w:rsid w:val="6D244512"/>
    <w:rsid w:val="6D2969E3"/>
    <w:rsid w:val="6D29B518"/>
    <w:rsid w:val="6D30E643"/>
    <w:rsid w:val="6D358D93"/>
    <w:rsid w:val="6D368DFC"/>
    <w:rsid w:val="6D39CF9E"/>
    <w:rsid w:val="6D3CD3C9"/>
    <w:rsid w:val="6D460380"/>
    <w:rsid w:val="6D4C5087"/>
    <w:rsid w:val="6D544284"/>
    <w:rsid w:val="6D6C7831"/>
    <w:rsid w:val="6D6CE6BA"/>
    <w:rsid w:val="6D71D62F"/>
    <w:rsid w:val="6D7295F0"/>
    <w:rsid w:val="6D7B44F2"/>
    <w:rsid w:val="6D8CC7DA"/>
    <w:rsid w:val="6D9176DC"/>
    <w:rsid w:val="6D98FD51"/>
    <w:rsid w:val="6D99542E"/>
    <w:rsid w:val="6DAB3D3E"/>
    <w:rsid w:val="6DAB63CF"/>
    <w:rsid w:val="6DAF2441"/>
    <w:rsid w:val="6DB0FB67"/>
    <w:rsid w:val="6DB21D6A"/>
    <w:rsid w:val="6DC96EB9"/>
    <w:rsid w:val="6DCD239B"/>
    <w:rsid w:val="6DD2F1A2"/>
    <w:rsid w:val="6DD5DE35"/>
    <w:rsid w:val="6DE62880"/>
    <w:rsid w:val="6DE7BBC2"/>
    <w:rsid w:val="6DF1CBD8"/>
    <w:rsid w:val="6E056AB0"/>
    <w:rsid w:val="6E0A7F38"/>
    <w:rsid w:val="6E130099"/>
    <w:rsid w:val="6E15F2A8"/>
    <w:rsid w:val="6E35C264"/>
    <w:rsid w:val="6E38F03D"/>
    <w:rsid w:val="6E3E5284"/>
    <w:rsid w:val="6E461620"/>
    <w:rsid w:val="6E4AB99D"/>
    <w:rsid w:val="6E583F89"/>
    <w:rsid w:val="6E61CEFE"/>
    <w:rsid w:val="6E640224"/>
    <w:rsid w:val="6E667323"/>
    <w:rsid w:val="6E68F1B6"/>
    <w:rsid w:val="6E6A8785"/>
    <w:rsid w:val="6E6ECCA0"/>
    <w:rsid w:val="6E714D18"/>
    <w:rsid w:val="6E7384B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BBEFC0"/>
    <w:rsid w:val="6EC1F206"/>
    <w:rsid w:val="6EC431D1"/>
    <w:rsid w:val="6EDA320B"/>
    <w:rsid w:val="6EEF7F9D"/>
    <w:rsid w:val="6EF141D5"/>
    <w:rsid w:val="6EF1D233"/>
    <w:rsid w:val="6EFEEB65"/>
    <w:rsid w:val="6F115247"/>
    <w:rsid w:val="6F15B22B"/>
    <w:rsid w:val="6F163176"/>
    <w:rsid w:val="6F186F1E"/>
    <w:rsid w:val="6F1ED20E"/>
    <w:rsid w:val="6F25AFFF"/>
    <w:rsid w:val="6F28F495"/>
    <w:rsid w:val="6F3D3097"/>
    <w:rsid w:val="6F46B4E5"/>
    <w:rsid w:val="6F496E7A"/>
    <w:rsid w:val="6F58441C"/>
    <w:rsid w:val="6F7803D2"/>
    <w:rsid w:val="6F80E968"/>
    <w:rsid w:val="6F877CF4"/>
    <w:rsid w:val="6F95C9BD"/>
    <w:rsid w:val="6F972FC7"/>
    <w:rsid w:val="6F9A0BF7"/>
    <w:rsid w:val="6FB0E220"/>
    <w:rsid w:val="6FB617AF"/>
    <w:rsid w:val="6FBAE9F1"/>
    <w:rsid w:val="6FCB0588"/>
    <w:rsid w:val="6FE32DFB"/>
    <w:rsid w:val="6FE6A0DE"/>
    <w:rsid w:val="6FED4D7C"/>
    <w:rsid w:val="6FED852D"/>
    <w:rsid w:val="700AD475"/>
    <w:rsid w:val="7010BECB"/>
    <w:rsid w:val="701D78A8"/>
    <w:rsid w:val="70282208"/>
    <w:rsid w:val="7073CFA3"/>
    <w:rsid w:val="70838AFA"/>
    <w:rsid w:val="7085AA76"/>
    <w:rsid w:val="709123D1"/>
    <w:rsid w:val="70B5178A"/>
    <w:rsid w:val="70BAAC04"/>
    <w:rsid w:val="70BF7939"/>
    <w:rsid w:val="70C2E075"/>
    <w:rsid w:val="70E083A9"/>
    <w:rsid w:val="70E0E197"/>
    <w:rsid w:val="70E514F7"/>
    <w:rsid w:val="70ED0703"/>
    <w:rsid w:val="70FE0DAD"/>
    <w:rsid w:val="7100DCD0"/>
    <w:rsid w:val="71117B06"/>
    <w:rsid w:val="7113B0AD"/>
    <w:rsid w:val="711BB09B"/>
    <w:rsid w:val="7131BB0D"/>
    <w:rsid w:val="71432C8F"/>
    <w:rsid w:val="714BEA21"/>
    <w:rsid w:val="715C9B10"/>
    <w:rsid w:val="715EC0BD"/>
    <w:rsid w:val="71660CD9"/>
    <w:rsid w:val="71686980"/>
    <w:rsid w:val="71733AEF"/>
    <w:rsid w:val="7175C923"/>
    <w:rsid w:val="7186C404"/>
    <w:rsid w:val="718778BD"/>
    <w:rsid w:val="718AEAC1"/>
    <w:rsid w:val="719391D0"/>
    <w:rsid w:val="719B1787"/>
    <w:rsid w:val="719CCBB1"/>
    <w:rsid w:val="71A32F12"/>
    <w:rsid w:val="71A34EFE"/>
    <w:rsid w:val="71AAC15C"/>
    <w:rsid w:val="71B3D989"/>
    <w:rsid w:val="71BF7F80"/>
    <w:rsid w:val="71BFEC23"/>
    <w:rsid w:val="71C49F38"/>
    <w:rsid w:val="71C6573C"/>
    <w:rsid w:val="71D532F2"/>
    <w:rsid w:val="71E9222E"/>
    <w:rsid w:val="71F122F9"/>
    <w:rsid w:val="7200216F"/>
    <w:rsid w:val="720521AF"/>
    <w:rsid w:val="721A5CB2"/>
    <w:rsid w:val="722C4AC6"/>
    <w:rsid w:val="724093E7"/>
    <w:rsid w:val="7242B7F8"/>
    <w:rsid w:val="7269016B"/>
    <w:rsid w:val="726BF746"/>
    <w:rsid w:val="7278E720"/>
    <w:rsid w:val="7280E20B"/>
    <w:rsid w:val="7285D7E3"/>
    <w:rsid w:val="72872190"/>
    <w:rsid w:val="728D00C8"/>
    <w:rsid w:val="729E9B5D"/>
    <w:rsid w:val="72A1959E"/>
    <w:rsid w:val="72A67FC1"/>
    <w:rsid w:val="72AA1FDE"/>
    <w:rsid w:val="72AC2B80"/>
    <w:rsid w:val="72B647BA"/>
    <w:rsid w:val="72BE1336"/>
    <w:rsid w:val="72EC3CF0"/>
    <w:rsid w:val="72ECB0AE"/>
    <w:rsid w:val="72FEE527"/>
    <w:rsid w:val="7317D903"/>
    <w:rsid w:val="731C0A1F"/>
    <w:rsid w:val="731C37F2"/>
    <w:rsid w:val="73348EA4"/>
    <w:rsid w:val="7339E4EE"/>
    <w:rsid w:val="733A0EDA"/>
    <w:rsid w:val="7349E615"/>
    <w:rsid w:val="734E5E16"/>
    <w:rsid w:val="734F89C4"/>
    <w:rsid w:val="7351F43E"/>
    <w:rsid w:val="735207D7"/>
    <w:rsid w:val="73522873"/>
    <w:rsid w:val="735509BA"/>
    <w:rsid w:val="73595B74"/>
    <w:rsid w:val="73670DDD"/>
    <w:rsid w:val="736CEA7F"/>
    <w:rsid w:val="7381B527"/>
    <w:rsid w:val="7381DEF0"/>
    <w:rsid w:val="73A20B2E"/>
    <w:rsid w:val="73A4B17D"/>
    <w:rsid w:val="73B54765"/>
    <w:rsid w:val="73BFA434"/>
    <w:rsid w:val="73C340BE"/>
    <w:rsid w:val="73C76E65"/>
    <w:rsid w:val="73CDD67B"/>
    <w:rsid w:val="73DC351D"/>
    <w:rsid w:val="73E267C2"/>
    <w:rsid w:val="74033DD6"/>
    <w:rsid w:val="74105A58"/>
    <w:rsid w:val="74186D12"/>
    <w:rsid w:val="742264BD"/>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3203CD"/>
    <w:rsid w:val="7533076B"/>
    <w:rsid w:val="754E6226"/>
    <w:rsid w:val="75523CDF"/>
    <w:rsid w:val="7558D293"/>
    <w:rsid w:val="756B617D"/>
    <w:rsid w:val="756F30D8"/>
    <w:rsid w:val="75778EF8"/>
    <w:rsid w:val="7583948D"/>
    <w:rsid w:val="75884942"/>
    <w:rsid w:val="758C5CB2"/>
    <w:rsid w:val="7590BFC2"/>
    <w:rsid w:val="759A131F"/>
    <w:rsid w:val="759B52FE"/>
    <w:rsid w:val="75AAD046"/>
    <w:rsid w:val="75C5D946"/>
    <w:rsid w:val="75CE8960"/>
    <w:rsid w:val="75D5F28C"/>
    <w:rsid w:val="75FA7D1E"/>
    <w:rsid w:val="7621CB86"/>
    <w:rsid w:val="76254D8F"/>
    <w:rsid w:val="76264790"/>
    <w:rsid w:val="7627D58B"/>
    <w:rsid w:val="76282117"/>
    <w:rsid w:val="7639E84F"/>
    <w:rsid w:val="764633B5"/>
    <w:rsid w:val="764D18F9"/>
    <w:rsid w:val="765707D8"/>
    <w:rsid w:val="765B5839"/>
    <w:rsid w:val="76603DC2"/>
    <w:rsid w:val="7674CE54"/>
    <w:rsid w:val="767B66D7"/>
    <w:rsid w:val="767F4C0F"/>
    <w:rsid w:val="768CF20D"/>
    <w:rsid w:val="768EA3B5"/>
    <w:rsid w:val="769B09D5"/>
    <w:rsid w:val="769C3C30"/>
    <w:rsid w:val="769C6B61"/>
    <w:rsid w:val="76AF5744"/>
    <w:rsid w:val="76B6C351"/>
    <w:rsid w:val="76BCD564"/>
    <w:rsid w:val="76C00B4A"/>
    <w:rsid w:val="76D1BEB0"/>
    <w:rsid w:val="76DCAE83"/>
    <w:rsid w:val="76DCC8FF"/>
    <w:rsid w:val="76DE61A0"/>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9A55EC"/>
    <w:rsid w:val="77A285A4"/>
    <w:rsid w:val="77ACBDED"/>
    <w:rsid w:val="77AE77FE"/>
    <w:rsid w:val="77B11C84"/>
    <w:rsid w:val="77B6D015"/>
    <w:rsid w:val="77BEA818"/>
    <w:rsid w:val="77C1449E"/>
    <w:rsid w:val="77C526D3"/>
    <w:rsid w:val="77C547B8"/>
    <w:rsid w:val="77CCC921"/>
    <w:rsid w:val="77CD83BA"/>
    <w:rsid w:val="77D38313"/>
    <w:rsid w:val="77D9DA27"/>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63464D"/>
    <w:rsid w:val="78694F2D"/>
    <w:rsid w:val="78785822"/>
    <w:rsid w:val="787DC538"/>
    <w:rsid w:val="787DFCBC"/>
    <w:rsid w:val="787FF5DB"/>
    <w:rsid w:val="78806E92"/>
    <w:rsid w:val="7882E37E"/>
    <w:rsid w:val="7888AB99"/>
    <w:rsid w:val="78B8F480"/>
    <w:rsid w:val="78C5E6CE"/>
    <w:rsid w:val="78C92EE9"/>
    <w:rsid w:val="78D18119"/>
    <w:rsid w:val="78DA74A3"/>
    <w:rsid w:val="78EAEEC6"/>
    <w:rsid w:val="78EFA208"/>
    <w:rsid w:val="79075093"/>
    <w:rsid w:val="7909EF5F"/>
    <w:rsid w:val="790E3425"/>
    <w:rsid w:val="79159267"/>
    <w:rsid w:val="7939B7D2"/>
    <w:rsid w:val="793E9871"/>
    <w:rsid w:val="7943E5CE"/>
    <w:rsid w:val="794B13D2"/>
    <w:rsid w:val="795393C6"/>
    <w:rsid w:val="7953BCAB"/>
    <w:rsid w:val="79544F08"/>
    <w:rsid w:val="79833B2B"/>
    <w:rsid w:val="798D1A63"/>
    <w:rsid w:val="798D38AD"/>
    <w:rsid w:val="799256A3"/>
    <w:rsid w:val="79948C27"/>
    <w:rsid w:val="7995652E"/>
    <w:rsid w:val="799976F0"/>
    <w:rsid w:val="799BB6DE"/>
    <w:rsid w:val="79C212B3"/>
    <w:rsid w:val="79C6BE49"/>
    <w:rsid w:val="79C77A2E"/>
    <w:rsid w:val="79C7BF85"/>
    <w:rsid w:val="79C81994"/>
    <w:rsid w:val="79CF02F2"/>
    <w:rsid w:val="79CF0D78"/>
    <w:rsid w:val="79D23C2E"/>
    <w:rsid w:val="79D8AC1B"/>
    <w:rsid w:val="79DA132A"/>
    <w:rsid w:val="79DB3003"/>
    <w:rsid w:val="79E040BA"/>
    <w:rsid w:val="79E5BC14"/>
    <w:rsid w:val="79ED26C5"/>
    <w:rsid w:val="79EFF9AC"/>
    <w:rsid w:val="79F6E7D8"/>
    <w:rsid w:val="79F91A55"/>
    <w:rsid w:val="79FF9537"/>
    <w:rsid w:val="7A04F94A"/>
    <w:rsid w:val="7A06C227"/>
    <w:rsid w:val="7A15B06B"/>
    <w:rsid w:val="7A1FB25A"/>
    <w:rsid w:val="7A21F8CB"/>
    <w:rsid w:val="7A2228A8"/>
    <w:rsid w:val="7A22793F"/>
    <w:rsid w:val="7A2EE278"/>
    <w:rsid w:val="7A2EFA4C"/>
    <w:rsid w:val="7A33BE52"/>
    <w:rsid w:val="7A39B3F6"/>
    <w:rsid w:val="7A556E0B"/>
    <w:rsid w:val="7A593749"/>
    <w:rsid w:val="7A5C74CD"/>
    <w:rsid w:val="7A790CC2"/>
    <w:rsid w:val="7A7DDA84"/>
    <w:rsid w:val="7A836C68"/>
    <w:rsid w:val="7A889D6B"/>
    <w:rsid w:val="7A904207"/>
    <w:rsid w:val="7A9A0AEB"/>
    <w:rsid w:val="7A9BCA39"/>
    <w:rsid w:val="7A9F36DA"/>
    <w:rsid w:val="7AAC28E8"/>
    <w:rsid w:val="7AB50E28"/>
    <w:rsid w:val="7AB9E595"/>
    <w:rsid w:val="7ABBB736"/>
    <w:rsid w:val="7ABC595B"/>
    <w:rsid w:val="7AC1C124"/>
    <w:rsid w:val="7ACA4DA3"/>
    <w:rsid w:val="7ACDF61C"/>
    <w:rsid w:val="7AD98761"/>
    <w:rsid w:val="7ADBEF12"/>
    <w:rsid w:val="7B011DD2"/>
    <w:rsid w:val="7B044769"/>
    <w:rsid w:val="7B0B9E58"/>
    <w:rsid w:val="7B2B9F0A"/>
    <w:rsid w:val="7B45951F"/>
    <w:rsid w:val="7B62E6EE"/>
    <w:rsid w:val="7B643C34"/>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27F5B"/>
    <w:rsid w:val="7C831660"/>
    <w:rsid w:val="7C83F8A6"/>
    <w:rsid w:val="7C842FF5"/>
    <w:rsid w:val="7CA78EB6"/>
    <w:rsid w:val="7CA84ACE"/>
    <w:rsid w:val="7CB08691"/>
    <w:rsid w:val="7CB24CF9"/>
    <w:rsid w:val="7CCBFF88"/>
    <w:rsid w:val="7CCE24D4"/>
    <w:rsid w:val="7CFA635D"/>
    <w:rsid w:val="7D053965"/>
    <w:rsid w:val="7D142180"/>
    <w:rsid w:val="7D176A88"/>
    <w:rsid w:val="7D1F3535"/>
    <w:rsid w:val="7D200FBC"/>
    <w:rsid w:val="7D27AA48"/>
    <w:rsid w:val="7D2DAAF5"/>
    <w:rsid w:val="7D31097D"/>
    <w:rsid w:val="7D38E75F"/>
    <w:rsid w:val="7D3C0294"/>
    <w:rsid w:val="7D476341"/>
    <w:rsid w:val="7D4B0712"/>
    <w:rsid w:val="7D50CEB2"/>
    <w:rsid w:val="7D6ACAF5"/>
    <w:rsid w:val="7D74CE6B"/>
    <w:rsid w:val="7D77DA25"/>
    <w:rsid w:val="7D7FF326"/>
    <w:rsid w:val="7D8173C7"/>
    <w:rsid w:val="7D882CCA"/>
    <w:rsid w:val="7D994C8C"/>
    <w:rsid w:val="7D995A8D"/>
    <w:rsid w:val="7DA1B9E0"/>
    <w:rsid w:val="7DA5DA1E"/>
    <w:rsid w:val="7DA6AAB5"/>
    <w:rsid w:val="7DB5BF1E"/>
    <w:rsid w:val="7DBE7318"/>
    <w:rsid w:val="7DC2DD7A"/>
    <w:rsid w:val="7DC36187"/>
    <w:rsid w:val="7DC58D74"/>
    <w:rsid w:val="7DCB8DA7"/>
    <w:rsid w:val="7DCBF1B0"/>
    <w:rsid w:val="7DCEA332"/>
    <w:rsid w:val="7DD6B443"/>
    <w:rsid w:val="7DD77F9F"/>
    <w:rsid w:val="7DDC9BF1"/>
    <w:rsid w:val="7DE19898"/>
    <w:rsid w:val="7DE32446"/>
    <w:rsid w:val="7DE87D50"/>
    <w:rsid w:val="7DF02A26"/>
    <w:rsid w:val="7E0B5B83"/>
    <w:rsid w:val="7E149CC9"/>
    <w:rsid w:val="7E1C12CC"/>
    <w:rsid w:val="7E31D178"/>
    <w:rsid w:val="7E3984FD"/>
    <w:rsid w:val="7E3B69A0"/>
    <w:rsid w:val="7E56AC4E"/>
    <w:rsid w:val="7E57857A"/>
    <w:rsid w:val="7E5C53B5"/>
    <w:rsid w:val="7E6192EE"/>
    <w:rsid w:val="7E865AA8"/>
    <w:rsid w:val="7E893876"/>
    <w:rsid w:val="7E8E728D"/>
    <w:rsid w:val="7E95B781"/>
    <w:rsid w:val="7E9D1799"/>
    <w:rsid w:val="7EA3038A"/>
    <w:rsid w:val="7EAB2247"/>
    <w:rsid w:val="7EADC530"/>
    <w:rsid w:val="7EB07D3E"/>
    <w:rsid w:val="7EB2A0F8"/>
    <w:rsid w:val="7EB7A6A5"/>
    <w:rsid w:val="7EB8C2CE"/>
    <w:rsid w:val="7EBC0B60"/>
    <w:rsid w:val="7EC0B2E4"/>
    <w:rsid w:val="7EC788A4"/>
    <w:rsid w:val="7ECCB201"/>
    <w:rsid w:val="7ED0BC7B"/>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6CD621"/>
    <w:rsid w:val="7F75627A"/>
    <w:rsid w:val="7F7622DA"/>
    <w:rsid w:val="7F7CE3E3"/>
    <w:rsid w:val="7F8C11A8"/>
    <w:rsid w:val="7F928252"/>
    <w:rsid w:val="7F93CFA0"/>
    <w:rsid w:val="7F9AD39F"/>
    <w:rsid w:val="7FB318D0"/>
    <w:rsid w:val="7FBFB8E9"/>
    <w:rsid w:val="7FC20FA5"/>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4667D2CA-1D00-4B2D-B554-2316EBE1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1"/>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2"/>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2"/>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2"/>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58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F95698"/>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styleId="Mencinsinresolver">
    <w:name w:val="Unresolved Mention"/>
    <w:basedOn w:val="Fuentedeprrafopredeter"/>
    <w:uiPriority w:val="99"/>
    <w:unhideWhenUsed/>
    <w:rsid w:val="00144824"/>
    <w:rPr>
      <w:color w:val="605E5C"/>
      <w:shd w:val="clear" w:color="auto" w:fill="E1DFDD"/>
    </w:rPr>
  </w:style>
  <w:style w:type="table" w:styleId="Tablaconcuadrcula">
    <w:name w:val="Table Grid"/>
    <w:basedOn w:val="Tablanormal"/>
    <w:uiPriority w:val="59"/>
    <w:qFormat/>
    <w:rsid w:val="00675C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styleId="Mencionar">
    <w:name w:val="Mention"/>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105F5"/>
    <w:pPr>
      <w:numPr>
        <w:numId w:val="54"/>
      </w:numPr>
      <w:spacing w:after="200" w:line="276" w:lineRule="auto"/>
      <w:contextualSpacing/>
      <w:jc w:val="left"/>
    </w:pPr>
    <w:rPr>
      <w:rFonts w:eastAsia="Calibri" w:cs="Arial"/>
      <w:b/>
      <w:bCs/>
      <w:color w:val="3B3838" w:themeColor="background2" w:themeShade="40"/>
      <w:szCs w:val="20"/>
      <w:lang w:val="es-CO"/>
    </w:rPr>
  </w:style>
  <w:style w:type="paragraph" w:styleId="NormalWeb">
    <w:name w:val="Normal (Web)"/>
    <w:basedOn w:val="Normal"/>
    <w:uiPriority w:val="99"/>
    <w:unhideWhenUsed/>
    <w:rsid w:val="00035E7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4E6124"/>
    <w:pPr>
      <w:tabs>
        <w:tab w:val="left" w:pos="-142"/>
      </w:tabs>
      <w:autoSpaceDE w:val="0"/>
      <w:autoSpaceDN w:val="0"/>
      <w:adjustRightInd w:val="0"/>
      <w:spacing w:before="120" w:after="240"/>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4E6124"/>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ii/indisponibilidad-en-el-secop-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E07E3A9-13A1-4D25-A8F1-444AC45C4647}">
  <ds:schemaRefs>
    <ds:schemaRef ds:uri="http://schemas.openxmlformats.org/officeDocument/2006/bibliography"/>
  </ds:schemaRefs>
</ds:datastoreItem>
</file>

<file path=customXml/itemProps3.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4.xml><?xml version="1.0" encoding="utf-8"?>
<ds:datastoreItem xmlns:ds="http://schemas.openxmlformats.org/officeDocument/2006/customXml" ds:itemID="{B723546F-8BBE-4B8B-9190-9AA3FD9E7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70</Pages>
  <Words>31653</Words>
  <Characters>174093</Characters>
  <Application>Microsoft Office Word</Application>
  <DocSecurity>0</DocSecurity>
  <Lines>1450</Lines>
  <Paragraphs>410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205336</CharactersWithSpaces>
  <SharedDoc>false</SharedDoc>
  <HLinks>
    <vt:vector size="666" baseType="variant">
      <vt:variant>
        <vt:i4>2818174</vt:i4>
      </vt:variant>
      <vt:variant>
        <vt:i4>615</vt:i4>
      </vt:variant>
      <vt:variant>
        <vt:i4>0</vt:i4>
      </vt:variant>
      <vt:variant>
        <vt:i4>5</vt:i4>
      </vt:variant>
      <vt:variant>
        <vt:lpwstr>http://www/</vt:lpwstr>
      </vt:variant>
      <vt:variant>
        <vt:lpwstr/>
      </vt:variant>
      <vt:variant>
        <vt:i4>7995435</vt:i4>
      </vt:variant>
      <vt:variant>
        <vt:i4>612</vt:i4>
      </vt:variant>
      <vt:variant>
        <vt:i4>0</vt:i4>
      </vt:variant>
      <vt:variant>
        <vt:i4>5</vt:i4>
      </vt:variant>
      <vt:variant>
        <vt:lpwstr>https://www.colombiacompra.gov.co/secop-ii/indisponibilidad-en-el-secop-ii</vt:lpwstr>
      </vt:variant>
      <vt:variant>
        <vt:lpwstr/>
      </vt:variant>
      <vt:variant>
        <vt:i4>983107</vt:i4>
      </vt:variant>
      <vt:variant>
        <vt:i4>609</vt:i4>
      </vt:variant>
      <vt:variant>
        <vt:i4>0</vt:i4>
      </vt:variant>
      <vt:variant>
        <vt:i4>5</vt:i4>
      </vt:variant>
      <vt:variant>
        <vt:lpwstr>http://horalegal.inm.gov.co/</vt:lpwstr>
      </vt:variant>
      <vt:variant>
        <vt:lpwstr/>
      </vt:variant>
      <vt:variant>
        <vt:i4>2555943</vt:i4>
      </vt:variant>
      <vt:variant>
        <vt:i4>603</vt:i4>
      </vt:variant>
      <vt:variant>
        <vt:i4>0</vt:i4>
      </vt:variant>
      <vt:variant>
        <vt:i4>5</vt:i4>
      </vt:variant>
      <vt:variant>
        <vt:lpwstr>https://www.funcionpublica.gov.co/eva/gestornormativo/norma.php?i=77653</vt:lpwstr>
      </vt:variant>
      <vt:variant>
        <vt:lpwstr>2.2.1.1.2.1.1</vt:lpwstr>
      </vt:variant>
      <vt:variant>
        <vt:i4>1114163</vt:i4>
      </vt:variant>
      <vt:variant>
        <vt:i4>596</vt:i4>
      </vt:variant>
      <vt:variant>
        <vt:i4>0</vt:i4>
      </vt:variant>
      <vt:variant>
        <vt:i4>5</vt:i4>
      </vt:variant>
      <vt:variant>
        <vt:lpwstr/>
      </vt:variant>
      <vt:variant>
        <vt:lpwstr>_Toc108021879</vt:lpwstr>
      </vt:variant>
      <vt:variant>
        <vt:i4>1114163</vt:i4>
      </vt:variant>
      <vt:variant>
        <vt:i4>590</vt:i4>
      </vt:variant>
      <vt:variant>
        <vt:i4>0</vt:i4>
      </vt:variant>
      <vt:variant>
        <vt:i4>5</vt:i4>
      </vt:variant>
      <vt:variant>
        <vt:lpwstr/>
      </vt:variant>
      <vt:variant>
        <vt:lpwstr>_Toc108021878</vt:lpwstr>
      </vt:variant>
      <vt:variant>
        <vt:i4>1114163</vt:i4>
      </vt:variant>
      <vt:variant>
        <vt:i4>584</vt:i4>
      </vt:variant>
      <vt:variant>
        <vt:i4>0</vt:i4>
      </vt:variant>
      <vt:variant>
        <vt:i4>5</vt:i4>
      </vt:variant>
      <vt:variant>
        <vt:lpwstr/>
      </vt:variant>
      <vt:variant>
        <vt:lpwstr>_Toc108021877</vt:lpwstr>
      </vt:variant>
      <vt:variant>
        <vt:i4>1114163</vt:i4>
      </vt:variant>
      <vt:variant>
        <vt:i4>578</vt:i4>
      </vt:variant>
      <vt:variant>
        <vt:i4>0</vt:i4>
      </vt:variant>
      <vt:variant>
        <vt:i4>5</vt:i4>
      </vt:variant>
      <vt:variant>
        <vt:lpwstr/>
      </vt:variant>
      <vt:variant>
        <vt:lpwstr>_Toc108021876</vt:lpwstr>
      </vt:variant>
      <vt:variant>
        <vt:i4>1114163</vt:i4>
      </vt:variant>
      <vt:variant>
        <vt:i4>572</vt:i4>
      </vt:variant>
      <vt:variant>
        <vt:i4>0</vt:i4>
      </vt:variant>
      <vt:variant>
        <vt:i4>5</vt:i4>
      </vt:variant>
      <vt:variant>
        <vt:lpwstr/>
      </vt:variant>
      <vt:variant>
        <vt:lpwstr>_Toc108021875</vt:lpwstr>
      </vt:variant>
      <vt:variant>
        <vt:i4>1114163</vt:i4>
      </vt:variant>
      <vt:variant>
        <vt:i4>566</vt:i4>
      </vt:variant>
      <vt:variant>
        <vt:i4>0</vt:i4>
      </vt:variant>
      <vt:variant>
        <vt:i4>5</vt:i4>
      </vt:variant>
      <vt:variant>
        <vt:lpwstr/>
      </vt:variant>
      <vt:variant>
        <vt:lpwstr>_Toc108021873</vt:lpwstr>
      </vt:variant>
      <vt:variant>
        <vt:i4>1114163</vt:i4>
      </vt:variant>
      <vt:variant>
        <vt:i4>560</vt:i4>
      </vt:variant>
      <vt:variant>
        <vt:i4>0</vt:i4>
      </vt:variant>
      <vt:variant>
        <vt:i4>5</vt:i4>
      </vt:variant>
      <vt:variant>
        <vt:lpwstr/>
      </vt:variant>
      <vt:variant>
        <vt:lpwstr>_Toc108021872</vt:lpwstr>
      </vt:variant>
      <vt:variant>
        <vt:i4>1114163</vt:i4>
      </vt:variant>
      <vt:variant>
        <vt:i4>554</vt:i4>
      </vt:variant>
      <vt:variant>
        <vt:i4>0</vt:i4>
      </vt:variant>
      <vt:variant>
        <vt:i4>5</vt:i4>
      </vt:variant>
      <vt:variant>
        <vt:lpwstr/>
      </vt:variant>
      <vt:variant>
        <vt:lpwstr>_Toc108021871</vt:lpwstr>
      </vt:variant>
      <vt:variant>
        <vt:i4>1114163</vt:i4>
      </vt:variant>
      <vt:variant>
        <vt:i4>548</vt:i4>
      </vt:variant>
      <vt:variant>
        <vt:i4>0</vt:i4>
      </vt:variant>
      <vt:variant>
        <vt:i4>5</vt:i4>
      </vt:variant>
      <vt:variant>
        <vt:lpwstr/>
      </vt:variant>
      <vt:variant>
        <vt:lpwstr>_Toc108021870</vt:lpwstr>
      </vt:variant>
      <vt:variant>
        <vt:i4>1048627</vt:i4>
      </vt:variant>
      <vt:variant>
        <vt:i4>542</vt:i4>
      </vt:variant>
      <vt:variant>
        <vt:i4>0</vt:i4>
      </vt:variant>
      <vt:variant>
        <vt:i4>5</vt:i4>
      </vt:variant>
      <vt:variant>
        <vt:lpwstr/>
      </vt:variant>
      <vt:variant>
        <vt:lpwstr>_Toc108021869</vt:lpwstr>
      </vt:variant>
      <vt:variant>
        <vt:i4>1048627</vt:i4>
      </vt:variant>
      <vt:variant>
        <vt:i4>536</vt:i4>
      </vt:variant>
      <vt:variant>
        <vt:i4>0</vt:i4>
      </vt:variant>
      <vt:variant>
        <vt:i4>5</vt:i4>
      </vt:variant>
      <vt:variant>
        <vt:lpwstr/>
      </vt:variant>
      <vt:variant>
        <vt:lpwstr>_Toc108021868</vt:lpwstr>
      </vt:variant>
      <vt:variant>
        <vt:i4>1048627</vt:i4>
      </vt:variant>
      <vt:variant>
        <vt:i4>530</vt:i4>
      </vt:variant>
      <vt:variant>
        <vt:i4>0</vt:i4>
      </vt:variant>
      <vt:variant>
        <vt:i4>5</vt:i4>
      </vt:variant>
      <vt:variant>
        <vt:lpwstr/>
      </vt:variant>
      <vt:variant>
        <vt:lpwstr>_Toc108021867</vt:lpwstr>
      </vt:variant>
      <vt:variant>
        <vt:i4>1048627</vt:i4>
      </vt:variant>
      <vt:variant>
        <vt:i4>524</vt:i4>
      </vt:variant>
      <vt:variant>
        <vt:i4>0</vt:i4>
      </vt:variant>
      <vt:variant>
        <vt:i4>5</vt:i4>
      </vt:variant>
      <vt:variant>
        <vt:lpwstr/>
      </vt:variant>
      <vt:variant>
        <vt:lpwstr>_Toc108021866</vt:lpwstr>
      </vt:variant>
      <vt:variant>
        <vt:i4>1048627</vt:i4>
      </vt:variant>
      <vt:variant>
        <vt:i4>518</vt:i4>
      </vt:variant>
      <vt:variant>
        <vt:i4>0</vt:i4>
      </vt:variant>
      <vt:variant>
        <vt:i4>5</vt:i4>
      </vt:variant>
      <vt:variant>
        <vt:lpwstr/>
      </vt:variant>
      <vt:variant>
        <vt:lpwstr>_Toc108021863</vt:lpwstr>
      </vt:variant>
      <vt:variant>
        <vt:i4>1048627</vt:i4>
      </vt:variant>
      <vt:variant>
        <vt:i4>512</vt:i4>
      </vt:variant>
      <vt:variant>
        <vt:i4>0</vt:i4>
      </vt:variant>
      <vt:variant>
        <vt:i4>5</vt:i4>
      </vt:variant>
      <vt:variant>
        <vt:lpwstr/>
      </vt:variant>
      <vt:variant>
        <vt:lpwstr>_Toc108021862</vt:lpwstr>
      </vt:variant>
      <vt:variant>
        <vt:i4>1048627</vt:i4>
      </vt:variant>
      <vt:variant>
        <vt:i4>506</vt:i4>
      </vt:variant>
      <vt:variant>
        <vt:i4>0</vt:i4>
      </vt:variant>
      <vt:variant>
        <vt:i4>5</vt:i4>
      </vt:variant>
      <vt:variant>
        <vt:lpwstr/>
      </vt:variant>
      <vt:variant>
        <vt:lpwstr>_Toc108021861</vt:lpwstr>
      </vt:variant>
      <vt:variant>
        <vt:i4>1048627</vt:i4>
      </vt:variant>
      <vt:variant>
        <vt:i4>500</vt:i4>
      </vt:variant>
      <vt:variant>
        <vt:i4>0</vt:i4>
      </vt:variant>
      <vt:variant>
        <vt:i4>5</vt:i4>
      </vt:variant>
      <vt:variant>
        <vt:lpwstr/>
      </vt:variant>
      <vt:variant>
        <vt:lpwstr>_Toc108021860</vt:lpwstr>
      </vt:variant>
      <vt:variant>
        <vt:i4>1245235</vt:i4>
      </vt:variant>
      <vt:variant>
        <vt:i4>494</vt:i4>
      </vt:variant>
      <vt:variant>
        <vt:i4>0</vt:i4>
      </vt:variant>
      <vt:variant>
        <vt:i4>5</vt:i4>
      </vt:variant>
      <vt:variant>
        <vt:lpwstr/>
      </vt:variant>
      <vt:variant>
        <vt:lpwstr>_Toc108021859</vt:lpwstr>
      </vt:variant>
      <vt:variant>
        <vt:i4>1245235</vt:i4>
      </vt:variant>
      <vt:variant>
        <vt:i4>488</vt:i4>
      </vt:variant>
      <vt:variant>
        <vt:i4>0</vt:i4>
      </vt:variant>
      <vt:variant>
        <vt:i4>5</vt:i4>
      </vt:variant>
      <vt:variant>
        <vt:lpwstr/>
      </vt:variant>
      <vt:variant>
        <vt:lpwstr>_Toc108021858</vt:lpwstr>
      </vt:variant>
      <vt:variant>
        <vt:i4>1245235</vt:i4>
      </vt:variant>
      <vt:variant>
        <vt:i4>482</vt:i4>
      </vt:variant>
      <vt:variant>
        <vt:i4>0</vt:i4>
      </vt:variant>
      <vt:variant>
        <vt:i4>5</vt:i4>
      </vt:variant>
      <vt:variant>
        <vt:lpwstr/>
      </vt:variant>
      <vt:variant>
        <vt:lpwstr>_Toc108021857</vt:lpwstr>
      </vt:variant>
      <vt:variant>
        <vt:i4>1245235</vt:i4>
      </vt:variant>
      <vt:variant>
        <vt:i4>476</vt:i4>
      </vt:variant>
      <vt:variant>
        <vt:i4>0</vt:i4>
      </vt:variant>
      <vt:variant>
        <vt:i4>5</vt:i4>
      </vt:variant>
      <vt:variant>
        <vt:lpwstr/>
      </vt:variant>
      <vt:variant>
        <vt:lpwstr>_Toc108021856</vt:lpwstr>
      </vt:variant>
      <vt:variant>
        <vt:i4>1245235</vt:i4>
      </vt:variant>
      <vt:variant>
        <vt:i4>470</vt:i4>
      </vt:variant>
      <vt:variant>
        <vt:i4>0</vt:i4>
      </vt:variant>
      <vt:variant>
        <vt:i4>5</vt:i4>
      </vt:variant>
      <vt:variant>
        <vt:lpwstr/>
      </vt:variant>
      <vt:variant>
        <vt:lpwstr>_Toc108021855</vt:lpwstr>
      </vt:variant>
      <vt:variant>
        <vt:i4>1245235</vt:i4>
      </vt:variant>
      <vt:variant>
        <vt:i4>464</vt:i4>
      </vt:variant>
      <vt:variant>
        <vt:i4>0</vt:i4>
      </vt:variant>
      <vt:variant>
        <vt:i4>5</vt:i4>
      </vt:variant>
      <vt:variant>
        <vt:lpwstr/>
      </vt:variant>
      <vt:variant>
        <vt:lpwstr>_Toc108021854</vt:lpwstr>
      </vt:variant>
      <vt:variant>
        <vt:i4>1245235</vt:i4>
      </vt:variant>
      <vt:variant>
        <vt:i4>458</vt:i4>
      </vt:variant>
      <vt:variant>
        <vt:i4>0</vt:i4>
      </vt:variant>
      <vt:variant>
        <vt:i4>5</vt:i4>
      </vt:variant>
      <vt:variant>
        <vt:lpwstr/>
      </vt:variant>
      <vt:variant>
        <vt:lpwstr>_Toc108021853</vt:lpwstr>
      </vt:variant>
      <vt:variant>
        <vt:i4>1245235</vt:i4>
      </vt:variant>
      <vt:variant>
        <vt:i4>452</vt:i4>
      </vt:variant>
      <vt:variant>
        <vt:i4>0</vt:i4>
      </vt:variant>
      <vt:variant>
        <vt:i4>5</vt:i4>
      </vt:variant>
      <vt:variant>
        <vt:lpwstr/>
      </vt:variant>
      <vt:variant>
        <vt:lpwstr>_Toc108021852</vt:lpwstr>
      </vt:variant>
      <vt:variant>
        <vt:i4>1245235</vt:i4>
      </vt:variant>
      <vt:variant>
        <vt:i4>446</vt:i4>
      </vt:variant>
      <vt:variant>
        <vt:i4>0</vt:i4>
      </vt:variant>
      <vt:variant>
        <vt:i4>5</vt:i4>
      </vt:variant>
      <vt:variant>
        <vt:lpwstr/>
      </vt:variant>
      <vt:variant>
        <vt:lpwstr>_Toc108021851</vt:lpwstr>
      </vt:variant>
      <vt:variant>
        <vt:i4>1245235</vt:i4>
      </vt:variant>
      <vt:variant>
        <vt:i4>440</vt:i4>
      </vt:variant>
      <vt:variant>
        <vt:i4>0</vt:i4>
      </vt:variant>
      <vt:variant>
        <vt:i4>5</vt:i4>
      </vt:variant>
      <vt:variant>
        <vt:lpwstr/>
      </vt:variant>
      <vt:variant>
        <vt:lpwstr>_Toc108021850</vt:lpwstr>
      </vt:variant>
      <vt:variant>
        <vt:i4>1179699</vt:i4>
      </vt:variant>
      <vt:variant>
        <vt:i4>434</vt:i4>
      </vt:variant>
      <vt:variant>
        <vt:i4>0</vt:i4>
      </vt:variant>
      <vt:variant>
        <vt:i4>5</vt:i4>
      </vt:variant>
      <vt:variant>
        <vt:lpwstr/>
      </vt:variant>
      <vt:variant>
        <vt:lpwstr>_Toc108021849</vt:lpwstr>
      </vt:variant>
      <vt:variant>
        <vt:i4>1179699</vt:i4>
      </vt:variant>
      <vt:variant>
        <vt:i4>428</vt:i4>
      </vt:variant>
      <vt:variant>
        <vt:i4>0</vt:i4>
      </vt:variant>
      <vt:variant>
        <vt:i4>5</vt:i4>
      </vt:variant>
      <vt:variant>
        <vt:lpwstr/>
      </vt:variant>
      <vt:variant>
        <vt:lpwstr>_Toc108021848</vt:lpwstr>
      </vt:variant>
      <vt:variant>
        <vt:i4>1179699</vt:i4>
      </vt:variant>
      <vt:variant>
        <vt:i4>422</vt:i4>
      </vt:variant>
      <vt:variant>
        <vt:i4>0</vt:i4>
      </vt:variant>
      <vt:variant>
        <vt:i4>5</vt:i4>
      </vt:variant>
      <vt:variant>
        <vt:lpwstr/>
      </vt:variant>
      <vt:variant>
        <vt:lpwstr>_Toc108021847</vt:lpwstr>
      </vt:variant>
      <vt:variant>
        <vt:i4>1179699</vt:i4>
      </vt:variant>
      <vt:variant>
        <vt:i4>416</vt:i4>
      </vt:variant>
      <vt:variant>
        <vt:i4>0</vt:i4>
      </vt:variant>
      <vt:variant>
        <vt:i4>5</vt:i4>
      </vt:variant>
      <vt:variant>
        <vt:lpwstr/>
      </vt:variant>
      <vt:variant>
        <vt:lpwstr>_Toc108021846</vt:lpwstr>
      </vt:variant>
      <vt:variant>
        <vt:i4>1179699</vt:i4>
      </vt:variant>
      <vt:variant>
        <vt:i4>410</vt:i4>
      </vt:variant>
      <vt:variant>
        <vt:i4>0</vt:i4>
      </vt:variant>
      <vt:variant>
        <vt:i4>5</vt:i4>
      </vt:variant>
      <vt:variant>
        <vt:lpwstr/>
      </vt:variant>
      <vt:variant>
        <vt:lpwstr>_Toc108021845</vt:lpwstr>
      </vt:variant>
      <vt:variant>
        <vt:i4>1179699</vt:i4>
      </vt:variant>
      <vt:variant>
        <vt:i4>404</vt:i4>
      </vt:variant>
      <vt:variant>
        <vt:i4>0</vt:i4>
      </vt:variant>
      <vt:variant>
        <vt:i4>5</vt:i4>
      </vt:variant>
      <vt:variant>
        <vt:lpwstr/>
      </vt:variant>
      <vt:variant>
        <vt:lpwstr>_Toc108021844</vt:lpwstr>
      </vt:variant>
      <vt:variant>
        <vt:i4>1179699</vt:i4>
      </vt:variant>
      <vt:variant>
        <vt:i4>398</vt:i4>
      </vt:variant>
      <vt:variant>
        <vt:i4>0</vt:i4>
      </vt:variant>
      <vt:variant>
        <vt:i4>5</vt:i4>
      </vt:variant>
      <vt:variant>
        <vt:lpwstr/>
      </vt:variant>
      <vt:variant>
        <vt:lpwstr>_Toc108021843</vt:lpwstr>
      </vt:variant>
      <vt:variant>
        <vt:i4>1179699</vt:i4>
      </vt:variant>
      <vt:variant>
        <vt:i4>392</vt:i4>
      </vt:variant>
      <vt:variant>
        <vt:i4>0</vt:i4>
      </vt:variant>
      <vt:variant>
        <vt:i4>5</vt:i4>
      </vt:variant>
      <vt:variant>
        <vt:lpwstr/>
      </vt:variant>
      <vt:variant>
        <vt:lpwstr>_Toc108021842</vt:lpwstr>
      </vt:variant>
      <vt:variant>
        <vt:i4>1179699</vt:i4>
      </vt:variant>
      <vt:variant>
        <vt:i4>386</vt:i4>
      </vt:variant>
      <vt:variant>
        <vt:i4>0</vt:i4>
      </vt:variant>
      <vt:variant>
        <vt:i4>5</vt:i4>
      </vt:variant>
      <vt:variant>
        <vt:lpwstr/>
      </vt:variant>
      <vt:variant>
        <vt:lpwstr>_Toc108021841</vt:lpwstr>
      </vt:variant>
      <vt:variant>
        <vt:i4>1179699</vt:i4>
      </vt:variant>
      <vt:variant>
        <vt:i4>380</vt:i4>
      </vt:variant>
      <vt:variant>
        <vt:i4>0</vt:i4>
      </vt:variant>
      <vt:variant>
        <vt:i4>5</vt:i4>
      </vt:variant>
      <vt:variant>
        <vt:lpwstr/>
      </vt:variant>
      <vt:variant>
        <vt:lpwstr>_Toc108021840</vt:lpwstr>
      </vt:variant>
      <vt:variant>
        <vt:i4>1376307</vt:i4>
      </vt:variant>
      <vt:variant>
        <vt:i4>374</vt:i4>
      </vt:variant>
      <vt:variant>
        <vt:i4>0</vt:i4>
      </vt:variant>
      <vt:variant>
        <vt:i4>5</vt:i4>
      </vt:variant>
      <vt:variant>
        <vt:lpwstr/>
      </vt:variant>
      <vt:variant>
        <vt:lpwstr>_Toc108021839</vt:lpwstr>
      </vt:variant>
      <vt:variant>
        <vt:i4>1376307</vt:i4>
      </vt:variant>
      <vt:variant>
        <vt:i4>368</vt:i4>
      </vt:variant>
      <vt:variant>
        <vt:i4>0</vt:i4>
      </vt:variant>
      <vt:variant>
        <vt:i4>5</vt:i4>
      </vt:variant>
      <vt:variant>
        <vt:lpwstr/>
      </vt:variant>
      <vt:variant>
        <vt:lpwstr>_Toc108021838</vt:lpwstr>
      </vt:variant>
      <vt:variant>
        <vt:i4>1376307</vt:i4>
      </vt:variant>
      <vt:variant>
        <vt:i4>362</vt:i4>
      </vt:variant>
      <vt:variant>
        <vt:i4>0</vt:i4>
      </vt:variant>
      <vt:variant>
        <vt:i4>5</vt:i4>
      </vt:variant>
      <vt:variant>
        <vt:lpwstr/>
      </vt:variant>
      <vt:variant>
        <vt:lpwstr>_Toc108021837</vt:lpwstr>
      </vt:variant>
      <vt:variant>
        <vt:i4>1376307</vt:i4>
      </vt:variant>
      <vt:variant>
        <vt:i4>356</vt:i4>
      </vt:variant>
      <vt:variant>
        <vt:i4>0</vt:i4>
      </vt:variant>
      <vt:variant>
        <vt:i4>5</vt:i4>
      </vt:variant>
      <vt:variant>
        <vt:lpwstr/>
      </vt:variant>
      <vt:variant>
        <vt:lpwstr>_Toc108021836</vt:lpwstr>
      </vt:variant>
      <vt:variant>
        <vt:i4>1376307</vt:i4>
      </vt:variant>
      <vt:variant>
        <vt:i4>350</vt:i4>
      </vt:variant>
      <vt:variant>
        <vt:i4>0</vt:i4>
      </vt:variant>
      <vt:variant>
        <vt:i4>5</vt:i4>
      </vt:variant>
      <vt:variant>
        <vt:lpwstr/>
      </vt:variant>
      <vt:variant>
        <vt:lpwstr>_Toc108021835</vt:lpwstr>
      </vt:variant>
      <vt:variant>
        <vt:i4>1376307</vt:i4>
      </vt:variant>
      <vt:variant>
        <vt:i4>344</vt:i4>
      </vt:variant>
      <vt:variant>
        <vt:i4>0</vt:i4>
      </vt:variant>
      <vt:variant>
        <vt:i4>5</vt:i4>
      </vt:variant>
      <vt:variant>
        <vt:lpwstr/>
      </vt:variant>
      <vt:variant>
        <vt:lpwstr>_Toc108021834</vt:lpwstr>
      </vt:variant>
      <vt:variant>
        <vt:i4>1376307</vt:i4>
      </vt:variant>
      <vt:variant>
        <vt:i4>338</vt:i4>
      </vt:variant>
      <vt:variant>
        <vt:i4>0</vt:i4>
      </vt:variant>
      <vt:variant>
        <vt:i4>5</vt:i4>
      </vt:variant>
      <vt:variant>
        <vt:lpwstr/>
      </vt:variant>
      <vt:variant>
        <vt:lpwstr>_Toc108021833</vt:lpwstr>
      </vt:variant>
      <vt:variant>
        <vt:i4>1376307</vt:i4>
      </vt:variant>
      <vt:variant>
        <vt:i4>332</vt:i4>
      </vt:variant>
      <vt:variant>
        <vt:i4>0</vt:i4>
      </vt:variant>
      <vt:variant>
        <vt:i4>5</vt:i4>
      </vt:variant>
      <vt:variant>
        <vt:lpwstr/>
      </vt:variant>
      <vt:variant>
        <vt:lpwstr>_Toc108021832</vt:lpwstr>
      </vt:variant>
      <vt:variant>
        <vt:i4>1376307</vt:i4>
      </vt:variant>
      <vt:variant>
        <vt:i4>326</vt:i4>
      </vt:variant>
      <vt:variant>
        <vt:i4>0</vt:i4>
      </vt:variant>
      <vt:variant>
        <vt:i4>5</vt:i4>
      </vt:variant>
      <vt:variant>
        <vt:lpwstr/>
      </vt:variant>
      <vt:variant>
        <vt:lpwstr>_Toc108021831</vt:lpwstr>
      </vt:variant>
      <vt:variant>
        <vt:i4>1376307</vt:i4>
      </vt:variant>
      <vt:variant>
        <vt:i4>320</vt:i4>
      </vt:variant>
      <vt:variant>
        <vt:i4>0</vt:i4>
      </vt:variant>
      <vt:variant>
        <vt:i4>5</vt:i4>
      </vt:variant>
      <vt:variant>
        <vt:lpwstr/>
      </vt:variant>
      <vt:variant>
        <vt:lpwstr>_Toc108021830</vt:lpwstr>
      </vt:variant>
      <vt:variant>
        <vt:i4>1310771</vt:i4>
      </vt:variant>
      <vt:variant>
        <vt:i4>314</vt:i4>
      </vt:variant>
      <vt:variant>
        <vt:i4>0</vt:i4>
      </vt:variant>
      <vt:variant>
        <vt:i4>5</vt:i4>
      </vt:variant>
      <vt:variant>
        <vt:lpwstr/>
      </vt:variant>
      <vt:variant>
        <vt:lpwstr>_Toc108021829</vt:lpwstr>
      </vt:variant>
      <vt:variant>
        <vt:i4>1310771</vt:i4>
      </vt:variant>
      <vt:variant>
        <vt:i4>308</vt:i4>
      </vt:variant>
      <vt:variant>
        <vt:i4>0</vt:i4>
      </vt:variant>
      <vt:variant>
        <vt:i4>5</vt:i4>
      </vt:variant>
      <vt:variant>
        <vt:lpwstr/>
      </vt:variant>
      <vt:variant>
        <vt:lpwstr>_Toc108021828</vt:lpwstr>
      </vt:variant>
      <vt:variant>
        <vt:i4>1310771</vt:i4>
      </vt:variant>
      <vt:variant>
        <vt:i4>302</vt:i4>
      </vt:variant>
      <vt:variant>
        <vt:i4>0</vt:i4>
      </vt:variant>
      <vt:variant>
        <vt:i4>5</vt:i4>
      </vt:variant>
      <vt:variant>
        <vt:lpwstr/>
      </vt:variant>
      <vt:variant>
        <vt:lpwstr>_Toc108021827</vt:lpwstr>
      </vt:variant>
      <vt:variant>
        <vt:i4>1310771</vt:i4>
      </vt:variant>
      <vt:variant>
        <vt:i4>296</vt:i4>
      </vt:variant>
      <vt:variant>
        <vt:i4>0</vt:i4>
      </vt:variant>
      <vt:variant>
        <vt:i4>5</vt:i4>
      </vt:variant>
      <vt:variant>
        <vt:lpwstr/>
      </vt:variant>
      <vt:variant>
        <vt:lpwstr>_Toc108021826</vt:lpwstr>
      </vt:variant>
      <vt:variant>
        <vt:i4>1310771</vt:i4>
      </vt:variant>
      <vt:variant>
        <vt:i4>290</vt:i4>
      </vt:variant>
      <vt:variant>
        <vt:i4>0</vt:i4>
      </vt:variant>
      <vt:variant>
        <vt:i4>5</vt:i4>
      </vt:variant>
      <vt:variant>
        <vt:lpwstr/>
      </vt:variant>
      <vt:variant>
        <vt:lpwstr>_Toc108021825</vt:lpwstr>
      </vt:variant>
      <vt:variant>
        <vt:i4>1310771</vt:i4>
      </vt:variant>
      <vt:variant>
        <vt:i4>284</vt:i4>
      </vt:variant>
      <vt:variant>
        <vt:i4>0</vt:i4>
      </vt:variant>
      <vt:variant>
        <vt:i4>5</vt:i4>
      </vt:variant>
      <vt:variant>
        <vt:lpwstr/>
      </vt:variant>
      <vt:variant>
        <vt:lpwstr>_Toc108021824</vt:lpwstr>
      </vt:variant>
      <vt:variant>
        <vt:i4>1310771</vt:i4>
      </vt:variant>
      <vt:variant>
        <vt:i4>278</vt:i4>
      </vt:variant>
      <vt:variant>
        <vt:i4>0</vt:i4>
      </vt:variant>
      <vt:variant>
        <vt:i4>5</vt:i4>
      </vt:variant>
      <vt:variant>
        <vt:lpwstr/>
      </vt:variant>
      <vt:variant>
        <vt:lpwstr>_Toc108021823</vt:lpwstr>
      </vt:variant>
      <vt:variant>
        <vt:i4>1310771</vt:i4>
      </vt:variant>
      <vt:variant>
        <vt:i4>272</vt:i4>
      </vt:variant>
      <vt:variant>
        <vt:i4>0</vt:i4>
      </vt:variant>
      <vt:variant>
        <vt:i4>5</vt:i4>
      </vt:variant>
      <vt:variant>
        <vt:lpwstr/>
      </vt:variant>
      <vt:variant>
        <vt:lpwstr>_Toc108021822</vt:lpwstr>
      </vt:variant>
      <vt:variant>
        <vt:i4>1310771</vt:i4>
      </vt:variant>
      <vt:variant>
        <vt:i4>266</vt:i4>
      </vt:variant>
      <vt:variant>
        <vt:i4>0</vt:i4>
      </vt:variant>
      <vt:variant>
        <vt:i4>5</vt:i4>
      </vt:variant>
      <vt:variant>
        <vt:lpwstr/>
      </vt:variant>
      <vt:variant>
        <vt:lpwstr>_Toc108021821</vt:lpwstr>
      </vt:variant>
      <vt:variant>
        <vt:i4>1310771</vt:i4>
      </vt:variant>
      <vt:variant>
        <vt:i4>260</vt:i4>
      </vt:variant>
      <vt:variant>
        <vt:i4>0</vt:i4>
      </vt:variant>
      <vt:variant>
        <vt:i4>5</vt:i4>
      </vt:variant>
      <vt:variant>
        <vt:lpwstr/>
      </vt:variant>
      <vt:variant>
        <vt:lpwstr>_Toc108021820</vt:lpwstr>
      </vt:variant>
      <vt:variant>
        <vt:i4>1507379</vt:i4>
      </vt:variant>
      <vt:variant>
        <vt:i4>254</vt:i4>
      </vt:variant>
      <vt:variant>
        <vt:i4>0</vt:i4>
      </vt:variant>
      <vt:variant>
        <vt:i4>5</vt:i4>
      </vt:variant>
      <vt:variant>
        <vt:lpwstr/>
      </vt:variant>
      <vt:variant>
        <vt:lpwstr>_Toc108021819</vt:lpwstr>
      </vt:variant>
      <vt:variant>
        <vt:i4>1507379</vt:i4>
      </vt:variant>
      <vt:variant>
        <vt:i4>248</vt:i4>
      </vt:variant>
      <vt:variant>
        <vt:i4>0</vt:i4>
      </vt:variant>
      <vt:variant>
        <vt:i4>5</vt:i4>
      </vt:variant>
      <vt:variant>
        <vt:lpwstr/>
      </vt:variant>
      <vt:variant>
        <vt:lpwstr>_Toc108021818</vt:lpwstr>
      </vt:variant>
      <vt:variant>
        <vt:i4>1507379</vt:i4>
      </vt:variant>
      <vt:variant>
        <vt:i4>242</vt:i4>
      </vt:variant>
      <vt:variant>
        <vt:i4>0</vt:i4>
      </vt:variant>
      <vt:variant>
        <vt:i4>5</vt:i4>
      </vt:variant>
      <vt:variant>
        <vt:lpwstr/>
      </vt:variant>
      <vt:variant>
        <vt:lpwstr>_Toc108021817</vt:lpwstr>
      </vt:variant>
      <vt:variant>
        <vt:i4>1507379</vt:i4>
      </vt:variant>
      <vt:variant>
        <vt:i4>236</vt:i4>
      </vt:variant>
      <vt:variant>
        <vt:i4>0</vt:i4>
      </vt:variant>
      <vt:variant>
        <vt:i4>5</vt:i4>
      </vt:variant>
      <vt:variant>
        <vt:lpwstr/>
      </vt:variant>
      <vt:variant>
        <vt:lpwstr>_Toc108021816</vt:lpwstr>
      </vt:variant>
      <vt:variant>
        <vt:i4>1507379</vt:i4>
      </vt:variant>
      <vt:variant>
        <vt:i4>230</vt:i4>
      </vt:variant>
      <vt:variant>
        <vt:i4>0</vt:i4>
      </vt:variant>
      <vt:variant>
        <vt:i4>5</vt:i4>
      </vt:variant>
      <vt:variant>
        <vt:lpwstr/>
      </vt:variant>
      <vt:variant>
        <vt:lpwstr>_Toc108021815</vt:lpwstr>
      </vt:variant>
      <vt:variant>
        <vt:i4>1507379</vt:i4>
      </vt:variant>
      <vt:variant>
        <vt:i4>224</vt:i4>
      </vt:variant>
      <vt:variant>
        <vt:i4>0</vt:i4>
      </vt:variant>
      <vt:variant>
        <vt:i4>5</vt:i4>
      </vt:variant>
      <vt:variant>
        <vt:lpwstr/>
      </vt:variant>
      <vt:variant>
        <vt:lpwstr>_Toc108021814</vt:lpwstr>
      </vt:variant>
      <vt:variant>
        <vt:i4>1507379</vt:i4>
      </vt:variant>
      <vt:variant>
        <vt:i4>218</vt:i4>
      </vt:variant>
      <vt:variant>
        <vt:i4>0</vt:i4>
      </vt:variant>
      <vt:variant>
        <vt:i4>5</vt:i4>
      </vt:variant>
      <vt:variant>
        <vt:lpwstr/>
      </vt:variant>
      <vt:variant>
        <vt:lpwstr>_Toc108021813</vt:lpwstr>
      </vt:variant>
      <vt:variant>
        <vt:i4>1507379</vt:i4>
      </vt:variant>
      <vt:variant>
        <vt:i4>212</vt:i4>
      </vt:variant>
      <vt:variant>
        <vt:i4>0</vt:i4>
      </vt:variant>
      <vt:variant>
        <vt:i4>5</vt:i4>
      </vt:variant>
      <vt:variant>
        <vt:lpwstr/>
      </vt:variant>
      <vt:variant>
        <vt:lpwstr>_Toc108021812</vt:lpwstr>
      </vt:variant>
      <vt:variant>
        <vt:i4>1507379</vt:i4>
      </vt:variant>
      <vt:variant>
        <vt:i4>206</vt:i4>
      </vt:variant>
      <vt:variant>
        <vt:i4>0</vt:i4>
      </vt:variant>
      <vt:variant>
        <vt:i4>5</vt:i4>
      </vt:variant>
      <vt:variant>
        <vt:lpwstr/>
      </vt:variant>
      <vt:variant>
        <vt:lpwstr>_Toc108021811</vt:lpwstr>
      </vt:variant>
      <vt:variant>
        <vt:i4>1507379</vt:i4>
      </vt:variant>
      <vt:variant>
        <vt:i4>200</vt:i4>
      </vt:variant>
      <vt:variant>
        <vt:i4>0</vt:i4>
      </vt:variant>
      <vt:variant>
        <vt:i4>5</vt:i4>
      </vt:variant>
      <vt:variant>
        <vt:lpwstr/>
      </vt:variant>
      <vt:variant>
        <vt:lpwstr>_Toc108021810</vt:lpwstr>
      </vt:variant>
      <vt:variant>
        <vt:i4>1441843</vt:i4>
      </vt:variant>
      <vt:variant>
        <vt:i4>194</vt:i4>
      </vt:variant>
      <vt:variant>
        <vt:i4>0</vt:i4>
      </vt:variant>
      <vt:variant>
        <vt:i4>5</vt:i4>
      </vt:variant>
      <vt:variant>
        <vt:lpwstr/>
      </vt:variant>
      <vt:variant>
        <vt:lpwstr>_Toc108021808</vt:lpwstr>
      </vt:variant>
      <vt:variant>
        <vt:i4>1441843</vt:i4>
      </vt:variant>
      <vt:variant>
        <vt:i4>188</vt:i4>
      </vt:variant>
      <vt:variant>
        <vt:i4>0</vt:i4>
      </vt:variant>
      <vt:variant>
        <vt:i4>5</vt:i4>
      </vt:variant>
      <vt:variant>
        <vt:lpwstr/>
      </vt:variant>
      <vt:variant>
        <vt:lpwstr>_Toc108021807</vt:lpwstr>
      </vt:variant>
      <vt:variant>
        <vt:i4>1441843</vt:i4>
      </vt:variant>
      <vt:variant>
        <vt:i4>182</vt:i4>
      </vt:variant>
      <vt:variant>
        <vt:i4>0</vt:i4>
      </vt:variant>
      <vt:variant>
        <vt:i4>5</vt:i4>
      </vt:variant>
      <vt:variant>
        <vt:lpwstr/>
      </vt:variant>
      <vt:variant>
        <vt:lpwstr>_Toc108021806</vt:lpwstr>
      </vt:variant>
      <vt:variant>
        <vt:i4>1441843</vt:i4>
      </vt:variant>
      <vt:variant>
        <vt:i4>176</vt:i4>
      </vt:variant>
      <vt:variant>
        <vt:i4>0</vt:i4>
      </vt:variant>
      <vt:variant>
        <vt:i4>5</vt:i4>
      </vt:variant>
      <vt:variant>
        <vt:lpwstr/>
      </vt:variant>
      <vt:variant>
        <vt:lpwstr>_Toc108021805</vt:lpwstr>
      </vt:variant>
      <vt:variant>
        <vt:i4>1441843</vt:i4>
      </vt:variant>
      <vt:variant>
        <vt:i4>170</vt:i4>
      </vt:variant>
      <vt:variant>
        <vt:i4>0</vt:i4>
      </vt:variant>
      <vt:variant>
        <vt:i4>5</vt:i4>
      </vt:variant>
      <vt:variant>
        <vt:lpwstr/>
      </vt:variant>
      <vt:variant>
        <vt:lpwstr>_Toc108021804</vt:lpwstr>
      </vt:variant>
      <vt:variant>
        <vt:i4>1441843</vt:i4>
      </vt:variant>
      <vt:variant>
        <vt:i4>164</vt:i4>
      </vt:variant>
      <vt:variant>
        <vt:i4>0</vt:i4>
      </vt:variant>
      <vt:variant>
        <vt:i4>5</vt:i4>
      </vt:variant>
      <vt:variant>
        <vt:lpwstr/>
      </vt:variant>
      <vt:variant>
        <vt:lpwstr>_Toc108021803</vt:lpwstr>
      </vt:variant>
      <vt:variant>
        <vt:i4>1441843</vt:i4>
      </vt:variant>
      <vt:variant>
        <vt:i4>158</vt:i4>
      </vt:variant>
      <vt:variant>
        <vt:i4>0</vt:i4>
      </vt:variant>
      <vt:variant>
        <vt:i4>5</vt:i4>
      </vt:variant>
      <vt:variant>
        <vt:lpwstr/>
      </vt:variant>
      <vt:variant>
        <vt:lpwstr>_Toc108021802</vt:lpwstr>
      </vt:variant>
      <vt:variant>
        <vt:i4>1441843</vt:i4>
      </vt:variant>
      <vt:variant>
        <vt:i4>152</vt:i4>
      </vt:variant>
      <vt:variant>
        <vt:i4>0</vt:i4>
      </vt:variant>
      <vt:variant>
        <vt:i4>5</vt:i4>
      </vt:variant>
      <vt:variant>
        <vt:lpwstr/>
      </vt:variant>
      <vt:variant>
        <vt:lpwstr>_Toc108021801</vt:lpwstr>
      </vt:variant>
      <vt:variant>
        <vt:i4>1441843</vt:i4>
      </vt:variant>
      <vt:variant>
        <vt:i4>146</vt:i4>
      </vt:variant>
      <vt:variant>
        <vt:i4>0</vt:i4>
      </vt:variant>
      <vt:variant>
        <vt:i4>5</vt:i4>
      </vt:variant>
      <vt:variant>
        <vt:lpwstr/>
      </vt:variant>
      <vt:variant>
        <vt:lpwstr>_Toc108021800</vt:lpwstr>
      </vt:variant>
      <vt:variant>
        <vt:i4>2031676</vt:i4>
      </vt:variant>
      <vt:variant>
        <vt:i4>140</vt:i4>
      </vt:variant>
      <vt:variant>
        <vt:i4>0</vt:i4>
      </vt:variant>
      <vt:variant>
        <vt:i4>5</vt:i4>
      </vt:variant>
      <vt:variant>
        <vt:lpwstr/>
      </vt:variant>
      <vt:variant>
        <vt:lpwstr>_Toc108021799</vt:lpwstr>
      </vt:variant>
      <vt:variant>
        <vt:i4>2031676</vt:i4>
      </vt:variant>
      <vt:variant>
        <vt:i4>134</vt:i4>
      </vt:variant>
      <vt:variant>
        <vt:i4>0</vt:i4>
      </vt:variant>
      <vt:variant>
        <vt:i4>5</vt:i4>
      </vt:variant>
      <vt:variant>
        <vt:lpwstr/>
      </vt:variant>
      <vt:variant>
        <vt:lpwstr>_Toc108021798</vt:lpwstr>
      </vt:variant>
      <vt:variant>
        <vt:i4>2031676</vt:i4>
      </vt:variant>
      <vt:variant>
        <vt:i4>128</vt:i4>
      </vt:variant>
      <vt:variant>
        <vt:i4>0</vt:i4>
      </vt:variant>
      <vt:variant>
        <vt:i4>5</vt:i4>
      </vt:variant>
      <vt:variant>
        <vt:lpwstr/>
      </vt:variant>
      <vt:variant>
        <vt:lpwstr>_Toc108021796</vt:lpwstr>
      </vt:variant>
      <vt:variant>
        <vt:i4>2031676</vt:i4>
      </vt:variant>
      <vt:variant>
        <vt:i4>122</vt:i4>
      </vt:variant>
      <vt:variant>
        <vt:i4>0</vt:i4>
      </vt:variant>
      <vt:variant>
        <vt:i4>5</vt:i4>
      </vt:variant>
      <vt:variant>
        <vt:lpwstr/>
      </vt:variant>
      <vt:variant>
        <vt:lpwstr>_Toc108021795</vt:lpwstr>
      </vt:variant>
      <vt:variant>
        <vt:i4>2031676</vt:i4>
      </vt:variant>
      <vt:variant>
        <vt:i4>116</vt:i4>
      </vt:variant>
      <vt:variant>
        <vt:i4>0</vt:i4>
      </vt:variant>
      <vt:variant>
        <vt:i4>5</vt:i4>
      </vt:variant>
      <vt:variant>
        <vt:lpwstr/>
      </vt:variant>
      <vt:variant>
        <vt:lpwstr>_Toc108021794</vt:lpwstr>
      </vt:variant>
      <vt:variant>
        <vt:i4>2031676</vt:i4>
      </vt:variant>
      <vt:variant>
        <vt:i4>110</vt:i4>
      </vt:variant>
      <vt:variant>
        <vt:i4>0</vt:i4>
      </vt:variant>
      <vt:variant>
        <vt:i4>5</vt:i4>
      </vt:variant>
      <vt:variant>
        <vt:lpwstr/>
      </vt:variant>
      <vt:variant>
        <vt:lpwstr>_Toc108021793</vt:lpwstr>
      </vt:variant>
      <vt:variant>
        <vt:i4>2031676</vt:i4>
      </vt:variant>
      <vt:variant>
        <vt:i4>104</vt:i4>
      </vt:variant>
      <vt:variant>
        <vt:i4>0</vt:i4>
      </vt:variant>
      <vt:variant>
        <vt:i4>5</vt:i4>
      </vt:variant>
      <vt:variant>
        <vt:lpwstr/>
      </vt:variant>
      <vt:variant>
        <vt:lpwstr>_Toc108021792</vt:lpwstr>
      </vt:variant>
      <vt:variant>
        <vt:i4>2031676</vt:i4>
      </vt:variant>
      <vt:variant>
        <vt:i4>98</vt:i4>
      </vt:variant>
      <vt:variant>
        <vt:i4>0</vt:i4>
      </vt:variant>
      <vt:variant>
        <vt:i4>5</vt:i4>
      </vt:variant>
      <vt:variant>
        <vt:lpwstr/>
      </vt:variant>
      <vt:variant>
        <vt:lpwstr>_Toc108021791</vt:lpwstr>
      </vt:variant>
      <vt:variant>
        <vt:i4>2031676</vt:i4>
      </vt:variant>
      <vt:variant>
        <vt:i4>92</vt:i4>
      </vt:variant>
      <vt:variant>
        <vt:i4>0</vt:i4>
      </vt:variant>
      <vt:variant>
        <vt:i4>5</vt:i4>
      </vt:variant>
      <vt:variant>
        <vt:lpwstr/>
      </vt:variant>
      <vt:variant>
        <vt:lpwstr>_Toc108021790</vt:lpwstr>
      </vt:variant>
      <vt:variant>
        <vt:i4>1966140</vt:i4>
      </vt:variant>
      <vt:variant>
        <vt:i4>86</vt:i4>
      </vt:variant>
      <vt:variant>
        <vt:i4>0</vt:i4>
      </vt:variant>
      <vt:variant>
        <vt:i4>5</vt:i4>
      </vt:variant>
      <vt:variant>
        <vt:lpwstr/>
      </vt:variant>
      <vt:variant>
        <vt:lpwstr>_Toc108021789</vt:lpwstr>
      </vt:variant>
      <vt:variant>
        <vt:i4>1966140</vt:i4>
      </vt:variant>
      <vt:variant>
        <vt:i4>80</vt:i4>
      </vt:variant>
      <vt:variant>
        <vt:i4>0</vt:i4>
      </vt:variant>
      <vt:variant>
        <vt:i4>5</vt:i4>
      </vt:variant>
      <vt:variant>
        <vt:lpwstr/>
      </vt:variant>
      <vt:variant>
        <vt:lpwstr>_Toc108021788</vt:lpwstr>
      </vt:variant>
      <vt:variant>
        <vt:i4>1966140</vt:i4>
      </vt:variant>
      <vt:variant>
        <vt:i4>74</vt:i4>
      </vt:variant>
      <vt:variant>
        <vt:i4>0</vt:i4>
      </vt:variant>
      <vt:variant>
        <vt:i4>5</vt:i4>
      </vt:variant>
      <vt:variant>
        <vt:lpwstr/>
      </vt:variant>
      <vt:variant>
        <vt:lpwstr>_Toc108021787</vt:lpwstr>
      </vt:variant>
      <vt:variant>
        <vt:i4>1966140</vt:i4>
      </vt:variant>
      <vt:variant>
        <vt:i4>68</vt:i4>
      </vt:variant>
      <vt:variant>
        <vt:i4>0</vt:i4>
      </vt:variant>
      <vt:variant>
        <vt:i4>5</vt:i4>
      </vt:variant>
      <vt:variant>
        <vt:lpwstr/>
      </vt:variant>
      <vt:variant>
        <vt:lpwstr>_Toc108021786</vt:lpwstr>
      </vt:variant>
      <vt:variant>
        <vt:i4>1966140</vt:i4>
      </vt:variant>
      <vt:variant>
        <vt:i4>62</vt:i4>
      </vt:variant>
      <vt:variant>
        <vt:i4>0</vt:i4>
      </vt:variant>
      <vt:variant>
        <vt:i4>5</vt:i4>
      </vt:variant>
      <vt:variant>
        <vt:lpwstr/>
      </vt:variant>
      <vt:variant>
        <vt:lpwstr>_Toc108021785</vt:lpwstr>
      </vt:variant>
      <vt:variant>
        <vt:i4>1966140</vt:i4>
      </vt:variant>
      <vt:variant>
        <vt:i4>56</vt:i4>
      </vt:variant>
      <vt:variant>
        <vt:i4>0</vt:i4>
      </vt:variant>
      <vt:variant>
        <vt:i4>5</vt:i4>
      </vt:variant>
      <vt:variant>
        <vt:lpwstr/>
      </vt:variant>
      <vt:variant>
        <vt:lpwstr>_Toc108021784</vt:lpwstr>
      </vt:variant>
      <vt:variant>
        <vt:i4>1966140</vt:i4>
      </vt:variant>
      <vt:variant>
        <vt:i4>50</vt:i4>
      </vt:variant>
      <vt:variant>
        <vt:i4>0</vt:i4>
      </vt:variant>
      <vt:variant>
        <vt:i4>5</vt:i4>
      </vt:variant>
      <vt:variant>
        <vt:lpwstr/>
      </vt:variant>
      <vt:variant>
        <vt:lpwstr>_Toc108021783</vt:lpwstr>
      </vt:variant>
      <vt:variant>
        <vt:i4>1966140</vt:i4>
      </vt:variant>
      <vt:variant>
        <vt:i4>44</vt:i4>
      </vt:variant>
      <vt:variant>
        <vt:i4>0</vt:i4>
      </vt:variant>
      <vt:variant>
        <vt:i4>5</vt:i4>
      </vt:variant>
      <vt:variant>
        <vt:lpwstr/>
      </vt:variant>
      <vt:variant>
        <vt:lpwstr>_Toc108021782</vt:lpwstr>
      </vt:variant>
      <vt:variant>
        <vt:i4>1966140</vt:i4>
      </vt:variant>
      <vt:variant>
        <vt:i4>38</vt:i4>
      </vt:variant>
      <vt:variant>
        <vt:i4>0</vt:i4>
      </vt:variant>
      <vt:variant>
        <vt:i4>5</vt:i4>
      </vt:variant>
      <vt:variant>
        <vt:lpwstr/>
      </vt:variant>
      <vt:variant>
        <vt:lpwstr>_Toc108021781</vt:lpwstr>
      </vt:variant>
      <vt:variant>
        <vt:i4>1966140</vt:i4>
      </vt:variant>
      <vt:variant>
        <vt:i4>32</vt:i4>
      </vt:variant>
      <vt:variant>
        <vt:i4>0</vt:i4>
      </vt:variant>
      <vt:variant>
        <vt:i4>5</vt:i4>
      </vt:variant>
      <vt:variant>
        <vt:lpwstr/>
      </vt:variant>
      <vt:variant>
        <vt:lpwstr>_Toc108021780</vt:lpwstr>
      </vt:variant>
      <vt:variant>
        <vt:i4>1114172</vt:i4>
      </vt:variant>
      <vt:variant>
        <vt:i4>26</vt:i4>
      </vt:variant>
      <vt:variant>
        <vt:i4>0</vt:i4>
      </vt:variant>
      <vt:variant>
        <vt:i4>5</vt:i4>
      </vt:variant>
      <vt:variant>
        <vt:lpwstr/>
      </vt:variant>
      <vt:variant>
        <vt:lpwstr>_Toc108021779</vt:lpwstr>
      </vt:variant>
      <vt:variant>
        <vt:i4>1114172</vt:i4>
      </vt:variant>
      <vt:variant>
        <vt:i4>20</vt:i4>
      </vt:variant>
      <vt:variant>
        <vt:i4>0</vt:i4>
      </vt:variant>
      <vt:variant>
        <vt:i4>5</vt:i4>
      </vt:variant>
      <vt:variant>
        <vt:lpwstr/>
      </vt:variant>
      <vt:variant>
        <vt:lpwstr>_Toc108021778</vt:lpwstr>
      </vt:variant>
      <vt:variant>
        <vt:i4>1114172</vt:i4>
      </vt:variant>
      <vt:variant>
        <vt:i4>14</vt:i4>
      </vt:variant>
      <vt:variant>
        <vt:i4>0</vt:i4>
      </vt:variant>
      <vt:variant>
        <vt:i4>5</vt:i4>
      </vt:variant>
      <vt:variant>
        <vt:lpwstr/>
      </vt:variant>
      <vt:variant>
        <vt:lpwstr>_Toc108021777</vt:lpwstr>
      </vt:variant>
      <vt:variant>
        <vt:i4>1114172</vt:i4>
      </vt:variant>
      <vt:variant>
        <vt:i4>8</vt:i4>
      </vt:variant>
      <vt:variant>
        <vt:i4>0</vt:i4>
      </vt:variant>
      <vt:variant>
        <vt:i4>5</vt:i4>
      </vt:variant>
      <vt:variant>
        <vt:lpwstr/>
      </vt:variant>
      <vt:variant>
        <vt:lpwstr>_Toc108021776</vt:lpwstr>
      </vt:variant>
      <vt:variant>
        <vt:i4>1114172</vt:i4>
      </vt:variant>
      <vt:variant>
        <vt:i4>2</vt:i4>
      </vt:variant>
      <vt:variant>
        <vt:i4>0</vt:i4>
      </vt:variant>
      <vt:variant>
        <vt:i4>5</vt:i4>
      </vt:variant>
      <vt:variant>
        <vt:lpwstr/>
      </vt:variant>
      <vt:variant>
        <vt:lpwstr>_Toc108021775</vt:lpwstr>
      </vt:variant>
      <vt:variant>
        <vt:i4>1048639</vt:i4>
      </vt:variant>
      <vt:variant>
        <vt:i4>18</vt:i4>
      </vt:variant>
      <vt:variant>
        <vt:i4>0</vt:i4>
      </vt:variant>
      <vt:variant>
        <vt:i4>5</vt:i4>
      </vt:variant>
      <vt:variant>
        <vt:lpwstr>mailto:juan.cardenasc@colombiacompra.gov.co</vt:lpwstr>
      </vt:variant>
      <vt:variant>
        <vt:lpwstr/>
      </vt:variant>
      <vt:variant>
        <vt:i4>1048639</vt:i4>
      </vt:variant>
      <vt:variant>
        <vt:i4>15</vt:i4>
      </vt:variant>
      <vt:variant>
        <vt:i4>0</vt:i4>
      </vt:variant>
      <vt:variant>
        <vt:i4>5</vt:i4>
      </vt:variant>
      <vt:variant>
        <vt:lpwstr>mailto:juan.cardenasc@colombiacompra.gov.co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720946</vt:i4>
      </vt:variant>
      <vt:variant>
        <vt:i4>9</vt:i4>
      </vt:variant>
      <vt:variant>
        <vt:i4>0</vt:i4>
      </vt:variant>
      <vt:variant>
        <vt:i4>5</vt:i4>
      </vt:variant>
      <vt:variant>
        <vt:lpwstr>mailto:juan.gonzalezv@colombiacompra.gov.co</vt:lpwstr>
      </vt:variant>
      <vt:variant>
        <vt:lpwstr/>
      </vt:variant>
      <vt:variant>
        <vt:i4>1048639</vt:i4>
      </vt:variant>
      <vt:variant>
        <vt:i4>6</vt:i4>
      </vt:variant>
      <vt:variant>
        <vt:i4>0</vt:i4>
      </vt:variant>
      <vt:variant>
        <vt:i4>5</vt:i4>
      </vt:variant>
      <vt:variant>
        <vt:lpwstr>mailto:juan.cardenasc@colombiacompra.gov.co</vt:lpwstr>
      </vt:variant>
      <vt:variant>
        <vt:lpwstr/>
      </vt:variant>
      <vt:variant>
        <vt:i4>720946</vt:i4>
      </vt:variant>
      <vt:variant>
        <vt:i4>3</vt:i4>
      </vt:variant>
      <vt:variant>
        <vt:i4>0</vt:i4>
      </vt:variant>
      <vt:variant>
        <vt:i4>5</vt:i4>
      </vt:variant>
      <vt:variant>
        <vt:lpwstr>mailto:juan.gonzalezv@colombiacompra.gov.co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Juliana Vélez Ochoa</cp:lastModifiedBy>
  <cp:revision>410</cp:revision>
  <cp:lastPrinted>2021-07-15T18:05:00Z</cp:lastPrinted>
  <dcterms:created xsi:type="dcterms:W3CDTF">2024-11-05T21:33:00Z</dcterms:created>
  <dcterms:modified xsi:type="dcterms:W3CDTF">2025-11-14T21:07:00Z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