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1"/>
        <w:rPr>
          <w:rFonts w:ascii="Times New Roman"/>
          <w:sz w:val="6"/>
        </w:rPr>
      </w:pPr>
    </w:p>
    <w:tbl>
      <w:tblPr>
        <w:tblW w:w="0" w:type="auto"/>
        <w:jc w:val="left"/>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top w:w="0" w:type="dxa"/>
          <w:left w:w="0" w:type="dxa"/>
          <w:bottom w:w="0" w:type="dxa"/>
          <w:right w:w="0" w:type="dxa"/>
        </w:tblCellMar>
        <w:tblLook w:val="01E0"/>
      </w:tblPr>
      <w:tblGrid>
        <w:gridCol w:w="2545"/>
        <w:gridCol w:w="586"/>
        <w:gridCol w:w="2533"/>
        <w:gridCol w:w="601"/>
        <w:gridCol w:w="2522"/>
        <w:gridCol w:w="623"/>
      </w:tblGrid>
      <w:tr>
        <w:trPr>
          <w:trHeight w:val="496" w:hRule="atLeast"/>
        </w:trPr>
        <w:tc>
          <w:tcPr>
            <w:tcW w:w="9410" w:type="dxa"/>
            <w:gridSpan w:val="6"/>
            <w:tcBorders>
              <w:top w:val="nil"/>
              <w:left w:val="nil"/>
              <w:bottom w:val="nil"/>
              <w:right w:val="nil"/>
            </w:tcBorders>
            <w:shd w:val="clear" w:color="auto" w:fill="000000"/>
          </w:tcPr>
          <w:p>
            <w:pPr>
              <w:pStyle w:val="TableParagraph"/>
              <w:spacing w:before="93"/>
              <w:ind w:left="3"/>
              <w:jc w:val="center"/>
              <w:rPr>
                <w:b/>
                <w:sz w:val="22"/>
              </w:rPr>
            </w:pPr>
            <w:r>
              <w:rPr>
                <w:b/>
                <w:color w:val="FFFFFF"/>
                <w:spacing w:val="-2"/>
                <w:sz w:val="22"/>
              </w:rPr>
              <w:t>PROCESO</w:t>
            </w:r>
          </w:p>
        </w:tc>
      </w:tr>
      <w:tr>
        <w:trPr>
          <w:trHeight w:val="477" w:hRule="atLeast"/>
        </w:trPr>
        <w:tc>
          <w:tcPr>
            <w:tcW w:w="9410" w:type="dxa"/>
            <w:gridSpan w:val="6"/>
            <w:tcBorders>
              <w:top w:val="nil"/>
            </w:tcBorders>
            <w:shd w:val="clear" w:color="auto" w:fill="F1F1F1"/>
          </w:tcPr>
          <w:p>
            <w:pPr>
              <w:pStyle w:val="TableParagraph"/>
              <w:spacing w:before="83"/>
              <w:ind w:left="12" w:right="11"/>
              <w:jc w:val="center"/>
              <w:rPr>
                <w:b/>
                <w:sz w:val="22"/>
              </w:rPr>
            </w:pPr>
            <w:r>
              <w:rPr>
                <w:b/>
                <w:sz w:val="22"/>
              </w:rPr>
              <w:t>GESTIÓN</w:t>
            </w:r>
            <w:r>
              <w:rPr>
                <w:b/>
                <w:spacing w:val="-7"/>
                <w:sz w:val="22"/>
              </w:rPr>
              <w:t> </w:t>
            </w:r>
            <w:r>
              <w:rPr>
                <w:b/>
                <w:spacing w:val="-2"/>
                <w:sz w:val="22"/>
              </w:rPr>
              <w:t>CONTRACTUAL</w:t>
            </w:r>
          </w:p>
        </w:tc>
      </w:tr>
      <w:tr>
        <w:trPr>
          <w:trHeight w:val="477" w:hRule="atLeast"/>
        </w:trPr>
        <w:tc>
          <w:tcPr>
            <w:tcW w:w="9410" w:type="dxa"/>
            <w:gridSpan w:val="6"/>
            <w:shd w:val="clear" w:color="auto" w:fill="000000"/>
          </w:tcPr>
          <w:p>
            <w:pPr>
              <w:pStyle w:val="TableParagraph"/>
              <w:spacing w:before="83"/>
              <w:ind w:left="12" w:right="7"/>
              <w:jc w:val="center"/>
              <w:rPr>
                <w:b/>
                <w:sz w:val="22"/>
              </w:rPr>
            </w:pPr>
            <w:r>
              <w:rPr>
                <w:b/>
                <w:color w:val="FFFFFF"/>
                <w:sz w:val="22"/>
              </w:rPr>
              <w:t>NOMBRE</w:t>
            </w:r>
            <w:r>
              <w:rPr>
                <w:b/>
                <w:color w:val="FFFFFF"/>
                <w:spacing w:val="-4"/>
                <w:sz w:val="22"/>
              </w:rPr>
              <w:t> </w:t>
            </w:r>
            <w:r>
              <w:rPr>
                <w:b/>
                <w:color w:val="FFFFFF"/>
                <w:sz w:val="22"/>
              </w:rPr>
              <w:t>DEL</w:t>
            </w:r>
            <w:r>
              <w:rPr>
                <w:b/>
                <w:color w:val="FFFFFF"/>
                <w:spacing w:val="-3"/>
                <w:sz w:val="22"/>
              </w:rPr>
              <w:t> </w:t>
            </w:r>
            <w:r>
              <w:rPr>
                <w:b/>
                <w:color w:val="FFFFFF"/>
                <w:spacing w:val="-2"/>
                <w:sz w:val="22"/>
              </w:rPr>
              <w:t>FORMATO</w:t>
            </w:r>
          </w:p>
        </w:tc>
      </w:tr>
      <w:tr>
        <w:trPr>
          <w:trHeight w:val="477" w:hRule="atLeast"/>
        </w:trPr>
        <w:tc>
          <w:tcPr>
            <w:tcW w:w="9410" w:type="dxa"/>
            <w:gridSpan w:val="6"/>
          </w:tcPr>
          <w:p>
            <w:pPr>
              <w:pStyle w:val="TableParagraph"/>
              <w:spacing w:before="83"/>
              <w:ind w:left="12" w:right="10"/>
              <w:jc w:val="center"/>
              <w:rPr>
                <w:b/>
                <w:sz w:val="22"/>
              </w:rPr>
            </w:pPr>
            <w:r>
              <w:rPr>
                <w:b/>
                <w:sz w:val="22"/>
              </w:rPr>
              <w:t>INFORME</w:t>
            </w:r>
            <w:r>
              <w:rPr>
                <w:b/>
                <w:spacing w:val="-4"/>
                <w:sz w:val="22"/>
              </w:rPr>
              <w:t> </w:t>
            </w:r>
            <w:r>
              <w:rPr>
                <w:b/>
                <w:sz w:val="22"/>
              </w:rPr>
              <w:t>FINAL</w:t>
            </w:r>
            <w:r>
              <w:rPr>
                <w:b/>
                <w:spacing w:val="-3"/>
                <w:sz w:val="22"/>
              </w:rPr>
              <w:t> </w:t>
            </w:r>
            <w:r>
              <w:rPr>
                <w:b/>
                <w:sz w:val="22"/>
              </w:rPr>
              <w:t>DE</w:t>
            </w:r>
            <w:r>
              <w:rPr>
                <w:b/>
                <w:spacing w:val="-5"/>
                <w:sz w:val="22"/>
              </w:rPr>
              <w:t> </w:t>
            </w:r>
            <w:r>
              <w:rPr>
                <w:b/>
                <w:spacing w:val="-2"/>
                <w:sz w:val="22"/>
              </w:rPr>
              <w:t>SUPERVISIÓN</w:t>
            </w:r>
          </w:p>
        </w:tc>
      </w:tr>
      <w:tr>
        <w:trPr>
          <w:trHeight w:val="477" w:hRule="atLeast"/>
        </w:trPr>
        <w:tc>
          <w:tcPr>
            <w:tcW w:w="9410" w:type="dxa"/>
            <w:gridSpan w:val="6"/>
            <w:shd w:val="clear" w:color="auto" w:fill="000000"/>
          </w:tcPr>
          <w:p>
            <w:pPr>
              <w:pStyle w:val="TableParagraph"/>
              <w:spacing w:before="83"/>
              <w:ind w:left="12" w:right="10"/>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7" w:hRule="atLeast"/>
        </w:trPr>
        <w:tc>
          <w:tcPr>
            <w:tcW w:w="2545" w:type="dxa"/>
          </w:tcPr>
          <w:p>
            <w:pPr>
              <w:pStyle w:val="TableParagraph"/>
              <w:spacing w:before="83"/>
              <w:rPr>
                <w:sz w:val="22"/>
              </w:rPr>
            </w:pPr>
            <w:r>
              <w:rPr>
                <w:spacing w:val="-2"/>
                <w:sz w:val="22"/>
              </w:rPr>
              <w:t>Pública</w:t>
            </w:r>
          </w:p>
        </w:tc>
        <w:tc>
          <w:tcPr>
            <w:tcW w:w="586" w:type="dxa"/>
          </w:tcPr>
          <w:p>
            <w:pPr>
              <w:pStyle w:val="TableParagraph"/>
              <w:ind w:left="0"/>
              <w:rPr>
                <w:rFonts w:ascii="Times New Roman"/>
                <w:sz w:val="20"/>
              </w:rPr>
            </w:pPr>
          </w:p>
        </w:tc>
        <w:tc>
          <w:tcPr>
            <w:tcW w:w="2533" w:type="dxa"/>
          </w:tcPr>
          <w:p>
            <w:pPr>
              <w:pStyle w:val="TableParagraph"/>
              <w:spacing w:before="83"/>
              <w:ind w:left="106"/>
              <w:rPr>
                <w:sz w:val="22"/>
              </w:rPr>
            </w:pPr>
            <w:r>
              <w:rPr>
                <w:sz w:val="22"/>
              </w:rPr>
              <w:t>Pública</w:t>
            </w:r>
            <w:r>
              <w:rPr>
                <w:spacing w:val="-3"/>
                <w:sz w:val="22"/>
              </w:rPr>
              <w:t> </w:t>
            </w:r>
            <w:r>
              <w:rPr>
                <w:spacing w:val="-2"/>
                <w:sz w:val="22"/>
              </w:rPr>
              <w:t>Clasificada</w:t>
            </w:r>
          </w:p>
        </w:tc>
        <w:tc>
          <w:tcPr>
            <w:tcW w:w="601" w:type="dxa"/>
          </w:tcPr>
          <w:p>
            <w:pPr>
              <w:pStyle w:val="TableParagraph"/>
              <w:ind w:left="0"/>
              <w:rPr>
                <w:rFonts w:ascii="Times New Roman"/>
                <w:sz w:val="20"/>
              </w:rPr>
            </w:pPr>
          </w:p>
        </w:tc>
        <w:tc>
          <w:tcPr>
            <w:tcW w:w="2522" w:type="dxa"/>
          </w:tcPr>
          <w:p>
            <w:pPr>
              <w:pStyle w:val="TableParagraph"/>
              <w:spacing w:before="83"/>
              <w:ind w:left="105"/>
              <w:rPr>
                <w:sz w:val="22"/>
              </w:rPr>
            </w:pPr>
            <w:r>
              <w:rPr>
                <w:sz w:val="22"/>
              </w:rPr>
              <w:t>Pública</w:t>
            </w:r>
            <w:r>
              <w:rPr>
                <w:spacing w:val="-5"/>
                <w:sz w:val="22"/>
              </w:rPr>
              <w:t> </w:t>
            </w:r>
            <w:r>
              <w:rPr>
                <w:spacing w:val="-2"/>
                <w:sz w:val="22"/>
              </w:rPr>
              <w:t>Reservada</w:t>
            </w:r>
          </w:p>
        </w:tc>
        <w:tc>
          <w:tcPr>
            <w:tcW w:w="623" w:type="dxa"/>
          </w:tcPr>
          <w:p>
            <w:pPr>
              <w:pStyle w:val="TableParagraph"/>
              <w:ind w:left="0"/>
              <w:rPr>
                <w:rFonts w:ascii="Times New Roman"/>
                <w:sz w:val="20"/>
              </w:rPr>
            </w:pPr>
          </w:p>
        </w:tc>
      </w:tr>
    </w:tbl>
    <w:p>
      <w:pPr>
        <w:pStyle w:val="BodyText"/>
        <w:rPr>
          <w:rFonts w:ascii="Times New Roman"/>
          <w:sz w:val="20"/>
        </w:rPr>
      </w:pPr>
    </w:p>
    <w:p>
      <w:pPr>
        <w:pStyle w:val="BodyText"/>
        <w:spacing w:before="161"/>
        <w:rPr>
          <w:rFonts w:ascii="Times New Roman"/>
          <w:sz w:val="20"/>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5"/>
        <w:gridCol w:w="586"/>
        <w:gridCol w:w="2533"/>
        <w:gridCol w:w="601"/>
        <w:gridCol w:w="2522"/>
        <w:gridCol w:w="613"/>
      </w:tblGrid>
      <w:tr>
        <w:trPr>
          <w:trHeight w:val="491" w:hRule="atLeast"/>
        </w:trPr>
        <w:tc>
          <w:tcPr>
            <w:tcW w:w="9400" w:type="dxa"/>
            <w:gridSpan w:val="6"/>
            <w:tcBorders>
              <w:top w:val="nil"/>
              <w:left w:val="nil"/>
              <w:bottom w:val="nil"/>
              <w:right w:val="nil"/>
            </w:tcBorders>
            <w:shd w:val="clear" w:color="auto" w:fill="000000"/>
          </w:tcPr>
          <w:p>
            <w:pPr>
              <w:pStyle w:val="TableParagraph"/>
              <w:spacing w:before="93"/>
              <w:ind w:left="12"/>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2" w:hRule="atLeast"/>
        </w:trPr>
        <w:tc>
          <w:tcPr>
            <w:tcW w:w="2545" w:type="dxa"/>
            <w:tcBorders>
              <w:left w:val="single" w:sz="4" w:space="0" w:color="666666"/>
              <w:bottom w:val="single" w:sz="4" w:space="0" w:color="666666"/>
              <w:right w:val="single" w:sz="4" w:space="0" w:color="666666"/>
            </w:tcBorders>
          </w:tcPr>
          <w:p>
            <w:pPr>
              <w:pStyle w:val="TableParagraph"/>
              <w:spacing w:before="78"/>
              <w:rPr>
                <w:sz w:val="22"/>
              </w:rPr>
            </w:pPr>
            <w:r>
              <w:rPr>
                <w:spacing w:val="-2"/>
                <w:sz w:val="22"/>
              </w:rPr>
              <w:t>Pública</w:t>
            </w:r>
          </w:p>
        </w:tc>
        <w:tc>
          <w:tcPr>
            <w:tcW w:w="586"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c>
          <w:tcPr>
            <w:tcW w:w="2533" w:type="dxa"/>
            <w:tcBorders>
              <w:left w:val="single" w:sz="4" w:space="0" w:color="666666"/>
              <w:bottom w:val="single" w:sz="4" w:space="0" w:color="666666"/>
              <w:right w:val="single" w:sz="4" w:space="0" w:color="666666"/>
            </w:tcBorders>
          </w:tcPr>
          <w:p>
            <w:pPr>
              <w:pStyle w:val="TableParagraph"/>
              <w:spacing w:before="78"/>
              <w:ind w:left="106"/>
              <w:rPr>
                <w:sz w:val="22"/>
              </w:rPr>
            </w:pPr>
            <w:r>
              <w:rPr>
                <w:sz w:val="22"/>
              </w:rPr>
              <w:t>Pública</w:t>
            </w:r>
            <w:r>
              <w:rPr>
                <w:spacing w:val="-3"/>
                <w:sz w:val="22"/>
              </w:rPr>
              <w:t> </w:t>
            </w:r>
            <w:r>
              <w:rPr>
                <w:spacing w:val="-2"/>
                <w:sz w:val="22"/>
              </w:rPr>
              <w:t>Clasificada</w:t>
            </w:r>
          </w:p>
        </w:tc>
        <w:tc>
          <w:tcPr>
            <w:tcW w:w="601"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c>
          <w:tcPr>
            <w:tcW w:w="2522" w:type="dxa"/>
            <w:tcBorders>
              <w:left w:val="single" w:sz="4" w:space="0" w:color="666666"/>
              <w:bottom w:val="single" w:sz="4" w:space="0" w:color="666666"/>
              <w:right w:val="single" w:sz="4" w:space="0" w:color="666666"/>
            </w:tcBorders>
          </w:tcPr>
          <w:p>
            <w:pPr>
              <w:pStyle w:val="TableParagraph"/>
              <w:spacing w:before="78"/>
              <w:ind w:left="105"/>
              <w:rPr>
                <w:sz w:val="22"/>
              </w:rPr>
            </w:pPr>
            <w:r>
              <w:rPr>
                <w:sz w:val="22"/>
              </w:rPr>
              <w:t>Pública</w:t>
            </w:r>
            <w:r>
              <w:rPr>
                <w:spacing w:val="-5"/>
                <w:sz w:val="22"/>
              </w:rPr>
              <w:t> </w:t>
            </w:r>
            <w:r>
              <w:rPr>
                <w:spacing w:val="-2"/>
                <w:sz w:val="22"/>
              </w:rPr>
              <w:t>Reservada</w:t>
            </w:r>
          </w:p>
        </w:tc>
        <w:tc>
          <w:tcPr>
            <w:tcW w:w="613"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r>
    </w:tbl>
    <w:p>
      <w:pPr>
        <w:pStyle w:val="BodyText"/>
        <w:spacing w:before="59"/>
        <w:rPr>
          <w:rFonts w:ascii="Times New Roman"/>
        </w:rPr>
      </w:pPr>
    </w:p>
    <w:p>
      <w:pPr>
        <w:pStyle w:val="Heading1"/>
        <w:ind w:left="1" w:right="1" w:firstLine="0"/>
        <w:jc w:val="center"/>
      </w:pPr>
      <w:r>
        <w:rPr/>
        <w:t>INFORME</w:t>
      </w:r>
      <w:r>
        <w:rPr>
          <w:spacing w:val="-4"/>
        </w:rPr>
        <w:t> </w:t>
      </w:r>
      <w:r>
        <w:rPr/>
        <w:t>FINAL</w:t>
      </w:r>
      <w:r>
        <w:rPr>
          <w:spacing w:val="-3"/>
        </w:rPr>
        <w:t> </w:t>
      </w:r>
      <w:r>
        <w:rPr/>
        <w:t>DE</w:t>
      </w:r>
      <w:r>
        <w:rPr>
          <w:spacing w:val="-5"/>
        </w:rPr>
        <w:t> </w:t>
      </w:r>
      <w:r>
        <w:rPr>
          <w:spacing w:val="-2"/>
        </w:rPr>
        <w:t>SUPERVISIÓN</w:t>
      </w:r>
    </w:p>
    <w:p>
      <w:pPr>
        <w:spacing w:before="41"/>
        <w:ind w:left="1" w:right="0" w:firstLine="0"/>
        <w:jc w:val="center"/>
        <w:rPr>
          <w:b/>
          <w:sz w:val="24"/>
        </w:rPr>
      </w:pPr>
      <w:r>
        <w:rPr>
          <w:b/>
          <w:sz w:val="24"/>
        </w:rPr>
        <w:t>CONTRATO</w:t>
      </w:r>
      <w:r>
        <w:rPr>
          <w:b/>
          <w:spacing w:val="-8"/>
          <w:sz w:val="24"/>
        </w:rPr>
        <w:t> </w:t>
      </w:r>
      <w:r>
        <w:rPr>
          <w:b/>
          <w:sz w:val="24"/>
        </w:rPr>
        <w:t>NRO.</w:t>
      </w:r>
      <w:r>
        <w:rPr>
          <w:b/>
          <w:spacing w:val="-6"/>
          <w:sz w:val="24"/>
        </w:rPr>
        <w:t> </w:t>
      </w:r>
      <w:r>
        <w:rPr>
          <w:rFonts w:ascii="Arial"/>
          <w:b/>
          <w:sz w:val="20"/>
        </w:rPr>
        <w:t>CO1.PCCNTR.7466809</w:t>
      </w:r>
      <w:r>
        <w:rPr>
          <w:rFonts w:ascii="Arial"/>
          <w:b/>
          <w:spacing w:val="-8"/>
          <w:sz w:val="20"/>
        </w:rPr>
        <w:t> </w:t>
      </w:r>
      <w:r>
        <w:rPr>
          <w:b/>
          <w:sz w:val="24"/>
        </w:rPr>
        <w:t>DE</w:t>
      </w:r>
      <w:r>
        <w:rPr>
          <w:b/>
          <w:spacing w:val="-7"/>
          <w:sz w:val="24"/>
        </w:rPr>
        <w:t> </w:t>
      </w:r>
      <w:r>
        <w:rPr>
          <w:b/>
          <w:spacing w:val="-4"/>
          <w:sz w:val="24"/>
        </w:rPr>
        <w:t>2025</w:t>
      </w:r>
    </w:p>
    <w:p>
      <w:pPr>
        <w:pStyle w:val="BodyText"/>
        <w:spacing w:before="108"/>
        <w:rPr>
          <w:b/>
          <w:sz w:val="20"/>
        </w:rPr>
      </w:pPr>
    </w:p>
    <w:p>
      <w:pPr>
        <w:pStyle w:val="BodyText"/>
        <w:spacing w:line="276" w:lineRule="auto" w:before="1"/>
        <w:ind w:left="338" w:right="339"/>
      </w:pPr>
      <w:r>
        <w:rPr/>
        <w:t>En</w:t>
      </w:r>
      <w:r>
        <w:rPr>
          <w:spacing w:val="-13"/>
        </w:rPr>
        <w:t> </w:t>
      </w:r>
      <w:r>
        <w:rPr/>
        <w:t>mi</w:t>
      </w:r>
      <w:r>
        <w:rPr>
          <w:spacing w:val="-12"/>
        </w:rPr>
        <w:t> </w:t>
      </w:r>
      <w:r>
        <w:rPr/>
        <w:t>calidad</w:t>
      </w:r>
      <w:r>
        <w:rPr>
          <w:spacing w:val="-12"/>
        </w:rPr>
        <w:t> </w:t>
      </w:r>
      <w:r>
        <w:rPr/>
        <w:t>de</w:t>
      </w:r>
      <w:r>
        <w:rPr>
          <w:spacing w:val="-11"/>
        </w:rPr>
        <w:t> </w:t>
      </w:r>
      <w:r>
        <w:rPr/>
        <w:t>supervisor</w:t>
      </w:r>
      <w:r>
        <w:rPr>
          <w:spacing w:val="-13"/>
        </w:rPr>
        <w:t> </w:t>
      </w:r>
      <w:r>
        <w:rPr/>
        <w:t>del</w:t>
      </w:r>
      <w:r>
        <w:rPr>
          <w:spacing w:val="-10"/>
        </w:rPr>
        <w:t> </w:t>
      </w:r>
      <w:r>
        <w:rPr/>
        <w:t>contrato</w:t>
      </w:r>
      <w:r>
        <w:rPr>
          <w:spacing w:val="-9"/>
        </w:rPr>
        <w:t> </w:t>
      </w:r>
      <w:r>
        <w:rPr/>
        <w:t>de</w:t>
      </w:r>
      <w:r>
        <w:rPr>
          <w:spacing w:val="-11"/>
        </w:rPr>
        <w:t> </w:t>
      </w:r>
      <w:r>
        <w:rPr/>
        <w:t>la</w:t>
      </w:r>
      <w:r>
        <w:rPr>
          <w:spacing w:val="-12"/>
        </w:rPr>
        <w:t> </w:t>
      </w:r>
      <w:r>
        <w:rPr/>
        <w:t>referencia,</w:t>
      </w:r>
      <w:r>
        <w:rPr>
          <w:spacing w:val="-11"/>
        </w:rPr>
        <w:t> </w:t>
      </w:r>
      <w:r>
        <w:rPr/>
        <w:t>me</w:t>
      </w:r>
      <w:r>
        <w:rPr>
          <w:spacing w:val="-11"/>
        </w:rPr>
        <w:t> </w:t>
      </w:r>
      <w:r>
        <w:rPr/>
        <w:t>permito</w:t>
      </w:r>
      <w:r>
        <w:rPr>
          <w:spacing w:val="-10"/>
        </w:rPr>
        <w:t> </w:t>
      </w:r>
      <w:r>
        <w:rPr/>
        <w:t>presentar</w:t>
      </w:r>
      <w:r>
        <w:rPr>
          <w:spacing w:val="-13"/>
        </w:rPr>
        <w:t> </w:t>
      </w:r>
      <w:r>
        <w:rPr/>
        <w:t>el</w:t>
      </w:r>
      <w:r>
        <w:rPr>
          <w:spacing w:val="-10"/>
        </w:rPr>
        <w:t> </w:t>
      </w:r>
      <w:r>
        <w:rPr/>
        <w:t>informe</w:t>
      </w:r>
      <w:r>
        <w:rPr>
          <w:spacing w:val="-11"/>
        </w:rPr>
        <w:t> </w:t>
      </w:r>
      <w:r>
        <w:rPr/>
        <w:t>final</w:t>
      </w:r>
      <w:r>
        <w:rPr>
          <w:spacing w:val="-11"/>
        </w:rPr>
        <w:t> </w:t>
      </w:r>
      <w:r>
        <w:rPr/>
        <w:t>del</w:t>
      </w:r>
      <w:r>
        <w:rPr>
          <w:spacing w:val="-11"/>
        </w:rPr>
        <w:t> </w:t>
      </w:r>
      <w:r>
        <w:rPr/>
        <w:t>mismo, de acuerdo con la siguiente información:</w:t>
      </w:r>
    </w:p>
    <w:p>
      <w:pPr>
        <w:pStyle w:val="BodyText"/>
        <w:spacing w:before="4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GENERALES</w:t>
      </w:r>
    </w:p>
    <w:p>
      <w:pPr>
        <w:pStyle w:val="BodyText"/>
        <w:spacing w:before="105"/>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70" w:hRule="atLeast"/>
        </w:trPr>
        <w:tc>
          <w:tcPr>
            <w:tcW w:w="3399" w:type="dxa"/>
          </w:tcPr>
          <w:p>
            <w:pPr>
              <w:pStyle w:val="TableParagraph"/>
              <w:spacing w:line="249" w:lineRule="exact" w:before="1"/>
              <w:rPr>
                <w:b/>
                <w:sz w:val="22"/>
              </w:rPr>
            </w:pPr>
            <w:r>
              <w:rPr>
                <w:b/>
                <w:spacing w:val="-2"/>
                <w:sz w:val="22"/>
              </w:rPr>
              <w:t>CONTRATANTE</w:t>
            </w:r>
          </w:p>
        </w:tc>
        <w:tc>
          <w:tcPr>
            <w:tcW w:w="5996" w:type="dxa"/>
          </w:tcPr>
          <w:p>
            <w:pPr>
              <w:pStyle w:val="TableParagraph"/>
              <w:spacing w:line="249" w:lineRule="exact" w:before="1"/>
              <w:ind w:left="105"/>
              <w:rPr>
                <w:b/>
                <w:sz w:val="22"/>
              </w:rPr>
            </w:pPr>
            <w:r>
              <w:rPr>
                <w:b/>
                <w:sz w:val="22"/>
              </w:rPr>
              <w:t>SENA,</w:t>
            </w:r>
            <w:r>
              <w:rPr>
                <w:b/>
                <w:spacing w:val="-6"/>
                <w:sz w:val="22"/>
              </w:rPr>
              <w:t> </w:t>
            </w:r>
            <w:r>
              <w:rPr>
                <w:b/>
                <w:sz w:val="22"/>
              </w:rPr>
              <w:t>CENTRO</w:t>
            </w:r>
            <w:r>
              <w:rPr>
                <w:b/>
                <w:spacing w:val="-5"/>
                <w:sz w:val="22"/>
              </w:rPr>
              <w:t> </w:t>
            </w:r>
            <w:r>
              <w:rPr>
                <w:b/>
                <w:sz w:val="22"/>
              </w:rPr>
              <w:t>DE</w:t>
            </w:r>
            <w:r>
              <w:rPr>
                <w:b/>
                <w:spacing w:val="-6"/>
                <w:sz w:val="22"/>
              </w:rPr>
              <w:t> </w:t>
            </w:r>
            <w:r>
              <w:rPr>
                <w:b/>
                <w:sz w:val="22"/>
              </w:rPr>
              <w:t>SERVICIOS</w:t>
            </w:r>
            <w:r>
              <w:rPr>
                <w:b/>
                <w:spacing w:val="-4"/>
                <w:sz w:val="22"/>
              </w:rPr>
              <w:t> </w:t>
            </w:r>
            <w:r>
              <w:rPr>
                <w:b/>
                <w:spacing w:val="-2"/>
                <w:sz w:val="22"/>
              </w:rPr>
              <w:t>FINANCIEROS</w:t>
            </w:r>
          </w:p>
        </w:tc>
      </w:tr>
      <w:tr>
        <w:trPr>
          <w:trHeight w:val="268" w:hRule="atLeast"/>
        </w:trPr>
        <w:tc>
          <w:tcPr>
            <w:tcW w:w="3399" w:type="dxa"/>
          </w:tcPr>
          <w:p>
            <w:pPr>
              <w:pStyle w:val="TableParagraph"/>
              <w:spacing w:line="248" w:lineRule="exact"/>
              <w:rPr>
                <w:b/>
                <w:sz w:val="22"/>
              </w:rPr>
            </w:pPr>
            <w:r>
              <w:rPr>
                <w:b/>
                <w:sz w:val="22"/>
              </w:rPr>
              <w:t>TIPO</w:t>
            </w:r>
            <w:r>
              <w:rPr>
                <w:b/>
                <w:spacing w:val="-4"/>
                <w:sz w:val="22"/>
              </w:rPr>
              <w:t> </w:t>
            </w:r>
            <w:r>
              <w:rPr>
                <w:b/>
                <w:sz w:val="22"/>
              </w:rPr>
              <w:t>DE</w:t>
            </w:r>
            <w:r>
              <w:rPr>
                <w:b/>
                <w:spacing w:val="-1"/>
                <w:sz w:val="22"/>
              </w:rPr>
              <w:t> </w:t>
            </w:r>
            <w:r>
              <w:rPr>
                <w:b/>
                <w:spacing w:val="-2"/>
                <w:sz w:val="22"/>
              </w:rPr>
              <w:t>CONTRATO</w:t>
            </w:r>
          </w:p>
        </w:tc>
        <w:tc>
          <w:tcPr>
            <w:tcW w:w="5996" w:type="dxa"/>
          </w:tcPr>
          <w:p>
            <w:pPr>
              <w:pStyle w:val="TableParagraph"/>
              <w:spacing w:line="248" w:lineRule="exact"/>
              <w:ind w:left="105"/>
              <w:rPr>
                <w:b/>
                <w:sz w:val="22"/>
              </w:rPr>
            </w:pPr>
            <w:r>
              <w:rPr>
                <w:b/>
                <w:sz w:val="22"/>
              </w:rPr>
              <w:t>PRESTACIÓN</w:t>
            </w:r>
            <w:r>
              <w:rPr>
                <w:b/>
                <w:spacing w:val="-6"/>
                <w:sz w:val="22"/>
              </w:rPr>
              <w:t> </w:t>
            </w:r>
            <w:r>
              <w:rPr>
                <w:b/>
                <w:sz w:val="22"/>
              </w:rPr>
              <w:t>DE</w:t>
            </w:r>
            <w:r>
              <w:rPr>
                <w:b/>
                <w:spacing w:val="-5"/>
                <w:sz w:val="22"/>
              </w:rPr>
              <w:t> </w:t>
            </w:r>
            <w:r>
              <w:rPr>
                <w:b/>
                <w:spacing w:val="-2"/>
                <w:sz w:val="22"/>
              </w:rPr>
              <w:t>SERVICIOS</w:t>
            </w:r>
          </w:p>
        </w:tc>
      </w:tr>
      <w:tr>
        <w:trPr>
          <w:trHeight w:val="397" w:hRule="atLeast"/>
        </w:trPr>
        <w:tc>
          <w:tcPr>
            <w:tcW w:w="3399" w:type="dxa"/>
          </w:tcPr>
          <w:p>
            <w:pPr>
              <w:pStyle w:val="TableParagraph"/>
              <w:spacing w:before="64"/>
              <w:rPr>
                <w:b/>
                <w:sz w:val="22"/>
              </w:rPr>
            </w:pPr>
            <w:r>
              <w:rPr>
                <w:b/>
                <w:sz w:val="22"/>
              </w:rPr>
              <w:t>CONTRATO</w:t>
            </w:r>
            <w:r>
              <w:rPr>
                <w:b/>
                <w:spacing w:val="-7"/>
                <w:sz w:val="22"/>
              </w:rPr>
              <w:t> </w:t>
            </w:r>
            <w:r>
              <w:rPr>
                <w:b/>
                <w:spacing w:val="-4"/>
                <w:sz w:val="22"/>
              </w:rPr>
              <w:t>NRO.</w:t>
            </w:r>
          </w:p>
        </w:tc>
        <w:tc>
          <w:tcPr>
            <w:tcW w:w="5996" w:type="dxa"/>
          </w:tcPr>
          <w:p>
            <w:pPr>
              <w:pStyle w:val="TableParagraph"/>
              <w:spacing w:line="206" w:lineRule="exact"/>
              <w:ind w:left="105"/>
              <w:rPr>
                <w:rFonts w:ascii="Arial MT"/>
                <w:sz w:val="18"/>
              </w:rPr>
            </w:pPr>
            <w:r>
              <w:rPr>
                <w:rFonts w:ascii="Arial MT"/>
                <w:sz w:val="18"/>
              </w:rPr>
              <w:t>CO1.PCCNTR.7466809</w:t>
            </w:r>
            <w:r>
              <w:rPr>
                <w:rFonts w:ascii="Arial MT"/>
                <w:spacing w:val="-6"/>
                <w:sz w:val="18"/>
              </w:rPr>
              <w:t> </w:t>
            </w:r>
            <w:r>
              <w:rPr>
                <w:rFonts w:ascii="Arial MT"/>
                <w:sz w:val="18"/>
              </w:rPr>
              <w:t>DE</w:t>
            </w:r>
            <w:r>
              <w:rPr>
                <w:rFonts w:ascii="Arial MT"/>
                <w:spacing w:val="-6"/>
                <w:sz w:val="18"/>
              </w:rPr>
              <w:t> </w:t>
            </w:r>
            <w:r>
              <w:rPr>
                <w:rFonts w:ascii="Arial MT"/>
                <w:spacing w:val="-4"/>
                <w:sz w:val="18"/>
              </w:rPr>
              <w:t>2025</w:t>
            </w:r>
          </w:p>
        </w:tc>
      </w:tr>
      <w:tr>
        <w:trPr>
          <w:trHeight w:val="2416" w:hRule="atLeast"/>
        </w:trPr>
        <w:tc>
          <w:tcPr>
            <w:tcW w:w="3399" w:type="dxa"/>
          </w:tcPr>
          <w:p>
            <w:pPr>
              <w:pStyle w:val="TableParagraph"/>
              <w:ind w:left="0"/>
              <w:rPr>
                <w:b/>
                <w:sz w:val="22"/>
              </w:rPr>
            </w:pPr>
          </w:p>
          <w:p>
            <w:pPr>
              <w:pStyle w:val="TableParagraph"/>
              <w:ind w:left="0"/>
              <w:rPr>
                <w:b/>
                <w:sz w:val="22"/>
              </w:rPr>
            </w:pPr>
          </w:p>
          <w:p>
            <w:pPr>
              <w:pStyle w:val="TableParagraph"/>
              <w:spacing w:before="266"/>
              <w:ind w:left="0"/>
              <w:rPr>
                <w:b/>
                <w:sz w:val="22"/>
              </w:rPr>
            </w:pPr>
          </w:p>
          <w:p>
            <w:pPr>
              <w:pStyle w:val="TableParagraph"/>
              <w:rPr>
                <w:b/>
                <w:sz w:val="22"/>
              </w:rPr>
            </w:pPr>
            <w:r>
              <w:rPr>
                <w:b/>
                <w:spacing w:val="-2"/>
                <w:sz w:val="22"/>
              </w:rPr>
              <w:t>OBJETO</w:t>
            </w:r>
          </w:p>
        </w:tc>
        <w:tc>
          <w:tcPr>
            <w:tcW w:w="5996" w:type="dxa"/>
          </w:tcPr>
          <w:p>
            <w:pPr>
              <w:pStyle w:val="TableParagraph"/>
              <w:ind w:left="105" w:right="96"/>
              <w:jc w:val="both"/>
              <w:rPr>
                <w:sz w:val="22"/>
              </w:rPr>
            </w:pPr>
            <w:r>
              <w:rPr>
                <w:sz w:val="22"/>
              </w:rPr>
              <w:t>Prestación de servicios profesionales de carácter temporal, con autonomía</w:t>
            </w:r>
            <w:r>
              <w:rPr>
                <w:spacing w:val="-8"/>
                <w:sz w:val="22"/>
              </w:rPr>
              <w:t> </w:t>
            </w:r>
            <w:r>
              <w:rPr>
                <w:sz w:val="22"/>
              </w:rPr>
              <w:t>técnica,</w:t>
            </w:r>
            <w:r>
              <w:rPr>
                <w:spacing w:val="-5"/>
                <w:sz w:val="22"/>
              </w:rPr>
              <w:t> </w:t>
            </w:r>
            <w:r>
              <w:rPr>
                <w:sz w:val="22"/>
              </w:rPr>
              <w:t>administrativa,</w:t>
            </w:r>
            <w:r>
              <w:rPr>
                <w:spacing w:val="-5"/>
                <w:sz w:val="22"/>
              </w:rPr>
              <w:t> </w:t>
            </w:r>
            <w:r>
              <w:rPr>
                <w:sz w:val="22"/>
              </w:rPr>
              <w:t>financiera</w:t>
            </w:r>
            <w:r>
              <w:rPr>
                <w:spacing w:val="-8"/>
                <w:sz w:val="22"/>
              </w:rPr>
              <w:t> </w:t>
            </w:r>
            <w:r>
              <w:rPr>
                <w:sz w:val="22"/>
              </w:rPr>
              <w:t>y</w:t>
            </w:r>
            <w:r>
              <w:rPr>
                <w:spacing w:val="-6"/>
                <w:sz w:val="22"/>
              </w:rPr>
              <w:t> </w:t>
            </w:r>
            <w:r>
              <w:rPr>
                <w:sz w:val="22"/>
              </w:rPr>
              <w:t>tecnológica,</w:t>
            </w:r>
            <w:r>
              <w:rPr>
                <w:spacing w:val="-5"/>
                <w:sz w:val="22"/>
              </w:rPr>
              <w:t> </w:t>
            </w:r>
            <w:r>
              <w:rPr>
                <w:sz w:val="22"/>
              </w:rPr>
              <w:t>para dar cumplimiento a los procesos formativos dirigidos a los aprendices en las competencias tecnológicas de los programas titulados y/o complementarios, en la modalidad presencial, de conformidad</w:t>
            </w:r>
            <w:r>
              <w:rPr>
                <w:spacing w:val="-12"/>
                <w:sz w:val="22"/>
              </w:rPr>
              <w:t> </w:t>
            </w:r>
            <w:r>
              <w:rPr>
                <w:sz w:val="22"/>
              </w:rPr>
              <w:t>con</w:t>
            </w:r>
            <w:r>
              <w:rPr>
                <w:spacing w:val="-12"/>
                <w:sz w:val="22"/>
              </w:rPr>
              <w:t> </w:t>
            </w:r>
            <w:r>
              <w:rPr>
                <w:sz w:val="22"/>
              </w:rPr>
              <w:t>los</w:t>
            </w:r>
            <w:r>
              <w:rPr>
                <w:spacing w:val="-11"/>
                <w:sz w:val="22"/>
              </w:rPr>
              <w:t> </w:t>
            </w:r>
            <w:r>
              <w:rPr>
                <w:sz w:val="22"/>
              </w:rPr>
              <w:t>lineamientos</w:t>
            </w:r>
            <w:r>
              <w:rPr>
                <w:spacing w:val="-11"/>
                <w:sz w:val="22"/>
              </w:rPr>
              <w:t> </w:t>
            </w:r>
            <w:r>
              <w:rPr>
                <w:sz w:val="22"/>
              </w:rPr>
              <w:t>establecidos</w:t>
            </w:r>
            <w:r>
              <w:rPr>
                <w:spacing w:val="-11"/>
                <w:sz w:val="22"/>
              </w:rPr>
              <w:t> </w:t>
            </w:r>
            <w:r>
              <w:rPr>
                <w:sz w:val="22"/>
              </w:rPr>
              <w:t>para</w:t>
            </w:r>
            <w:r>
              <w:rPr>
                <w:spacing w:val="-9"/>
                <w:sz w:val="22"/>
              </w:rPr>
              <w:t> </w:t>
            </w:r>
            <w:r>
              <w:rPr>
                <w:sz w:val="22"/>
              </w:rPr>
              <w:t>la</w:t>
            </w:r>
            <w:r>
              <w:rPr>
                <w:spacing w:val="-9"/>
                <w:sz w:val="22"/>
              </w:rPr>
              <w:t> </w:t>
            </w:r>
            <w:r>
              <w:rPr>
                <w:sz w:val="22"/>
              </w:rPr>
              <w:t>formación profesional integral, garantizando así la atención adecuada a las necesidades</w:t>
            </w:r>
            <w:r>
              <w:rPr>
                <w:spacing w:val="46"/>
                <w:sz w:val="22"/>
              </w:rPr>
              <w:t> </w:t>
            </w:r>
            <w:r>
              <w:rPr>
                <w:sz w:val="22"/>
              </w:rPr>
              <w:t>del</w:t>
            </w:r>
            <w:r>
              <w:rPr>
                <w:spacing w:val="48"/>
                <w:sz w:val="22"/>
              </w:rPr>
              <w:t> </w:t>
            </w:r>
            <w:r>
              <w:rPr>
                <w:sz w:val="22"/>
              </w:rPr>
              <w:t>Centro</w:t>
            </w:r>
            <w:r>
              <w:rPr>
                <w:spacing w:val="51"/>
                <w:sz w:val="22"/>
              </w:rPr>
              <w:t> </w:t>
            </w:r>
            <w:r>
              <w:rPr>
                <w:sz w:val="22"/>
              </w:rPr>
              <w:t>de</w:t>
            </w:r>
            <w:r>
              <w:rPr>
                <w:spacing w:val="51"/>
                <w:sz w:val="22"/>
              </w:rPr>
              <w:t> </w:t>
            </w:r>
            <w:r>
              <w:rPr>
                <w:sz w:val="22"/>
              </w:rPr>
              <w:t>Servicios</w:t>
            </w:r>
            <w:r>
              <w:rPr>
                <w:spacing w:val="52"/>
                <w:sz w:val="22"/>
              </w:rPr>
              <w:t> </w:t>
            </w:r>
            <w:r>
              <w:rPr>
                <w:sz w:val="22"/>
              </w:rPr>
              <w:t>Financieros</w:t>
            </w:r>
            <w:r>
              <w:rPr>
                <w:spacing w:val="48"/>
                <w:sz w:val="22"/>
              </w:rPr>
              <w:t> </w:t>
            </w:r>
            <w:r>
              <w:rPr>
                <w:sz w:val="22"/>
              </w:rPr>
              <w:t>y</w:t>
            </w:r>
            <w:r>
              <w:rPr>
                <w:spacing w:val="46"/>
                <w:sz w:val="22"/>
              </w:rPr>
              <w:t> </w:t>
            </w:r>
            <w:r>
              <w:rPr>
                <w:sz w:val="22"/>
              </w:rPr>
              <w:t>grupos</w:t>
            </w:r>
            <w:r>
              <w:rPr>
                <w:spacing w:val="52"/>
                <w:sz w:val="22"/>
              </w:rPr>
              <w:t> </w:t>
            </w:r>
            <w:r>
              <w:rPr>
                <w:spacing w:val="-5"/>
                <w:sz w:val="22"/>
              </w:rPr>
              <w:t>de</w:t>
            </w:r>
          </w:p>
          <w:p>
            <w:pPr>
              <w:pStyle w:val="TableParagraph"/>
              <w:spacing w:line="249" w:lineRule="exact"/>
              <w:ind w:left="105"/>
              <w:rPr>
                <w:sz w:val="22"/>
              </w:rPr>
            </w:pPr>
            <w:r>
              <w:rPr>
                <w:spacing w:val="-2"/>
                <w:sz w:val="22"/>
              </w:rPr>
              <w:t>interés.</w:t>
            </w:r>
          </w:p>
        </w:tc>
      </w:tr>
      <w:tr>
        <w:trPr>
          <w:trHeight w:val="537" w:hRule="atLeast"/>
        </w:trPr>
        <w:tc>
          <w:tcPr>
            <w:tcW w:w="3399" w:type="dxa"/>
          </w:tcPr>
          <w:p>
            <w:pPr>
              <w:pStyle w:val="TableParagraph"/>
              <w:tabs>
                <w:tab w:pos="959" w:val="left" w:leader="none"/>
                <w:tab w:pos="1458" w:val="left" w:leader="none"/>
                <w:tab w:pos="2949" w:val="left" w:leader="none"/>
              </w:tabs>
              <w:spacing w:line="268" w:lineRule="exact"/>
              <w:rPr>
                <w:b/>
                <w:sz w:val="22"/>
              </w:rPr>
            </w:pPr>
            <w:r>
              <w:rPr>
                <w:b/>
                <w:spacing w:val="-2"/>
                <w:sz w:val="22"/>
              </w:rPr>
              <w:t>FECHA</w:t>
            </w:r>
            <w:r>
              <w:rPr>
                <w:b/>
                <w:sz w:val="22"/>
              </w:rPr>
              <w:tab/>
            </w:r>
            <w:r>
              <w:rPr>
                <w:b/>
                <w:spacing w:val="-5"/>
                <w:sz w:val="22"/>
              </w:rPr>
              <w:t>DE</w:t>
            </w:r>
            <w:r>
              <w:rPr>
                <w:b/>
                <w:sz w:val="22"/>
              </w:rPr>
              <w:tab/>
            </w:r>
            <w:r>
              <w:rPr>
                <w:b/>
                <w:spacing w:val="-2"/>
                <w:sz w:val="22"/>
              </w:rPr>
              <w:t>SUSCRIPCIÓN</w:t>
            </w:r>
            <w:r>
              <w:rPr>
                <w:b/>
                <w:sz w:val="22"/>
              </w:rPr>
              <w:tab/>
            </w:r>
            <w:r>
              <w:rPr>
                <w:b/>
                <w:spacing w:val="-5"/>
                <w:sz w:val="22"/>
              </w:rPr>
              <w:t>DEL</w:t>
            </w:r>
          </w:p>
          <w:p>
            <w:pPr>
              <w:pStyle w:val="TableParagraph"/>
              <w:spacing w:line="249" w:lineRule="exact"/>
              <w:rPr>
                <w:b/>
                <w:sz w:val="22"/>
              </w:rPr>
            </w:pPr>
            <w:r>
              <w:rPr>
                <w:b/>
                <w:sz w:val="22"/>
              </w:rPr>
              <w:t>NEGOCIO</w:t>
            </w:r>
            <w:r>
              <w:rPr>
                <w:b/>
                <w:spacing w:val="-6"/>
                <w:sz w:val="22"/>
              </w:rPr>
              <w:t> </w:t>
            </w:r>
            <w:r>
              <w:rPr>
                <w:b/>
                <w:spacing w:val="-2"/>
                <w:sz w:val="22"/>
              </w:rPr>
              <w:t>JURÍDICO</w:t>
            </w:r>
          </w:p>
        </w:tc>
        <w:tc>
          <w:tcPr>
            <w:tcW w:w="5996" w:type="dxa"/>
          </w:tcPr>
          <w:p>
            <w:pPr>
              <w:pStyle w:val="TableParagraph"/>
              <w:spacing w:before="164"/>
              <w:ind w:left="105"/>
              <w:rPr>
                <w:rFonts w:ascii="Arial MT"/>
                <w:sz w:val="18"/>
              </w:rPr>
            </w:pPr>
            <w:r>
              <w:rPr>
                <w:rFonts w:ascii="Arial MT"/>
                <w:spacing w:val="-2"/>
                <w:sz w:val="18"/>
              </w:rPr>
              <w:t>12/02/2025</w:t>
            </w:r>
          </w:p>
        </w:tc>
      </w:tr>
      <w:tr>
        <w:trPr>
          <w:trHeight w:val="268" w:hRule="atLeast"/>
        </w:trPr>
        <w:tc>
          <w:tcPr>
            <w:tcW w:w="3399" w:type="dxa"/>
          </w:tcPr>
          <w:p>
            <w:pPr>
              <w:pStyle w:val="TableParagraph"/>
              <w:spacing w:line="248" w:lineRule="exact"/>
              <w:rPr>
                <w:b/>
                <w:sz w:val="22"/>
              </w:rPr>
            </w:pPr>
            <w:r>
              <w:rPr>
                <w:b/>
                <w:sz w:val="22"/>
              </w:rPr>
              <w:t>FECHA</w:t>
            </w:r>
            <w:r>
              <w:rPr>
                <w:b/>
                <w:spacing w:val="-4"/>
                <w:sz w:val="22"/>
              </w:rPr>
              <w:t> </w:t>
            </w:r>
            <w:r>
              <w:rPr>
                <w:b/>
                <w:sz w:val="22"/>
              </w:rPr>
              <w:t>DE</w:t>
            </w:r>
            <w:r>
              <w:rPr>
                <w:b/>
                <w:spacing w:val="-2"/>
                <w:sz w:val="22"/>
              </w:rPr>
              <w:t> INICIO</w:t>
            </w:r>
          </w:p>
        </w:tc>
        <w:tc>
          <w:tcPr>
            <w:tcW w:w="5996" w:type="dxa"/>
          </w:tcPr>
          <w:p>
            <w:pPr>
              <w:pStyle w:val="TableParagraph"/>
              <w:spacing w:before="30"/>
              <w:ind w:left="105"/>
              <w:rPr>
                <w:rFonts w:ascii="Arial MT"/>
                <w:sz w:val="18"/>
              </w:rPr>
            </w:pPr>
            <w:r>
              <w:rPr>
                <w:rFonts w:ascii="Arial MT"/>
                <w:spacing w:val="-2"/>
                <w:sz w:val="18"/>
              </w:rPr>
              <w:t>13/02/2025</w:t>
            </w:r>
          </w:p>
        </w:tc>
      </w:tr>
      <w:tr>
        <w:trPr>
          <w:trHeight w:val="268" w:hRule="atLeast"/>
        </w:trPr>
        <w:tc>
          <w:tcPr>
            <w:tcW w:w="3399" w:type="dxa"/>
          </w:tcPr>
          <w:p>
            <w:pPr>
              <w:pStyle w:val="TableParagraph"/>
              <w:spacing w:line="248" w:lineRule="exact"/>
              <w:rPr>
                <w:b/>
                <w:sz w:val="22"/>
              </w:rPr>
            </w:pPr>
            <w:r>
              <w:rPr>
                <w:b/>
                <w:sz w:val="22"/>
              </w:rPr>
              <w:t>PLAZO</w:t>
            </w:r>
            <w:r>
              <w:rPr>
                <w:b/>
                <w:spacing w:val="-4"/>
                <w:sz w:val="22"/>
              </w:rPr>
              <w:t> </w:t>
            </w:r>
            <w:r>
              <w:rPr>
                <w:b/>
                <w:spacing w:val="-2"/>
                <w:sz w:val="22"/>
              </w:rPr>
              <w:t>INICIAL</w:t>
            </w:r>
          </w:p>
        </w:tc>
        <w:tc>
          <w:tcPr>
            <w:tcW w:w="5996" w:type="dxa"/>
          </w:tcPr>
          <w:p>
            <w:pPr>
              <w:pStyle w:val="TableParagraph"/>
              <w:spacing w:line="248" w:lineRule="exact"/>
              <w:ind w:left="105"/>
              <w:rPr>
                <w:sz w:val="22"/>
              </w:rPr>
            </w:pPr>
            <w:r>
              <w:rPr>
                <w:sz w:val="22"/>
              </w:rPr>
              <w:t>314</w:t>
            </w:r>
            <w:r>
              <w:rPr>
                <w:spacing w:val="-1"/>
                <w:sz w:val="22"/>
              </w:rPr>
              <w:t> </w:t>
            </w:r>
            <w:r>
              <w:rPr>
                <w:spacing w:val="-4"/>
                <w:sz w:val="22"/>
              </w:rPr>
              <w:t>días</w:t>
            </w:r>
          </w:p>
        </w:tc>
      </w:tr>
      <w:tr>
        <w:trPr>
          <w:trHeight w:val="268" w:hRule="atLeast"/>
        </w:trPr>
        <w:tc>
          <w:tcPr>
            <w:tcW w:w="3399" w:type="dxa"/>
          </w:tcPr>
          <w:p>
            <w:pPr>
              <w:pStyle w:val="TableParagraph"/>
              <w:spacing w:line="248" w:lineRule="exact"/>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5"/>
                <w:sz w:val="22"/>
              </w:rPr>
              <w:t> </w:t>
            </w:r>
            <w:r>
              <w:rPr>
                <w:b/>
                <w:spacing w:val="-2"/>
                <w:sz w:val="22"/>
              </w:rPr>
              <w:t>INICIAL</w:t>
            </w:r>
          </w:p>
        </w:tc>
        <w:tc>
          <w:tcPr>
            <w:tcW w:w="5996" w:type="dxa"/>
          </w:tcPr>
          <w:p>
            <w:pPr>
              <w:pStyle w:val="TableParagraph"/>
              <w:spacing w:before="30"/>
              <w:ind w:left="105"/>
              <w:rPr>
                <w:rFonts w:ascii="Arial MT"/>
                <w:sz w:val="18"/>
              </w:rPr>
            </w:pPr>
            <w:r>
              <w:rPr>
                <w:rFonts w:ascii="Arial MT"/>
                <w:spacing w:val="-2"/>
                <w:sz w:val="18"/>
              </w:rPr>
              <w:t>23/12/2025</w:t>
            </w:r>
          </w:p>
        </w:tc>
      </w:tr>
      <w:tr>
        <w:trPr>
          <w:trHeight w:val="268" w:hRule="atLeast"/>
        </w:trPr>
        <w:tc>
          <w:tcPr>
            <w:tcW w:w="3399" w:type="dxa"/>
          </w:tcPr>
          <w:p>
            <w:pPr>
              <w:pStyle w:val="TableParagraph"/>
              <w:spacing w:line="248" w:lineRule="exact"/>
              <w:rPr>
                <w:b/>
                <w:sz w:val="22"/>
              </w:rPr>
            </w:pPr>
            <w:r>
              <w:rPr>
                <w:b/>
                <w:sz w:val="22"/>
              </w:rPr>
              <w:t>RAZÓN</w:t>
            </w:r>
            <w:r>
              <w:rPr>
                <w:b/>
                <w:spacing w:val="-8"/>
                <w:sz w:val="22"/>
              </w:rPr>
              <w:t> </w:t>
            </w:r>
            <w:r>
              <w:rPr>
                <w:b/>
                <w:spacing w:val="-2"/>
                <w:sz w:val="22"/>
              </w:rPr>
              <w:t>SOCIAL</w:t>
            </w:r>
          </w:p>
        </w:tc>
        <w:tc>
          <w:tcPr>
            <w:tcW w:w="5996" w:type="dxa"/>
          </w:tcPr>
          <w:p>
            <w:pPr>
              <w:pStyle w:val="TableParagraph"/>
              <w:spacing w:line="248" w:lineRule="exact"/>
              <w:ind w:left="105"/>
              <w:rPr>
                <w:sz w:val="22"/>
              </w:rPr>
            </w:pPr>
            <w:r>
              <w:rPr>
                <w:sz w:val="22"/>
              </w:rPr>
              <w:t>SERGIO</w:t>
            </w:r>
            <w:r>
              <w:rPr>
                <w:spacing w:val="-5"/>
                <w:sz w:val="22"/>
              </w:rPr>
              <w:t> </w:t>
            </w:r>
            <w:r>
              <w:rPr>
                <w:sz w:val="22"/>
              </w:rPr>
              <w:t>ANDRES</w:t>
            </w:r>
            <w:r>
              <w:rPr>
                <w:spacing w:val="-4"/>
                <w:sz w:val="22"/>
              </w:rPr>
              <w:t> </w:t>
            </w:r>
            <w:r>
              <w:rPr>
                <w:sz w:val="22"/>
              </w:rPr>
              <w:t>TORRES</w:t>
            </w:r>
            <w:r>
              <w:rPr>
                <w:spacing w:val="-6"/>
                <w:sz w:val="22"/>
              </w:rPr>
              <w:t> </w:t>
            </w:r>
            <w:r>
              <w:rPr>
                <w:spacing w:val="-2"/>
                <w:sz w:val="22"/>
              </w:rPr>
              <w:t>MARTINEZ</w:t>
            </w:r>
          </w:p>
        </w:tc>
      </w:tr>
    </w:tbl>
    <w:p>
      <w:pPr>
        <w:pStyle w:val="TableParagraph"/>
        <w:spacing w:after="0" w:line="248" w:lineRule="exact"/>
        <w:rPr>
          <w:sz w:val="22"/>
        </w:rPr>
        <w:sectPr>
          <w:headerReference w:type="default" r:id="rId5"/>
          <w:footerReference w:type="default" r:id="rId6"/>
          <w:type w:val="continuous"/>
          <w:pgSz w:w="12240" w:h="15840"/>
          <w:pgMar w:header="709" w:footer="1053" w:top="1600" w:bottom="1240" w:left="1080" w:right="1080"/>
          <w:pgNumType w:start="1"/>
        </w:sectPr>
      </w:pPr>
    </w:p>
    <w:p>
      <w:pPr>
        <w:pStyle w:val="BodyText"/>
        <w:spacing w:before="11"/>
        <w:rPr>
          <w:b/>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6"/>
      </w:tblGrid>
      <w:tr>
        <w:trPr>
          <w:trHeight w:val="268" w:hRule="atLeast"/>
        </w:trPr>
        <w:tc>
          <w:tcPr>
            <w:tcW w:w="3399" w:type="dxa"/>
          </w:tcPr>
          <w:p>
            <w:pPr>
              <w:pStyle w:val="TableParagraph"/>
              <w:spacing w:line="248" w:lineRule="exact"/>
              <w:rPr>
                <w:b/>
                <w:sz w:val="22"/>
              </w:rPr>
            </w:pPr>
            <w:r>
              <w:rPr>
                <w:b/>
                <w:sz w:val="22"/>
              </w:rPr>
              <w:t>CC o</w:t>
            </w:r>
            <w:r>
              <w:rPr>
                <w:b/>
                <w:spacing w:val="-3"/>
                <w:sz w:val="22"/>
              </w:rPr>
              <w:t> </w:t>
            </w:r>
            <w:r>
              <w:rPr>
                <w:b/>
                <w:spacing w:val="-5"/>
                <w:sz w:val="22"/>
              </w:rPr>
              <w:t>NIT</w:t>
            </w:r>
          </w:p>
        </w:tc>
        <w:tc>
          <w:tcPr>
            <w:tcW w:w="5996" w:type="dxa"/>
          </w:tcPr>
          <w:p>
            <w:pPr>
              <w:pStyle w:val="TableParagraph"/>
              <w:spacing w:before="30"/>
              <w:ind w:left="155"/>
              <w:rPr>
                <w:rFonts w:ascii="Arial MT"/>
                <w:sz w:val="18"/>
              </w:rPr>
            </w:pPr>
            <w:r>
              <w:rPr>
                <w:rFonts w:ascii="Arial MT"/>
                <w:spacing w:val="-2"/>
                <w:sz w:val="18"/>
              </w:rPr>
              <w:t>1101684353</w:t>
            </w:r>
          </w:p>
        </w:tc>
      </w:tr>
      <w:tr>
        <w:trPr>
          <w:trHeight w:val="537" w:hRule="atLeast"/>
        </w:trPr>
        <w:tc>
          <w:tcPr>
            <w:tcW w:w="3399" w:type="dxa"/>
          </w:tcPr>
          <w:p>
            <w:pPr>
              <w:pStyle w:val="TableParagraph"/>
              <w:tabs>
                <w:tab w:pos="1179" w:val="left" w:leader="none"/>
                <w:tab w:pos="1750" w:val="left" w:leader="none"/>
              </w:tabs>
              <w:spacing w:line="268" w:lineRule="exact"/>
              <w:rPr>
                <w:b/>
                <w:sz w:val="22"/>
              </w:rPr>
            </w:pPr>
            <w:r>
              <w:rPr>
                <w:b/>
                <w:spacing w:val="-2"/>
                <w:sz w:val="22"/>
              </w:rPr>
              <w:t>NOMBRE</w:t>
            </w:r>
            <w:r>
              <w:rPr>
                <w:b/>
                <w:sz w:val="22"/>
              </w:rPr>
              <w:tab/>
            </w:r>
            <w:r>
              <w:rPr>
                <w:b/>
                <w:spacing w:val="-5"/>
                <w:sz w:val="22"/>
              </w:rPr>
              <w:t>DEL</w:t>
            </w:r>
            <w:r>
              <w:rPr>
                <w:b/>
                <w:sz w:val="22"/>
              </w:rPr>
              <w:tab/>
            </w:r>
            <w:r>
              <w:rPr>
                <w:b/>
                <w:spacing w:val="-2"/>
                <w:sz w:val="22"/>
              </w:rPr>
              <w:t>REPRESENTANTE</w:t>
            </w:r>
          </w:p>
          <w:p>
            <w:pPr>
              <w:pStyle w:val="TableParagraph"/>
              <w:spacing w:line="249" w:lineRule="exact"/>
              <w:rPr>
                <w:b/>
                <w:sz w:val="22"/>
              </w:rPr>
            </w:pPr>
            <w:r>
              <w:rPr>
                <w:b/>
                <w:spacing w:val="-4"/>
                <w:sz w:val="22"/>
              </w:rPr>
              <w:t>LEGAL</w:t>
            </w:r>
          </w:p>
        </w:tc>
        <w:tc>
          <w:tcPr>
            <w:tcW w:w="5996" w:type="dxa"/>
          </w:tcPr>
          <w:p>
            <w:pPr>
              <w:pStyle w:val="TableParagraph"/>
              <w:spacing w:before="133"/>
              <w:ind w:left="105"/>
              <w:rPr>
                <w:b/>
                <w:sz w:val="22"/>
              </w:rPr>
            </w:pPr>
            <w:r>
              <w:rPr>
                <w:b/>
                <w:sz w:val="22"/>
              </w:rPr>
              <w:t>No</w:t>
            </w:r>
            <w:r>
              <w:rPr>
                <w:b/>
                <w:spacing w:val="-1"/>
                <w:sz w:val="22"/>
              </w:rPr>
              <w:t> </w:t>
            </w:r>
            <w:r>
              <w:rPr>
                <w:b/>
                <w:spacing w:val="-2"/>
                <w:sz w:val="22"/>
              </w:rPr>
              <w:t>aplica</w:t>
            </w:r>
          </w:p>
        </w:tc>
      </w:tr>
      <w:tr>
        <w:trPr>
          <w:trHeight w:val="537" w:hRule="atLeast"/>
        </w:trPr>
        <w:tc>
          <w:tcPr>
            <w:tcW w:w="3399" w:type="dxa"/>
          </w:tcPr>
          <w:p>
            <w:pPr>
              <w:pStyle w:val="TableParagraph"/>
              <w:spacing w:line="268" w:lineRule="exact"/>
              <w:rPr>
                <w:b/>
                <w:sz w:val="22"/>
              </w:rPr>
            </w:pPr>
            <w:r>
              <w:rPr>
                <w:b/>
                <w:sz w:val="22"/>
              </w:rPr>
              <w:t>NÚMERO</w:t>
            </w:r>
            <w:r>
              <w:rPr>
                <w:b/>
                <w:spacing w:val="23"/>
                <w:sz w:val="22"/>
              </w:rPr>
              <w:t> </w:t>
            </w:r>
            <w:r>
              <w:rPr>
                <w:b/>
                <w:sz w:val="22"/>
              </w:rPr>
              <w:t>DE</w:t>
            </w:r>
            <w:r>
              <w:rPr>
                <w:b/>
                <w:spacing w:val="23"/>
                <w:sz w:val="22"/>
              </w:rPr>
              <w:t> </w:t>
            </w:r>
            <w:r>
              <w:rPr>
                <w:b/>
                <w:sz w:val="22"/>
              </w:rPr>
              <w:t>IDENTIFICACIÓN</w:t>
            </w:r>
            <w:r>
              <w:rPr>
                <w:b/>
                <w:spacing w:val="25"/>
                <w:sz w:val="22"/>
              </w:rPr>
              <w:t> </w:t>
            </w:r>
            <w:r>
              <w:rPr>
                <w:b/>
                <w:spacing w:val="-5"/>
                <w:sz w:val="22"/>
              </w:rPr>
              <w:t>DEL</w:t>
            </w:r>
          </w:p>
          <w:p>
            <w:pPr>
              <w:pStyle w:val="TableParagraph"/>
              <w:spacing w:line="249" w:lineRule="exact"/>
              <w:rPr>
                <w:b/>
                <w:sz w:val="22"/>
              </w:rPr>
            </w:pPr>
            <w:r>
              <w:rPr>
                <w:b/>
                <w:sz w:val="22"/>
              </w:rPr>
              <w:t>REPRESENTANTE</w:t>
            </w:r>
            <w:r>
              <w:rPr>
                <w:b/>
                <w:spacing w:val="-9"/>
                <w:sz w:val="22"/>
              </w:rPr>
              <w:t> </w:t>
            </w:r>
            <w:r>
              <w:rPr>
                <w:b/>
                <w:spacing w:val="-2"/>
                <w:sz w:val="22"/>
              </w:rPr>
              <w:t>LEGAL</w:t>
            </w:r>
          </w:p>
        </w:tc>
        <w:tc>
          <w:tcPr>
            <w:tcW w:w="5996" w:type="dxa"/>
          </w:tcPr>
          <w:p>
            <w:pPr>
              <w:pStyle w:val="TableParagraph"/>
              <w:spacing w:before="133"/>
              <w:ind w:left="105"/>
              <w:rPr>
                <w:sz w:val="22"/>
              </w:rPr>
            </w:pPr>
            <w:r>
              <w:rPr>
                <w:sz w:val="22"/>
              </w:rPr>
              <w:t>No</w:t>
            </w:r>
            <w:r>
              <w:rPr>
                <w:spacing w:val="-2"/>
                <w:sz w:val="22"/>
              </w:rPr>
              <w:t> aplica</w:t>
            </w:r>
          </w:p>
        </w:tc>
      </w:tr>
      <w:tr>
        <w:trPr>
          <w:trHeight w:val="268" w:hRule="atLeast"/>
        </w:trPr>
        <w:tc>
          <w:tcPr>
            <w:tcW w:w="3399" w:type="dxa"/>
          </w:tcPr>
          <w:p>
            <w:pPr>
              <w:pStyle w:val="TableParagraph"/>
              <w:spacing w:line="248" w:lineRule="exact"/>
              <w:rPr>
                <w:b/>
                <w:sz w:val="22"/>
              </w:rPr>
            </w:pPr>
            <w:r>
              <w:rPr>
                <w:b/>
                <w:sz w:val="22"/>
              </w:rPr>
              <w:t>LUGAR</w:t>
            </w:r>
            <w:r>
              <w:rPr>
                <w:b/>
                <w:spacing w:val="-4"/>
                <w:sz w:val="22"/>
              </w:rPr>
              <w:t> </w:t>
            </w:r>
            <w:r>
              <w:rPr>
                <w:b/>
                <w:sz w:val="22"/>
              </w:rPr>
              <w:t>DE</w:t>
            </w:r>
            <w:r>
              <w:rPr>
                <w:b/>
                <w:spacing w:val="-3"/>
                <w:sz w:val="22"/>
              </w:rPr>
              <w:t> </w:t>
            </w:r>
            <w:r>
              <w:rPr>
                <w:b/>
                <w:spacing w:val="-2"/>
                <w:sz w:val="22"/>
              </w:rPr>
              <w:t>EJECUCIÓN</w:t>
            </w:r>
          </w:p>
        </w:tc>
        <w:tc>
          <w:tcPr>
            <w:tcW w:w="5996" w:type="dxa"/>
          </w:tcPr>
          <w:p>
            <w:pPr>
              <w:pStyle w:val="TableParagraph"/>
              <w:spacing w:line="248" w:lineRule="exact"/>
              <w:ind w:left="105"/>
              <w:rPr>
                <w:b/>
                <w:sz w:val="22"/>
              </w:rPr>
            </w:pPr>
            <w:r>
              <w:rPr>
                <w:b/>
                <w:sz w:val="22"/>
              </w:rPr>
              <w:t>BOGOTÁ</w:t>
            </w:r>
            <w:r>
              <w:rPr>
                <w:b/>
                <w:spacing w:val="-5"/>
                <w:sz w:val="22"/>
              </w:rPr>
              <w:t> </w:t>
            </w:r>
            <w:r>
              <w:rPr>
                <w:b/>
                <w:sz w:val="22"/>
              </w:rPr>
              <w:t>D.C.</w:t>
            </w:r>
            <w:r>
              <w:rPr>
                <w:b/>
                <w:spacing w:val="-4"/>
                <w:sz w:val="22"/>
              </w:rPr>
              <w:t> </w:t>
            </w:r>
            <w:r>
              <w:rPr>
                <w:b/>
                <w:sz w:val="22"/>
              </w:rPr>
              <w:t>-</w:t>
            </w:r>
            <w:r>
              <w:rPr>
                <w:b/>
                <w:spacing w:val="-4"/>
                <w:sz w:val="22"/>
              </w:rPr>
              <w:t> </w:t>
            </w:r>
            <w:r>
              <w:rPr>
                <w:b/>
                <w:sz w:val="22"/>
              </w:rPr>
              <w:t>CENTRO</w:t>
            </w:r>
            <w:r>
              <w:rPr>
                <w:b/>
                <w:spacing w:val="-5"/>
                <w:sz w:val="22"/>
              </w:rPr>
              <w:t> </w:t>
            </w:r>
            <w:r>
              <w:rPr>
                <w:b/>
                <w:sz w:val="22"/>
              </w:rPr>
              <w:t>DE</w:t>
            </w:r>
            <w:r>
              <w:rPr>
                <w:b/>
                <w:spacing w:val="-6"/>
                <w:sz w:val="22"/>
              </w:rPr>
              <w:t> </w:t>
            </w:r>
            <w:r>
              <w:rPr>
                <w:b/>
                <w:sz w:val="22"/>
              </w:rPr>
              <w:t>SERVICIOS</w:t>
            </w:r>
            <w:r>
              <w:rPr>
                <w:b/>
                <w:spacing w:val="-2"/>
                <w:sz w:val="22"/>
              </w:rPr>
              <w:t> FINANCIEROS</w:t>
            </w:r>
          </w:p>
        </w:tc>
      </w:tr>
      <w:tr>
        <w:trPr>
          <w:trHeight w:val="537" w:hRule="atLeast"/>
        </w:trPr>
        <w:tc>
          <w:tcPr>
            <w:tcW w:w="3399" w:type="dxa"/>
          </w:tcPr>
          <w:p>
            <w:pPr>
              <w:pStyle w:val="TableParagraph"/>
              <w:spacing w:before="133"/>
              <w:rPr>
                <w:b/>
                <w:sz w:val="22"/>
              </w:rPr>
            </w:pPr>
            <w:r>
              <w:rPr>
                <w:b/>
                <w:sz w:val="22"/>
              </w:rPr>
              <w:t>VALOR</w:t>
            </w:r>
            <w:r>
              <w:rPr>
                <w:b/>
                <w:spacing w:val="-3"/>
                <w:sz w:val="22"/>
              </w:rPr>
              <w:t> </w:t>
            </w:r>
            <w:r>
              <w:rPr>
                <w:b/>
                <w:spacing w:val="-2"/>
                <w:sz w:val="22"/>
              </w:rPr>
              <w:t>INICIAL</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pacing w:val="-2"/>
                <w:sz w:val="22"/>
              </w:rPr>
              <w:t>FORMA</w:t>
            </w:r>
            <w:r>
              <w:rPr>
                <w:b/>
                <w:spacing w:val="-8"/>
                <w:sz w:val="22"/>
              </w:rPr>
              <w:t> </w:t>
            </w:r>
            <w:r>
              <w:rPr>
                <w:b/>
                <w:spacing w:val="-2"/>
                <w:sz w:val="22"/>
              </w:rPr>
              <w:t>DE</w:t>
            </w:r>
            <w:r>
              <w:rPr>
                <w:b/>
                <w:spacing w:val="-8"/>
                <w:sz w:val="22"/>
              </w:rPr>
              <w:t> </w:t>
            </w:r>
            <w:r>
              <w:rPr>
                <w:b/>
                <w:spacing w:val="-4"/>
                <w:sz w:val="22"/>
              </w:rPr>
              <w:t>PAGO</w:t>
            </w:r>
          </w:p>
        </w:tc>
        <w:tc>
          <w:tcPr>
            <w:tcW w:w="5996" w:type="dxa"/>
          </w:tcPr>
          <w:p>
            <w:pPr>
              <w:pStyle w:val="TableParagraph"/>
              <w:spacing w:line="248" w:lineRule="exact"/>
              <w:ind w:left="105"/>
              <w:rPr>
                <w:b/>
                <w:sz w:val="22"/>
              </w:rPr>
            </w:pPr>
            <w:r>
              <w:rPr>
                <w:b/>
                <w:spacing w:val="-2"/>
                <w:sz w:val="22"/>
              </w:rPr>
              <w:t>MENSUAL</w:t>
            </w:r>
          </w:p>
        </w:tc>
      </w:tr>
      <w:tr>
        <w:trPr>
          <w:trHeight w:val="537" w:hRule="atLeast"/>
        </w:trPr>
        <w:tc>
          <w:tcPr>
            <w:tcW w:w="3399" w:type="dxa"/>
          </w:tcPr>
          <w:p>
            <w:pPr>
              <w:pStyle w:val="TableParagraph"/>
              <w:spacing w:line="268" w:lineRule="exact"/>
              <w:rPr>
                <w:b/>
                <w:sz w:val="22"/>
              </w:rPr>
            </w:pPr>
            <w:r>
              <w:rPr>
                <w:b/>
                <w:sz w:val="22"/>
              </w:rPr>
              <w:t>CERTIFICADO</w:t>
            </w:r>
            <w:r>
              <w:rPr>
                <w:b/>
                <w:spacing w:val="47"/>
                <w:sz w:val="22"/>
              </w:rPr>
              <w:t> </w:t>
            </w:r>
            <w:r>
              <w:rPr>
                <w:b/>
                <w:sz w:val="22"/>
              </w:rPr>
              <w:t>DE</w:t>
            </w:r>
            <w:r>
              <w:rPr>
                <w:b/>
                <w:spacing w:val="48"/>
                <w:sz w:val="22"/>
              </w:rPr>
              <w:t> </w:t>
            </w:r>
            <w:r>
              <w:rPr>
                <w:b/>
                <w:spacing w:val="-2"/>
                <w:sz w:val="22"/>
              </w:rPr>
              <w:t>DISPONIBILIDAD</w:t>
            </w:r>
          </w:p>
          <w:p>
            <w:pPr>
              <w:pStyle w:val="TableParagraph"/>
              <w:spacing w:line="249" w:lineRule="exact"/>
              <w:rPr>
                <w:b/>
                <w:sz w:val="22"/>
              </w:rPr>
            </w:pPr>
            <w:r>
              <w:rPr>
                <w:b/>
                <w:spacing w:val="-2"/>
                <w:sz w:val="22"/>
              </w:rPr>
              <w:t>PRESUPUESTAL</w:t>
            </w:r>
          </w:p>
        </w:tc>
        <w:tc>
          <w:tcPr>
            <w:tcW w:w="5996" w:type="dxa"/>
          </w:tcPr>
          <w:p>
            <w:pPr>
              <w:pStyle w:val="TableParagraph"/>
              <w:spacing w:before="164"/>
              <w:ind w:left="105"/>
              <w:rPr>
                <w:rFonts w:ascii="Arial MT"/>
                <w:sz w:val="18"/>
              </w:rPr>
            </w:pPr>
            <w:r>
              <w:rPr>
                <w:rFonts w:ascii="Arial MT"/>
                <w:color w:val="000000"/>
                <w:spacing w:val="-4"/>
                <w:sz w:val="18"/>
                <w:shd w:fill="CCCCCC" w:color="auto" w:val="clear"/>
              </w:rPr>
              <w:t>4225</w:t>
            </w:r>
          </w:p>
        </w:tc>
      </w:tr>
      <w:tr>
        <w:trPr>
          <w:trHeight w:val="537" w:hRule="atLeast"/>
        </w:trPr>
        <w:tc>
          <w:tcPr>
            <w:tcW w:w="3399" w:type="dxa"/>
          </w:tcPr>
          <w:p>
            <w:pPr>
              <w:pStyle w:val="TableParagraph"/>
              <w:tabs>
                <w:tab w:pos="1724" w:val="left" w:leader="none"/>
                <w:tab w:pos="2374" w:val="left" w:leader="none"/>
              </w:tabs>
              <w:spacing w:line="268" w:lineRule="exact"/>
              <w:rPr>
                <w:b/>
                <w:sz w:val="22"/>
              </w:rPr>
            </w:pPr>
            <w:r>
              <w:rPr>
                <w:b/>
                <w:spacing w:val="-2"/>
                <w:sz w:val="22"/>
              </w:rPr>
              <w:t>CERTIFICADO</w:t>
            </w:r>
            <w:r>
              <w:rPr>
                <w:b/>
                <w:sz w:val="22"/>
              </w:rPr>
              <w:tab/>
            </w:r>
            <w:r>
              <w:rPr>
                <w:b/>
                <w:spacing w:val="-5"/>
                <w:sz w:val="22"/>
              </w:rPr>
              <w:t>DE</w:t>
            </w:r>
            <w:r>
              <w:rPr>
                <w:b/>
                <w:sz w:val="22"/>
              </w:rPr>
              <w:tab/>
            </w:r>
            <w:r>
              <w:rPr>
                <w:b/>
                <w:spacing w:val="-2"/>
                <w:sz w:val="22"/>
              </w:rPr>
              <w:t>REGISTRO</w:t>
            </w:r>
          </w:p>
          <w:p>
            <w:pPr>
              <w:pStyle w:val="TableParagraph"/>
              <w:spacing w:line="249" w:lineRule="exact"/>
              <w:rPr>
                <w:b/>
                <w:sz w:val="22"/>
              </w:rPr>
            </w:pPr>
            <w:r>
              <w:rPr>
                <w:b/>
                <w:spacing w:val="-2"/>
                <w:sz w:val="22"/>
              </w:rPr>
              <w:t>PRESUPUESTAL</w:t>
            </w:r>
          </w:p>
        </w:tc>
        <w:tc>
          <w:tcPr>
            <w:tcW w:w="5996" w:type="dxa"/>
          </w:tcPr>
          <w:p>
            <w:pPr>
              <w:pStyle w:val="TableParagraph"/>
              <w:spacing w:before="134"/>
              <w:ind w:left="105"/>
              <w:rPr>
                <w:b/>
                <w:sz w:val="22"/>
              </w:rPr>
            </w:pPr>
            <w:r>
              <w:rPr>
                <w:b/>
                <w:spacing w:val="-2"/>
                <w:sz w:val="22"/>
              </w:rPr>
              <w:t>28325</w:t>
            </w:r>
          </w:p>
        </w:tc>
      </w:tr>
      <w:tr>
        <w:trPr>
          <w:trHeight w:val="537" w:hRule="atLeast"/>
        </w:trPr>
        <w:tc>
          <w:tcPr>
            <w:tcW w:w="3399" w:type="dxa"/>
          </w:tcPr>
          <w:p>
            <w:pPr>
              <w:pStyle w:val="TableParagraph"/>
              <w:tabs>
                <w:tab w:pos="1012" w:val="left" w:leader="none"/>
                <w:tab w:pos="1813" w:val="left" w:leader="none"/>
                <w:tab w:pos="2424" w:val="left" w:leader="none"/>
              </w:tabs>
              <w:spacing w:line="268" w:lineRule="exact"/>
              <w:rPr>
                <w:b/>
                <w:sz w:val="22"/>
              </w:rPr>
            </w:pPr>
            <w:r>
              <w:rPr>
                <w:b/>
                <w:spacing w:val="-2"/>
                <w:sz w:val="22"/>
              </w:rPr>
              <w:t>VALOR</w:t>
            </w:r>
            <w:r>
              <w:rPr>
                <w:b/>
                <w:sz w:val="22"/>
              </w:rPr>
              <w:tab/>
            </w:r>
            <w:r>
              <w:rPr>
                <w:b/>
                <w:spacing w:val="-2"/>
                <w:sz w:val="22"/>
              </w:rPr>
              <w:t>FINAL</w:t>
            </w:r>
            <w:r>
              <w:rPr>
                <w:b/>
                <w:sz w:val="22"/>
              </w:rPr>
              <w:tab/>
            </w:r>
            <w:r>
              <w:rPr>
                <w:b/>
                <w:spacing w:val="-5"/>
                <w:sz w:val="22"/>
              </w:rPr>
              <w:t>DEL</w:t>
            </w:r>
            <w:r>
              <w:rPr>
                <w:b/>
                <w:sz w:val="22"/>
              </w:rPr>
              <w:tab/>
            </w:r>
            <w:r>
              <w:rPr>
                <w:b/>
                <w:spacing w:val="-2"/>
                <w:sz w:val="22"/>
              </w:rPr>
              <w:t>NEGOCIO</w:t>
            </w:r>
          </w:p>
          <w:p>
            <w:pPr>
              <w:pStyle w:val="TableParagraph"/>
              <w:spacing w:line="249" w:lineRule="exact"/>
              <w:rPr>
                <w:b/>
                <w:sz w:val="22"/>
              </w:rPr>
            </w:pPr>
            <w:r>
              <w:rPr>
                <w:b/>
                <w:spacing w:val="-2"/>
                <w:sz w:val="22"/>
              </w:rPr>
              <w:t>JURÍDICO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3"/>
                <w:sz w:val="22"/>
              </w:rPr>
              <w:t> </w:t>
            </w:r>
            <w:r>
              <w:rPr>
                <w:b/>
                <w:spacing w:val="-4"/>
                <w:sz w:val="22"/>
              </w:rPr>
              <w:t>FINAL</w:t>
            </w:r>
          </w:p>
        </w:tc>
        <w:tc>
          <w:tcPr>
            <w:tcW w:w="5996" w:type="dxa"/>
          </w:tcPr>
          <w:p>
            <w:pPr>
              <w:pStyle w:val="TableParagraph"/>
              <w:spacing w:line="248" w:lineRule="exact"/>
              <w:ind w:left="105"/>
              <w:rPr>
                <w:sz w:val="22"/>
              </w:rPr>
            </w:pPr>
            <w:r>
              <w:rPr>
                <w:spacing w:val="-2"/>
                <w:sz w:val="22"/>
              </w:rPr>
              <w:t>23/12/2025</w:t>
            </w:r>
          </w:p>
        </w:tc>
      </w:tr>
      <w:tr>
        <w:trPr>
          <w:trHeight w:val="537" w:hRule="atLeast"/>
        </w:trPr>
        <w:tc>
          <w:tcPr>
            <w:tcW w:w="3399" w:type="dxa"/>
          </w:tcPr>
          <w:p>
            <w:pPr>
              <w:pStyle w:val="TableParagraph"/>
              <w:tabs>
                <w:tab w:pos="1206" w:val="left" w:leader="none"/>
                <w:tab w:pos="1950" w:val="left" w:leader="none"/>
              </w:tabs>
              <w:spacing w:line="268" w:lineRule="exact"/>
              <w:rPr>
                <w:b/>
                <w:sz w:val="22"/>
              </w:rPr>
            </w:pPr>
            <w:r>
              <w:rPr>
                <w:b/>
                <w:spacing w:val="-2"/>
                <w:sz w:val="22"/>
              </w:rPr>
              <w:t>FECHA</w:t>
            </w:r>
            <w:r>
              <w:rPr>
                <w:b/>
                <w:sz w:val="22"/>
              </w:rPr>
              <w:tab/>
            </w:r>
            <w:r>
              <w:rPr>
                <w:b/>
                <w:spacing w:val="-5"/>
                <w:sz w:val="22"/>
              </w:rPr>
              <w:t>DE</w:t>
            </w:r>
            <w:r>
              <w:rPr>
                <w:b/>
                <w:sz w:val="22"/>
              </w:rPr>
              <w:tab/>
            </w:r>
            <w:r>
              <w:rPr>
                <w:b/>
                <w:spacing w:val="-2"/>
                <w:sz w:val="22"/>
              </w:rPr>
              <w:t>TERMINACIÓN</w:t>
            </w:r>
          </w:p>
          <w:p>
            <w:pPr>
              <w:pStyle w:val="TableParagraph"/>
              <w:spacing w:line="249" w:lineRule="exact"/>
              <w:rPr>
                <w:b/>
                <w:sz w:val="22"/>
              </w:rPr>
            </w:pPr>
            <w:r>
              <w:rPr>
                <w:b/>
                <w:sz w:val="22"/>
              </w:rPr>
              <w:t>ANTICIPADA</w:t>
            </w:r>
            <w:r>
              <w:rPr>
                <w:b/>
                <w:spacing w:val="-5"/>
                <w:sz w:val="22"/>
              </w:rPr>
              <w:t> </w:t>
            </w:r>
            <w:r>
              <w:rPr>
                <w:b/>
                <w:sz w:val="22"/>
              </w:rPr>
              <w:t>(Sí</w:t>
            </w:r>
            <w:r>
              <w:rPr>
                <w:b/>
                <w:spacing w:val="-7"/>
                <w:sz w:val="22"/>
              </w:rPr>
              <w:t> </w:t>
            </w:r>
            <w:r>
              <w:rPr>
                <w:b/>
                <w:spacing w:val="-2"/>
                <w:sz w:val="22"/>
              </w:rPr>
              <w:t>aplica)</w:t>
            </w:r>
          </w:p>
        </w:tc>
        <w:tc>
          <w:tcPr>
            <w:tcW w:w="5996" w:type="dxa"/>
          </w:tcPr>
          <w:p>
            <w:pPr>
              <w:pStyle w:val="TableParagraph"/>
              <w:spacing w:before="133"/>
              <w:ind w:left="105"/>
              <w:rPr>
                <w:sz w:val="22"/>
              </w:rPr>
            </w:pPr>
            <w:r>
              <w:rPr>
                <w:sz w:val="22"/>
              </w:rPr>
              <w:t>No</w:t>
            </w:r>
            <w:r>
              <w:rPr>
                <w:spacing w:val="-2"/>
                <w:sz w:val="22"/>
              </w:rPr>
              <w:t> aplica</w:t>
            </w:r>
          </w:p>
        </w:tc>
      </w:tr>
      <w:tr>
        <w:trPr>
          <w:trHeight w:val="537" w:hRule="atLeast"/>
        </w:trPr>
        <w:tc>
          <w:tcPr>
            <w:tcW w:w="3399" w:type="dxa"/>
          </w:tcPr>
          <w:p>
            <w:pPr>
              <w:pStyle w:val="TableParagraph"/>
              <w:spacing w:before="133"/>
              <w:rPr>
                <w:b/>
                <w:sz w:val="22"/>
              </w:rPr>
            </w:pPr>
            <w:r>
              <w:rPr>
                <w:b/>
                <w:sz w:val="22"/>
              </w:rPr>
              <w:t>VALOR</w:t>
            </w:r>
            <w:r>
              <w:rPr>
                <w:b/>
                <w:spacing w:val="-4"/>
                <w:sz w:val="22"/>
              </w:rPr>
              <w:t> </w:t>
            </w:r>
            <w:r>
              <w:rPr>
                <w:b/>
                <w:sz w:val="22"/>
              </w:rPr>
              <w:t>TOTAL</w:t>
            </w:r>
            <w:r>
              <w:rPr>
                <w:b/>
                <w:spacing w:val="-4"/>
                <w:sz w:val="22"/>
              </w:rPr>
              <w:t> </w:t>
            </w:r>
            <w:r>
              <w:rPr>
                <w:b/>
                <w:spacing w:val="-2"/>
                <w:sz w:val="22"/>
              </w:rPr>
              <w:t>PAGADO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537" w:hRule="atLeast"/>
        </w:trPr>
        <w:tc>
          <w:tcPr>
            <w:tcW w:w="3399" w:type="dxa"/>
          </w:tcPr>
          <w:p>
            <w:pPr>
              <w:pStyle w:val="TableParagraph"/>
              <w:spacing w:before="133"/>
              <w:rPr>
                <w:b/>
                <w:sz w:val="22"/>
              </w:rPr>
            </w:pPr>
            <w:r>
              <w:rPr>
                <w:b/>
                <w:sz w:val="22"/>
              </w:rPr>
              <w:t>VALOR</w:t>
            </w:r>
            <w:r>
              <w:rPr>
                <w:b/>
                <w:spacing w:val="-4"/>
                <w:sz w:val="22"/>
              </w:rPr>
              <w:t> </w:t>
            </w:r>
            <w:r>
              <w:rPr>
                <w:b/>
                <w:sz w:val="22"/>
              </w:rPr>
              <w:t>TOTAL</w:t>
            </w:r>
            <w:r>
              <w:rPr>
                <w:b/>
                <w:spacing w:val="-4"/>
                <w:sz w:val="22"/>
              </w:rPr>
              <w:t> </w:t>
            </w:r>
            <w:r>
              <w:rPr>
                <w:b/>
                <w:spacing w:val="-2"/>
                <w:sz w:val="22"/>
              </w:rPr>
              <w:t>EJECUTADO</w:t>
            </w:r>
          </w:p>
        </w:tc>
        <w:tc>
          <w:tcPr>
            <w:tcW w:w="5996"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pacing w:val="-2"/>
                <w:sz w:val="22"/>
              </w:rPr>
              <w:t>SUPERVISOR</w:t>
            </w:r>
          </w:p>
        </w:tc>
        <w:tc>
          <w:tcPr>
            <w:tcW w:w="5996" w:type="dxa"/>
          </w:tcPr>
          <w:p>
            <w:pPr>
              <w:pStyle w:val="TableParagraph"/>
              <w:spacing w:line="248" w:lineRule="exact"/>
              <w:ind w:left="105"/>
              <w:rPr>
                <w:sz w:val="22"/>
              </w:rPr>
            </w:pPr>
            <w:r>
              <w:rPr>
                <w:sz w:val="22"/>
              </w:rPr>
              <w:t>OLGA</w:t>
            </w:r>
            <w:r>
              <w:rPr>
                <w:spacing w:val="-5"/>
                <w:sz w:val="22"/>
              </w:rPr>
              <w:t> </w:t>
            </w:r>
            <w:r>
              <w:rPr>
                <w:sz w:val="22"/>
              </w:rPr>
              <w:t>LUCÍA</w:t>
            </w:r>
            <w:r>
              <w:rPr>
                <w:spacing w:val="-2"/>
                <w:sz w:val="22"/>
              </w:rPr>
              <w:t> </w:t>
            </w:r>
            <w:r>
              <w:rPr>
                <w:sz w:val="22"/>
              </w:rPr>
              <w:t>RUIZ</w:t>
            </w:r>
            <w:r>
              <w:rPr>
                <w:spacing w:val="-4"/>
                <w:sz w:val="22"/>
              </w:rPr>
              <w:t> </w:t>
            </w:r>
            <w:r>
              <w:rPr>
                <w:spacing w:val="-2"/>
                <w:sz w:val="22"/>
              </w:rPr>
              <w:t>FLÓREZ</w:t>
            </w:r>
          </w:p>
        </w:tc>
      </w:tr>
      <w:tr>
        <w:trPr>
          <w:trHeight w:val="268" w:hRule="atLeast"/>
        </w:trPr>
        <w:tc>
          <w:tcPr>
            <w:tcW w:w="3399" w:type="dxa"/>
          </w:tcPr>
          <w:p>
            <w:pPr>
              <w:pStyle w:val="TableParagraph"/>
              <w:spacing w:line="249" w:lineRule="exact"/>
              <w:rPr>
                <w:b/>
                <w:sz w:val="22"/>
              </w:rPr>
            </w:pPr>
            <w:r>
              <w:rPr>
                <w:b/>
                <w:sz w:val="22"/>
              </w:rPr>
              <w:t>APOYO</w:t>
            </w:r>
            <w:r>
              <w:rPr>
                <w:b/>
                <w:spacing w:val="-5"/>
                <w:sz w:val="22"/>
              </w:rPr>
              <w:t> </w:t>
            </w:r>
            <w:r>
              <w:rPr>
                <w:b/>
                <w:sz w:val="22"/>
              </w:rPr>
              <w:t>A</w:t>
            </w:r>
            <w:r>
              <w:rPr>
                <w:b/>
                <w:spacing w:val="-2"/>
                <w:sz w:val="22"/>
              </w:rPr>
              <w:t> </w:t>
            </w:r>
            <w:r>
              <w:rPr>
                <w:b/>
                <w:sz w:val="22"/>
              </w:rPr>
              <w:t>LA</w:t>
            </w:r>
            <w:r>
              <w:rPr>
                <w:b/>
                <w:spacing w:val="-3"/>
                <w:sz w:val="22"/>
              </w:rPr>
              <w:t> </w:t>
            </w:r>
            <w:r>
              <w:rPr>
                <w:b/>
                <w:spacing w:val="-2"/>
                <w:sz w:val="22"/>
              </w:rPr>
              <w:t>SUPERVISIÓN</w:t>
            </w:r>
          </w:p>
        </w:tc>
        <w:tc>
          <w:tcPr>
            <w:tcW w:w="5996" w:type="dxa"/>
          </w:tcPr>
          <w:p>
            <w:pPr>
              <w:pStyle w:val="TableParagraph"/>
              <w:spacing w:line="249" w:lineRule="exact"/>
              <w:ind w:left="105"/>
              <w:rPr>
                <w:sz w:val="22"/>
              </w:rPr>
            </w:pPr>
            <w:r>
              <w:rPr>
                <w:sz w:val="22"/>
              </w:rPr>
              <w:t>No</w:t>
            </w:r>
            <w:r>
              <w:rPr>
                <w:spacing w:val="-2"/>
                <w:sz w:val="22"/>
              </w:rPr>
              <w:t> aplica</w:t>
            </w:r>
          </w:p>
        </w:tc>
      </w:tr>
    </w:tbl>
    <w:p>
      <w:pPr>
        <w:pStyle w:val="BodyText"/>
        <w:rPr>
          <w:b/>
        </w:rPr>
      </w:pPr>
    </w:p>
    <w:p>
      <w:pPr>
        <w:pStyle w:val="BodyText"/>
        <w:spacing w:before="84"/>
        <w:rPr>
          <w:b/>
        </w:rPr>
      </w:pPr>
    </w:p>
    <w:p>
      <w:pPr>
        <w:pStyle w:val="ListParagraph"/>
        <w:numPr>
          <w:ilvl w:val="0"/>
          <w:numId w:val="1"/>
        </w:numPr>
        <w:tabs>
          <w:tab w:pos="905" w:val="left" w:leader="none"/>
        </w:tabs>
        <w:spacing w:line="240" w:lineRule="auto" w:before="0" w:after="0"/>
        <w:ind w:left="905" w:right="0" w:hanging="567"/>
        <w:jc w:val="left"/>
        <w:rPr>
          <w:rFonts w:ascii="Calibri" w:hAnsi="Calibri"/>
          <w:b/>
          <w:sz w:val="22"/>
        </w:rPr>
      </w:pPr>
      <w:r>
        <w:rPr>
          <w:rFonts w:ascii="Calibri" w:hAnsi="Calibri"/>
          <w:b/>
          <w:sz w:val="22"/>
        </w:rPr>
        <w:t>ASPECTOS</w:t>
      </w:r>
      <w:r>
        <w:rPr>
          <w:rFonts w:ascii="Calibri" w:hAnsi="Calibri"/>
          <w:b/>
          <w:spacing w:val="-6"/>
          <w:sz w:val="22"/>
        </w:rPr>
        <w:t> </w:t>
      </w:r>
      <w:r>
        <w:rPr>
          <w:rFonts w:ascii="Calibri" w:hAnsi="Calibri"/>
          <w:b/>
          <w:spacing w:val="-2"/>
          <w:sz w:val="22"/>
        </w:rPr>
        <w:t>TÉCNICOS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spacing w:val="-2"/>
        </w:rPr>
        <w:t>Obligaciones</w:t>
      </w:r>
    </w:p>
    <w:p>
      <w:pPr>
        <w:pStyle w:val="BodyText"/>
        <w:spacing w:before="80"/>
        <w:rPr>
          <w:b/>
        </w:rPr>
      </w:pPr>
    </w:p>
    <w:p>
      <w:pPr>
        <w:spacing w:line="276" w:lineRule="auto" w:before="0"/>
        <w:ind w:left="338" w:right="0" w:firstLine="0"/>
        <w:jc w:val="left"/>
        <w:rPr>
          <w:sz w:val="22"/>
        </w:rPr>
      </w:pPr>
      <w:r>
        <w:rPr>
          <w:sz w:val="22"/>
        </w:rPr>
        <w:t>En</w:t>
      </w:r>
      <w:r>
        <w:rPr>
          <w:spacing w:val="-13"/>
          <w:sz w:val="22"/>
        </w:rPr>
        <w:t> </w:t>
      </w:r>
      <w:r>
        <w:rPr>
          <w:sz w:val="22"/>
        </w:rPr>
        <w:t>virtud</w:t>
      </w:r>
      <w:r>
        <w:rPr>
          <w:spacing w:val="-12"/>
          <w:sz w:val="22"/>
        </w:rPr>
        <w:t> </w:t>
      </w:r>
      <w:r>
        <w:rPr>
          <w:sz w:val="22"/>
        </w:rPr>
        <w:t>de</w:t>
      </w:r>
      <w:r>
        <w:rPr>
          <w:spacing w:val="-11"/>
          <w:sz w:val="22"/>
        </w:rPr>
        <w:t> </w:t>
      </w:r>
      <w:r>
        <w:rPr>
          <w:sz w:val="22"/>
        </w:rPr>
        <w:t>la</w:t>
      </w:r>
      <w:r>
        <w:rPr>
          <w:spacing w:val="-12"/>
          <w:sz w:val="22"/>
        </w:rPr>
        <w:t> </w:t>
      </w:r>
      <w:r>
        <w:rPr>
          <w:sz w:val="22"/>
        </w:rPr>
        <w:t>suscripción</w:t>
      </w:r>
      <w:r>
        <w:rPr>
          <w:spacing w:val="-13"/>
          <w:sz w:val="22"/>
        </w:rPr>
        <w:t> </w:t>
      </w:r>
      <w:r>
        <w:rPr>
          <w:sz w:val="22"/>
        </w:rPr>
        <w:t>del</w:t>
      </w:r>
      <w:r>
        <w:rPr>
          <w:spacing w:val="-11"/>
          <w:sz w:val="22"/>
        </w:rPr>
        <w:t> </w:t>
      </w:r>
      <w:r>
        <w:rPr>
          <w:sz w:val="22"/>
        </w:rPr>
        <w:t>contrato</w:t>
      </w:r>
      <w:r>
        <w:rPr>
          <w:spacing w:val="-9"/>
          <w:sz w:val="22"/>
        </w:rPr>
        <w:t> </w:t>
      </w:r>
      <w:r>
        <w:rPr>
          <w:rFonts w:ascii="Arial MT" w:hAnsi="Arial MT"/>
          <w:sz w:val="18"/>
        </w:rPr>
        <w:t>CO1.PCCNTR.7466809</w:t>
      </w:r>
      <w:r>
        <w:rPr>
          <w:rFonts w:ascii="Arial MT" w:hAnsi="Arial MT"/>
          <w:spacing w:val="-11"/>
          <w:sz w:val="18"/>
        </w:rPr>
        <w:t> </w:t>
      </w:r>
      <w:r>
        <w:rPr>
          <w:rFonts w:ascii="Arial MT" w:hAnsi="Arial MT"/>
          <w:sz w:val="18"/>
        </w:rPr>
        <w:t>DE</w:t>
      </w:r>
      <w:r>
        <w:rPr>
          <w:rFonts w:ascii="Arial MT" w:hAnsi="Arial MT"/>
          <w:spacing w:val="-12"/>
          <w:sz w:val="18"/>
        </w:rPr>
        <w:t> </w:t>
      </w:r>
      <w:r>
        <w:rPr>
          <w:rFonts w:ascii="Arial MT" w:hAnsi="Arial MT"/>
          <w:sz w:val="18"/>
        </w:rPr>
        <w:t>2025</w:t>
      </w:r>
      <w:r>
        <w:rPr>
          <w:sz w:val="22"/>
        </w:rPr>
        <w:t>,</w:t>
      </w:r>
      <w:r>
        <w:rPr>
          <w:spacing w:val="-11"/>
          <w:sz w:val="22"/>
        </w:rPr>
        <w:t> </w:t>
      </w:r>
      <w:r>
        <w:rPr>
          <w:sz w:val="22"/>
        </w:rPr>
        <w:t>el</w:t>
      </w:r>
      <w:r>
        <w:rPr>
          <w:spacing w:val="-13"/>
          <w:sz w:val="22"/>
        </w:rPr>
        <w:t> </w:t>
      </w:r>
      <w:r>
        <w:rPr>
          <w:sz w:val="22"/>
        </w:rPr>
        <w:t>contratista</w:t>
      </w:r>
      <w:r>
        <w:rPr>
          <w:spacing w:val="-12"/>
          <w:sz w:val="22"/>
        </w:rPr>
        <w:t> </w:t>
      </w:r>
      <w:r>
        <w:rPr>
          <w:sz w:val="22"/>
        </w:rPr>
        <w:t>adquirió</w:t>
      </w:r>
      <w:r>
        <w:rPr>
          <w:spacing w:val="-10"/>
          <w:sz w:val="22"/>
        </w:rPr>
        <w:t> </w:t>
      </w:r>
      <w:r>
        <w:rPr>
          <w:sz w:val="22"/>
        </w:rPr>
        <w:t>las</w:t>
      </w:r>
      <w:r>
        <w:rPr>
          <w:spacing w:val="-12"/>
          <w:sz w:val="22"/>
        </w:rPr>
        <w:t> </w:t>
      </w:r>
      <w:r>
        <w:rPr>
          <w:sz w:val="22"/>
        </w:rPr>
        <w:t>siguientes </w:t>
      </w:r>
      <w:r>
        <w:rPr>
          <w:spacing w:val="-2"/>
          <w:sz w:val="22"/>
        </w:rPr>
        <w:t>obligaciones:</w:t>
      </w:r>
    </w:p>
    <w:p>
      <w:pPr>
        <w:pStyle w:val="BodyText"/>
        <w:spacing w:before="6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853" w:hRule="atLeast"/>
        </w:trPr>
        <w:tc>
          <w:tcPr>
            <w:tcW w:w="3130" w:type="dxa"/>
            <w:shd w:val="clear" w:color="auto" w:fill="D9D9D9"/>
          </w:tcPr>
          <w:p>
            <w:pPr>
              <w:pStyle w:val="TableParagraph"/>
              <w:spacing w:before="194"/>
              <w:ind w:left="0"/>
              <w:rPr>
                <w:sz w:val="22"/>
              </w:rPr>
            </w:pPr>
          </w:p>
          <w:p>
            <w:pPr>
              <w:pStyle w:val="TableParagraph"/>
              <w:ind w:left="9"/>
              <w:jc w:val="center"/>
              <w:rPr>
                <w:b/>
                <w:sz w:val="22"/>
              </w:rPr>
            </w:pPr>
            <w:r>
              <w:rPr>
                <w:b/>
                <w:spacing w:val="-2"/>
                <w:sz w:val="22"/>
              </w:rPr>
              <w:t>OBLIGACIONES</w:t>
            </w:r>
          </w:p>
          <w:p>
            <w:pPr>
              <w:pStyle w:val="TableParagraph"/>
              <w:spacing w:line="276" w:lineRule="auto" w:before="41"/>
              <w:ind w:left="9" w:right="2"/>
              <w:jc w:val="center"/>
              <w:rPr>
                <w:sz w:val="22"/>
              </w:rPr>
            </w:pPr>
            <w:r>
              <w:rPr>
                <w:sz w:val="22"/>
              </w:rPr>
              <w:t>[Incluya</w:t>
            </w:r>
            <w:r>
              <w:rPr>
                <w:spacing w:val="-13"/>
                <w:sz w:val="22"/>
              </w:rPr>
              <w:t> </w:t>
            </w:r>
            <w:r>
              <w:rPr>
                <w:sz w:val="22"/>
              </w:rPr>
              <w:t>todas</w:t>
            </w:r>
            <w:r>
              <w:rPr>
                <w:spacing w:val="-12"/>
                <w:sz w:val="22"/>
              </w:rPr>
              <w:t> </w:t>
            </w:r>
            <w:r>
              <w:rPr>
                <w:sz w:val="22"/>
              </w:rPr>
              <w:t>las</w:t>
            </w:r>
            <w:r>
              <w:rPr>
                <w:spacing w:val="-13"/>
                <w:sz w:val="22"/>
              </w:rPr>
              <w:t> </w:t>
            </w:r>
            <w:r>
              <w:rPr>
                <w:sz w:val="22"/>
              </w:rPr>
              <w:t>obligaciones </w:t>
            </w:r>
            <w:r>
              <w:rPr>
                <w:spacing w:val="-2"/>
                <w:sz w:val="22"/>
              </w:rPr>
              <w:t>contractuales]</w:t>
            </w:r>
          </w:p>
        </w:tc>
        <w:tc>
          <w:tcPr>
            <w:tcW w:w="3130" w:type="dxa"/>
            <w:shd w:val="clear" w:color="auto" w:fill="D9D9D9"/>
          </w:tcPr>
          <w:p>
            <w:pPr>
              <w:pStyle w:val="TableParagraph"/>
              <w:spacing w:before="40"/>
              <w:ind w:left="0"/>
              <w:rPr>
                <w:sz w:val="22"/>
              </w:rPr>
            </w:pPr>
          </w:p>
          <w:p>
            <w:pPr>
              <w:pStyle w:val="TableParagraph"/>
              <w:ind w:left="9" w:right="1"/>
              <w:jc w:val="center"/>
              <w:rPr>
                <w:b/>
                <w:sz w:val="22"/>
              </w:rPr>
            </w:pPr>
            <w:r>
              <w:rPr>
                <w:b/>
                <w:spacing w:val="-2"/>
                <w:sz w:val="22"/>
              </w:rPr>
              <w:t>¿CUMPLIÓ?</w:t>
            </w:r>
          </w:p>
          <w:p>
            <w:pPr>
              <w:pStyle w:val="TableParagraph"/>
              <w:spacing w:line="276" w:lineRule="auto" w:before="42"/>
              <w:ind w:left="110" w:right="101" w:firstLine="2"/>
              <w:jc w:val="center"/>
              <w:rPr>
                <w:b/>
                <w:sz w:val="22"/>
              </w:rPr>
            </w:pPr>
            <w:r>
              <w:rPr>
                <w:sz w:val="22"/>
              </w:rPr>
              <w:t>[Seleccione: </w:t>
            </w:r>
            <w:r>
              <w:rPr>
                <w:b/>
                <w:sz w:val="22"/>
              </w:rPr>
              <w:t>SI / NO / Parcialmente</w:t>
            </w:r>
            <w:r>
              <w:rPr>
                <w:b/>
                <w:spacing w:val="-9"/>
                <w:sz w:val="22"/>
              </w:rPr>
              <w:t> </w:t>
            </w:r>
            <w:r>
              <w:rPr>
                <w:b/>
                <w:sz w:val="22"/>
              </w:rPr>
              <w:t>/</w:t>
            </w:r>
            <w:r>
              <w:rPr>
                <w:b/>
                <w:spacing w:val="-7"/>
                <w:sz w:val="22"/>
              </w:rPr>
              <w:t> </w:t>
            </w:r>
            <w:r>
              <w:rPr>
                <w:b/>
                <w:sz w:val="22"/>
              </w:rPr>
              <w:t>No</w:t>
            </w:r>
            <w:r>
              <w:rPr>
                <w:b/>
                <w:spacing w:val="-7"/>
                <w:sz w:val="22"/>
              </w:rPr>
              <w:t> </w:t>
            </w:r>
            <w:r>
              <w:rPr>
                <w:b/>
                <w:sz w:val="22"/>
              </w:rPr>
              <w:t>se</w:t>
            </w:r>
            <w:r>
              <w:rPr>
                <w:b/>
                <w:spacing w:val="-9"/>
                <w:sz w:val="22"/>
              </w:rPr>
              <w:t> </w:t>
            </w:r>
            <w:r>
              <w:rPr>
                <w:b/>
                <w:sz w:val="22"/>
              </w:rPr>
              <w:t>requirió</w:t>
            </w:r>
            <w:r>
              <w:rPr>
                <w:b/>
                <w:spacing w:val="-7"/>
                <w:sz w:val="22"/>
              </w:rPr>
              <w:t> </w:t>
            </w:r>
            <w:r>
              <w:rPr>
                <w:b/>
                <w:sz w:val="22"/>
              </w:rPr>
              <w:t>el </w:t>
            </w:r>
            <w:r>
              <w:rPr>
                <w:b/>
                <w:spacing w:val="-2"/>
                <w:sz w:val="22"/>
              </w:rPr>
              <w:t>cumplimiento]</w:t>
            </w:r>
          </w:p>
        </w:tc>
        <w:tc>
          <w:tcPr>
            <w:tcW w:w="3135" w:type="dxa"/>
            <w:shd w:val="clear" w:color="auto" w:fill="D9D9D9"/>
          </w:tcPr>
          <w:p>
            <w:pPr>
              <w:pStyle w:val="TableParagraph"/>
              <w:spacing w:line="268" w:lineRule="exact"/>
              <w:ind w:left="11" w:right="1"/>
              <w:jc w:val="center"/>
              <w:rPr>
                <w:b/>
                <w:sz w:val="22"/>
              </w:rPr>
            </w:pPr>
            <w:r>
              <w:rPr>
                <w:b/>
                <w:sz w:val="22"/>
              </w:rPr>
              <w:t>PRODUCTO</w:t>
            </w:r>
            <w:r>
              <w:rPr>
                <w:b/>
                <w:spacing w:val="-4"/>
                <w:sz w:val="22"/>
              </w:rPr>
              <w:t> </w:t>
            </w:r>
            <w:r>
              <w:rPr>
                <w:b/>
                <w:sz w:val="22"/>
              </w:rPr>
              <w:t>O</w:t>
            </w:r>
            <w:r>
              <w:rPr>
                <w:b/>
                <w:spacing w:val="-6"/>
                <w:sz w:val="22"/>
              </w:rPr>
              <w:t> </w:t>
            </w:r>
            <w:r>
              <w:rPr>
                <w:b/>
                <w:spacing w:val="-2"/>
                <w:sz w:val="22"/>
              </w:rPr>
              <w:t>EVIDENCIA</w:t>
            </w:r>
          </w:p>
          <w:p>
            <w:pPr>
              <w:pStyle w:val="TableParagraph"/>
              <w:spacing w:line="276" w:lineRule="auto" w:before="41"/>
              <w:ind w:left="141" w:right="133" w:firstLine="2"/>
              <w:jc w:val="center"/>
              <w:rPr>
                <w:sz w:val="22"/>
              </w:rPr>
            </w:pPr>
            <w:r>
              <w:rPr>
                <w:sz w:val="22"/>
              </w:rPr>
              <w:t>[Referir la ubicación de los soportes de las actividades desarrolladas</w:t>
            </w:r>
            <w:r>
              <w:rPr>
                <w:spacing w:val="-13"/>
                <w:sz w:val="22"/>
              </w:rPr>
              <w:t> </w:t>
            </w:r>
            <w:r>
              <w:rPr>
                <w:sz w:val="22"/>
              </w:rPr>
              <w:t>para</w:t>
            </w:r>
            <w:r>
              <w:rPr>
                <w:spacing w:val="-12"/>
                <w:sz w:val="22"/>
              </w:rPr>
              <w:t> </w:t>
            </w:r>
            <w:r>
              <w:rPr>
                <w:sz w:val="22"/>
              </w:rPr>
              <w:t>cumplir</w:t>
            </w:r>
            <w:r>
              <w:rPr>
                <w:spacing w:val="-13"/>
                <w:sz w:val="22"/>
              </w:rPr>
              <w:t> </w:t>
            </w:r>
            <w:r>
              <w:rPr>
                <w:sz w:val="22"/>
              </w:rPr>
              <w:t>cada obligación</w:t>
            </w:r>
            <w:r>
              <w:rPr>
                <w:spacing w:val="-8"/>
                <w:sz w:val="22"/>
              </w:rPr>
              <w:t> </w:t>
            </w:r>
            <w:r>
              <w:rPr>
                <w:sz w:val="22"/>
              </w:rPr>
              <w:t>específica</w:t>
            </w:r>
            <w:r>
              <w:rPr>
                <w:spacing w:val="-5"/>
                <w:sz w:val="22"/>
              </w:rPr>
              <w:t> </w:t>
            </w:r>
            <w:r>
              <w:rPr>
                <w:sz w:val="22"/>
              </w:rPr>
              <w:t>durante</w:t>
            </w:r>
            <w:r>
              <w:rPr>
                <w:spacing w:val="-5"/>
                <w:sz w:val="22"/>
              </w:rPr>
              <w:t> el</w:t>
            </w:r>
          </w:p>
          <w:p>
            <w:pPr>
              <w:pStyle w:val="TableParagraph"/>
              <w:spacing w:before="1"/>
              <w:ind w:left="11"/>
              <w:jc w:val="center"/>
              <w:rPr>
                <w:sz w:val="22"/>
              </w:rPr>
            </w:pPr>
            <w:r>
              <w:rPr>
                <w:sz w:val="22"/>
              </w:rPr>
              <w:t>periodo</w:t>
            </w:r>
            <w:r>
              <w:rPr>
                <w:spacing w:val="-5"/>
                <w:sz w:val="22"/>
              </w:rPr>
              <w:t> </w:t>
            </w:r>
            <w:r>
              <w:rPr>
                <w:sz w:val="22"/>
              </w:rPr>
              <w:t>del</w:t>
            </w:r>
            <w:r>
              <w:rPr>
                <w:spacing w:val="-2"/>
                <w:sz w:val="22"/>
              </w:rPr>
              <w:t> informe]</w:t>
            </w:r>
          </w:p>
        </w:tc>
      </w:tr>
      <w:tr>
        <w:trPr>
          <w:trHeight w:val="928" w:hRule="atLeast"/>
        </w:trPr>
        <w:tc>
          <w:tcPr>
            <w:tcW w:w="3130" w:type="dxa"/>
          </w:tcPr>
          <w:p>
            <w:pPr>
              <w:pStyle w:val="TableParagraph"/>
              <w:tabs>
                <w:tab w:pos="1518" w:val="left" w:leader="none"/>
                <w:tab w:pos="2746" w:val="left" w:leader="none"/>
              </w:tabs>
              <w:spacing w:line="273" w:lineRule="auto" w:before="1"/>
              <w:ind w:right="95"/>
              <w:rPr>
                <w:sz w:val="22"/>
              </w:rPr>
            </w:pPr>
            <w:r>
              <w:rPr>
                <w:sz w:val="22"/>
              </w:rPr>
              <w:t>1. Desarrollar las actividades de </w:t>
            </w:r>
            <w:r>
              <w:rPr>
                <w:spacing w:val="-2"/>
                <w:sz w:val="22"/>
              </w:rPr>
              <w:t>aprendizaje</w:t>
            </w:r>
            <w:r>
              <w:rPr>
                <w:sz w:val="22"/>
              </w:rPr>
              <w:tab/>
            </w:r>
            <w:r>
              <w:rPr>
                <w:spacing w:val="-2"/>
                <w:sz w:val="22"/>
              </w:rPr>
              <w:t>derivadas</w:t>
            </w:r>
            <w:r>
              <w:rPr>
                <w:sz w:val="22"/>
              </w:rPr>
              <w:tab/>
            </w:r>
            <w:r>
              <w:rPr>
                <w:spacing w:val="-5"/>
                <w:sz w:val="22"/>
              </w:rPr>
              <w:t>de</w:t>
            </w:r>
            <w:r>
              <w:rPr>
                <w:spacing w:val="-5"/>
                <w:sz w:val="22"/>
              </w:rPr>
              <w:t>l</w:t>
            </w:r>
          </w:p>
          <w:p>
            <w:pPr>
              <w:pStyle w:val="TableParagraph"/>
              <w:tabs>
                <w:tab w:pos="1433" w:val="left" w:leader="none"/>
                <w:tab w:pos="2105" w:val="left" w:leader="none"/>
              </w:tabs>
              <w:spacing w:before="5"/>
              <w:rPr>
                <w:sz w:val="22"/>
              </w:rPr>
            </w:pPr>
            <w:r>
              <w:rPr>
                <w:spacing w:val="-2"/>
                <w:sz w:val="22"/>
              </w:rPr>
              <w:t>programa</w:t>
            </w:r>
            <w:r>
              <w:rPr>
                <w:sz w:val="22"/>
              </w:rPr>
              <w:tab/>
            </w:r>
            <w:r>
              <w:rPr>
                <w:spacing w:val="-5"/>
                <w:sz w:val="22"/>
              </w:rPr>
              <w:t>de</w:t>
            </w:r>
            <w:r>
              <w:rPr>
                <w:sz w:val="22"/>
              </w:rPr>
              <w:tab/>
            </w:r>
            <w:r>
              <w:rPr>
                <w:spacing w:val="-2"/>
                <w:sz w:val="22"/>
              </w:rPr>
              <w:t>formación</w:t>
            </w:r>
          </w:p>
        </w:tc>
        <w:tc>
          <w:tcPr>
            <w:tcW w:w="3130" w:type="dxa"/>
          </w:tcPr>
          <w:p>
            <w:pPr>
              <w:pStyle w:val="TableParagraph"/>
              <w:spacing w:before="40"/>
              <w:ind w:left="0"/>
              <w:rPr>
                <w:sz w:val="22"/>
              </w:rPr>
            </w:pPr>
          </w:p>
          <w:p>
            <w:pPr>
              <w:pStyle w:val="TableParagraph"/>
              <w:rPr>
                <w:sz w:val="22"/>
              </w:rPr>
            </w:pPr>
            <w:r>
              <w:rPr>
                <w:spacing w:val="-5"/>
                <w:sz w:val="22"/>
              </w:rPr>
              <w:t>SI</w:t>
            </w:r>
          </w:p>
        </w:tc>
        <w:tc>
          <w:tcPr>
            <w:tcW w:w="3135" w:type="dxa"/>
          </w:tcPr>
          <w:p>
            <w:pPr>
              <w:pStyle w:val="TableParagraph"/>
              <w:spacing w:line="273" w:lineRule="auto" w:before="1"/>
              <w:rPr>
                <w:sz w:val="22"/>
              </w:rPr>
            </w:pPr>
            <w:r>
              <w:rPr>
                <w:sz w:val="22"/>
              </w:rPr>
              <w:t>Las</w:t>
            </w:r>
            <w:r>
              <w:rPr>
                <w:spacing w:val="80"/>
                <w:sz w:val="22"/>
              </w:rPr>
              <w:t> </w:t>
            </w:r>
            <w:r>
              <w:rPr>
                <w:sz w:val="22"/>
              </w:rPr>
              <w:t>evidencias</w:t>
            </w:r>
            <w:r>
              <w:rPr>
                <w:spacing w:val="80"/>
                <w:sz w:val="22"/>
              </w:rPr>
              <w:t> </w:t>
            </w:r>
            <w:r>
              <w:rPr>
                <w:sz w:val="22"/>
              </w:rPr>
              <w:t>se</w:t>
            </w:r>
            <w:r>
              <w:rPr>
                <w:spacing w:val="80"/>
                <w:sz w:val="22"/>
              </w:rPr>
              <w:t> </w:t>
            </w:r>
            <w:r>
              <w:rPr>
                <w:sz w:val="22"/>
              </w:rPr>
              <w:t>encuentran depositadas</w:t>
            </w:r>
            <w:r>
              <w:rPr>
                <w:spacing w:val="66"/>
                <w:sz w:val="22"/>
              </w:rPr>
              <w:t> </w:t>
            </w:r>
            <w:r>
              <w:rPr>
                <w:sz w:val="22"/>
              </w:rPr>
              <w:t>en</w:t>
            </w:r>
            <w:r>
              <w:rPr>
                <w:spacing w:val="71"/>
                <w:sz w:val="22"/>
              </w:rPr>
              <w:t> </w:t>
            </w:r>
            <w:r>
              <w:rPr>
                <w:sz w:val="22"/>
              </w:rPr>
              <w:t>el</w:t>
            </w:r>
            <w:r>
              <w:rPr>
                <w:spacing w:val="68"/>
                <w:sz w:val="22"/>
              </w:rPr>
              <w:t> </w:t>
            </w:r>
            <w:r>
              <w:rPr>
                <w:sz w:val="22"/>
              </w:rPr>
              <w:t>drive</w:t>
            </w:r>
            <w:r>
              <w:rPr>
                <w:spacing w:val="68"/>
                <w:sz w:val="22"/>
              </w:rPr>
              <w:t> </w:t>
            </w:r>
            <w:r>
              <w:rPr>
                <w:sz w:val="22"/>
              </w:rPr>
              <w:t>de</w:t>
            </w:r>
            <w:r>
              <w:rPr>
                <w:spacing w:val="72"/>
                <w:sz w:val="22"/>
              </w:rPr>
              <w:t> </w:t>
            </w:r>
            <w:r>
              <w:rPr>
                <w:spacing w:val="-7"/>
                <w:sz w:val="22"/>
              </w:rPr>
              <w:t>la</w:t>
            </w:r>
          </w:p>
          <w:p>
            <w:pPr>
              <w:pStyle w:val="TableParagraph"/>
              <w:spacing w:before="5"/>
              <w:rPr>
                <w:sz w:val="22"/>
              </w:rPr>
            </w:pPr>
            <w:r>
              <w:rPr>
                <w:sz w:val="22"/>
              </w:rPr>
              <w:t>coordinación de</w:t>
            </w:r>
            <w:r>
              <w:rPr>
                <w:spacing w:val="1"/>
                <w:sz w:val="22"/>
              </w:rPr>
              <w:t> </w:t>
            </w:r>
            <w:r>
              <w:rPr>
                <w:sz w:val="22"/>
              </w:rPr>
              <w:t>la</w:t>
            </w:r>
            <w:r>
              <w:rPr>
                <w:spacing w:val="-1"/>
                <w:sz w:val="22"/>
              </w:rPr>
              <w:t> </w:t>
            </w:r>
            <w:r>
              <w:rPr>
                <w:sz w:val="22"/>
              </w:rPr>
              <w:t>Sede</w:t>
            </w:r>
            <w:r>
              <w:rPr>
                <w:spacing w:val="-1"/>
                <w:sz w:val="22"/>
              </w:rPr>
              <w:t> </w:t>
            </w:r>
            <w:r>
              <w:rPr>
                <w:sz w:val="22"/>
              </w:rPr>
              <w:t>Salitre </w:t>
            </w:r>
            <w:r>
              <w:rPr>
                <w:spacing w:val="-10"/>
                <w:sz w:val="22"/>
              </w:rPr>
              <w:t>y</w:t>
            </w:r>
          </w:p>
        </w:tc>
      </w:tr>
    </w:tbl>
    <w:p>
      <w:pPr>
        <w:pStyle w:val="TableParagraph"/>
        <w:spacing w:after="0"/>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3088" w:hRule="atLeast"/>
        </w:trPr>
        <w:tc>
          <w:tcPr>
            <w:tcW w:w="3130" w:type="dxa"/>
          </w:tcPr>
          <w:p>
            <w:pPr>
              <w:pStyle w:val="TableParagraph"/>
              <w:tabs>
                <w:tab w:pos="892" w:val="left" w:leader="none"/>
                <w:tab w:pos="2067" w:val="left" w:leader="none"/>
              </w:tabs>
              <w:spacing w:line="276" w:lineRule="auto"/>
              <w:ind w:right="95"/>
              <w:jc w:val="both"/>
              <w:rPr>
                <w:sz w:val="22"/>
              </w:rPr>
            </w:pPr>
            <w:r>
              <w:rPr>
                <w:sz w:val="22"/>
              </w:rPr>
              <w:t>asignado, conforme a las necesidades del servicio que se prestan en cualquiera de las cinco (5) jornadas académicas (mañana, tarde, noche fin de semana y/o madrugada) establecidos por la demanda de </w:t>
            </w:r>
            <w:r>
              <w:rPr>
                <w:spacing w:val="-4"/>
                <w:sz w:val="22"/>
              </w:rPr>
              <w:t>las</w:t>
            </w:r>
            <w:r>
              <w:rPr>
                <w:sz w:val="22"/>
              </w:rPr>
              <w:tab/>
            </w:r>
            <w:r>
              <w:rPr>
                <w:spacing w:val="-2"/>
                <w:sz w:val="22"/>
              </w:rPr>
              <w:t>ofertas</w:t>
            </w:r>
            <w:r>
              <w:rPr>
                <w:sz w:val="22"/>
              </w:rPr>
              <w:tab/>
            </w:r>
            <w:r>
              <w:rPr>
                <w:spacing w:val="-2"/>
                <w:sz w:val="22"/>
              </w:rPr>
              <w:t>educativas </w:t>
            </w:r>
            <w:r>
              <w:rPr>
                <w:sz w:val="22"/>
              </w:rPr>
              <w:t>presenciales</w:t>
            </w:r>
            <w:r>
              <w:rPr>
                <w:spacing w:val="67"/>
                <w:sz w:val="22"/>
              </w:rPr>
              <w:t>  </w:t>
            </w:r>
            <w:r>
              <w:rPr>
                <w:sz w:val="22"/>
              </w:rPr>
              <w:t>del</w:t>
            </w:r>
            <w:r>
              <w:rPr>
                <w:spacing w:val="68"/>
                <w:sz w:val="22"/>
              </w:rPr>
              <w:t>  </w:t>
            </w:r>
            <w:r>
              <w:rPr>
                <w:sz w:val="22"/>
              </w:rPr>
              <w:t>centro</w:t>
            </w:r>
            <w:r>
              <w:rPr>
                <w:spacing w:val="67"/>
                <w:sz w:val="22"/>
              </w:rPr>
              <w:t>  </w:t>
            </w:r>
            <w:r>
              <w:rPr>
                <w:spacing w:val="-5"/>
                <w:sz w:val="22"/>
              </w:rPr>
              <w:t>de</w:t>
            </w:r>
          </w:p>
          <w:p>
            <w:pPr>
              <w:pStyle w:val="TableParagraph"/>
              <w:spacing w:line="268" w:lineRule="exact"/>
              <w:rPr>
                <w:sz w:val="22"/>
              </w:rPr>
            </w:pPr>
            <w:r>
              <w:rPr>
                <w:spacing w:val="-2"/>
                <w:sz w:val="22"/>
              </w:rPr>
              <w:t>formación.</w:t>
            </w:r>
          </w:p>
        </w:tc>
        <w:tc>
          <w:tcPr>
            <w:tcW w:w="3130" w:type="dxa"/>
          </w:tcPr>
          <w:p>
            <w:pPr>
              <w:pStyle w:val="TableParagraph"/>
              <w:ind w:left="0"/>
              <w:rPr>
                <w:rFonts w:ascii="Times New Roman"/>
                <w:sz w:val="22"/>
              </w:rPr>
            </w:pPr>
          </w:p>
        </w:tc>
        <w:tc>
          <w:tcPr>
            <w:tcW w:w="3135" w:type="dxa"/>
          </w:tcPr>
          <w:p>
            <w:pPr>
              <w:pStyle w:val="TableParagraph"/>
              <w:tabs>
                <w:tab w:pos="688" w:val="left" w:leader="none"/>
                <w:tab w:pos="1203" w:val="left" w:leader="none"/>
                <w:tab w:pos="2266" w:val="left" w:leader="none"/>
              </w:tabs>
              <w:spacing w:line="276" w:lineRule="auto"/>
              <w:ind w:right="98"/>
              <w:rPr>
                <w:sz w:val="22"/>
              </w:rPr>
            </w:pPr>
            <w:r>
              <w:rPr>
                <w:spacing w:val="-6"/>
                <w:sz w:val="22"/>
              </w:rPr>
              <w:t>en</w:t>
            </w:r>
            <w:r>
              <w:rPr>
                <w:sz w:val="22"/>
              </w:rPr>
              <w:tab/>
            </w:r>
            <w:r>
              <w:rPr>
                <w:spacing w:val="-6"/>
                <w:sz w:val="22"/>
              </w:rPr>
              <w:t>el</w:t>
            </w:r>
            <w:r>
              <w:rPr>
                <w:sz w:val="22"/>
              </w:rPr>
              <w:tab/>
            </w:r>
            <w:r>
              <w:rPr>
                <w:spacing w:val="-2"/>
                <w:sz w:val="22"/>
              </w:rPr>
              <w:t>informe</w:t>
            </w:r>
            <w:r>
              <w:rPr>
                <w:sz w:val="22"/>
              </w:rPr>
              <w:tab/>
            </w:r>
            <w:r>
              <w:rPr>
                <w:spacing w:val="-2"/>
                <w:sz w:val="22"/>
              </w:rPr>
              <w:t>mensual </w:t>
            </w:r>
            <w:r>
              <w:rPr>
                <w:sz w:val="22"/>
              </w:rPr>
              <w:t>presentado y subido a SECOP II</w:t>
            </w:r>
          </w:p>
        </w:tc>
      </w:tr>
      <w:tr>
        <w:trPr>
          <w:trHeight w:val="1852" w:hRule="atLeast"/>
        </w:trPr>
        <w:tc>
          <w:tcPr>
            <w:tcW w:w="3130" w:type="dxa"/>
          </w:tcPr>
          <w:p>
            <w:pPr>
              <w:pStyle w:val="TableParagraph"/>
              <w:spacing w:line="276" w:lineRule="auto"/>
              <w:ind w:right="94"/>
              <w:jc w:val="both"/>
              <w:rPr>
                <w:sz w:val="22"/>
              </w:rPr>
            </w:pPr>
            <w:r>
              <w:rPr>
                <w:sz w:val="22"/>
              </w:rPr>
              <w:t>2. Gestionar y Desarrollar acciones de formación complementaria conforme a las necesidades del servicio establecidas</w:t>
            </w:r>
            <w:r>
              <w:rPr>
                <w:spacing w:val="77"/>
                <w:sz w:val="22"/>
              </w:rPr>
              <w:t> </w:t>
            </w:r>
            <w:r>
              <w:rPr>
                <w:sz w:val="22"/>
              </w:rPr>
              <w:t>por</w:t>
            </w:r>
            <w:r>
              <w:rPr>
                <w:spacing w:val="77"/>
                <w:sz w:val="22"/>
              </w:rPr>
              <w:t> </w:t>
            </w:r>
            <w:r>
              <w:rPr>
                <w:sz w:val="22"/>
              </w:rPr>
              <w:t>el</w:t>
            </w:r>
            <w:r>
              <w:rPr>
                <w:spacing w:val="55"/>
                <w:w w:val="150"/>
                <w:sz w:val="22"/>
              </w:rPr>
              <w:t> </w:t>
            </w:r>
            <w:r>
              <w:rPr>
                <w:sz w:val="22"/>
              </w:rPr>
              <w:t>centro</w:t>
            </w:r>
            <w:r>
              <w:rPr>
                <w:spacing w:val="56"/>
                <w:w w:val="150"/>
                <w:sz w:val="22"/>
              </w:rPr>
              <w:t> </w:t>
            </w:r>
            <w:r>
              <w:rPr>
                <w:spacing w:val="-5"/>
                <w:sz w:val="22"/>
              </w:rPr>
              <w:t>de</w:t>
            </w:r>
          </w:p>
          <w:p>
            <w:pPr>
              <w:pStyle w:val="TableParagraph"/>
              <w:spacing w:line="268" w:lineRule="exact"/>
              <w:rPr>
                <w:sz w:val="22"/>
              </w:rPr>
            </w:pPr>
            <w:r>
              <w:rPr>
                <w:spacing w:val="-2"/>
                <w:sz w:val="22"/>
              </w:rPr>
              <w:t>formación</w:t>
            </w:r>
          </w:p>
        </w:tc>
        <w:tc>
          <w:tcPr>
            <w:tcW w:w="3130" w:type="dxa"/>
          </w:tcPr>
          <w:p>
            <w:pPr>
              <w:pStyle w:val="TableParagraph"/>
              <w:ind w:left="0"/>
              <w:rPr>
                <w:sz w:val="22"/>
              </w:rPr>
            </w:pPr>
          </w:p>
          <w:p>
            <w:pPr>
              <w:pStyle w:val="TableParagraph"/>
              <w:spacing w:before="235"/>
              <w:ind w:left="0"/>
              <w:rPr>
                <w:sz w:val="22"/>
              </w:rPr>
            </w:pPr>
          </w:p>
          <w:p>
            <w:pPr>
              <w:pStyle w:val="TableParagraph"/>
              <w:rPr>
                <w:sz w:val="22"/>
              </w:rPr>
            </w:pPr>
            <w:r>
              <w:rPr>
                <w:spacing w:val="-5"/>
                <w:sz w:val="22"/>
              </w:rPr>
              <w:t>SI</w:t>
            </w:r>
          </w:p>
        </w:tc>
        <w:tc>
          <w:tcPr>
            <w:tcW w:w="3135" w:type="dxa"/>
          </w:tcPr>
          <w:p>
            <w:pPr>
              <w:pStyle w:val="TableParagraph"/>
              <w:spacing w:line="276" w:lineRule="auto" w:before="153"/>
              <w:ind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el informe </w:t>
            </w:r>
            <w:r>
              <w:rPr>
                <w:sz w:val="22"/>
              </w:rPr>
              <w:t>mensual presentado y subido a SECOP II</w:t>
            </w:r>
          </w:p>
        </w:tc>
      </w:tr>
      <w:tr>
        <w:trPr>
          <w:trHeight w:val="1545" w:hRule="atLeast"/>
        </w:trPr>
        <w:tc>
          <w:tcPr>
            <w:tcW w:w="3130" w:type="dxa"/>
          </w:tcPr>
          <w:p>
            <w:pPr>
              <w:pStyle w:val="TableParagraph"/>
              <w:spacing w:line="276" w:lineRule="auto" w:before="229"/>
              <w:ind w:right="96"/>
              <w:jc w:val="both"/>
              <w:rPr>
                <w:sz w:val="22"/>
              </w:rPr>
            </w:pPr>
            <w:r>
              <w:rPr>
                <w:sz w:val="22"/>
              </w:rPr>
              <w:t>3. Guiar el proceso de inducción y re inducción de los aprendices cuando sea necesario.</w:t>
            </w:r>
          </w:p>
        </w:tc>
        <w:tc>
          <w:tcPr>
            <w:tcW w:w="3130" w:type="dxa"/>
          </w:tcPr>
          <w:p>
            <w:pPr>
              <w:pStyle w:val="TableParagraph"/>
              <w:ind w:left="0"/>
              <w:rPr>
                <w:sz w:val="22"/>
              </w:rPr>
            </w:pPr>
          </w:p>
          <w:p>
            <w:pPr>
              <w:pStyle w:val="TableParagraph"/>
              <w:spacing w:before="81"/>
              <w:ind w:left="0"/>
              <w:rPr>
                <w:sz w:val="22"/>
              </w:rPr>
            </w:pPr>
          </w:p>
          <w:p>
            <w:pPr>
              <w:pStyle w:val="TableParagraph"/>
              <w:rPr>
                <w:sz w:val="22"/>
              </w:rPr>
            </w:pPr>
            <w:r>
              <w:rPr>
                <w:spacing w:val="-5"/>
                <w:sz w:val="22"/>
              </w:rPr>
              <w:t>SI</w:t>
            </w:r>
          </w:p>
        </w:tc>
        <w:tc>
          <w:tcPr>
            <w:tcW w:w="3135" w:type="dxa"/>
          </w:tcPr>
          <w:p>
            <w:pPr>
              <w:pStyle w:val="TableParagraph"/>
              <w:spacing w:line="276" w:lineRule="auto"/>
              <w:ind w:right="97"/>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w:t>
            </w:r>
            <w:r>
              <w:rPr>
                <w:spacing w:val="67"/>
                <w:sz w:val="22"/>
              </w:rPr>
              <w:t>   </w:t>
            </w:r>
            <w:r>
              <w:rPr>
                <w:sz w:val="22"/>
              </w:rPr>
              <w:t>el</w:t>
            </w:r>
            <w:r>
              <w:rPr>
                <w:spacing w:val="67"/>
                <w:sz w:val="22"/>
              </w:rPr>
              <w:t>   </w:t>
            </w:r>
            <w:r>
              <w:rPr>
                <w:sz w:val="22"/>
              </w:rPr>
              <w:t>informe</w:t>
            </w:r>
            <w:r>
              <w:rPr>
                <w:spacing w:val="67"/>
                <w:sz w:val="22"/>
              </w:rPr>
              <w:t>   </w:t>
            </w:r>
            <w:r>
              <w:rPr>
                <w:spacing w:val="-2"/>
                <w:sz w:val="22"/>
              </w:rPr>
              <w:t>mensual</w:t>
            </w:r>
          </w:p>
          <w:p>
            <w:pPr>
              <w:pStyle w:val="TableParagraph"/>
              <w:jc w:val="both"/>
              <w:rPr>
                <w:sz w:val="22"/>
              </w:rPr>
            </w:pPr>
            <w:r>
              <w:rPr>
                <w:sz w:val="22"/>
              </w:rPr>
              <w:t>presentado</w:t>
            </w:r>
            <w:r>
              <w:rPr>
                <w:spacing w:val="-4"/>
                <w:sz w:val="22"/>
              </w:rPr>
              <w:t> </w:t>
            </w:r>
            <w:r>
              <w:rPr>
                <w:sz w:val="22"/>
              </w:rPr>
              <w:t>y</w:t>
            </w:r>
            <w:r>
              <w:rPr>
                <w:spacing w:val="-4"/>
                <w:sz w:val="22"/>
              </w:rPr>
              <w:t> </w:t>
            </w:r>
            <w:r>
              <w:rPr>
                <w:sz w:val="22"/>
              </w:rPr>
              <w:t>subido</w:t>
            </w:r>
            <w:r>
              <w:rPr>
                <w:spacing w:val="-3"/>
                <w:sz w:val="22"/>
              </w:rPr>
              <w:t> </w:t>
            </w:r>
            <w:r>
              <w:rPr>
                <w:sz w:val="22"/>
              </w:rPr>
              <w:t>a</w:t>
            </w:r>
            <w:r>
              <w:rPr>
                <w:spacing w:val="-4"/>
                <w:sz w:val="22"/>
              </w:rPr>
              <w:t> </w:t>
            </w:r>
            <w:r>
              <w:rPr>
                <w:sz w:val="22"/>
              </w:rPr>
              <w:t>SECOP</w:t>
            </w:r>
            <w:r>
              <w:rPr>
                <w:spacing w:val="-3"/>
                <w:sz w:val="22"/>
              </w:rPr>
              <w:t> </w:t>
            </w:r>
            <w:r>
              <w:rPr>
                <w:spacing w:val="-5"/>
                <w:sz w:val="22"/>
              </w:rPr>
              <w:t>II</w:t>
            </w:r>
          </w:p>
        </w:tc>
      </w:tr>
      <w:tr>
        <w:trPr>
          <w:trHeight w:val="2939" w:hRule="atLeast"/>
        </w:trPr>
        <w:tc>
          <w:tcPr>
            <w:tcW w:w="3130" w:type="dxa"/>
          </w:tcPr>
          <w:p>
            <w:pPr>
              <w:pStyle w:val="TableParagraph"/>
              <w:spacing w:line="276" w:lineRule="auto"/>
              <w:ind w:right="94"/>
              <w:jc w:val="both"/>
              <w:rPr>
                <w:sz w:val="22"/>
              </w:rPr>
            </w:pPr>
            <w:r>
              <w:rPr>
                <w:sz w:val="22"/>
              </w:rPr>
              <w:t>4. Registrar los juicios de evaluación de cada uno de los aprendices asignados, de manera oportuna en el aplicativo de administración educativa dispuesto por la entidad, esto conforme a los lineamientos y la normatividad </w:t>
            </w:r>
            <w:r>
              <w:rPr>
                <w:spacing w:val="-2"/>
                <w:sz w:val="22"/>
              </w:rPr>
              <w:t>vigente.</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240"/>
              <w:ind w:left="0"/>
              <w:rPr>
                <w:sz w:val="22"/>
              </w:rPr>
            </w:pPr>
          </w:p>
          <w:p>
            <w:pPr>
              <w:pStyle w:val="TableParagraph"/>
              <w:rPr>
                <w:sz w:val="22"/>
              </w:rPr>
            </w:pPr>
            <w:r>
              <w:rPr>
                <w:spacing w:val="-5"/>
                <w:sz w:val="22"/>
              </w:rPr>
              <w:t>SI</w:t>
            </w:r>
          </w:p>
        </w:tc>
        <w:tc>
          <w:tcPr>
            <w:tcW w:w="3135" w:type="dxa"/>
          </w:tcPr>
          <w:p>
            <w:pPr>
              <w:pStyle w:val="TableParagraph"/>
              <w:ind w:left="0"/>
              <w:rPr>
                <w:sz w:val="22"/>
              </w:rPr>
            </w:pPr>
          </w:p>
          <w:p>
            <w:pPr>
              <w:pStyle w:val="TableParagraph"/>
              <w:ind w:left="0"/>
              <w:rPr>
                <w:sz w:val="22"/>
              </w:rPr>
            </w:pPr>
          </w:p>
          <w:p>
            <w:pPr>
              <w:pStyle w:val="TableParagraph"/>
              <w:spacing w:before="199"/>
              <w:ind w:left="0"/>
              <w:rPr>
                <w:sz w:val="22"/>
              </w:rPr>
            </w:pPr>
          </w:p>
          <w:p>
            <w:pPr>
              <w:pStyle w:val="TableParagraph"/>
              <w:spacing w:line="276" w:lineRule="auto"/>
              <w:ind w:right="98"/>
              <w:jc w:val="both"/>
              <w:rPr>
                <w:sz w:val="22"/>
              </w:rPr>
            </w:pPr>
            <w:r>
              <w:rPr>
                <w:sz w:val="22"/>
              </w:rPr>
              <w:t>Las evidencias se encuentran depositadas en el drive de la coordinación de la Sede Salitre</w:t>
            </w:r>
          </w:p>
        </w:tc>
      </w:tr>
      <w:tr>
        <w:trPr>
          <w:trHeight w:val="2321" w:hRule="atLeast"/>
        </w:trPr>
        <w:tc>
          <w:tcPr>
            <w:tcW w:w="3130" w:type="dxa"/>
          </w:tcPr>
          <w:p>
            <w:pPr>
              <w:pStyle w:val="TableParagraph"/>
              <w:spacing w:line="276" w:lineRule="auto"/>
              <w:ind w:left="131" w:right="95"/>
              <w:jc w:val="both"/>
              <w:rPr>
                <w:sz w:val="22"/>
              </w:rPr>
            </w:pPr>
            <w:r>
              <w:rPr>
                <w:sz w:val="22"/>
              </w:rPr>
              <w:t>5. Realizar actividades enfocadas a la retención de los aprendices</w:t>
            </w:r>
            <w:r>
              <w:rPr>
                <w:spacing w:val="-13"/>
                <w:sz w:val="22"/>
              </w:rPr>
              <w:t> </w:t>
            </w:r>
            <w:r>
              <w:rPr>
                <w:sz w:val="22"/>
              </w:rPr>
              <w:t>asignados,</w:t>
            </w:r>
            <w:r>
              <w:rPr>
                <w:spacing w:val="-12"/>
                <w:sz w:val="22"/>
              </w:rPr>
              <w:t> </w:t>
            </w:r>
            <w:r>
              <w:rPr>
                <w:sz w:val="22"/>
              </w:rPr>
              <w:t>aplicando la ruta de atención para </w:t>
            </w:r>
            <w:r>
              <w:rPr>
                <w:sz w:val="22"/>
              </w:rPr>
              <w:t>la prevención de la deserción, diligenciando los formatos </w:t>
            </w:r>
            <w:r>
              <w:rPr>
                <w:spacing w:val="-2"/>
                <w:sz w:val="22"/>
              </w:rPr>
              <w:t>establecidos.</w:t>
            </w:r>
          </w:p>
        </w:tc>
        <w:tc>
          <w:tcPr>
            <w:tcW w:w="3130" w:type="dxa"/>
          </w:tcPr>
          <w:p>
            <w:pPr>
              <w:pStyle w:val="TableParagraph"/>
              <w:ind w:left="0"/>
              <w:rPr>
                <w:sz w:val="22"/>
              </w:rPr>
            </w:pPr>
          </w:p>
          <w:p>
            <w:pPr>
              <w:pStyle w:val="TableParagraph"/>
              <w:ind w:left="0"/>
              <w:rPr>
                <w:sz w:val="22"/>
              </w:rPr>
            </w:pPr>
          </w:p>
          <w:p>
            <w:pPr>
              <w:pStyle w:val="TableParagraph"/>
              <w:spacing w:before="199"/>
              <w:ind w:left="0"/>
              <w:rPr>
                <w:sz w:val="22"/>
              </w:rPr>
            </w:pPr>
          </w:p>
          <w:p>
            <w:pPr>
              <w:pStyle w:val="TableParagraph"/>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ind w:left="0"/>
              <w:rPr>
                <w:sz w:val="22"/>
              </w:rPr>
            </w:pPr>
          </w:p>
          <w:p>
            <w:pPr>
              <w:pStyle w:val="TableParagraph"/>
              <w:ind w:left="0"/>
              <w:rPr>
                <w:sz w:val="22"/>
              </w:rPr>
            </w:pPr>
          </w:p>
          <w:p>
            <w:pPr>
              <w:pStyle w:val="TableParagraph"/>
              <w:spacing w:before="199"/>
              <w:ind w:left="0"/>
              <w:rPr>
                <w:sz w:val="22"/>
              </w:rPr>
            </w:pPr>
          </w:p>
          <w:p>
            <w:pPr>
              <w:pStyle w:val="TableParagraph"/>
              <w:rPr>
                <w:sz w:val="22"/>
              </w:rPr>
            </w:pPr>
            <w:r>
              <w:rPr>
                <w:sz w:val="22"/>
              </w:rPr>
              <w:t>No</w:t>
            </w:r>
            <w:r>
              <w:rPr>
                <w:spacing w:val="-2"/>
                <w:sz w:val="22"/>
              </w:rPr>
              <w:t> aplica</w:t>
            </w:r>
          </w:p>
        </w:tc>
      </w:tr>
      <w:tr>
        <w:trPr>
          <w:trHeight w:val="618" w:hRule="atLeast"/>
        </w:trPr>
        <w:tc>
          <w:tcPr>
            <w:tcW w:w="3130" w:type="dxa"/>
          </w:tcPr>
          <w:p>
            <w:pPr>
              <w:pStyle w:val="TableParagraph"/>
              <w:tabs>
                <w:tab w:pos="512" w:val="left" w:leader="none"/>
                <w:tab w:pos="1596" w:val="left" w:leader="none"/>
                <w:tab w:pos="2050" w:val="left" w:leader="none"/>
              </w:tabs>
              <w:spacing w:line="268" w:lineRule="exact"/>
              <w:ind w:left="131"/>
              <w:rPr>
                <w:sz w:val="22"/>
              </w:rPr>
            </w:pPr>
            <w:r>
              <w:rPr>
                <w:spacing w:val="-5"/>
                <w:sz w:val="22"/>
              </w:rPr>
              <w:t>6.</w:t>
            </w:r>
            <w:r>
              <w:rPr>
                <w:sz w:val="22"/>
              </w:rPr>
              <w:tab/>
            </w:r>
            <w:r>
              <w:rPr>
                <w:spacing w:val="-2"/>
                <w:sz w:val="22"/>
              </w:rPr>
              <w:t>Gestionar</w:t>
            </w:r>
            <w:r>
              <w:rPr>
                <w:sz w:val="22"/>
              </w:rPr>
              <w:tab/>
            </w:r>
            <w:r>
              <w:rPr>
                <w:spacing w:val="-5"/>
                <w:sz w:val="22"/>
              </w:rPr>
              <w:t>las</w:t>
            </w:r>
            <w:r>
              <w:rPr>
                <w:sz w:val="22"/>
              </w:rPr>
              <w:tab/>
            </w:r>
            <w:r>
              <w:rPr>
                <w:spacing w:val="-2"/>
                <w:sz w:val="22"/>
              </w:rPr>
              <w:t>novedades</w:t>
            </w:r>
          </w:p>
          <w:p>
            <w:pPr>
              <w:pStyle w:val="TableParagraph"/>
              <w:tabs>
                <w:tab w:pos="1395" w:val="left" w:leader="none"/>
                <w:tab w:pos="2712" w:val="left" w:leader="none"/>
              </w:tabs>
              <w:spacing w:before="41"/>
              <w:ind w:left="131"/>
              <w:rPr>
                <w:sz w:val="22"/>
              </w:rPr>
            </w:pPr>
            <w:r>
              <w:rPr>
                <w:spacing w:val="-2"/>
                <w:sz w:val="22"/>
              </w:rPr>
              <w:t>académicas</w:t>
            </w:r>
            <w:r>
              <w:rPr>
                <w:sz w:val="22"/>
              </w:rPr>
              <w:tab/>
            </w:r>
            <w:r>
              <w:rPr>
                <w:spacing w:val="-2"/>
                <w:sz w:val="22"/>
              </w:rPr>
              <w:t>presentadas</w:t>
            </w:r>
            <w:r>
              <w:rPr>
                <w:sz w:val="22"/>
              </w:rPr>
              <w:tab/>
            </w:r>
            <w:r>
              <w:rPr>
                <w:spacing w:val="-5"/>
                <w:sz w:val="22"/>
              </w:rPr>
              <w:t>por</w:t>
            </w:r>
          </w:p>
        </w:tc>
        <w:tc>
          <w:tcPr>
            <w:tcW w:w="3130" w:type="dxa"/>
          </w:tcPr>
          <w:p>
            <w:pPr>
              <w:pStyle w:val="TableParagraph"/>
              <w:spacing w:before="73"/>
              <w:rPr>
                <w:sz w:val="22"/>
              </w:rPr>
            </w:pPr>
            <w:r>
              <w:rPr>
                <w:spacing w:val="-5"/>
                <w:sz w:val="22"/>
              </w:rPr>
              <w:t>Si</w:t>
            </w:r>
          </w:p>
        </w:tc>
        <w:tc>
          <w:tcPr>
            <w:tcW w:w="3135" w:type="dxa"/>
          </w:tcPr>
          <w:p>
            <w:pPr>
              <w:pStyle w:val="TableParagraph"/>
              <w:spacing w:line="268" w:lineRule="exact"/>
              <w:rPr>
                <w:sz w:val="22"/>
              </w:rPr>
            </w:pPr>
            <w:r>
              <w:rPr>
                <w:sz w:val="22"/>
              </w:rPr>
              <w:t>Correos</w:t>
            </w:r>
            <w:r>
              <w:rPr>
                <w:spacing w:val="62"/>
                <w:sz w:val="22"/>
              </w:rPr>
              <w:t> </w:t>
            </w:r>
            <w:r>
              <w:rPr>
                <w:sz w:val="22"/>
              </w:rPr>
              <w:t>electrónicos</w:t>
            </w:r>
            <w:r>
              <w:rPr>
                <w:spacing w:val="65"/>
                <w:sz w:val="22"/>
              </w:rPr>
              <w:t> </w:t>
            </w:r>
            <w:r>
              <w:rPr>
                <w:sz w:val="22"/>
              </w:rPr>
              <w:t>donde</w:t>
            </w:r>
            <w:r>
              <w:rPr>
                <w:spacing w:val="66"/>
                <w:sz w:val="22"/>
              </w:rPr>
              <w:t> </w:t>
            </w:r>
            <w:r>
              <w:rPr>
                <w:spacing w:val="-5"/>
                <w:sz w:val="22"/>
              </w:rPr>
              <w:t>se</w:t>
            </w:r>
          </w:p>
          <w:p>
            <w:pPr>
              <w:pStyle w:val="TableParagraph"/>
              <w:spacing w:before="41"/>
              <w:rPr>
                <w:sz w:val="22"/>
              </w:rPr>
            </w:pPr>
            <w:r>
              <w:rPr>
                <w:sz w:val="22"/>
              </w:rPr>
              <w:t>notificaba</w:t>
            </w:r>
            <w:r>
              <w:rPr>
                <w:spacing w:val="58"/>
                <w:sz w:val="22"/>
              </w:rPr>
              <w:t> </w:t>
            </w:r>
            <w:r>
              <w:rPr>
                <w:sz w:val="22"/>
              </w:rPr>
              <w:t>a</w:t>
            </w:r>
            <w:r>
              <w:rPr>
                <w:spacing w:val="61"/>
                <w:sz w:val="22"/>
              </w:rPr>
              <w:t> </w:t>
            </w:r>
            <w:r>
              <w:rPr>
                <w:sz w:val="22"/>
              </w:rPr>
              <w:t>los</w:t>
            </w:r>
            <w:r>
              <w:rPr>
                <w:spacing w:val="59"/>
                <w:sz w:val="22"/>
              </w:rPr>
              <w:t> </w:t>
            </w:r>
            <w:r>
              <w:rPr>
                <w:sz w:val="22"/>
              </w:rPr>
              <w:t>aprendices</w:t>
            </w:r>
            <w:r>
              <w:rPr>
                <w:spacing w:val="62"/>
                <w:sz w:val="22"/>
              </w:rPr>
              <w:t> </w:t>
            </w:r>
            <w:r>
              <w:rPr>
                <w:spacing w:val="-5"/>
                <w:sz w:val="22"/>
              </w:rPr>
              <w:t>de</w:t>
            </w:r>
          </w:p>
        </w:tc>
      </w:tr>
    </w:tbl>
    <w:p>
      <w:pPr>
        <w:pStyle w:val="TableParagraph"/>
        <w:spacing w:after="0"/>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393" w:hRule="atLeast"/>
        </w:trPr>
        <w:tc>
          <w:tcPr>
            <w:tcW w:w="3130" w:type="dxa"/>
          </w:tcPr>
          <w:p>
            <w:pPr>
              <w:pStyle w:val="TableParagraph"/>
              <w:spacing w:line="276" w:lineRule="auto"/>
              <w:ind w:left="131" w:right="96"/>
              <w:jc w:val="both"/>
              <w:rPr>
                <w:sz w:val="22"/>
              </w:rPr>
            </w:pPr>
            <w:r>
              <w:rPr>
                <w:sz w:val="22"/>
              </w:rPr>
              <w:t>cada uno de los aprendices asignados, de manera oportuna conforme a lo establecido en el reglamento del aprendiz.</w:t>
            </w:r>
          </w:p>
        </w:tc>
        <w:tc>
          <w:tcPr>
            <w:tcW w:w="3130" w:type="dxa"/>
          </w:tcPr>
          <w:p>
            <w:pPr>
              <w:pStyle w:val="TableParagraph"/>
              <w:ind w:left="0"/>
              <w:rPr>
                <w:rFonts w:ascii="Times New Roman"/>
                <w:sz w:val="22"/>
              </w:rPr>
            </w:pPr>
          </w:p>
        </w:tc>
        <w:tc>
          <w:tcPr>
            <w:tcW w:w="3135" w:type="dxa"/>
          </w:tcPr>
          <w:p>
            <w:pPr>
              <w:pStyle w:val="TableParagraph"/>
              <w:spacing w:line="276" w:lineRule="auto"/>
              <w:ind w:right="96"/>
              <w:jc w:val="both"/>
              <w:rPr>
                <w:sz w:val="22"/>
              </w:rPr>
            </w:pPr>
            <w:r>
              <w:rPr>
                <w:sz w:val="22"/>
              </w:rPr>
              <w:t>sus faltas académicas y disciplinarias copiados a la supervisora del contrato</w:t>
            </w:r>
          </w:p>
        </w:tc>
      </w:tr>
      <w:tr>
        <w:trPr>
          <w:trHeight w:val="3559" w:hRule="atLeast"/>
        </w:trPr>
        <w:tc>
          <w:tcPr>
            <w:tcW w:w="3130" w:type="dxa"/>
          </w:tcPr>
          <w:p>
            <w:pPr>
              <w:pStyle w:val="TableParagraph"/>
              <w:tabs>
                <w:tab w:pos="1468" w:val="left" w:leader="none"/>
                <w:tab w:pos="1842" w:val="left" w:leader="none"/>
                <w:tab w:pos="2077" w:val="left" w:leader="none"/>
                <w:tab w:pos="2331" w:val="left" w:leader="none"/>
                <w:tab w:pos="2520" w:val="left" w:leader="none"/>
              </w:tabs>
              <w:spacing w:line="276" w:lineRule="auto"/>
              <w:ind w:right="94"/>
              <w:jc w:val="both"/>
              <w:rPr>
                <w:sz w:val="22"/>
              </w:rPr>
            </w:pPr>
            <w:r>
              <w:rPr>
                <w:sz w:val="22"/>
              </w:rPr>
              <w:t>7. Apoyar y acompañar las </w:t>
            </w:r>
            <w:r>
              <w:rPr>
                <w:spacing w:val="-2"/>
                <w:sz w:val="22"/>
              </w:rPr>
              <w:t>actividades</w:t>
            </w:r>
            <w:r>
              <w:rPr>
                <w:sz w:val="22"/>
              </w:rPr>
              <w:tab/>
              <w:tab/>
            </w:r>
            <w:r>
              <w:rPr>
                <w:spacing w:val="-2"/>
                <w:sz w:val="22"/>
              </w:rPr>
              <w:t>transversales </w:t>
            </w:r>
            <w:r>
              <w:rPr>
                <w:sz w:val="22"/>
              </w:rPr>
              <w:t>requeridas en el marco del programa de formación</w:t>
            </w:r>
            <w:r>
              <w:rPr>
                <w:spacing w:val="40"/>
                <w:sz w:val="22"/>
              </w:rPr>
              <w:t> </w:t>
            </w:r>
            <w:r>
              <w:rPr>
                <w:spacing w:val="-2"/>
                <w:sz w:val="22"/>
              </w:rPr>
              <w:t>asignado</w:t>
            </w:r>
            <w:r>
              <w:rPr>
                <w:sz w:val="22"/>
              </w:rPr>
              <w:tab/>
            </w:r>
            <w:r>
              <w:rPr>
                <w:spacing w:val="-2"/>
                <w:sz w:val="22"/>
              </w:rPr>
              <w:t>(tales</w:t>
            </w:r>
            <w:r>
              <w:rPr>
                <w:sz w:val="22"/>
              </w:rPr>
              <w:tab/>
              <w:tab/>
              <w:tab/>
            </w:r>
            <w:r>
              <w:rPr>
                <w:spacing w:val="-4"/>
                <w:sz w:val="22"/>
              </w:rPr>
              <w:t>com</w:t>
            </w:r>
            <w:r>
              <w:rPr>
                <w:spacing w:val="-4"/>
                <w:sz w:val="22"/>
              </w:rPr>
              <w:t>o</w:t>
            </w:r>
            <w:r>
              <w:rPr>
                <w:spacing w:val="-4"/>
                <w:sz w:val="22"/>
              </w:rPr>
              <w:t> </w:t>
            </w:r>
            <w:r>
              <w:rPr>
                <w:spacing w:val="-2"/>
                <w:sz w:val="22"/>
              </w:rPr>
              <w:t>autoevaluación,</w:t>
            </w:r>
            <w:r>
              <w:rPr>
                <w:sz w:val="22"/>
              </w:rPr>
              <w:tab/>
              <w:tab/>
              <w:tab/>
            </w:r>
            <w:r>
              <w:rPr>
                <w:spacing w:val="-2"/>
                <w:sz w:val="22"/>
              </w:rPr>
              <w:t>registro calificado,</w:t>
            </w:r>
            <w:r>
              <w:rPr>
                <w:sz w:val="22"/>
              </w:rPr>
              <w:tab/>
              <w:tab/>
              <w:tab/>
            </w:r>
            <w:r>
              <w:rPr>
                <w:spacing w:val="-2"/>
                <w:sz w:val="22"/>
              </w:rPr>
              <w:t>SENNOVA</w:t>
            </w:r>
            <w:r>
              <w:rPr>
                <w:spacing w:val="-2"/>
                <w:sz w:val="22"/>
              </w:rPr>
              <w:t>,</w:t>
            </w:r>
            <w:r>
              <w:rPr>
                <w:spacing w:val="-2"/>
                <w:sz w:val="22"/>
              </w:rPr>
              <w:t> </w:t>
            </w:r>
            <w:r>
              <w:rPr>
                <w:sz w:val="22"/>
              </w:rPr>
              <w:t>actividades de bienestar al aprendiz,</w:t>
            </w:r>
            <w:r>
              <w:rPr>
                <w:spacing w:val="-13"/>
                <w:sz w:val="22"/>
              </w:rPr>
              <w:t> </w:t>
            </w:r>
            <w:r>
              <w:rPr>
                <w:sz w:val="22"/>
              </w:rPr>
              <w:t>entre</w:t>
            </w:r>
            <w:r>
              <w:rPr>
                <w:spacing w:val="-12"/>
                <w:sz w:val="22"/>
              </w:rPr>
              <w:t> </w:t>
            </w:r>
            <w:r>
              <w:rPr>
                <w:sz w:val="22"/>
              </w:rPr>
              <w:t>otros),</w:t>
            </w:r>
            <w:r>
              <w:rPr>
                <w:spacing w:val="-13"/>
                <w:sz w:val="22"/>
              </w:rPr>
              <w:t> </w:t>
            </w:r>
            <w:r>
              <w:rPr>
                <w:sz w:val="22"/>
              </w:rPr>
              <w:t>conforme a las necesidades del Centro de </w:t>
            </w:r>
            <w:r>
              <w:rPr>
                <w:spacing w:val="-2"/>
                <w:sz w:val="22"/>
              </w:rPr>
              <w:t>Formación.</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201"/>
              <w:ind w:left="0"/>
              <w:rPr>
                <w:sz w:val="22"/>
              </w:rPr>
            </w:pPr>
          </w:p>
          <w:p>
            <w:pPr>
              <w:pStyle w:val="TableParagraph"/>
              <w:spacing w:before="1"/>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201"/>
              <w:ind w:left="0"/>
              <w:rPr>
                <w:sz w:val="22"/>
              </w:rPr>
            </w:pPr>
          </w:p>
          <w:p>
            <w:pPr>
              <w:pStyle w:val="TableParagraph"/>
              <w:spacing w:before="1"/>
              <w:rPr>
                <w:sz w:val="22"/>
              </w:rPr>
            </w:pPr>
            <w:r>
              <w:rPr>
                <w:sz w:val="22"/>
              </w:rPr>
              <w:t>No</w:t>
            </w:r>
            <w:r>
              <w:rPr>
                <w:spacing w:val="-2"/>
                <w:sz w:val="22"/>
              </w:rPr>
              <w:t> aplica</w:t>
            </w:r>
          </w:p>
        </w:tc>
      </w:tr>
      <w:tr>
        <w:trPr>
          <w:trHeight w:val="2013" w:hRule="atLeast"/>
        </w:trPr>
        <w:tc>
          <w:tcPr>
            <w:tcW w:w="3130" w:type="dxa"/>
          </w:tcPr>
          <w:p>
            <w:pPr>
              <w:pStyle w:val="TableParagraph"/>
              <w:spacing w:line="276" w:lineRule="auto"/>
              <w:ind w:right="93"/>
              <w:jc w:val="both"/>
              <w:rPr>
                <w:sz w:val="22"/>
              </w:rPr>
            </w:pPr>
            <w:r>
              <w:rPr>
                <w:sz w:val="22"/>
              </w:rPr>
              <w:t>8. Gestionar las actividades vinculadas con el diseño y /o desarrollo curricular de los programas</w:t>
            </w:r>
            <w:r>
              <w:rPr>
                <w:spacing w:val="-13"/>
                <w:sz w:val="22"/>
              </w:rPr>
              <w:t> </w:t>
            </w:r>
            <w:r>
              <w:rPr>
                <w:sz w:val="22"/>
              </w:rPr>
              <w:t>asociados</w:t>
            </w:r>
            <w:r>
              <w:rPr>
                <w:spacing w:val="-12"/>
                <w:sz w:val="22"/>
              </w:rPr>
              <w:t> </w:t>
            </w:r>
            <w:r>
              <w:rPr>
                <w:sz w:val="22"/>
              </w:rPr>
              <w:t>con</w:t>
            </w:r>
            <w:r>
              <w:rPr>
                <w:spacing w:val="-13"/>
                <w:sz w:val="22"/>
              </w:rPr>
              <w:t> </w:t>
            </w:r>
            <w:r>
              <w:rPr>
                <w:sz w:val="22"/>
              </w:rPr>
              <w:t>la</w:t>
            </w:r>
            <w:r>
              <w:rPr>
                <w:spacing w:val="-12"/>
                <w:sz w:val="22"/>
              </w:rPr>
              <w:t> </w:t>
            </w:r>
            <w:r>
              <w:rPr>
                <w:sz w:val="22"/>
              </w:rPr>
              <w:t>línea medular del Centro de </w:t>
            </w:r>
            <w:r>
              <w:rPr>
                <w:spacing w:val="-2"/>
                <w:sz w:val="22"/>
              </w:rPr>
              <w:t>Formación.</w:t>
            </w:r>
          </w:p>
        </w:tc>
        <w:tc>
          <w:tcPr>
            <w:tcW w:w="3130" w:type="dxa"/>
          </w:tcPr>
          <w:p>
            <w:pPr>
              <w:pStyle w:val="TableParagraph"/>
              <w:ind w:left="0"/>
              <w:rPr>
                <w:sz w:val="22"/>
              </w:rPr>
            </w:pPr>
          </w:p>
          <w:p>
            <w:pPr>
              <w:pStyle w:val="TableParagraph"/>
              <w:spacing w:before="234"/>
              <w:ind w:left="0"/>
              <w:rPr>
                <w:sz w:val="22"/>
              </w:rPr>
            </w:pPr>
          </w:p>
          <w:p>
            <w:pPr>
              <w:pStyle w:val="TableParagraph"/>
              <w:spacing w:before="1"/>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ind w:left="0"/>
              <w:rPr>
                <w:sz w:val="22"/>
              </w:rPr>
            </w:pPr>
          </w:p>
          <w:p>
            <w:pPr>
              <w:pStyle w:val="TableParagraph"/>
              <w:spacing w:before="234"/>
              <w:ind w:left="0"/>
              <w:rPr>
                <w:sz w:val="22"/>
              </w:rPr>
            </w:pPr>
          </w:p>
          <w:p>
            <w:pPr>
              <w:pStyle w:val="TableParagraph"/>
              <w:spacing w:before="1"/>
              <w:rPr>
                <w:sz w:val="22"/>
              </w:rPr>
            </w:pPr>
            <w:r>
              <w:rPr>
                <w:sz w:val="22"/>
              </w:rPr>
              <w:t>No</w:t>
            </w:r>
            <w:r>
              <w:rPr>
                <w:spacing w:val="-2"/>
                <w:sz w:val="22"/>
              </w:rPr>
              <w:t> aplica</w:t>
            </w:r>
          </w:p>
        </w:tc>
      </w:tr>
      <w:tr>
        <w:trPr>
          <w:trHeight w:val="2630" w:hRule="atLeast"/>
        </w:trPr>
        <w:tc>
          <w:tcPr>
            <w:tcW w:w="3130" w:type="dxa"/>
          </w:tcPr>
          <w:p>
            <w:pPr>
              <w:pStyle w:val="TableParagraph"/>
              <w:ind w:left="0"/>
              <w:rPr>
                <w:sz w:val="22"/>
              </w:rPr>
            </w:pPr>
          </w:p>
          <w:p>
            <w:pPr>
              <w:pStyle w:val="TableParagraph"/>
              <w:spacing w:before="78"/>
              <w:ind w:left="0"/>
              <w:rPr>
                <w:sz w:val="22"/>
              </w:rPr>
            </w:pPr>
          </w:p>
          <w:p>
            <w:pPr>
              <w:pStyle w:val="TableParagraph"/>
              <w:spacing w:line="276" w:lineRule="auto" w:before="1"/>
              <w:ind w:right="95"/>
              <w:jc w:val="both"/>
              <w:rPr>
                <w:sz w:val="22"/>
              </w:rPr>
            </w:pPr>
            <w:r>
              <w:rPr>
                <w:sz w:val="22"/>
              </w:rPr>
              <w:t>9.</w:t>
            </w:r>
            <w:r>
              <w:rPr>
                <w:spacing w:val="-8"/>
                <w:sz w:val="22"/>
              </w:rPr>
              <w:t> </w:t>
            </w:r>
            <w:r>
              <w:rPr>
                <w:sz w:val="22"/>
              </w:rPr>
              <w:t>Presentar</w:t>
            </w:r>
            <w:r>
              <w:rPr>
                <w:spacing w:val="-9"/>
                <w:sz w:val="22"/>
              </w:rPr>
              <w:t> </w:t>
            </w:r>
            <w:r>
              <w:rPr>
                <w:sz w:val="22"/>
              </w:rPr>
              <w:t>informes</w:t>
            </w:r>
            <w:r>
              <w:rPr>
                <w:spacing w:val="-8"/>
                <w:sz w:val="22"/>
              </w:rPr>
              <w:t> </w:t>
            </w:r>
            <w:r>
              <w:rPr>
                <w:sz w:val="22"/>
              </w:rPr>
              <w:t>y</w:t>
            </w:r>
            <w:r>
              <w:rPr>
                <w:spacing w:val="-8"/>
                <w:sz w:val="22"/>
              </w:rPr>
              <w:t> </w:t>
            </w:r>
            <w:r>
              <w:rPr>
                <w:sz w:val="22"/>
              </w:rPr>
              <w:t>soportes requeridos por el supervisor del contrato conforme a las necesidades del servicio.</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4"/>
              <w:ind w:left="0"/>
              <w:rPr>
                <w:sz w:val="22"/>
              </w:rPr>
            </w:pPr>
          </w:p>
          <w:p>
            <w:pPr>
              <w:pStyle w:val="TableParagraph"/>
              <w:spacing w:before="1"/>
              <w:rPr>
                <w:sz w:val="22"/>
              </w:rPr>
            </w:pPr>
            <w:r>
              <w:rPr>
                <w:spacing w:val="-5"/>
                <w:sz w:val="22"/>
              </w:rPr>
              <w:t>Si</w:t>
            </w:r>
          </w:p>
        </w:tc>
        <w:tc>
          <w:tcPr>
            <w:tcW w:w="3135" w:type="dxa"/>
          </w:tcPr>
          <w:p>
            <w:pPr>
              <w:pStyle w:val="TableParagraph"/>
              <w:spacing w:line="276" w:lineRule="auto"/>
              <w:ind w:right="95"/>
              <w:jc w:val="both"/>
              <w:rPr>
                <w:sz w:val="22"/>
              </w:rPr>
            </w:pPr>
            <w:r>
              <w:rPr>
                <w:sz w:val="22"/>
              </w:rPr>
              <w:t>Se presentaron 11 informes con sus</w:t>
            </w:r>
            <w:r>
              <w:rPr>
                <w:spacing w:val="-13"/>
                <w:sz w:val="22"/>
              </w:rPr>
              <w:t> </w:t>
            </w:r>
            <w:r>
              <w:rPr>
                <w:sz w:val="22"/>
              </w:rPr>
              <w:t>respectivos</w:t>
            </w:r>
            <w:r>
              <w:rPr>
                <w:spacing w:val="-12"/>
                <w:sz w:val="22"/>
              </w:rPr>
              <w:t> </w:t>
            </w:r>
            <w:r>
              <w:rPr>
                <w:sz w:val="22"/>
              </w:rPr>
              <w:t>soportes</w:t>
            </w:r>
            <w:r>
              <w:rPr>
                <w:spacing w:val="-13"/>
                <w:sz w:val="22"/>
              </w:rPr>
              <w:t> </w:t>
            </w:r>
            <w:r>
              <w:rPr>
                <w:sz w:val="22"/>
              </w:rPr>
              <w:t>durante la vigencia 2025 para </w:t>
            </w:r>
            <w:r>
              <w:rPr>
                <w:sz w:val="22"/>
              </w:rPr>
              <w:t>la ejecución del contrato y se encuentran el en el drive de la coordinación</w:t>
            </w:r>
            <w:r>
              <w:rPr>
                <w:spacing w:val="-3"/>
                <w:sz w:val="22"/>
              </w:rPr>
              <w:t> </w:t>
            </w:r>
            <w:r>
              <w:rPr>
                <w:sz w:val="22"/>
              </w:rPr>
              <w:t>de</w:t>
            </w:r>
            <w:r>
              <w:rPr>
                <w:spacing w:val="-2"/>
                <w:sz w:val="22"/>
              </w:rPr>
              <w:t> </w:t>
            </w:r>
            <w:r>
              <w:rPr>
                <w:sz w:val="22"/>
              </w:rPr>
              <w:t>la</w:t>
            </w:r>
            <w:r>
              <w:rPr>
                <w:spacing w:val="-4"/>
                <w:sz w:val="22"/>
              </w:rPr>
              <w:t> </w:t>
            </w:r>
            <w:r>
              <w:rPr>
                <w:sz w:val="22"/>
              </w:rPr>
              <w:t>Sede</w:t>
            </w:r>
            <w:r>
              <w:rPr>
                <w:spacing w:val="-3"/>
                <w:sz w:val="22"/>
              </w:rPr>
              <w:t> </w:t>
            </w:r>
            <w:r>
              <w:rPr>
                <w:sz w:val="22"/>
              </w:rPr>
              <w:t>Salitre</w:t>
            </w:r>
            <w:r>
              <w:rPr>
                <w:spacing w:val="-3"/>
                <w:sz w:val="22"/>
              </w:rPr>
              <w:t> </w:t>
            </w:r>
            <w:r>
              <w:rPr>
                <w:sz w:val="22"/>
              </w:rPr>
              <w:t>y en la carpeta de gestión contractual en el SECOP II</w:t>
            </w:r>
          </w:p>
        </w:tc>
      </w:tr>
      <w:tr>
        <w:trPr>
          <w:trHeight w:val="1704" w:hRule="atLeast"/>
        </w:trPr>
        <w:tc>
          <w:tcPr>
            <w:tcW w:w="3130" w:type="dxa"/>
          </w:tcPr>
          <w:p>
            <w:pPr>
              <w:pStyle w:val="TableParagraph"/>
              <w:tabs>
                <w:tab w:pos="1283" w:val="left" w:leader="none"/>
                <w:tab w:pos="2108" w:val="left" w:leader="none"/>
              </w:tabs>
              <w:spacing w:line="276" w:lineRule="auto"/>
              <w:ind w:right="94"/>
              <w:jc w:val="both"/>
              <w:rPr>
                <w:sz w:val="22"/>
              </w:rPr>
            </w:pPr>
            <w:r>
              <w:rPr>
                <w:sz w:val="22"/>
              </w:rPr>
              <w:t>10. Participar y desarrollar los </w:t>
            </w:r>
            <w:r>
              <w:rPr>
                <w:spacing w:val="-2"/>
                <w:sz w:val="22"/>
              </w:rPr>
              <w:t>cursos</w:t>
            </w:r>
            <w:r>
              <w:rPr>
                <w:sz w:val="22"/>
              </w:rPr>
              <w:tab/>
            </w:r>
            <w:r>
              <w:rPr>
                <w:spacing w:val="-6"/>
                <w:sz w:val="22"/>
              </w:rPr>
              <w:t>de</w:t>
            </w:r>
            <w:r>
              <w:rPr>
                <w:sz w:val="22"/>
              </w:rPr>
              <w:tab/>
            </w:r>
            <w:r>
              <w:rPr>
                <w:spacing w:val="-2"/>
                <w:sz w:val="22"/>
              </w:rPr>
              <w:t>formació</w:t>
            </w:r>
            <w:r>
              <w:rPr>
                <w:spacing w:val="-2"/>
                <w:sz w:val="22"/>
              </w:rPr>
              <w:t>n</w:t>
            </w:r>
            <w:r>
              <w:rPr>
                <w:spacing w:val="-2"/>
                <w:sz w:val="22"/>
              </w:rPr>
              <w:t> </w:t>
            </w:r>
            <w:r>
              <w:rPr>
                <w:sz w:val="22"/>
              </w:rPr>
              <w:t>complementaria de la ruta pedagógica</w:t>
            </w:r>
            <w:r>
              <w:rPr>
                <w:spacing w:val="-2"/>
                <w:sz w:val="22"/>
              </w:rPr>
              <w:t> </w:t>
            </w:r>
            <w:r>
              <w:rPr>
                <w:sz w:val="22"/>
              </w:rPr>
              <w:t>determinados</w:t>
            </w:r>
            <w:r>
              <w:rPr>
                <w:spacing w:val="-5"/>
                <w:sz w:val="22"/>
              </w:rPr>
              <w:t> </w:t>
            </w:r>
            <w:r>
              <w:rPr>
                <w:sz w:val="22"/>
              </w:rPr>
              <w:t>por</w:t>
            </w:r>
            <w:r>
              <w:rPr>
                <w:spacing w:val="-2"/>
                <w:sz w:val="22"/>
              </w:rPr>
              <w:t> </w:t>
            </w:r>
            <w:r>
              <w:rPr>
                <w:sz w:val="22"/>
              </w:rPr>
              <w:t>el supervisor del contrato.</w:t>
            </w:r>
          </w:p>
        </w:tc>
        <w:tc>
          <w:tcPr>
            <w:tcW w:w="3130" w:type="dxa"/>
          </w:tcPr>
          <w:p>
            <w:pPr>
              <w:pStyle w:val="TableParagraph"/>
              <w:ind w:left="0"/>
              <w:rPr>
                <w:sz w:val="22"/>
              </w:rPr>
            </w:pPr>
          </w:p>
          <w:p>
            <w:pPr>
              <w:pStyle w:val="TableParagraph"/>
              <w:spacing w:before="79"/>
              <w:ind w:left="0"/>
              <w:rPr>
                <w:sz w:val="22"/>
              </w:rPr>
            </w:pPr>
          </w:p>
          <w:p>
            <w:pPr>
              <w:pStyle w:val="TableParagraph"/>
              <w:rPr>
                <w:sz w:val="22"/>
              </w:rPr>
            </w:pPr>
            <w:r>
              <w:rPr>
                <w:spacing w:val="-5"/>
                <w:sz w:val="22"/>
              </w:rPr>
              <w:t>Si</w:t>
            </w:r>
          </w:p>
        </w:tc>
        <w:tc>
          <w:tcPr>
            <w:tcW w:w="3135" w:type="dxa"/>
          </w:tcPr>
          <w:p>
            <w:pPr>
              <w:pStyle w:val="TableParagraph"/>
              <w:spacing w:line="276" w:lineRule="auto"/>
              <w:ind w:right="93"/>
              <w:jc w:val="both"/>
              <w:rPr>
                <w:sz w:val="22"/>
              </w:rPr>
            </w:pPr>
            <w:r>
              <w:rPr>
                <w:sz w:val="22"/>
              </w:rPr>
              <w:t>Se realizaron los cursos complementarios “planeación estratégica – Desarrollo de habilidades para el desempeño del instructor SENA.</w:t>
            </w:r>
          </w:p>
        </w:tc>
      </w:tr>
      <w:tr>
        <w:trPr>
          <w:trHeight w:val="928" w:hRule="atLeast"/>
        </w:trPr>
        <w:tc>
          <w:tcPr>
            <w:tcW w:w="3130" w:type="dxa"/>
          </w:tcPr>
          <w:p>
            <w:pPr>
              <w:pStyle w:val="TableParagraph"/>
              <w:tabs>
                <w:tab w:pos="599" w:val="left" w:leader="none"/>
                <w:tab w:pos="1360" w:val="left" w:leader="none"/>
                <w:tab w:pos="1676" w:val="left" w:leader="none"/>
                <w:tab w:pos="1925" w:val="left" w:leader="none"/>
                <w:tab w:pos="2127" w:val="left" w:leader="none"/>
                <w:tab w:pos="2863" w:val="left" w:leader="none"/>
              </w:tabs>
              <w:spacing w:line="273" w:lineRule="auto" w:before="155"/>
              <w:ind w:right="96"/>
              <w:rPr>
                <w:sz w:val="22"/>
              </w:rPr>
            </w:pPr>
            <w:r>
              <w:rPr>
                <w:spacing w:val="-4"/>
                <w:sz w:val="22"/>
              </w:rPr>
              <w:t>11.</w:t>
            </w:r>
            <w:r>
              <w:rPr>
                <w:sz w:val="22"/>
              </w:rPr>
              <w:tab/>
            </w:r>
            <w:r>
              <w:rPr>
                <w:spacing w:val="-2"/>
                <w:sz w:val="22"/>
              </w:rPr>
              <w:t>Asistir</w:t>
            </w:r>
            <w:r>
              <w:rPr>
                <w:sz w:val="22"/>
              </w:rPr>
              <w:tab/>
            </w:r>
            <w:r>
              <w:rPr>
                <w:spacing w:val="-10"/>
                <w:sz w:val="22"/>
              </w:rPr>
              <w:t>a</w:t>
            </w:r>
            <w:r>
              <w:rPr>
                <w:sz w:val="22"/>
              </w:rPr>
              <w:tab/>
            </w:r>
            <w:r>
              <w:rPr>
                <w:spacing w:val="-4"/>
                <w:sz w:val="22"/>
              </w:rPr>
              <w:t>las</w:t>
            </w:r>
            <w:r>
              <w:rPr>
                <w:sz w:val="22"/>
              </w:rPr>
              <w:tab/>
              <w:tab/>
            </w:r>
            <w:r>
              <w:rPr>
                <w:spacing w:val="-2"/>
                <w:sz w:val="22"/>
              </w:rPr>
              <w:t>reunione</w:t>
            </w:r>
            <w:r>
              <w:rPr>
                <w:spacing w:val="-2"/>
                <w:sz w:val="22"/>
              </w:rPr>
              <w:t>s</w:t>
            </w:r>
            <w:r>
              <w:rPr>
                <w:spacing w:val="-2"/>
                <w:sz w:val="22"/>
              </w:rPr>
              <w:t> programadas</w:t>
            </w:r>
            <w:r>
              <w:rPr>
                <w:sz w:val="22"/>
              </w:rPr>
              <w:tab/>
              <w:tab/>
              <w:tab/>
            </w:r>
            <w:r>
              <w:rPr>
                <w:spacing w:val="-5"/>
                <w:sz w:val="22"/>
              </w:rPr>
              <w:t>por</w:t>
            </w:r>
            <w:r>
              <w:rPr>
                <w:sz w:val="22"/>
              </w:rPr>
              <w:tab/>
            </w:r>
            <w:r>
              <w:rPr>
                <w:spacing w:val="-5"/>
                <w:sz w:val="22"/>
              </w:rPr>
              <w:t>l</w:t>
            </w:r>
            <w:r>
              <w:rPr>
                <w:spacing w:val="-5"/>
                <w:sz w:val="22"/>
              </w:rPr>
              <w:t>a</w:t>
            </w:r>
          </w:p>
        </w:tc>
        <w:tc>
          <w:tcPr>
            <w:tcW w:w="3130" w:type="dxa"/>
          </w:tcPr>
          <w:p>
            <w:pPr>
              <w:pStyle w:val="TableParagraph"/>
              <w:spacing w:before="229"/>
              <w:rPr>
                <w:sz w:val="22"/>
              </w:rPr>
            </w:pPr>
            <w:r>
              <w:rPr>
                <w:spacing w:val="-5"/>
                <w:sz w:val="22"/>
              </w:rPr>
              <w:t>SI</w:t>
            </w:r>
          </w:p>
        </w:tc>
        <w:tc>
          <w:tcPr>
            <w:tcW w:w="3135" w:type="dxa"/>
          </w:tcPr>
          <w:p>
            <w:pPr>
              <w:pStyle w:val="TableParagraph"/>
              <w:spacing w:line="268" w:lineRule="exact"/>
              <w:rPr>
                <w:sz w:val="22"/>
              </w:rPr>
            </w:pPr>
            <w:r>
              <w:rPr>
                <w:sz w:val="22"/>
              </w:rPr>
              <w:t>Se</w:t>
            </w:r>
            <w:r>
              <w:rPr>
                <w:spacing w:val="37"/>
                <w:sz w:val="22"/>
              </w:rPr>
              <w:t> </w:t>
            </w:r>
            <w:r>
              <w:rPr>
                <w:sz w:val="22"/>
              </w:rPr>
              <w:t>asistieron</w:t>
            </w:r>
            <w:r>
              <w:rPr>
                <w:spacing w:val="36"/>
                <w:sz w:val="22"/>
              </w:rPr>
              <w:t> </w:t>
            </w:r>
            <w:r>
              <w:rPr>
                <w:sz w:val="22"/>
              </w:rPr>
              <w:t>a</w:t>
            </w:r>
            <w:r>
              <w:rPr>
                <w:spacing w:val="37"/>
                <w:sz w:val="22"/>
              </w:rPr>
              <w:t> </w:t>
            </w:r>
            <w:r>
              <w:rPr>
                <w:sz w:val="22"/>
              </w:rPr>
              <w:t>reuniones</w:t>
            </w:r>
            <w:r>
              <w:rPr>
                <w:spacing w:val="35"/>
                <w:sz w:val="22"/>
              </w:rPr>
              <w:t> </w:t>
            </w:r>
            <w:r>
              <w:rPr>
                <w:sz w:val="22"/>
              </w:rPr>
              <w:t>de</w:t>
            </w:r>
            <w:r>
              <w:rPr>
                <w:spacing w:val="41"/>
                <w:sz w:val="22"/>
              </w:rPr>
              <w:t> </w:t>
            </w:r>
            <w:r>
              <w:rPr>
                <w:spacing w:val="-5"/>
                <w:sz w:val="22"/>
              </w:rPr>
              <w:t>la</w:t>
            </w:r>
          </w:p>
          <w:p>
            <w:pPr>
              <w:pStyle w:val="TableParagraph"/>
              <w:tabs>
                <w:tab w:pos="1407" w:val="left" w:leader="none"/>
                <w:tab w:pos="1508" w:val="left" w:leader="none"/>
                <w:tab w:pos="1937" w:val="left" w:leader="none"/>
                <w:tab w:pos="2750" w:val="left" w:leader="none"/>
                <w:tab w:pos="2799" w:val="left" w:leader="none"/>
              </w:tabs>
              <w:spacing w:line="310" w:lineRule="atLeast"/>
              <w:ind w:right="96"/>
              <w:rPr>
                <w:sz w:val="22"/>
              </w:rPr>
            </w:pPr>
            <w:r>
              <w:rPr>
                <w:spacing w:val="-2"/>
                <w:sz w:val="22"/>
              </w:rPr>
              <w:t>coordinación</w:t>
            </w:r>
            <w:r>
              <w:rPr>
                <w:sz w:val="22"/>
              </w:rPr>
              <w:tab/>
              <w:tab/>
            </w:r>
            <w:r>
              <w:rPr>
                <w:spacing w:val="-2"/>
                <w:sz w:val="22"/>
              </w:rPr>
              <w:t>académica,</w:t>
            </w:r>
            <w:r>
              <w:rPr>
                <w:sz w:val="22"/>
              </w:rPr>
              <w:tab/>
            </w:r>
            <w:r>
              <w:rPr>
                <w:spacing w:val="-4"/>
                <w:sz w:val="22"/>
              </w:rPr>
              <w:t>del </w:t>
            </w:r>
            <w:r>
              <w:rPr>
                <w:spacing w:val="-2"/>
                <w:sz w:val="22"/>
              </w:rPr>
              <w:t>Subdirector</w:t>
            </w:r>
            <w:r>
              <w:rPr>
                <w:sz w:val="22"/>
              </w:rPr>
              <w:tab/>
            </w:r>
            <w:r>
              <w:rPr>
                <w:spacing w:val="-5"/>
                <w:sz w:val="22"/>
              </w:rPr>
              <w:t>del</w:t>
            </w:r>
            <w:r>
              <w:rPr>
                <w:sz w:val="22"/>
              </w:rPr>
              <w:tab/>
            </w:r>
            <w:r>
              <w:rPr>
                <w:spacing w:val="-2"/>
                <w:sz w:val="22"/>
              </w:rPr>
              <w:t>Centro</w:t>
            </w:r>
            <w:r>
              <w:rPr>
                <w:sz w:val="22"/>
              </w:rPr>
              <w:tab/>
              <w:tab/>
            </w:r>
            <w:r>
              <w:rPr>
                <w:spacing w:val="-5"/>
                <w:sz w:val="22"/>
              </w:rPr>
              <w:t>de</w:t>
            </w:r>
          </w:p>
        </w:tc>
      </w:tr>
    </w:tbl>
    <w:p>
      <w:pPr>
        <w:pStyle w:val="TableParagraph"/>
        <w:spacing w:after="0" w:line="310" w:lineRule="atLeast"/>
        <w:rPr>
          <w:sz w:val="22"/>
        </w:rPr>
        <w:sectPr>
          <w:pgSz w:w="12240" w:h="15840"/>
          <w:pgMar w:header="709" w:footer="1053" w:top="1600" w:bottom="1240" w:left="1080" w:right="1080"/>
        </w:sectPr>
      </w:pPr>
    </w:p>
    <w:p>
      <w:pPr>
        <w:pStyle w:val="BodyText"/>
        <w:spacing w:before="11"/>
        <w:rPr>
          <w:sz w:val="6"/>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2013" w:hRule="atLeast"/>
        </w:trPr>
        <w:tc>
          <w:tcPr>
            <w:tcW w:w="3130" w:type="dxa"/>
          </w:tcPr>
          <w:p>
            <w:pPr>
              <w:pStyle w:val="TableParagraph"/>
              <w:tabs>
                <w:tab w:pos="1519" w:val="left" w:leader="none"/>
                <w:tab w:pos="2721" w:val="left" w:leader="none"/>
              </w:tabs>
              <w:spacing w:line="276" w:lineRule="auto"/>
              <w:ind w:right="95"/>
              <w:rPr>
                <w:sz w:val="22"/>
              </w:rPr>
            </w:pPr>
            <w:r>
              <w:rPr>
                <w:spacing w:val="-2"/>
                <w:sz w:val="22"/>
              </w:rPr>
              <w:t>coordinación</w:t>
            </w:r>
            <w:r>
              <w:rPr>
                <w:sz w:val="22"/>
              </w:rPr>
              <w:tab/>
            </w:r>
            <w:r>
              <w:rPr>
                <w:spacing w:val="-2"/>
                <w:sz w:val="22"/>
              </w:rPr>
              <w:t>académica</w:t>
            </w:r>
            <w:r>
              <w:rPr>
                <w:sz w:val="22"/>
              </w:rPr>
              <w:tab/>
            </w:r>
            <w:r>
              <w:rPr>
                <w:spacing w:val="-4"/>
                <w:sz w:val="22"/>
              </w:rPr>
              <w:t>y/o </w:t>
            </w:r>
            <w:r>
              <w:rPr>
                <w:sz w:val="22"/>
              </w:rPr>
              <w:t>subdirección de centro.</w:t>
            </w:r>
          </w:p>
        </w:tc>
        <w:tc>
          <w:tcPr>
            <w:tcW w:w="3130" w:type="dxa"/>
          </w:tcPr>
          <w:p>
            <w:pPr>
              <w:pStyle w:val="TableParagraph"/>
              <w:ind w:left="0"/>
              <w:rPr>
                <w:rFonts w:ascii="Times New Roman"/>
                <w:sz w:val="18"/>
              </w:rPr>
            </w:pPr>
          </w:p>
        </w:tc>
        <w:tc>
          <w:tcPr>
            <w:tcW w:w="3135" w:type="dxa"/>
          </w:tcPr>
          <w:p>
            <w:pPr>
              <w:pStyle w:val="TableParagraph"/>
              <w:spacing w:line="276" w:lineRule="auto"/>
              <w:ind w:right="94"/>
              <w:jc w:val="both"/>
              <w:rPr>
                <w:sz w:val="22"/>
              </w:rPr>
            </w:pPr>
            <w:r>
              <w:rPr>
                <w:sz w:val="22"/>
              </w:rPr>
              <w:t>Servicios Financieros, y reuniones</w:t>
            </w:r>
            <w:r>
              <w:rPr>
                <w:spacing w:val="-12"/>
                <w:sz w:val="22"/>
              </w:rPr>
              <w:t> </w:t>
            </w:r>
            <w:r>
              <w:rPr>
                <w:sz w:val="22"/>
              </w:rPr>
              <w:t>de</w:t>
            </w:r>
            <w:r>
              <w:rPr>
                <w:spacing w:val="-12"/>
                <w:sz w:val="22"/>
              </w:rPr>
              <w:t> </w:t>
            </w:r>
            <w:r>
              <w:rPr>
                <w:sz w:val="22"/>
              </w:rPr>
              <w:t>equipos</w:t>
            </w:r>
            <w:r>
              <w:rPr>
                <w:spacing w:val="-13"/>
                <w:sz w:val="22"/>
              </w:rPr>
              <w:t> </w:t>
            </w:r>
            <w:r>
              <w:rPr>
                <w:sz w:val="22"/>
              </w:rPr>
              <w:t>ejecutores y</w:t>
            </w:r>
            <w:r>
              <w:rPr>
                <w:spacing w:val="-13"/>
                <w:sz w:val="22"/>
              </w:rPr>
              <w:t> </w:t>
            </w:r>
            <w:r>
              <w:rPr>
                <w:sz w:val="22"/>
              </w:rPr>
              <w:t>de</w:t>
            </w:r>
            <w:r>
              <w:rPr>
                <w:spacing w:val="-12"/>
                <w:sz w:val="22"/>
              </w:rPr>
              <w:t> </w:t>
            </w:r>
            <w:r>
              <w:rPr>
                <w:sz w:val="22"/>
              </w:rPr>
              <w:t>pares</w:t>
            </w:r>
            <w:r>
              <w:rPr>
                <w:spacing w:val="-13"/>
                <w:sz w:val="22"/>
              </w:rPr>
              <w:t> </w:t>
            </w:r>
            <w:r>
              <w:rPr>
                <w:sz w:val="22"/>
              </w:rPr>
              <w:t>académicos.</w:t>
            </w:r>
            <w:r>
              <w:rPr>
                <w:spacing w:val="14"/>
                <w:sz w:val="22"/>
              </w:rPr>
              <w:t> </w:t>
            </w:r>
            <w:r>
              <w:rPr>
                <w:sz w:val="22"/>
              </w:rPr>
              <w:t>Las</w:t>
            </w:r>
            <w:r>
              <w:rPr>
                <w:spacing w:val="-13"/>
                <w:sz w:val="22"/>
              </w:rPr>
              <w:t> </w:t>
            </w:r>
            <w:r>
              <w:rPr>
                <w:sz w:val="22"/>
              </w:rPr>
              <w:t>actas se</w:t>
            </w:r>
            <w:r>
              <w:rPr>
                <w:spacing w:val="-5"/>
                <w:sz w:val="22"/>
              </w:rPr>
              <w:t> </w:t>
            </w:r>
            <w:r>
              <w:rPr>
                <w:sz w:val="22"/>
              </w:rPr>
              <w:t>encuentran</w:t>
            </w:r>
            <w:r>
              <w:rPr>
                <w:spacing w:val="-9"/>
                <w:sz w:val="22"/>
              </w:rPr>
              <w:t> </w:t>
            </w:r>
            <w:r>
              <w:rPr>
                <w:sz w:val="22"/>
              </w:rPr>
              <w:t>el</w:t>
            </w:r>
            <w:r>
              <w:rPr>
                <w:spacing w:val="-6"/>
                <w:sz w:val="22"/>
              </w:rPr>
              <w:t> </w:t>
            </w:r>
            <w:r>
              <w:rPr>
                <w:sz w:val="22"/>
              </w:rPr>
              <w:t>nos</w:t>
            </w:r>
            <w:r>
              <w:rPr>
                <w:spacing w:val="-6"/>
                <w:sz w:val="22"/>
              </w:rPr>
              <w:t> </w:t>
            </w:r>
            <w:r>
              <w:rPr>
                <w:sz w:val="22"/>
              </w:rPr>
              <w:t>drive</w:t>
            </w:r>
            <w:r>
              <w:rPr>
                <w:spacing w:val="-8"/>
                <w:sz w:val="22"/>
              </w:rPr>
              <w:t> </w:t>
            </w:r>
            <w:r>
              <w:rPr>
                <w:sz w:val="22"/>
              </w:rPr>
              <w:t>de</w:t>
            </w:r>
            <w:r>
              <w:rPr>
                <w:spacing w:val="-6"/>
                <w:sz w:val="22"/>
              </w:rPr>
              <w:t> </w:t>
            </w:r>
            <w:r>
              <w:rPr>
                <w:sz w:val="22"/>
              </w:rPr>
              <w:t>las coordinación académicas del Centro de Servicios Financieros</w:t>
            </w:r>
          </w:p>
        </w:tc>
      </w:tr>
    </w:tbl>
    <w:p>
      <w:pPr>
        <w:pStyle w:val="BodyText"/>
      </w:pPr>
    </w:p>
    <w:p>
      <w:pPr>
        <w:pStyle w:val="BodyText"/>
        <w:spacing w:before="79"/>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LEGALES</w:t>
      </w:r>
    </w:p>
    <w:p>
      <w:pPr>
        <w:pStyle w:val="BodyText"/>
        <w:spacing w:before="83"/>
        <w:rPr>
          <w:b/>
        </w:rPr>
      </w:pPr>
    </w:p>
    <w:p>
      <w:pPr>
        <w:pStyle w:val="Heading2"/>
        <w:numPr>
          <w:ilvl w:val="1"/>
          <w:numId w:val="1"/>
        </w:numPr>
        <w:tabs>
          <w:tab w:pos="905" w:val="left" w:leader="none"/>
        </w:tabs>
        <w:spacing w:line="240" w:lineRule="auto" w:before="0" w:after="0"/>
        <w:ind w:left="905" w:right="0" w:hanging="567"/>
        <w:jc w:val="left"/>
      </w:pPr>
      <w:r>
        <w:rPr/>
        <w:t>Garantías</w:t>
      </w:r>
      <w:r>
        <w:rPr>
          <w:spacing w:val="-9"/>
        </w:rPr>
        <w:t> </w:t>
      </w:r>
      <w:r>
        <w:rPr>
          <w:spacing w:val="-2"/>
        </w:rPr>
        <w:t>contractuales</w:t>
      </w:r>
    </w:p>
    <w:p>
      <w:pPr>
        <w:pStyle w:val="BodyText"/>
        <w:spacing w:before="79"/>
        <w:rPr>
          <w:b/>
        </w:rPr>
      </w:pPr>
    </w:p>
    <w:p>
      <w:pPr>
        <w:pStyle w:val="BodyText"/>
        <w:spacing w:before="1"/>
        <w:ind w:left="338"/>
        <w:jc w:val="both"/>
      </w:pPr>
      <w:r>
        <w:rPr/>
        <w:t>Como</w:t>
      </w:r>
      <w:r>
        <w:rPr>
          <w:spacing w:val="-5"/>
        </w:rPr>
        <w:t> </w:t>
      </w:r>
      <w:r>
        <w:rPr/>
        <w:t>garantías</w:t>
      </w:r>
      <w:r>
        <w:rPr>
          <w:spacing w:val="-6"/>
        </w:rPr>
        <w:t> </w:t>
      </w:r>
      <w:r>
        <w:rPr/>
        <w:t>se</w:t>
      </w:r>
      <w:r>
        <w:rPr>
          <w:spacing w:val="-5"/>
        </w:rPr>
        <w:t> </w:t>
      </w:r>
      <w:r>
        <w:rPr/>
        <w:t>establecieron</w:t>
      </w:r>
      <w:r>
        <w:rPr>
          <w:spacing w:val="-6"/>
        </w:rPr>
        <w:t> </w:t>
      </w:r>
      <w:r>
        <w:rPr/>
        <w:t>las</w:t>
      </w:r>
      <w:r>
        <w:rPr>
          <w:spacing w:val="-8"/>
        </w:rPr>
        <w:t> </w:t>
      </w:r>
      <w:r>
        <w:rPr>
          <w:spacing w:val="-2"/>
        </w:rPr>
        <w:t>siguientes:</w:t>
      </w:r>
    </w:p>
    <w:p>
      <w:pPr>
        <w:pStyle w:val="BodyText"/>
        <w:spacing w:before="104"/>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2559"/>
        <w:gridCol w:w="1908"/>
        <w:gridCol w:w="2216"/>
      </w:tblGrid>
      <w:tr>
        <w:trPr>
          <w:trHeight w:val="309" w:hRule="atLeast"/>
        </w:trPr>
        <w:tc>
          <w:tcPr>
            <w:tcW w:w="9396" w:type="dxa"/>
            <w:gridSpan w:val="4"/>
            <w:shd w:val="clear" w:color="auto" w:fill="D9D9D9"/>
          </w:tcPr>
          <w:p>
            <w:pPr>
              <w:pStyle w:val="TableParagraph"/>
              <w:spacing w:line="268" w:lineRule="exact"/>
              <w:ind w:left="0"/>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9" w:hRule="atLeast"/>
        </w:trPr>
        <w:tc>
          <w:tcPr>
            <w:tcW w:w="2713" w:type="dxa"/>
          </w:tcPr>
          <w:p>
            <w:pPr>
              <w:pStyle w:val="TableParagraph"/>
              <w:spacing w:line="268" w:lineRule="exact"/>
              <w:rPr>
                <w:b/>
                <w:sz w:val="22"/>
              </w:rPr>
            </w:pPr>
            <w:r>
              <w:rPr>
                <w:b/>
                <w:spacing w:val="-2"/>
                <w:sz w:val="22"/>
              </w:rPr>
              <w:t>ASEGURADORA</w:t>
            </w:r>
          </w:p>
        </w:tc>
        <w:tc>
          <w:tcPr>
            <w:tcW w:w="6683" w:type="dxa"/>
            <w:gridSpan w:val="3"/>
          </w:tcPr>
          <w:p>
            <w:pPr>
              <w:pStyle w:val="TableParagraph"/>
              <w:spacing w:line="268" w:lineRule="exact"/>
              <w:ind w:left="104"/>
              <w:rPr>
                <w:sz w:val="22"/>
              </w:rPr>
            </w:pPr>
            <w:r>
              <w:rPr>
                <w:sz w:val="22"/>
              </w:rPr>
              <w:t>SEGUROS</w:t>
            </w:r>
            <w:r>
              <w:rPr>
                <w:spacing w:val="-9"/>
                <w:sz w:val="22"/>
              </w:rPr>
              <w:t> </w:t>
            </w:r>
            <w:r>
              <w:rPr>
                <w:spacing w:val="-2"/>
                <w:sz w:val="22"/>
              </w:rPr>
              <w:t>MUNDIAL</w:t>
            </w:r>
          </w:p>
        </w:tc>
      </w:tr>
      <w:tr>
        <w:trPr>
          <w:trHeight w:val="309" w:hRule="atLeast"/>
        </w:trPr>
        <w:tc>
          <w:tcPr>
            <w:tcW w:w="2713" w:type="dxa"/>
          </w:tcPr>
          <w:p>
            <w:pPr>
              <w:pStyle w:val="TableParagraph"/>
              <w:spacing w:line="268" w:lineRule="exact"/>
              <w:rPr>
                <w:b/>
                <w:sz w:val="22"/>
              </w:rPr>
            </w:pPr>
            <w:r>
              <w:rPr>
                <w:b/>
                <w:sz w:val="22"/>
              </w:rPr>
              <w:t>NRO.</w:t>
            </w:r>
            <w:r>
              <w:rPr>
                <w:b/>
                <w:spacing w:val="-3"/>
                <w:sz w:val="22"/>
              </w:rPr>
              <w:t> </w:t>
            </w:r>
            <w:r>
              <w:rPr>
                <w:b/>
                <w:sz w:val="22"/>
              </w:rPr>
              <w:t>DE</w:t>
            </w:r>
            <w:r>
              <w:rPr>
                <w:b/>
                <w:spacing w:val="-3"/>
                <w:sz w:val="22"/>
              </w:rPr>
              <w:t> </w:t>
            </w:r>
            <w:r>
              <w:rPr>
                <w:b/>
                <w:spacing w:val="-2"/>
                <w:sz w:val="22"/>
              </w:rPr>
              <w:t>PÓLIZA</w:t>
            </w:r>
          </w:p>
        </w:tc>
        <w:tc>
          <w:tcPr>
            <w:tcW w:w="6683" w:type="dxa"/>
            <w:gridSpan w:val="3"/>
          </w:tcPr>
          <w:p>
            <w:pPr>
              <w:pStyle w:val="TableParagraph"/>
              <w:spacing w:before="44"/>
              <w:ind w:left="104"/>
              <w:rPr>
                <w:rFonts w:ascii="Arial MT"/>
                <w:sz w:val="17"/>
              </w:rPr>
            </w:pPr>
            <w:r>
              <w:rPr>
                <w:rFonts w:ascii="Arial MT"/>
                <w:spacing w:val="-2"/>
                <w:sz w:val="17"/>
              </w:rPr>
              <w:t>CBC-100064397</w:t>
            </w:r>
          </w:p>
        </w:tc>
      </w:tr>
      <w:tr>
        <w:trPr>
          <w:trHeight w:val="309" w:hRule="atLeast"/>
        </w:trPr>
        <w:tc>
          <w:tcPr>
            <w:tcW w:w="2713" w:type="dxa"/>
          </w:tcPr>
          <w:p>
            <w:pPr>
              <w:pStyle w:val="TableParagraph"/>
              <w:spacing w:line="268" w:lineRule="exact"/>
              <w:rPr>
                <w:b/>
                <w:sz w:val="22"/>
              </w:rPr>
            </w:pPr>
            <w:r>
              <w:rPr>
                <w:b/>
                <w:sz w:val="22"/>
              </w:rPr>
              <w:t>CERTIFICADO</w:t>
            </w:r>
            <w:r>
              <w:rPr>
                <w:b/>
                <w:spacing w:val="-4"/>
                <w:sz w:val="22"/>
              </w:rPr>
              <w:t> </w:t>
            </w:r>
            <w:r>
              <w:rPr>
                <w:b/>
                <w:sz w:val="22"/>
              </w:rPr>
              <w:t>O</w:t>
            </w:r>
            <w:r>
              <w:rPr>
                <w:b/>
                <w:spacing w:val="-6"/>
                <w:sz w:val="22"/>
              </w:rPr>
              <w:t> </w:t>
            </w:r>
            <w:r>
              <w:rPr>
                <w:b/>
                <w:spacing w:val="-2"/>
                <w:sz w:val="22"/>
              </w:rPr>
              <w:t>ANEXO</w:t>
            </w:r>
          </w:p>
        </w:tc>
        <w:tc>
          <w:tcPr>
            <w:tcW w:w="6683" w:type="dxa"/>
            <w:gridSpan w:val="3"/>
          </w:tcPr>
          <w:p>
            <w:pPr>
              <w:pStyle w:val="TableParagraph"/>
              <w:spacing w:before="44"/>
              <w:ind w:left="104"/>
              <w:rPr>
                <w:rFonts w:ascii="Arial MT"/>
                <w:sz w:val="17"/>
              </w:rPr>
            </w:pPr>
            <w:r>
              <w:rPr>
                <w:rFonts w:ascii="Arial MT"/>
                <w:spacing w:val="-2"/>
                <w:sz w:val="17"/>
              </w:rPr>
              <w:t>CO1.WRT.16451731</w:t>
            </w:r>
          </w:p>
        </w:tc>
      </w:tr>
      <w:tr>
        <w:trPr>
          <w:trHeight w:val="309" w:hRule="atLeast"/>
        </w:trPr>
        <w:tc>
          <w:tcPr>
            <w:tcW w:w="2713" w:type="dxa"/>
          </w:tcPr>
          <w:p>
            <w:pPr>
              <w:pStyle w:val="TableParagraph"/>
              <w:spacing w:line="268" w:lineRule="exact"/>
              <w:rPr>
                <w:b/>
                <w:sz w:val="22"/>
              </w:rPr>
            </w:pPr>
            <w:r>
              <w:rPr>
                <w:b/>
                <w:sz w:val="22"/>
              </w:rPr>
              <w:t>FECHA</w:t>
            </w:r>
            <w:r>
              <w:rPr>
                <w:b/>
                <w:spacing w:val="-2"/>
                <w:sz w:val="22"/>
              </w:rPr>
              <w:t> EXPEDICIÓN</w:t>
            </w:r>
          </w:p>
        </w:tc>
        <w:tc>
          <w:tcPr>
            <w:tcW w:w="6683" w:type="dxa"/>
            <w:gridSpan w:val="3"/>
          </w:tcPr>
          <w:p>
            <w:pPr>
              <w:pStyle w:val="TableParagraph"/>
              <w:spacing w:line="268" w:lineRule="exact"/>
              <w:ind w:left="104"/>
              <w:rPr>
                <w:sz w:val="22"/>
              </w:rPr>
            </w:pPr>
            <w:r>
              <w:rPr>
                <w:spacing w:val="-2"/>
                <w:sz w:val="22"/>
              </w:rPr>
              <w:t>13/02/2025</w:t>
            </w:r>
          </w:p>
        </w:tc>
      </w:tr>
      <w:tr>
        <w:trPr>
          <w:trHeight w:val="306" w:hRule="atLeast"/>
        </w:trPr>
        <w:tc>
          <w:tcPr>
            <w:tcW w:w="2713" w:type="dxa"/>
          </w:tcPr>
          <w:p>
            <w:pPr>
              <w:pStyle w:val="TableParagraph"/>
              <w:spacing w:line="268" w:lineRule="exact"/>
              <w:rPr>
                <w:b/>
                <w:sz w:val="22"/>
              </w:rPr>
            </w:pPr>
            <w:r>
              <w:rPr>
                <w:b/>
                <w:sz w:val="22"/>
              </w:rPr>
              <w:t>FECHA</w:t>
            </w:r>
            <w:r>
              <w:rPr>
                <w:b/>
                <w:spacing w:val="-2"/>
                <w:sz w:val="22"/>
              </w:rPr>
              <w:t> APROBACIÓN</w:t>
            </w:r>
          </w:p>
        </w:tc>
        <w:tc>
          <w:tcPr>
            <w:tcW w:w="6683" w:type="dxa"/>
            <w:gridSpan w:val="3"/>
          </w:tcPr>
          <w:p>
            <w:pPr>
              <w:pStyle w:val="TableParagraph"/>
              <w:spacing w:line="268" w:lineRule="exact"/>
              <w:ind w:left="104"/>
              <w:rPr>
                <w:sz w:val="22"/>
              </w:rPr>
            </w:pPr>
            <w:r>
              <w:rPr>
                <w:spacing w:val="-2"/>
                <w:sz w:val="22"/>
              </w:rPr>
              <w:t>13/02/2025</w:t>
            </w:r>
          </w:p>
        </w:tc>
      </w:tr>
      <w:tr>
        <w:trPr>
          <w:trHeight w:val="309" w:hRule="atLeast"/>
        </w:trPr>
        <w:tc>
          <w:tcPr>
            <w:tcW w:w="2713" w:type="dxa"/>
            <w:vMerge w:val="restart"/>
          </w:tcPr>
          <w:p>
            <w:pPr>
              <w:pStyle w:val="TableParagraph"/>
              <w:spacing w:before="160"/>
              <w:ind w:left="1"/>
              <w:jc w:val="center"/>
              <w:rPr>
                <w:b/>
                <w:sz w:val="22"/>
              </w:rPr>
            </w:pPr>
            <w:r>
              <w:rPr>
                <w:b/>
                <w:spacing w:val="-2"/>
                <w:sz w:val="22"/>
              </w:rPr>
              <w:t>AMPARO</w:t>
            </w:r>
          </w:p>
        </w:tc>
        <w:tc>
          <w:tcPr>
            <w:tcW w:w="4467" w:type="dxa"/>
            <w:gridSpan w:val="2"/>
          </w:tcPr>
          <w:p>
            <w:pPr>
              <w:pStyle w:val="TableParagraph"/>
              <w:spacing w:before="2"/>
              <w:ind w:left="0"/>
              <w:jc w:val="center"/>
              <w:rPr>
                <w:b/>
                <w:sz w:val="22"/>
              </w:rPr>
            </w:pPr>
            <w:r>
              <w:rPr>
                <w:b/>
                <w:spacing w:val="-2"/>
                <w:sz w:val="22"/>
              </w:rPr>
              <w:t>VIGENCIA</w:t>
            </w:r>
          </w:p>
        </w:tc>
        <w:tc>
          <w:tcPr>
            <w:tcW w:w="2216" w:type="dxa"/>
            <w:vMerge w:val="restart"/>
          </w:tcPr>
          <w:p>
            <w:pPr>
              <w:pStyle w:val="TableParagraph"/>
              <w:spacing w:before="160"/>
              <w:ind w:left="3"/>
              <w:jc w:val="center"/>
              <w:rPr>
                <w:b/>
                <w:sz w:val="22"/>
              </w:rPr>
            </w:pPr>
            <w:r>
              <w:rPr>
                <w:b/>
                <w:spacing w:val="-2"/>
                <w:sz w:val="22"/>
              </w:rPr>
              <w:t>VALOR</w:t>
            </w:r>
          </w:p>
        </w:tc>
      </w:tr>
      <w:tr>
        <w:trPr>
          <w:trHeight w:val="309" w:hRule="atLeast"/>
        </w:trPr>
        <w:tc>
          <w:tcPr>
            <w:tcW w:w="2713" w:type="dxa"/>
            <w:vMerge/>
            <w:tcBorders>
              <w:top w:val="nil"/>
            </w:tcBorders>
          </w:tcPr>
          <w:p>
            <w:pPr>
              <w:rPr>
                <w:sz w:val="2"/>
                <w:szCs w:val="2"/>
              </w:rPr>
            </w:pPr>
          </w:p>
        </w:tc>
        <w:tc>
          <w:tcPr>
            <w:tcW w:w="2559" w:type="dxa"/>
          </w:tcPr>
          <w:p>
            <w:pPr>
              <w:pStyle w:val="TableParagraph"/>
              <w:spacing w:line="268" w:lineRule="exact"/>
              <w:ind w:left="1" w:right="1"/>
              <w:jc w:val="center"/>
              <w:rPr>
                <w:b/>
                <w:sz w:val="22"/>
              </w:rPr>
            </w:pPr>
            <w:r>
              <w:rPr>
                <w:b/>
                <w:spacing w:val="-2"/>
                <w:sz w:val="22"/>
              </w:rPr>
              <w:t>DESDE</w:t>
            </w:r>
          </w:p>
        </w:tc>
        <w:tc>
          <w:tcPr>
            <w:tcW w:w="1908" w:type="dxa"/>
          </w:tcPr>
          <w:p>
            <w:pPr>
              <w:pStyle w:val="TableParagraph"/>
              <w:spacing w:line="268" w:lineRule="exact"/>
              <w:ind w:left="3" w:right="1"/>
              <w:jc w:val="center"/>
              <w:rPr>
                <w:b/>
                <w:sz w:val="22"/>
              </w:rPr>
            </w:pPr>
            <w:r>
              <w:rPr>
                <w:b/>
                <w:spacing w:val="-4"/>
                <w:sz w:val="22"/>
              </w:rPr>
              <w:t>HASTA</w:t>
            </w:r>
          </w:p>
        </w:tc>
        <w:tc>
          <w:tcPr>
            <w:tcW w:w="2216" w:type="dxa"/>
            <w:vMerge/>
            <w:tcBorders>
              <w:top w:val="nil"/>
            </w:tcBorders>
          </w:tcPr>
          <w:p>
            <w:pPr>
              <w:rPr>
                <w:sz w:val="2"/>
                <w:szCs w:val="2"/>
              </w:rPr>
            </w:pPr>
          </w:p>
        </w:tc>
      </w:tr>
      <w:tr>
        <w:trPr>
          <w:trHeight w:val="309" w:hRule="atLeast"/>
        </w:trPr>
        <w:tc>
          <w:tcPr>
            <w:tcW w:w="2713" w:type="dxa"/>
          </w:tcPr>
          <w:p>
            <w:pPr>
              <w:pStyle w:val="TableParagraph"/>
              <w:spacing w:line="268" w:lineRule="exact"/>
              <w:ind w:left="717"/>
              <w:rPr>
                <w:sz w:val="22"/>
              </w:rPr>
            </w:pPr>
            <w:r>
              <w:rPr>
                <w:spacing w:val="-2"/>
                <w:sz w:val="22"/>
              </w:rPr>
              <w:t>Cumplimiento</w:t>
            </w:r>
          </w:p>
        </w:tc>
        <w:tc>
          <w:tcPr>
            <w:tcW w:w="2559" w:type="dxa"/>
          </w:tcPr>
          <w:p>
            <w:pPr>
              <w:pStyle w:val="TableParagraph"/>
              <w:spacing w:line="268" w:lineRule="exact"/>
              <w:ind w:left="0" w:right="1"/>
              <w:jc w:val="center"/>
              <w:rPr>
                <w:sz w:val="22"/>
              </w:rPr>
            </w:pPr>
            <w:r>
              <w:rPr>
                <w:spacing w:val="-2"/>
                <w:sz w:val="22"/>
              </w:rPr>
              <w:t>12/02/2025</w:t>
            </w:r>
          </w:p>
        </w:tc>
        <w:tc>
          <w:tcPr>
            <w:tcW w:w="1908" w:type="dxa"/>
          </w:tcPr>
          <w:p>
            <w:pPr>
              <w:pStyle w:val="TableParagraph"/>
              <w:spacing w:line="268" w:lineRule="exact"/>
              <w:ind w:left="3"/>
              <w:jc w:val="center"/>
              <w:rPr>
                <w:sz w:val="22"/>
              </w:rPr>
            </w:pPr>
            <w:r>
              <w:rPr>
                <w:spacing w:val="-2"/>
                <w:sz w:val="22"/>
              </w:rPr>
              <w:t>23/04/2026</w:t>
            </w:r>
          </w:p>
        </w:tc>
        <w:tc>
          <w:tcPr>
            <w:tcW w:w="2216" w:type="dxa"/>
          </w:tcPr>
          <w:p>
            <w:pPr>
              <w:pStyle w:val="TableParagraph"/>
              <w:spacing w:before="35"/>
              <w:ind w:left="532"/>
              <w:rPr>
                <w:rFonts w:ascii="Arial MT"/>
                <w:sz w:val="17"/>
              </w:rPr>
            </w:pPr>
            <w:r>
              <w:rPr>
                <w:rFonts w:ascii="Arial MT"/>
                <w:color w:val="000000"/>
                <w:sz w:val="18"/>
                <w:shd w:fill="EFEFEF" w:color="auto" w:val="clear"/>
              </w:rPr>
              <w:t>$</w:t>
            </w:r>
            <w:r>
              <w:rPr>
                <w:rFonts w:ascii="Arial MT"/>
                <w:color w:val="000000"/>
                <w:spacing w:val="1"/>
                <w:sz w:val="18"/>
                <w:shd w:fill="EFEFEF" w:color="auto" w:val="clear"/>
              </w:rPr>
              <w:t> </w:t>
            </w:r>
            <w:r>
              <w:rPr>
                <w:rFonts w:ascii="Arial MT"/>
                <w:color w:val="000000"/>
                <w:spacing w:val="-2"/>
                <w:sz w:val="17"/>
                <w:shd w:fill="EFEFEF" w:color="auto" w:val="clear"/>
              </w:rPr>
              <w:t>4.814.153,00</w:t>
            </w:r>
          </w:p>
        </w:tc>
      </w:tr>
    </w:tbl>
    <w:p>
      <w:pPr>
        <w:pStyle w:val="BodyText"/>
      </w:pPr>
    </w:p>
    <w:p>
      <w:pPr>
        <w:pStyle w:val="BodyText"/>
        <w:spacing w:before="81"/>
      </w:pPr>
    </w:p>
    <w:p>
      <w:pPr>
        <w:pStyle w:val="Heading2"/>
        <w:numPr>
          <w:ilvl w:val="1"/>
          <w:numId w:val="1"/>
        </w:numPr>
        <w:tabs>
          <w:tab w:pos="905" w:val="left" w:leader="none"/>
        </w:tabs>
        <w:spacing w:line="240" w:lineRule="auto" w:before="0" w:after="0"/>
        <w:ind w:left="905" w:right="0" w:hanging="567"/>
        <w:jc w:val="left"/>
      </w:pPr>
      <w:r>
        <w:rPr/>
        <w:t>Cumplimiento</w:t>
      </w:r>
      <w:r>
        <w:rPr>
          <w:spacing w:val="-5"/>
        </w:rPr>
        <w:t> </w:t>
      </w:r>
      <w:r>
        <w:rPr/>
        <w:t>del</w:t>
      </w:r>
      <w:r>
        <w:rPr>
          <w:spacing w:val="-5"/>
        </w:rPr>
        <w:t> </w:t>
      </w:r>
      <w:r>
        <w:rPr>
          <w:spacing w:val="-2"/>
        </w:rPr>
        <w:t>objeto</w:t>
      </w:r>
    </w:p>
    <w:p>
      <w:pPr>
        <w:pStyle w:val="BodyText"/>
        <w:spacing w:before="82"/>
        <w:rPr>
          <w:b/>
        </w:rPr>
      </w:pPr>
    </w:p>
    <w:p>
      <w:pPr>
        <w:spacing w:line="276" w:lineRule="auto" w:before="0"/>
        <w:ind w:left="338" w:right="337" w:firstLine="0"/>
        <w:jc w:val="both"/>
        <w:rPr>
          <w:rFonts w:ascii="Arial MT" w:hAnsi="Arial MT"/>
          <w:sz w:val="18"/>
        </w:rPr>
      </w:pPr>
      <w:r>
        <w:rPr>
          <w:rFonts w:ascii="Arial MT" w:hAnsi="Arial MT"/>
          <w:sz w:val="18"/>
        </w:rPr>
        <w:t>Durante</w:t>
      </w:r>
      <w:r>
        <w:rPr>
          <w:rFonts w:ascii="Arial MT" w:hAnsi="Arial MT"/>
          <w:spacing w:val="-9"/>
          <w:sz w:val="18"/>
        </w:rPr>
        <w:t> </w:t>
      </w:r>
      <w:r>
        <w:rPr>
          <w:rFonts w:ascii="Arial MT" w:hAnsi="Arial MT"/>
          <w:sz w:val="18"/>
        </w:rPr>
        <w:t>la</w:t>
      </w:r>
      <w:r>
        <w:rPr>
          <w:rFonts w:ascii="Arial MT" w:hAnsi="Arial MT"/>
          <w:spacing w:val="-7"/>
          <w:sz w:val="18"/>
        </w:rPr>
        <w:t> </w:t>
      </w:r>
      <w:r>
        <w:rPr>
          <w:rFonts w:ascii="Arial MT" w:hAnsi="Arial MT"/>
          <w:sz w:val="18"/>
        </w:rPr>
        <w:t>ejecución</w:t>
      </w:r>
      <w:r>
        <w:rPr>
          <w:rFonts w:ascii="Arial MT" w:hAnsi="Arial MT"/>
          <w:spacing w:val="-10"/>
          <w:sz w:val="18"/>
        </w:rPr>
        <w:t> </w:t>
      </w:r>
      <w:r>
        <w:rPr>
          <w:rFonts w:ascii="Arial MT" w:hAnsi="Arial MT"/>
          <w:sz w:val="18"/>
        </w:rPr>
        <w:t>del</w:t>
      </w:r>
      <w:r>
        <w:rPr>
          <w:rFonts w:ascii="Arial MT" w:hAnsi="Arial MT"/>
          <w:spacing w:val="-10"/>
          <w:sz w:val="18"/>
        </w:rPr>
        <w:t> </w:t>
      </w:r>
      <w:r>
        <w:rPr>
          <w:rFonts w:ascii="Arial MT" w:hAnsi="Arial MT"/>
          <w:sz w:val="18"/>
        </w:rPr>
        <w:t>contrato</w:t>
      </w:r>
      <w:r>
        <w:rPr>
          <w:rFonts w:ascii="Arial MT" w:hAnsi="Arial MT"/>
          <w:spacing w:val="40"/>
          <w:sz w:val="18"/>
        </w:rPr>
        <w:t> </w:t>
      </w:r>
      <w:r>
        <w:rPr>
          <w:rFonts w:ascii="Arial MT" w:hAnsi="Arial MT"/>
          <w:sz w:val="18"/>
        </w:rPr>
        <w:t>CO1.PCCNTR.7466809</w:t>
      </w:r>
      <w:r>
        <w:rPr>
          <w:rFonts w:ascii="Arial MT" w:hAnsi="Arial MT"/>
          <w:spacing w:val="-7"/>
          <w:sz w:val="18"/>
        </w:rPr>
        <w:t> </w:t>
      </w:r>
      <w:r>
        <w:rPr>
          <w:rFonts w:ascii="Arial MT" w:hAnsi="Arial MT"/>
          <w:sz w:val="18"/>
        </w:rPr>
        <w:t>DE</w:t>
      </w:r>
      <w:r>
        <w:rPr>
          <w:rFonts w:ascii="Arial MT" w:hAnsi="Arial MT"/>
          <w:spacing w:val="-8"/>
          <w:sz w:val="18"/>
        </w:rPr>
        <w:t> </w:t>
      </w:r>
      <w:r>
        <w:rPr>
          <w:rFonts w:ascii="Arial MT" w:hAnsi="Arial MT"/>
          <w:sz w:val="18"/>
        </w:rPr>
        <w:t>2025</w:t>
      </w:r>
      <w:r>
        <w:rPr>
          <w:rFonts w:ascii="Arial MT" w:hAnsi="Arial MT"/>
          <w:spacing w:val="-7"/>
          <w:sz w:val="18"/>
        </w:rPr>
        <w:t> </w:t>
      </w:r>
      <w:r>
        <w:rPr>
          <w:rFonts w:ascii="Arial MT" w:hAnsi="Arial MT"/>
          <w:sz w:val="18"/>
        </w:rPr>
        <w:t>el</w:t>
      </w:r>
      <w:r>
        <w:rPr>
          <w:rFonts w:ascii="Arial MT" w:hAnsi="Arial MT"/>
          <w:spacing w:val="-10"/>
          <w:sz w:val="18"/>
        </w:rPr>
        <w:t> </w:t>
      </w:r>
      <w:r>
        <w:rPr>
          <w:rFonts w:ascii="Arial MT" w:hAnsi="Arial MT"/>
          <w:sz w:val="18"/>
        </w:rPr>
        <w:t>señor</w:t>
      </w:r>
      <w:r>
        <w:rPr>
          <w:rFonts w:ascii="Arial MT" w:hAnsi="Arial MT"/>
          <w:spacing w:val="-9"/>
          <w:sz w:val="18"/>
        </w:rPr>
        <w:t> </w:t>
      </w:r>
      <w:r>
        <w:rPr>
          <w:rFonts w:ascii="Arial MT" w:hAnsi="Arial MT"/>
          <w:sz w:val="18"/>
        </w:rPr>
        <w:t>SERGIO</w:t>
      </w:r>
      <w:r>
        <w:rPr>
          <w:rFonts w:ascii="Arial MT" w:hAnsi="Arial MT"/>
          <w:spacing w:val="-8"/>
          <w:sz w:val="18"/>
        </w:rPr>
        <w:t> </w:t>
      </w:r>
      <w:r>
        <w:rPr>
          <w:rFonts w:ascii="Arial MT" w:hAnsi="Arial MT"/>
          <w:sz w:val="18"/>
        </w:rPr>
        <w:t>ANDRES</w:t>
      </w:r>
      <w:r>
        <w:rPr>
          <w:rFonts w:ascii="Arial MT" w:hAnsi="Arial MT"/>
          <w:spacing w:val="-8"/>
          <w:sz w:val="18"/>
        </w:rPr>
        <w:t> </w:t>
      </w:r>
      <w:r>
        <w:rPr>
          <w:rFonts w:ascii="Arial MT" w:hAnsi="Arial MT"/>
          <w:sz w:val="18"/>
        </w:rPr>
        <w:t>TORRES</w:t>
      </w:r>
      <w:r>
        <w:rPr>
          <w:rFonts w:ascii="Arial MT" w:hAnsi="Arial MT"/>
          <w:spacing w:val="-8"/>
          <w:sz w:val="18"/>
        </w:rPr>
        <w:t> </w:t>
      </w:r>
      <w:r>
        <w:rPr>
          <w:rFonts w:ascii="Arial MT" w:hAnsi="Arial MT"/>
          <w:sz w:val="18"/>
        </w:rPr>
        <w:t>MARTINEZ, cumplió</w:t>
      </w:r>
      <w:r>
        <w:rPr>
          <w:rFonts w:ascii="Arial MT" w:hAnsi="Arial MT"/>
          <w:spacing w:val="-6"/>
          <w:sz w:val="18"/>
        </w:rPr>
        <w:t> </w:t>
      </w:r>
      <w:r>
        <w:rPr>
          <w:rFonts w:ascii="Arial MT" w:hAnsi="Arial MT"/>
          <w:sz w:val="18"/>
        </w:rPr>
        <w:t>de</w:t>
      </w:r>
      <w:r>
        <w:rPr>
          <w:rFonts w:ascii="Arial MT" w:hAnsi="Arial MT"/>
          <w:spacing w:val="-9"/>
          <w:sz w:val="18"/>
        </w:rPr>
        <w:t> </w:t>
      </w:r>
      <w:r>
        <w:rPr>
          <w:rFonts w:ascii="Arial MT" w:hAnsi="Arial MT"/>
          <w:sz w:val="18"/>
        </w:rPr>
        <w:t>manera</w:t>
      </w:r>
      <w:r>
        <w:rPr>
          <w:rFonts w:ascii="Arial MT" w:hAnsi="Arial MT"/>
          <w:spacing w:val="-5"/>
          <w:sz w:val="18"/>
        </w:rPr>
        <w:t> </w:t>
      </w:r>
      <w:r>
        <w:rPr>
          <w:rFonts w:ascii="Arial MT" w:hAnsi="Arial MT"/>
          <w:sz w:val="18"/>
        </w:rPr>
        <w:t>eficaz</w:t>
      </w:r>
      <w:r>
        <w:rPr>
          <w:rFonts w:ascii="Arial MT" w:hAnsi="Arial MT"/>
          <w:spacing w:val="-8"/>
          <w:sz w:val="18"/>
        </w:rPr>
        <w:t> </w:t>
      </w:r>
      <w:r>
        <w:rPr>
          <w:rFonts w:ascii="Arial MT" w:hAnsi="Arial MT"/>
          <w:sz w:val="18"/>
        </w:rPr>
        <w:t>y</w:t>
      </w:r>
      <w:r>
        <w:rPr>
          <w:rFonts w:ascii="Arial MT" w:hAnsi="Arial MT"/>
          <w:spacing w:val="-5"/>
          <w:sz w:val="18"/>
        </w:rPr>
        <w:t> </w:t>
      </w:r>
      <w:r>
        <w:rPr>
          <w:rFonts w:ascii="Arial MT" w:hAnsi="Arial MT"/>
          <w:sz w:val="18"/>
        </w:rPr>
        <w:t>eficiente</w:t>
      </w:r>
      <w:r>
        <w:rPr>
          <w:rFonts w:ascii="Arial MT" w:hAnsi="Arial MT"/>
          <w:spacing w:val="-6"/>
          <w:sz w:val="18"/>
        </w:rPr>
        <w:t> </w:t>
      </w:r>
      <w:r>
        <w:rPr>
          <w:rFonts w:ascii="Arial MT" w:hAnsi="Arial MT"/>
          <w:sz w:val="18"/>
        </w:rPr>
        <w:t>la</w:t>
      </w:r>
      <w:r>
        <w:rPr>
          <w:rFonts w:ascii="Arial MT" w:hAnsi="Arial MT"/>
          <w:spacing w:val="-6"/>
          <w:sz w:val="18"/>
        </w:rPr>
        <w:t> </w:t>
      </w:r>
      <w:r>
        <w:rPr>
          <w:rFonts w:ascii="Arial MT" w:hAnsi="Arial MT"/>
          <w:sz w:val="18"/>
        </w:rPr>
        <w:t>prestación</w:t>
      </w:r>
      <w:r>
        <w:rPr>
          <w:rFonts w:ascii="Arial MT" w:hAnsi="Arial MT"/>
          <w:spacing w:val="-9"/>
          <w:sz w:val="18"/>
        </w:rPr>
        <w:t> </w:t>
      </w:r>
      <w:r>
        <w:rPr>
          <w:rFonts w:ascii="Arial MT" w:hAnsi="Arial MT"/>
          <w:sz w:val="18"/>
        </w:rPr>
        <w:t>de</w:t>
      </w:r>
      <w:r>
        <w:rPr>
          <w:rFonts w:ascii="Arial MT" w:hAnsi="Arial MT"/>
          <w:spacing w:val="-9"/>
          <w:sz w:val="18"/>
        </w:rPr>
        <w:t> </w:t>
      </w:r>
      <w:r>
        <w:rPr>
          <w:rFonts w:ascii="Arial MT" w:hAnsi="Arial MT"/>
          <w:sz w:val="18"/>
        </w:rPr>
        <w:t>sus</w:t>
      </w:r>
      <w:r>
        <w:rPr>
          <w:rFonts w:ascii="Arial MT" w:hAnsi="Arial MT"/>
          <w:spacing w:val="-8"/>
          <w:sz w:val="18"/>
        </w:rPr>
        <w:t> </w:t>
      </w:r>
      <w:r>
        <w:rPr>
          <w:rFonts w:ascii="Arial MT" w:hAnsi="Arial MT"/>
          <w:sz w:val="18"/>
        </w:rPr>
        <w:t>servicios</w:t>
      </w:r>
      <w:r>
        <w:rPr>
          <w:rFonts w:ascii="Arial MT" w:hAnsi="Arial MT"/>
          <w:spacing w:val="-4"/>
          <w:sz w:val="18"/>
        </w:rPr>
        <w:t> </w:t>
      </w:r>
      <w:r>
        <w:rPr>
          <w:rFonts w:ascii="Arial MT" w:hAnsi="Arial MT"/>
          <w:sz w:val="18"/>
        </w:rPr>
        <w:t>profesionales</w:t>
      </w:r>
      <w:r>
        <w:rPr>
          <w:rFonts w:ascii="Arial MT" w:hAnsi="Arial MT"/>
          <w:spacing w:val="-7"/>
          <w:sz w:val="18"/>
        </w:rPr>
        <w:t> </w:t>
      </w:r>
      <w:r>
        <w:rPr>
          <w:rFonts w:ascii="Arial MT" w:hAnsi="Arial MT"/>
          <w:sz w:val="18"/>
        </w:rPr>
        <w:t>en</w:t>
      </w:r>
      <w:r>
        <w:rPr>
          <w:rFonts w:ascii="Arial MT" w:hAnsi="Arial MT"/>
          <w:spacing w:val="-6"/>
          <w:sz w:val="18"/>
        </w:rPr>
        <w:t> </w:t>
      </w:r>
      <w:r>
        <w:rPr>
          <w:rFonts w:ascii="Arial MT" w:hAnsi="Arial MT"/>
          <w:sz w:val="18"/>
        </w:rPr>
        <w:t>el</w:t>
      </w:r>
      <w:r>
        <w:rPr>
          <w:rFonts w:ascii="Arial MT" w:hAnsi="Arial MT"/>
          <w:spacing w:val="-6"/>
          <w:sz w:val="18"/>
        </w:rPr>
        <w:t> </w:t>
      </w:r>
      <w:r>
        <w:rPr>
          <w:rFonts w:ascii="Arial MT" w:hAnsi="Arial MT"/>
          <w:sz w:val="18"/>
        </w:rPr>
        <w:t>Centro</w:t>
      </w:r>
      <w:r>
        <w:rPr>
          <w:rFonts w:ascii="Arial MT" w:hAnsi="Arial MT"/>
          <w:spacing w:val="-6"/>
          <w:sz w:val="18"/>
        </w:rPr>
        <w:t> </w:t>
      </w:r>
      <w:r>
        <w:rPr>
          <w:rFonts w:ascii="Arial MT" w:hAnsi="Arial MT"/>
          <w:sz w:val="18"/>
        </w:rPr>
        <w:t>de</w:t>
      </w:r>
      <w:r>
        <w:rPr>
          <w:rFonts w:ascii="Arial MT" w:hAnsi="Arial MT"/>
          <w:spacing w:val="-6"/>
          <w:sz w:val="18"/>
        </w:rPr>
        <w:t> </w:t>
      </w:r>
      <w:r>
        <w:rPr>
          <w:rFonts w:ascii="Arial MT" w:hAnsi="Arial MT"/>
          <w:sz w:val="18"/>
        </w:rPr>
        <w:t>Servicios</w:t>
      </w:r>
      <w:r>
        <w:rPr>
          <w:rFonts w:ascii="Arial MT" w:hAnsi="Arial MT"/>
          <w:spacing w:val="-6"/>
          <w:sz w:val="18"/>
        </w:rPr>
        <w:t> </w:t>
      </w:r>
      <w:r>
        <w:rPr>
          <w:rFonts w:ascii="Arial MT" w:hAnsi="Arial MT"/>
          <w:sz w:val="18"/>
        </w:rPr>
        <w:t>Financieros – SEDE SALITRE con toda la autonomía técnica, administrativa, financiera y tecnológica dando cumplimiento al proceso de ejecución de la formación</w:t>
      </w:r>
      <w:r>
        <w:rPr>
          <w:rFonts w:ascii="Arial MT" w:hAnsi="Arial MT"/>
          <w:spacing w:val="-2"/>
          <w:sz w:val="18"/>
        </w:rPr>
        <w:t> </w:t>
      </w:r>
      <w:r>
        <w:rPr>
          <w:rFonts w:ascii="Arial MT" w:hAnsi="Arial MT"/>
          <w:sz w:val="18"/>
        </w:rPr>
        <w:t>profesional</w:t>
      </w:r>
      <w:r>
        <w:rPr>
          <w:rFonts w:ascii="Arial MT" w:hAnsi="Arial MT"/>
          <w:spacing w:val="-2"/>
          <w:sz w:val="18"/>
        </w:rPr>
        <w:t> </w:t>
      </w:r>
      <w:r>
        <w:rPr>
          <w:rFonts w:ascii="Arial MT" w:hAnsi="Arial MT"/>
          <w:sz w:val="18"/>
        </w:rPr>
        <w:t>integral, dirigido a los aprendices</w:t>
      </w:r>
      <w:r>
        <w:rPr>
          <w:rFonts w:ascii="Arial MT" w:hAnsi="Arial MT"/>
          <w:spacing w:val="-1"/>
          <w:sz w:val="18"/>
        </w:rPr>
        <w:t> </w:t>
      </w:r>
      <w:r>
        <w:rPr>
          <w:rFonts w:ascii="Arial MT" w:hAnsi="Arial MT"/>
          <w:sz w:val="18"/>
        </w:rPr>
        <w:t>en las</w:t>
      </w:r>
      <w:r>
        <w:rPr>
          <w:rFonts w:ascii="Arial MT" w:hAnsi="Arial MT"/>
          <w:spacing w:val="-1"/>
          <w:sz w:val="18"/>
        </w:rPr>
        <w:t> </w:t>
      </w:r>
      <w:r>
        <w:rPr>
          <w:rFonts w:ascii="Arial MT" w:hAnsi="Arial MT"/>
          <w:sz w:val="18"/>
        </w:rPr>
        <w:t>competencias: Gestionar</w:t>
      </w:r>
      <w:r>
        <w:rPr>
          <w:rFonts w:ascii="Arial MT" w:hAnsi="Arial MT"/>
          <w:spacing w:val="-1"/>
          <w:sz w:val="18"/>
        </w:rPr>
        <w:t> </w:t>
      </w:r>
      <w:r>
        <w:rPr>
          <w:rFonts w:ascii="Arial MT" w:hAnsi="Arial MT"/>
          <w:sz w:val="18"/>
        </w:rPr>
        <w:t>la Información de Acuerdo con los Procedimientos Establecidos y con las Tecnologías de la Información y la Comunicación Disponibles; Utilizar herramientas informáticas de acuerdo con las necesidades de manejo de información; Manejo intermedio de la Herramienta de Hojas de Cálculo Excel; Registrar información de acuerdo con normativa y procedimiento técnico; Aplicar Tecnologías de la Información teniendo en cuenta las Necesidades de la Unidad</w:t>
      </w:r>
      <w:r>
        <w:rPr>
          <w:rFonts w:ascii="Arial MT" w:hAnsi="Arial MT"/>
          <w:spacing w:val="-1"/>
          <w:sz w:val="18"/>
        </w:rPr>
        <w:t> </w:t>
      </w:r>
      <w:r>
        <w:rPr>
          <w:rFonts w:ascii="Arial MT" w:hAnsi="Arial MT"/>
          <w:sz w:val="18"/>
        </w:rPr>
        <w:t>Administrativa;</w:t>
      </w:r>
      <w:r>
        <w:rPr>
          <w:rFonts w:ascii="Arial MT" w:hAnsi="Arial MT"/>
          <w:spacing w:val="-2"/>
          <w:sz w:val="18"/>
        </w:rPr>
        <w:t> </w:t>
      </w:r>
      <w:r>
        <w:rPr>
          <w:rFonts w:ascii="Arial MT" w:hAnsi="Arial MT"/>
          <w:sz w:val="18"/>
        </w:rPr>
        <w:t>Sistematizar</w:t>
      </w:r>
      <w:r>
        <w:rPr>
          <w:rFonts w:ascii="Arial MT" w:hAnsi="Arial MT"/>
          <w:spacing w:val="-2"/>
          <w:sz w:val="18"/>
        </w:rPr>
        <w:t> </w:t>
      </w:r>
      <w:r>
        <w:rPr>
          <w:rFonts w:ascii="Arial MT" w:hAnsi="Arial MT"/>
          <w:sz w:val="18"/>
        </w:rPr>
        <w:t>datos</w:t>
      </w:r>
      <w:r>
        <w:rPr>
          <w:rFonts w:ascii="Arial MT" w:hAnsi="Arial MT"/>
          <w:spacing w:val="-1"/>
          <w:sz w:val="18"/>
        </w:rPr>
        <w:t> </w:t>
      </w:r>
      <w:r>
        <w:rPr>
          <w:rFonts w:ascii="Arial MT" w:hAnsi="Arial MT"/>
          <w:sz w:val="18"/>
        </w:rPr>
        <w:t>masivos</w:t>
      </w:r>
      <w:r>
        <w:rPr>
          <w:rFonts w:ascii="Arial MT" w:hAnsi="Arial MT"/>
          <w:spacing w:val="-3"/>
          <w:sz w:val="18"/>
        </w:rPr>
        <w:t> </w:t>
      </w:r>
      <w:r>
        <w:rPr>
          <w:rFonts w:ascii="Arial MT" w:hAnsi="Arial MT"/>
          <w:sz w:val="18"/>
        </w:rPr>
        <w:t>de</w:t>
      </w:r>
      <w:r>
        <w:rPr>
          <w:rFonts w:ascii="Arial MT" w:hAnsi="Arial MT"/>
          <w:spacing w:val="-2"/>
          <w:sz w:val="18"/>
        </w:rPr>
        <w:t> </w:t>
      </w:r>
      <w:r>
        <w:rPr>
          <w:rFonts w:ascii="Arial MT" w:hAnsi="Arial MT"/>
          <w:sz w:val="18"/>
        </w:rPr>
        <w:t>acuerdo</w:t>
      </w:r>
      <w:r>
        <w:rPr>
          <w:rFonts w:ascii="Arial MT" w:hAnsi="Arial MT"/>
          <w:spacing w:val="-2"/>
          <w:sz w:val="18"/>
        </w:rPr>
        <w:t> </w:t>
      </w:r>
      <w:r>
        <w:rPr>
          <w:rFonts w:ascii="Arial MT" w:hAnsi="Arial MT"/>
          <w:sz w:val="18"/>
        </w:rPr>
        <w:t>con</w:t>
      </w:r>
      <w:r>
        <w:rPr>
          <w:rFonts w:ascii="Arial MT" w:hAnsi="Arial MT"/>
          <w:spacing w:val="-4"/>
          <w:sz w:val="18"/>
        </w:rPr>
        <w:t> </w:t>
      </w:r>
      <w:r>
        <w:rPr>
          <w:rFonts w:ascii="Arial MT" w:hAnsi="Arial MT"/>
          <w:sz w:val="18"/>
        </w:rPr>
        <w:t>métodos</w:t>
      </w:r>
      <w:r>
        <w:rPr>
          <w:rFonts w:ascii="Arial MT" w:hAnsi="Arial MT"/>
          <w:spacing w:val="-1"/>
          <w:sz w:val="18"/>
        </w:rPr>
        <w:t> </w:t>
      </w:r>
      <w:r>
        <w:rPr>
          <w:rFonts w:ascii="Arial MT" w:hAnsi="Arial MT"/>
          <w:sz w:val="18"/>
        </w:rPr>
        <w:t>de</w:t>
      </w:r>
      <w:r>
        <w:rPr>
          <w:rFonts w:ascii="Arial MT" w:hAnsi="Arial MT"/>
          <w:spacing w:val="-2"/>
          <w:sz w:val="18"/>
        </w:rPr>
        <w:t> </w:t>
      </w:r>
      <w:r>
        <w:rPr>
          <w:rFonts w:ascii="Arial MT" w:hAnsi="Arial MT"/>
          <w:sz w:val="18"/>
        </w:rPr>
        <w:t>analítica</w:t>
      </w:r>
      <w:r>
        <w:rPr>
          <w:rFonts w:ascii="Arial MT" w:hAnsi="Arial MT"/>
          <w:spacing w:val="-2"/>
          <w:sz w:val="18"/>
        </w:rPr>
        <w:t> </w:t>
      </w:r>
      <w:r>
        <w:rPr>
          <w:rFonts w:ascii="Arial MT" w:hAnsi="Arial MT"/>
          <w:sz w:val="18"/>
        </w:rPr>
        <w:t>y</w:t>
      </w:r>
      <w:r>
        <w:rPr>
          <w:rFonts w:ascii="Arial MT" w:hAnsi="Arial MT"/>
          <w:spacing w:val="-3"/>
          <w:sz w:val="18"/>
        </w:rPr>
        <w:t> </w:t>
      </w:r>
      <w:r>
        <w:rPr>
          <w:rFonts w:ascii="Arial MT" w:hAnsi="Arial MT"/>
          <w:sz w:val="18"/>
        </w:rPr>
        <w:t>herramientas</w:t>
      </w:r>
      <w:r>
        <w:rPr>
          <w:rFonts w:ascii="Arial MT" w:hAnsi="Arial MT"/>
          <w:spacing w:val="-1"/>
          <w:sz w:val="18"/>
        </w:rPr>
        <w:t> </w:t>
      </w:r>
      <w:r>
        <w:rPr>
          <w:rFonts w:ascii="Arial MT" w:hAnsi="Arial MT"/>
          <w:sz w:val="18"/>
        </w:rPr>
        <w:t>tecnológicas. En los siguientes grupos (fichas de caracterización) y programas de formación:</w:t>
      </w:r>
    </w:p>
    <w:p>
      <w:pPr>
        <w:pStyle w:val="BodyText"/>
        <w:spacing w:before="9" w:after="1"/>
        <w:rPr>
          <w:rFonts w:ascii="Arial MT"/>
          <w:sz w:val="20"/>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50" w:hRule="atLeast"/>
        </w:trPr>
        <w:tc>
          <w:tcPr>
            <w:tcW w:w="1702" w:type="dxa"/>
            <w:shd w:val="clear" w:color="auto" w:fill="C2D59B"/>
          </w:tcPr>
          <w:p>
            <w:pPr>
              <w:pStyle w:val="TableParagraph"/>
              <w:spacing w:before="2"/>
              <w:ind w:left="515"/>
              <w:rPr>
                <w:rFonts w:ascii="Arial MT"/>
                <w:sz w:val="22"/>
              </w:rPr>
            </w:pPr>
            <w:r>
              <w:rPr>
                <w:rFonts w:ascii="Arial MT"/>
                <w:spacing w:val="-2"/>
                <w:sz w:val="22"/>
              </w:rPr>
              <w:t>FICHA</w:t>
            </w:r>
          </w:p>
        </w:tc>
        <w:tc>
          <w:tcPr>
            <w:tcW w:w="5953" w:type="dxa"/>
            <w:shd w:val="clear" w:color="auto" w:fill="C2D59B"/>
          </w:tcPr>
          <w:p>
            <w:pPr>
              <w:pStyle w:val="TableParagraph"/>
              <w:spacing w:before="2"/>
              <w:ind w:left="0"/>
              <w:jc w:val="center"/>
              <w:rPr>
                <w:rFonts w:ascii="Arial MT"/>
                <w:sz w:val="22"/>
              </w:rPr>
            </w:pPr>
            <w:r>
              <w:rPr>
                <w:rFonts w:ascii="Arial MT"/>
                <w:spacing w:val="-2"/>
                <w:sz w:val="22"/>
              </w:rPr>
              <w:t>PROGRAMA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3131576</w:t>
            </w:r>
          </w:p>
        </w:tc>
        <w:tc>
          <w:tcPr>
            <w:tcW w:w="5953" w:type="dxa"/>
          </w:tcPr>
          <w:p>
            <w:pPr>
              <w:pStyle w:val="TableParagraph"/>
              <w:spacing w:line="229" w:lineRule="exact"/>
              <w:ind w:left="105"/>
              <w:rPr>
                <w:rFonts w:ascii="Arial MT"/>
                <w:sz w:val="20"/>
              </w:rPr>
            </w:pPr>
            <w:r>
              <w:rPr>
                <w:rFonts w:ascii="Arial MT"/>
                <w:sz w:val="20"/>
              </w:rPr>
              <w:t>SERVICIOS</w:t>
            </w:r>
            <w:r>
              <w:rPr>
                <w:rFonts w:ascii="Arial MT"/>
                <w:spacing w:val="-10"/>
                <w:sz w:val="20"/>
              </w:rPr>
              <w:t> </w:t>
            </w:r>
            <w:r>
              <w:rPr>
                <w:rFonts w:ascii="Arial MT"/>
                <w:sz w:val="20"/>
              </w:rPr>
              <w:t>COMERCIALES</w:t>
            </w:r>
            <w:r>
              <w:rPr>
                <w:rFonts w:ascii="Arial MT"/>
                <w:spacing w:val="-7"/>
                <w:sz w:val="20"/>
              </w:rPr>
              <w:t> </w:t>
            </w:r>
            <w:r>
              <w:rPr>
                <w:rFonts w:ascii="Arial MT"/>
                <w:sz w:val="20"/>
              </w:rPr>
              <w:t>Y</w:t>
            </w:r>
            <w:r>
              <w:rPr>
                <w:rFonts w:ascii="Arial MT"/>
                <w:spacing w:val="-9"/>
                <w:sz w:val="20"/>
              </w:rPr>
              <w:t> </w:t>
            </w:r>
            <w:r>
              <w:rPr>
                <w:rFonts w:ascii="Arial MT"/>
                <w:spacing w:val="-2"/>
                <w:sz w:val="20"/>
              </w:rPr>
              <w:t>FINANCIEROS</w:t>
            </w:r>
          </w:p>
        </w:tc>
      </w:tr>
    </w:tbl>
    <w:p>
      <w:pPr>
        <w:pStyle w:val="TableParagraph"/>
        <w:spacing w:after="0" w:line="229" w:lineRule="exact"/>
        <w:rPr>
          <w:rFonts w:ascii="Arial MT"/>
          <w:sz w:val="20"/>
        </w:rPr>
        <w:sectPr>
          <w:pgSz w:w="12240" w:h="15840"/>
          <w:pgMar w:header="709" w:footer="1053" w:top="1600" w:bottom="1240" w:left="1080" w:right="1080"/>
        </w:sectPr>
      </w:pPr>
    </w:p>
    <w:p>
      <w:pPr>
        <w:pStyle w:val="BodyText"/>
        <w:spacing w:before="4"/>
        <w:rPr>
          <w:rFonts w:ascii="Arial MT"/>
          <w:sz w:val="7"/>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24" w:hRule="atLeast"/>
        </w:trPr>
        <w:tc>
          <w:tcPr>
            <w:tcW w:w="1702" w:type="dxa"/>
          </w:tcPr>
          <w:p>
            <w:pPr>
              <w:pStyle w:val="TableParagraph"/>
              <w:spacing w:line="229" w:lineRule="exact"/>
              <w:rPr>
                <w:rFonts w:ascii="Arial MT"/>
                <w:sz w:val="20"/>
              </w:rPr>
            </w:pPr>
            <w:r>
              <w:rPr>
                <w:rFonts w:ascii="Arial MT"/>
                <w:spacing w:val="-2"/>
                <w:sz w:val="20"/>
              </w:rPr>
              <w:t>3137300</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3137288</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3137268</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3137278</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3137303</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3137290</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12"/>
                <w:sz w:val="20"/>
              </w:rPr>
              <w:t> </w:t>
            </w:r>
            <w:r>
              <w:rPr>
                <w:rFonts w:asci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3148321</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6"/>
                <w:sz w:val="20"/>
              </w:rPr>
              <w:t> </w:t>
            </w:r>
            <w:r>
              <w:rPr>
                <w:rFonts w:ascii="Arial MT"/>
                <w:sz w:val="20"/>
              </w:rPr>
              <w:t>Y</w:t>
            </w:r>
            <w:r>
              <w:rPr>
                <w:rFonts w:ascii="Arial MT"/>
                <w:spacing w:val="-7"/>
                <w:sz w:val="20"/>
              </w:rPr>
              <w:t> </w:t>
            </w:r>
            <w:r>
              <w:rPr>
                <w:rFonts w:ascii="Arial MT"/>
                <w:sz w:val="20"/>
              </w:rPr>
              <w:t>DE</w:t>
            </w:r>
            <w:r>
              <w:rPr>
                <w:rFonts w:ascii="Arial MT"/>
                <w:spacing w:val="-7"/>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5" w:hRule="atLeast"/>
        </w:trPr>
        <w:tc>
          <w:tcPr>
            <w:tcW w:w="1702" w:type="dxa"/>
          </w:tcPr>
          <w:p>
            <w:pPr>
              <w:pStyle w:val="TableParagraph"/>
              <w:rPr>
                <w:rFonts w:ascii="Arial MT"/>
                <w:sz w:val="20"/>
              </w:rPr>
            </w:pPr>
            <w:r>
              <w:rPr>
                <w:rFonts w:ascii="Arial MT"/>
                <w:spacing w:val="-2"/>
                <w:sz w:val="20"/>
              </w:rPr>
              <w:t>3114707</w:t>
            </w:r>
          </w:p>
        </w:tc>
        <w:tc>
          <w:tcPr>
            <w:tcW w:w="5953" w:type="dxa"/>
          </w:tcPr>
          <w:p>
            <w:pPr>
              <w:pStyle w:val="TableParagraph"/>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6"/>
                <w:sz w:val="20"/>
              </w:rPr>
              <w:t> </w:t>
            </w:r>
            <w:r>
              <w:rPr>
                <w:rFonts w:ascii="Arial MT"/>
                <w:sz w:val="20"/>
              </w:rPr>
              <w:t>Y</w:t>
            </w:r>
            <w:r>
              <w:rPr>
                <w:rFonts w:ascii="Arial MT"/>
                <w:spacing w:val="-7"/>
                <w:sz w:val="20"/>
              </w:rPr>
              <w:t> </w:t>
            </w:r>
            <w:r>
              <w:rPr>
                <w:rFonts w:ascii="Arial MT"/>
                <w:sz w:val="20"/>
              </w:rPr>
              <w:t>DE</w:t>
            </w:r>
            <w:r>
              <w:rPr>
                <w:rFonts w:ascii="Arial MT"/>
                <w:spacing w:val="-7"/>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3114702</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6"/>
                <w:sz w:val="20"/>
              </w:rPr>
              <w:t> </w:t>
            </w:r>
            <w:r>
              <w:rPr>
                <w:rFonts w:ascii="Arial MT"/>
                <w:sz w:val="20"/>
              </w:rPr>
              <w:t>Y</w:t>
            </w:r>
            <w:r>
              <w:rPr>
                <w:rFonts w:ascii="Arial MT"/>
                <w:spacing w:val="-7"/>
                <w:sz w:val="20"/>
              </w:rPr>
              <w:t> </w:t>
            </w:r>
            <w:r>
              <w:rPr>
                <w:rFonts w:ascii="Arial MT"/>
                <w:sz w:val="20"/>
              </w:rPr>
              <w:t>DE</w:t>
            </w:r>
            <w:r>
              <w:rPr>
                <w:rFonts w:ascii="Arial MT"/>
                <w:spacing w:val="-7"/>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3150194</w:t>
            </w:r>
          </w:p>
        </w:tc>
        <w:tc>
          <w:tcPr>
            <w:tcW w:w="5953" w:type="dxa"/>
          </w:tcPr>
          <w:p>
            <w:pPr>
              <w:pStyle w:val="TableParagraph"/>
              <w:spacing w:line="229" w:lineRule="exact"/>
              <w:ind w:left="105"/>
              <w:rPr>
                <w:rFonts w:ascii="Arial MT"/>
                <w:sz w:val="20"/>
              </w:rPr>
            </w:pPr>
            <w:r>
              <w:rPr>
                <w:rFonts w:ascii="Arial MT"/>
                <w:sz w:val="20"/>
              </w:rPr>
              <w:t>SERVICIOS</w:t>
            </w:r>
            <w:r>
              <w:rPr>
                <w:rFonts w:ascii="Arial MT"/>
                <w:spacing w:val="-10"/>
                <w:sz w:val="20"/>
              </w:rPr>
              <w:t> </w:t>
            </w:r>
            <w:r>
              <w:rPr>
                <w:rFonts w:ascii="Arial MT"/>
                <w:sz w:val="20"/>
              </w:rPr>
              <w:t>COMERCIALES</w:t>
            </w:r>
            <w:r>
              <w:rPr>
                <w:rFonts w:ascii="Arial MT"/>
                <w:spacing w:val="-7"/>
                <w:sz w:val="20"/>
              </w:rPr>
              <w:t> </w:t>
            </w:r>
            <w:r>
              <w:rPr>
                <w:rFonts w:ascii="Arial MT"/>
                <w:sz w:val="20"/>
              </w:rPr>
              <w:t>Y</w:t>
            </w:r>
            <w:r>
              <w:rPr>
                <w:rFonts w:ascii="Arial MT"/>
                <w:spacing w:val="-9"/>
                <w:sz w:val="20"/>
              </w:rPr>
              <w:t> </w:t>
            </w:r>
            <w:r>
              <w:rPr>
                <w:rFonts w:ascii="Arial MT"/>
                <w:spacing w:val="-2"/>
                <w:sz w:val="20"/>
              </w:rPr>
              <w:t>FINANCIEROS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3141982</w:t>
            </w:r>
          </w:p>
        </w:tc>
        <w:tc>
          <w:tcPr>
            <w:tcW w:w="5953" w:type="dxa"/>
          </w:tcPr>
          <w:p>
            <w:pPr>
              <w:pStyle w:val="TableParagraph"/>
              <w:spacing w:line="229" w:lineRule="exact"/>
              <w:ind w:left="105"/>
              <w:rPr>
                <w:rFonts w:ascii="Arial MT"/>
                <w:sz w:val="20"/>
              </w:rPr>
            </w:pPr>
            <w:r>
              <w:rPr>
                <w:rFonts w:ascii="Arial MT"/>
                <w:sz w:val="20"/>
              </w:rPr>
              <w:t>RECURSOS</w:t>
            </w:r>
            <w:r>
              <w:rPr>
                <w:rFonts w:ascii="Arial MT"/>
                <w:spacing w:val="-13"/>
                <w:sz w:val="20"/>
              </w:rPr>
              <w:t> </w:t>
            </w:r>
            <w:r>
              <w:rPr>
                <w:rFonts w:ascii="Arial MT"/>
                <w:spacing w:val="-2"/>
                <w:sz w:val="20"/>
              </w:rPr>
              <w:t>HUMANOS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3143147</w:t>
            </w:r>
          </w:p>
        </w:tc>
        <w:tc>
          <w:tcPr>
            <w:tcW w:w="5953" w:type="dxa"/>
          </w:tcPr>
          <w:p>
            <w:pPr>
              <w:pStyle w:val="TableParagraph"/>
              <w:spacing w:line="229" w:lineRule="exact"/>
              <w:ind w:left="105"/>
              <w:rPr>
                <w:rFonts w:ascii="Arial MT"/>
                <w:sz w:val="20"/>
              </w:rPr>
            </w:pPr>
            <w:r>
              <w:rPr>
                <w:rFonts w:ascii="Arial MT"/>
                <w:sz w:val="20"/>
              </w:rPr>
              <w:t>SERVICIOS</w:t>
            </w:r>
            <w:r>
              <w:rPr>
                <w:rFonts w:ascii="Arial MT"/>
                <w:spacing w:val="-10"/>
                <w:sz w:val="20"/>
              </w:rPr>
              <w:t> </w:t>
            </w:r>
            <w:r>
              <w:rPr>
                <w:rFonts w:ascii="Arial MT"/>
                <w:sz w:val="20"/>
              </w:rPr>
              <w:t>COMERCIALES</w:t>
            </w:r>
            <w:r>
              <w:rPr>
                <w:rFonts w:ascii="Arial MT"/>
                <w:spacing w:val="-7"/>
                <w:sz w:val="20"/>
              </w:rPr>
              <w:t> </w:t>
            </w:r>
            <w:r>
              <w:rPr>
                <w:rFonts w:ascii="Arial MT"/>
                <w:sz w:val="20"/>
              </w:rPr>
              <w:t>Y</w:t>
            </w:r>
            <w:r>
              <w:rPr>
                <w:rFonts w:ascii="Arial MT"/>
                <w:spacing w:val="-9"/>
                <w:sz w:val="20"/>
              </w:rPr>
              <w:t> </w:t>
            </w:r>
            <w:r>
              <w:rPr>
                <w:rFonts w:ascii="Arial MT"/>
                <w:spacing w:val="-2"/>
                <w:sz w:val="20"/>
              </w:rPr>
              <w:t>FINANCIEROS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3147173</w:t>
            </w:r>
          </w:p>
        </w:tc>
        <w:tc>
          <w:tcPr>
            <w:tcW w:w="5953" w:type="dxa"/>
          </w:tcPr>
          <w:p>
            <w:pPr>
              <w:pStyle w:val="TableParagraph"/>
              <w:spacing w:line="229" w:lineRule="exact"/>
              <w:ind w:left="105"/>
              <w:rPr>
                <w:rFonts w:ascii="Arial MT"/>
                <w:sz w:val="20"/>
              </w:rPr>
            </w:pPr>
            <w:r>
              <w:rPr>
                <w:rFonts w:ascii="Arial MT"/>
                <w:sz w:val="20"/>
              </w:rPr>
              <w:t>SERVICIOS</w:t>
            </w:r>
            <w:r>
              <w:rPr>
                <w:rFonts w:ascii="Arial MT"/>
                <w:spacing w:val="-10"/>
                <w:sz w:val="20"/>
              </w:rPr>
              <w:t> </w:t>
            </w:r>
            <w:r>
              <w:rPr>
                <w:rFonts w:ascii="Arial MT"/>
                <w:sz w:val="20"/>
              </w:rPr>
              <w:t>COMERCIALES</w:t>
            </w:r>
            <w:r>
              <w:rPr>
                <w:rFonts w:ascii="Arial MT"/>
                <w:spacing w:val="-7"/>
                <w:sz w:val="20"/>
              </w:rPr>
              <w:t> </w:t>
            </w:r>
            <w:r>
              <w:rPr>
                <w:rFonts w:ascii="Arial MT"/>
                <w:sz w:val="20"/>
              </w:rPr>
              <w:t>Y</w:t>
            </w:r>
            <w:r>
              <w:rPr>
                <w:rFonts w:ascii="Arial MT"/>
                <w:spacing w:val="-9"/>
                <w:sz w:val="20"/>
              </w:rPr>
              <w:t> </w:t>
            </w:r>
            <w:r>
              <w:rPr>
                <w:rFonts w:ascii="Arial MT"/>
                <w:spacing w:val="-2"/>
                <w:sz w:val="20"/>
              </w:rPr>
              <w:t>FINANCIEROS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3153530</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2"/>
                <w:sz w:val="20"/>
              </w:rPr>
              <w:t> </w:t>
            </w:r>
            <w:r>
              <w:rPr>
                <w:rFonts w:ascii="Arial MT"/>
                <w:sz w:val="20"/>
              </w:rPr>
              <w:t>COMERCIALES</w:t>
            </w:r>
            <w:r>
              <w:rPr>
                <w:rFonts w:ascii="Arial MT"/>
                <w:spacing w:val="-9"/>
                <w:sz w:val="20"/>
              </w:rPr>
              <w:t> </w:t>
            </w:r>
            <w:r>
              <w:rPr>
                <w:rFonts w:ascii="Arial MT"/>
                <w:sz w:val="20"/>
              </w:rPr>
              <w:t>EN</w:t>
            </w:r>
            <w:r>
              <w:rPr>
                <w:rFonts w:ascii="Arial MT"/>
                <w:spacing w:val="-9"/>
                <w:sz w:val="20"/>
              </w:rPr>
              <w:t> </w:t>
            </w:r>
            <w:r>
              <w:rPr>
                <w:rFonts w:ascii="Arial MT"/>
                <w:spacing w:val="-2"/>
                <w:sz w:val="20"/>
              </w:rPr>
              <w:t>RETAIL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3153527</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2"/>
                <w:sz w:val="20"/>
              </w:rPr>
              <w:t> </w:t>
            </w:r>
            <w:r>
              <w:rPr>
                <w:rFonts w:ascii="Arial MT"/>
                <w:sz w:val="20"/>
              </w:rPr>
              <w:t>COMERCIALES</w:t>
            </w:r>
            <w:r>
              <w:rPr>
                <w:rFonts w:ascii="Arial MT"/>
                <w:spacing w:val="-9"/>
                <w:sz w:val="20"/>
              </w:rPr>
              <w:t> </w:t>
            </w:r>
            <w:r>
              <w:rPr>
                <w:rFonts w:ascii="Arial MT"/>
                <w:sz w:val="20"/>
              </w:rPr>
              <w:t>EN</w:t>
            </w:r>
            <w:r>
              <w:rPr>
                <w:rFonts w:ascii="Arial MT"/>
                <w:spacing w:val="-9"/>
                <w:sz w:val="20"/>
              </w:rPr>
              <w:t> </w:t>
            </w:r>
            <w:r>
              <w:rPr>
                <w:rFonts w:ascii="Arial MT"/>
                <w:spacing w:val="-2"/>
                <w:sz w:val="20"/>
              </w:rPr>
              <w:t>RETAIL</w:t>
            </w:r>
          </w:p>
        </w:tc>
      </w:tr>
      <w:tr>
        <w:trPr>
          <w:trHeight w:val="316" w:hRule="atLeast"/>
        </w:trPr>
        <w:tc>
          <w:tcPr>
            <w:tcW w:w="1702" w:type="dxa"/>
          </w:tcPr>
          <w:p>
            <w:pPr>
              <w:pStyle w:val="TableParagraph"/>
              <w:rPr>
                <w:rFonts w:ascii="Arial MT"/>
                <w:sz w:val="20"/>
              </w:rPr>
            </w:pPr>
            <w:r>
              <w:rPr>
                <w:rFonts w:ascii="Arial MT"/>
                <w:spacing w:val="-2"/>
                <w:sz w:val="20"/>
              </w:rPr>
              <w:t>3230702-</w:t>
            </w:r>
            <w:r>
              <w:rPr>
                <w:rFonts w:ascii="Arial MT"/>
                <w:spacing w:val="-10"/>
                <w:sz w:val="20"/>
              </w:rPr>
              <w:t>2</w:t>
            </w:r>
          </w:p>
        </w:tc>
        <w:tc>
          <w:tcPr>
            <w:tcW w:w="5953" w:type="dxa"/>
          </w:tcPr>
          <w:p>
            <w:pPr>
              <w:pStyle w:val="TableParagraph"/>
              <w:ind w:left="105"/>
              <w:rPr>
                <w:rFonts w:ascii="Arial MT" w:hAnsi="Arial MT"/>
                <w:sz w:val="20"/>
              </w:rPr>
            </w:pPr>
            <w:r>
              <w:rPr>
                <w:rFonts w:ascii="Arial MT" w:hAnsi="Arial MT"/>
                <w:sz w:val="20"/>
              </w:rPr>
              <w:t>GESTIÓN</w:t>
            </w:r>
            <w:r>
              <w:rPr>
                <w:rFonts w:ascii="Arial MT" w:hAnsi="Arial MT"/>
                <w:spacing w:val="-12"/>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3342461</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2"/>
                <w:sz w:val="20"/>
              </w:rPr>
              <w:t> </w:t>
            </w:r>
            <w:r>
              <w:rPr>
                <w:rFonts w:ascii="Arial MT"/>
                <w:sz w:val="20"/>
              </w:rPr>
              <w:t>COMERCIALES</w:t>
            </w:r>
            <w:r>
              <w:rPr>
                <w:rFonts w:ascii="Arial MT"/>
                <w:spacing w:val="-9"/>
                <w:sz w:val="20"/>
              </w:rPr>
              <w:t> </w:t>
            </w:r>
            <w:r>
              <w:rPr>
                <w:rFonts w:ascii="Arial MT"/>
                <w:sz w:val="20"/>
              </w:rPr>
              <w:t>EN</w:t>
            </w:r>
            <w:r>
              <w:rPr>
                <w:rFonts w:ascii="Arial MT"/>
                <w:spacing w:val="-9"/>
                <w:sz w:val="20"/>
              </w:rPr>
              <w:t> </w:t>
            </w:r>
            <w:r>
              <w:rPr>
                <w:rFonts w:ascii="Arial MT"/>
                <w:spacing w:val="-2"/>
                <w:sz w:val="20"/>
              </w:rPr>
              <w:t>RETAIL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3331665</w:t>
            </w:r>
          </w:p>
        </w:tc>
        <w:tc>
          <w:tcPr>
            <w:tcW w:w="5953" w:type="dxa"/>
          </w:tcPr>
          <w:p>
            <w:pPr>
              <w:pStyle w:val="TableParagraph"/>
              <w:spacing w:line="229" w:lineRule="exact"/>
              <w:ind w:left="105"/>
              <w:rPr>
                <w:rFonts w:ascii="Arial MT"/>
                <w:sz w:val="20"/>
              </w:rPr>
            </w:pPr>
            <w:r>
              <w:rPr>
                <w:rFonts w:ascii="Arial MT"/>
                <w:sz w:val="20"/>
              </w:rPr>
              <w:t>INFORMACION</w:t>
            </w:r>
            <w:r>
              <w:rPr>
                <w:rFonts w:ascii="Arial MT"/>
                <w:spacing w:val="-8"/>
                <w:sz w:val="20"/>
              </w:rPr>
              <w:t> </w:t>
            </w:r>
            <w:r>
              <w:rPr>
                <w:rFonts w:ascii="Arial MT"/>
                <w:sz w:val="20"/>
              </w:rPr>
              <w:t>Y</w:t>
            </w:r>
            <w:r>
              <w:rPr>
                <w:rFonts w:ascii="Arial MT"/>
                <w:spacing w:val="-5"/>
                <w:sz w:val="20"/>
              </w:rPr>
              <w:t> </w:t>
            </w:r>
            <w:r>
              <w:rPr>
                <w:rFonts w:ascii="Arial MT"/>
                <w:sz w:val="20"/>
              </w:rPr>
              <w:t>SERVICIO</w:t>
            </w:r>
            <w:r>
              <w:rPr>
                <w:rFonts w:ascii="Arial MT"/>
                <w:spacing w:val="-7"/>
                <w:sz w:val="20"/>
              </w:rPr>
              <w:t> </w:t>
            </w:r>
            <w:r>
              <w:rPr>
                <w:rFonts w:ascii="Arial MT"/>
                <w:sz w:val="20"/>
              </w:rPr>
              <w:t>AL</w:t>
            </w:r>
            <w:r>
              <w:rPr>
                <w:rFonts w:ascii="Arial MT"/>
                <w:spacing w:val="-7"/>
                <w:sz w:val="20"/>
              </w:rPr>
              <w:t> </w:t>
            </w:r>
            <w:r>
              <w:rPr>
                <w:rFonts w:ascii="Arial MT"/>
                <w:spacing w:val="-2"/>
                <w:sz w:val="20"/>
              </w:rPr>
              <w:t>CLIENTE</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3170118</w:t>
            </w:r>
          </w:p>
        </w:tc>
        <w:tc>
          <w:tcPr>
            <w:tcW w:w="5953" w:type="dxa"/>
          </w:tcPr>
          <w:p>
            <w:pPr>
              <w:pStyle w:val="TableParagraph"/>
              <w:spacing w:line="229" w:lineRule="exact"/>
              <w:ind w:left="105"/>
              <w:rPr>
                <w:rFonts w:ascii="Arial MT"/>
                <w:sz w:val="20"/>
              </w:rPr>
            </w:pPr>
            <w:r>
              <w:rPr>
                <w:rFonts w:ascii="Arial MT"/>
                <w:sz w:val="20"/>
              </w:rPr>
              <w:t>PROGRAMACION</w:t>
            </w:r>
            <w:r>
              <w:rPr>
                <w:rFonts w:ascii="Arial MT"/>
                <w:spacing w:val="-11"/>
                <w:sz w:val="20"/>
              </w:rPr>
              <w:t> </w:t>
            </w:r>
            <w:r>
              <w:rPr>
                <w:rFonts w:ascii="Arial MT"/>
                <w:sz w:val="20"/>
              </w:rPr>
              <w:t>DE</w:t>
            </w:r>
            <w:r>
              <w:rPr>
                <w:rFonts w:ascii="Arial MT"/>
                <w:spacing w:val="-8"/>
                <w:sz w:val="20"/>
              </w:rPr>
              <w:t> </w:t>
            </w:r>
            <w:r>
              <w:rPr>
                <w:rFonts w:ascii="Arial MT"/>
                <w:spacing w:val="-2"/>
                <w:sz w:val="20"/>
              </w:rPr>
              <w:t>SOFTWARE</w:t>
            </w:r>
          </w:p>
        </w:tc>
      </w:tr>
      <w:tr>
        <w:trPr>
          <w:trHeight w:val="424" w:hRule="atLeast"/>
        </w:trPr>
        <w:tc>
          <w:tcPr>
            <w:tcW w:w="1702" w:type="dxa"/>
          </w:tcPr>
          <w:p>
            <w:pPr>
              <w:pStyle w:val="TableParagraph"/>
              <w:rPr>
                <w:rFonts w:ascii="Times New Roman"/>
                <w:sz w:val="20"/>
              </w:rPr>
            </w:pPr>
            <w:r>
              <w:rPr>
                <w:rFonts w:ascii="Times New Roman"/>
                <w:spacing w:val="-2"/>
                <w:sz w:val="20"/>
              </w:rPr>
              <w:t>3304953</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2"/>
                <w:sz w:val="20"/>
              </w:rPr>
              <w:t> </w:t>
            </w:r>
            <w:r>
              <w:rPr>
                <w:rFonts w:ascii="Arial MT"/>
                <w:sz w:val="20"/>
              </w:rPr>
              <w:t>COMERCIALES</w:t>
            </w:r>
            <w:r>
              <w:rPr>
                <w:rFonts w:ascii="Arial MT"/>
                <w:spacing w:val="-9"/>
                <w:sz w:val="20"/>
              </w:rPr>
              <w:t> </w:t>
            </w:r>
            <w:r>
              <w:rPr>
                <w:rFonts w:ascii="Arial MT"/>
                <w:sz w:val="20"/>
              </w:rPr>
              <w:t>EN</w:t>
            </w:r>
            <w:r>
              <w:rPr>
                <w:rFonts w:ascii="Arial MT"/>
                <w:spacing w:val="-9"/>
                <w:sz w:val="20"/>
              </w:rPr>
              <w:t> </w:t>
            </w:r>
            <w:r>
              <w:rPr>
                <w:rFonts w:ascii="Arial MT"/>
                <w:spacing w:val="-2"/>
                <w:sz w:val="20"/>
              </w:rPr>
              <w:t>RETAIL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3331663</w:t>
            </w:r>
          </w:p>
        </w:tc>
        <w:tc>
          <w:tcPr>
            <w:tcW w:w="5953" w:type="dxa"/>
          </w:tcPr>
          <w:p>
            <w:pPr>
              <w:pStyle w:val="TableParagraph"/>
              <w:spacing w:line="229" w:lineRule="exact"/>
              <w:ind w:left="105"/>
              <w:rPr>
                <w:rFonts w:ascii="Arial MT"/>
                <w:sz w:val="20"/>
              </w:rPr>
            </w:pPr>
            <w:r>
              <w:rPr>
                <w:rFonts w:ascii="Arial MT"/>
                <w:sz w:val="20"/>
              </w:rPr>
              <w:t>INFORMACION</w:t>
            </w:r>
            <w:r>
              <w:rPr>
                <w:rFonts w:ascii="Arial MT"/>
                <w:spacing w:val="-8"/>
                <w:sz w:val="20"/>
              </w:rPr>
              <w:t> </w:t>
            </w:r>
            <w:r>
              <w:rPr>
                <w:rFonts w:ascii="Arial MT"/>
                <w:sz w:val="20"/>
              </w:rPr>
              <w:t>Y</w:t>
            </w:r>
            <w:r>
              <w:rPr>
                <w:rFonts w:ascii="Arial MT"/>
                <w:spacing w:val="-5"/>
                <w:sz w:val="20"/>
              </w:rPr>
              <w:t> </w:t>
            </w:r>
            <w:r>
              <w:rPr>
                <w:rFonts w:ascii="Arial MT"/>
                <w:sz w:val="20"/>
              </w:rPr>
              <w:t>SERVICIO</w:t>
            </w:r>
            <w:r>
              <w:rPr>
                <w:rFonts w:ascii="Arial MT"/>
                <w:spacing w:val="-7"/>
                <w:sz w:val="20"/>
              </w:rPr>
              <w:t> </w:t>
            </w:r>
            <w:r>
              <w:rPr>
                <w:rFonts w:ascii="Arial MT"/>
                <w:sz w:val="20"/>
              </w:rPr>
              <w:t>AL</w:t>
            </w:r>
            <w:r>
              <w:rPr>
                <w:rFonts w:ascii="Arial MT"/>
                <w:spacing w:val="-7"/>
                <w:sz w:val="20"/>
              </w:rPr>
              <w:t> </w:t>
            </w:r>
            <w:r>
              <w:rPr>
                <w:rFonts w:ascii="Arial MT"/>
                <w:spacing w:val="-2"/>
                <w:sz w:val="20"/>
              </w:rPr>
              <w:t>CLIENTE</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3170201-</w:t>
            </w:r>
            <w:r>
              <w:rPr>
                <w:rFonts w:ascii="Arial MT"/>
                <w:spacing w:val="-10"/>
                <w:sz w:val="20"/>
              </w:rPr>
              <w:t>3</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3230683</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691" w:hRule="atLeast"/>
        </w:trPr>
        <w:tc>
          <w:tcPr>
            <w:tcW w:w="1702" w:type="dxa"/>
          </w:tcPr>
          <w:p>
            <w:pPr>
              <w:pStyle w:val="TableParagraph"/>
              <w:rPr>
                <w:rFonts w:ascii="Arial MT"/>
                <w:sz w:val="20"/>
              </w:rPr>
            </w:pPr>
            <w:r>
              <w:rPr>
                <w:rFonts w:ascii="Arial MT"/>
                <w:spacing w:val="-2"/>
                <w:sz w:val="20"/>
              </w:rPr>
              <w:t>3398927</w:t>
            </w:r>
          </w:p>
        </w:tc>
        <w:tc>
          <w:tcPr>
            <w:tcW w:w="5953" w:type="dxa"/>
          </w:tcPr>
          <w:p>
            <w:pPr>
              <w:pStyle w:val="TableParagraph"/>
              <w:tabs>
                <w:tab w:pos="2267" w:val="left" w:leader="none"/>
                <w:tab w:pos="3207" w:val="left" w:leader="none"/>
                <w:tab w:pos="4092" w:val="left" w:leader="none"/>
                <w:tab w:pos="4632" w:val="left" w:leader="none"/>
              </w:tabs>
              <w:spacing w:line="278" w:lineRule="auto"/>
              <w:ind w:left="105" w:right="110"/>
              <w:rPr>
                <w:rFonts w:ascii="Arial MT" w:hAnsi="Arial MT"/>
                <w:sz w:val="20"/>
              </w:rPr>
            </w:pPr>
            <w:r>
              <w:rPr>
                <w:rFonts w:ascii="Arial MT" w:hAnsi="Arial MT"/>
                <w:spacing w:val="-2"/>
                <w:sz w:val="20"/>
              </w:rPr>
              <w:t>COMPLEMENTARIA</w:t>
            </w:r>
            <w:r>
              <w:rPr>
                <w:rFonts w:ascii="Arial MT" w:hAnsi="Arial MT"/>
                <w:sz w:val="20"/>
              </w:rPr>
              <w:tab/>
            </w:r>
            <w:r>
              <w:rPr>
                <w:rFonts w:ascii="Arial MT" w:hAnsi="Arial MT"/>
                <w:spacing w:val="-2"/>
                <w:sz w:val="20"/>
              </w:rPr>
              <w:t>Manejo</w:t>
            </w:r>
            <w:r>
              <w:rPr>
                <w:rFonts w:ascii="Arial MT" w:hAnsi="Arial MT"/>
                <w:sz w:val="20"/>
              </w:rPr>
              <w:tab/>
            </w:r>
            <w:r>
              <w:rPr>
                <w:rFonts w:ascii="Arial MT" w:hAnsi="Arial MT"/>
                <w:spacing w:val="-2"/>
                <w:sz w:val="20"/>
              </w:rPr>
              <w:t>Básico</w:t>
            </w:r>
            <w:r>
              <w:rPr>
                <w:rFonts w:ascii="Arial MT" w:hAnsi="Arial MT"/>
                <w:sz w:val="20"/>
              </w:rPr>
              <w:tab/>
            </w:r>
            <w:r>
              <w:rPr>
                <w:rFonts w:ascii="Arial MT" w:hAnsi="Arial MT"/>
                <w:spacing w:val="-6"/>
                <w:sz w:val="20"/>
              </w:rPr>
              <w:t>De</w:t>
            </w:r>
            <w:r>
              <w:rPr>
                <w:rFonts w:ascii="Arial MT" w:hAnsi="Arial MT"/>
                <w:sz w:val="20"/>
              </w:rPr>
              <w:tab/>
            </w:r>
            <w:r>
              <w:rPr>
                <w:rFonts w:ascii="Arial MT" w:hAnsi="Arial MT"/>
                <w:spacing w:val="-2"/>
                <w:sz w:val="20"/>
              </w:rPr>
              <w:t>Herramientas Ofimáticas</w:t>
            </w:r>
          </w:p>
        </w:tc>
      </w:tr>
      <w:tr>
        <w:trPr>
          <w:trHeight w:val="688" w:hRule="atLeast"/>
        </w:trPr>
        <w:tc>
          <w:tcPr>
            <w:tcW w:w="1702" w:type="dxa"/>
          </w:tcPr>
          <w:p>
            <w:pPr>
              <w:pStyle w:val="TableParagraph"/>
              <w:spacing w:line="229" w:lineRule="exact"/>
              <w:rPr>
                <w:rFonts w:ascii="Arial MT"/>
                <w:sz w:val="20"/>
              </w:rPr>
            </w:pPr>
            <w:r>
              <w:rPr>
                <w:rFonts w:ascii="Arial MT"/>
                <w:spacing w:val="-2"/>
                <w:sz w:val="20"/>
              </w:rPr>
              <w:t>3395606</w:t>
            </w:r>
          </w:p>
        </w:tc>
        <w:tc>
          <w:tcPr>
            <w:tcW w:w="5953" w:type="dxa"/>
          </w:tcPr>
          <w:p>
            <w:pPr>
              <w:pStyle w:val="TableParagraph"/>
              <w:tabs>
                <w:tab w:pos="2267" w:val="left" w:leader="none"/>
                <w:tab w:pos="3207" w:val="left" w:leader="none"/>
                <w:tab w:pos="4092" w:val="left" w:leader="none"/>
                <w:tab w:pos="4632" w:val="left" w:leader="none"/>
              </w:tabs>
              <w:spacing w:line="276" w:lineRule="auto"/>
              <w:ind w:left="105" w:right="110"/>
              <w:rPr>
                <w:rFonts w:ascii="Arial MT" w:hAnsi="Arial MT"/>
                <w:sz w:val="20"/>
              </w:rPr>
            </w:pPr>
            <w:r>
              <w:rPr>
                <w:rFonts w:ascii="Arial MT" w:hAnsi="Arial MT"/>
                <w:spacing w:val="-2"/>
                <w:sz w:val="20"/>
              </w:rPr>
              <w:t>COMPLEMENTARIA</w:t>
            </w:r>
            <w:r>
              <w:rPr>
                <w:rFonts w:ascii="Arial MT" w:hAnsi="Arial MT"/>
                <w:sz w:val="20"/>
              </w:rPr>
              <w:tab/>
            </w:r>
            <w:r>
              <w:rPr>
                <w:rFonts w:ascii="Arial MT" w:hAnsi="Arial MT"/>
                <w:spacing w:val="-2"/>
                <w:sz w:val="20"/>
              </w:rPr>
              <w:t>Manejo</w:t>
            </w:r>
            <w:r>
              <w:rPr>
                <w:rFonts w:ascii="Arial MT" w:hAnsi="Arial MT"/>
                <w:sz w:val="20"/>
              </w:rPr>
              <w:tab/>
            </w:r>
            <w:r>
              <w:rPr>
                <w:rFonts w:ascii="Arial MT" w:hAnsi="Arial MT"/>
                <w:spacing w:val="-2"/>
                <w:sz w:val="20"/>
              </w:rPr>
              <w:t>Básico</w:t>
            </w:r>
            <w:r>
              <w:rPr>
                <w:rFonts w:ascii="Arial MT" w:hAnsi="Arial MT"/>
                <w:sz w:val="20"/>
              </w:rPr>
              <w:tab/>
            </w:r>
            <w:r>
              <w:rPr>
                <w:rFonts w:ascii="Arial MT" w:hAnsi="Arial MT"/>
                <w:spacing w:val="-6"/>
                <w:sz w:val="20"/>
              </w:rPr>
              <w:t>De</w:t>
            </w:r>
            <w:r>
              <w:rPr>
                <w:rFonts w:ascii="Arial MT" w:hAnsi="Arial MT"/>
                <w:sz w:val="20"/>
              </w:rPr>
              <w:tab/>
            </w:r>
            <w:r>
              <w:rPr>
                <w:rFonts w:ascii="Arial MT" w:hAnsi="Arial MT"/>
                <w:spacing w:val="-2"/>
                <w:sz w:val="20"/>
              </w:rPr>
              <w:t>Herramientas Ofimáticas</w:t>
            </w:r>
          </w:p>
        </w:tc>
      </w:tr>
    </w:tbl>
    <w:p>
      <w:pPr>
        <w:pStyle w:val="BodyText"/>
        <w:spacing w:before="39"/>
        <w:rPr>
          <w:rFonts w:ascii="Arial MT"/>
          <w:sz w:val="18"/>
        </w:rPr>
      </w:pPr>
    </w:p>
    <w:p>
      <w:pPr>
        <w:spacing w:line="276" w:lineRule="auto" w:before="0"/>
        <w:ind w:left="338" w:right="0" w:firstLine="0"/>
        <w:jc w:val="left"/>
        <w:rPr>
          <w:rFonts w:ascii="Arial MT"/>
          <w:sz w:val="18"/>
        </w:rPr>
      </w:pPr>
      <w:r>
        <w:rPr>
          <w:rFonts w:ascii="Arial MT"/>
          <w:sz w:val="18"/>
        </w:rPr>
        <w:t>Dentro de las actividades realizadas para dar respuesta a las diferentes obligaciones que se desprenden del objeto contractual se citan:</w:t>
      </w:r>
    </w:p>
    <w:p>
      <w:pPr>
        <w:spacing w:after="0" w:line="276" w:lineRule="auto"/>
        <w:jc w:val="left"/>
        <w:rPr>
          <w:rFonts w:ascii="Arial MT"/>
          <w:sz w:val="18"/>
        </w:rPr>
        <w:sectPr>
          <w:pgSz w:w="12240" w:h="15840"/>
          <w:pgMar w:header="709" w:footer="1053" w:top="1600" w:bottom="1240" w:left="1080" w:right="1080"/>
        </w:sectPr>
      </w:pPr>
    </w:p>
    <w:p>
      <w:pPr>
        <w:pStyle w:val="ListParagraph"/>
        <w:numPr>
          <w:ilvl w:val="2"/>
          <w:numId w:val="1"/>
        </w:numPr>
        <w:tabs>
          <w:tab w:pos="450" w:val="left" w:leader="none"/>
        </w:tabs>
        <w:spacing w:line="240" w:lineRule="auto" w:before="84" w:after="0"/>
        <w:ind w:left="450" w:right="0" w:hanging="112"/>
        <w:jc w:val="left"/>
        <w:rPr>
          <w:sz w:val="18"/>
        </w:rPr>
      </w:pPr>
      <w:r>
        <w:rPr>
          <w:sz w:val="18"/>
        </w:rPr>
        <w:t>Concertación</w:t>
      </w:r>
      <w:r>
        <w:rPr>
          <w:spacing w:val="-3"/>
          <w:sz w:val="18"/>
        </w:rPr>
        <w:t> </w:t>
      </w:r>
      <w:r>
        <w:rPr>
          <w:sz w:val="18"/>
        </w:rPr>
        <w:t>del</w:t>
      </w:r>
      <w:r>
        <w:rPr>
          <w:spacing w:val="-2"/>
          <w:sz w:val="18"/>
        </w:rPr>
        <w:t> </w:t>
      </w:r>
      <w:r>
        <w:rPr>
          <w:sz w:val="18"/>
        </w:rPr>
        <w:t>acuerdo</w:t>
      </w:r>
      <w:r>
        <w:rPr>
          <w:spacing w:val="-4"/>
          <w:sz w:val="18"/>
        </w:rPr>
        <w:t> </w:t>
      </w:r>
      <w:r>
        <w:rPr>
          <w:sz w:val="18"/>
        </w:rPr>
        <w:t>pedagógico</w:t>
      </w:r>
      <w:r>
        <w:rPr>
          <w:spacing w:val="-3"/>
          <w:sz w:val="18"/>
        </w:rPr>
        <w:t> </w:t>
      </w:r>
      <w:r>
        <w:rPr>
          <w:sz w:val="18"/>
        </w:rPr>
        <w:t>al</w:t>
      </w:r>
      <w:r>
        <w:rPr>
          <w:spacing w:val="-4"/>
          <w:sz w:val="18"/>
        </w:rPr>
        <w:t> </w:t>
      </w:r>
      <w:r>
        <w:rPr>
          <w:sz w:val="18"/>
        </w:rPr>
        <w:t>inicio</w:t>
      </w:r>
      <w:r>
        <w:rPr>
          <w:spacing w:val="-2"/>
          <w:sz w:val="18"/>
        </w:rPr>
        <w:t> </w:t>
      </w:r>
      <w:r>
        <w:rPr>
          <w:sz w:val="18"/>
        </w:rPr>
        <w:t>de</w:t>
      </w:r>
      <w:r>
        <w:rPr>
          <w:spacing w:val="-4"/>
          <w:sz w:val="18"/>
        </w:rPr>
        <w:t> </w:t>
      </w:r>
      <w:r>
        <w:rPr>
          <w:sz w:val="18"/>
        </w:rPr>
        <w:t>la</w:t>
      </w:r>
      <w:r>
        <w:rPr>
          <w:spacing w:val="-2"/>
          <w:sz w:val="18"/>
        </w:rPr>
        <w:t> formación</w:t>
      </w:r>
    </w:p>
    <w:p>
      <w:pPr>
        <w:pStyle w:val="ListParagraph"/>
        <w:numPr>
          <w:ilvl w:val="2"/>
          <w:numId w:val="1"/>
        </w:numPr>
        <w:tabs>
          <w:tab w:pos="450" w:val="left" w:leader="none"/>
        </w:tabs>
        <w:spacing w:line="240" w:lineRule="auto" w:before="30" w:after="0"/>
        <w:ind w:left="450" w:right="0" w:hanging="112"/>
        <w:jc w:val="left"/>
        <w:rPr>
          <w:sz w:val="18"/>
        </w:rPr>
      </w:pPr>
      <w:r>
        <w:rPr>
          <w:sz w:val="18"/>
        </w:rPr>
        <w:t>Creación</w:t>
      </w:r>
      <w:r>
        <w:rPr>
          <w:spacing w:val="-4"/>
          <w:sz w:val="18"/>
        </w:rPr>
        <w:t> </w:t>
      </w:r>
      <w:r>
        <w:rPr>
          <w:sz w:val="18"/>
        </w:rPr>
        <w:t>de</w:t>
      </w:r>
      <w:r>
        <w:rPr>
          <w:spacing w:val="-4"/>
          <w:sz w:val="18"/>
        </w:rPr>
        <w:t> </w:t>
      </w:r>
      <w:r>
        <w:rPr>
          <w:sz w:val="18"/>
        </w:rPr>
        <w:t>grupos</w:t>
      </w:r>
      <w:r>
        <w:rPr>
          <w:spacing w:val="-3"/>
          <w:sz w:val="18"/>
        </w:rPr>
        <w:t> </w:t>
      </w:r>
      <w:r>
        <w:rPr>
          <w:sz w:val="18"/>
        </w:rPr>
        <w:t>en</w:t>
      </w:r>
      <w:r>
        <w:rPr>
          <w:spacing w:val="-2"/>
          <w:sz w:val="18"/>
        </w:rPr>
        <w:t> </w:t>
      </w:r>
      <w:r>
        <w:rPr>
          <w:sz w:val="18"/>
        </w:rPr>
        <w:t>Google</w:t>
      </w:r>
      <w:r>
        <w:rPr>
          <w:spacing w:val="1"/>
          <w:sz w:val="18"/>
        </w:rPr>
        <w:t> </w:t>
      </w:r>
      <w:r>
        <w:rPr>
          <w:sz w:val="18"/>
        </w:rPr>
        <w:t>CLASSROO</w:t>
      </w:r>
      <w:r>
        <w:rPr>
          <w:spacing w:val="-3"/>
          <w:sz w:val="18"/>
        </w:rPr>
        <w:t> </w:t>
      </w:r>
      <w:r>
        <w:rPr>
          <w:sz w:val="18"/>
        </w:rPr>
        <w:t>para</w:t>
      </w:r>
      <w:r>
        <w:rPr>
          <w:spacing w:val="-3"/>
          <w:sz w:val="18"/>
        </w:rPr>
        <w:t> </w:t>
      </w:r>
      <w:r>
        <w:rPr>
          <w:sz w:val="18"/>
        </w:rPr>
        <w:t>comunicación</w:t>
      </w:r>
      <w:r>
        <w:rPr>
          <w:spacing w:val="-4"/>
          <w:sz w:val="18"/>
        </w:rPr>
        <w:t> </w:t>
      </w:r>
      <w:r>
        <w:rPr>
          <w:sz w:val="18"/>
        </w:rPr>
        <w:t>y</w:t>
      </w:r>
      <w:r>
        <w:rPr>
          <w:spacing w:val="-3"/>
          <w:sz w:val="18"/>
        </w:rPr>
        <w:t> </w:t>
      </w:r>
      <w:r>
        <w:rPr>
          <w:sz w:val="18"/>
        </w:rPr>
        <w:t>atención</w:t>
      </w:r>
      <w:r>
        <w:rPr>
          <w:spacing w:val="-2"/>
          <w:sz w:val="18"/>
        </w:rPr>
        <w:t> </w:t>
      </w:r>
      <w:r>
        <w:rPr>
          <w:sz w:val="18"/>
        </w:rPr>
        <w:t>a</w:t>
      </w:r>
      <w:r>
        <w:rPr>
          <w:spacing w:val="-1"/>
          <w:sz w:val="18"/>
        </w:rPr>
        <w:t> </w:t>
      </w:r>
      <w:r>
        <w:rPr>
          <w:sz w:val="18"/>
        </w:rPr>
        <w:t>la</w:t>
      </w:r>
      <w:r>
        <w:rPr>
          <w:spacing w:val="-1"/>
          <w:sz w:val="18"/>
        </w:rPr>
        <w:t> </w:t>
      </w:r>
      <w:r>
        <w:rPr>
          <w:spacing w:val="-2"/>
          <w:sz w:val="18"/>
        </w:rPr>
        <w:t>formación</w:t>
      </w:r>
    </w:p>
    <w:p>
      <w:pPr>
        <w:pStyle w:val="ListParagraph"/>
        <w:numPr>
          <w:ilvl w:val="2"/>
          <w:numId w:val="1"/>
        </w:numPr>
        <w:tabs>
          <w:tab w:pos="450" w:val="left" w:leader="none"/>
        </w:tabs>
        <w:spacing w:line="240" w:lineRule="auto" w:before="31" w:after="0"/>
        <w:ind w:left="450" w:right="0" w:hanging="112"/>
        <w:jc w:val="left"/>
        <w:rPr>
          <w:sz w:val="18"/>
        </w:rPr>
      </w:pPr>
      <w:r>
        <w:rPr>
          <w:sz w:val="18"/>
        </w:rPr>
        <w:t>Toma</w:t>
      </w:r>
      <w:r>
        <w:rPr>
          <w:spacing w:val="-4"/>
          <w:sz w:val="18"/>
        </w:rPr>
        <w:t> </w:t>
      </w:r>
      <w:r>
        <w:rPr>
          <w:sz w:val="18"/>
        </w:rPr>
        <w:t>de</w:t>
      </w:r>
      <w:r>
        <w:rPr>
          <w:spacing w:val="-1"/>
          <w:sz w:val="18"/>
        </w:rPr>
        <w:t> </w:t>
      </w:r>
      <w:r>
        <w:rPr>
          <w:sz w:val="18"/>
        </w:rPr>
        <w:t>asistencia</w:t>
      </w:r>
      <w:r>
        <w:rPr>
          <w:spacing w:val="-1"/>
          <w:sz w:val="18"/>
        </w:rPr>
        <w:t> </w:t>
      </w:r>
      <w:r>
        <w:rPr>
          <w:sz w:val="18"/>
        </w:rPr>
        <w:t>en</w:t>
      </w:r>
      <w:r>
        <w:rPr>
          <w:spacing w:val="-3"/>
          <w:sz w:val="18"/>
        </w:rPr>
        <w:t> </w:t>
      </w:r>
      <w:r>
        <w:rPr>
          <w:sz w:val="18"/>
        </w:rPr>
        <w:t>cada</w:t>
      </w:r>
      <w:r>
        <w:rPr>
          <w:spacing w:val="-3"/>
          <w:sz w:val="18"/>
        </w:rPr>
        <w:t> </w:t>
      </w:r>
      <w:r>
        <w:rPr>
          <w:sz w:val="18"/>
        </w:rPr>
        <w:t>sesión</w:t>
      </w:r>
      <w:r>
        <w:rPr>
          <w:spacing w:val="1"/>
          <w:sz w:val="18"/>
        </w:rPr>
        <w:t> </w:t>
      </w:r>
      <w:r>
        <w:rPr>
          <w:spacing w:val="-2"/>
          <w:sz w:val="18"/>
        </w:rPr>
        <w:t>formativa</w:t>
      </w:r>
    </w:p>
    <w:p>
      <w:pPr>
        <w:pStyle w:val="ListParagraph"/>
        <w:numPr>
          <w:ilvl w:val="2"/>
          <w:numId w:val="1"/>
        </w:numPr>
        <w:tabs>
          <w:tab w:pos="450" w:val="left" w:leader="none"/>
        </w:tabs>
        <w:spacing w:line="240" w:lineRule="auto" w:before="31" w:after="0"/>
        <w:ind w:left="450" w:right="0" w:hanging="112"/>
        <w:jc w:val="left"/>
        <w:rPr>
          <w:sz w:val="18"/>
        </w:rPr>
      </w:pPr>
      <w:r>
        <w:rPr>
          <w:sz w:val="18"/>
        </w:rPr>
        <w:t>Socialización</w:t>
      </w:r>
      <w:r>
        <w:rPr>
          <w:spacing w:val="-5"/>
          <w:sz w:val="18"/>
        </w:rPr>
        <w:t> </w:t>
      </w:r>
      <w:r>
        <w:rPr>
          <w:sz w:val="18"/>
        </w:rPr>
        <w:t>de</w:t>
      </w:r>
      <w:r>
        <w:rPr>
          <w:spacing w:val="-4"/>
          <w:sz w:val="18"/>
        </w:rPr>
        <w:t> </w:t>
      </w:r>
      <w:r>
        <w:rPr>
          <w:sz w:val="18"/>
        </w:rPr>
        <w:t>material</w:t>
      </w:r>
      <w:r>
        <w:rPr>
          <w:spacing w:val="-4"/>
          <w:sz w:val="18"/>
        </w:rPr>
        <w:t> </w:t>
      </w:r>
      <w:r>
        <w:rPr>
          <w:sz w:val="18"/>
        </w:rPr>
        <w:t>de</w:t>
      </w:r>
      <w:r>
        <w:rPr>
          <w:spacing w:val="-4"/>
          <w:sz w:val="18"/>
        </w:rPr>
        <w:t> </w:t>
      </w:r>
      <w:r>
        <w:rPr>
          <w:spacing w:val="-2"/>
          <w:sz w:val="18"/>
        </w:rPr>
        <w:t>estudio</w:t>
      </w:r>
    </w:p>
    <w:p>
      <w:pPr>
        <w:pStyle w:val="ListParagraph"/>
        <w:numPr>
          <w:ilvl w:val="2"/>
          <w:numId w:val="1"/>
        </w:numPr>
        <w:tabs>
          <w:tab w:pos="450" w:val="left" w:leader="none"/>
        </w:tabs>
        <w:spacing w:line="240" w:lineRule="auto" w:before="30" w:after="0"/>
        <w:ind w:left="450" w:right="0" w:hanging="112"/>
        <w:jc w:val="left"/>
        <w:rPr>
          <w:sz w:val="18"/>
        </w:rPr>
      </w:pPr>
      <w:r>
        <w:rPr>
          <w:sz w:val="18"/>
        </w:rPr>
        <w:t>Realización</w:t>
      </w:r>
      <w:r>
        <w:rPr>
          <w:spacing w:val="-8"/>
          <w:sz w:val="18"/>
        </w:rPr>
        <w:t> </w:t>
      </w:r>
      <w:r>
        <w:rPr>
          <w:sz w:val="18"/>
        </w:rPr>
        <w:t>de</w:t>
      </w:r>
      <w:r>
        <w:rPr>
          <w:spacing w:val="-2"/>
          <w:sz w:val="18"/>
        </w:rPr>
        <w:t> </w:t>
      </w:r>
      <w:r>
        <w:rPr>
          <w:sz w:val="18"/>
        </w:rPr>
        <w:t>actividades</w:t>
      </w:r>
      <w:r>
        <w:rPr>
          <w:spacing w:val="-2"/>
          <w:sz w:val="18"/>
        </w:rPr>
        <w:t> </w:t>
      </w:r>
      <w:r>
        <w:rPr>
          <w:sz w:val="18"/>
        </w:rPr>
        <w:t>pedagógicas</w:t>
      </w:r>
      <w:r>
        <w:rPr>
          <w:spacing w:val="-5"/>
          <w:sz w:val="18"/>
        </w:rPr>
        <w:t> </w:t>
      </w:r>
      <w:r>
        <w:rPr>
          <w:sz w:val="18"/>
        </w:rPr>
        <w:t>durante</w:t>
      </w:r>
      <w:r>
        <w:rPr>
          <w:spacing w:val="-5"/>
          <w:sz w:val="18"/>
        </w:rPr>
        <w:t> </w:t>
      </w:r>
      <w:r>
        <w:rPr>
          <w:sz w:val="18"/>
        </w:rPr>
        <w:t>la</w:t>
      </w:r>
      <w:r>
        <w:rPr>
          <w:spacing w:val="-3"/>
          <w:sz w:val="18"/>
        </w:rPr>
        <w:t> </w:t>
      </w:r>
      <w:r>
        <w:rPr>
          <w:sz w:val="18"/>
        </w:rPr>
        <w:t>realización</w:t>
      </w:r>
      <w:r>
        <w:rPr>
          <w:spacing w:val="-4"/>
          <w:sz w:val="18"/>
        </w:rPr>
        <w:t> </w:t>
      </w:r>
      <w:r>
        <w:rPr>
          <w:sz w:val="18"/>
        </w:rPr>
        <w:t>de</w:t>
      </w:r>
      <w:r>
        <w:rPr>
          <w:spacing w:val="-3"/>
          <w:sz w:val="18"/>
        </w:rPr>
        <w:t> </w:t>
      </w:r>
      <w:r>
        <w:rPr>
          <w:sz w:val="18"/>
        </w:rPr>
        <w:t>las</w:t>
      </w:r>
      <w:r>
        <w:rPr>
          <w:spacing w:val="-5"/>
          <w:sz w:val="18"/>
        </w:rPr>
        <w:t> </w:t>
      </w:r>
      <w:r>
        <w:rPr>
          <w:sz w:val="18"/>
        </w:rPr>
        <w:t>sesiones</w:t>
      </w:r>
      <w:r>
        <w:rPr>
          <w:spacing w:val="-2"/>
          <w:sz w:val="18"/>
        </w:rPr>
        <w:t> formativas</w:t>
      </w:r>
    </w:p>
    <w:p>
      <w:pPr>
        <w:pStyle w:val="ListParagraph"/>
        <w:numPr>
          <w:ilvl w:val="2"/>
          <w:numId w:val="1"/>
        </w:numPr>
        <w:tabs>
          <w:tab w:pos="450" w:val="left" w:leader="none"/>
        </w:tabs>
        <w:spacing w:line="240" w:lineRule="auto" w:before="33" w:after="0"/>
        <w:ind w:left="450" w:right="0" w:hanging="112"/>
        <w:jc w:val="left"/>
        <w:rPr>
          <w:sz w:val="18"/>
        </w:rPr>
      </w:pPr>
      <w:r>
        <w:rPr>
          <w:sz w:val="18"/>
        </w:rPr>
        <w:t>Actividades</w:t>
      </w:r>
      <w:r>
        <w:rPr>
          <w:spacing w:val="-4"/>
          <w:sz w:val="18"/>
        </w:rPr>
        <w:t> </w:t>
      </w:r>
      <w:r>
        <w:rPr>
          <w:sz w:val="18"/>
        </w:rPr>
        <w:t>de</w:t>
      </w:r>
      <w:r>
        <w:rPr>
          <w:spacing w:val="-4"/>
          <w:sz w:val="18"/>
        </w:rPr>
        <w:t> </w:t>
      </w:r>
      <w:r>
        <w:rPr>
          <w:sz w:val="18"/>
        </w:rPr>
        <w:t>evaluación a</w:t>
      </w:r>
      <w:r>
        <w:rPr>
          <w:spacing w:val="-2"/>
          <w:sz w:val="18"/>
        </w:rPr>
        <w:t> </w:t>
      </w:r>
      <w:r>
        <w:rPr>
          <w:sz w:val="18"/>
        </w:rPr>
        <w:t>través</w:t>
      </w:r>
      <w:r>
        <w:rPr>
          <w:spacing w:val="-1"/>
          <w:sz w:val="18"/>
        </w:rPr>
        <w:t> </w:t>
      </w:r>
      <w:r>
        <w:rPr>
          <w:sz w:val="18"/>
        </w:rPr>
        <w:t>de</w:t>
      </w:r>
      <w:r>
        <w:rPr>
          <w:spacing w:val="-5"/>
          <w:sz w:val="18"/>
        </w:rPr>
        <w:t> </w:t>
      </w:r>
      <w:r>
        <w:rPr>
          <w:sz w:val="18"/>
        </w:rPr>
        <w:t>diferentes</w:t>
      </w:r>
      <w:r>
        <w:rPr>
          <w:spacing w:val="-1"/>
          <w:sz w:val="18"/>
        </w:rPr>
        <w:t> </w:t>
      </w:r>
      <w:r>
        <w:rPr>
          <w:sz w:val="18"/>
        </w:rPr>
        <w:t>técnicas</w:t>
      </w:r>
      <w:r>
        <w:rPr>
          <w:spacing w:val="-3"/>
          <w:sz w:val="18"/>
        </w:rPr>
        <w:t> </w:t>
      </w:r>
      <w:r>
        <w:rPr>
          <w:sz w:val="18"/>
        </w:rPr>
        <w:t>e</w:t>
      </w:r>
      <w:r>
        <w:rPr>
          <w:spacing w:val="-4"/>
          <w:sz w:val="18"/>
        </w:rPr>
        <w:t> </w:t>
      </w:r>
      <w:r>
        <w:rPr>
          <w:spacing w:val="-2"/>
          <w:sz w:val="18"/>
        </w:rPr>
        <w:t>instrumentos</w:t>
      </w:r>
    </w:p>
    <w:p>
      <w:pPr>
        <w:pStyle w:val="ListParagraph"/>
        <w:numPr>
          <w:ilvl w:val="2"/>
          <w:numId w:val="1"/>
        </w:numPr>
        <w:tabs>
          <w:tab w:pos="450" w:val="left" w:leader="none"/>
        </w:tabs>
        <w:spacing w:line="240" w:lineRule="auto" w:before="31" w:after="0"/>
        <w:ind w:left="450" w:right="0" w:hanging="112"/>
        <w:jc w:val="left"/>
        <w:rPr>
          <w:sz w:val="18"/>
        </w:rPr>
      </w:pPr>
      <w:r>
        <w:rPr>
          <w:sz w:val="18"/>
        </w:rPr>
        <w:t>Retroalimentación</w:t>
      </w:r>
      <w:r>
        <w:rPr>
          <w:spacing w:val="-4"/>
          <w:sz w:val="18"/>
        </w:rPr>
        <w:t> </w:t>
      </w:r>
      <w:r>
        <w:rPr>
          <w:sz w:val="18"/>
        </w:rPr>
        <w:t>y</w:t>
      </w:r>
      <w:r>
        <w:rPr>
          <w:spacing w:val="-3"/>
          <w:sz w:val="18"/>
        </w:rPr>
        <w:t> </w:t>
      </w:r>
      <w:r>
        <w:rPr>
          <w:sz w:val="18"/>
        </w:rPr>
        <w:t>planes</w:t>
      </w:r>
      <w:r>
        <w:rPr>
          <w:spacing w:val="-5"/>
          <w:sz w:val="18"/>
        </w:rPr>
        <w:t> </w:t>
      </w:r>
      <w:r>
        <w:rPr>
          <w:sz w:val="18"/>
        </w:rPr>
        <w:t>de</w:t>
      </w:r>
      <w:r>
        <w:rPr>
          <w:spacing w:val="-3"/>
          <w:sz w:val="18"/>
        </w:rPr>
        <w:t> </w:t>
      </w:r>
      <w:r>
        <w:rPr>
          <w:spacing w:val="-2"/>
          <w:sz w:val="18"/>
        </w:rPr>
        <w:t>mejoramiento.</w:t>
      </w:r>
    </w:p>
    <w:p>
      <w:pPr>
        <w:pStyle w:val="BodyText"/>
        <w:spacing w:before="61"/>
        <w:rPr>
          <w:rFonts w:ascii="Arial MT"/>
          <w:sz w:val="18"/>
        </w:rPr>
      </w:pPr>
    </w:p>
    <w:p>
      <w:pPr>
        <w:pStyle w:val="Heading2"/>
        <w:numPr>
          <w:ilvl w:val="1"/>
          <w:numId w:val="1"/>
        </w:numPr>
        <w:tabs>
          <w:tab w:pos="905" w:val="left" w:leader="none"/>
        </w:tabs>
        <w:spacing w:line="240" w:lineRule="auto" w:before="0" w:after="0"/>
        <w:ind w:left="905" w:right="0" w:hanging="567"/>
        <w:jc w:val="left"/>
      </w:pPr>
      <w:r>
        <w:rPr/>
        <w:t>Cumplimiento</w:t>
      </w:r>
      <w:r>
        <w:rPr>
          <w:spacing w:val="-7"/>
        </w:rPr>
        <w:t> </w:t>
      </w:r>
      <w:r>
        <w:rPr/>
        <w:t>de</w:t>
      </w:r>
      <w:r>
        <w:rPr>
          <w:spacing w:val="-7"/>
        </w:rPr>
        <w:t> </w:t>
      </w:r>
      <w:r>
        <w:rPr/>
        <w:t>los</w:t>
      </w:r>
      <w:r>
        <w:rPr>
          <w:spacing w:val="-2"/>
        </w:rPr>
        <w:t> </w:t>
      </w:r>
      <w:r>
        <w:rPr/>
        <w:t>aspectos</w:t>
      </w:r>
      <w:r>
        <w:rPr>
          <w:spacing w:val="-4"/>
        </w:rPr>
        <w:t> </w:t>
      </w:r>
      <w:r>
        <w:rPr/>
        <w:t>del</w:t>
      </w:r>
      <w:r>
        <w:rPr>
          <w:spacing w:val="-5"/>
        </w:rPr>
        <w:t> </w:t>
      </w:r>
      <w:r>
        <w:rPr/>
        <w:t>Sistema</w:t>
      </w:r>
      <w:r>
        <w:rPr>
          <w:spacing w:val="-6"/>
        </w:rPr>
        <w:t> </w:t>
      </w:r>
      <w:r>
        <w:rPr/>
        <w:t>Integrado</w:t>
      </w:r>
      <w:r>
        <w:rPr>
          <w:spacing w:val="-5"/>
        </w:rPr>
        <w:t> </w:t>
      </w:r>
      <w:r>
        <w:rPr/>
        <w:t>de</w:t>
      </w:r>
      <w:r>
        <w:rPr>
          <w:spacing w:val="-5"/>
        </w:rPr>
        <w:t> </w:t>
      </w:r>
      <w:r>
        <w:rPr/>
        <w:t>Gestión</w:t>
      </w:r>
      <w:r>
        <w:rPr>
          <w:spacing w:val="-7"/>
        </w:rPr>
        <w:t> </w:t>
      </w:r>
      <w:r>
        <w:rPr/>
        <w:t>y</w:t>
      </w:r>
      <w:r>
        <w:rPr>
          <w:spacing w:val="-5"/>
        </w:rPr>
        <w:t> </w:t>
      </w:r>
      <w:r>
        <w:rPr/>
        <w:t>Autocontrol</w:t>
      </w:r>
      <w:r>
        <w:rPr>
          <w:spacing w:val="-2"/>
        </w:rPr>
        <w:t> </w:t>
      </w:r>
      <w:r>
        <w:rPr/>
        <w:t>–</w:t>
      </w:r>
      <w:r>
        <w:rPr>
          <w:spacing w:val="-5"/>
        </w:rPr>
        <w:t> </w:t>
      </w:r>
      <w:r>
        <w:rPr>
          <w:spacing w:val="-4"/>
        </w:rPr>
        <w:t>SIGA</w:t>
      </w:r>
    </w:p>
    <w:p>
      <w:pPr>
        <w:pStyle w:val="BodyText"/>
        <w:spacing w:before="41"/>
        <w:ind w:left="338"/>
      </w:pPr>
      <w:r>
        <w:rPr/>
        <w:t>No</w:t>
      </w:r>
      <w:r>
        <w:rPr>
          <w:spacing w:val="-2"/>
        </w:rPr>
        <w:t> aplica</w:t>
      </w:r>
    </w:p>
    <w:p>
      <w:pPr>
        <w:pStyle w:val="BodyText"/>
        <w:spacing w:before="80"/>
      </w:pPr>
    </w:p>
    <w:p>
      <w:pPr>
        <w:pStyle w:val="Heading2"/>
        <w:numPr>
          <w:ilvl w:val="1"/>
          <w:numId w:val="1"/>
        </w:numPr>
        <w:tabs>
          <w:tab w:pos="905" w:val="left" w:leader="none"/>
        </w:tabs>
        <w:spacing w:line="240" w:lineRule="auto" w:before="0" w:after="0"/>
        <w:ind w:left="905" w:right="0" w:hanging="567"/>
        <w:jc w:val="left"/>
      </w:pPr>
      <w:r>
        <w:rPr/>
        <w:t>Multas</w:t>
      </w:r>
      <w:r>
        <w:rPr>
          <w:spacing w:val="-4"/>
        </w:rPr>
        <w:t> </w:t>
      </w:r>
      <w:r>
        <w:rPr/>
        <w:t>y</w:t>
      </w:r>
      <w:r>
        <w:rPr>
          <w:spacing w:val="-2"/>
        </w:rPr>
        <w:t> sanciones</w:t>
      </w:r>
    </w:p>
    <w:p>
      <w:pPr>
        <w:pStyle w:val="BodyText"/>
        <w:spacing w:before="42"/>
        <w:ind w:left="338"/>
      </w:pPr>
      <w:r>
        <w:rPr/>
        <w:t>No</w:t>
      </w:r>
      <w:r>
        <w:rPr>
          <w:spacing w:val="-4"/>
        </w:rPr>
        <w:t> </w:t>
      </w:r>
      <w:r>
        <w:rPr/>
        <w:t>se</w:t>
      </w:r>
      <w:r>
        <w:rPr>
          <w:spacing w:val="-4"/>
        </w:rPr>
        <w:t> </w:t>
      </w:r>
      <w:r>
        <w:rPr/>
        <w:t>presentaron</w:t>
      </w:r>
      <w:r>
        <w:rPr>
          <w:spacing w:val="-5"/>
        </w:rPr>
        <w:t> </w:t>
      </w:r>
      <w:r>
        <w:rPr/>
        <w:t>multas</w:t>
      </w:r>
      <w:r>
        <w:rPr>
          <w:spacing w:val="-6"/>
        </w:rPr>
        <w:t> </w:t>
      </w:r>
      <w:r>
        <w:rPr/>
        <w:t>y</w:t>
      </w:r>
      <w:r>
        <w:rPr>
          <w:spacing w:val="-2"/>
        </w:rPr>
        <w:t> sanciones</w:t>
      </w:r>
    </w:p>
    <w:p>
      <w:pPr>
        <w:pStyle w:val="BodyText"/>
        <w:spacing w:before="79"/>
      </w:pPr>
    </w:p>
    <w:p>
      <w:pPr>
        <w:pStyle w:val="Heading2"/>
        <w:numPr>
          <w:ilvl w:val="1"/>
          <w:numId w:val="1"/>
        </w:numPr>
        <w:tabs>
          <w:tab w:pos="905" w:val="left" w:leader="none"/>
        </w:tabs>
        <w:spacing w:line="240" w:lineRule="auto" w:before="0" w:after="0"/>
        <w:ind w:left="905" w:right="0" w:hanging="567"/>
        <w:jc w:val="left"/>
      </w:pPr>
      <w:r>
        <w:rPr/>
        <w:t>Certificado</w:t>
      </w:r>
      <w:r>
        <w:rPr>
          <w:spacing w:val="-6"/>
        </w:rPr>
        <w:t> </w:t>
      </w:r>
      <w:r>
        <w:rPr/>
        <w:t>de</w:t>
      </w:r>
      <w:r>
        <w:rPr>
          <w:spacing w:val="-6"/>
        </w:rPr>
        <w:t> </w:t>
      </w:r>
      <w:r>
        <w:rPr/>
        <w:t>pagos</w:t>
      </w:r>
      <w:r>
        <w:rPr>
          <w:spacing w:val="-5"/>
        </w:rPr>
        <w:t> </w:t>
      </w:r>
      <w:r>
        <w:rPr/>
        <w:t>de</w:t>
      </w:r>
      <w:r>
        <w:rPr>
          <w:spacing w:val="-6"/>
        </w:rPr>
        <w:t> </w:t>
      </w:r>
      <w:r>
        <w:rPr/>
        <w:t>seguridad</w:t>
      </w:r>
      <w:r>
        <w:rPr>
          <w:spacing w:val="-5"/>
        </w:rPr>
        <w:t> </w:t>
      </w:r>
      <w:r>
        <w:rPr>
          <w:spacing w:val="-2"/>
        </w:rPr>
        <w:t>social</w:t>
      </w:r>
    </w:p>
    <w:p>
      <w:pPr>
        <w:pStyle w:val="BodyText"/>
        <w:spacing w:before="41"/>
        <w:ind w:left="338"/>
      </w:pPr>
      <w:r>
        <w:rPr/>
        <w:drawing>
          <wp:anchor distT="0" distB="0" distL="0" distR="0" allowOverlap="1" layoutInCell="1" locked="0" behindDoc="1" simplePos="0" relativeHeight="487587840">
            <wp:simplePos x="0" y="0"/>
            <wp:positionH relativeFrom="page">
              <wp:posOffset>900430</wp:posOffset>
            </wp:positionH>
            <wp:positionV relativeFrom="paragraph">
              <wp:posOffset>215396</wp:posOffset>
            </wp:positionV>
            <wp:extent cx="5968003" cy="3429000"/>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5968003" cy="3429000"/>
                    </a:xfrm>
                    <a:prstGeom prst="rect">
                      <a:avLst/>
                    </a:prstGeom>
                  </pic:spPr>
                </pic:pic>
              </a:graphicData>
            </a:graphic>
          </wp:anchor>
        </w:drawing>
      </w:r>
      <w:r>
        <w:rPr/>
        <w:t>Se</w:t>
      </w:r>
      <w:r>
        <w:rPr>
          <w:spacing w:val="-4"/>
        </w:rPr>
        <w:t> </w:t>
      </w:r>
      <w:r>
        <w:rPr/>
        <w:t>adjunta</w:t>
      </w:r>
      <w:r>
        <w:rPr>
          <w:spacing w:val="-4"/>
        </w:rPr>
        <w:t> </w:t>
      </w:r>
      <w:r>
        <w:rPr/>
        <w:t>como</w:t>
      </w:r>
      <w:r>
        <w:rPr>
          <w:spacing w:val="-4"/>
        </w:rPr>
        <w:t> anexo</w:t>
      </w:r>
    </w:p>
    <w:p>
      <w:pPr>
        <w:pStyle w:val="BodyText"/>
        <w:spacing w:after="0"/>
        <w:sectPr>
          <w:pgSz w:w="12240" w:h="15840"/>
          <w:pgMar w:header="709" w:footer="1053" w:top="1600" w:bottom="1240" w:left="1080" w:right="1080"/>
        </w:sectPr>
      </w:pPr>
    </w:p>
    <w:p>
      <w:pPr>
        <w:pStyle w:val="BodyText"/>
        <w:spacing w:before="11"/>
        <w:rPr>
          <w:sz w:val="6"/>
        </w:rPr>
      </w:pPr>
    </w:p>
    <w:p>
      <w:pPr>
        <w:pStyle w:val="BodyText"/>
        <w:ind w:left="338"/>
        <w:rPr>
          <w:sz w:val="20"/>
        </w:rPr>
      </w:pPr>
      <w:r>
        <w:rPr>
          <w:sz w:val="20"/>
        </w:rPr>
        <w:drawing>
          <wp:inline distT="0" distB="0" distL="0" distR="0">
            <wp:extent cx="5958747" cy="3371850"/>
            <wp:effectExtent l="0" t="0" r="0" b="0"/>
            <wp:docPr id="5" name="Image 5"/>
            <wp:cNvGraphicFramePr>
              <a:graphicFrameLocks/>
            </wp:cNvGraphicFramePr>
            <a:graphic>
              <a:graphicData uri="http://schemas.openxmlformats.org/drawingml/2006/picture">
                <pic:pic>
                  <pic:nvPicPr>
                    <pic:cNvPr id="5" name="Image 5"/>
                    <pic:cNvPicPr/>
                  </pic:nvPicPr>
                  <pic:blipFill>
                    <a:blip r:embed="rId8" cstate="print"/>
                    <a:stretch>
                      <a:fillRect/>
                    </a:stretch>
                  </pic:blipFill>
                  <pic:spPr>
                    <a:xfrm>
                      <a:off x="0" y="0"/>
                      <a:ext cx="5958747" cy="3371850"/>
                    </a:xfrm>
                    <a:prstGeom prst="rect">
                      <a:avLst/>
                    </a:prstGeom>
                  </pic:spPr>
                </pic:pic>
              </a:graphicData>
            </a:graphic>
          </wp:inline>
        </w:drawing>
      </w:r>
      <w:r>
        <w:rPr>
          <w:sz w:val="20"/>
        </w:rPr>
      </w:r>
    </w:p>
    <w:p>
      <w:pPr>
        <w:pStyle w:val="BodyText"/>
        <w:spacing w:before="93"/>
      </w:pPr>
    </w:p>
    <w:p>
      <w:pPr>
        <w:pStyle w:val="Heading2"/>
        <w:numPr>
          <w:ilvl w:val="1"/>
          <w:numId w:val="1"/>
        </w:numPr>
        <w:tabs>
          <w:tab w:pos="902" w:val="left" w:leader="none"/>
        </w:tabs>
        <w:spacing w:line="240" w:lineRule="auto" w:before="0" w:after="0"/>
        <w:ind w:left="902" w:right="0" w:hanging="564"/>
        <w:jc w:val="both"/>
      </w:pPr>
      <w:r>
        <w:rPr/>
        <w:t>Designación</w:t>
      </w:r>
      <w:r>
        <w:rPr>
          <w:spacing w:val="-4"/>
        </w:rPr>
        <w:t> </w:t>
      </w:r>
      <w:r>
        <w:rPr/>
        <w:t>de</w:t>
      </w:r>
      <w:r>
        <w:rPr>
          <w:spacing w:val="-4"/>
        </w:rPr>
        <w:t> </w:t>
      </w:r>
      <w:r>
        <w:rPr/>
        <w:t>la</w:t>
      </w:r>
      <w:r>
        <w:rPr>
          <w:spacing w:val="-4"/>
        </w:rPr>
        <w:t> </w:t>
      </w:r>
      <w:r>
        <w:rPr>
          <w:spacing w:val="-2"/>
        </w:rPr>
        <w:t>supervisión</w:t>
      </w:r>
    </w:p>
    <w:p>
      <w:pPr>
        <w:pStyle w:val="BodyText"/>
        <w:spacing w:line="276" w:lineRule="auto" w:before="39"/>
        <w:ind w:left="338" w:right="333"/>
        <w:jc w:val="both"/>
      </w:pPr>
      <w:r>
        <w:rPr/>
        <w:t>Que</w:t>
      </w:r>
      <w:r>
        <w:rPr>
          <w:spacing w:val="-2"/>
        </w:rPr>
        <w:t> </w:t>
      </w:r>
      <w:r>
        <w:rPr/>
        <w:t>el</w:t>
      </w:r>
      <w:r>
        <w:rPr>
          <w:spacing w:val="-5"/>
        </w:rPr>
        <w:t> </w:t>
      </w:r>
      <w:r>
        <w:rPr/>
        <w:t>ordenador</w:t>
      </w:r>
      <w:r>
        <w:rPr>
          <w:spacing w:val="-2"/>
        </w:rPr>
        <w:t> </w:t>
      </w:r>
      <w:r>
        <w:rPr/>
        <w:t>del</w:t>
      </w:r>
      <w:r>
        <w:rPr>
          <w:spacing w:val="-2"/>
        </w:rPr>
        <w:t> </w:t>
      </w:r>
      <w:r>
        <w:rPr/>
        <w:t>gasto</w:t>
      </w:r>
      <w:r>
        <w:rPr>
          <w:spacing w:val="-4"/>
        </w:rPr>
        <w:t> </w:t>
      </w:r>
      <w:r>
        <w:rPr/>
        <w:t>realizó</w:t>
      </w:r>
      <w:r>
        <w:rPr>
          <w:spacing w:val="-2"/>
        </w:rPr>
        <w:t> </w:t>
      </w:r>
      <w:r>
        <w:rPr/>
        <w:t>la</w:t>
      </w:r>
      <w:r>
        <w:rPr>
          <w:spacing w:val="-2"/>
        </w:rPr>
        <w:t> </w:t>
      </w:r>
      <w:r>
        <w:rPr/>
        <w:t>designación</w:t>
      </w:r>
      <w:r>
        <w:rPr>
          <w:spacing w:val="-3"/>
        </w:rPr>
        <w:t> </w:t>
      </w:r>
      <w:r>
        <w:rPr/>
        <w:t>de</w:t>
      </w:r>
      <w:r>
        <w:rPr>
          <w:spacing w:val="-2"/>
        </w:rPr>
        <w:t> </w:t>
      </w:r>
      <w:r>
        <w:rPr/>
        <w:t>supervisión</w:t>
      </w:r>
      <w:r>
        <w:rPr>
          <w:spacing w:val="-4"/>
        </w:rPr>
        <w:t> </w:t>
      </w:r>
      <w:r>
        <w:rPr/>
        <w:t>a</w:t>
      </w:r>
      <w:r>
        <w:rPr>
          <w:spacing w:val="-2"/>
        </w:rPr>
        <w:t> </w:t>
      </w:r>
      <w:r>
        <w:rPr/>
        <w:t>Olga</w:t>
      </w:r>
      <w:r>
        <w:rPr>
          <w:spacing w:val="-5"/>
        </w:rPr>
        <w:t> </w:t>
      </w:r>
      <w:r>
        <w:rPr/>
        <w:t>Lucía</w:t>
      </w:r>
      <w:r>
        <w:rPr>
          <w:spacing w:val="-5"/>
        </w:rPr>
        <w:t> </w:t>
      </w:r>
      <w:r>
        <w:rPr/>
        <w:t>Ruiz</w:t>
      </w:r>
      <w:r>
        <w:rPr>
          <w:spacing w:val="-3"/>
        </w:rPr>
        <w:t> </w:t>
      </w:r>
      <w:r>
        <w:rPr/>
        <w:t>Flórez,</w:t>
      </w:r>
      <w:r>
        <w:rPr>
          <w:spacing w:val="-4"/>
        </w:rPr>
        <w:t> </w:t>
      </w:r>
      <w:r>
        <w:rPr/>
        <w:t>el</w:t>
      </w:r>
      <w:r>
        <w:rPr>
          <w:spacing w:val="-4"/>
        </w:rPr>
        <w:t> </w:t>
      </w:r>
      <w:r>
        <w:rPr/>
        <w:t>12</w:t>
      </w:r>
      <w:r>
        <w:rPr>
          <w:spacing w:val="-3"/>
        </w:rPr>
        <w:t> </w:t>
      </w:r>
      <w:r>
        <w:rPr/>
        <w:t>de</w:t>
      </w:r>
      <w:r>
        <w:rPr>
          <w:spacing w:val="-2"/>
        </w:rPr>
        <w:t> </w:t>
      </w:r>
      <w:r>
        <w:rPr/>
        <w:t>febrero de 2025.</w:t>
      </w:r>
    </w:p>
    <w:p>
      <w:pPr>
        <w:pStyle w:val="BodyText"/>
        <w:spacing w:before="40"/>
      </w:pPr>
    </w:p>
    <w:p>
      <w:pPr>
        <w:pStyle w:val="Heading2"/>
        <w:numPr>
          <w:ilvl w:val="1"/>
          <w:numId w:val="1"/>
        </w:numPr>
        <w:tabs>
          <w:tab w:pos="902" w:val="left" w:leader="none"/>
        </w:tabs>
        <w:spacing w:line="240" w:lineRule="auto" w:before="0" w:after="0"/>
        <w:ind w:left="902" w:right="0" w:hanging="564"/>
        <w:jc w:val="both"/>
      </w:pPr>
      <w:r>
        <w:rPr/>
        <w:t>Liquidación</w:t>
      </w:r>
      <w:r>
        <w:rPr>
          <w:spacing w:val="-6"/>
        </w:rPr>
        <w:t> </w:t>
      </w:r>
      <w:r>
        <w:rPr/>
        <w:t>del</w:t>
      </w:r>
      <w:r>
        <w:rPr>
          <w:spacing w:val="-6"/>
        </w:rPr>
        <w:t> </w:t>
      </w:r>
      <w:r>
        <w:rPr/>
        <w:t>negocio</w:t>
      </w:r>
      <w:r>
        <w:rPr>
          <w:spacing w:val="-6"/>
        </w:rPr>
        <w:t> </w:t>
      </w:r>
      <w:r>
        <w:rPr>
          <w:spacing w:val="-2"/>
        </w:rPr>
        <w:t>jurídico</w:t>
      </w:r>
    </w:p>
    <w:p>
      <w:pPr>
        <w:pStyle w:val="BodyText"/>
        <w:spacing w:line="276" w:lineRule="auto" w:before="41"/>
        <w:ind w:left="338" w:right="331"/>
        <w:jc w:val="both"/>
      </w:pPr>
      <w:r>
        <w:rPr/>
        <w:t>De</w:t>
      </w:r>
      <w:r>
        <w:rPr>
          <w:spacing w:val="-6"/>
        </w:rPr>
        <w:t> </w:t>
      </w:r>
      <w:r>
        <w:rPr/>
        <w:t>conformidad</w:t>
      </w:r>
      <w:r>
        <w:rPr>
          <w:spacing w:val="-7"/>
        </w:rPr>
        <w:t> </w:t>
      </w:r>
      <w:r>
        <w:rPr/>
        <w:t>con</w:t>
      </w:r>
      <w:r>
        <w:rPr>
          <w:spacing w:val="-7"/>
        </w:rPr>
        <w:t> </w:t>
      </w:r>
      <w:r>
        <w:rPr/>
        <w:t>el</w:t>
      </w:r>
      <w:r>
        <w:rPr>
          <w:spacing w:val="-9"/>
        </w:rPr>
        <w:t> </w:t>
      </w:r>
      <w:r>
        <w:rPr/>
        <w:t>artículo</w:t>
      </w:r>
      <w:r>
        <w:rPr>
          <w:spacing w:val="-5"/>
        </w:rPr>
        <w:t> </w:t>
      </w:r>
      <w:r>
        <w:rPr/>
        <w:t>217</w:t>
      </w:r>
      <w:r>
        <w:rPr>
          <w:spacing w:val="-8"/>
        </w:rPr>
        <w:t> </w:t>
      </w:r>
      <w:r>
        <w:rPr/>
        <w:t>del</w:t>
      </w:r>
      <w:r>
        <w:rPr>
          <w:spacing w:val="-6"/>
        </w:rPr>
        <w:t> </w:t>
      </w:r>
      <w:r>
        <w:rPr/>
        <w:t>Decreto</w:t>
      </w:r>
      <w:r>
        <w:rPr>
          <w:spacing w:val="-7"/>
        </w:rPr>
        <w:t> </w:t>
      </w:r>
      <w:r>
        <w:rPr/>
        <w:t>Ley</w:t>
      </w:r>
      <w:r>
        <w:rPr>
          <w:spacing w:val="-8"/>
        </w:rPr>
        <w:t> </w:t>
      </w:r>
      <w:r>
        <w:rPr/>
        <w:t>19</w:t>
      </w:r>
      <w:r>
        <w:rPr>
          <w:spacing w:val="-8"/>
        </w:rPr>
        <w:t> </w:t>
      </w:r>
      <w:r>
        <w:rPr/>
        <w:t>de</w:t>
      </w:r>
      <w:r>
        <w:rPr>
          <w:spacing w:val="-6"/>
        </w:rPr>
        <w:t> </w:t>
      </w:r>
      <w:r>
        <w:rPr/>
        <w:t>2012,</w:t>
      </w:r>
      <w:r>
        <w:rPr>
          <w:spacing w:val="-6"/>
        </w:rPr>
        <w:t> </w:t>
      </w:r>
      <w:r>
        <w:rPr/>
        <w:t>que</w:t>
      </w:r>
      <w:r>
        <w:rPr>
          <w:spacing w:val="-7"/>
        </w:rPr>
        <w:t> </w:t>
      </w:r>
      <w:r>
        <w:rPr/>
        <w:t>modificó</w:t>
      </w:r>
      <w:r>
        <w:rPr>
          <w:spacing w:val="-8"/>
        </w:rPr>
        <w:t> </w:t>
      </w:r>
      <w:r>
        <w:rPr/>
        <w:t>el</w:t>
      </w:r>
      <w:r>
        <w:rPr>
          <w:spacing w:val="-6"/>
        </w:rPr>
        <w:t> </w:t>
      </w:r>
      <w:r>
        <w:rPr/>
        <w:t>artículo</w:t>
      </w:r>
      <w:r>
        <w:rPr>
          <w:spacing w:val="-8"/>
        </w:rPr>
        <w:t> </w:t>
      </w:r>
      <w:r>
        <w:rPr/>
        <w:t>60</w:t>
      </w:r>
      <w:r>
        <w:rPr>
          <w:spacing w:val="-6"/>
        </w:rPr>
        <w:t> </w:t>
      </w:r>
      <w:r>
        <w:rPr/>
        <w:t>de</w:t>
      </w:r>
      <w:r>
        <w:rPr>
          <w:spacing w:val="-6"/>
        </w:rPr>
        <w:t> </w:t>
      </w:r>
      <w:r>
        <w:rPr/>
        <w:t>la</w:t>
      </w:r>
      <w:r>
        <w:rPr>
          <w:spacing w:val="-7"/>
        </w:rPr>
        <w:t> </w:t>
      </w:r>
      <w:r>
        <w:rPr/>
        <w:t>Ley</w:t>
      </w:r>
      <w:r>
        <w:rPr>
          <w:spacing w:val="-8"/>
        </w:rPr>
        <w:t> </w:t>
      </w:r>
      <w:r>
        <w:rPr/>
        <w:t>80</w:t>
      </w:r>
      <w:r>
        <w:rPr>
          <w:spacing w:val="-6"/>
        </w:rPr>
        <w:t> </w:t>
      </w:r>
      <w:r>
        <w:rPr/>
        <w:t>de 1993,</w:t>
      </w:r>
      <w:r>
        <w:rPr>
          <w:spacing w:val="-5"/>
        </w:rPr>
        <w:t> </w:t>
      </w:r>
      <w:r>
        <w:rPr/>
        <w:t>no</w:t>
      </w:r>
      <w:r>
        <w:rPr>
          <w:spacing w:val="-4"/>
        </w:rPr>
        <w:t> </w:t>
      </w:r>
      <w:r>
        <w:rPr/>
        <w:t>será</w:t>
      </w:r>
      <w:r>
        <w:rPr>
          <w:spacing w:val="-5"/>
        </w:rPr>
        <w:t> </w:t>
      </w:r>
      <w:r>
        <w:rPr/>
        <w:t>liquidado</w:t>
      </w:r>
      <w:r>
        <w:rPr>
          <w:spacing w:val="-3"/>
        </w:rPr>
        <w:t> </w:t>
      </w:r>
      <w:r>
        <w:rPr/>
        <w:t>el</w:t>
      </w:r>
      <w:r>
        <w:rPr>
          <w:spacing w:val="-4"/>
        </w:rPr>
        <w:t> </w:t>
      </w:r>
      <w:r>
        <w:rPr/>
        <w:t>presente</w:t>
      </w:r>
      <w:r>
        <w:rPr>
          <w:spacing w:val="-4"/>
        </w:rPr>
        <w:t> </w:t>
      </w:r>
      <w:r>
        <w:rPr/>
        <w:t>contrato</w:t>
      </w:r>
      <w:r>
        <w:rPr>
          <w:spacing w:val="-3"/>
        </w:rPr>
        <w:t> </w:t>
      </w:r>
      <w:r>
        <w:rPr/>
        <w:t>cuando</w:t>
      </w:r>
      <w:r>
        <w:rPr>
          <w:spacing w:val="-3"/>
        </w:rPr>
        <w:t> </w:t>
      </w:r>
      <w:r>
        <w:rPr/>
        <w:t>el</w:t>
      </w:r>
      <w:r>
        <w:rPr>
          <w:spacing w:val="-2"/>
        </w:rPr>
        <w:t> </w:t>
      </w:r>
      <w:r>
        <w:rPr/>
        <w:t>Supervisor</w:t>
      </w:r>
      <w:r>
        <w:rPr>
          <w:spacing w:val="-5"/>
        </w:rPr>
        <w:t> </w:t>
      </w:r>
      <w:r>
        <w:rPr/>
        <w:t>de</w:t>
      </w:r>
      <w:r>
        <w:rPr>
          <w:spacing w:val="-1"/>
        </w:rPr>
        <w:t> </w:t>
      </w:r>
      <w:r>
        <w:rPr/>
        <w:t>este,</w:t>
      </w:r>
      <w:r>
        <w:rPr>
          <w:spacing w:val="-2"/>
        </w:rPr>
        <w:t> </w:t>
      </w:r>
      <w:r>
        <w:rPr/>
        <w:t>certifique</w:t>
      </w:r>
      <w:r>
        <w:rPr>
          <w:spacing w:val="-2"/>
        </w:rPr>
        <w:t> </w:t>
      </w:r>
      <w:r>
        <w:rPr/>
        <w:t>a</w:t>
      </w:r>
      <w:r>
        <w:rPr>
          <w:spacing w:val="-2"/>
        </w:rPr>
        <w:t> </w:t>
      </w:r>
      <w:r>
        <w:rPr/>
        <w:t>su</w:t>
      </w:r>
      <w:r>
        <w:rPr>
          <w:spacing w:val="-2"/>
        </w:rPr>
        <w:t> </w:t>
      </w:r>
      <w:r>
        <w:rPr/>
        <w:t>finalización</w:t>
      </w:r>
      <w:r>
        <w:rPr>
          <w:spacing w:val="-3"/>
        </w:rPr>
        <w:t> </w:t>
      </w:r>
      <w:r>
        <w:rPr/>
        <w:t>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w:t>
      </w:r>
      <w:r>
        <w:rPr>
          <w:spacing w:val="-4"/>
        </w:rPr>
        <w:t> </w:t>
      </w:r>
      <w:r>
        <w:rPr/>
        <w:t>a</w:t>
      </w:r>
      <w:r>
        <w:rPr>
          <w:spacing w:val="-7"/>
        </w:rPr>
        <w:t> </w:t>
      </w:r>
      <w:r>
        <w:rPr/>
        <w:t>la</w:t>
      </w:r>
      <w:r>
        <w:rPr>
          <w:spacing w:val="-7"/>
        </w:rPr>
        <w:t> </w:t>
      </w:r>
      <w:r>
        <w:rPr/>
        <w:t>fecha</w:t>
      </w:r>
      <w:r>
        <w:rPr>
          <w:spacing w:val="-7"/>
        </w:rPr>
        <w:t> </w:t>
      </w:r>
      <w:r>
        <w:rPr/>
        <w:t>de</w:t>
      </w:r>
      <w:r>
        <w:rPr>
          <w:spacing w:val="-6"/>
        </w:rPr>
        <w:t> </w:t>
      </w:r>
      <w:r>
        <w:rPr/>
        <w:t>su</w:t>
      </w:r>
      <w:r>
        <w:rPr>
          <w:spacing w:val="-5"/>
        </w:rPr>
        <w:t> </w:t>
      </w:r>
      <w:r>
        <w:rPr/>
        <w:t>terminación</w:t>
      </w:r>
      <w:r>
        <w:rPr>
          <w:spacing w:val="-5"/>
        </w:rPr>
        <w:t> </w:t>
      </w:r>
      <w:r>
        <w:rPr/>
        <w:t>por</w:t>
      </w:r>
      <w:r>
        <w:rPr>
          <w:spacing w:val="-7"/>
        </w:rPr>
        <w:t> </w:t>
      </w:r>
      <w:r>
        <w:rPr/>
        <w:t>cualquier</w:t>
      </w:r>
      <w:r>
        <w:rPr>
          <w:spacing w:val="-4"/>
        </w:rPr>
        <w:t> </w:t>
      </w:r>
      <w:r>
        <w:rPr/>
        <w:t>causa;</w:t>
      </w:r>
      <w:r>
        <w:rPr>
          <w:spacing w:val="-6"/>
        </w:rPr>
        <w:t> </w:t>
      </w:r>
      <w:r>
        <w:rPr/>
        <w:t>en</w:t>
      </w:r>
      <w:r>
        <w:rPr>
          <w:spacing w:val="-5"/>
        </w:rPr>
        <w:t> </w:t>
      </w:r>
      <w:r>
        <w:rPr/>
        <w:t>el</w:t>
      </w:r>
      <w:r>
        <w:rPr>
          <w:spacing w:val="-7"/>
        </w:rPr>
        <w:t> </w:t>
      </w:r>
      <w:r>
        <w:rPr/>
        <w:t>evento</w:t>
      </w:r>
      <w:r>
        <w:rPr>
          <w:spacing w:val="-5"/>
        </w:rPr>
        <w:t> </w:t>
      </w:r>
      <w:r>
        <w:rPr/>
        <w:t>de que</w:t>
      </w:r>
      <w:r>
        <w:rPr>
          <w:spacing w:val="-4"/>
        </w:rPr>
        <w:t> </w:t>
      </w:r>
      <w:r>
        <w:rPr/>
        <w:t>las</w:t>
      </w:r>
      <w:r>
        <w:rPr>
          <w:spacing w:val="-4"/>
        </w:rPr>
        <w:t> </w:t>
      </w:r>
      <w:r>
        <w:rPr/>
        <w:t>partes</w:t>
      </w:r>
      <w:r>
        <w:rPr>
          <w:spacing w:val="-4"/>
        </w:rPr>
        <w:t> </w:t>
      </w:r>
      <w:r>
        <w:rPr/>
        <w:t>no</w:t>
      </w:r>
      <w:r>
        <w:rPr>
          <w:spacing w:val="-3"/>
        </w:rPr>
        <w:t> </w:t>
      </w:r>
      <w:r>
        <w:rPr/>
        <w:t>lleguen</w:t>
      </w:r>
      <w:r>
        <w:rPr>
          <w:spacing w:val="-5"/>
        </w:rPr>
        <w:t> </w:t>
      </w:r>
      <w:r>
        <w:rPr/>
        <w:t>a</w:t>
      </w:r>
      <w:r>
        <w:rPr>
          <w:spacing w:val="-7"/>
        </w:rPr>
        <w:t> </w:t>
      </w:r>
      <w:r>
        <w:rPr/>
        <w:t>un acuerdo,</w:t>
      </w:r>
      <w:r>
        <w:rPr>
          <w:spacing w:val="-7"/>
        </w:rPr>
        <w:t> </w:t>
      </w:r>
      <w:r>
        <w:rPr/>
        <w:t>el</w:t>
      </w:r>
      <w:r>
        <w:rPr>
          <w:spacing w:val="-7"/>
        </w:rPr>
        <w:t> </w:t>
      </w:r>
      <w:r>
        <w:rPr/>
        <w:t>SENA</w:t>
      </w:r>
      <w:r>
        <w:rPr>
          <w:spacing w:val="-6"/>
        </w:rPr>
        <w:t> </w:t>
      </w:r>
      <w:r>
        <w:rPr/>
        <w:t>procederá</w:t>
      </w:r>
      <w:r>
        <w:rPr>
          <w:spacing w:val="-5"/>
        </w:rPr>
        <w:t> </w:t>
      </w:r>
      <w:r>
        <w:rPr/>
        <w:t>a</w:t>
      </w:r>
      <w:r>
        <w:rPr>
          <w:spacing w:val="-5"/>
        </w:rPr>
        <w:t> </w:t>
      </w:r>
      <w:r>
        <w:rPr/>
        <w:t>liquidarlo</w:t>
      </w:r>
      <w:r>
        <w:rPr>
          <w:spacing w:val="-4"/>
        </w:rPr>
        <w:t> </w:t>
      </w:r>
      <w:r>
        <w:rPr/>
        <w:t>unilateralmente</w:t>
      </w:r>
      <w:r>
        <w:rPr>
          <w:spacing w:val="-7"/>
        </w:rPr>
        <w:t> </w:t>
      </w:r>
      <w:r>
        <w:rPr/>
        <w:t>en</w:t>
      </w:r>
      <w:r>
        <w:rPr>
          <w:spacing w:val="-6"/>
        </w:rPr>
        <w:t> </w:t>
      </w:r>
      <w:r>
        <w:rPr/>
        <w:t>las</w:t>
      </w:r>
      <w:r>
        <w:rPr>
          <w:spacing w:val="-7"/>
        </w:rPr>
        <w:t> </w:t>
      </w:r>
      <w:r>
        <w:rPr/>
        <w:t>condiciones</w:t>
      </w:r>
      <w:r>
        <w:rPr>
          <w:spacing w:val="-5"/>
        </w:rPr>
        <w:t> </w:t>
      </w:r>
      <w:r>
        <w:rPr/>
        <w:t>y</w:t>
      </w:r>
      <w:r>
        <w:rPr>
          <w:spacing w:val="-7"/>
        </w:rPr>
        <w:t> </w:t>
      </w:r>
      <w:r>
        <w:rPr/>
        <w:t>términos</w:t>
      </w:r>
      <w:r>
        <w:rPr>
          <w:spacing w:val="-7"/>
        </w:rPr>
        <w:t> </w:t>
      </w:r>
      <w:r>
        <w:rPr/>
        <w:t>establecidos</w:t>
      </w:r>
      <w:r>
        <w:rPr>
          <w:spacing w:val="-7"/>
        </w:rPr>
        <w:t> </w:t>
      </w:r>
      <w:r>
        <w:rPr/>
        <w:t>en</w:t>
      </w:r>
      <w:r>
        <w:rPr>
          <w:spacing w:val="-6"/>
        </w:rPr>
        <w:t> </w:t>
      </w:r>
      <w:r>
        <w:rPr/>
        <w:t>los artículos 60 de la Ley 80 de 1993 y el artículo 11 de la Ley 1150 de 2007.</w:t>
      </w:r>
    </w:p>
    <w:p>
      <w:pPr>
        <w:pStyle w:val="BodyText"/>
        <w:spacing w:before="41"/>
      </w:pPr>
    </w:p>
    <w:p>
      <w:pPr>
        <w:pStyle w:val="Heading1"/>
        <w:numPr>
          <w:ilvl w:val="0"/>
          <w:numId w:val="1"/>
        </w:numPr>
        <w:tabs>
          <w:tab w:pos="902" w:val="left" w:leader="none"/>
        </w:tabs>
        <w:spacing w:line="240" w:lineRule="auto" w:before="1" w:after="0"/>
        <w:ind w:left="902" w:right="0" w:hanging="564"/>
        <w:jc w:val="both"/>
      </w:pPr>
      <w:r>
        <w:rPr/>
        <w:t>OBLIGACIONES</w:t>
      </w:r>
      <w:r>
        <w:rPr>
          <w:spacing w:val="-6"/>
        </w:rPr>
        <w:t> </w:t>
      </w:r>
      <w:r>
        <w:rPr/>
        <w:t>DE</w:t>
      </w:r>
      <w:r>
        <w:rPr>
          <w:spacing w:val="-4"/>
        </w:rPr>
        <w:t> </w:t>
      </w:r>
      <w:r>
        <w:rPr/>
        <w:t>LA</w:t>
      </w:r>
      <w:r>
        <w:rPr>
          <w:spacing w:val="-3"/>
        </w:rPr>
        <w:t> </w:t>
      </w:r>
      <w:r>
        <w:rPr>
          <w:spacing w:val="-2"/>
        </w:rPr>
        <w:t>ENTIDAD</w:t>
      </w:r>
    </w:p>
    <w:p>
      <w:pPr>
        <w:pStyle w:val="BodyText"/>
        <w:spacing w:line="276" w:lineRule="auto" w:before="41"/>
        <w:ind w:left="338" w:right="337"/>
        <w:jc w:val="both"/>
      </w:pPr>
      <w:r>
        <w:rPr/>
        <w:t>CLÁUSULA</w:t>
      </w:r>
      <w:r>
        <w:rPr>
          <w:spacing w:val="-5"/>
        </w:rPr>
        <w:t> </w:t>
      </w:r>
      <w:r>
        <w:rPr/>
        <w:t>SEGUNDA</w:t>
      </w:r>
      <w:r>
        <w:rPr>
          <w:spacing w:val="-3"/>
        </w:rPr>
        <w:t> </w:t>
      </w:r>
      <w:r>
        <w:rPr/>
        <w:t>-</w:t>
      </w:r>
      <w:r>
        <w:rPr>
          <w:spacing w:val="-5"/>
        </w:rPr>
        <w:t> </w:t>
      </w:r>
      <w:r>
        <w:rPr/>
        <w:t>OBLIGACIONES</w:t>
      </w:r>
      <w:r>
        <w:rPr>
          <w:spacing w:val="-2"/>
        </w:rPr>
        <w:t> </w:t>
      </w:r>
      <w:r>
        <w:rPr/>
        <w:t>DEL</w:t>
      </w:r>
      <w:r>
        <w:rPr>
          <w:spacing w:val="-4"/>
        </w:rPr>
        <w:t> </w:t>
      </w:r>
      <w:r>
        <w:rPr/>
        <w:t>SENA:</w:t>
      </w:r>
      <w:r>
        <w:rPr>
          <w:spacing w:val="-2"/>
        </w:rPr>
        <w:t> </w:t>
      </w:r>
      <w:r>
        <w:rPr/>
        <w:t>Además</w:t>
      </w:r>
      <w:r>
        <w:rPr>
          <w:spacing w:val="-2"/>
        </w:rPr>
        <w:t> </w:t>
      </w:r>
      <w:r>
        <w:rPr/>
        <w:t>de</w:t>
      </w:r>
      <w:r>
        <w:rPr>
          <w:spacing w:val="-2"/>
        </w:rPr>
        <w:t> </w:t>
      </w:r>
      <w:r>
        <w:rPr/>
        <w:t>las</w:t>
      </w:r>
      <w:r>
        <w:rPr>
          <w:spacing w:val="-5"/>
        </w:rPr>
        <w:t> </w:t>
      </w:r>
      <w:r>
        <w:rPr/>
        <w:t>obligaciones</w:t>
      </w:r>
      <w:r>
        <w:rPr>
          <w:spacing w:val="-4"/>
        </w:rPr>
        <w:t> </w:t>
      </w:r>
      <w:r>
        <w:rPr/>
        <w:t>consagradas en</w:t>
      </w:r>
      <w:r>
        <w:rPr>
          <w:spacing w:val="-2"/>
        </w:rPr>
        <w:t> </w:t>
      </w:r>
      <w:r>
        <w:rPr/>
        <w:t>la</w:t>
      </w:r>
      <w:r>
        <w:rPr>
          <w:spacing w:val="-5"/>
        </w:rPr>
        <w:t> </w:t>
      </w:r>
      <w:r>
        <w:rPr/>
        <w:t>Ley</w:t>
      </w:r>
      <w:r>
        <w:rPr>
          <w:spacing w:val="-3"/>
        </w:rPr>
        <w:t> </w:t>
      </w:r>
      <w:r>
        <w:rPr/>
        <w:t>80</w:t>
      </w:r>
      <w:r>
        <w:rPr>
          <w:spacing w:val="-2"/>
        </w:rPr>
        <w:t> </w:t>
      </w:r>
      <w:r>
        <w:rPr/>
        <w:t>de 1993 y 1150 de 2007, así como las que se deriven del Decreto 1082 de 2015 y las demás normas que regulen la materia, el SENA se obliga a: 1) Verificar previo a la suscripción del contrato los documentos requeridos</w:t>
      </w:r>
      <w:r>
        <w:rPr>
          <w:spacing w:val="-11"/>
        </w:rPr>
        <w:t> </w:t>
      </w:r>
      <w:r>
        <w:rPr/>
        <w:t>para</w:t>
      </w:r>
      <w:r>
        <w:rPr>
          <w:spacing w:val="-10"/>
        </w:rPr>
        <w:t> </w:t>
      </w:r>
      <w:r>
        <w:rPr/>
        <w:t>la</w:t>
      </w:r>
      <w:r>
        <w:rPr>
          <w:spacing w:val="-12"/>
        </w:rPr>
        <w:t> </w:t>
      </w:r>
      <w:r>
        <w:rPr/>
        <w:t>contratación.</w:t>
      </w:r>
      <w:r>
        <w:rPr>
          <w:spacing w:val="-12"/>
        </w:rPr>
        <w:t> </w:t>
      </w:r>
      <w:r>
        <w:rPr/>
        <w:t>2)</w:t>
      </w:r>
      <w:r>
        <w:rPr>
          <w:spacing w:val="-11"/>
        </w:rPr>
        <w:t> </w:t>
      </w:r>
      <w:r>
        <w:rPr/>
        <w:t>Pagar</w:t>
      </w:r>
      <w:r>
        <w:rPr>
          <w:spacing w:val="-12"/>
        </w:rPr>
        <w:t> </w:t>
      </w:r>
      <w:r>
        <w:rPr/>
        <w:t>los</w:t>
      </w:r>
      <w:r>
        <w:rPr>
          <w:spacing w:val="-9"/>
        </w:rPr>
        <w:t> </w:t>
      </w:r>
      <w:r>
        <w:rPr/>
        <w:t>honorarios</w:t>
      </w:r>
      <w:r>
        <w:rPr>
          <w:spacing w:val="-9"/>
        </w:rPr>
        <w:t> </w:t>
      </w:r>
      <w:r>
        <w:rPr/>
        <w:t>en</w:t>
      </w:r>
      <w:r>
        <w:rPr>
          <w:spacing w:val="-12"/>
        </w:rPr>
        <w:t> </w:t>
      </w:r>
      <w:r>
        <w:rPr/>
        <w:t>la</w:t>
      </w:r>
      <w:r>
        <w:rPr>
          <w:spacing w:val="-10"/>
        </w:rPr>
        <w:t> </w:t>
      </w:r>
      <w:r>
        <w:rPr/>
        <w:t>forma</w:t>
      </w:r>
      <w:r>
        <w:rPr>
          <w:spacing w:val="-12"/>
        </w:rPr>
        <w:t> </w:t>
      </w:r>
      <w:r>
        <w:rPr/>
        <w:t>estipulada</w:t>
      </w:r>
      <w:r>
        <w:rPr>
          <w:spacing w:val="-12"/>
        </w:rPr>
        <w:t> </w:t>
      </w:r>
      <w:r>
        <w:rPr/>
        <w:t>en</w:t>
      </w:r>
      <w:r>
        <w:rPr>
          <w:spacing w:val="-12"/>
        </w:rPr>
        <w:t> </w:t>
      </w:r>
      <w:r>
        <w:rPr/>
        <w:t>este</w:t>
      </w:r>
      <w:r>
        <w:rPr>
          <w:spacing w:val="-5"/>
        </w:rPr>
        <w:t> </w:t>
      </w:r>
      <w:r>
        <w:rPr/>
        <w:t>contrato.</w:t>
      </w:r>
      <w:r>
        <w:rPr>
          <w:spacing w:val="-12"/>
        </w:rPr>
        <w:t> </w:t>
      </w:r>
      <w:r>
        <w:rPr/>
        <w:t>3)</w:t>
      </w:r>
      <w:r>
        <w:rPr>
          <w:spacing w:val="-11"/>
        </w:rPr>
        <w:t> </w:t>
      </w:r>
      <w:r>
        <w:rPr/>
        <w:t>Prestar la mayor colaboración necesaria para la correcta ejecución del objeto contratado. 4) Poner a disposición la información y/o documentación que se requiera para la cabal ejecución del contrato. 5) Socializar los</w:t>
      </w:r>
    </w:p>
    <w:p>
      <w:pPr>
        <w:pStyle w:val="BodyText"/>
        <w:spacing w:after="0" w:line="276" w:lineRule="auto"/>
        <w:jc w:val="both"/>
        <w:sectPr>
          <w:pgSz w:w="12240" w:h="15840"/>
          <w:pgMar w:header="709" w:footer="1053" w:top="1600" w:bottom="1240" w:left="1080" w:right="1080"/>
        </w:sectPr>
      </w:pPr>
    </w:p>
    <w:p>
      <w:pPr>
        <w:pStyle w:val="BodyText"/>
        <w:spacing w:line="276" w:lineRule="auto" w:before="84"/>
        <w:ind w:left="338" w:right="333"/>
        <w:jc w:val="both"/>
      </w:pPr>
      <w:r>
        <w:rPr/>
        <w:t>lineamientos del Subsistema de Gestión de Seguridad y Salud en el Trabajo. 6) Cumplir las obligaciones establecidas en el artículo 2.2.4.2.2.15 del Decreto 1072 de 2015. 7) Ejercer el respectivo control en el cumplimiento</w:t>
      </w:r>
      <w:r>
        <w:rPr>
          <w:spacing w:val="-9"/>
        </w:rPr>
        <w:t> </w:t>
      </w:r>
      <w:r>
        <w:rPr/>
        <w:t>del</w:t>
      </w:r>
      <w:r>
        <w:rPr>
          <w:spacing w:val="-10"/>
        </w:rPr>
        <w:t> </w:t>
      </w:r>
      <w:r>
        <w:rPr/>
        <w:t>contrato</w:t>
      </w:r>
      <w:r>
        <w:rPr>
          <w:spacing w:val="-11"/>
        </w:rPr>
        <w:t> </w:t>
      </w:r>
      <w:r>
        <w:rPr/>
        <w:t>y</w:t>
      </w:r>
      <w:r>
        <w:rPr>
          <w:spacing w:val="-7"/>
        </w:rPr>
        <w:t> </w:t>
      </w:r>
      <w:r>
        <w:rPr/>
        <w:t>expedir</w:t>
      </w:r>
      <w:r>
        <w:rPr>
          <w:spacing w:val="-8"/>
        </w:rPr>
        <w:t> </w:t>
      </w:r>
      <w:r>
        <w:rPr/>
        <w:t>el</w:t>
      </w:r>
      <w:r>
        <w:rPr>
          <w:spacing w:val="-10"/>
        </w:rPr>
        <w:t> </w:t>
      </w:r>
      <w:r>
        <w:rPr/>
        <w:t>recibo</w:t>
      </w:r>
      <w:r>
        <w:rPr>
          <w:spacing w:val="-7"/>
        </w:rPr>
        <w:t> </w:t>
      </w:r>
      <w:r>
        <w:rPr/>
        <w:t>a</w:t>
      </w:r>
      <w:r>
        <w:rPr>
          <w:spacing w:val="-11"/>
        </w:rPr>
        <w:t> </w:t>
      </w:r>
      <w:r>
        <w:rPr/>
        <w:t>satisfacción</w:t>
      </w:r>
      <w:r>
        <w:rPr>
          <w:spacing w:val="-9"/>
        </w:rPr>
        <w:t> </w:t>
      </w:r>
      <w:r>
        <w:rPr/>
        <w:t>que</w:t>
      </w:r>
      <w:r>
        <w:rPr>
          <w:spacing w:val="-10"/>
        </w:rPr>
        <w:t> </w:t>
      </w:r>
      <w:r>
        <w:rPr/>
        <w:t>fuere</w:t>
      </w:r>
      <w:r>
        <w:rPr>
          <w:spacing w:val="-10"/>
        </w:rPr>
        <w:t> </w:t>
      </w:r>
      <w:r>
        <w:rPr/>
        <w:t>a</w:t>
      </w:r>
      <w:r>
        <w:rPr>
          <w:spacing w:val="-8"/>
        </w:rPr>
        <w:t> </w:t>
      </w:r>
      <w:r>
        <w:rPr/>
        <w:t>lugar.</w:t>
      </w:r>
      <w:r>
        <w:rPr>
          <w:spacing w:val="-11"/>
        </w:rPr>
        <w:t> </w:t>
      </w:r>
      <w:r>
        <w:rPr/>
        <w:t>Para</w:t>
      </w:r>
      <w:r>
        <w:rPr>
          <w:spacing w:val="-8"/>
        </w:rPr>
        <w:t> </w:t>
      </w:r>
      <w:r>
        <w:rPr/>
        <w:t>tal</w:t>
      </w:r>
      <w:r>
        <w:rPr>
          <w:spacing w:val="-10"/>
        </w:rPr>
        <w:t> </w:t>
      </w:r>
      <w:r>
        <w:rPr/>
        <w:t>efecto,</w:t>
      </w:r>
      <w:r>
        <w:rPr>
          <w:spacing w:val="-7"/>
        </w:rPr>
        <w:t> </w:t>
      </w:r>
      <w:r>
        <w:rPr/>
        <w:t>se</w:t>
      </w:r>
      <w:r>
        <w:rPr>
          <w:spacing w:val="-10"/>
        </w:rPr>
        <w:t> </w:t>
      </w:r>
      <w:r>
        <w:rPr/>
        <w:t>designará al</w:t>
      </w:r>
      <w:r>
        <w:rPr>
          <w:spacing w:val="-4"/>
        </w:rPr>
        <w:t> </w:t>
      </w:r>
      <w:r>
        <w:rPr/>
        <w:t>supervisor</w:t>
      </w:r>
      <w:r>
        <w:rPr>
          <w:spacing w:val="-3"/>
        </w:rPr>
        <w:t> </w:t>
      </w:r>
      <w:r>
        <w:rPr/>
        <w:t>del</w:t>
      </w:r>
      <w:r>
        <w:rPr>
          <w:spacing w:val="-4"/>
        </w:rPr>
        <w:t> </w:t>
      </w:r>
      <w:r>
        <w:rPr/>
        <w:t>control</w:t>
      </w:r>
      <w:r>
        <w:rPr>
          <w:spacing w:val="-3"/>
        </w:rPr>
        <w:t> </w:t>
      </w:r>
      <w:r>
        <w:rPr/>
        <w:t>de</w:t>
      </w:r>
      <w:r>
        <w:rPr>
          <w:spacing w:val="-5"/>
        </w:rPr>
        <w:t> </w:t>
      </w:r>
      <w:r>
        <w:rPr/>
        <w:t>ejecución,</w:t>
      </w:r>
      <w:r>
        <w:rPr>
          <w:spacing w:val="-3"/>
        </w:rPr>
        <w:t> </w:t>
      </w:r>
      <w:r>
        <w:rPr/>
        <w:t>quien</w:t>
      </w:r>
      <w:r>
        <w:rPr>
          <w:spacing w:val="-4"/>
        </w:rPr>
        <w:t> </w:t>
      </w:r>
      <w:r>
        <w:rPr/>
        <w:t>estará</w:t>
      </w:r>
      <w:r>
        <w:rPr>
          <w:spacing w:val="-3"/>
        </w:rPr>
        <w:t> </w:t>
      </w:r>
      <w:r>
        <w:rPr/>
        <w:t>en</w:t>
      </w:r>
      <w:r>
        <w:rPr>
          <w:spacing w:val="-6"/>
        </w:rPr>
        <w:t> </w:t>
      </w:r>
      <w:r>
        <w:rPr/>
        <w:t>contacto</w:t>
      </w:r>
      <w:r>
        <w:rPr>
          <w:spacing w:val="-4"/>
        </w:rPr>
        <w:t> </w:t>
      </w:r>
      <w:r>
        <w:rPr/>
        <w:t>con</w:t>
      </w:r>
      <w:r>
        <w:rPr>
          <w:spacing w:val="-4"/>
        </w:rPr>
        <w:t> </w:t>
      </w:r>
      <w:r>
        <w:rPr/>
        <w:t>el</w:t>
      </w:r>
      <w:r>
        <w:rPr>
          <w:spacing w:val="-5"/>
        </w:rPr>
        <w:t> </w:t>
      </w:r>
      <w:r>
        <w:rPr/>
        <w:t>CONTRATISTA</w:t>
      </w:r>
      <w:r>
        <w:rPr>
          <w:spacing w:val="-4"/>
        </w:rPr>
        <w:t> </w:t>
      </w:r>
      <w:r>
        <w:rPr/>
        <w:t>para</w:t>
      </w:r>
      <w:r>
        <w:rPr>
          <w:spacing w:val="-4"/>
        </w:rPr>
        <w:t> </w:t>
      </w:r>
      <w:r>
        <w:rPr/>
        <w:t>la</w:t>
      </w:r>
      <w:r>
        <w:rPr>
          <w:spacing w:val="-3"/>
        </w:rPr>
        <w:t> </w:t>
      </w:r>
      <w:r>
        <w:rPr/>
        <w:t>coordinación de</w:t>
      </w:r>
      <w:r>
        <w:rPr>
          <w:spacing w:val="-3"/>
        </w:rPr>
        <w:t> </w:t>
      </w:r>
      <w:r>
        <w:rPr/>
        <w:t>cualquier</w:t>
      </w:r>
      <w:r>
        <w:rPr>
          <w:spacing w:val="-3"/>
        </w:rPr>
        <w:t> </w:t>
      </w:r>
      <w:r>
        <w:rPr/>
        <w:t>asunto</w:t>
      </w:r>
      <w:r>
        <w:rPr>
          <w:spacing w:val="-2"/>
        </w:rPr>
        <w:t> </w:t>
      </w:r>
      <w:r>
        <w:rPr/>
        <w:t>que</w:t>
      </w:r>
      <w:r>
        <w:rPr>
          <w:spacing w:val="-3"/>
        </w:rPr>
        <w:t> </w:t>
      </w:r>
      <w:r>
        <w:rPr/>
        <w:t>así</w:t>
      </w:r>
      <w:r>
        <w:rPr>
          <w:spacing w:val="-6"/>
        </w:rPr>
        <w:t> </w:t>
      </w:r>
      <w:r>
        <w:rPr/>
        <w:t>lo</w:t>
      </w:r>
      <w:r>
        <w:rPr>
          <w:spacing w:val="-3"/>
        </w:rPr>
        <w:t> </w:t>
      </w:r>
      <w:r>
        <w:rPr/>
        <w:t>requiera</w:t>
      </w:r>
      <w:r>
        <w:rPr>
          <w:spacing w:val="-6"/>
        </w:rPr>
        <w:t> </w:t>
      </w:r>
      <w:r>
        <w:rPr/>
        <w:t>y</w:t>
      </w:r>
      <w:r>
        <w:rPr>
          <w:spacing w:val="-3"/>
        </w:rPr>
        <w:t> </w:t>
      </w:r>
      <w:r>
        <w:rPr/>
        <w:t>sea</w:t>
      </w:r>
      <w:r>
        <w:rPr>
          <w:spacing w:val="-3"/>
        </w:rPr>
        <w:t> </w:t>
      </w:r>
      <w:r>
        <w:rPr/>
        <w:t>acorde</w:t>
      </w:r>
      <w:r>
        <w:rPr>
          <w:spacing w:val="-3"/>
        </w:rPr>
        <w:t> </w:t>
      </w:r>
      <w:r>
        <w:rPr/>
        <w:t>a</w:t>
      </w:r>
      <w:r>
        <w:rPr>
          <w:spacing w:val="-6"/>
        </w:rPr>
        <w:t> </w:t>
      </w:r>
      <w:r>
        <w:rPr/>
        <w:t>la</w:t>
      </w:r>
      <w:r>
        <w:rPr>
          <w:spacing w:val="-4"/>
        </w:rPr>
        <w:t> </w:t>
      </w:r>
      <w:r>
        <w:rPr/>
        <w:t>naturaleza</w:t>
      </w:r>
      <w:r>
        <w:rPr>
          <w:spacing w:val="-3"/>
        </w:rPr>
        <w:t> </w:t>
      </w:r>
      <w:r>
        <w:rPr/>
        <w:t>del</w:t>
      </w:r>
      <w:r>
        <w:rPr>
          <w:spacing w:val="-3"/>
        </w:rPr>
        <w:t> </w:t>
      </w:r>
      <w:r>
        <w:rPr/>
        <w:t>contrato.</w:t>
      </w:r>
      <w:r>
        <w:rPr>
          <w:spacing w:val="-6"/>
        </w:rPr>
        <w:t> </w:t>
      </w:r>
      <w:r>
        <w:rPr/>
        <w:t>8)</w:t>
      </w:r>
      <w:r>
        <w:rPr>
          <w:spacing w:val="-3"/>
        </w:rPr>
        <w:t> </w:t>
      </w:r>
      <w:r>
        <w:rPr/>
        <w:t>Suscribir</w:t>
      </w:r>
      <w:r>
        <w:rPr>
          <w:spacing w:val="-3"/>
        </w:rPr>
        <w:t> </w:t>
      </w:r>
      <w:r>
        <w:rPr/>
        <w:t>las</w:t>
      </w:r>
      <w:r>
        <w:rPr>
          <w:spacing w:val="-4"/>
        </w:rPr>
        <w:t> </w:t>
      </w:r>
      <w:r>
        <w:rPr/>
        <w:t>actas</w:t>
      </w:r>
      <w:r>
        <w:rPr>
          <w:spacing w:val="-3"/>
        </w:rPr>
        <w:t> </w:t>
      </w:r>
      <w:r>
        <w:rPr/>
        <w:t>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w:t>
      </w:r>
      <w:r>
        <w:rPr>
          <w:spacing w:val="-2"/>
        </w:rPr>
        <w:t> </w:t>
      </w:r>
      <w:r>
        <w:rPr/>
        <w:t>través</w:t>
      </w:r>
      <w:r>
        <w:rPr>
          <w:spacing w:val="-2"/>
        </w:rPr>
        <w:t> </w:t>
      </w:r>
      <w:r>
        <w:rPr/>
        <w:t>de</w:t>
      </w:r>
      <w:r>
        <w:rPr>
          <w:spacing w:val="-2"/>
        </w:rPr>
        <w:t> </w:t>
      </w:r>
      <w:r>
        <w:rPr/>
        <w:t>la Aseguradora de Riesgos</w:t>
      </w:r>
      <w:r>
        <w:rPr>
          <w:spacing w:val="-2"/>
        </w:rPr>
        <w:t> </w:t>
      </w:r>
      <w:r>
        <w:rPr/>
        <w:t>Laborales,</w:t>
      </w:r>
      <w:r>
        <w:rPr>
          <w:spacing w:val="-1"/>
        </w:rPr>
        <w:t> </w:t>
      </w:r>
      <w:r>
        <w:rPr/>
        <w:t>en los</w:t>
      </w:r>
      <w:r>
        <w:rPr>
          <w:spacing w:val="-2"/>
        </w:rPr>
        <w:t> </w:t>
      </w:r>
      <w:r>
        <w:rPr/>
        <w:t>términos del</w:t>
      </w:r>
      <w:r>
        <w:rPr>
          <w:spacing w:val="-2"/>
        </w:rPr>
        <w:t> </w:t>
      </w:r>
      <w:r>
        <w:rPr/>
        <w:t>literal a) del</w:t>
      </w:r>
      <w:r>
        <w:rPr>
          <w:spacing w:val="-2"/>
        </w:rPr>
        <w:t> </w:t>
      </w:r>
      <w:r>
        <w:rPr/>
        <w:t>artículo</w:t>
      </w:r>
      <w:r>
        <w:rPr>
          <w:spacing w:val="-1"/>
        </w:rPr>
        <w:t> </w:t>
      </w:r>
      <w:r>
        <w:rPr/>
        <w:t>2º</w:t>
      </w:r>
      <w:r>
        <w:rPr>
          <w:spacing w:val="-2"/>
        </w:rPr>
        <w:t> </w:t>
      </w:r>
      <w:r>
        <w:rPr/>
        <w:t>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w:t>
      </w:r>
      <w:r>
        <w:rPr>
          <w:spacing w:val="-8"/>
        </w:rPr>
        <w:t> </w:t>
      </w:r>
      <w:r>
        <w:rPr/>
        <w:t>del</w:t>
      </w:r>
      <w:r>
        <w:rPr>
          <w:spacing w:val="-9"/>
        </w:rPr>
        <w:t> </w:t>
      </w:r>
      <w:r>
        <w:rPr/>
        <w:t>contrato,</w:t>
      </w:r>
      <w:r>
        <w:rPr>
          <w:spacing w:val="-7"/>
        </w:rPr>
        <w:t> </w:t>
      </w:r>
      <w:r>
        <w:rPr/>
        <w:t>los</w:t>
      </w:r>
      <w:r>
        <w:rPr>
          <w:spacing w:val="-11"/>
        </w:rPr>
        <w:t> </w:t>
      </w:r>
      <w:r>
        <w:rPr/>
        <w:t>procesos,</w:t>
      </w:r>
      <w:r>
        <w:rPr>
          <w:spacing w:val="-9"/>
        </w:rPr>
        <w:t> </w:t>
      </w:r>
      <w:r>
        <w:rPr/>
        <w:t>riesgos,</w:t>
      </w:r>
      <w:r>
        <w:rPr>
          <w:spacing w:val="-9"/>
        </w:rPr>
        <w:t> </w:t>
      </w:r>
      <w:r>
        <w:rPr/>
        <w:t>lineamientos,</w:t>
      </w:r>
      <w:r>
        <w:rPr>
          <w:spacing w:val="-9"/>
        </w:rPr>
        <w:t> </w:t>
      </w:r>
      <w:r>
        <w:rPr/>
        <w:t>controles,</w:t>
      </w:r>
      <w:r>
        <w:rPr>
          <w:spacing w:val="-9"/>
        </w:rPr>
        <w:t> </w:t>
      </w:r>
      <w:r>
        <w:rPr/>
        <w:t>requisitos</w:t>
      </w:r>
      <w:r>
        <w:rPr>
          <w:spacing w:val="-9"/>
        </w:rPr>
        <w:t> </w:t>
      </w:r>
      <w:r>
        <w:rPr/>
        <w:t>y/o</w:t>
      </w:r>
      <w:r>
        <w:rPr>
          <w:spacing w:val="-9"/>
        </w:rPr>
        <w:t> </w:t>
      </w:r>
      <w:r>
        <w:rPr/>
        <w:t>responsabilidades</w:t>
      </w:r>
      <w:r>
        <w:rPr>
          <w:spacing w:val="-9"/>
        </w:rPr>
        <w:t> </w:t>
      </w:r>
      <w:r>
        <w:rPr/>
        <w:t>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w:t>
      </w:r>
      <w:r>
        <w:rPr>
          <w:spacing w:val="-6"/>
        </w:rPr>
        <w:t> </w:t>
      </w:r>
      <w:r>
        <w:rPr/>
        <w:t>notificación</w:t>
      </w:r>
      <w:r>
        <w:rPr>
          <w:spacing w:val="-7"/>
        </w:rPr>
        <w:t> </w:t>
      </w:r>
      <w:r>
        <w:rPr/>
        <w:t>para</w:t>
      </w:r>
      <w:r>
        <w:rPr>
          <w:spacing w:val="-12"/>
        </w:rPr>
        <w:t> </w:t>
      </w:r>
      <w:r>
        <w:rPr/>
        <w:t>asignación</w:t>
      </w:r>
      <w:r>
        <w:rPr>
          <w:spacing w:val="-7"/>
        </w:rPr>
        <w:t> </w:t>
      </w:r>
      <w:r>
        <w:rPr/>
        <w:t>del</w:t>
      </w:r>
      <w:r>
        <w:rPr>
          <w:spacing w:val="-9"/>
        </w:rPr>
        <w:t> </w:t>
      </w:r>
      <w:r>
        <w:rPr/>
        <w:t>seguimiento</w:t>
      </w:r>
      <w:r>
        <w:rPr>
          <w:spacing w:val="-8"/>
        </w:rPr>
        <w:t> </w:t>
      </w:r>
      <w:r>
        <w:rPr/>
        <w:t>del</w:t>
      </w:r>
      <w:r>
        <w:rPr>
          <w:spacing w:val="-6"/>
        </w:rPr>
        <w:t> </w:t>
      </w:r>
      <w:r>
        <w:rPr/>
        <w:t>contrato</w:t>
      </w:r>
      <w:r>
        <w:rPr>
          <w:spacing w:val="-7"/>
        </w:rPr>
        <w:t> </w:t>
      </w:r>
      <w:r>
        <w:rPr/>
        <w:t>a</w:t>
      </w:r>
      <w:r>
        <w:rPr>
          <w:spacing w:val="-7"/>
        </w:rPr>
        <w:t> </w:t>
      </w:r>
      <w:r>
        <w:rPr/>
        <w:t>través</w:t>
      </w:r>
      <w:r>
        <w:rPr>
          <w:spacing w:val="-6"/>
        </w:rPr>
        <w:t> </w:t>
      </w:r>
      <w:r>
        <w:rPr/>
        <w:t>de</w:t>
      </w:r>
      <w:r>
        <w:rPr>
          <w:spacing w:val="-8"/>
        </w:rPr>
        <w:t> </w:t>
      </w:r>
      <w:r>
        <w:rPr/>
        <w:t>la</w:t>
      </w:r>
      <w:r>
        <w:rPr>
          <w:spacing w:val="-10"/>
        </w:rPr>
        <w:t> </w:t>
      </w:r>
      <w:r>
        <w:rPr/>
        <w:t>plataforma</w:t>
      </w:r>
      <w:r>
        <w:rPr>
          <w:spacing w:val="-7"/>
        </w:rPr>
        <w:t> </w:t>
      </w:r>
      <w:r>
        <w:rPr/>
        <w:t>de</w:t>
      </w:r>
      <w:r>
        <w:rPr>
          <w:spacing w:val="-6"/>
        </w:rPr>
        <w:t> </w:t>
      </w:r>
      <w:r>
        <w:rPr/>
        <w:t>Colombia Compra</w:t>
      </w:r>
      <w:r>
        <w:rPr>
          <w:spacing w:val="-13"/>
        </w:rPr>
        <w:t> </w:t>
      </w:r>
      <w:r>
        <w:rPr/>
        <w:t>Eficiente</w:t>
      </w:r>
      <w:r>
        <w:rPr>
          <w:spacing w:val="-12"/>
        </w:rPr>
        <w:t> </w:t>
      </w:r>
      <w:r>
        <w:rPr/>
        <w:t>SECOP.</w:t>
      </w:r>
      <w:r>
        <w:rPr>
          <w:spacing w:val="-13"/>
        </w:rPr>
        <w:t> </w:t>
      </w:r>
      <w:r>
        <w:rPr/>
        <w:t>14)</w:t>
      </w:r>
      <w:r>
        <w:rPr>
          <w:spacing w:val="-12"/>
        </w:rPr>
        <w:t> </w:t>
      </w:r>
      <w:r>
        <w:rPr/>
        <w:t>Verificar</w:t>
      </w:r>
      <w:r>
        <w:rPr>
          <w:spacing w:val="-13"/>
        </w:rPr>
        <w:t> </w:t>
      </w:r>
      <w:r>
        <w:rPr/>
        <w:t>y</w:t>
      </w:r>
      <w:r>
        <w:rPr>
          <w:spacing w:val="-12"/>
        </w:rPr>
        <w:t> </w:t>
      </w:r>
      <w:r>
        <w:rPr/>
        <w:t>aprobar</w:t>
      </w:r>
      <w:r>
        <w:rPr>
          <w:spacing w:val="-13"/>
        </w:rPr>
        <w:t> </w:t>
      </w:r>
      <w:r>
        <w:rPr/>
        <w:t>la</w:t>
      </w:r>
      <w:r>
        <w:rPr>
          <w:spacing w:val="-12"/>
        </w:rPr>
        <w:t> </w:t>
      </w:r>
      <w:r>
        <w:rPr/>
        <w:t>garantía</w:t>
      </w:r>
      <w:r>
        <w:rPr>
          <w:spacing w:val="-12"/>
        </w:rPr>
        <w:t> </w:t>
      </w:r>
      <w:r>
        <w:rPr/>
        <w:t>constituida</w:t>
      </w:r>
      <w:r>
        <w:rPr>
          <w:spacing w:val="-13"/>
        </w:rPr>
        <w:t> </w:t>
      </w:r>
      <w:r>
        <w:rPr/>
        <w:t>por</w:t>
      </w:r>
      <w:r>
        <w:rPr>
          <w:spacing w:val="-12"/>
        </w:rPr>
        <w:t> </w:t>
      </w:r>
      <w:r>
        <w:rPr/>
        <w:t>el</w:t>
      </w:r>
      <w:r>
        <w:rPr>
          <w:spacing w:val="-13"/>
        </w:rPr>
        <w:t> </w:t>
      </w:r>
      <w:r>
        <w:rPr/>
        <w:t>CONTRATISTA.</w:t>
      </w:r>
      <w:r>
        <w:rPr>
          <w:spacing w:val="-12"/>
        </w:rPr>
        <w:t> </w:t>
      </w:r>
      <w:r>
        <w:rPr/>
        <w:t>15)</w:t>
      </w:r>
      <w:r>
        <w:rPr>
          <w:spacing w:val="-13"/>
        </w:rPr>
        <w:t> </w:t>
      </w:r>
      <w:r>
        <w:rPr/>
        <w:t>Las</w:t>
      </w:r>
      <w:r>
        <w:rPr>
          <w:spacing w:val="-12"/>
        </w:rPr>
        <w:t> </w:t>
      </w:r>
      <w:r>
        <w:rPr/>
        <w:t>demás que sean necesarias para el cabal cumplimiento del objeto contractual</w:t>
      </w:r>
    </w:p>
    <w:p>
      <w:pPr>
        <w:pStyle w:val="BodyText"/>
        <w:spacing w:before="4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FINANCIEROS</w:t>
      </w:r>
    </w:p>
    <w:p>
      <w:pPr>
        <w:pStyle w:val="BodyText"/>
        <w:spacing w:before="80"/>
        <w:rPr>
          <w:b/>
        </w:rPr>
      </w:pPr>
    </w:p>
    <w:p>
      <w:pPr>
        <w:pStyle w:val="Heading2"/>
        <w:numPr>
          <w:ilvl w:val="1"/>
          <w:numId w:val="1"/>
        </w:numPr>
        <w:tabs>
          <w:tab w:pos="905" w:val="left" w:leader="none"/>
        </w:tabs>
        <w:spacing w:line="240" w:lineRule="auto" w:before="0" w:after="0"/>
        <w:ind w:left="905" w:right="0" w:hanging="567"/>
        <w:jc w:val="left"/>
      </w:pPr>
      <w:r>
        <w:rPr/>
        <w:t>Pagos</w:t>
      </w:r>
      <w:r>
        <w:rPr>
          <w:spacing w:val="-3"/>
        </w:rPr>
        <w:t> </w:t>
      </w:r>
      <w:r>
        <w:rPr>
          <w:spacing w:val="-2"/>
        </w:rPr>
        <w:t>realizados</w:t>
      </w:r>
    </w:p>
    <w:p>
      <w:pPr>
        <w:pStyle w:val="BodyText"/>
        <w:spacing w:before="9"/>
        <w:rPr>
          <w:b/>
          <w:sz w:val="8"/>
        </w:rPr>
      </w:pPr>
      <w:r>
        <w:rPr>
          <w:b/>
          <w:sz w:val="8"/>
        </w:rPr>
        <w:drawing>
          <wp:anchor distT="0" distB="0" distL="0" distR="0" allowOverlap="1" layoutInCell="1" locked="0" behindDoc="1" simplePos="0" relativeHeight="487588352">
            <wp:simplePos x="0" y="0"/>
            <wp:positionH relativeFrom="page">
              <wp:posOffset>2295525</wp:posOffset>
            </wp:positionH>
            <wp:positionV relativeFrom="paragraph">
              <wp:posOffset>82966</wp:posOffset>
            </wp:positionV>
            <wp:extent cx="3428999" cy="2343150"/>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9" cstate="print"/>
                    <a:stretch>
                      <a:fillRect/>
                    </a:stretch>
                  </pic:blipFill>
                  <pic:spPr>
                    <a:xfrm>
                      <a:off x="0" y="0"/>
                      <a:ext cx="3428999" cy="2343150"/>
                    </a:xfrm>
                    <a:prstGeom prst="rect">
                      <a:avLst/>
                    </a:prstGeom>
                  </pic:spPr>
                </pic:pic>
              </a:graphicData>
            </a:graphic>
          </wp:anchor>
        </w:drawing>
      </w:r>
    </w:p>
    <w:p>
      <w:pPr>
        <w:pStyle w:val="BodyText"/>
        <w:spacing w:after="0"/>
        <w:rPr>
          <w:b/>
          <w:sz w:val="8"/>
        </w:rPr>
        <w:sectPr>
          <w:pgSz w:w="12240" w:h="15840"/>
          <w:pgMar w:header="709" w:footer="1053" w:top="1600" w:bottom="1240" w:left="1080" w:right="1080"/>
        </w:sectPr>
      </w:pPr>
    </w:p>
    <w:p>
      <w:pPr>
        <w:pStyle w:val="ListParagraph"/>
        <w:numPr>
          <w:ilvl w:val="1"/>
          <w:numId w:val="1"/>
        </w:numPr>
        <w:tabs>
          <w:tab w:pos="905" w:val="left" w:leader="none"/>
        </w:tabs>
        <w:spacing w:line="240" w:lineRule="auto" w:before="84" w:after="0"/>
        <w:ind w:left="905" w:right="0" w:hanging="567"/>
        <w:jc w:val="left"/>
        <w:rPr>
          <w:rFonts w:ascii="Calibri"/>
          <w:b/>
          <w:sz w:val="22"/>
        </w:rPr>
      </w:pPr>
      <w:r>
        <w:rPr>
          <w:rFonts w:ascii="Calibri"/>
          <w:b/>
          <w:sz w:val="22"/>
        </w:rPr>
        <w:t>Estado</w:t>
      </w:r>
      <w:r>
        <w:rPr>
          <w:rFonts w:ascii="Calibri"/>
          <w:b/>
          <w:spacing w:val="-3"/>
          <w:sz w:val="22"/>
        </w:rPr>
        <w:t> </w:t>
      </w:r>
      <w:r>
        <w:rPr>
          <w:rFonts w:ascii="Calibri"/>
          <w:b/>
          <w:spacing w:val="-2"/>
          <w:sz w:val="22"/>
        </w:rPr>
        <w:t>financiero</w:t>
      </w:r>
    </w:p>
    <w:p>
      <w:pPr>
        <w:pStyle w:val="BodyText"/>
        <w:spacing w:before="105"/>
        <w:rPr>
          <w:b/>
          <w:sz w:val="20"/>
        </w:rPr>
      </w:pPr>
    </w:p>
    <w:tbl>
      <w:tblPr>
        <w:tblW w:w="0" w:type="auto"/>
        <w:jc w:val="left"/>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60"/>
        <w:gridCol w:w="1616"/>
      </w:tblGrid>
      <w:tr>
        <w:trPr>
          <w:trHeight w:val="309" w:hRule="atLeast"/>
        </w:trPr>
        <w:tc>
          <w:tcPr>
            <w:tcW w:w="4760" w:type="dxa"/>
            <w:shd w:val="clear" w:color="auto" w:fill="D9D9D9"/>
          </w:tcPr>
          <w:p>
            <w:pPr>
              <w:pStyle w:val="TableParagraph"/>
              <w:spacing w:line="268" w:lineRule="exact"/>
              <w:ind w:left="10"/>
              <w:jc w:val="center"/>
              <w:rPr>
                <w:b/>
                <w:sz w:val="22"/>
              </w:rPr>
            </w:pPr>
            <w:r>
              <w:rPr>
                <w:b/>
                <w:spacing w:val="-2"/>
                <w:sz w:val="22"/>
              </w:rPr>
              <w:t>CONCEPTO</w:t>
            </w:r>
          </w:p>
        </w:tc>
        <w:tc>
          <w:tcPr>
            <w:tcW w:w="1616" w:type="dxa"/>
            <w:shd w:val="clear" w:color="auto" w:fill="D9D9D9"/>
          </w:tcPr>
          <w:p>
            <w:pPr>
              <w:pStyle w:val="TableParagraph"/>
              <w:spacing w:line="268" w:lineRule="exact"/>
              <w:ind w:left="492"/>
              <w:rPr>
                <w:b/>
                <w:sz w:val="22"/>
              </w:rPr>
            </w:pPr>
            <w:r>
              <w:rPr>
                <w:b/>
                <w:spacing w:val="-2"/>
                <w:sz w:val="22"/>
              </w:rPr>
              <w:t>VALOR</w:t>
            </w:r>
          </w:p>
        </w:tc>
      </w:tr>
      <w:tr>
        <w:trPr>
          <w:trHeight w:val="309" w:hRule="atLeast"/>
        </w:trPr>
        <w:tc>
          <w:tcPr>
            <w:tcW w:w="4760" w:type="dxa"/>
          </w:tcPr>
          <w:p>
            <w:pPr>
              <w:pStyle w:val="TableParagraph"/>
              <w:spacing w:line="268" w:lineRule="exact"/>
              <w:rPr>
                <w:b/>
                <w:sz w:val="22"/>
              </w:rPr>
            </w:pPr>
            <w:r>
              <w:rPr>
                <w:b/>
                <w:sz w:val="22"/>
              </w:rPr>
              <w:t>Valor</w:t>
            </w:r>
            <w:r>
              <w:rPr>
                <w:b/>
                <w:spacing w:val="-5"/>
                <w:sz w:val="22"/>
              </w:rPr>
              <w:t> </w:t>
            </w:r>
            <w:r>
              <w:rPr>
                <w:b/>
                <w:sz w:val="22"/>
              </w:rPr>
              <w:t>inicial</w:t>
            </w:r>
            <w:r>
              <w:rPr>
                <w:b/>
                <w:spacing w:val="-2"/>
                <w:sz w:val="22"/>
              </w:rPr>
              <w:t> </w:t>
            </w:r>
            <w:r>
              <w:rPr>
                <w:b/>
                <w:sz w:val="22"/>
              </w:rPr>
              <w:t>del</w:t>
            </w:r>
            <w:r>
              <w:rPr>
                <w:b/>
                <w:spacing w:val="-4"/>
                <w:sz w:val="22"/>
              </w:rPr>
              <w:t> </w:t>
            </w:r>
            <w:r>
              <w:rPr>
                <w:b/>
                <w:sz w:val="22"/>
              </w:rPr>
              <w:t>negocio</w:t>
            </w:r>
            <w:r>
              <w:rPr>
                <w:b/>
                <w:spacing w:val="-7"/>
                <w:sz w:val="22"/>
              </w:rPr>
              <w:t> </w:t>
            </w:r>
            <w:r>
              <w:rPr>
                <w:b/>
                <w:spacing w:val="-2"/>
                <w:sz w:val="22"/>
              </w:rPr>
              <w:t>jurídico</w:t>
            </w:r>
          </w:p>
        </w:tc>
        <w:tc>
          <w:tcPr>
            <w:tcW w:w="1616" w:type="dxa"/>
          </w:tcPr>
          <w:p>
            <w:pPr>
              <w:pStyle w:val="TableParagraph"/>
              <w:spacing w:line="268" w:lineRule="exact"/>
              <w:ind w:left="0" w:right="97"/>
              <w:jc w:val="right"/>
              <w:rPr>
                <w:sz w:val="22"/>
              </w:rPr>
            </w:pPr>
            <w:r>
              <w:rPr>
                <w:spacing w:val="-2"/>
                <w:sz w:val="22"/>
              </w:rPr>
              <w:t>$</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Adiciones</w:t>
            </w:r>
            <w:r>
              <w:rPr>
                <w:b/>
                <w:spacing w:val="-4"/>
                <w:sz w:val="22"/>
              </w:rPr>
              <w:t> </w:t>
            </w:r>
            <w:r>
              <w:rPr>
                <w:b/>
                <w:sz w:val="22"/>
              </w:rPr>
              <w:t>o</w:t>
            </w:r>
            <w:r>
              <w:rPr>
                <w:b/>
                <w:spacing w:val="-6"/>
                <w:sz w:val="22"/>
              </w:rPr>
              <w:t> </w:t>
            </w:r>
            <w:r>
              <w:rPr>
                <w:b/>
                <w:sz w:val="22"/>
              </w:rPr>
              <w:t>disminuciones</w:t>
            </w:r>
            <w:r>
              <w:rPr>
                <w:b/>
                <w:spacing w:val="-6"/>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left="0"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rPr>
                <w:b/>
                <w:sz w:val="22"/>
              </w:rPr>
            </w:pPr>
            <w:r>
              <w:rPr>
                <w:b/>
                <w:sz w:val="22"/>
              </w:rPr>
              <w:t>Valor</w:t>
            </w:r>
            <w:r>
              <w:rPr>
                <w:b/>
                <w:spacing w:val="-2"/>
                <w:sz w:val="22"/>
              </w:rPr>
              <w:t> </w:t>
            </w:r>
            <w:r>
              <w:rPr>
                <w:b/>
                <w:sz w:val="22"/>
              </w:rPr>
              <w:t>de</w:t>
            </w:r>
            <w:r>
              <w:rPr>
                <w:b/>
                <w:spacing w:val="-3"/>
                <w:sz w:val="22"/>
              </w:rPr>
              <w:t> </w:t>
            </w:r>
            <w:r>
              <w:rPr>
                <w:b/>
                <w:sz w:val="22"/>
              </w:rPr>
              <w:t>las</w:t>
            </w:r>
            <w:r>
              <w:rPr>
                <w:b/>
                <w:spacing w:val="-4"/>
                <w:sz w:val="22"/>
              </w:rPr>
              <w:t> </w:t>
            </w:r>
            <w:r>
              <w:rPr>
                <w:b/>
                <w:spacing w:val="-2"/>
                <w:sz w:val="22"/>
              </w:rPr>
              <w:t>reducciones</w:t>
            </w:r>
          </w:p>
        </w:tc>
        <w:tc>
          <w:tcPr>
            <w:tcW w:w="1616" w:type="dxa"/>
          </w:tcPr>
          <w:p>
            <w:pPr>
              <w:pStyle w:val="TableParagraph"/>
              <w:spacing w:line="268" w:lineRule="exact"/>
              <w:ind w:left="0" w:right="98"/>
              <w:jc w:val="right"/>
              <w:rPr>
                <w:sz w:val="22"/>
              </w:rPr>
            </w:pPr>
            <w:r>
              <w:rPr>
                <w:sz w:val="22"/>
              </w:rPr>
              <w:t>$ </w:t>
            </w:r>
            <w:r>
              <w:rPr>
                <w:spacing w:val="-4"/>
                <w:sz w:val="22"/>
              </w:rPr>
              <w:t>0,00</w:t>
            </w:r>
          </w:p>
        </w:tc>
      </w:tr>
      <w:tr>
        <w:trPr>
          <w:trHeight w:val="306" w:hRule="atLeast"/>
        </w:trPr>
        <w:tc>
          <w:tcPr>
            <w:tcW w:w="4760" w:type="dxa"/>
          </w:tcPr>
          <w:p>
            <w:pPr>
              <w:pStyle w:val="TableParagraph"/>
              <w:spacing w:line="268" w:lineRule="exact"/>
              <w:rPr>
                <w:b/>
                <w:sz w:val="22"/>
              </w:rPr>
            </w:pPr>
            <w:r>
              <w:rPr>
                <w:b/>
                <w:sz w:val="22"/>
              </w:rPr>
              <w:t>Valor</w:t>
            </w:r>
            <w:r>
              <w:rPr>
                <w:b/>
                <w:spacing w:val="-5"/>
                <w:sz w:val="22"/>
              </w:rPr>
              <w:t> </w:t>
            </w:r>
            <w:r>
              <w:rPr>
                <w:b/>
                <w:sz w:val="22"/>
              </w:rPr>
              <w:t>final</w:t>
            </w:r>
            <w:r>
              <w:rPr>
                <w:b/>
                <w:spacing w:val="-4"/>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before="1"/>
              <w:rPr>
                <w:b/>
                <w:sz w:val="22"/>
              </w:rPr>
            </w:pPr>
            <w:r>
              <w:rPr>
                <w:b/>
                <w:sz w:val="22"/>
              </w:rPr>
              <w:t>Valor</w:t>
            </w:r>
            <w:r>
              <w:rPr>
                <w:b/>
                <w:spacing w:val="-5"/>
                <w:sz w:val="22"/>
              </w:rPr>
              <w:t> </w:t>
            </w:r>
            <w:r>
              <w:rPr>
                <w:b/>
                <w:spacing w:val="-2"/>
                <w:sz w:val="22"/>
              </w:rPr>
              <w:t>ejecutado</w:t>
            </w:r>
          </w:p>
        </w:tc>
        <w:tc>
          <w:tcPr>
            <w:tcW w:w="1616" w:type="dxa"/>
          </w:tcPr>
          <w:p>
            <w:pPr>
              <w:pStyle w:val="TableParagraph"/>
              <w:spacing w:before="1"/>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Valor</w:t>
            </w:r>
            <w:r>
              <w:rPr>
                <w:b/>
                <w:spacing w:val="-6"/>
                <w:sz w:val="22"/>
              </w:rPr>
              <w:t> </w:t>
            </w:r>
            <w:r>
              <w:rPr>
                <w:b/>
                <w:spacing w:val="-2"/>
                <w:sz w:val="22"/>
              </w:rPr>
              <w:t>pagado</w:t>
            </w:r>
          </w:p>
        </w:tc>
        <w:tc>
          <w:tcPr>
            <w:tcW w:w="1616" w:type="dxa"/>
          </w:tcPr>
          <w:p>
            <w:pPr>
              <w:pStyle w:val="TableParagraph"/>
              <w:spacing w:line="268" w:lineRule="exact"/>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Valor</w:t>
            </w:r>
            <w:r>
              <w:rPr>
                <w:b/>
                <w:spacing w:val="-4"/>
                <w:sz w:val="22"/>
              </w:rPr>
              <w:t> </w:t>
            </w:r>
            <w:r>
              <w:rPr>
                <w:b/>
                <w:sz w:val="22"/>
              </w:rPr>
              <w:t>por</w:t>
            </w:r>
            <w:r>
              <w:rPr>
                <w:b/>
                <w:spacing w:val="-1"/>
                <w:sz w:val="22"/>
              </w:rPr>
              <w:t> </w:t>
            </w:r>
            <w:r>
              <w:rPr>
                <w:b/>
                <w:spacing w:val="-2"/>
                <w:sz w:val="22"/>
              </w:rPr>
              <w:t>pagar</w:t>
            </w:r>
          </w:p>
        </w:tc>
        <w:tc>
          <w:tcPr>
            <w:tcW w:w="1616" w:type="dxa"/>
          </w:tcPr>
          <w:p>
            <w:pPr>
              <w:pStyle w:val="TableParagraph"/>
              <w:spacing w:line="268" w:lineRule="exact"/>
              <w:ind w:left="0" w:right="98"/>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rPr>
                <w:b/>
                <w:sz w:val="22"/>
              </w:rPr>
            </w:pPr>
            <w:r>
              <w:rPr>
                <w:b/>
                <w:sz w:val="22"/>
              </w:rPr>
              <w:t>Valor</w:t>
            </w:r>
            <w:r>
              <w:rPr>
                <w:b/>
                <w:spacing w:val="-5"/>
                <w:sz w:val="22"/>
              </w:rPr>
              <w:t> </w:t>
            </w:r>
            <w:r>
              <w:rPr>
                <w:b/>
                <w:sz w:val="22"/>
              </w:rPr>
              <w:t>a</w:t>
            </w:r>
            <w:r>
              <w:rPr>
                <w:b/>
                <w:spacing w:val="-2"/>
                <w:sz w:val="22"/>
              </w:rPr>
              <w:t> liberar</w:t>
            </w:r>
          </w:p>
        </w:tc>
        <w:tc>
          <w:tcPr>
            <w:tcW w:w="1616" w:type="dxa"/>
          </w:tcPr>
          <w:p>
            <w:pPr>
              <w:pStyle w:val="TableParagraph"/>
              <w:spacing w:line="268" w:lineRule="exact"/>
              <w:ind w:left="0" w:right="98"/>
              <w:jc w:val="right"/>
              <w:rPr>
                <w:sz w:val="22"/>
              </w:rPr>
            </w:pPr>
            <w:r>
              <w:rPr>
                <w:sz w:val="22"/>
              </w:rPr>
              <w:t>$ </w:t>
            </w:r>
            <w:r>
              <w:rPr>
                <w:spacing w:val="-4"/>
                <w:sz w:val="22"/>
              </w:rPr>
              <w:t>0,00</w:t>
            </w:r>
          </w:p>
        </w:tc>
      </w:tr>
    </w:tbl>
    <w:p>
      <w:pPr>
        <w:pStyle w:val="BodyText"/>
        <w:spacing w:before="42"/>
        <w:rPr>
          <w:b/>
        </w:rPr>
      </w:pPr>
    </w:p>
    <w:p>
      <w:pPr>
        <w:pStyle w:val="BodyText"/>
        <w:spacing w:before="1"/>
        <w:ind w:left="338"/>
      </w:pPr>
      <w:r>
        <w:rPr/>
        <w:t>Conforme</w:t>
      </w:r>
      <w:r>
        <w:rPr>
          <w:spacing w:val="-7"/>
        </w:rPr>
        <w:t> </w:t>
      </w:r>
      <w:r>
        <w:rPr/>
        <w:t>a</w:t>
      </w:r>
      <w:r>
        <w:rPr>
          <w:spacing w:val="-6"/>
        </w:rPr>
        <w:t> </w:t>
      </w:r>
      <w:r>
        <w:rPr/>
        <w:t>lo</w:t>
      </w:r>
      <w:r>
        <w:rPr>
          <w:spacing w:val="-4"/>
        </w:rPr>
        <w:t> </w:t>
      </w:r>
      <w:r>
        <w:rPr/>
        <w:t>anteriormente</w:t>
      </w:r>
      <w:r>
        <w:rPr>
          <w:spacing w:val="-5"/>
        </w:rPr>
        <w:t> </w:t>
      </w:r>
      <w:r>
        <w:rPr/>
        <w:t>expuesto,</w:t>
      </w:r>
      <w:r>
        <w:rPr>
          <w:spacing w:val="-5"/>
        </w:rPr>
        <w:t> </w:t>
      </w:r>
      <w:r>
        <w:rPr/>
        <w:t>se</w:t>
      </w:r>
      <w:r>
        <w:rPr>
          <w:spacing w:val="-5"/>
        </w:rPr>
        <w:t> </w:t>
      </w:r>
      <w:r>
        <w:rPr>
          <w:spacing w:val="-4"/>
        </w:rPr>
        <w:t>debe:</w:t>
      </w:r>
    </w:p>
    <w:p>
      <w:pPr>
        <w:pStyle w:val="BodyText"/>
        <w:spacing w:before="79"/>
      </w:pPr>
    </w:p>
    <w:p>
      <w:pPr>
        <w:pStyle w:val="BodyText"/>
        <w:spacing w:line="276" w:lineRule="auto"/>
        <w:ind w:left="338" w:right="181"/>
      </w:pPr>
      <w:r>
        <w:rPr/>
        <w:t>Elaborar</w:t>
      </w:r>
      <w:r>
        <w:rPr>
          <w:spacing w:val="-9"/>
        </w:rPr>
        <w:t> </w:t>
      </w:r>
      <w:r>
        <w:rPr/>
        <w:t>la</w:t>
      </w:r>
      <w:r>
        <w:rPr>
          <w:spacing w:val="-10"/>
        </w:rPr>
        <w:t> </w:t>
      </w:r>
      <w:r>
        <w:rPr/>
        <w:t>liquidación</w:t>
      </w:r>
      <w:r>
        <w:rPr>
          <w:spacing w:val="-10"/>
        </w:rPr>
        <w:t> </w:t>
      </w:r>
      <w:r>
        <w:rPr/>
        <w:t>bilateral</w:t>
      </w:r>
      <w:r>
        <w:rPr>
          <w:spacing w:val="-9"/>
        </w:rPr>
        <w:t> </w:t>
      </w:r>
      <w:r>
        <w:rPr/>
        <w:t>del</w:t>
      </w:r>
      <w:r>
        <w:rPr>
          <w:spacing w:val="-9"/>
        </w:rPr>
        <w:t> </w:t>
      </w:r>
      <w:r>
        <w:rPr/>
        <w:t>contrato</w:t>
      </w:r>
      <w:r>
        <w:rPr>
          <w:spacing w:val="-8"/>
        </w:rPr>
        <w:t> </w:t>
      </w:r>
      <w:r>
        <w:rPr/>
        <w:t>teniendo</w:t>
      </w:r>
      <w:r>
        <w:rPr>
          <w:spacing w:val="-10"/>
        </w:rPr>
        <w:t> </w:t>
      </w:r>
      <w:r>
        <w:rPr/>
        <w:t>en</w:t>
      </w:r>
      <w:r>
        <w:rPr>
          <w:spacing w:val="-9"/>
        </w:rPr>
        <w:t> </w:t>
      </w:r>
      <w:r>
        <w:rPr/>
        <w:t>cuenta</w:t>
      </w:r>
      <w:r>
        <w:rPr>
          <w:spacing w:val="-9"/>
        </w:rPr>
        <w:t> </w:t>
      </w:r>
      <w:r>
        <w:rPr/>
        <w:t>que</w:t>
      </w:r>
      <w:r>
        <w:rPr>
          <w:spacing w:val="-8"/>
        </w:rPr>
        <w:t> </w:t>
      </w:r>
      <w:r>
        <w:rPr/>
        <w:t>no</w:t>
      </w:r>
      <w:r>
        <w:rPr>
          <w:spacing w:val="-8"/>
        </w:rPr>
        <w:t> </w:t>
      </w:r>
      <w:r>
        <w:rPr/>
        <w:t>existen</w:t>
      </w:r>
      <w:r>
        <w:rPr>
          <w:spacing w:val="-10"/>
        </w:rPr>
        <w:t> </w:t>
      </w:r>
      <w:r>
        <w:rPr/>
        <w:t>saldos</w:t>
      </w:r>
      <w:r>
        <w:rPr>
          <w:spacing w:val="-9"/>
        </w:rPr>
        <w:t> </w:t>
      </w:r>
      <w:r>
        <w:rPr/>
        <w:t>por</w:t>
      </w:r>
      <w:r>
        <w:rPr>
          <w:spacing w:val="-9"/>
        </w:rPr>
        <w:t> </w:t>
      </w:r>
      <w:r>
        <w:rPr/>
        <w:t>liberar</w:t>
      </w:r>
      <w:r>
        <w:rPr>
          <w:spacing w:val="-10"/>
        </w:rPr>
        <w:t> </w:t>
      </w:r>
      <w:r>
        <w:rPr/>
        <w:t>o</w:t>
      </w:r>
      <w:r>
        <w:rPr>
          <w:spacing w:val="-10"/>
        </w:rPr>
        <w:t> </w:t>
      </w:r>
      <w:r>
        <w:rPr/>
        <w:t>a</w:t>
      </w:r>
      <w:r>
        <w:rPr>
          <w:spacing w:val="-9"/>
        </w:rPr>
        <w:t> </w:t>
      </w:r>
      <w:r>
        <w:rPr/>
        <w:t>favor de las partes, y que las obligaciones fueron cumplidos a satisfacción.</w:t>
      </w:r>
    </w:p>
    <w:p>
      <w:pPr>
        <w:pStyle w:val="BodyText"/>
        <w:spacing w:before="40"/>
      </w:pPr>
    </w:p>
    <w:p>
      <w:pPr>
        <w:pStyle w:val="BodyText"/>
        <w:spacing w:before="1"/>
        <w:ind w:left="338"/>
      </w:pPr>
      <w:r>
        <w:rPr/>
        <w:t>Para</w:t>
      </w:r>
      <w:r>
        <w:rPr>
          <w:spacing w:val="-2"/>
        </w:rPr>
        <w:t> </w:t>
      </w:r>
      <w:r>
        <w:rPr/>
        <w:t>constancia</w:t>
      </w:r>
      <w:r>
        <w:rPr>
          <w:spacing w:val="-2"/>
        </w:rPr>
        <w:t> </w:t>
      </w:r>
      <w:r>
        <w:rPr/>
        <w:t>se</w:t>
      </w:r>
      <w:r>
        <w:rPr>
          <w:spacing w:val="-4"/>
        </w:rPr>
        <w:t> </w:t>
      </w:r>
      <w:r>
        <w:rPr/>
        <w:t>firma</w:t>
      </w:r>
      <w:r>
        <w:rPr>
          <w:spacing w:val="-4"/>
        </w:rPr>
        <w:t> </w:t>
      </w:r>
      <w:r>
        <w:rPr/>
        <w:t>el</w:t>
      </w:r>
      <w:r>
        <w:rPr>
          <w:spacing w:val="-3"/>
        </w:rPr>
        <w:t> </w:t>
      </w:r>
      <w:r>
        <w:rPr/>
        <w:t>23</w:t>
      </w:r>
      <w:r>
        <w:rPr>
          <w:spacing w:val="-1"/>
        </w:rPr>
        <w:t> </w:t>
      </w:r>
      <w:r>
        <w:rPr/>
        <w:t>de</w:t>
      </w:r>
      <w:r>
        <w:rPr>
          <w:spacing w:val="-1"/>
        </w:rPr>
        <w:t> </w:t>
      </w:r>
      <w:r>
        <w:rPr/>
        <w:t>diciembre</w:t>
      </w:r>
      <w:r>
        <w:rPr>
          <w:spacing w:val="-4"/>
        </w:rPr>
        <w:t> </w:t>
      </w:r>
      <w:r>
        <w:rPr/>
        <w:t>de</w:t>
      </w:r>
      <w:r>
        <w:rPr>
          <w:spacing w:val="-3"/>
        </w:rPr>
        <w:t> </w:t>
      </w:r>
      <w:r>
        <w:rPr>
          <w:spacing w:val="-4"/>
        </w:rPr>
        <w:t>2025.</w:t>
      </w:r>
    </w:p>
    <w:p>
      <w:pPr>
        <w:pStyle w:val="BodyText"/>
        <w:spacing w:before="6"/>
        <w:rPr>
          <w:sz w:val="20"/>
        </w:rPr>
      </w:pPr>
      <w:r>
        <w:rPr>
          <w:sz w:val="20"/>
        </w:rPr>
        <w:drawing>
          <wp:anchor distT="0" distB="0" distL="0" distR="0" allowOverlap="1" layoutInCell="1" locked="0" behindDoc="1" simplePos="0" relativeHeight="487588864">
            <wp:simplePos x="0" y="0"/>
            <wp:positionH relativeFrom="page">
              <wp:posOffset>1479677</wp:posOffset>
            </wp:positionH>
            <wp:positionV relativeFrom="paragraph">
              <wp:posOffset>174383</wp:posOffset>
            </wp:positionV>
            <wp:extent cx="380989" cy="541781"/>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0" cstate="print"/>
                    <a:stretch>
                      <a:fillRect/>
                    </a:stretch>
                  </pic:blipFill>
                  <pic:spPr>
                    <a:xfrm>
                      <a:off x="0" y="0"/>
                      <a:ext cx="380989" cy="541781"/>
                    </a:xfrm>
                    <a:prstGeom prst="rect">
                      <a:avLst/>
                    </a:prstGeom>
                  </pic:spPr>
                </pic:pic>
              </a:graphicData>
            </a:graphic>
          </wp:anchor>
        </w:drawing>
      </w:r>
    </w:p>
    <w:p>
      <w:pPr>
        <w:pStyle w:val="BodyText"/>
        <w:spacing w:before="147"/>
        <w:ind w:left="446"/>
      </w:pPr>
      <w:r>
        <w:rPr/>
        <w:t>OLGA</w:t>
      </w:r>
      <w:r>
        <w:rPr>
          <w:spacing w:val="-5"/>
        </w:rPr>
        <w:t> </w:t>
      </w:r>
      <w:r>
        <w:rPr/>
        <w:t>LUCÍA</w:t>
      </w:r>
      <w:r>
        <w:rPr>
          <w:spacing w:val="-2"/>
        </w:rPr>
        <w:t> </w:t>
      </w:r>
      <w:r>
        <w:rPr/>
        <w:t>RUIZ</w:t>
      </w:r>
      <w:r>
        <w:rPr>
          <w:spacing w:val="-4"/>
        </w:rPr>
        <w:t> </w:t>
      </w:r>
      <w:r>
        <w:rPr>
          <w:spacing w:val="-2"/>
        </w:rPr>
        <w:t>FLÓREZ</w:t>
      </w:r>
    </w:p>
    <w:p>
      <w:pPr>
        <w:pStyle w:val="BodyText"/>
        <w:spacing w:before="41"/>
        <w:ind w:left="446"/>
      </w:pPr>
      <w:r>
        <w:rPr/>
        <w:t>Supervisor</w:t>
      </w:r>
      <w:r>
        <w:rPr>
          <w:spacing w:val="-6"/>
        </w:rPr>
        <w:t> </w:t>
      </w:r>
      <w:r>
        <w:rPr/>
        <w:t>del</w:t>
      </w:r>
      <w:r>
        <w:rPr>
          <w:spacing w:val="-3"/>
        </w:rPr>
        <w:t> </w:t>
      </w:r>
      <w:r>
        <w:rPr>
          <w:spacing w:val="-2"/>
        </w:rPr>
        <w:t>contrato</w:t>
      </w:r>
    </w:p>
    <w:p>
      <w:pPr>
        <w:pStyle w:val="BodyText"/>
        <w:spacing w:after="0"/>
        <w:sectPr>
          <w:pgSz w:w="12240" w:h="15840"/>
          <w:pgMar w:header="709" w:footer="1053" w:top="1600" w:bottom="1240" w:left="1080" w:right="1080"/>
        </w:sectPr>
      </w:pPr>
    </w:p>
    <w:p>
      <w:pPr>
        <w:pStyle w:val="Heading1"/>
        <w:spacing w:before="84"/>
        <w:ind w:left="338" w:firstLine="0"/>
      </w:pPr>
      <w:r>
        <w:rPr/>
        <w:t>CONTROL</w:t>
      </w:r>
      <w:r>
        <w:rPr>
          <w:spacing w:val="-4"/>
        </w:rPr>
        <w:t> </w:t>
      </w:r>
      <w:r>
        <w:rPr/>
        <w:t>DE</w:t>
      </w:r>
      <w:r>
        <w:rPr>
          <w:spacing w:val="-3"/>
        </w:rPr>
        <w:t> </w:t>
      </w:r>
      <w:r>
        <w:rPr>
          <w:spacing w:val="-2"/>
        </w:rPr>
        <w:t>CAMBIOS</w:t>
      </w:r>
    </w:p>
    <w:p>
      <w:pPr>
        <w:pStyle w:val="BodyText"/>
        <w:spacing w:before="105"/>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0"/>
        <w:gridCol w:w="2268"/>
        <w:gridCol w:w="5811"/>
      </w:tblGrid>
      <w:tr>
        <w:trPr>
          <w:trHeight w:val="561" w:hRule="atLeast"/>
        </w:trPr>
        <w:tc>
          <w:tcPr>
            <w:tcW w:w="1130" w:type="dxa"/>
          </w:tcPr>
          <w:p>
            <w:pPr>
              <w:pStyle w:val="TableParagraph"/>
              <w:spacing w:before="143"/>
              <w:ind w:left="5" w:right="1"/>
              <w:jc w:val="center"/>
              <w:rPr>
                <w:b/>
                <w:sz w:val="20"/>
              </w:rPr>
            </w:pPr>
            <w:r>
              <w:rPr>
                <w:b/>
                <w:spacing w:val="-2"/>
                <w:sz w:val="20"/>
              </w:rPr>
              <w:t>VERSIÓN</w:t>
            </w:r>
          </w:p>
        </w:tc>
        <w:tc>
          <w:tcPr>
            <w:tcW w:w="2268" w:type="dxa"/>
          </w:tcPr>
          <w:p>
            <w:pPr>
              <w:pStyle w:val="TableParagraph"/>
              <w:spacing w:before="1"/>
              <w:ind w:left="3" w:right="2"/>
              <w:jc w:val="center"/>
              <w:rPr>
                <w:b/>
                <w:sz w:val="20"/>
              </w:rPr>
            </w:pPr>
            <w:r>
              <w:rPr>
                <w:b/>
                <w:sz w:val="20"/>
              </w:rPr>
              <w:t>FECHA</w:t>
            </w:r>
            <w:r>
              <w:rPr>
                <w:b/>
                <w:spacing w:val="-6"/>
                <w:sz w:val="20"/>
              </w:rPr>
              <w:t> </w:t>
            </w:r>
            <w:r>
              <w:rPr>
                <w:b/>
                <w:sz w:val="20"/>
              </w:rPr>
              <w:t>DE</w:t>
            </w:r>
            <w:r>
              <w:rPr>
                <w:b/>
                <w:spacing w:val="-5"/>
                <w:sz w:val="20"/>
              </w:rPr>
              <w:t> </w:t>
            </w:r>
            <w:r>
              <w:rPr>
                <w:b/>
                <w:sz w:val="20"/>
              </w:rPr>
              <w:t>ENTRADA</w:t>
            </w:r>
            <w:r>
              <w:rPr>
                <w:b/>
                <w:spacing w:val="-6"/>
                <w:sz w:val="20"/>
              </w:rPr>
              <w:t> </w:t>
            </w:r>
            <w:r>
              <w:rPr>
                <w:b/>
                <w:spacing w:val="-5"/>
                <w:sz w:val="20"/>
              </w:rPr>
              <w:t>EN</w:t>
            </w:r>
          </w:p>
          <w:p>
            <w:pPr>
              <w:pStyle w:val="TableParagraph"/>
              <w:spacing w:before="37"/>
              <w:ind w:left="3"/>
              <w:jc w:val="center"/>
              <w:rPr>
                <w:b/>
                <w:sz w:val="20"/>
              </w:rPr>
            </w:pPr>
            <w:r>
              <w:rPr>
                <w:b/>
                <w:spacing w:val="-2"/>
                <w:sz w:val="20"/>
              </w:rPr>
              <w:t>VIGENCIA</w:t>
            </w:r>
          </w:p>
        </w:tc>
        <w:tc>
          <w:tcPr>
            <w:tcW w:w="5811" w:type="dxa"/>
          </w:tcPr>
          <w:p>
            <w:pPr>
              <w:pStyle w:val="TableParagraph"/>
              <w:spacing w:before="143"/>
              <w:ind w:left="1796"/>
              <w:rPr>
                <w:b/>
                <w:sz w:val="20"/>
              </w:rPr>
            </w:pPr>
            <w:r>
              <w:rPr>
                <w:b/>
                <w:sz w:val="20"/>
              </w:rPr>
              <w:t>NATURALEZA</w:t>
            </w:r>
            <w:r>
              <w:rPr>
                <w:b/>
                <w:spacing w:val="-9"/>
                <w:sz w:val="20"/>
              </w:rPr>
              <w:t> </w:t>
            </w:r>
            <w:r>
              <w:rPr>
                <w:b/>
                <w:sz w:val="20"/>
              </w:rPr>
              <w:t>DEL</w:t>
            </w:r>
            <w:r>
              <w:rPr>
                <w:b/>
                <w:spacing w:val="-9"/>
                <w:sz w:val="20"/>
              </w:rPr>
              <w:t> </w:t>
            </w:r>
            <w:r>
              <w:rPr>
                <w:b/>
                <w:spacing w:val="-2"/>
                <w:sz w:val="20"/>
              </w:rPr>
              <w:t>CAMBIO</w:t>
            </w:r>
          </w:p>
        </w:tc>
      </w:tr>
      <w:tr>
        <w:trPr>
          <w:trHeight w:val="3931" w:hRule="atLeast"/>
        </w:trPr>
        <w:tc>
          <w:tcPr>
            <w:tcW w:w="1130"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119"/>
              <w:ind w:left="0"/>
              <w:rPr>
                <w:b/>
                <w:sz w:val="20"/>
              </w:rPr>
            </w:pPr>
          </w:p>
          <w:p>
            <w:pPr>
              <w:pStyle w:val="TableParagraph"/>
              <w:ind w:left="5"/>
              <w:jc w:val="center"/>
              <w:rPr>
                <w:sz w:val="20"/>
              </w:rPr>
            </w:pPr>
            <w:r>
              <w:rPr>
                <w:spacing w:val="-5"/>
                <w:sz w:val="20"/>
              </w:rPr>
              <w:t>V2</w:t>
            </w:r>
          </w:p>
        </w:tc>
        <w:tc>
          <w:tcPr>
            <w:tcW w:w="2268"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119"/>
              <w:ind w:left="0"/>
              <w:rPr>
                <w:b/>
                <w:sz w:val="20"/>
              </w:rPr>
            </w:pPr>
          </w:p>
          <w:p>
            <w:pPr>
              <w:pStyle w:val="TableParagraph"/>
              <w:ind w:left="3" w:right="2"/>
              <w:jc w:val="center"/>
              <w:rPr>
                <w:sz w:val="20"/>
              </w:rPr>
            </w:pPr>
            <w:r>
              <w:rPr>
                <w:spacing w:val="-2"/>
                <w:sz w:val="20"/>
              </w:rPr>
              <w:t>29/03/2023</w:t>
            </w:r>
          </w:p>
        </w:tc>
        <w:tc>
          <w:tcPr>
            <w:tcW w:w="5811" w:type="dxa"/>
          </w:tcPr>
          <w:p>
            <w:pPr>
              <w:pStyle w:val="TableParagraph"/>
              <w:spacing w:before="1"/>
              <w:ind w:left="106"/>
              <w:rPr>
                <w:sz w:val="20"/>
              </w:rPr>
            </w:pPr>
            <w:r>
              <w:rPr>
                <w:sz w:val="20"/>
              </w:rPr>
              <w:t>Se</w:t>
            </w:r>
            <w:r>
              <w:rPr>
                <w:spacing w:val="-4"/>
                <w:sz w:val="20"/>
              </w:rPr>
              <w:t> </w:t>
            </w:r>
            <w:r>
              <w:rPr>
                <w:sz w:val="20"/>
              </w:rPr>
              <w:t>realizan</w:t>
            </w:r>
            <w:r>
              <w:rPr>
                <w:spacing w:val="-2"/>
                <w:sz w:val="20"/>
              </w:rPr>
              <w:t> </w:t>
            </w:r>
            <w:r>
              <w:rPr>
                <w:sz w:val="20"/>
              </w:rPr>
              <w:t>modificaciones</w:t>
            </w:r>
            <w:r>
              <w:rPr>
                <w:spacing w:val="-1"/>
                <w:sz w:val="20"/>
              </w:rPr>
              <w:t> </w:t>
            </w:r>
            <w:r>
              <w:rPr>
                <w:sz w:val="20"/>
              </w:rPr>
              <w:t>en</w:t>
            </w:r>
            <w:r>
              <w:rPr>
                <w:spacing w:val="-3"/>
                <w:sz w:val="20"/>
              </w:rPr>
              <w:t> </w:t>
            </w:r>
            <w:r>
              <w:rPr>
                <w:sz w:val="20"/>
              </w:rPr>
              <w:t>el</w:t>
            </w:r>
            <w:r>
              <w:rPr>
                <w:spacing w:val="-4"/>
                <w:sz w:val="20"/>
              </w:rPr>
              <w:t> </w:t>
            </w:r>
            <w:r>
              <w:rPr>
                <w:sz w:val="20"/>
              </w:rPr>
              <w:t>Punto</w:t>
            </w:r>
            <w:r>
              <w:rPr>
                <w:spacing w:val="-2"/>
                <w:sz w:val="20"/>
              </w:rPr>
              <w:t> </w:t>
            </w:r>
            <w:r>
              <w:rPr>
                <w:sz w:val="20"/>
              </w:rPr>
              <w:t>II</w:t>
            </w:r>
            <w:r>
              <w:rPr>
                <w:spacing w:val="-3"/>
                <w:sz w:val="20"/>
              </w:rPr>
              <w:t> </w:t>
            </w:r>
            <w:r>
              <w:rPr>
                <w:sz w:val="20"/>
              </w:rPr>
              <w:t>Aspectos</w:t>
            </w:r>
            <w:r>
              <w:rPr>
                <w:spacing w:val="-2"/>
                <w:sz w:val="20"/>
              </w:rPr>
              <w:t> </w:t>
            </w:r>
            <w:r>
              <w:rPr>
                <w:sz w:val="20"/>
              </w:rPr>
              <w:t>Técnicos,</w:t>
            </w:r>
            <w:r>
              <w:rPr>
                <w:spacing w:val="-2"/>
                <w:sz w:val="20"/>
              </w:rPr>
              <w:t> numeral</w:t>
            </w:r>
          </w:p>
          <w:p>
            <w:pPr>
              <w:pStyle w:val="TableParagraph"/>
              <w:spacing w:line="276" w:lineRule="auto" w:before="37"/>
              <w:ind w:left="106"/>
              <w:rPr>
                <w:sz w:val="20"/>
              </w:rPr>
            </w:pPr>
            <w:r>
              <w:rPr>
                <w:sz w:val="20"/>
              </w:rPr>
              <w:t>1</w:t>
            </w:r>
            <w:r>
              <w:rPr>
                <w:spacing w:val="40"/>
                <w:sz w:val="20"/>
              </w:rPr>
              <w:t> </w:t>
            </w:r>
            <w:r>
              <w:rPr>
                <w:sz w:val="20"/>
              </w:rPr>
              <w:t>obligaciones:</w:t>
            </w:r>
            <w:r>
              <w:rPr>
                <w:spacing w:val="40"/>
                <w:sz w:val="20"/>
              </w:rPr>
              <w:t> </w:t>
            </w:r>
            <w:r>
              <w:rPr>
                <w:sz w:val="20"/>
              </w:rPr>
              <w:t>En</w:t>
            </w:r>
            <w:r>
              <w:rPr>
                <w:spacing w:val="40"/>
                <w:sz w:val="20"/>
              </w:rPr>
              <w:t> </w:t>
            </w:r>
            <w:r>
              <w:rPr>
                <w:sz w:val="20"/>
              </w:rPr>
              <w:t>la</w:t>
            </w:r>
            <w:r>
              <w:rPr>
                <w:spacing w:val="40"/>
                <w:sz w:val="20"/>
              </w:rPr>
              <w:t> </w:t>
            </w:r>
            <w:r>
              <w:rPr>
                <w:sz w:val="20"/>
              </w:rPr>
              <w:t>tabla</w:t>
            </w:r>
            <w:r>
              <w:rPr>
                <w:spacing w:val="40"/>
                <w:sz w:val="20"/>
              </w:rPr>
              <w:t> </w:t>
            </w:r>
            <w:r>
              <w:rPr>
                <w:sz w:val="20"/>
              </w:rPr>
              <w:t>que</w:t>
            </w:r>
            <w:r>
              <w:rPr>
                <w:spacing w:val="40"/>
                <w:sz w:val="20"/>
              </w:rPr>
              <w:t> </w:t>
            </w:r>
            <w:r>
              <w:rPr>
                <w:sz w:val="20"/>
              </w:rPr>
              <w:t>se</w:t>
            </w:r>
            <w:r>
              <w:rPr>
                <w:spacing w:val="40"/>
                <w:sz w:val="20"/>
              </w:rPr>
              <w:t> </w:t>
            </w:r>
            <w:r>
              <w:rPr>
                <w:sz w:val="20"/>
              </w:rPr>
              <w:t>relaciona</w:t>
            </w:r>
            <w:r>
              <w:rPr>
                <w:spacing w:val="71"/>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ind w:left="106"/>
              <w:rPr>
                <w:sz w:val="20"/>
              </w:rPr>
            </w:pPr>
            <w:r>
              <w:rPr>
                <w:sz w:val="20"/>
              </w:rPr>
              <w:t>No</w:t>
            </w:r>
            <w:r>
              <w:rPr>
                <w:spacing w:val="-3"/>
                <w:sz w:val="20"/>
              </w:rPr>
              <w:t> </w:t>
            </w:r>
            <w:r>
              <w:rPr>
                <w:spacing w:val="-2"/>
                <w:sz w:val="20"/>
              </w:rPr>
              <w:t>cumplió,</w:t>
            </w:r>
          </w:p>
          <w:p>
            <w:pPr>
              <w:pStyle w:val="TableParagraph"/>
              <w:spacing w:before="36"/>
              <w:ind w:left="106"/>
              <w:rPr>
                <w:sz w:val="20"/>
              </w:rPr>
            </w:pPr>
            <w:r>
              <w:rPr>
                <w:sz w:val="20"/>
              </w:rPr>
              <w:t>Columna</w:t>
            </w:r>
            <w:r>
              <w:rPr>
                <w:spacing w:val="-6"/>
                <w:sz w:val="20"/>
              </w:rPr>
              <w:t> </w:t>
            </w:r>
            <w:r>
              <w:rPr>
                <w:sz w:val="20"/>
              </w:rPr>
              <w:t>no</w:t>
            </w:r>
            <w:r>
              <w:rPr>
                <w:spacing w:val="-5"/>
                <w:sz w:val="20"/>
              </w:rPr>
              <w:t> </w:t>
            </w:r>
            <w:r>
              <w:rPr>
                <w:sz w:val="20"/>
              </w:rPr>
              <w:t>se</w:t>
            </w:r>
            <w:r>
              <w:rPr>
                <w:spacing w:val="-7"/>
                <w:sz w:val="20"/>
              </w:rPr>
              <w:t> </w:t>
            </w:r>
            <w:r>
              <w:rPr>
                <w:sz w:val="20"/>
              </w:rPr>
              <w:t>requirió</w:t>
            </w:r>
            <w:r>
              <w:rPr>
                <w:spacing w:val="-5"/>
                <w:sz w:val="20"/>
              </w:rPr>
              <w:t> </w:t>
            </w:r>
            <w:r>
              <w:rPr>
                <w:sz w:val="20"/>
              </w:rPr>
              <w:t>el</w:t>
            </w:r>
            <w:r>
              <w:rPr>
                <w:spacing w:val="-7"/>
                <w:sz w:val="20"/>
              </w:rPr>
              <w:t> </w:t>
            </w:r>
            <w:r>
              <w:rPr>
                <w:spacing w:val="-2"/>
                <w:sz w:val="20"/>
              </w:rPr>
              <w:t>cumplimiento</w:t>
            </w:r>
          </w:p>
          <w:p>
            <w:pPr>
              <w:pStyle w:val="TableParagraph"/>
              <w:spacing w:before="74"/>
              <w:ind w:left="0"/>
              <w:rPr>
                <w:b/>
                <w:sz w:val="20"/>
              </w:rPr>
            </w:pPr>
          </w:p>
          <w:p>
            <w:pPr>
              <w:pStyle w:val="TableParagraph"/>
              <w:spacing w:line="276" w:lineRule="auto"/>
              <w:ind w:left="106"/>
              <w:rPr>
                <w:sz w:val="20"/>
              </w:rPr>
            </w:pPr>
            <w:r>
              <w:rPr>
                <w:sz w:val="20"/>
              </w:rPr>
              <w:t>En</w:t>
            </w:r>
            <w:r>
              <w:rPr>
                <w:spacing w:val="40"/>
                <w:sz w:val="20"/>
              </w:rPr>
              <w:t> </w:t>
            </w:r>
            <w:r>
              <w:rPr>
                <w:sz w:val="20"/>
              </w:rPr>
              <w:t>el</w:t>
            </w:r>
            <w:r>
              <w:rPr>
                <w:spacing w:val="40"/>
                <w:sz w:val="20"/>
              </w:rPr>
              <w:t> </w:t>
            </w:r>
            <w:r>
              <w:rPr>
                <w:sz w:val="20"/>
              </w:rPr>
              <w:t>punto</w:t>
            </w:r>
            <w:r>
              <w:rPr>
                <w:spacing w:val="40"/>
                <w:sz w:val="20"/>
              </w:rPr>
              <w:t> </w:t>
            </w:r>
            <w:r>
              <w:rPr>
                <w:sz w:val="20"/>
              </w:rPr>
              <w:t>IV,</w:t>
            </w:r>
            <w:r>
              <w:rPr>
                <w:spacing w:val="40"/>
                <w:sz w:val="20"/>
              </w:rPr>
              <w:t> </w:t>
            </w:r>
            <w:r>
              <w:rPr>
                <w:sz w:val="20"/>
              </w:rPr>
              <w:t>numeral</w:t>
            </w:r>
            <w:r>
              <w:rPr>
                <w:spacing w:val="40"/>
                <w:sz w:val="20"/>
              </w:rPr>
              <w:t> </w:t>
            </w:r>
            <w:r>
              <w:rPr>
                <w:sz w:val="20"/>
              </w:rPr>
              <w:t>1</w:t>
            </w:r>
            <w:r>
              <w:rPr>
                <w:spacing w:val="40"/>
                <w:sz w:val="20"/>
              </w:rPr>
              <w:t> </w:t>
            </w:r>
            <w:r>
              <w:rPr>
                <w:sz w:val="20"/>
              </w:rPr>
              <w:t>pagos</w:t>
            </w:r>
            <w:r>
              <w:rPr>
                <w:spacing w:val="40"/>
                <w:sz w:val="20"/>
              </w:rPr>
              <w:t> </w:t>
            </w:r>
            <w:r>
              <w:rPr>
                <w:sz w:val="20"/>
              </w:rPr>
              <w:t>realizados,</w:t>
            </w:r>
            <w:r>
              <w:rPr>
                <w:spacing w:val="4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spacing w:line="276" w:lineRule="auto"/>
              <w:ind w:left="106" w:right="2748"/>
              <w:rPr>
                <w:sz w:val="20"/>
              </w:rPr>
            </w:pPr>
            <w:r>
              <w:rPr>
                <w:sz w:val="20"/>
              </w:rPr>
              <w:t>NÚMERO</w:t>
            </w:r>
            <w:r>
              <w:rPr>
                <w:spacing w:val="-11"/>
                <w:sz w:val="20"/>
              </w:rPr>
              <w:t> </w:t>
            </w:r>
            <w:r>
              <w:rPr>
                <w:sz w:val="20"/>
              </w:rPr>
              <w:t>DE</w:t>
            </w:r>
            <w:r>
              <w:rPr>
                <w:spacing w:val="-9"/>
                <w:sz w:val="20"/>
              </w:rPr>
              <w:t> </w:t>
            </w:r>
            <w:r>
              <w:rPr>
                <w:sz w:val="20"/>
              </w:rPr>
              <w:t>CUENTA</w:t>
            </w:r>
            <w:r>
              <w:rPr>
                <w:spacing w:val="-11"/>
                <w:sz w:val="20"/>
              </w:rPr>
              <w:t> </w:t>
            </w:r>
            <w:r>
              <w:rPr>
                <w:sz w:val="20"/>
              </w:rPr>
              <w:t>POR</w:t>
            </w:r>
            <w:r>
              <w:rPr>
                <w:spacing w:val="-11"/>
                <w:sz w:val="20"/>
              </w:rPr>
              <w:t> </w:t>
            </w:r>
            <w:r>
              <w:rPr>
                <w:sz w:val="20"/>
              </w:rPr>
              <w:t>PAGAR, NUMERO DE OBLIGACIÓN,</w:t>
            </w:r>
          </w:p>
          <w:p>
            <w:pPr>
              <w:pStyle w:val="TableParagraph"/>
              <w:spacing w:line="276" w:lineRule="auto" w:before="1"/>
              <w:ind w:left="106" w:right="2748"/>
              <w:rPr>
                <w:sz w:val="20"/>
              </w:rPr>
            </w:pPr>
            <w:r>
              <w:rPr>
                <w:sz w:val="20"/>
              </w:rPr>
              <w:t>VALOR</w:t>
            </w:r>
            <w:r>
              <w:rPr>
                <w:spacing w:val="-12"/>
                <w:sz w:val="20"/>
              </w:rPr>
              <w:t> </w:t>
            </w:r>
            <w:r>
              <w:rPr>
                <w:sz w:val="20"/>
              </w:rPr>
              <w:t>BRUTO</w:t>
            </w:r>
            <w:r>
              <w:rPr>
                <w:spacing w:val="-11"/>
                <w:sz w:val="20"/>
              </w:rPr>
              <w:t> </w:t>
            </w:r>
            <w:r>
              <w:rPr>
                <w:sz w:val="20"/>
              </w:rPr>
              <w:t>VALOR, </w:t>
            </w:r>
            <w:r>
              <w:rPr>
                <w:spacing w:val="-2"/>
                <w:sz w:val="20"/>
              </w:rPr>
              <w:t>DEDUCCIONES</w:t>
            </w:r>
          </w:p>
          <w:p>
            <w:pPr>
              <w:pStyle w:val="TableParagraph"/>
              <w:spacing w:before="36"/>
              <w:ind w:left="0"/>
              <w:rPr>
                <w:b/>
                <w:sz w:val="20"/>
              </w:rPr>
            </w:pPr>
          </w:p>
          <w:p>
            <w:pPr>
              <w:pStyle w:val="TableParagraph"/>
              <w:ind w:left="106"/>
              <w:rPr>
                <w:sz w:val="20"/>
              </w:rPr>
            </w:pPr>
            <w:r>
              <w:rPr>
                <w:sz w:val="20"/>
              </w:rPr>
              <w:t>Igualmente</w:t>
            </w:r>
            <w:r>
              <w:rPr>
                <w:spacing w:val="-6"/>
                <w:sz w:val="20"/>
              </w:rPr>
              <w:t> </w:t>
            </w:r>
            <w:r>
              <w:rPr>
                <w:sz w:val="20"/>
              </w:rPr>
              <w:t>se</w:t>
            </w:r>
            <w:r>
              <w:rPr>
                <w:spacing w:val="-5"/>
                <w:sz w:val="20"/>
              </w:rPr>
              <w:t> </w:t>
            </w:r>
            <w:r>
              <w:rPr>
                <w:sz w:val="20"/>
              </w:rPr>
              <w:t>modifica</w:t>
            </w:r>
            <w:r>
              <w:rPr>
                <w:spacing w:val="-6"/>
                <w:sz w:val="20"/>
              </w:rPr>
              <w:t> </w:t>
            </w:r>
            <w:r>
              <w:rPr>
                <w:sz w:val="20"/>
              </w:rPr>
              <w:t>la</w:t>
            </w:r>
            <w:r>
              <w:rPr>
                <w:spacing w:val="-6"/>
                <w:sz w:val="20"/>
              </w:rPr>
              <w:t> </w:t>
            </w:r>
            <w:r>
              <w:rPr>
                <w:sz w:val="20"/>
              </w:rPr>
              <w:t>columna</w:t>
            </w:r>
            <w:r>
              <w:rPr>
                <w:spacing w:val="-6"/>
                <w:sz w:val="20"/>
              </w:rPr>
              <w:t> </w:t>
            </w:r>
            <w:r>
              <w:rPr>
                <w:sz w:val="20"/>
              </w:rPr>
              <w:t>valor</w:t>
            </w:r>
            <w:r>
              <w:rPr>
                <w:spacing w:val="-5"/>
                <w:sz w:val="20"/>
              </w:rPr>
              <w:t> </w:t>
            </w:r>
            <w:r>
              <w:rPr>
                <w:sz w:val="20"/>
              </w:rPr>
              <w:t>neto</w:t>
            </w:r>
            <w:r>
              <w:rPr>
                <w:spacing w:val="-6"/>
                <w:sz w:val="20"/>
              </w:rPr>
              <w:t> </w:t>
            </w:r>
            <w:r>
              <w:rPr>
                <w:sz w:val="20"/>
              </w:rPr>
              <w:t>pagado</w:t>
            </w:r>
            <w:r>
              <w:rPr>
                <w:spacing w:val="-6"/>
                <w:sz w:val="20"/>
              </w:rPr>
              <w:t> </w:t>
            </w:r>
            <w:r>
              <w:rPr>
                <w:sz w:val="20"/>
              </w:rPr>
              <w:t>por</w:t>
            </w:r>
            <w:r>
              <w:rPr>
                <w:spacing w:val="-10"/>
                <w:sz w:val="20"/>
              </w:rPr>
              <w:t> </w:t>
            </w:r>
            <w:r>
              <w:rPr>
                <w:sz w:val="20"/>
              </w:rPr>
              <w:t>Valor</w:t>
            </w:r>
            <w:r>
              <w:rPr>
                <w:spacing w:val="-6"/>
                <w:sz w:val="20"/>
              </w:rPr>
              <w:t> </w:t>
            </w:r>
            <w:r>
              <w:rPr>
                <w:spacing w:val="-4"/>
                <w:sz w:val="20"/>
              </w:rPr>
              <w:t>pago</w:t>
            </w:r>
          </w:p>
        </w:tc>
      </w:tr>
      <w:tr>
        <w:trPr>
          <w:trHeight w:val="870" w:hRule="atLeast"/>
        </w:trPr>
        <w:tc>
          <w:tcPr>
            <w:tcW w:w="1130" w:type="dxa"/>
          </w:tcPr>
          <w:p>
            <w:pPr>
              <w:pStyle w:val="TableParagraph"/>
              <w:spacing w:before="52"/>
              <w:ind w:left="0"/>
              <w:rPr>
                <w:b/>
                <w:sz w:val="20"/>
              </w:rPr>
            </w:pPr>
          </w:p>
          <w:p>
            <w:pPr>
              <w:pStyle w:val="TableParagraph"/>
              <w:ind w:left="5"/>
              <w:jc w:val="center"/>
              <w:rPr>
                <w:sz w:val="20"/>
              </w:rPr>
            </w:pPr>
            <w:r>
              <w:rPr>
                <w:spacing w:val="-5"/>
                <w:sz w:val="20"/>
              </w:rPr>
              <w:t>V4</w:t>
            </w:r>
          </w:p>
        </w:tc>
        <w:tc>
          <w:tcPr>
            <w:tcW w:w="2268" w:type="dxa"/>
          </w:tcPr>
          <w:p>
            <w:pPr>
              <w:pStyle w:val="TableParagraph"/>
              <w:spacing w:before="52"/>
              <w:ind w:left="0"/>
              <w:rPr>
                <w:b/>
                <w:sz w:val="20"/>
              </w:rPr>
            </w:pPr>
          </w:p>
          <w:p>
            <w:pPr>
              <w:pStyle w:val="TableParagraph"/>
              <w:ind w:left="3" w:right="2"/>
              <w:jc w:val="center"/>
              <w:rPr>
                <w:sz w:val="20"/>
              </w:rPr>
            </w:pPr>
            <w:r>
              <w:rPr>
                <w:spacing w:val="-2"/>
                <w:sz w:val="20"/>
              </w:rPr>
              <w:t>08/11/2024</w:t>
            </w:r>
          </w:p>
        </w:tc>
        <w:tc>
          <w:tcPr>
            <w:tcW w:w="5811" w:type="dxa"/>
          </w:tcPr>
          <w:p>
            <w:pPr>
              <w:pStyle w:val="TableParagraph"/>
              <w:spacing w:line="268" w:lineRule="exact"/>
              <w:ind w:left="106"/>
              <w:rPr>
                <w:sz w:val="20"/>
              </w:rPr>
            </w:pPr>
            <w:r>
              <w:rPr>
                <w:sz w:val="20"/>
              </w:rPr>
              <w:t>Se</w:t>
            </w:r>
            <w:r>
              <w:rPr>
                <w:spacing w:val="-7"/>
                <w:sz w:val="20"/>
              </w:rPr>
              <w:t> </w:t>
            </w:r>
            <w:r>
              <w:rPr>
                <w:sz w:val="20"/>
              </w:rPr>
              <w:t>incluyen</w:t>
            </w:r>
            <w:r>
              <w:rPr>
                <w:spacing w:val="-4"/>
                <w:sz w:val="20"/>
              </w:rPr>
              <w:t> </w:t>
            </w:r>
            <w:r>
              <w:rPr>
                <w:sz w:val="20"/>
              </w:rPr>
              <w:t>numerales</w:t>
            </w:r>
            <w:r>
              <w:rPr>
                <w:spacing w:val="-4"/>
                <w:sz w:val="20"/>
              </w:rPr>
              <w:t> </w:t>
            </w:r>
            <w:r>
              <w:rPr>
                <w:sz w:val="20"/>
              </w:rPr>
              <w:t>en</w:t>
            </w:r>
            <w:r>
              <w:rPr>
                <w:spacing w:val="-3"/>
                <w:sz w:val="20"/>
              </w:rPr>
              <w:t> </w:t>
            </w:r>
            <w:r>
              <w:rPr>
                <w:sz w:val="22"/>
              </w:rPr>
              <w:t>las</w:t>
            </w:r>
            <w:r>
              <w:rPr>
                <w:spacing w:val="-10"/>
                <w:sz w:val="22"/>
              </w:rPr>
              <w:t> </w:t>
            </w:r>
            <w:r>
              <w:rPr>
                <w:spacing w:val="-2"/>
                <w:sz w:val="20"/>
              </w:rPr>
              <w:t>generalidade</w:t>
            </w:r>
            <w:r>
              <w:rPr>
                <w:spacing w:val="-2"/>
                <w:sz w:val="22"/>
              </w:rPr>
              <w:t>s</w:t>
            </w:r>
            <w:r>
              <w:rPr>
                <w:spacing w:val="-2"/>
                <w:sz w:val="20"/>
              </w:rPr>
              <w:t>,</w:t>
            </w:r>
          </w:p>
          <w:p>
            <w:pPr>
              <w:pStyle w:val="TableParagraph"/>
              <w:spacing w:line="280" w:lineRule="atLeast" w:before="7"/>
              <w:ind w:left="106"/>
              <w:rPr>
                <w:sz w:val="20"/>
              </w:rPr>
            </w:pPr>
            <w:r>
              <w:rPr>
                <w:sz w:val="20"/>
              </w:rPr>
              <w:t>Se</w:t>
            </w:r>
            <w:r>
              <w:rPr>
                <w:spacing w:val="40"/>
                <w:sz w:val="20"/>
              </w:rPr>
              <w:t> </w:t>
            </w:r>
            <w:r>
              <w:rPr>
                <w:sz w:val="20"/>
              </w:rPr>
              <w:t>incluyen</w:t>
            </w:r>
            <w:r>
              <w:rPr>
                <w:spacing w:val="40"/>
                <w:sz w:val="20"/>
              </w:rPr>
              <w:t> </w:t>
            </w:r>
            <w:r>
              <w:rPr>
                <w:sz w:val="20"/>
              </w:rPr>
              <w:t>notas</w:t>
            </w:r>
            <w:r>
              <w:rPr>
                <w:spacing w:val="40"/>
                <w:sz w:val="20"/>
              </w:rPr>
              <w:t> </w:t>
            </w:r>
            <w:r>
              <w:rPr>
                <w:sz w:val="20"/>
              </w:rPr>
              <w:t>internas</w:t>
            </w:r>
            <w:r>
              <w:rPr>
                <w:spacing w:val="40"/>
                <w:sz w:val="20"/>
              </w:rPr>
              <w:t> </w:t>
            </w:r>
            <w:r>
              <w:rPr>
                <w:sz w:val="20"/>
              </w:rPr>
              <w:t>para</w:t>
            </w:r>
            <w:r>
              <w:rPr>
                <w:spacing w:val="40"/>
                <w:sz w:val="20"/>
              </w:rPr>
              <w:t> </w:t>
            </w:r>
            <w:r>
              <w:rPr>
                <w:sz w:val="20"/>
              </w:rPr>
              <w:t>dar</w:t>
            </w:r>
            <w:r>
              <w:rPr>
                <w:spacing w:val="40"/>
                <w:sz w:val="20"/>
              </w:rPr>
              <w:t> </w:t>
            </w:r>
            <w:r>
              <w:rPr>
                <w:sz w:val="20"/>
              </w:rPr>
              <w:t>contexto</w:t>
            </w:r>
            <w:r>
              <w:rPr>
                <w:spacing w:val="40"/>
                <w:sz w:val="20"/>
              </w:rPr>
              <w:t> </w:t>
            </w:r>
            <w:r>
              <w:rPr>
                <w:sz w:val="20"/>
              </w:rPr>
              <w:t>a</w:t>
            </w:r>
            <w:r>
              <w:rPr>
                <w:spacing w:val="40"/>
                <w:sz w:val="20"/>
              </w:rPr>
              <w:t> </w:t>
            </w:r>
            <w:r>
              <w:rPr>
                <w:sz w:val="20"/>
              </w:rPr>
              <w:t>la</w:t>
            </w:r>
            <w:r>
              <w:rPr>
                <w:spacing w:val="40"/>
                <w:sz w:val="20"/>
              </w:rPr>
              <w:t> </w:t>
            </w:r>
            <w:r>
              <w:rPr>
                <w:sz w:val="20"/>
              </w:rPr>
              <w:t>información</w:t>
            </w:r>
            <w:r>
              <w:rPr>
                <w:spacing w:val="40"/>
                <w:sz w:val="20"/>
              </w:rPr>
              <w:t> </w:t>
            </w:r>
            <w:r>
              <w:rPr>
                <w:sz w:val="20"/>
              </w:rPr>
              <w:t>contenida en el formato.</w:t>
            </w:r>
          </w:p>
        </w:tc>
      </w:tr>
      <w:tr>
        <w:trPr>
          <w:trHeight w:val="2808" w:hRule="atLeast"/>
        </w:trPr>
        <w:tc>
          <w:tcPr>
            <w:tcW w:w="1130"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45"/>
              <w:ind w:left="0"/>
              <w:rPr>
                <w:b/>
                <w:sz w:val="20"/>
              </w:rPr>
            </w:pPr>
          </w:p>
          <w:p>
            <w:pPr>
              <w:pStyle w:val="TableParagraph"/>
              <w:spacing w:before="1"/>
              <w:ind w:left="5"/>
              <w:jc w:val="center"/>
              <w:rPr>
                <w:sz w:val="20"/>
              </w:rPr>
            </w:pPr>
            <w:r>
              <w:rPr>
                <w:spacing w:val="-5"/>
                <w:sz w:val="20"/>
              </w:rPr>
              <w:t>V5</w:t>
            </w:r>
          </w:p>
        </w:tc>
        <w:tc>
          <w:tcPr>
            <w:tcW w:w="2268"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45"/>
              <w:ind w:left="0"/>
              <w:rPr>
                <w:b/>
                <w:sz w:val="20"/>
              </w:rPr>
            </w:pPr>
          </w:p>
          <w:p>
            <w:pPr>
              <w:pStyle w:val="TableParagraph"/>
              <w:spacing w:before="1"/>
              <w:ind w:left="3" w:right="2"/>
              <w:jc w:val="center"/>
              <w:rPr>
                <w:sz w:val="20"/>
              </w:rPr>
            </w:pPr>
            <w:r>
              <w:rPr>
                <w:spacing w:val="-2"/>
                <w:sz w:val="20"/>
              </w:rPr>
              <w:t>30/09/2025</w:t>
            </w:r>
          </w:p>
        </w:tc>
        <w:tc>
          <w:tcPr>
            <w:tcW w:w="5811" w:type="dxa"/>
          </w:tcPr>
          <w:p>
            <w:pPr>
              <w:pStyle w:val="TableParagraph"/>
              <w:spacing w:line="276" w:lineRule="auto" w:before="1"/>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pPr>
              <w:pStyle w:val="TableParagraph"/>
              <w:spacing w:before="37"/>
              <w:ind w:left="0"/>
              <w:rPr>
                <w:b/>
                <w:sz w:val="20"/>
              </w:rPr>
            </w:pPr>
          </w:p>
          <w:p>
            <w:pPr>
              <w:pStyle w:val="TableParagraph"/>
              <w:spacing w:line="276" w:lineRule="auto"/>
              <w:ind w:left="106" w:right="101"/>
              <w:jc w:val="both"/>
              <w:rPr>
                <w:sz w:val="20"/>
              </w:rPr>
            </w:pPr>
            <w:r>
              <w:rPr>
                <w:sz w:val="20"/>
              </w:rPr>
              <w:t>Se adecúa el documento para que sirva también como informe final de persona natural.</w:t>
            </w:r>
          </w:p>
          <w:p>
            <w:pPr>
              <w:pStyle w:val="TableParagraph"/>
              <w:spacing w:before="1"/>
              <w:ind w:left="0"/>
              <w:rPr>
                <w:b/>
                <w:sz w:val="20"/>
              </w:rPr>
            </w:pPr>
          </w:p>
          <w:p>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pPr>
        <w:pStyle w:val="TableParagraph"/>
        <w:spacing w:after="0" w:line="280" w:lineRule="atLeast"/>
        <w:jc w:val="both"/>
        <w:rPr>
          <w:sz w:val="20"/>
        </w:rPr>
        <w:sectPr>
          <w:pgSz w:w="12240" w:h="15840"/>
          <w:pgMar w:header="709" w:footer="1053" w:top="1600" w:bottom="1240" w:left="1080" w:right="1080"/>
        </w:sectPr>
      </w:pPr>
    </w:p>
    <w:p>
      <w:pPr>
        <w:pStyle w:val="BodyText"/>
        <w:spacing w:before="41"/>
        <w:ind w:left="262"/>
      </w:pPr>
      <w:r>
        <w:rPr/>
        <w:drawing>
          <wp:anchor distT="0" distB="0" distL="0" distR="0" allowOverlap="1" layoutInCell="1" locked="0" behindDoc="1" simplePos="0" relativeHeight="487589376">
            <wp:simplePos x="0" y="0"/>
            <wp:positionH relativeFrom="page">
              <wp:posOffset>1080135</wp:posOffset>
            </wp:positionH>
            <wp:positionV relativeFrom="paragraph">
              <wp:posOffset>221627</wp:posOffset>
            </wp:positionV>
            <wp:extent cx="7649557" cy="5610225"/>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13" cstate="print"/>
                    <a:stretch>
                      <a:fillRect/>
                    </a:stretch>
                  </pic:blipFill>
                  <pic:spPr>
                    <a:xfrm>
                      <a:off x="0" y="0"/>
                      <a:ext cx="7649557" cy="5610225"/>
                    </a:xfrm>
                    <a:prstGeom prst="rect">
                      <a:avLst/>
                    </a:prstGeom>
                  </pic:spPr>
                </pic:pic>
              </a:graphicData>
            </a:graphic>
          </wp:anchor>
        </w:drawing>
      </w:r>
      <w:r>
        <w:rPr>
          <w:spacing w:val="-4"/>
        </w:rPr>
        <w:t>ANEXO</w:t>
      </w:r>
    </w:p>
    <w:p>
      <w:pPr>
        <w:pStyle w:val="BodyText"/>
        <w:spacing w:after="0"/>
        <w:sectPr>
          <w:headerReference w:type="default" r:id="rId11"/>
          <w:footerReference w:type="default" r:id="rId12"/>
          <w:pgSz w:w="15840" w:h="12240" w:orient="landscape"/>
          <w:pgMar w:header="709" w:footer="1053" w:top="1580" w:bottom="1240" w:left="1440" w:right="1440"/>
        </w:sectPr>
      </w:pPr>
    </w:p>
    <w:p>
      <w:pPr>
        <w:pStyle w:val="BodyText"/>
        <w:spacing w:before="4"/>
        <w:rPr>
          <w:sz w:val="16"/>
        </w:rPr>
      </w:pPr>
      <w:r>
        <w:rPr>
          <w:sz w:val="16"/>
        </w:rPr>
        <w:drawing>
          <wp:anchor distT="0" distB="0" distL="0" distR="0" allowOverlap="1" layoutInCell="1" locked="0" behindDoc="0" simplePos="0" relativeHeight="15730688">
            <wp:simplePos x="0" y="0"/>
            <wp:positionH relativeFrom="page">
              <wp:posOffset>1080135</wp:posOffset>
            </wp:positionH>
            <wp:positionV relativeFrom="page">
              <wp:posOffset>1037894</wp:posOffset>
            </wp:positionV>
            <wp:extent cx="7835265" cy="5970777"/>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14" cstate="print"/>
                    <a:stretch>
                      <a:fillRect/>
                    </a:stretch>
                  </pic:blipFill>
                  <pic:spPr>
                    <a:xfrm>
                      <a:off x="0" y="0"/>
                      <a:ext cx="7835265" cy="5970777"/>
                    </a:xfrm>
                    <a:prstGeom prst="rect">
                      <a:avLst/>
                    </a:prstGeom>
                  </pic:spPr>
                </pic:pic>
              </a:graphicData>
            </a:graphic>
          </wp:anchor>
        </w:drawing>
      </w:r>
    </w:p>
    <w:p>
      <w:pPr>
        <w:pStyle w:val="BodyText"/>
        <w:spacing w:after="0"/>
        <w:rPr>
          <w:sz w:val="16"/>
        </w:rPr>
        <w:sectPr>
          <w:pgSz w:w="15840" w:h="12240" w:orient="landscape"/>
          <w:pgMar w:header="709" w:footer="1053" w:top="1580" w:bottom="1240" w:left="1440" w:right="1440"/>
        </w:sectPr>
      </w:pPr>
    </w:p>
    <w:p>
      <w:pPr>
        <w:pStyle w:val="BodyText"/>
        <w:spacing w:before="2" w:after="1"/>
        <w:rPr>
          <w:sz w:val="15"/>
        </w:rPr>
      </w:pPr>
    </w:p>
    <w:p>
      <w:pPr>
        <w:pStyle w:val="BodyText"/>
        <w:ind w:left="261"/>
        <w:rPr>
          <w:sz w:val="20"/>
        </w:rPr>
      </w:pPr>
      <w:r>
        <w:rPr>
          <w:sz w:val="20"/>
        </w:rPr>
        <w:drawing>
          <wp:inline distT="0" distB="0" distL="0" distR="0">
            <wp:extent cx="7860698" cy="2682240"/>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15" cstate="print"/>
                    <a:stretch>
                      <a:fillRect/>
                    </a:stretch>
                  </pic:blipFill>
                  <pic:spPr>
                    <a:xfrm>
                      <a:off x="0" y="0"/>
                      <a:ext cx="7860698" cy="2682240"/>
                    </a:xfrm>
                    <a:prstGeom prst="rect">
                      <a:avLst/>
                    </a:prstGeom>
                  </pic:spPr>
                </pic:pic>
              </a:graphicData>
            </a:graphic>
          </wp:inline>
        </w:drawing>
      </w:r>
      <w:r>
        <w:rPr>
          <w:sz w:val="20"/>
        </w:rPr>
      </w:r>
    </w:p>
    <w:sectPr>
      <w:pgSz w:w="15840" w:h="12240" w:orient="landscape"/>
      <w:pgMar w:header="709" w:footer="1053" w:top="1580" w:bottom="124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98368">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010" cy="165735"/>
                      </a:xfrm>
                      <a:prstGeom prst="rect">
                        <a:avLst/>
                      </a:prstGeom>
                    </wps:spPr>
                    <wps:txbx>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020020pt;margin-top:728.335999pt;width:16.3pt;height:13.05pt;mso-position-horizontal-relative:page;mso-position-vertical-relative:page;z-index:-16218112" type="#_x0000_t202" id="docshape1" filled="false" stroked="false">
              <v:textbox inset="0,0,0,0">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7098880">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64565"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267.970001pt;margin-top:743.809998pt;width:75.95pt;height:12pt;mso-position-horizontal-relative:page;mso-position-vertical-relative:page;z-index:-16217600" type="#_x0000_t202" id="docshape2"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99904">
              <wp:simplePos x="0" y="0"/>
              <wp:positionH relativeFrom="page">
                <wp:posOffset>8799321</wp:posOffset>
              </wp:positionH>
              <wp:positionV relativeFrom="page">
                <wp:posOffset>6963867</wp:posOffset>
              </wp:positionV>
              <wp:extent cx="232410" cy="16573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32410" cy="165735"/>
                      </a:xfrm>
                      <a:prstGeom prst="rect">
                        <a:avLst/>
                      </a:prstGeom>
                    </wps:spPr>
                    <wps:txbx>
                      <w:txbxContent>
                        <w:p>
                          <w:pPr>
                            <w:pStyle w:val="BodyText"/>
                            <w:spacing w:line="245" w:lineRule="exact"/>
                            <w:ind w:left="60"/>
                          </w:pPr>
                          <w:r>
                            <w:rPr>
                              <w:spacing w:val="-5"/>
                            </w:rPr>
                            <w:fldChar w:fldCharType="begin"/>
                          </w:r>
                          <w:r>
                            <w:rPr>
                              <w:spacing w:val="-5"/>
                            </w:rPr>
                            <w:instrText> PAGE </w:instrText>
                          </w:r>
                          <w:r>
                            <w:rPr>
                              <w:spacing w:val="-5"/>
                            </w:rPr>
                            <w:fldChar w:fldCharType="separate"/>
                          </w:r>
                          <w:r>
                            <w:rPr>
                              <w:spacing w:val="-5"/>
                            </w:rPr>
                            <w:t>12</w:t>
                          </w:r>
                          <w:r>
                            <w:rPr>
                              <w:spacing w:val="-5"/>
                            </w:rPr>
                            <w:fldChar w:fldCharType="end"/>
                          </w:r>
                        </w:p>
                      </w:txbxContent>
                    </wps:txbx>
                    <wps:bodyPr wrap="square" lIns="0" tIns="0" rIns="0" bIns="0" rtlCol="0">
                      <a:noAutofit/>
                    </wps:bodyPr>
                  </wps:wsp>
                </a:graphicData>
              </a:graphic>
            </wp:anchor>
          </w:drawing>
        </mc:Choice>
        <mc:Fallback>
          <w:pict>
            <v:shape style="position:absolute;margin-left:692.859985pt;margin-top:548.335999pt;width:18.3pt;height:13.05pt;mso-position-horizontal-relative:page;mso-position-vertical-relative:page;z-index:-16216576" type="#_x0000_t202" id="docshape3" filled="false" stroked="false">
              <v:textbox inset="0,0,0,0">
                <w:txbxContent>
                  <w:p>
                    <w:pPr>
                      <w:pStyle w:val="BodyText"/>
                      <w:spacing w:line="245" w:lineRule="exact"/>
                      <w:ind w:left="60"/>
                    </w:pPr>
                    <w:r>
                      <w:rPr>
                        <w:spacing w:val="-5"/>
                      </w:rPr>
                      <w:fldChar w:fldCharType="begin"/>
                    </w:r>
                    <w:r>
                      <w:rPr>
                        <w:spacing w:val="-5"/>
                      </w:rPr>
                      <w:instrText> PAGE </w:instrText>
                    </w:r>
                    <w:r>
                      <w:rPr>
                        <w:spacing w:val="-5"/>
                      </w:rPr>
                      <w:fldChar w:fldCharType="separate"/>
                    </w:r>
                    <w:r>
                      <w:rPr>
                        <w:spacing w:val="-5"/>
                      </w:rPr>
                      <w:t>12</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7100416">
              <wp:simplePos x="0" y="0"/>
              <wp:positionH relativeFrom="page">
                <wp:posOffset>4546219</wp:posOffset>
              </wp:positionH>
              <wp:positionV relativeFrom="page">
                <wp:posOffset>7160082</wp:posOffset>
              </wp:positionV>
              <wp:extent cx="964565" cy="15240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964565"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357.970001pt;margin-top:563.786011pt;width:75.95pt;height:12pt;mso-position-horizontal-relative:page;mso-position-vertical-relative:page;z-index:-16216064" type="#_x0000_t202" id="docshape4"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097856">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099392">
          <wp:simplePos x="0" y="0"/>
          <wp:positionH relativeFrom="page">
            <wp:posOffset>4733035</wp:posOffset>
          </wp:positionH>
          <wp:positionV relativeFrom="page">
            <wp:posOffset>450215</wp:posOffset>
          </wp:positionV>
          <wp:extent cx="592454" cy="56134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 cstate="print"/>
                  <a:stretch>
                    <a:fillRect/>
                  </a:stretch>
                </pic:blipFill>
                <pic:spPr>
                  <a:xfrm>
                    <a:off x="0" y="0"/>
                    <a:ext cx="592454" cy="5613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05" w:hanging="567"/>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jc w:val="left"/>
      </w:pPr>
      <w:rPr>
        <w:rFonts w:hint="default" w:ascii="Calibri" w:hAnsi="Calibri" w:eastAsia="Calibri" w:cs="Calibri"/>
        <w:b/>
        <w:bCs/>
        <w:i w:val="0"/>
        <w:iCs w:val="0"/>
        <w:spacing w:val="-2"/>
        <w:w w:val="100"/>
        <w:sz w:val="22"/>
        <w:szCs w:val="22"/>
        <w:lang w:val="es-ES" w:eastAsia="en-US" w:bidi="ar-SA"/>
      </w:rPr>
    </w:lvl>
    <w:lvl w:ilvl="2">
      <w:start w:val="0"/>
      <w:numFmt w:val="bullet"/>
      <w:lvlText w:val="•"/>
      <w:lvlJc w:val="left"/>
      <w:pPr>
        <w:ind w:left="451" w:hanging="113"/>
      </w:pPr>
      <w:rPr>
        <w:rFonts w:hint="default" w:ascii="Arial MT" w:hAnsi="Arial MT" w:eastAsia="Arial MT" w:cs="Arial MT"/>
        <w:b w:val="0"/>
        <w:bCs w:val="0"/>
        <w:i w:val="0"/>
        <w:iCs w:val="0"/>
        <w:spacing w:val="0"/>
        <w:w w:val="100"/>
        <w:sz w:val="18"/>
        <w:szCs w:val="18"/>
        <w:lang w:val="es-ES" w:eastAsia="en-US" w:bidi="ar-SA"/>
      </w:rPr>
    </w:lvl>
    <w:lvl w:ilvl="3">
      <w:start w:val="0"/>
      <w:numFmt w:val="bullet"/>
      <w:lvlText w:val="•"/>
      <w:lvlJc w:val="left"/>
      <w:pPr>
        <w:ind w:left="2940" w:hanging="113"/>
      </w:pPr>
      <w:rPr>
        <w:rFonts w:hint="default"/>
        <w:lang w:val="es-ES" w:eastAsia="en-US" w:bidi="ar-SA"/>
      </w:rPr>
    </w:lvl>
    <w:lvl w:ilvl="4">
      <w:start w:val="0"/>
      <w:numFmt w:val="bullet"/>
      <w:lvlText w:val="•"/>
      <w:lvlJc w:val="left"/>
      <w:pPr>
        <w:ind w:left="3960" w:hanging="113"/>
      </w:pPr>
      <w:rPr>
        <w:rFonts w:hint="default"/>
        <w:lang w:val="es-ES" w:eastAsia="en-US" w:bidi="ar-SA"/>
      </w:rPr>
    </w:lvl>
    <w:lvl w:ilvl="5">
      <w:start w:val="0"/>
      <w:numFmt w:val="bullet"/>
      <w:lvlText w:val="•"/>
      <w:lvlJc w:val="left"/>
      <w:pPr>
        <w:ind w:left="4980" w:hanging="113"/>
      </w:pPr>
      <w:rPr>
        <w:rFonts w:hint="default"/>
        <w:lang w:val="es-ES" w:eastAsia="en-US" w:bidi="ar-SA"/>
      </w:rPr>
    </w:lvl>
    <w:lvl w:ilvl="6">
      <w:start w:val="0"/>
      <w:numFmt w:val="bullet"/>
      <w:lvlText w:val="•"/>
      <w:lvlJc w:val="left"/>
      <w:pPr>
        <w:ind w:left="6000" w:hanging="113"/>
      </w:pPr>
      <w:rPr>
        <w:rFonts w:hint="default"/>
        <w:lang w:val="es-ES" w:eastAsia="en-US" w:bidi="ar-SA"/>
      </w:rPr>
    </w:lvl>
    <w:lvl w:ilvl="7">
      <w:start w:val="0"/>
      <w:numFmt w:val="bullet"/>
      <w:lvlText w:val="•"/>
      <w:lvlJc w:val="left"/>
      <w:pPr>
        <w:ind w:left="7020" w:hanging="113"/>
      </w:pPr>
      <w:rPr>
        <w:rFonts w:hint="default"/>
        <w:lang w:val="es-ES" w:eastAsia="en-US" w:bidi="ar-SA"/>
      </w:rPr>
    </w:lvl>
    <w:lvl w:ilvl="8">
      <w:start w:val="0"/>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sz w:val="22"/>
      <w:szCs w:val="22"/>
      <w:lang w:val="es-ES" w:eastAsia="en-US" w:bidi="ar-SA"/>
    </w:rPr>
  </w:style>
  <w:style w:styleId="Heading1" w:type="paragraph">
    <w:name w:val="Heading 1"/>
    <w:basedOn w:val="Normal"/>
    <w:uiPriority w:val="1"/>
    <w:qFormat/>
    <w:pPr>
      <w:ind w:left="905" w:hanging="567"/>
      <w:outlineLvl w:val="1"/>
    </w:pPr>
    <w:rPr>
      <w:rFonts w:ascii="Calibri" w:hAnsi="Calibri" w:eastAsia="Calibri" w:cs="Calibri"/>
      <w:b/>
      <w:bCs/>
      <w:sz w:val="22"/>
      <w:szCs w:val="22"/>
      <w:lang w:val="es-ES" w:eastAsia="en-US" w:bidi="ar-SA"/>
    </w:rPr>
  </w:style>
  <w:style w:styleId="Heading2" w:type="paragraph">
    <w:name w:val="Heading 2"/>
    <w:basedOn w:val="Normal"/>
    <w:uiPriority w:val="1"/>
    <w:qFormat/>
    <w:pPr>
      <w:ind w:left="905" w:hanging="567"/>
      <w:outlineLvl w:val="2"/>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905" w:hanging="567"/>
    </w:pPr>
    <w:rPr>
      <w:rFonts w:ascii="Arial MT" w:hAnsi="Arial MT" w:eastAsia="Arial MT" w:cs="Arial MT"/>
      <w:lang w:val="es-ES" w:eastAsia="en-US" w:bidi="ar-SA"/>
    </w:rPr>
  </w:style>
  <w:style w:styleId="TableParagraph" w:type="paragraph">
    <w:name w:val="Table Paragraph"/>
    <w:basedOn w:val="Normal"/>
    <w:uiPriority w:val="1"/>
    <w:qFormat/>
    <w:pPr>
      <w:ind w:left="107"/>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dcterms:created xsi:type="dcterms:W3CDTF">2025-12-10T01:38:52Z</dcterms:created>
  <dcterms:modified xsi:type="dcterms:W3CDTF">2025-12-10T01:38:52Z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Microsoft® Word para Microsoft 365</vt:lpwstr>
  </property>
  <property fmtid="{D5CDD505-2E9C-101B-9397-08002B2CF9AE}" pid="4" name="LastSaved">
    <vt:filetime>2025-12-10T00:00:00Z</vt:filetime>
  </property>
  <property fmtid="{D5CDD505-2E9C-101B-9397-08002B2CF9AE}" pid="5" name="Producer">
    <vt:lpwstr>Microsoft® Word para Microsoft 365</vt:lpwstr>
  </property>
</Properties>
</file>