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8BDB" w14:textId="6E2EEE75" w:rsidR="00ED64CF" w:rsidRDefault="00ED64CF" w:rsidP="00ED64CF">
      <w:pPr>
        <w:rPr>
          <w:rFonts w:ascii="Arial" w:hAnsi="Arial" w:cs="Arial"/>
          <w:b/>
          <w:sz w:val="20"/>
          <w:szCs w:val="20"/>
          <w:lang w:val="es-419"/>
        </w:rPr>
      </w:pPr>
      <w:r>
        <w:rPr>
          <w:rFonts w:ascii="Arial" w:hAnsi="Arial" w:cs="Arial"/>
          <w:b/>
          <w:sz w:val="20"/>
          <w:szCs w:val="20"/>
          <w:lang w:val="es-419"/>
        </w:rPr>
        <w:t>IP-0</w:t>
      </w:r>
      <w:r w:rsidR="00465ED1">
        <w:rPr>
          <w:rFonts w:ascii="Arial" w:hAnsi="Arial" w:cs="Arial"/>
          <w:b/>
          <w:sz w:val="20"/>
          <w:szCs w:val="20"/>
          <w:lang w:val="es-419"/>
        </w:rPr>
        <w:t>31</w:t>
      </w:r>
      <w:r>
        <w:rPr>
          <w:rFonts w:ascii="Arial" w:hAnsi="Arial" w:cs="Arial"/>
          <w:b/>
          <w:sz w:val="20"/>
          <w:szCs w:val="20"/>
          <w:lang w:val="es-419"/>
        </w:rPr>
        <w:t>-2025</w:t>
      </w:r>
    </w:p>
    <w:p w14:paraId="3E073557" w14:textId="77777777" w:rsidR="00ED64CF" w:rsidRDefault="00ED64CF" w:rsidP="00ED64CF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359620D9" w14:textId="77777777" w:rsidR="00ED64CF" w:rsidRPr="00AD26DB" w:rsidRDefault="00ED64CF" w:rsidP="00ED64CF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AD26DB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7F7979A0" w14:textId="77777777" w:rsidR="00ED64CF" w:rsidRPr="00AD26DB" w:rsidRDefault="00ED64CF" w:rsidP="00ED64CF">
      <w:pPr>
        <w:rPr>
          <w:rFonts w:ascii="Arial" w:hAnsi="Arial" w:cs="Arial"/>
          <w:b/>
          <w:sz w:val="20"/>
          <w:szCs w:val="20"/>
          <w:lang w:val="es-419"/>
        </w:rPr>
      </w:pPr>
    </w:p>
    <w:p w14:paraId="723BF817" w14:textId="77777777" w:rsidR="00ED64CF" w:rsidRPr="00AD26DB" w:rsidRDefault="00ED64CF" w:rsidP="00ED64CF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proofErr w:type="spellStart"/>
      <w:r w:rsidRPr="00AD26DB">
        <w:rPr>
          <w:rFonts w:ascii="Arial" w:hAnsi="Arial" w:cs="Arial"/>
          <w:i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i/>
          <w:sz w:val="20"/>
          <w:szCs w:val="20"/>
          <w:lang w:val="es-419"/>
        </w:rPr>
        <w:t>.</w:t>
      </w:r>
    </w:p>
    <w:p w14:paraId="01A98C0F" w14:textId="77777777" w:rsidR="00ED64CF" w:rsidRPr="00AD26DB" w:rsidRDefault="00ED64CF" w:rsidP="00ED64CF">
      <w:pPr>
        <w:contextualSpacing/>
        <w:jc w:val="both"/>
        <w:rPr>
          <w:rFonts w:ascii="Arial" w:hAnsi="Arial" w:cs="Arial"/>
          <w:bCs/>
          <w:i/>
          <w:iCs/>
          <w:sz w:val="20"/>
          <w:szCs w:val="20"/>
          <w:lang w:val="es-419"/>
        </w:rPr>
      </w:pPr>
    </w:p>
    <w:p w14:paraId="606EDF1C" w14:textId="77777777" w:rsidR="00ED64CF" w:rsidRPr="00AD26DB" w:rsidRDefault="00ED64CF" w:rsidP="00ED64CF">
      <w:pPr>
        <w:contextualSpacing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El Proponente persona natural o jurídica que acredite la condición de </w:t>
      </w:r>
      <w:proofErr w:type="spellStart"/>
      <w:r w:rsidRPr="00AD26DB">
        <w:rPr>
          <w:rFonts w:ascii="Arial" w:hAnsi="Arial" w:cs="Arial"/>
          <w:bCs/>
          <w:sz w:val="20"/>
          <w:szCs w:val="20"/>
          <w:lang w:val="es-419"/>
        </w:rPr>
        <w:t>Mipyme</w:t>
      </w:r>
      <w:proofErr w:type="spellEnd"/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de conformidad con lo previsto </w:t>
      </w:r>
      <w:r>
        <w:rPr>
          <w:rFonts w:ascii="Arial" w:hAnsi="Arial" w:cs="Arial"/>
          <w:bCs/>
          <w:sz w:val="20"/>
          <w:szCs w:val="20"/>
          <w:lang w:val="es-419"/>
        </w:rPr>
        <w:t>en el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artículo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2.2.1.2.4.2.4. del Decreto 1082 de 2015</w:t>
      </w:r>
      <w:r>
        <w:rPr>
          <w:rFonts w:ascii="Arial" w:hAnsi="Arial" w:cs="Arial"/>
          <w:bCs/>
          <w:sz w:val="20"/>
          <w:szCs w:val="20"/>
          <w:lang w:val="es-419"/>
        </w:rPr>
        <w:t>, en concordancia con el parágrafo del artículo 2.2.1.13.2.4 del Decreto 1074 de 2015</w:t>
      </w:r>
      <w:r w:rsidRPr="00AD26DB">
        <w:rPr>
          <w:rFonts w:ascii="Arial" w:hAnsi="Arial" w:cs="Arial"/>
          <w:bCs/>
          <w:sz w:val="20"/>
          <w:szCs w:val="20"/>
          <w:lang w:val="es-419"/>
        </w:rPr>
        <w:t xml:space="preserve"> o las normas que los modifiquen, sustituyan o complementen, 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probará </w:t>
      </w:r>
      <w:r w:rsidRPr="00AD26DB">
        <w:rPr>
          <w:rFonts w:ascii="Arial" w:hAnsi="Arial" w:cs="Arial"/>
          <w:bCs/>
          <w:sz w:val="20"/>
          <w:szCs w:val="20"/>
          <w:lang w:val="es-419"/>
        </w:rPr>
        <w:t>los siguientes indicadores:</w:t>
      </w:r>
    </w:p>
    <w:p w14:paraId="18720FD7" w14:textId="77777777" w:rsidR="00ED64CF" w:rsidRPr="00AD26DB" w:rsidRDefault="00ED64CF" w:rsidP="00ED64CF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ED64CF" w:rsidRPr="00AD26DB" w14:paraId="7BF79A3B" w14:textId="77777777" w:rsidTr="00884BB9">
        <w:trPr>
          <w:trHeight w:val="20"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6AD661CD" w14:textId="77777777" w:rsidR="00ED64CF" w:rsidRPr="00AD26DB" w:rsidRDefault="00ED64CF" w:rsidP="00884BB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3D72E63D" w14:textId="77777777" w:rsidR="00ED64CF" w:rsidRPr="00AD26DB" w:rsidRDefault="00ED64CF" w:rsidP="00884BB9">
            <w:pPr>
              <w:ind w:left="174" w:hanging="17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D26DB">
              <w:rPr>
                <w:rFonts w:ascii="Arial" w:hAnsi="Arial" w:cs="Arial"/>
                <w:b/>
                <w:sz w:val="18"/>
                <w:szCs w:val="18"/>
              </w:rPr>
              <w:t>Valor concertado</w:t>
            </w:r>
          </w:p>
        </w:tc>
      </w:tr>
      <w:tr w:rsidR="00ED64CF" w:rsidRPr="00AD26DB" w14:paraId="503E394D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64E4D519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9D0101A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E067E1F" w14:textId="77777777" w:rsidR="00ED64CF" w:rsidRPr="00AD26DB" w:rsidRDefault="00ED64CF" w:rsidP="00884BB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>
              <w:rPr>
                <w:rFonts w:ascii="Arial" w:hAnsi="Arial" w:cs="Arial"/>
                <w:bCs/>
                <w:sz w:val="18"/>
                <w:szCs w:val="18"/>
              </w:rPr>
              <w:t>,11</w:t>
            </w:r>
          </w:p>
          <w:p w14:paraId="5A2172CE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D64CF" w:rsidRPr="00AD26DB" w14:paraId="13B8F9FE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7E293176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D5B6AB1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718AE4B" w14:textId="77777777" w:rsidR="00ED64CF" w:rsidRPr="00AD26DB" w:rsidRDefault="00ED64CF" w:rsidP="00884BB9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8E32A3E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cstheme="minorHAnsi"/>
                <w:bCs/>
                <w:sz w:val="18"/>
                <w:szCs w:val="18"/>
              </w:rPr>
              <w:t>7</w:t>
            </w:r>
            <w:r>
              <w:rPr>
                <w:rFonts w:cstheme="minorHAnsi"/>
                <w:bCs/>
                <w:sz w:val="18"/>
                <w:szCs w:val="18"/>
              </w:rPr>
              <w:t>5</w:t>
            </w:r>
            <w:r w:rsidRPr="00AD26DB">
              <w:rPr>
                <w:rFonts w:cstheme="minorHAnsi"/>
                <w:bCs/>
                <w:sz w:val="18"/>
                <w:szCs w:val="18"/>
              </w:rPr>
              <w:t>%</w:t>
            </w:r>
          </w:p>
          <w:p w14:paraId="1DD872CE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D64CF" w:rsidRPr="00AD26DB" w14:paraId="53F16745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3A5B3EBE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982E513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9AF2E1" w14:textId="77777777" w:rsidR="00ED64CF" w:rsidRPr="00AD26DB" w:rsidRDefault="00ED64CF" w:rsidP="00884BB9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0C646793" w14:textId="77777777" w:rsidR="00ED64CF" w:rsidRPr="00AD26DB" w:rsidRDefault="00ED64CF" w:rsidP="00884BB9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2E630F9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D64CF" w:rsidRPr="00AD26DB" w14:paraId="714046F7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6F139F5A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ED53601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485BD60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09BECCC4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D26DB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77C23A37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D64CF" w:rsidRPr="00AD26DB" w14:paraId="58E1735F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49EF5CA7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EC2544C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0028DB74" w14:textId="77777777" w:rsidR="00ED64CF" w:rsidRPr="00AD26DB" w:rsidRDefault="00ED64CF" w:rsidP="00884BB9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A779DB9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</m:oMath>
            </m:oMathPara>
          </w:p>
          <w:p w14:paraId="19EA9EF9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D64CF" w:rsidRPr="00AD26DB" w14:paraId="114A240D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5C13F733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FF4AC1" w14:textId="77777777" w:rsidR="00ED64CF" w:rsidRPr="00AD26DB" w:rsidRDefault="00ED64CF" w:rsidP="00884BB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D26DB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50E37ED1" w14:textId="77777777" w:rsidR="00ED64CF" w:rsidRPr="00AD26DB" w:rsidRDefault="00ED64CF" w:rsidP="00884BB9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4284F450" w14:textId="77777777" w:rsidR="00ED64CF" w:rsidRPr="00AD26DB" w:rsidRDefault="00ED64CF" w:rsidP="00884BB9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≥0</m:t>
                </m:r>
              </m:oMath>
            </m:oMathPara>
          </w:p>
          <w:p w14:paraId="019D797B" w14:textId="77777777" w:rsidR="00ED64CF" w:rsidRPr="00AD26DB" w:rsidRDefault="00ED64CF" w:rsidP="00884BB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6455BB52" w14:textId="77777777" w:rsidR="00ED64CF" w:rsidRPr="00AD26DB" w:rsidRDefault="00ED64CF" w:rsidP="00ED64CF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480031C3" w14:textId="77777777" w:rsidR="00ED64CF" w:rsidRPr="00AD26DB" w:rsidRDefault="00ED64CF" w:rsidP="00ED64C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>Tratándose de Proponente</w:t>
      </w:r>
      <w:r>
        <w:rPr>
          <w:rFonts w:ascii="Arial" w:hAnsi="Arial" w:cs="Arial"/>
          <w:sz w:val="20"/>
          <w:szCs w:val="20"/>
          <w:lang w:val="es-419"/>
        </w:rPr>
        <w:t>s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Plurales estos indicadores solo se aplicarán si por lo menos uno de los integrantes acredita la calidad de </w:t>
      </w:r>
      <w:proofErr w:type="spellStart"/>
      <w:r w:rsidRPr="00AD26DB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AD26DB">
        <w:rPr>
          <w:rFonts w:ascii="Arial" w:hAnsi="Arial" w:cs="Arial"/>
          <w:sz w:val="20"/>
          <w:szCs w:val="20"/>
          <w:lang w:val="es-419"/>
        </w:rPr>
        <w:t xml:space="preserve"> de conformidad con lo previsto en el artículo 2.2.1.2.4.2.4. del Decreto 1082 de 2015</w:t>
      </w:r>
      <w:r>
        <w:rPr>
          <w:rFonts w:ascii="Arial" w:hAnsi="Arial" w:cs="Arial"/>
          <w:sz w:val="20"/>
          <w:szCs w:val="20"/>
          <w:lang w:val="es-419"/>
        </w:rPr>
        <w:t>,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o la normas que los modifiquen, sustituyan o complementen, y tienen una participación igual o superior al diez por ciento (10</w:t>
      </w:r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%) en el </w:t>
      </w:r>
      <w:r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>onsorcio o</w:t>
      </w:r>
      <w:r>
        <w:rPr>
          <w:rFonts w:ascii="Arial" w:hAnsi="Arial" w:cs="Arial"/>
          <w:sz w:val="20"/>
          <w:szCs w:val="20"/>
          <w:lang w:val="es-419"/>
        </w:rPr>
        <w:t xml:space="preserve"> en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 la </w:t>
      </w:r>
      <w:r>
        <w:rPr>
          <w:rFonts w:ascii="Arial" w:hAnsi="Arial" w:cs="Arial"/>
          <w:sz w:val="20"/>
          <w:szCs w:val="20"/>
          <w:lang w:val="es-419"/>
        </w:rPr>
        <w:t>U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nión </w:t>
      </w:r>
      <w:r>
        <w:rPr>
          <w:rFonts w:ascii="Arial" w:hAnsi="Arial" w:cs="Arial"/>
          <w:sz w:val="20"/>
          <w:szCs w:val="20"/>
          <w:lang w:val="es-419"/>
        </w:rPr>
        <w:t>T</w:t>
      </w:r>
      <w:r w:rsidRPr="00AD26DB">
        <w:rPr>
          <w:rFonts w:ascii="Arial" w:hAnsi="Arial" w:cs="Arial"/>
          <w:sz w:val="20"/>
          <w:szCs w:val="20"/>
          <w:lang w:val="es-419"/>
        </w:rPr>
        <w:t>emporal.</w:t>
      </w:r>
    </w:p>
    <w:p w14:paraId="4A81D676" w14:textId="77777777" w:rsidR="00ED64CF" w:rsidRPr="00AD26DB" w:rsidRDefault="00ED64CF" w:rsidP="00ED64CF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20D57CA" w14:textId="77777777" w:rsidR="00ED64CF" w:rsidRPr="00D72B6B" w:rsidRDefault="00ED64CF" w:rsidP="00ED64CF">
      <w:pPr>
        <w:pStyle w:val="Prrafodelista"/>
        <w:ind w:left="360"/>
        <w:jc w:val="both"/>
        <w:rPr>
          <w:lang w:val="es-419"/>
        </w:rPr>
      </w:pPr>
      <w:r w:rsidRPr="00AD26DB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AD26DB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>,</w:t>
      </w:r>
      <w:r w:rsidRPr="00136014">
        <w:rPr>
          <w:rFonts w:ascii="Arial" w:hAnsi="Arial" w:cs="Arial"/>
          <w:sz w:val="20"/>
          <w:szCs w:val="20"/>
          <w:lang w:val="es-419"/>
        </w:rPr>
        <w:t xml:space="preserve"> el Proponente entregará copia del certificado del Registro Único de Proponentes, el cual deberá encontrarse vigente y en firme al momento de su presentación.</w:t>
      </w:r>
    </w:p>
    <w:p w14:paraId="04EDC1F2" w14:textId="77777777" w:rsidR="00ED64CF" w:rsidRPr="00AD26DB" w:rsidRDefault="00ED64CF" w:rsidP="00ED64CF">
      <w:pPr>
        <w:rPr>
          <w:rFonts w:ascii="Arial" w:hAnsi="Arial" w:cs="Arial"/>
          <w:b/>
          <w:sz w:val="20"/>
          <w:szCs w:val="20"/>
          <w:lang w:val="es-419"/>
        </w:rPr>
      </w:pPr>
    </w:p>
    <w:p w14:paraId="30360136" w14:textId="77777777" w:rsidR="00ED64CF" w:rsidRPr="00136014" w:rsidRDefault="00ED64CF" w:rsidP="00ED64CF">
      <w:pPr>
        <w:numPr>
          <w:ilvl w:val="0"/>
          <w:numId w:val="7"/>
        </w:numPr>
        <w:spacing w:after="0" w:line="240" w:lineRule="auto"/>
        <w:ind w:left="360"/>
        <w:contextualSpacing/>
        <w:jc w:val="both"/>
        <w:rPr>
          <w:rFonts w:ascii="Arial" w:hAnsi="Arial" w:cs="Arial"/>
          <w:b/>
          <w:i/>
          <w:sz w:val="20"/>
          <w:szCs w:val="20"/>
          <w:lang w:val="es-419"/>
        </w:rPr>
      </w:pP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Índices de </w:t>
      </w:r>
      <w:r>
        <w:rPr>
          <w:rFonts w:ascii="Arial" w:hAnsi="Arial" w:cs="Arial"/>
          <w:i/>
          <w:sz w:val="20"/>
          <w:szCs w:val="20"/>
          <w:lang w:val="es-419"/>
        </w:rPr>
        <w:t>C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apacidad </w:t>
      </w:r>
      <w:r>
        <w:rPr>
          <w:rFonts w:ascii="Arial" w:hAnsi="Arial" w:cs="Arial"/>
          <w:i/>
          <w:sz w:val="20"/>
          <w:szCs w:val="20"/>
          <w:lang w:val="es-419"/>
        </w:rPr>
        <w:t>F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inanciera y </w:t>
      </w:r>
      <w:r>
        <w:rPr>
          <w:rFonts w:ascii="Arial" w:hAnsi="Arial" w:cs="Arial"/>
          <w:i/>
          <w:sz w:val="20"/>
          <w:szCs w:val="20"/>
          <w:lang w:val="es-419"/>
        </w:rPr>
        <w:t>O</w:t>
      </w:r>
      <w:r w:rsidRPr="00AD26DB">
        <w:rPr>
          <w:rFonts w:ascii="Arial" w:hAnsi="Arial" w:cs="Arial"/>
          <w:i/>
          <w:sz w:val="20"/>
          <w:szCs w:val="20"/>
          <w:lang w:val="es-419"/>
        </w:rPr>
        <w:t xml:space="preserve">rganizacionales para </w:t>
      </w:r>
      <w:r>
        <w:rPr>
          <w:rFonts w:ascii="Arial" w:hAnsi="Arial" w:cs="Arial"/>
          <w:i/>
          <w:sz w:val="20"/>
          <w:szCs w:val="20"/>
          <w:lang w:val="es-419"/>
        </w:rPr>
        <w:t>los demás Proponentes.</w:t>
      </w:r>
    </w:p>
    <w:p w14:paraId="22D9331C" w14:textId="77777777" w:rsidR="00ED64CF" w:rsidRDefault="00ED64CF" w:rsidP="00ED64CF">
      <w:pPr>
        <w:ind w:left="360"/>
        <w:contextualSpacing/>
        <w:jc w:val="both"/>
        <w:rPr>
          <w:rFonts w:ascii="Arial" w:hAnsi="Arial" w:cs="Arial"/>
          <w:i/>
          <w:sz w:val="20"/>
          <w:szCs w:val="20"/>
          <w:lang w:val="es-419"/>
        </w:rPr>
      </w:pPr>
    </w:p>
    <w:p w14:paraId="018A7F62" w14:textId="77777777" w:rsidR="00ED64CF" w:rsidRDefault="00ED64CF" w:rsidP="00ED64C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  <w:r>
        <w:rPr>
          <w:rFonts w:ascii="Arial" w:hAnsi="Arial" w:cs="Arial"/>
          <w:bCs/>
          <w:iCs/>
          <w:sz w:val="20"/>
          <w:szCs w:val="20"/>
          <w:lang w:val="es-419"/>
        </w:rPr>
        <w:lastRenderedPageBreak/>
        <w:t xml:space="preserve">Los Proponentes que </w:t>
      </w:r>
      <w:r w:rsidRPr="00136014">
        <w:rPr>
          <w:rFonts w:ascii="Arial" w:hAnsi="Arial" w:cs="Arial"/>
          <w:b/>
          <w:iCs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/>
          <w:iCs/>
          <w:sz w:val="20"/>
          <w:szCs w:val="20"/>
          <w:u w:val="single"/>
          <w:lang w:val="es-419"/>
        </w:rPr>
        <w:t xml:space="preserve"> </w:t>
      </w:r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demuestren la condición de </w:t>
      </w:r>
      <w:proofErr w:type="spellStart"/>
      <w:r>
        <w:rPr>
          <w:rFonts w:ascii="Arial" w:hAnsi="Arial" w:cs="Arial"/>
          <w:bCs/>
          <w:iCs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bCs/>
          <w:iCs/>
          <w:sz w:val="20"/>
          <w:szCs w:val="20"/>
          <w:lang w:val="es-419"/>
        </w:rPr>
        <w:t xml:space="preserve"> de conformidad con lo previsto en el artículo 2.2.1.2.4.2.4 del Decreto 1082 de 2015, en concordancia con el parágrafo del artículo 2.2.1.13.2.4 del Decreto 1074 de 2015 o las normas que los modifiquen, sustituyan o complementen, acreditarán los siguientes indicadores:</w:t>
      </w:r>
    </w:p>
    <w:p w14:paraId="39458DA5" w14:textId="77777777" w:rsidR="00ED64CF" w:rsidRPr="00136014" w:rsidRDefault="00ED64CF" w:rsidP="00ED64CF">
      <w:pPr>
        <w:ind w:left="360"/>
        <w:contextualSpacing/>
        <w:jc w:val="both"/>
        <w:rPr>
          <w:rFonts w:ascii="Arial" w:hAnsi="Arial" w:cs="Arial"/>
          <w:bCs/>
          <w:iCs/>
          <w:sz w:val="20"/>
          <w:szCs w:val="20"/>
          <w:lang w:val="es-419"/>
        </w:rPr>
      </w:pPr>
    </w:p>
    <w:p w14:paraId="3C57D1E1" w14:textId="77777777" w:rsidR="00ED64CF" w:rsidRPr="00AD26DB" w:rsidRDefault="00ED64CF" w:rsidP="00ED64CF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ED64CF" w:rsidRPr="00AD26DB" w14:paraId="0D131292" w14:textId="77777777" w:rsidTr="00884BB9">
        <w:trPr>
          <w:trHeight w:val="20"/>
          <w:tblHeader/>
          <w:jc w:val="center"/>
        </w:trPr>
        <w:tc>
          <w:tcPr>
            <w:tcW w:w="2689" w:type="dxa"/>
            <w:shd w:val="clear" w:color="auto" w:fill="943634" w:themeFill="accent2" w:themeFillShade="BF"/>
            <w:vAlign w:val="center"/>
          </w:tcPr>
          <w:p w14:paraId="101B6900" w14:textId="77777777" w:rsidR="00ED64CF" w:rsidRPr="00AD26DB" w:rsidRDefault="00ED64CF" w:rsidP="00884BB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943634" w:themeFill="accent2" w:themeFillShade="BF"/>
            <w:vAlign w:val="center"/>
          </w:tcPr>
          <w:p w14:paraId="0697EAB0" w14:textId="77777777" w:rsidR="00ED64CF" w:rsidRPr="00AD26DB" w:rsidRDefault="00ED64CF" w:rsidP="00884BB9">
            <w:pPr>
              <w:ind w:left="174" w:hanging="17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26DB">
              <w:rPr>
                <w:rFonts w:ascii="Arial" w:hAnsi="Arial" w:cs="Arial"/>
                <w:b/>
                <w:sz w:val="20"/>
                <w:szCs w:val="20"/>
              </w:rPr>
              <w:t>Valor concertado</w:t>
            </w:r>
          </w:p>
        </w:tc>
      </w:tr>
      <w:tr w:rsidR="00ED64CF" w:rsidRPr="00AD26DB" w14:paraId="349EB1B2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2FBC1A18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41E741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1518EF8" w14:textId="77777777" w:rsidR="00ED64CF" w:rsidRPr="00AD26DB" w:rsidRDefault="00ED64CF" w:rsidP="00884BB9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>
              <w:rPr>
                <w:rFonts w:ascii="Arial" w:hAnsi="Arial" w:cs="Arial"/>
                <w:bCs/>
                <w:sz w:val="18"/>
                <w:szCs w:val="18"/>
              </w:rPr>
              <w:t>21</w:t>
            </w:r>
          </w:p>
          <w:p w14:paraId="50E67837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64CF" w:rsidRPr="00AD26DB" w14:paraId="021B7B15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4713B9BA" w14:textId="77777777" w:rsidR="00ED64CF" w:rsidRPr="00AD26DB" w:rsidRDefault="00ED64CF" w:rsidP="00884BB9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C8FA06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B2C8FC5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7945F5F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AD26DB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</w:tc>
      </w:tr>
      <w:tr w:rsidR="00ED64CF" w:rsidRPr="00AD26DB" w14:paraId="6C178A2E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734D979D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2BE4AB7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9450F71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96E4E66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1</m:t>
                </m:r>
              </m:oMath>
            </m:oMathPara>
          </w:p>
          <w:p w14:paraId="27C28290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64CF" w:rsidRPr="00AD26DB" w14:paraId="1FDA9503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5E1CE592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59FEA62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2EF6AFF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5E897B9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D26DB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67115AF0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64CF" w:rsidRPr="00AD26DB" w14:paraId="5CB6A8FF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1F93562E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5DDE20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161F7367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4F9B00F9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08812009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ED64CF" w:rsidRPr="00AD26DB" w14:paraId="0F328F2E" w14:textId="77777777" w:rsidTr="00884BB9">
        <w:trPr>
          <w:trHeight w:val="20"/>
          <w:jc w:val="center"/>
        </w:trPr>
        <w:tc>
          <w:tcPr>
            <w:tcW w:w="2689" w:type="dxa"/>
            <w:vAlign w:val="center"/>
          </w:tcPr>
          <w:p w14:paraId="667E3386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28B834F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D26DB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0D392932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64EE1F2E" w14:textId="77777777" w:rsidR="00ED64CF" w:rsidRPr="00AD26DB" w:rsidRDefault="00ED64CF" w:rsidP="00884BB9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1E2F1482" w14:textId="77777777" w:rsidR="00ED64CF" w:rsidRPr="00AD26DB" w:rsidRDefault="00ED64CF" w:rsidP="00884BB9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1AB83EC" w14:textId="77777777" w:rsidR="00ED64CF" w:rsidRPr="00AD26DB" w:rsidRDefault="00ED64CF" w:rsidP="00ED64CF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BF0AEA7" w14:textId="77777777" w:rsidR="00ED64CF" w:rsidRPr="00AD26DB" w:rsidRDefault="00ED64CF" w:rsidP="00ED64CF">
      <w:pPr>
        <w:jc w:val="both"/>
      </w:pPr>
      <w:r w:rsidRPr="00AD26DB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>
        <w:rPr>
          <w:rFonts w:ascii="Arial" w:hAnsi="Arial" w:cs="Arial"/>
          <w:sz w:val="20"/>
          <w:szCs w:val="20"/>
          <w:lang w:val="es-419"/>
        </w:rPr>
        <w:t>E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roceso de </w:t>
      </w:r>
      <w:r>
        <w:rPr>
          <w:rFonts w:ascii="Arial" w:hAnsi="Arial" w:cs="Arial"/>
          <w:sz w:val="20"/>
          <w:szCs w:val="20"/>
          <w:lang w:val="es-419"/>
        </w:rPr>
        <w:t>C</w:t>
      </w:r>
      <w:r w:rsidRPr="00AD26DB">
        <w:rPr>
          <w:rFonts w:ascii="Arial" w:hAnsi="Arial" w:cs="Arial"/>
          <w:sz w:val="20"/>
          <w:szCs w:val="20"/>
          <w:lang w:val="es-419"/>
        </w:rPr>
        <w:t xml:space="preserve">ontratación de interventoría de obra pública para infraestructura de transporte. </w:t>
      </w:r>
    </w:p>
    <w:p w14:paraId="6B69262A" w14:textId="77777777" w:rsidR="00ED64CF" w:rsidRPr="00AD26DB" w:rsidRDefault="00ED64CF" w:rsidP="00ED64CF">
      <w:pPr>
        <w:jc w:val="both"/>
      </w:pPr>
    </w:p>
    <w:p w14:paraId="3D851DFF" w14:textId="3108CF7A" w:rsidR="005747F5" w:rsidRPr="00ED64CF" w:rsidRDefault="005747F5" w:rsidP="00ED64CF"/>
    <w:sectPr w:rsidR="005747F5" w:rsidRPr="00ED64CF" w:rsidSect="004B568E">
      <w:headerReference w:type="default" r:id="rId7"/>
      <w:footerReference w:type="default" r:id="rId8"/>
      <w:pgSz w:w="12240" w:h="15840"/>
      <w:pgMar w:top="2268" w:right="1418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D7315" w14:textId="77777777" w:rsidR="00550D1D" w:rsidRDefault="00550D1D" w:rsidP="005D7B64">
      <w:pPr>
        <w:spacing w:after="0" w:line="240" w:lineRule="auto"/>
      </w:pPr>
      <w:r>
        <w:separator/>
      </w:r>
    </w:p>
  </w:endnote>
  <w:endnote w:type="continuationSeparator" w:id="0">
    <w:p w14:paraId="147E899C" w14:textId="77777777" w:rsidR="00550D1D" w:rsidRDefault="00550D1D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1A1FB" w14:textId="47BF930E" w:rsidR="00196E42" w:rsidRDefault="0069210C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3D0B0C2A" wp14:editId="4C8B8A4B">
              <wp:simplePos x="0" y="0"/>
              <wp:positionH relativeFrom="rightMargin">
                <wp:posOffset>274181</wp:posOffset>
              </wp:positionH>
              <wp:positionV relativeFrom="margin">
                <wp:posOffset>6758685</wp:posOffset>
              </wp:positionV>
              <wp:extent cx="510540" cy="692166"/>
              <wp:effectExtent l="0" t="0" r="0" b="0"/>
              <wp:wrapNone/>
              <wp:docPr id="941718107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69216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E6FF0" w14:textId="77777777" w:rsidR="0069210C" w:rsidRPr="0069210C" w:rsidRDefault="0069210C">
                          <w:pPr>
                            <w:pStyle w:val="Piedepgina"/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</w:rPr>
                          </w:pPr>
                          <w:r w:rsidRPr="0069210C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  <w:lang w:val="es-ES"/>
                            </w:rPr>
                            <w:t>Página</w:t>
                          </w:r>
                          <w:r w:rsidRPr="0069210C">
                            <w:rPr>
                              <w:rFonts w:eastAsiaTheme="minorEastAsia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69210C">
                            <w:rPr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69210C">
                            <w:rPr>
                              <w:rFonts w:eastAsiaTheme="minorEastAsia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69210C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  <w:lang w:val="es-ES"/>
                            </w:rPr>
                            <w:t>2</w:t>
                          </w:r>
                          <w:r w:rsidRPr="0069210C">
                            <w:rPr>
                              <w:rFonts w:asciiTheme="majorHAnsi" w:eastAsiaTheme="majorEastAsia" w:hAnsiTheme="majorHAnsi" w:cstheme="majorBid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0B0C2A" id="Rectángulo 1" o:spid="_x0000_s1026" style="position:absolute;margin-left:21.6pt;margin-top:532.2pt;width:40.2pt;height:54.5pt;z-index:25166233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" o:allowincell="f" filled="f" stroked="f">
              <v:textbox style="layout-flow:vertical;mso-layout-flow-alt:bottom-to-top;mso-fit-shape-to-text:t">
                <w:txbxContent>
                  <w:p w14:paraId="6BDE6FF0" w14:textId="77777777" w:rsidR="0069210C" w:rsidRPr="0069210C" w:rsidRDefault="0069210C">
                    <w:pPr>
                      <w:pStyle w:val="Piedepgina"/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</w:rPr>
                    </w:pPr>
                    <w:r w:rsidRPr="0069210C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  <w:lang w:val="es-ES"/>
                      </w:rPr>
                      <w:t>Página</w:t>
                    </w:r>
                    <w:r w:rsidRPr="0069210C">
                      <w:rPr>
                        <w:rFonts w:eastAsiaTheme="minorEastAsia" w:cs="Times New Roman"/>
                        <w:sz w:val="16"/>
                        <w:szCs w:val="16"/>
                      </w:rPr>
                      <w:fldChar w:fldCharType="begin"/>
                    </w:r>
                    <w:r w:rsidRPr="0069210C">
                      <w:rPr>
                        <w:sz w:val="16"/>
                        <w:szCs w:val="16"/>
                      </w:rPr>
                      <w:instrText>PAGE    \* MERGEFORMAT</w:instrText>
                    </w:r>
                    <w:r w:rsidRPr="0069210C">
                      <w:rPr>
                        <w:rFonts w:eastAsiaTheme="minorEastAsia" w:cs="Times New Roman"/>
                        <w:sz w:val="16"/>
                        <w:szCs w:val="16"/>
                      </w:rPr>
                      <w:fldChar w:fldCharType="separate"/>
                    </w:r>
                    <w:r w:rsidRPr="0069210C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  <w:lang w:val="es-ES"/>
                      </w:rPr>
                      <w:t>2</w:t>
                    </w:r>
                    <w:r w:rsidRPr="0069210C">
                      <w:rPr>
                        <w:rFonts w:asciiTheme="majorHAnsi" w:eastAsiaTheme="majorEastAsia" w:hAnsiTheme="majorHAnsi" w:cstheme="majorBidi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="004F53A6" w:rsidRPr="004F53A6">
      <w:rPr>
        <w:noProof/>
      </w:rPr>
      <w:drawing>
        <wp:anchor distT="0" distB="0" distL="114300" distR="114300" simplePos="0" relativeHeight="251660288" behindDoc="1" locked="0" layoutInCell="1" allowOverlap="1" wp14:anchorId="55E3B964" wp14:editId="38AAE1C1">
          <wp:simplePos x="0" y="0"/>
          <wp:positionH relativeFrom="page">
            <wp:posOffset>71755</wp:posOffset>
          </wp:positionH>
          <wp:positionV relativeFrom="paragraph">
            <wp:posOffset>-701675</wp:posOffset>
          </wp:positionV>
          <wp:extent cx="7771765" cy="1523365"/>
          <wp:effectExtent l="0" t="0" r="635" b="635"/>
          <wp:wrapNone/>
          <wp:docPr id="15357472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9287D" w14:textId="77777777" w:rsidR="00550D1D" w:rsidRDefault="00550D1D" w:rsidP="005D7B64">
      <w:pPr>
        <w:spacing w:after="0" w:line="240" w:lineRule="auto"/>
      </w:pPr>
      <w:r>
        <w:separator/>
      </w:r>
    </w:p>
  </w:footnote>
  <w:footnote w:type="continuationSeparator" w:id="0">
    <w:p w14:paraId="4F0A82FE" w14:textId="77777777" w:rsidR="00550D1D" w:rsidRDefault="00550D1D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E3F04" w14:textId="429E235E" w:rsidR="005D7B64" w:rsidRDefault="00465ED1">
    <w:pPr>
      <w:pStyle w:val="Encabezado"/>
    </w:pPr>
    <w:sdt>
      <w:sdtPr>
        <w:id w:val="1346057600"/>
        <w:docPartObj>
          <w:docPartGallery w:val="Page Numbers (Margins)"/>
          <w:docPartUnique/>
        </w:docPartObj>
      </w:sdtPr>
      <w:sdtEndPr/>
      <w:sdtContent/>
    </w:sdt>
    <w:r w:rsidR="004F53A6" w:rsidRPr="004F53A6">
      <w:rPr>
        <w:noProof/>
      </w:rPr>
      <w:drawing>
        <wp:anchor distT="0" distB="0" distL="114300" distR="114300" simplePos="0" relativeHeight="251659264" behindDoc="1" locked="0" layoutInCell="1" allowOverlap="1" wp14:anchorId="238DFE7B" wp14:editId="3FE7FEAF">
          <wp:simplePos x="0" y="0"/>
          <wp:positionH relativeFrom="margin">
            <wp:posOffset>1905000</wp:posOffset>
          </wp:positionH>
          <wp:positionV relativeFrom="paragraph">
            <wp:posOffset>-635</wp:posOffset>
          </wp:positionV>
          <wp:extent cx="2266950" cy="942975"/>
          <wp:effectExtent l="0" t="0" r="0" b="9525"/>
          <wp:wrapNone/>
          <wp:docPr id="681066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429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D04B0"/>
    <w:multiLevelType w:val="hybridMultilevel"/>
    <w:tmpl w:val="DDD6D76C"/>
    <w:lvl w:ilvl="0" w:tplc="023AA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24236"/>
    <w:multiLevelType w:val="hybridMultilevel"/>
    <w:tmpl w:val="E026D1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4B3DB7"/>
    <w:multiLevelType w:val="hybridMultilevel"/>
    <w:tmpl w:val="0798B0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D126C"/>
    <w:multiLevelType w:val="hybridMultilevel"/>
    <w:tmpl w:val="B79207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042D57"/>
    <w:multiLevelType w:val="hybridMultilevel"/>
    <w:tmpl w:val="AE649E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E56B04"/>
    <w:multiLevelType w:val="hybridMultilevel"/>
    <w:tmpl w:val="1B12C3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5788044">
    <w:abstractNumId w:val="3"/>
  </w:num>
  <w:num w:numId="2" w16cid:durableId="450133719">
    <w:abstractNumId w:val="4"/>
  </w:num>
  <w:num w:numId="3" w16cid:durableId="1344166973">
    <w:abstractNumId w:val="5"/>
  </w:num>
  <w:num w:numId="4" w16cid:durableId="1404641791">
    <w:abstractNumId w:val="1"/>
  </w:num>
  <w:num w:numId="5" w16cid:durableId="395082256">
    <w:abstractNumId w:val="0"/>
  </w:num>
  <w:num w:numId="6" w16cid:durableId="1199050002">
    <w:abstractNumId w:val="6"/>
  </w:num>
  <w:num w:numId="7" w16cid:durableId="11171427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06B51"/>
    <w:rsid w:val="0002035C"/>
    <w:rsid w:val="000218AD"/>
    <w:rsid w:val="0002565F"/>
    <w:rsid w:val="00037BBA"/>
    <w:rsid w:val="000434EF"/>
    <w:rsid w:val="000660C6"/>
    <w:rsid w:val="00077AF7"/>
    <w:rsid w:val="000822F5"/>
    <w:rsid w:val="000946CF"/>
    <w:rsid w:val="000A3B71"/>
    <w:rsid w:val="000A405B"/>
    <w:rsid w:val="000B4E04"/>
    <w:rsid w:val="000D43D5"/>
    <w:rsid w:val="000E3F6C"/>
    <w:rsid w:val="0010609E"/>
    <w:rsid w:val="00111891"/>
    <w:rsid w:val="00114F4F"/>
    <w:rsid w:val="001204A8"/>
    <w:rsid w:val="0013113D"/>
    <w:rsid w:val="001347BB"/>
    <w:rsid w:val="00136065"/>
    <w:rsid w:val="00151BD7"/>
    <w:rsid w:val="001575BB"/>
    <w:rsid w:val="001961F0"/>
    <w:rsid w:val="00196E42"/>
    <w:rsid w:val="001A2181"/>
    <w:rsid w:val="001B7758"/>
    <w:rsid w:val="001E398D"/>
    <w:rsid w:val="001F3B4F"/>
    <w:rsid w:val="00212B54"/>
    <w:rsid w:val="002426F1"/>
    <w:rsid w:val="002572A6"/>
    <w:rsid w:val="00277BDF"/>
    <w:rsid w:val="00291B1E"/>
    <w:rsid w:val="002A5124"/>
    <w:rsid w:val="002B3168"/>
    <w:rsid w:val="002C0258"/>
    <w:rsid w:val="002C1BE0"/>
    <w:rsid w:val="002C349C"/>
    <w:rsid w:val="002C4EC0"/>
    <w:rsid w:val="002D7907"/>
    <w:rsid w:val="002E6455"/>
    <w:rsid w:val="002F5398"/>
    <w:rsid w:val="00300C5F"/>
    <w:rsid w:val="00301C3D"/>
    <w:rsid w:val="003455CB"/>
    <w:rsid w:val="003456EE"/>
    <w:rsid w:val="003574A1"/>
    <w:rsid w:val="003661F8"/>
    <w:rsid w:val="00371C88"/>
    <w:rsid w:val="003741B4"/>
    <w:rsid w:val="003767A4"/>
    <w:rsid w:val="00381FDB"/>
    <w:rsid w:val="00383975"/>
    <w:rsid w:val="00392A2A"/>
    <w:rsid w:val="003B291D"/>
    <w:rsid w:val="003B343D"/>
    <w:rsid w:val="003C756A"/>
    <w:rsid w:val="003E4CC5"/>
    <w:rsid w:val="003F0D06"/>
    <w:rsid w:val="003F1B92"/>
    <w:rsid w:val="004166A9"/>
    <w:rsid w:val="00435BD0"/>
    <w:rsid w:val="00440817"/>
    <w:rsid w:val="00454747"/>
    <w:rsid w:val="00455169"/>
    <w:rsid w:val="00461833"/>
    <w:rsid w:val="004650C7"/>
    <w:rsid w:val="00465ED1"/>
    <w:rsid w:val="00471A68"/>
    <w:rsid w:val="004A3003"/>
    <w:rsid w:val="004B4FFC"/>
    <w:rsid w:val="004B568E"/>
    <w:rsid w:val="004F53A6"/>
    <w:rsid w:val="0053556C"/>
    <w:rsid w:val="00536ECA"/>
    <w:rsid w:val="00550D1D"/>
    <w:rsid w:val="005747F5"/>
    <w:rsid w:val="00577CC5"/>
    <w:rsid w:val="005A4AB4"/>
    <w:rsid w:val="005B529D"/>
    <w:rsid w:val="005C300C"/>
    <w:rsid w:val="005D7B64"/>
    <w:rsid w:val="005F7B02"/>
    <w:rsid w:val="006309F5"/>
    <w:rsid w:val="006571F8"/>
    <w:rsid w:val="00670B53"/>
    <w:rsid w:val="00683407"/>
    <w:rsid w:val="00684D2A"/>
    <w:rsid w:val="0069210C"/>
    <w:rsid w:val="00695077"/>
    <w:rsid w:val="006A5C3A"/>
    <w:rsid w:val="0070298E"/>
    <w:rsid w:val="0070607E"/>
    <w:rsid w:val="00727FA1"/>
    <w:rsid w:val="007347F0"/>
    <w:rsid w:val="00744C47"/>
    <w:rsid w:val="00763E7D"/>
    <w:rsid w:val="00787209"/>
    <w:rsid w:val="007A49D8"/>
    <w:rsid w:val="007B2B87"/>
    <w:rsid w:val="007B4A24"/>
    <w:rsid w:val="007D6B21"/>
    <w:rsid w:val="007D7C39"/>
    <w:rsid w:val="007F33DF"/>
    <w:rsid w:val="008019BE"/>
    <w:rsid w:val="0080309F"/>
    <w:rsid w:val="00806CBC"/>
    <w:rsid w:val="0082165C"/>
    <w:rsid w:val="0082228D"/>
    <w:rsid w:val="008349D4"/>
    <w:rsid w:val="0085361B"/>
    <w:rsid w:val="008555A7"/>
    <w:rsid w:val="00860304"/>
    <w:rsid w:val="00883194"/>
    <w:rsid w:val="00887932"/>
    <w:rsid w:val="00892D8C"/>
    <w:rsid w:val="008A6618"/>
    <w:rsid w:val="008D237D"/>
    <w:rsid w:val="008D25EC"/>
    <w:rsid w:val="008D4DE0"/>
    <w:rsid w:val="008D73F8"/>
    <w:rsid w:val="008F7B1E"/>
    <w:rsid w:val="00951B02"/>
    <w:rsid w:val="009655ED"/>
    <w:rsid w:val="00977C98"/>
    <w:rsid w:val="009836A3"/>
    <w:rsid w:val="009D076A"/>
    <w:rsid w:val="009E1B71"/>
    <w:rsid w:val="009E53A5"/>
    <w:rsid w:val="00A062BE"/>
    <w:rsid w:val="00A2135A"/>
    <w:rsid w:val="00A22671"/>
    <w:rsid w:val="00A367FE"/>
    <w:rsid w:val="00A60B6C"/>
    <w:rsid w:val="00A63E14"/>
    <w:rsid w:val="00A70810"/>
    <w:rsid w:val="00A7138E"/>
    <w:rsid w:val="00A73F20"/>
    <w:rsid w:val="00A8329E"/>
    <w:rsid w:val="00A96786"/>
    <w:rsid w:val="00B27390"/>
    <w:rsid w:val="00B367C0"/>
    <w:rsid w:val="00B4239A"/>
    <w:rsid w:val="00B44C1A"/>
    <w:rsid w:val="00B4557C"/>
    <w:rsid w:val="00B66A59"/>
    <w:rsid w:val="00B857E7"/>
    <w:rsid w:val="00B91060"/>
    <w:rsid w:val="00B956B8"/>
    <w:rsid w:val="00BA2483"/>
    <w:rsid w:val="00BA295B"/>
    <w:rsid w:val="00BC650A"/>
    <w:rsid w:val="00BD6681"/>
    <w:rsid w:val="00BE25E7"/>
    <w:rsid w:val="00BF3C29"/>
    <w:rsid w:val="00C00AB9"/>
    <w:rsid w:val="00C07E24"/>
    <w:rsid w:val="00C11EAF"/>
    <w:rsid w:val="00C14817"/>
    <w:rsid w:val="00C15042"/>
    <w:rsid w:val="00C2377F"/>
    <w:rsid w:val="00C26D1A"/>
    <w:rsid w:val="00C32A97"/>
    <w:rsid w:val="00C331D5"/>
    <w:rsid w:val="00C36F7C"/>
    <w:rsid w:val="00C4079D"/>
    <w:rsid w:val="00C46E19"/>
    <w:rsid w:val="00C81E46"/>
    <w:rsid w:val="00CB77B1"/>
    <w:rsid w:val="00CC0285"/>
    <w:rsid w:val="00CE39F8"/>
    <w:rsid w:val="00D06215"/>
    <w:rsid w:val="00D122B3"/>
    <w:rsid w:val="00D50BC1"/>
    <w:rsid w:val="00D758F6"/>
    <w:rsid w:val="00D85A0A"/>
    <w:rsid w:val="00D85A93"/>
    <w:rsid w:val="00D91983"/>
    <w:rsid w:val="00D94667"/>
    <w:rsid w:val="00DA35F8"/>
    <w:rsid w:val="00DB61ED"/>
    <w:rsid w:val="00DD7FB6"/>
    <w:rsid w:val="00DF28A4"/>
    <w:rsid w:val="00E00736"/>
    <w:rsid w:val="00E16D7D"/>
    <w:rsid w:val="00E174A7"/>
    <w:rsid w:val="00E25F9A"/>
    <w:rsid w:val="00E42C52"/>
    <w:rsid w:val="00E52076"/>
    <w:rsid w:val="00E53D4F"/>
    <w:rsid w:val="00E64B70"/>
    <w:rsid w:val="00E7389E"/>
    <w:rsid w:val="00EB1C43"/>
    <w:rsid w:val="00EB3C95"/>
    <w:rsid w:val="00EB4815"/>
    <w:rsid w:val="00EC6ADB"/>
    <w:rsid w:val="00ED64CF"/>
    <w:rsid w:val="00EE139B"/>
    <w:rsid w:val="00F16987"/>
    <w:rsid w:val="00F9019C"/>
    <w:rsid w:val="00F94228"/>
    <w:rsid w:val="00FB7DEB"/>
    <w:rsid w:val="00FE6082"/>
    <w:rsid w:val="00FE7497"/>
    <w:rsid w:val="00FE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45E3F74A-1FBE-40E9-B435-69DF6EFB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4A3003"/>
    <w:pPr>
      <w:widowControl w:val="0"/>
      <w:spacing w:after="0" w:line="240" w:lineRule="auto"/>
      <w:ind w:left="151" w:firstLine="9"/>
    </w:pPr>
    <w:rPr>
      <w:rFonts w:ascii="Arial" w:eastAsia="Arial" w:hAnsi="Arial"/>
      <w:sz w:val="21"/>
      <w:szCs w:val="21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A3003"/>
    <w:rPr>
      <w:rFonts w:ascii="Arial" w:eastAsia="Arial" w:hAnsi="Arial"/>
      <w:sz w:val="21"/>
      <w:szCs w:val="21"/>
      <w:lang w:val="en-US"/>
    </w:rPr>
  </w:style>
  <w:style w:type="paragraph" w:styleId="NormalWeb">
    <w:name w:val="Normal (Web)"/>
    <w:basedOn w:val="Normal"/>
    <w:uiPriority w:val="99"/>
    <w:semiHidden/>
    <w:unhideWhenUsed/>
    <w:rsid w:val="00883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88319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A70810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70810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2C0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BA2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0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338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Contratación EDESO</cp:lastModifiedBy>
  <cp:revision>8</cp:revision>
  <cp:lastPrinted>2024-03-04T21:51:00Z</cp:lastPrinted>
  <dcterms:created xsi:type="dcterms:W3CDTF">2025-10-07T19:48:00Z</dcterms:created>
  <dcterms:modified xsi:type="dcterms:W3CDTF">2025-12-10T22:41:00Z</dcterms:modified>
</cp:coreProperties>
</file>