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7B3339" w14:textId="09358A16" w:rsidR="002D6440" w:rsidRPr="0035423A" w:rsidRDefault="002D6440" w:rsidP="002D6440">
      <w:pPr>
        <w:pStyle w:val="Encabezado"/>
        <w:jc w:val="both"/>
        <w:rPr>
          <w:rFonts w:ascii="Arial" w:hAnsi="Arial" w:cs="Arial"/>
          <w:b/>
          <w:sz w:val="24"/>
          <w:szCs w:val="24"/>
        </w:rPr>
      </w:pPr>
      <w:bookmarkStart w:id="1" w:name="_GoBack"/>
      <w:bookmarkEnd w:id="1"/>
      <w:r w:rsidRPr="0035423A">
        <w:rPr>
          <w:rFonts w:ascii="Arial" w:hAnsi="Arial" w:cs="Arial"/>
          <w:b/>
          <w:sz w:val="24"/>
          <w:szCs w:val="24"/>
        </w:rPr>
        <w:t>OTRO SI MODIFICATORIO No. 0</w:t>
      </w:r>
      <w:r w:rsidR="000B6718" w:rsidRPr="0035423A">
        <w:rPr>
          <w:rFonts w:ascii="Arial" w:hAnsi="Arial" w:cs="Arial"/>
          <w:b/>
          <w:sz w:val="24"/>
          <w:szCs w:val="24"/>
        </w:rPr>
        <w:t>1</w:t>
      </w:r>
      <w:r w:rsidRPr="0035423A">
        <w:rPr>
          <w:rFonts w:ascii="Arial" w:hAnsi="Arial" w:cs="Arial"/>
          <w:b/>
          <w:sz w:val="24"/>
          <w:szCs w:val="24"/>
        </w:rPr>
        <w:t xml:space="preserve"> AL CONTRATO DE CONTRATO</w:t>
      </w:r>
      <w:r w:rsidR="00037BFB">
        <w:rPr>
          <w:rFonts w:ascii="Arial" w:hAnsi="Arial" w:cs="Arial"/>
          <w:b/>
          <w:sz w:val="24"/>
          <w:szCs w:val="24"/>
        </w:rPr>
        <w:t xml:space="preserve"> DE </w:t>
      </w:r>
      <w:r w:rsidR="00A67C8D">
        <w:rPr>
          <w:rFonts w:ascii="Arial" w:hAnsi="Arial" w:cs="Arial"/>
          <w:b/>
          <w:sz w:val="24"/>
          <w:szCs w:val="24"/>
        </w:rPr>
        <w:t>PRESTACION DE SERVICIOS</w:t>
      </w:r>
      <w:r w:rsidR="00037BFB">
        <w:rPr>
          <w:rFonts w:ascii="Arial" w:hAnsi="Arial" w:cs="Arial"/>
          <w:b/>
          <w:sz w:val="24"/>
          <w:szCs w:val="24"/>
        </w:rPr>
        <w:t xml:space="preserve"> N° </w:t>
      </w:r>
      <w:r w:rsidR="00A67C8D">
        <w:rPr>
          <w:rFonts w:ascii="Arial" w:hAnsi="Arial" w:cs="Arial"/>
          <w:b/>
          <w:sz w:val="24"/>
          <w:szCs w:val="24"/>
        </w:rPr>
        <w:t>C</w:t>
      </w:r>
      <w:r w:rsidR="00422685" w:rsidRPr="00422685">
        <w:rPr>
          <w:rFonts w:ascii="Arial" w:hAnsi="Arial" w:cs="Arial"/>
          <w:b/>
          <w:sz w:val="24"/>
          <w:szCs w:val="24"/>
        </w:rPr>
        <w:t>P</w:t>
      </w:r>
      <w:r w:rsidR="00A67C8D">
        <w:rPr>
          <w:rFonts w:ascii="Arial" w:hAnsi="Arial" w:cs="Arial"/>
          <w:b/>
          <w:sz w:val="24"/>
          <w:szCs w:val="24"/>
        </w:rPr>
        <w:t>S</w:t>
      </w:r>
      <w:r w:rsidR="00422685" w:rsidRPr="00422685">
        <w:rPr>
          <w:rFonts w:ascii="Arial" w:hAnsi="Arial" w:cs="Arial"/>
          <w:b/>
          <w:sz w:val="24"/>
          <w:szCs w:val="24"/>
        </w:rPr>
        <w:t>20250</w:t>
      </w:r>
      <w:r w:rsidR="00F864DA">
        <w:rPr>
          <w:rFonts w:ascii="Arial" w:hAnsi="Arial" w:cs="Arial"/>
          <w:b/>
          <w:sz w:val="24"/>
          <w:szCs w:val="24"/>
        </w:rPr>
        <w:t>9001</w:t>
      </w:r>
      <w:r w:rsidRPr="0035423A">
        <w:rPr>
          <w:rFonts w:ascii="Arial" w:hAnsi="Arial" w:cs="Arial"/>
          <w:b/>
          <w:sz w:val="24"/>
          <w:szCs w:val="24"/>
        </w:rPr>
        <w:t xml:space="preserve"> DEL </w:t>
      </w:r>
      <w:r w:rsidR="0025220F">
        <w:rPr>
          <w:rFonts w:ascii="Arial" w:hAnsi="Arial" w:cs="Arial"/>
          <w:b/>
          <w:sz w:val="24"/>
          <w:szCs w:val="24"/>
        </w:rPr>
        <w:t>1</w:t>
      </w:r>
      <w:r w:rsidR="00F864DA">
        <w:rPr>
          <w:rFonts w:ascii="Arial" w:hAnsi="Arial" w:cs="Arial"/>
          <w:b/>
          <w:sz w:val="24"/>
          <w:szCs w:val="24"/>
        </w:rPr>
        <w:t>1</w:t>
      </w:r>
      <w:r w:rsidR="00C04615">
        <w:rPr>
          <w:rFonts w:ascii="Arial" w:hAnsi="Arial" w:cs="Arial"/>
          <w:b/>
          <w:sz w:val="24"/>
          <w:szCs w:val="24"/>
        </w:rPr>
        <w:t xml:space="preserve"> </w:t>
      </w:r>
      <w:r w:rsidRPr="0035423A">
        <w:rPr>
          <w:rFonts w:ascii="Arial" w:hAnsi="Arial" w:cs="Arial"/>
          <w:b/>
          <w:sz w:val="24"/>
          <w:szCs w:val="24"/>
        </w:rPr>
        <w:t xml:space="preserve">DE </w:t>
      </w:r>
      <w:r w:rsidR="00F864DA">
        <w:rPr>
          <w:rFonts w:ascii="Arial" w:hAnsi="Arial" w:cs="Arial"/>
          <w:b/>
          <w:sz w:val="24"/>
          <w:szCs w:val="24"/>
        </w:rPr>
        <w:t>SEPTIEMBRE</w:t>
      </w:r>
      <w:r w:rsidR="0025220F">
        <w:rPr>
          <w:rFonts w:ascii="Arial" w:hAnsi="Arial" w:cs="Arial"/>
          <w:b/>
          <w:sz w:val="24"/>
          <w:szCs w:val="24"/>
        </w:rPr>
        <w:t xml:space="preserve"> </w:t>
      </w:r>
      <w:r w:rsidR="00A67C8D">
        <w:rPr>
          <w:rFonts w:ascii="Arial" w:hAnsi="Arial" w:cs="Arial"/>
          <w:b/>
          <w:sz w:val="24"/>
          <w:szCs w:val="24"/>
        </w:rPr>
        <w:t>D</w:t>
      </w:r>
      <w:r w:rsidRPr="0035423A">
        <w:rPr>
          <w:rFonts w:ascii="Arial" w:hAnsi="Arial" w:cs="Arial"/>
          <w:b/>
          <w:sz w:val="24"/>
          <w:szCs w:val="24"/>
        </w:rPr>
        <w:t>E 202</w:t>
      </w:r>
      <w:r w:rsidR="00C04615">
        <w:rPr>
          <w:rFonts w:ascii="Arial" w:hAnsi="Arial" w:cs="Arial"/>
          <w:b/>
          <w:sz w:val="24"/>
          <w:szCs w:val="24"/>
        </w:rPr>
        <w:t>5</w:t>
      </w:r>
      <w:r w:rsidRPr="0035423A">
        <w:rPr>
          <w:rFonts w:ascii="Arial" w:hAnsi="Arial" w:cs="Arial"/>
          <w:b/>
          <w:sz w:val="24"/>
          <w:szCs w:val="24"/>
        </w:rPr>
        <w:t xml:space="preserve"> CUYO OBJETO CORRESPONDE A: “</w:t>
      </w:r>
      <w:r w:rsidR="00F864DA" w:rsidRPr="00F864DA">
        <w:rPr>
          <w:rFonts w:ascii="Arial" w:hAnsi="Arial" w:cs="Arial"/>
          <w:b/>
          <w:sz w:val="24"/>
          <w:szCs w:val="24"/>
        </w:rPr>
        <w:t>PRESTACIÓN DE SERVICIOS DE APOYO A LA GESTIÓN INTEGRAL EN EL ÁREA DE CONTRATACIÓN DEL MUNICIPIO DE ALCALÁ VALLE, CON EL DESARROLLO DE ACTIVIDADES DE PRESENTACIÓN DE INFORMES Y TODAS AQUELLAS QUE SE REQUIERAN</w:t>
      </w:r>
      <w:r w:rsidRPr="0035423A">
        <w:rPr>
          <w:rFonts w:ascii="Arial" w:hAnsi="Arial" w:cs="Arial"/>
          <w:b/>
          <w:sz w:val="24"/>
          <w:szCs w:val="24"/>
        </w:rPr>
        <w:t>”</w:t>
      </w:r>
    </w:p>
    <w:p w14:paraId="297AA469" w14:textId="77777777" w:rsidR="002D6440" w:rsidRPr="0035423A" w:rsidRDefault="002D6440" w:rsidP="002D6440">
      <w:pPr>
        <w:pStyle w:val="Encabezado"/>
        <w:jc w:val="both"/>
        <w:rPr>
          <w:rFonts w:ascii="Arial" w:hAnsi="Arial" w:cs="Arial"/>
          <w:b/>
          <w:sz w:val="24"/>
          <w:szCs w:val="24"/>
        </w:rPr>
      </w:pPr>
    </w:p>
    <w:p w14:paraId="1A68DF43" w14:textId="77777777" w:rsidR="002D6440" w:rsidRPr="0035423A" w:rsidRDefault="002D6440" w:rsidP="002D6440">
      <w:pPr>
        <w:pStyle w:val="Encabezado"/>
        <w:jc w:val="both"/>
        <w:rPr>
          <w:rFonts w:ascii="Arial" w:hAnsi="Arial" w:cs="Arial"/>
          <w:b/>
          <w:sz w:val="24"/>
          <w:szCs w:val="24"/>
        </w:rPr>
      </w:pPr>
      <w:r w:rsidRPr="0035423A">
        <w:rPr>
          <w:rFonts w:ascii="Arial" w:hAnsi="Arial" w:cs="Arial"/>
          <w:b/>
          <w:sz w:val="24"/>
          <w:szCs w:val="24"/>
        </w:rPr>
        <w:t>CONTRATANTE:    MUNICIPIO   DE ALCALÁ VALLE DEL CAUCA.</w:t>
      </w:r>
    </w:p>
    <w:p w14:paraId="0136AC3F" w14:textId="77777777" w:rsidR="002D6440" w:rsidRPr="0035423A" w:rsidRDefault="002D6440" w:rsidP="002D6440">
      <w:pPr>
        <w:pStyle w:val="Encabezado"/>
        <w:jc w:val="both"/>
        <w:rPr>
          <w:rFonts w:ascii="Arial" w:hAnsi="Arial" w:cs="Arial"/>
          <w:b/>
          <w:sz w:val="24"/>
          <w:szCs w:val="24"/>
        </w:rPr>
      </w:pPr>
    </w:p>
    <w:p w14:paraId="24D4201F" w14:textId="6AB470E8" w:rsidR="002D6440" w:rsidRDefault="002D6440" w:rsidP="002D6440">
      <w:pPr>
        <w:pStyle w:val="Encabezado"/>
        <w:jc w:val="both"/>
        <w:rPr>
          <w:rFonts w:ascii="Arial" w:hAnsi="Arial" w:cs="Arial"/>
          <w:b/>
          <w:sz w:val="24"/>
          <w:szCs w:val="24"/>
        </w:rPr>
      </w:pPr>
      <w:r w:rsidRPr="0035423A">
        <w:rPr>
          <w:rFonts w:ascii="Arial" w:hAnsi="Arial" w:cs="Arial"/>
          <w:b/>
          <w:sz w:val="24"/>
          <w:szCs w:val="24"/>
        </w:rPr>
        <w:t xml:space="preserve">CONTRATISTA: </w:t>
      </w:r>
      <w:r w:rsidR="00F864DA" w:rsidRPr="00F864DA">
        <w:rPr>
          <w:rFonts w:ascii="Arial" w:hAnsi="Arial" w:cs="Arial"/>
          <w:b/>
          <w:sz w:val="24"/>
          <w:szCs w:val="24"/>
        </w:rPr>
        <w:t xml:space="preserve">DIANA YULIET FORERO RAMIREZ con Cedula de Ciudadanía No. 29.137181 Expedida en Alcalá Valle, residente en Calle 5 # 14-40 Barrio Gaitán, Teléfono 3193716545 correo electrónico </w:t>
      </w:r>
      <w:hyperlink r:id="rId8" w:history="1">
        <w:r w:rsidR="00F864DA" w:rsidRPr="003D2D9B">
          <w:rPr>
            <w:rStyle w:val="Hipervnculo"/>
            <w:rFonts w:ascii="Arial" w:hAnsi="Arial" w:cs="Arial"/>
            <w:b/>
            <w:sz w:val="24"/>
            <w:szCs w:val="24"/>
          </w:rPr>
          <w:t>dany0825@hotmail.com</w:t>
        </w:r>
      </w:hyperlink>
    </w:p>
    <w:p w14:paraId="36B77CDA" w14:textId="77777777" w:rsidR="00F864DA" w:rsidRPr="0035423A" w:rsidRDefault="00F864DA" w:rsidP="002D6440">
      <w:pPr>
        <w:pStyle w:val="Encabezado"/>
        <w:jc w:val="both"/>
        <w:rPr>
          <w:rFonts w:ascii="Arial" w:hAnsi="Arial" w:cs="Arial"/>
          <w:b/>
          <w:sz w:val="24"/>
          <w:szCs w:val="24"/>
        </w:rPr>
      </w:pPr>
    </w:p>
    <w:p w14:paraId="6DEC0BB4" w14:textId="42AA420D" w:rsidR="002D6440" w:rsidRDefault="002D6440" w:rsidP="002D6440">
      <w:pPr>
        <w:pStyle w:val="Encabezado"/>
        <w:jc w:val="both"/>
        <w:rPr>
          <w:rFonts w:ascii="Arial" w:hAnsi="Arial" w:cs="Arial"/>
          <w:b/>
          <w:sz w:val="24"/>
          <w:szCs w:val="24"/>
        </w:rPr>
      </w:pPr>
      <w:r w:rsidRPr="0035423A">
        <w:rPr>
          <w:rFonts w:ascii="Arial" w:hAnsi="Arial" w:cs="Arial"/>
          <w:b/>
          <w:sz w:val="24"/>
          <w:szCs w:val="24"/>
        </w:rPr>
        <w:t xml:space="preserve">PLAZO: </w:t>
      </w:r>
      <w:r w:rsidR="0025220F" w:rsidRPr="0025220F">
        <w:rPr>
          <w:rFonts w:ascii="Arial" w:hAnsi="Arial" w:cs="Arial"/>
          <w:b/>
          <w:sz w:val="24"/>
          <w:szCs w:val="24"/>
        </w:rPr>
        <w:t xml:space="preserve">CIENTO </w:t>
      </w:r>
      <w:r w:rsidR="00F864DA">
        <w:rPr>
          <w:rFonts w:ascii="Arial" w:hAnsi="Arial" w:cs="Arial"/>
          <w:b/>
          <w:sz w:val="24"/>
          <w:szCs w:val="24"/>
        </w:rPr>
        <w:t>SEIS</w:t>
      </w:r>
      <w:r w:rsidR="0025220F" w:rsidRPr="0025220F">
        <w:rPr>
          <w:rFonts w:ascii="Arial" w:hAnsi="Arial" w:cs="Arial"/>
          <w:b/>
          <w:sz w:val="24"/>
          <w:szCs w:val="24"/>
        </w:rPr>
        <w:t xml:space="preserve"> (1</w:t>
      </w:r>
      <w:r w:rsidR="00F864DA">
        <w:rPr>
          <w:rFonts w:ascii="Arial" w:hAnsi="Arial" w:cs="Arial"/>
          <w:b/>
          <w:sz w:val="24"/>
          <w:szCs w:val="24"/>
        </w:rPr>
        <w:t>06</w:t>
      </w:r>
      <w:r w:rsidR="0025220F" w:rsidRPr="0025220F">
        <w:rPr>
          <w:rFonts w:ascii="Arial" w:hAnsi="Arial" w:cs="Arial"/>
          <w:b/>
          <w:sz w:val="24"/>
          <w:szCs w:val="24"/>
        </w:rPr>
        <w:t>) DIAS</w:t>
      </w:r>
    </w:p>
    <w:p w14:paraId="51FC1D85" w14:textId="77777777" w:rsidR="00C04615" w:rsidRPr="0035423A" w:rsidRDefault="00C04615" w:rsidP="002D6440">
      <w:pPr>
        <w:pStyle w:val="Encabezado"/>
        <w:jc w:val="both"/>
        <w:rPr>
          <w:rFonts w:ascii="Arial" w:hAnsi="Arial" w:cs="Arial"/>
          <w:b/>
          <w:sz w:val="24"/>
          <w:szCs w:val="24"/>
        </w:rPr>
      </w:pPr>
    </w:p>
    <w:p w14:paraId="711E1BB7" w14:textId="19A0ED7F" w:rsidR="002D6440" w:rsidRDefault="002D6440" w:rsidP="002D6440">
      <w:pPr>
        <w:pStyle w:val="Encabezado"/>
        <w:jc w:val="both"/>
        <w:rPr>
          <w:rFonts w:ascii="Arial" w:hAnsi="Arial" w:cs="Arial"/>
          <w:b/>
          <w:sz w:val="24"/>
          <w:szCs w:val="24"/>
        </w:rPr>
      </w:pPr>
      <w:r w:rsidRPr="0035423A">
        <w:rPr>
          <w:rFonts w:ascii="Arial" w:hAnsi="Arial" w:cs="Arial"/>
          <w:b/>
          <w:sz w:val="24"/>
          <w:szCs w:val="24"/>
        </w:rPr>
        <w:t xml:space="preserve">VALOR INICIAL:   </w:t>
      </w:r>
      <w:r w:rsidR="00F864DA">
        <w:rPr>
          <w:rFonts w:ascii="Arial" w:hAnsi="Arial" w:cs="Arial"/>
          <w:b/>
          <w:sz w:val="24"/>
          <w:szCs w:val="24"/>
        </w:rPr>
        <w:t>OCHO</w:t>
      </w:r>
      <w:r w:rsidR="0025220F" w:rsidRPr="0025220F">
        <w:rPr>
          <w:rFonts w:ascii="Arial" w:hAnsi="Arial" w:cs="Arial"/>
          <w:b/>
          <w:sz w:val="24"/>
          <w:szCs w:val="24"/>
        </w:rPr>
        <w:t xml:space="preserve"> MILLONES </w:t>
      </w:r>
      <w:r w:rsidR="00F864DA">
        <w:rPr>
          <w:rFonts w:ascii="Arial" w:hAnsi="Arial" w:cs="Arial"/>
          <w:b/>
          <w:sz w:val="24"/>
          <w:szCs w:val="24"/>
        </w:rPr>
        <w:t>OSCHOSCIENTOS MIL PESOS M/CTE ($8</w:t>
      </w:r>
      <w:r w:rsidR="0025220F" w:rsidRPr="0025220F">
        <w:rPr>
          <w:rFonts w:ascii="Arial" w:hAnsi="Arial" w:cs="Arial"/>
          <w:b/>
          <w:sz w:val="24"/>
          <w:szCs w:val="24"/>
        </w:rPr>
        <w:t>.</w:t>
      </w:r>
      <w:r w:rsidR="00F864DA">
        <w:rPr>
          <w:rFonts w:ascii="Arial" w:hAnsi="Arial" w:cs="Arial"/>
          <w:b/>
          <w:sz w:val="24"/>
          <w:szCs w:val="24"/>
        </w:rPr>
        <w:t>8</w:t>
      </w:r>
      <w:r w:rsidR="0025220F" w:rsidRPr="0025220F">
        <w:rPr>
          <w:rFonts w:ascii="Arial" w:hAnsi="Arial" w:cs="Arial"/>
          <w:b/>
          <w:sz w:val="24"/>
          <w:szCs w:val="24"/>
        </w:rPr>
        <w:t>00.000.00)</w:t>
      </w:r>
    </w:p>
    <w:p w14:paraId="2A4381DC" w14:textId="77777777" w:rsidR="00A67C8D" w:rsidRPr="0035423A" w:rsidRDefault="00A67C8D" w:rsidP="002D6440">
      <w:pPr>
        <w:pStyle w:val="Encabezado"/>
        <w:jc w:val="both"/>
        <w:rPr>
          <w:rFonts w:ascii="Arial" w:hAnsi="Arial" w:cs="Arial"/>
          <w:b/>
          <w:sz w:val="24"/>
          <w:szCs w:val="24"/>
        </w:rPr>
      </w:pPr>
    </w:p>
    <w:p w14:paraId="2F8290CD" w14:textId="2B1023DF" w:rsidR="00A67C8D" w:rsidRPr="00A67C8D" w:rsidRDefault="002D6440" w:rsidP="00A67C8D">
      <w:pPr>
        <w:contextualSpacing/>
        <w:jc w:val="both"/>
        <w:rPr>
          <w:rFonts w:ascii="Arial" w:hAnsi="Arial" w:cs="Arial"/>
          <w:sz w:val="24"/>
          <w:szCs w:val="24"/>
        </w:rPr>
      </w:pPr>
      <w:r w:rsidRPr="0035423A">
        <w:rPr>
          <w:rFonts w:ascii="Arial" w:hAnsi="Arial" w:cs="Arial"/>
          <w:sz w:val="24"/>
          <w:szCs w:val="24"/>
        </w:rPr>
        <w:t xml:space="preserve">Entre los suscritos a saber: </w:t>
      </w:r>
      <w:r w:rsidRPr="0035423A">
        <w:rPr>
          <w:rFonts w:ascii="Arial" w:hAnsi="Arial" w:cs="Arial"/>
          <w:b/>
          <w:sz w:val="24"/>
          <w:szCs w:val="24"/>
        </w:rPr>
        <w:t>JAVIER ANDRES HERRERA HURTADO,</w:t>
      </w:r>
      <w:r w:rsidRPr="0035423A">
        <w:rPr>
          <w:rFonts w:ascii="Arial" w:hAnsi="Arial" w:cs="Arial"/>
          <w:sz w:val="24"/>
          <w:szCs w:val="24"/>
        </w:rPr>
        <w:t xml:space="preserve"> identificado con cédula de ciudadanía número 94.406.773 expedida en Alcalá Valle del Cauca, en su calidad de Alcalde del municipio de Alcalá Valle del Cauca y como tal representante legal del mismo, posesionado mediante acta número 001 del 29 de diciembre de 2023 suscrita ante el Notario Único del Círculo de Alcalá Valle,  en ejercicio de la competencia para contratar otorgada por la ley 80 de 1993 en su artículo 11, numeral 3º, literal “b” y quien para los efectos del presente contrato se llamará EL MUNICIPIO, de una parte, y de otra </w:t>
      </w:r>
      <w:r w:rsidR="00F864DA" w:rsidRPr="00F864DA">
        <w:rPr>
          <w:rFonts w:ascii="Arial" w:hAnsi="Arial" w:cs="Arial"/>
          <w:sz w:val="24"/>
          <w:szCs w:val="24"/>
        </w:rPr>
        <w:t>DIANA YULIET FORERO RAMIREZ con Cedula de Ciudadanía No. 29.137181 Expedida en Alcalá Valle, residente en Calle 5 # 14-40 Barrio Gaitán, Teléfono 3193716545 correo electrónico dany0825@hotmail.com</w:t>
      </w:r>
      <w:r w:rsidRPr="0035423A">
        <w:rPr>
          <w:rFonts w:ascii="Arial" w:hAnsi="Arial" w:cs="Arial"/>
          <w:sz w:val="24"/>
          <w:szCs w:val="24"/>
        </w:rPr>
        <w:t xml:space="preserve">, quien  para  efectos de la presente modificación al contrato principal se denominará  EL CONTRATISTA, quien manifiesta bajo la gravedad del  juramento, que se entiende prestado con la firma del presente, no hallarse incurso en ninguna de las causales de inhabilidad e incompatibilidad establecidas por la Constitución y la Ley para contratar, previstas en el artículo 8º, de la Ley 80 de 1993 y demás decretos reglamentarios, hemos convenido suscribir la presente MODIFICACION al contrato principal, previas las siguientes consideraciones: 1) Que el Municipio de Alcalá Valle del Cauca celebro </w:t>
      </w:r>
      <w:r w:rsidR="00A67C8D" w:rsidRPr="00A67C8D">
        <w:rPr>
          <w:rFonts w:ascii="Arial" w:hAnsi="Arial" w:cs="Arial"/>
          <w:b/>
          <w:sz w:val="24"/>
          <w:szCs w:val="24"/>
        </w:rPr>
        <w:t xml:space="preserve">CONTRATO DE CONTRATO DE PRESTACION DE SERVICIOS N° </w:t>
      </w:r>
      <w:r w:rsidR="00F864DA">
        <w:rPr>
          <w:rFonts w:ascii="Arial" w:hAnsi="Arial" w:cs="Arial"/>
          <w:b/>
          <w:sz w:val="24"/>
          <w:szCs w:val="24"/>
        </w:rPr>
        <w:t>CPS202509001</w:t>
      </w:r>
      <w:r w:rsidR="0025220F" w:rsidRPr="0025220F">
        <w:rPr>
          <w:rFonts w:ascii="Arial" w:hAnsi="Arial" w:cs="Arial"/>
          <w:b/>
          <w:sz w:val="24"/>
          <w:szCs w:val="24"/>
        </w:rPr>
        <w:t xml:space="preserve"> DEL 1</w:t>
      </w:r>
      <w:r w:rsidR="00F864DA">
        <w:rPr>
          <w:rFonts w:ascii="Arial" w:hAnsi="Arial" w:cs="Arial"/>
          <w:b/>
          <w:sz w:val="24"/>
          <w:szCs w:val="24"/>
        </w:rPr>
        <w:t>1</w:t>
      </w:r>
      <w:r w:rsidR="0025220F" w:rsidRPr="0025220F">
        <w:rPr>
          <w:rFonts w:ascii="Arial" w:hAnsi="Arial" w:cs="Arial"/>
          <w:b/>
          <w:sz w:val="24"/>
          <w:szCs w:val="24"/>
        </w:rPr>
        <w:t xml:space="preserve"> DE </w:t>
      </w:r>
      <w:r w:rsidR="00F864DA">
        <w:rPr>
          <w:rFonts w:ascii="Arial" w:hAnsi="Arial" w:cs="Arial"/>
          <w:b/>
          <w:sz w:val="24"/>
          <w:szCs w:val="24"/>
        </w:rPr>
        <w:t>SEPTIEMBRE</w:t>
      </w:r>
      <w:r w:rsidR="0025220F" w:rsidRPr="0025220F">
        <w:rPr>
          <w:rFonts w:ascii="Arial" w:hAnsi="Arial" w:cs="Arial"/>
          <w:b/>
          <w:sz w:val="24"/>
          <w:szCs w:val="24"/>
        </w:rPr>
        <w:t xml:space="preserve"> DE 2025</w:t>
      </w:r>
      <w:r w:rsidRPr="0035423A">
        <w:rPr>
          <w:rFonts w:ascii="Arial" w:hAnsi="Arial" w:cs="Arial"/>
          <w:sz w:val="24"/>
          <w:szCs w:val="24"/>
        </w:rPr>
        <w:t xml:space="preserve">, cuyo objeto corresponde a: </w:t>
      </w:r>
      <w:r w:rsidRPr="0035423A">
        <w:rPr>
          <w:rFonts w:ascii="Arial" w:hAnsi="Arial" w:cs="Arial"/>
          <w:b/>
          <w:sz w:val="24"/>
          <w:szCs w:val="24"/>
        </w:rPr>
        <w:t>“</w:t>
      </w:r>
      <w:r w:rsidR="00F864DA" w:rsidRPr="00F864DA">
        <w:rPr>
          <w:rFonts w:ascii="Arial" w:hAnsi="Arial" w:cs="Arial"/>
          <w:b/>
          <w:sz w:val="24"/>
          <w:szCs w:val="24"/>
        </w:rPr>
        <w:t>PRESTACIÓN DE SERVICIOS DE APOYO A LA GESTIÓN INTEGRAL EN EL ÁREA DE CONTRATACIÓN DEL MUNICIPIO DE ALCALÁ VALLE, CON EL DESARROLLO DE ACTIVIDADES DE PRESENTACIÓN DE INFORMES Y TODAS AQUELLAS QUE SE REQUIERAN</w:t>
      </w:r>
      <w:r w:rsidRPr="0035423A">
        <w:rPr>
          <w:rFonts w:ascii="Arial" w:hAnsi="Arial" w:cs="Arial"/>
          <w:b/>
          <w:sz w:val="24"/>
          <w:szCs w:val="24"/>
        </w:rPr>
        <w:t>”</w:t>
      </w:r>
      <w:r w:rsidRPr="0035423A">
        <w:rPr>
          <w:rFonts w:ascii="Arial" w:hAnsi="Arial" w:cs="Arial"/>
          <w:sz w:val="24"/>
          <w:szCs w:val="24"/>
        </w:rPr>
        <w:t xml:space="preserve">. 2) Que el </w:t>
      </w:r>
      <w:r w:rsidR="00A67C8D" w:rsidRPr="00A67C8D">
        <w:rPr>
          <w:rFonts w:ascii="Arial" w:hAnsi="Arial" w:cs="Arial"/>
          <w:sz w:val="24"/>
          <w:szCs w:val="24"/>
        </w:rPr>
        <w:t>CONTRATO DE CONTRATO DE PRESTACION DE SERVICIOS N° CPS20250</w:t>
      </w:r>
      <w:r w:rsidR="00F864DA">
        <w:rPr>
          <w:rFonts w:ascii="Arial" w:hAnsi="Arial" w:cs="Arial"/>
          <w:sz w:val="24"/>
          <w:szCs w:val="24"/>
        </w:rPr>
        <w:t>9</w:t>
      </w:r>
      <w:r w:rsidR="0025220F">
        <w:rPr>
          <w:rFonts w:ascii="Arial" w:hAnsi="Arial" w:cs="Arial"/>
          <w:sz w:val="24"/>
          <w:szCs w:val="24"/>
        </w:rPr>
        <w:t>0</w:t>
      </w:r>
      <w:r w:rsidR="00F864DA">
        <w:rPr>
          <w:rFonts w:ascii="Arial" w:hAnsi="Arial" w:cs="Arial"/>
          <w:sz w:val="24"/>
          <w:szCs w:val="24"/>
        </w:rPr>
        <w:t>01</w:t>
      </w:r>
      <w:r w:rsidR="00A67C8D">
        <w:rPr>
          <w:rFonts w:ascii="Arial" w:hAnsi="Arial" w:cs="Arial"/>
          <w:sz w:val="24"/>
          <w:szCs w:val="24"/>
        </w:rPr>
        <w:t xml:space="preserve"> </w:t>
      </w:r>
      <w:r w:rsidR="00A67C8D" w:rsidRPr="00A67C8D">
        <w:rPr>
          <w:rFonts w:ascii="Arial" w:hAnsi="Arial" w:cs="Arial"/>
          <w:sz w:val="24"/>
          <w:szCs w:val="24"/>
        </w:rPr>
        <w:t xml:space="preserve"> </w:t>
      </w:r>
      <w:r w:rsidR="00A67C8D">
        <w:rPr>
          <w:rFonts w:ascii="Arial" w:hAnsi="Arial" w:cs="Arial"/>
          <w:sz w:val="24"/>
          <w:szCs w:val="24"/>
        </w:rPr>
        <w:t xml:space="preserve">establece </w:t>
      </w:r>
      <w:r w:rsidRPr="0035423A">
        <w:rPr>
          <w:rFonts w:ascii="Arial" w:hAnsi="Arial" w:cs="Arial"/>
          <w:sz w:val="24"/>
          <w:szCs w:val="24"/>
        </w:rPr>
        <w:t xml:space="preserve">en </w:t>
      </w:r>
      <w:r w:rsidRPr="00A67C8D">
        <w:rPr>
          <w:rFonts w:ascii="Arial" w:hAnsi="Arial" w:cs="Arial"/>
          <w:sz w:val="24"/>
          <w:szCs w:val="24"/>
        </w:rPr>
        <w:t>la cláusula</w:t>
      </w:r>
      <w:r w:rsidR="00A67C8D" w:rsidRPr="00A67C8D">
        <w:rPr>
          <w:rFonts w:ascii="Arial" w:hAnsi="Arial" w:cs="Arial"/>
          <w:sz w:val="24"/>
          <w:szCs w:val="24"/>
        </w:rPr>
        <w:t xml:space="preserve"> </w:t>
      </w:r>
      <w:r w:rsidR="00A67C8D" w:rsidRPr="00A67C8D">
        <w:rPr>
          <w:rFonts w:ascii="Arial" w:hAnsi="Arial" w:cs="Arial"/>
          <w:b/>
          <w:sz w:val="24"/>
          <w:szCs w:val="24"/>
        </w:rPr>
        <w:t>S</w:t>
      </w:r>
      <w:r w:rsidR="00A67C8D" w:rsidRPr="00A67C8D">
        <w:rPr>
          <w:rFonts w:ascii="Arial" w:hAnsi="Arial" w:cs="Arial"/>
          <w:b/>
          <w:color w:val="000000"/>
          <w:sz w:val="24"/>
          <w:szCs w:val="24"/>
        </w:rPr>
        <w:t>EGUNDA</w:t>
      </w:r>
      <w:r w:rsidR="00A67C8D" w:rsidRPr="00A67C8D">
        <w:rPr>
          <w:rFonts w:ascii="Arial" w:hAnsi="Arial" w:cs="Arial"/>
          <w:b/>
          <w:sz w:val="24"/>
          <w:szCs w:val="24"/>
        </w:rPr>
        <w:t>- OBLIGACIONES DE LAS PARTES: 1º) DEL CONTRATISTA.</w:t>
      </w:r>
      <w:r w:rsidR="00A67C8D" w:rsidRPr="00A67C8D">
        <w:rPr>
          <w:rFonts w:ascii="Arial" w:hAnsi="Arial" w:cs="Arial"/>
          <w:sz w:val="24"/>
          <w:szCs w:val="24"/>
        </w:rPr>
        <w:t xml:space="preserve"> En virtud de </w:t>
      </w:r>
      <w:r w:rsidR="00A67C8D" w:rsidRPr="00A67C8D">
        <w:rPr>
          <w:rFonts w:ascii="Arial" w:hAnsi="Arial" w:cs="Arial"/>
          <w:sz w:val="24"/>
          <w:szCs w:val="24"/>
        </w:rPr>
        <w:lastRenderedPageBreak/>
        <w:t xml:space="preserve">este contrato, el contratista contrae las siguientes obligaciones: </w:t>
      </w:r>
      <w:r w:rsidR="00A67C8D" w:rsidRPr="00A67C8D">
        <w:rPr>
          <w:rFonts w:ascii="Arial" w:hAnsi="Arial" w:cs="Arial"/>
          <w:b/>
          <w:sz w:val="24"/>
          <w:szCs w:val="24"/>
        </w:rPr>
        <w:t>1</w:t>
      </w:r>
      <w:r w:rsidR="00A67C8D" w:rsidRPr="00A67C8D">
        <w:rPr>
          <w:rFonts w:ascii="Arial" w:hAnsi="Arial" w:cs="Arial"/>
          <w:sz w:val="24"/>
          <w:szCs w:val="24"/>
        </w:rPr>
        <w:t xml:space="preserve">. El contratista se compromete a realizar las siguientes actividades en el municipio de Alcalá: </w:t>
      </w:r>
    </w:p>
    <w:p w14:paraId="3EF9D9C5" w14:textId="77777777" w:rsidR="00A67C8D" w:rsidRDefault="00A67C8D" w:rsidP="00A67C8D">
      <w:pPr>
        <w:contextualSpacing/>
        <w:jc w:val="both"/>
        <w:rPr>
          <w:rFonts w:ascii="Arial" w:hAnsi="Arial" w:cs="Arial"/>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348"/>
      </w:tblGrid>
      <w:tr w:rsidR="00F864DA" w:rsidRPr="00F864DA" w14:paraId="4973BA90" w14:textId="77777777" w:rsidTr="003476F3">
        <w:tc>
          <w:tcPr>
            <w:tcW w:w="0" w:type="auto"/>
            <w:shd w:val="clear" w:color="auto" w:fill="BFBFBF"/>
          </w:tcPr>
          <w:p w14:paraId="69C1C371" w14:textId="77777777" w:rsidR="00F864DA" w:rsidRPr="00F864DA" w:rsidRDefault="00F864DA" w:rsidP="00F864DA">
            <w:pPr>
              <w:spacing w:before="60" w:after="0" w:line="240" w:lineRule="auto"/>
              <w:jc w:val="center"/>
              <w:rPr>
                <w:rFonts w:ascii="Arial" w:eastAsia="Arial" w:hAnsi="Arial" w:cs="Arial"/>
                <w:b/>
                <w:sz w:val="24"/>
                <w:szCs w:val="24"/>
                <w:lang w:val="es-ES" w:eastAsia="es-ES"/>
              </w:rPr>
            </w:pPr>
            <w:r w:rsidRPr="00F864DA">
              <w:rPr>
                <w:rFonts w:ascii="Arial" w:eastAsia="Arial" w:hAnsi="Arial" w:cs="Arial"/>
                <w:b/>
                <w:sz w:val="24"/>
                <w:szCs w:val="24"/>
                <w:lang w:val="es-ES" w:eastAsia="es-ES"/>
              </w:rPr>
              <w:t>Actividad a desarrollar</w:t>
            </w:r>
          </w:p>
        </w:tc>
      </w:tr>
      <w:tr w:rsidR="00F864DA" w:rsidRPr="00F864DA" w14:paraId="77AFABF6" w14:textId="77777777" w:rsidTr="003476F3">
        <w:trPr>
          <w:trHeight w:val="611"/>
        </w:trPr>
        <w:tc>
          <w:tcPr>
            <w:tcW w:w="0" w:type="auto"/>
            <w:shd w:val="clear" w:color="auto" w:fill="auto"/>
            <w:vAlign w:val="center"/>
          </w:tcPr>
          <w:p w14:paraId="77C91175" w14:textId="77777777" w:rsidR="00F864DA" w:rsidRPr="00F864DA" w:rsidRDefault="00F864DA" w:rsidP="00F864DA">
            <w:pPr>
              <w:spacing w:after="0" w:line="240" w:lineRule="auto"/>
              <w:jc w:val="both"/>
              <w:rPr>
                <w:rFonts w:ascii="Arial" w:eastAsia="Arial" w:hAnsi="Arial" w:cs="Arial"/>
                <w:sz w:val="24"/>
                <w:szCs w:val="24"/>
                <w:lang w:val="es-ES" w:eastAsia="es-ES"/>
              </w:rPr>
            </w:pPr>
            <w:r w:rsidRPr="00F864DA">
              <w:rPr>
                <w:rFonts w:ascii="Arial" w:eastAsia="Arial" w:hAnsi="Arial" w:cs="Arial"/>
                <w:sz w:val="24"/>
                <w:szCs w:val="24"/>
                <w:lang w:val="es-ES" w:eastAsia="es-ES"/>
              </w:rPr>
              <w:t>Realizar escaneo de los procesos contractuales y demás informes y documentos requeridos de manera digital.</w:t>
            </w:r>
          </w:p>
        </w:tc>
      </w:tr>
      <w:tr w:rsidR="00F864DA" w:rsidRPr="00F864DA" w14:paraId="233CF326" w14:textId="77777777" w:rsidTr="003476F3">
        <w:trPr>
          <w:trHeight w:val="611"/>
        </w:trPr>
        <w:tc>
          <w:tcPr>
            <w:tcW w:w="0" w:type="auto"/>
            <w:shd w:val="clear" w:color="auto" w:fill="auto"/>
            <w:vAlign w:val="center"/>
          </w:tcPr>
          <w:p w14:paraId="29650351" w14:textId="77777777" w:rsidR="00F864DA" w:rsidRPr="00F864DA" w:rsidRDefault="00F864DA" w:rsidP="00F864DA">
            <w:pPr>
              <w:spacing w:after="0" w:line="240" w:lineRule="auto"/>
              <w:jc w:val="both"/>
              <w:rPr>
                <w:rFonts w:ascii="Arial" w:eastAsia="Arial" w:hAnsi="Arial" w:cs="Arial"/>
                <w:sz w:val="24"/>
                <w:szCs w:val="24"/>
                <w:lang w:val="es-ES" w:eastAsia="es-ES"/>
              </w:rPr>
            </w:pPr>
            <w:r w:rsidRPr="00F864DA">
              <w:rPr>
                <w:rFonts w:ascii="Arial" w:eastAsia="Arial" w:hAnsi="Arial" w:cs="Arial"/>
                <w:sz w:val="24"/>
                <w:szCs w:val="24"/>
                <w:lang w:val="es-ES" w:eastAsia="es-ES"/>
              </w:rPr>
              <w:t>Realizar la clasificación y organización de la documentación que se genera en la actividad contractual, de acuerdo con los lineamientos del archivo central y a las listas de chequeo establecidas por la entidad</w:t>
            </w:r>
          </w:p>
        </w:tc>
      </w:tr>
      <w:tr w:rsidR="00F864DA" w:rsidRPr="00F864DA" w14:paraId="25E8D698" w14:textId="77777777" w:rsidTr="003476F3">
        <w:trPr>
          <w:trHeight w:val="611"/>
        </w:trPr>
        <w:tc>
          <w:tcPr>
            <w:tcW w:w="0" w:type="auto"/>
            <w:shd w:val="clear" w:color="auto" w:fill="auto"/>
            <w:vAlign w:val="center"/>
          </w:tcPr>
          <w:p w14:paraId="7448BF89" w14:textId="77777777" w:rsidR="00F864DA" w:rsidRPr="00F864DA" w:rsidRDefault="00F864DA" w:rsidP="00F864DA">
            <w:pPr>
              <w:spacing w:after="0" w:line="240" w:lineRule="auto"/>
              <w:jc w:val="both"/>
              <w:rPr>
                <w:rFonts w:ascii="Arial" w:eastAsia="Arial" w:hAnsi="Arial" w:cs="Arial"/>
                <w:sz w:val="24"/>
                <w:szCs w:val="24"/>
                <w:lang w:val="es-ES" w:eastAsia="es-ES"/>
              </w:rPr>
            </w:pPr>
            <w:r w:rsidRPr="00F864DA">
              <w:rPr>
                <w:rFonts w:ascii="Arial" w:eastAsia="Arial" w:hAnsi="Arial" w:cs="Arial"/>
                <w:sz w:val="24"/>
                <w:szCs w:val="24"/>
                <w:lang w:val="es-ES" w:eastAsia="es-ES"/>
              </w:rPr>
              <w:t>Realizar la revisión de los informes de pago de los contratistas y verificar que cumplan con los requerimientos de Ley antes de ser pagados.</w:t>
            </w:r>
          </w:p>
        </w:tc>
      </w:tr>
      <w:tr w:rsidR="00F864DA" w:rsidRPr="00F864DA" w14:paraId="11283CFE" w14:textId="77777777" w:rsidTr="003476F3">
        <w:trPr>
          <w:trHeight w:val="611"/>
        </w:trPr>
        <w:tc>
          <w:tcPr>
            <w:tcW w:w="0" w:type="auto"/>
            <w:shd w:val="clear" w:color="auto" w:fill="auto"/>
            <w:vAlign w:val="center"/>
          </w:tcPr>
          <w:p w14:paraId="707D4761" w14:textId="77777777" w:rsidR="00F864DA" w:rsidRPr="00F864DA" w:rsidRDefault="00F864DA" w:rsidP="00F864DA">
            <w:pPr>
              <w:spacing w:after="0" w:line="240" w:lineRule="auto"/>
              <w:jc w:val="both"/>
              <w:rPr>
                <w:rFonts w:ascii="Arial" w:eastAsia="Arial" w:hAnsi="Arial" w:cs="Arial"/>
                <w:sz w:val="24"/>
                <w:szCs w:val="24"/>
                <w:lang w:val="es-ES" w:eastAsia="es-ES"/>
              </w:rPr>
            </w:pPr>
            <w:r w:rsidRPr="00F864DA">
              <w:rPr>
                <w:rFonts w:ascii="Arial" w:eastAsia="Times New Roman" w:hAnsi="Arial" w:cs="Arial"/>
                <w:sz w:val="24"/>
                <w:szCs w:val="24"/>
                <w:lang w:val="es-ES" w:eastAsia="es-ES"/>
              </w:rPr>
              <w:t>Revisar cada uno de los documentos que hacen parte de la hoja de vida y propuesta económica de cada uno de los procesos contractuales</w:t>
            </w:r>
          </w:p>
        </w:tc>
      </w:tr>
      <w:tr w:rsidR="00F864DA" w:rsidRPr="00F864DA" w14:paraId="76138E8F" w14:textId="77777777" w:rsidTr="003476F3">
        <w:trPr>
          <w:trHeight w:val="611"/>
        </w:trPr>
        <w:tc>
          <w:tcPr>
            <w:tcW w:w="0" w:type="auto"/>
            <w:shd w:val="clear" w:color="auto" w:fill="auto"/>
            <w:vAlign w:val="center"/>
          </w:tcPr>
          <w:p w14:paraId="4FB88D5A" w14:textId="77777777" w:rsidR="00F864DA" w:rsidRPr="00F864DA" w:rsidRDefault="00F864DA" w:rsidP="00F864DA">
            <w:pPr>
              <w:spacing w:after="0" w:line="240" w:lineRule="auto"/>
              <w:jc w:val="both"/>
              <w:rPr>
                <w:rFonts w:ascii="Arial" w:eastAsia="Arial" w:hAnsi="Arial" w:cs="Arial"/>
                <w:sz w:val="24"/>
                <w:szCs w:val="24"/>
                <w:lang w:val="es-ES" w:eastAsia="es-ES"/>
              </w:rPr>
            </w:pPr>
            <w:r w:rsidRPr="00F864DA">
              <w:rPr>
                <w:rFonts w:ascii="Arial" w:eastAsia="Times New Roman" w:hAnsi="Arial" w:cs="Arial"/>
                <w:sz w:val="24"/>
                <w:szCs w:val="24"/>
                <w:lang w:val="es-ES" w:eastAsia="es-ES"/>
              </w:rPr>
              <w:t>Apoyar en la recolección de firmas de los procesos contractuales.</w:t>
            </w:r>
          </w:p>
        </w:tc>
      </w:tr>
      <w:tr w:rsidR="00F864DA" w:rsidRPr="00F864DA" w14:paraId="26CC03F0" w14:textId="77777777" w:rsidTr="003476F3">
        <w:trPr>
          <w:trHeight w:val="611"/>
        </w:trPr>
        <w:tc>
          <w:tcPr>
            <w:tcW w:w="0" w:type="auto"/>
            <w:shd w:val="clear" w:color="auto" w:fill="auto"/>
            <w:vAlign w:val="center"/>
          </w:tcPr>
          <w:p w14:paraId="6750EE1F" w14:textId="77777777" w:rsidR="00F864DA" w:rsidRPr="00F864DA" w:rsidRDefault="00F864DA" w:rsidP="00F864DA">
            <w:pPr>
              <w:spacing w:after="0" w:line="240" w:lineRule="auto"/>
              <w:jc w:val="both"/>
              <w:rPr>
                <w:rFonts w:ascii="Arial" w:eastAsia="Times New Roman" w:hAnsi="Arial" w:cs="Arial"/>
                <w:sz w:val="24"/>
                <w:szCs w:val="24"/>
                <w:lang w:val="es-ES" w:eastAsia="es-ES"/>
              </w:rPr>
            </w:pPr>
            <w:r w:rsidRPr="00F864DA">
              <w:rPr>
                <w:rFonts w:ascii="Arial" w:eastAsia="Times New Roman" w:hAnsi="Arial" w:cs="Arial"/>
                <w:bCs/>
                <w:sz w:val="24"/>
                <w:szCs w:val="24"/>
                <w:lang w:val="es-ES" w:eastAsia="es-CO"/>
              </w:rPr>
              <w:t>Apoyar en la elaboración de los procesos de contratación del municipio de Alcalá Valle del Cauca.</w:t>
            </w:r>
          </w:p>
        </w:tc>
      </w:tr>
      <w:tr w:rsidR="00F864DA" w:rsidRPr="00F864DA" w14:paraId="0AC816A5" w14:textId="77777777" w:rsidTr="003476F3">
        <w:trPr>
          <w:trHeight w:val="611"/>
        </w:trPr>
        <w:tc>
          <w:tcPr>
            <w:tcW w:w="0" w:type="auto"/>
            <w:shd w:val="clear" w:color="auto" w:fill="auto"/>
            <w:vAlign w:val="center"/>
          </w:tcPr>
          <w:p w14:paraId="7BBFDE82" w14:textId="77777777" w:rsidR="00F864DA" w:rsidRPr="00F864DA" w:rsidRDefault="00F864DA" w:rsidP="00F864DA">
            <w:pPr>
              <w:spacing w:after="0" w:line="240" w:lineRule="auto"/>
              <w:jc w:val="both"/>
              <w:rPr>
                <w:rFonts w:ascii="Arial" w:eastAsia="Times New Roman" w:hAnsi="Arial" w:cs="Arial"/>
                <w:bCs/>
                <w:sz w:val="24"/>
                <w:szCs w:val="24"/>
                <w:lang w:val="es-ES" w:eastAsia="es-CO"/>
              </w:rPr>
            </w:pPr>
            <w:r w:rsidRPr="00F864DA">
              <w:rPr>
                <w:rFonts w:ascii="Arial" w:eastAsia="Times New Roman" w:hAnsi="Arial" w:cs="Arial"/>
                <w:sz w:val="24"/>
                <w:szCs w:val="24"/>
                <w:lang w:val="es-ES" w:eastAsia="es-ES"/>
              </w:rPr>
              <w:t>Apoyar en la activación y verificación de hojas de vida de los contratistas en la plataforma SIGEP II.</w:t>
            </w:r>
          </w:p>
        </w:tc>
      </w:tr>
      <w:tr w:rsidR="00F864DA" w:rsidRPr="00F864DA" w14:paraId="1D1E51DC" w14:textId="77777777" w:rsidTr="003476F3">
        <w:trPr>
          <w:trHeight w:val="611"/>
        </w:trPr>
        <w:tc>
          <w:tcPr>
            <w:tcW w:w="0" w:type="auto"/>
            <w:shd w:val="clear" w:color="auto" w:fill="auto"/>
            <w:vAlign w:val="center"/>
          </w:tcPr>
          <w:p w14:paraId="39195D55" w14:textId="77777777" w:rsidR="00F864DA" w:rsidRPr="00F864DA" w:rsidRDefault="00F864DA" w:rsidP="00F864DA">
            <w:pPr>
              <w:spacing w:after="0" w:line="240" w:lineRule="auto"/>
              <w:jc w:val="both"/>
              <w:rPr>
                <w:rFonts w:ascii="Arial" w:eastAsia="Times New Roman" w:hAnsi="Arial" w:cs="Arial"/>
                <w:sz w:val="24"/>
                <w:szCs w:val="24"/>
                <w:lang w:val="es-ES" w:eastAsia="es-ES"/>
              </w:rPr>
            </w:pPr>
            <w:r w:rsidRPr="00F864DA">
              <w:rPr>
                <w:rFonts w:ascii="Arial" w:eastAsia="Times New Roman" w:hAnsi="Arial" w:cs="Arial"/>
                <w:sz w:val="24"/>
                <w:szCs w:val="24"/>
                <w:lang w:val="es-ES" w:eastAsia="es-ES"/>
              </w:rPr>
              <w:t>Apoyar en la revisión de cada uno de los expedientes contractuales, de tal manera, que cada uno cumpla con los documentos solicitados en la lista de chequeo</w:t>
            </w:r>
          </w:p>
        </w:tc>
      </w:tr>
      <w:tr w:rsidR="00F864DA" w:rsidRPr="00F864DA" w14:paraId="70BE0691" w14:textId="77777777" w:rsidTr="003476F3">
        <w:trPr>
          <w:trHeight w:val="611"/>
        </w:trPr>
        <w:tc>
          <w:tcPr>
            <w:tcW w:w="0" w:type="auto"/>
            <w:shd w:val="clear" w:color="auto" w:fill="auto"/>
            <w:vAlign w:val="center"/>
          </w:tcPr>
          <w:p w14:paraId="2F371F71" w14:textId="77777777" w:rsidR="00F864DA" w:rsidRPr="00F864DA" w:rsidRDefault="00F864DA" w:rsidP="00F864DA">
            <w:pPr>
              <w:spacing w:after="0" w:line="240" w:lineRule="auto"/>
              <w:jc w:val="both"/>
              <w:rPr>
                <w:rFonts w:ascii="Arial" w:eastAsia="Times New Roman" w:hAnsi="Arial" w:cs="Arial"/>
                <w:sz w:val="24"/>
                <w:szCs w:val="24"/>
                <w:lang w:val="es-ES" w:eastAsia="es-ES"/>
              </w:rPr>
            </w:pPr>
            <w:r w:rsidRPr="00F864DA">
              <w:rPr>
                <w:rFonts w:ascii="Arial" w:eastAsia="Times New Roman" w:hAnsi="Arial" w:cs="Arial"/>
                <w:sz w:val="24"/>
                <w:szCs w:val="24"/>
                <w:lang w:val="es-ES" w:eastAsia="es-ES"/>
              </w:rPr>
              <w:t>Brindar apoyo en la rendición de la plataforma SIA OBSERVA en lo que tiene que ver con contratos, actas de pago, CDP, RP y órdenes de pago de los contratistas.</w:t>
            </w:r>
          </w:p>
        </w:tc>
      </w:tr>
      <w:tr w:rsidR="00F864DA" w:rsidRPr="00F864DA" w14:paraId="6767D8BA" w14:textId="77777777" w:rsidTr="003476F3">
        <w:trPr>
          <w:trHeight w:val="611"/>
        </w:trPr>
        <w:tc>
          <w:tcPr>
            <w:tcW w:w="0" w:type="auto"/>
            <w:shd w:val="clear" w:color="auto" w:fill="auto"/>
            <w:vAlign w:val="center"/>
          </w:tcPr>
          <w:p w14:paraId="450EE4AF" w14:textId="77777777" w:rsidR="00F864DA" w:rsidRPr="00F864DA" w:rsidRDefault="00F864DA" w:rsidP="00F864DA">
            <w:pPr>
              <w:spacing w:after="0" w:line="240" w:lineRule="auto"/>
              <w:jc w:val="both"/>
              <w:rPr>
                <w:rFonts w:ascii="Arial" w:eastAsia="Times New Roman" w:hAnsi="Arial" w:cs="Arial"/>
                <w:sz w:val="24"/>
                <w:szCs w:val="24"/>
                <w:lang w:val="es-ES" w:eastAsia="es-ES"/>
              </w:rPr>
            </w:pPr>
            <w:r w:rsidRPr="00F864DA">
              <w:rPr>
                <w:rFonts w:ascii="Arial" w:eastAsia="Times New Roman" w:hAnsi="Arial" w:cs="Arial"/>
                <w:sz w:val="24"/>
                <w:szCs w:val="24"/>
                <w:lang w:val="es-ES" w:eastAsia="es-ES"/>
              </w:rPr>
              <w:t>Apoyar la oficina de contratación en el diligenciamiento del Formato Único de Inventario Documental FUID</w:t>
            </w:r>
          </w:p>
        </w:tc>
      </w:tr>
    </w:tbl>
    <w:p w14:paraId="1E562478" w14:textId="77777777" w:rsidR="00F864DA" w:rsidRDefault="00F864DA" w:rsidP="00724D98">
      <w:pPr>
        <w:spacing w:after="0"/>
        <w:jc w:val="both"/>
        <w:rPr>
          <w:rFonts w:ascii="Arial" w:hAnsi="Arial" w:cs="Arial"/>
          <w:sz w:val="24"/>
          <w:szCs w:val="24"/>
        </w:rPr>
      </w:pPr>
    </w:p>
    <w:p w14:paraId="5B9483F0" w14:textId="1A6D87BB" w:rsidR="00724D98" w:rsidRDefault="00A67C8D" w:rsidP="00724D98">
      <w:pPr>
        <w:spacing w:after="0"/>
        <w:jc w:val="both"/>
        <w:rPr>
          <w:rFonts w:ascii="Arial" w:hAnsi="Arial" w:cs="Arial"/>
          <w:sz w:val="24"/>
          <w:szCs w:val="24"/>
        </w:rPr>
      </w:pPr>
      <w:r>
        <w:rPr>
          <w:rFonts w:ascii="Arial" w:hAnsi="Arial" w:cs="Arial"/>
          <w:sz w:val="24"/>
          <w:szCs w:val="24"/>
        </w:rPr>
        <w:t xml:space="preserve">Y </w:t>
      </w:r>
      <w:r w:rsidR="00724D98" w:rsidRPr="0001121A">
        <w:rPr>
          <w:rFonts w:ascii="Arial" w:hAnsi="Arial" w:cs="Arial"/>
          <w:b/>
          <w:sz w:val="24"/>
          <w:szCs w:val="24"/>
        </w:rPr>
        <w:t>CUARTA- VALOR TOTAL Y FISCAL DEL CONTRATO Y FORMA DE PAGO</w:t>
      </w:r>
      <w:r w:rsidR="00724D98" w:rsidRPr="00724D98">
        <w:rPr>
          <w:rFonts w:ascii="Arial" w:hAnsi="Arial" w:cs="Arial"/>
          <w:sz w:val="24"/>
          <w:szCs w:val="24"/>
        </w:rPr>
        <w:t xml:space="preserve">. Este contrato tiene un valor total de </w:t>
      </w:r>
      <w:r w:rsidR="00F864DA">
        <w:rPr>
          <w:rFonts w:ascii="Arial" w:hAnsi="Arial" w:cs="Arial"/>
          <w:sz w:val="24"/>
          <w:szCs w:val="24"/>
        </w:rPr>
        <w:t>OCHO</w:t>
      </w:r>
      <w:r w:rsidR="0025220F" w:rsidRPr="0025220F">
        <w:rPr>
          <w:rFonts w:ascii="Arial" w:hAnsi="Arial" w:cs="Arial"/>
          <w:sz w:val="24"/>
          <w:szCs w:val="24"/>
        </w:rPr>
        <w:t xml:space="preserve"> MILLONES </w:t>
      </w:r>
      <w:r w:rsidR="00F864DA">
        <w:rPr>
          <w:rFonts w:ascii="Arial" w:hAnsi="Arial" w:cs="Arial"/>
          <w:sz w:val="24"/>
          <w:szCs w:val="24"/>
        </w:rPr>
        <w:t>OCHOSCIENTOS MIL PESOS M/CTE ($8</w:t>
      </w:r>
      <w:r w:rsidR="0025220F" w:rsidRPr="0025220F">
        <w:rPr>
          <w:rFonts w:ascii="Arial" w:hAnsi="Arial" w:cs="Arial"/>
          <w:sz w:val="24"/>
          <w:szCs w:val="24"/>
        </w:rPr>
        <w:t>.</w:t>
      </w:r>
      <w:r w:rsidR="00F864DA">
        <w:rPr>
          <w:rFonts w:ascii="Arial" w:hAnsi="Arial" w:cs="Arial"/>
          <w:sz w:val="24"/>
          <w:szCs w:val="24"/>
        </w:rPr>
        <w:t>8</w:t>
      </w:r>
      <w:r w:rsidR="0025220F" w:rsidRPr="0025220F">
        <w:rPr>
          <w:rFonts w:ascii="Arial" w:hAnsi="Arial" w:cs="Arial"/>
          <w:sz w:val="24"/>
          <w:szCs w:val="24"/>
        </w:rPr>
        <w:t>00.000.00)</w:t>
      </w:r>
      <w:r w:rsidR="0025220F">
        <w:rPr>
          <w:rFonts w:ascii="Arial" w:hAnsi="Arial" w:cs="Arial"/>
          <w:sz w:val="24"/>
          <w:szCs w:val="24"/>
        </w:rPr>
        <w:t xml:space="preserve"> </w:t>
      </w:r>
      <w:r w:rsidR="00724D98" w:rsidRPr="00724D98">
        <w:rPr>
          <w:rFonts w:ascii="Arial" w:hAnsi="Arial" w:cs="Arial"/>
          <w:sz w:val="24"/>
          <w:szCs w:val="24"/>
        </w:rPr>
        <w:t>pagaderos así: El municipio pagará al contratista mediante pagos parciales de acuerdo a suministro efectivamente realizado y a  facturas aportadas por el contratista, pagaderos en las fechas que se decida dentro de la minuta contractual, una vez presentado el respectivo informe de actividades con sus evidencias y el certificado de pago de los aportes al sistema general de seguridad social en salud, pensión y riesgos laborales, previa suscripción del acta de supervisión con la aprobación y visto bueno del Supervisor del contrato, del informe de ejecución de las actividades contractuales</w:t>
      </w:r>
      <w:r w:rsidR="00724D98">
        <w:rPr>
          <w:rFonts w:ascii="Arial" w:hAnsi="Arial" w:cs="Arial"/>
          <w:sz w:val="24"/>
          <w:szCs w:val="24"/>
        </w:rPr>
        <w:t xml:space="preserve"> </w:t>
      </w:r>
      <w:r w:rsidR="0035423A" w:rsidRPr="001650B7">
        <w:rPr>
          <w:rFonts w:ascii="Arial" w:hAnsi="Arial" w:cs="Arial"/>
          <w:sz w:val="24"/>
          <w:szCs w:val="24"/>
        </w:rPr>
        <w:t xml:space="preserve">3) Que previa notificación de la parte </w:t>
      </w:r>
      <w:r w:rsidR="00C04615" w:rsidRPr="001650B7">
        <w:rPr>
          <w:rFonts w:ascii="Arial" w:hAnsi="Arial" w:cs="Arial"/>
          <w:sz w:val="24"/>
          <w:szCs w:val="24"/>
        </w:rPr>
        <w:t>d</w:t>
      </w:r>
      <w:r w:rsidR="0035423A" w:rsidRPr="001650B7">
        <w:rPr>
          <w:rFonts w:ascii="Arial" w:hAnsi="Arial" w:cs="Arial"/>
          <w:sz w:val="24"/>
          <w:szCs w:val="24"/>
        </w:rPr>
        <w:t xml:space="preserve">el supervisor del contrato donde manifiesta </w:t>
      </w:r>
      <w:r w:rsidR="00FC14C8">
        <w:rPr>
          <w:rFonts w:ascii="Arial" w:hAnsi="Arial" w:cs="Arial"/>
          <w:sz w:val="24"/>
          <w:szCs w:val="24"/>
        </w:rPr>
        <w:t>que se agotó el recurso inicial del contrato por lo tanto se hace necesario realizar la adición en valor</w:t>
      </w:r>
      <w:r w:rsidR="005D2721">
        <w:rPr>
          <w:rFonts w:ascii="Arial" w:hAnsi="Arial" w:cs="Arial"/>
          <w:sz w:val="24"/>
          <w:szCs w:val="24"/>
        </w:rPr>
        <w:t xml:space="preserve"> de </w:t>
      </w:r>
      <w:r w:rsidR="00F864DA">
        <w:rPr>
          <w:rFonts w:ascii="Arial" w:hAnsi="Arial" w:cs="Arial"/>
          <w:b/>
          <w:sz w:val="24"/>
          <w:szCs w:val="24"/>
        </w:rPr>
        <w:t>UN MILLON</w:t>
      </w:r>
      <w:r w:rsidR="00724D98" w:rsidRPr="00724D98">
        <w:rPr>
          <w:rFonts w:ascii="Arial" w:hAnsi="Arial" w:cs="Arial"/>
          <w:b/>
          <w:sz w:val="24"/>
          <w:szCs w:val="24"/>
        </w:rPr>
        <w:t xml:space="preserve">  </w:t>
      </w:r>
      <w:r w:rsidR="0025220F">
        <w:rPr>
          <w:rFonts w:ascii="Arial" w:hAnsi="Arial" w:cs="Arial"/>
          <w:b/>
          <w:sz w:val="24"/>
          <w:szCs w:val="24"/>
        </w:rPr>
        <w:t>DE</w:t>
      </w:r>
      <w:r w:rsidR="00724D98" w:rsidRPr="00724D98">
        <w:rPr>
          <w:rFonts w:ascii="Arial" w:hAnsi="Arial" w:cs="Arial"/>
          <w:b/>
          <w:sz w:val="24"/>
          <w:szCs w:val="24"/>
        </w:rPr>
        <w:t xml:space="preserve"> PESOS </w:t>
      </w:r>
      <w:r w:rsidR="00724D98">
        <w:rPr>
          <w:rFonts w:ascii="Arial" w:hAnsi="Arial" w:cs="Arial"/>
          <w:b/>
          <w:sz w:val="24"/>
          <w:szCs w:val="24"/>
        </w:rPr>
        <w:t>M/CTE</w:t>
      </w:r>
      <w:r w:rsidR="00724D98" w:rsidRPr="00724D98">
        <w:rPr>
          <w:rFonts w:ascii="Arial" w:hAnsi="Arial" w:cs="Arial"/>
          <w:b/>
          <w:sz w:val="24"/>
          <w:szCs w:val="24"/>
        </w:rPr>
        <w:t xml:space="preserve"> ($</w:t>
      </w:r>
      <w:r w:rsidR="00F864DA">
        <w:rPr>
          <w:rFonts w:ascii="Arial" w:hAnsi="Arial" w:cs="Arial"/>
          <w:b/>
          <w:sz w:val="24"/>
          <w:szCs w:val="24"/>
        </w:rPr>
        <w:t>1</w:t>
      </w:r>
      <w:r w:rsidR="0025220F">
        <w:rPr>
          <w:rFonts w:ascii="Arial" w:hAnsi="Arial" w:cs="Arial"/>
          <w:b/>
          <w:sz w:val="24"/>
          <w:szCs w:val="24"/>
        </w:rPr>
        <w:t>.0</w:t>
      </w:r>
      <w:r w:rsidR="00724D98" w:rsidRPr="00724D98">
        <w:rPr>
          <w:rFonts w:ascii="Arial" w:hAnsi="Arial" w:cs="Arial"/>
          <w:b/>
          <w:sz w:val="24"/>
          <w:szCs w:val="24"/>
        </w:rPr>
        <w:t>00.000)</w:t>
      </w:r>
      <w:r w:rsidR="00724D98">
        <w:rPr>
          <w:rFonts w:ascii="Arial" w:hAnsi="Arial" w:cs="Arial"/>
          <w:b/>
          <w:sz w:val="24"/>
          <w:szCs w:val="24"/>
        </w:rPr>
        <w:t xml:space="preserve"> </w:t>
      </w:r>
      <w:r w:rsidR="00FC14C8">
        <w:rPr>
          <w:rFonts w:ascii="Arial" w:hAnsi="Arial" w:cs="Arial"/>
          <w:sz w:val="24"/>
          <w:szCs w:val="24"/>
        </w:rPr>
        <w:t>al contrato</w:t>
      </w:r>
      <w:r w:rsidR="00724D98">
        <w:rPr>
          <w:rFonts w:ascii="Arial" w:hAnsi="Arial" w:cs="Arial"/>
          <w:sz w:val="24"/>
          <w:szCs w:val="24"/>
        </w:rPr>
        <w:t xml:space="preserve">; </w:t>
      </w:r>
      <w:r w:rsidR="00724D98" w:rsidRPr="00724D98">
        <w:rPr>
          <w:rFonts w:ascii="Arial" w:hAnsi="Arial" w:cs="Arial"/>
          <w:sz w:val="24"/>
          <w:szCs w:val="24"/>
        </w:rPr>
        <w:t xml:space="preserve">La necesidad surge a raíz de que la secretaria de hacienda cumple una función fundamental de la mano con el ejercicio de planeación y ejecución de la política fiscal y financiera de4 la entidad territorial. Igualmente le corresponde dirigir y coordinar, conforme a las instrucciones del </w:t>
      </w:r>
      <w:r w:rsidR="00724D98" w:rsidRPr="00724D98">
        <w:rPr>
          <w:rFonts w:ascii="Arial" w:hAnsi="Arial" w:cs="Arial"/>
          <w:sz w:val="24"/>
          <w:szCs w:val="24"/>
        </w:rPr>
        <w:lastRenderedPageBreak/>
        <w:t>respetivo alcalde, el proceso de programación, elaboración, presentación, aprobación, modificación y ejecución del presupuesto</w:t>
      </w:r>
      <w:r w:rsidR="00724D98">
        <w:rPr>
          <w:rFonts w:ascii="Arial" w:hAnsi="Arial" w:cs="Arial"/>
          <w:sz w:val="24"/>
          <w:szCs w:val="24"/>
        </w:rPr>
        <w:t xml:space="preserve">, a lo cual se imprentan las siguientes actividades: </w:t>
      </w:r>
    </w:p>
    <w:p w14:paraId="2B9C4160" w14:textId="77777777" w:rsidR="00E01BAD" w:rsidRPr="00E01BAD" w:rsidRDefault="00E01BAD" w:rsidP="00E01BAD">
      <w:pPr>
        <w:pStyle w:val="Prrafodelista"/>
        <w:numPr>
          <w:ilvl w:val="0"/>
          <w:numId w:val="30"/>
        </w:numPr>
        <w:rPr>
          <w:rFonts w:ascii="Arial" w:hAnsi="Arial" w:cs="Arial"/>
        </w:rPr>
      </w:pPr>
      <w:r w:rsidRPr="00E01BAD">
        <w:rPr>
          <w:rFonts w:ascii="Arial" w:hAnsi="Arial" w:cs="Arial"/>
        </w:rPr>
        <w:t>Realizar apoyo técnico en la Oficina de Contratación y Asuntos Legales en las actividades de control documental y organización de información de contratación</w:t>
      </w:r>
    </w:p>
    <w:p w14:paraId="2484B959" w14:textId="77777777" w:rsidR="00E01BAD" w:rsidRPr="00E01BAD" w:rsidRDefault="00E01BAD" w:rsidP="00E01BAD">
      <w:pPr>
        <w:pStyle w:val="Prrafodelista"/>
        <w:numPr>
          <w:ilvl w:val="0"/>
          <w:numId w:val="30"/>
        </w:numPr>
        <w:rPr>
          <w:rFonts w:ascii="Arial" w:hAnsi="Arial" w:cs="Arial"/>
        </w:rPr>
      </w:pPr>
      <w:r w:rsidRPr="00E01BAD">
        <w:rPr>
          <w:rFonts w:ascii="Arial" w:hAnsi="Arial" w:cs="Arial"/>
        </w:rPr>
        <w:t>Apoyar la recepción, radicación y distribución interna de la documentación que ingresa al área de contratación</w:t>
      </w:r>
    </w:p>
    <w:p w14:paraId="12C74B06" w14:textId="77777777" w:rsidR="00E01BAD" w:rsidRPr="00E01BAD" w:rsidRDefault="00E01BAD" w:rsidP="00E01BAD">
      <w:pPr>
        <w:pStyle w:val="Prrafodelista"/>
        <w:numPr>
          <w:ilvl w:val="0"/>
          <w:numId w:val="30"/>
        </w:numPr>
        <w:rPr>
          <w:rFonts w:ascii="Arial" w:hAnsi="Arial" w:cs="Arial"/>
        </w:rPr>
      </w:pPr>
      <w:r w:rsidRPr="00E01BAD">
        <w:rPr>
          <w:rFonts w:ascii="Arial" w:hAnsi="Arial" w:cs="Arial"/>
        </w:rPr>
        <w:t>Brindar apoyo al área de contratación en el proceso de manejo, organización, actualización, foliación del archivo de gestión y transferencias al Archivo Central, cuando se realice</w:t>
      </w:r>
    </w:p>
    <w:p w14:paraId="0295E7CC" w14:textId="77777777" w:rsidR="00E01BAD" w:rsidRPr="00E01BAD" w:rsidRDefault="00E01BAD" w:rsidP="00E01BAD">
      <w:pPr>
        <w:pStyle w:val="Prrafodelista"/>
        <w:numPr>
          <w:ilvl w:val="0"/>
          <w:numId w:val="30"/>
        </w:numPr>
        <w:rPr>
          <w:rFonts w:ascii="Arial" w:hAnsi="Arial" w:cs="Arial"/>
        </w:rPr>
      </w:pPr>
      <w:r w:rsidRPr="00E01BAD">
        <w:rPr>
          <w:rFonts w:ascii="Arial" w:hAnsi="Arial" w:cs="Arial"/>
        </w:rPr>
        <w:t>Apoyo con la custodia de documentos que reposan en el archivo de la Oficina de Contratación</w:t>
      </w:r>
    </w:p>
    <w:p w14:paraId="68AB8130" w14:textId="4BEA1C94" w:rsidR="00724D98" w:rsidRDefault="00E01BAD" w:rsidP="00E01BAD">
      <w:pPr>
        <w:pStyle w:val="Prrafodelista"/>
        <w:numPr>
          <w:ilvl w:val="0"/>
          <w:numId w:val="30"/>
        </w:numPr>
        <w:rPr>
          <w:rFonts w:ascii="Arial" w:hAnsi="Arial" w:cs="Arial"/>
        </w:rPr>
      </w:pPr>
      <w:r w:rsidRPr="00E01BAD">
        <w:rPr>
          <w:rFonts w:ascii="Arial" w:hAnsi="Arial" w:cs="Arial"/>
        </w:rPr>
        <w:t>Apoyar en la organización de la documentación de la oficina como son comunicaciones oficiales, circulares, memorandos, derechos de petición</w:t>
      </w:r>
      <w:r w:rsidR="00724D98" w:rsidRPr="00E01BAD">
        <w:rPr>
          <w:rFonts w:ascii="Arial" w:hAnsi="Arial" w:cs="Arial"/>
        </w:rPr>
        <w:t>.</w:t>
      </w:r>
    </w:p>
    <w:p w14:paraId="6E3230C3" w14:textId="77777777" w:rsidR="00E01BAD" w:rsidRPr="00E01BAD" w:rsidRDefault="00E01BAD" w:rsidP="00E01BAD">
      <w:pPr>
        <w:pStyle w:val="Prrafodelista"/>
        <w:rPr>
          <w:rFonts w:ascii="Arial" w:hAnsi="Arial" w:cs="Arial"/>
        </w:rPr>
      </w:pPr>
    </w:p>
    <w:p w14:paraId="7BF2A547" w14:textId="16B2F28A" w:rsidR="0001121A" w:rsidRPr="00A67C8D" w:rsidRDefault="00FF34D6" w:rsidP="0001121A">
      <w:pPr>
        <w:contextualSpacing/>
        <w:jc w:val="both"/>
        <w:rPr>
          <w:rFonts w:ascii="Arial" w:hAnsi="Arial" w:cs="Arial"/>
          <w:sz w:val="24"/>
          <w:szCs w:val="24"/>
        </w:rPr>
      </w:pPr>
      <w:r w:rsidRPr="001650B7">
        <w:rPr>
          <w:rFonts w:ascii="Arial" w:hAnsi="Arial" w:cs="Arial"/>
          <w:sz w:val="24"/>
          <w:szCs w:val="24"/>
        </w:rPr>
        <w:t>4</w:t>
      </w:r>
      <w:r w:rsidR="002D6440" w:rsidRPr="001650B7">
        <w:rPr>
          <w:rFonts w:ascii="Arial" w:hAnsi="Arial" w:cs="Arial"/>
          <w:sz w:val="24"/>
          <w:szCs w:val="24"/>
        </w:rPr>
        <w:t xml:space="preserve">) Que previo visto bueno del Ordenador del Gasto se procede a efectuar la modificación al contrato principal una vez expuestas todas y cada una de las consideraciones citadas con antelación, se define realizar la MODIFICACION que se regirá por las siguientes cláusulas: </w:t>
      </w:r>
      <w:r w:rsidR="002D6440" w:rsidRPr="001650B7">
        <w:rPr>
          <w:rFonts w:ascii="Arial" w:hAnsi="Arial" w:cs="Arial"/>
          <w:b/>
          <w:sz w:val="24"/>
          <w:szCs w:val="24"/>
        </w:rPr>
        <w:t>CLAUSULA PRIMERA.- MODIFICAR</w:t>
      </w:r>
      <w:r w:rsidR="002D6440" w:rsidRPr="001650B7">
        <w:rPr>
          <w:rFonts w:ascii="Arial" w:hAnsi="Arial" w:cs="Arial"/>
          <w:sz w:val="24"/>
          <w:szCs w:val="24"/>
        </w:rPr>
        <w:t xml:space="preserve"> la cláusula</w:t>
      </w:r>
      <w:r w:rsidR="0001121A">
        <w:rPr>
          <w:rFonts w:ascii="Arial" w:hAnsi="Arial" w:cs="Arial"/>
          <w:sz w:val="24"/>
          <w:szCs w:val="24"/>
        </w:rPr>
        <w:t xml:space="preserve"> </w:t>
      </w:r>
      <w:r w:rsidR="0001121A">
        <w:rPr>
          <w:rFonts w:ascii="Arial" w:hAnsi="Arial" w:cs="Arial"/>
          <w:b/>
          <w:sz w:val="24"/>
          <w:szCs w:val="24"/>
        </w:rPr>
        <w:t xml:space="preserve">SEGUNDA </w:t>
      </w:r>
      <w:r w:rsidR="0001121A">
        <w:rPr>
          <w:rFonts w:ascii="Arial" w:hAnsi="Arial" w:cs="Arial"/>
          <w:sz w:val="24"/>
          <w:szCs w:val="24"/>
        </w:rPr>
        <w:t xml:space="preserve">del </w:t>
      </w:r>
      <w:r w:rsidR="0001121A" w:rsidRPr="00A67C8D">
        <w:rPr>
          <w:rFonts w:ascii="Arial" w:hAnsi="Arial" w:cs="Arial"/>
          <w:b/>
          <w:sz w:val="24"/>
          <w:szCs w:val="24"/>
        </w:rPr>
        <w:t>CONTRATO DE CONTRATO DE PRES</w:t>
      </w:r>
      <w:r w:rsidR="00F864DA">
        <w:rPr>
          <w:rFonts w:ascii="Arial" w:hAnsi="Arial" w:cs="Arial"/>
          <w:b/>
          <w:sz w:val="24"/>
          <w:szCs w:val="24"/>
        </w:rPr>
        <w:t>TACION DE SERVICIOS N° CPS202509001</w:t>
      </w:r>
      <w:r w:rsidR="0001121A" w:rsidRPr="00A67C8D">
        <w:rPr>
          <w:rFonts w:ascii="Arial" w:hAnsi="Arial" w:cs="Arial"/>
          <w:b/>
          <w:sz w:val="24"/>
          <w:szCs w:val="24"/>
        </w:rPr>
        <w:t xml:space="preserve"> DEL </w:t>
      </w:r>
      <w:r w:rsidR="00F864DA">
        <w:rPr>
          <w:rFonts w:ascii="Arial" w:hAnsi="Arial" w:cs="Arial"/>
          <w:b/>
          <w:sz w:val="24"/>
          <w:szCs w:val="24"/>
        </w:rPr>
        <w:t>11</w:t>
      </w:r>
      <w:r w:rsidR="0001121A" w:rsidRPr="00A67C8D">
        <w:rPr>
          <w:rFonts w:ascii="Arial" w:hAnsi="Arial" w:cs="Arial"/>
          <w:b/>
          <w:sz w:val="24"/>
          <w:szCs w:val="24"/>
        </w:rPr>
        <w:t xml:space="preserve"> DE </w:t>
      </w:r>
      <w:r w:rsidR="00F864DA">
        <w:rPr>
          <w:rFonts w:ascii="Arial" w:hAnsi="Arial" w:cs="Arial"/>
          <w:b/>
          <w:sz w:val="24"/>
          <w:szCs w:val="24"/>
        </w:rPr>
        <w:t>SEPTIEMBRE</w:t>
      </w:r>
      <w:r w:rsidR="0001121A" w:rsidRPr="00A67C8D">
        <w:rPr>
          <w:rFonts w:ascii="Arial" w:hAnsi="Arial" w:cs="Arial"/>
          <w:b/>
          <w:sz w:val="24"/>
          <w:szCs w:val="24"/>
        </w:rPr>
        <w:t xml:space="preserve"> DE 2025</w:t>
      </w:r>
      <w:r w:rsidR="0001121A" w:rsidRPr="0035423A">
        <w:rPr>
          <w:rFonts w:ascii="Arial" w:hAnsi="Arial" w:cs="Arial"/>
          <w:sz w:val="24"/>
          <w:szCs w:val="24"/>
        </w:rPr>
        <w:t xml:space="preserve">, cuyo objeto corresponde a: </w:t>
      </w:r>
      <w:r w:rsidR="0001121A" w:rsidRPr="0035423A">
        <w:rPr>
          <w:rFonts w:ascii="Arial" w:hAnsi="Arial" w:cs="Arial"/>
          <w:b/>
          <w:sz w:val="24"/>
          <w:szCs w:val="24"/>
        </w:rPr>
        <w:t>“</w:t>
      </w:r>
      <w:r w:rsidR="00F864DA" w:rsidRPr="00E929F8">
        <w:rPr>
          <w:rFonts w:ascii="Arial" w:hAnsi="Arial" w:cs="Arial"/>
          <w:b/>
        </w:rPr>
        <w:t>PRESTACIÓN DE SERVICIOS DE APOYO A LA GESTIÓN INTEGRAL EN EL ÁREA DE CONTRATACIÓN DEL MUNICIPIO DE ALCALÁ VALLE, CON EL DESARROLLO DE ACTIVIDADES DE PRESENTACIÓN DE INFORMES Y TODAS AQUELLAS QUE SE REQUIERAN</w:t>
      </w:r>
      <w:r w:rsidR="0001121A">
        <w:rPr>
          <w:rFonts w:ascii="Arial" w:hAnsi="Arial" w:cs="Arial"/>
          <w:b/>
          <w:sz w:val="24"/>
          <w:szCs w:val="24"/>
        </w:rPr>
        <w:t xml:space="preserve">, </w:t>
      </w:r>
      <w:r w:rsidR="0001121A">
        <w:rPr>
          <w:rFonts w:ascii="Arial" w:hAnsi="Arial" w:cs="Arial"/>
          <w:sz w:val="24"/>
          <w:szCs w:val="24"/>
        </w:rPr>
        <w:t xml:space="preserve">la cual quedara de la siguiente manera: </w:t>
      </w:r>
      <w:r w:rsidR="0001121A" w:rsidRPr="00A67C8D">
        <w:rPr>
          <w:rFonts w:ascii="Arial" w:hAnsi="Arial" w:cs="Arial"/>
          <w:b/>
          <w:sz w:val="24"/>
          <w:szCs w:val="24"/>
        </w:rPr>
        <w:t>S</w:t>
      </w:r>
      <w:r w:rsidR="0001121A" w:rsidRPr="00A67C8D">
        <w:rPr>
          <w:rFonts w:ascii="Arial" w:hAnsi="Arial" w:cs="Arial"/>
          <w:b/>
          <w:color w:val="000000"/>
          <w:sz w:val="24"/>
          <w:szCs w:val="24"/>
        </w:rPr>
        <w:t>EGUNDA</w:t>
      </w:r>
      <w:r w:rsidR="0001121A" w:rsidRPr="00A67C8D">
        <w:rPr>
          <w:rFonts w:ascii="Arial" w:hAnsi="Arial" w:cs="Arial"/>
          <w:b/>
          <w:sz w:val="24"/>
          <w:szCs w:val="24"/>
        </w:rPr>
        <w:t>- OBLIGACIONES DE LAS PARTES: 1º) DEL CONTRATISTA.</w:t>
      </w:r>
      <w:r w:rsidR="0001121A" w:rsidRPr="00A67C8D">
        <w:rPr>
          <w:rFonts w:ascii="Arial" w:hAnsi="Arial" w:cs="Arial"/>
          <w:sz w:val="24"/>
          <w:szCs w:val="24"/>
        </w:rPr>
        <w:t xml:space="preserve"> En virtud de este contrato, el contratista contrae las siguientes obligaciones: </w:t>
      </w:r>
      <w:r w:rsidR="0001121A" w:rsidRPr="00A67C8D">
        <w:rPr>
          <w:rFonts w:ascii="Arial" w:hAnsi="Arial" w:cs="Arial"/>
          <w:b/>
          <w:sz w:val="24"/>
          <w:szCs w:val="24"/>
        </w:rPr>
        <w:t>1</w:t>
      </w:r>
      <w:r w:rsidR="0001121A" w:rsidRPr="00A67C8D">
        <w:rPr>
          <w:rFonts w:ascii="Arial" w:hAnsi="Arial" w:cs="Arial"/>
          <w:sz w:val="24"/>
          <w:szCs w:val="24"/>
        </w:rPr>
        <w:t xml:space="preserve">. El contratista se compromete a realizar las siguientes actividades en el municipio de Alcalá: </w:t>
      </w:r>
    </w:p>
    <w:p w14:paraId="26BB7EF8" w14:textId="77777777" w:rsidR="0001121A" w:rsidRDefault="0001121A" w:rsidP="0001121A">
      <w:pPr>
        <w:contextualSpacing/>
        <w:jc w:val="both"/>
        <w:rPr>
          <w:rFonts w:ascii="Arial" w:hAnsi="Arial" w:cs="Arial"/>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348"/>
      </w:tblGrid>
      <w:tr w:rsidR="00F864DA" w:rsidRPr="00F864DA" w14:paraId="52D0CFA9" w14:textId="77777777" w:rsidTr="003476F3">
        <w:tc>
          <w:tcPr>
            <w:tcW w:w="0" w:type="auto"/>
            <w:shd w:val="clear" w:color="auto" w:fill="BFBFBF"/>
          </w:tcPr>
          <w:p w14:paraId="496F6DB7" w14:textId="77777777" w:rsidR="00F864DA" w:rsidRPr="00F864DA" w:rsidRDefault="00F864DA" w:rsidP="00F864DA">
            <w:pPr>
              <w:spacing w:before="60" w:after="0" w:line="240" w:lineRule="auto"/>
              <w:jc w:val="center"/>
              <w:rPr>
                <w:rFonts w:ascii="Arial" w:eastAsia="Arial" w:hAnsi="Arial" w:cs="Arial"/>
                <w:b/>
                <w:sz w:val="24"/>
                <w:szCs w:val="24"/>
                <w:lang w:val="es-ES" w:eastAsia="es-ES"/>
              </w:rPr>
            </w:pPr>
            <w:r w:rsidRPr="00F864DA">
              <w:rPr>
                <w:rFonts w:ascii="Arial" w:eastAsia="Arial" w:hAnsi="Arial" w:cs="Arial"/>
                <w:b/>
                <w:sz w:val="24"/>
                <w:szCs w:val="24"/>
                <w:lang w:val="es-ES" w:eastAsia="es-ES"/>
              </w:rPr>
              <w:t>Actividad a desarrollar</w:t>
            </w:r>
          </w:p>
        </w:tc>
      </w:tr>
      <w:tr w:rsidR="00F864DA" w:rsidRPr="00F864DA" w14:paraId="4164FB1C" w14:textId="77777777" w:rsidTr="003476F3">
        <w:trPr>
          <w:trHeight w:val="611"/>
        </w:trPr>
        <w:tc>
          <w:tcPr>
            <w:tcW w:w="0" w:type="auto"/>
            <w:shd w:val="clear" w:color="auto" w:fill="auto"/>
            <w:vAlign w:val="center"/>
          </w:tcPr>
          <w:p w14:paraId="2FBB597E" w14:textId="77777777" w:rsidR="00F864DA" w:rsidRPr="00F864DA" w:rsidRDefault="00F864DA" w:rsidP="00F864DA">
            <w:pPr>
              <w:spacing w:after="0" w:line="240" w:lineRule="auto"/>
              <w:jc w:val="both"/>
              <w:rPr>
                <w:rFonts w:ascii="Arial" w:eastAsia="Arial" w:hAnsi="Arial" w:cs="Arial"/>
                <w:sz w:val="24"/>
                <w:szCs w:val="24"/>
                <w:lang w:val="es-ES" w:eastAsia="es-ES"/>
              </w:rPr>
            </w:pPr>
            <w:r w:rsidRPr="00F864DA">
              <w:rPr>
                <w:rFonts w:ascii="Arial" w:eastAsia="Arial" w:hAnsi="Arial" w:cs="Arial"/>
                <w:sz w:val="24"/>
                <w:szCs w:val="24"/>
                <w:lang w:val="es-ES" w:eastAsia="es-ES"/>
              </w:rPr>
              <w:t>Realizar escaneo de los procesos contractuales y demás informes y documentos requeridos de manera digital.</w:t>
            </w:r>
          </w:p>
        </w:tc>
      </w:tr>
      <w:tr w:rsidR="00F864DA" w:rsidRPr="00F864DA" w14:paraId="20A4CA86" w14:textId="77777777" w:rsidTr="003476F3">
        <w:trPr>
          <w:trHeight w:val="611"/>
        </w:trPr>
        <w:tc>
          <w:tcPr>
            <w:tcW w:w="0" w:type="auto"/>
            <w:shd w:val="clear" w:color="auto" w:fill="auto"/>
            <w:vAlign w:val="center"/>
          </w:tcPr>
          <w:p w14:paraId="5A022DD2" w14:textId="77777777" w:rsidR="00F864DA" w:rsidRPr="00F864DA" w:rsidRDefault="00F864DA" w:rsidP="00F864DA">
            <w:pPr>
              <w:spacing w:after="0" w:line="240" w:lineRule="auto"/>
              <w:jc w:val="both"/>
              <w:rPr>
                <w:rFonts w:ascii="Arial" w:eastAsia="Arial" w:hAnsi="Arial" w:cs="Arial"/>
                <w:sz w:val="24"/>
                <w:szCs w:val="24"/>
                <w:lang w:val="es-ES" w:eastAsia="es-ES"/>
              </w:rPr>
            </w:pPr>
            <w:r w:rsidRPr="00F864DA">
              <w:rPr>
                <w:rFonts w:ascii="Arial" w:eastAsia="Arial" w:hAnsi="Arial" w:cs="Arial"/>
                <w:sz w:val="24"/>
                <w:szCs w:val="24"/>
                <w:lang w:val="es-ES" w:eastAsia="es-ES"/>
              </w:rPr>
              <w:t>Realizar la clasificación y organización de la documentación que se genera en la actividad contractual, de acuerdo con los lineamientos del archivo central y a las listas de chequeo establecidas por la entidad</w:t>
            </w:r>
          </w:p>
        </w:tc>
      </w:tr>
      <w:tr w:rsidR="00F864DA" w:rsidRPr="00F864DA" w14:paraId="595496F8" w14:textId="77777777" w:rsidTr="003476F3">
        <w:trPr>
          <w:trHeight w:val="611"/>
        </w:trPr>
        <w:tc>
          <w:tcPr>
            <w:tcW w:w="0" w:type="auto"/>
            <w:shd w:val="clear" w:color="auto" w:fill="auto"/>
            <w:vAlign w:val="center"/>
          </w:tcPr>
          <w:p w14:paraId="6CFA4C78" w14:textId="77777777" w:rsidR="00F864DA" w:rsidRPr="00F864DA" w:rsidRDefault="00F864DA" w:rsidP="00F864DA">
            <w:pPr>
              <w:spacing w:after="0" w:line="240" w:lineRule="auto"/>
              <w:jc w:val="both"/>
              <w:rPr>
                <w:rFonts w:ascii="Arial" w:eastAsia="Arial" w:hAnsi="Arial" w:cs="Arial"/>
                <w:sz w:val="24"/>
                <w:szCs w:val="24"/>
                <w:lang w:val="es-ES" w:eastAsia="es-ES"/>
              </w:rPr>
            </w:pPr>
            <w:r w:rsidRPr="00F864DA">
              <w:rPr>
                <w:rFonts w:ascii="Arial" w:eastAsia="Arial" w:hAnsi="Arial" w:cs="Arial"/>
                <w:sz w:val="24"/>
                <w:szCs w:val="24"/>
                <w:lang w:val="es-ES" w:eastAsia="es-ES"/>
              </w:rPr>
              <w:t>Realizar la revisión de los informes de pago de los contratistas y verificar que cumplan con los requerimientos de Ley antes de ser pagados.</w:t>
            </w:r>
          </w:p>
        </w:tc>
      </w:tr>
      <w:tr w:rsidR="00F864DA" w:rsidRPr="00F864DA" w14:paraId="6D7ECB3F" w14:textId="77777777" w:rsidTr="003476F3">
        <w:trPr>
          <w:trHeight w:val="611"/>
        </w:trPr>
        <w:tc>
          <w:tcPr>
            <w:tcW w:w="0" w:type="auto"/>
            <w:shd w:val="clear" w:color="auto" w:fill="auto"/>
            <w:vAlign w:val="center"/>
          </w:tcPr>
          <w:p w14:paraId="1D30A035" w14:textId="77777777" w:rsidR="00F864DA" w:rsidRPr="00F864DA" w:rsidRDefault="00F864DA" w:rsidP="00F864DA">
            <w:pPr>
              <w:spacing w:after="0" w:line="240" w:lineRule="auto"/>
              <w:jc w:val="both"/>
              <w:rPr>
                <w:rFonts w:ascii="Arial" w:eastAsia="Arial" w:hAnsi="Arial" w:cs="Arial"/>
                <w:sz w:val="24"/>
                <w:szCs w:val="24"/>
                <w:lang w:val="es-ES" w:eastAsia="es-ES"/>
              </w:rPr>
            </w:pPr>
            <w:r w:rsidRPr="00F864DA">
              <w:rPr>
                <w:rFonts w:ascii="Arial" w:eastAsia="Times New Roman" w:hAnsi="Arial" w:cs="Arial"/>
                <w:sz w:val="24"/>
                <w:szCs w:val="24"/>
                <w:lang w:val="es-ES" w:eastAsia="es-ES"/>
              </w:rPr>
              <w:t>Revisar cada uno de los documentos que hacen parte de la hoja de vida y propuesta económica de cada uno de los procesos contractuales</w:t>
            </w:r>
          </w:p>
        </w:tc>
      </w:tr>
      <w:tr w:rsidR="00F864DA" w:rsidRPr="00F864DA" w14:paraId="4E0E0F43" w14:textId="77777777" w:rsidTr="003476F3">
        <w:trPr>
          <w:trHeight w:val="611"/>
        </w:trPr>
        <w:tc>
          <w:tcPr>
            <w:tcW w:w="0" w:type="auto"/>
            <w:shd w:val="clear" w:color="auto" w:fill="auto"/>
            <w:vAlign w:val="center"/>
          </w:tcPr>
          <w:p w14:paraId="3448205B" w14:textId="77777777" w:rsidR="00F864DA" w:rsidRPr="00F864DA" w:rsidRDefault="00F864DA" w:rsidP="00F864DA">
            <w:pPr>
              <w:spacing w:after="0" w:line="240" w:lineRule="auto"/>
              <w:jc w:val="both"/>
              <w:rPr>
                <w:rFonts w:ascii="Arial" w:eastAsia="Arial" w:hAnsi="Arial" w:cs="Arial"/>
                <w:sz w:val="24"/>
                <w:szCs w:val="24"/>
                <w:lang w:val="es-ES" w:eastAsia="es-ES"/>
              </w:rPr>
            </w:pPr>
            <w:r w:rsidRPr="00F864DA">
              <w:rPr>
                <w:rFonts w:ascii="Arial" w:eastAsia="Times New Roman" w:hAnsi="Arial" w:cs="Arial"/>
                <w:sz w:val="24"/>
                <w:szCs w:val="24"/>
                <w:lang w:val="es-ES" w:eastAsia="es-ES"/>
              </w:rPr>
              <w:t>Apoyar en la recolección de firmas de los procesos contractuales.</w:t>
            </w:r>
          </w:p>
        </w:tc>
      </w:tr>
      <w:tr w:rsidR="00F864DA" w:rsidRPr="00F864DA" w14:paraId="31C9C35C" w14:textId="77777777" w:rsidTr="003476F3">
        <w:trPr>
          <w:trHeight w:val="611"/>
        </w:trPr>
        <w:tc>
          <w:tcPr>
            <w:tcW w:w="0" w:type="auto"/>
            <w:shd w:val="clear" w:color="auto" w:fill="auto"/>
            <w:vAlign w:val="center"/>
          </w:tcPr>
          <w:p w14:paraId="0C6C4CC4" w14:textId="77777777" w:rsidR="00F864DA" w:rsidRPr="00F864DA" w:rsidRDefault="00F864DA" w:rsidP="00F864DA">
            <w:pPr>
              <w:spacing w:after="0" w:line="240" w:lineRule="auto"/>
              <w:jc w:val="both"/>
              <w:rPr>
                <w:rFonts w:ascii="Arial" w:eastAsia="Times New Roman" w:hAnsi="Arial" w:cs="Arial"/>
                <w:sz w:val="24"/>
                <w:szCs w:val="24"/>
                <w:lang w:val="es-ES" w:eastAsia="es-ES"/>
              </w:rPr>
            </w:pPr>
            <w:r w:rsidRPr="00F864DA">
              <w:rPr>
                <w:rFonts w:ascii="Arial" w:eastAsia="Times New Roman" w:hAnsi="Arial" w:cs="Arial"/>
                <w:bCs/>
                <w:sz w:val="24"/>
                <w:szCs w:val="24"/>
                <w:lang w:val="es-ES" w:eastAsia="es-CO"/>
              </w:rPr>
              <w:t>Apoyar en la elaboración de los procesos de contratación del municipio de Alcalá Valle del Cauca.</w:t>
            </w:r>
          </w:p>
        </w:tc>
      </w:tr>
      <w:tr w:rsidR="00F864DA" w:rsidRPr="00F864DA" w14:paraId="70E15350" w14:textId="77777777" w:rsidTr="003476F3">
        <w:trPr>
          <w:trHeight w:val="611"/>
        </w:trPr>
        <w:tc>
          <w:tcPr>
            <w:tcW w:w="0" w:type="auto"/>
            <w:shd w:val="clear" w:color="auto" w:fill="auto"/>
            <w:vAlign w:val="center"/>
          </w:tcPr>
          <w:p w14:paraId="24587731" w14:textId="77777777" w:rsidR="00F864DA" w:rsidRPr="00F864DA" w:rsidRDefault="00F864DA" w:rsidP="00F864DA">
            <w:pPr>
              <w:spacing w:after="0" w:line="240" w:lineRule="auto"/>
              <w:jc w:val="both"/>
              <w:rPr>
                <w:rFonts w:ascii="Arial" w:eastAsia="Times New Roman" w:hAnsi="Arial" w:cs="Arial"/>
                <w:bCs/>
                <w:sz w:val="24"/>
                <w:szCs w:val="24"/>
                <w:lang w:val="es-ES" w:eastAsia="es-CO"/>
              </w:rPr>
            </w:pPr>
            <w:r w:rsidRPr="00F864DA">
              <w:rPr>
                <w:rFonts w:ascii="Arial" w:eastAsia="Times New Roman" w:hAnsi="Arial" w:cs="Arial"/>
                <w:sz w:val="24"/>
                <w:szCs w:val="24"/>
                <w:lang w:val="es-ES" w:eastAsia="es-ES"/>
              </w:rPr>
              <w:lastRenderedPageBreak/>
              <w:t>Apoyar en la activación y verificación de hojas de vida de los contratistas en la plataforma SIGEP II.</w:t>
            </w:r>
          </w:p>
        </w:tc>
      </w:tr>
      <w:tr w:rsidR="00F864DA" w:rsidRPr="00F864DA" w14:paraId="0D6C1E99" w14:textId="77777777" w:rsidTr="003476F3">
        <w:trPr>
          <w:trHeight w:val="611"/>
        </w:trPr>
        <w:tc>
          <w:tcPr>
            <w:tcW w:w="0" w:type="auto"/>
            <w:shd w:val="clear" w:color="auto" w:fill="auto"/>
            <w:vAlign w:val="center"/>
          </w:tcPr>
          <w:p w14:paraId="0F460CF7" w14:textId="77777777" w:rsidR="00F864DA" w:rsidRPr="00F864DA" w:rsidRDefault="00F864DA" w:rsidP="00F864DA">
            <w:pPr>
              <w:spacing w:after="0" w:line="240" w:lineRule="auto"/>
              <w:jc w:val="both"/>
              <w:rPr>
                <w:rFonts w:ascii="Arial" w:eastAsia="Times New Roman" w:hAnsi="Arial" w:cs="Arial"/>
                <w:sz w:val="24"/>
                <w:szCs w:val="24"/>
                <w:lang w:val="es-ES" w:eastAsia="es-ES"/>
              </w:rPr>
            </w:pPr>
            <w:r w:rsidRPr="00F864DA">
              <w:rPr>
                <w:rFonts w:ascii="Arial" w:eastAsia="Times New Roman" w:hAnsi="Arial" w:cs="Arial"/>
                <w:sz w:val="24"/>
                <w:szCs w:val="24"/>
                <w:lang w:val="es-ES" w:eastAsia="es-ES"/>
              </w:rPr>
              <w:t>Apoyar en la revisión de cada uno de los expedientes contractuales, de tal manera, que cada uno cumpla con los documentos solicitados en la lista de chequeo</w:t>
            </w:r>
          </w:p>
        </w:tc>
      </w:tr>
      <w:tr w:rsidR="00F864DA" w:rsidRPr="00F864DA" w14:paraId="0137A1DF" w14:textId="77777777" w:rsidTr="003476F3">
        <w:trPr>
          <w:trHeight w:val="611"/>
        </w:trPr>
        <w:tc>
          <w:tcPr>
            <w:tcW w:w="0" w:type="auto"/>
            <w:shd w:val="clear" w:color="auto" w:fill="auto"/>
            <w:vAlign w:val="center"/>
          </w:tcPr>
          <w:p w14:paraId="07DE9646" w14:textId="77777777" w:rsidR="00F864DA" w:rsidRPr="00F864DA" w:rsidRDefault="00F864DA" w:rsidP="00F864DA">
            <w:pPr>
              <w:spacing w:after="0" w:line="240" w:lineRule="auto"/>
              <w:jc w:val="both"/>
              <w:rPr>
                <w:rFonts w:ascii="Arial" w:eastAsia="Times New Roman" w:hAnsi="Arial" w:cs="Arial"/>
                <w:sz w:val="24"/>
                <w:szCs w:val="24"/>
                <w:lang w:val="es-ES" w:eastAsia="es-ES"/>
              </w:rPr>
            </w:pPr>
            <w:r w:rsidRPr="00F864DA">
              <w:rPr>
                <w:rFonts w:ascii="Arial" w:eastAsia="Times New Roman" w:hAnsi="Arial" w:cs="Arial"/>
                <w:sz w:val="24"/>
                <w:szCs w:val="24"/>
                <w:lang w:val="es-ES" w:eastAsia="es-ES"/>
              </w:rPr>
              <w:t>Brindar apoyo en la rendición de la plataforma SIA OBSERVA en lo que tiene que ver con contratos, actas de pago, CDP, RP y órdenes de pago de los contratistas.</w:t>
            </w:r>
          </w:p>
        </w:tc>
      </w:tr>
      <w:tr w:rsidR="00F864DA" w:rsidRPr="00F864DA" w14:paraId="79EA300D" w14:textId="77777777" w:rsidTr="003476F3">
        <w:trPr>
          <w:trHeight w:val="611"/>
        </w:trPr>
        <w:tc>
          <w:tcPr>
            <w:tcW w:w="0" w:type="auto"/>
            <w:shd w:val="clear" w:color="auto" w:fill="auto"/>
            <w:vAlign w:val="center"/>
          </w:tcPr>
          <w:p w14:paraId="4E49A275" w14:textId="77777777" w:rsidR="00F864DA" w:rsidRPr="00F864DA" w:rsidRDefault="00F864DA" w:rsidP="00F864DA">
            <w:pPr>
              <w:spacing w:after="0" w:line="240" w:lineRule="auto"/>
              <w:jc w:val="both"/>
              <w:rPr>
                <w:rFonts w:ascii="Arial" w:eastAsia="Times New Roman" w:hAnsi="Arial" w:cs="Arial"/>
                <w:sz w:val="24"/>
                <w:szCs w:val="24"/>
                <w:lang w:val="es-ES" w:eastAsia="es-ES"/>
              </w:rPr>
            </w:pPr>
            <w:r w:rsidRPr="00F864DA">
              <w:rPr>
                <w:rFonts w:ascii="Arial" w:eastAsia="Times New Roman" w:hAnsi="Arial" w:cs="Arial"/>
                <w:sz w:val="24"/>
                <w:szCs w:val="24"/>
                <w:lang w:val="es-ES" w:eastAsia="es-ES"/>
              </w:rPr>
              <w:t>Apoyar la oficina de contratación en el diligenciamiento del Formato Único de Inventario Documental FUID</w:t>
            </w:r>
          </w:p>
        </w:tc>
      </w:tr>
      <w:tr w:rsidR="00E01BAD" w:rsidRPr="00F864DA" w14:paraId="3D9CFD5F" w14:textId="77777777" w:rsidTr="003476F3">
        <w:trPr>
          <w:trHeight w:val="611"/>
        </w:trPr>
        <w:tc>
          <w:tcPr>
            <w:tcW w:w="0" w:type="auto"/>
            <w:shd w:val="clear" w:color="auto" w:fill="auto"/>
            <w:vAlign w:val="center"/>
          </w:tcPr>
          <w:p w14:paraId="2C791EBD" w14:textId="2C384261" w:rsidR="00E01BAD" w:rsidRPr="00F864DA" w:rsidRDefault="00E01BAD" w:rsidP="00E01BAD">
            <w:pPr>
              <w:spacing w:after="0" w:line="240" w:lineRule="auto"/>
              <w:jc w:val="both"/>
              <w:rPr>
                <w:rFonts w:ascii="Arial" w:eastAsia="Times New Roman" w:hAnsi="Arial" w:cs="Arial"/>
                <w:sz w:val="24"/>
                <w:szCs w:val="24"/>
                <w:lang w:val="es-ES" w:eastAsia="es-ES"/>
              </w:rPr>
            </w:pPr>
            <w:r w:rsidRPr="007B64ED">
              <w:rPr>
                <w:rFonts w:ascii="Arial" w:hAnsi="Arial" w:cs="Arial"/>
                <w:sz w:val="24"/>
                <w:szCs w:val="24"/>
              </w:rPr>
              <w:t>Realizar apoyo técnico en la Oficina de Contratación y Asuntos Legales en las actividades de control documental y organización de información de contratación</w:t>
            </w:r>
          </w:p>
        </w:tc>
      </w:tr>
      <w:tr w:rsidR="00E01BAD" w:rsidRPr="00F864DA" w14:paraId="7D594D33" w14:textId="77777777" w:rsidTr="003476F3">
        <w:trPr>
          <w:trHeight w:val="611"/>
        </w:trPr>
        <w:tc>
          <w:tcPr>
            <w:tcW w:w="0" w:type="auto"/>
            <w:shd w:val="clear" w:color="auto" w:fill="auto"/>
            <w:vAlign w:val="center"/>
          </w:tcPr>
          <w:p w14:paraId="02792A52" w14:textId="05575C2F" w:rsidR="00E01BAD" w:rsidRPr="00F864DA" w:rsidRDefault="00E01BAD" w:rsidP="00E01BAD">
            <w:pPr>
              <w:spacing w:after="0" w:line="240" w:lineRule="auto"/>
              <w:jc w:val="both"/>
              <w:rPr>
                <w:rFonts w:ascii="Arial" w:eastAsia="Times New Roman" w:hAnsi="Arial" w:cs="Arial"/>
                <w:sz w:val="24"/>
                <w:szCs w:val="24"/>
                <w:lang w:val="es-ES" w:eastAsia="es-ES"/>
              </w:rPr>
            </w:pPr>
            <w:r w:rsidRPr="007B64ED">
              <w:rPr>
                <w:rFonts w:ascii="Arial" w:hAnsi="Arial" w:cs="Arial"/>
                <w:sz w:val="24"/>
                <w:szCs w:val="24"/>
              </w:rPr>
              <w:t>Apoyar la recepción, radicación y distribución interna de la documentación que ingresa al área de contratación</w:t>
            </w:r>
          </w:p>
        </w:tc>
      </w:tr>
      <w:tr w:rsidR="00E01BAD" w:rsidRPr="00F864DA" w14:paraId="6F91ACC1" w14:textId="77777777" w:rsidTr="003476F3">
        <w:trPr>
          <w:trHeight w:val="611"/>
        </w:trPr>
        <w:tc>
          <w:tcPr>
            <w:tcW w:w="0" w:type="auto"/>
            <w:shd w:val="clear" w:color="auto" w:fill="auto"/>
            <w:vAlign w:val="center"/>
          </w:tcPr>
          <w:p w14:paraId="49237022" w14:textId="03781B7E" w:rsidR="00E01BAD" w:rsidRPr="00F864DA" w:rsidRDefault="00E01BAD" w:rsidP="00E01BAD">
            <w:pPr>
              <w:spacing w:after="0" w:line="240" w:lineRule="auto"/>
              <w:jc w:val="both"/>
              <w:rPr>
                <w:rFonts w:ascii="Arial" w:eastAsia="Times New Roman" w:hAnsi="Arial" w:cs="Arial"/>
                <w:sz w:val="24"/>
                <w:szCs w:val="24"/>
                <w:lang w:val="es-ES" w:eastAsia="es-ES"/>
              </w:rPr>
            </w:pPr>
            <w:r w:rsidRPr="007B64ED">
              <w:rPr>
                <w:rFonts w:ascii="Arial" w:hAnsi="Arial" w:cs="Arial"/>
                <w:sz w:val="24"/>
                <w:szCs w:val="24"/>
              </w:rPr>
              <w:t>Brindar apoyo al área de contratación en el proceso de manejo, organización, actualización, foliación del archivo de gestión y transferencias al Archivo Central, cuando se realice</w:t>
            </w:r>
          </w:p>
        </w:tc>
      </w:tr>
      <w:tr w:rsidR="00E01BAD" w:rsidRPr="00F864DA" w14:paraId="404C35D0" w14:textId="77777777" w:rsidTr="003476F3">
        <w:trPr>
          <w:trHeight w:val="611"/>
        </w:trPr>
        <w:tc>
          <w:tcPr>
            <w:tcW w:w="0" w:type="auto"/>
            <w:shd w:val="clear" w:color="auto" w:fill="auto"/>
            <w:vAlign w:val="center"/>
          </w:tcPr>
          <w:p w14:paraId="4B817401" w14:textId="31C36EE4" w:rsidR="00E01BAD" w:rsidRPr="00F864DA" w:rsidRDefault="00E01BAD" w:rsidP="00E01BAD">
            <w:pPr>
              <w:spacing w:after="0" w:line="240" w:lineRule="auto"/>
              <w:jc w:val="both"/>
              <w:rPr>
                <w:rFonts w:ascii="Arial" w:eastAsia="Times New Roman" w:hAnsi="Arial" w:cs="Arial"/>
                <w:sz w:val="24"/>
                <w:szCs w:val="24"/>
                <w:lang w:val="es-ES" w:eastAsia="es-ES"/>
              </w:rPr>
            </w:pPr>
            <w:r w:rsidRPr="007B64ED">
              <w:rPr>
                <w:rFonts w:ascii="Arial" w:hAnsi="Arial" w:cs="Arial"/>
                <w:sz w:val="24"/>
                <w:szCs w:val="24"/>
              </w:rPr>
              <w:t>Apoyo con la custodia de documentos que reposan en el archivo de la Oficina de Contratación</w:t>
            </w:r>
          </w:p>
        </w:tc>
      </w:tr>
      <w:tr w:rsidR="00E01BAD" w:rsidRPr="00F864DA" w14:paraId="61DC3044" w14:textId="77777777" w:rsidTr="003476F3">
        <w:trPr>
          <w:trHeight w:val="611"/>
        </w:trPr>
        <w:tc>
          <w:tcPr>
            <w:tcW w:w="0" w:type="auto"/>
            <w:shd w:val="clear" w:color="auto" w:fill="auto"/>
            <w:vAlign w:val="center"/>
          </w:tcPr>
          <w:p w14:paraId="49C69202" w14:textId="3181EA8F" w:rsidR="00E01BAD" w:rsidRPr="00F864DA" w:rsidRDefault="00E01BAD" w:rsidP="00E01BAD">
            <w:pPr>
              <w:spacing w:after="0" w:line="240" w:lineRule="auto"/>
              <w:jc w:val="both"/>
              <w:rPr>
                <w:rFonts w:ascii="Arial" w:eastAsia="Times New Roman" w:hAnsi="Arial" w:cs="Arial"/>
                <w:sz w:val="24"/>
                <w:szCs w:val="24"/>
                <w:lang w:val="es-ES" w:eastAsia="es-ES"/>
              </w:rPr>
            </w:pPr>
            <w:r w:rsidRPr="007B64ED">
              <w:rPr>
                <w:rFonts w:ascii="Arial" w:hAnsi="Arial" w:cs="Arial"/>
                <w:sz w:val="24"/>
                <w:szCs w:val="24"/>
              </w:rPr>
              <w:t>Apoyar en la organización de la documentación de la oficina como son comunicaciones oficiales, circulares, memorandos, derechos de petición</w:t>
            </w:r>
          </w:p>
        </w:tc>
      </w:tr>
    </w:tbl>
    <w:p w14:paraId="76FCC0CF" w14:textId="77777777" w:rsidR="00F864DA" w:rsidRDefault="00F864DA" w:rsidP="0001121A">
      <w:pPr>
        <w:contextualSpacing/>
        <w:jc w:val="both"/>
        <w:rPr>
          <w:rFonts w:ascii="Arial" w:hAnsi="Arial" w:cs="Arial"/>
          <w:b/>
        </w:rPr>
      </w:pPr>
    </w:p>
    <w:p w14:paraId="597DC806" w14:textId="77777777" w:rsidR="00F864DA" w:rsidRDefault="00F864DA" w:rsidP="0001121A">
      <w:pPr>
        <w:contextualSpacing/>
        <w:jc w:val="both"/>
        <w:rPr>
          <w:rFonts w:ascii="Arial" w:hAnsi="Arial" w:cs="Arial"/>
          <w:b/>
        </w:rPr>
      </w:pPr>
    </w:p>
    <w:p w14:paraId="225512D1" w14:textId="25AB5F0E" w:rsidR="002D6440" w:rsidRPr="001650B7" w:rsidRDefault="0001121A" w:rsidP="00724D98">
      <w:pPr>
        <w:jc w:val="both"/>
        <w:rPr>
          <w:rFonts w:ascii="Arial" w:hAnsi="Arial" w:cs="Arial"/>
          <w:sz w:val="24"/>
          <w:szCs w:val="24"/>
        </w:rPr>
      </w:pPr>
      <w:r>
        <w:rPr>
          <w:rFonts w:ascii="Arial" w:hAnsi="Arial" w:cs="Arial"/>
          <w:sz w:val="24"/>
          <w:szCs w:val="24"/>
        </w:rPr>
        <w:t xml:space="preserve"> y la cláusula </w:t>
      </w:r>
      <w:r w:rsidR="00FF34D6" w:rsidRPr="001650B7">
        <w:rPr>
          <w:rFonts w:ascii="Arial" w:hAnsi="Arial" w:cs="Arial"/>
          <w:sz w:val="24"/>
          <w:szCs w:val="24"/>
        </w:rPr>
        <w:t>Cuarta</w:t>
      </w:r>
      <w:r>
        <w:rPr>
          <w:rFonts w:ascii="Arial" w:hAnsi="Arial" w:cs="Arial"/>
          <w:sz w:val="24"/>
          <w:szCs w:val="24"/>
        </w:rPr>
        <w:t>, l</w:t>
      </w:r>
      <w:r w:rsidR="002D6440" w:rsidRPr="001650B7">
        <w:rPr>
          <w:rFonts w:ascii="Arial" w:hAnsi="Arial" w:cs="Arial"/>
          <w:sz w:val="24"/>
          <w:szCs w:val="24"/>
        </w:rPr>
        <w:t xml:space="preserve">a cual quedará de la siguiente manera: </w:t>
      </w:r>
      <w:r w:rsidRPr="0001121A">
        <w:rPr>
          <w:rFonts w:ascii="Arial" w:hAnsi="Arial" w:cs="Arial"/>
          <w:sz w:val="24"/>
          <w:szCs w:val="24"/>
        </w:rPr>
        <w:t>Este contrato tiene un valor total de</w:t>
      </w:r>
      <w:r w:rsidRPr="0001121A">
        <w:rPr>
          <w:rFonts w:ascii="Arial" w:hAnsi="Arial" w:cs="Arial"/>
          <w:b/>
          <w:sz w:val="24"/>
          <w:szCs w:val="24"/>
        </w:rPr>
        <w:t xml:space="preserve"> </w:t>
      </w:r>
      <w:r w:rsidR="00F864DA">
        <w:rPr>
          <w:rFonts w:ascii="Arial" w:hAnsi="Arial" w:cs="Arial"/>
          <w:b/>
          <w:sz w:val="24"/>
          <w:szCs w:val="24"/>
        </w:rPr>
        <w:t xml:space="preserve">NUEVE  </w:t>
      </w:r>
      <w:r w:rsidRPr="0001121A">
        <w:rPr>
          <w:rFonts w:ascii="Arial" w:hAnsi="Arial" w:cs="Arial"/>
          <w:b/>
          <w:sz w:val="24"/>
          <w:szCs w:val="24"/>
        </w:rPr>
        <w:t xml:space="preserve">MILLONES </w:t>
      </w:r>
      <w:r w:rsidR="00F864DA">
        <w:rPr>
          <w:rFonts w:ascii="Arial" w:hAnsi="Arial" w:cs="Arial"/>
          <w:b/>
          <w:sz w:val="24"/>
          <w:szCs w:val="24"/>
        </w:rPr>
        <w:t>OCHOSCIENTOS</w:t>
      </w:r>
      <w:r w:rsidR="0025220F">
        <w:rPr>
          <w:rFonts w:ascii="Arial" w:hAnsi="Arial" w:cs="Arial"/>
          <w:b/>
          <w:sz w:val="24"/>
          <w:szCs w:val="24"/>
        </w:rPr>
        <w:t xml:space="preserve"> </w:t>
      </w:r>
      <w:r>
        <w:rPr>
          <w:rFonts w:ascii="Arial" w:hAnsi="Arial" w:cs="Arial"/>
          <w:b/>
          <w:sz w:val="24"/>
          <w:szCs w:val="24"/>
        </w:rPr>
        <w:t xml:space="preserve">MIL </w:t>
      </w:r>
      <w:r w:rsidRPr="0001121A">
        <w:rPr>
          <w:rFonts w:ascii="Arial" w:hAnsi="Arial" w:cs="Arial"/>
          <w:b/>
          <w:sz w:val="24"/>
          <w:szCs w:val="24"/>
        </w:rPr>
        <w:t>PESOS M/CTE ($</w:t>
      </w:r>
      <w:r w:rsidR="00F864DA">
        <w:rPr>
          <w:rFonts w:ascii="Arial" w:hAnsi="Arial" w:cs="Arial"/>
          <w:b/>
          <w:sz w:val="24"/>
          <w:szCs w:val="24"/>
        </w:rPr>
        <w:t>9</w:t>
      </w:r>
      <w:r>
        <w:rPr>
          <w:rFonts w:ascii="Arial" w:hAnsi="Arial" w:cs="Arial"/>
          <w:b/>
          <w:sz w:val="24"/>
          <w:szCs w:val="24"/>
        </w:rPr>
        <w:t>.</w:t>
      </w:r>
      <w:r w:rsidR="00F864DA">
        <w:rPr>
          <w:rFonts w:ascii="Arial" w:hAnsi="Arial" w:cs="Arial"/>
          <w:b/>
          <w:sz w:val="24"/>
          <w:szCs w:val="24"/>
        </w:rPr>
        <w:t>8</w:t>
      </w:r>
      <w:r>
        <w:rPr>
          <w:rFonts w:ascii="Arial" w:hAnsi="Arial" w:cs="Arial"/>
          <w:b/>
          <w:sz w:val="24"/>
          <w:szCs w:val="24"/>
        </w:rPr>
        <w:t>00</w:t>
      </w:r>
      <w:r w:rsidRPr="0001121A">
        <w:rPr>
          <w:rFonts w:ascii="Arial" w:hAnsi="Arial" w:cs="Arial"/>
          <w:b/>
          <w:sz w:val="24"/>
          <w:szCs w:val="24"/>
        </w:rPr>
        <w:t xml:space="preserve">.000) </w:t>
      </w:r>
      <w:r w:rsidRPr="0001121A">
        <w:rPr>
          <w:rFonts w:ascii="Arial" w:hAnsi="Arial" w:cs="Arial"/>
          <w:sz w:val="24"/>
          <w:szCs w:val="24"/>
        </w:rPr>
        <w:t>pagaderos así: El municipio pagará al contratista mediante pagos parciales de acuerdo a suministro efectivamente realizado y a  facturas aportadas por el contratista, pagaderos en las fechas que se decida dentro de la minuta contractual, una vez presentado el respectivo informe de actividades con sus evidencias y el certificado de pago de los aportes al sistema general de seguridad social en salud, pensión y riesgos laborales, previa suscripción del acta de supervisión con la aprobación y visto bueno del Supervisor del contrato, del informe de ejecución de las actividades contractuales</w:t>
      </w:r>
      <w:r w:rsidR="002D6440" w:rsidRPr="001650B7">
        <w:rPr>
          <w:rFonts w:ascii="Arial" w:hAnsi="Arial" w:cs="Arial"/>
          <w:sz w:val="24"/>
          <w:szCs w:val="24"/>
        </w:rPr>
        <w:t xml:space="preserve">. </w:t>
      </w:r>
      <w:r w:rsidR="002D6440" w:rsidRPr="001650B7">
        <w:rPr>
          <w:rFonts w:ascii="Arial" w:hAnsi="Arial" w:cs="Arial"/>
          <w:b/>
          <w:sz w:val="24"/>
          <w:szCs w:val="24"/>
        </w:rPr>
        <w:t>CLAUSULA SEGUNDA</w:t>
      </w:r>
      <w:r w:rsidR="002D6440" w:rsidRPr="001650B7">
        <w:rPr>
          <w:rFonts w:ascii="Arial" w:hAnsi="Arial" w:cs="Arial"/>
          <w:sz w:val="24"/>
          <w:szCs w:val="24"/>
        </w:rPr>
        <w:t xml:space="preserve">:- Las demás cláusulas contractuales del </w:t>
      </w:r>
      <w:r w:rsidRPr="00A67C8D">
        <w:rPr>
          <w:rFonts w:ascii="Arial" w:hAnsi="Arial" w:cs="Arial"/>
          <w:b/>
          <w:sz w:val="24"/>
          <w:szCs w:val="24"/>
        </w:rPr>
        <w:t>CONTRATO DE CONTRATO DE PRES</w:t>
      </w:r>
      <w:r w:rsidR="0025220F">
        <w:rPr>
          <w:rFonts w:ascii="Arial" w:hAnsi="Arial" w:cs="Arial"/>
          <w:b/>
          <w:sz w:val="24"/>
          <w:szCs w:val="24"/>
        </w:rPr>
        <w:t>TACION DE SERVICIOS N° CPS20250</w:t>
      </w:r>
      <w:r w:rsidR="00F864DA">
        <w:rPr>
          <w:rFonts w:ascii="Arial" w:hAnsi="Arial" w:cs="Arial"/>
          <w:b/>
          <w:sz w:val="24"/>
          <w:szCs w:val="24"/>
        </w:rPr>
        <w:t>9</w:t>
      </w:r>
      <w:r w:rsidRPr="00A67C8D">
        <w:rPr>
          <w:rFonts w:ascii="Arial" w:hAnsi="Arial" w:cs="Arial"/>
          <w:b/>
          <w:sz w:val="24"/>
          <w:szCs w:val="24"/>
        </w:rPr>
        <w:t>0</w:t>
      </w:r>
      <w:r w:rsidR="00F864DA">
        <w:rPr>
          <w:rFonts w:ascii="Arial" w:hAnsi="Arial" w:cs="Arial"/>
          <w:b/>
          <w:sz w:val="24"/>
          <w:szCs w:val="24"/>
        </w:rPr>
        <w:t>01</w:t>
      </w:r>
      <w:r w:rsidRPr="00A67C8D">
        <w:rPr>
          <w:rFonts w:ascii="Arial" w:hAnsi="Arial" w:cs="Arial"/>
          <w:b/>
          <w:sz w:val="24"/>
          <w:szCs w:val="24"/>
        </w:rPr>
        <w:t xml:space="preserve"> DEL </w:t>
      </w:r>
      <w:r w:rsidR="00F864DA">
        <w:rPr>
          <w:rFonts w:ascii="Arial" w:hAnsi="Arial" w:cs="Arial"/>
          <w:b/>
          <w:sz w:val="24"/>
          <w:szCs w:val="24"/>
        </w:rPr>
        <w:t>11</w:t>
      </w:r>
      <w:r w:rsidRPr="00A67C8D">
        <w:rPr>
          <w:rFonts w:ascii="Arial" w:hAnsi="Arial" w:cs="Arial"/>
          <w:b/>
          <w:sz w:val="24"/>
          <w:szCs w:val="24"/>
        </w:rPr>
        <w:t xml:space="preserve"> DE </w:t>
      </w:r>
      <w:r w:rsidR="00F864DA">
        <w:rPr>
          <w:rFonts w:ascii="Arial" w:hAnsi="Arial" w:cs="Arial"/>
          <w:b/>
          <w:sz w:val="24"/>
          <w:szCs w:val="24"/>
        </w:rPr>
        <w:t>SEPTIEMBRE</w:t>
      </w:r>
      <w:r w:rsidRPr="00A67C8D">
        <w:rPr>
          <w:rFonts w:ascii="Arial" w:hAnsi="Arial" w:cs="Arial"/>
          <w:b/>
          <w:sz w:val="24"/>
          <w:szCs w:val="24"/>
        </w:rPr>
        <w:t xml:space="preserve"> DE 2025</w:t>
      </w:r>
      <w:r w:rsidR="002D6440" w:rsidRPr="001650B7">
        <w:rPr>
          <w:rFonts w:ascii="Arial" w:hAnsi="Arial" w:cs="Arial"/>
          <w:sz w:val="24"/>
          <w:szCs w:val="24"/>
        </w:rPr>
        <w:t>.</w:t>
      </w:r>
    </w:p>
    <w:p w14:paraId="798270D2" w14:textId="4ECB86C5" w:rsidR="00C017DF" w:rsidRPr="001650B7" w:rsidRDefault="00C017DF" w:rsidP="00C017DF">
      <w:pPr>
        <w:jc w:val="both"/>
        <w:rPr>
          <w:rStyle w:val="MquinadeescribirHTML"/>
          <w:rFonts w:ascii="Arial" w:eastAsia="MS Mincho" w:hAnsi="Arial" w:cs="Arial"/>
          <w:color w:val="000000"/>
          <w:sz w:val="24"/>
          <w:szCs w:val="24"/>
        </w:rPr>
      </w:pPr>
      <w:r w:rsidRPr="001650B7">
        <w:rPr>
          <w:rStyle w:val="MquinadeescribirHTML"/>
          <w:rFonts w:ascii="Arial" w:eastAsia="MS Mincho" w:hAnsi="Arial" w:cs="Arial"/>
          <w:color w:val="000000"/>
          <w:sz w:val="24"/>
          <w:szCs w:val="24"/>
        </w:rPr>
        <w:t>El presente documento se perfecciona e inicia ejecución con la aceptación de las partes en la plataforma del SECOP II.</w:t>
      </w:r>
    </w:p>
    <w:p w14:paraId="1C2F135D" w14:textId="77777777" w:rsidR="00C017DF" w:rsidRPr="001650B7" w:rsidRDefault="00C017DF" w:rsidP="00C017DF">
      <w:pPr>
        <w:jc w:val="both"/>
        <w:rPr>
          <w:rStyle w:val="MquinadeescribirHTML"/>
          <w:rFonts w:ascii="Arial" w:eastAsia="MS Mincho" w:hAnsi="Arial" w:cs="Arial"/>
          <w:color w:val="000000"/>
          <w:sz w:val="24"/>
          <w:szCs w:val="24"/>
        </w:rPr>
      </w:pPr>
    </w:p>
    <w:p w14:paraId="2250EB33" w14:textId="77777777" w:rsidR="00DC7796" w:rsidRPr="001650B7" w:rsidRDefault="00DC7796" w:rsidP="00C017DF">
      <w:pPr>
        <w:jc w:val="both"/>
        <w:rPr>
          <w:rFonts w:ascii="Arial" w:hAnsi="Arial" w:cs="Arial"/>
          <w:color w:val="000000" w:themeColor="text1"/>
          <w:sz w:val="24"/>
          <w:szCs w:val="24"/>
        </w:rPr>
      </w:pPr>
    </w:p>
    <w:sectPr w:rsidR="00DC7796" w:rsidRPr="001650B7" w:rsidSect="00E3383A">
      <w:headerReference w:type="default" r:id="rId9"/>
      <w:footerReference w:type="default" r:id="rId10"/>
      <w:pgSz w:w="12242" w:h="18722" w:code="129"/>
      <w:pgMar w:top="2511" w:right="1183" w:bottom="1417" w:left="1701" w:header="1417" w:footer="14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62EF0A" w14:textId="77777777" w:rsidR="008D249F" w:rsidRDefault="008D249F" w:rsidP="009B0256">
      <w:pPr>
        <w:spacing w:after="0" w:line="240" w:lineRule="auto"/>
      </w:pPr>
      <w:r>
        <w:separator/>
      </w:r>
    </w:p>
  </w:endnote>
  <w:endnote w:type="continuationSeparator" w:id="0">
    <w:p w14:paraId="67349123" w14:textId="77777777" w:rsidR="008D249F" w:rsidRDefault="008D249F" w:rsidP="009B0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ngle">
    <w:altName w:val="Calibri"/>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A474CE" w14:textId="18A6A846" w:rsidR="009B781A" w:rsidRDefault="00C04615" w:rsidP="009B76CA">
    <w:pPr>
      <w:pStyle w:val="Piedepgina"/>
      <w:jc w:val="center"/>
      <w:rPr>
        <w:rFonts w:ascii="Arial" w:hAnsi="Arial" w:cs="Arial"/>
        <w:b/>
        <w:bCs/>
        <w:i/>
        <w:iCs/>
        <w:color w:val="000000"/>
        <w:sz w:val="16"/>
        <w:szCs w:val="16"/>
      </w:rPr>
    </w:pPr>
    <w:r w:rsidRPr="0078320B">
      <w:rPr>
        <w:rFonts w:ascii="Verdana" w:eastAsia="Verdana" w:hAnsi="Verdana" w:cs="Verdana"/>
        <w:b/>
        <w:i/>
        <w:noProof/>
        <w:sz w:val="16"/>
        <w:szCs w:val="16"/>
        <w:lang w:eastAsia="es-CO"/>
      </w:rPr>
      <w:drawing>
        <wp:inline distT="0" distB="0" distL="0" distR="0" wp14:anchorId="1BBDF71D" wp14:editId="6B898CE4">
          <wp:extent cx="5942330" cy="658359"/>
          <wp:effectExtent l="0" t="0" r="1270" b="889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2330" cy="658359"/>
                  </a:xfrm>
                  <a:prstGeom prst="rect">
                    <a:avLst/>
                  </a:prstGeom>
                  <a:noFill/>
                  <a:ln>
                    <a:noFill/>
                  </a:ln>
                </pic:spPr>
              </pic:pic>
            </a:graphicData>
          </a:graphic>
        </wp:inline>
      </w:drawing>
    </w:r>
    <w:r w:rsidR="00E3383A">
      <w:rPr>
        <w:rFonts w:ascii="Arial" w:hAnsi="Arial" w:cs="Arial"/>
        <w:b/>
        <w:bCs/>
        <w:i/>
        <w:iCs/>
        <w:color w:val="000000"/>
        <w:sz w:val="16"/>
        <w:szCs w:val="16"/>
      </w:rPr>
      <w:t>.</w:t>
    </w:r>
  </w:p>
  <w:p w14:paraId="05FB66E2" w14:textId="77777777" w:rsidR="00E3383A" w:rsidRDefault="00E3383A" w:rsidP="009B76CA">
    <w:pPr>
      <w:pStyle w:val="Piedepgina"/>
      <w:jc w:val="center"/>
      <w:rPr>
        <w:rFonts w:ascii="Arial" w:hAnsi="Arial" w:cs="Arial"/>
        <w:b/>
        <w:bCs/>
        <w:i/>
        <w:iCs/>
        <w:color w:val="000000"/>
        <w:sz w:val="16"/>
        <w:szCs w:val="16"/>
      </w:rPr>
    </w:pPr>
  </w:p>
  <w:p w14:paraId="4C92336F" w14:textId="77777777" w:rsidR="00E3383A" w:rsidRDefault="00E3383A" w:rsidP="009B76CA">
    <w:pPr>
      <w:pStyle w:val="Piedepgina"/>
      <w:jc w:val="center"/>
      <w:rPr>
        <w:rFonts w:ascii="Arial" w:hAnsi="Arial" w:cs="Arial"/>
        <w:b/>
        <w:bCs/>
        <w:i/>
        <w:iCs/>
        <w:color w:val="000000"/>
        <w:sz w:val="16"/>
        <w:szCs w:val="16"/>
      </w:rPr>
    </w:pPr>
  </w:p>
  <w:p w14:paraId="1FCC1765" w14:textId="77777777" w:rsidR="00E3383A" w:rsidRDefault="00E3383A" w:rsidP="009B76CA">
    <w:pPr>
      <w:pStyle w:val="Piedepgina"/>
      <w:jc w:val="center"/>
      <w:rPr>
        <w:rFonts w:ascii="Arial" w:hAnsi="Arial" w:cs="Arial"/>
        <w:b/>
        <w:bCs/>
        <w:i/>
        <w:iCs/>
        <w:color w:val="000000"/>
        <w:sz w:val="16"/>
        <w:szCs w:val="16"/>
      </w:rPr>
    </w:pPr>
  </w:p>
  <w:p w14:paraId="73AA5102" w14:textId="77777777" w:rsidR="00E3383A" w:rsidRPr="00642B9B" w:rsidRDefault="00E3383A" w:rsidP="009B76CA">
    <w:pPr>
      <w:pStyle w:val="Piedepgina"/>
      <w:jc w:val="center"/>
      <w:rPr>
        <w:rFonts w:ascii="Arial" w:hAnsi="Arial" w:cs="Arial"/>
        <w:b/>
        <w:bCs/>
        <w:i/>
        <w:iCs/>
        <w:color w:val="000000"/>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897A76" w14:textId="77777777" w:rsidR="008D249F" w:rsidRDefault="008D249F" w:rsidP="009B0256">
      <w:pPr>
        <w:spacing w:after="0" w:line="240" w:lineRule="auto"/>
      </w:pPr>
      <w:bookmarkStart w:id="0" w:name="_Hlk156206442"/>
      <w:bookmarkEnd w:id="0"/>
      <w:r>
        <w:separator/>
      </w:r>
    </w:p>
  </w:footnote>
  <w:footnote w:type="continuationSeparator" w:id="0">
    <w:p w14:paraId="431F1E32" w14:textId="77777777" w:rsidR="008D249F" w:rsidRDefault="008D249F" w:rsidP="009B02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Y="-773"/>
      <w:tblW w:w="937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1675"/>
      <w:gridCol w:w="5775"/>
      <w:gridCol w:w="1920"/>
    </w:tblGrid>
    <w:tr w:rsidR="009B781A" w14:paraId="466D7586" w14:textId="77777777" w:rsidTr="009B781A">
      <w:trPr>
        <w:cantSplit/>
        <w:trHeight w:val="267"/>
      </w:trPr>
      <w:tc>
        <w:tcPr>
          <w:tcW w:w="1675" w:type="dxa"/>
          <w:vMerge w:val="restart"/>
        </w:tcPr>
        <w:p w14:paraId="0AEEF807" w14:textId="67AB0656" w:rsidR="009B781A" w:rsidRDefault="009B781A" w:rsidP="009B76CA">
          <w:pPr>
            <w:spacing w:after="0"/>
            <w:ind w:right="-92"/>
            <w:jc w:val="center"/>
            <w:rPr>
              <w:rFonts w:ascii="Arial" w:eastAsia="Arial" w:hAnsi="Arial" w:cs="Arial"/>
              <w:sz w:val="16"/>
              <w:szCs w:val="16"/>
            </w:rPr>
          </w:pPr>
        </w:p>
        <w:p w14:paraId="0CADDA58" w14:textId="1E81528E" w:rsidR="009B781A" w:rsidRDefault="00C04615" w:rsidP="009B76CA">
          <w:pPr>
            <w:spacing w:after="0"/>
            <w:ind w:right="-92"/>
            <w:jc w:val="center"/>
            <w:rPr>
              <w:rFonts w:ascii="Arial" w:eastAsia="Arial" w:hAnsi="Arial" w:cs="Arial"/>
              <w:sz w:val="16"/>
              <w:szCs w:val="16"/>
            </w:rPr>
          </w:pPr>
          <w:r w:rsidRPr="0078320B">
            <w:rPr>
              <w:rFonts w:ascii="Arial" w:eastAsia="Arial" w:hAnsi="Arial" w:cs="Arial"/>
              <w:noProof/>
              <w:sz w:val="16"/>
              <w:szCs w:val="16"/>
              <w:lang w:eastAsia="es-CO"/>
            </w:rPr>
            <w:drawing>
              <wp:inline distT="0" distB="0" distL="0" distR="0" wp14:anchorId="2BE9789E" wp14:editId="6202BFB4">
                <wp:extent cx="857250" cy="8572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p>
      </w:tc>
      <w:tc>
        <w:tcPr>
          <w:tcW w:w="5775" w:type="dxa"/>
          <w:vMerge w:val="restart"/>
          <w:tcBorders>
            <w:bottom w:val="single" w:sz="4" w:space="0" w:color="000000"/>
          </w:tcBorders>
          <w:vAlign w:val="center"/>
        </w:tcPr>
        <w:p w14:paraId="049E257C" w14:textId="77777777" w:rsidR="009B781A" w:rsidRDefault="009B781A" w:rsidP="009B76CA">
          <w:pPr>
            <w:widowControl w:val="0"/>
            <w:spacing w:after="0" w:line="240" w:lineRule="auto"/>
            <w:jc w:val="center"/>
            <w:rPr>
              <w:rFonts w:ascii="Arial" w:eastAsia="Arial" w:hAnsi="Arial" w:cs="Arial"/>
              <w:b/>
              <w:sz w:val="20"/>
              <w:szCs w:val="20"/>
            </w:rPr>
          </w:pPr>
          <w:r>
            <w:rPr>
              <w:rFonts w:ascii="Arial" w:eastAsia="Arial" w:hAnsi="Arial" w:cs="Arial"/>
              <w:b/>
              <w:sz w:val="20"/>
              <w:szCs w:val="20"/>
            </w:rPr>
            <w:t>REPÚBLICA DE COLOMBIA</w:t>
          </w:r>
        </w:p>
        <w:p w14:paraId="4210AC69" w14:textId="77777777" w:rsidR="009B781A" w:rsidRDefault="009B781A" w:rsidP="009B76CA">
          <w:pPr>
            <w:widowControl w:val="0"/>
            <w:spacing w:after="0" w:line="240" w:lineRule="auto"/>
            <w:jc w:val="center"/>
            <w:rPr>
              <w:rFonts w:ascii="Arial" w:eastAsia="Arial" w:hAnsi="Arial" w:cs="Arial"/>
              <w:b/>
              <w:sz w:val="20"/>
              <w:szCs w:val="20"/>
            </w:rPr>
          </w:pPr>
          <w:r>
            <w:rPr>
              <w:rFonts w:ascii="Arial" w:eastAsia="Arial" w:hAnsi="Arial" w:cs="Arial"/>
              <w:b/>
              <w:sz w:val="20"/>
              <w:szCs w:val="20"/>
            </w:rPr>
            <w:t>DEPARTAMENTO DEL VALLE DEL CAUCA</w:t>
          </w:r>
        </w:p>
        <w:p w14:paraId="14B311FD" w14:textId="77777777" w:rsidR="009B781A" w:rsidRDefault="009B781A" w:rsidP="009B76CA">
          <w:pPr>
            <w:widowControl w:val="0"/>
            <w:spacing w:after="0" w:line="240" w:lineRule="auto"/>
            <w:jc w:val="center"/>
            <w:rPr>
              <w:rFonts w:ascii="Arial" w:eastAsia="Arial" w:hAnsi="Arial" w:cs="Arial"/>
              <w:b/>
              <w:sz w:val="20"/>
              <w:szCs w:val="20"/>
            </w:rPr>
          </w:pPr>
          <w:r>
            <w:rPr>
              <w:rFonts w:ascii="Arial" w:eastAsia="Arial" w:hAnsi="Arial" w:cs="Arial"/>
              <w:b/>
              <w:sz w:val="20"/>
              <w:szCs w:val="20"/>
            </w:rPr>
            <w:t>MUNICIPIO DE ALCALÁ</w:t>
          </w:r>
        </w:p>
        <w:p w14:paraId="34C5C238" w14:textId="77777777" w:rsidR="009B781A" w:rsidRDefault="009B781A" w:rsidP="009B76CA">
          <w:pPr>
            <w:spacing w:after="0" w:line="240" w:lineRule="auto"/>
            <w:jc w:val="center"/>
            <w:rPr>
              <w:rFonts w:ascii="Arial" w:eastAsia="Arial" w:hAnsi="Arial" w:cs="Arial"/>
              <w:sz w:val="20"/>
              <w:szCs w:val="20"/>
            </w:rPr>
          </w:pPr>
          <w:r>
            <w:rPr>
              <w:rFonts w:ascii="Arial" w:eastAsia="Arial" w:hAnsi="Arial" w:cs="Arial"/>
              <w:b/>
              <w:sz w:val="20"/>
              <w:szCs w:val="20"/>
            </w:rPr>
            <w:t>Nit: 891901079-0</w:t>
          </w:r>
        </w:p>
      </w:tc>
      <w:tc>
        <w:tcPr>
          <w:tcW w:w="1920" w:type="dxa"/>
          <w:vAlign w:val="center"/>
        </w:tcPr>
        <w:p w14:paraId="21B8B7BC" w14:textId="0E262B56" w:rsidR="009B781A" w:rsidRDefault="009B781A" w:rsidP="009B76CA">
          <w:pPr>
            <w:spacing w:after="0"/>
            <w:rPr>
              <w:rFonts w:ascii="Arial" w:eastAsia="Arial" w:hAnsi="Arial" w:cs="Arial"/>
              <w:sz w:val="20"/>
              <w:szCs w:val="20"/>
            </w:rPr>
          </w:pPr>
          <w:r>
            <w:rPr>
              <w:rFonts w:ascii="Arial" w:eastAsia="Arial" w:hAnsi="Arial" w:cs="Arial"/>
              <w:sz w:val="20"/>
              <w:szCs w:val="20"/>
            </w:rPr>
            <w:t xml:space="preserve">Página   </w:t>
          </w:r>
          <w:r>
            <w:rPr>
              <w:rFonts w:ascii="Arial" w:eastAsia="Arial" w:hAnsi="Arial" w:cs="Arial"/>
              <w:sz w:val="20"/>
              <w:szCs w:val="20"/>
            </w:rPr>
            <w:fldChar w:fldCharType="begin"/>
          </w:r>
          <w:r>
            <w:rPr>
              <w:rFonts w:ascii="Arial" w:eastAsia="Arial" w:hAnsi="Arial" w:cs="Arial"/>
              <w:sz w:val="20"/>
              <w:szCs w:val="20"/>
            </w:rPr>
            <w:instrText>PAGE</w:instrText>
          </w:r>
          <w:r>
            <w:rPr>
              <w:rFonts w:ascii="Arial" w:eastAsia="Arial" w:hAnsi="Arial" w:cs="Arial"/>
              <w:sz w:val="20"/>
              <w:szCs w:val="20"/>
            </w:rPr>
            <w:fldChar w:fldCharType="separate"/>
          </w:r>
          <w:r w:rsidR="006C5796">
            <w:rPr>
              <w:rFonts w:ascii="Arial" w:eastAsia="Arial" w:hAnsi="Arial" w:cs="Arial"/>
              <w:noProof/>
              <w:sz w:val="20"/>
              <w:szCs w:val="20"/>
            </w:rPr>
            <w:t>3</w:t>
          </w:r>
          <w:r>
            <w:rPr>
              <w:rFonts w:ascii="Arial" w:eastAsia="Arial" w:hAnsi="Arial" w:cs="Arial"/>
              <w:sz w:val="20"/>
              <w:szCs w:val="20"/>
            </w:rPr>
            <w:fldChar w:fldCharType="end"/>
          </w:r>
          <w:r>
            <w:rPr>
              <w:rFonts w:ascii="Arial" w:eastAsia="Arial" w:hAnsi="Arial" w:cs="Arial"/>
              <w:sz w:val="20"/>
              <w:szCs w:val="20"/>
            </w:rPr>
            <w:t xml:space="preserve"> de </w:t>
          </w:r>
          <w:r>
            <w:rPr>
              <w:rFonts w:ascii="Arial" w:eastAsia="Arial" w:hAnsi="Arial" w:cs="Arial"/>
              <w:sz w:val="20"/>
              <w:szCs w:val="20"/>
            </w:rPr>
            <w:fldChar w:fldCharType="begin"/>
          </w:r>
          <w:r>
            <w:rPr>
              <w:rFonts w:ascii="Arial" w:eastAsia="Arial" w:hAnsi="Arial" w:cs="Arial"/>
              <w:sz w:val="20"/>
              <w:szCs w:val="20"/>
            </w:rPr>
            <w:instrText>NUMPAGES</w:instrText>
          </w:r>
          <w:r>
            <w:rPr>
              <w:rFonts w:ascii="Arial" w:eastAsia="Arial" w:hAnsi="Arial" w:cs="Arial"/>
              <w:sz w:val="20"/>
              <w:szCs w:val="20"/>
            </w:rPr>
            <w:fldChar w:fldCharType="separate"/>
          </w:r>
          <w:r w:rsidR="006C5796">
            <w:rPr>
              <w:rFonts w:ascii="Arial" w:eastAsia="Arial" w:hAnsi="Arial" w:cs="Arial"/>
              <w:noProof/>
              <w:sz w:val="20"/>
              <w:szCs w:val="20"/>
            </w:rPr>
            <w:t>4</w:t>
          </w:r>
          <w:r>
            <w:rPr>
              <w:rFonts w:ascii="Arial" w:eastAsia="Arial" w:hAnsi="Arial" w:cs="Arial"/>
              <w:sz w:val="20"/>
              <w:szCs w:val="20"/>
            </w:rPr>
            <w:fldChar w:fldCharType="end"/>
          </w:r>
        </w:p>
      </w:tc>
    </w:tr>
    <w:tr w:rsidR="009B781A" w14:paraId="29332AD2" w14:textId="77777777" w:rsidTr="009B781A">
      <w:trPr>
        <w:cantSplit/>
        <w:trHeight w:val="272"/>
      </w:trPr>
      <w:tc>
        <w:tcPr>
          <w:tcW w:w="1675" w:type="dxa"/>
          <w:vMerge/>
        </w:tcPr>
        <w:p w14:paraId="7042616E" w14:textId="77777777" w:rsidR="009B781A" w:rsidRDefault="009B781A" w:rsidP="009B76CA">
          <w:pPr>
            <w:widowControl w:val="0"/>
            <w:spacing w:after="0"/>
            <w:rPr>
              <w:rFonts w:ascii="Arial" w:eastAsia="Arial" w:hAnsi="Arial" w:cs="Arial"/>
              <w:sz w:val="20"/>
              <w:szCs w:val="20"/>
            </w:rPr>
          </w:pPr>
        </w:p>
      </w:tc>
      <w:tc>
        <w:tcPr>
          <w:tcW w:w="5775" w:type="dxa"/>
          <w:vMerge/>
          <w:tcBorders>
            <w:bottom w:val="single" w:sz="4" w:space="0" w:color="000000"/>
          </w:tcBorders>
          <w:vAlign w:val="center"/>
        </w:tcPr>
        <w:p w14:paraId="3DA0AB4D" w14:textId="77777777" w:rsidR="009B781A" w:rsidRDefault="009B781A" w:rsidP="009B76CA">
          <w:pPr>
            <w:widowControl w:val="0"/>
            <w:spacing w:after="0" w:line="240" w:lineRule="auto"/>
            <w:rPr>
              <w:rFonts w:ascii="Arial" w:eastAsia="Arial" w:hAnsi="Arial" w:cs="Arial"/>
              <w:sz w:val="20"/>
              <w:szCs w:val="20"/>
            </w:rPr>
          </w:pPr>
        </w:p>
      </w:tc>
      <w:tc>
        <w:tcPr>
          <w:tcW w:w="1920" w:type="dxa"/>
        </w:tcPr>
        <w:p w14:paraId="57D88A01" w14:textId="77777777" w:rsidR="009B781A" w:rsidRDefault="009B781A" w:rsidP="009B76CA">
          <w:pPr>
            <w:spacing w:after="0"/>
            <w:rPr>
              <w:rFonts w:ascii="Arial" w:eastAsia="Arial" w:hAnsi="Arial" w:cs="Arial"/>
              <w:sz w:val="20"/>
              <w:szCs w:val="20"/>
            </w:rPr>
          </w:pPr>
          <w:r>
            <w:rPr>
              <w:rFonts w:ascii="Arial" w:eastAsia="Arial" w:hAnsi="Arial" w:cs="Arial"/>
              <w:sz w:val="20"/>
              <w:szCs w:val="20"/>
            </w:rPr>
            <w:t>Código: FO-I3-10</w:t>
          </w:r>
        </w:p>
      </w:tc>
    </w:tr>
    <w:tr w:rsidR="009B781A" w14:paraId="1096E697" w14:textId="77777777" w:rsidTr="009B781A">
      <w:trPr>
        <w:cantSplit/>
        <w:trHeight w:val="276"/>
      </w:trPr>
      <w:tc>
        <w:tcPr>
          <w:tcW w:w="1675" w:type="dxa"/>
          <w:vMerge/>
        </w:tcPr>
        <w:p w14:paraId="2AFE87B1" w14:textId="77777777" w:rsidR="009B781A" w:rsidRDefault="009B781A" w:rsidP="009B76CA">
          <w:pPr>
            <w:widowControl w:val="0"/>
            <w:spacing w:after="0"/>
            <w:rPr>
              <w:rFonts w:ascii="Arial" w:eastAsia="Arial" w:hAnsi="Arial" w:cs="Arial"/>
              <w:sz w:val="20"/>
              <w:szCs w:val="20"/>
            </w:rPr>
          </w:pPr>
        </w:p>
      </w:tc>
      <w:tc>
        <w:tcPr>
          <w:tcW w:w="5775" w:type="dxa"/>
          <w:vMerge/>
          <w:tcBorders>
            <w:bottom w:val="single" w:sz="4" w:space="0" w:color="000000"/>
          </w:tcBorders>
          <w:vAlign w:val="center"/>
        </w:tcPr>
        <w:p w14:paraId="01A85D22" w14:textId="77777777" w:rsidR="009B781A" w:rsidRDefault="009B781A" w:rsidP="009B76CA">
          <w:pPr>
            <w:spacing w:after="0" w:line="240" w:lineRule="auto"/>
            <w:jc w:val="center"/>
            <w:rPr>
              <w:rFonts w:ascii="Arial" w:eastAsia="Arial" w:hAnsi="Arial" w:cs="Arial"/>
              <w:b/>
              <w:sz w:val="20"/>
              <w:szCs w:val="20"/>
            </w:rPr>
          </w:pPr>
        </w:p>
      </w:tc>
      <w:tc>
        <w:tcPr>
          <w:tcW w:w="1920" w:type="dxa"/>
        </w:tcPr>
        <w:p w14:paraId="33098DEF" w14:textId="77777777" w:rsidR="009B781A" w:rsidRDefault="009B781A" w:rsidP="009B76CA">
          <w:pPr>
            <w:spacing w:after="0"/>
            <w:rPr>
              <w:rFonts w:ascii="Arial" w:eastAsia="Arial" w:hAnsi="Arial" w:cs="Arial"/>
              <w:sz w:val="20"/>
              <w:szCs w:val="20"/>
            </w:rPr>
          </w:pPr>
          <w:r>
            <w:rPr>
              <w:rFonts w:ascii="Arial" w:eastAsia="Arial" w:hAnsi="Arial" w:cs="Arial"/>
              <w:sz w:val="20"/>
              <w:szCs w:val="20"/>
            </w:rPr>
            <w:t>Versión:04</w:t>
          </w:r>
        </w:p>
      </w:tc>
    </w:tr>
    <w:tr w:rsidR="009B781A" w14:paraId="5820790A" w14:textId="77777777" w:rsidTr="009B781A">
      <w:trPr>
        <w:cantSplit/>
        <w:trHeight w:val="200"/>
      </w:trPr>
      <w:tc>
        <w:tcPr>
          <w:tcW w:w="1675" w:type="dxa"/>
          <w:vMerge/>
        </w:tcPr>
        <w:p w14:paraId="0818E8E4" w14:textId="77777777" w:rsidR="009B781A" w:rsidRDefault="009B781A" w:rsidP="009B76CA">
          <w:pPr>
            <w:widowControl w:val="0"/>
            <w:spacing w:after="0"/>
            <w:rPr>
              <w:rFonts w:ascii="Arial" w:eastAsia="Arial" w:hAnsi="Arial" w:cs="Arial"/>
              <w:sz w:val="20"/>
              <w:szCs w:val="20"/>
            </w:rPr>
          </w:pPr>
        </w:p>
      </w:tc>
      <w:tc>
        <w:tcPr>
          <w:tcW w:w="5775" w:type="dxa"/>
          <w:vMerge w:val="restart"/>
          <w:tcBorders>
            <w:bottom w:val="single" w:sz="4" w:space="0" w:color="000000"/>
          </w:tcBorders>
          <w:vAlign w:val="center"/>
        </w:tcPr>
        <w:p w14:paraId="3EAB2D3C" w14:textId="12CF4DA6" w:rsidR="009B781A" w:rsidRDefault="00006EE5" w:rsidP="009B76CA">
          <w:pPr>
            <w:widowControl w:val="0"/>
            <w:spacing w:after="0" w:line="240" w:lineRule="auto"/>
            <w:jc w:val="center"/>
            <w:rPr>
              <w:rFonts w:ascii="Arial" w:eastAsia="Arial" w:hAnsi="Arial" w:cs="Arial"/>
            </w:rPr>
          </w:pPr>
          <w:r>
            <w:rPr>
              <w:rFonts w:ascii="Arial" w:eastAsia="Arial" w:hAnsi="Arial" w:cs="Arial"/>
              <w:b/>
            </w:rPr>
            <w:t>OTRO SI</w:t>
          </w:r>
        </w:p>
      </w:tc>
      <w:tc>
        <w:tcPr>
          <w:tcW w:w="1920" w:type="dxa"/>
        </w:tcPr>
        <w:p w14:paraId="47F3340C" w14:textId="77777777" w:rsidR="009B781A" w:rsidRDefault="009B781A" w:rsidP="009B76CA">
          <w:pPr>
            <w:spacing w:after="0"/>
            <w:rPr>
              <w:rFonts w:ascii="Arial" w:eastAsia="Arial" w:hAnsi="Arial" w:cs="Arial"/>
              <w:sz w:val="20"/>
              <w:szCs w:val="20"/>
            </w:rPr>
          </w:pPr>
          <w:r>
            <w:rPr>
              <w:rFonts w:ascii="Arial" w:eastAsia="Arial" w:hAnsi="Arial" w:cs="Arial"/>
              <w:sz w:val="20"/>
              <w:szCs w:val="20"/>
            </w:rPr>
            <w:t>Fecha: 10/06/2022</w:t>
          </w:r>
        </w:p>
      </w:tc>
    </w:tr>
    <w:tr w:rsidR="009B781A" w14:paraId="647EFFD5" w14:textId="77777777" w:rsidTr="009B781A">
      <w:trPr>
        <w:cantSplit/>
        <w:trHeight w:val="270"/>
      </w:trPr>
      <w:tc>
        <w:tcPr>
          <w:tcW w:w="1675" w:type="dxa"/>
          <w:vMerge/>
        </w:tcPr>
        <w:p w14:paraId="70D055D0" w14:textId="77777777" w:rsidR="009B781A" w:rsidRDefault="009B781A" w:rsidP="009B76CA">
          <w:pPr>
            <w:widowControl w:val="0"/>
            <w:spacing w:after="0"/>
            <w:rPr>
              <w:rFonts w:ascii="Arial" w:eastAsia="Arial" w:hAnsi="Arial" w:cs="Arial"/>
              <w:sz w:val="20"/>
              <w:szCs w:val="20"/>
            </w:rPr>
          </w:pPr>
        </w:p>
      </w:tc>
      <w:tc>
        <w:tcPr>
          <w:tcW w:w="5775" w:type="dxa"/>
          <w:vMerge/>
          <w:vAlign w:val="center"/>
        </w:tcPr>
        <w:p w14:paraId="0378FCF5" w14:textId="77777777" w:rsidR="009B781A" w:rsidRDefault="009B781A" w:rsidP="009B76CA">
          <w:pPr>
            <w:widowControl w:val="0"/>
            <w:spacing w:after="0" w:line="240" w:lineRule="auto"/>
            <w:rPr>
              <w:rFonts w:ascii="Arial" w:eastAsia="Arial" w:hAnsi="Arial" w:cs="Arial"/>
              <w:sz w:val="20"/>
              <w:szCs w:val="20"/>
            </w:rPr>
          </w:pPr>
        </w:p>
      </w:tc>
      <w:tc>
        <w:tcPr>
          <w:tcW w:w="1920" w:type="dxa"/>
        </w:tcPr>
        <w:p w14:paraId="538D0829" w14:textId="480F427E" w:rsidR="009B781A" w:rsidRDefault="009B781A" w:rsidP="009B76CA">
          <w:pPr>
            <w:spacing w:after="0"/>
            <w:rPr>
              <w:rFonts w:ascii="Arial" w:eastAsia="Arial" w:hAnsi="Arial" w:cs="Arial"/>
              <w:sz w:val="20"/>
              <w:szCs w:val="20"/>
            </w:rPr>
          </w:pPr>
          <w:r>
            <w:rPr>
              <w:rFonts w:ascii="Arial" w:eastAsia="Arial" w:hAnsi="Arial" w:cs="Arial"/>
              <w:sz w:val="20"/>
              <w:szCs w:val="20"/>
            </w:rPr>
            <w:t>TRD:100</w:t>
          </w:r>
          <w:r w:rsidR="001E632E">
            <w:rPr>
              <w:rFonts w:ascii="Arial" w:eastAsia="Arial" w:hAnsi="Arial" w:cs="Arial"/>
              <w:sz w:val="20"/>
              <w:szCs w:val="20"/>
            </w:rPr>
            <w:t>-12.6</w:t>
          </w:r>
        </w:p>
      </w:tc>
    </w:tr>
  </w:tbl>
  <w:p w14:paraId="6B5569D1" w14:textId="2CD239D1" w:rsidR="009B781A" w:rsidRPr="009B0256" w:rsidRDefault="009B781A" w:rsidP="009B76CA">
    <w:pPr>
      <w:pStyle w:val="Encabezado"/>
      <w:tabs>
        <w:tab w:val="left" w:pos="244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F578B"/>
    <w:multiLevelType w:val="hybridMultilevel"/>
    <w:tmpl w:val="C07846B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070E51BC"/>
    <w:multiLevelType w:val="hybridMultilevel"/>
    <w:tmpl w:val="41CEF6A8"/>
    <w:lvl w:ilvl="0" w:tplc="2A16F3DE">
      <w:start w:val="1"/>
      <w:numFmt w:val="lowerLetter"/>
      <w:lvlText w:val="%1."/>
      <w:lvlJc w:val="left"/>
      <w:pPr>
        <w:ind w:left="786" w:hanging="360"/>
      </w:pPr>
    </w:lvl>
    <w:lvl w:ilvl="1" w:tplc="080A0019">
      <w:start w:val="1"/>
      <w:numFmt w:val="lowerLetter"/>
      <w:lvlText w:val="%2."/>
      <w:lvlJc w:val="left"/>
      <w:pPr>
        <w:ind w:left="1506" w:hanging="360"/>
      </w:pPr>
    </w:lvl>
    <w:lvl w:ilvl="2" w:tplc="080A001B">
      <w:start w:val="1"/>
      <w:numFmt w:val="lowerRoman"/>
      <w:lvlText w:val="%3."/>
      <w:lvlJc w:val="right"/>
      <w:pPr>
        <w:ind w:left="2226" w:hanging="180"/>
      </w:pPr>
    </w:lvl>
    <w:lvl w:ilvl="3" w:tplc="080A000F">
      <w:start w:val="1"/>
      <w:numFmt w:val="decimal"/>
      <w:lvlText w:val="%4."/>
      <w:lvlJc w:val="left"/>
      <w:pPr>
        <w:ind w:left="2946" w:hanging="360"/>
      </w:pPr>
    </w:lvl>
    <w:lvl w:ilvl="4" w:tplc="080A0019">
      <w:start w:val="1"/>
      <w:numFmt w:val="lowerLetter"/>
      <w:lvlText w:val="%5."/>
      <w:lvlJc w:val="left"/>
      <w:pPr>
        <w:ind w:left="3666" w:hanging="360"/>
      </w:pPr>
    </w:lvl>
    <w:lvl w:ilvl="5" w:tplc="080A001B">
      <w:start w:val="1"/>
      <w:numFmt w:val="lowerRoman"/>
      <w:lvlText w:val="%6."/>
      <w:lvlJc w:val="right"/>
      <w:pPr>
        <w:ind w:left="4386" w:hanging="180"/>
      </w:pPr>
    </w:lvl>
    <w:lvl w:ilvl="6" w:tplc="080A000F">
      <w:start w:val="1"/>
      <w:numFmt w:val="decimal"/>
      <w:lvlText w:val="%7."/>
      <w:lvlJc w:val="left"/>
      <w:pPr>
        <w:ind w:left="5106" w:hanging="360"/>
      </w:pPr>
    </w:lvl>
    <w:lvl w:ilvl="7" w:tplc="080A0019">
      <w:start w:val="1"/>
      <w:numFmt w:val="lowerLetter"/>
      <w:lvlText w:val="%8."/>
      <w:lvlJc w:val="left"/>
      <w:pPr>
        <w:ind w:left="5826" w:hanging="360"/>
      </w:pPr>
    </w:lvl>
    <w:lvl w:ilvl="8" w:tplc="080A001B">
      <w:start w:val="1"/>
      <w:numFmt w:val="lowerRoman"/>
      <w:lvlText w:val="%9."/>
      <w:lvlJc w:val="right"/>
      <w:pPr>
        <w:ind w:left="6546" w:hanging="180"/>
      </w:pPr>
    </w:lvl>
  </w:abstractNum>
  <w:abstractNum w:abstractNumId="2">
    <w:nsid w:val="0C635FF1"/>
    <w:multiLevelType w:val="hybridMultilevel"/>
    <w:tmpl w:val="3806B87C"/>
    <w:lvl w:ilvl="0" w:tplc="475AA63E">
      <w:start w:val="1"/>
      <w:numFmt w:val="upperLetter"/>
      <w:lvlText w:val="%1."/>
      <w:lvlJc w:val="left"/>
      <w:pPr>
        <w:ind w:left="1440" w:hanging="360"/>
      </w:pPr>
      <w:rPr>
        <w:rFonts w:eastAsia="SimSun"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E6242E"/>
    <w:multiLevelType w:val="hybridMultilevel"/>
    <w:tmpl w:val="C95ECB3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17B656E6"/>
    <w:multiLevelType w:val="hybridMultilevel"/>
    <w:tmpl w:val="3806B87C"/>
    <w:lvl w:ilvl="0" w:tplc="475AA63E">
      <w:start w:val="1"/>
      <w:numFmt w:val="upperLetter"/>
      <w:lvlText w:val="%1."/>
      <w:lvlJc w:val="left"/>
      <w:pPr>
        <w:ind w:left="1440" w:hanging="360"/>
      </w:pPr>
      <w:rPr>
        <w:rFonts w:eastAsia="SimSun"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83B5015"/>
    <w:multiLevelType w:val="hybridMultilevel"/>
    <w:tmpl w:val="1C5C53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90475F5"/>
    <w:multiLevelType w:val="hybridMultilevel"/>
    <w:tmpl w:val="9FA06E02"/>
    <w:lvl w:ilvl="0" w:tplc="513259E2">
      <w:start w:val="2"/>
      <w:numFmt w:val="upperRoman"/>
      <w:lvlText w:val="%1."/>
      <w:lvlJc w:val="left"/>
      <w:pPr>
        <w:ind w:left="1287" w:hanging="720"/>
      </w:pPr>
      <w:rPr>
        <w:rFonts w:hint="default"/>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7">
    <w:nsid w:val="1F385E76"/>
    <w:multiLevelType w:val="hybridMultilevel"/>
    <w:tmpl w:val="5100DBF8"/>
    <w:lvl w:ilvl="0" w:tplc="6770C116">
      <w:start w:val="1"/>
      <w:numFmt w:val="upperLetter"/>
      <w:lvlText w:val="%1."/>
      <w:lvlJc w:val="left"/>
      <w:pPr>
        <w:ind w:left="6173"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nsid w:val="23A8180F"/>
    <w:multiLevelType w:val="hybridMultilevel"/>
    <w:tmpl w:val="C30887DA"/>
    <w:lvl w:ilvl="0" w:tplc="3968B0D8">
      <w:start w:val="1"/>
      <w:numFmt w:val="decimal"/>
      <w:lvlText w:val="%1."/>
      <w:lvlJc w:val="left"/>
      <w:pPr>
        <w:ind w:left="1800" w:hanging="360"/>
      </w:pPr>
      <w:rPr>
        <w:rFonts w:ascii="Arial" w:eastAsia="Calibri" w:hAnsi="Arial" w:cs="Arial"/>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27B637D2"/>
    <w:multiLevelType w:val="hybridMultilevel"/>
    <w:tmpl w:val="89E6B1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8381E0A"/>
    <w:multiLevelType w:val="hybridMultilevel"/>
    <w:tmpl w:val="79A2968E"/>
    <w:lvl w:ilvl="0" w:tplc="4FA4C4E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3206553C"/>
    <w:multiLevelType w:val="hybridMultilevel"/>
    <w:tmpl w:val="7CF8B0D0"/>
    <w:lvl w:ilvl="0" w:tplc="C7267084">
      <w:start w:val="1"/>
      <w:numFmt w:val="decimal"/>
      <w:lvlText w:val="%1."/>
      <w:lvlJc w:val="left"/>
      <w:pPr>
        <w:ind w:left="360" w:hanging="360"/>
      </w:pPr>
      <w:rPr>
        <w:rFonts w:ascii="Arial" w:eastAsia="Calibri" w:hAnsi="Arial" w:cs="Arial"/>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385258C4"/>
    <w:multiLevelType w:val="multilevel"/>
    <w:tmpl w:val="B100E10C"/>
    <w:lvl w:ilvl="0">
      <w:start w:val="3"/>
      <w:numFmt w:val="decimal"/>
      <w:lvlText w:val="%1."/>
      <w:lvlJc w:val="left"/>
      <w:pPr>
        <w:ind w:left="502" w:hanging="360"/>
      </w:pPr>
      <w:rPr>
        <w:rFonts w:hint="default"/>
      </w:rPr>
    </w:lvl>
    <w:lvl w:ilvl="1">
      <w:start w:val="1"/>
      <w:numFmt w:val="decimal"/>
      <w:isLgl/>
      <w:lvlText w:val="%1.%2"/>
      <w:lvlJc w:val="left"/>
      <w:pPr>
        <w:ind w:left="523" w:hanging="360"/>
      </w:pPr>
      <w:rPr>
        <w:rFonts w:hint="default"/>
        <w:b/>
      </w:rPr>
    </w:lvl>
    <w:lvl w:ilvl="2">
      <w:start w:val="1"/>
      <w:numFmt w:val="decimal"/>
      <w:isLgl/>
      <w:lvlText w:val="%1.%2.%3"/>
      <w:lvlJc w:val="left"/>
      <w:pPr>
        <w:ind w:left="904" w:hanging="720"/>
      </w:pPr>
      <w:rPr>
        <w:rFonts w:hint="default"/>
        <w:b/>
      </w:rPr>
    </w:lvl>
    <w:lvl w:ilvl="3">
      <w:start w:val="1"/>
      <w:numFmt w:val="decimal"/>
      <w:isLgl/>
      <w:lvlText w:val="%1.%2.%3.%4"/>
      <w:lvlJc w:val="left"/>
      <w:pPr>
        <w:ind w:left="925" w:hanging="720"/>
      </w:pPr>
      <w:rPr>
        <w:rFonts w:hint="default"/>
        <w:b/>
      </w:rPr>
    </w:lvl>
    <w:lvl w:ilvl="4">
      <w:start w:val="1"/>
      <w:numFmt w:val="decimal"/>
      <w:isLgl/>
      <w:lvlText w:val="%1.%2.%3.%4.%5"/>
      <w:lvlJc w:val="left"/>
      <w:pPr>
        <w:ind w:left="1306" w:hanging="1080"/>
      </w:pPr>
      <w:rPr>
        <w:rFonts w:hint="default"/>
        <w:b/>
      </w:rPr>
    </w:lvl>
    <w:lvl w:ilvl="5">
      <w:start w:val="1"/>
      <w:numFmt w:val="decimal"/>
      <w:isLgl/>
      <w:lvlText w:val="%1.%2.%3.%4.%5.%6"/>
      <w:lvlJc w:val="left"/>
      <w:pPr>
        <w:ind w:left="1327" w:hanging="1080"/>
      </w:pPr>
      <w:rPr>
        <w:rFonts w:hint="default"/>
        <w:b/>
      </w:rPr>
    </w:lvl>
    <w:lvl w:ilvl="6">
      <w:start w:val="1"/>
      <w:numFmt w:val="decimal"/>
      <w:isLgl/>
      <w:lvlText w:val="%1.%2.%3.%4.%5.%6.%7"/>
      <w:lvlJc w:val="left"/>
      <w:pPr>
        <w:ind w:left="1708" w:hanging="1440"/>
      </w:pPr>
      <w:rPr>
        <w:rFonts w:hint="default"/>
        <w:b/>
      </w:rPr>
    </w:lvl>
    <w:lvl w:ilvl="7">
      <w:start w:val="1"/>
      <w:numFmt w:val="decimal"/>
      <w:isLgl/>
      <w:lvlText w:val="%1.%2.%3.%4.%5.%6.%7.%8"/>
      <w:lvlJc w:val="left"/>
      <w:pPr>
        <w:ind w:left="1729" w:hanging="1440"/>
      </w:pPr>
      <w:rPr>
        <w:rFonts w:hint="default"/>
        <w:b/>
      </w:rPr>
    </w:lvl>
    <w:lvl w:ilvl="8">
      <w:start w:val="1"/>
      <w:numFmt w:val="decimal"/>
      <w:isLgl/>
      <w:lvlText w:val="%1.%2.%3.%4.%5.%6.%7.%8.%9"/>
      <w:lvlJc w:val="left"/>
      <w:pPr>
        <w:ind w:left="2110" w:hanging="1800"/>
      </w:pPr>
      <w:rPr>
        <w:rFonts w:hint="default"/>
        <w:b/>
      </w:rPr>
    </w:lvl>
  </w:abstractNum>
  <w:abstractNum w:abstractNumId="13">
    <w:nsid w:val="3C6705CC"/>
    <w:multiLevelType w:val="hybridMultilevel"/>
    <w:tmpl w:val="9D2287F6"/>
    <w:lvl w:ilvl="0" w:tplc="57FA9438">
      <w:start w:val="1"/>
      <w:numFmt w:val="upperRoman"/>
      <w:lvlText w:val="%1."/>
      <w:lvlJc w:val="left"/>
      <w:pPr>
        <w:ind w:left="1080" w:hanging="72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934575"/>
    <w:multiLevelType w:val="hybridMultilevel"/>
    <w:tmpl w:val="DACEB02C"/>
    <w:lvl w:ilvl="0" w:tplc="1F648052">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F130C7A"/>
    <w:multiLevelType w:val="hybridMultilevel"/>
    <w:tmpl w:val="47CE40B6"/>
    <w:lvl w:ilvl="0" w:tplc="186897D4">
      <w:start w:val="1"/>
      <w:numFmt w:val="decimal"/>
      <w:lvlText w:val="%1."/>
      <w:lvlJc w:val="left"/>
      <w:pPr>
        <w:ind w:left="720" w:hanging="360"/>
      </w:pPr>
      <w:rPr>
        <w:rFonts w:ascii="Arial" w:hAnsi="Arial" w:cs="Arial" w:hint="default"/>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B6D6AF5"/>
    <w:multiLevelType w:val="hybridMultilevel"/>
    <w:tmpl w:val="7CF8B0D0"/>
    <w:lvl w:ilvl="0" w:tplc="C7267084">
      <w:start w:val="1"/>
      <w:numFmt w:val="decimal"/>
      <w:lvlText w:val="%1."/>
      <w:lvlJc w:val="left"/>
      <w:pPr>
        <w:ind w:left="720" w:hanging="360"/>
      </w:pPr>
      <w:rPr>
        <w:rFonts w:ascii="Arial" w:eastAsia="Calibri" w:hAnsi="Arial" w:cs="Arial"/>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B8452E4"/>
    <w:multiLevelType w:val="hybridMultilevel"/>
    <w:tmpl w:val="B2BC5DF6"/>
    <w:lvl w:ilvl="0" w:tplc="709EF0DC">
      <w:start w:val="1"/>
      <w:numFmt w:val="decimal"/>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8">
    <w:nsid w:val="4F1A4F80"/>
    <w:multiLevelType w:val="hybridMultilevel"/>
    <w:tmpl w:val="571E9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517F2E38"/>
    <w:multiLevelType w:val="hybridMultilevel"/>
    <w:tmpl w:val="3B98826A"/>
    <w:lvl w:ilvl="0" w:tplc="B35C5C4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51E75712"/>
    <w:multiLevelType w:val="hybridMultilevel"/>
    <w:tmpl w:val="A9D859E0"/>
    <w:lvl w:ilvl="0" w:tplc="90905184">
      <w:start w:val="1"/>
      <w:numFmt w:val="lowerLetter"/>
      <w:lvlText w:val="%1."/>
      <w:lvlJc w:val="left"/>
      <w:pPr>
        <w:ind w:left="1935" w:hanging="360"/>
      </w:pPr>
      <w:rPr>
        <w:rFonts w:hint="default"/>
      </w:rPr>
    </w:lvl>
    <w:lvl w:ilvl="1" w:tplc="240A0019" w:tentative="1">
      <w:start w:val="1"/>
      <w:numFmt w:val="lowerLetter"/>
      <w:lvlText w:val="%2."/>
      <w:lvlJc w:val="left"/>
      <w:pPr>
        <w:ind w:left="2655" w:hanging="360"/>
      </w:pPr>
    </w:lvl>
    <w:lvl w:ilvl="2" w:tplc="240A001B" w:tentative="1">
      <w:start w:val="1"/>
      <w:numFmt w:val="lowerRoman"/>
      <w:lvlText w:val="%3."/>
      <w:lvlJc w:val="right"/>
      <w:pPr>
        <w:ind w:left="3375" w:hanging="180"/>
      </w:pPr>
    </w:lvl>
    <w:lvl w:ilvl="3" w:tplc="240A000F" w:tentative="1">
      <w:start w:val="1"/>
      <w:numFmt w:val="decimal"/>
      <w:lvlText w:val="%4."/>
      <w:lvlJc w:val="left"/>
      <w:pPr>
        <w:ind w:left="4095" w:hanging="360"/>
      </w:pPr>
    </w:lvl>
    <w:lvl w:ilvl="4" w:tplc="240A0019" w:tentative="1">
      <w:start w:val="1"/>
      <w:numFmt w:val="lowerLetter"/>
      <w:lvlText w:val="%5."/>
      <w:lvlJc w:val="left"/>
      <w:pPr>
        <w:ind w:left="4815" w:hanging="360"/>
      </w:pPr>
    </w:lvl>
    <w:lvl w:ilvl="5" w:tplc="240A001B" w:tentative="1">
      <w:start w:val="1"/>
      <w:numFmt w:val="lowerRoman"/>
      <w:lvlText w:val="%6."/>
      <w:lvlJc w:val="right"/>
      <w:pPr>
        <w:ind w:left="5535" w:hanging="180"/>
      </w:pPr>
    </w:lvl>
    <w:lvl w:ilvl="6" w:tplc="240A000F" w:tentative="1">
      <w:start w:val="1"/>
      <w:numFmt w:val="decimal"/>
      <w:lvlText w:val="%7."/>
      <w:lvlJc w:val="left"/>
      <w:pPr>
        <w:ind w:left="6255" w:hanging="360"/>
      </w:pPr>
    </w:lvl>
    <w:lvl w:ilvl="7" w:tplc="240A0019" w:tentative="1">
      <w:start w:val="1"/>
      <w:numFmt w:val="lowerLetter"/>
      <w:lvlText w:val="%8."/>
      <w:lvlJc w:val="left"/>
      <w:pPr>
        <w:ind w:left="6975" w:hanging="360"/>
      </w:pPr>
    </w:lvl>
    <w:lvl w:ilvl="8" w:tplc="240A001B" w:tentative="1">
      <w:start w:val="1"/>
      <w:numFmt w:val="lowerRoman"/>
      <w:lvlText w:val="%9."/>
      <w:lvlJc w:val="right"/>
      <w:pPr>
        <w:ind w:left="7695" w:hanging="180"/>
      </w:pPr>
    </w:lvl>
  </w:abstractNum>
  <w:abstractNum w:abstractNumId="21">
    <w:nsid w:val="52060259"/>
    <w:multiLevelType w:val="hybridMultilevel"/>
    <w:tmpl w:val="049056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5E73B25"/>
    <w:multiLevelType w:val="hybridMultilevel"/>
    <w:tmpl w:val="514085FA"/>
    <w:lvl w:ilvl="0" w:tplc="3A2C36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613C0FFB"/>
    <w:multiLevelType w:val="hybridMultilevel"/>
    <w:tmpl w:val="9D2287F6"/>
    <w:lvl w:ilvl="0" w:tplc="57FA9438">
      <w:start w:val="1"/>
      <w:numFmt w:val="upperRoman"/>
      <w:lvlText w:val="%1."/>
      <w:lvlJc w:val="left"/>
      <w:pPr>
        <w:ind w:left="1080" w:hanging="72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8363E48"/>
    <w:multiLevelType w:val="hybridMultilevel"/>
    <w:tmpl w:val="EDB4BD50"/>
    <w:lvl w:ilvl="0" w:tplc="48F43A2A">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DF226A1"/>
    <w:multiLevelType w:val="hybridMultilevel"/>
    <w:tmpl w:val="7EB0BEB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nsid w:val="776F3148"/>
    <w:multiLevelType w:val="hybridMultilevel"/>
    <w:tmpl w:val="9D2287F6"/>
    <w:lvl w:ilvl="0" w:tplc="57FA9438">
      <w:start w:val="1"/>
      <w:numFmt w:val="upperRoman"/>
      <w:lvlText w:val="%1."/>
      <w:lvlJc w:val="left"/>
      <w:pPr>
        <w:ind w:left="1080" w:hanging="72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C9E1A91"/>
    <w:multiLevelType w:val="hybridMultilevel"/>
    <w:tmpl w:val="BAA85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D0F0147"/>
    <w:multiLevelType w:val="hybridMultilevel"/>
    <w:tmpl w:val="2980A01C"/>
    <w:lvl w:ilvl="0" w:tplc="DB3E735E">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7E25284F"/>
    <w:multiLevelType w:val="hybridMultilevel"/>
    <w:tmpl w:val="433A65F6"/>
    <w:lvl w:ilvl="0" w:tplc="DD082A46">
      <w:start w:val="1"/>
      <w:numFmt w:val="decimal"/>
      <w:lvlText w:val="%1."/>
      <w:lvlJc w:val="left"/>
      <w:pPr>
        <w:ind w:left="1575" w:hanging="360"/>
      </w:pPr>
      <w:rPr>
        <w:rFonts w:hint="default"/>
      </w:rPr>
    </w:lvl>
    <w:lvl w:ilvl="1" w:tplc="04090019" w:tentative="1">
      <w:start w:val="1"/>
      <w:numFmt w:val="lowerLetter"/>
      <w:lvlText w:val="%2."/>
      <w:lvlJc w:val="left"/>
      <w:pPr>
        <w:ind w:left="2295" w:hanging="360"/>
      </w:p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num w:numId="1">
    <w:abstractNumId w:val="3"/>
  </w:num>
  <w:num w:numId="2">
    <w:abstractNumId w:val="2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4"/>
  </w:num>
  <w:num w:numId="6">
    <w:abstractNumId w:val="28"/>
  </w:num>
  <w:num w:numId="7">
    <w:abstractNumId w:val="11"/>
  </w:num>
  <w:num w:numId="8">
    <w:abstractNumId w:val="23"/>
  </w:num>
  <w:num w:numId="9">
    <w:abstractNumId w:val="13"/>
  </w:num>
  <w:num w:numId="10">
    <w:abstractNumId w:val="27"/>
  </w:num>
  <w:num w:numId="11">
    <w:abstractNumId w:val="29"/>
  </w:num>
  <w:num w:numId="12">
    <w:abstractNumId w:val="19"/>
  </w:num>
  <w:num w:numId="13">
    <w:abstractNumId w:val="10"/>
  </w:num>
  <w:num w:numId="14">
    <w:abstractNumId w:val="8"/>
  </w:num>
  <w:num w:numId="15">
    <w:abstractNumId w:val="24"/>
  </w:num>
  <w:num w:numId="16">
    <w:abstractNumId w:val="6"/>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20"/>
  </w:num>
  <w:num w:numId="20">
    <w:abstractNumId w:val="9"/>
  </w:num>
  <w:num w:numId="21">
    <w:abstractNumId w:val="17"/>
  </w:num>
  <w:num w:numId="22">
    <w:abstractNumId w:val="18"/>
  </w:num>
  <w:num w:numId="23">
    <w:abstractNumId w:val="16"/>
  </w:num>
  <w:num w:numId="24">
    <w:abstractNumId w:val="15"/>
  </w:num>
  <w:num w:numId="25">
    <w:abstractNumId w:val="22"/>
  </w:num>
  <w:num w:numId="26">
    <w:abstractNumId w:val="25"/>
  </w:num>
  <w:num w:numId="27">
    <w:abstractNumId w:val="0"/>
  </w:num>
  <w:num w:numId="28">
    <w:abstractNumId w:val="12"/>
  </w:num>
  <w:num w:numId="29">
    <w:abstractNumId w:val="2"/>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256"/>
    <w:rsid w:val="00005A59"/>
    <w:rsid w:val="00005FEE"/>
    <w:rsid w:val="00006A2B"/>
    <w:rsid w:val="00006EE5"/>
    <w:rsid w:val="00007117"/>
    <w:rsid w:val="0001121A"/>
    <w:rsid w:val="00011AD5"/>
    <w:rsid w:val="0001636E"/>
    <w:rsid w:val="00016B1F"/>
    <w:rsid w:val="00017422"/>
    <w:rsid w:val="00021CFE"/>
    <w:rsid w:val="000240D8"/>
    <w:rsid w:val="000274CF"/>
    <w:rsid w:val="00037BFB"/>
    <w:rsid w:val="00040277"/>
    <w:rsid w:val="00041B23"/>
    <w:rsid w:val="00042543"/>
    <w:rsid w:val="0004354D"/>
    <w:rsid w:val="000464C9"/>
    <w:rsid w:val="00046EEF"/>
    <w:rsid w:val="00047AF7"/>
    <w:rsid w:val="000512B3"/>
    <w:rsid w:val="000537B9"/>
    <w:rsid w:val="00062E08"/>
    <w:rsid w:val="0006464D"/>
    <w:rsid w:val="00067E5C"/>
    <w:rsid w:val="00070381"/>
    <w:rsid w:val="00080E30"/>
    <w:rsid w:val="00083725"/>
    <w:rsid w:val="000858B7"/>
    <w:rsid w:val="0008607A"/>
    <w:rsid w:val="0009099A"/>
    <w:rsid w:val="00094F47"/>
    <w:rsid w:val="000A1F21"/>
    <w:rsid w:val="000A331F"/>
    <w:rsid w:val="000B04CB"/>
    <w:rsid w:val="000B1B0C"/>
    <w:rsid w:val="000B3DB4"/>
    <w:rsid w:val="000B6568"/>
    <w:rsid w:val="000B6718"/>
    <w:rsid w:val="000C0278"/>
    <w:rsid w:val="000C3DFA"/>
    <w:rsid w:val="000C51DB"/>
    <w:rsid w:val="000C54BE"/>
    <w:rsid w:val="000C61E6"/>
    <w:rsid w:val="000C748E"/>
    <w:rsid w:val="000D1081"/>
    <w:rsid w:val="000D1653"/>
    <w:rsid w:val="000D3052"/>
    <w:rsid w:val="000D4A5F"/>
    <w:rsid w:val="000E1820"/>
    <w:rsid w:val="000E4690"/>
    <w:rsid w:val="000E5196"/>
    <w:rsid w:val="000E59E6"/>
    <w:rsid w:val="000E7489"/>
    <w:rsid w:val="000F25ED"/>
    <w:rsid w:val="000F34E7"/>
    <w:rsid w:val="000F3E78"/>
    <w:rsid w:val="00101B5A"/>
    <w:rsid w:val="0010340A"/>
    <w:rsid w:val="0010340F"/>
    <w:rsid w:val="001149FA"/>
    <w:rsid w:val="0012293F"/>
    <w:rsid w:val="00123C99"/>
    <w:rsid w:val="001278BD"/>
    <w:rsid w:val="00136933"/>
    <w:rsid w:val="00141AAB"/>
    <w:rsid w:val="00144483"/>
    <w:rsid w:val="001463EE"/>
    <w:rsid w:val="00147CFB"/>
    <w:rsid w:val="001515FA"/>
    <w:rsid w:val="0015624E"/>
    <w:rsid w:val="00157210"/>
    <w:rsid w:val="00157AA5"/>
    <w:rsid w:val="00157DE5"/>
    <w:rsid w:val="00160625"/>
    <w:rsid w:val="001613A5"/>
    <w:rsid w:val="001630FF"/>
    <w:rsid w:val="001650B7"/>
    <w:rsid w:val="00167DB5"/>
    <w:rsid w:val="00171699"/>
    <w:rsid w:val="0017364B"/>
    <w:rsid w:val="00176F12"/>
    <w:rsid w:val="001777E3"/>
    <w:rsid w:val="00181619"/>
    <w:rsid w:val="001818DE"/>
    <w:rsid w:val="00183C9F"/>
    <w:rsid w:val="00186391"/>
    <w:rsid w:val="001875DD"/>
    <w:rsid w:val="00187AF2"/>
    <w:rsid w:val="00190ADB"/>
    <w:rsid w:val="0019263A"/>
    <w:rsid w:val="001955A2"/>
    <w:rsid w:val="001A4752"/>
    <w:rsid w:val="001A4CCA"/>
    <w:rsid w:val="001B082F"/>
    <w:rsid w:val="001B1411"/>
    <w:rsid w:val="001B4515"/>
    <w:rsid w:val="001B526E"/>
    <w:rsid w:val="001B5579"/>
    <w:rsid w:val="001B6403"/>
    <w:rsid w:val="001C0988"/>
    <w:rsid w:val="001C2D71"/>
    <w:rsid w:val="001C5FFF"/>
    <w:rsid w:val="001D5706"/>
    <w:rsid w:val="001D5B80"/>
    <w:rsid w:val="001E2415"/>
    <w:rsid w:val="001E361A"/>
    <w:rsid w:val="001E3ADB"/>
    <w:rsid w:val="001E5C9E"/>
    <w:rsid w:val="001E632E"/>
    <w:rsid w:val="001E6C35"/>
    <w:rsid w:val="001E7767"/>
    <w:rsid w:val="001E7E8D"/>
    <w:rsid w:val="001F09A4"/>
    <w:rsid w:val="001F1F23"/>
    <w:rsid w:val="001F231D"/>
    <w:rsid w:val="001F3521"/>
    <w:rsid w:val="001F57E4"/>
    <w:rsid w:val="001F5AB3"/>
    <w:rsid w:val="001F680E"/>
    <w:rsid w:val="001F6841"/>
    <w:rsid w:val="001F6B48"/>
    <w:rsid w:val="001F775D"/>
    <w:rsid w:val="00204C7E"/>
    <w:rsid w:val="00205F39"/>
    <w:rsid w:val="0020768B"/>
    <w:rsid w:val="00213375"/>
    <w:rsid w:val="00213FD0"/>
    <w:rsid w:val="002152B9"/>
    <w:rsid w:val="00216859"/>
    <w:rsid w:val="00216957"/>
    <w:rsid w:val="00217696"/>
    <w:rsid w:val="00220C0D"/>
    <w:rsid w:val="00224355"/>
    <w:rsid w:val="00225ECF"/>
    <w:rsid w:val="0022710D"/>
    <w:rsid w:val="00227E2A"/>
    <w:rsid w:val="00232FF1"/>
    <w:rsid w:val="00233913"/>
    <w:rsid w:val="002445AC"/>
    <w:rsid w:val="002454AB"/>
    <w:rsid w:val="00246564"/>
    <w:rsid w:val="00247B9B"/>
    <w:rsid w:val="0025220F"/>
    <w:rsid w:val="0025230C"/>
    <w:rsid w:val="002770AD"/>
    <w:rsid w:val="00277C61"/>
    <w:rsid w:val="00283516"/>
    <w:rsid w:val="0028579A"/>
    <w:rsid w:val="00292A84"/>
    <w:rsid w:val="002A1C56"/>
    <w:rsid w:val="002A5F8F"/>
    <w:rsid w:val="002A6CE8"/>
    <w:rsid w:val="002B1199"/>
    <w:rsid w:val="002B549F"/>
    <w:rsid w:val="002B6B0D"/>
    <w:rsid w:val="002B7DF0"/>
    <w:rsid w:val="002B7E56"/>
    <w:rsid w:val="002C1080"/>
    <w:rsid w:val="002C52F1"/>
    <w:rsid w:val="002C7F03"/>
    <w:rsid w:val="002D1B42"/>
    <w:rsid w:val="002D6440"/>
    <w:rsid w:val="002D6CD0"/>
    <w:rsid w:val="002D7E00"/>
    <w:rsid w:val="002E206F"/>
    <w:rsid w:val="002E36D3"/>
    <w:rsid w:val="002E7736"/>
    <w:rsid w:val="002F3402"/>
    <w:rsid w:val="002F4E35"/>
    <w:rsid w:val="00304606"/>
    <w:rsid w:val="00307AE3"/>
    <w:rsid w:val="003107A6"/>
    <w:rsid w:val="003134FF"/>
    <w:rsid w:val="003173A8"/>
    <w:rsid w:val="00320499"/>
    <w:rsid w:val="00321255"/>
    <w:rsid w:val="003222AD"/>
    <w:rsid w:val="003322E2"/>
    <w:rsid w:val="00333269"/>
    <w:rsid w:val="0033495E"/>
    <w:rsid w:val="00334EB3"/>
    <w:rsid w:val="00335D81"/>
    <w:rsid w:val="003366AC"/>
    <w:rsid w:val="00345348"/>
    <w:rsid w:val="0034568E"/>
    <w:rsid w:val="0034767E"/>
    <w:rsid w:val="00350043"/>
    <w:rsid w:val="00353534"/>
    <w:rsid w:val="0035423A"/>
    <w:rsid w:val="003565AE"/>
    <w:rsid w:val="00357222"/>
    <w:rsid w:val="003576FB"/>
    <w:rsid w:val="0036029C"/>
    <w:rsid w:val="00360861"/>
    <w:rsid w:val="0036417A"/>
    <w:rsid w:val="003730FA"/>
    <w:rsid w:val="0037751D"/>
    <w:rsid w:val="003811D7"/>
    <w:rsid w:val="0039310A"/>
    <w:rsid w:val="00397D65"/>
    <w:rsid w:val="003A4585"/>
    <w:rsid w:val="003A564C"/>
    <w:rsid w:val="003B7177"/>
    <w:rsid w:val="003C0F01"/>
    <w:rsid w:val="003C204D"/>
    <w:rsid w:val="003C3D81"/>
    <w:rsid w:val="003C4747"/>
    <w:rsid w:val="003D00D4"/>
    <w:rsid w:val="003D4A99"/>
    <w:rsid w:val="003D7F6F"/>
    <w:rsid w:val="003E5DBA"/>
    <w:rsid w:val="003F1BD5"/>
    <w:rsid w:val="003F3EE9"/>
    <w:rsid w:val="003F41A9"/>
    <w:rsid w:val="003F6ACA"/>
    <w:rsid w:val="003F706F"/>
    <w:rsid w:val="003F7CCF"/>
    <w:rsid w:val="004021BD"/>
    <w:rsid w:val="0040242D"/>
    <w:rsid w:val="00414190"/>
    <w:rsid w:val="0041574F"/>
    <w:rsid w:val="00415A89"/>
    <w:rsid w:val="0041717D"/>
    <w:rsid w:val="0041727F"/>
    <w:rsid w:val="0042152D"/>
    <w:rsid w:val="00422685"/>
    <w:rsid w:val="00423816"/>
    <w:rsid w:val="00426341"/>
    <w:rsid w:val="0043298A"/>
    <w:rsid w:val="00432F91"/>
    <w:rsid w:val="00436D11"/>
    <w:rsid w:val="0044005B"/>
    <w:rsid w:val="00452DAB"/>
    <w:rsid w:val="004530DB"/>
    <w:rsid w:val="004574DD"/>
    <w:rsid w:val="0045766A"/>
    <w:rsid w:val="00463489"/>
    <w:rsid w:val="00463A06"/>
    <w:rsid w:val="00473159"/>
    <w:rsid w:val="00476872"/>
    <w:rsid w:val="00477771"/>
    <w:rsid w:val="00480797"/>
    <w:rsid w:val="004808C8"/>
    <w:rsid w:val="004816F0"/>
    <w:rsid w:val="00487905"/>
    <w:rsid w:val="00490651"/>
    <w:rsid w:val="00493266"/>
    <w:rsid w:val="00494776"/>
    <w:rsid w:val="00495A93"/>
    <w:rsid w:val="004A2AA4"/>
    <w:rsid w:val="004A5712"/>
    <w:rsid w:val="004A7EB3"/>
    <w:rsid w:val="004B0E5B"/>
    <w:rsid w:val="004B1D84"/>
    <w:rsid w:val="004B606C"/>
    <w:rsid w:val="004B7C1E"/>
    <w:rsid w:val="004C128E"/>
    <w:rsid w:val="004C5A8B"/>
    <w:rsid w:val="004C71AC"/>
    <w:rsid w:val="004D06CB"/>
    <w:rsid w:val="004D0FCD"/>
    <w:rsid w:val="004D3E13"/>
    <w:rsid w:val="004E011F"/>
    <w:rsid w:val="004E20E3"/>
    <w:rsid w:val="004E35E0"/>
    <w:rsid w:val="004E4689"/>
    <w:rsid w:val="004E4FB2"/>
    <w:rsid w:val="004E5B7B"/>
    <w:rsid w:val="004E6C86"/>
    <w:rsid w:val="004E780B"/>
    <w:rsid w:val="004F0007"/>
    <w:rsid w:val="004F0F8E"/>
    <w:rsid w:val="004F1E7D"/>
    <w:rsid w:val="004F686A"/>
    <w:rsid w:val="004F69CB"/>
    <w:rsid w:val="00502DB7"/>
    <w:rsid w:val="005034DF"/>
    <w:rsid w:val="005102DA"/>
    <w:rsid w:val="00510AF1"/>
    <w:rsid w:val="005127E0"/>
    <w:rsid w:val="00515BF4"/>
    <w:rsid w:val="00517233"/>
    <w:rsid w:val="00523B56"/>
    <w:rsid w:val="00524F7E"/>
    <w:rsid w:val="005261B5"/>
    <w:rsid w:val="005272AB"/>
    <w:rsid w:val="005345C9"/>
    <w:rsid w:val="005361A1"/>
    <w:rsid w:val="00536BE2"/>
    <w:rsid w:val="00542720"/>
    <w:rsid w:val="00553639"/>
    <w:rsid w:val="005562AF"/>
    <w:rsid w:val="00557051"/>
    <w:rsid w:val="0056230F"/>
    <w:rsid w:val="00564BC7"/>
    <w:rsid w:val="00565614"/>
    <w:rsid w:val="0057042C"/>
    <w:rsid w:val="00570F5D"/>
    <w:rsid w:val="005729E7"/>
    <w:rsid w:val="00577077"/>
    <w:rsid w:val="00577DE0"/>
    <w:rsid w:val="00582821"/>
    <w:rsid w:val="00582953"/>
    <w:rsid w:val="005847FC"/>
    <w:rsid w:val="00591D1B"/>
    <w:rsid w:val="00592A30"/>
    <w:rsid w:val="005A26DE"/>
    <w:rsid w:val="005A36F9"/>
    <w:rsid w:val="005A5E3C"/>
    <w:rsid w:val="005A77DE"/>
    <w:rsid w:val="005A7DF0"/>
    <w:rsid w:val="005B021C"/>
    <w:rsid w:val="005B629E"/>
    <w:rsid w:val="005B698B"/>
    <w:rsid w:val="005C027E"/>
    <w:rsid w:val="005C05C0"/>
    <w:rsid w:val="005C1115"/>
    <w:rsid w:val="005C1FB4"/>
    <w:rsid w:val="005D096A"/>
    <w:rsid w:val="005D1CB8"/>
    <w:rsid w:val="005D2550"/>
    <w:rsid w:val="005D2721"/>
    <w:rsid w:val="005D3983"/>
    <w:rsid w:val="005D3FF8"/>
    <w:rsid w:val="005D5C6D"/>
    <w:rsid w:val="005D6A26"/>
    <w:rsid w:val="005E0894"/>
    <w:rsid w:val="005E26CA"/>
    <w:rsid w:val="005E2705"/>
    <w:rsid w:val="005F32C0"/>
    <w:rsid w:val="005F48B1"/>
    <w:rsid w:val="005F78B4"/>
    <w:rsid w:val="0060276B"/>
    <w:rsid w:val="00602E22"/>
    <w:rsid w:val="006048AA"/>
    <w:rsid w:val="006048B1"/>
    <w:rsid w:val="00610EB4"/>
    <w:rsid w:val="00613503"/>
    <w:rsid w:val="006136D1"/>
    <w:rsid w:val="00613FAC"/>
    <w:rsid w:val="0061437A"/>
    <w:rsid w:val="006171A7"/>
    <w:rsid w:val="006173D5"/>
    <w:rsid w:val="00621B2A"/>
    <w:rsid w:val="00621C47"/>
    <w:rsid w:val="00624992"/>
    <w:rsid w:val="00627057"/>
    <w:rsid w:val="00633231"/>
    <w:rsid w:val="00634B7D"/>
    <w:rsid w:val="00635C95"/>
    <w:rsid w:val="0063733E"/>
    <w:rsid w:val="006406D6"/>
    <w:rsid w:val="0064197E"/>
    <w:rsid w:val="00646123"/>
    <w:rsid w:val="0064636A"/>
    <w:rsid w:val="0064748C"/>
    <w:rsid w:val="00650A20"/>
    <w:rsid w:val="00651583"/>
    <w:rsid w:val="00651C35"/>
    <w:rsid w:val="00651CBA"/>
    <w:rsid w:val="006542FB"/>
    <w:rsid w:val="00654A24"/>
    <w:rsid w:val="0066298E"/>
    <w:rsid w:val="006643FE"/>
    <w:rsid w:val="00665C74"/>
    <w:rsid w:val="0067013E"/>
    <w:rsid w:val="0067235F"/>
    <w:rsid w:val="006723FC"/>
    <w:rsid w:val="0067381A"/>
    <w:rsid w:val="00674C88"/>
    <w:rsid w:val="006840D9"/>
    <w:rsid w:val="0068511F"/>
    <w:rsid w:val="00685ABA"/>
    <w:rsid w:val="006861D4"/>
    <w:rsid w:val="006A2107"/>
    <w:rsid w:val="006A2A5A"/>
    <w:rsid w:val="006A3137"/>
    <w:rsid w:val="006A4FE5"/>
    <w:rsid w:val="006A73E3"/>
    <w:rsid w:val="006B1AA3"/>
    <w:rsid w:val="006B66FE"/>
    <w:rsid w:val="006C2638"/>
    <w:rsid w:val="006C4072"/>
    <w:rsid w:val="006C5796"/>
    <w:rsid w:val="006C7EB8"/>
    <w:rsid w:val="006D0AA2"/>
    <w:rsid w:val="006D2326"/>
    <w:rsid w:val="006D3992"/>
    <w:rsid w:val="006D5213"/>
    <w:rsid w:val="006D65A1"/>
    <w:rsid w:val="006E6E5F"/>
    <w:rsid w:val="006F02F0"/>
    <w:rsid w:val="006F086C"/>
    <w:rsid w:val="006F6C27"/>
    <w:rsid w:val="006F6CD1"/>
    <w:rsid w:val="006F6DE3"/>
    <w:rsid w:val="006F6F40"/>
    <w:rsid w:val="00704992"/>
    <w:rsid w:val="00705F2C"/>
    <w:rsid w:val="00711A44"/>
    <w:rsid w:val="00712F7B"/>
    <w:rsid w:val="00716914"/>
    <w:rsid w:val="007172FA"/>
    <w:rsid w:val="0071798F"/>
    <w:rsid w:val="00717E44"/>
    <w:rsid w:val="00724D98"/>
    <w:rsid w:val="00725EAC"/>
    <w:rsid w:val="00726A8B"/>
    <w:rsid w:val="00726B88"/>
    <w:rsid w:val="0072797C"/>
    <w:rsid w:val="007304E0"/>
    <w:rsid w:val="00732EF4"/>
    <w:rsid w:val="00734060"/>
    <w:rsid w:val="00745460"/>
    <w:rsid w:val="007476D3"/>
    <w:rsid w:val="00750374"/>
    <w:rsid w:val="00751B73"/>
    <w:rsid w:val="00754ABF"/>
    <w:rsid w:val="007550A3"/>
    <w:rsid w:val="0075677F"/>
    <w:rsid w:val="007620DC"/>
    <w:rsid w:val="007630D3"/>
    <w:rsid w:val="00764ACA"/>
    <w:rsid w:val="00771715"/>
    <w:rsid w:val="00775B54"/>
    <w:rsid w:val="00781D15"/>
    <w:rsid w:val="0078346B"/>
    <w:rsid w:val="00786F81"/>
    <w:rsid w:val="007904A9"/>
    <w:rsid w:val="00791091"/>
    <w:rsid w:val="00792384"/>
    <w:rsid w:val="007923F7"/>
    <w:rsid w:val="0079746C"/>
    <w:rsid w:val="007A5F79"/>
    <w:rsid w:val="007B0ED0"/>
    <w:rsid w:val="007B16BB"/>
    <w:rsid w:val="007B3386"/>
    <w:rsid w:val="007B5158"/>
    <w:rsid w:val="007B68FA"/>
    <w:rsid w:val="007B7022"/>
    <w:rsid w:val="007C04EE"/>
    <w:rsid w:val="007C429F"/>
    <w:rsid w:val="007C59CF"/>
    <w:rsid w:val="007D19E5"/>
    <w:rsid w:val="007D1D70"/>
    <w:rsid w:val="007D1FC6"/>
    <w:rsid w:val="007D3687"/>
    <w:rsid w:val="007D3A98"/>
    <w:rsid w:val="007D3E92"/>
    <w:rsid w:val="007D64F7"/>
    <w:rsid w:val="007E0660"/>
    <w:rsid w:val="007E38D4"/>
    <w:rsid w:val="007E4464"/>
    <w:rsid w:val="007E5BFA"/>
    <w:rsid w:val="007E716A"/>
    <w:rsid w:val="007E7A5F"/>
    <w:rsid w:val="007F2CF8"/>
    <w:rsid w:val="007F432D"/>
    <w:rsid w:val="007F4AA7"/>
    <w:rsid w:val="007F5306"/>
    <w:rsid w:val="007F5F3D"/>
    <w:rsid w:val="007F6E64"/>
    <w:rsid w:val="007F6F7A"/>
    <w:rsid w:val="007F7D36"/>
    <w:rsid w:val="00801CD4"/>
    <w:rsid w:val="00801CD8"/>
    <w:rsid w:val="00814C61"/>
    <w:rsid w:val="0081545D"/>
    <w:rsid w:val="00821760"/>
    <w:rsid w:val="00823539"/>
    <w:rsid w:val="008256FC"/>
    <w:rsid w:val="00832566"/>
    <w:rsid w:val="008327D2"/>
    <w:rsid w:val="00832852"/>
    <w:rsid w:val="008334D0"/>
    <w:rsid w:val="00836CDE"/>
    <w:rsid w:val="00837D7B"/>
    <w:rsid w:val="00842036"/>
    <w:rsid w:val="008450B7"/>
    <w:rsid w:val="00847D56"/>
    <w:rsid w:val="0085459F"/>
    <w:rsid w:val="00856303"/>
    <w:rsid w:val="00856C3E"/>
    <w:rsid w:val="00860C54"/>
    <w:rsid w:val="00865932"/>
    <w:rsid w:val="00866E11"/>
    <w:rsid w:val="00870B36"/>
    <w:rsid w:val="00872C3C"/>
    <w:rsid w:val="0087546D"/>
    <w:rsid w:val="008801B9"/>
    <w:rsid w:val="008819CE"/>
    <w:rsid w:val="00885041"/>
    <w:rsid w:val="008856CA"/>
    <w:rsid w:val="008924BC"/>
    <w:rsid w:val="008937ED"/>
    <w:rsid w:val="008A3090"/>
    <w:rsid w:val="008A3A3B"/>
    <w:rsid w:val="008A40F4"/>
    <w:rsid w:val="008A573C"/>
    <w:rsid w:val="008A57A9"/>
    <w:rsid w:val="008A64E9"/>
    <w:rsid w:val="008B0821"/>
    <w:rsid w:val="008B0E27"/>
    <w:rsid w:val="008B53CA"/>
    <w:rsid w:val="008B5938"/>
    <w:rsid w:val="008B5F3E"/>
    <w:rsid w:val="008B6FB7"/>
    <w:rsid w:val="008C1D42"/>
    <w:rsid w:val="008C1E8F"/>
    <w:rsid w:val="008C36C3"/>
    <w:rsid w:val="008C59DB"/>
    <w:rsid w:val="008C5AA2"/>
    <w:rsid w:val="008C7DE2"/>
    <w:rsid w:val="008D0364"/>
    <w:rsid w:val="008D046A"/>
    <w:rsid w:val="008D0FAA"/>
    <w:rsid w:val="008D1157"/>
    <w:rsid w:val="008D249F"/>
    <w:rsid w:val="008D24B6"/>
    <w:rsid w:val="008D26CA"/>
    <w:rsid w:val="008D5A51"/>
    <w:rsid w:val="008D5EBB"/>
    <w:rsid w:val="008D6A53"/>
    <w:rsid w:val="008D6B34"/>
    <w:rsid w:val="008E081D"/>
    <w:rsid w:val="008E34C2"/>
    <w:rsid w:val="008E525C"/>
    <w:rsid w:val="008F1C4C"/>
    <w:rsid w:val="008F342A"/>
    <w:rsid w:val="008F6704"/>
    <w:rsid w:val="008F7FCC"/>
    <w:rsid w:val="00900039"/>
    <w:rsid w:val="009007D7"/>
    <w:rsid w:val="00904409"/>
    <w:rsid w:val="00905342"/>
    <w:rsid w:val="00906626"/>
    <w:rsid w:val="009077E2"/>
    <w:rsid w:val="0091060E"/>
    <w:rsid w:val="00910897"/>
    <w:rsid w:val="00911D53"/>
    <w:rsid w:val="00911F47"/>
    <w:rsid w:val="00912425"/>
    <w:rsid w:val="00913172"/>
    <w:rsid w:val="00914AC1"/>
    <w:rsid w:val="00923DC6"/>
    <w:rsid w:val="009246CF"/>
    <w:rsid w:val="00925F77"/>
    <w:rsid w:val="0092653A"/>
    <w:rsid w:val="0093586B"/>
    <w:rsid w:val="00942C4A"/>
    <w:rsid w:val="00942F3F"/>
    <w:rsid w:val="00943B5C"/>
    <w:rsid w:val="00943F63"/>
    <w:rsid w:val="009476CC"/>
    <w:rsid w:val="00947A43"/>
    <w:rsid w:val="0095030C"/>
    <w:rsid w:val="00951F8A"/>
    <w:rsid w:val="00954459"/>
    <w:rsid w:val="009546D4"/>
    <w:rsid w:val="0095563E"/>
    <w:rsid w:val="009557C3"/>
    <w:rsid w:val="00961941"/>
    <w:rsid w:val="009633EA"/>
    <w:rsid w:val="00964167"/>
    <w:rsid w:val="009667A1"/>
    <w:rsid w:val="00971281"/>
    <w:rsid w:val="009737F9"/>
    <w:rsid w:val="00973EFB"/>
    <w:rsid w:val="009850A8"/>
    <w:rsid w:val="00994CF7"/>
    <w:rsid w:val="00995C6B"/>
    <w:rsid w:val="009978B5"/>
    <w:rsid w:val="009A1D37"/>
    <w:rsid w:val="009A229B"/>
    <w:rsid w:val="009A5A09"/>
    <w:rsid w:val="009A6726"/>
    <w:rsid w:val="009B0256"/>
    <w:rsid w:val="009B1CDE"/>
    <w:rsid w:val="009B2080"/>
    <w:rsid w:val="009B4304"/>
    <w:rsid w:val="009B76CA"/>
    <w:rsid w:val="009B781A"/>
    <w:rsid w:val="009B7D26"/>
    <w:rsid w:val="009C0668"/>
    <w:rsid w:val="009C1D8F"/>
    <w:rsid w:val="009C2CCF"/>
    <w:rsid w:val="009C4D39"/>
    <w:rsid w:val="009C6546"/>
    <w:rsid w:val="009D1480"/>
    <w:rsid w:val="009D56B3"/>
    <w:rsid w:val="009E061B"/>
    <w:rsid w:val="009E28A7"/>
    <w:rsid w:val="009F104A"/>
    <w:rsid w:val="009F1F71"/>
    <w:rsid w:val="009F68AD"/>
    <w:rsid w:val="009F6E90"/>
    <w:rsid w:val="009F7048"/>
    <w:rsid w:val="00A0009D"/>
    <w:rsid w:val="00A012C2"/>
    <w:rsid w:val="00A01703"/>
    <w:rsid w:val="00A0224D"/>
    <w:rsid w:val="00A037E9"/>
    <w:rsid w:val="00A040D3"/>
    <w:rsid w:val="00A05AD9"/>
    <w:rsid w:val="00A109C5"/>
    <w:rsid w:val="00A151D6"/>
    <w:rsid w:val="00A15388"/>
    <w:rsid w:val="00A179BE"/>
    <w:rsid w:val="00A270D1"/>
    <w:rsid w:val="00A3041B"/>
    <w:rsid w:val="00A34B95"/>
    <w:rsid w:val="00A36856"/>
    <w:rsid w:val="00A37DA7"/>
    <w:rsid w:val="00A41789"/>
    <w:rsid w:val="00A456E0"/>
    <w:rsid w:val="00A47E7E"/>
    <w:rsid w:val="00A5193D"/>
    <w:rsid w:val="00A52947"/>
    <w:rsid w:val="00A52F24"/>
    <w:rsid w:val="00A530BE"/>
    <w:rsid w:val="00A55E44"/>
    <w:rsid w:val="00A60677"/>
    <w:rsid w:val="00A63FD0"/>
    <w:rsid w:val="00A6500D"/>
    <w:rsid w:val="00A66D59"/>
    <w:rsid w:val="00A66FE1"/>
    <w:rsid w:val="00A67C8D"/>
    <w:rsid w:val="00A716C0"/>
    <w:rsid w:val="00A73727"/>
    <w:rsid w:val="00A73D3F"/>
    <w:rsid w:val="00A742D6"/>
    <w:rsid w:val="00A8240D"/>
    <w:rsid w:val="00A82C1E"/>
    <w:rsid w:val="00A82D16"/>
    <w:rsid w:val="00A86728"/>
    <w:rsid w:val="00A87354"/>
    <w:rsid w:val="00A956DF"/>
    <w:rsid w:val="00A95A77"/>
    <w:rsid w:val="00AA3E5A"/>
    <w:rsid w:val="00AA479F"/>
    <w:rsid w:val="00AA4A98"/>
    <w:rsid w:val="00AA6A35"/>
    <w:rsid w:val="00AA7CBB"/>
    <w:rsid w:val="00AB2F8F"/>
    <w:rsid w:val="00AB3494"/>
    <w:rsid w:val="00AB4667"/>
    <w:rsid w:val="00AB4B68"/>
    <w:rsid w:val="00AB6578"/>
    <w:rsid w:val="00AB66B8"/>
    <w:rsid w:val="00AB7D4A"/>
    <w:rsid w:val="00AC32F2"/>
    <w:rsid w:val="00AC6827"/>
    <w:rsid w:val="00AD4A66"/>
    <w:rsid w:val="00AE321F"/>
    <w:rsid w:val="00AE46DB"/>
    <w:rsid w:val="00AE4767"/>
    <w:rsid w:val="00AF0763"/>
    <w:rsid w:val="00AF4350"/>
    <w:rsid w:val="00AF5B35"/>
    <w:rsid w:val="00B00724"/>
    <w:rsid w:val="00B04983"/>
    <w:rsid w:val="00B0668C"/>
    <w:rsid w:val="00B10349"/>
    <w:rsid w:val="00B14F89"/>
    <w:rsid w:val="00B16787"/>
    <w:rsid w:val="00B20289"/>
    <w:rsid w:val="00B25235"/>
    <w:rsid w:val="00B26158"/>
    <w:rsid w:val="00B31418"/>
    <w:rsid w:val="00B35820"/>
    <w:rsid w:val="00B42ADF"/>
    <w:rsid w:val="00B432E9"/>
    <w:rsid w:val="00B43FCE"/>
    <w:rsid w:val="00B44669"/>
    <w:rsid w:val="00B45CF4"/>
    <w:rsid w:val="00B46C36"/>
    <w:rsid w:val="00B474C3"/>
    <w:rsid w:val="00B478A6"/>
    <w:rsid w:val="00B51314"/>
    <w:rsid w:val="00B54D31"/>
    <w:rsid w:val="00B5624B"/>
    <w:rsid w:val="00B57FF2"/>
    <w:rsid w:val="00B60E69"/>
    <w:rsid w:val="00B61EFA"/>
    <w:rsid w:val="00B65E20"/>
    <w:rsid w:val="00B70D4D"/>
    <w:rsid w:val="00B716CB"/>
    <w:rsid w:val="00B73E93"/>
    <w:rsid w:val="00B80D3E"/>
    <w:rsid w:val="00B81C39"/>
    <w:rsid w:val="00B82603"/>
    <w:rsid w:val="00B83DEB"/>
    <w:rsid w:val="00B84F03"/>
    <w:rsid w:val="00B855A5"/>
    <w:rsid w:val="00B90C10"/>
    <w:rsid w:val="00B910D1"/>
    <w:rsid w:val="00B94B8A"/>
    <w:rsid w:val="00B97B9C"/>
    <w:rsid w:val="00BA26F4"/>
    <w:rsid w:val="00BA2771"/>
    <w:rsid w:val="00BA5843"/>
    <w:rsid w:val="00BB1503"/>
    <w:rsid w:val="00BB43DC"/>
    <w:rsid w:val="00BB68DB"/>
    <w:rsid w:val="00BB773D"/>
    <w:rsid w:val="00BB7DA8"/>
    <w:rsid w:val="00BC129E"/>
    <w:rsid w:val="00BC1B2D"/>
    <w:rsid w:val="00BC1B32"/>
    <w:rsid w:val="00BC7062"/>
    <w:rsid w:val="00BC7EA0"/>
    <w:rsid w:val="00BD0110"/>
    <w:rsid w:val="00BD13E2"/>
    <w:rsid w:val="00BD5B4C"/>
    <w:rsid w:val="00BE1548"/>
    <w:rsid w:val="00BE4F3E"/>
    <w:rsid w:val="00BE6CC7"/>
    <w:rsid w:val="00BF081F"/>
    <w:rsid w:val="00BF186F"/>
    <w:rsid w:val="00BF1BDB"/>
    <w:rsid w:val="00BF2FFB"/>
    <w:rsid w:val="00BF302E"/>
    <w:rsid w:val="00BF396D"/>
    <w:rsid w:val="00BF573D"/>
    <w:rsid w:val="00BF5F47"/>
    <w:rsid w:val="00BF63FC"/>
    <w:rsid w:val="00BF7812"/>
    <w:rsid w:val="00C017DF"/>
    <w:rsid w:val="00C045F6"/>
    <w:rsid w:val="00C04615"/>
    <w:rsid w:val="00C13C32"/>
    <w:rsid w:val="00C15FE8"/>
    <w:rsid w:val="00C20FA6"/>
    <w:rsid w:val="00C239B9"/>
    <w:rsid w:val="00C30622"/>
    <w:rsid w:val="00C33893"/>
    <w:rsid w:val="00C345CD"/>
    <w:rsid w:val="00C35690"/>
    <w:rsid w:val="00C3659C"/>
    <w:rsid w:val="00C36CBD"/>
    <w:rsid w:val="00C37400"/>
    <w:rsid w:val="00C43614"/>
    <w:rsid w:val="00C50C59"/>
    <w:rsid w:val="00C514C9"/>
    <w:rsid w:val="00C52728"/>
    <w:rsid w:val="00C5352E"/>
    <w:rsid w:val="00C54634"/>
    <w:rsid w:val="00C56087"/>
    <w:rsid w:val="00C57DA5"/>
    <w:rsid w:val="00C60C87"/>
    <w:rsid w:val="00C60CC2"/>
    <w:rsid w:val="00C6252D"/>
    <w:rsid w:val="00C65F63"/>
    <w:rsid w:val="00C72887"/>
    <w:rsid w:val="00C72E3B"/>
    <w:rsid w:val="00C73F4A"/>
    <w:rsid w:val="00C7560F"/>
    <w:rsid w:val="00C810A9"/>
    <w:rsid w:val="00C8683B"/>
    <w:rsid w:val="00C86ECA"/>
    <w:rsid w:val="00C91085"/>
    <w:rsid w:val="00C956F4"/>
    <w:rsid w:val="00C96112"/>
    <w:rsid w:val="00CA3B97"/>
    <w:rsid w:val="00CB5692"/>
    <w:rsid w:val="00CB6131"/>
    <w:rsid w:val="00CC03E4"/>
    <w:rsid w:val="00CC0D35"/>
    <w:rsid w:val="00CC0D7A"/>
    <w:rsid w:val="00CC0E30"/>
    <w:rsid w:val="00CC1CCD"/>
    <w:rsid w:val="00CD0BC6"/>
    <w:rsid w:val="00CE1E08"/>
    <w:rsid w:val="00CE38A2"/>
    <w:rsid w:val="00CF0C68"/>
    <w:rsid w:val="00CF53C7"/>
    <w:rsid w:val="00D0019E"/>
    <w:rsid w:val="00D020AB"/>
    <w:rsid w:val="00D03819"/>
    <w:rsid w:val="00D038B8"/>
    <w:rsid w:val="00D06565"/>
    <w:rsid w:val="00D109FF"/>
    <w:rsid w:val="00D12407"/>
    <w:rsid w:val="00D12FE4"/>
    <w:rsid w:val="00D16E52"/>
    <w:rsid w:val="00D24B54"/>
    <w:rsid w:val="00D27376"/>
    <w:rsid w:val="00D31D7C"/>
    <w:rsid w:val="00D33DF5"/>
    <w:rsid w:val="00D34F04"/>
    <w:rsid w:val="00D36FA9"/>
    <w:rsid w:val="00D4238D"/>
    <w:rsid w:val="00D44BC0"/>
    <w:rsid w:val="00D53A2B"/>
    <w:rsid w:val="00D55ACF"/>
    <w:rsid w:val="00D56FBD"/>
    <w:rsid w:val="00D62CDA"/>
    <w:rsid w:val="00D659A7"/>
    <w:rsid w:val="00D70533"/>
    <w:rsid w:val="00D75630"/>
    <w:rsid w:val="00D81487"/>
    <w:rsid w:val="00D87F5E"/>
    <w:rsid w:val="00D90F7A"/>
    <w:rsid w:val="00D911C4"/>
    <w:rsid w:val="00D94309"/>
    <w:rsid w:val="00D96828"/>
    <w:rsid w:val="00DA03B6"/>
    <w:rsid w:val="00DA5A7D"/>
    <w:rsid w:val="00DA7842"/>
    <w:rsid w:val="00DC152E"/>
    <w:rsid w:val="00DC1689"/>
    <w:rsid w:val="00DC320A"/>
    <w:rsid w:val="00DC63C2"/>
    <w:rsid w:val="00DC7796"/>
    <w:rsid w:val="00DD007A"/>
    <w:rsid w:val="00DE49CF"/>
    <w:rsid w:val="00DE6CFF"/>
    <w:rsid w:val="00DF3164"/>
    <w:rsid w:val="00DF3951"/>
    <w:rsid w:val="00DF4480"/>
    <w:rsid w:val="00DF4FB4"/>
    <w:rsid w:val="00DF6970"/>
    <w:rsid w:val="00DF7F42"/>
    <w:rsid w:val="00E0150B"/>
    <w:rsid w:val="00E01BAD"/>
    <w:rsid w:val="00E032C2"/>
    <w:rsid w:val="00E10E8D"/>
    <w:rsid w:val="00E121FA"/>
    <w:rsid w:val="00E1241E"/>
    <w:rsid w:val="00E12AFA"/>
    <w:rsid w:val="00E1443E"/>
    <w:rsid w:val="00E25B52"/>
    <w:rsid w:val="00E3383A"/>
    <w:rsid w:val="00E3579F"/>
    <w:rsid w:val="00E3735F"/>
    <w:rsid w:val="00E442DF"/>
    <w:rsid w:val="00E45898"/>
    <w:rsid w:val="00E47FC2"/>
    <w:rsid w:val="00E50CE8"/>
    <w:rsid w:val="00E51431"/>
    <w:rsid w:val="00E514A3"/>
    <w:rsid w:val="00E51924"/>
    <w:rsid w:val="00E53920"/>
    <w:rsid w:val="00E560B2"/>
    <w:rsid w:val="00E572EA"/>
    <w:rsid w:val="00E57C06"/>
    <w:rsid w:val="00E57FD3"/>
    <w:rsid w:val="00E61876"/>
    <w:rsid w:val="00E6365B"/>
    <w:rsid w:val="00E7239A"/>
    <w:rsid w:val="00E77C12"/>
    <w:rsid w:val="00E801E2"/>
    <w:rsid w:val="00E8792F"/>
    <w:rsid w:val="00E90B30"/>
    <w:rsid w:val="00E9181D"/>
    <w:rsid w:val="00EA1726"/>
    <w:rsid w:val="00EA2341"/>
    <w:rsid w:val="00EB4A68"/>
    <w:rsid w:val="00EB51F0"/>
    <w:rsid w:val="00EC2F3A"/>
    <w:rsid w:val="00EC4C2B"/>
    <w:rsid w:val="00EC66F6"/>
    <w:rsid w:val="00ED0BD3"/>
    <w:rsid w:val="00ED0E54"/>
    <w:rsid w:val="00ED7A90"/>
    <w:rsid w:val="00EF05DA"/>
    <w:rsid w:val="00EF0B49"/>
    <w:rsid w:val="00EF2975"/>
    <w:rsid w:val="00F02375"/>
    <w:rsid w:val="00F04ABA"/>
    <w:rsid w:val="00F07102"/>
    <w:rsid w:val="00F07779"/>
    <w:rsid w:val="00F11077"/>
    <w:rsid w:val="00F11BE9"/>
    <w:rsid w:val="00F16866"/>
    <w:rsid w:val="00F22118"/>
    <w:rsid w:val="00F2347C"/>
    <w:rsid w:val="00F23BCB"/>
    <w:rsid w:val="00F23D81"/>
    <w:rsid w:val="00F31695"/>
    <w:rsid w:val="00F329D3"/>
    <w:rsid w:val="00F3409D"/>
    <w:rsid w:val="00F341FA"/>
    <w:rsid w:val="00F36E53"/>
    <w:rsid w:val="00F42F4A"/>
    <w:rsid w:val="00F44324"/>
    <w:rsid w:val="00F53DCE"/>
    <w:rsid w:val="00F55160"/>
    <w:rsid w:val="00F6087D"/>
    <w:rsid w:val="00F60EC4"/>
    <w:rsid w:val="00F64F92"/>
    <w:rsid w:val="00F65921"/>
    <w:rsid w:val="00F67B96"/>
    <w:rsid w:val="00F74354"/>
    <w:rsid w:val="00F7536B"/>
    <w:rsid w:val="00F75526"/>
    <w:rsid w:val="00F75C8A"/>
    <w:rsid w:val="00F7710F"/>
    <w:rsid w:val="00F80D16"/>
    <w:rsid w:val="00F851F2"/>
    <w:rsid w:val="00F85526"/>
    <w:rsid w:val="00F85602"/>
    <w:rsid w:val="00F864DA"/>
    <w:rsid w:val="00F97A46"/>
    <w:rsid w:val="00FA4823"/>
    <w:rsid w:val="00FA581F"/>
    <w:rsid w:val="00FA6AA9"/>
    <w:rsid w:val="00FA6B99"/>
    <w:rsid w:val="00FA6DC1"/>
    <w:rsid w:val="00FB265E"/>
    <w:rsid w:val="00FB50FA"/>
    <w:rsid w:val="00FC14C8"/>
    <w:rsid w:val="00FC1EB6"/>
    <w:rsid w:val="00FC3D79"/>
    <w:rsid w:val="00FC47E4"/>
    <w:rsid w:val="00FC63BF"/>
    <w:rsid w:val="00FC79BB"/>
    <w:rsid w:val="00FD0E13"/>
    <w:rsid w:val="00FD1676"/>
    <w:rsid w:val="00FE1567"/>
    <w:rsid w:val="00FE157F"/>
    <w:rsid w:val="00FE245E"/>
    <w:rsid w:val="00FE3165"/>
    <w:rsid w:val="00FE388F"/>
    <w:rsid w:val="00FF1FB3"/>
    <w:rsid w:val="00FF2E72"/>
    <w:rsid w:val="00FF34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4E559A"/>
  <w15:docId w15:val="{A2281A35-B042-435B-957D-59C3DE49C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50A3"/>
    <w:rPr>
      <w:rFonts w:ascii="Calibri" w:eastAsia="Calibri" w:hAnsi="Calibri" w:cs="Times New Roman"/>
    </w:rPr>
  </w:style>
  <w:style w:type="paragraph" w:styleId="Ttulo1">
    <w:name w:val="heading 1"/>
    <w:basedOn w:val="Normal"/>
    <w:next w:val="Normal"/>
    <w:link w:val="Ttulo1Car"/>
    <w:uiPriority w:val="9"/>
    <w:qFormat/>
    <w:rsid w:val="00B20289"/>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
    <w:basedOn w:val="Normal"/>
    <w:link w:val="EncabezadoCar"/>
    <w:uiPriority w:val="99"/>
    <w:unhideWhenUsed/>
    <w:rsid w:val="009B0256"/>
    <w:pPr>
      <w:tabs>
        <w:tab w:val="center" w:pos="4419"/>
        <w:tab w:val="right" w:pos="8838"/>
      </w:tabs>
      <w:spacing w:after="0" w:line="240" w:lineRule="auto"/>
    </w:pPr>
  </w:style>
  <w:style w:type="character" w:customStyle="1" w:styleId="EncabezadoCar">
    <w:name w:val="Encabezado Car"/>
    <w:aliases w:val="h Car,h8 Car,h9 Car,h10 Car,h18 Car,encabezado Car,Encabezado1 Car"/>
    <w:basedOn w:val="Fuentedeprrafopredeter"/>
    <w:link w:val="Encabezado"/>
    <w:uiPriority w:val="99"/>
    <w:rsid w:val="009B0256"/>
  </w:style>
  <w:style w:type="paragraph" w:styleId="Piedepgina">
    <w:name w:val="footer"/>
    <w:basedOn w:val="Normal"/>
    <w:link w:val="PiedepginaCar"/>
    <w:unhideWhenUsed/>
    <w:rsid w:val="009B025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0256"/>
  </w:style>
  <w:style w:type="paragraph" w:styleId="Textodeglobo">
    <w:name w:val="Balloon Text"/>
    <w:basedOn w:val="Normal"/>
    <w:link w:val="TextodegloboCar"/>
    <w:uiPriority w:val="99"/>
    <w:semiHidden/>
    <w:unhideWhenUsed/>
    <w:rsid w:val="009B02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0256"/>
    <w:rPr>
      <w:rFonts w:ascii="Tahoma" w:hAnsi="Tahoma" w:cs="Tahoma"/>
      <w:sz w:val="16"/>
      <w:szCs w:val="16"/>
    </w:rPr>
  </w:style>
  <w:style w:type="paragraph" w:styleId="NormalWeb">
    <w:name w:val="Normal (Web)"/>
    <w:basedOn w:val="Normal"/>
    <w:uiPriority w:val="99"/>
    <w:unhideWhenUsed/>
    <w:rsid w:val="00CE1E08"/>
    <w:pPr>
      <w:spacing w:before="100" w:beforeAutospacing="1" w:after="100" w:afterAutospacing="1" w:line="240" w:lineRule="auto"/>
    </w:pPr>
    <w:rPr>
      <w:rFonts w:ascii="Times New Roman" w:eastAsia="Times New Roman" w:hAnsi="Times New Roman"/>
      <w:sz w:val="24"/>
      <w:szCs w:val="24"/>
      <w:lang w:eastAsia="es-CO"/>
    </w:rPr>
  </w:style>
  <w:style w:type="table" w:styleId="Tablaconcuadrcula">
    <w:name w:val="Table Grid"/>
    <w:basedOn w:val="Tablanormal"/>
    <w:uiPriority w:val="59"/>
    <w:rsid w:val="006D65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B20289"/>
    <w:rPr>
      <w:rFonts w:asciiTheme="majorHAnsi" w:eastAsiaTheme="majorEastAsia" w:hAnsiTheme="majorHAnsi" w:cstheme="majorBidi"/>
      <w:b/>
      <w:bCs/>
      <w:color w:val="365F91" w:themeColor="accent1" w:themeShade="BF"/>
      <w:sz w:val="28"/>
      <w:szCs w:val="28"/>
      <w:lang w:eastAsia="es-CO"/>
    </w:rPr>
  </w:style>
  <w:style w:type="character" w:styleId="Hipervnculo">
    <w:name w:val="Hyperlink"/>
    <w:basedOn w:val="Fuentedeprrafopredeter"/>
    <w:uiPriority w:val="99"/>
    <w:unhideWhenUsed/>
    <w:rsid w:val="00B20289"/>
    <w:rPr>
      <w:color w:val="0000FF"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Ha"/>
    <w:basedOn w:val="Normal"/>
    <w:link w:val="PrrafodelistaCar"/>
    <w:uiPriority w:val="34"/>
    <w:qFormat/>
    <w:rsid w:val="00D94309"/>
    <w:pPr>
      <w:spacing w:after="0" w:line="240" w:lineRule="auto"/>
      <w:ind w:left="720"/>
      <w:contextualSpacing/>
      <w:jc w:val="both"/>
    </w:pPr>
  </w:style>
  <w:style w:type="paragraph" w:customStyle="1" w:styleId="Default">
    <w:name w:val="Default"/>
    <w:link w:val="DefaultCar"/>
    <w:rsid w:val="00D94309"/>
    <w:pPr>
      <w:autoSpaceDE w:val="0"/>
      <w:autoSpaceDN w:val="0"/>
      <w:adjustRightInd w:val="0"/>
      <w:spacing w:after="0" w:line="240" w:lineRule="auto"/>
    </w:pPr>
    <w:rPr>
      <w:rFonts w:ascii="Arial" w:hAnsi="Arial" w:cs="Arial"/>
      <w:color w:val="000000"/>
      <w:sz w:val="24"/>
      <w:szCs w:val="24"/>
    </w:rPr>
  </w:style>
  <w:style w:type="paragraph" w:styleId="Puesto">
    <w:name w:val="Title"/>
    <w:basedOn w:val="Normal"/>
    <w:link w:val="PuestoCar"/>
    <w:qFormat/>
    <w:rsid w:val="00D94309"/>
    <w:pPr>
      <w:tabs>
        <w:tab w:val="left" w:pos="1134"/>
        <w:tab w:val="center" w:pos="4680"/>
      </w:tabs>
      <w:suppressAutoHyphens/>
      <w:spacing w:after="0" w:line="240" w:lineRule="auto"/>
      <w:jc w:val="center"/>
    </w:pPr>
    <w:rPr>
      <w:rFonts w:ascii="Times New Roman" w:eastAsia="Times New Roman" w:hAnsi="Times New Roman"/>
      <w:b/>
      <w:bCs/>
      <w:spacing w:val="-2"/>
      <w:sz w:val="24"/>
      <w:szCs w:val="24"/>
      <w:lang w:val="es-ES_tradnl" w:eastAsia="es-ES"/>
    </w:rPr>
  </w:style>
  <w:style w:type="character" w:customStyle="1" w:styleId="PuestoCar">
    <w:name w:val="Puesto Car"/>
    <w:basedOn w:val="Fuentedeprrafopredeter"/>
    <w:link w:val="Puesto"/>
    <w:rsid w:val="00D94309"/>
    <w:rPr>
      <w:rFonts w:ascii="Times New Roman" w:eastAsia="Times New Roman" w:hAnsi="Times New Roman" w:cs="Times New Roman"/>
      <w:b/>
      <w:bCs/>
      <w:spacing w:val="-2"/>
      <w:sz w:val="24"/>
      <w:szCs w:val="24"/>
      <w:lang w:val="es-ES_tradnl"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rsid w:val="00D94309"/>
    <w:rPr>
      <w:rFonts w:ascii="Calibri" w:eastAsia="Calibri" w:hAnsi="Calibri" w:cs="Times New Roman"/>
    </w:rPr>
  </w:style>
  <w:style w:type="paragraph" w:styleId="Textoindependiente">
    <w:name w:val="Body Text"/>
    <w:basedOn w:val="Normal"/>
    <w:link w:val="TextoindependienteCar"/>
    <w:uiPriority w:val="99"/>
    <w:rsid w:val="00BE6CC7"/>
    <w:pPr>
      <w:suppressAutoHyphens/>
      <w:spacing w:after="0" w:line="240" w:lineRule="auto"/>
      <w:jc w:val="both"/>
    </w:pPr>
    <w:rPr>
      <w:rFonts w:ascii="Bangle" w:eastAsia="Times New Roman" w:hAnsi="Bangle"/>
      <w:sz w:val="24"/>
      <w:szCs w:val="20"/>
      <w:lang w:val="es-ES" w:eastAsia="ar-SA"/>
    </w:rPr>
  </w:style>
  <w:style w:type="character" w:customStyle="1" w:styleId="TextoindependienteCar">
    <w:name w:val="Texto independiente Car"/>
    <w:basedOn w:val="Fuentedeprrafopredeter"/>
    <w:link w:val="Textoindependiente"/>
    <w:uiPriority w:val="99"/>
    <w:rsid w:val="00BE6CC7"/>
    <w:rPr>
      <w:rFonts w:ascii="Bangle" w:eastAsia="Times New Roman" w:hAnsi="Bangle" w:cs="Times New Roman"/>
      <w:sz w:val="24"/>
      <w:szCs w:val="20"/>
      <w:lang w:val="es-ES" w:eastAsia="ar-SA"/>
    </w:rPr>
  </w:style>
  <w:style w:type="table" w:customStyle="1" w:styleId="TableGrid">
    <w:name w:val="TableGrid"/>
    <w:rsid w:val="00BD0110"/>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CM7">
    <w:name w:val="CM7"/>
    <w:basedOn w:val="Default"/>
    <w:next w:val="Default"/>
    <w:uiPriority w:val="99"/>
    <w:rsid w:val="00F2347C"/>
    <w:pPr>
      <w:spacing w:line="276" w:lineRule="atLeast"/>
    </w:pPr>
    <w:rPr>
      <w:rFonts w:eastAsia="Calibri"/>
      <w:color w:val="auto"/>
    </w:rPr>
  </w:style>
  <w:style w:type="character" w:customStyle="1" w:styleId="DefaultCar">
    <w:name w:val="Default Car"/>
    <w:link w:val="Default"/>
    <w:locked/>
    <w:rsid w:val="00EC2F3A"/>
    <w:rPr>
      <w:rFonts w:ascii="Arial" w:hAnsi="Arial" w:cs="Arial"/>
      <w:color w:val="000000"/>
      <w:sz w:val="24"/>
      <w:szCs w:val="24"/>
    </w:rPr>
  </w:style>
  <w:style w:type="paragraph" w:styleId="Textosinformato">
    <w:name w:val="Plain Text"/>
    <w:basedOn w:val="Normal"/>
    <w:link w:val="TextosinformatoCar"/>
    <w:uiPriority w:val="99"/>
    <w:unhideWhenUsed/>
    <w:rsid w:val="00F23BCB"/>
    <w:pPr>
      <w:spacing w:after="0" w:line="240" w:lineRule="auto"/>
      <w:jc w:val="both"/>
    </w:pPr>
    <w:rPr>
      <w:rFonts w:ascii="Consolas" w:hAnsi="Consolas"/>
      <w:sz w:val="21"/>
      <w:szCs w:val="21"/>
      <w:lang w:val="x-none"/>
    </w:rPr>
  </w:style>
  <w:style w:type="character" w:customStyle="1" w:styleId="TextosinformatoCar">
    <w:name w:val="Texto sin formato Car"/>
    <w:basedOn w:val="Fuentedeprrafopredeter"/>
    <w:link w:val="Textosinformato"/>
    <w:uiPriority w:val="99"/>
    <w:rsid w:val="00F23BCB"/>
    <w:rPr>
      <w:rFonts w:ascii="Consolas" w:eastAsia="Calibri" w:hAnsi="Consolas" w:cs="Times New Roman"/>
      <w:sz w:val="21"/>
      <w:szCs w:val="21"/>
      <w:lang w:val="x-none"/>
    </w:rPr>
  </w:style>
  <w:style w:type="paragraph" w:styleId="Sinespaciado">
    <w:name w:val="No Spacing"/>
    <w:link w:val="SinespaciadoCar"/>
    <w:uiPriority w:val="1"/>
    <w:qFormat/>
    <w:rsid w:val="002F4E35"/>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2F4E35"/>
    <w:rPr>
      <w:rFonts w:ascii="Calibri" w:eastAsia="Times New Roman" w:hAnsi="Calibri" w:cs="Times New Roman"/>
    </w:rPr>
  </w:style>
  <w:style w:type="character" w:customStyle="1" w:styleId="ms-rtefontsize-2">
    <w:name w:val="ms-rtefontsize-2"/>
    <w:basedOn w:val="Fuentedeprrafopredeter"/>
    <w:rsid w:val="002F4E35"/>
  </w:style>
  <w:style w:type="character" w:styleId="Textoennegrita">
    <w:name w:val="Strong"/>
    <w:basedOn w:val="Fuentedeprrafopredeter"/>
    <w:uiPriority w:val="22"/>
    <w:qFormat/>
    <w:rsid w:val="00AE46DB"/>
    <w:rPr>
      <w:b/>
      <w:bCs/>
    </w:rPr>
  </w:style>
  <w:style w:type="character" w:customStyle="1" w:styleId="FontStyle126">
    <w:name w:val="Font Style126"/>
    <w:uiPriority w:val="99"/>
    <w:rsid w:val="00524F7E"/>
    <w:rPr>
      <w:rFonts w:ascii="Arial" w:hAnsi="Arial" w:cs="Arial"/>
      <w:color w:val="000000"/>
      <w:sz w:val="18"/>
      <w:szCs w:val="18"/>
    </w:rPr>
  </w:style>
  <w:style w:type="character" w:styleId="MquinadeescribirHTML">
    <w:name w:val="HTML Typewriter"/>
    <w:unhideWhenUsed/>
    <w:rsid w:val="00C017DF"/>
    <w:rPr>
      <w:rFonts w:ascii="Courier New" w:eastAsia="Times New Roman" w:hAnsi="Courier New" w:cs="Courier New" w:hint="defaul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96075">
      <w:bodyDiv w:val="1"/>
      <w:marLeft w:val="0"/>
      <w:marRight w:val="0"/>
      <w:marTop w:val="0"/>
      <w:marBottom w:val="0"/>
      <w:divBdr>
        <w:top w:val="none" w:sz="0" w:space="0" w:color="auto"/>
        <w:left w:val="none" w:sz="0" w:space="0" w:color="auto"/>
        <w:bottom w:val="none" w:sz="0" w:space="0" w:color="auto"/>
        <w:right w:val="none" w:sz="0" w:space="0" w:color="auto"/>
      </w:divBdr>
    </w:div>
    <w:div w:id="42798911">
      <w:bodyDiv w:val="1"/>
      <w:marLeft w:val="0"/>
      <w:marRight w:val="0"/>
      <w:marTop w:val="0"/>
      <w:marBottom w:val="0"/>
      <w:divBdr>
        <w:top w:val="none" w:sz="0" w:space="0" w:color="auto"/>
        <w:left w:val="none" w:sz="0" w:space="0" w:color="auto"/>
        <w:bottom w:val="none" w:sz="0" w:space="0" w:color="auto"/>
        <w:right w:val="none" w:sz="0" w:space="0" w:color="auto"/>
      </w:divBdr>
    </w:div>
    <w:div w:id="255139045">
      <w:bodyDiv w:val="1"/>
      <w:marLeft w:val="0"/>
      <w:marRight w:val="0"/>
      <w:marTop w:val="0"/>
      <w:marBottom w:val="0"/>
      <w:divBdr>
        <w:top w:val="none" w:sz="0" w:space="0" w:color="auto"/>
        <w:left w:val="none" w:sz="0" w:space="0" w:color="auto"/>
        <w:bottom w:val="none" w:sz="0" w:space="0" w:color="auto"/>
        <w:right w:val="none" w:sz="0" w:space="0" w:color="auto"/>
      </w:divBdr>
    </w:div>
    <w:div w:id="303700066">
      <w:bodyDiv w:val="1"/>
      <w:marLeft w:val="0"/>
      <w:marRight w:val="0"/>
      <w:marTop w:val="0"/>
      <w:marBottom w:val="0"/>
      <w:divBdr>
        <w:top w:val="none" w:sz="0" w:space="0" w:color="auto"/>
        <w:left w:val="none" w:sz="0" w:space="0" w:color="auto"/>
        <w:bottom w:val="none" w:sz="0" w:space="0" w:color="auto"/>
        <w:right w:val="none" w:sz="0" w:space="0" w:color="auto"/>
      </w:divBdr>
    </w:div>
    <w:div w:id="308439840">
      <w:bodyDiv w:val="1"/>
      <w:marLeft w:val="0"/>
      <w:marRight w:val="0"/>
      <w:marTop w:val="0"/>
      <w:marBottom w:val="0"/>
      <w:divBdr>
        <w:top w:val="none" w:sz="0" w:space="0" w:color="auto"/>
        <w:left w:val="none" w:sz="0" w:space="0" w:color="auto"/>
        <w:bottom w:val="none" w:sz="0" w:space="0" w:color="auto"/>
        <w:right w:val="none" w:sz="0" w:space="0" w:color="auto"/>
      </w:divBdr>
    </w:div>
    <w:div w:id="375349398">
      <w:bodyDiv w:val="1"/>
      <w:marLeft w:val="0"/>
      <w:marRight w:val="0"/>
      <w:marTop w:val="0"/>
      <w:marBottom w:val="0"/>
      <w:divBdr>
        <w:top w:val="none" w:sz="0" w:space="0" w:color="auto"/>
        <w:left w:val="none" w:sz="0" w:space="0" w:color="auto"/>
        <w:bottom w:val="none" w:sz="0" w:space="0" w:color="auto"/>
        <w:right w:val="none" w:sz="0" w:space="0" w:color="auto"/>
      </w:divBdr>
    </w:div>
    <w:div w:id="390470601">
      <w:bodyDiv w:val="1"/>
      <w:marLeft w:val="0"/>
      <w:marRight w:val="0"/>
      <w:marTop w:val="0"/>
      <w:marBottom w:val="0"/>
      <w:divBdr>
        <w:top w:val="none" w:sz="0" w:space="0" w:color="auto"/>
        <w:left w:val="none" w:sz="0" w:space="0" w:color="auto"/>
        <w:bottom w:val="none" w:sz="0" w:space="0" w:color="auto"/>
        <w:right w:val="none" w:sz="0" w:space="0" w:color="auto"/>
      </w:divBdr>
    </w:div>
    <w:div w:id="444273312">
      <w:bodyDiv w:val="1"/>
      <w:marLeft w:val="0"/>
      <w:marRight w:val="0"/>
      <w:marTop w:val="0"/>
      <w:marBottom w:val="0"/>
      <w:divBdr>
        <w:top w:val="none" w:sz="0" w:space="0" w:color="auto"/>
        <w:left w:val="none" w:sz="0" w:space="0" w:color="auto"/>
        <w:bottom w:val="none" w:sz="0" w:space="0" w:color="auto"/>
        <w:right w:val="none" w:sz="0" w:space="0" w:color="auto"/>
      </w:divBdr>
    </w:div>
    <w:div w:id="550532332">
      <w:bodyDiv w:val="1"/>
      <w:marLeft w:val="0"/>
      <w:marRight w:val="0"/>
      <w:marTop w:val="0"/>
      <w:marBottom w:val="0"/>
      <w:divBdr>
        <w:top w:val="none" w:sz="0" w:space="0" w:color="auto"/>
        <w:left w:val="none" w:sz="0" w:space="0" w:color="auto"/>
        <w:bottom w:val="none" w:sz="0" w:space="0" w:color="auto"/>
        <w:right w:val="none" w:sz="0" w:space="0" w:color="auto"/>
      </w:divBdr>
    </w:div>
    <w:div w:id="561866590">
      <w:bodyDiv w:val="1"/>
      <w:marLeft w:val="0"/>
      <w:marRight w:val="0"/>
      <w:marTop w:val="0"/>
      <w:marBottom w:val="0"/>
      <w:divBdr>
        <w:top w:val="none" w:sz="0" w:space="0" w:color="auto"/>
        <w:left w:val="none" w:sz="0" w:space="0" w:color="auto"/>
        <w:bottom w:val="none" w:sz="0" w:space="0" w:color="auto"/>
        <w:right w:val="none" w:sz="0" w:space="0" w:color="auto"/>
      </w:divBdr>
    </w:div>
    <w:div w:id="599410872">
      <w:bodyDiv w:val="1"/>
      <w:marLeft w:val="0"/>
      <w:marRight w:val="0"/>
      <w:marTop w:val="0"/>
      <w:marBottom w:val="0"/>
      <w:divBdr>
        <w:top w:val="none" w:sz="0" w:space="0" w:color="auto"/>
        <w:left w:val="none" w:sz="0" w:space="0" w:color="auto"/>
        <w:bottom w:val="none" w:sz="0" w:space="0" w:color="auto"/>
        <w:right w:val="none" w:sz="0" w:space="0" w:color="auto"/>
      </w:divBdr>
    </w:div>
    <w:div w:id="642538413">
      <w:bodyDiv w:val="1"/>
      <w:marLeft w:val="0"/>
      <w:marRight w:val="0"/>
      <w:marTop w:val="0"/>
      <w:marBottom w:val="0"/>
      <w:divBdr>
        <w:top w:val="none" w:sz="0" w:space="0" w:color="auto"/>
        <w:left w:val="none" w:sz="0" w:space="0" w:color="auto"/>
        <w:bottom w:val="none" w:sz="0" w:space="0" w:color="auto"/>
        <w:right w:val="none" w:sz="0" w:space="0" w:color="auto"/>
      </w:divBdr>
    </w:div>
    <w:div w:id="644816153">
      <w:bodyDiv w:val="1"/>
      <w:marLeft w:val="0"/>
      <w:marRight w:val="0"/>
      <w:marTop w:val="0"/>
      <w:marBottom w:val="0"/>
      <w:divBdr>
        <w:top w:val="none" w:sz="0" w:space="0" w:color="auto"/>
        <w:left w:val="none" w:sz="0" w:space="0" w:color="auto"/>
        <w:bottom w:val="none" w:sz="0" w:space="0" w:color="auto"/>
        <w:right w:val="none" w:sz="0" w:space="0" w:color="auto"/>
      </w:divBdr>
    </w:div>
    <w:div w:id="679280820">
      <w:bodyDiv w:val="1"/>
      <w:marLeft w:val="0"/>
      <w:marRight w:val="0"/>
      <w:marTop w:val="0"/>
      <w:marBottom w:val="0"/>
      <w:divBdr>
        <w:top w:val="none" w:sz="0" w:space="0" w:color="auto"/>
        <w:left w:val="none" w:sz="0" w:space="0" w:color="auto"/>
        <w:bottom w:val="none" w:sz="0" w:space="0" w:color="auto"/>
        <w:right w:val="none" w:sz="0" w:space="0" w:color="auto"/>
      </w:divBdr>
    </w:div>
    <w:div w:id="731536587">
      <w:bodyDiv w:val="1"/>
      <w:marLeft w:val="0"/>
      <w:marRight w:val="0"/>
      <w:marTop w:val="0"/>
      <w:marBottom w:val="0"/>
      <w:divBdr>
        <w:top w:val="none" w:sz="0" w:space="0" w:color="auto"/>
        <w:left w:val="none" w:sz="0" w:space="0" w:color="auto"/>
        <w:bottom w:val="none" w:sz="0" w:space="0" w:color="auto"/>
        <w:right w:val="none" w:sz="0" w:space="0" w:color="auto"/>
      </w:divBdr>
    </w:div>
    <w:div w:id="742147708">
      <w:bodyDiv w:val="1"/>
      <w:marLeft w:val="0"/>
      <w:marRight w:val="0"/>
      <w:marTop w:val="0"/>
      <w:marBottom w:val="0"/>
      <w:divBdr>
        <w:top w:val="none" w:sz="0" w:space="0" w:color="auto"/>
        <w:left w:val="none" w:sz="0" w:space="0" w:color="auto"/>
        <w:bottom w:val="none" w:sz="0" w:space="0" w:color="auto"/>
        <w:right w:val="none" w:sz="0" w:space="0" w:color="auto"/>
      </w:divBdr>
    </w:div>
    <w:div w:id="827787976">
      <w:bodyDiv w:val="1"/>
      <w:marLeft w:val="0"/>
      <w:marRight w:val="0"/>
      <w:marTop w:val="0"/>
      <w:marBottom w:val="0"/>
      <w:divBdr>
        <w:top w:val="none" w:sz="0" w:space="0" w:color="auto"/>
        <w:left w:val="none" w:sz="0" w:space="0" w:color="auto"/>
        <w:bottom w:val="none" w:sz="0" w:space="0" w:color="auto"/>
        <w:right w:val="none" w:sz="0" w:space="0" w:color="auto"/>
      </w:divBdr>
      <w:divsChild>
        <w:div w:id="2119063232">
          <w:marLeft w:val="0"/>
          <w:marRight w:val="0"/>
          <w:marTop w:val="0"/>
          <w:marBottom w:val="0"/>
          <w:divBdr>
            <w:top w:val="none" w:sz="0" w:space="0" w:color="auto"/>
            <w:left w:val="none" w:sz="0" w:space="0" w:color="auto"/>
            <w:bottom w:val="none" w:sz="0" w:space="0" w:color="auto"/>
            <w:right w:val="none" w:sz="0" w:space="0" w:color="auto"/>
          </w:divBdr>
          <w:divsChild>
            <w:div w:id="2146194518">
              <w:marLeft w:val="0"/>
              <w:marRight w:val="0"/>
              <w:marTop w:val="0"/>
              <w:marBottom w:val="0"/>
              <w:divBdr>
                <w:top w:val="none" w:sz="0" w:space="0" w:color="auto"/>
                <w:left w:val="none" w:sz="0" w:space="0" w:color="auto"/>
                <w:bottom w:val="none" w:sz="0" w:space="0" w:color="auto"/>
                <w:right w:val="none" w:sz="0" w:space="0" w:color="auto"/>
              </w:divBdr>
              <w:divsChild>
                <w:div w:id="758332206">
                  <w:marLeft w:val="0"/>
                  <w:marRight w:val="0"/>
                  <w:marTop w:val="120"/>
                  <w:marBottom w:val="0"/>
                  <w:divBdr>
                    <w:top w:val="none" w:sz="0" w:space="0" w:color="auto"/>
                    <w:left w:val="none" w:sz="0" w:space="0" w:color="auto"/>
                    <w:bottom w:val="none" w:sz="0" w:space="0" w:color="auto"/>
                    <w:right w:val="none" w:sz="0" w:space="0" w:color="auto"/>
                  </w:divBdr>
                  <w:divsChild>
                    <w:div w:id="1639066485">
                      <w:marLeft w:val="0"/>
                      <w:marRight w:val="0"/>
                      <w:marTop w:val="0"/>
                      <w:marBottom w:val="0"/>
                      <w:divBdr>
                        <w:top w:val="none" w:sz="0" w:space="0" w:color="auto"/>
                        <w:left w:val="none" w:sz="0" w:space="0" w:color="auto"/>
                        <w:bottom w:val="none" w:sz="0" w:space="0" w:color="auto"/>
                        <w:right w:val="none" w:sz="0" w:space="0" w:color="auto"/>
                      </w:divBdr>
                      <w:divsChild>
                        <w:div w:id="72168334">
                          <w:marLeft w:val="0"/>
                          <w:marRight w:val="0"/>
                          <w:marTop w:val="0"/>
                          <w:marBottom w:val="0"/>
                          <w:divBdr>
                            <w:top w:val="none" w:sz="0" w:space="0" w:color="auto"/>
                            <w:left w:val="none" w:sz="0" w:space="0" w:color="auto"/>
                            <w:bottom w:val="none" w:sz="0" w:space="0" w:color="auto"/>
                            <w:right w:val="none" w:sz="0" w:space="0" w:color="auto"/>
                          </w:divBdr>
                          <w:divsChild>
                            <w:div w:id="954753655">
                              <w:marLeft w:val="0"/>
                              <w:marRight w:val="0"/>
                              <w:marTop w:val="0"/>
                              <w:marBottom w:val="0"/>
                              <w:divBdr>
                                <w:top w:val="none" w:sz="0" w:space="0" w:color="auto"/>
                                <w:left w:val="none" w:sz="0" w:space="0" w:color="auto"/>
                                <w:bottom w:val="none" w:sz="0" w:space="0" w:color="auto"/>
                                <w:right w:val="none" w:sz="0" w:space="0" w:color="auto"/>
                              </w:divBdr>
                              <w:divsChild>
                                <w:div w:id="1186096166">
                                  <w:marLeft w:val="0"/>
                                  <w:marRight w:val="0"/>
                                  <w:marTop w:val="0"/>
                                  <w:marBottom w:val="0"/>
                                  <w:divBdr>
                                    <w:top w:val="none" w:sz="0" w:space="0" w:color="auto"/>
                                    <w:left w:val="none" w:sz="0" w:space="0" w:color="auto"/>
                                    <w:bottom w:val="none" w:sz="0" w:space="0" w:color="auto"/>
                                    <w:right w:val="none" w:sz="0" w:space="0" w:color="auto"/>
                                  </w:divBdr>
                                  <w:divsChild>
                                    <w:div w:id="78258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8543324">
      <w:bodyDiv w:val="1"/>
      <w:marLeft w:val="0"/>
      <w:marRight w:val="0"/>
      <w:marTop w:val="0"/>
      <w:marBottom w:val="0"/>
      <w:divBdr>
        <w:top w:val="none" w:sz="0" w:space="0" w:color="auto"/>
        <w:left w:val="none" w:sz="0" w:space="0" w:color="auto"/>
        <w:bottom w:val="none" w:sz="0" w:space="0" w:color="auto"/>
        <w:right w:val="none" w:sz="0" w:space="0" w:color="auto"/>
      </w:divBdr>
      <w:divsChild>
        <w:div w:id="866254864">
          <w:marLeft w:val="0"/>
          <w:marRight w:val="0"/>
          <w:marTop w:val="0"/>
          <w:marBottom w:val="0"/>
          <w:divBdr>
            <w:top w:val="none" w:sz="0" w:space="0" w:color="auto"/>
            <w:left w:val="none" w:sz="0" w:space="0" w:color="auto"/>
            <w:bottom w:val="none" w:sz="0" w:space="0" w:color="auto"/>
            <w:right w:val="none" w:sz="0" w:space="0" w:color="auto"/>
          </w:divBdr>
        </w:div>
        <w:div w:id="1914198831">
          <w:marLeft w:val="0"/>
          <w:marRight w:val="0"/>
          <w:marTop w:val="0"/>
          <w:marBottom w:val="0"/>
          <w:divBdr>
            <w:top w:val="none" w:sz="0" w:space="0" w:color="auto"/>
            <w:left w:val="none" w:sz="0" w:space="0" w:color="auto"/>
            <w:bottom w:val="none" w:sz="0" w:space="0" w:color="auto"/>
            <w:right w:val="none" w:sz="0" w:space="0" w:color="auto"/>
          </w:divBdr>
        </w:div>
        <w:div w:id="1028407943">
          <w:marLeft w:val="0"/>
          <w:marRight w:val="0"/>
          <w:marTop w:val="0"/>
          <w:marBottom w:val="0"/>
          <w:divBdr>
            <w:top w:val="none" w:sz="0" w:space="0" w:color="auto"/>
            <w:left w:val="none" w:sz="0" w:space="0" w:color="auto"/>
            <w:bottom w:val="none" w:sz="0" w:space="0" w:color="auto"/>
            <w:right w:val="none" w:sz="0" w:space="0" w:color="auto"/>
          </w:divBdr>
        </w:div>
        <w:div w:id="1261259462">
          <w:marLeft w:val="0"/>
          <w:marRight w:val="0"/>
          <w:marTop w:val="0"/>
          <w:marBottom w:val="0"/>
          <w:divBdr>
            <w:top w:val="none" w:sz="0" w:space="0" w:color="auto"/>
            <w:left w:val="none" w:sz="0" w:space="0" w:color="auto"/>
            <w:bottom w:val="none" w:sz="0" w:space="0" w:color="auto"/>
            <w:right w:val="none" w:sz="0" w:space="0" w:color="auto"/>
          </w:divBdr>
        </w:div>
      </w:divsChild>
    </w:div>
    <w:div w:id="1118720998">
      <w:bodyDiv w:val="1"/>
      <w:marLeft w:val="0"/>
      <w:marRight w:val="0"/>
      <w:marTop w:val="0"/>
      <w:marBottom w:val="0"/>
      <w:divBdr>
        <w:top w:val="none" w:sz="0" w:space="0" w:color="auto"/>
        <w:left w:val="none" w:sz="0" w:space="0" w:color="auto"/>
        <w:bottom w:val="none" w:sz="0" w:space="0" w:color="auto"/>
        <w:right w:val="none" w:sz="0" w:space="0" w:color="auto"/>
      </w:divBdr>
    </w:div>
    <w:div w:id="1140728530">
      <w:bodyDiv w:val="1"/>
      <w:marLeft w:val="0"/>
      <w:marRight w:val="0"/>
      <w:marTop w:val="0"/>
      <w:marBottom w:val="0"/>
      <w:divBdr>
        <w:top w:val="none" w:sz="0" w:space="0" w:color="auto"/>
        <w:left w:val="none" w:sz="0" w:space="0" w:color="auto"/>
        <w:bottom w:val="none" w:sz="0" w:space="0" w:color="auto"/>
        <w:right w:val="none" w:sz="0" w:space="0" w:color="auto"/>
      </w:divBdr>
    </w:div>
    <w:div w:id="1151363944">
      <w:bodyDiv w:val="1"/>
      <w:marLeft w:val="0"/>
      <w:marRight w:val="0"/>
      <w:marTop w:val="0"/>
      <w:marBottom w:val="0"/>
      <w:divBdr>
        <w:top w:val="none" w:sz="0" w:space="0" w:color="auto"/>
        <w:left w:val="none" w:sz="0" w:space="0" w:color="auto"/>
        <w:bottom w:val="none" w:sz="0" w:space="0" w:color="auto"/>
        <w:right w:val="none" w:sz="0" w:space="0" w:color="auto"/>
      </w:divBdr>
    </w:div>
    <w:div w:id="1194029245">
      <w:bodyDiv w:val="1"/>
      <w:marLeft w:val="0"/>
      <w:marRight w:val="0"/>
      <w:marTop w:val="0"/>
      <w:marBottom w:val="0"/>
      <w:divBdr>
        <w:top w:val="none" w:sz="0" w:space="0" w:color="auto"/>
        <w:left w:val="none" w:sz="0" w:space="0" w:color="auto"/>
        <w:bottom w:val="none" w:sz="0" w:space="0" w:color="auto"/>
        <w:right w:val="none" w:sz="0" w:space="0" w:color="auto"/>
      </w:divBdr>
    </w:div>
    <w:div w:id="1299605755">
      <w:bodyDiv w:val="1"/>
      <w:marLeft w:val="0"/>
      <w:marRight w:val="0"/>
      <w:marTop w:val="0"/>
      <w:marBottom w:val="0"/>
      <w:divBdr>
        <w:top w:val="none" w:sz="0" w:space="0" w:color="auto"/>
        <w:left w:val="none" w:sz="0" w:space="0" w:color="auto"/>
        <w:bottom w:val="none" w:sz="0" w:space="0" w:color="auto"/>
        <w:right w:val="none" w:sz="0" w:space="0" w:color="auto"/>
      </w:divBdr>
    </w:div>
    <w:div w:id="1488788593">
      <w:bodyDiv w:val="1"/>
      <w:marLeft w:val="0"/>
      <w:marRight w:val="0"/>
      <w:marTop w:val="0"/>
      <w:marBottom w:val="0"/>
      <w:divBdr>
        <w:top w:val="none" w:sz="0" w:space="0" w:color="auto"/>
        <w:left w:val="none" w:sz="0" w:space="0" w:color="auto"/>
        <w:bottom w:val="none" w:sz="0" w:space="0" w:color="auto"/>
        <w:right w:val="none" w:sz="0" w:space="0" w:color="auto"/>
      </w:divBdr>
    </w:div>
    <w:div w:id="1532112536">
      <w:bodyDiv w:val="1"/>
      <w:marLeft w:val="0"/>
      <w:marRight w:val="0"/>
      <w:marTop w:val="0"/>
      <w:marBottom w:val="0"/>
      <w:divBdr>
        <w:top w:val="none" w:sz="0" w:space="0" w:color="auto"/>
        <w:left w:val="none" w:sz="0" w:space="0" w:color="auto"/>
        <w:bottom w:val="none" w:sz="0" w:space="0" w:color="auto"/>
        <w:right w:val="none" w:sz="0" w:space="0" w:color="auto"/>
      </w:divBdr>
    </w:div>
    <w:div w:id="1643387543">
      <w:bodyDiv w:val="1"/>
      <w:marLeft w:val="0"/>
      <w:marRight w:val="0"/>
      <w:marTop w:val="0"/>
      <w:marBottom w:val="0"/>
      <w:divBdr>
        <w:top w:val="none" w:sz="0" w:space="0" w:color="auto"/>
        <w:left w:val="none" w:sz="0" w:space="0" w:color="auto"/>
        <w:bottom w:val="none" w:sz="0" w:space="0" w:color="auto"/>
        <w:right w:val="none" w:sz="0" w:space="0" w:color="auto"/>
      </w:divBdr>
    </w:div>
    <w:div w:id="1658924883">
      <w:bodyDiv w:val="1"/>
      <w:marLeft w:val="0"/>
      <w:marRight w:val="0"/>
      <w:marTop w:val="0"/>
      <w:marBottom w:val="0"/>
      <w:divBdr>
        <w:top w:val="none" w:sz="0" w:space="0" w:color="auto"/>
        <w:left w:val="none" w:sz="0" w:space="0" w:color="auto"/>
        <w:bottom w:val="none" w:sz="0" w:space="0" w:color="auto"/>
        <w:right w:val="none" w:sz="0" w:space="0" w:color="auto"/>
      </w:divBdr>
    </w:div>
    <w:div w:id="1683701591">
      <w:bodyDiv w:val="1"/>
      <w:marLeft w:val="0"/>
      <w:marRight w:val="0"/>
      <w:marTop w:val="0"/>
      <w:marBottom w:val="0"/>
      <w:divBdr>
        <w:top w:val="none" w:sz="0" w:space="0" w:color="auto"/>
        <w:left w:val="none" w:sz="0" w:space="0" w:color="auto"/>
        <w:bottom w:val="none" w:sz="0" w:space="0" w:color="auto"/>
        <w:right w:val="none" w:sz="0" w:space="0" w:color="auto"/>
      </w:divBdr>
    </w:div>
    <w:div w:id="1878859702">
      <w:bodyDiv w:val="1"/>
      <w:marLeft w:val="0"/>
      <w:marRight w:val="0"/>
      <w:marTop w:val="0"/>
      <w:marBottom w:val="0"/>
      <w:divBdr>
        <w:top w:val="none" w:sz="0" w:space="0" w:color="auto"/>
        <w:left w:val="none" w:sz="0" w:space="0" w:color="auto"/>
        <w:bottom w:val="none" w:sz="0" w:space="0" w:color="auto"/>
        <w:right w:val="none" w:sz="0" w:space="0" w:color="auto"/>
      </w:divBdr>
    </w:div>
    <w:div w:id="1894999060">
      <w:bodyDiv w:val="1"/>
      <w:marLeft w:val="0"/>
      <w:marRight w:val="0"/>
      <w:marTop w:val="0"/>
      <w:marBottom w:val="0"/>
      <w:divBdr>
        <w:top w:val="none" w:sz="0" w:space="0" w:color="auto"/>
        <w:left w:val="none" w:sz="0" w:space="0" w:color="auto"/>
        <w:bottom w:val="none" w:sz="0" w:space="0" w:color="auto"/>
        <w:right w:val="none" w:sz="0" w:space="0" w:color="auto"/>
      </w:divBdr>
    </w:div>
    <w:div w:id="1983382209">
      <w:bodyDiv w:val="1"/>
      <w:marLeft w:val="0"/>
      <w:marRight w:val="0"/>
      <w:marTop w:val="0"/>
      <w:marBottom w:val="0"/>
      <w:divBdr>
        <w:top w:val="none" w:sz="0" w:space="0" w:color="auto"/>
        <w:left w:val="none" w:sz="0" w:space="0" w:color="auto"/>
        <w:bottom w:val="none" w:sz="0" w:space="0" w:color="auto"/>
        <w:right w:val="none" w:sz="0" w:space="0" w:color="auto"/>
      </w:divBdr>
    </w:div>
    <w:div w:id="2061898520">
      <w:bodyDiv w:val="1"/>
      <w:marLeft w:val="0"/>
      <w:marRight w:val="0"/>
      <w:marTop w:val="0"/>
      <w:marBottom w:val="0"/>
      <w:divBdr>
        <w:top w:val="none" w:sz="0" w:space="0" w:color="auto"/>
        <w:left w:val="none" w:sz="0" w:space="0" w:color="auto"/>
        <w:bottom w:val="none" w:sz="0" w:space="0" w:color="auto"/>
        <w:right w:val="none" w:sz="0" w:space="0" w:color="auto"/>
      </w:divBdr>
    </w:div>
    <w:div w:id="2077970140">
      <w:bodyDiv w:val="1"/>
      <w:marLeft w:val="0"/>
      <w:marRight w:val="0"/>
      <w:marTop w:val="0"/>
      <w:marBottom w:val="0"/>
      <w:divBdr>
        <w:top w:val="none" w:sz="0" w:space="0" w:color="auto"/>
        <w:left w:val="none" w:sz="0" w:space="0" w:color="auto"/>
        <w:bottom w:val="none" w:sz="0" w:space="0" w:color="auto"/>
        <w:right w:val="none" w:sz="0" w:space="0" w:color="auto"/>
      </w:divBdr>
    </w:div>
    <w:div w:id="2109151254">
      <w:bodyDiv w:val="1"/>
      <w:marLeft w:val="0"/>
      <w:marRight w:val="0"/>
      <w:marTop w:val="0"/>
      <w:marBottom w:val="0"/>
      <w:divBdr>
        <w:top w:val="none" w:sz="0" w:space="0" w:color="auto"/>
        <w:left w:val="none" w:sz="0" w:space="0" w:color="auto"/>
        <w:bottom w:val="none" w:sz="0" w:space="0" w:color="auto"/>
        <w:right w:val="none" w:sz="0" w:space="0" w:color="auto"/>
      </w:divBdr>
    </w:div>
    <w:div w:id="2138406141">
      <w:bodyDiv w:val="1"/>
      <w:marLeft w:val="0"/>
      <w:marRight w:val="0"/>
      <w:marTop w:val="0"/>
      <w:marBottom w:val="0"/>
      <w:divBdr>
        <w:top w:val="none" w:sz="0" w:space="0" w:color="auto"/>
        <w:left w:val="none" w:sz="0" w:space="0" w:color="auto"/>
        <w:bottom w:val="none" w:sz="0" w:space="0" w:color="auto"/>
        <w:right w:val="none" w:sz="0" w:space="0" w:color="auto"/>
      </w:divBdr>
    </w:div>
    <w:div w:id="2145124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y0825@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06102-32E1-4FE2-9337-62FC5F88D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Pages>
  <Words>1579</Words>
  <Characters>8689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DOCUMENTAR</dc:creator>
  <cp:lastModifiedBy>Janus</cp:lastModifiedBy>
  <cp:revision>8</cp:revision>
  <cp:lastPrinted>2025-12-12T17:23:00Z</cp:lastPrinted>
  <dcterms:created xsi:type="dcterms:W3CDTF">2025-06-09T20:58:00Z</dcterms:created>
  <dcterms:modified xsi:type="dcterms:W3CDTF">2025-12-12T17:23:00Z</dcterms:modified>
</cp:coreProperties>
</file>