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4340F7" w:rsidRPr="004340F7"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4340F7" w:rsidRDefault="001922D7" w:rsidP="00501E8D">
            <w:pPr>
              <w:jc w:val="center"/>
              <w:rPr>
                <w:color w:val="auto"/>
              </w:rPr>
            </w:pPr>
            <w:r w:rsidRPr="004340F7">
              <w:rPr>
                <w:color w:val="auto"/>
              </w:rPr>
              <w:t>PROCESO</w:t>
            </w:r>
          </w:p>
        </w:tc>
      </w:tr>
      <w:tr w:rsidR="004340F7" w:rsidRPr="004340F7"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4340F7" w:rsidRDefault="001922D7" w:rsidP="00501E8D">
            <w:pPr>
              <w:jc w:val="center"/>
              <w:rPr>
                <w:color w:val="auto"/>
              </w:rPr>
            </w:pPr>
            <w:r w:rsidRPr="004340F7">
              <w:rPr>
                <w:color w:val="auto"/>
              </w:rPr>
              <w:t>GESTIÓN CONTRACTUAL</w:t>
            </w:r>
          </w:p>
        </w:tc>
      </w:tr>
      <w:tr w:rsidR="004340F7" w:rsidRPr="004340F7"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4340F7" w:rsidRDefault="001922D7" w:rsidP="00501E8D">
            <w:pPr>
              <w:jc w:val="center"/>
              <w:rPr>
                <w:color w:val="auto"/>
              </w:rPr>
            </w:pPr>
            <w:r w:rsidRPr="004340F7">
              <w:rPr>
                <w:color w:val="auto"/>
              </w:rPr>
              <w:t>NOMBRE DEL FORMATO</w:t>
            </w:r>
          </w:p>
        </w:tc>
      </w:tr>
      <w:tr w:rsidR="004340F7" w:rsidRPr="004340F7"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4340F7" w:rsidRDefault="00C75117" w:rsidP="00501E8D">
            <w:pPr>
              <w:jc w:val="center"/>
              <w:rPr>
                <w:color w:val="auto"/>
              </w:rPr>
            </w:pPr>
            <w:r w:rsidRPr="004340F7">
              <w:rPr>
                <w:color w:val="auto"/>
              </w:rPr>
              <w:t>INFORME FINAL DE SUPERVISIÓN</w:t>
            </w:r>
          </w:p>
        </w:tc>
      </w:tr>
      <w:tr w:rsidR="004340F7" w:rsidRPr="004340F7"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4340F7" w:rsidRDefault="001922D7" w:rsidP="00501E8D">
            <w:pPr>
              <w:jc w:val="center"/>
              <w:rPr>
                <w:color w:val="auto"/>
              </w:rPr>
            </w:pPr>
            <w:r w:rsidRPr="004340F7">
              <w:rPr>
                <w:color w:val="auto"/>
              </w:rPr>
              <w:t>CLASIFICACIÓN DE LA INFORMACIÓN</w:t>
            </w:r>
          </w:p>
        </w:tc>
      </w:tr>
      <w:tr w:rsidR="004340F7" w:rsidRPr="004340F7"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4340F7" w:rsidRDefault="001922D7" w:rsidP="00501E8D">
            <w:pPr>
              <w:rPr>
                <w:b w:val="0"/>
                <w:bCs w:val="0"/>
                <w:color w:val="auto"/>
              </w:rPr>
            </w:pPr>
            <w:r w:rsidRPr="004340F7">
              <w:rPr>
                <w:b w:val="0"/>
                <w:bCs w:val="0"/>
                <w:color w:val="auto"/>
              </w:rPr>
              <w:t>Pública</w:t>
            </w:r>
          </w:p>
        </w:tc>
        <w:tc>
          <w:tcPr>
            <w:tcW w:w="311" w:type="pct"/>
            <w:shd w:val="clear" w:color="auto" w:fill="FFFFFF" w:themeFill="background1"/>
            <w:vAlign w:val="center"/>
          </w:tcPr>
          <w:p w14:paraId="63A46198" w14:textId="233C0D30" w:rsidR="001922D7" w:rsidRPr="004340F7" w:rsidRDefault="003810E4"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r w:rsidRPr="004340F7">
              <w:rPr>
                <w:b/>
                <w:bCs/>
                <w:color w:val="auto"/>
              </w:rPr>
              <w:t>x</w:t>
            </w:r>
          </w:p>
        </w:tc>
        <w:tc>
          <w:tcPr>
            <w:tcW w:w="1347" w:type="pct"/>
            <w:shd w:val="clear" w:color="auto" w:fill="FFFFFF" w:themeFill="background1"/>
            <w:vAlign w:val="center"/>
          </w:tcPr>
          <w:p w14:paraId="3440FC42" w14:textId="77777777" w:rsidR="001922D7" w:rsidRPr="004340F7" w:rsidRDefault="001922D7" w:rsidP="00501E8D">
            <w:pPr>
              <w:cnfStyle w:val="000000100000" w:firstRow="0" w:lastRow="0" w:firstColumn="0" w:lastColumn="0" w:oddVBand="0" w:evenVBand="0" w:oddHBand="1" w:evenHBand="0" w:firstRowFirstColumn="0" w:firstRowLastColumn="0" w:lastRowFirstColumn="0" w:lastRowLastColumn="0"/>
              <w:rPr>
                <w:b/>
                <w:bCs/>
                <w:color w:val="auto"/>
              </w:rPr>
            </w:pPr>
            <w:r w:rsidRPr="004340F7">
              <w:rPr>
                <w:color w:val="auto"/>
              </w:rPr>
              <w:t>Pública Clasificada</w:t>
            </w:r>
          </w:p>
        </w:tc>
        <w:tc>
          <w:tcPr>
            <w:tcW w:w="319" w:type="pct"/>
            <w:shd w:val="clear" w:color="auto" w:fill="FFFFFF" w:themeFill="background1"/>
            <w:vAlign w:val="center"/>
          </w:tcPr>
          <w:p w14:paraId="3C1A2E78" w14:textId="77777777" w:rsidR="001922D7" w:rsidRPr="004340F7" w:rsidRDefault="001922D7"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p>
        </w:tc>
        <w:tc>
          <w:tcPr>
            <w:tcW w:w="1340" w:type="pct"/>
            <w:shd w:val="clear" w:color="auto" w:fill="FFFFFF" w:themeFill="background1"/>
            <w:vAlign w:val="center"/>
          </w:tcPr>
          <w:p w14:paraId="537577CD" w14:textId="77777777" w:rsidR="001922D7" w:rsidRPr="004340F7" w:rsidRDefault="001922D7" w:rsidP="00501E8D">
            <w:pPr>
              <w:cnfStyle w:val="000000100000" w:firstRow="0" w:lastRow="0" w:firstColumn="0" w:lastColumn="0" w:oddVBand="0" w:evenVBand="0" w:oddHBand="1" w:evenHBand="0" w:firstRowFirstColumn="0" w:firstRowLastColumn="0" w:lastRowFirstColumn="0" w:lastRowLastColumn="0"/>
              <w:rPr>
                <w:b/>
                <w:bCs/>
                <w:color w:val="auto"/>
              </w:rPr>
            </w:pPr>
            <w:r w:rsidRPr="004340F7">
              <w:rPr>
                <w:color w:val="auto"/>
              </w:rPr>
              <w:t>Pública Reservada</w:t>
            </w:r>
          </w:p>
        </w:tc>
        <w:tc>
          <w:tcPr>
            <w:tcW w:w="325" w:type="pct"/>
            <w:shd w:val="clear" w:color="auto" w:fill="FFFFFF" w:themeFill="background1"/>
            <w:vAlign w:val="center"/>
          </w:tcPr>
          <w:p w14:paraId="5C81D4E1" w14:textId="2358DDA7" w:rsidR="001922D7" w:rsidRPr="004340F7" w:rsidRDefault="001922D7" w:rsidP="00501E8D">
            <w:pPr>
              <w:jc w:val="center"/>
              <w:cnfStyle w:val="000000100000" w:firstRow="0" w:lastRow="0" w:firstColumn="0" w:lastColumn="0" w:oddVBand="0" w:evenVBand="0" w:oddHBand="1" w:evenHBand="0" w:firstRowFirstColumn="0" w:firstRowLastColumn="0" w:lastRowFirstColumn="0" w:lastRowLastColumn="0"/>
              <w:rPr>
                <w:color w:val="auto"/>
              </w:rPr>
            </w:pPr>
          </w:p>
        </w:tc>
      </w:tr>
    </w:tbl>
    <w:p w14:paraId="1F038197" w14:textId="77777777" w:rsidR="003810E4" w:rsidRPr="004340F7" w:rsidRDefault="003810E4" w:rsidP="007C1A5F">
      <w:pPr>
        <w:jc w:val="center"/>
        <w:rPr>
          <w:b/>
          <w:bCs/>
          <w:color w:val="auto"/>
          <w:lang w:val="es-ES" w:eastAsia="es-ES"/>
        </w:rPr>
      </w:pPr>
    </w:p>
    <w:p w14:paraId="71CC1639" w14:textId="6F68B563" w:rsidR="00012ABE" w:rsidRPr="004340F7" w:rsidRDefault="08F97ED1" w:rsidP="007C1A5F">
      <w:pPr>
        <w:jc w:val="center"/>
        <w:rPr>
          <w:b/>
          <w:bCs/>
          <w:color w:val="auto"/>
          <w:lang w:val="es-ES" w:eastAsia="es-ES"/>
        </w:rPr>
      </w:pPr>
      <w:r w:rsidRPr="004340F7">
        <w:rPr>
          <w:b/>
          <w:bCs/>
          <w:color w:val="auto"/>
          <w:lang w:val="es-ES" w:eastAsia="es-ES"/>
        </w:rPr>
        <w:t>INFORME FINAL DE SUPERVISIÓN</w:t>
      </w:r>
    </w:p>
    <w:p w14:paraId="5F411BF1" w14:textId="6CC8159A" w:rsidR="0097419C" w:rsidRPr="004340F7" w:rsidRDefault="0097419C" w:rsidP="0097419C">
      <w:pPr>
        <w:jc w:val="center"/>
        <w:rPr>
          <w:rFonts w:asciiTheme="majorHAnsi" w:hAnsiTheme="majorHAnsi" w:cstheme="majorHAnsi"/>
          <w:b/>
          <w:color w:val="auto"/>
        </w:rPr>
      </w:pPr>
      <w:r w:rsidRPr="004340F7">
        <w:rPr>
          <w:rFonts w:asciiTheme="majorHAnsi" w:hAnsiTheme="majorHAnsi" w:cstheme="majorHAnsi"/>
          <w:b/>
          <w:color w:val="auto"/>
        </w:rPr>
        <w:t xml:space="preserve"> </w:t>
      </w:r>
      <w:r w:rsidR="007863F7" w:rsidRPr="004340F7">
        <w:rPr>
          <w:rFonts w:asciiTheme="majorHAnsi" w:hAnsiTheme="majorHAnsi" w:cstheme="majorHAnsi"/>
          <w:b/>
          <w:color w:val="auto"/>
        </w:rPr>
        <w:t>C</w:t>
      </w:r>
      <w:r w:rsidR="00802A40" w:rsidRPr="004340F7">
        <w:rPr>
          <w:rFonts w:asciiTheme="majorHAnsi" w:hAnsiTheme="majorHAnsi" w:cstheme="majorHAnsi"/>
          <w:b/>
          <w:color w:val="auto"/>
        </w:rPr>
        <w:t>ONTRATO</w:t>
      </w:r>
      <w:r w:rsidR="007863F7" w:rsidRPr="004340F7">
        <w:rPr>
          <w:rFonts w:asciiTheme="majorHAnsi" w:hAnsiTheme="majorHAnsi" w:cstheme="majorHAnsi"/>
          <w:b/>
          <w:color w:val="auto"/>
        </w:rPr>
        <w:t xml:space="preserve"> NRO.</w:t>
      </w:r>
      <w:r w:rsidR="00802A40" w:rsidRPr="004340F7">
        <w:rPr>
          <w:color w:val="auto"/>
        </w:rPr>
        <w:t xml:space="preserve"> </w:t>
      </w:r>
      <w:r w:rsidR="00802A40" w:rsidRPr="004340F7">
        <w:rPr>
          <w:rFonts w:asciiTheme="majorHAnsi" w:hAnsiTheme="majorHAnsi" w:cstheme="majorHAnsi"/>
          <w:b/>
          <w:color w:val="auto"/>
        </w:rPr>
        <w:t>CO1.PCCNTR.7431970 del 2025</w:t>
      </w:r>
    </w:p>
    <w:p w14:paraId="7EAB9E05" w14:textId="77777777" w:rsidR="00012ABE" w:rsidRPr="004340F7" w:rsidRDefault="00012ABE" w:rsidP="00F13F0B">
      <w:pPr>
        <w:ind w:right="6"/>
        <w:rPr>
          <w:rFonts w:cs="Calibri"/>
          <w:bCs/>
          <w:color w:val="auto"/>
        </w:rPr>
      </w:pPr>
    </w:p>
    <w:p w14:paraId="601115F2" w14:textId="61D56D73" w:rsidR="00012ABE" w:rsidRPr="004340F7" w:rsidRDefault="00012ABE" w:rsidP="009772BA">
      <w:pPr>
        <w:tabs>
          <w:tab w:val="left" w:pos="801"/>
          <w:tab w:val="center" w:pos="4560"/>
        </w:tabs>
        <w:ind w:right="6"/>
        <w:rPr>
          <w:rFonts w:cs="Calibri"/>
          <w:color w:val="auto"/>
        </w:rPr>
      </w:pPr>
      <w:bookmarkStart w:id="0" w:name="_Hlk167875027"/>
      <w:r w:rsidRPr="004340F7">
        <w:rPr>
          <w:rFonts w:cs="Calibri"/>
          <w:color w:val="auto"/>
        </w:rPr>
        <w:t xml:space="preserve">En mi calidad de supervisor del contrato </w:t>
      </w:r>
      <w:r w:rsidR="00907502" w:rsidRPr="004340F7">
        <w:rPr>
          <w:rFonts w:cs="Calibri"/>
          <w:color w:val="auto"/>
        </w:rPr>
        <w:t xml:space="preserve">de la referencia, </w:t>
      </w:r>
      <w:r w:rsidRPr="004340F7">
        <w:rPr>
          <w:rFonts w:cs="Calibri"/>
          <w:color w:val="auto"/>
        </w:rPr>
        <w:t xml:space="preserve">me permito presentar </w:t>
      </w:r>
      <w:r w:rsidR="00ED5757" w:rsidRPr="004340F7">
        <w:rPr>
          <w:rFonts w:cs="Calibri"/>
          <w:color w:val="auto"/>
        </w:rPr>
        <w:t xml:space="preserve">el </w:t>
      </w:r>
      <w:r w:rsidRPr="004340F7">
        <w:rPr>
          <w:rFonts w:cs="Calibri"/>
          <w:color w:val="auto"/>
        </w:rPr>
        <w:t>informe final</w:t>
      </w:r>
      <w:r w:rsidR="00ED5757" w:rsidRPr="004340F7">
        <w:rPr>
          <w:rFonts w:cs="Calibri"/>
          <w:color w:val="auto"/>
        </w:rPr>
        <w:t xml:space="preserve"> del mismo</w:t>
      </w:r>
      <w:r w:rsidRPr="004340F7">
        <w:rPr>
          <w:rFonts w:cs="Calibri"/>
          <w:color w:val="auto"/>
        </w:rPr>
        <w:t xml:space="preserve">, de acuerdo con </w:t>
      </w:r>
      <w:r w:rsidR="00907502" w:rsidRPr="004340F7">
        <w:rPr>
          <w:rFonts w:cs="Calibri"/>
          <w:color w:val="auto"/>
        </w:rPr>
        <w:t xml:space="preserve">la </w:t>
      </w:r>
      <w:r w:rsidRPr="004340F7">
        <w:rPr>
          <w:rFonts w:cs="Calibri"/>
          <w:color w:val="auto"/>
        </w:rPr>
        <w:t>siguiente</w:t>
      </w:r>
      <w:r w:rsidR="00907502" w:rsidRPr="004340F7">
        <w:rPr>
          <w:rFonts w:cs="Calibri"/>
          <w:color w:val="auto"/>
        </w:rPr>
        <w:t xml:space="preserve"> información</w:t>
      </w:r>
      <w:r w:rsidRPr="004340F7">
        <w:rPr>
          <w:rFonts w:cs="Calibri"/>
          <w:color w:val="auto"/>
        </w:rPr>
        <w:t>:</w:t>
      </w:r>
    </w:p>
    <w:bookmarkEnd w:id="0"/>
    <w:p w14:paraId="01B3C5A3" w14:textId="773C8815" w:rsidR="00DA38B7" w:rsidRPr="004340F7" w:rsidRDefault="00DA38B7" w:rsidP="003449FD">
      <w:pPr>
        <w:rPr>
          <w:rStyle w:val="Nmerodepgina"/>
          <w:rFonts w:cs="Calibri"/>
          <w:color w:val="auto"/>
        </w:rPr>
      </w:pPr>
    </w:p>
    <w:p w14:paraId="6F19CDC3" w14:textId="77777777" w:rsidR="007C1A5F" w:rsidRPr="004340F7" w:rsidRDefault="007C1A5F" w:rsidP="007C1A5F">
      <w:pPr>
        <w:pStyle w:val="Ttulo1"/>
        <w:rPr>
          <w:color w:val="auto"/>
        </w:rPr>
      </w:pPr>
      <w:r w:rsidRPr="004340F7">
        <w:rPr>
          <w:color w:val="auto"/>
        </w:rPr>
        <w:t>ASPECTOS GENERALES</w:t>
      </w:r>
    </w:p>
    <w:p w14:paraId="74D372D4" w14:textId="77777777" w:rsidR="00575CF2" w:rsidRPr="004340F7"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4340F7" w:rsidRPr="004340F7" w14:paraId="69CFF443" w14:textId="77777777" w:rsidTr="003B5EC8">
        <w:tc>
          <w:tcPr>
            <w:tcW w:w="1808" w:type="pct"/>
            <w:vAlign w:val="center"/>
          </w:tcPr>
          <w:p w14:paraId="5D774D33" w14:textId="56C088B4" w:rsidR="003D582D" w:rsidRPr="004340F7" w:rsidRDefault="00B365E9" w:rsidP="003B5EC8">
            <w:pPr>
              <w:spacing w:after="0" w:line="240" w:lineRule="auto"/>
              <w:jc w:val="center"/>
              <w:rPr>
                <w:rStyle w:val="Nmerodepgina"/>
                <w:rFonts w:cs="Calibri"/>
                <w:b/>
                <w:color w:val="auto"/>
              </w:rPr>
            </w:pPr>
            <w:r w:rsidRPr="004340F7">
              <w:rPr>
                <w:rFonts w:asciiTheme="majorHAnsi" w:eastAsia="Arial" w:hAnsiTheme="majorHAnsi" w:cs="Arial"/>
                <w:b/>
                <w:bCs/>
                <w:color w:val="auto"/>
                <w:lang w:eastAsia="es-CO" w:bidi="es-CO"/>
              </w:rPr>
              <w:t>CONTRATANTE</w:t>
            </w:r>
          </w:p>
        </w:tc>
        <w:tc>
          <w:tcPr>
            <w:tcW w:w="3192" w:type="pct"/>
            <w:vAlign w:val="center"/>
          </w:tcPr>
          <w:p w14:paraId="44D99257" w14:textId="78F6554B" w:rsidR="003D582D" w:rsidRPr="004340F7" w:rsidRDefault="00B365E9" w:rsidP="003B5EC8">
            <w:pPr>
              <w:spacing w:after="0" w:line="240" w:lineRule="auto"/>
              <w:jc w:val="center"/>
              <w:rPr>
                <w:rStyle w:val="Nmerodepgina"/>
                <w:rFonts w:cs="Calibri"/>
                <w:b/>
                <w:color w:val="auto"/>
              </w:rPr>
            </w:pPr>
            <w:r w:rsidRPr="004340F7">
              <w:rPr>
                <w:rFonts w:asciiTheme="majorHAnsi" w:eastAsia="Arial" w:hAnsiTheme="majorHAnsi" w:cs="Arial"/>
                <w:b/>
                <w:color w:val="auto"/>
                <w:lang w:eastAsia="es-CO" w:bidi="es-CO"/>
              </w:rPr>
              <w:t>SENA REGIONAL ARAUCA CENTRO DE GESTION Y DESARROLLO AGROINDUSTRIAL</w:t>
            </w:r>
          </w:p>
        </w:tc>
      </w:tr>
      <w:tr w:rsidR="004340F7" w:rsidRPr="004340F7" w14:paraId="66A284CB" w14:textId="77777777" w:rsidTr="003B5EC8">
        <w:tc>
          <w:tcPr>
            <w:tcW w:w="1808" w:type="pct"/>
            <w:vAlign w:val="center"/>
          </w:tcPr>
          <w:p w14:paraId="22A79915" w14:textId="5D2E7A33" w:rsidR="00B01134" w:rsidRPr="004340F7" w:rsidRDefault="00B01134" w:rsidP="003B5EC8">
            <w:pPr>
              <w:spacing w:after="0" w:line="240" w:lineRule="auto"/>
              <w:jc w:val="center"/>
              <w:rPr>
                <w:rFonts w:eastAsia="Times New Roman" w:cs="Calibri"/>
                <w:b/>
                <w:color w:val="auto"/>
                <w:lang w:val="es-ES" w:eastAsia="es-ES"/>
              </w:rPr>
            </w:pPr>
            <w:r w:rsidRPr="004340F7">
              <w:rPr>
                <w:rFonts w:eastAsia="MS Mincho" w:cs="Calibri"/>
                <w:b/>
                <w:color w:val="auto"/>
                <w:lang w:val="es-ES" w:eastAsia="es-ES"/>
              </w:rPr>
              <w:t xml:space="preserve">TIPO DE </w:t>
            </w:r>
            <w:r w:rsidR="00802A40" w:rsidRPr="004340F7">
              <w:rPr>
                <w:rFonts w:asciiTheme="majorHAnsi" w:eastAsia="Arial" w:hAnsiTheme="majorHAnsi" w:cs="Arial"/>
                <w:b/>
                <w:bCs/>
                <w:color w:val="auto"/>
                <w:lang w:eastAsia="es-CO" w:bidi="es-CO"/>
              </w:rPr>
              <w:t>CONTRATO</w:t>
            </w:r>
          </w:p>
        </w:tc>
        <w:tc>
          <w:tcPr>
            <w:tcW w:w="3192" w:type="pct"/>
            <w:vAlign w:val="center"/>
          </w:tcPr>
          <w:p w14:paraId="12A88928" w14:textId="49B13422" w:rsidR="00B01134" w:rsidRPr="004340F7" w:rsidRDefault="00B01134" w:rsidP="003B5EC8">
            <w:pPr>
              <w:spacing w:after="0" w:line="240" w:lineRule="auto"/>
              <w:jc w:val="center"/>
              <w:rPr>
                <w:rFonts w:asciiTheme="majorHAnsi" w:eastAsia="Arial" w:hAnsiTheme="majorHAnsi" w:cs="Arial"/>
                <w:color w:val="auto"/>
                <w:lang w:eastAsia="es-CO" w:bidi="es-CO"/>
              </w:rPr>
            </w:pPr>
            <w:r w:rsidRPr="004340F7">
              <w:rPr>
                <w:rFonts w:eastAsia="Times New Roman" w:cs="Calibri"/>
                <w:color w:val="auto"/>
                <w:lang w:val="es-ES" w:eastAsia="es-ES"/>
              </w:rPr>
              <w:t>Prestación de servicios</w:t>
            </w:r>
          </w:p>
        </w:tc>
      </w:tr>
      <w:tr w:rsidR="004340F7" w:rsidRPr="004340F7" w14:paraId="4596FBDD" w14:textId="77777777" w:rsidTr="003B5EC8">
        <w:tc>
          <w:tcPr>
            <w:tcW w:w="1808" w:type="pct"/>
            <w:vAlign w:val="center"/>
          </w:tcPr>
          <w:p w14:paraId="1030060E" w14:textId="0944AABC" w:rsidR="00B01134" w:rsidRPr="004340F7" w:rsidRDefault="00B365E9" w:rsidP="003B5EC8">
            <w:pPr>
              <w:spacing w:after="0" w:line="240" w:lineRule="auto"/>
              <w:jc w:val="center"/>
              <w:rPr>
                <w:rFonts w:eastAsia="Times New Roman" w:cs="Calibri"/>
                <w:b/>
                <w:color w:val="auto"/>
                <w:lang w:val="es-ES" w:eastAsia="es-ES"/>
              </w:rPr>
            </w:pPr>
            <w:r w:rsidRPr="004340F7">
              <w:rPr>
                <w:rFonts w:asciiTheme="majorHAnsi" w:hAnsiTheme="majorHAnsi" w:cstheme="majorHAnsi"/>
                <w:b/>
                <w:color w:val="auto"/>
              </w:rPr>
              <w:t>CONTRATO NRO</w:t>
            </w:r>
          </w:p>
        </w:tc>
        <w:tc>
          <w:tcPr>
            <w:tcW w:w="3192" w:type="pct"/>
            <w:vAlign w:val="center"/>
          </w:tcPr>
          <w:p w14:paraId="1D64F851" w14:textId="019C8BED" w:rsidR="00B01134" w:rsidRPr="004340F7" w:rsidRDefault="00B365E9" w:rsidP="003B5EC8">
            <w:pPr>
              <w:spacing w:after="0" w:line="240" w:lineRule="auto"/>
              <w:jc w:val="center"/>
              <w:rPr>
                <w:rStyle w:val="Nmerodepgina"/>
                <w:rFonts w:cs="Calibri"/>
                <w:b/>
                <w:color w:val="auto"/>
              </w:rPr>
            </w:pPr>
            <w:r w:rsidRPr="004340F7">
              <w:rPr>
                <w:rFonts w:asciiTheme="majorHAnsi" w:hAnsiTheme="majorHAnsi" w:cstheme="majorHAnsi"/>
                <w:b/>
                <w:color w:val="auto"/>
              </w:rPr>
              <w:t>CO1.PCCNTR.7431970 del 2025</w:t>
            </w:r>
          </w:p>
        </w:tc>
      </w:tr>
      <w:tr w:rsidR="004340F7" w:rsidRPr="004340F7" w14:paraId="2C7BF139" w14:textId="77777777" w:rsidTr="003B5EC8">
        <w:tc>
          <w:tcPr>
            <w:tcW w:w="1808" w:type="pct"/>
            <w:vAlign w:val="center"/>
          </w:tcPr>
          <w:p w14:paraId="1D9CFCFD" w14:textId="73157CC9" w:rsidR="00B01134" w:rsidRPr="004340F7" w:rsidRDefault="00B01134" w:rsidP="003B5EC8">
            <w:pPr>
              <w:spacing w:after="0" w:line="240" w:lineRule="auto"/>
              <w:jc w:val="center"/>
              <w:rPr>
                <w:rFonts w:eastAsia="MS Mincho" w:cs="Calibri"/>
                <w:b/>
                <w:color w:val="auto"/>
                <w:lang w:val="es-ES" w:eastAsia="es-ES"/>
              </w:rPr>
            </w:pPr>
            <w:r w:rsidRPr="004340F7">
              <w:rPr>
                <w:rFonts w:eastAsia="MS Mincho" w:cs="Calibri"/>
                <w:b/>
                <w:color w:val="auto"/>
                <w:lang w:val="es-ES" w:eastAsia="es-ES"/>
              </w:rPr>
              <w:t>OBJETO</w:t>
            </w:r>
          </w:p>
        </w:tc>
        <w:tc>
          <w:tcPr>
            <w:tcW w:w="3192" w:type="pct"/>
            <w:vAlign w:val="center"/>
          </w:tcPr>
          <w:p w14:paraId="2AA23946" w14:textId="772A7CEF" w:rsidR="00B01134" w:rsidRPr="004340F7" w:rsidRDefault="00B365E9" w:rsidP="003B5EC8">
            <w:pPr>
              <w:spacing w:after="0" w:line="240" w:lineRule="auto"/>
              <w:jc w:val="center"/>
              <w:rPr>
                <w:rFonts w:eastAsia="Times New Roman" w:cs="Calibri"/>
                <w:b/>
                <w:color w:val="auto"/>
                <w:lang w:val="es-ES" w:eastAsia="es-ES"/>
              </w:rPr>
            </w:pPr>
            <w:r w:rsidRPr="004340F7">
              <w:rPr>
                <w:rFonts w:asciiTheme="majorHAnsi" w:eastAsia="Arial" w:hAnsiTheme="majorHAnsi" w:cs="Arial"/>
                <w:color w:val="auto"/>
                <w:lang w:eastAsia="es-CO" w:bidi="es-CO"/>
              </w:rPr>
              <w:t>Prestación de servicios de carácter temporal de un tecnólogo para apoyar el desarrollo y organización de las colecciones y los servicios de información de la biblioteca en correspondencia con el Manual de funcionamiento del Sistema de Bibliotecas.</w:t>
            </w:r>
          </w:p>
        </w:tc>
      </w:tr>
      <w:tr w:rsidR="004340F7" w:rsidRPr="004340F7" w14:paraId="7F37DFA5" w14:textId="77777777" w:rsidTr="003B5EC8">
        <w:tc>
          <w:tcPr>
            <w:tcW w:w="1808" w:type="pct"/>
            <w:vAlign w:val="center"/>
          </w:tcPr>
          <w:p w14:paraId="5B235504" w14:textId="46E30F76" w:rsidR="00B01134" w:rsidRPr="004340F7" w:rsidRDefault="00B01134" w:rsidP="003B5EC8">
            <w:pPr>
              <w:spacing w:after="0" w:line="240" w:lineRule="auto"/>
              <w:jc w:val="center"/>
              <w:rPr>
                <w:rFonts w:eastAsia="Times New Roman" w:cs="Calibri"/>
                <w:b/>
                <w:color w:val="auto"/>
                <w:lang w:val="es-ES" w:eastAsia="es-ES"/>
              </w:rPr>
            </w:pPr>
            <w:r w:rsidRPr="004340F7">
              <w:rPr>
                <w:rFonts w:eastAsia="MS Mincho" w:cs="Calibri"/>
                <w:b/>
                <w:color w:val="auto"/>
                <w:lang w:val="es-ES" w:eastAsia="es-ES"/>
              </w:rPr>
              <w:t xml:space="preserve">FECHA DE SUSCRIPCIÓN DEL </w:t>
            </w:r>
            <w:r w:rsidR="00EA282C" w:rsidRPr="004340F7">
              <w:rPr>
                <w:rFonts w:eastAsia="MS Mincho" w:cs="Calibri"/>
                <w:b/>
                <w:color w:val="auto"/>
                <w:lang w:val="es-ES" w:eastAsia="es-ES"/>
              </w:rPr>
              <w:t>NEGOCIO JURÍDICO</w:t>
            </w:r>
          </w:p>
        </w:tc>
        <w:tc>
          <w:tcPr>
            <w:tcW w:w="3192" w:type="pct"/>
            <w:vAlign w:val="center"/>
          </w:tcPr>
          <w:p w14:paraId="75815F74" w14:textId="7E2BA4B9" w:rsidR="00B01134" w:rsidRPr="004340F7" w:rsidRDefault="00B365E9" w:rsidP="003B5EC8">
            <w:pPr>
              <w:spacing w:after="0" w:line="240" w:lineRule="auto"/>
              <w:jc w:val="center"/>
              <w:rPr>
                <w:rFonts w:asciiTheme="majorHAnsi" w:eastAsia="Arial" w:hAnsiTheme="majorHAnsi" w:cs="Arial"/>
                <w:color w:val="auto"/>
                <w:lang w:eastAsia="es-CO" w:bidi="es-CO"/>
              </w:rPr>
            </w:pPr>
            <w:r w:rsidRPr="004340F7">
              <w:rPr>
                <w:rFonts w:asciiTheme="majorHAnsi" w:eastAsia="Arial" w:hAnsiTheme="majorHAnsi" w:cs="Arial"/>
                <w:color w:val="auto"/>
                <w:lang w:eastAsia="es-CO" w:bidi="es-CO"/>
              </w:rPr>
              <w:t>12 de febrero del 2025</w:t>
            </w:r>
          </w:p>
        </w:tc>
      </w:tr>
      <w:tr w:rsidR="004340F7" w:rsidRPr="004340F7" w14:paraId="3AEBFD69" w14:textId="77777777" w:rsidTr="003B5EC8">
        <w:tc>
          <w:tcPr>
            <w:tcW w:w="1808" w:type="pct"/>
            <w:vAlign w:val="center"/>
          </w:tcPr>
          <w:p w14:paraId="5091E20E" w14:textId="0E223274" w:rsidR="00293AA6" w:rsidRPr="004340F7" w:rsidRDefault="00293AA6" w:rsidP="003B5EC8">
            <w:pPr>
              <w:spacing w:after="0" w:line="240" w:lineRule="auto"/>
              <w:jc w:val="center"/>
              <w:rPr>
                <w:rFonts w:eastAsia="Times New Roman" w:cs="Calibri"/>
                <w:b/>
                <w:color w:val="auto"/>
                <w:lang w:val="es-ES" w:eastAsia="es-ES"/>
              </w:rPr>
            </w:pPr>
            <w:r w:rsidRPr="004340F7">
              <w:rPr>
                <w:rFonts w:eastAsia="Times New Roman" w:cs="Calibri"/>
                <w:b/>
                <w:color w:val="auto"/>
                <w:lang w:val="es-ES" w:eastAsia="es-ES"/>
              </w:rPr>
              <w:t>FECHA DE INICIO</w:t>
            </w:r>
          </w:p>
        </w:tc>
        <w:tc>
          <w:tcPr>
            <w:tcW w:w="3192" w:type="pct"/>
            <w:vAlign w:val="center"/>
          </w:tcPr>
          <w:p w14:paraId="079A062F" w14:textId="30452499" w:rsidR="00293AA6" w:rsidRPr="004340F7" w:rsidRDefault="00B365E9" w:rsidP="003B5EC8">
            <w:pPr>
              <w:spacing w:after="0" w:line="240" w:lineRule="auto"/>
              <w:jc w:val="center"/>
              <w:rPr>
                <w:rFonts w:asciiTheme="majorHAnsi" w:eastAsia="Arial" w:hAnsiTheme="majorHAnsi" w:cs="Arial"/>
                <w:color w:val="auto"/>
                <w:lang w:eastAsia="es-CO" w:bidi="es-CO"/>
              </w:rPr>
            </w:pPr>
            <w:r w:rsidRPr="004340F7">
              <w:rPr>
                <w:rFonts w:asciiTheme="majorHAnsi" w:eastAsia="Arial" w:hAnsiTheme="majorHAnsi" w:cs="Arial"/>
                <w:color w:val="auto"/>
                <w:lang w:eastAsia="es-CO" w:bidi="es-CO"/>
              </w:rPr>
              <w:t>12 de febrero del 2025</w:t>
            </w:r>
          </w:p>
        </w:tc>
      </w:tr>
      <w:tr w:rsidR="004340F7" w:rsidRPr="004340F7" w14:paraId="4F24AF0C" w14:textId="77777777" w:rsidTr="003B5EC8">
        <w:tc>
          <w:tcPr>
            <w:tcW w:w="1808" w:type="pct"/>
            <w:vAlign w:val="center"/>
          </w:tcPr>
          <w:p w14:paraId="41025B23" w14:textId="6DB93DF6" w:rsidR="00293AA6" w:rsidRPr="004340F7" w:rsidRDefault="00293AA6" w:rsidP="003B5EC8">
            <w:pPr>
              <w:spacing w:after="0" w:line="240" w:lineRule="auto"/>
              <w:jc w:val="center"/>
              <w:rPr>
                <w:rFonts w:asciiTheme="majorHAnsi" w:hAnsiTheme="majorHAnsi" w:cstheme="majorHAnsi"/>
                <w:b/>
                <w:color w:val="auto"/>
              </w:rPr>
            </w:pPr>
            <w:r w:rsidRPr="004340F7">
              <w:rPr>
                <w:rFonts w:eastAsia="Times New Roman" w:cs="Calibri"/>
                <w:b/>
                <w:color w:val="auto"/>
                <w:lang w:val="es-ES" w:eastAsia="es-ES"/>
              </w:rPr>
              <w:t>PLAZO INICIAL</w:t>
            </w:r>
          </w:p>
        </w:tc>
        <w:tc>
          <w:tcPr>
            <w:tcW w:w="3192" w:type="pct"/>
            <w:vAlign w:val="center"/>
          </w:tcPr>
          <w:p w14:paraId="126F33D8" w14:textId="6DE30749" w:rsidR="00293AA6" w:rsidRPr="004340F7" w:rsidRDefault="001F4406" w:rsidP="003B5EC8">
            <w:pPr>
              <w:spacing w:after="0" w:line="240" w:lineRule="auto"/>
              <w:jc w:val="center"/>
              <w:rPr>
                <w:rFonts w:asciiTheme="majorHAnsi" w:eastAsia="Arial" w:hAnsiTheme="majorHAnsi" w:cs="Arial"/>
                <w:color w:val="auto"/>
                <w:lang w:eastAsia="es-CO" w:bidi="es-CO"/>
              </w:rPr>
            </w:pPr>
            <w:r w:rsidRPr="004340F7">
              <w:rPr>
                <w:rFonts w:asciiTheme="majorHAnsi" w:eastAsia="Arial" w:hAnsiTheme="majorHAnsi" w:cs="Arial"/>
                <w:color w:val="auto"/>
                <w:lang w:eastAsia="es-CO" w:bidi="es-CO"/>
              </w:rPr>
              <w:t>310 días</w:t>
            </w:r>
          </w:p>
        </w:tc>
      </w:tr>
      <w:tr w:rsidR="004340F7" w:rsidRPr="004340F7" w14:paraId="597DC854" w14:textId="77777777" w:rsidTr="003B5EC8">
        <w:tc>
          <w:tcPr>
            <w:tcW w:w="1808" w:type="pct"/>
            <w:vAlign w:val="center"/>
          </w:tcPr>
          <w:p w14:paraId="6ACBA66D" w14:textId="776F45D9" w:rsidR="00293AA6" w:rsidRPr="004340F7" w:rsidRDefault="00293AA6" w:rsidP="003B5EC8">
            <w:pPr>
              <w:spacing w:after="0" w:line="240" w:lineRule="auto"/>
              <w:jc w:val="center"/>
              <w:rPr>
                <w:rFonts w:asciiTheme="majorHAnsi" w:hAnsiTheme="majorHAnsi" w:cstheme="majorHAnsi"/>
                <w:b/>
                <w:color w:val="auto"/>
              </w:rPr>
            </w:pPr>
            <w:r w:rsidRPr="004340F7">
              <w:rPr>
                <w:rFonts w:eastAsia="Times New Roman" w:cs="Calibri"/>
                <w:b/>
                <w:color w:val="auto"/>
                <w:lang w:val="es-ES" w:eastAsia="es-ES"/>
              </w:rPr>
              <w:t>FECHA DE TERMINACIÓN INICIAL</w:t>
            </w:r>
          </w:p>
        </w:tc>
        <w:tc>
          <w:tcPr>
            <w:tcW w:w="3192" w:type="pct"/>
            <w:vAlign w:val="center"/>
          </w:tcPr>
          <w:p w14:paraId="21BC8D19" w14:textId="02B84E1B" w:rsidR="00293AA6" w:rsidRPr="004340F7" w:rsidRDefault="00B365E9" w:rsidP="003B5EC8">
            <w:pPr>
              <w:spacing w:after="0" w:line="240" w:lineRule="auto"/>
              <w:jc w:val="center"/>
              <w:rPr>
                <w:rFonts w:asciiTheme="majorHAnsi" w:eastAsia="Arial" w:hAnsiTheme="majorHAnsi" w:cs="Arial"/>
                <w:color w:val="auto"/>
                <w:lang w:eastAsia="es-CO" w:bidi="es-CO"/>
              </w:rPr>
            </w:pPr>
            <w:r w:rsidRPr="004340F7">
              <w:rPr>
                <w:rFonts w:asciiTheme="majorHAnsi" w:eastAsia="Arial" w:hAnsiTheme="majorHAnsi" w:cs="Arial"/>
                <w:color w:val="auto"/>
                <w:lang w:eastAsia="es-CO" w:bidi="es-CO"/>
              </w:rPr>
              <w:t>23 de diciembre del 2025</w:t>
            </w:r>
          </w:p>
        </w:tc>
      </w:tr>
      <w:tr w:rsidR="004340F7" w:rsidRPr="004340F7" w14:paraId="560312B6" w14:textId="77777777" w:rsidTr="003B5EC8">
        <w:tc>
          <w:tcPr>
            <w:tcW w:w="1808" w:type="pct"/>
            <w:vAlign w:val="center"/>
          </w:tcPr>
          <w:p w14:paraId="05D28D66" w14:textId="0487BBE2" w:rsidR="00293AA6" w:rsidRPr="004340F7" w:rsidRDefault="00EA282C" w:rsidP="003B5EC8">
            <w:pPr>
              <w:spacing w:after="0" w:line="240" w:lineRule="auto"/>
              <w:jc w:val="center"/>
              <w:rPr>
                <w:rFonts w:eastAsia="Times New Roman" w:cs="Calibri"/>
                <w:b/>
                <w:color w:val="auto"/>
                <w:lang w:val="es-ES" w:eastAsia="es-ES"/>
              </w:rPr>
            </w:pPr>
            <w:r w:rsidRPr="004340F7">
              <w:rPr>
                <w:rFonts w:asciiTheme="majorHAnsi" w:hAnsiTheme="majorHAnsi" w:cstheme="majorHAnsi"/>
                <w:b/>
                <w:color w:val="auto"/>
              </w:rPr>
              <w:t>RAZÓN SOCIAL</w:t>
            </w:r>
          </w:p>
        </w:tc>
        <w:tc>
          <w:tcPr>
            <w:tcW w:w="3192" w:type="pct"/>
            <w:vAlign w:val="center"/>
          </w:tcPr>
          <w:p w14:paraId="798748DC" w14:textId="3395D9AA" w:rsidR="00293AA6" w:rsidRPr="004340F7" w:rsidRDefault="00E7267E" w:rsidP="003B5EC8">
            <w:pPr>
              <w:spacing w:after="0" w:line="240" w:lineRule="auto"/>
              <w:jc w:val="center"/>
              <w:rPr>
                <w:rStyle w:val="Nmerodepgina"/>
                <w:rFonts w:cs="Calibri"/>
                <w:b/>
                <w:color w:val="auto"/>
              </w:rPr>
            </w:pPr>
            <w:r w:rsidRPr="004340F7">
              <w:rPr>
                <w:rFonts w:asciiTheme="majorHAnsi" w:eastAsia="Arial" w:hAnsiTheme="majorHAnsi" w:cs="Arial"/>
                <w:color w:val="auto"/>
                <w:lang w:eastAsia="es-CO" w:bidi="es-CO"/>
              </w:rPr>
              <w:t>Lydda Yamile Bohorquez contreras</w:t>
            </w:r>
          </w:p>
        </w:tc>
      </w:tr>
      <w:tr w:rsidR="004340F7" w:rsidRPr="004340F7" w14:paraId="6CD95B20" w14:textId="77777777" w:rsidTr="003B5EC8">
        <w:tc>
          <w:tcPr>
            <w:tcW w:w="1808" w:type="pct"/>
            <w:vAlign w:val="center"/>
          </w:tcPr>
          <w:p w14:paraId="2FCAD5C4" w14:textId="68F1271E" w:rsidR="009139D5" w:rsidRPr="004340F7" w:rsidRDefault="009139D5" w:rsidP="003B5EC8">
            <w:pPr>
              <w:spacing w:after="0" w:line="240" w:lineRule="auto"/>
              <w:jc w:val="center"/>
              <w:rPr>
                <w:rFonts w:asciiTheme="majorHAnsi" w:hAnsiTheme="majorHAnsi" w:cstheme="majorHAnsi"/>
                <w:b/>
                <w:color w:val="auto"/>
              </w:rPr>
            </w:pPr>
            <w:r w:rsidRPr="004340F7">
              <w:rPr>
                <w:rFonts w:asciiTheme="majorHAnsi" w:hAnsiTheme="majorHAnsi" w:cstheme="majorHAnsi"/>
                <w:b/>
                <w:color w:val="auto"/>
              </w:rPr>
              <w:t>CC o NIT</w:t>
            </w:r>
          </w:p>
        </w:tc>
        <w:tc>
          <w:tcPr>
            <w:tcW w:w="3192" w:type="pct"/>
            <w:vAlign w:val="center"/>
          </w:tcPr>
          <w:p w14:paraId="13778FEE" w14:textId="60B2AA74" w:rsidR="009139D5" w:rsidRPr="004340F7" w:rsidRDefault="00E7267E" w:rsidP="003B5EC8">
            <w:pPr>
              <w:spacing w:after="0" w:line="240" w:lineRule="auto"/>
              <w:jc w:val="center"/>
              <w:rPr>
                <w:rFonts w:asciiTheme="majorHAnsi" w:eastAsia="Arial" w:hAnsiTheme="majorHAnsi" w:cs="Arial"/>
                <w:color w:val="auto"/>
                <w:lang w:eastAsia="es-CO" w:bidi="es-CO"/>
              </w:rPr>
            </w:pPr>
            <w:r w:rsidRPr="004340F7">
              <w:rPr>
                <w:rFonts w:asciiTheme="majorHAnsi" w:eastAsia="Arial" w:hAnsiTheme="majorHAnsi" w:cs="Arial"/>
                <w:color w:val="auto"/>
                <w:lang w:eastAsia="es-CO" w:bidi="es-CO"/>
              </w:rPr>
              <w:t>1.121.931.983</w:t>
            </w:r>
          </w:p>
        </w:tc>
      </w:tr>
      <w:tr w:rsidR="004340F7" w:rsidRPr="004340F7" w14:paraId="2159C7EF" w14:textId="77777777" w:rsidTr="003B5EC8">
        <w:tc>
          <w:tcPr>
            <w:tcW w:w="1808" w:type="pct"/>
            <w:vAlign w:val="center"/>
          </w:tcPr>
          <w:p w14:paraId="4EF1B472" w14:textId="1D494D22" w:rsidR="009139D5" w:rsidRPr="004340F7" w:rsidRDefault="009139D5" w:rsidP="003B5EC8">
            <w:pPr>
              <w:spacing w:after="0" w:line="240" w:lineRule="auto"/>
              <w:jc w:val="center"/>
              <w:rPr>
                <w:rFonts w:eastAsia="Times New Roman" w:cs="Calibri"/>
                <w:b/>
                <w:color w:val="auto"/>
                <w:lang w:val="es-ES" w:eastAsia="es-ES"/>
              </w:rPr>
            </w:pPr>
            <w:r w:rsidRPr="004340F7">
              <w:rPr>
                <w:rFonts w:eastAsia="Times New Roman" w:cs="Calibri"/>
                <w:b/>
                <w:color w:val="auto"/>
                <w:lang w:val="es-ES" w:eastAsia="es-ES"/>
              </w:rPr>
              <w:t>NOMBRE DEL REPRESENTANTE LEGAL</w:t>
            </w:r>
          </w:p>
        </w:tc>
        <w:tc>
          <w:tcPr>
            <w:tcW w:w="3192" w:type="pct"/>
            <w:vAlign w:val="center"/>
          </w:tcPr>
          <w:p w14:paraId="29A45B92" w14:textId="7AB83277" w:rsidR="009139D5" w:rsidRPr="004340F7" w:rsidRDefault="00E7267E" w:rsidP="003B5EC8">
            <w:pPr>
              <w:spacing w:after="0" w:line="240" w:lineRule="auto"/>
              <w:jc w:val="center"/>
              <w:rPr>
                <w:rStyle w:val="Nmerodepgina"/>
                <w:rFonts w:cs="Calibri"/>
                <w:b/>
                <w:color w:val="auto"/>
              </w:rPr>
            </w:pPr>
            <w:r w:rsidRPr="004340F7">
              <w:rPr>
                <w:rFonts w:asciiTheme="majorHAnsi" w:eastAsia="Arial" w:hAnsiTheme="majorHAnsi" w:cs="Arial"/>
                <w:color w:val="auto"/>
                <w:lang w:eastAsia="es-CO" w:bidi="es-CO"/>
              </w:rPr>
              <w:t>No aplica</w:t>
            </w:r>
          </w:p>
        </w:tc>
      </w:tr>
      <w:tr w:rsidR="004340F7" w:rsidRPr="004340F7" w14:paraId="26F4449D" w14:textId="77777777" w:rsidTr="003B5EC8">
        <w:tc>
          <w:tcPr>
            <w:tcW w:w="1808" w:type="pct"/>
            <w:vAlign w:val="center"/>
          </w:tcPr>
          <w:p w14:paraId="72922204" w14:textId="68C529D8" w:rsidR="009139D5" w:rsidRPr="004340F7" w:rsidRDefault="009139D5" w:rsidP="003B5EC8">
            <w:pPr>
              <w:spacing w:after="0" w:line="240" w:lineRule="auto"/>
              <w:jc w:val="center"/>
              <w:rPr>
                <w:rFonts w:eastAsia="Times New Roman" w:cs="Calibri"/>
                <w:b/>
                <w:color w:val="auto"/>
                <w:lang w:val="es-ES" w:eastAsia="es-ES"/>
              </w:rPr>
            </w:pPr>
            <w:r w:rsidRPr="004340F7">
              <w:rPr>
                <w:rFonts w:eastAsia="Times New Roman" w:cs="Calibri"/>
                <w:b/>
                <w:color w:val="auto"/>
                <w:lang w:val="es-ES" w:eastAsia="es-ES"/>
              </w:rPr>
              <w:t>NÚMERO DE IDENTIFICACIÓN DEL REPRESENTANTE LEGAL</w:t>
            </w:r>
          </w:p>
        </w:tc>
        <w:tc>
          <w:tcPr>
            <w:tcW w:w="3192" w:type="pct"/>
            <w:vAlign w:val="center"/>
          </w:tcPr>
          <w:p w14:paraId="6B2FE1BF" w14:textId="3B8095F6" w:rsidR="009139D5" w:rsidRPr="004340F7" w:rsidRDefault="00E7267E" w:rsidP="003B5EC8">
            <w:pPr>
              <w:spacing w:after="0" w:line="240" w:lineRule="auto"/>
              <w:jc w:val="center"/>
              <w:rPr>
                <w:rStyle w:val="Nmerodepgina"/>
                <w:rFonts w:cs="Calibri"/>
                <w:b/>
                <w:color w:val="auto"/>
              </w:rPr>
            </w:pPr>
            <w:r w:rsidRPr="004340F7">
              <w:rPr>
                <w:rFonts w:asciiTheme="majorHAnsi" w:eastAsia="Arial" w:hAnsiTheme="majorHAnsi" w:cs="Arial"/>
                <w:color w:val="auto"/>
                <w:lang w:eastAsia="es-CO" w:bidi="es-CO"/>
              </w:rPr>
              <w:t>No aplica</w:t>
            </w:r>
          </w:p>
        </w:tc>
      </w:tr>
      <w:tr w:rsidR="004340F7" w:rsidRPr="004340F7" w14:paraId="0F680B35" w14:textId="77777777" w:rsidTr="003B5EC8">
        <w:tc>
          <w:tcPr>
            <w:tcW w:w="1808" w:type="pct"/>
            <w:vAlign w:val="center"/>
          </w:tcPr>
          <w:p w14:paraId="1325C6CC" w14:textId="1905E185" w:rsidR="009139D5" w:rsidRPr="004340F7" w:rsidRDefault="009139D5" w:rsidP="003B5EC8">
            <w:pPr>
              <w:spacing w:after="0" w:line="240" w:lineRule="auto"/>
              <w:jc w:val="center"/>
              <w:rPr>
                <w:rFonts w:eastAsia="Times New Roman" w:cs="Calibri"/>
                <w:b/>
                <w:color w:val="auto"/>
                <w:lang w:val="es-ES" w:eastAsia="es-ES"/>
              </w:rPr>
            </w:pPr>
            <w:r w:rsidRPr="004340F7">
              <w:rPr>
                <w:rFonts w:asciiTheme="majorHAnsi" w:hAnsiTheme="majorHAnsi" w:cstheme="majorHAnsi"/>
                <w:b/>
                <w:color w:val="auto"/>
              </w:rPr>
              <w:t>LUGAR DE EJECUCIÓN</w:t>
            </w:r>
          </w:p>
        </w:tc>
        <w:tc>
          <w:tcPr>
            <w:tcW w:w="3192" w:type="pct"/>
            <w:vAlign w:val="center"/>
          </w:tcPr>
          <w:p w14:paraId="2B484ABD" w14:textId="6EE33FEC" w:rsidR="009139D5" w:rsidRPr="004340F7" w:rsidRDefault="00E7267E" w:rsidP="003B5EC8">
            <w:pPr>
              <w:spacing w:after="0" w:line="240" w:lineRule="auto"/>
              <w:jc w:val="center"/>
              <w:rPr>
                <w:rStyle w:val="Nmerodepgina"/>
                <w:rFonts w:cs="Calibri"/>
                <w:b/>
                <w:color w:val="auto"/>
              </w:rPr>
            </w:pPr>
            <w:r w:rsidRPr="004340F7">
              <w:rPr>
                <w:rFonts w:asciiTheme="majorHAnsi" w:eastAsia="Arial" w:hAnsiTheme="majorHAnsi" w:cs="Arial"/>
                <w:color w:val="auto"/>
                <w:lang w:eastAsia="es-CO" w:bidi="es-CO"/>
              </w:rPr>
              <w:t>Arauca – Arauca</w:t>
            </w:r>
          </w:p>
        </w:tc>
      </w:tr>
      <w:tr w:rsidR="004340F7" w:rsidRPr="004340F7" w14:paraId="50EBBB2D" w14:textId="77777777" w:rsidTr="003B5EC8">
        <w:tc>
          <w:tcPr>
            <w:tcW w:w="1808" w:type="pct"/>
            <w:vAlign w:val="center"/>
          </w:tcPr>
          <w:p w14:paraId="25829BDD" w14:textId="1F1835A0" w:rsidR="009139D5" w:rsidRPr="004340F7" w:rsidRDefault="009139D5" w:rsidP="003B5EC8">
            <w:pPr>
              <w:spacing w:after="0" w:line="240" w:lineRule="auto"/>
              <w:jc w:val="center"/>
              <w:rPr>
                <w:rFonts w:eastAsia="Times New Roman" w:cs="Calibri"/>
                <w:b/>
                <w:color w:val="auto"/>
                <w:lang w:val="es-ES" w:eastAsia="es-ES"/>
              </w:rPr>
            </w:pPr>
            <w:r w:rsidRPr="004340F7">
              <w:rPr>
                <w:rFonts w:eastAsia="Times New Roman" w:cs="Calibri"/>
                <w:b/>
                <w:color w:val="auto"/>
                <w:lang w:val="es-ES" w:eastAsia="es-ES"/>
              </w:rPr>
              <w:t>VALOR INICIAL</w:t>
            </w:r>
          </w:p>
        </w:tc>
        <w:tc>
          <w:tcPr>
            <w:tcW w:w="3192" w:type="pct"/>
            <w:vAlign w:val="center"/>
          </w:tcPr>
          <w:p w14:paraId="1EA23C30" w14:textId="52174980" w:rsidR="009139D5" w:rsidRPr="004340F7" w:rsidRDefault="00E7267E" w:rsidP="003B5EC8">
            <w:pPr>
              <w:spacing w:after="0" w:line="240" w:lineRule="auto"/>
              <w:jc w:val="center"/>
              <w:rPr>
                <w:rStyle w:val="Nmerodepgina"/>
                <w:rFonts w:cs="Calibri"/>
                <w:b/>
                <w:color w:val="auto"/>
              </w:rPr>
            </w:pPr>
            <w:r w:rsidRPr="004340F7">
              <w:rPr>
                <w:rFonts w:eastAsia="Times New Roman"/>
                <w:color w:val="auto"/>
                <w:lang w:val="es-ES" w:eastAsia="es-ES"/>
              </w:rPr>
              <w:t>26.040.000</w:t>
            </w:r>
          </w:p>
        </w:tc>
      </w:tr>
      <w:tr w:rsidR="004340F7" w:rsidRPr="004340F7" w14:paraId="7FB5E2D7" w14:textId="77777777" w:rsidTr="003B5EC8">
        <w:tc>
          <w:tcPr>
            <w:tcW w:w="1808" w:type="pct"/>
            <w:vAlign w:val="center"/>
          </w:tcPr>
          <w:p w14:paraId="4600D107" w14:textId="061D9D82" w:rsidR="009139D5" w:rsidRPr="004340F7" w:rsidRDefault="009139D5" w:rsidP="003B5EC8">
            <w:pPr>
              <w:spacing w:after="0" w:line="240" w:lineRule="auto"/>
              <w:jc w:val="center"/>
              <w:rPr>
                <w:rFonts w:eastAsia="Times New Roman" w:cs="Calibri"/>
                <w:b/>
                <w:color w:val="auto"/>
                <w:lang w:val="es-ES" w:eastAsia="es-ES"/>
              </w:rPr>
            </w:pPr>
            <w:r w:rsidRPr="004340F7">
              <w:rPr>
                <w:rFonts w:cs="Calibri"/>
                <w:b/>
                <w:color w:val="auto"/>
                <w:spacing w:val="-3"/>
              </w:rPr>
              <w:t>FORMA DE PAGO</w:t>
            </w:r>
          </w:p>
        </w:tc>
        <w:tc>
          <w:tcPr>
            <w:tcW w:w="3192" w:type="pct"/>
            <w:vAlign w:val="center"/>
          </w:tcPr>
          <w:p w14:paraId="285FD688" w14:textId="6F44DF11" w:rsidR="009139D5" w:rsidRPr="004340F7" w:rsidRDefault="00E7267E" w:rsidP="003B5EC8">
            <w:pPr>
              <w:spacing w:after="0" w:line="240" w:lineRule="auto"/>
              <w:jc w:val="center"/>
              <w:rPr>
                <w:rStyle w:val="Nmerodepgina"/>
                <w:rFonts w:cs="Calibri"/>
                <w:b/>
                <w:color w:val="auto"/>
              </w:rPr>
            </w:pPr>
            <w:r w:rsidRPr="004340F7">
              <w:rPr>
                <w:rFonts w:asciiTheme="majorHAnsi" w:eastAsia="Arial" w:hAnsiTheme="majorHAnsi" w:cs="Arial"/>
                <w:color w:val="auto"/>
                <w:lang w:eastAsia="es-CO" w:bidi="es-CO"/>
              </w:rPr>
              <w:t xml:space="preserve">El mes de febrero por un valor de UN MILLON CUATROCIENTOS VIENTI Y OCHO MIL PESOS ($1.428.000) b). Nueve (9) pago correspondiente a los meses de marzo a noviembre por un valor </w:t>
            </w:r>
            <w:r w:rsidRPr="004340F7">
              <w:rPr>
                <w:rFonts w:asciiTheme="majorHAnsi" w:eastAsia="Arial" w:hAnsiTheme="majorHAnsi" w:cs="Arial"/>
                <w:color w:val="auto"/>
                <w:lang w:eastAsia="es-CO" w:bidi="es-CO"/>
              </w:rPr>
              <w:lastRenderedPageBreak/>
              <w:t>de DOS MILLONES QUINIENTOS VEINTE MIL PESOS ($2.520.000) Y Un (1) último pago del mes de diciembre por un valor de Un millón novecientos treinta y dos mil pesos ($1.932.000).</w:t>
            </w:r>
          </w:p>
        </w:tc>
      </w:tr>
      <w:tr w:rsidR="004340F7" w:rsidRPr="004340F7" w14:paraId="11D47148" w14:textId="77777777" w:rsidTr="003B5EC8">
        <w:tc>
          <w:tcPr>
            <w:tcW w:w="1808" w:type="pct"/>
            <w:vAlign w:val="center"/>
          </w:tcPr>
          <w:p w14:paraId="69DA9451" w14:textId="39303ED2" w:rsidR="009139D5" w:rsidRPr="004340F7" w:rsidRDefault="009139D5" w:rsidP="003B5EC8">
            <w:pPr>
              <w:spacing w:after="0" w:line="240" w:lineRule="auto"/>
              <w:jc w:val="center"/>
              <w:rPr>
                <w:rStyle w:val="Nmerodepgina"/>
                <w:rFonts w:cs="Calibri"/>
                <w:b/>
                <w:color w:val="auto"/>
              </w:rPr>
            </w:pPr>
            <w:r w:rsidRPr="004340F7">
              <w:rPr>
                <w:rFonts w:eastAsia="Times New Roman" w:cs="Calibri"/>
                <w:b/>
                <w:color w:val="auto"/>
                <w:lang w:val="es-ES" w:eastAsia="es-ES"/>
              </w:rPr>
              <w:lastRenderedPageBreak/>
              <w:t>CERTIFICADO DE DISPONIBILIDAD PRESUPUESTAL</w:t>
            </w:r>
          </w:p>
        </w:tc>
        <w:tc>
          <w:tcPr>
            <w:tcW w:w="3192" w:type="pct"/>
            <w:vAlign w:val="center"/>
          </w:tcPr>
          <w:p w14:paraId="0178C970" w14:textId="1CED7E90" w:rsidR="009139D5" w:rsidRPr="00AC73BE" w:rsidRDefault="00E7267E" w:rsidP="003B5EC8">
            <w:pPr>
              <w:spacing w:after="0" w:line="240" w:lineRule="auto"/>
              <w:jc w:val="center"/>
              <w:rPr>
                <w:rStyle w:val="Nmerodepgina"/>
                <w:rFonts w:cs="Calibri"/>
                <w:bCs/>
                <w:color w:val="auto"/>
              </w:rPr>
            </w:pPr>
            <w:r w:rsidRPr="00AC73BE">
              <w:rPr>
                <w:rStyle w:val="Nmerodepgina"/>
                <w:rFonts w:cs="Calibri"/>
                <w:bCs/>
                <w:color w:val="auto"/>
              </w:rPr>
              <w:t>3225</w:t>
            </w:r>
          </w:p>
        </w:tc>
      </w:tr>
      <w:tr w:rsidR="004340F7" w:rsidRPr="004340F7" w14:paraId="68616295" w14:textId="77777777" w:rsidTr="003B5EC8">
        <w:tc>
          <w:tcPr>
            <w:tcW w:w="1808" w:type="pct"/>
            <w:vAlign w:val="center"/>
          </w:tcPr>
          <w:p w14:paraId="1E0A955A" w14:textId="553D78D0" w:rsidR="009139D5" w:rsidRPr="004340F7" w:rsidRDefault="009139D5" w:rsidP="003B5EC8">
            <w:pPr>
              <w:spacing w:after="0" w:line="240" w:lineRule="auto"/>
              <w:jc w:val="center"/>
              <w:rPr>
                <w:rStyle w:val="Nmerodepgina"/>
                <w:rFonts w:cs="Calibri"/>
                <w:b/>
                <w:color w:val="auto"/>
              </w:rPr>
            </w:pPr>
            <w:r w:rsidRPr="004340F7">
              <w:rPr>
                <w:rFonts w:eastAsia="MS Mincho" w:cs="Calibri"/>
                <w:b/>
                <w:color w:val="auto"/>
                <w:lang w:val="es-ES" w:eastAsia="es-ES"/>
              </w:rPr>
              <w:t>CERTIFICADO DE REGISTRO PRESUPUESTAL</w:t>
            </w:r>
          </w:p>
        </w:tc>
        <w:tc>
          <w:tcPr>
            <w:tcW w:w="3192" w:type="pct"/>
            <w:vAlign w:val="center"/>
          </w:tcPr>
          <w:p w14:paraId="17105389" w14:textId="6B1FE349" w:rsidR="009139D5" w:rsidRPr="004340F7" w:rsidRDefault="00E7267E" w:rsidP="003B5EC8">
            <w:pPr>
              <w:spacing w:after="0" w:line="240" w:lineRule="auto"/>
              <w:jc w:val="center"/>
              <w:rPr>
                <w:rStyle w:val="Nmerodepgina"/>
                <w:rFonts w:cs="Calibri"/>
                <w:b/>
                <w:color w:val="auto"/>
              </w:rPr>
            </w:pPr>
            <w:r w:rsidRPr="004340F7">
              <w:rPr>
                <w:rFonts w:asciiTheme="majorHAnsi" w:eastAsia="Arial" w:hAnsiTheme="majorHAnsi" w:cs="Arial"/>
                <w:color w:val="auto"/>
                <w:lang w:eastAsia="es-CO" w:bidi="es-CO"/>
              </w:rPr>
              <w:t>14125</w:t>
            </w:r>
          </w:p>
        </w:tc>
      </w:tr>
      <w:tr w:rsidR="004340F7" w:rsidRPr="004340F7" w14:paraId="5B4A9568" w14:textId="77777777" w:rsidTr="003B5EC8">
        <w:tc>
          <w:tcPr>
            <w:tcW w:w="1808" w:type="pct"/>
            <w:vAlign w:val="center"/>
          </w:tcPr>
          <w:p w14:paraId="6AA127FE" w14:textId="5B13C850" w:rsidR="007D4BDF" w:rsidRPr="004340F7" w:rsidRDefault="007D4BDF" w:rsidP="003B5EC8">
            <w:pPr>
              <w:spacing w:after="0" w:line="240" w:lineRule="auto"/>
              <w:jc w:val="center"/>
              <w:rPr>
                <w:rFonts w:eastAsia="MS Mincho" w:cs="Calibri"/>
                <w:b/>
                <w:color w:val="auto"/>
                <w:lang w:val="es-ES" w:eastAsia="es-ES"/>
              </w:rPr>
            </w:pPr>
            <w:r w:rsidRPr="004340F7">
              <w:rPr>
                <w:rFonts w:eastAsia="Times New Roman" w:cs="Calibri"/>
                <w:b/>
                <w:color w:val="auto"/>
                <w:lang w:val="es-ES" w:eastAsia="es-ES"/>
              </w:rPr>
              <w:t xml:space="preserve">VALOR FINAL DEL </w:t>
            </w:r>
            <w:r w:rsidR="00F27F32" w:rsidRPr="004340F7">
              <w:rPr>
                <w:rFonts w:eastAsia="Times New Roman" w:cs="Calibri"/>
                <w:b/>
                <w:color w:val="auto"/>
                <w:lang w:val="es-ES" w:eastAsia="es-ES"/>
              </w:rPr>
              <w:t>NEGOCIO JURÍDICO</w:t>
            </w:r>
          </w:p>
        </w:tc>
        <w:tc>
          <w:tcPr>
            <w:tcW w:w="3192" w:type="pct"/>
            <w:vAlign w:val="center"/>
          </w:tcPr>
          <w:p w14:paraId="43883448" w14:textId="08C5CD34" w:rsidR="007D4BDF" w:rsidRPr="004340F7" w:rsidRDefault="00E7267E" w:rsidP="003B5EC8">
            <w:pPr>
              <w:spacing w:after="0" w:line="240" w:lineRule="auto"/>
              <w:jc w:val="center"/>
              <w:rPr>
                <w:rFonts w:asciiTheme="majorHAnsi" w:eastAsia="Arial" w:hAnsiTheme="majorHAnsi" w:cs="Arial"/>
                <w:color w:val="auto"/>
                <w:lang w:eastAsia="es-CO" w:bidi="es-CO"/>
              </w:rPr>
            </w:pPr>
            <w:r w:rsidRPr="004340F7">
              <w:rPr>
                <w:rFonts w:eastAsia="Times New Roman" w:cs="Calibri"/>
                <w:color w:val="auto"/>
                <w:lang w:val="es-ES" w:eastAsia="es-ES"/>
              </w:rPr>
              <w:t>26.040.000</w:t>
            </w:r>
          </w:p>
        </w:tc>
      </w:tr>
      <w:tr w:rsidR="004340F7" w:rsidRPr="004340F7" w14:paraId="326A2FE0" w14:textId="77777777" w:rsidTr="003B5EC8">
        <w:tc>
          <w:tcPr>
            <w:tcW w:w="1808" w:type="pct"/>
            <w:vAlign w:val="center"/>
          </w:tcPr>
          <w:p w14:paraId="57529C28" w14:textId="1AE9D3BD" w:rsidR="007D4BDF" w:rsidRPr="004340F7" w:rsidRDefault="007D4BDF" w:rsidP="003B5EC8">
            <w:pPr>
              <w:spacing w:after="0" w:line="240" w:lineRule="auto"/>
              <w:jc w:val="center"/>
              <w:rPr>
                <w:rFonts w:eastAsia="MS Mincho" w:cs="Calibri"/>
                <w:b/>
                <w:color w:val="auto"/>
                <w:lang w:val="es-ES" w:eastAsia="es-ES"/>
              </w:rPr>
            </w:pPr>
            <w:r w:rsidRPr="004340F7">
              <w:rPr>
                <w:rFonts w:eastAsia="Times New Roman" w:cs="Calibri"/>
                <w:b/>
                <w:color w:val="auto"/>
                <w:lang w:val="es-ES" w:eastAsia="es-ES"/>
              </w:rPr>
              <w:t>FECHA DE TERMINACIÓN FINAL</w:t>
            </w:r>
          </w:p>
        </w:tc>
        <w:tc>
          <w:tcPr>
            <w:tcW w:w="3192" w:type="pct"/>
            <w:vAlign w:val="center"/>
          </w:tcPr>
          <w:p w14:paraId="173DA185" w14:textId="3BE5DC13" w:rsidR="007D4BDF" w:rsidRPr="004340F7" w:rsidRDefault="00B47DA6" w:rsidP="003B5EC8">
            <w:pPr>
              <w:spacing w:after="0" w:line="240" w:lineRule="auto"/>
              <w:jc w:val="center"/>
              <w:rPr>
                <w:rFonts w:asciiTheme="majorHAnsi" w:eastAsia="Arial" w:hAnsiTheme="majorHAnsi" w:cs="Arial"/>
                <w:color w:val="auto"/>
                <w:lang w:eastAsia="es-CO" w:bidi="es-CO"/>
              </w:rPr>
            </w:pPr>
            <w:r w:rsidRPr="004340F7">
              <w:rPr>
                <w:rFonts w:eastAsia="Times New Roman" w:cs="Calibri"/>
                <w:color w:val="auto"/>
                <w:lang w:val="es-ES" w:eastAsia="es-ES"/>
              </w:rPr>
              <w:t>23 de diciembre del 2025</w:t>
            </w:r>
          </w:p>
        </w:tc>
      </w:tr>
      <w:tr w:rsidR="004340F7" w:rsidRPr="004340F7" w14:paraId="0F96DBCD" w14:textId="77777777" w:rsidTr="003B5EC8">
        <w:tc>
          <w:tcPr>
            <w:tcW w:w="1808" w:type="pct"/>
            <w:vAlign w:val="center"/>
          </w:tcPr>
          <w:p w14:paraId="2EBB85EF" w14:textId="41D00BA4" w:rsidR="007D4BDF" w:rsidRPr="004340F7" w:rsidRDefault="007D4BDF" w:rsidP="003B5EC8">
            <w:pPr>
              <w:spacing w:after="0" w:line="240" w:lineRule="auto"/>
              <w:jc w:val="center"/>
              <w:rPr>
                <w:rFonts w:eastAsia="MS Mincho" w:cs="Calibri"/>
                <w:b/>
                <w:color w:val="auto"/>
                <w:lang w:val="es-ES" w:eastAsia="es-ES"/>
              </w:rPr>
            </w:pPr>
            <w:r w:rsidRPr="004340F7">
              <w:rPr>
                <w:rFonts w:eastAsia="Times New Roman" w:cs="Calibri"/>
                <w:b/>
                <w:color w:val="auto"/>
                <w:lang w:val="es-ES" w:eastAsia="es-ES"/>
              </w:rPr>
              <w:t>FECHA DE TERMINACIÓN ANTICIPADA (Sí aplica)</w:t>
            </w:r>
          </w:p>
        </w:tc>
        <w:tc>
          <w:tcPr>
            <w:tcW w:w="3192" w:type="pct"/>
            <w:vAlign w:val="center"/>
          </w:tcPr>
          <w:p w14:paraId="6B0DE854" w14:textId="4B1F2AE2" w:rsidR="007D4BDF" w:rsidRPr="004340F7" w:rsidRDefault="00B47DA6" w:rsidP="003B5EC8">
            <w:pPr>
              <w:spacing w:after="0" w:line="240" w:lineRule="auto"/>
              <w:jc w:val="center"/>
              <w:rPr>
                <w:rFonts w:asciiTheme="majorHAnsi" w:eastAsia="Arial" w:hAnsiTheme="majorHAnsi" w:cs="Arial"/>
                <w:color w:val="auto"/>
                <w:lang w:eastAsia="es-CO" w:bidi="es-CO"/>
              </w:rPr>
            </w:pPr>
            <w:r w:rsidRPr="004340F7">
              <w:rPr>
                <w:rFonts w:eastAsia="Times New Roman" w:cs="Calibri"/>
                <w:color w:val="auto"/>
                <w:lang w:val="es-ES" w:eastAsia="es-ES"/>
              </w:rPr>
              <w:t>No aplica</w:t>
            </w:r>
          </w:p>
        </w:tc>
      </w:tr>
      <w:tr w:rsidR="004340F7" w:rsidRPr="004340F7" w14:paraId="3E6F7D38" w14:textId="77777777" w:rsidTr="003B5EC8">
        <w:tc>
          <w:tcPr>
            <w:tcW w:w="1808" w:type="pct"/>
            <w:vAlign w:val="center"/>
          </w:tcPr>
          <w:p w14:paraId="0E49EB66" w14:textId="6C183C24" w:rsidR="007D4BDF" w:rsidRPr="004340F7" w:rsidRDefault="007D4BDF" w:rsidP="003B5EC8">
            <w:pPr>
              <w:spacing w:after="0" w:line="240" w:lineRule="auto"/>
              <w:jc w:val="center"/>
              <w:rPr>
                <w:rFonts w:eastAsia="MS Mincho" w:cs="Calibri"/>
                <w:b/>
                <w:color w:val="auto"/>
                <w:lang w:val="es-ES" w:eastAsia="es-ES"/>
              </w:rPr>
            </w:pPr>
            <w:r w:rsidRPr="004340F7">
              <w:rPr>
                <w:rFonts w:eastAsia="Times New Roman" w:cs="Calibri"/>
                <w:b/>
                <w:color w:val="auto"/>
                <w:lang w:val="es-ES" w:eastAsia="es-ES"/>
              </w:rPr>
              <w:t>VALOR TOTAL PAGADO</w:t>
            </w:r>
          </w:p>
        </w:tc>
        <w:tc>
          <w:tcPr>
            <w:tcW w:w="3192" w:type="pct"/>
            <w:vAlign w:val="center"/>
          </w:tcPr>
          <w:p w14:paraId="44D870E3" w14:textId="553E2043" w:rsidR="007D4BDF" w:rsidRPr="004340F7" w:rsidRDefault="00AC73BE" w:rsidP="003B5EC8">
            <w:pPr>
              <w:spacing w:after="0" w:line="240" w:lineRule="auto"/>
              <w:jc w:val="center"/>
              <w:rPr>
                <w:rFonts w:asciiTheme="majorHAnsi" w:eastAsia="Arial" w:hAnsiTheme="majorHAnsi" w:cs="Arial"/>
                <w:color w:val="auto"/>
                <w:lang w:eastAsia="es-CO" w:bidi="es-CO"/>
              </w:rPr>
            </w:pPr>
            <w:r w:rsidRPr="00AC73BE">
              <w:rPr>
                <w:rFonts w:asciiTheme="majorHAnsi" w:eastAsia="Arial" w:hAnsiTheme="majorHAnsi" w:cs="Arial"/>
                <w:color w:val="auto"/>
                <w:lang w:eastAsia="es-CO" w:bidi="es-CO"/>
              </w:rPr>
              <w:t>24.108.000</w:t>
            </w:r>
          </w:p>
        </w:tc>
      </w:tr>
      <w:tr w:rsidR="004340F7" w:rsidRPr="004340F7" w14:paraId="33271D4A" w14:textId="77777777" w:rsidTr="003B5EC8">
        <w:tc>
          <w:tcPr>
            <w:tcW w:w="1808" w:type="pct"/>
            <w:vAlign w:val="center"/>
          </w:tcPr>
          <w:p w14:paraId="297AEF90" w14:textId="78C80EE3" w:rsidR="007D4BDF" w:rsidRPr="004340F7" w:rsidRDefault="007D4BDF" w:rsidP="003B5EC8">
            <w:pPr>
              <w:spacing w:after="0" w:line="240" w:lineRule="auto"/>
              <w:jc w:val="center"/>
              <w:rPr>
                <w:rFonts w:eastAsia="MS Mincho" w:cs="Calibri"/>
                <w:b/>
                <w:color w:val="auto"/>
                <w:lang w:val="es-ES" w:eastAsia="es-ES"/>
              </w:rPr>
            </w:pPr>
            <w:r w:rsidRPr="004340F7">
              <w:rPr>
                <w:rFonts w:eastAsia="Times New Roman" w:cs="Calibri"/>
                <w:b/>
                <w:color w:val="auto"/>
                <w:lang w:val="es-ES" w:eastAsia="es-ES"/>
              </w:rPr>
              <w:t>VALOR TOTAL EJECUTADO</w:t>
            </w:r>
          </w:p>
        </w:tc>
        <w:tc>
          <w:tcPr>
            <w:tcW w:w="3192" w:type="pct"/>
            <w:vAlign w:val="center"/>
          </w:tcPr>
          <w:p w14:paraId="6C45219B" w14:textId="146756A0" w:rsidR="007D4BDF" w:rsidRPr="004340F7" w:rsidRDefault="00B47DA6" w:rsidP="003B5EC8">
            <w:pPr>
              <w:spacing w:after="0" w:line="240" w:lineRule="auto"/>
              <w:jc w:val="center"/>
              <w:rPr>
                <w:rFonts w:asciiTheme="majorHAnsi" w:eastAsia="Arial" w:hAnsiTheme="majorHAnsi" w:cs="Arial"/>
                <w:color w:val="auto"/>
                <w:lang w:eastAsia="es-CO" w:bidi="es-CO"/>
              </w:rPr>
            </w:pPr>
            <w:r w:rsidRPr="004340F7">
              <w:rPr>
                <w:rFonts w:asciiTheme="majorHAnsi" w:eastAsia="Arial" w:hAnsiTheme="majorHAnsi" w:cs="Arial"/>
                <w:color w:val="auto"/>
                <w:lang w:eastAsia="es-CO" w:bidi="es-CO"/>
              </w:rPr>
              <w:t>26.040.000</w:t>
            </w:r>
          </w:p>
        </w:tc>
      </w:tr>
      <w:tr w:rsidR="004340F7" w:rsidRPr="004340F7" w14:paraId="5EB70675" w14:textId="77777777" w:rsidTr="003B5EC8">
        <w:tc>
          <w:tcPr>
            <w:tcW w:w="1808" w:type="pct"/>
            <w:vAlign w:val="center"/>
          </w:tcPr>
          <w:p w14:paraId="4479E729" w14:textId="6AF4F1DF" w:rsidR="007D4BDF" w:rsidRPr="004340F7" w:rsidRDefault="007D4BDF" w:rsidP="003B5EC8">
            <w:pPr>
              <w:spacing w:after="0" w:line="240" w:lineRule="auto"/>
              <w:jc w:val="center"/>
              <w:rPr>
                <w:rFonts w:eastAsia="MS Mincho" w:cs="Calibri"/>
                <w:b/>
                <w:color w:val="auto"/>
                <w:lang w:val="es-ES" w:eastAsia="es-ES"/>
              </w:rPr>
            </w:pPr>
            <w:r w:rsidRPr="004340F7">
              <w:rPr>
                <w:rFonts w:eastAsia="Times New Roman" w:cs="Calibri"/>
                <w:b/>
                <w:color w:val="auto"/>
                <w:lang w:val="es-ES" w:eastAsia="es-ES"/>
              </w:rPr>
              <w:t>SUPERVISOR</w:t>
            </w:r>
          </w:p>
        </w:tc>
        <w:tc>
          <w:tcPr>
            <w:tcW w:w="3192" w:type="pct"/>
            <w:vAlign w:val="center"/>
          </w:tcPr>
          <w:p w14:paraId="13A5E7B7" w14:textId="6E73F53C" w:rsidR="007D4BDF" w:rsidRPr="004340F7" w:rsidRDefault="00AC73BE" w:rsidP="003B5EC8">
            <w:pPr>
              <w:spacing w:after="0" w:line="240" w:lineRule="auto"/>
              <w:jc w:val="center"/>
              <w:rPr>
                <w:rFonts w:asciiTheme="majorHAnsi" w:eastAsia="Arial" w:hAnsiTheme="majorHAnsi" w:cs="Arial"/>
                <w:color w:val="auto"/>
                <w:lang w:eastAsia="es-CO" w:bidi="es-CO"/>
              </w:rPr>
            </w:pPr>
            <w:r w:rsidRPr="004340F7">
              <w:rPr>
                <w:rFonts w:asciiTheme="majorHAnsi" w:eastAsia="Arial" w:hAnsiTheme="majorHAnsi" w:cs="Arial"/>
                <w:color w:val="auto"/>
                <w:lang w:eastAsia="es-CO" w:bidi="es-CO"/>
              </w:rPr>
              <w:t>María</w:t>
            </w:r>
            <w:r w:rsidR="00B47DA6" w:rsidRPr="004340F7">
              <w:rPr>
                <w:rFonts w:asciiTheme="majorHAnsi" w:eastAsia="Arial" w:hAnsiTheme="majorHAnsi" w:cs="Arial"/>
                <w:color w:val="auto"/>
                <w:lang w:eastAsia="es-CO" w:bidi="es-CO"/>
              </w:rPr>
              <w:t xml:space="preserve"> </w:t>
            </w:r>
            <w:r w:rsidRPr="004340F7">
              <w:rPr>
                <w:rFonts w:asciiTheme="majorHAnsi" w:eastAsia="Arial" w:hAnsiTheme="majorHAnsi" w:cs="Arial"/>
                <w:color w:val="auto"/>
                <w:lang w:eastAsia="es-CO" w:bidi="es-CO"/>
              </w:rPr>
              <w:t>Álvarez</w:t>
            </w:r>
            <w:r w:rsidR="00B47DA6" w:rsidRPr="004340F7">
              <w:rPr>
                <w:rFonts w:asciiTheme="majorHAnsi" w:eastAsia="Arial" w:hAnsiTheme="majorHAnsi" w:cs="Arial"/>
                <w:color w:val="auto"/>
                <w:lang w:eastAsia="es-CO" w:bidi="es-CO"/>
              </w:rPr>
              <w:t xml:space="preserve"> </w:t>
            </w:r>
            <w:proofErr w:type="gramStart"/>
            <w:r w:rsidR="00B47DA6" w:rsidRPr="004340F7">
              <w:rPr>
                <w:rFonts w:asciiTheme="majorHAnsi" w:eastAsia="Arial" w:hAnsiTheme="majorHAnsi" w:cs="Arial"/>
                <w:color w:val="auto"/>
                <w:lang w:eastAsia="es-CO" w:bidi="es-CO"/>
              </w:rPr>
              <w:t>L</w:t>
            </w:r>
            <w:r w:rsidR="002A2755" w:rsidRPr="004340F7">
              <w:rPr>
                <w:rFonts w:asciiTheme="majorHAnsi" w:eastAsia="Arial" w:hAnsiTheme="majorHAnsi" w:cs="Arial"/>
                <w:color w:val="auto"/>
                <w:lang w:eastAsia="es-CO" w:bidi="es-CO"/>
              </w:rPr>
              <w:t>eva</w:t>
            </w:r>
            <w:proofErr w:type="gramEnd"/>
          </w:p>
        </w:tc>
      </w:tr>
      <w:tr w:rsidR="004340F7" w:rsidRPr="004340F7" w14:paraId="2BC38712" w14:textId="77777777" w:rsidTr="003B5EC8">
        <w:tc>
          <w:tcPr>
            <w:tcW w:w="1808" w:type="pct"/>
            <w:vAlign w:val="center"/>
          </w:tcPr>
          <w:p w14:paraId="45D90FB4" w14:textId="6D9836BF" w:rsidR="007D4BDF" w:rsidRPr="004340F7" w:rsidRDefault="007D4BDF" w:rsidP="003B5EC8">
            <w:pPr>
              <w:spacing w:after="0" w:line="240" w:lineRule="auto"/>
              <w:jc w:val="center"/>
              <w:rPr>
                <w:rFonts w:eastAsia="MS Mincho" w:cs="Calibri"/>
                <w:b/>
                <w:color w:val="auto"/>
                <w:lang w:val="es-ES" w:eastAsia="es-ES"/>
              </w:rPr>
            </w:pPr>
            <w:r w:rsidRPr="004340F7">
              <w:rPr>
                <w:rFonts w:eastAsia="Times New Roman" w:cs="Calibri"/>
                <w:b/>
                <w:color w:val="auto"/>
                <w:lang w:val="es-ES" w:eastAsia="es-ES"/>
              </w:rPr>
              <w:t>APOYO A LA SUPERVISIÓN</w:t>
            </w:r>
          </w:p>
        </w:tc>
        <w:tc>
          <w:tcPr>
            <w:tcW w:w="3192" w:type="pct"/>
            <w:vAlign w:val="center"/>
          </w:tcPr>
          <w:p w14:paraId="333C4F86" w14:textId="186BEA35" w:rsidR="007D4BDF" w:rsidRPr="004340F7" w:rsidRDefault="002A2755" w:rsidP="003B5EC8">
            <w:pPr>
              <w:spacing w:after="0" w:line="240" w:lineRule="auto"/>
              <w:jc w:val="center"/>
              <w:rPr>
                <w:rFonts w:asciiTheme="majorHAnsi" w:eastAsia="Arial" w:hAnsiTheme="majorHAnsi" w:cs="Arial"/>
                <w:color w:val="auto"/>
                <w:lang w:eastAsia="es-CO" w:bidi="es-CO"/>
              </w:rPr>
            </w:pPr>
            <w:r w:rsidRPr="004340F7">
              <w:rPr>
                <w:rFonts w:asciiTheme="majorHAnsi" w:eastAsia="Arial" w:hAnsiTheme="majorHAnsi" w:cs="Arial"/>
                <w:color w:val="auto"/>
                <w:lang w:eastAsia="es-CO" w:bidi="es-CO"/>
              </w:rPr>
              <w:t xml:space="preserve">María </w:t>
            </w:r>
            <w:r w:rsidR="003B5EC8" w:rsidRPr="004340F7">
              <w:rPr>
                <w:rFonts w:asciiTheme="majorHAnsi" w:eastAsia="Arial" w:hAnsiTheme="majorHAnsi" w:cs="Arial"/>
                <w:color w:val="auto"/>
                <w:lang w:eastAsia="es-CO" w:bidi="es-CO"/>
              </w:rPr>
              <w:t>Álvarez</w:t>
            </w:r>
            <w:r w:rsidRPr="004340F7">
              <w:rPr>
                <w:rFonts w:asciiTheme="majorHAnsi" w:eastAsia="Arial" w:hAnsiTheme="majorHAnsi" w:cs="Arial"/>
                <w:color w:val="auto"/>
                <w:lang w:eastAsia="es-CO" w:bidi="es-CO"/>
              </w:rPr>
              <w:t xml:space="preserve"> leva</w:t>
            </w:r>
          </w:p>
        </w:tc>
      </w:tr>
      <w:tr w:rsidR="004340F7" w:rsidRPr="004340F7" w14:paraId="45E627BF" w14:textId="77777777" w:rsidTr="003B5EC8">
        <w:tc>
          <w:tcPr>
            <w:tcW w:w="1808" w:type="pct"/>
            <w:shd w:val="clear" w:color="auto" w:fill="D9D9D9" w:themeFill="background1" w:themeFillShade="D9"/>
            <w:vAlign w:val="center"/>
          </w:tcPr>
          <w:p w14:paraId="0520CC01" w14:textId="6BECF68F" w:rsidR="007D4BDF" w:rsidRPr="004340F7" w:rsidRDefault="007D4BDF" w:rsidP="003B5EC8">
            <w:pPr>
              <w:spacing w:after="0" w:line="240" w:lineRule="auto"/>
              <w:jc w:val="center"/>
              <w:rPr>
                <w:rStyle w:val="Nmerodepgina"/>
                <w:rFonts w:cs="Calibri"/>
                <w:b/>
                <w:color w:val="auto"/>
              </w:rPr>
            </w:pPr>
            <w:r w:rsidRPr="004340F7">
              <w:rPr>
                <w:rFonts w:eastAsia="Times New Roman" w:cs="Calibri"/>
                <w:b/>
                <w:color w:val="auto"/>
                <w:lang w:val="es-ES" w:eastAsia="es-ES"/>
              </w:rPr>
              <w:t>M</w:t>
            </w:r>
            <w:r w:rsidRPr="004340F7">
              <w:rPr>
                <w:rFonts w:eastAsia="Times New Roman"/>
                <w:b/>
                <w:color w:val="auto"/>
                <w:lang w:val="es-ES" w:eastAsia="es-ES"/>
              </w:rPr>
              <w:t xml:space="preserve">ODIFICACIÓN NRO. </w:t>
            </w:r>
            <w:r w:rsidR="001F4406" w:rsidRPr="004340F7">
              <w:rPr>
                <w:rFonts w:eastAsia="Times New Roman"/>
                <w:b/>
                <w:color w:val="auto"/>
                <w:lang w:val="es-ES" w:eastAsia="es-ES"/>
              </w:rPr>
              <w:t>CO1.CTRMOD.18449624</w:t>
            </w:r>
          </w:p>
        </w:tc>
        <w:tc>
          <w:tcPr>
            <w:tcW w:w="3192" w:type="pct"/>
            <w:shd w:val="clear" w:color="auto" w:fill="D9D9D9" w:themeFill="background1" w:themeFillShade="D9"/>
            <w:vAlign w:val="center"/>
          </w:tcPr>
          <w:p w14:paraId="7B69FD7F" w14:textId="7ECDFC62" w:rsidR="001F4406" w:rsidRPr="004340F7" w:rsidRDefault="001F4406" w:rsidP="003B5EC8">
            <w:pPr>
              <w:spacing w:after="0" w:line="240" w:lineRule="auto"/>
              <w:jc w:val="center"/>
              <w:rPr>
                <w:rFonts w:eastAsia="Times New Roman" w:cs="Calibri"/>
                <w:color w:val="auto"/>
                <w:lang w:eastAsia="es-ES"/>
              </w:rPr>
            </w:pPr>
            <w:r w:rsidRPr="004340F7">
              <w:rPr>
                <w:rFonts w:eastAsia="Times New Roman" w:cs="Calibri"/>
                <w:color w:val="auto"/>
                <w:lang w:eastAsia="es-ES"/>
              </w:rPr>
              <w:t>26/02/2025</w:t>
            </w:r>
          </w:p>
          <w:p w14:paraId="0AF77A01" w14:textId="77777777" w:rsidR="001F4406" w:rsidRPr="004340F7" w:rsidRDefault="001F4406" w:rsidP="003B5EC8">
            <w:pPr>
              <w:spacing w:after="0" w:line="240" w:lineRule="auto"/>
              <w:jc w:val="center"/>
              <w:rPr>
                <w:rFonts w:asciiTheme="majorHAnsi" w:hAnsiTheme="majorHAnsi" w:cstheme="majorHAnsi"/>
                <w:color w:val="auto"/>
              </w:rPr>
            </w:pPr>
            <w:r w:rsidRPr="004340F7">
              <w:rPr>
                <w:rFonts w:asciiTheme="majorHAnsi" w:hAnsiTheme="majorHAnsi" w:cstheme="majorHAnsi"/>
                <w:color w:val="auto"/>
              </w:rPr>
              <w:t>10 de febrero del 2025</w:t>
            </w:r>
          </w:p>
          <w:p w14:paraId="23A859F3" w14:textId="195CA5F2" w:rsidR="003945A2" w:rsidRPr="004340F7" w:rsidRDefault="003945A2" w:rsidP="003B5EC8">
            <w:pPr>
              <w:spacing w:line="240" w:lineRule="auto"/>
              <w:jc w:val="center"/>
              <w:rPr>
                <w:rFonts w:eastAsia="Times New Roman" w:cs="Calibri"/>
                <w:color w:val="auto"/>
                <w:lang w:val="es-ES" w:eastAsia="es-ES"/>
              </w:rPr>
            </w:pPr>
            <w:r w:rsidRPr="004340F7">
              <w:rPr>
                <w:rFonts w:eastAsia="Times New Roman" w:cs="Calibri"/>
                <w:color w:val="auto"/>
                <w:lang w:val="es-ES" w:eastAsia="es-ES"/>
              </w:rPr>
              <w:t>Campo 1 - Prestación de servicios de carácter temporal de un tecnólogo para apoyar el desarrollo y organización de las colecciones y los servicios de información de la biblioteca en correspondencia con el Manual de funcionamiento del Sistema de Bibliotecas. - Precio unitario valor ha cambiado para 26.040.000,00.</w:t>
            </w:r>
          </w:p>
          <w:p w14:paraId="0C8F803E" w14:textId="1256F38F" w:rsidR="003945A2" w:rsidRPr="004340F7" w:rsidRDefault="003945A2" w:rsidP="003B5EC8">
            <w:pPr>
              <w:spacing w:line="240" w:lineRule="auto"/>
              <w:jc w:val="center"/>
              <w:rPr>
                <w:rFonts w:eastAsia="Times New Roman" w:cs="Calibri"/>
                <w:color w:val="auto"/>
                <w:lang w:val="es-ES" w:eastAsia="es-ES"/>
              </w:rPr>
            </w:pPr>
            <w:r w:rsidRPr="004340F7">
              <w:rPr>
                <w:rFonts w:eastAsia="Times New Roman" w:cs="Calibri"/>
                <w:color w:val="auto"/>
                <w:lang w:val="es-ES" w:eastAsia="es-ES"/>
              </w:rPr>
              <w:t>El campo de la modificación Duración fue cambiado desde 315 hasta 310</w:t>
            </w:r>
          </w:p>
          <w:p w14:paraId="78379081" w14:textId="2CCA62BB" w:rsidR="003945A2" w:rsidRPr="004340F7" w:rsidRDefault="003945A2" w:rsidP="003B5EC8">
            <w:pPr>
              <w:spacing w:line="240" w:lineRule="auto"/>
              <w:jc w:val="center"/>
              <w:rPr>
                <w:rFonts w:eastAsia="Times New Roman" w:cs="Calibri"/>
                <w:color w:val="auto"/>
                <w:lang w:val="es-ES" w:eastAsia="es-ES"/>
              </w:rPr>
            </w:pPr>
            <w:r w:rsidRPr="004340F7">
              <w:rPr>
                <w:rFonts w:eastAsia="Times New Roman" w:cs="Calibri"/>
                <w:color w:val="auto"/>
                <w:lang w:val="es-ES" w:eastAsia="es-ES"/>
              </w:rPr>
              <w:t>El campo de la modificación Presupuesto General de la Nación - PGN fue cambiado desde 26.208.000,00 hasta 26.040.000,00</w:t>
            </w:r>
          </w:p>
          <w:p w14:paraId="563EE50E" w14:textId="6B3A7919" w:rsidR="007D4BDF" w:rsidRPr="004340F7" w:rsidRDefault="003945A2" w:rsidP="003B5EC8">
            <w:pPr>
              <w:spacing w:after="0" w:line="240" w:lineRule="auto"/>
              <w:jc w:val="center"/>
              <w:rPr>
                <w:rStyle w:val="Nmerodepgina"/>
                <w:rFonts w:cs="Calibri"/>
                <w:b/>
                <w:color w:val="auto"/>
              </w:rPr>
            </w:pPr>
            <w:r w:rsidRPr="004340F7">
              <w:rPr>
                <w:rFonts w:eastAsia="Times New Roman" w:cs="Calibri"/>
                <w:color w:val="auto"/>
                <w:lang w:val="es-ES" w:eastAsia="es-ES"/>
              </w:rPr>
              <w:t>El campo de la modificación Fuente de los recursos Total: fue cambiado desde 26.208.000,00 hasta 26.040.000,00</w:t>
            </w:r>
          </w:p>
        </w:tc>
      </w:tr>
      <w:tr w:rsidR="004340F7" w:rsidRPr="004340F7" w14:paraId="479EC756" w14:textId="77777777" w:rsidTr="003B5EC8">
        <w:tc>
          <w:tcPr>
            <w:tcW w:w="1808" w:type="pct"/>
            <w:shd w:val="clear" w:color="auto" w:fill="D9D9D9" w:themeFill="background1" w:themeFillShade="D9"/>
            <w:vAlign w:val="center"/>
          </w:tcPr>
          <w:p w14:paraId="3BCBC83B" w14:textId="04305F55" w:rsidR="007D4BDF" w:rsidRPr="004340F7" w:rsidRDefault="007D4BDF" w:rsidP="003B5EC8">
            <w:pPr>
              <w:spacing w:after="0" w:line="240" w:lineRule="auto"/>
              <w:jc w:val="center"/>
              <w:rPr>
                <w:rStyle w:val="Nmerodepgina"/>
                <w:rFonts w:cs="Calibri"/>
                <w:b/>
                <w:color w:val="auto"/>
              </w:rPr>
            </w:pPr>
            <w:r w:rsidRPr="004340F7">
              <w:rPr>
                <w:rFonts w:eastAsia="Times New Roman" w:cs="Calibri"/>
                <w:b/>
                <w:color w:val="auto"/>
                <w:lang w:val="es-ES" w:eastAsia="es-ES"/>
              </w:rPr>
              <w:t xml:space="preserve">CDP QUE RESPALDA EL </w:t>
            </w:r>
            <w:r w:rsidR="00020D5E" w:rsidRPr="004340F7">
              <w:rPr>
                <w:rFonts w:eastAsia="Times New Roman" w:cs="Calibri"/>
                <w:b/>
                <w:color w:val="auto"/>
                <w:lang w:val="es-ES" w:eastAsia="es-ES"/>
              </w:rPr>
              <w:t>MODIFICATORIO</w:t>
            </w:r>
          </w:p>
        </w:tc>
        <w:tc>
          <w:tcPr>
            <w:tcW w:w="3192" w:type="pct"/>
            <w:shd w:val="clear" w:color="auto" w:fill="D9D9D9" w:themeFill="background1" w:themeFillShade="D9"/>
            <w:vAlign w:val="center"/>
          </w:tcPr>
          <w:p w14:paraId="13CD5767" w14:textId="16340F5B" w:rsidR="007D4BDF" w:rsidRPr="004340F7" w:rsidRDefault="003945A2" w:rsidP="003B5EC8">
            <w:pPr>
              <w:spacing w:after="0" w:line="240" w:lineRule="auto"/>
              <w:jc w:val="center"/>
              <w:rPr>
                <w:rStyle w:val="Nmerodepgina"/>
                <w:rFonts w:cs="Calibri"/>
                <w:b/>
                <w:color w:val="auto"/>
              </w:rPr>
            </w:pPr>
            <w:r w:rsidRPr="004340F7">
              <w:rPr>
                <w:rFonts w:asciiTheme="majorHAnsi" w:eastAsia="Arial" w:hAnsiTheme="majorHAnsi" w:cs="Arial"/>
                <w:color w:val="auto"/>
                <w:lang w:eastAsia="es-CO" w:bidi="es-CO"/>
              </w:rPr>
              <w:t>3225</w:t>
            </w:r>
          </w:p>
        </w:tc>
      </w:tr>
      <w:tr w:rsidR="004340F7" w:rsidRPr="004340F7" w14:paraId="525AB627" w14:textId="77777777" w:rsidTr="003B5EC8">
        <w:tc>
          <w:tcPr>
            <w:tcW w:w="1808" w:type="pct"/>
            <w:shd w:val="clear" w:color="auto" w:fill="D9D9D9" w:themeFill="background1" w:themeFillShade="D9"/>
            <w:vAlign w:val="center"/>
          </w:tcPr>
          <w:p w14:paraId="630F2DDB" w14:textId="00D0CDCD" w:rsidR="007D4BDF" w:rsidRPr="004340F7" w:rsidRDefault="00020D5E" w:rsidP="003B5EC8">
            <w:pPr>
              <w:spacing w:after="0" w:line="240" w:lineRule="auto"/>
              <w:jc w:val="center"/>
              <w:rPr>
                <w:rStyle w:val="Nmerodepgina"/>
                <w:rFonts w:cs="Calibri"/>
                <w:b/>
                <w:color w:val="auto"/>
              </w:rPr>
            </w:pPr>
            <w:r w:rsidRPr="004340F7">
              <w:rPr>
                <w:rFonts w:eastAsia="Times New Roman" w:cs="Calibri"/>
                <w:b/>
                <w:color w:val="auto"/>
                <w:lang w:val="es-ES" w:eastAsia="es-ES"/>
              </w:rPr>
              <w:t>CRP QUE RESPALDA EL MODIFICATORIO</w:t>
            </w:r>
          </w:p>
        </w:tc>
        <w:tc>
          <w:tcPr>
            <w:tcW w:w="3192" w:type="pct"/>
            <w:shd w:val="clear" w:color="auto" w:fill="D9D9D9" w:themeFill="background1" w:themeFillShade="D9"/>
            <w:vAlign w:val="center"/>
          </w:tcPr>
          <w:p w14:paraId="585F12A2" w14:textId="0C5FD9A2" w:rsidR="007D4BDF" w:rsidRPr="004340F7" w:rsidRDefault="003945A2" w:rsidP="003B5EC8">
            <w:pPr>
              <w:spacing w:after="0" w:line="240" w:lineRule="auto"/>
              <w:jc w:val="center"/>
              <w:rPr>
                <w:rStyle w:val="Nmerodepgina"/>
                <w:rFonts w:cs="Calibri"/>
                <w:b/>
                <w:color w:val="auto"/>
              </w:rPr>
            </w:pPr>
            <w:r w:rsidRPr="004340F7">
              <w:rPr>
                <w:rFonts w:asciiTheme="majorHAnsi" w:eastAsia="Arial" w:hAnsiTheme="majorHAnsi" w:cs="Arial"/>
                <w:color w:val="auto"/>
                <w:lang w:eastAsia="es-CO" w:bidi="es-CO"/>
              </w:rPr>
              <w:t>14125</w:t>
            </w:r>
          </w:p>
        </w:tc>
      </w:tr>
      <w:tr w:rsidR="004340F7" w:rsidRPr="004340F7" w14:paraId="1E865059" w14:textId="77777777" w:rsidTr="003B5EC8">
        <w:tc>
          <w:tcPr>
            <w:tcW w:w="1808" w:type="pct"/>
            <w:shd w:val="clear" w:color="auto" w:fill="D9D9D9" w:themeFill="background1" w:themeFillShade="D9"/>
            <w:vAlign w:val="center"/>
          </w:tcPr>
          <w:p w14:paraId="3583CB2D" w14:textId="3A7B8DA5" w:rsidR="007D4BDF" w:rsidRPr="004340F7" w:rsidRDefault="007D4BDF" w:rsidP="003B5EC8">
            <w:pPr>
              <w:spacing w:after="0" w:line="240" w:lineRule="auto"/>
              <w:jc w:val="center"/>
              <w:rPr>
                <w:rStyle w:val="Nmerodepgina"/>
                <w:rFonts w:cs="Calibri"/>
                <w:b/>
                <w:color w:val="auto"/>
              </w:rPr>
            </w:pPr>
            <w:r w:rsidRPr="004340F7">
              <w:rPr>
                <w:rFonts w:eastAsia="Times New Roman" w:cs="Calibri"/>
                <w:b/>
                <w:color w:val="auto"/>
                <w:lang w:val="es-ES" w:eastAsia="es-ES"/>
              </w:rPr>
              <w:t>SUSPENSIÓN</w:t>
            </w:r>
          </w:p>
        </w:tc>
        <w:tc>
          <w:tcPr>
            <w:tcW w:w="3192" w:type="pct"/>
            <w:shd w:val="clear" w:color="auto" w:fill="D9D9D9" w:themeFill="background1" w:themeFillShade="D9"/>
            <w:vAlign w:val="center"/>
          </w:tcPr>
          <w:p w14:paraId="1C164CA0" w14:textId="280135EB" w:rsidR="007D4BDF" w:rsidRPr="004340F7" w:rsidRDefault="003945A2" w:rsidP="003B5EC8">
            <w:pPr>
              <w:spacing w:after="0" w:line="240" w:lineRule="auto"/>
              <w:jc w:val="center"/>
              <w:rPr>
                <w:rStyle w:val="Nmerodepgina"/>
                <w:rFonts w:cs="Calibri"/>
                <w:b/>
                <w:color w:val="auto"/>
              </w:rPr>
            </w:pPr>
            <w:r w:rsidRPr="004340F7">
              <w:rPr>
                <w:rFonts w:eastAsia="Times New Roman"/>
                <w:color w:val="auto"/>
                <w:lang w:val="es-ES" w:eastAsia="es-ES"/>
              </w:rPr>
              <w:t>No aplica</w:t>
            </w:r>
          </w:p>
        </w:tc>
      </w:tr>
      <w:tr w:rsidR="004340F7" w:rsidRPr="004340F7" w14:paraId="4776F7FE" w14:textId="77777777" w:rsidTr="003B5EC8">
        <w:tc>
          <w:tcPr>
            <w:tcW w:w="1808" w:type="pct"/>
            <w:shd w:val="clear" w:color="auto" w:fill="D9D9D9" w:themeFill="background1" w:themeFillShade="D9"/>
            <w:vAlign w:val="center"/>
          </w:tcPr>
          <w:p w14:paraId="3EC81C86" w14:textId="432A1769" w:rsidR="007D4BDF" w:rsidRPr="004340F7" w:rsidRDefault="007D4BDF" w:rsidP="003B5EC8">
            <w:pPr>
              <w:spacing w:after="0" w:line="240" w:lineRule="auto"/>
              <w:jc w:val="center"/>
              <w:rPr>
                <w:rStyle w:val="Nmerodepgina"/>
                <w:rFonts w:cs="Calibri"/>
                <w:b/>
                <w:color w:val="auto"/>
              </w:rPr>
            </w:pPr>
            <w:r w:rsidRPr="004340F7">
              <w:rPr>
                <w:rFonts w:eastAsia="Times New Roman" w:cs="Calibri"/>
                <w:b/>
                <w:color w:val="auto"/>
                <w:lang w:val="es-ES" w:eastAsia="es-ES"/>
              </w:rPr>
              <w:t>CESIÓN DE CONTRATO</w:t>
            </w:r>
          </w:p>
        </w:tc>
        <w:tc>
          <w:tcPr>
            <w:tcW w:w="3192" w:type="pct"/>
            <w:shd w:val="clear" w:color="auto" w:fill="D9D9D9" w:themeFill="background1" w:themeFillShade="D9"/>
            <w:vAlign w:val="center"/>
          </w:tcPr>
          <w:p w14:paraId="1DFB2995" w14:textId="02E29AD9" w:rsidR="007D4BDF" w:rsidRPr="004340F7" w:rsidRDefault="003945A2" w:rsidP="003B5EC8">
            <w:pPr>
              <w:spacing w:after="0" w:line="240" w:lineRule="auto"/>
              <w:jc w:val="center"/>
              <w:rPr>
                <w:rStyle w:val="Nmerodepgina"/>
                <w:rFonts w:eastAsia="Times New Roman" w:cs="Calibri"/>
                <w:color w:val="auto"/>
                <w:lang w:val="es-ES" w:eastAsia="es-ES"/>
              </w:rPr>
            </w:pPr>
            <w:r w:rsidRPr="004340F7">
              <w:rPr>
                <w:color w:val="auto"/>
              </w:rPr>
              <w:t>No aplica</w:t>
            </w:r>
          </w:p>
        </w:tc>
      </w:tr>
      <w:tr w:rsidR="004340F7" w:rsidRPr="004340F7" w14:paraId="1EFEC502" w14:textId="77777777" w:rsidTr="003B5EC8">
        <w:tc>
          <w:tcPr>
            <w:tcW w:w="1808" w:type="pct"/>
            <w:shd w:val="clear" w:color="auto" w:fill="D9D9D9" w:themeFill="background1" w:themeFillShade="D9"/>
            <w:vAlign w:val="center"/>
          </w:tcPr>
          <w:p w14:paraId="6AA81DA8" w14:textId="2B0481DC" w:rsidR="007D4BDF" w:rsidRPr="004340F7" w:rsidRDefault="007D4BDF" w:rsidP="003B5EC8">
            <w:pPr>
              <w:spacing w:after="0" w:line="240" w:lineRule="auto"/>
              <w:jc w:val="center"/>
              <w:rPr>
                <w:rStyle w:val="Nmerodepgina"/>
                <w:rFonts w:cs="Calibri"/>
                <w:b/>
                <w:color w:val="auto"/>
              </w:rPr>
            </w:pPr>
            <w:r w:rsidRPr="004340F7">
              <w:rPr>
                <w:rFonts w:eastAsia="Times New Roman" w:cs="Calibri"/>
                <w:b/>
                <w:color w:val="auto"/>
                <w:lang w:val="es-ES" w:eastAsia="es-ES"/>
              </w:rPr>
              <w:t>FECHA DE SUSCRIPCIÓN DE LA CESIÓN</w:t>
            </w:r>
          </w:p>
        </w:tc>
        <w:tc>
          <w:tcPr>
            <w:tcW w:w="3192" w:type="pct"/>
            <w:shd w:val="clear" w:color="auto" w:fill="D9D9D9" w:themeFill="background1" w:themeFillShade="D9"/>
            <w:vAlign w:val="center"/>
          </w:tcPr>
          <w:p w14:paraId="4E86A899" w14:textId="0E14D1D7" w:rsidR="007D4BDF" w:rsidRPr="004340F7" w:rsidRDefault="003945A2" w:rsidP="003B5EC8">
            <w:pPr>
              <w:spacing w:after="0" w:line="240" w:lineRule="auto"/>
              <w:jc w:val="center"/>
              <w:rPr>
                <w:rStyle w:val="Nmerodepgina"/>
                <w:rFonts w:cs="Calibri"/>
                <w:b/>
                <w:color w:val="auto"/>
              </w:rPr>
            </w:pPr>
            <w:r w:rsidRPr="004340F7">
              <w:rPr>
                <w:color w:val="auto"/>
              </w:rPr>
              <w:t>No aplica</w:t>
            </w:r>
          </w:p>
        </w:tc>
      </w:tr>
      <w:tr w:rsidR="003B5EC8" w:rsidRPr="004340F7" w14:paraId="728A6573" w14:textId="77777777" w:rsidTr="003B5EC8">
        <w:tc>
          <w:tcPr>
            <w:tcW w:w="1808" w:type="pct"/>
            <w:shd w:val="clear" w:color="auto" w:fill="D9D9D9" w:themeFill="background1" w:themeFillShade="D9"/>
            <w:vAlign w:val="center"/>
          </w:tcPr>
          <w:p w14:paraId="70EC5918" w14:textId="1BFAF5CC" w:rsidR="007D4BDF" w:rsidRPr="004340F7" w:rsidRDefault="007D4BDF" w:rsidP="003B5EC8">
            <w:pPr>
              <w:spacing w:after="0" w:line="240" w:lineRule="auto"/>
              <w:jc w:val="center"/>
              <w:rPr>
                <w:rStyle w:val="Nmerodepgina"/>
                <w:rFonts w:cs="Calibri"/>
                <w:b/>
                <w:color w:val="auto"/>
              </w:rPr>
            </w:pPr>
            <w:r w:rsidRPr="004340F7">
              <w:rPr>
                <w:rFonts w:eastAsia="Times New Roman" w:cs="Calibri"/>
                <w:b/>
                <w:color w:val="auto"/>
                <w:lang w:val="es-ES" w:eastAsia="es-ES"/>
              </w:rPr>
              <w:t>FECHA DE INICIO DE LA CESIÓN</w:t>
            </w:r>
          </w:p>
        </w:tc>
        <w:tc>
          <w:tcPr>
            <w:tcW w:w="3192" w:type="pct"/>
            <w:shd w:val="clear" w:color="auto" w:fill="D9D9D9" w:themeFill="background1" w:themeFillShade="D9"/>
            <w:vAlign w:val="center"/>
          </w:tcPr>
          <w:p w14:paraId="3622DD23" w14:textId="03C47DBB" w:rsidR="007D4BDF" w:rsidRPr="004340F7" w:rsidRDefault="003945A2" w:rsidP="003B5EC8">
            <w:pPr>
              <w:spacing w:after="0" w:line="240" w:lineRule="auto"/>
              <w:jc w:val="center"/>
              <w:rPr>
                <w:rStyle w:val="Nmerodepgina"/>
                <w:rFonts w:cs="Calibri"/>
                <w:b/>
                <w:bCs/>
                <w:color w:val="auto"/>
              </w:rPr>
            </w:pPr>
            <w:r w:rsidRPr="004340F7">
              <w:rPr>
                <w:color w:val="auto"/>
              </w:rPr>
              <w:t>No aplica</w:t>
            </w:r>
          </w:p>
        </w:tc>
      </w:tr>
    </w:tbl>
    <w:p w14:paraId="39FBB3C5" w14:textId="77777777" w:rsidR="00A040BB" w:rsidRDefault="00A040BB" w:rsidP="0079725E">
      <w:pPr>
        <w:rPr>
          <w:rStyle w:val="Nmerodepgina"/>
          <w:rFonts w:cs="Calibri"/>
          <w:bCs/>
          <w:color w:val="auto"/>
        </w:rPr>
      </w:pPr>
    </w:p>
    <w:p w14:paraId="18BBD3B1" w14:textId="77777777" w:rsidR="000914D2" w:rsidRDefault="000914D2" w:rsidP="0079725E">
      <w:pPr>
        <w:rPr>
          <w:rStyle w:val="Nmerodepgina"/>
          <w:rFonts w:cs="Calibri"/>
          <w:bCs/>
          <w:color w:val="auto"/>
        </w:rPr>
      </w:pPr>
    </w:p>
    <w:p w14:paraId="5092A7C5" w14:textId="77777777" w:rsidR="000914D2" w:rsidRDefault="000914D2" w:rsidP="0079725E">
      <w:pPr>
        <w:rPr>
          <w:rStyle w:val="Nmerodepgina"/>
          <w:rFonts w:cs="Calibri"/>
          <w:bCs/>
          <w:color w:val="auto"/>
        </w:rPr>
      </w:pPr>
    </w:p>
    <w:p w14:paraId="685263B0" w14:textId="77777777" w:rsidR="000914D2" w:rsidRPr="004340F7" w:rsidRDefault="000914D2" w:rsidP="0079725E">
      <w:pPr>
        <w:rPr>
          <w:rStyle w:val="Nmerodepgina"/>
          <w:rFonts w:cs="Calibri"/>
          <w:bCs/>
          <w:color w:val="auto"/>
        </w:rPr>
      </w:pPr>
    </w:p>
    <w:p w14:paraId="79EEF8EF" w14:textId="77777777" w:rsidR="00E5352B" w:rsidRPr="004340F7" w:rsidRDefault="71A1899B" w:rsidP="007C1A5F">
      <w:pPr>
        <w:pStyle w:val="Ttulo1"/>
        <w:rPr>
          <w:b w:val="0"/>
          <w:color w:val="auto"/>
          <w:lang w:val="es-ES" w:eastAsia="es-ES"/>
        </w:rPr>
      </w:pPr>
      <w:r w:rsidRPr="004340F7">
        <w:rPr>
          <w:color w:val="auto"/>
        </w:rPr>
        <w:lastRenderedPageBreak/>
        <w:t>ASPECTOS</w:t>
      </w:r>
      <w:r w:rsidRPr="004340F7">
        <w:rPr>
          <w:color w:val="auto"/>
          <w:lang w:val="es-ES" w:eastAsia="es-ES"/>
        </w:rPr>
        <w:t xml:space="preserve"> TÉCNICOS</w:t>
      </w:r>
    </w:p>
    <w:p w14:paraId="5FD0D398" w14:textId="77777777" w:rsidR="00E5352B" w:rsidRPr="004340F7" w:rsidRDefault="00E5352B" w:rsidP="009772BA">
      <w:pPr>
        <w:widowControl w:val="0"/>
        <w:adjustRightInd w:val="0"/>
        <w:ind w:right="6"/>
        <w:rPr>
          <w:rFonts w:eastAsia="Times New Roman" w:cs="Calibri"/>
          <w:color w:val="auto"/>
          <w:lang w:val="es-ES" w:eastAsia="es-ES"/>
        </w:rPr>
      </w:pPr>
    </w:p>
    <w:p w14:paraId="69526846" w14:textId="77B83E43" w:rsidR="00E5352B" w:rsidRPr="004340F7" w:rsidRDefault="007C1A5F" w:rsidP="007C1A5F">
      <w:pPr>
        <w:pStyle w:val="Ttulo2"/>
        <w:numPr>
          <w:ilvl w:val="1"/>
          <w:numId w:val="35"/>
        </w:numPr>
        <w:ind w:left="567" w:hanging="567"/>
        <w:rPr>
          <w:b w:val="0"/>
          <w:lang w:val="es-ES" w:eastAsia="es-ES"/>
        </w:rPr>
      </w:pPr>
      <w:r w:rsidRPr="004340F7">
        <w:rPr>
          <w:lang w:val="es-ES" w:eastAsia="es-ES"/>
        </w:rPr>
        <w:t>Obligaciones</w:t>
      </w:r>
    </w:p>
    <w:p w14:paraId="19774183" w14:textId="77777777" w:rsidR="00E5352B" w:rsidRPr="004340F7" w:rsidRDefault="00E5352B" w:rsidP="009772BA">
      <w:pPr>
        <w:widowControl w:val="0"/>
        <w:adjustRightInd w:val="0"/>
        <w:ind w:right="6"/>
        <w:rPr>
          <w:rFonts w:eastAsia="Times New Roman" w:cs="Calibri"/>
          <w:color w:val="auto"/>
          <w:lang w:val="es-ES" w:eastAsia="es-ES"/>
        </w:rPr>
      </w:pPr>
    </w:p>
    <w:p w14:paraId="2339C2B2" w14:textId="2D2B35BA" w:rsidR="00E5352B" w:rsidRPr="004340F7" w:rsidRDefault="71A1899B" w:rsidP="003B5EC8">
      <w:pPr>
        <w:spacing w:line="240" w:lineRule="auto"/>
        <w:rPr>
          <w:rStyle w:val="Nmerodepgina"/>
          <w:rFonts w:cs="Calibri"/>
          <w:bCs/>
          <w:color w:val="auto"/>
        </w:rPr>
      </w:pPr>
      <w:r w:rsidRPr="004340F7">
        <w:rPr>
          <w:rFonts w:eastAsia="Times New Roman" w:cs="Calibri"/>
          <w:color w:val="auto"/>
          <w:lang w:val="es-ES" w:eastAsia="es-ES"/>
        </w:rPr>
        <w:t xml:space="preserve">En virtud de la </w:t>
      </w:r>
      <w:r w:rsidR="009E77F4" w:rsidRPr="004340F7">
        <w:rPr>
          <w:rFonts w:eastAsia="Times New Roman" w:cs="Calibri"/>
          <w:color w:val="auto"/>
          <w:lang w:val="es-ES" w:eastAsia="es-ES"/>
        </w:rPr>
        <w:t>suscripción</w:t>
      </w:r>
      <w:r w:rsidR="003810E4" w:rsidRPr="004340F7">
        <w:rPr>
          <w:rFonts w:eastAsia="Times New Roman" w:cs="Calibri"/>
          <w:color w:val="auto"/>
          <w:lang w:val="es-ES" w:eastAsia="es-ES"/>
        </w:rPr>
        <w:t xml:space="preserve"> </w:t>
      </w:r>
      <w:r w:rsidR="003810E4" w:rsidRPr="004340F7">
        <w:rPr>
          <w:rFonts w:asciiTheme="majorHAnsi" w:hAnsiTheme="majorHAnsi" w:cstheme="majorHAnsi"/>
          <w:b/>
          <w:color w:val="auto"/>
        </w:rPr>
        <w:t>CO1.PCCNTR.7431970 del 2025</w:t>
      </w:r>
      <w:r w:rsidRPr="004340F7">
        <w:rPr>
          <w:rFonts w:eastAsia="Times New Roman" w:cs="Calibri"/>
          <w:color w:val="auto"/>
          <w:lang w:val="es-ES" w:eastAsia="es-ES"/>
        </w:rPr>
        <w:t xml:space="preserve"> el contratista adquirió las siguientes obligaciones:</w:t>
      </w:r>
    </w:p>
    <w:tbl>
      <w:tblPr>
        <w:tblStyle w:val="Tablaconcuadrcula"/>
        <w:tblW w:w="5000" w:type="pct"/>
        <w:tblLook w:val="04A0" w:firstRow="1" w:lastRow="0" w:firstColumn="1" w:lastColumn="0" w:noHBand="0" w:noVBand="1"/>
      </w:tblPr>
      <w:tblGrid>
        <w:gridCol w:w="3213"/>
        <w:gridCol w:w="3088"/>
        <w:gridCol w:w="3093"/>
      </w:tblGrid>
      <w:tr w:rsidR="004340F7" w:rsidRPr="004340F7" w14:paraId="6DC7201E" w14:textId="77777777" w:rsidTr="00AC73BE">
        <w:tc>
          <w:tcPr>
            <w:tcW w:w="1710" w:type="pct"/>
            <w:shd w:val="clear" w:color="auto" w:fill="D9D9D9" w:themeFill="background1" w:themeFillShade="D9"/>
            <w:vAlign w:val="center"/>
          </w:tcPr>
          <w:p w14:paraId="44A89BC7" w14:textId="6B695F71" w:rsidR="00A254A9" w:rsidRPr="004340F7" w:rsidRDefault="00A254A9" w:rsidP="003B5EC8">
            <w:pPr>
              <w:spacing w:after="0"/>
              <w:jc w:val="center"/>
              <w:rPr>
                <w:rStyle w:val="Nmerodepgina"/>
                <w:rFonts w:eastAsia="Times New Roman" w:cs="Calibri"/>
                <w:b/>
                <w:bCs/>
                <w:color w:val="auto"/>
                <w:lang w:val="es-ES" w:eastAsia="es-ES"/>
              </w:rPr>
            </w:pPr>
            <w:r w:rsidRPr="004340F7">
              <w:rPr>
                <w:rFonts w:eastAsia="Times New Roman" w:cs="Calibri"/>
                <w:b/>
                <w:bCs/>
                <w:color w:val="auto"/>
                <w:lang w:val="es-ES" w:eastAsia="es-ES"/>
              </w:rPr>
              <w:t>OBLIGACIONES</w:t>
            </w:r>
          </w:p>
        </w:tc>
        <w:tc>
          <w:tcPr>
            <w:tcW w:w="1644" w:type="pct"/>
            <w:shd w:val="clear" w:color="auto" w:fill="D9D9D9" w:themeFill="background1" w:themeFillShade="D9"/>
            <w:vAlign w:val="center"/>
          </w:tcPr>
          <w:p w14:paraId="578C11C8" w14:textId="15AD9EC9" w:rsidR="00A254A9" w:rsidRPr="004340F7" w:rsidRDefault="00A254A9" w:rsidP="003B5EC8">
            <w:pPr>
              <w:spacing w:after="0"/>
              <w:jc w:val="center"/>
              <w:rPr>
                <w:rStyle w:val="Nmerodepgina"/>
                <w:rFonts w:eastAsia="Times New Roman" w:cs="Calibri"/>
                <w:b/>
                <w:bCs/>
                <w:color w:val="auto"/>
                <w:lang w:val="es-ES" w:eastAsia="es-ES"/>
              </w:rPr>
            </w:pPr>
            <w:r w:rsidRPr="004340F7">
              <w:rPr>
                <w:rFonts w:eastAsia="Times New Roman" w:cs="Calibri"/>
                <w:b/>
                <w:bCs/>
                <w:color w:val="auto"/>
                <w:lang w:val="es-ES" w:eastAsia="es-ES"/>
              </w:rPr>
              <w:t>¿CUMPLIÓ?</w:t>
            </w:r>
          </w:p>
        </w:tc>
        <w:tc>
          <w:tcPr>
            <w:tcW w:w="1646" w:type="pct"/>
            <w:shd w:val="clear" w:color="auto" w:fill="D9D9D9" w:themeFill="background1" w:themeFillShade="D9"/>
            <w:vAlign w:val="center"/>
          </w:tcPr>
          <w:p w14:paraId="29383E9F" w14:textId="66C80AF2" w:rsidR="00A254A9" w:rsidRPr="004340F7" w:rsidRDefault="00A254A9" w:rsidP="003B5EC8">
            <w:pPr>
              <w:spacing w:after="0"/>
              <w:jc w:val="center"/>
              <w:rPr>
                <w:rStyle w:val="Nmerodepgina"/>
                <w:rFonts w:asciiTheme="majorHAnsi" w:hAnsiTheme="majorHAnsi" w:cstheme="majorHAnsi"/>
                <w:b/>
                <w:color w:val="auto"/>
              </w:rPr>
            </w:pPr>
            <w:r w:rsidRPr="004340F7">
              <w:rPr>
                <w:rFonts w:asciiTheme="majorHAnsi" w:hAnsiTheme="majorHAnsi" w:cstheme="majorHAnsi"/>
                <w:b/>
                <w:color w:val="auto"/>
              </w:rPr>
              <w:t>PRODUCTO O EVIDENCIA</w:t>
            </w:r>
          </w:p>
        </w:tc>
      </w:tr>
      <w:tr w:rsidR="004340F7" w:rsidRPr="004340F7" w14:paraId="74147F4E" w14:textId="77777777" w:rsidTr="00AC73BE">
        <w:trPr>
          <w:tblHeader/>
        </w:trPr>
        <w:tc>
          <w:tcPr>
            <w:tcW w:w="1710" w:type="pct"/>
            <w:vAlign w:val="center"/>
          </w:tcPr>
          <w:p w14:paraId="0B280E3F" w14:textId="77777777" w:rsidR="00A254A9" w:rsidRPr="004340F7" w:rsidRDefault="00A254A9" w:rsidP="003B5EC8">
            <w:pPr>
              <w:jc w:val="center"/>
              <w:rPr>
                <w:rFonts w:cstheme="majorHAnsi"/>
                <w:bCs/>
                <w:color w:val="auto"/>
              </w:rPr>
            </w:pPr>
            <w:r w:rsidRPr="004340F7">
              <w:rPr>
                <w:rFonts w:ascii="Arial" w:eastAsia="Arial" w:hAnsi="Arial" w:cs="Arial"/>
                <w:color w:val="auto"/>
              </w:rPr>
              <w:t>1.Proponer y apoyar el desarrollo del plan de trabajo que guíe la gestión de la biblioteca en las líneas: colecciones, servicios, extensión cultural y preservación de la memoria.</w:t>
            </w:r>
          </w:p>
        </w:tc>
        <w:tc>
          <w:tcPr>
            <w:tcW w:w="1644" w:type="pct"/>
            <w:vAlign w:val="center"/>
          </w:tcPr>
          <w:p w14:paraId="1AB7375E" w14:textId="77777777" w:rsidR="00A254A9" w:rsidRPr="004340F7" w:rsidRDefault="00A254A9" w:rsidP="003B5EC8">
            <w:pPr>
              <w:pStyle w:val="Default"/>
              <w:jc w:val="center"/>
              <w:rPr>
                <w:color w:val="auto"/>
              </w:rPr>
            </w:pPr>
            <w:r w:rsidRPr="004340F7">
              <w:rPr>
                <w:color w:val="auto"/>
                <w:sz w:val="22"/>
                <w:szCs w:val="22"/>
              </w:rPr>
              <w:t>SI Cumple</w:t>
            </w:r>
          </w:p>
          <w:p w14:paraId="01D3D8A2" w14:textId="77777777" w:rsidR="00A254A9" w:rsidRPr="004340F7" w:rsidRDefault="00A254A9" w:rsidP="003B5EC8">
            <w:pPr>
              <w:spacing w:after="0"/>
              <w:jc w:val="center"/>
              <w:rPr>
                <w:rFonts w:asciiTheme="majorHAnsi" w:hAnsiTheme="majorHAnsi" w:cstheme="majorHAnsi"/>
                <w:bCs/>
                <w:color w:val="auto"/>
              </w:rPr>
            </w:pPr>
          </w:p>
        </w:tc>
        <w:tc>
          <w:tcPr>
            <w:tcW w:w="1646" w:type="pct"/>
            <w:vAlign w:val="center"/>
          </w:tcPr>
          <w:p w14:paraId="019EE7C4" w14:textId="77777777" w:rsidR="00A254A9" w:rsidRDefault="00A254A9" w:rsidP="003B5EC8">
            <w:pPr>
              <w:pStyle w:val="Sinespaciado"/>
              <w:spacing w:after="0" w:line="240" w:lineRule="auto"/>
              <w:jc w:val="center"/>
            </w:pPr>
            <w:hyperlink r:id="rId8" w:history="1">
              <w:r w:rsidRPr="004340F7">
                <w:rPr>
                  <w:rStyle w:val="Hipervnculo"/>
                  <w:color w:val="auto"/>
                </w:rPr>
                <w:t>https://acortar.link/MrWc1X</w:t>
              </w:r>
            </w:hyperlink>
          </w:p>
          <w:p w14:paraId="3B4C2FDB" w14:textId="77777777" w:rsidR="00AC73BE" w:rsidRDefault="00AC73BE" w:rsidP="003B5EC8">
            <w:pPr>
              <w:pStyle w:val="Sinespaciado"/>
              <w:spacing w:after="0" w:line="240" w:lineRule="auto"/>
              <w:jc w:val="center"/>
              <w:rPr>
                <w:rFonts w:asciiTheme="majorHAnsi" w:hAnsiTheme="majorHAnsi" w:cstheme="majorHAnsi"/>
                <w:bCs/>
              </w:rPr>
            </w:pPr>
          </w:p>
          <w:p w14:paraId="372A7D45" w14:textId="276DD334" w:rsidR="00AC73BE" w:rsidRPr="004340F7" w:rsidRDefault="00AC73BE" w:rsidP="003B5EC8">
            <w:pPr>
              <w:pStyle w:val="Sinespaciado"/>
              <w:spacing w:after="0" w:line="240" w:lineRule="auto"/>
              <w:jc w:val="center"/>
              <w:rPr>
                <w:rFonts w:asciiTheme="majorHAnsi" w:hAnsiTheme="majorHAnsi" w:cstheme="majorHAnsi"/>
                <w:bCs/>
              </w:rPr>
            </w:pPr>
            <w:r w:rsidRPr="00AC73BE">
              <w:rPr>
                <w:rFonts w:asciiTheme="majorHAnsi" w:hAnsiTheme="majorHAnsi" w:cstheme="majorHAnsi"/>
                <w:bCs/>
              </w:rPr>
              <w:t>Durante el año 2025 se desarrollaron actividades cumpliendo con el objetivo en la gestión en bibliotecas en línea</w:t>
            </w:r>
          </w:p>
        </w:tc>
      </w:tr>
      <w:tr w:rsidR="004340F7" w:rsidRPr="004340F7" w14:paraId="1BA684CE" w14:textId="77777777" w:rsidTr="00AC73BE">
        <w:trPr>
          <w:tblHeader/>
        </w:trPr>
        <w:tc>
          <w:tcPr>
            <w:tcW w:w="1710" w:type="pct"/>
            <w:vAlign w:val="center"/>
          </w:tcPr>
          <w:p w14:paraId="5164CFDE" w14:textId="77777777" w:rsidR="00A254A9" w:rsidRPr="004340F7" w:rsidRDefault="00A254A9" w:rsidP="003B5EC8">
            <w:pPr>
              <w:pStyle w:val="Ttulo1"/>
              <w:numPr>
                <w:ilvl w:val="0"/>
                <w:numId w:val="0"/>
              </w:numPr>
              <w:jc w:val="center"/>
              <w:rPr>
                <w:rFonts w:ascii="Arial" w:eastAsia="Arial" w:hAnsi="Arial"/>
                <w:b w:val="0"/>
                <w:color w:val="auto"/>
                <w:szCs w:val="22"/>
              </w:rPr>
            </w:pPr>
            <w:r w:rsidRPr="004340F7">
              <w:rPr>
                <w:rFonts w:ascii="Arial" w:eastAsia="Arial" w:hAnsi="Arial"/>
                <w:b w:val="0"/>
                <w:color w:val="auto"/>
                <w:szCs w:val="22"/>
              </w:rPr>
              <w:t>2.Brindar a la comunidad educativa servicios de información innovadores para contribuir a la calidad de la formación profesional integral del Centro.</w:t>
            </w:r>
          </w:p>
        </w:tc>
        <w:tc>
          <w:tcPr>
            <w:tcW w:w="1644" w:type="pct"/>
            <w:vAlign w:val="center"/>
          </w:tcPr>
          <w:p w14:paraId="23874D4B" w14:textId="77777777" w:rsidR="00A254A9" w:rsidRPr="004340F7" w:rsidRDefault="00A254A9" w:rsidP="003B5EC8">
            <w:pPr>
              <w:pStyle w:val="Default"/>
              <w:jc w:val="center"/>
              <w:rPr>
                <w:color w:val="auto"/>
              </w:rPr>
            </w:pPr>
            <w:r w:rsidRPr="004340F7">
              <w:rPr>
                <w:color w:val="auto"/>
                <w:sz w:val="22"/>
                <w:szCs w:val="22"/>
              </w:rPr>
              <w:t>SI Cumple</w:t>
            </w:r>
          </w:p>
          <w:p w14:paraId="18AD0154" w14:textId="77777777" w:rsidR="00A254A9" w:rsidRPr="004340F7" w:rsidRDefault="00A254A9" w:rsidP="003B5EC8">
            <w:pPr>
              <w:spacing w:after="0"/>
              <w:jc w:val="center"/>
              <w:rPr>
                <w:rFonts w:asciiTheme="majorHAnsi" w:hAnsiTheme="majorHAnsi" w:cstheme="majorHAnsi"/>
                <w:bCs/>
                <w:color w:val="auto"/>
              </w:rPr>
            </w:pPr>
          </w:p>
        </w:tc>
        <w:tc>
          <w:tcPr>
            <w:tcW w:w="1646" w:type="pct"/>
            <w:vAlign w:val="center"/>
          </w:tcPr>
          <w:p w14:paraId="0CD0EFB1" w14:textId="382EB1D2" w:rsidR="00A254A9" w:rsidRPr="004340F7" w:rsidRDefault="00A254A9" w:rsidP="003B5EC8">
            <w:pPr>
              <w:pStyle w:val="Sinespaciado"/>
              <w:spacing w:after="0" w:line="240" w:lineRule="auto"/>
              <w:jc w:val="center"/>
            </w:pPr>
            <w:hyperlink r:id="rId9" w:history="1">
              <w:r w:rsidRPr="004340F7">
                <w:rPr>
                  <w:rStyle w:val="Hipervnculo"/>
                  <w:color w:val="auto"/>
                </w:rPr>
                <w:t>https://acortar.link/MrWc1X</w:t>
              </w:r>
            </w:hyperlink>
          </w:p>
          <w:p w14:paraId="46880416" w14:textId="77777777" w:rsidR="00A254A9" w:rsidRPr="004340F7" w:rsidRDefault="00A254A9" w:rsidP="003B5EC8">
            <w:pPr>
              <w:pStyle w:val="Sinespaciado"/>
              <w:spacing w:after="0" w:line="240" w:lineRule="auto"/>
              <w:jc w:val="center"/>
            </w:pPr>
          </w:p>
          <w:p w14:paraId="7E1142E5" w14:textId="77777777" w:rsidR="00AC73BE" w:rsidRPr="0062022C" w:rsidRDefault="00AC73BE" w:rsidP="00AC73BE">
            <w:pPr>
              <w:pStyle w:val="Sinespaciado"/>
              <w:spacing w:after="0" w:line="240" w:lineRule="auto"/>
              <w:jc w:val="both"/>
              <w:rPr>
                <w:rFonts w:asciiTheme="majorHAnsi" w:hAnsiTheme="majorHAnsi" w:cstheme="majorHAnsi"/>
              </w:rPr>
            </w:pPr>
            <w:r>
              <w:rPr>
                <w:rFonts w:asciiTheme="majorHAnsi" w:hAnsiTheme="majorHAnsi" w:cstheme="majorHAnsi"/>
              </w:rPr>
              <w:t>Durante el año 2025 se le brindo a la comunidad educativa los servicios de información con el fin de contribuir con la calidad de la FPI</w:t>
            </w:r>
          </w:p>
          <w:p w14:paraId="6B118EF7" w14:textId="77777777" w:rsidR="00A254A9" w:rsidRPr="004340F7" w:rsidRDefault="00A254A9" w:rsidP="003B5EC8">
            <w:pPr>
              <w:spacing w:after="0"/>
              <w:jc w:val="center"/>
              <w:rPr>
                <w:rFonts w:asciiTheme="majorHAnsi" w:hAnsiTheme="majorHAnsi" w:cstheme="majorHAnsi"/>
                <w:bCs/>
                <w:color w:val="auto"/>
              </w:rPr>
            </w:pPr>
          </w:p>
        </w:tc>
      </w:tr>
      <w:tr w:rsidR="004340F7" w:rsidRPr="004340F7" w14:paraId="65111F04" w14:textId="77777777" w:rsidTr="00AC73BE">
        <w:trPr>
          <w:tblHeader/>
        </w:trPr>
        <w:tc>
          <w:tcPr>
            <w:tcW w:w="1710" w:type="pct"/>
            <w:vAlign w:val="center"/>
          </w:tcPr>
          <w:p w14:paraId="5E419C0A" w14:textId="77777777" w:rsidR="00A254A9" w:rsidRPr="004340F7" w:rsidRDefault="00A254A9" w:rsidP="003B5EC8">
            <w:pPr>
              <w:pStyle w:val="Ttulo1"/>
              <w:numPr>
                <w:ilvl w:val="0"/>
                <w:numId w:val="0"/>
              </w:numPr>
              <w:jc w:val="center"/>
              <w:rPr>
                <w:rFonts w:ascii="Arial" w:eastAsia="Arial" w:hAnsi="Arial"/>
                <w:b w:val="0"/>
                <w:color w:val="auto"/>
                <w:szCs w:val="22"/>
              </w:rPr>
            </w:pPr>
            <w:r w:rsidRPr="004340F7">
              <w:rPr>
                <w:rFonts w:ascii="Arial" w:eastAsia="Arial" w:hAnsi="Arial"/>
                <w:b w:val="0"/>
                <w:color w:val="auto"/>
                <w:szCs w:val="22"/>
              </w:rPr>
              <w:t>3.Apoyar la programación para la realización de talleres de acceso y uso de la información disponible en el Sistema de Bibliotecas.</w:t>
            </w:r>
          </w:p>
        </w:tc>
        <w:tc>
          <w:tcPr>
            <w:tcW w:w="1644" w:type="pct"/>
            <w:vAlign w:val="center"/>
          </w:tcPr>
          <w:p w14:paraId="160C173C" w14:textId="77777777" w:rsidR="00A254A9" w:rsidRPr="004340F7" w:rsidRDefault="00A254A9" w:rsidP="003B5EC8">
            <w:pPr>
              <w:pStyle w:val="Default"/>
              <w:jc w:val="center"/>
              <w:rPr>
                <w:color w:val="auto"/>
              </w:rPr>
            </w:pPr>
            <w:r w:rsidRPr="004340F7">
              <w:rPr>
                <w:color w:val="auto"/>
                <w:sz w:val="22"/>
                <w:szCs w:val="22"/>
              </w:rPr>
              <w:t>SI Cumple</w:t>
            </w:r>
          </w:p>
          <w:p w14:paraId="68E405FA" w14:textId="77777777" w:rsidR="00A254A9" w:rsidRPr="004340F7" w:rsidRDefault="00A254A9" w:rsidP="003B5EC8">
            <w:pPr>
              <w:spacing w:after="0"/>
              <w:jc w:val="center"/>
              <w:rPr>
                <w:rFonts w:asciiTheme="majorHAnsi" w:hAnsiTheme="majorHAnsi" w:cstheme="majorHAnsi"/>
                <w:bCs/>
                <w:color w:val="auto"/>
              </w:rPr>
            </w:pPr>
          </w:p>
        </w:tc>
        <w:tc>
          <w:tcPr>
            <w:tcW w:w="1646" w:type="pct"/>
            <w:vAlign w:val="center"/>
          </w:tcPr>
          <w:p w14:paraId="3568843C" w14:textId="77777777" w:rsidR="00A254A9" w:rsidRDefault="00A254A9" w:rsidP="003B5EC8">
            <w:pPr>
              <w:spacing w:after="0"/>
              <w:jc w:val="center"/>
            </w:pPr>
            <w:hyperlink r:id="rId10" w:history="1">
              <w:r w:rsidRPr="004340F7">
                <w:rPr>
                  <w:rStyle w:val="Hipervnculo"/>
                  <w:color w:val="auto"/>
                </w:rPr>
                <w:t>https://acortar.link/MrWc1X</w:t>
              </w:r>
            </w:hyperlink>
          </w:p>
          <w:p w14:paraId="41969F83" w14:textId="77777777" w:rsidR="00AC73BE" w:rsidRDefault="00AC73BE" w:rsidP="003B5EC8">
            <w:pPr>
              <w:spacing w:after="0"/>
              <w:jc w:val="center"/>
              <w:rPr>
                <w:bCs/>
              </w:rPr>
            </w:pPr>
          </w:p>
          <w:p w14:paraId="0EC635F8" w14:textId="4A723B48" w:rsidR="00AC73BE" w:rsidRPr="004340F7" w:rsidRDefault="00AC73BE" w:rsidP="003B5EC8">
            <w:pPr>
              <w:spacing w:after="0"/>
              <w:jc w:val="center"/>
              <w:rPr>
                <w:rFonts w:asciiTheme="majorHAnsi" w:hAnsiTheme="majorHAnsi" w:cstheme="majorHAnsi"/>
                <w:bCs/>
                <w:color w:val="auto"/>
              </w:rPr>
            </w:pPr>
            <w:r>
              <w:rPr>
                <w:rFonts w:asciiTheme="majorHAnsi" w:hAnsiTheme="majorHAnsi" w:cstheme="majorHAnsi"/>
                <w:bCs/>
              </w:rPr>
              <w:t>Durante el año 2025 se realizaron talleres de acceso y uso de la información.</w:t>
            </w:r>
          </w:p>
        </w:tc>
      </w:tr>
      <w:tr w:rsidR="004340F7" w:rsidRPr="004340F7" w14:paraId="0C4A0B9C" w14:textId="77777777" w:rsidTr="00AC73BE">
        <w:trPr>
          <w:tblHeader/>
        </w:trPr>
        <w:tc>
          <w:tcPr>
            <w:tcW w:w="1710" w:type="pct"/>
            <w:vAlign w:val="center"/>
          </w:tcPr>
          <w:p w14:paraId="5CDFD7EF" w14:textId="77777777" w:rsidR="00A254A9" w:rsidRPr="004340F7" w:rsidRDefault="00A254A9" w:rsidP="003B5EC8">
            <w:pPr>
              <w:spacing w:after="0"/>
              <w:jc w:val="center"/>
              <w:rPr>
                <w:rFonts w:asciiTheme="majorHAnsi" w:hAnsiTheme="majorHAnsi" w:cstheme="majorHAnsi"/>
                <w:bCs/>
                <w:color w:val="auto"/>
              </w:rPr>
            </w:pPr>
            <w:r w:rsidRPr="004340F7">
              <w:rPr>
                <w:rFonts w:ascii="Arial" w:eastAsiaTheme="minorEastAsia" w:hAnsi="Arial" w:cs="Arial"/>
                <w:color w:val="auto"/>
                <w:lang w:eastAsia="es-CO"/>
              </w:rPr>
              <w:t xml:space="preserve">4.Apoyar la identificación y difusión de colecciones </w:t>
            </w:r>
            <w:proofErr w:type="gramStart"/>
            <w:r w:rsidRPr="004340F7">
              <w:rPr>
                <w:rFonts w:ascii="Arial" w:eastAsiaTheme="minorEastAsia" w:hAnsi="Arial" w:cs="Arial"/>
                <w:color w:val="auto"/>
                <w:lang w:eastAsia="es-CO"/>
              </w:rPr>
              <w:t>de acuerdo a</w:t>
            </w:r>
            <w:proofErr w:type="gramEnd"/>
            <w:r w:rsidRPr="004340F7">
              <w:rPr>
                <w:rFonts w:ascii="Arial" w:eastAsiaTheme="minorEastAsia" w:hAnsi="Arial" w:cs="Arial"/>
                <w:color w:val="auto"/>
                <w:lang w:eastAsia="es-CO"/>
              </w:rPr>
              <w:t xml:space="preserve"> las áreas o redes de conocimiento que atiende el centro de formación.</w:t>
            </w:r>
          </w:p>
        </w:tc>
        <w:tc>
          <w:tcPr>
            <w:tcW w:w="1644" w:type="pct"/>
            <w:vAlign w:val="center"/>
          </w:tcPr>
          <w:p w14:paraId="126BD2DB" w14:textId="77777777" w:rsidR="00A254A9" w:rsidRPr="004340F7" w:rsidRDefault="00A254A9" w:rsidP="003B5EC8">
            <w:pPr>
              <w:pStyle w:val="Default"/>
              <w:jc w:val="center"/>
              <w:rPr>
                <w:color w:val="auto"/>
              </w:rPr>
            </w:pPr>
            <w:r w:rsidRPr="004340F7">
              <w:rPr>
                <w:color w:val="auto"/>
                <w:sz w:val="22"/>
                <w:szCs w:val="22"/>
              </w:rPr>
              <w:t>SI Cumple</w:t>
            </w:r>
          </w:p>
          <w:p w14:paraId="4D84C5AB" w14:textId="77777777" w:rsidR="00A254A9" w:rsidRPr="004340F7" w:rsidRDefault="00A254A9" w:rsidP="003B5EC8">
            <w:pPr>
              <w:spacing w:after="0"/>
              <w:jc w:val="center"/>
              <w:rPr>
                <w:rFonts w:asciiTheme="majorHAnsi" w:hAnsiTheme="majorHAnsi" w:cstheme="majorHAnsi"/>
                <w:bCs/>
                <w:color w:val="auto"/>
              </w:rPr>
            </w:pPr>
          </w:p>
        </w:tc>
        <w:tc>
          <w:tcPr>
            <w:tcW w:w="1646" w:type="pct"/>
            <w:vAlign w:val="center"/>
          </w:tcPr>
          <w:p w14:paraId="6D6DCF11" w14:textId="77777777" w:rsidR="00A254A9" w:rsidRDefault="00A254A9" w:rsidP="003B5EC8">
            <w:pPr>
              <w:spacing w:after="0"/>
              <w:jc w:val="center"/>
            </w:pPr>
            <w:hyperlink r:id="rId11" w:history="1">
              <w:r w:rsidRPr="004340F7">
                <w:rPr>
                  <w:rStyle w:val="Hipervnculo"/>
                  <w:color w:val="auto"/>
                </w:rPr>
                <w:t>https://acortar.link/MrWc1X</w:t>
              </w:r>
            </w:hyperlink>
          </w:p>
          <w:p w14:paraId="79A00E1B" w14:textId="28ADC1C7" w:rsidR="00AC73BE" w:rsidRPr="004340F7" w:rsidRDefault="00AC73BE" w:rsidP="003B5EC8">
            <w:pPr>
              <w:spacing w:after="0"/>
              <w:jc w:val="center"/>
              <w:rPr>
                <w:rFonts w:asciiTheme="majorHAnsi" w:hAnsiTheme="majorHAnsi" w:cstheme="majorHAnsi"/>
                <w:bCs/>
                <w:color w:val="auto"/>
              </w:rPr>
            </w:pPr>
            <w:r>
              <w:rPr>
                <w:rFonts w:asciiTheme="majorHAnsi" w:hAnsiTheme="majorHAnsi" w:cstheme="majorHAnsi"/>
                <w:bCs/>
              </w:rPr>
              <w:t xml:space="preserve">En el año 2025 se apoyó en la identificación y difusión de las colecciones </w:t>
            </w:r>
            <w:r w:rsidRPr="0062022C">
              <w:rPr>
                <w:rFonts w:asciiTheme="majorHAnsi" w:eastAsiaTheme="minorEastAsia" w:hAnsiTheme="majorHAnsi" w:cstheme="majorHAnsi"/>
                <w:lang w:eastAsia="es-CO"/>
              </w:rPr>
              <w:t>que atiende el centro de formación.</w:t>
            </w:r>
          </w:p>
        </w:tc>
      </w:tr>
      <w:tr w:rsidR="004340F7" w:rsidRPr="004340F7" w14:paraId="009180C3" w14:textId="77777777" w:rsidTr="00AC73BE">
        <w:trPr>
          <w:tblHeader/>
        </w:trPr>
        <w:tc>
          <w:tcPr>
            <w:tcW w:w="1710" w:type="pct"/>
            <w:vAlign w:val="center"/>
          </w:tcPr>
          <w:p w14:paraId="0FAC256F" w14:textId="77777777" w:rsidR="00A254A9" w:rsidRPr="004340F7" w:rsidRDefault="00A254A9" w:rsidP="003B5EC8">
            <w:pPr>
              <w:spacing w:after="0"/>
              <w:jc w:val="center"/>
              <w:rPr>
                <w:rFonts w:asciiTheme="majorHAnsi" w:hAnsiTheme="majorHAnsi" w:cstheme="majorHAnsi"/>
                <w:bCs/>
                <w:color w:val="auto"/>
              </w:rPr>
            </w:pPr>
            <w:r w:rsidRPr="004340F7">
              <w:rPr>
                <w:rFonts w:ascii="Arial" w:hAnsi="Arial" w:cs="Arial"/>
                <w:color w:val="auto"/>
              </w:rPr>
              <w:t>5.Organizar las colecciones de acuerdo con el sistema de clasificación utilizado por el Sistema de Bibliotecas.</w:t>
            </w:r>
          </w:p>
        </w:tc>
        <w:tc>
          <w:tcPr>
            <w:tcW w:w="1644" w:type="pct"/>
            <w:vAlign w:val="center"/>
          </w:tcPr>
          <w:p w14:paraId="5A24CAEB" w14:textId="77777777" w:rsidR="00A254A9" w:rsidRPr="004340F7" w:rsidRDefault="00A254A9" w:rsidP="003B5EC8">
            <w:pPr>
              <w:pStyle w:val="Default"/>
              <w:jc w:val="center"/>
              <w:rPr>
                <w:color w:val="auto"/>
              </w:rPr>
            </w:pPr>
            <w:r w:rsidRPr="004340F7">
              <w:rPr>
                <w:color w:val="auto"/>
                <w:sz w:val="22"/>
                <w:szCs w:val="22"/>
              </w:rPr>
              <w:t>SI Cumple</w:t>
            </w:r>
          </w:p>
          <w:p w14:paraId="50899108" w14:textId="77777777" w:rsidR="00A254A9" w:rsidRPr="004340F7" w:rsidRDefault="00A254A9" w:rsidP="003B5EC8">
            <w:pPr>
              <w:spacing w:after="0"/>
              <w:jc w:val="center"/>
              <w:rPr>
                <w:rFonts w:asciiTheme="majorHAnsi" w:hAnsiTheme="majorHAnsi" w:cstheme="majorHAnsi"/>
                <w:bCs/>
                <w:color w:val="auto"/>
              </w:rPr>
            </w:pPr>
          </w:p>
        </w:tc>
        <w:tc>
          <w:tcPr>
            <w:tcW w:w="1646" w:type="pct"/>
            <w:vAlign w:val="center"/>
          </w:tcPr>
          <w:p w14:paraId="7CB908D3" w14:textId="77777777" w:rsidR="00A254A9" w:rsidRDefault="00A254A9" w:rsidP="003B5EC8">
            <w:pPr>
              <w:spacing w:after="0"/>
              <w:jc w:val="center"/>
            </w:pPr>
            <w:hyperlink r:id="rId12" w:history="1">
              <w:r w:rsidRPr="004340F7">
                <w:rPr>
                  <w:rStyle w:val="Hipervnculo"/>
                  <w:color w:val="auto"/>
                </w:rPr>
                <w:t>https://acortar.link/MrWc1X</w:t>
              </w:r>
            </w:hyperlink>
          </w:p>
          <w:p w14:paraId="488DBCD1" w14:textId="61947D1D" w:rsidR="00AC73BE" w:rsidRPr="004340F7" w:rsidRDefault="00AC73BE" w:rsidP="003B5EC8">
            <w:pPr>
              <w:spacing w:after="0"/>
              <w:jc w:val="center"/>
              <w:rPr>
                <w:rFonts w:asciiTheme="majorHAnsi" w:hAnsiTheme="majorHAnsi" w:cstheme="majorHAnsi"/>
                <w:bCs/>
                <w:color w:val="auto"/>
              </w:rPr>
            </w:pPr>
            <w:r>
              <w:rPr>
                <w:rFonts w:asciiTheme="majorHAnsi" w:hAnsiTheme="majorHAnsi" w:cstheme="majorHAnsi"/>
                <w:bCs/>
              </w:rPr>
              <w:t>Se realizo la colección de acuerdo con el sistema de clasificación utilizado por el SBS.</w:t>
            </w:r>
          </w:p>
        </w:tc>
      </w:tr>
      <w:tr w:rsidR="004340F7" w:rsidRPr="004340F7" w14:paraId="3B386B81" w14:textId="77777777" w:rsidTr="00AC73BE">
        <w:trPr>
          <w:tblHeader/>
        </w:trPr>
        <w:tc>
          <w:tcPr>
            <w:tcW w:w="1710" w:type="pct"/>
            <w:vAlign w:val="center"/>
          </w:tcPr>
          <w:p w14:paraId="69055C5B" w14:textId="77777777" w:rsidR="00A254A9" w:rsidRPr="004340F7" w:rsidRDefault="00A254A9" w:rsidP="003B5EC8">
            <w:pPr>
              <w:jc w:val="center"/>
              <w:rPr>
                <w:color w:val="auto"/>
              </w:rPr>
            </w:pPr>
            <w:r w:rsidRPr="004340F7">
              <w:rPr>
                <w:rFonts w:ascii="Arial" w:hAnsi="Arial" w:cs="Arial"/>
                <w:color w:val="auto"/>
              </w:rPr>
              <w:t xml:space="preserve">6.Realizar el ingreso y procesamiento técnico de las </w:t>
            </w:r>
            <w:r w:rsidRPr="004340F7">
              <w:rPr>
                <w:rFonts w:ascii="Arial" w:hAnsi="Arial" w:cs="Arial"/>
                <w:color w:val="auto"/>
              </w:rPr>
              <w:lastRenderedPageBreak/>
              <w:t>colecciones físicas adquiridas para la biblioteca del Centro.</w:t>
            </w:r>
          </w:p>
        </w:tc>
        <w:tc>
          <w:tcPr>
            <w:tcW w:w="1644" w:type="pct"/>
            <w:vAlign w:val="center"/>
          </w:tcPr>
          <w:p w14:paraId="0DB4ECA6" w14:textId="77777777" w:rsidR="00A254A9" w:rsidRPr="004340F7" w:rsidRDefault="00A254A9" w:rsidP="003B5EC8">
            <w:pPr>
              <w:pStyle w:val="Default"/>
              <w:jc w:val="center"/>
              <w:rPr>
                <w:color w:val="auto"/>
              </w:rPr>
            </w:pPr>
            <w:r w:rsidRPr="004340F7">
              <w:rPr>
                <w:color w:val="auto"/>
                <w:sz w:val="22"/>
                <w:szCs w:val="22"/>
              </w:rPr>
              <w:lastRenderedPageBreak/>
              <w:t>SI Cumple</w:t>
            </w:r>
          </w:p>
          <w:p w14:paraId="70E75639"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2C416A0C" w14:textId="77777777" w:rsidR="00A254A9" w:rsidRDefault="00A254A9" w:rsidP="003B5EC8">
            <w:pPr>
              <w:jc w:val="center"/>
            </w:pPr>
            <w:hyperlink r:id="rId13" w:history="1">
              <w:r w:rsidRPr="004340F7">
                <w:rPr>
                  <w:rStyle w:val="Hipervnculo"/>
                  <w:color w:val="auto"/>
                </w:rPr>
                <w:t>https://acortar.link/MrWc1X</w:t>
              </w:r>
            </w:hyperlink>
          </w:p>
          <w:p w14:paraId="75E3B234" w14:textId="648E1F81" w:rsidR="00AC73BE" w:rsidRPr="004340F7" w:rsidRDefault="00AC73BE" w:rsidP="003B5EC8">
            <w:pPr>
              <w:jc w:val="center"/>
              <w:rPr>
                <w:rFonts w:asciiTheme="majorHAnsi" w:hAnsiTheme="majorHAnsi" w:cstheme="majorHAnsi"/>
                <w:bCs/>
                <w:color w:val="auto"/>
              </w:rPr>
            </w:pPr>
            <w:r>
              <w:rPr>
                <w:rFonts w:asciiTheme="majorHAnsi" w:hAnsiTheme="majorHAnsi" w:cstheme="majorHAnsi"/>
                <w:bCs/>
              </w:rPr>
              <w:t xml:space="preserve">Se realizo procesamiento técnico en las colecciones </w:t>
            </w:r>
            <w:r>
              <w:rPr>
                <w:rFonts w:asciiTheme="majorHAnsi" w:hAnsiTheme="majorHAnsi" w:cstheme="majorHAnsi"/>
                <w:bCs/>
              </w:rPr>
              <w:lastRenderedPageBreak/>
              <w:t>físicas de la biblioteca de nuestra sede</w:t>
            </w:r>
          </w:p>
        </w:tc>
      </w:tr>
      <w:tr w:rsidR="004340F7" w:rsidRPr="004340F7" w14:paraId="0634291D" w14:textId="77777777" w:rsidTr="00AC73BE">
        <w:trPr>
          <w:tblHeader/>
        </w:trPr>
        <w:tc>
          <w:tcPr>
            <w:tcW w:w="1710" w:type="pct"/>
            <w:vAlign w:val="center"/>
          </w:tcPr>
          <w:p w14:paraId="7E80FC04" w14:textId="77777777" w:rsidR="00A254A9" w:rsidRPr="004340F7" w:rsidRDefault="00A254A9" w:rsidP="003B5EC8">
            <w:pPr>
              <w:jc w:val="center"/>
              <w:rPr>
                <w:color w:val="auto"/>
              </w:rPr>
            </w:pPr>
            <w:r w:rsidRPr="004340F7">
              <w:rPr>
                <w:rFonts w:ascii="Arial" w:eastAsia="Arial" w:hAnsi="Arial" w:cs="Arial"/>
                <w:color w:val="auto"/>
              </w:rPr>
              <w:t>7.Apoyar la programación, ejecución y evaluación de las actividades de extensión cultural - LEO en correspondencia con los lineamientos del Sistema de Bibliotecas.</w:t>
            </w:r>
          </w:p>
        </w:tc>
        <w:tc>
          <w:tcPr>
            <w:tcW w:w="1644" w:type="pct"/>
            <w:vAlign w:val="center"/>
          </w:tcPr>
          <w:p w14:paraId="35512296" w14:textId="77777777" w:rsidR="00A254A9" w:rsidRPr="004340F7" w:rsidRDefault="00A254A9" w:rsidP="003B5EC8">
            <w:pPr>
              <w:pStyle w:val="Default"/>
              <w:jc w:val="center"/>
              <w:rPr>
                <w:color w:val="auto"/>
              </w:rPr>
            </w:pPr>
            <w:r w:rsidRPr="004340F7">
              <w:rPr>
                <w:color w:val="auto"/>
                <w:sz w:val="22"/>
                <w:szCs w:val="22"/>
              </w:rPr>
              <w:t>SI Cumple</w:t>
            </w:r>
          </w:p>
          <w:p w14:paraId="04A89529"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04FA335A" w14:textId="726899A8" w:rsidR="00A254A9" w:rsidRPr="004340F7" w:rsidRDefault="00A254A9" w:rsidP="003B5EC8">
            <w:pPr>
              <w:pStyle w:val="Sinespaciado"/>
              <w:spacing w:after="0" w:line="240" w:lineRule="auto"/>
              <w:jc w:val="center"/>
            </w:pPr>
            <w:hyperlink r:id="rId14" w:history="1">
              <w:r w:rsidRPr="004340F7">
                <w:rPr>
                  <w:rStyle w:val="Hipervnculo"/>
                  <w:color w:val="auto"/>
                </w:rPr>
                <w:t>https://acortar.link/MrWc1X</w:t>
              </w:r>
            </w:hyperlink>
          </w:p>
          <w:p w14:paraId="0D90C722" w14:textId="49DBB57E" w:rsidR="00A254A9" w:rsidRPr="004340F7" w:rsidRDefault="00AC73BE" w:rsidP="003B5EC8">
            <w:pPr>
              <w:jc w:val="center"/>
              <w:rPr>
                <w:rFonts w:asciiTheme="majorHAnsi" w:hAnsiTheme="majorHAnsi" w:cstheme="majorHAnsi"/>
                <w:bCs/>
                <w:color w:val="auto"/>
              </w:rPr>
            </w:pPr>
            <w:r>
              <w:rPr>
                <w:rFonts w:asciiTheme="majorHAnsi" w:hAnsiTheme="majorHAnsi" w:cstheme="majorHAnsi"/>
                <w:bCs/>
              </w:rPr>
              <w:t>Se realizaron en Cine foros y conversatorios en cumplimiento de las actividades de extensión cultural.</w:t>
            </w:r>
          </w:p>
        </w:tc>
      </w:tr>
      <w:tr w:rsidR="004340F7" w:rsidRPr="004340F7" w14:paraId="35E88C71" w14:textId="77777777" w:rsidTr="00AC73BE">
        <w:trPr>
          <w:tblHeader/>
        </w:trPr>
        <w:tc>
          <w:tcPr>
            <w:tcW w:w="1710" w:type="pct"/>
            <w:vAlign w:val="center"/>
          </w:tcPr>
          <w:p w14:paraId="1A19F522" w14:textId="77777777" w:rsidR="00A254A9" w:rsidRPr="004340F7" w:rsidRDefault="00A254A9" w:rsidP="003B5EC8">
            <w:pPr>
              <w:jc w:val="center"/>
              <w:rPr>
                <w:color w:val="auto"/>
              </w:rPr>
            </w:pPr>
            <w:r w:rsidRPr="004340F7">
              <w:rPr>
                <w:rFonts w:ascii="Arial" w:eastAsia="Arial" w:hAnsi="Arial" w:cs="Arial"/>
                <w:color w:val="auto"/>
              </w:rPr>
              <w:t xml:space="preserve">8.Apoyar la identificación de las publicaciones de autoría SENA que contribuyan a la preservación de memoria institucional para su </w:t>
            </w:r>
            <w:proofErr w:type="spellStart"/>
            <w:r w:rsidRPr="004340F7">
              <w:rPr>
                <w:rFonts w:ascii="Arial" w:eastAsia="Arial" w:hAnsi="Arial" w:cs="Arial"/>
                <w:color w:val="auto"/>
              </w:rPr>
              <w:t>visibilización</w:t>
            </w:r>
            <w:proofErr w:type="spellEnd"/>
            <w:r w:rsidRPr="004340F7">
              <w:rPr>
                <w:rFonts w:ascii="Arial" w:eastAsia="Arial" w:hAnsi="Arial" w:cs="Arial"/>
                <w:color w:val="auto"/>
              </w:rPr>
              <w:t xml:space="preserve"> y disponibilidad desde el Repositorio Institucional y el Portal de Revistas.</w:t>
            </w:r>
          </w:p>
        </w:tc>
        <w:tc>
          <w:tcPr>
            <w:tcW w:w="1644" w:type="pct"/>
            <w:vAlign w:val="center"/>
          </w:tcPr>
          <w:p w14:paraId="70DDEAA5" w14:textId="77777777" w:rsidR="00A254A9" w:rsidRPr="004340F7" w:rsidRDefault="00A254A9" w:rsidP="003B5EC8">
            <w:pPr>
              <w:pStyle w:val="Default"/>
              <w:jc w:val="center"/>
              <w:rPr>
                <w:color w:val="auto"/>
              </w:rPr>
            </w:pPr>
            <w:r w:rsidRPr="004340F7">
              <w:rPr>
                <w:color w:val="auto"/>
                <w:sz w:val="22"/>
                <w:szCs w:val="22"/>
              </w:rPr>
              <w:t>SI Cumple</w:t>
            </w:r>
          </w:p>
          <w:p w14:paraId="0C7FBF38"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583CAB5D" w14:textId="77777777" w:rsidR="00A254A9" w:rsidRDefault="00A254A9" w:rsidP="003B5EC8">
            <w:pPr>
              <w:jc w:val="center"/>
            </w:pPr>
            <w:hyperlink r:id="rId15" w:history="1">
              <w:r w:rsidRPr="004340F7">
                <w:rPr>
                  <w:rStyle w:val="Hipervnculo"/>
                  <w:color w:val="auto"/>
                </w:rPr>
                <w:t>https://acortar.link/MrWc1X</w:t>
              </w:r>
            </w:hyperlink>
          </w:p>
          <w:p w14:paraId="1BD783D0" w14:textId="2A86E5DA" w:rsidR="00AC73BE" w:rsidRPr="004340F7" w:rsidRDefault="00AC73BE" w:rsidP="003B5EC8">
            <w:pPr>
              <w:jc w:val="center"/>
              <w:rPr>
                <w:rFonts w:asciiTheme="majorHAnsi" w:hAnsiTheme="majorHAnsi" w:cstheme="majorHAnsi"/>
                <w:bCs/>
                <w:color w:val="auto"/>
              </w:rPr>
            </w:pPr>
            <w:r>
              <w:rPr>
                <w:rFonts w:asciiTheme="majorHAnsi" w:hAnsiTheme="majorHAnsi" w:cstheme="majorHAnsi"/>
                <w:bCs/>
              </w:rPr>
              <w:t xml:space="preserve">Dentro de los talleres de acceso y uso de la información realizados durante el año se les dio a conocer </w:t>
            </w:r>
            <w:r w:rsidRPr="0062022C">
              <w:rPr>
                <w:rFonts w:asciiTheme="majorHAnsi" w:eastAsia="Arial" w:hAnsiTheme="majorHAnsi" w:cstheme="majorHAnsi"/>
                <w:color w:val="000000"/>
              </w:rPr>
              <w:t xml:space="preserve">publicaciones de autoría SENA que contribuyan a la preservación de memoria institucional para su </w:t>
            </w:r>
            <w:proofErr w:type="spellStart"/>
            <w:r w:rsidRPr="0062022C">
              <w:rPr>
                <w:rFonts w:asciiTheme="majorHAnsi" w:eastAsia="Arial" w:hAnsiTheme="majorHAnsi" w:cstheme="majorHAnsi"/>
                <w:color w:val="000000"/>
              </w:rPr>
              <w:t>visibilización</w:t>
            </w:r>
            <w:proofErr w:type="spellEnd"/>
            <w:r w:rsidRPr="0062022C">
              <w:rPr>
                <w:rFonts w:asciiTheme="majorHAnsi" w:eastAsia="Arial" w:hAnsiTheme="majorHAnsi" w:cstheme="majorHAnsi"/>
                <w:color w:val="000000"/>
              </w:rPr>
              <w:t xml:space="preserve"> y disponibilidad desde el Repositorio Institucional y el Portal de Revistas.</w:t>
            </w:r>
          </w:p>
        </w:tc>
      </w:tr>
      <w:tr w:rsidR="004340F7" w:rsidRPr="004340F7" w14:paraId="507CB94A" w14:textId="77777777" w:rsidTr="00AC73BE">
        <w:trPr>
          <w:tblHeader/>
        </w:trPr>
        <w:tc>
          <w:tcPr>
            <w:tcW w:w="1710" w:type="pct"/>
            <w:vAlign w:val="center"/>
          </w:tcPr>
          <w:p w14:paraId="3560A8A3" w14:textId="77777777" w:rsidR="00A254A9" w:rsidRPr="004340F7" w:rsidRDefault="00A254A9" w:rsidP="003B5EC8">
            <w:pPr>
              <w:jc w:val="center"/>
              <w:rPr>
                <w:color w:val="auto"/>
              </w:rPr>
            </w:pPr>
            <w:r w:rsidRPr="004340F7">
              <w:rPr>
                <w:rFonts w:ascii="Arial" w:eastAsia="Arial" w:hAnsi="Arial" w:cs="Arial"/>
                <w:color w:val="auto"/>
              </w:rPr>
              <w:t>9.Apoyar la elaboración y difusión de informes de gestión de la biblioteca.</w:t>
            </w:r>
          </w:p>
        </w:tc>
        <w:tc>
          <w:tcPr>
            <w:tcW w:w="1644" w:type="pct"/>
            <w:vAlign w:val="center"/>
          </w:tcPr>
          <w:p w14:paraId="58324A08" w14:textId="77777777" w:rsidR="00A254A9" w:rsidRPr="004340F7" w:rsidRDefault="00A254A9" w:rsidP="003B5EC8">
            <w:pPr>
              <w:pStyle w:val="Default"/>
              <w:jc w:val="center"/>
              <w:rPr>
                <w:color w:val="auto"/>
              </w:rPr>
            </w:pPr>
            <w:r w:rsidRPr="004340F7">
              <w:rPr>
                <w:color w:val="auto"/>
                <w:sz w:val="22"/>
                <w:szCs w:val="22"/>
              </w:rPr>
              <w:t>SI Cumple</w:t>
            </w:r>
          </w:p>
          <w:p w14:paraId="1C4F066D"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5AED5D0F" w14:textId="77777777" w:rsidR="00A254A9" w:rsidRDefault="00A254A9" w:rsidP="003B5EC8">
            <w:pPr>
              <w:jc w:val="center"/>
            </w:pPr>
            <w:hyperlink r:id="rId16" w:history="1">
              <w:r w:rsidRPr="004340F7">
                <w:rPr>
                  <w:rStyle w:val="Hipervnculo"/>
                  <w:color w:val="auto"/>
                </w:rPr>
                <w:t>https://acortar.link/MrWc1X</w:t>
              </w:r>
            </w:hyperlink>
          </w:p>
          <w:p w14:paraId="1EB63E32" w14:textId="5F17FEFC" w:rsidR="00AC73BE" w:rsidRPr="004340F7" w:rsidRDefault="00AC73BE" w:rsidP="003B5EC8">
            <w:pPr>
              <w:jc w:val="center"/>
              <w:rPr>
                <w:rFonts w:asciiTheme="majorHAnsi" w:hAnsiTheme="majorHAnsi" w:cstheme="majorHAnsi"/>
                <w:bCs/>
                <w:color w:val="auto"/>
              </w:rPr>
            </w:pPr>
            <w:r>
              <w:rPr>
                <w:rFonts w:asciiTheme="majorHAnsi" w:hAnsiTheme="majorHAnsi" w:cstheme="majorHAnsi"/>
              </w:rPr>
              <w:t>Se apoyo en la elaboración de informes de gestión solicitados desde dirección general los cuales son solicitados trimestral</w:t>
            </w:r>
          </w:p>
        </w:tc>
      </w:tr>
      <w:tr w:rsidR="004340F7" w:rsidRPr="004340F7" w14:paraId="25F027C7" w14:textId="77777777" w:rsidTr="00AC73BE">
        <w:trPr>
          <w:tblHeader/>
        </w:trPr>
        <w:tc>
          <w:tcPr>
            <w:tcW w:w="1710" w:type="pct"/>
            <w:vAlign w:val="center"/>
          </w:tcPr>
          <w:p w14:paraId="5BDD1D67" w14:textId="77777777" w:rsidR="00A254A9" w:rsidRPr="004340F7" w:rsidRDefault="00A254A9" w:rsidP="003B5EC8">
            <w:pPr>
              <w:jc w:val="center"/>
              <w:rPr>
                <w:color w:val="auto"/>
              </w:rPr>
            </w:pPr>
            <w:r w:rsidRPr="004340F7">
              <w:rPr>
                <w:rFonts w:ascii="Arial" w:eastAsia="Arial" w:hAnsi="Arial" w:cs="Arial"/>
                <w:color w:val="auto"/>
              </w:rPr>
              <w:t>10.Compartir en una Carpeta Digital ubicada en Servidor de Sistemas toda la información de archivos que se requiere para el normal funcionamiento operativo del área de contratación. Dicha información corresponderá a la que indique su supervisor.</w:t>
            </w:r>
          </w:p>
        </w:tc>
        <w:tc>
          <w:tcPr>
            <w:tcW w:w="1644" w:type="pct"/>
            <w:vAlign w:val="center"/>
          </w:tcPr>
          <w:p w14:paraId="4CBDEA3C" w14:textId="77777777" w:rsidR="00A254A9" w:rsidRPr="004340F7" w:rsidRDefault="00A254A9" w:rsidP="003B5EC8">
            <w:pPr>
              <w:pStyle w:val="Default"/>
              <w:jc w:val="center"/>
              <w:rPr>
                <w:color w:val="auto"/>
              </w:rPr>
            </w:pPr>
            <w:r w:rsidRPr="004340F7">
              <w:rPr>
                <w:color w:val="auto"/>
                <w:sz w:val="22"/>
                <w:szCs w:val="22"/>
              </w:rPr>
              <w:t>SI Cumple</w:t>
            </w:r>
          </w:p>
          <w:p w14:paraId="2CCFD644"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4EF7B08F" w14:textId="77777777" w:rsidR="00A254A9" w:rsidRDefault="00A254A9" w:rsidP="003B5EC8">
            <w:pPr>
              <w:jc w:val="center"/>
            </w:pPr>
            <w:hyperlink r:id="rId17" w:history="1">
              <w:r w:rsidRPr="004340F7">
                <w:rPr>
                  <w:rStyle w:val="Hipervnculo"/>
                  <w:color w:val="auto"/>
                </w:rPr>
                <w:t>https://acortar.link/MrWc1X</w:t>
              </w:r>
            </w:hyperlink>
          </w:p>
          <w:p w14:paraId="3C5BB9B5" w14:textId="7CECC816" w:rsidR="00AC73BE" w:rsidRPr="004340F7" w:rsidRDefault="00AC73BE" w:rsidP="003B5EC8">
            <w:pPr>
              <w:jc w:val="center"/>
              <w:rPr>
                <w:rFonts w:asciiTheme="majorHAnsi" w:hAnsiTheme="majorHAnsi" w:cstheme="majorHAnsi"/>
                <w:bCs/>
                <w:color w:val="auto"/>
              </w:rPr>
            </w:pPr>
            <w:r>
              <w:rPr>
                <w:rFonts w:asciiTheme="majorHAnsi" w:hAnsiTheme="majorHAnsi" w:cstheme="majorHAnsi"/>
                <w:bCs/>
              </w:rPr>
              <w:t>Se compartió al supervisor de contrato el informe de ejecución con sus evidencias realizadas mediante DRIVE</w:t>
            </w:r>
          </w:p>
        </w:tc>
      </w:tr>
      <w:tr w:rsidR="004340F7" w:rsidRPr="004340F7" w14:paraId="65E7CF1B" w14:textId="77777777" w:rsidTr="00AC73BE">
        <w:trPr>
          <w:tblHeader/>
        </w:trPr>
        <w:tc>
          <w:tcPr>
            <w:tcW w:w="1710" w:type="pct"/>
            <w:vAlign w:val="center"/>
          </w:tcPr>
          <w:p w14:paraId="0932BAAA" w14:textId="77777777" w:rsidR="00A254A9" w:rsidRPr="004340F7" w:rsidRDefault="00A254A9" w:rsidP="003B5EC8">
            <w:pPr>
              <w:jc w:val="center"/>
              <w:rPr>
                <w:color w:val="auto"/>
              </w:rPr>
            </w:pPr>
            <w:r w:rsidRPr="004340F7">
              <w:rPr>
                <w:rFonts w:ascii="Arial" w:eastAsia="Arial" w:hAnsi="Arial" w:cs="Arial"/>
                <w:color w:val="auto"/>
                <w:lang w:eastAsia="es-CO"/>
              </w:rPr>
              <w:t xml:space="preserve">11.Archivar los documentos generados en el área, tanto de </w:t>
            </w:r>
            <w:r w:rsidRPr="004340F7">
              <w:rPr>
                <w:rFonts w:ascii="Arial" w:eastAsia="Arial" w:hAnsi="Arial" w:cs="Arial"/>
                <w:color w:val="auto"/>
                <w:lang w:eastAsia="es-CO"/>
              </w:rPr>
              <w:lastRenderedPageBreak/>
              <w:t>la vigencia actual como la de las anteriores atendiendo la normatividad establecida para las Tablas de Retención Documental y manteniendo al día dicho archivo de una forma organizada.</w:t>
            </w:r>
          </w:p>
        </w:tc>
        <w:tc>
          <w:tcPr>
            <w:tcW w:w="1644" w:type="pct"/>
            <w:vAlign w:val="center"/>
          </w:tcPr>
          <w:p w14:paraId="7A2FB62A" w14:textId="77777777" w:rsidR="00A254A9" w:rsidRPr="004340F7" w:rsidRDefault="00A254A9" w:rsidP="003B5EC8">
            <w:pPr>
              <w:pStyle w:val="Default"/>
              <w:jc w:val="center"/>
              <w:rPr>
                <w:color w:val="auto"/>
              </w:rPr>
            </w:pPr>
            <w:r w:rsidRPr="004340F7">
              <w:rPr>
                <w:color w:val="auto"/>
                <w:sz w:val="22"/>
                <w:szCs w:val="22"/>
              </w:rPr>
              <w:lastRenderedPageBreak/>
              <w:t>No Aplica</w:t>
            </w:r>
          </w:p>
          <w:p w14:paraId="136C621F"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3FFCF24A" w14:textId="3F446FB2" w:rsidR="00A254A9" w:rsidRPr="004340F7" w:rsidRDefault="00AC73BE" w:rsidP="003B5EC8">
            <w:pPr>
              <w:pStyle w:val="Sinespaciado"/>
              <w:spacing w:after="0" w:line="240" w:lineRule="auto"/>
              <w:jc w:val="center"/>
              <w:rPr>
                <w:rFonts w:asciiTheme="majorHAnsi" w:hAnsiTheme="majorHAnsi" w:cstheme="majorHAnsi"/>
                <w:bCs/>
              </w:rPr>
            </w:pPr>
            <w:r>
              <w:rPr>
                <w:rFonts w:asciiTheme="majorHAnsi" w:hAnsiTheme="majorHAnsi" w:cstheme="majorHAnsi"/>
                <w:bCs/>
              </w:rPr>
              <w:lastRenderedPageBreak/>
              <w:t>No se manejan documentos físicos</w:t>
            </w:r>
          </w:p>
        </w:tc>
      </w:tr>
      <w:tr w:rsidR="004340F7" w:rsidRPr="004340F7" w14:paraId="4674CBC7" w14:textId="77777777" w:rsidTr="00AC73BE">
        <w:trPr>
          <w:tblHeader/>
        </w:trPr>
        <w:tc>
          <w:tcPr>
            <w:tcW w:w="1710" w:type="pct"/>
            <w:vAlign w:val="center"/>
          </w:tcPr>
          <w:p w14:paraId="090130EE" w14:textId="77777777" w:rsidR="00A254A9" w:rsidRPr="004340F7" w:rsidRDefault="00A254A9" w:rsidP="003B5EC8">
            <w:pPr>
              <w:jc w:val="center"/>
              <w:rPr>
                <w:color w:val="auto"/>
              </w:rPr>
            </w:pPr>
            <w:r w:rsidRPr="004340F7">
              <w:rPr>
                <w:rFonts w:ascii="Arial" w:eastAsia="Century Gothic" w:hAnsi="Arial" w:cs="Arial"/>
                <w:color w:val="auto"/>
              </w:rPr>
              <w:t>12.Entregar dentro de los términos establecidos en la ley, los documentos requeridos para la legalización y ejecución del contrato.</w:t>
            </w:r>
          </w:p>
        </w:tc>
        <w:tc>
          <w:tcPr>
            <w:tcW w:w="1644" w:type="pct"/>
            <w:vAlign w:val="center"/>
          </w:tcPr>
          <w:p w14:paraId="0DBEC014" w14:textId="77777777" w:rsidR="00A254A9" w:rsidRPr="004340F7" w:rsidRDefault="00A254A9" w:rsidP="003B5EC8">
            <w:pPr>
              <w:pStyle w:val="Default"/>
              <w:jc w:val="center"/>
              <w:rPr>
                <w:color w:val="auto"/>
              </w:rPr>
            </w:pPr>
            <w:r w:rsidRPr="004340F7">
              <w:rPr>
                <w:color w:val="auto"/>
                <w:sz w:val="22"/>
                <w:szCs w:val="22"/>
              </w:rPr>
              <w:t>SI Cumple</w:t>
            </w:r>
          </w:p>
          <w:p w14:paraId="69DB79C8"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7C1E9244" w14:textId="77777777" w:rsidR="00A254A9" w:rsidRDefault="00A254A9" w:rsidP="003B5EC8">
            <w:pPr>
              <w:jc w:val="center"/>
            </w:pPr>
            <w:hyperlink r:id="rId18" w:history="1">
              <w:r w:rsidRPr="004340F7">
                <w:rPr>
                  <w:rStyle w:val="Hipervnculo"/>
                  <w:color w:val="auto"/>
                </w:rPr>
                <w:t>https://acortar.link/MrWc1X</w:t>
              </w:r>
            </w:hyperlink>
          </w:p>
          <w:p w14:paraId="23DBE88A" w14:textId="3BDE4732" w:rsidR="00AC73BE" w:rsidRPr="004340F7" w:rsidRDefault="00AC73BE" w:rsidP="003B5EC8">
            <w:pPr>
              <w:jc w:val="center"/>
              <w:rPr>
                <w:rFonts w:asciiTheme="majorHAnsi" w:hAnsiTheme="majorHAnsi" w:cstheme="majorHAnsi"/>
                <w:bCs/>
                <w:color w:val="auto"/>
              </w:rPr>
            </w:pPr>
            <w:r>
              <w:rPr>
                <w:rFonts w:asciiTheme="majorHAnsi" w:hAnsiTheme="majorHAnsi" w:cstheme="majorHAnsi"/>
                <w:bCs/>
              </w:rPr>
              <w:t>Se presento el informe de ejecución dentro de los términos establecidos en la ley.</w:t>
            </w:r>
          </w:p>
        </w:tc>
      </w:tr>
      <w:tr w:rsidR="004340F7" w:rsidRPr="004340F7" w14:paraId="1E1AB7C4" w14:textId="77777777" w:rsidTr="00AC73BE">
        <w:trPr>
          <w:tblHeader/>
        </w:trPr>
        <w:tc>
          <w:tcPr>
            <w:tcW w:w="1710" w:type="pct"/>
            <w:vAlign w:val="center"/>
          </w:tcPr>
          <w:p w14:paraId="09BA5C60" w14:textId="77777777" w:rsidR="00A254A9" w:rsidRPr="004340F7" w:rsidRDefault="00A254A9" w:rsidP="003B5EC8">
            <w:pPr>
              <w:jc w:val="center"/>
              <w:rPr>
                <w:color w:val="auto"/>
              </w:rPr>
            </w:pPr>
            <w:r w:rsidRPr="004340F7">
              <w:rPr>
                <w:rFonts w:ascii="Arial" w:eastAsia="Century Gothic" w:hAnsi="Arial" w:cs="Arial"/>
                <w:color w:val="auto"/>
              </w:rPr>
              <w:t>13.Generar informes mensuales con relación a los resultados obtenidos con ocasión a los servicios contratados.</w:t>
            </w:r>
          </w:p>
        </w:tc>
        <w:tc>
          <w:tcPr>
            <w:tcW w:w="1644" w:type="pct"/>
            <w:vAlign w:val="center"/>
          </w:tcPr>
          <w:p w14:paraId="4D768280" w14:textId="77777777" w:rsidR="00A254A9" w:rsidRPr="004340F7" w:rsidRDefault="00A254A9" w:rsidP="003B5EC8">
            <w:pPr>
              <w:pStyle w:val="Default"/>
              <w:jc w:val="center"/>
              <w:rPr>
                <w:color w:val="auto"/>
              </w:rPr>
            </w:pPr>
            <w:r w:rsidRPr="004340F7">
              <w:rPr>
                <w:color w:val="auto"/>
                <w:sz w:val="22"/>
                <w:szCs w:val="22"/>
              </w:rPr>
              <w:t>SI Cumple</w:t>
            </w:r>
          </w:p>
          <w:p w14:paraId="5679481C"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2CBDC8E8" w14:textId="77777777" w:rsidR="00A254A9" w:rsidRDefault="00A254A9" w:rsidP="003B5EC8">
            <w:pPr>
              <w:jc w:val="center"/>
            </w:pPr>
            <w:hyperlink r:id="rId19" w:history="1">
              <w:r w:rsidRPr="004340F7">
                <w:rPr>
                  <w:rStyle w:val="Hipervnculo"/>
                  <w:color w:val="auto"/>
                </w:rPr>
                <w:t>https://acortar.link/MrWc1X</w:t>
              </w:r>
            </w:hyperlink>
          </w:p>
          <w:p w14:paraId="05D02B53" w14:textId="0DA8C9E2" w:rsidR="00AC73BE" w:rsidRPr="004340F7" w:rsidRDefault="00AC73BE" w:rsidP="003B5EC8">
            <w:pPr>
              <w:jc w:val="center"/>
              <w:rPr>
                <w:rFonts w:asciiTheme="majorHAnsi" w:hAnsiTheme="majorHAnsi" w:cstheme="majorHAnsi"/>
                <w:bCs/>
                <w:color w:val="auto"/>
              </w:rPr>
            </w:pPr>
            <w:r w:rsidRPr="00EC091E">
              <w:rPr>
                <w:rStyle w:val="Hipervnculo"/>
                <w:color w:val="auto"/>
                <w:u w:val="none"/>
              </w:rPr>
              <w:t xml:space="preserve">Se realizaron los informes </w:t>
            </w:r>
            <w:r>
              <w:rPr>
                <w:rStyle w:val="Hipervnculo"/>
                <w:color w:val="auto"/>
                <w:u w:val="none"/>
              </w:rPr>
              <w:t xml:space="preserve">mensuales </w:t>
            </w:r>
            <w:r w:rsidRPr="00EC091E">
              <w:rPr>
                <w:rStyle w:val="Hipervnculo"/>
                <w:color w:val="auto"/>
                <w:u w:val="none"/>
              </w:rPr>
              <w:t>con relación a los resultados obtenidos.</w:t>
            </w:r>
          </w:p>
        </w:tc>
      </w:tr>
      <w:tr w:rsidR="004340F7" w:rsidRPr="004340F7" w14:paraId="0F04F2FF" w14:textId="77777777" w:rsidTr="00AC73BE">
        <w:trPr>
          <w:tblHeader/>
        </w:trPr>
        <w:tc>
          <w:tcPr>
            <w:tcW w:w="1710" w:type="pct"/>
            <w:vAlign w:val="center"/>
          </w:tcPr>
          <w:p w14:paraId="02089EEB" w14:textId="77777777" w:rsidR="00A254A9" w:rsidRPr="004340F7" w:rsidRDefault="00A254A9" w:rsidP="003B5EC8">
            <w:pPr>
              <w:jc w:val="center"/>
              <w:rPr>
                <w:color w:val="auto"/>
              </w:rPr>
            </w:pPr>
            <w:r w:rsidRPr="004340F7">
              <w:rPr>
                <w:rFonts w:ascii="Arial" w:eastAsia="Century Gothic" w:hAnsi="Arial" w:cs="Arial"/>
                <w:color w:val="auto"/>
              </w:rPr>
              <w:t>14.Acreditar la afiliación al sistema de Salud y Pensiones en las leyes 100 de 1993 y 797 de 2003, en forma mensual. Así mismo la afiliación al sistema General de Riesgo Laborales de conformidad con el artículo 3 del Decreto 2800 de 2 de octubre de 2003.</w:t>
            </w:r>
          </w:p>
        </w:tc>
        <w:tc>
          <w:tcPr>
            <w:tcW w:w="1644" w:type="pct"/>
            <w:vAlign w:val="center"/>
          </w:tcPr>
          <w:p w14:paraId="1FC54024" w14:textId="77777777" w:rsidR="00A254A9" w:rsidRPr="004340F7" w:rsidRDefault="00A254A9" w:rsidP="003B5EC8">
            <w:pPr>
              <w:pStyle w:val="Default"/>
              <w:jc w:val="center"/>
              <w:rPr>
                <w:color w:val="auto"/>
              </w:rPr>
            </w:pPr>
            <w:r w:rsidRPr="004340F7">
              <w:rPr>
                <w:color w:val="auto"/>
                <w:sz w:val="22"/>
                <w:szCs w:val="22"/>
              </w:rPr>
              <w:t>SI Cumple</w:t>
            </w:r>
          </w:p>
          <w:p w14:paraId="6D3A6358"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564301FF" w14:textId="77777777" w:rsidR="00A254A9" w:rsidRDefault="00A254A9" w:rsidP="003B5EC8">
            <w:pPr>
              <w:jc w:val="center"/>
            </w:pPr>
            <w:hyperlink r:id="rId20" w:history="1">
              <w:r w:rsidRPr="004340F7">
                <w:rPr>
                  <w:rStyle w:val="Hipervnculo"/>
                  <w:color w:val="auto"/>
                </w:rPr>
                <w:t>https://acortar.link/MrWc1X</w:t>
              </w:r>
            </w:hyperlink>
          </w:p>
          <w:p w14:paraId="740215A3" w14:textId="1D161970" w:rsidR="00AC73BE" w:rsidRPr="004340F7" w:rsidRDefault="00AC73BE" w:rsidP="003B5EC8">
            <w:pPr>
              <w:jc w:val="center"/>
              <w:rPr>
                <w:rFonts w:asciiTheme="majorHAnsi" w:hAnsiTheme="majorHAnsi" w:cstheme="majorHAnsi"/>
                <w:bCs/>
                <w:color w:val="auto"/>
              </w:rPr>
            </w:pPr>
            <w:r>
              <w:rPr>
                <w:rFonts w:asciiTheme="majorHAnsi" w:hAnsiTheme="majorHAnsi" w:cstheme="majorHAnsi"/>
                <w:bCs/>
              </w:rPr>
              <w:t>Se realizaron los pagos al sistema de salud y pensiones</w:t>
            </w:r>
            <w:r w:rsidRPr="0062022C">
              <w:rPr>
                <w:rFonts w:asciiTheme="majorHAnsi" w:eastAsia="Century Gothic" w:hAnsiTheme="majorHAnsi" w:cstheme="majorHAnsi"/>
                <w:color w:val="auto"/>
              </w:rPr>
              <w:t xml:space="preserve"> en las leyes 100 de 1993 y 797 de 2003, en forma mensual.</w:t>
            </w:r>
          </w:p>
        </w:tc>
      </w:tr>
      <w:tr w:rsidR="004340F7" w:rsidRPr="004340F7" w14:paraId="515AEB12" w14:textId="77777777" w:rsidTr="00AC73BE">
        <w:trPr>
          <w:tblHeader/>
        </w:trPr>
        <w:tc>
          <w:tcPr>
            <w:tcW w:w="1710" w:type="pct"/>
            <w:vAlign w:val="center"/>
          </w:tcPr>
          <w:p w14:paraId="4BEADFF3" w14:textId="77777777" w:rsidR="00A254A9" w:rsidRPr="004340F7" w:rsidRDefault="00A254A9" w:rsidP="003B5EC8">
            <w:pPr>
              <w:jc w:val="center"/>
              <w:rPr>
                <w:color w:val="auto"/>
              </w:rPr>
            </w:pPr>
            <w:r w:rsidRPr="004340F7">
              <w:rPr>
                <w:rFonts w:ascii="Arial" w:eastAsiaTheme="minorEastAsia" w:hAnsi="Arial" w:cs="Arial"/>
                <w:color w:val="auto"/>
              </w:rPr>
              <w:t xml:space="preserve">15.Participar en el cumplimiento de las diferentes actividades del SIGA, principalmente en las capacitaciones que los subsistemas del SIGA orienta y con los demás lineamientos establecidos, bien sea para el sostenimiento de la certificación de la NTC ISO 9001, como también para las actividades de </w:t>
            </w:r>
            <w:r w:rsidRPr="004340F7">
              <w:rPr>
                <w:rFonts w:ascii="Arial" w:eastAsiaTheme="minorEastAsia" w:hAnsi="Arial" w:cs="Arial"/>
                <w:color w:val="auto"/>
              </w:rPr>
              <w:lastRenderedPageBreak/>
              <w:t>implementación de la NTC ISO 14001.</w:t>
            </w:r>
          </w:p>
        </w:tc>
        <w:tc>
          <w:tcPr>
            <w:tcW w:w="1644" w:type="pct"/>
            <w:vAlign w:val="center"/>
          </w:tcPr>
          <w:p w14:paraId="0C9E59C7" w14:textId="77777777" w:rsidR="00A254A9" w:rsidRPr="004340F7" w:rsidRDefault="00A254A9" w:rsidP="003B5EC8">
            <w:pPr>
              <w:pStyle w:val="Default"/>
              <w:jc w:val="center"/>
              <w:rPr>
                <w:color w:val="auto"/>
              </w:rPr>
            </w:pPr>
            <w:r w:rsidRPr="004340F7">
              <w:rPr>
                <w:color w:val="auto"/>
                <w:sz w:val="22"/>
                <w:szCs w:val="22"/>
              </w:rPr>
              <w:lastRenderedPageBreak/>
              <w:t>SI Cumple</w:t>
            </w:r>
          </w:p>
          <w:p w14:paraId="31E6DB5F"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3BCBC414" w14:textId="77777777" w:rsidR="00A254A9" w:rsidRDefault="00A254A9" w:rsidP="003B5EC8">
            <w:pPr>
              <w:jc w:val="center"/>
            </w:pPr>
            <w:hyperlink r:id="rId21" w:history="1">
              <w:r w:rsidRPr="004340F7">
                <w:rPr>
                  <w:rStyle w:val="Hipervnculo"/>
                  <w:color w:val="auto"/>
                </w:rPr>
                <w:t>https://acortar.link/MrWc1X</w:t>
              </w:r>
            </w:hyperlink>
          </w:p>
          <w:p w14:paraId="77C811AC" w14:textId="7DE03DF5" w:rsidR="00AC73BE" w:rsidRPr="004340F7" w:rsidRDefault="00AC73BE" w:rsidP="003B5EC8">
            <w:pPr>
              <w:jc w:val="center"/>
              <w:rPr>
                <w:rFonts w:asciiTheme="majorHAnsi" w:hAnsiTheme="majorHAnsi" w:cstheme="majorHAnsi"/>
                <w:bCs/>
                <w:color w:val="auto"/>
              </w:rPr>
            </w:pPr>
            <w:r>
              <w:rPr>
                <w:rFonts w:asciiTheme="majorHAnsi" w:hAnsiTheme="majorHAnsi" w:cstheme="majorHAnsi"/>
                <w:bCs/>
              </w:rPr>
              <w:t>Durante el año se realizaron las evaluaciones y talleres solicitados mediante el líder SIGA</w:t>
            </w:r>
          </w:p>
        </w:tc>
      </w:tr>
      <w:tr w:rsidR="004340F7" w:rsidRPr="004340F7" w14:paraId="4E9A1820" w14:textId="77777777" w:rsidTr="00AC73BE">
        <w:trPr>
          <w:tblHeader/>
        </w:trPr>
        <w:tc>
          <w:tcPr>
            <w:tcW w:w="1710" w:type="pct"/>
            <w:vAlign w:val="center"/>
          </w:tcPr>
          <w:p w14:paraId="27F8F306" w14:textId="77777777" w:rsidR="00A254A9" w:rsidRPr="004340F7" w:rsidRDefault="00A254A9" w:rsidP="003B5EC8">
            <w:pPr>
              <w:spacing w:line="240" w:lineRule="auto"/>
              <w:jc w:val="center"/>
              <w:rPr>
                <w:color w:val="auto"/>
              </w:rPr>
            </w:pPr>
            <w:r w:rsidRPr="004340F7">
              <w:rPr>
                <w:rFonts w:ascii="Arial" w:eastAsiaTheme="minorEastAsia" w:hAnsi="Arial" w:cs="Arial"/>
                <w:color w:val="auto"/>
              </w:rPr>
              <w:t>16.El contratista deberá diligenciar la planilla de cobro de honorarios de los contratistas de prestación de servicios utilizando el aplicativo http://contratistas.sena.edu.co.</w:t>
            </w:r>
          </w:p>
        </w:tc>
        <w:tc>
          <w:tcPr>
            <w:tcW w:w="1644" w:type="pct"/>
            <w:vAlign w:val="center"/>
          </w:tcPr>
          <w:p w14:paraId="148FECB9" w14:textId="77777777" w:rsidR="00A254A9" w:rsidRPr="004340F7" w:rsidRDefault="00A254A9" w:rsidP="003B5EC8">
            <w:pPr>
              <w:pStyle w:val="Default"/>
              <w:jc w:val="center"/>
              <w:rPr>
                <w:color w:val="auto"/>
              </w:rPr>
            </w:pPr>
            <w:r w:rsidRPr="004340F7">
              <w:rPr>
                <w:color w:val="auto"/>
                <w:sz w:val="22"/>
                <w:szCs w:val="22"/>
              </w:rPr>
              <w:t>SI Cumple</w:t>
            </w:r>
          </w:p>
          <w:p w14:paraId="707929E1"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41F64FAD" w14:textId="36CD7F98" w:rsidR="00A254A9" w:rsidRPr="004340F7" w:rsidRDefault="00A254A9" w:rsidP="003B5EC8">
            <w:pPr>
              <w:pStyle w:val="Sinespaciado"/>
              <w:spacing w:after="0" w:line="240" w:lineRule="auto"/>
              <w:jc w:val="center"/>
            </w:pPr>
            <w:hyperlink r:id="rId22" w:history="1">
              <w:r w:rsidRPr="004340F7">
                <w:rPr>
                  <w:rStyle w:val="Hipervnculo"/>
                  <w:color w:val="auto"/>
                </w:rPr>
                <w:t>https://acortar.link/MrWc1X</w:t>
              </w:r>
            </w:hyperlink>
          </w:p>
          <w:p w14:paraId="215B8215" w14:textId="5CC0A85C" w:rsidR="00A254A9" w:rsidRPr="004340F7" w:rsidRDefault="00AC73BE" w:rsidP="003B5EC8">
            <w:pPr>
              <w:jc w:val="center"/>
              <w:rPr>
                <w:rFonts w:asciiTheme="majorHAnsi" w:hAnsiTheme="majorHAnsi" w:cstheme="majorHAnsi"/>
                <w:bCs/>
                <w:color w:val="auto"/>
              </w:rPr>
            </w:pPr>
            <w:r>
              <w:rPr>
                <w:rFonts w:asciiTheme="majorHAnsi" w:hAnsiTheme="majorHAnsi" w:cstheme="majorHAnsi"/>
                <w:bCs/>
              </w:rPr>
              <w:t>Se generaron las planillas de cobro de honorario de prestación de servicios.</w:t>
            </w:r>
          </w:p>
        </w:tc>
      </w:tr>
      <w:tr w:rsidR="004340F7" w:rsidRPr="004340F7" w14:paraId="1227DB9B" w14:textId="77777777" w:rsidTr="00AC73BE">
        <w:trPr>
          <w:tblHeader/>
        </w:trPr>
        <w:tc>
          <w:tcPr>
            <w:tcW w:w="1710" w:type="pct"/>
            <w:vAlign w:val="center"/>
          </w:tcPr>
          <w:p w14:paraId="089C5BD2" w14:textId="77777777" w:rsidR="00A254A9" w:rsidRPr="004340F7" w:rsidRDefault="00A254A9" w:rsidP="003B5EC8">
            <w:pPr>
              <w:spacing w:line="240" w:lineRule="auto"/>
              <w:jc w:val="center"/>
              <w:rPr>
                <w:color w:val="auto"/>
              </w:rPr>
            </w:pPr>
            <w:r w:rsidRPr="004340F7">
              <w:rPr>
                <w:rFonts w:ascii="Arial" w:eastAsiaTheme="minorEastAsia" w:hAnsi="Arial" w:cs="Arial"/>
                <w:color w:val="auto"/>
              </w:rPr>
              <w:t>17.El contratista con la firma del presente documento se obliga a no divulgar información directa, indirecta, próxima o remotamente, ni a través de ninguna otra persona o de sus subalternos o funcionarios, asesores o cualquier persona relacionada con ella, así como también a no utilizar dicha información en beneficio propio ni de terceros</w:t>
            </w:r>
          </w:p>
        </w:tc>
        <w:tc>
          <w:tcPr>
            <w:tcW w:w="1644" w:type="pct"/>
            <w:vAlign w:val="center"/>
          </w:tcPr>
          <w:p w14:paraId="717B32BF" w14:textId="77777777" w:rsidR="00A254A9" w:rsidRPr="004340F7" w:rsidRDefault="00A254A9" w:rsidP="003B5EC8">
            <w:pPr>
              <w:pStyle w:val="Default"/>
              <w:jc w:val="center"/>
              <w:rPr>
                <w:color w:val="auto"/>
              </w:rPr>
            </w:pPr>
            <w:r w:rsidRPr="004340F7">
              <w:rPr>
                <w:color w:val="auto"/>
                <w:sz w:val="22"/>
                <w:szCs w:val="22"/>
              </w:rPr>
              <w:t>SI Cumple</w:t>
            </w:r>
          </w:p>
          <w:p w14:paraId="1E56B0B7"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3E887336" w14:textId="77777777" w:rsidR="00A254A9" w:rsidRDefault="00A254A9" w:rsidP="003B5EC8">
            <w:pPr>
              <w:jc w:val="center"/>
            </w:pPr>
            <w:hyperlink r:id="rId23" w:history="1">
              <w:r w:rsidRPr="004340F7">
                <w:rPr>
                  <w:rStyle w:val="Hipervnculo"/>
                  <w:color w:val="auto"/>
                </w:rPr>
                <w:t>https://acortar.link/MrWc1X</w:t>
              </w:r>
            </w:hyperlink>
          </w:p>
          <w:p w14:paraId="7EC62289" w14:textId="59634FB4" w:rsidR="00AC73BE" w:rsidRPr="004340F7" w:rsidRDefault="00AC73BE" w:rsidP="003B5EC8">
            <w:pPr>
              <w:jc w:val="center"/>
              <w:rPr>
                <w:rFonts w:asciiTheme="majorHAnsi" w:hAnsiTheme="majorHAnsi" w:cstheme="majorHAnsi"/>
                <w:bCs/>
                <w:color w:val="auto"/>
              </w:rPr>
            </w:pPr>
            <w:r>
              <w:rPr>
                <w:rFonts w:asciiTheme="majorHAnsi" w:hAnsiTheme="majorHAnsi" w:cstheme="majorHAnsi"/>
              </w:rPr>
              <w:t xml:space="preserve">Se comprometió </w:t>
            </w:r>
            <w:r w:rsidRPr="0062022C">
              <w:rPr>
                <w:rFonts w:asciiTheme="majorHAnsi" w:eastAsiaTheme="minorEastAsia" w:hAnsiTheme="majorHAnsi" w:cstheme="majorHAnsi"/>
              </w:rPr>
              <w:t>a no divulgar información directa, indirecta, próxima o remotamente, ni a través de ninguna otra persona o de sus subalternos o funcionarios, asesores o cualquier persona relacionada con ella, así como también a no utilizar dicha información en beneficio propio ni de terceros</w:t>
            </w:r>
          </w:p>
        </w:tc>
      </w:tr>
      <w:tr w:rsidR="004340F7" w:rsidRPr="004340F7" w14:paraId="49C67C37" w14:textId="77777777" w:rsidTr="00AC73BE">
        <w:trPr>
          <w:tblHeader/>
        </w:trPr>
        <w:tc>
          <w:tcPr>
            <w:tcW w:w="1710" w:type="pct"/>
            <w:vAlign w:val="center"/>
          </w:tcPr>
          <w:p w14:paraId="1E208A46" w14:textId="04A4BE98" w:rsidR="00A254A9" w:rsidRPr="004340F7" w:rsidRDefault="00A254A9" w:rsidP="003B5EC8">
            <w:pPr>
              <w:spacing w:line="240" w:lineRule="auto"/>
              <w:jc w:val="center"/>
              <w:rPr>
                <w:color w:val="auto"/>
              </w:rPr>
            </w:pPr>
            <w:r w:rsidRPr="004340F7">
              <w:rPr>
                <w:rFonts w:ascii="Arial" w:eastAsiaTheme="minorEastAsia" w:hAnsi="Arial" w:cs="Arial"/>
                <w:color w:val="auto"/>
              </w:rPr>
              <w:t>18.El contratista deberá vigilar y salvaguardar los bienes que hagan parte del patrimonio del SENA o de otras entidades o de particulares puestos al servicio de la entidad, y que le hayan sido entregados para el desarrollo del objeto del contrato, por lo que son sujetos de control y vigilancia.</w:t>
            </w:r>
          </w:p>
        </w:tc>
        <w:tc>
          <w:tcPr>
            <w:tcW w:w="1644" w:type="pct"/>
            <w:vAlign w:val="center"/>
          </w:tcPr>
          <w:p w14:paraId="61656569" w14:textId="77777777" w:rsidR="00A254A9" w:rsidRPr="004340F7" w:rsidRDefault="00A254A9" w:rsidP="003B5EC8">
            <w:pPr>
              <w:pStyle w:val="Default"/>
              <w:jc w:val="center"/>
              <w:rPr>
                <w:color w:val="auto"/>
              </w:rPr>
            </w:pPr>
            <w:r w:rsidRPr="004340F7">
              <w:rPr>
                <w:color w:val="auto"/>
                <w:sz w:val="22"/>
                <w:szCs w:val="22"/>
              </w:rPr>
              <w:t>SI Cumple</w:t>
            </w:r>
          </w:p>
          <w:p w14:paraId="09F06003" w14:textId="77777777" w:rsidR="00A254A9" w:rsidRPr="004340F7" w:rsidRDefault="00A254A9" w:rsidP="003B5EC8">
            <w:pPr>
              <w:jc w:val="center"/>
              <w:rPr>
                <w:rFonts w:asciiTheme="majorHAnsi" w:hAnsiTheme="majorHAnsi" w:cstheme="majorHAnsi"/>
                <w:bCs/>
                <w:color w:val="auto"/>
              </w:rPr>
            </w:pPr>
          </w:p>
        </w:tc>
        <w:tc>
          <w:tcPr>
            <w:tcW w:w="1646" w:type="pct"/>
            <w:vAlign w:val="center"/>
          </w:tcPr>
          <w:p w14:paraId="67CEF94A" w14:textId="77777777" w:rsidR="00A254A9" w:rsidRDefault="00A254A9" w:rsidP="003B5EC8">
            <w:pPr>
              <w:jc w:val="center"/>
            </w:pPr>
            <w:hyperlink r:id="rId24" w:history="1">
              <w:r w:rsidRPr="004340F7">
                <w:rPr>
                  <w:rStyle w:val="Hipervnculo"/>
                  <w:color w:val="auto"/>
                </w:rPr>
                <w:t>https://acortar.link/MrWc1X</w:t>
              </w:r>
            </w:hyperlink>
          </w:p>
          <w:p w14:paraId="65A01806" w14:textId="41BA3A2E" w:rsidR="00AC73BE" w:rsidRPr="004340F7" w:rsidRDefault="00AC73BE" w:rsidP="003B5EC8">
            <w:pPr>
              <w:jc w:val="center"/>
              <w:rPr>
                <w:rFonts w:asciiTheme="majorHAnsi" w:hAnsiTheme="majorHAnsi" w:cstheme="majorHAnsi"/>
                <w:bCs/>
                <w:color w:val="auto"/>
              </w:rPr>
            </w:pPr>
            <w:r>
              <w:rPr>
                <w:rFonts w:asciiTheme="majorHAnsi" w:hAnsiTheme="majorHAnsi" w:cstheme="majorHAnsi"/>
              </w:rPr>
              <w:t xml:space="preserve">El contratista vigilo y salvaguardar </w:t>
            </w:r>
            <w:r w:rsidRPr="0062022C">
              <w:rPr>
                <w:rFonts w:asciiTheme="majorHAnsi" w:eastAsiaTheme="minorEastAsia" w:hAnsiTheme="majorHAnsi" w:cstheme="majorHAnsi"/>
                <w:color w:val="auto"/>
              </w:rPr>
              <w:t>los bienes que hagan parte del patrimonio del SENA o de otras entidades o de particulares puestos al servicio de la entidad, y que le hayan sido entregados para el desarrollo del objeto del contrato, por lo que son sujetos de control y vigilancia.</w:t>
            </w:r>
          </w:p>
        </w:tc>
      </w:tr>
      <w:tr w:rsidR="00AC73BE" w:rsidRPr="004340F7" w14:paraId="19016066" w14:textId="77777777" w:rsidTr="00AC73BE">
        <w:trPr>
          <w:tblHeader/>
        </w:trPr>
        <w:tc>
          <w:tcPr>
            <w:tcW w:w="1710" w:type="pct"/>
            <w:vAlign w:val="center"/>
          </w:tcPr>
          <w:p w14:paraId="5E98223F" w14:textId="77777777" w:rsidR="00AC73BE" w:rsidRPr="004340F7" w:rsidRDefault="00AC73BE" w:rsidP="00AC73BE">
            <w:pPr>
              <w:spacing w:line="240" w:lineRule="auto"/>
              <w:jc w:val="center"/>
              <w:rPr>
                <w:color w:val="auto"/>
              </w:rPr>
            </w:pPr>
            <w:r w:rsidRPr="004340F7">
              <w:rPr>
                <w:rFonts w:ascii="Arial" w:eastAsiaTheme="minorEastAsia" w:hAnsi="Arial" w:cs="Arial"/>
                <w:color w:val="auto"/>
              </w:rPr>
              <w:t xml:space="preserve">19.En consecuencia, deberán sujetarse a las guías y/o procedimientos aplicables a los bienes fijados en la plataforma </w:t>
            </w:r>
            <w:proofErr w:type="spellStart"/>
            <w:r w:rsidRPr="004340F7">
              <w:rPr>
                <w:rFonts w:ascii="Arial" w:eastAsiaTheme="minorEastAsia" w:hAnsi="Arial" w:cs="Arial"/>
                <w:color w:val="auto"/>
              </w:rPr>
              <w:t>CompromISO</w:t>
            </w:r>
            <w:proofErr w:type="spellEnd"/>
            <w:r w:rsidRPr="004340F7">
              <w:rPr>
                <w:rFonts w:ascii="Arial" w:eastAsiaTheme="minorEastAsia" w:hAnsi="Arial" w:cs="Arial"/>
                <w:color w:val="auto"/>
              </w:rPr>
              <w:t xml:space="preserve">; adicionalmente deberá estar atento a los mantenimientos preventivos y correctivos de </w:t>
            </w:r>
            <w:r w:rsidRPr="004340F7">
              <w:rPr>
                <w:rFonts w:ascii="Arial" w:eastAsiaTheme="minorEastAsia" w:hAnsi="Arial" w:cs="Arial"/>
                <w:color w:val="auto"/>
              </w:rPr>
              <w:lastRenderedPageBreak/>
              <w:t>los elementos, así como la hoja de vida de los bienes en la cual se date la información actualizada de los mismos, dar cuenta sobre la entrega de los bienes al supervisor y/o interventor del contrato respectivo y a los órganos de control fiscal y disciplinario, de ser procedente.</w:t>
            </w:r>
          </w:p>
        </w:tc>
        <w:tc>
          <w:tcPr>
            <w:tcW w:w="1644" w:type="pct"/>
            <w:vAlign w:val="center"/>
          </w:tcPr>
          <w:p w14:paraId="0D66A3AE" w14:textId="77777777" w:rsidR="00AC73BE" w:rsidRPr="004340F7" w:rsidRDefault="00AC73BE" w:rsidP="00AC73BE">
            <w:pPr>
              <w:pStyle w:val="Default"/>
              <w:jc w:val="center"/>
              <w:rPr>
                <w:color w:val="auto"/>
              </w:rPr>
            </w:pPr>
            <w:r w:rsidRPr="004340F7">
              <w:rPr>
                <w:color w:val="auto"/>
                <w:sz w:val="22"/>
                <w:szCs w:val="22"/>
              </w:rPr>
              <w:lastRenderedPageBreak/>
              <w:t>SI Cumple</w:t>
            </w:r>
          </w:p>
          <w:p w14:paraId="35A2070E" w14:textId="77777777" w:rsidR="00AC73BE" w:rsidRPr="004340F7" w:rsidRDefault="00AC73BE" w:rsidP="00AC73BE">
            <w:pPr>
              <w:jc w:val="center"/>
              <w:rPr>
                <w:rFonts w:asciiTheme="majorHAnsi" w:hAnsiTheme="majorHAnsi" w:cstheme="majorHAnsi"/>
                <w:bCs/>
                <w:color w:val="auto"/>
              </w:rPr>
            </w:pPr>
          </w:p>
        </w:tc>
        <w:tc>
          <w:tcPr>
            <w:tcW w:w="1646" w:type="pct"/>
          </w:tcPr>
          <w:p w14:paraId="23F56A72" w14:textId="4967EE83" w:rsidR="00AC73BE" w:rsidRPr="004340F7" w:rsidRDefault="00AC73BE" w:rsidP="00AC73BE">
            <w:pPr>
              <w:jc w:val="center"/>
              <w:rPr>
                <w:rFonts w:asciiTheme="majorHAnsi" w:hAnsiTheme="majorHAnsi" w:cstheme="majorHAnsi"/>
                <w:bCs/>
                <w:color w:val="auto"/>
              </w:rPr>
            </w:pPr>
            <w:r>
              <w:rPr>
                <w:rFonts w:asciiTheme="majorHAnsi" w:hAnsiTheme="majorHAnsi" w:cstheme="majorHAnsi"/>
                <w:bCs/>
              </w:rPr>
              <w:t xml:space="preserve">El contratista se sujeta </w:t>
            </w:r>
            <w:r w:rsidRPr="0062022C">
              <w:rPr>
                <w:rFonts w:asciiTheme="majorHAnsi" w:eastAsiaTheme="minorEastAsia" w:hAnsiTheme="majorHAnsi" w:cstheme="majorHAnsi"/>
                <w:color w:val="auto"/>
              </w:rPr>
              <w:t xml:space="preserve">procedimientos aplicables a los bienes fijados en la plataforma </w:t>
            </w:r>
            <w:proofErr w:type="spellStart"/>
            <w:r w:rsidRPr="0062022C">
              <w:rPr>
                <w:rFonts w:asciiTheme="majorHAnsi" w:eastAsiaTheme="minorEastAsia" w:hAnsiTheme="majorHAnsi" w:cstheme="majorHAnsi"/>
                <w:color w:val="auto"/>
              </w:rPr>
              <w:t>CompromISO</w:t>
            </w:r>
            <w:proofErr w:type="spellEnd"/>
            <w:r w:rsidRPr="0062022C">
              <w:rPr>
                <w:rFonts w:asciiTheme="majorHAnsi" w:eastAsiaTheme="minorEastAsia" w:hAnsiTheme="majorHAnsi" w:cstheme="majorHAnsi"/>
                <w:color w:val="auto"/>
              </w:rPr>
              <w:t xml:space="preserve">; adicionalmente deberá estar atento a los mantenimientos preventivos y correctivos de los elementos, </w:t>
            </w:r>
            <w:r w:rsidRPr="0062022C">
              <w:rPr>
                <w:rFonts w:asciiTheme="majorHAnsi" w:eastAsiaTheme="minorEastAsia" w:hAnsiTheme="majorHAnsi" w:cstheme="majorHAnsi"/>
                <w:color w:val="auto"/>
              </w:rPr>
              <w:lastRenderedPageBreak/>
              <w:t>así como la hoja de vida de los bienes en la cual se date la información actualizada de los</w:t>
            </w:r>
            <w:r>
              <w:rPr>
                <w:rFonts w:asciiTheme="majorHAnsi" w:eastAsiaTheme="minorEastAsia" w:hAnsiTheme="majorHAnsi" w:cstheme="majorHAnsi"/>
                <w:color w:val="auto"/>
              </w:rPr>
              <w:t xml:space="preserve"> </w:t>
            </w:r>
            <w:r w:rsidRPr="0062022C">
              <w:rPr>
                <w:rFonts w:asciiTheme="majorHAnsi" w:eastAsiaTheme="minorEastAsia" w:hAnsiTheme="majorHAnsi" w:cstheme="majorHAnsi"/>
                <w:color w:val="auto"/>
              </w:rPr>
              <w:t>mismos, dar cuenta sobre la entrega de los bienes al supervisor y/o interventor del contrato respectivo y a los órganos de control fiscal y disciplinario, de ser procedente.</w:t>
            </w:r>
          </w:p>
        </w:tc>
      </w:tr>
      <w:tr w:rsidR="00AC73BE" w:rsidRPr="004340F7" w14:paraId="6C2ABC61" w14:textId="77777777" w:rsidTr="00AC73BE">
        <w:trPr>
          <w:tblHeader/>
        </w:trPr>
        <w:tc>
          <w:tcPr>
            <w:tcW w:w="1710" w:type="pct"/>
            <w:vAlign w:val="center"/>
          </w:tcPr>
          <w:p w14:paraId="64DBD962" w14:textId="77777777" w:rsidR="00AC73BE" w:rsidRPr="004340F7" w:rsidRDefault="00AC73BE" w:rsidP="00AC73BE">
            <w:pPr>
              <w:spacing w:line="240" w:lineRule="auto"/>
              <w:jc w:val="center"/>
              <w:rPr>
                <w:color w:val="auto"/>
              </w:rPr>
            </w:pPr>
            <w:r w:rsidRPr="004340F7">
              <w:rPr>
                <w:rFonts w:ascii="Arial" w:eastAsiaTheme="minorEastAsia" w:hAnsi="Arial" w:cs="Arial"/>
                <w:color w:val="auto"/>
              </w:rPr>
              <w:lastRenderedPageBreak/>
              <w:t>20.El contratista que realice comisiones de servicios o desplazamientos autorizados por el supervisor deberá presentar dentro de los cinco (5) días hábiles siguientes a la fecha de finalización de la comisión, la respectiva legalización al área de Tesorería o quien haga sus veces; razón por la cual, el Centro de Gestión y Desarrollo Agroindustrial de Arauca, Regional Arauca</w:t>
            </w:r>
          </w:p>
        </w:tc>
        <w:tc>
          <w:tcPr>
            <w:tcW w:w="1644" w:type="pct"/>
            <w:vAlign w:val="center"/>
          </w:tcPr>
          <w:p w14:paraId="612F6482" w14:textId="77777777" w:rsidR="00AC73BE" w:rsidRPr="004340F7" w:rsidRDefault="00AC73BE" w:rsidP="00AC73BE">
            <w:pPr>
              <w:pStyle w:val="Default"/>
              <w:jc w:val="center"/>
              <w:rPr>
                <w:rFonts w:asciiTheme="majorHAnsi" w:hAnsiTheme="majorHAnsi" w:cstheme="majorHAnsi"/>
                <w:bCs/>
                <w:color w:val="auto"/>
              </w:rPr>
            </w:pPr>
            <w:r w:rsidRPr="004340F7">
              <w:rPr>
                <w:color w:val="auto"/>
                <w:sz w:val="22"/>
                <w:szCs w:val="22"/>
              </w:rPr>
              <w:t>No Aplica</w:t>
            </w:r>
          </w:p>
        </w:tc>
        <w:tc>
          <w:tcPr>
            <w:tcW w:w="1646" w:type="pct"/>
            <w:vAlign w:val="center"/>
          </w:tcPr>
          <w:p w14:paraId="2C55A1BE" w14:textId="798F5838" w:rsidR="00AC73BE" w:rsidRPr="004340F7" w:rsidRDefault="00AC73BE" w:rsidP="00AC73BE">
            <w:pPr>
              <w:jc w:val="center"/>
              <w:rPr>
                <w:rFonts w:asciiTheme="majorHAnsi" w:hAnsiTheme="majorHAnsi" w:cstheme="majorHAnsi"/>
                <w:bCs/>
                <w:color w:val="auto"/>
              </w:rPr>
            </w:pPr>
            <w:r>
              <w:rPr>
                <w:rFonts w:asciiTheme="majorHAnsi" w:hAnsiTheme="majorHAnsi" w:cstheme="majorHAnsi"/>
              </w:rPr>
              <w:t xml:space="preserve">El contratista no realiza desplazamientos </w:t>
            </w:r>
          </w:p>
        </w:tc>
      </w:tr>
      <w:tr w:rsidR="00AC73BE" w:rsidRPr="004340F7" w14:paraId="55975D55" w14:textId="77777777" w:rsidTr="0017293A">
        <w:trPr>
          <w:tblHeader/>
        </w:trPr>
        <w:tc>
          <w:tcPr>
            <w:tcW w:w="1710" w:type="pct"/>
            <w:vAlign w:val="center"/>
          </w:tcPr>
          <w:p w14:paraId="3E89C495" w14:textId="77777777" w:rsidR="00AC73BE" w:rsidRPr="004340F7" w:rsidRDefault="00AC73BE" w:rsidP="00AC73BE">
            <w:pPr>
              <w:spacing w:line="240" w:lineRule="auto"/>
              <w:jc w:val="center"/>
              <w:rPr>
                <w:rFonts w:ascii="Arial" w:eastAsiaTheme="minorEastAsia" w:hAnsi="Arial" w:cs="Arial"/>
                <w:color w:val="auto"/>
              </w:rPr>
            </w:pPr>
            <w:r w:rsidRPr="004340F7">
              <w:rPr>
                <w:rFonts w:ascii="Arial" w:eastAsiaTheme="minorEastAsia" w:hAnsi="Arial" w:cs="Arial"/>
                <w:color w:val="auto"/>
              </w:rPr>
              <w:t>21.No autorizara giros por concepto de gastos derivados de comisiones, a quienes tengan pendiente legalizaciones por comisiones anteriores.  Las demás que sean asignadas de acuerdo con su objeto contractual</w:t>
            </w:r>
          </w:p>
        </w:tc>
        <w:tc>
          <w:tcPr>
            <w:tcW w:w="1644" w:type="pct"/>
          </w:tcPr>
          <w:p w14:paraId="3B133DF0" w14:textId="16D25FD3" w:rsidR="00AC73BE" w:rsidRPr="004340F7" w:rsidRDefault="00AC73BE" w:rsidP="00AC73BE">
            <w:pPr>
              <w:pStyle w:val="Default"/>
              <w:jc w:val="center"/>
              <w:rPr>
                <w:color w:val="auto"/>
              </w:rPr>
            </w:pPr>
            <w:r>
              <w:rPr>
                <w:rFonts w:asciiTheme="majorHAnsi" w:hAnsiTheme="majorHAnsi" w:cstheme="majorHAnsi"/>
                <w:sz w:val="22"/>
                <w:szCs w:val="22"/>
              </w:rPr>
              <w:t>No aplica</w:t>
            </w:r>
          </w:p>
        </w:tc>
        <w:tc>
          <w:tcPr>
            <w:tcW w:w="1646" w:type="pct"/>
          </w:tcPr>
          <w:p w14:paraId="6C3C04F7" w14:textId="2A1FC910" w:rsidR="00AC73BE" w:rsidRPr="004340F7" w:rsidRDefault="00AC73BE" w:rsidP="00AC73BE">
            <w:pPr>
              <w:jc w:val="center"/>
              <w:rPr>
                <w:rFonts w:asciiTheme="majorHAnsi" w:hAnsiTheme="majorHAnsi" w:cstheme="majorHAnsi"/>
                <w:bCs/>
                <w:color w:val="auto"/>
              </w:rPr>
            </w:pPr>
            <w:r w:rsidRPr="00BF08A2">
              <w:rPr>
                <w:rFonts w:asciiTheme="majorHAnsi" w:hAnsiTheme="majorHAnsi" w:cstheme="majorHAnsi"/>
              </w:rPr>
              <w:t>El contratista no realiza desplazamientos, no adquiere comisiones.</w:t>
            </w:r>
          </w:p>
        </w:tc>
      </w:tr>
      <w:tr w:rsidR="00AC73BE" w:rsidRPr="004340F7" w14:paraId="1E93B9D4" w14:textId="77777777" w:rsidTr="00AC73BE">
        <w:trPr>
          <w:tblHeader/>
        </w:trPr>
        <w:tc>
          <w:tcPr>
            <w:tcW w:w="1710" w:type="pct"/>
            <w:vAlign w:val="center"/>
          </w:tcPr>
          <w:p w14:paraId="2AE46B69" w14:textId="77777777" w:rsidR="00AC73BE" w:rsidRPr="004340F7" w:rsidRDefault="00AC73BE" w:rsidP="00AC73BE">
            <w:pPr>
              <w:spacing w:line="240" w:lineRule="auto"/>
              <w:jc w:val="center"/>
              <w:rPr>
                <w:rFonts w:ascii="Arial" w:eastAsiaTheme="minorEastAsia" w:hAnsi="Arial" w:cs="Arial"/>
                <w:color w:val="auto"/>
              </w:rPr>
            </w:pPr>
            <w:r w:rsidRPr="004340F7">
              <w:rPr>
                <w:rFonts w:ascii="Arial" w:eastAsiaTheme="minorEastAsia" w:hAnsi="Arial" w:cs="Arial"/>
                <w:color w:val="auto"/>
              </w:rPr>
              <w:t>22.Las demás que sean asignadas de acuerdo con su objeto contractual</w:t>
            </w:r>
          </w:p>
        </w:tc>
        <w:tc>
          <w:tcPr>
            <w:tcW w:w="1644" w:type="pct"/>
            <w:vAlign w:val="center"/>
          </w:tcPr>
          <w:p w14:paraId="17F95358" w14:textId="77777777" w:rsidR="00AC73BE" w:rsidRPr="004340F7" w:rsidRDefault="00AC73BE" w:rsidP="00AC73BE">
            <w:pPr>
              <w:pStyle w:val="Default"/>
              <w:jc w:val="center"/>
              <w:rPr>
                <w:color w:val="auto"/>
                <w:sz w:val="22"/>
                <w:szCs w:val="22"/>
              </w:rPr>
            </w:pPr>
            <w:r w:rsidRPr="004340F7">
              <w:rPr>
                <w:color w:val="auto"/>
                <w:sz w:val="22"/>
                <w:szCs w:val="22"/>
              </w:rPr>
              <w:t>SI Cumple</w:t>
            </w:r>
          </w:p>
        </w:tc>
        <w:tc>
          <w:tcPr>
            <w:tcW w:w="1646" w:type="pct"/>
            <w:vAlign w:val="center"/>
          </w:tcPr>
          <w:p w14:paraId="42C1ED60" w14:textId="77777777" w:rsidR="00AC73BE" w:rsidRDefault="00AC73BE" w:rsidP="00AC73BE">
            <w:pPr>
              <w:pStyle w:val="Sinespaciado"/>
              <w:spacing w:after="0" w:line="240" w:lineRule="auto"/>
              <w:jc w:val="center"/>
            </w:pPr>
            <w:hyperlink r:id="rId25" w:history="1">
              <w:r w:rsidRPr="004340F7">
                <w:rPr>
                  <w:rStyle w:val="Hipervnculo"/>
                  <w:color w:val="auto"/>
                </w:rPr>
                <w:t>https://acortar.link/MrWc1X</w:t>
              </w:r>
            </w:hyperlink>
          </w:p>
          <w:p w14:paraId="52FF1349" w14:textId="24BC61DB" w:rsidR="00AC73BE" w:rsidRPr="004340F7" w:rsidRDefault="00AC73BE" w:rsidP="00AC73BE">
            <w:pPr>
              <w:pStyle w:val="Sinespaciado"/>
              <w:spacing w:after="0" w:line="240" w:lineRule="auto"/>
              <w:jc w:val="center"/>
              <w:rPr>
                <w:rFonts w:cs="Calibri"/>
              </w:rPr>
            </w:pPr>
            <w:r w:rsidRPr="00612092">
              <w:rPr>
                <w:rStyle w:val="Hipervnculo"/>
                <w:bCs/>
                <w:color w:val="auto"/>
                <w:u w:val="none"/>
              </w:rPr>
              <w:t>Durante el año se desarrollaron actividades en relación y cumplimiento con el objeto contractual.</w:t>
            </w:r>
          </w:p>
        </w:tc>
      </w:tr>
    </w:tbl>
    <w:p w14:paraId="533AA3E5" w14:textId="0807C748" w:rsidR="00BE698D" w:rsidRPr="004340F7" w:rsidRDefault="00BE698D" w:rsidP="009C457F">
      <w:pPr>
        <w:rPr>
          <w:rStyle w:val="Nmerodepgina"/>
          <w:rFonts w:cs="Calibri"/>
          <w:bCs/>
          <w:color w:val="auto"/>
        </w:rPr>
      </w:pPr>
    </w:p>
    <w:p w14:paraId="2D74B7A0" w14:textId="77777777" w:rsidR="00700CBE" w:rsidRPr="004340F7" w:rsidRDefault="00700CBE" w:rsidP="009C457F">
      <w:pPr>
        <w:rPr>
          <w:rStyle w:val="Nmerodepgina"/>
          <w:rFonts w:cs="Calibri"/>
          <w:bCs/>
          <w:color w:val="auto"/>
        </w:rPr>
      </w:pPr>
    </w:p>
    <w:p w14:paraId="53516BC1" w14:textId="77777777" w:rsidR="005D6BAA" w:rsidRPr="004340F7" w:rsidRDefault="04AAD18F" w:rsidP="007C1A5F">
      <w:pPr>
        <w:pStyle w:val="Ttulo1"/>
        <w:rPr>
          <w:b w:val="0"/>
          <w:color w:val="auto"/>
          <w:lang w:val="es-ES" w:eastAsia="es-ES"/>
        </w:rPr>
      </w:pPr>
      <w:r w:rsidRPr="004340F7">
        <w:rPr>
          <w:color w:val="auto"/>
          <w:lang w:val="es-ES" w:eastAsia="es-ES"/>
        </w:rPr>
        <w:t>ASPECTOS LEGALES</w:t>
      </w:r>
    </w:p>
    <w:p w14:paraId="759FA553" w14:textId="77777777" w:rsidR="005D6BAA" w:rsidRPr="004340F7" w:rsidRDefault="005D6BAA" w:rsidP="009C457F">
      <w:pPr>
        <w:rPr>
          <w:color w:val="auto"/>
          <w:lang w:val="es-ES" w:eastAsia="es-ES"/>
        </w:rPr>
      </w:pPr>
    </w:p>
    <w:p w14:paraId="089655AB" w14:textId="7A131961" w:rsidR="005D6BAA" w:rsidRPr="004340F7" w:rsidRDefault="007C1A5F" w:rsidP="003567FA">
      <w:pPr>
        <w:pStyle w:val="Ttulo2"/>
        <w:numPr>
          <w:ilvl w:val="1"/>
          <w:numId w:val="35"/>
        </w:numPr>
        <w:ind w:left="567" w:hanging="567"/>
        <w:rPr>
          <w:b w:val="0"/>
          <w:lang w:val="es-ES" w:eastAsia="es-ES"/>
        </w:rPr>
      </w:pPr>
      <w:r w:rsidRPr="004340F7">
        <w:rPr>
          <w:lang w:val="es-ES" w:eastAsia="es-ES"/>
        </w:rPr>
        <w:t>Garantías contractuales</w:t>
      </w:r>
    </w:p>
    <w:p w14:paraId="0A6145FC" w14:textId="77777777" w:rsidR="005D6BAA" w:rsidRPr="004340F7" w:rsidRDefault="005D6BAA" w:rsidP="009772BA">
      <w:pPr>
        <w:widowControl w:val="0"/>
        <w:adjustRightInd w:val="0"/>
        <w:ind w:right="6"/>
        <w:rPr>
          <w:rFonts w:eastAsia="Times New Roman" w:cs="Calibri"/>
          <w:color w:val="auto"/>
          <w:lang w:val="es-ES" w:eastAsia="es-ES"/>
        </w:rPr>
      </w:pPr>
    </w:p>
    <w:p w14:paraId="122657B9" w14:textId="77777777" w:rsidR="00786B1E" w:rsidRPr="004340F7" w:rsidRDefault="04AAD18F" w:rsidP="00683CDC">
      <w:pPr>
        <w:widowControl w:val="0"/>
        <w:adjustRightInd w:val="0"/>
        <w:ind w:right="6"/>
        <w:rPr>
          <w:rFonts w:eastAsia="Times New Roman" w:cs="Calibri"/>
          <w:color w:val="auto"/>
          <w:lang w:val="es-ES" w:eastAsia="es-ES"/>
        </w:rPr>
      </w:pPr>
      <w:r w:rsidRPr="004340F7">
        <w:rPr>
          <w:rFonts w:eastAsia="Times New Roman" w:cs="Calibri"/>
          <w:color w:val="auto"/>
          <w:lang w:val="es-ES" w:eastAsia="es-ES"/>
        </w:rPr>
        <w:t>Como garantías se establecieron las siguientes:</w:t>
      </w:r>
    </w:p>
    <w:tbl>
      <w:tblPr>
        <w:tblStyle w:val="TableGrid1"/>
        <w:tblW w:w="5105" w:type="pct"/>
        <w:tblLook w:val="04A0" w:firstRow="1" w:lastRow="0" w:firstColumn="1" w:lastColumn="0" w:noHBand="0" w:noVBand="1"/>
      </w:tblPr>
      <w:tblGrid>
        <w:gridCol w:w="2707"/>
        <w:gridCol w:w="2559"/>
        <w:gridCol w:w="2099"/>
        <w:gridCol w:w="2216"/>
        <w:gridCol w:w="10"/>
      </w:tblGrid>
      <w:tr w:rsidR="004340F7" w:rsidRPr="004340F7" w14:paraId="03A003B3" w14:textId="77777777" w:rsidTr="003B5EC8">
        <w:trPr>
          <w:trHeight w:val="106"/>
          <w:tblHeader/>
        </w:trPr>
        <w:tc>
          <w:tcPr>
            <w:tcW w:w="5000" w:type="pct"/>
            <w:gridSpan w:val="5"/>
            <w:shd w:val="clear" w:color="auto" w:fill="D9D9D9" w:themeFill="background1" w:themeFillShade="D9"/>
            <w:vAlign w:val="center"/>
          </w:tcPr>
          <w:p w14:paraId="3EB367C0" w14:textId="6DB8E20E" w:rsidR="00305E5B" w:rsidRPr="004340F7" w:rsidRDefault="00305E5B" w:rsidP="003B5EC8">
            <w:pPr>
              <w:pStyle w:val="Textoindependiente"/>
              <w:spacing w:after="0" w:line="276" w:lineRule="auto"/>
              <w:ind w:right="6"/>
              <w:jc w:val="center"/>
              <w:rPr>
                <w:rFonts w:asciiTheme="majorHAnsi" w:hAnsiTheme="majorHAnsi" w:cstheme="majorHAnsi"/>
                <w:b/>
                <w:bCs/>
                <w:color w:val="auto"/>
              </w:rPr>
            </w:pPr>
            <w:r w:rsidRPr="004340F7">
              <w:rPr>
                <w:rFonts w:asciiTheme="majorHAnsi" w:hAnsiTheme="majorHAnsi" w:cstheme="majorHAnsi"/>
                <w:b/>
                <w:bCs/>
                <w:color w:val="auto"/>
              </w:rPr>
              <w:lastRenderedPageBreak/>
              <w:t>GARANTÍA ÚNICA DE CUMPLIMIENTO</w:t>
            </w:r>
          </w:p>
        </w:tc>
      </w:tr>
      <w:tr w:rsidR="004340F7" w:rsidRPr="004340F7" w14:paraId="77B0DF2A" w14:textId="77777777" w:rsidTr="003B5EC8">
        <w:trPr>
          <w:trHeight w:val="106"/>
        </w:trPr>
        <w:tc>
          <w:tcPr>
            <w:tcW w:w="1412" w:type="pct"/>
            <w:vAlign w:val="center"/>
          </w:tcPr>
          <w:p w14:paraId="2CBAABE4"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ASEGURADORA</w:t>
            </w:r>
          </w:p>
        </w:tc>
        <w:tc>
          <w:tcPr>
            <w:tcW w:w="3588" w:type="pct"/>
            <w:gridSpan w:val="4"/>
            <w:vAlign w:val="center"/>
          </w:tcPr>
          <w:p w14:paraId="106116B5" w14:textId="1679037C" w:rsidR="00305E5B" w:rsidRPr="004340F7" w:rsidRDefault="00FD5779"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ASEGURADORA SOLIDARIA DE COLOMBIA</w:t>
            </w:r>
          </w:p>
        </w:tc>
      </w:tr>
      <w:tr w:rsidR="004340F7" w:rsidRPr="004340F7" w14:paraId="6D2AAF77" w14:textId="77777777" w:rsidTr="003B5EC8">
        <w:tc>
          <w:tcPr>
            <w:tcW w:w="1412" w:type="pct"/>
            <w:vAlign w:val="center"/>
          </w:tcPr>
          <w:p w14:paraId="576E3E0D"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NRO. DE PÓLIZA</w:t>
            </w:r>
          </w:p>
        </w:tc>
        <w:tc>
          <w:tcPr>
            <w:tcW w:w="3588" w:type="pct"/>
            <w:gridSpan w:val="4"/>
            <w:vAlign w:val="center"/>
          </w:tcPr>
          <w:p w14:paraId="3B4F52DD" w14:textId="1DB71381" w:rsidR="00305E5B" w:rsidRPr="004340F7" w:rsidRDefault="00FD5779"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475 47 994000069661</w:t>
            </w:r>
          </w:p>
        </w:tc>
      </w:tr>
      <w:tr w:rsidR="004340F7" w:rsidRPr="004340F7" w14:paraId="2AD4E39C" w14:textId="77777777" w:rsidTr="003B5EC8">
        <w:tc>
          <w:tcPr>
            <w:tcW w:w="1412" w:type="pct"/>
            <w:vAlign w:val="center"/>
          </w:tcPr>
          <w:p w14:paraId="199A5780"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CERTIFICADO O ANEXO</w:t>
            </w:r>
          </w:p>
        </w:tc>
        <w:tc>
          <w:tcPr>
            <w:tcW w:w="3588" w:type="pct"/>
            <w:gridSpan w:val="4"/>
            <w:vAlign w:val="center"/>
          </w:tcPr>
          <w:p w14:paraId="511B994C" w14:textId="1374017A" w:rsidR="00305E5B" w:rsidRPr="004340F7" w:rsidRDefault="00FD5779"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0</w:t>
            </w:r>
          </w:p>
        </w:tc>
      </w:tr>
      <w:tr w:rsidR="004340F7" w:rsidRPr="004340F7" w14:paraId="3CCBEE48" w14:textId="77777777" w:rsidTr="003B5EC8">
        <w:tc>
          <w:tcPr>
            <w:tcW w:w="1412" w:type="pct"/>
            <w:vAlign w:val="center"/>
          </w:tcPr>
          <w:p w14:paraId="442C99D5"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FECHA EXPEDICIÓN</w:t>
            </w:r>
          </w:p>
        </w:tc>
        <w:tc>
          <w:tcPr>
            <w:tcW w:w="3588" w:type="pct"/>
            <w:gridSpan w:val="4"/>
            <w:vAlign w:val="center"/>
          </w:tcPr>
          <w:p w14:paraId="7E166920" w14:textId="2F2EC816" w:rsidR="00305E5B" w:rsidRPr="004340F7" w:rsidRDefault="00FD5779"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07 de febrero del 2025</w:t>
            </w:r>
          </w:p>
        </w:tc>
      </w:tr>
      <w:tr w:rsidR="004340F7" w:rsidRPr="004340F7" w14:paraId="472E52BD" w14:textId="77777777" w:rsidTr="003B5EC8">
        <w:tc>
          <w:tcPr>
            <w:tcW w:w="1412" w:type="pct"/>
            <w:vAlign w:val="center"/>
          </w:tcPr>
          <w:p w14:paraId="76810B28"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FECHA APROBACIÓN</w:t>
            </w:r>
          </w:p>
        </w:tc>
        <w:tc>
          <w:tcPr>
            <w:tcW w:w="3588" w:type="pct"/>
            <w:gridSpan w:val="4"/>
            <w:vAlign w:val="center"/>
          </w:tcPr>
          <w:p w14:paraId="4F95F6EA" w14:textId="5E1DD100" w:rsidR="00305E5B" w:rsidRPr="004340F7" w:rsidRDefault="00FD5779"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10 de febrero del 2025</w:t>
            </w:r>
          </w:p>
        </w:tc>
      </w:tr>
      <w:tr w:rsidR="004340F7" w:rsidRPr="004340F7" w14:paraId="26FC2391" w14:textId="77777777" w:rsidTr="003B5EC8">
        <w:trPr>
          <w:gridAfter w:val="1"/>
          <w:wAfter w:w="4" w:type="pct"/>
          <w:trHeight w:val="180"/>
        </w:trPr>
        <w:tc>
          <w:tcPr>
            <w:tcW w:w="1412" w:type="pct"/>
            <w:vMerge w:val="restart"/>
            <w:vAlign w:val="center"/>
          </w:tcPr>
          <w:p w14:paraId="5728ED6F"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AMPARO</w:t>
            </w:r>
          </w:p>
        </w:tc>
        <w:tc>
          <w:tcPr>
            <w:tcW w:w="2428" w:type="pct"/>
            <w:gridSpan w:val="2"/>
            <w:vAlign w:val="center"/>
          </w:tcPr>
          <w:p w14:paraId="58298DD2"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VIGENCIA</w:t>
            </w:r>
          </w:p>
        </w:tc>
        <w:tc>
          <w:tcPr>
            <w:tcW w:w="1155" w:type="pct"/>
            <w:vMerge w:val="restart"/>
            <w:vAlign w:val="center"/>
          </w:tcPr>
          <w:p w14:paraId="4D328A9A"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VALOR</w:t>
            </w:r>
          </w:p>
        </w:tc>
      </w:tr>
      <w:tr w:rsidR="004340F7" w:rsidRPr="004340F7" w14:paraId="7D612D62" w14:textId="77777777" w:rsidTr="003B5EC8">
        <w:trPr>
          <w:gridAfter w:val="1"/>
          <w:wAfter w:w="4" w:type="pct"/>
          <w:trHeight w:val="186"/>
        </w:trPr>
        <w:tc>
          <w:tcPr>
            <w:tcW w:w="1412" w:type="pct"/>
            <w:vMerge/>
            <w:vAlign w:val="center"/>
          </w:tcPr>
          <w:p w14:paraId="31ED418D"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p>
        </w:tc>
        <w:tc>
          <w:tcPr>
            <w:tcW w:w="1334" w:type="pct"/>
            <w:vAlign w:val="center"/>
          </w:tcPr>
          <w:p w14:paraId="75F889D3"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DESDE</w:t>
            </w:r>
          </w:p>
        </w:tc>
        <w:tc>
          <w:tcPr>
            <w:tcW w:w="1094" w:type="pct"/>
            <w:vAlign w:val="center"/>
          </w:tcPr>
          <w:p w14:paraId="5ACC480E"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r w:rsidRPr="004340F7">
              <w:rPr>
                <w:rFonts w:asciiTheme="majorHAnsi" w:hAnsiTheme="majorHAnsi" w:cstheme="majorHAnsi"/>
                <w:b/>
                <w:color w:val="auto"/>
              </w:rPr>
              <w:t>HASTA</w:t>
            </w:r>
          </w:p>
        </w:tc>
        <w:tc>
          <w:tcPr>
            <w:tcW w:w="1155" w:type="pct"/>
            <w:vMerge/>
            <w:vAlign w:val="center"/>
          </w:tcPr>
          <w:p w14:paraId="69F52A35" w14:textId="77777777" w:rsidR="00305E5B" w:rsidRPr="004340F7" w:rsidRDefault="00305E5B" w:rsidP="003B5EC8">
            <w:pPr>
              <w:pStyle w:val="Textoindependiente"/>
              <w:spacing w:after="0" w:line="276" w:lineRule="auto"/>
              <w:ind w:right="6"/>
              <w:jc w:val="center"/>
              <w:rPr>
                <w:rFonts w:asciiTheme="majorHAnsi" w:hAnsiTheme="majorHAnsi" w:cstheme="majorHAnsi"/>
                <w:b/>
                <w:color w:val="auto"/>
              </w:rPr>
            </w:pPr>
          </w:p>
        </w:tc>
      </w:tr>
      <w:tr w:rsidR="004340F7" w:rsidRPr="004340F7" w14:paraId="1B99A91B" w14:textId="77777777" w:rsidTr="003B5EC8">
        <w:trPr>
          <w:gridAfter w:val="1"/>
          <w:wAfter w:w="4" w:type="pct"/>
        </w:trPr>
        <w:tc>
          <w:tcPr>
            <w:tcW w:w="1412" w:type="pct"/>
            <w:vAlign w:val="center"/>
          </w:tcPr>
          <w:p w14:paraId="14170BA7"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Cumplimiento</w:t>
            </w:r>
          </w:p>
        </w:tc>
        <w:tc>
          <w:tcPr>
            <w:tcW w:w="1334" w:type="pct"/>
            <w:vAlign w:val="center"/>
          </w:tcPr>
          <w:p w14:paraId="5326D3AB" w14:textId="7B3DDCB1" w:rsidR="00305E5B" w:rsidRPr="004340F7" w:rsidRDefault="003810E4"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10 de febrero 2025</w:t>
            </w:r>
          </w:p>
        </w:tc>
        <w:tc>
          <w:tcPr>
            <w:tcW w:w="1094" w:type="pct"/>
            <w:vAlign w:val="center"/>
          </w:tcPr>
          <w:p w14:paraId="13932456" w14:textId="14662D8C" w:rsidR="00305E5B" w:rsidRPr="004340F7" w:rsidRDefault="003810E4"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24 de abril del 2026</w:t>
            </w:r>
          </w:p>
        </w:tc>
        <w:tc>
          <w:tcPr>
            <w:tcW w:w="1155" w:type="pct"/>
            <w:vAlign w:val="center"/>
          </w:tcPr>
          <w:p w14:paraId="0EE5A939" w14:textId="022AE918" w:rsidR="00305E5B" w:rsidRPr="004340F7" w:rsidRDefault="003B5EC8" w:rsidP="003B5EC8">
            <w:pPr>
              <w:pStyle w:val="Textoindependiente"/>
              <w:spacing w:after="0" w:line="276" w:lineRule="auto"/>
              <w:ind w:right="6"/>
              <w:jc w:val="center"/>
              <w:rPr>
                <w:rFonts w:asciiTheme="majorHAnsi" w:hAnsiTheme="majorHAnsi" w:cstheme="majorHAnsi"/>
                <w:color w:val="auto"/>
              </w:rPr>
            </w:pPr>
            <w:r>
              <w:rPr>
                <w:rFonts w:asciiTheme="majorHAnsi" w:hAnsiTheme="majorHAnsi" w:cstheme="majorHAnsi"/>
                <w:color w:val="auto"/>
              </w:rPr>
              <w:t>$</w:t>
            </w:r>
            <w:r>
              <w:rPr>
                <w:rFonts w:asciiTheme="majorHAnsi" w:hAnsiTheme="majorHAnsi" w:cstheme="majorHAnsi"/>
              </w:rPr>
              <w:t xml:space="preserve"> </w:t>
            </w:r>
            <w:r w:rsidR="003810E4" w:rsidRPr="004340F7">
              <w:rPr>
                <w:rFonts w:asciiTheme="majorHAnsi" w:hAnsiTheme="majorHAnsi" w:cstheme="majorHAnsi"/>
                <w:color w:val="auto"/>
              </w:rPr>
              <w:t>2.620.800</w:t>
            </w:r>
          </w:p>
        </w:tc>
      </w:tr>
      <w:tr w:rsidR="004340F7" w:rsidRPr="004340F7" w14:paraId="6EEF311F" w14:textId="77777777" w:rsidTr="003B5EC8">
        <w:trPr>
          <w:gridAfter w:val="1"/>
          <w:wAfter w:w="4" w:type="pct"/>
        </w:trPr>
        <w:tc>
          <w:tcPr>
            <w:tcW w:w="1412" w:type="pct"/>
            <w:vAlign w:val="center"/>
          </w:tcPr>
          <w:p w14:paraId="70F92987"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Devolución del pago anticipado</w:t>
            </w:r>
          </w:p>
        </w:tc>
        <w:tc>
          <w:tcPr>
            <w:tcW w:w="1334" w:type="pct"/>
            <w:vAlign w:val="center"/>
          </w:tcPr>
          <w:p w14:paraId="21BB0D24" w14:textId="0F485C41" w:rsidR="00305E5B" w:rsidRPr="004340F7" w:rsidRDefault="003810E4"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0</w:t>
            </w:r>
          </w:p>
        </w:tc>
        <w:tc>
          <w:tcPr>
            <w:tcW w:w="1094" w:type="pct"/>
            <w:vAlign w:val="center"/>
          </w:tcPr>
          <w:p w14:paraId="1FF3E38A" w14:textId="6607D718" w:rsidR="00305E5B" w:rsidRPr="004340F7" w:rsidRDefault="003810E4"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0</w:t>
            </w:r>
          </w:p>
        </w:tc>
        <w:tc>
          <w:tcPr>
            <w:tcW w:w="1155" w:type="pct"/>
            <w:vAlign w:val="center"/>
          </w:tcPr>
          <w:p w14:paraId="6A6CE738" w14:textId="55D3975F" w:rsidR="00305E5B" w:rsidRPr="004340F7" w:rsidRDefault="003810E4"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0</w:t>
            </w:r>
          </w:p>
        </w:tc>
      </w:tr>
      <w:tr w:rsidR="004340F7" w:rsidRPr="004340F7" w14:paraId="1A4D4D9A" w14:textId="77777777" w:rsidTr="003B5EC8">
        <w:trPr>
          <w:gridAfter w:val="1"/>
          <w:wAfter w:w="4" w:type="pct"/>
        </w:trPr>
        <w:tc>
          <w:tcPr>
            <w:tcW w:w="1412" w:type="pct"/>
            <w:vAlign w:val="center"/>
          </w:tcPr>
          <w:p w14:paraId="693C7409"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Salarios y prestaciones sociales</w:t>
            </w:r>
          </w:p>
        </w:tc>
        <w:tc>
          <w:tcPr>
            <w:tcW w:w="1334" w:type="pct"/>
            <w:vAlign w:val="center"/>
          </w:tcPr>
          <w:p w14:paraId="4F3C6E30"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p>
        </w:tc>
        <w:tc>
          <w:tcPr>
            <w:tcW w:w="1094" w:type="pct"/>
            <w:vAlign w:val="center"/>
          </w:tcPr>
          <w:p w14:paraId="5C5BF703"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p>
        </w:tc>
        <w:tc>
          <w:tcPr>
            <w:tcW w:w="1155" w:type="pct"/>
            <w:vAlign w:val="center"/>
          </w:tcPr>
          <w:p w14:paraId="4F20042F"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p>
        </w:tc>
      </w:tr>
      <w:tr w:rsidR="004340F7" w:rsidRPr="004340F7" w14:paraId="290086A3" w14:textId="77777777" w:rsidTr="003B5EC8">
        <w:trPr>
          <w:gridAfter w:val="1"/>
          <w:wAfter w:w="4" w:type="pct"/>
        </w:trPr>
        <w:tc>
          <w:tcPr>
            <w:tcW w:w="1412" w:type="pct"/>
            <w:vAlign w:val="center"/>
          </w:tcPr>
          <w:p w14:paraId="22A6CE36"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r w:rsidRPr="004340F7">
              <w:rPr>
                <w:rFonts w:asciiTheme="majorHAnsi" w:hAnsiTheme="majorHAnsi" w:cstheme="majorHAnsi"/>
                <w:color w:val="auto"/>
              </w:rPr>
              <w:t>Calidad del servicio</w:t>
            </w:r>
          </w:p>
        </w:tc>
        <w:tc>
          <w:tcPr>
            <w:tcW w:w="1334" w:type="pct"/>
            <w:vAlign w:val="center"/>
          </w:tcPr>
          <w:p w14:paraId="7441A91B"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p>
        </w:tc>
        <w:tc>
          <w:tcPr>
            <w:tcW w:w="1094" w:type="pct"/>
            <w:vAlign w:val="center"/>
          </w:tcPr>
          <w:p w14:paraId="1601798E"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p>
        </w:tc>
        <w:tc>
          <w:tcPr>
            <w:tcW w:w="1155" w:type="pct"/>
            <w:vAlign w:val="center"/>
          </w:tcPr>
          <w:p w14:paraId="51A10318" w14:textId="77777777" w:rsidR="00305E5B" w:rsidRPr="004340F7" w:rsidRDefault="00305E5B" w:rsidP="003B5EC8">
            <w:pPr>
              <w:pStyle w:val="Textoindependiente"/>
              <w:spacing w:after="0" w:line="276" w:lineRule="auto"/>
              <w:ind w:right="6"/>
              <w:jc w:val="center"/>
              <w:rPr>
                <w:rFonts w:asciiTheme="majorHAnsi" w:hAnsiTheme="majorHAnsi" w:cstheme="majorHAnsi"/>
                <w:color w:val="auto"/>
              </w:rPr>
            </w:pPr>
          </w:p>
        </w:tc>
      </w:tr>
    </w:tbl>
    <w:p w14:paraId="1439E9AB" w14:textId="77777777" w:rsidR="00305E5B" w:rsidRPr="004340F7" w:rsidRDefault="00305E5B" w:rsidP="00305E5B">
      <w:pPr>
        <w:rPr>
          <w:color w:val="auto"/>
        </w:rPr>
      </w:pPr>
    </w:p>
    <w:p w14:paraId="71D7FCCF" w14:textId="77777777" w:rsidR="00D87238" w:rsidRPr="004340F7" w:rsidRDefault="00D87238" w:rsidP="00D87238">
      <w:pPr>
        <w:pStyle w:val="Ttulo2"/>
        <w:numPr>
          <w:ilvl w:val="1"/>
          <w:numId w:val="35"/>
        </w:numPr>
        <w:ind w:left="567" w:hanging="567"/>
        <w:rPr>
          <w:lang w:val="es-ES" w:eastAsia="es-ES"/>
        </w:rPr>
      </w:pPr>
      <w:r w:rsidRPr="004340F7">
        <w:rPr>
          <w:lang w:val="es-ES" w:eastAsia="es-ES"/>
        </w:rPr>
        <w:t>Cumplimiento del objeto</w:t>
      </w:r>
    </w:p>
    <w:p w14:paraId="060A9647" w14:textId="77777777" w:rsidR="00D87238" w:rsidRPr="004340F7" w:rsidRDefault="00D87238" w:rsidP="00D87238">
      <w:pPr>
        <w:widowControl w:val="0"/>
        <w:adjustRightInd w:val="0"/>
        <w:ind w:right="6"/>
        <w:rPr>
          <w:rFonts w:eastAsia="Times New Roman" w:cs="Calibri"/>
          <w:color w:val="auto"/>
          <w:u w:val="single"/>
          <w:lang w:val="es-ES" w:eastAsia="es-ES"/>
        </w:rPr>
      </w:pPr>
    </w:p>
    <w:p w14:paraId="7755E142" w14:textId="77777777" w:rsidR="00774F23" w:rsidRPr="004340F7" w:rsidRDefault="00774F23" w:rsidP="00774F23">
      <w:pPr>
        <w:pStyle w:val="Textoindependiente"/>
        <w:spacing w:line="276" w:lineRule="auto"/>
        <w:ind w:left="261" w:right="619"/>
        <w:rPr>
          <w:color w:val="auto"/>
        </w:rPr>
      </w:pPr>
      <w:r w:rsidRPr="004340F7">
        <w:rPr>
          <w:color w:val="auto"/>
        </w:rPr>
        <w:t>El contratista cumplió con la prestación del servicio personal de carácter temporal que era Prestación de servicios de carácter temporal de un tecnólogo para apoyar el desarrollo y organización de las colecciones y los servicios de información de la biblioteca en correspondencia con el Manual de funcionamiento del Sistema de Bibliotecas.</w:t>
      </w:r>
    </w:p>
    <w:p w14:paraId="4BF42FBB" w14:textId="1AE060D8" w:rsidR="00D87238" w:rsidRPr="004340F7" w:rsidRDefault="00D87238" w:rsidP="0064110B">
      <w:pPr>
        <w:rPr>
          <w:rStyle w:val="Nmerodepgina"/>
          <w:rFonts w:cs="Calibri"/>
          <w:bCs/>
          <w:color w:val="auto"/>
        </w:rPr>
      </w:pPr>
    </w:p>
    <w:p w14:paraId="5E2E146F" w14:textId="65589BB2" w:rsidR="00011256" w:rsidRPr="004340F7"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4340F7">
        <w:rPr>
          <w:b/>
          <w:bCs/>
          <w:color w:val="auto"/>
          <w:lang w:val="es-ES" w:eastAsia="es-ES"/>
        </w:rPr>
        <w:t xml:space="preserve">Cumplimiento de los </w:t>
      </w:r>
      <w:r w:rsidRPr="004340F7">
        <w:rPr>
          <w:rFonts w:eastAsiaTheme="majorEastAsia" w:cstheme="majorBidi"/>
          <w:b/>
          <w:bCs/>
          <w:color w:val="auto"/>
          <w:szCs w:val="26"/>
          <w:lang w:val="es-ES" w:eastAsia="es-ES"/>
        </w:rPr>
        <w:t>aspectos del Sistema Integrado de Gestión y Autocontrol – SIGA</w:t>
      </w:r>
    </w:p>
    <w:p w14:paraId="75C15881" w14:textId="77777777" w:rsidR="008416CA" w:rsidRPr="004340F7" w:rsidRDefault="008416CA" w:rsidP="008416CA">
      <w:pPr>
        <w:rPr>
          <w:rFonts w:asciiTheme="majorHAnsi" w:hAnsiTheme="majorHAnsi" w:cstheme="majorHAnsi"/>
          <w:bCs/>
          <w:color w:val="auto"/>
          <w:highlight w:val="yellow"/>
        </w:rPr>
      </w:pPr>
    </w:p>
    <w:p w14:paraId="05E9A331" w14:textId="77777777" w:rsidR="00774F23" w:rsidRPr="004340F7" w:rsidRDefault="00774F23" w:rsidP="00774F23">
      <w:pPr>
        <w:rPr>
          <w:color w:val="auto"/>
        </w:rPr>
      </w:pPr>
      <w:r w:rsidRPr="004340F7">
        <w:rPr>
          <w:color w:val="auto"/>
        </w:rPr>
        <w:t>No aplica</w:t>
      </w:r>
    </w:p>
    <w:p w14:paraId="7AD8B5F0" w14:textId="77777777" w:rsidR="00011256" w:rsidRPr="004340F7" w:rsidRDefault="00011256" w:rsidP="0064110B">
      <w:pPr>
        <w:rPr>
          <w:rStyle w:val="Nmerodepgina"/>
          <w:rFonts w:cs="Calibri"/>
          <w:bCs/>
          <w:color w:val="auto"/>
        </w:rPr>
      </w:pPr>
    </w:p>
    <w:p w14:paraId="6CD06808" w14:textId="0AF7C505" w:rsidR="00487B6F" w:rsidRPr="004340F7" w:rsidRDefault="003567FA" w:rsidP="003567FA">
      <w:pPr>
        <w:pStyle w:val="Ttulo2"/>
        <w:numPr>
          <w:ilvl w:val="1"/>
          <w:numId w:val="35"/>
        </w:numPr>
        <w:ind w:left="567" w:hanging="567"/>
        <w:rPr>
          <w:lang w:val="es-ES" w:eastAsia="es-ES"/>
        </w:rPr>
      </w:pPr>
      <w:r w:rsidRPr="004340F7">
        <w:rPr>
          <w:lang w:val="es-ES" w:eastAsia="es-ES"/>
        </w:rPr>
        <w:t>Multas y sanciones</w:t>
      </w:r>
    </w:p>
    <w:p w14:paraId="1233FBDC" w14:textId="77777777" w:rsidR="00487B6F" w:rsidRPr="004340F7" w:rsidRDefault="00487B6F" w:rsidP="009772BA">
      <w:pPr>
        <w:ind w:right="6"/>
        <w:rPr>
          <w:rFonts w:eastAsia="Times New Roman" w:cs="Calibri"/>
          <w:color w:val="auto"/>
          <w:lang w:val="es-ES" w:eastAsia="es-ES"/>
        </w:rPr>
      </w:pPr>
    </w:p>
    <w:p w14:paraId="5B251495" w14:textId="7036C553" w:rsidR="00502B0B" w:rsidRPr="004340F7" w:rsidRDefault="1DC54F0D" w:rsidP="009772BA">
      <w:pPr>
        <w:ind w:right="6"/>
        <w:rPr>
          <w:rFonts w:eastAsia="Times New Roman" w:cs="Calibri"/>
          <w:color w:val="auto"/>
          <w:lang w:val="es-ES" w:eastAsia="es-ES"/>
        </w:rPr>
      </w:pPr>
      <w:r w:rsidRPr="004340F7">
        <w:rPr>
          <w:rFonts w:eastAsia="Times New Roman" w:cs="Calibri"/>
          <w:color w:val="auto"/>
          <w:lang w:val="es-ES" w:eastAsia="es-ES"/>
        </w:rPr>
        <w:t xml:space="preserve">De </w:t>
      </w:r>
      <w:r w:rsidR="003E3F91" w:rsidRPr="004340F7">
        <w:rPr>
          <w:rFonts w:eastAsia="Times New Roman" w:cs="Calibri"/>
          <w:color w:val="auto"/>
          <w:lang w:val="es-ES" w:eastAsia="es-ES"/>
        </w:rPr>
        <w:t>conformidad</w:t>
      </w:r>
      <w:r w:rsidRPr="004340F7">
        <w:rPr>
          <w:rFonts w:eastAsia="Times New Roman" w:cs="Calibri"/>
          <w:color w:val="auto"/>
          <w:lang w:val="es-ES" w:eastAsia="es-ES"/>
        </w:rPr>
        <w:t xml:space="preserve"> con </w:t>
      </w:r>
      <w:r w:rsidR="003E3F91" w:rsidRPr="004340F7">
        <w:rPr>
          <w:rFonts w:eastAsia="Times New Roman" w:cs="Calibri"/>
          <w:color w:val="auto"/>
          <w:lang w:val="es-ES" w:eastAsia="es-ES"/>
        </w:rPr>
        <w:t>l</w:t>
      </w:r>
      <w:r w:rsidR="00EF28F3" w:rsidRPr="004340F7">
        <w:rPr>
          <w:rFonts w:eastAsia="Times New Roman" w:cs="Calibri"/>
          <w:color w:val="auto"/>
          <w:lang w:val="es-ES" w:eastAsia="es-ES"/>
        </w:rPr>
        <w:t>a</w:t>
      </w:r>
      <w:r w:rsidR="003E3F91" w:rsidRPr="004340F7">
        <w:rPr>
          <w:rFonts w:eastAsia="Times New Roman" w:cs="Calibri"/>
          <w:color w:val="auto"/>
          <w:lang w:val="es-ES" w:eastAsia="es-ES"/>
        </w:rPr>
        <w:t xml:space="preserve"> ejecución de</w:t>
      </w:r>
      <w:r w:rsidR="00EF28F3" w:rsidRPr="004340F7">
        <w:rPr>
          <w:rFonts w:eastAsia="Times New Roman" w:cs="Calibri"/>
          <w:color w:val="auto"/>
          <w:lang w:val="es-ES" w:eastAsia="es-ES"/>
        </w:rPr>
        <w:t>l contrato</w:t>
      </w:r>
      <w:r w:rsidR="00774F23" w:rsidRPr="004340F7">
        <w:rPr>
          <w:rFonts w:eastAsia="Times New Roman" w:cs="Calibri"/>
          <w:color w:val="auto"/>
          <w:lang w:val="es-ES" w:eastAsia="es-ES"/>
        </w:rPr>
        <w:t xml:space="preserve"> NO </w:t>
      </w:r>
      <w:r w:rsidR="00120DDF" w:rsidRPr="004340F7">
        <w:rPr>
          <w:rFonts w:eastAsia="Times New Roman" w:cs="Calibri"/>
          <w:color w:val="auto"/>
          <w:lang w:val="es-ES" w:eastAsia="es-ES"/>
        </w:rPr>
        <w:t>s</w:t>
      </w:r>
      <w:r w:rsidRPr="004340F7">
        <w:rPr>
          <w:rFonts w:eastAsia="Times New Roman" w:cs="Calibri"/>
          <w:color w:val="auto"/>
          <w:lang w:val="es-ES" w:eastAsia="es-ES"/>
        </w:rPr>
        <w:t>e presentaron multas</w:t>
      </w:r>
      <w:r w:rsidR="003A41F2" w:rsidRPr="004340F7">
        <w:rPr>
          <w:rFonts w:eastAsia="Times New Roman" w:cs="Calibri"/>
          <w:color w:val="auto"/>
          <w:lang w:val="es-ES" w:eastAsia="es-ES"/>
        </w:rPr>
        <w:t xml:space="preserve"> y/o</w:t>
      </w:r>
      <w:r w:rsidRPr="004340F7">
        <w:rPr>
          <w:rFonts w:eastAsia="Times New Roman" w:cs="Calibri"/>
          <w:color w:val="auto"/>
          <w:lang w:val="es-ES" w:eastAsia="es-ES"/>
        </w:rPr>
        <w:t xml:space="preserve"> sanciones</w:t>
      </w:r>
      <w:r w:rsidR="006C489A" w:rsidRPr="004340F7">
        <w:rPr>
          <w:rFonts w:eastAsia="Times New Roman" w:cs="Calibri"/>
          <w:color w:val="auto"/>
          <w:lang w:val="es-ES" w:eastAsia="es-ES"/>
        </w:rPr>
        <w:t>.</w:t>
      </w:r>
    </w:p>
    <w:p w14:paraId="35AF64A3" w14:textId="68946D76" w:rsidR="00487B6F" w:rsidRPr="004340F7" w:rsidRDefault="00487B6F" w:rsidP="009772BA">
      <w:pPr>
        <w:widowControl w:val="0"/>
        <w:adjustRightInd w:val="0"/>
        <w:ind w:right="6"/>
        <w:rPr>
          <w:rFonts w:eastAsia="Times New Roman" w:cs="Calibri"/>
          <w:color w:val="auto"/>
          <w:lang w:val="es-ES" w:eastAsia="es-ES"/>
        </w:rPr>
      </w:pPr>
    </w:p>
    <w:p w14:paraId="24B48F11" w14:textId="37EBAE1D" w:rsidR="00487B6F" w:rsidRPr="004340F7" w:rsidRDefault="003567FA" w:rsidP="003567FA">
      <w:pPr>
        <w:pStyle w:val="Ttulo2"/>
        <w:numPr>
          <w:ilvl w:val="1"/>
          <w:numId w:val="35"/>
        </w:numPr>
        <w:ind w:left="567" w:hanging="567"/>
        <w:rPr>
          <w:lang w:val="es-ES" w:eastAsia="es-ES"/>
        </w:rPr>
      </w:pPr>
      <w:r w:rsidRPr="004340F7">
        <w:rPr>
          <w:lang w:val="es-ES" w:eastAsia="es-ES"/>
        </w:rPr>
        <w:t>Certificado de pagos de seguridad social</w:t>
      </w:r>
    </w:p>
    <w:p w14:paraId="3DE14E73" w14:textId="2803D7C8" w:rsidR="00487B6F" w:rsidRPr="004340F7" w:rsidRDefault="00487B6F" w:rsidP="009772BA">
      <w:pPr>
        <w:widowControl w:val="0"/>
        <w:adjustRightInd w:val="0"/>
        <w:ind w:right="6"/>
        <w:rPr>
          <w:rFonts w:eastAsia="Times New Roman" w:cs="Calibri"/>
          <w:color w:val="auto"/>
          <w:lang w:val="es-ES" w:eastAsia="es-ES"/>
        </w:rPr>
      </w:pPr>
    </w:p>
    <w:p w14:paraId="0E347758" w14:textId="77777777" w:rsidR="00774F23" w:rsidRPr="004340F7" w:rsidRDefault="00774F23" w:rsidP="00CB04EB">
      <w:pPr>
        <w:rPr>
          <w:rFonts w:eastAsia="Times New Roman" w:cs="Calibri"/>
          <w:color w:val="auto"/>
          <w:lang w:val="es-ES" w:eastAsia="es-ES"/>
        </w:rPr>
      </w:pPr>
      <w:r w:rsidRPr="004340F7">
        <w:rPr>
          <w:rFonts w:eastAsia="Times New Roman" w:cs="Calibri"/>
          <w:color w:val="auto"/>
          <w:lang w:val="es-ES" w:eastAsia="es-ES"/>
        </w:rPr>
        <w:t>Mediante los informes presentados por la supervisión durante la ejecución del contrato, los cuales fueron entregados para el proceso de pago, se evidenció que el contratista cumplió a cabalidad con el objeto y las obligaciones contractuales.</w:t>
      </w:r>
    </w:p>
    <w:p w14:paraId="77C24764" w14:textId="77777777" w:rsidR="00774F23" w:rsidRPr="004340F7" w:rsidRDefault="00774F23" w:rsidP="00CB04EB">
      <w:pPr>
        <w:rPr>
          <w:rFonts w:eastAsia="Times New Roman" w:cs="Calibri"/>
          <w:color w:val="auto"/>
          <w:lang w:val="es-ES" w:eastAsia="es-ES"/>
        </w:rPr>
      </w:pPr>
    </w:p>
    <w:p w14:paraId="4B05C8C9" w14:textId="39CA00FE" w:rsidR="0072411A" w:rsidRPr="004340F7" w:rsidRDefault="0072411A" w:rsidP="00CB04EB">
      <w:pPr>
        <w:rPr>
          <w:rFonts w:eastAsia="Times New Roman" w:cs="Calibri"/>
          <w:color w:val="auto"/>
          <w:lang w:val="es-ES" w:eastAsia="es-ES"/>
        </w:rPr>
      </w:pPr>
      <w:r w:rsidRPr="004340F7">
        <w:rPr>
          <w:rFonts w:eastAsia="Times New Roman" w:cs="Calibri"/>
          <w:noProof/>
          <w:color w:val="auto"/>
          <w:lang w:val="es-ES" w:eastAsia="es-ES"/>
        </w:rPr>
        <w:lastRenderedPageBreak/>
        <w:drawing>
          <wp:inline distT="0" distB="0" distL="0" distR="0" wp14:anchorId="1594F5CE" wp14:editId="034E6D0C">
            <wp:extent cx="5971540" cy="4043045"/>
            <wp:effectExtent l="0" t="0" r="0" b="0"/>
            <wp:docPr id="837197326"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197326" name="Imagen 1" descr="Tabla&#10;&#10;El contenido generado por IA puede ser incorrecto."/>
                    <pic:cNvPicPr/>
                  </pic:nvPicPr>
                  <pic:blipFill>
                    <a:blip r:embed="rId26"/>
                    <a:stretch>
                      <a:fillRect/>
                    </a:stretch>
                  </pic:blipFill>
                  <pic:spPr>
                    <a:xfrm>
                      <a:off x="0" y="0"/>
                      <a:ext cx="5971540" cy="4043045"/>
                    </a:xfrm>
                    <a:prstGeom prst="rect">
                      <a:avLst/>
                    </a:prstGeom>
                  </pic:spPr>
                </pic:pic>
              </a:graphicData>
            </a:graphic>
          </wp:inline>
        </w:drawing>
      </w:r>
    </w:p>
    <w:p w14:paraId="58448D28" w14:textId="366F32DC" w:rsidR="00487B6F" w:rsidRPr="004340F7" w:rsidRDefault="00B137CA" w:rsidP="003567FA">
      <w:pPr>
        <w:pStyle w:val="Ttulo2"/>
        <w:numPr>
          <w:ilvl w:val="1"/>
          <w:numId w:val="35"/>
        </w:numPr>
        <w:ind w:left="567" w:hanging="567"/>
        <w:rPr>
          <w:lang w:val="es-ES" w:eastAsia="es-ES"/>
        </w:rPr>
      </w:pPr>
      <w:r w:rsidRPr="004340F7">
        <w:t>Designación de la supervisión</w:t>
      </w:r>
    </w:p>
    <w:p w14:paraId="58E811D2" w14:textId="77777777" w:rsidR="00487B6F" w:rsidRPr="004340F7" w:rsidRDefault="00487B6F" w:rsidP="0064110B">
      <w:pPr>
        <w:rPr>
          <w:color w:val="auto"/>
          <w:lang w:val="es-ES" w:eastAsia="es-ES"/>
        </w:rPr>
      </w:pPr>
    </w:p>
    <w:p w14:paraId="395EABAC" w14:textId="67360D38" w:rsidR="00487B6F" w:rsidRPr="004340F7" w:rsidRDefault="0072411A" w:rsidP="0064110B">
      <w:pPr>
        <w:rPr>
          <w:rFonts w:eastAsia="Times New Roman" w:cs="Calibri"/>
          <w:color w:val="auto"/>
          <w:lang w:val="es-ES" w:eastAsia="es-ES"/>
        </w:rPr>
      </w:pPr>
      <w:r w:rsidRPr="004340F7">
        <w:rPr>
          <w:rFonts w:eastAsia="Times New Roman" w:cs="Calibri"/>
          <w:color w:val="auto"/>
          <w:lang w:val="es-ES" w:eastAsia="es-ES"/>
        </w:rPr>
        <w:t>Que el ordenador del gasto, NESTOR EDUARDO FIGUEROA CARDONA Cédula de Ciudadanía 1098659197 realizó la designación de supervisión a MARIA ALVAREZ LEVA, DE FECHA 1</w:t>
      </w:r>
      <w:r w:rsidR="003945A2" w:rsidRPr="004340F7">
        <w:rPr>
          <w:rFonts w:eastAsia="Times New Roman" w:cs="Calibri"/>
          <w:color w:val="auto"/>
          <w:lang w:val="es-ES" w:eastAsia="es-ES"/>
        </w:rPr>
        <w:t xml:space="preserve">0 </w:t>
      </w:r>
      <w:r w:rsidRPr="004340F7">
        <w:rPr>
          <w:rFonts w:eastAsia="Times New Roman" w:cs="Calibri"/>
          <w:color w:val="auto"/>
          <w:lang w:val="es-ES" w:eastAsia="es-ES"/>
        </w:rPr>
        <w:t xml:space="preserve">de </w:t>
      </w:r>
      <w:r w:rsidR="003945A2" w:rsidRPr="004340F7">
        <w:rPr>
          <w:rFonts w:eastAsia="Times New Roman" w:cs="Calibri"/>
          <w:color w:val="auto"/>
          <w:lang w:val="es-ES" w:eastAsia="es-ES"/>
        </w:rPr>
        <w:t>febrero</w:t>
      </w:r>
      <w:r w:rsidRPr="004340F7">
        <w:rPr>
          <w:rFonts w:eastAsia="Times New Roman" w:cs="Calibri"/>
          <w:color w:val="auto"/>
          <w:lang w:val="es-ES" w:eastAsia="es-ES"/>
        </w:rPr>
        <w:t xml:space="preserve"> de 2025</w:t>
      </w:r>
      <w:r w:rsidR="003945A2" w:rsidRPr="004340F7">
        <w:rPr>
          <w:rFonts w:eastAsia="Times New Roman" w:cs="Calibri"/>
          <w:color w:val="auto"/>
          <w:lang w:val="es-ES" w:eastAsia="es-ES"/>
        </w:rPr>
        <w:t>.</w:t>
      </w:r>
    </w:p>
    <w:p w14:paraId="62F359A9" w14:textId="77777777" w:rsidR="0072411A" w:rsidRPr="004340F7" w:rsidRDefault="0072411A" w:rsidP="0064110B">
      <w:pPr>
        <w:rPr>
          <w:color w:val="auto"/>
          <w:lang w:val="es-ES" w:eastAsia="es-ES"/>
        </w:rPr>
      </w:pPr>
    </w:p>
    <w:p w14:paraId="7FECC278" w14:textId="20ECF30E" w:rsidR="00487B6F" w:rsidRPr="004340F7" w:rsidRDefault="003567FA" w:rsidP="003567FA">
      <w:pPr>
        <w:pStyle w:val="Ttulo2"/>
        <w:numPr>
          <w:ilvl w:val="1"/>
          <w:numId w:val="35"/>
        </w:numPr>
        <w:ind w:left="567" w:hanging="567"/>
        <w:rPr>
          <w:lang w:val="es-ES" w:eastAsia="es-ES"/>
        </w:rPr>
      </w:pPr>
      <w:r w:rsidRPr="004340F7">
        <w:rPr>
          <w:lang w:val="es-ES" w:eastAsia="es-ES"/>
        </w:rPr>
        <w:t xml:space="preserve">Liquidación del </w:t>
      </w:r>
      <w:r w:rsidR="00542591" w:rsidRPr="004340F7">
        <w:rPr>
          <w:lang w:val="es-ES" w:eastAsia="es-ES"/>
        </w:rPr>
        <w:t>negocio jurídico</w:t>
      </w:r>
    </w:p>
    <w:p w14:paraId="38ED5F65" w14:textId="77777777" w:rsidR="00487B6F" w:rsidRPr="004340F7" w:rsidRDefault="00487B6F" w:rsidP="0064110B">
      <w:pPr>
        <w:rPr>
          <w:color w:val="auto"/>
          <w:lang w:val="es-ES" w:eastAsia="es-ES"/>
        </w:rPr>
      </w:pPr>
    </w:p>
    <w:p w14:paraId="13310747" w14:textId="693E8BE4" w:rsidR="00952D5E" w:rsidRPr="004340F7" w:rsidRDefault="0072411A" w:rsidP="009772BA">
      <w:pPr>
        <w:widowControl w:val="0"/>
        <w:adjustRightInd w:val="0"/>
        <w:ind w:right="6"/>
        <w:rPr>
          <w:rFonts w:eastAsia="Times New Roman" w:cs="Calibri"/>
          <w:color w:val="auto"/>
          <w:lang w:val="es-ES" w:eastAsia="es-ES"/>
        </w:rPr>
      </w:pPr>
      <w:r w:rsidRPr="004340F7">
        <w:rPr>
          <w:rFonts w:eastAsia="Times New Roman" w:cs="Calibri"/>
          <w:color w:val="auto"/>
          <w:lang w:val="es-ES" w:eastAsia="es-ES"/>
        </w:rPr>
        <w:t>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7A8FBD26" w14:textId="77777777" w:rsidR="0072411A" w:rsidRPr="004340F7" w:rsidRDefault="0072411A" w:rsidP="009772BA">
      <w:pPr>
        <w:widowControl w:val="0"/>
        <w:adjustRightInd w:val="0"/>
        <w:ind w:right="6"/>
        <w:rPr>
          <w:rFonts w:eastAsia="Times New Roman" w:cs="Calibri"/>
          <w:color w:val="auto"/>
          <w:lang w:val="es-ES" w:eastAsia="es-ES"/>
        </w:rPr>
      </w:pPr>
    </w:p>
    <w:p w14:paraId="157F9844" w14:textId="77777777" w:rsidR="0072411A" w:rsidRPr="004340F7" w:rsidRDefault="0072411A" w:rsidP="009772BA">
      <w:pPr>
        <w:widowControl w:val="0"/>
        <w:adjustRightInd w:val="0"/>
        <w:ind w:right="6"/>
        <w:rPr>
          <w:rFonts w:eastAsia="Times New Roman" w:cs="Calibri"/>
          <w:color w:val="auto"/>
          <w:lang w:val="es-ES" w:eastAsia="es-ES"/>
        </w:rPr>
      </w:pPr>
    </w:p>
    <w:p w14:paraId="57D33DA7" w14:textId="77777777" w:rsidR="0072411A" w:rsidRPr="004340F7" w:rsidRDefault="0072411A" w:rsidP="009772BA">
      <w:pPr>
        <w:widowControl w:val="0"/>
        <w:adjustRightInd w:val="0"/>
        <w:ind w:right="6"/>
        <w:rPr>
          <w:rFonts w:eastAsia="Times New Roman" w:cs="Calibri"/>
          <w:color w:val="auto"/>
          <w:lang w:val="es-ES" w:eastAsia="es-ES"/>
        </w:rPr>
      </w:pPr>
    </w:p>
    <w:p w14:paraId="7BF229BB" w14:textId="0577985B" w:rsidR="001D4015" w:rsidRPr="004340F7" w:rsidRDefault="001D4015" w:rsidP="001D4015">
      <w:pPr>
        <w:pStyle w:val="Ttulo1"/>
        <w:rPr>
          <w:b w:val="0"/>
          <w:color w:val="auto"/>
          <w:lang w:val="es-ES" w:eastAsia="es-ES"/>
        </w:rPr>
      </w:pPr>
      <w:r w:rsidRPr="004340F7">
        <w:rPr>
          <w:color w:val="auto"/>
          <w:lang w:val="es-ES" w:eastAsia="es-ES"/>
        </w:rPr>
        <w:lastRenderedPageBreak/>
        <w:t>OBLIGACIONES DE LA ENTIDAD</w:t>
      </w:r>
    </w:p>
    <w:p w14:paraId="39D5034B" w14:textId="64E6B20F" w:rsidR="001D4015" w:rsidRPr="004340F7" w:rsidRDefault="001D4015" w:rsidP="009772BA">
      <w:pPr>
        <w:widowControl w:val="0"/>
        <w:adjustRightInd w:val="0"/>
        <w:ind w:right="6"/>
        <w:rPr>
          <w:rFonts w:eastAsia="Times New Roman" w:cs="Calibri"/>
          <w:color w:val="auto"/>
          <w:lang w:val="es-ES" w:eastAsia="es-ES"/>
        </w:rPr>
      </w:pPr>
    </w:p>
    <w:p w14:paraId="6CB5FC09" w14:textId="129942C4" w:rsidR="00102A4D" w:rsidRPr="004340F7" w:rsidRDefault="0057790F" w:rsidP="001D4015">
      <w:pPr>
        <w:rPr>
          <w:rStyle w:val="Nmerodepgina"/>
          <w:rFonts w:cs="Calibri"/>
          <w:bCs/>
          <w:color w:val="auto"/>
        </w:rPr>
      </w:pPr>
      <w:r w:rsidRPr="004340F7">
        <w:rPr>
          <w:rStyle w:val="Nmerodepgina"/>
          <w:rFonts w:cs="Calibri"/>
          <w:bCs/>
          <w:color w:val="auto"/>
        </w:rPr>
        <w:t>En atención a lo preceptuado en el numeral 4 del artículo 4 de la Ley 80 de 1993 y de conformidad con lo establecido en el negocio jurídico me permito informar al Ordenador del gasto que Además de las obligaciones consagradas en la Ley 80 de 1993 y 1150 de 2007, así como las que se deriven del Decreto 1082 de 2015 y las demás normas que regulen la materia, el SENA se obliga a: 1) Verificar previo a la suscripción del contrato los documentos requeridos para la contratación. 2) Pagar los honorarios en la forma estipulada en este contrato. 3) Prestar la mayor colaboración necesaria para la correcta ejecución del objeto contratado. 4) Poner a disposición la información y/o documentación que se requiera para la cabal ejecución del contrato. 5) Socializar los lineamientos del Subsistema de Gestión de Seguridad y Salud en el Trabajo. 6) Cumplir las obligaciones establecidas en el artículo 2.2.4.2.2.15 del Decreto 1072 de 2015. 7) Ejercer el respectivo control en el cumplimiento del contrato y expedir el recibo a satisfacción que fuere a lugar. Para tal efecto, se designará al supervisor del control de ejecución, quien estará en contacto con el CONTRATISTA para la coordinación de cualquier asunto que así lo requiera y sea acorde a la naturaleza del contrato. 8) Suscribir las actas que sean necesarias durante la ejecución del contrato. 9) Verificar el registro en el Sistema de Información y Gestión del Empleo Público (SIGEP) administrado por el Departamento Administrativo de la Función Pública, de la información de hoja de vida del CONTRATISTA, en cumplimiento de lo establecido en el artículo 227 del Decreto Ley 019 de 2012. 10) Afiliar al CONTRATISTA al Sistema General de Riesgos Laborales a través de la Aseguradora de Riesgos Laborales, en los términos del literal a) del artículo 2º de la Ley 1562 del 11 de julio de 2012. 11) Brindar al CONTRATISTA los medios para que conozca los lineamientos y políticas del Sistema Integrado de Gestión y del Sistema de Gestión Documental. 12) Socializar al CONTRATISTA la política y propósitos del Sistema Integrado de Gestión que aplican en la ejecución del contrato, los procesos, riesgos, lineamientos, controles, requisitos y/o responsabilidades del Sistema Integrado de Gestión que le aplican en el desarrollo del contrato. 13) Remover o designar al supervisor o supervisores de conformidad con las exigencias de ejecución del contrato. En el evento de cambio del Supervisor, no será necesario modificar el presente contrato, y la designación se efectuará mediante notificación para asignación del seguimiento del contrato a través de la plataforma de Colombia Compra Eficiente SECOP. 14) Verificar y aprobar la garantía constituida por el CONTRATISTA. 15) Las demás que sean necesarias para el cabal cumplimiento del objeto contractual. las siguientes revisiones o mantenimientos periódicos:</w:t>
      </w:r>
    </w:p>
    <w:p w14:paraId="70A4B1E8" w14:textId="77777777" w:rsidR="00315606" w:rsidRPr="004340F7" w:rsidRDefault="00315606" w:rsidP="00315606">
      <w:pPr>
        <w:rPr>
          <w:rStyle w:val="Nmerodepgina"/>
          <w:rFonts w:cs="Calibri"/>
          <w:bCs/>
          <w:color w:val="auto"/>
        </w:rPr>
      </w:pPr>
    </w:p>
    <w:p w14:paraId="01AE6CE2" w14:textId="4A6A7203" w:rsidR="00315606" w:rsidRPr="004340F7" w:rsidRDefault="00315606" w:rsidP="00315606">
      <w:pPr>
        <w:rPr>
          <w:color w:val="auto"/>
          <w:sz w:val="23"/>
          <w:szCs w:val="23"/>
        </w:rPr>
      </w:pPr>
      <w:r w:rsidRPr="004340F7">
        <w:rPr>
          <w:rStyle w:val="Nmerodepgina"/>
          <w:rFonts w:cs="Calibri"/>
          <w:bCs/>
          <w:color w:val="auto"/>
        </w:rPr>
        <w:t xml:space="preserve">Lo anterior, de conformidad con lo estipulado en </w:t>
      </w:r>
      <w:proofErr w:type="spellStart"/>
      <w:r w:rsidRPr="004340F7">
        <w:rPr>
          <w:color w:val="auto"/>
          <w:sz w:val="23"/>
          <w:szCs w:val="23"/>
        </w:rPr>
        <w:t>en</w:t>
      </w:r>
      <w:proofErr w:type="spellEnd"/>
      <w:r w:rsidRPr="004340F7">
        <w:rPr>
          <w:color w:val="auto"/>
          <w:sz w:val="23"/>
          <w:szCs w:val="23"/>
        </w:rPr>
        <w:t xml:space="preserve"> el contrato, en la Ley 80 de 1993, la Ley 1150 de 2007, la Ley 1474 de 2011 y el Manual de Supervisión e Interventoría del Sistema Integrado de Gestión y Autocontrol, actualizado y publicado en la plataforma </w:t>
      </w:r>
      <w:proofErr w:type="spellStart"/>
      <w:r w:rsidRPr="004340F7">
        <w:rPr>
          <w:color w:val="auto"/>
          <w:sz w:val="23"/>
          <w:szCs w:val="23"/>
        </w:rPr>
        <w:t>CompromISO</w:t>
      </w:r>
      <w:proofErr w:type="spellEnd"/>
      <w:r w:rsidRPr="004340F7">
        <w:rPr>
          <w:color w:val="auto"/>
          <w:sz w:val="23"/>
          <w:szCs w:val="23"/>
        </w:rPr>
        <w:t xml:space="preserve">. Corresponde a la supervisión entre otras las siguientes actividades: </w:t>
      </w:r>
      <w:r w:rsidRPr="004340F7">
        <w:rPr>
          <w:b/>
          <w:bCs/>
          <w:color w:val="auto"/>
          <w:sz w:val="23"/>
          <w:szCs w:val="23"/>
        </w:rPr>
        <w:t xml:space="preserve">1) </w:t>
      </w:r>
      <w:r w:rsidRPr="004340F7">
        <w:rPr>
          <w:color w:val="auto"/>
          <w:sz w:val="23"/>
          <w:szCs w:val="23"/>
        </w:rPr>
        <w:t xml:space="preserve">Velar por el cumplimiento de las obligaciones de las partes. </w:t>
      </w:r>
      <w:r w:rsidRPr="004340F7">
        <w:rPr>
          <w:b/>
          <w:bCs/>
          <w:color w:val="auto"/>
          <w:sz w:val="23"/>
          <w:szCs w:val="23"/>
        </w:rPr>
        <w:t xml:space="preserve">2) </w:t>
      </w:r>
      <w:r w:rsidRPr="004340F7">
        <w:rPr>
          <w:color w:val="auto"/>
          <w:sz w:val="23"/>
          <w:szCs w:val="23"/>
        </w:rPr>
        <w:t xml:space="preserve">Verificar el cumplimiento del contrato en cuanto a plazo, lugar, cantidad, calidad, planes, proyectos y acciones. </w:t>
      </w:r>
      <w:r w:rsidRPr="004340F7">
        <w:rPr>
          <w:b/>
          <w:bCs/>
          <w:color w:val="auto"/>
          <w:sz w:val="23"/>
          <w:szCs w:val="23"/>
        </w:rPr>
        <w:t xml:space="preserve">3) </w:t>
      </w:r>
      <w:r w:rsidRPr="004340F7">
        <w:rPr>
          <w:color w:val="auto"/>
          <w:sz w:val="23"/>
          <w:szCs w:val="23"/>
        </w:rPr>
        <w:t xml:space="preserve">Efectuar los requerimientos que sea del caso a EL CONTRATISTA cuando las exigencias de cumplimiento así lo requieran. </w:t>
      </w:r>
      <w:r w:rsidRPr="004340F7">
        <w:rPr>
          <w:b/>
          <w:bCs/>
          <w:color w:val="auto"/>
          <w:sz w:val="23"/>
          <w:szCs w:val="23"/>
        </w:rPr>
        <w:t xml:space="preserve">4) </w:t>
      </w:r>
      <w:r w:rsidRPr="004340F7">
        <w:rPr>
          <w:color w:val="auto"/>
          <w:sz w:val="23"/>
          <w:szCs w:val="23"/>
        </w:rPr>
        <w:t xml:space="preserve">Informar al líder o líderes de la contratación sobre los cambios que se presenten durante la ejecución del contrato y velar porque se suscriban por las partes las correspondientes modificaciones, adiciones o prórrogas que se requieran. </w:t>
      </w:r>
      <w:r w:rsidRPr="004340F7">
        <w:rPr>
          <w:b/>
          <w:bCs/>
          <w:color w:val="auto"/>
          <w:sz w:val="23"/>
          <w:szCs w:val="23"/>
        </w:rPr>
        <w:t xml:space="preserve">5) </w:t>
      </w:r>
      <w:r w:rsidRPr="004340F7">
        <w:rPr>
          <w:color w:val="auto"/>
          <w:sz w:val="23"/>
          <w:szCs w:val="23"/>
        </w:rPr>
        <w:t xml:space="preserve">Informar </w:t>
      </w:r>
      <w:r w:rsidRPr="004340F7">
        <w:rPr>
          <w:color w:val="auto"/>
          <w:sz w:val="23"/>
          <w:szCs w:val="23"/>
        </w:rPr>
        <w:lastRenderedPageBreak/>
        <w:t xml:space="preserve">oportunamente al SENA, las circunstancias que afecten el normal desarrollo del contrato que puedan ser constitutivas de mora o incumplimiento de EL CONTRATISTA, anexando las pruebas y demás documentos a que haya lugar. </w:t>
      </w:r>
      <w:r w:rsidRPr="004340F7">
        <w:rPr>
          <w:b/>
          <w:bCs/>
          <w:color w:val="auto"/>
          <w:sz w:val="23"/>
          <w:szCs w:val="23"/>
        </w:rPr>
        <w:t xml:space="preserve">6) </w:t>
      </w:r>
      <w:r w:rsidRPr="004340F7">
        <w:rPr>
          <w:color w:val="auto"/>
          <w:sz w:val="23"/>
          <w:szCs w:val="23"/>
        </w:rPr>
        <w:t xml:space="preserve">Certificar sobre el cumplimiento de las obligaciones cumplidas y verificar los informes presentados por EL CONTRATISTA. </w:t>
      </w:r>
      <w:r w:rsidRPr="004340F7">
        <w:rPr>
          <w:b/>
          <w:bCs/>
          <w:color w:val="auto"/>
          <w:sz w:val="23"/>
          <w:szCs w:val="23"/>
        </w:rPr>
        <w:t xml:space="preserve">7) </w:t>
      </w:r>
      <w:r w:rsidRPr="004340F7">
        <w:rPr>
          <w:color w:val="auto"/>
          <w:sz w:val="23"/>
          <w:szCs w:val="23"/>
        </w:rPr>
        <w:t xml:space="preserve">Elaborar los certificados de cumplimiento para el pago del valor del contrato de acuerdo con lo establecido en la cláusula de forma de pago. </w:t>
      </w:r>
      <w:r w:rsidRPr="004340F7">
        <w:rPr>
          <w:b/>
          <w:bCs/>
          <w:color w:val="auto"/>
          <w:sz w:val="23"/>
          <w:szCs w:val="23"/>
        </w:rPr>
        <w:t xml:space="preserve">8) </w:t>
      </w:r>
      <w:r w:rsidRPr="004340F7">
        <w:rPr>
          <w:color w:val="auto"/>
          <w:sz w:val="23"/>
          <w:szCs w:val="23"/>
        </w:rPr>
        <w:t xml:space="preserve">Verificar que EL CONTRATISTA presente el informe final de actividades, con el fin de dar trámite a la liquidación del contrato, si a ello hubiere lugar, o a la expedición de la constancia de no liquidación, si procede. </w:t>
      </w:r>
      <w:r w:rsidRPr="004340F7">
        <w:rPr>
          <w:b/>
          <w:bCs/>
          <w:color w:val="auto"/>
          <w:sz w:val="23"/>
          <w:szCs w:val="23"/>
        </w:rPr>
        <w:t xml:space="preserve">9) </w:t>
      </w:r>
      <w:r w:rsidRPr="004340F7">
        <w:rPr>
          <w:color w:val="auto"/>
          <w:sz w:val="23"/>
          <w:szCs w:val="23"/>
        </w:rPr>
        <w:t>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EL SENA</w:t>
      </w:r>
      <w:r w:rsidRPr="004340F7">
        <w:rPr>
          <w:b/>
          <w:bCs/>
          <w:color w:val="auto"/>
          <w:sz w:val="23"/>
          <w:szCs w:val="23"/>
        </w:rPr>
        <w:t xml:space="preserve">. 10) </w:t>
      </w:r>
      <w:r w:rsidRPr="004340F7">
        <w:rPr>
          <w:color w:val="auto"/>
          <w:sz w:val="23"/>
          <w:szCs w:val="23"/>
        </w:rPr>
        <w:t xml:space="preserve">Verificar y validar las planillas de seguridad social presentadas por el contratista durante el tiempo de ejecución, cerciorándose además que ha cotizado sobre la totalidad del tiempo contractual convenido. </w:t>
      </w:r>
      <w:r w:rsidRPr="004340F7">
        <w:rPr>
          <w:b/>
          <w:bCs/>
          <w:color w:val="auto"/>
          <w:sz w:val="23"/>
          <w:szCs w:val="23"/>
        </w:rPr>
        <w:t xml:space="preserve">11) </w:t>
      </w:r>
      <w:r w:rsidRPr="004340F7">
        <w:rPr>
          <w:color w:val="auto"/>
          <w:sz w:val="23"/>
          <w:szCs w:val="23"/>
        </w:rPr>
        <w:t xml:space="preserve">Verificar y dejar constancia del cumplimiento del CONTRATISTA con las obligaciones de seguridad social integral, para cada pago que se realice, de conformidad con lo establecido en el artículo 50 de la Ley 789 de 2002 y el artículo 23 de la Ley 1150 de 2007. </w:t>
      </w:r>
      <w:r w:rsidRPr="004340F7">
        <w:rPr>
          <w:b/>
          <w:bCs/>
          <w:color w:val="auto"/>
          <w:sz w:val="23"/>
          <w:szCs w:val="23"/>
        </w:rPr>
        <w:t xml:space="preserve">12) </w:t>
      </w:r>
      <w:r w:rsidRPr="004340F7">
        <w:rPr>
          <w:color w:val="auto"/>
          <w:sz w:val="23"/>
          <w:szCs w:val="23"/>
        </w:rPr>
        <w:t xml:space="preserve">Las demás funciones inherentes a la supervisión. </w:t>
      </w:r>
      <w:r w:rsidRPr="004340F7">
        <w:rPr>
          <w:b/>
          <w:bCs/>
          <w:color w:val="auto"/>
          <w:sz w:val="23"/>
          <w:szCs w:val="23"/>
        </w:rPr>
        <w:t xml:space="preserve">PARÁGRAFO: </w:t>
      </w:r>
      <w:r w:rsidRPr="004340F7">
        <w:rPr>
          <w:color w:val="auto"/>
          <w:sz w:val="23"/>
          <w:szCs w:val="23"/>
        </w:rPr>
        <w:t>En caso de ausencia parcial o total del supervisor, la misma será asumida por quien ocupe el cargo, sin necesidad de documento adicional alguno. Si no se da la situación anterior, el ordenador del pago designará uno nuevo, para lo cual no se requerirá de modificación contractual y el memorando con la nueva designación se comunicará a las partes mediante el SECOP II.</w:t>
      </w:r>
    </w:p>
    <w:p w14:paraId="73A62154" w14:textId="4CDC69F9" w:rsidR="009B7D9F" w:rsidRPr="004340F7" w:rsidRDefault="009B7D9F" w:rsidP="001D4015">
      <w:pPr>
        <w:rPr>
          <w:rStyle w:val="Nmerodepgina"/>
          <w:rFonts w:cs="Calibri"/>
          <w:b/>
          <w:color w:val="auto"/>
        </w:rPr>
      </w:pPr>
    </w:p>
    <w:p w14:paraId="3EDA464E" w14:textId="77777777" w:rsidR="00102A4D" w:rsidRPr="004340F7" w:rsidRDefault="00102A4D" w:rsidP="001D4015">
      <w:pPr>
        <w:rPr>
          <w:rStyle w:val="Nmerodepgina"/>
          <w:rFonts w:cs="Calibri"/>
          <w:b/>
          <w:color w:val="auto"/>
        </w:rPr>
      </w:pPr>
    </w:p>
    <w:p w14:paraId="40EE8DB6" w14:textId="77777777" w:rsidR="00487B6F" w:rsidRPr="004340F7" w:rsidRDefault="1DC54F0D" w:rsidP="007C1A5F">
      <w:pPr>
        <w:pStyle w:val="Ttulo1"/>
        <w:rPr>
          <w:b w:val="0"/>
          <w:color w:val="auto"/>
          <w:lang w:val="es-ES" w:eastAsia="es-ES"/>
        </w:rPr>
      </w:pPr>
      <w:r w:rsidRPr="004340F7">
        <w:rPr>
          <w:color w:val="auto"/>
          <w:lang w:val="es-ES" w:eastAsia="es-ES"/>
        </w:rPr>
        <w:t>ASPECTOS FINANCIEROS</w:t>
      </w:r>
    </w:p>
    <w:p w14:paraId="1ABF44E1" w14:textId="77777777" w:rsidR="00487B6F" w:rsidRPr="004340F7" w:rsidRDefault="00487B6F" w:rsidP="009772BA">
      <w:pPr>
        <w:tabs>
          <w:tab w:val="left" w:pos="426"/>
          <w:tab w:val="center" w:pos="4560"/>
        </w:tabs>
        <w:suppressAutoHyphens/>
        <w:ind w:right="6"/>
        <w:rPr>
          <w:rFonts w:eastAsia="Times New Roman" w:cs="Calibri"/>
          <w:color w:val="auto"/>
          <w:u w:val="single"/>
          <w:lang w:val="es-ES" w:eastAsia="es-ES"/>
        </w:rPr>
      </w:pPr>
    </w:p>
    <w:p w14:paraId="36C22356" w14:textId="5D53623C" w:rsidR="00487B6F" w:rsidRPr="004340F7" w:rsidRDefault="007C1A5F" w:rsidP="007C1A5F">
      <w:pPr>
        <w:pStyle w:val="Ttulo2"/>
        <w:numPr>
          <w:ilvl w:val="1"/>
          <w:numId w:val="35"/>
        </w:numPr>
        <w:ind w:left="567" w:hanging="567"/>
      </w:pPr>
      <w:r w:rsidRPr="004340F7">
        <w:t>Pagos realizados</w:t>
      </w:r>
    </w:p>
    <w:p w14:paraId="50D26B8A" w14:textId="77777777" w:rsidR="00487B6F" w:rsidRPr="004340F7" w:rsidRDefault="00487B6F" w:rsidP="0064110B">
      <w:pPr>
        <w:ind w:right="6"/>
        <w:rPr>
          <w:rFonts w:eastAsia="Times New Roman" w:cs="Calibri"/>
          <w:color w:val="auto"/>
          <w:u w:val="single"/>
          <w:lang w:val="es-ES" w:eastAsia="es-ES"/>
        </w:rPr>
      </w:pPr>
    </w:p>
    <w:p w14:paraId="275A2D25" w14:textId="51C65534" w:rsidR="00315606" w:rsidRPr="004340F7" w:rsidRDefault="00AC73BE" w:rsidP="00315606">
      <w:pPr>
        <w:spacing w:line="240" w:lineRule="auto"/>
        <w:rPr>
          <w:rFonts w:eastAsia="Times New Roman" w:cs="Calibri"/>
          <w:color w:val="auto"/>
          <w:lang w:eastAsia="es-CO"/>
        </w:rPr>
      </w:pPr>
      <w:r>
        <w:rPr>
          <w:color w:val="auto"/>
        </w:rPr>
        <w:t>No aplica</w:t>
      </w:r>
    </w:p>
    <w:p w14:paraId="3FE9EB92" w14:textId="632E57B6" w:rsidR="00487B6F" w:rsidRPr="004340F7" w:rsidRDefault="00487B6F" w:rsidP="0064110B">
      <w:pPr>
        <w:rPr>
          <w:rStyle w:val="Nmerodepgina"/>
          <w:rFonts w:cs="Calibri"/>
          <w:bCs/>
          <w:color w:val="auto"/>
        </w:rPr>
      </w:pPr>
    </w:p>
    <w:p w14:paraId="444908B4" w14:textId="77777777" w:rsidR="0080009F" w:rsidRPr="004340F7" w:rsidRDefault="0080009F" w:rsidP="0064110B">
      <w:pPr>
        <w:rPr>
          <w:rStyle w:val="Nmerodepgina"/>
          <w:rFonts w:cs="Calibri"/>
          <w:bCs/>
          <w:color w:val="auto"/>
        </w:rPr>
      </w:pPr>
    </w:p>
    <w:p w14:paraId="321DBC8B" w14:textId="2D56548B" w:rsidR="00E61012" w:rsidRPr="004340F7" w:rsidRDefault="007C1A5F" w:rsidP="007C1A5F">
      <w:pPr>
        <w:pStyle w:val="Ttulo2"/>
        <w:numPr>
          <w:ilvl w:val="1"/>
          <w:numId w:val="35"/>
        </w:numPr>
        <w:ind w:left="567" w:hanging="567"/>
        <w:rPr>
          <w:rStyle w:val="Nmerodepgina"/>
          <w:rFonts w:cs="Calibri"/>
          <w:b w:val="0"/>
          <w:bCs/>
          <w:szCs w:val="22"/>
        </w:rPr>
      </w:pPr>
      <w:r w:rsidRPr="004340F7">
        <w:rPr>
          <w:rStyle w:val="Nmerodepgina"/>
          <w:rFonts w:cs="Calibri"/>
          <w:bCs/>
          <w:szCs w:val="22"/>
        </w:rPr>
        <w:t>Estado financiero</w:t>
      </w:r>
    </w:p>
    <w:p w14:paraId="7BBD16DE" w14:textId="631DFC19" w:rsidR="00E61012" w:rsidRPr="004340F7" w:rsidRDefault="00E61012" w:rsidP="009772BA">
      <w:pPr>
        <w:rPr>
          <w:rFonts w:cs="Calibri"/>
          <w:color w:val="auto"/>
        </w:rPr>
      </w:pPr>
    </w:p>
    <w:tbl>
      <w:tblPr>
        <w:tblStyle w:val="Tablaconcuadrcula"/>
        <w:tblW w:w="6250" w:type="dxa"/>
        <w:jc w:val="center"/>
        <w:tblLook w:val="04A0" w:firstRow="1" w:lastRow="0" w:firstColumn="1" w:lastColumn="0" w:noHBand="0" w:noVBand="1"/>
      </w:tblPr>
      <w:tblGrid>
        <w:gridCol w:w="4760"/>
        <w:gridCol w:w="1490"/>
      </w:tblGrid>
      <w:tr w:rsidR="004340F7" w:rsidRPr="004340F7" w14:paraId="17644FD1" w14:textId="77777777" w:rsidTr="00D27935">
        <w:trPr>
          <w:trHeight w:val="300"/>
          <w:jc w:val="center"/>
        </w:trPr>
        <w:tc>
          <w:tcPr>
            <w:tcW w:w="4760" w:type="dxa"/>
            <w:shd w:val="clear" w:color="auto" w:fill="D9D9D9" w:themeFill="background1" w:themeFillShade="D9"/>
            <w:noWrap/>
          </w:tcPr>
          <w:p w14:paraId="0632D515" w14:textId="77777777" w:rsidR="00875B4D" w:rsidRPr="004340F7" w:rsidRDefault="00875B4D" w:rsidP="0009067A">
            <w:pPr>
              <w:spacing w:after="0"/>
              <w:jc w:val="center"/>
              <w:rPr>
                <w:rFonts w:eastAsia="Times New Roman" w:cs="Calibri"/>
                <w:b/>
                <w:color w:val="auto"/>
                <w:lang w:eastAsia="es-CO"/>
              </w:rPr>
            </w:pPr>
            <w:r w:rsidRPr="004340F7">
              <w:rPr>
                <w:rFonts w:eastAsia="Times New Roman" w:cs="Calibri"/>
                <w:b/>
                <w:color w:val="auto"/>
                <w:lang w:eastAsia="es-CO"/>
              </w:rPr>
              <w:t>CONCEPTO</w:t>
            </w:r>
          </w:p>
        </w:tc>
        <w:tc>
          <w:tcPr>
            <w:tcW w:w="1490" w:type="dxa"/>
            <w:shd w:val="clear" w:color="auto" w:fill="D9D9D9" w:themeFill="background1" w:themeFillShade="D9"/>
            <w:noWrap/>
          </w:tcPr>
          <w:p w14:paraId="6725275F" w14:textId="77777777" w:rsidR="00875B4D" w:rsidRPr="004340F7" w:rsidRDefault="00875B4D" w:rsidP="0009067A">
            <w:pPr>
              <w:spacing w:after="0"/>
              <w:jc w:val="center"/>
              <w:rPr>
                <w:rFonts w:eastAsia="Times New Roman" w:cs="Calibri"/>
                <w:b/>
                <w:color w:val="auto"/>
                <w:lang w:eastAsia="es-CO"/>
              </w:rPr>
            </w:pPr>
            <w:r w:rsidRPr="004340F7">
              <w:rPr>
                <w:rFonts w:eastAsia="Times New Roman" w:cs="Calibri"/>
                <w:b/>
                <w:color w:val="auto"/>
                <w:lang w:eastAsia="es-CO"/>
              </w:rPr>
              <w:t>VALOR</w:t>
            </w:r>
          </w:p>
        </w:tc>
      </w:tr>
      <w:tr w:rsidR="004340F7" w:rsidRPr="004340F7" w14:paraId="2FE749A5" w14:textId="77777777" w:rsidTr="00D27935">
        <w:trPr>
          <w:trHeight w:val="300"/>
          <w:jc w:val="center"/>
        </w:trPr>
        <w:tc>
          <w:tcPr>
            <w:tcW w:w="4760" w:type="dxa"/>
            <w:noWrap/>
            <w:hideMark/>
          </w:tcPr>
          <w:p w14:paraId="7E56B267" w14:textId="45593D9B" w:rsidR="00875B4D" w:rsidRPr="004340F7" w:rsidRDefault="00875B4D" w:rsidP="0009067A">
            <w:pPr>
              <w:spacing w:after="0"/>
              <w:rPr>
                <w:rFonts w:eastAsia="Times New Roman" w:cs="Calibri"/>
                <w:b/>
                <w:bCs/>
                <w:color w:val="auto"/>
                <w:lang w:eastAsia="es-CO"/>
              </w:rPr>
            </w:pPr>
            <w:r w:rsidRPr="004340F7">
              <w:rPr>
                <w:rFonts w:eastAsia="Times New Roman" w:cs="Calibri"/>
                <w:b/>
                <w:bCs/>
                <w:color w:val="auto"/>
                <w:lang w:eastAsia="es-CO"/>
              </w:rPr>
              <w:t xml:space="preserve">Valor inicial </w:t>
            </w:r>
            <w:r w:rsidR="00367089" w:rsidRPr="004340F7">
              <w:rPr>
                <w:rFonts w:eastAsia="Times New Roman" w:cs="Calibri"/>
                <w:b/>
                <w:bCs/>
                <w:color w:val="auto"/>
                <w:lang w:eastAsia="es-CO"/>
              </w:rPr>
              <w:t>del negocio jurídico</w:t>
            </w:r>
          </w:p>
        </w:tc>
        <w:tc>
          <w:tcPr>
            <w:tcW w:w="1490" w:type="dxa"/>
            <w:noWrap/>
            <w:hideMark/>
          </w:tcPr>
          <w:p w14:paraId="5F07236F" w14:textId="3749EECD" w:rsidR="00875B4D" w:rsidRPr="004340F7" w:rsidRDefault="00875B4D" w:rsidP="0009067A">
            <w:pPr>
              <w:spacing w:after="0"/>
              <w:jc w:val="right"/>
              <w:rPr>
                <w:rFonts w:eastAsia="Times New Roman" w:cs="Calibri"/>
                <w:color w:val="auto"/>
                <w:lang w:eastAsia="es-CO"/>
              </w:rPr>
            </w:pPr>
            <w:r w:rsidRPr="004340F7">
              <w:rPr>
                <w:rFonts w:eastAsia="Times New Roman" w:cs="Calibri"/>
                <w:color w:val="auto"/>
                <w:lang w:eastAsia="es-CO"/>
              </w:rPr>
              <w:t xml:space="preserve">$ </w:t>
            </w:r>
            <w:r w:rsidR="009957AA" w:rsidRPr="004340F7">
              <w:rPr>
                <w:rFonts w:eastAsia="Times New Roman" w:cs="Calibri"/>
                <w:color w:val="auto"/>
                <w:lang w:eastAsia="es-CO"/>
              </w:rPr>
              <w:t>26.</w:t>
            </w:r>
            <w:r w:rsidR="00D27935" w:rsidRPr="004340F7">
              <w:rPr>
                <w:rFonts w:eastAsia="Times New Roman" w:cs="Calibri"/>
                <w:color w:val="auto"/>
                <w:lang w:eastAsia="es-CO"/>
              </w:rPr>
              <w:t>208</w:t>
            </w:r>
            <w:r w:rsidR="009957AA" w:rsidRPr="004340F7">
              <w:rPr>
                <w:rFonts w:eastAsia="Times New Roman" w:cs="Calibri"/>
                <w:color w:val="auto"/>
                <w:lang w:eastAsia="es-CO"/>
              </w:rPr>
              <w:t>.000</w:t>
            </w:r>
          </w:p>
        </w:tc>
      </w:tr>
      <w:tr w:rsidR="004340F7" w:rsidRPr="004340F7" w14:paraId="66B60840" w14:textId="77777777" w:rsidTr="00D27935">
        <w:trPr>
          <w:trHeight w:val="300"/>
          <w:jc w:val="center"/>
        </w:trPr>
        <w:tc>
          <w:tcPr>
            <w:tcW w:w="4760" w:type="dxa"/>
            <w:noWrap/>
            <w:hideMark/>
          </w:tcPr>
          <w:p w14:paraId="5700FD21" w14:textId="7D644755" w:rsidR="00875B4D" w:rsidRPr="004340F7" w:rsidRDefault="00367089" w:rsidP="0009067A">
            <w:pPr>
              <w:spacing w:after="0"/>
              <w:rPr>
                <w:rFonts w:eastAsia="Times New Roman" w:cs="Calibri"/>
                <w:b/>
                <w:bCs/>
                <w:color w:val="auto"/>
                <w:lang w:eastAsia="es-CO"/>
              </w:rPr>
            </w:pPr>
            <w:r w:rsidRPr="004340F7">
              <w:rPr>
                <w:rFonts w:eastAsia="Times New Roman" w:cs="Calibri"/>
                <w:b/>
                <w:bCs/>
                <w:color w:val="auto"/>
                <w:lang w:eastAsia="es-CO"/>
              </w:rPr>
              <w:t>A</w:t>
            </w:r>
            <w:r w:rsidR="00875B4D" w:rsidRPr="004340F7">
              <w:rPr>
                <w:rFonts w:eastAsia="Times New Roman" w:cs="Calibri"/>
                <w:b/>
                <w:bCs/>
                <w:color w:val="auto"/>
                <w:lang w:eastAsia="es-CO"/>
              </w:rPr>
              <w:t>dici</w:t>
            </w:r>
            <w:r w:rsidRPr="004340F7">
              <w:rPr>
                <w:rFonts w:eastAsia="Times New Roman" w:cs="Calibri"/>
                <w:b/>
                <w:bCs/>
                <w:color w:val="auto"/>
                <w:lang w:eastAsia="es-CO"/>
              </w:rPr>
              <w:t xml:space="preserve">ones </w:t>
            </w:r>
            <w:r w:rsidR="00875B4D" w:rsidRPr="004340F7">
              <w:rPr>
                <w:rFonts w:eastAsia="Times New Roman" w:cs="Calibri"/>
                <w:b/>
                <w:bCs/>
                <w:color w:val="auto"/>
                <w:lang w:eastAsia="es-CO"/>
              </w:rPr>
              <w:t>o disminuci</w:t>
            </w:r>
            <w:r w:rsidRPr="004340F7">
              <w:rPr>
                <w:rFonts w:eastAsia="Times New Roman" w:cs="Calibri"/>
                <w:b/>
                <w:bCs/>
                <w:color w:val="auto"/>
                <w:lang w:eastAsia="es-CO"/>
              </w:rPr>
              <w:t xml:space="preserve">ones </w:t>
            </w:r>
            <w:r w:rsidR="00875B4D" w:rsidRPr="004340F7">
              <w:rPr>
                <w:rFonts w:eastAsia="Times New Roman" w:cs="Calibri"/>
                <w:b/>
                <w:bCs/>
                <w:color w:val="auto"/>
                <w:lang w:eastAsia="es-CO"/>
              </w:rPr>
              <w:t xml:space="preserve">del </w:t>
            </w:r>
            <w:r w:rsidRPr="004340F7">
              <w:rPr>
                <w:rFonts w:eastAsia="Times New Roman" w:cs="Calibri"/>
                <w:b/>
                <w:bCs/>
                <w:color w:val="auto"/>
                <w:lang w:eastAsia="es-CO"/>
              </w:rPr>
              <w:t>negocio jurídico</w:t>
            </w:r>
          </w:p>
        </w:tc>
        <w:tc>
          <w:tcPr>
            <w:tcW w:w="1490" w:type="dxa"/>
            <w:noWrap/>
            <w:hideMark/>
          </w:tcPr>
          <w:p w14:paraId="5BFBD20C" w14:textId="77777777" w:rsidR="00875B4D" w:rsidRPr="004340F7" w:rsidRDefault="00875B4D" w:rsidP="0009067A">
            <w:pPr>
              <w:spacing w:after="0"/>
              <w:jc w:val="right"/>
              <w:rPr>
                <w:rFonts w:eastAsia="Times New Roman" w:cs="Calibri"/>
                <w:color w:val="auto"/>
                <w:lang w:eastAsia="es-CO"/>
              </w:rPr>
            </w:pPr>
            <w:r w:rsidRPr="004340F7">
              <w:rPr>
                <w:rFonts w:eastAsia="Times New Roman" w:cs="Calibri"/>
                <w:color w:val="auto"/>
                <w:lang w:eastAsia="es-CO"/>
              </w:rPr>
              <w:t>$ 0,00</w:t>
            </w:r>
          </w:p>
        </w:tc>
      </w:tr>
      <w:tr w:rsidR="004340F7" w:rsidRPr="004340F7" w14:paraId="7C1C55D5" w14:textId="77777777" w:rsidTr="00D27935">
        <w:trPr>
          <w:trHeight w:val="300"/>
          <w:jc w:val="center"/>
        </w:trPr>
        <w:tc>
          <w:tcPr>
            <w:tcW w:w="4760" w:type="dxa"/>
            <w:noWrap/>
          </w:tcPr>
          <w:p w14:paraId="70675CAF" w14:textId="03E117DC" w:rsidR="00875B4D" w:rsidRPr="004340F7" w:rsidRDefault="00875B4D" w:rsidP="0009067A">
            <w:pPr>
              <w:spacing w:after="0"/>
              <w:rPr>
                <w:rFonts w:eastAsia="Times New Roman" w:cs="Calibri"/>
                <w:b/>
                <w:bCs/>
                <w:color w:val="auto"/>
                <w:lang w:eastAsia="es-CO"/>
              </w:rPr>
            </w:pPr>
            <w:r w:rsidRPr="004340F7">
              <w:rPr>
                <w:rFonts w:eastAsia="Times New Roman" w:cs="Calibri"/>
                <w:b/>
                <w:bCs/>
                <w:color w:val="auto"/>
                <w:lang w:eastAsia="es-CO"/>
              </w:rPr>
              <w:t>Valor de las reducciones</w:t>
            </w:r>
          </w:p>
        </w:tc>
        <w:tc>
          <w:tcPr>
            <w:tcW w:w="1490" w:type="dxa"/>
            <w:noWrap/>
          </w:tcPr>
          <w:p w14:paraId="485B92D2" w14:textId="1D4DF1B3" w:rsidR="00875B4D" w:rsidRPr="004340F7" w:rsidRDefault="00875B4D" w:rsidP="0009067A">
            <w:pPr>
              <w:spacing w:after="0"/>
              <w:jc w:val="right"/>
              <w:rPr>
                <w:rFonts w:eastAsia="Times New Roman" w:cs="Calibri"/>
                <w:color w:val="auto"/>
                <w:lang w:eastAsia="es-CO"/>
              </w:rPr>
            </w:pPr>
            <w:r w:rsidRPr="004340F7">
              <w:rPr>
                <w:rFonts w:eastAsia="Times New Roman" w:cs="Calibri"/>
                <w:color w:val="auto"/>
                <w:lang w:eastAsia="es-CO"/>
              </w:rPr>
              <w:t>$</w:t>
            </w:r>
            <w:r w:rsidR="00D27935" w:rsidRPr="004340F7">
              <w:rPr>
                <w:rFonts w:eastAsia="Times New Roman" w:cs="Calibri"/>
                <w:color w:val="auto"/>
                <w:lang w:eastAsia="es-CO"/>
              </w:rPr>
              <w:t>168,000</w:t>
            </w:r>
            <w:r w:rsidRPr="004340F7">
              <w:rPr>
                <w:rFonts w:eastAsia="Times New Roman" w:cs="Calibri"/>
                <w:color w:val="auto"/>
                <w:lang w:eastAsia="es-CO"/>
              </w:rPr>
              <w:t xml:space="preserve"> </w:t>
            </w:r>
          </w:p>
        </w:tc>
      </w:tr>
      <w:tr w:rsidR="004340F7" w:rsidRPr="004340F7" w14:paraId="50E33EF4" w14:textId="77777777" w:rsidTr="00D27935">
        <w:trPr>
          <w:trHeight w:val="300"/>
          <w:jc w:val="center"/>
        </w:trPr>
        <w:tc>
          <w:tcPr>
            <w:tcW w:w="4760" w:type="dxa"/>
            <w:noWrap/>
            <w:hideMark/>
          </w:tcPr>
          <w:p w14:paraId="6615BA86" w14:textId="7557145E" w:rsidR="00875B4D" w:rsidRPr="004340F7" w:rsidRDefault="00875B4D" w:rsidP="0009067A">
            <w:pPr>
              <w:spacing w:after="0"/>
              <w:rPr>
                <w:rFonts w:eastAsia="Times New Roman" w:cs="Calibri"/>
                <w:b/>
                <w:bCs/>
                <w:color w:val="auto"/>
                <w:lang w:eastAsia="es-CO"/>
              </w:rPr>
            </w:pPr>
            <w:r w:rsidRPr="004340F7">
              <w:rPr>
                <w:rFonts w:eastAsia="Times New Roman" w:cs="Calibri"/>
                <w:b/>
                <w:bCs/>
                <w:color w:val="auto"/>
                <w:lang w:eastAsia="es-CO"/>
              </w:rPr>
              <w:t xml:space="preserve">Valor final del </w:t>
            </w:r>
            <w:r w:rsidR="00367089" w:rsidRPr="004340F7">
              <w:rPr>
                <w:rFonts w:eastAsia="Times New Roman" w:cs="Calibri"/>
                <w:b/>
                <w:bCs/>
                <w:color w:val="auto"/>
                <w:lang w:eastAsia="es-CO"/>
              </w:rPr>
              <w:t>negocio jurídico</w:t>
            </w:r>
          </w:p>
        </w:tc>
        <w:tc>
          <w:tcPr>
            <w:tcW w:w="1490" w:type="dxa"/>
            <w:noWrap/>
            <w:hideMark/>
          </w:tcPr>
          <w:p w14:paraId="6AA1811E" w14:textId="165EAC00" w:rsidR="00875B4D" w:rsidRPr="004340F7" w:rsidRDefault="00875B4D" w:rsidP="0009067A">
            <w:pPr>
              <w:spacing w:after="0"/>
              <w:jc w:val="right"/>
              <w:rPr>
                <w:rFonts w:eastAsia="Times New Roman" w:cs="Calibri"/>
                <w:color w:val="auto"/>
                <w:lang w:eastAsia="es-CO"/>
              </w:rPr>
            </w:pPr>
            <w:r w:rsidRPr="004340F7">
              <w:rPr>
                <w:rFonts w:eastAsia="Times New Roman" w:cs="Calibri"/>
                <w:color w:val="auto"/>
                <w:lang w:eastAsia="es-CO"/>
              </w:rPr>
              <w:t xml:space="preserve">$ </w:t>
            </w:r>
            <w:r w:rsidR="00D27935" w:rsidRPr="004340F7">
              <w:rPr>
                <w:rFonts w:eastAsia="Times New Roman" w:cs="Calibri"/>
                <w:color w:val="auto"/>
                <w:lang w:eastAsia="es-CO"/>
              </w:rPr>
              <w:t>26.040.000</w:t>
            </w:r>
          </w:p>
        </w:tc>
      </w:tr>
      <w:tr w:rsidR="004340F7" w:rsidRPr="004340F7" w14:paraId="290A793C" w14:textId="77777777" w:rsidTr="00D27935">
        <w:trPr>
          <w:trHeight w:val="300"/>
          <w:jc w:val="center"/>
        </w:trPr>
        <w:tc>
          <w:tcPr>
            <w:tcW w:w="4760" w:type="dxa"/>
            <w:noWrap/>
            <w:hideMark/>
          </w:tcPr>
          <w:p w14:paraId="38F2F56D" w14:textId="77777777" w:rsidR="00875B4D" w:rsidRPr="004340F7" w:rsidRDefault="00875B4D" w:rsidP="0009067A">
            <w:pPr>
              <w:spacing w:after="0"/>
              <w:rPr>
                <w:rFonts w:eastAsia="Times New Roman" w:cs="Calibri"/>
                <w:b/>
                <w:bCs/>
                <w:color w:val="auto"/>
                <w:lang w:eastAsia="es-CO"/>
              </w:rPr>
            </w:pPr>
            <w:r w:rsidRPr="004340F7">
              <w:rPr>
                <w:rFonts w:eastAsia="Times New Roman" w:cs="Calibri"/>
                <w:b/>
                <w:bCs/>
                <w:color w:val="auto"/>
                <w:lang w:eastAsia="es-CO"/>
              </w:rPr>
              <w:t>Valor ejecutado</w:t>
            </w:r>
          </w:p>
        </w:tc>
        <w:tc>
          <w:tcPr>
            <w:tcW w:w="1490" w:type="dxa"/>
            <w:noWrap/>
            <w:hideMark/>
          </w:tcPr>
          <w:p w14:paraId="5BBE27D2" w14:textId="1B0F47F3" w:rsidR="00875B4D" w:rsidRPr="004340F7" w:rsidRDefault="00875B4D" w:rsidP="0009067A">
            <w:pPr>
              <w:spacing w:after="0"/>
              <w:jc w:val="right"/>
              <w:rPr>
                <w:rFonts w:eastAsia="Times New Roman" w:cs="Calibri"/>
                <w:color w:val="auto"/>
                <w:lang w:eastAsia="es-CO"/>
              </w:rPr>
            </w:pPr>
            <w:r w:rsidRPr="004340F7">
              <w:rPr>
                <w:rFonts w:eastAsia="Times New Roman" w:cs="Calibri"/>
                <w:color w:val="auto"/>
                <w:lang w:eastAsia="es-CO"/>
              </w:rPr>
              <w:t xml:space="preserve">$ </w:t>
            </w:r>
            <w:r w:rsidR="00D27935" w:rsidRPr="004340F7">
              <w:rPr>
                <w:rFonts w:eastAsia="Times New Roman" w:cs="Calibri"/>
                <w:color w:val="auto"/>
                <w:lang w:eastAsia="es-CO"/>
              </w:rPr>
              <w:t>26.040.000</w:t>
            </w:r>
          </w:p>
        </w:tc>
      </w:tr>
      <w:tr w:rsidR="004340F7" w:rsidRPr="004340F7" w14:paraId="57D62AB3" w14:textId="77777777" w:rsidTr="00D27935">
        <w:trPr>
          <w:trHeight w:val="300"/>
          <w:jc w:val="center"/>
        </w:trPr>
        <w:tc>
          <w:tcPr>
            <w:tcW w:w="4760" w:type="dxa"/>
            <w:noWrap/>
            <w:hideMark/>
          </w:tcPr>
          <w:p w14:paraId="11D9B363" w14:textId="77777777" w:rsidR="00875B4D" w:rsidRPr="004340F7" w:rsidRDefault="00875B4D" w:rsidP="0009067A">
            <w:pPr>
              <w:spacing w:after="0"/>
              <w:rPr>
                <w:rFonts w:eastAsia="Times New Roman" w:cs="Calibri"/>
                <w:b/>
                <w:bCs/>
                <w:color w:val="auto"/>
                <w:lang w:eastAsia="es-CO"/>
              </w:rPr>
            </w:pPr>
            <w:r w:rsidRPr="004340F7">
              <w:rPr>
                <w:rFonts w:eastAsia="Times New Roman" w:cs="Calibri"/>
                <w:b/>
                <w:bCs/>
                <w:color w:val="auto"/>
                <w:lang w:eastAsia="es-CO"/>
              </w:rPr>
              <w:t>Valor pagado</w:t>
            </w:r>
          </w:p>
        </w:tc>
        <w:tc>
          <w:tcPr>
            <w:tcW w:w="1490" w:type="dxa"/>
            <w:noWrap/>
            <w:hideMark/>
          </w:tcPr>
          <w:p w14:paraId="67C3A678" w14:textId="260F7646" w:rsidR="00875B4D" w:rsidRPr="004340F7" w:rsidRDefault="00875B4D" w:rsidP="0009067A">
            <w:pPr>
              <w:spacing w:after="0"/>
              <w:jc w:val="right"/>
              <w:rPr>
                <w:rFonts w:eastAsia="Times New Roman" w:cs="Calibri"/>
                <w:color w:val="auto"/>
                <w:lang w:eastAsia="es-CO"/>
              </w:rPr>
            </w:pPr>
            <w:r w:rsidRPr="004340F7">
              <w:rPr>
                <w:rFonts w:eastAsia="Times New Roman" w:cs="Calibri"/>
                <w:color w:val="auto"/>
                <w:lang w:eastAsia="es-CO"/>
              </w:rPr>
              <w:t xml:space="preserve">$ </w:t>
            </w:r>
            <w:r w:rsidR="00AC73BE" w:rsidRPr="00AC73BE">
              <w:rPr>
                <w:rFonts w:asciiTheme="majorHAnsi" w:eastAsia="Arial" w:hAnsiTheme="majorHAnsi" w:cs="Arial"/>
                <w:color w:val="auto"/>
                <w:lang w:eastAsia="es-CO" w:bidi="es-CO"/>
              </w:rPr>
              <w:t>24.108.000</w:t>
            </w:r>
          </w:p>
        </w:tc>
      </w:tr>
      <w:tr w:rsidR="004340F7" w:rsidRPr="004340F7" w14:paraId="01720871" w14:textId="77777777" w:rsidTr="00D27935">
        <w:trPr>
          <w:trHeight w:val="300"/>
          <w:jc w:val="center"/>
        </w:trPr>
        <w:tc>
          <w:tcPr>
            <w:tcW w:w="4760" w:type="dxa"/>
            <w:noWrap/>
            <w:hideMark/>
          </w:tcPr>
          <w:p w14:paraId="4E30FE73" w14:textId="77777777" w:rsidR="00875B4D" w:rsidRPr="004340F7" w:rsidRDefault="00875B4D" w:rsidP="0009067A">
            <w:pPr>
              <w:spacing w:after="0"/>
              <w:rPr>
                <w:rFonts w:eastAsia="Times New Roman" w:cs="Calibri"/>
                <w:b/>
                <w:bCs/>
                <w:color w:val="auto"/>
                <w:lang w:eastAsia="es-CO"/>
              </w:rPr>
            </w:pPr>
            <w:r w:rsidRPr="004340F7">
              <w:rPr>
                <w:rFonts w:eastAsia="Times New Roman" w:cs="Calibri"/>
                <w:b/>
                <w:bCs/>
                <w:color w:val="auto"/>
                <w:lang w:eastAsia="es-CO"/>
              </w:rPr>
              <w:lastRenderedPageBreak/>
              <w:t>Valor por pagar</w:t>
            </w:r>
          </w:p>
        </w:tc>
        <w:tc>
          <w:tcPr>
            <w:tcW w:w="1490" w:type="dxa"/>
            <w:noWrap/>
            <w:hideMark/>
          </w:tcPr>
          <w:p w14:paraId="489E716C" w14:textId="1AF9D3F1" w:rsidR="00875B4D" w:rsidRPr="004340F7" w:rsidRDefault="00875B4D" w:rsidP="0009067A">
            <w:pPr>
              <w:spacing w:after="0"/>
              <w:jc w:val="right"/>
              <w:rPr>
                <w:rFonts w:eastAsia="Times New Roman" w:cs="Calibri"/>
                <w:color w:val="auto"/>
                <w:lang w:eastAsia="es-CO"/>
              </w:rPr>
            </w:pPr>
            <w:r w:rsidRPr="004340F7">
              <w:rPr>
                <w:rFonts w:eastAsia="Times New Roman" w:cs="Calibri"/>
                <w:color w:val="auto"/>
                <w:lang w:eastAsia="es-CO"/>
              </w:rPr>
              <w:t xml:space="preserve">$ </w:t>
            </w:r>
            <w:r w:rsidR="00AC73BE" w:rsidRPr="0062022C">
              <w:rPr>
                <w:rFonts w:asciiTheme="majorHAnsi" w:hAnsiTheme="majorHAnsi" w:cstheme="majorHAnsi"/>
                <w:color w:val="000000"/>
                <w:shd w:val="clear" w:color="auto" w:fill="FFFFFF"/>
              </w:rPr>
              <w:t>1.932.000</w:t>
            </w:r>
          </w:p>
        </w:tc>
      </w:tr>
      <w:tr w:rsidR="00875B4D" w:rsidRPr="004340F7" w14:paraId="3C0E8892" w14:textId="77777777" w:rsidTr="00D27935">
        <w:trPr>
          <w:trHeight w:val="300"/>
          <w:jc w:val="center"/>
        </w:trPr>
        <w:tc>
          <w:tcPr>
            <w:tcW w:w="4760" w:type="dxa"/>
            <w:noWrap/>
            <w:hideMark/>
          </w:tcPr>
          <w:p w14:paraId="0EBA801D" w14:textId="77777777" w:rsidR="00875B4D" w:rsidRPr="004340F7" w:rsidRDefault="00875B4D" w:rsidP="0009067A">
            <w:pPr>
              <w:spacing w:after="0"/>
              <w:rPr>
                <w:rFonts w:eastAsia="Times New Roman" w:cs="Calibri"/>
                <w:b/>
                <w:bCs/>
                <w:color w:val="auto"/>
                <w:lang w:eastAsia="es-CO"/>
              </w:rPr>
            </w:pPr>
            <w:proofErr w:type="gramStart"/>
            <w:r w:rsidRPr="004340F7">
              <w:rPr>
                <w:rFonts w:eastAsia="Times New Roman" w:cs="Calibri"/>
                <w:b/>
                <w:bCs/>
                <w:color w:val="auto"/>
                <w:lang w:eastAsia="es-CO"/>
              </w:rPr>
              <w:t>Valor a liberar</w:t>
            </w:r>
            <w:proofErr w:type="gramEnd"/>
          </w:p>
        </w:tc>
        <w:tc>
          <w:tcPr>
            <w:tcW w:w="1490" w:type="dxa"/>
            <w:noWrap/>
            <w:hideMark/>
          </w:tcPr>
          <w:p w14:paraId="23D1A0B2" w14:textId="77777777" w:rsidR="00875B4D" w:rsidRPr="004340F7" w:rsidRDefault="00875B4D" w:rsidP="0009067A">
            <w:pPr>
              <w:spacing w:after="0"/>
              <w:jc w:val="right"/>
              <w:rPr>
                <w:rFonts w:eastAsia="Times New Roman" w:cs="Calibri"/>
                <w:color w:val="auto"/>
                <w:lang w:eastAsia="es-CO"/>
              </w:rPr>
            </w:pPr>
            <w:r w:rsidRPr="004340F7">
              <w:rPr>
                <w:rFonts w:eastAsia="Times New Roman" w:cs="Calibri"/>
                <w:color w:val="auto"/>
                <w:lang w:eastAsia="es-CO"/>
              </w:rPr>
              <w:t>$ 0,00</w:t>
            </w:r>
          </w:p>
        </w:tc>
      </w:tr>
    </w:tbl>
    <w:p w14:paraId="055DC4A3" w14:textId="48B179E5" w:rsidR="00E61012" w:rsidRPr="004340F7" w:rsidRDefault="00E61012" w:rsidP="009772BA">
      <w:pPr>
        <w:rPr>
          <w:rFonts w:cs="Calibri"/>
          <w:color w:val="auto"/>
        </w:rPr>
      </w:pPr>
    </w:p>
    <w:p w14:paraId="18352B6A" w14:textId="77777777" w:rsidR="00E61012" w:rsidRPr="004340F7" w:rsidRDefault="00E61012" w:rsidP="009772BA">
      <w:pPr>
        <w:ind w:right="6"/>
        <w:rPr>
          <w:rFonts w:cs="Calibri"/>
          <w:color w:val="auto"/>
        </w:rPr>
      </w:pPr>
    </w:p>
    <w:p w14:paraId="4ACF38F4" w14:textId="77777777" w:rsidR="00E61012" w:rsidRPr="004340F7" w:rsidRDefault="39BCC601" w:rsidP="009772BA">
      <w:pPr>
        <w:ind w:right="6"/>
        <w:rPr>
          <w:rFonts w:eastAsia="Times New Roman" w:cs="Calibri"/>
          <w:color w:val="auto"/>
          <w:lang w:val="es-ES" w:eastAsia="es-ES"/>
        </w:rPr>
      </w:pPr>
      <w:r w:rsidRPr="004340F7">
        <w:rPr>
          <w:rFonts w:eastAsia="Times New Roman" w:cs="Calibri"/>
          <w:color w:val="auto"/>
          <w:lang w:val="es-ES" w:eastAsia="es-ES"/>
        </w:rPr>
        <w:t>Conforme a lo anteriormente expuesto, se debe:</w:t>
      </w:r>
    </w:p>
    <w:p w14:paraId="0AC8D25E" w14:textId="77777777" w:rsidR="00E61012" w:rsidRPr="004340F7" w:rsidRDefault="00E61012" w:rsidP="009772BA">
      <w:pPr>
        <w:ind w:right="6"/>
        <w:rPr>
          <w:rFonts w:eastAsia="Times New Roman" w:cs="Calibri"/>
          <w:color w:val="auto"/>
          <w:lang w:val="es-ES" w:eastAsia="es-ES"/>
        </w:rPr>
      </w:pPr>
    </w:p>
    <w:p w14:paraId="2A9A99DB" w14:textId="77777777" w:rsidR="00AC73BE" w:rsidRPr="0062022C" w:rsidRDefault="00AC73BE" w:rsidP="00AC73BE">
      <w:pPr>
        <w:autoSpaceDE w:val="0"/>
        <w:autoSpaceDN w:val="0"/>
        <w:adjustRightInd w:val="0"/>
        <w:spacing w:after="56" w:line="240" w:lineRule="auto"/>
        <w:jc w:val="left"/>
        <w:rPr>
          <w:rFonts w:asciiTheme="majorHAnsi" w:eastAsiaTheme="minorEastAsia" w:hAnsiTheme="majorHAnsi" w:cstheme="majorHAnsi"/>
          <w:color w:val="000000"/>
          <w:lang w:eastAsia="es-ES"/>
        </w:rPr>
      </w:pPr>
      <w:r w:rsidRPr="0062022C">
        <w:rPr>
          <w:rFonts w:asciiTheme="majorHAnsi" w:eastAsiaTheme="minorEastAsia" w:hAnsiTheme="majorHAnsi" w:cstheme="majorHAnsi"/>
          <w:color w:val="000000"/>
          <w:lang w:eastAsia="es-ES"/>
        </w:rPr>
        <w:t xml:space="preserve">a) Elaborar la liquidación bilateral del contrato teniendo en cuenta que no existen saldos por liberar o a favor de las partes, y que las obligaciones fueron cumplidos a satisfacción. </w:t>
      </w:r>
    </w:p>
    <w:p w14:paraId="080D3A1B" w14:textId="1AE836F5" w:rsidR="00AC73BE" w:rsidRPr="0062022C" w:rsidRDefault="00AC73BE" w:rsidP="00AC73BE">
      <w:pPr>
        <w:numPr>
          <w:ilvl w:val="0"/>
          <w:numId w:val="44"/>
        </w:numPr>
        <w:autoSpaceDE w:val="0"/>
        <w:autoSpaceDN w:val="0"/>
        <w:adjustRightInd w:val="0"/>
        <w:spacing w:after="56" w:line="240" w:lineRule="auto"/>
        <w:jc w:val="left"/>
        <w:rPr>
          <w:rFonts w:asciiTheme="majorHAnsi" w:eastAsiaTheme="minorEastAsia" w:hAnsiTheme="majorHAnsi" w:cstheme="majorHAnsi"/>
          <w:color w:val="000000"/>
          <w:lang w:eastAsia="es-ES"/>
        </w:rPr>
      </w:pPr>
      <w:r w:rsidRPr="0062022C">
        <w:rPr>
          <w:rFonts w:asciiTheme="majorHAnsi" w:eastAsiaTheme="minorEastAsia" w:hAnsiTheme="majorHAnsi" w:cstheme="majorHAnsi"/>
          <w:color w:val="000000"/>
          <w:lang w:eastAsia="es-ES"/>
        </w:rPr>
        <w:t xml:space="preserve">b) </w:t>
      </w:r>
      <w:r w:rsidRPr="0062022C">
        <w:rPr>
          <w:rFonts w:asciiTheme="majorHAnsi" w:eastAsiaTheme="minorEastAsia" w:hAnsiTheme="majorHAnsi" w:cstheme="majorHAnsi"/>
          <w:color w:val="000000"/>
          <w:lang w:eastAsia="es-ES"/>
        </w:rPr>
        <w:t>En virtud de</w:t>
      </w:r>
      <w:r w:rsidRPr="0062022C">
        <w:rPr>
          <w:rFonts w:asciiTheme="majorHAnsi" w:eastAsiaTheme="minorEastAsia" w:hAnsiTheme="majorHAnsi" w:cstheme="majorHAnsi"/>
          <w:color w:val="000000"/>
          <w:lang w:eastAsia="es-ES"/>
        </w:rPr>
        <w:t xml:space="preserve"> las condiciones contractuales, el SENA pagará al contratista el saldo a favor del contratista previsto en el balance financiero, una vez se cumplan con las condiciones de pago</w:t>
      </w:r>
      <w:r w:rsidRPr="0062022C">
        <w:rPr>
          <w:rFonts w:asciiTheme="majorHAnsi" w:eastAsiaTheme="minorEastAsia" w:hAnsiTheme="majorHAnsi" w:cstheme="majorHAnsi"/>
          <w:color w:val="C00000"/>
          <w:lang w:eastAsia="es-ES"/>
        </w:rPr>
        <w:t>]</w:t>
      </w:r>
      <w:r w:rsidRPr="0062022C">
        <w:rPr>
          <w:rFonts w:asciiTheme="majorHAnsi" w:eastAsiaTheme="minorEastAsia" w:hAnsiTheme="majorHAnsi" w:cstheme="majorHAnsi"/>
          <w:color w:val="000000"/>
          <w:lang w:eastAsia="es-ES"/>
        </w:rPr>
        <w:t xml:space="preserve">. </w:t>
      </w:r>
    </w:p>
    <w:p w14:paraId="7E7AE596" w14:textId="77777777" w:rsidR="00AC73BE" w:rsidRPr="00441356" w:rsidRDefault="00AC73BE" w:rsidP="00AC73BE">
      <w:pPr>
        <w:numPr>
          <w:ilvl w:val="0"/>
          <w:numId w:val="44"/>
        </w:numPr>
        <w:autoSpaceDE w:val="0"/>
        <w:autoSpaceDN w:val="0"/>
        <w:adjustRightInd w:val="0"/>
        <w:spacing w:after="56" w:line="240" w:lineRule="auto"/>
        <w:jc w:val="left"/>
        <w:rPr>
          <w:rFonts w:asciiTheme="majorHAnsi" w:eastAsiaTheme="minorEastAsia" w:hAnsiTheme="majorHAnsi" w:cstheme="majorHAnsi"/>
          <w:color w:val="000000"/>
          <w:lang w:eastAsia="es-ES"/>
        </w:rPr>
      </w:pPr>
      <w:bookmarkStart w:id="1" w:name="_Hlk216276235"/>
      <w:r>
        <w:rPr>
          <w:rFonts w:asciiTheme="majorHAnsi" w:eastAsiaTheme="minorEastAsia" w:hAnsiTheme="majorHAnsi" w:cstheme="majorHAnsi"/>
          <w:color w:val="000000"/>
          <w:lang w:eastAsia="es-ES"/>
        </w:rPr>
        <w:t>c</w:t>
      </w:r>
      <w:r w:rsidRPr="0062022C">
        <w:rPr>
          <w:rFonts w:asciiTheme="majorHAnsi" w:eastAsiaTheme="minorEastAsia" w:hAnsiTheme="majorHAnsi" w:cstheme="majorHAnsi"/>
          <w:color w:val="000000"/>
          <w:lang w:eastAsia="es-ES"/>
        </w:rPr>
        <w:t>) Una vez perfeccionada la liquidación del contrato, pagar a favor del contratista la suma de Millón novecientos treinta y dos mil pesos M/CTE $ 1.932.000.</w:t>
      </w:r>
    </w:p>
    <w:bookmarkEnd w:id="1"/>
    <w:p w14:paraId="36238597" w14:textId="066AB3DB" w:rsidR="00E61012" w:rsidRPr="004340F7" w:rsidRDefault="00E61012" w:rsidP="003668D3">
      <w:pPr>
        <w:rPr>
          <w:color w:val="auto"/>
          <w:lang w:val="es-ES" w:eastAsia="es-ES"/>
        </w:rPr>
      </w:pPr>
    </w:p>
    <w:p w14:paraId="46829686" w14:textId="77777777" w:rsidR="007605FF" w:rsidRPr="004340F7" w:rsidRDefault="007605FF" w:rsidP="003668D3">
      <w:pPr>
        <w:rPr>
          <w:color w:val="auto"/>
          <w:lang w:val="es-ES" w:eastAsia="es-ES"/>
        </w:rPr>
      </w:pPr>
    </w:p>
    <w:p w14:paraId="59C37572" w14:textId="3EC55596" w:rsidR="00DC5033" w:rsidRPr="004340F7" w:rsidRDefault="00DC5033" w:rsidP="00DC5033">
      <w:pPr>
        <w:rPr>
          <w:rFonts w:asciiTheme="majorHAnsi" w:eastAsiaTheme="minorHAnsi" w:hAnsiTheme="majorHAnsi" w:cstheme="majorHAnsi"/>
          <w:color w:val="auto"/>
        </w:rPr>
      </w:pPr>
      <w:r w:rsidRPr="004340F7">
        <w:rPr>
          <w:rFonts w:asciiTheme="majorHAnsi" w:hAnsiTheme="majorHAnsi" w:cstheme="majorHAnsi"/>
          <w:color w:val="auto"/>
        </w:rPr>
        <w:t xml:space="preserve">Para constancia se firma </w:t>
      </w:r>
      <w:r w:rsidR="004340F7" w:rsidRPr="004340F7">
        <w:rPr>
          <w:rFonts w:asciiTheme="majorHAnsi" w:eastAsia="Arial" w:hAnsiTheme="majorHAnsi" w:cs="Arial"/>
          <w:color w:val="auto"/>
          <w:lang w:eastAsia="es-CO" w:bidi="es-CO"/>
        </w:rPr>
        <w:t xml:space="preserve">02 </w:t>
      </w:r>
      <w:r w:rsidR="000914D2" w:rsidRPr="004340F7">
        <w:rPr>
          <w:rFonts w:asciiTheme="majorHAnsi" w:eastAsia="Arial" w:hAnsiTheme="majorHAnsi" w:cs="Arial"/>
          <w:color w:val="auto"/>
          <w:lang w:eastAsia="es-CO" w:bidi="es-CO"/>
        </w:rPr>
        <w:t>días</w:t>
      </w:r>
      <w:r w:rsidR="004340F7" w:rsidRPr="004340F7">
        <w:rPr>
          <w:rFonts w:asciiTheme="majorHAnsi" w:eastAsia="Arial" w:hAnsiTheme="majorHAnsi" w:cs="Arial"/>
          <w:color w:val="auto"/>
          <w:lang w:eastAsia="es-CO" w:bidi="es-CO"/>
        </w:rPr>
        <w:t xml:space="preserve"> del </w:t>
      </w:r>
      <w:r w:rsidR="000914D2" w:rsidRPr="004340F7">
        <w:rPr>
          <w:rFonts w:asciiTheme="majorHAnsi" w:eastAsia="Arial" w:hAnsiTheme="majorHAnsi" w:cs="Arial"/>
          <w:color w:val="auto"/>
          <w:lang w:eastAsia="es-CO" w:bidi="es-CO"/>
        </w:rPr>
        <w:t>mes diciembre</w:t>
      </w:r>
      <w:r w:rsidR="004340F7" w:rsidRPr="004340F7">
        <w:rPr>
          <w:rFonts w:asciiTheme="majorHAnsi" w:eastAsia="Arial" w:hAnsiTheme="majorHAnsi" w:cs="Arial"/>
          <w:color w:val="auto"/>
          <w:lang w:eastAsia="es-CO" w:bidi="es-CO"/>
        </w:rPr>
        <w:t xml:space="preserve"> del 2025</w:t>
      </w:r>
    </w:p>
    <w:p w14:paraId="2E332041" w14:textId="77777777" w:rsidR="00E61012" w:rsidRPr="004340F7" w:rsidRDefault="00E61012" w:rsidP="009772BA">
      <w:pPr>
        <w:ind w:right="6"/>
        <w:rPr>
          <w:rFonts w:eastAsia="Times New Roman" w:cs="Calibri"/>
          <w:color w:val="auto"/>
          <w:lang w:val="es-ES" w:eastAsia="es-ES"/>
        </w:rPr>
      </w:pPr>
    </w:p>
    <w:p w14:paraId="7A693726" w14:textId="77777777" w:rsidR="00E61012" w:rsidRPr="004340F7" w:rsidRDefault="00E61012" w:rsidP="009772BA">
      <w:pPr>
        <w:ind w:right="6"/>
        <w:rPr>
          <w:rFonts w:eastAsia="Times New Roman" w:cs="Calibri"/>
          <w:color w:val="auto"/>
          <w:lang w:val="es-ES" w:eastAsia="es-ES"/>
        </w:rPr>
      </w:pPr>
    </w:p>
    <w:p w14:paraId="3175AF55" w14:textId="77777777" w:rsidR="00E61012" w:rsidRPr="004340F7" w:rsidRDefault="00E61012" w:rsidP="009772BA">
      <w:pPr>
        <w:ind w:right="6"/>
        <w:rPr>
          <w:rFonts w:eastAsia="Times New Roman" w:cs="Calibri"/>
          <w:color w:val="auto"/>
          <w:lang w:val="es-ES" w:eastAsia="es-ES"/>
        </w:rPr>
      </w:pPr>
    </w:p>
    <w:p w14:paraId="0AD4138B" w14:textId="77777777" w:rsidR="00E61012" w:rsidRPr="004340F7" w:rsidRDefault="00E61012" w:rsidP="009772BA">
      <w:pPr>
        <w:ind w:right="6"/>
        <w:rPr>
          <w:rFonts w:eastAsia="Times New Roman" w:cs="Calibri"/>
          <w:color w:val="auto"/>
          <w:lang w:val="es-ES" w:eastAsia="es-ES"/>
        </w:rPr>
      </w:pPr>
    </w:p>
    <w:p w14:paraId="4BB73C4D" w14:textId="77777777" w:rsidR="004340F7" w:rsidRPr="004340F7" w:rsidRDefault="004340F7" w:rsidP="004340F7">
      <w:pPr>
        <w:ind w:right="6"/>
        <w:rPr>
          <w:rFonts w:eastAsiaTheme="minorEastAsia" w:cs="Calibri"/>
          <w:color w:val="auto"/>
          <w:lang w:eastAsia="es-ES"/>
        </w:rPr>
      </w:pPr>
      <w:r w:rsidRPr="004340F7">
        <w:rPr>
          <w:rFonts w:eastAsiaTheme="minorEastAsia" w:cs="Calibri"/>
          <w:color w:val="auto"/>
          <w:lang w:eastAsia="es-ES"/>
        </w:rPr>
        <w:t>MARIA ALVAREZ LEVA</w:t>
      </w:r>
    </w:p>
    <w:p w14:paraId="5C47FA83" w14:textId="4F913B6D" w:rsidR="00BC28E2" w:rsidRPr="004340F7" w:rsidRDefault="004340F7" w:rsidP="004340F7">
      <w:pPr>
        <w:rPr>
          <w:rFonts w:asciiTheme="majorHAnsi" w:hAnsiTheme="majorHAnsi" w:cstheme="majorHAnsi"/>
          <w:b/>
          <w:color w:val="auto"/>
        </w:rPr>
      </w:pPr>
      <w:r w:rsidRPr="004340F7">
        <w:rPr>
          <w:rFonts w:asciiTheme="majorHAnsi" w:hAnsiTheme="majorHAnsi" w:cstheme="majorHAnsi"/>
          <w:b/>
          <w:color w:val="auto"/>
        </w:rPr>
        <w:t>CO1.PCCNTR.7431970 del 2025</w:t>
      </w:r>
    </w:p>
    <w:p w14:paraId="7FF1C43C" w14:textId="77777777" w:rsidR="004340F7" w:rsidRPr="004340F7" w:rsidRDefault="004340F7" w:rsidP="004340F7">
      <w:pPr>
        <w:rPr>
          <w:rFonts w:asciiTheme="majorHAnsi" w:hAnsiTheme="majorHAnsi" w:cstheme="majorHAnsi"/>
          <w:b/>
          <w:color w:val="auto"/>
        </w:rPr>
      </w:pPr>
    </w:p>
    <w:p w14:paraId="657B6DC7" w14:textId="77777777" w:rsidR="004340F7" w:rsidRPr="004340F7" w:rsidRDefault="004340F7" w:rsidP="004340F7">
      <w:pPr>
        <w:rPr>
          <w:rFonts w:asciiTheme="majorHAnsi" w:hAnsiTheme="majorHAnsi" w:cstheme="majorHAnsi"/>
          <w:bCs/>
          <w:color w:val="auto"/>
        </w:rPr>
      </w:pPr>
    </w:p>
    <w:p w14:paraId="76E2274A" w14:textId="36DBACB4" w:rsidR="00AB4798" w:rsidRPr="004340F7" w:rsidRDefault="00AB4798" w:rsidP="00AB4798">
      <w:pPr>
        <w:rPr>
          <w:rFonts w:asciiTheme="majorHAnsi" w:eastAsia="Arial" w:hAnsiTheme="majorHAnsi" w:cstheme="majorHAnsi"/>
          <w:color w:val="auto"/>
          <w:sz w:val="20"/>
          <w:lang w:eastAsia="es-CO" w:bidi="es-CO"/>
        </w:rPr>
      </w:pPr>
      <w:r w:rsidRPr="004340F7">
        <w:rPr>
          <w:rFonts w:asciiTheme="majorHAnsi" w:eastAsia="Arial" w:hAnsiTheme="majorHAnsi" w:cstheme="majorHAnsi"/>
          <w:color w:val="auto"/>
          <w:sz w:val="20"/>
          <w:lang w:eastAsia="es-CO" w:bidi="es-CO"/>
        </w:rPr>
        <w:t xml:space="preserve">Elaboró: </w:t>
      </w:r>
      <w:proofErr w:type="spellStart"/>
      <w:r w:rsidR="005A3AE6" w:rsidRPr="0062022C">
        <w:rPr>
          <w:rFonts w:asciiTheme="majorHAnsi" w:eastAsiaTheme="minorEastAsia" w:hAnsiTheme="majorHAnsi" w:cstheme="majorHAnsi"/>
          <w:color w:val="000000"/>
          <w:lang w:eastAsia="es-ES"/>
        </w:rPr>
        <w:t>Maria</w:t>
      </w:r>
      <w:proofErr w:type="spellEnd"/>
      <w:r w:rsidR="005A3AE6" w:rsidRPr="0062022C">
        <w:rPr>
          <w:rFonts w:asciiTheme="majorHAnsi" w:eastAsiaTheme="minorEastAsia" w:hAnsiTheme="majorHAnsi" w:cstheme="majorHAnsi"/>
          <w:color w:val="000000"/>
          <w:lang w:eastAsia="es-ES"/>
        </w:rPr>
        <w:t xml:space="preserve"> </w:t>
      </w:r>
      <w:proofErr w:type="spellStart"/>
      <w:r w:rsidR="005A3AE6" w:rsidRPr="0062022C">
        <w:rPr>
          <w:rFonts w:asciiTheme="majorHAnsi" w:eastAsiaTheme="minorEastAsia" w:hAnsiTheme="majorHAnsi" w:cstheme="majorHAnsi"/>
          <w:color w:val="000000"/>
          <w:lang w:eastAsia="es-ES"/>
        </w:rPr>
        <w:t>Alvarez</w:t>
      </w:r>
      <w:proofErr w:type="spellEnd"/>
      <w:r w:rsidR="005A3AE6" w:rsidRPr="0062022C">
        <w:rPr>
          <w:rFonts w:asciiTheme="majorHAnsi" w:eastAsiaTheme="minorEastAsia" w:hAnsiTheme="majorHAnsi" w:cstheme="majorHAnsi"/>
          <w:color w:val="000000"/>
          <w:lang w:eastAsia="es-ES"/>
        </w:rPr>
        <w:t xml:space="preserve"> </w:t>
      </w:r>
      <w:proofErr w:type="gramStart"/>
      <w:r w:rsidR="005A3AE6" w:rsidRPr="0062022C">
        <w:rPr>
          <w:rFonts w:asciiTheme="majorHAnsi" w:eastAsiaTheme="minorEastAsia" w:hAnsiTheme="majorHAnsi" w:cstheme="majorHAnsi"/>
          <w:color w:val="000000"/>
          <w:lang w:eastAsia="es-ES"/>
        </w:rPr>
        <w:t>Leva</w:t>
      </w:r>
      <w:proofErr w:type="gramEnd"/>
    </w:p>
    <w:p w14:paraId="2E60BA06" w14:textId="77777777" w:rsidR="00E61012" w:rsidRPr="004340F7" w:rsidRDefault="00E61012" w:rsidP="009772BA">
      <w:pPr>
        <w:ind w:right="6"/>
        <w:rPr>
          <w:rFonts w:eastAsia="Times New Roman" w:cs="Calibri"/>
          <w:color w:val="auto"/>
          <w:lang w:eastAsia="es-ES"/>
        </w:rPr>
      </w:pPr>
    </w:p>
    <w:p w14:paraId="226331D3" w14:textId="199B55FF" w:rsidR="00E61012" w:rsidRPr="004340F7" w:rsidRDefault="00E61012" w:rsidP="004340F7">
      <w:pPr>
        <w:ind w:right="6"/>
        <w:contextualSpacing/>
        <w:rPr>
          <w:rFonts w:eastAsia="Times New Roman" w:cs="Calibri"/>
          <w:color w:val="auto"/>
          <w:sz w:val="18"/>
          <w:szCs w:val="18"/>
          <w:lang w:eastAsia="es-ES"/>
        </w:rPr>
      </w:pPr>
    </w:p>
    <w:sectPr w:rsidR="00E61012" w:rsidRPr="004340F7" w:rsidSect="00051059">
      <w:headerReference w:type="default" r:id="rId27"/>
      <w:footerReference w:type="default" r:id="rId28"/>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B1CA3" w14:textId="77777777" w:rsidR="002F565A" w:rsidRDefault="002F565A" w:rsidP="001A74F0">
      <w:pPr>
        <w:spacing w:line="240" w:lineRule="auto"/>
      </w:pPr>
      <w:r>
        <w:separator/>
      </w:r>
    </w:p>
  </w:endnote>
  <w:endnote w:type="continuationSeparator" w:id="0">
    <w:p w14:paraId="1815769E" w14:textId="77777777" w:rsidR="002F565A" w:rsidRDefault="002F565A" w:rsidP="001A74F0">
      <w:pPr>
        <w:spacing w:line="240" w:lineRule="auto"/>
      </w:pPr>
      <w:r>
        <w:continuationSeparator/>
      </w:r>
    </w:p>
  </w:endnote>
  <w:endnote w:type="continuationNotice" w:id="1">
    <w:p w14:paraId="2C1800F5" w14:textId="77777777" w:rsidR="002F565A" w:rsidRDefault="002F56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2ED6E" w14:textId="77777777" w:rsidR="002F565A" w:rsidRDefault="002F565A" w:rsidP="001A74F0">
      <w:pPr>
        <w:spacing w:line="240" w:lineRule="auto"/>
      </w:pPr>
      <w:r>
        <w:separator/>
      </w:r>
    </w:p>
  </w:footnote>
  <w:footnote w:type="continuationSeparator" w:id="0">
    <w:p w14:paraId="4983B514" w14:textId="77777777" w:rsidR="002F565A" w:rsidRDefault="002F565A" w:rsidP="001A74F0">
      <w:pPr>
        <w:spacing w:line="240" w:lineRule="auto"/>
      </w:pPr>
      <w:r>
        <w:continuationSeparator/>
      </w:r>
    </w:p>
  </w:footnote>
  <w:footnote w:type="continuationNotice" w:id="1">
    <w:p w14:paraId="4B51E120" w14:textId="77777777" w:rsidR="002F565A" w:rsidRDefault="002F56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8713A49"/>
    <w:multiLevelType w:val="hybridMultilevel"/>
    <w:tmpl w:val="E23A33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5"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5656827">
    <w:abstractNumId w:val="10"/>
  </w:num>
  <w:num w:numId="2" w16cid:durableId="1614826714">
    <w:abstractNumId w:val="25"/>
  </w:num>
  <w:num w:numId="3" w16cid:durableId="1763335155">
    <w:abstractNumId w:val="23"/>
  </w:num>
  <w:num w:numId="4" w16cid:durableId="2015692351">
    <w:abstractNumId w:val="15"/>
  </w:num>
  <w:num w:numId="5" w16cid:durableId="1334380100">
    <w:abstractNumId w:val="20"/>
  </w:num>
  <w:num w:numId="6" w16cid:durableId="420949106">
    <w:abstractNumId w:val="27"/>
  </w:num>
  <w:num w:numId="7" w16cid:durableId="1548302008">
    <w:abstractNumId w:val="4"/>
  </w:num>
  <w:num w:numId="8" w16cid:durableId="1785270199">
    <w:abstractNumId w:val="29"/>
  </w:num>
  <w:num w:numId="9" w16cid:durableId="1543781921">
    <w:abstractNumId w:val="37"/>
  </w:num>
  <w:num w:numId="10" w16cid:durableId="984774049">
    <w:abstractNumId w:val="16"/>
  </w:num>
  <w:num w:numId="11" w16cid:durableId="57365218">
    <w:abstractNumId w:val="40"/>
  </w:num>
  <w:num w:numId="12" w16cid:durableId="1190802913">
    <w:abstractNumId w:val="14"/>
  </w:num>
  <w:num w:numId="13" w16cid:durableId="321012656">
    <w:abstractNumId w:val="5"/>
  </w:num>
  <w:num w:numId="14" w16cid:durableId="2014841394">
    <w:abstractNumId w:val="41"/>
  </w:num>
  <w:num w:numId="15" w16cid:durableId="1560242631">
    <w:abstractNumId w:val="28"/>
  </w:num>
  <w:num w:numId="16" w16cid:durableId="1783112434">
    <w:abstractNumId w:val="19"/>
  </w:num>
  <w:num w:numId="17" w16cid:durableId="609778885">
    <w:abstractNumId w:val="3"/>
  </w:num>
  <w:num w:numId="18" w16cid:durableId="1675262604">
    <w:abstractNumId w:val="9"/>
  </w:num>
  <w:num w:numId="19" w16cid:durableId="1233351229">
    <w:abstractNumId w:val="11"/>
  </w:num>
  <w:num w:numId="20" w16cid:durableId="1261063153">
    <w:abstractNumId w:val="39"/>
  </w:num>
  <w:num w:numId="21" w16cid:durableId="850678188">
    <w:abstractNumId w:val="30"/>
  </w:num>
  <w:num w:numId="22" w16cid:durableId="1973556248">
    <w:abstractNumId w:val="21"/>
  </w:num>
  <w:num w:numId="23" w16cid:durableId="1485274668">
    <w:abstractNumId w:val="36"/>
  </w:num>
  <w:num w:numId="24" w16cid:durableId="1901599859">
    <w:abstractNumId w:val="2"/>
  </w:num>
  <w:num w:numId="25" w16cid:durableId="1414667172">
    <w:abstractNumId w:val="24"/>
  </w:num>
  <w:num w:numId="26" w16cid:durableId="1292250003">
    <w:abstractNumId w:val="8"/>
  </w:num>
  <w:num w:numId="27" w16cid:durableId="12788346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422017">
    <w:abstractNumId w:val="38"/>
  </w:num>
  <w:num w:numId="29" w16cid:durableId="882135289">
    <w:abstractNumId w:val="13"/>
  </w:num>
  <w:num w:numId="30" w16cid:durableId="83303769">
    <w:abstractNumId w:val="18"/>
  </w:num>
  <w:num w:numId="31" w16cid:durableId="656767328">
    <w:abstractNumId w:val="35"/>
  </w:num>
  <w:num w:numId="32" w16cid:durableId="2120055705">
    <w:abstractNumId w:val="0"/>
  </w:num>
  <w:num w:numId="33" w16cid:durableId="1483040205">
    <w:abstractNumId w:val="33"/>
  </w:num>
  <w:num w:numId="34" w16cid:durableId="1137138930">
    <w:abstractNumId w:val="42"/>
  </w:num>
  <w:num w:numId="35" w16cid:durableId="2054183875">
    <w:abstractNumId w:val="12"/>
  </w:num>
  <w:num w:numId="36" w16cid:durableId="758871568">
    <w:abstractNumId w:val="7"/>
  </w:num>
  <w:num w:numId="37" w16cid:durableId="805513370">
    <w:abstractNumId w:val="22"/>
  </w:num>
  <w:num w:numId="38" w16cid:durableId="343626951">
    <w:abstractNumId w:val="1"/>
  </w:num>
  <w:num w:numId="39" w16cid:durableId="833646551">
    <w:abstractNumId w:val="34"/>
  </w:num>
  <w:num w:numId="40" w16cid:durableId="41563449">
    <w:abstractNumId w:val="17"/>
  </w:num>
  <w:num w:numId="41" w16cid:durableId="2879760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2194484">
    <w:abstractNumId w:val="31"/>
  </w:num>
  <w:num w:numId="43" w16cid:durableId="1228416659">
    <w:abstractNumId w:val="6"/>
  </w:num>
  <w:num w:numId="44" w16cid:durableId="109716999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0388"/>
    <w:rsid w:val="00011256"/>
    <w:rsid w:val="00012ABE"/>
    <w:rsid w:val="00017316"/>
    <w:rsid w:val="00020D5E"/>
    <w:rsid w:val="00022D2A"/>
    <w:rsid w:val="0002385F"/>
    <w:rsid w:val="00027EBA"/>
    <w:rsid w:val="00030272"/>
    <w:rsid w:val="000357CA"/>
    <w:rsid w:val="00051059"/>
    <w:rsid w:val="00055755"/>
    <w:rsid w:val="00063826"/>
    <w:rsid w:val="000664E3"/>
    <w:rsid w:val="0007647E"/>
    <w:rsid w:val="00081347"/>
    <w:rsid w:val="00081B6B"/>
    <w:rsid w:val="0009067A"/>
    <w:rsid w:val="000914D2"/>
    <w:rsid w:val="00095F06"/>
    <w:rsid w:val="000A0598"/>
    <w:rsid w:val="000B086A"/>
    <w:rsid w:val="000D1F35"/>
    <w:rsid w:val="000D364C"/>
    <w:rsid w:val="000E6984"/>
    <w:rsid w:val="000F09ED"/>
    <w:rsid w:val="00102A4D"/>
    <w:rsid w:val="00114A6A"/>
    <w:rsid w:val="00115817"/>
    <w:rsid w:val="00120DDF"/>
    <w:rsid w:val="0013028C"/>
    <w:rsid w:val="00134285"/>
    <w:rsid w:val="0013769C"/>
    <w:rsid w:val="00140DEA"/>
    <w:rsid w:val="00144FA5"/>
    <w:rsid w:val="00145C4D"/>
    <w:rsid w:val="001638EC"/>
    <w:rsid w:val="001806CE"/>
    <w:rsid w:val="001922D7"/>
    <w:rsid w:val="0019627D"/>
    <w:rsid w:val="001A6351"/>
    <w:rsid w:val="001A74F0"/>
    <w:rsid w:val="001B0513"/>
    <w:rsid w:val="001B0BCD"/>
    <w:rsid w:val="001B0DAB"/>
    <w:rsid w:val="001B178E"/>
    <w:rsid w:val="001B4C07"/>
    <w:rsid w:val="001C456F"/>
    <w:rsid w:val="001D1858"/>
    <w:rsid w:val="001D4015"/>
    <w:rsid w:val="001D669F"/>
    <w:rsid w:val="001E118E"/>
    <w:rsid w:val="001E123C"/>
    <w:rsid w:val="001F0D98"/>
    <w:rsid w:val="001F4406"/>
    <w:rsid w:val="00201896"/>
    <w:rsid w:val="002064B0"/>
    <w:rsid w:val="00211638"/>
    <w:rsid w:val="002136D8"/>
    <w:rsid w:val="00214B0E"/>
    <w:rsid w:val="00222C4B"/>
    <w:rsid w:val="00225C0A"/>
    <w:rsid w:val="00230F78"/>
    <w:rsid w:val="002318D8"/>
    <w:rsid w:val="00235C6F"/>
    <w:rsid w:val="0023775A"/>
    <w:rsid w:val="0024065C"/>
    <w:rsid w:val="00247FB8"/>
    <w:rsid w:val="00274186"/>
    <w:rsid w:val="00275415"/>
    <w:rsid w:val="00293AA6"/>
    <w:rsid w:val="00296B6B"/>
    <w:rsid w:val="002A2755"/>
    <w:rsid w:val="002B1EE1"/>
    <w:rsid w:val="002D37B2"/>
    <w:rsid w:val="002E1F09"/>
    <w:rsid w:val="002E673E"/>
    <w:rsid w:val="002F31C0"/>
    <w:rsid w:val="002F4B19"/>
    <w:rsid w:val="002F565A"/>
    <w:rsid w:val="002F72B9"/>
    <w:rsid w:val="003003EC"/>
    <w:rsid w:val="00305E5B"/>
    <w:rsid w:val="00313822"/>
    <w:rsid w:val="00315606"/>
    <w:rsid w:val="00324679"/>
    <w:rsid w:val="003449FD"/>
    <w:rsid w:val="0035227A"/>
    <w:rsid w:val="00354AC5"/>
    <w:rsid w:val="003567FA"/>
    <w:rsid w:val="00360D28"/>
    <w:rsid w:val="003668D3"/>
    <w:rsid w:val="00367089"/>
    <w:rsid w:val="00376F43"/>
    <w:rsid w:val="003810E4"/>
    <w:rsid w:val="00382E8E"/>
    <w:rsid w:val="003945A2"/>
    <w:rsid w:val="003949C1"/>
    <w:rsid w:val="003A41F2"/>
    <w:rsid w:val="003B300E"/>
    <w:rsid w:val="003B5EC8"/>
    <w:rsid w:val="003C7AA1"/>
    <w:rsid w:val="003D0DAF"/>
    <w:rsid w:val="003D2AAB"/>
    <w:rsid w:val="003D582D"/>
    <w:rsid w:val="003E058A"/>
    <w:rsid w:val="003E3F91"/>
    <w:rsid w:val="003F429D"/>
    <w:rsid w:val="003F5473"/>
    <w:rsid w:val="003F7FE4"/>
    <w:rsid w:val="00403FF4"/>
    <w:rsid w:val="004340F7"/>
    <w:rsid w:val="00434381"/>
    <w:rsid w:val="004369A0"/>
    <w:rsid w:val="004607F8"/>
    <w:rsid w:val="00466B01"/>
    <w:rsid w:val="0047061E"/>
    <w:rsid w:val="004738A7"/>
    <w:rsid w:val="0047505E"/>
    <w:rsid w:val="004813C1"/>
    <w:rsid w:val="00481923"/>
    <w:rsid w:val="0048264C"/>
    <w:rsid w:val="00487B6F"/>
    <w:rsid w:val="004913BA"/>
    <w:rsid w:val="004B41FC"/>
    <w:rsid w:val="004C13B6"/>
    <w:rsid w:val="004C1925"/>
    <w:rsid w:val="004C1D20"/>
    <w:rsid w:val="004C55E7"/>
    <w:rsid w:val="004D6CBA"/>
    <w:rsid w:val="004E4307"/>
    <w:rsid w:val="004E5489"/>
    <w:rsid w:val="004E631B"/>
    <w:rsid w:val="004F16D8"/>
    <w:rsid w:val="004F34C3"/>
    <w:rsid w:val="00501E8D"/>
    <w:rsid w:val="00502B0B"/>
    <w:rsid w:val="00521F27"/>
    <w:rsid w:val="005347B6"/>
    <w:rsid w:val="00537FE7"/>
    <w:rsid w:val="00542591"/>
    <w:rsid w:val="00553B3C"/>
    <w:rsid w:val="0055543C"/>
    <w:rsid w:val="00556E0E"/>
    <w:rsid w:val="005572D3"/>
    <w:rsid w:val="005575BF"/>
    <w:rsid w:val="0057194C"/>
    <w:rsid w:val="00575CF2"/>
    <w:rsid w:val="0057790F"/>
    <w:rsid w:val="00583DA2"/>
    <w:rsid w:val="0058429B"/>
    <w:rsid w:val="00587DCC"/>
    <w:rsid w:val="00590B8E"/>
    <w:rsid w:val="00595C56"/>
    <w:rsid w:val="0059740B"/>
    <w:rsid w:val="005A3AE6"/>
    <w:rsid w:val="005B58B8"/>
    <w:rsid w:val="005C4C85"/>
    <w:rsid w:val="005D6BAA"/>
    <w:rsid w:val="005F6631"/>
    <w:rsid w:val="005F777B"/>
    <w:rsid w:val="00601164"/>
    <w:rsid w:val="00611F7A"/>
    <w:rsid w:val="006143B5"/>
    <w:rsid w:val="0061449E"/>
    <w:rsid w:val="006146D5"/>
    <w:rsid w:val="00617EDF"/>
    <w:rsid w:val="00623BBD"/>
    <w:rsid w:val="00624BC7"/>
    <w:rsid w:val="006366C6"/>
    <w:rsid w:val="0064110B"/>
    <w:rsid w:val="00654BC2"/>
    <w:rsid w:val="006706C0"/>
    <w:rsid w:val="00671E4A"/>
    <w:rsid w:val="00681FE2"/>
    <w:rsid w:val="00683CDC"/>
    <w:rsid w:val="00684B60"/>
    <w:rsid w:val="006929DE"/>
    <w:rsid w:val="006B5E9C"/>
    <w:rsid w:val="006B6555"/>
    <w:rsid w:val="006C3164"/>
    <w:rsid w:val="006C489A"/>
    <w:rsid w:val="006D3F99"/>
    <w:rsid w:val="006E048E"/>
    <w:rsid w:val="006E18A4"/>
    <w:rsid w:val="006E30DC"/>
    <w:rsid w:val="006F3519"/>
    <w:rsid w:val="00700CBE"/>
    <w:rsid w:val="00702614"/>
    <w:rsid w:val="00712FA7"/>
    <w:rsid w:val="0072411A"/>
    <w:rsid w:val="00733C97"/>
    <w:rsid w:val="00753982"/>
    <w:rsid w:val="00755C76"/>
    <w:rsid w:val="007605FF"/>
    <w:rsid w:val="007711A7"/>
    <w:rsid w:val="00774F23"/>
    <w:rsid w:val="007863F7"/>
    <w:rsid w:val="00786B1E"/>
    <w:rsid w:val="00787091"/>
    <w:rsid w:val="0079725E"/>
    <w:rsid w:val="007B4FB7"/>
    <w:rsid w:val="007C15BE"/>
    <w:rsid w:val="007C1A5F"/>
    <w:rsid w:val="007C25A8"/>
    <w:rsid w:val="007D3DE8"/>
    <w:rsid w:val="007D4BDF"/>
    <w:rsid w:val="007E1D66"/>
    <w:rsid w:val="007E6B42"/>
    <w:rsid w:val="007E7DBA"/>
    <w:rsid w:val="007F5E13"/>
    <w:rsid w:val="0080009F"/>
    <w:rsid w:val="00802A40"/>
    <w:rsid w:val="008043DA"/>
    <w:rsid w:val="00813632"/>
    <w:rsid w:val="00817DFD"/>
    <w:rsid w:val="0082381C"/>
    <w:rsid w:val="008416CA"/>
    <w:rsid w:val="00870C8C"/>
    <w:rsid w:val="00875B4D"/>
    <w:rsid w:val="008A1EFE"/>
    <w:rsid w:val="008B1333"/>
    <w:rsid w:val="008C085A"/>
    <w:rsid w:val="008C57B4"/>
    <w:rsid w:val="008D3691"/>
    <w:rsid w:val="008E04D7"/>
    <w:rsid w:val="008E343D"/>
    <w:rsid w:val="008E764E"/>
    <w:rsid w:val="00907502"/>
    <w:rsid w:val="009139D5"/>
    <w:rsid w:val="00917C3F"/>
    <w:rsid w:val="00922255"/>
    <w:rsid w:val="00923D3C"/>
    <w:rsid w:val="0093032D"/>
    <w:rsid w:val="009322DF"/>
    <w:rsid w:val="00943873"/>
    <w:rsid w:val="00944605"/>
    <w:rsid w:val="00951AAA"/>
    <w:rsid w:val="00952D5E"/>
    <w:rsid w:val="009606B8"/>
    <w:rsid w:val="00963C0D"/>
    <w:rsid w:val="009645E2"/>
    <w:rsid w:val="00965D4A"/>
    <w:rsid w:val="00966376"/>
    <w:rsid w:val="00972F7C"/>
    <w:rsid w:val="0097419C"/>
    <w:rsid w:val="009772BA"/>
    <w:rsid w:val="0098520F"/>
    <w:rsid w:val="009957AA"/>
    <w:rsid w:val="009B7D9F"/>
    <w:rsid w:val="009C457F"/>
    <w:rsid w:val="009D17C2"/>
    <w:rsid w:val="009D245F"/>
    <w:rsid w:val="009D7D33"/>
    <w:rsid w:val="009E59C5"/>
    <w:rsid w:val="009E77F4"/>
    <w:rsid w:val="009F4403"/>
    <w:rsid w:val="00A040BB"/>
    <w:rsid w:val="00A129CB"/>
    <w:rsid w:val="00A254A9"/>
    <w:rsid w:val="00A30C3C"/>
    <w:rsid w:val="00A44760"/>
    <w:rsid w:val="00A76A70"/>
    <w:rsid w:val="00A76F2E"/>
    <w:rsid w:val="00A80E4F"/>
    <w:rsid w:val="00A9185D"/>
    <w:rsid w:val="00A9209F"/>
    <w:rsid w:val="00A92590"/>
    <w:rsid w:val="00A9507A"/>
    <w:rsid w:val="00AA24BB"/>
    <w:rsid w:val="00AA535C"/>
    <w:rsid w:val="00AB06AF"/>
    <w:rsid w:val="00AB19B7"/>
    <w:rsid w:val="00AB4798"/>
    <w:rsid w:val="00AB5B56"/>
    <w:rsid w:val="00AB7106"/>
    <w:rsid w:val="00AB7D4C"/>
    <w:rsid w:val="00AC650F"/>
    <w:rsid w:val="00AC73BE"/>
    <w:rsid w:val="00AC7E69"/>
    <w:rsid w:val="00AE1BB7"/>
    <w:rsid w:val="00AF5DD8"/>
    <w:rsid w:val="00B002BF"/>
    <w:rsid w:val="00B01134"/>
    <w:rsid w:val="00B05304"/>
    <w:rsid w:val="00B137CA"/>
    <w:rsid w:val="00B1488F"/>
    <w:rsid w:val="00B153A2"/>
    <w:rsid w:val="00B17AF3"/>
    <w:rsid w:val="00B22AAE"/>
    <w:rsid w:val="00B26E26"/>
    <w:rsid w:val="00B365E9"/>
    <w:rsid w:val="00B47DA6"/>
    <w:rsid w:val="00B627F0"/>
    <w:rsid w:val="00B750AD"/>
    <w:rsid w:val="00B972FA"/>
    <w:rsid w:val="00B97975"/>
    <w:rsid w:val="00BA747F"/>
    <w:rsid w:val="00BC28E2"/>
    <w:rsid w:val="00BD2693"/>
    <w:rsid w:val="00BD3236"/>
    <w:rsid w:val="00BD4AD5"/>
    <w:rsid w:val="00BD6D60"/>
    <w:rsid w:val="00BE161B"/>
    <w:rsid w:val="00BE49EF"/>
    <w:rsid w:val="00BE698D"/>
    <w:rsid w:val="00BF1E05"/>
    <w:rsid w:val="00C0008E"/>
    <w:rsid w:val="00C00D5D"/>
    <w:rsid w:val="00C04EB9"/>
    <w:rsid w:val="00C05AE6"/>
    <w:rsid w:val="00C12538"/>
    <w:rsid w:val="00C269B6"/>
    <w:rsid w:val="00C32034"/>
    <w:rsid w:val="00C4468B"/>
    <w:rsid w:val="00C5174E"/>
    <w:rsid w:val="00C52C14"/>
    <w:rsid w:val="00C75117"/>
    <w:rsid w:val="00C869B1"/>
    <w:rsid w:val="00C87D5F"/>
    <w:rsid w:val="00C90103"/>
    <w:rsid w:val="00C95EE1"/>
    <w:rsid w:val="00C97031"/>
    <w:rsid w:val="00CA2B06"/>
    <w:rsid w:val="00CA3BB5"/>
    <w:rsid w:val="00CB04EB"/>
    <w:rsid w:val="00CB0532"/>
    <w:rsid w:val="00CB5947"/>
    <w:rsid w:val="00CB67DF"/>
    <w:rsid w:val="00CF1442"/>
    <w:rsid w:val="00CF7BF5"/>
    <w:rsid w:val="00CF7FA5"/>
    <w:rsid w:val="00D024AB"/>
    <w:rsid w:val="00D03741"/>
    <w:rsid w:val="00D03806"/>
    <w:rsid w:val="00D11499"/>
    <w:rsid w:val="00D1778D"/>
    <w:rsid w:val="00D20A3C"/>
    <w:rsid w:val="00D21683"/>
    <w:rsid w:val="00D27935"/>
    <w:rsid w:val="00D34AC3"/>
    <w:rsid w:val="00D42FCD"/>
    <w:rsid w:val="00D53A48"/>
    <w:rsid w:val="00D87238"/>
    <w:rsid w:val="00D90120"/>
    <w:rsid w:val="00DA14A1"/>
    <w:rsid w:val="00DA38B7"/>
    <w:rsid w:val="00DB1AD7"/>
    <w:rsid w:val="00DB2DB3"/>
    <w:rsid w:val="00DC5033"/>
    <w:rsid w:val="00DE5E5F"/>
    <w:rsid w:val="00E013B5"/>
    <w:rsid w:val="00E12ED9"/>
    <w:rsid w:val="00E159AF"/>
    <w:rsid w:val="00E42970"/>
    <w:rsid w:val="00E5352B"/>
    <w:rsid w:val="00E55C5E"/>
    <w:rsid w:val="00E56685"/>
    <w:rsid w:val="00E61012"/>
    <w:rsid w:val="00E61867"/>
    <w:rsid w:val="00E62DE0"/>
    <w:rsid w:val="00E7267E"/>
    <w:rsid w:val="00E75D8A"/>
    <w:rsid w:val="00EA282C"/>
    <w:rsid w:val="00EB2E8C"/>
    <w:rsid w:val="00EB4A0F"/>
    <w:rsid w:val="00EC13F7"/>
    <w:rsid w:val="00ED0DA2"/>
    <w:rsid w:val="00ED5757"/>
    <w:rsid w:val="00EE343A"/>
    <w:rsid w:val="00EE45AC"/>
    <w:rsid w:val="00EE651C"/>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65BAA"/>
    <w:rsid w:val="00F7058F"/>
    <w:rsid w:val="00F80B54"/>
    <w:rsid w:val="00F811F3"/>
    <w:rsid w:val="00F85554"/>
    <w:rsid w:val="00F92FA1"/>
    <w:rsid w:val="00F94B9F"/>
    <w:rsid w:val="00FA2953"/>
    <w:rsid w:val="00FB3DE6"/>
    <w:rsid w:val="00FB443A"/>
    <w:rsid w:val="00FD002B"/>
    <w:rsid w:val="00FD2982"/>
    <w:rsid w:val="00FD5779"/>
    <w:rsid w:val="00FD7D19"/>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E619E8EB-DFEC-4E57-BCBA-4E578E56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character" w:styleId="Hipervnculovisitado">
    <w:name w:val="FollowedHyperlink"/>
    <w:basedOn w:val="Fuentedeprrafopredeter"/>
    <w:uiPriority w:val="99"/>
    <w:semiHidden/>
    <w:unhideWhenUsed/>
    <w:rsid w:val="00A254A9"/>
    <w:rPr>
      <w:color w:val="800080" w:themeColor="followedHyperlink"/>
      <w:u w:val="single"/>
    </w:rPr>
  </w:style>
  <w:style w:type="character" w:styleId="Mencinsinresolver">
    <w:name w:val="Unresolved Mention"/>
    <w:basedOn w:val="Fuentedeprrafopredeter"/>
    <w:uiPriority w:val="99"/>
    <w:semiHidden/>
    <w:unhideWhenUsed/>
    <w:rsid w:val="00A25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ortar.link/MrWc1X" TargetMode="External"/><Relationship Id="rId13" Type="http://schemas.openxmlformats.org/officeDocument/2006/relationships/hyperlink" Target="https://acortar.link/MrWc1X" TargetMode="External"/><Relationship Id="rId18" Type="http://schemas.openxmlformats.org/officeDocument/2006/relationships/hyperlink" Target="https://acortar.link/MrWc1X"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acortar.link/MrWc1X" TargetMode="External"/><Relationship Id="rId7" Type="http://schemas.openxmlformats.org/officeDocument/2006/relationships/endnotes" Target="endnotes.xml"/><Relationship Id="rId12" Type="http://schemas.openxmlformats.org/officeDocument/2006/relationships/hyperlink" Target="https://acortar.link/MrWc1X" TargetMode="External"/><Relationship Id="rId17" Type="http://schemas.openxmlformats.org/officeDocument/2006/relationships/hyperlink" Target="https://acortar.link/MrWc1X" TargetMode="External"/><Relationship Id="rId25" Type="http://schemas.openxmlformats.org/officeDocument/2006/relationships/hyperlink" Target="https://acortar.link/MrWc1X" TargetMode="External"/><Relationship Id="rId2" Type="http://schemas.openxmlformats.org/officeDocument/2006/relationships/numbering" Target="numbering.xml"/><Relationship Id="rId16" Type="http://schemas.openxmlformats.org/officeDocument/2006/relationships/hyperlink" Target="https://acortar.link/MrWc1X" TargetMode="External"/><Relationship Id="rId20" Type="http://schemas.openxmlformats.org/officeDocument/2006/relationships/hyperlink" Target="https://acortar.link/MrWc1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ortar.link/MrWc1X" TargetMode="External"/><Relationship Id="rId24" Type="http://schemas.openxmlformats.org/officeDocument/2006/relationships/hyperlink" Target="https://acortar.link/MrWc1X" TargetMode="External"/><Relationship Id="rId5" Type="http://schemas.openxmlformats.org/officeDocument/2006/relationships/webSettings" Target="webSettings.xml"/><Relationship Id="rId15" Type="http://schemas.openxmlformats.org/officeDocument/2006/relationships/hyperlink" Target="https://acortar.link/MrWc1X" TargetMode="External"/><Relationship Id="rId23" Type="http://schemas.openxmlformats.org/officeDocument/2006/relationships/hyperlink" Target="https://acortar.link/MrWc1X" TargetMode="External"/><Relationship Id="rId28" Type="http://schemas.openxmlformats.org/officeDocument/2006/relationships/footer" Target="footer1.xml"/><Relationship Id="rId10" Type="http://schemas.openxmlformats.org/officeDocument/2006/relationships/hyperlink" Target="https://acortar.link/MrWc1X" TargetMode="External"/><Relationship Id="rId19" Type="http://schemas.openxmlformats.org/officeDocument/2006/relationships/hyperlink" Target="https://acortar.link/MrWc1X" TargetMode="External"/><Relationship Id="rId4" Type="http://schemas.openxmlformats.org/officeDocument/2006/relationships/settings" Target="settings.xml"/><Relationship Id="rId9" Type="http://schemas.openxmlformats.org/officeDocument/2006/relationships/hyperlink" Target="https://acortar.link/MrWc1X" TargetMode="External"/><Relationship Id="rId14" Type="http://schemas.openxmlformats.org/officeDocument/2006/relationships/hyperlink" Target="https://acortar.link/MrWc1X" TargetMode="External"/><Relationship Id="rId22" Type="http://schemas.openxmlformats.org/officeDocument/2006/relationships/hyperlink" Target="https://acortar.link/MrWc1X"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12</Pages>
  <Words>3275</Words>
  <Characters>18341</Characters>
  <Application>Microsoft Office Word</Application>
  <DocSecurity>0</DocSecurity>
  <Lines>797</Lines>
  <Paragraphs>423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Lidda Yamile Bohorquez Contreras</cp:lastModifiedBy>
  <cp:revision>9</cp:revision>
  <dcterms:created xsi:type="dcterms:W3CDTF">2025-10-07T16:24:00Z</dcterms:created>
  <dcterms:modified xsi:type="dcterms:W3CDTF">2025-12-10T21:26:00Z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