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C8FDC" w14:textId="77777777" w:rsidR="00410D87" w:rsidRDefault="00410D87">
      <w:pPr>
        <w:widowControl w:val="0"/>
        <w:pBdr>
          <w:top w:val="nil"/>
          <w:left w:val="nil"/>
          <w:bottom w:val="nil"/>
          <w:right w:val="nil"/>
          <w:between w:val="nil"/>
        </w:pBdr>
        <w:spacing w:line="276" w:lineRule="auto"/>
      </w:pPr>
    </w:p>
    <w:p w14:paraId="7267B0E7" w14:textId="77777777" w:rsidR="00410D87" w:rsidRDefault="00410D87">
      <w:pPr>
        <w:widowControl w:val="0"/>
        <w:tabs>
          <w:tab w:val="left" w:pos="708"/>
          <w:tab w:val="left" w:pos="1416"/>
        </w:tabs>
        <w:rPr>
          <w:rFonts w:ascii="Calibri" w:eastAsia="Calibri" w:hAnsi="Calibri" w:cs="Calibri"/>
          <w:sz w:val="22"/>
          <w:szCs w:val="22"/>
        </w:rPr>
      </w:pPr>
    </w:p>
    <w:p w14:paraId="0EFA80C9"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roofErr w:type="spellStart"/>
      <w:r w:rsidRPr="00671BC8">
        <w:rPr>
          <w:rFonts w:ascii="Calibri" w:eastAsia="Calibri" w:hAnsi="Calibri" w:cs="Calibri"/>
          <w:sz w:val="22"/>
          <w:szCs w:val="22"/>
        </w:rPr>
        <w:t>Medellín</w:t>
      </w:r>
      <w:r w:rsidRPr="00671BC8">
        <w:rPr>
          <w:rFonts w:ascii="Calibri" w:eastAsia="Calibri" w:hAnsi="Calibri" w:cs="Calibri"/>
          <w:b/>
          <w:sz w:val="22"/>
          <w:szCs w:val="22"/>
        </w:rPr>
        <w:t>Agosto</w:t>
      </w:r>
      <w:proofErr w:type="spellEnd"/>
      <w:r w:rsidRPr="00671BC8">
        <w:rPr>
          <w:rFonts w:ascii="Calibri" w:eastAsia="Calibri" w:hAnsi="Calibri" w:cs="Calibri"/>
          <w:b/>
          <w:sz w:val="22"/>
          <w:szCs w:val="22"/>
        </w:rPr>
        <w:t xml:space="preserve"> 31 del 2025 </w:t>
      </w:r>
    </w:p>
    <w:p w14:paraId="3B2B6407" w14:textId="77777777" w:rsidR="00410D87" w:rsidRPr="00671BC8" w:rsidRDefault="00410D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0AA9458D" w14:textId="77777777" w:rsidR="00410D87" w:rsidRPr="00671BC8" w:rsidRDefault="00410D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1ADDE002" w14:textId="77777777" w:rsidR="00410D87" w:rsidRPr="00671BC8" w:rsidRDefault="00410D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4CE75F87"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Doctora</w:t>
      </w:r>
    </w:p>
    <w:p w14:paraId="63489DB9"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r w:rsidRPr="00671BC8">
        <w:rPr>
          <w:rFonts w:ascii="Calibri" w:eastAsia="Calibri" w:hAnsi="Calibri" w:cs="Calibri"/>
          <w:b/>
          <w:sz w:val="22"/>
          <w:szCs w:val="22"/>
        </w:rPr>
        <w:t>Patricia Aristizábal Correa</w:t>
      </w:r>
    </w:p>
    <w:p w14:paraId="73D7C0AF"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Subdirectora (E)</w:t>
      </w:r>
    </w:p>
    <w:p w14:paraId="3707EACB"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Centro de Comercio</w:t>
      </w:r>
    </w:p>
    <w:p w14:paraId="45C732E8"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Servicio Nacional de Aprendizaje – SENA</w:t>
      </w:r>
    </w:p>
    <w:p w14:paraId="05F8BADD"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Regional Antioquia</w:t>
      </w:r>
    </w:p>
    <w:p w14:paraId="322555D3" w14:textId="77777777" w:rsidR="00410D87" w:rsidRPr="00671BC8"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r w:rsidRPr="00671BC8">
        <w:rPr>
          <w:rFonts w:ascii="Calibri" w:eastAsia="Calibri" w:hAnsi="Calibri" w:cs="Calibri"/>
          <w:sz w:val="22"/>
          <w:szCs w:val="22"/>
        </w:rPr>
        <w:t>Medellín</w:t>
      </w:r>
    </w:p>
    <w:p w14:paraId="5D5A5991" w14:textId="77777777" w:rsidR="00410D87" w:rsidRPr="00671BC8" w:rsidRDefault="00410D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b/>
          <w:sz w:val="22"/>
          <w:szCs w:val="22"/>
        </w:rPr>
      </w:pPr>
    </w:p>
    <w:p w14:paraId="6E2AE850" w14:textId="77777777" w:rsidR="00410D87" w:rsidRPr="00671BC8" w:rsidRDefault="00410D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alibri" w:eastAsia="Calibri" w:hAnsi="Calibri" w:cs="Calibri"/>
          <w:sz w:val="22"/>
          <w:szCs w:val="22"/>
        </w:rPr>
      </w:pPr>
    </w:p>
    <w:p w14:paraId="7F1F40B1"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b/>
          <w:sz w:val="22"/>
          <w:szCs w:val="22"/>
        </w:rPr>
        <w:t>ASUNTO</w:t>
      </w:r>
      <w:r w:rsidRPr="00671BC8">
        <w:rPr>
          <w:rFonts w:ascii="Calibri" w:eastAsia="Calibri" w:hAnsi="Calibri" w:cs="Calibri"/>
          <w:sz w:val="22"/>
          <w:szCs w:val="22"/>
        </w:rPr>
        <w:t xml:space="preserve"> INFORME MENSUAL DE SUPERVISIÓN DEL CONTRATO DE PRESTACIÓN DE SERVICIOS NÚMERO </w:t>
      </w:r>
      <w:r w:rsidRPr="00671BC8">
        <w:rPr>
          <w:rFonts w:ascii="Calibri" w:eastAsia="Calibri" w:hAnsi="Calibri" w:cs="Calibri"/>
          <w:b/>
          <w:sz w:val="22"/>
          <w:szCs w:val="22"/>
        </w:rPr>
        <w:t xml:space="preserve">CO1.PCCNTR.7463063 </w:t>
      </w:r>
      <w:r w:rsidRPr="00671BC8">
        <w:rPr>
          <w:rFonts w:ascii="Calibri" w:eastAsia="Calibri" w:hAnsi="Calibri" w:cs="Calibri"/>
          <w:sz w:val="22"/>
          <w:szCs w:val="22"/>
        </w:rPr>
        <w:t>DURANTE EL PERIODO</w:t>
      </w:r>
      <w:r w:rsidRPr="00671BC8">
        <w:rPr>
          <w:rFonts w:ascii="Calibri" w:eastAsia="Calibri" w:hAnsi="Calibri" w:cs="Calibri"/>
          <w:b/>
          <w:sz w:val="22"/>
          <w:szCs w:val="22"/>
        </w:rPr>
        <w:t xml:space="preserve"> 1 al   </w:t>
      </w:r>
      <w:proofErr w:type="gramStart"/>
      <w:r w:rsidRPr="00671BC8">
        <w:rPr>
          <w:rFonts w:ascii="Calibri" w:eastAsia="Calibri" w:hAnsi="Calibri" w:cs="Calibri"/>
          <w:b/>
          <w:sz w:val="22"/>
          <w:szCs w:val="22"/>
        </w:rPr>
        <w:t>Agosto</w:t>
      </w:r>
      <w:proofErr w:type="gramEnd"/>
      <w:r w:rsidRPr="00671BC8">
        <w:rPr>
          <w:rFonts w:ascii="Calibri" w:eastAsia="Calibri" w:hAnsi="Calibri" w:cs="Calibri"/>
          <w:b/>
          <w:sz w:val="22"/>
          <w:szCs w:val="22"/>
        </w:rPr>
        <w:t xml:space="preserve"> 31 del 2025 </w:t>
      </w:r>
    </w:p>
    <w:p w14:paraId="6D01BB6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INFORME 7</w:t>
      </w:r>
    </w:p>
    <w:p w14:paraId="767FA7BF" w14:textId="77777777" w:rsidR="00410D87" w:rsidRPr="00671BC8" w:rsidRDefault="00410D87">
      <w:pPr>
        <w:widowControl w:val="0"/>
        <w:tabs>
          <w:tab w:val="left" w:pos="560"/>
          <w:tab w:val="left" w:pos="1120"/>
          <w:tab w:val="left" w:pos="1680"/>
          <w:tab w:val="left" w:pos="2240"/>
          <w:tab w:val="left" w:pos="2800"/>
          <w:tab w:val="left" w:pos="3360"/>
          <w:tab w:val="left" w:pos="3920"/>
        </w:tabs>
        <w:jc w:val="both"/>
        <w:rPr>
          <w:rFonts w:ascii="Calibri" w:eastAsia="Calibri" w:hAnsi="Calibri" w:cs="Calibri"/>
          <w:b/>
          <w:sz w:val="22"/>
          <w:szCs w:val="22"/>
        </w:rPr>
      </w:pPr>
    </w:p>
    <w:p w14:paraId="1A534D4A" w14:textId="77777777" w:rsidR="00410D87" w:rsidRPr="00671BC8" w:rsidRDefault="00000000">
      <w:pPr>
        <w:jc w:val="both"/>
        <w:rPr>
          <w:rFonts w:ascii="Calibri" w:eastAsia="Calibri" w:hAnsi="Calibri" w:cs="Calibri"/>
          <w:b/>
          <w:sz w:val="22"/>
          <w:szCs w:val="22"/>
          <w:u w:val="single"/>
        </w:rPr>
      </w:pPr>
      <w:r w:rsidRPr="00671BC8">
        <w:rPr>
          <w:rFonts w:ascii="Calibri" w:eastAsia="Calibri" w:hAnsi="Calibri" w:cs="Calibri"/>
          <w:sz w:val="22"/>
          <w:szCs w:val="22"/>
        </w:rPr>
        <w:t xml:space="preserve"> </w:t>
      </w:r>
    </w:p>
    <w:p w14:paraId="08C8CFF3" w14:textId="77777777" w:rsidR="00410D87" w:rsidRPr="00671BC8" w:rsidRDefault="00000000">
      <w:pPr>
        <w:numPr>
          <w:ilvl w:val="0"/>
          <w:numId w:val="3"/>
        </w:numPr>
        <w:pBdr>
          <w:top w:val="nil"/>
          <w:left w:val="nil"/>
          <w:bottom w:val="nil"/>
          <w:right w:val="nil"/>
          <w:between w:val="nil"/>
        </w:pBdr>
        <w:ind w:left="284" w:hanging="426"/>
        <w:jc w:val="both"/>
        <w:rPr>
          <w:rFonts w:ascii="Calibri" w:eastAsia="Calibri" w:hAnsi="Calibri" w:cs="Calibri"/>
          <w:b/>
          <w:color w:val="000000"/>
          <w:sz w:val="22"/>
          <w:szCs w:val="22"/>
        </w:rPr>
      </w:pPr>
      <w:r w:rsidRPr="00671BC8">
        <w:rPr>
          <w:rFonts w:ascii="Calibri" w:eastAsia="Calibri" w:hAnsi="Calibri" w:cs="Calibri"/>
          <w:b/>
          <w:color w:val="000000"/>
          <w:sz w:val="22"/>
          <w:szCs w:val="22"/>
        </w:rPr>
        <w:t>GENERALIDADES DEL CONTRATO</w:t>
      </w:r>
    </w:p>
    <w:p w14:paraId="1ADE5C5F" w14:textId="77777777" w:rsidR="00410D87" w:rsidRPr="00671BC8" w:rsidRDefault="00410D87">
      <w:pPr>
        <w:pBdr>
          <w:top w:val="nil"/>
          <w:left w:val="nil"/>
          <w:bottom w:val="nil"/>
          <w:right w:val="nil"/>
          <w:between w:val="nil"/>
        </w:pBdr>
        <w:ind w:left="750"/>
        <w:jc w:val="both"/>
        <w:rPr>
          <w:rFonts w:ascii="Calibri" w:eastAsia="Calibri" w:hAnsi="Calibri" w:cs="Calibri"/>
          <w:b/>
          <w:color w:val="000000"/>
          <w:sz w:val="22"/>
          <w:szCs w:val="22"/>
        </w:rPr>
      </w:pPr>
    </w:p>
    <w:tbl>
      <w:tblPr>
        <w:tblStyle w:val="a"/>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81"/>
        <w:gridCol w:w="1336"/>
        <w:gridCol w:w="2268"/>
        <w:gridCol w:w="486"/>
        <w:gridCol w:w="81"/>
        <w:gridCol w:w="709"/>
        <w:gridCol w:w="709"/>
        <w:gridCol w:w="137"/>
        <w:gridCol w:w="713"/>
        <w:gridCol w:w="851"/>
        <w:gridCol w:w="850"/>
      </w:tblGrid>
      <w:tr w:rsidR="00410D87" w:rsidRPr="00671BC8" w14:paraId="59A18E76" w14:textId="77777777">
        <w:trPr>
          <w:trHeight w:val="208"/>
          <w:jc w:val="center"/>
        </w:trPr>
        <w:tc>
          <w:tcPr>
            <w:tcW w:w="9776" w:type="dxa"/>
            <w:gridSpan w:val="12"/>
            <w:shd w:val="clear" w:color="auto" w:fill="FFFFFF"/>
          </w:tcPr>
          <w:p w14:paraId="5F8A59BD"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CONDICIONES INICIALES DEL CONTRATO</w:t>
            </w:r>
          </w:p>
        </w:tc>
      </w:tr>
      <w:tr w:rsidR="00410D87" w:rsidRPr="00671BC8" w14:paraId="3A92F62E" w14:textId="77777777">
        <w:trPr>
          <w:trHeight w:val="328"/>
          <w:jc w:val="center"/>
        </w:trPr>
        <w:tc>
          <w:tcPr>
            <w:tcW w:w="1636" w:type="dxa"/>
            <w:gridSpan w:val="2"/>
            <w:shd w:val="clear" w:color="auto" w:fill="FFFFFF"/>
          </w:tcPr>
          <w:p w14:paraId="25E326CD"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Entidad Contratante:</w:t>
            </w:r>
          </w:p>
        </w:tc>
        <w:tc>
          <w:tcPr>
            <w:tcW w:w="8140" w:type="dxa"/>
            <w:gridSpan w:val="10"/>
          </w:tcPr>
          <w:p w14:paraId="16544976" w14:textId="77777777" w:rsidR="00410D87" w:rsidRPr="00671BC8"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671BC8">
              <w:rPr>
                <w:rFonts w:ascii="Calibri" w:eastAsia="Calibri" w:hAnsi="Calibri" w:cs="Calibri"/>
                <w:color w:val="000000"/>
                <w:sz w:val="22"/>
                <w:szCs w:val="22"/>
              </w:rPr>
              <w:t>SERVICIO NACIONAL DE APRENDIZAJE – SENA</w:t>
            </w:r>
          </w:p>
        </w:tc>
      </w:tr>
      <w:tr w:rsidR="00410D87" w:rsidRPr="00671BC8" w14:paraId="04BE289B" w14:textId="77777777">
        <w:trPr>
          <w:trHeight w:val="274"/>
          <w:jc w:val="center"/>
        </w:trPr>
        <w:tc>
          <w:tcPr>
            <w:tcW w:w="1636" w:type="dxa"/>
            <w:gridSpan w:val="2"/>
            <w:shd w:val="clear" w:color="auto" w:fill="FFFFFF"/>
          </w:tcPr>
          <w:p w14:paraId="32FB130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Supervisor:</w:t>
            </w:r>
          </w:p>
        </w:tc>
        <w:tc>
          <w:tcPr>
            <w:tcW w:w="8140" w:type="dxa"/>
            <w:gridSpan w:val="10"/>
          </w:tcPr>
          <w:p w14:paraId="65160F51" w14:textId="77777777" w:rsidR="00410D87" w:rsidRPr="00671BC8" w:rsidRDefault="00000000">
            <w:pPr>
              <w:tabs>
                <w:tab w:val="center" w:pos="4252"/>
                <w:tab w:val="right" w:pos="8504"/>
              </w:tabs>
              <w:spacing w:before="240" w:after="240"/>
              <w:jc w:val="both"/>
              <w:rPr>
                <w:rFonts w:ascii="Calibri" w:eastAsia="Calibri" w:hAnsi="Calibri" w:cs="Calibri"/>
                <w:sz w:val="22"/>
                <w:szCs w:val="22"/>
              </w:rPr>
            </w:pPr>
            <w:r w:rsidRPr="00671BC8">
              <w:rPr>
                <w:rFonts w:ascii="Calibri" w:eastAsia="Calibri" w:hAnsi="Calibri" w:cs="Calibri"/>
                <w:sz w:val="22"/>
                <w:szCs w:val="22"/>
              </w:rPr>
              <w:t>ANA MARIA PÁEZ GÓMEZ</w:t>
            </w:r>
          </w:p>
          <w:p w14:paraId="1A568878" w14:textId="77777777" w:rsidR="00410D87" w:rsidRPr="00671BC8" w:rsidRDefault="00410D87">
            <w:pPr>
              <w:tabs>
                <w:tab w:val="center" w:pos="4252"/>
                <w:tab w:val="right" w:pos="8504"/>
              </w:tabs>
              <w:jc w:val="both"/>
              <w:rPr>
                <w:rFonts w:ascii="Calibri" w:eastAsia="Calibri" w:hAnsi="Calibri" w:cs="Calibri"/>
                <w:sz w:val="22"/>
                <w:szCs w:val="22"/>
              </w:rPr>
            </w:pPr>
          </w:p>
        </w:tc>
      </w:tr>
      <w:tr w:rsidR="00410D87" w:rsidRPr="00671BC8" w14:paraId="4F810E66" w14:textId="77777777">
        <w:trPr>
          <w:trHeight w:val="266"/>
          <w:jc w:val="center"/>
        </w:trPr>
        <w:tc>
          <w:tcPr>
            <w:tcW w:w="1636" w:type="dxa"/>
            <w:gridSpan w:val="2"/>
            <w:shd w:val="clear" w:color="auto" w:fill="FFFFFF"/>
          </w:tcPr>
          <w:p w14:paraId="0E2880F4"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Objeto del Contrato:</w:t>
            </w:r>
          </w:p>
        </w:tc>
        <w:tc>
          <w:tcPr>
            <w:tcW w:w="8140" w:type="dxa"/>
            <w:gridSpan w:val="10"/>
          </w:tcPr>
          <w:p w14:paraId="42E7BE6C" w14:textId="77777777" w:rsidR="00410D87" w:rsidRPr="00671BC8" w:rsidRDefault="00000000">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sidRPr="00671BC8">
              <w:rPr>
                <w:rFonts w:ascii="Calibri" w:eastAsia="Calibri" w:hAnsi="Calibri" w:cs="Calibri"/>
                <w:color w:val="000000"/>
                <w:sz w:val="22"/>
                <w:szCs w:val="22"/>
              </w:rPr>
              <w:t xml:space="preserve">5_9301_110 Prestación de servicios personales de carácter temporal como instructor </w:t>
            </w:r>
            <w:proofErr w:type="gramStart"/>
            <w:r w:rsidRPr="00671BC8">
              <w:rPr>
                <w:rFonts w:ascii="Calibri" w:eastAsia="Calibri" w:hAnsi="Calibri" w:cs="Calibri"/>
                <w:color w:val="000000"/>
                <w:sz w:val="22"/>
                <w:szCs w:val="22"/>
              </w:rPr>
              <w:t>para  planear</w:t>
            </w:r>
            <w:proofErr w:type="gramEnd"/>
            <w:r w:rsidRPr="00671BC8">
              <w:rPr>
                <w:rFonts w:ascii="Calibri" w:eastAsia="Calibri" w:hAnsi="Calibri" w:cs="Calibri"/>
                <w:color w:val="000000"/>
                <w:sz w:val="22"/>
                <w:szCs w:val="22"/>
              </w:rPr>
              <w:t>, ejecutar y evaluar  la formación profesional integral  en el nivel, modalidad y etapa del proceso de acuerdo  con la programación establecida por el Centro de Comercio  en la red de conocimiento de: Gestión Administrativa y financiera, en el área temática de familia de  contabilidad y finanzas</w:t>
            </w:r>
          </w:p>
        </w:tc>
      </w:tr>
      <w:tr w:rsidR="00410D87" w:rsidRPr="00671BC8" w14:paraId="6A738D25" w14:textId="77777777">
        <w:trPr>
          <w:trHeight w:val="271"/>
          <w:jc w:val="center"/>
        </w:trPr>
        <w:tc>
          <w:tcPr>
            <w:tcW w:w="1636" w:type="dxa"/>
            <w:gridSpan w:val="2"/>
            <w:shd w:val="clear" w:color="auto" w:fill="FFFFFF"/>
          </w:tcPr>
          <w:p w14:paraId="25123EBD"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Contrato No:</w:t>
            </w:r>
          </w:p>
        </w:tc>
        <w:tc>
          <w:tcPr>
            <w:tcW w:w="8140" w:type="dxa"/>
            <w:gridSpan w:val="10"/>
          </w:tcPr>
          <w:p w14:paraId="47FDB0C7"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CO1.PCCNTR.7463063</w:t>
            </w:r>
          </w:p>
        </w:tc>
      </w:tr>
      <w:tr w:rsidR="00410D87" w:rsidRPr="00671BC8" w14:paraId="70D12FC8" w14:textId="77777777">
        <w:trPr>
          <w:trHeight w:val="288"/>
          <w:jc w:val="center"/>
        </w:trPr>
        <w:tc>
          <w:tcPr>
            <w:tcW w:w="1636" w:type="dxa"/>
            <w:gridSpan w:val="2"/>
            <w:shd w:val="clear" w:color="auto" w:fill="FFFFFF"/>
          </w:tcPr>
          <w:p w14:paraId="6DFAAFE3"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Contratista:</w:t>
            </w:r>
          </w:p>
        </w:tc>
        <w:tc>
          <w:tcPr>
            <w:tcW w:w="8140" w:type="dxa"/>
            <w:gridSpan w:val="10"/>
          </w:tcPr>
          <w:p w14:paraId="453A8370"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ROLANDO YEPES CORTES</w:t>
            </w:r>
          </w:p>
        </w:tc>
      </w:tr>
      <w:tr w:rsidR="00410D87" w:rsidRPr="00671BC8" w14:paraId="10B918E1" w14:textId="77777777">
        <w:trPr>
          <w:trHeight w:val="265"/>
          <w:jc w:val="center"/>
        </w:trPr>
        <w:tc>
          <w:tcPr>
            <w:tcW w:w="1636" w:type="dxa"/>
            <w:gridSpan w:val="2"/>
            <w:shd w:val="clear" w:color="auto" w:fill="FFFFFF"/>
          </w:tcPr>
          <w:p w14:paraId="24231287"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Valor del Contrato:</w:t>
            </w:r>
          </w:p>
        </w:tc>
        <w:tc>
          <w:tcPr>
            <w:tcW w:w="8140" w:type="dxa"/>
            <w:gridSpan w:val="10"/>
          </w:tcPr>
          <w:p w14:paraId="708A9D1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 $ 46.915.012 </w:t>
            </w:r>
          </w:p>
        </w:tc>
      </w:tr>
      <w:tr w:rsidR="00410D87" w:rsidRPr="00671BC8" w14:paraId="02259623" w14:textId="77777777">
        <w:trPr>
          <w:trHeight w:val="265"/>
          <w:jc w:val="center"/>
        </w:trPr>
        <w:tc>
          <w:tcPr>
            <w:tcW w:w="1636" w:type="dxa"/>
            <w:gridSpan w:val="2"/>
            <w:shd w:val="clear" w:color="auto" w:fill="FFFFFF"/>
          </w:tcPr>
          <w:p w14:paraId="27FC3918"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Valor honorarios mes</w:t>
            </w:r>
          </w:p>
        </w:tc>
        <w:tc>
          <w:tcPr>
            <w:tcW w:w="8140" w:type="dxa"/>
            <w:gridSpan w:val="10"/>
          </w:tcPr>
          <w:p w14:paraId="122720E4"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 $ </w:t>
            </w:r>
            <w:proofErr w:type="gramStart"/>
            <w:r w:rsidRPr="00671BC8">
              <w:rPr>
                <w:rFonts w:ascii="Calibri" w:eastAsia="Calibri" w:hAnsi="Calibri" w:cs="Calibri"/>
                <w:sz w:val="22"/>
                <w:szCs w:val="22"/>
              </w:rPr>
              <w:t>4.599.511  o</w:t>
            </w:r>
            <w:proofErr w:type="gramEnd"/>
            <w:r w:rsidRPr="00671BC8">
              <w:rPr>
                <w:rFonts w:ascii="Calibri" w:eastAsia="Calibri" w:hAnsi="Calibri" w:cs="Calibri"/>
                <w:sz w:val="22"/>
                <w:szCs w:val="22"/>
              </w:rPr>
              <w:t xml:space="preserve"> proporcional por fracción de mes</w:t>
            </w:r>
          </w:p>
        </w:tc>
      </w:tr>
      <w:tr w:rsidR="00410D87" w:rsidRPr="00671BC8" w14:paraId="06AB5A9C" w14:textId="77777777">
        <w:trPr>
          <w:trHeight w:val="268"/>
          <w:jc w:val="center"/>
        </w:trPr>
        <w:tc>
          <w:tcPr>
            <w:tcW w:w="1636" w:type="dxa"/>
            <w:gridSpan w:val="2"/>
            <w:shd w:val="clear" w:color="auto" w:fill="FFFFFF"/>
          </w:tcPr>
          <w:p w14:paraId="76FD5EE1"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lastRenderedPageBreak/>
              <w:t>Fecha de inicio:</w:t>
            </w:r>
          </w:p>
        </w:tc>
        <w:tc>
          <w:tcPr>
            <w:tcW w:w="8140" w:type="dxa"/>
            <w:gridSpan w:val="10"/>
          </w:tcPr>
          <w:p w14:paraId="712DD75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18/02/2025</w:t>
            </w:r>
          </w:p>
        </w:tc>
      </w:tr>
      <w:tr w:rsidR="00410D87" w:rsidRPr="00671BC8" w14:paraId="6533071E" w14:textId="77777777">
        <w:trPr>
          <w:trHeight w:val="287"/>
          <w:jc w:val="center"/>
        </w:trPr>
        <w:tc>
          <w:tcPr>
            <w:tcW w:w="1636" w:type="dxa"/>
            <w:gridSpan w:val="2"/>
            <w:shd w:val="clear" w:color="auto" w:fill="FFFFFF"/>
          </w:tcPr>
          <w:p w14:paraId="76BFCE16"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Fecha probable de terminación:</w:t>
            </w:r>
          </w:p>
        </w:tc>
        <w:tc>
          <w:tcPr>
            <w:tcW w:w="8140" w:type="dxa"/>
            <w:gridSpan w:val="10"/>
          </w:tcPr>
          <w:p w14:paraId="375223C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23/12/2025</w:t>
            </w:r>
          </w:p>
        </w:tc>
      </w:tr>
      <w:tr w:rsidR="00410D87" w:rsidRPr="00671BC8" w14:paraId="45E4B233" w14:textId="77777777">
        <w:trPr>
          <w:trHeight w:val="262"/>
          <w:jc w:val="center"/>
        </w:trPr>
        <w:tc>
          <w:tcPr>
            <w:tcW w:w="1636" w:type="dxa"/>
            <w:gridSpan w:val="2"/>
            <w:shd w:val="clear" w:color="auto" w:fill="FFFFFF"/>
          </w:tcPr>
          <w:p w14:paraId="71A4FFD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Número de la póliza</w:t>
            </w:r>
          </w:p>
        </w:tc>
        <w:tc>
          <w:tcPr>
            <w:tcW w:w="3604" w:type="dxa"/>
            <w:gridSpan w:val="2"/>
          </w:tcPr>
          <w:p w14:paraId="61F78AD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65-46-101055083</w:t>
            </w:r>
          </w:p>
        </w:tc>
        <w:tc>
          <w:tcPr>
            <w:tcW w:w="4536" w:type="dxa"/>
            <w:gridSpan w:val="8"/>
          </w:tcPr>
          <w:p w14:paraId="70960257"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Vigencia: Desde 12 de febrero 2025 Hasta 30 de abril 2026</w:t>
            </w:r>
          </w:p>
        </w:tc>
      </w:tr>
      <w:tr w:rsidR="00410D87" w:rsidRPr="00671BC8" w14:paraId="7A337537" w14:textId="77777777">
        <w:trPr>
          <w:trHeight w:val="5483"/>
          <w:jc w:val="center"/>
        </w:trPr>
        <w:tc>
          <w:tcPr>
            <w:tcW w:w="9776" w:type="dxa"/>
            <w:gridSpan w:val="12"/>
            <w:shd w:val="clear" w:color="auto" w:fill="FFFFFF"/>
            <w:vAlign w:val="center"/>
          </w:tcPr>
          <w:p w14:paraId="71952C43" w14:textId="77777777" w:rsidR="00410D87" w:rsidRPr="00671BC8" w:rsidRDefault="00000000">
            <w:pPr>
              <w:numPr>
                <w:ilvl w:val="0"/>
                <w:numId w:val="3"/>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71BC8">
              <w:rPr>
                <w:rFonts w:ascii="Calibri" w:eastAsia="Calibri" w:hAnsi="Calibri" w:cs="Calibri"/>
                <w:b/>
                <w:color w:val="000000"/>
                <w:sz w:val="22"/>
                <w:szCs w:val="22"/>
              </w:rPr>
              <w:t xml:space="preserve">NOVEDADES </w:t>
            </w:r>
          </w:p>
          <w:tbl>
            <w:tblPr>
              <w:tblStyle w:val="a0"/>
              <w:tblW w:w="9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
              <w:gridCol w:w="2581"/>
              <w:gridCol w:w="392"/>
              <w:gridCol w:w="567"/>
              <w:gridCol w:w="5764"/>
            </w:tblGrid>
            <w:tr w:rsidR="00410D87" w:rsidRPr="00671BC8" w14:paraId="0F395665" w14:textId="77777777">
              <w:tc>
                <w:tcPr>
                  <w:tcW w:w="396" w:type="dxa"/>
                  <w:shd w:val="clear" w:color="auto" w:fill="auto"/>
                </w:tcPr>
                <w:p w14:paraId="02CFE919" w14:textId="77777777" w:rsidR="00410D87" w:rsidRPr="00671BC8" w:rsidRDefault="00410D87">
                  <w:pPr>
                    <w:pBdr>
                      <w:top w:val="nil"/>
                      <w:left w:val="nil"/>
                      <w:bottom w:val="nil"/>
                      <w:right w:val="nil"/>
                      <w:between w:val="nil"/>
                    </w:pBdr>
                    <w:spacing w:after="200" w:line="276" w:lineRule="auto"/>
                    <w:jc w:val="center"/>
                    <w:rPr>
                      <w:rFonts w:ascii="Calibri" w:eastAsia="Calibri" w:hAnsi="Calibri" w:cs="Calibri"/>
                      <w:b/>
                      <w:color w:val="000000"/>
                      <w:sz w:val="22"/>
                      <w:szCs w:val="22"/>
                    </w:rPr>
                  </w:pPr>
                </w:p>
              </w:tc>
              <w:tc>
                <w:tcPr>
                  <w:tcW w:w="2581" w:type="dxa"/>
                  <w:shd w:val="clear" w:color="auto" w:fill="auto"/>
                </w:tcPr>
                <w:p w14:paraId="7D2E2724"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TIPO DE NOVEDAD</w:t>
                  </w:r>
                </w:p>
              </w:tc>
              <w:tc>
                <w:tcPr>
                  <w:tcW w:w="392" w:type="dxa"/>
                  <w:shd w:val="clear" w:color="auto" w:fill="auto"/>
                </w:tcPr>
                <w:p w14:paraId="6EA07FB9"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SI</w:t>
                  </w:r>
                </w:p>
              </w:tc>
              <w:tc>
                <w:tcPr>
                  <w:tcW w:w="567" w:type="dxa"/>
                  <w:shd w:val="clear" w:color="auto" w:fill="auto"/>
                </w:tcPr>
                <w:p w14:paraId="1E50BF7D"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NO</w:t>
                  </w:r>
                </w:p>
              </w:tc>
              <w:tc>
                <w:tcPr>
                  <w:tcW w:w="5764" w:type="dxa"/>
                  <w:shd w:val="clear" w:color="auto" w:fill="auto"/>
                </w:tcPr>
                <w:p w14:paraId="1ACEEBD0"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TRÁMITE DE LA NOVEDAD</w:t>
                  </w:r>
                </w:p>
              </w:tc>
            </w:tr>
            <w:tr w:rsidR="00410D87" w:rsidRPr="00671BC8" w14:paraId="1F5C296C" w14:textId="77777777">
              <w:tc>
                <w:tcPr>
                  <w:tcW w:w="396" w:type="dxa"/>
                </w:tcPr>
                <w:p w14:paraId="25B40D47"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1</w:t>
                  </w:r>
                </w:p>
              </w:tc>
              <w:tc>
                <w:tcPr>
                  <w:tcW w:w="2581" w:type="dxa"/>
                </w:tcPr>
                <w:p w14:paraId="076E1332"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Suspensión </w:t>
                  </w:r>
                </w:p>
              </w:tc>
              <w:tc>
                <w:tcPr>
                  <w:tcW w:w="392" w:type="dxa"/>
                </w:tcPr>
                <w:p w14:paraId="24E313B2" w14:textId="77777777" w:rsidR="00410D87" w:rsidRPr="00671BC8" w:rsidRDefault="00410D87">
                  <w:pPr>
                    <w:jc w:val="both"/>
                    <w:rPr>
                      <w:rFonts w:ascii="Calibri" w:eastAsia="Calibri" w:hAnsi="Calibri" w:cs="Calibri"/>
                      <w:sz w:val="22"/>
                      <w:szCs w:val="22"/>
                    </w:rPr>
                  </w:pPr>
                </w:p>
              </w:tc>
              <w:tc>
                <w:tcPr>
                  <w:tcW w:w="567" w:type="dxa"/>
                </w:tcPr>
                <w:p w14:paraId="367765C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1D88ACDC" w14:textId="77777777" w:rsidR="00410D87" w:rsidRPr="00671BC8" w:rsidRDefault="00410D87">
                  <w:pPr>
                    <w:jc w:val="both"/>
                    <w:rPr>
                      <w:rFonts w:ascii="Calibri" w:eastAsia="Calibri" w:hAnsi="Calibri" w:cs="Calibri"/>
                      <w:sz w:val="22"/>
                      <w:szCs w:val="22"/>
                    </w:rPr>
                  </w:pPr>
                </w:p>
              </w:tc>
            </w:tr>
            <w:tr w:rsidR="00410D87" w:rsidRPr="00671BC8" w14:paraId="5A7621B3" w14:textId="77777777">
              <w:tc>
                <w:tcPr>
                  <w:tcW w:w="396" w:type="dxa"/>
                </w:tcPr>
                <w:p w14:paraId="2DADE23C"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2</w:t>
                  </w:r>
                </w:p>
              </w:tc>
              <w:tc>
                <w:tcPr>
                  <w:tcW w:w="2581" w:type="dxa"/>
                </w:tcPr>
                <w:p w14:paraId="02CCF503"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Modificación </w:t>
                  </w:r>
                </w:p>
              </w:tc>
              <w:tc>
                <w:tcPr>
                  <w:tcW w:w="392" w:type="dxa"/>
                </w:tcPr>
                <w:p w14:paraId="0BE02612" w14:textId="77777777" w:rsidR="00410D87" w:rsidRPr="00671BC8" w:rsidRDefault="00410D87">
                  <w:pPr>
                    <w:jc w:val="both"/>
                    <w:rPr>
                      <w:rFonts w:ascii="Calibri" w:eastAsia="Calibri" w:hAnsi="Calibri" w:cs="Calibri"/>
                      <w:sz w:val="22"/>
                      <w:szCs w:val="22"/>
                    </w:rPr>
                  </w:pPr>
                </w:p>
              </w:tc>
              <w:tc>
                <w:tcPr>
                  <w:tcW w:w="567" w:type="dxa"/>
                </w:tcPr>
                <w:p w14:paraId="312139F0"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62B87BE6" w14:textId="77777777" w:rsidR="00410D87" w:rsidRPr="00671BC8" w:rsidRDefault="00410D87">
                  <w:pPr>
                    <w:jc w:val="both"/>
                    <w:rPr>
                      <w:rFonts w:ascii="Calibri" w:eastAsia="Calibri" w:hAnsi="Calibri" w:cs="Calibri"/>
                      <w:sz w:val="22"/>
                      <w:szCs w:val="22"/>
                    </w:rPr>
                  </w:pPr>
                </w:p>
              </w:tc>
            </w:tr>
            <w:tr w:rsidR="00410D87" w:rsidRPr="00671BC8" w14:paraId="0B8DEEA9" w14:textId="77777777">
              <w:tc>
                <w:tcPr>
                  <w:tcW w:w="396" w:type="dxa"/>
                </w:tcPr>
                <w:p w14:paraId="00F7AAD8"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3</w:t>
                  </w:r>
                </w:p>
              </w:tc>
              <w:tc>
                <w:tcPr>
                  <w:tcW w:w="2581" w:type="dxa"/>
                </w:tcPr>
                <w:p w14:paraId="3861D9A4"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Adición </w:t>
                  </w:r>
                </w:p>
              </w:tc>
              <w:tc>
                <w:tcPr>
                  <w:tcW w:w="392" w:type="dxa"/>
                </w:tcPr>
                <w:p w14:paraId="1CE732C3" w14:textId="77777777" w:rsidR="00410D87" w:rsidRPr="00671BC8" w:rsidRDefault="00410D87">
                  <w:pPr>
                    <w:jc w:val="both"/>
                    <w:rPr>
                      <w:rFonts w:ascii="Calibri" w:eastAsia="Calibri" w:hAnsi="Calibri" w:cs="Calibri"/>
                      <w:sz w:val="22"/>
                      <w:szCs w:val="22"/>
                    </w:rPr>
                  </w:pPr>
                </w:p>
              </w:tc>
              <w:tc>
                <w:tcPr>
                  <w:tcW w:w="567" w:type="dxa"/>
                </w:tcPr>
                <w:p w14:paraId="6C931B0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62810AF3" w14:textId="77777777" w:rsidR="00410D87" w:rsidRPr="00671BC8" w:rsidRDefault="00410D87">
                  <w:pPr>
                    <w:jc w:val="both"/>
                    <w:rPr>
                      <w:rFonts w:ascii="Calibri" w:eastAsia="Calibri" w:hAnsi="Calibri" w:cs="Calibri"/>
                      <w:sz w:val="22"/>
                      <w:szCs w:val="22"/>
                    </w:rPr>
                  </w:pPr>
                </w:p>
              </w:tc>
            </w:tr>
            <w:tr w:rsidR="00410D87" w:rsidRPr="00671BC8" w14:paraId="5C7D52A7" w14:textId="77777777">
              <w:tc>
                <w:tcPr>
                  <w:tcW w:w="396" w:type="dxa"/>
                </w:tcPr>
                <w:p w14:paraId="5F098FD3"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4</w:t>
                  </w:r>
                </w:p>
              </w:tc>
              <w:tc>
                <w:tcPr>
                  <w:tcW w:w="2581" w:type="dxa"/>
                </w:tcPr>
                <w:p w14:paraId="0CDF87F8"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Prórroga </w:t>
                  </w:r>
                </w:p>
              </w:tc>
              <w:tc>
                <w:tcPr>
                  <w:tcW w:w="392" w:type="dxa"/>
                </w:tcPr>
                <w:p w14:paraId="766FE14C" w14:textId="77777777" w:rsidR="00410D87" w:rsidRPr="00671BC8" w:rsidRDefault="00410D87">
                  <w:pPr>
                    <w:jc w:val="both"/>
                    <w:rPr>
                      <w:rFonts w:ascii="Calibri" w:eastAsia="Calibri" w:hAnsi="Calibri" w:cs="Calibri"/>
                      <w:sz w:val="22"/>
                      <w:szCs w:val="22"/>
                    </w:rPr>
                  </w:pPr>
                </w:p>
              </w:tc>
              <w:tc>
                <w:tcPr>
                  <w:tcW w:w="567" w:type="dxa"/>
                </w:tcPr>
                <w:p w14:paraId="3D232742"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08A5D231" w14:textId="77777777" w:rsidR="00410D87" w:rsidRPr="00671BC8" w:rsidRDefault="00410D87">
                  <w:pPr>
                    <w:jc w:val="both"/>
                    <w:rPr>
                      <w:rFonts w:ascii="Calibri" w:eastAsia="Calibri" w:hAnsi="Calibri" w:cs="Calibri"/>
                      <w:sz w:val="22"/>
                      <w:szCs w:val="22"/>
                    </w:rPr>
                  </w:pPr>
                </w:p>
              </w:tc>
            </w:tr>
            <w:tr w:rsidR="00410D87" w:rsidRPr="00671BC8" w14:paraId="05AD30AB" w14:textId="77777777">
              <w:tc>
                <w:tcPr>
                  <w:tcW w:w="396" w:type="dxa"/>
                </w:tcPr>
                <w:p w14:paraId="4ED8BAFE"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5</w:t>
                  </w:r>
                </w:p>
              </w:tc>
              <w:tc>
                <w:tcPr>
                  <w:tcW w:w="2581" w:type="dxa"/>
                </w:tcPr>
                <w:p w14:paraId="6B8A7272"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Cesión </w:t>
                  </w:r>
                </w:p>
              </w:tc>
              <w:tc>
                <w:tcPr>
                  <w:tcW w:w="392" w:type="dxa"/>
                </w:tcPr>
                <w:p w14:paraId="395566E4" w14:textId="77777777" w:rsidR="00410D87" w:rsidRPr="00671BC8" w:rsidRDefault="00410D87">
                  <w:pPr>
                    <w:jc w:val="both"/>
                    <w:rPr>
                      <w:rFonts w:ascii="Calibri" w:eastAsia="Calibri" w:hAnsi="Calibri" w:cs="Calibri"/>
                      <w:sz w:val="22"/>
                      <w:szCs w:val="22"/>
                    </w:rPr>
                  </w:pPr>
                </w:p>
              </w:tc>
              <w:tc>
                <w:tcPr>
                  <w:tcW w:w="567" w:type="dxa"/>
                </w:tcPr>
                <w:p w14:paraId="1C590CD3"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1F4DC5E2" w14:textId="77777777" w:rsidR="00410D87" w:rsidRPr="00671BC8" w:rsidRDefault="00410D87">
                  <w:pPr>
                    <w:jc w:val="both"/>
                    <w:rPr>
                      <w:rFonts w:ascii="Calibri" w:eastAsia="Calibri" w:hAnsi="Calibri" w:cs="Calibri"/>
                      <w:sz w:val="22"/>
                      <w:szCs w:val="22"/>
                    </w:rPr>
                  </w:pPr>
                </w:p>
              </w:tc>
            </w:tr>
            <w:tr w:rsidR="00410D87" w:rsidRPr="00671BC8" w14:paraId="2FF4C5BD" w14:textId="77777777">
              <w:tc>
                <w:tcPr>
                  <w:tcW w:w="396" w:type="dxa"/>
                </w:tcPr>
                <w:p w14:paraId="6030C11F"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6</w:t>
                  </w:r>
                </w:p>
              </w:tc>
              <w:tc>
                <w:tcPr>
                  <w:tcW w:w="2581" w:type="dxa"/>
                </w:tcPr>
                <w:p w14:paraId="496DBA8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Terminación anticipada</w:t>
                  </w:r>
                </w:p>
              </w:tc>
              <w:tc>
                <w:tcPr>
                  <w:tcW w:w="392" w:type="dxa"/>
                </w:tcPr>
                <w:p w14:paraId="11996E9D" w14:textId="77777777" w:rsidR="00410D87" w:rsidRPr="00671BC8" w:rsidRDefault="00410D87">
                  <w:pPr>
                    <w:jc w:val="both"/>
                    <w:rPr>
                      <w:rFonts w:ascii="Calibri" w:eastAsia="Calibri" w:hAnsi="Calibri" w:cs="Calibri"/>
                      <w:sz w:val="22"/>
                      <w:szCs w:val="22"/>
                    </w:rPr>
                  </w:pPr>
                </w:p>
              </w:tc>
              <w:tc>
                <w:tcPr>
                  <w:tcW w:w="567" w:type="dxa"/>
                </w:tcPr>
                <w:p w14:paraId="46353EE6"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X</w:t>
                  </w:r>
                </w:p>
              </w:tc>
              <w:tc>
                <w:tcPr>
                  <w:tcW w:w="5764" w:type="dxa"/>
                </w:tcPr>
                <w:p w14:paraId="03BACA6F" w14:textId="77777777" w:rsidR="00410D87" w:rsidRPr="00671BC8" w:rsidRDefault="00410D87">
                  <w:pPr>
                    <w:jc w:val="both"/>
                    <w:rPr>
                      <w:rFonts w:ascii="Calibri" w:eastAsia="Calibri" w:hAnsi="Calibri" w:cs="Calibri"/>
                      <w:sz w:val="22"/>
                      <w:szCs w:val="22"/>
                    </w:rPr>
                  </w:pPr>
                </w:p>
              </w:tc>
            </w:tr>
          </w:tbl>
          <w:p w14:paraId="5C52AD17" w14:textId="77777777" w:rsidR="00410D87" w:rsidRPr="00671BC8" w:rsidRDefault="00410D87">
            <w:pPr>
              <w:ind w:left="-142"/>
              <w:jc w:val="both"/>
              <w:rPr>
                <w:rFonts w:ascii="Calibri" w:eastAsia="Calibri" w:hAnsi="Calibri" w:cs="Calibri"/>
                <w:b/>
                <w:sz w:val="22"/>
                <w:szCs w:val="22"/>
              </w:rPr>
            </w:pPr>
          </w:p>
          <w:tbl>
            <w:tblPr>
              <w:tblStyle w:val="a1"/>
              <w:tblW w:w="9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06"/>
              <w:gridCol w:w="1701"/>
              <w:gridCol w:w="850"/>
              <w:gridCol w:w="3544"/>
            </w:tblGrid>
            <w:tr w:rsidR="00410D87" w:rsidRPr="00671BC8" w14:paraId="74F64051" w14:textId="77777777">
              <w:trPr>
                <w:trHeight w:val="424"/>
              </w:trPr>
              <w:tc>
                <w:tcPr>
                  <w:tcW w:w="9701" w:type="dxa"/>
                  <w:gridSpan w:val="4"/>
                </w:tcPr>
                <w:p w14:paraId="6AC7257E" w14:textId="77777777" w:rsidR="00410D87" w:rsidRPr="00671BC8" w:rsidRDefault="00000000">
                  <w:pPr>
                    <w:rPr>
                      <w:rFonts w:ascii="Calibri" w:eastAsia="Calibri" w:hAnsi="Calibri" w:cs="Calibri"/>
                      <w:sz w:val="22"/>
                      <w:szCs w:val="22"/>
                    </w:rPr>
                  </w:pPr>
                  <w:r w:rsidRPr="00671BC8">
                    <w:rPr>
                      <w:rFonts w:ascii="Calibri" w:eastAsia="Calibri" w:hAnsi="Calibri" w:cs="Calibri"/>
                      <w:b/>
                      <w:sz w:val="22"/>
                      <w:szCs w:val="22"/>
                    </w:rPr>
                    <w:t xml:space="preserve">Justificación de la novedad: </w:t>
                  </w:r>
                  <w:r w:rsidRPr="00671BC8">
                    <w:rPr>
                      <w:rFonts w:ascii="Calibri" w:eastAsia="Calibri" w:hAnsi="Calibri" w:cs="Calibri"/>
                      <w:sz w:val="22"/>
                      <w:szCs w:val="22"/>
                    </w:rPr>
                    <w:t>A la fecha no aplica</w:t>
                  </w:r>
                </w:p>
              </w:tc>
            </w:tr>
            <w:tr w:rsidR="00410D87" w:rsidRPr="00671BC8" w14:paraId="50BA7A24" w14:textId="77777777">
              <w:trPr>
                <w:trHeight w:val="459"/>
              </w:trPr>
              <w:tc>
                <w:tcPr>
                  <w:tcW w:w="3606" w:type="dxa"/>
                  <w:vMerge w:val="restart"/>
                </w:tcPr>
                <w:p w14:paraId="260E52D9"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b/>
                      <w:sz w:val="22"/>
                      <w:szCs w:val="22"/>
                    </w:rPr>
                    <w:t>Novedad informada a la aseguradora</w:t>
                  </w:r>
                </w:p>
                <w:p w14:paraId="0E8D0635" w14:textId="77777777" w:rsidR="00410D87" w:rsidRPr="00671BC8" w:rsidRDefault="00410D87">
                  <w:pPr>
                    <w:jc w:val="both"/>
                    <w:rPr>
                      <w:rFonts w:ascii="Calibri" w:eastAsia="Calibri" w:hAnsi="Calibri" w:cs="Calibri"/>
                      <w:sz w:val="22"/>
                      <w:szCs w:val="22"/>
                    </w:rPr>
                  </w:pPr>
                </w:p>
                <w:p w14:paraId="5333DBA5" w14:textId="77777777" w:rsidR="00410D87" w:rsidRPr="00671BC8" w:rsidRDefault="00410D87">
                  <w:pPr>
                    <w:jc w:val="both"/>
                    <w:rPr>
                      <w:rFonts w:ascii="Calibri" w:eastAsia="Calibri" w:hAnsi="Calibri" w:cs="Calibri"/>
                      <w:sz w:val="22"/>
                      <w:szCs w:val="22"/>
                    </w:rPr>
                  </w:pPr>
                </w:p>
                <w:p w14:paraId="077E3238" w14:textId="77777777" w:rsidR="00410D87" w:rsidRPr="00671BC8" w:rsidRDefault="00410D87">
                  <w:pPr>
                    <w:jc w:val="both"/>
                    <w:rPr>
                      <w:rFonts w:ascii="Calibri" w:eastAsia="Calibri" w:hAnsi="Calibri" w:cs="Calibri"/>
                      <w:sz w:val="22"/>
                      <w:szCs w:val="22"/>
                    </w:rPr>
                  </w:pPr>
                </w:p>
              </w:tc>
              <w:tc>
                <w:tcPr>
                  <w:tcW w:w="1701" w:type="dxa"/>
                  <w:tcBorders>
                    <w:bottom w:val="single" w:sz="4" w:space="0" w:color="000000"/>
                  </w:tcBorders>
                </w:tcPr>
                <w:p w14:paraId="0F5949B1"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SI</w:t>
                  </w:r>
                  <w:r w:rsidRPr="00671BC8">
                    <w:rPr>
                      <w:rFonts w:ascii="Calibri" w:eastAsia="Calibri" w:hAnsi="Calibri" w:cs="Calibri"/>
                      <w:b/>
                      <w:color w:val="000000"/>
                      <w:sz w:val="22"/>
                      <w:szCs w:val="22"/>
                    </w:rPr>
                    <w:br/>
                  </w:r>
                </w:p>
              </w:tc>
              <w:tc>
                <w:tcPr>
                  <w:tcW w:w="850" w:type="dxa"/>
                  <w:tcBorders>
                    <w:bottom w:val="single" w:sz="4" w:space="0" w:color="000000"/>
                  </w:tcBorders>
                </w:tcPr>
                <w:p w14:paraId="6F6CB961" w14:textId="77777777" w:rsidR="00410D87" w:rsidRPr="00671BC8" w:rsidRDefault="00000000">
                  <w:pPr>
                    <w:pBdr>
                      <w:top w:val="nil"/>
                      <w:left w:val="nil"/>
                      <w:bottom w:val="nil"/>
                      <w:right w:val="nil"/>
                      <w:between w:val="nil"/>
                    </w:pBdr>
                    <w:spacing w:after="200" w:line="276" w:lineRule="auto"/>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NO</w:t>
                  </w:r>
                </w:p>
              </w:tc>
              <w:tc>
                <w:tcPr>
                  <w:tcW w:w="3544" w:type="dxa"/>
                  <w:tcBorders>
                    <w:bottom w:val="single" w:sz="4" w:space="0" w:color="000000"/>
                  </w:tcBorders>
                </w:tcPr>
                <w:p w14:paraId="3910B347"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Fecha informe novedad aseguradora:</w:t>
                  </w:r>
                </w:p>
              </w:tc>
            </w:tr>
            <w:tr w:rsidR="00410D87" w:rsidRPr="00671BC8" w14:paraId="3D3A8661" w14:textId="77777777">
              <w:trPr>
                <w:trHeight w:val="229"/>
              </w:trPr>
              <w:tc>
                <w:tcPr>
                  <w:tcW w:w="3606" w:type="dxa"/>
                  <w:vMerge/>
                </w:tcPr>
                <w:p w14:paraId="1CEC9EA2"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bottom w:val="single" w:sz="4" w:space="0" w:color="000000"/>
                  </w:tcBorders>
                </w:tcPr>
                <w:p w14:paraId="3C8E6160"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Vigencia Final Póliza: </w:t>
                  </w:r>
                </w:p>
              </w:tc>
            </w:tr>
            <w:tr w:rsidR="00410D87" w:rsidRPr="00671BC8" w14:paraId="4A9E8671" w14:textId="77777777">
              <w:trPr>
                <w:trHeight w:val="142"/>
              </w:trPr>
              <w:tc>
                <w:tcPr>
                  <w:tcW w:w="3606" w:type="dxa"/>
                  <w:vMerge/>
                </w:tcPr>
                <w:p w14:paraId="0941FD4D"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sz w:val="22"/>
                      <w:szCs w:val="22"/>
                    </w:rPr>
                  </w:pPr>
                </w:p>
              </w:tc>
              <w:tc>
                <w:tcPr>
                  <w:tcW w:w="6095" w:type="dxa"/>
                  <w:gridSpan w:val="3"/>
                  <w:tcBorders>
                    <w:top w:val="single" w:sz="4" w:space="0" w:color="000000"/>
                  </w:tcBorders>
                </w:tcPr>
                <w:p w14:paraId="439F2014"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Valor Final Póliza: </w:t>
                  </w:r>
                </w:p>
              </w:tc>
            </w:tr>
          </w:tbl>
          <w:p w14:paraId="3E987B76" w14:textId="77777777" w:rsidR="00410D87" w:rsidRPr="00671BC8" w:rsidRDefault="00410D87">
            <w:pPr>
              <w:ind w:left="-142"/>
              <w:jc w:val="both"/>
              <w:rPr>
                <w:rFonts w:ascii="Calibri" w:eastAsia="Calibri" w:hAnsi="Calibri" w:cs="Calibri"/>
                <w:b/>
                <w:sz w:val="22"/>
                <w:szCs w:val="22"/>
              </w:rPr>
            </w:pPr>
          </w:p>
          <w:p w14:paraId="7AC5329C" w14:textId="77777777" w:rsidR="00410D87" w:rsidRPr="00671BC8" w:rsidRDefault="00000000">
            <w:pPr>
              <w:ind w:left="65"/>
              <w:jc w:val="both"/>
              <w:rPr>
                <w:rFonts w:ascii="Calibri" w:eastAsia="Calibri" w:hAnsi="Calibri" w:cs="Calibri"/>
                <w:b/>
                <w:sz w:val="22"/>
                <w:szCs w:val="22"/>
              </w:rPr>
            </w:pPr>
            <w:r w:rsidRPr="00671BC8">
              <w:rPr>
                <w:rFonts w:ascii="Calibri" w:eastAsia="Calibri" w:hAnsi="Calibri" w:cs="Calibri"/>
                <w:b/>
                <w:sz w:val="22"/>
                <w:szCs w:val="22"/>
              </w:rPr>
              <w:t xml:space="preserve">NOTA: </w:t>
            </w:r>
            <w:r w:rsidRPr="00671BC8">
              <w:rPr>
                <w:rFonts w:ascii="Calibri" w:eastAsia="Calibri" w:hAnsi="Calibri" w:cs="Calibri"/>
                <w:sz w:val="22"/>
                <w:szCs w:val="22"/>
              </w:rPr>
              <w:t>Si hay novedades se describen los actos administrativos realizados, que deben   ingresar al expediente contractual, con el formato de “Compromiso” (control de ingreso documentos al expediente)</w:t>
            </w:r>
          </w:p>
        </w:tc>
      </w:tr>
      <w:tr w:rsidR="00410D87" w:rsidRPr="00671BC8" w14:paraId="17B71B08" w14:textId="77777777">
        <w:trPr>
          <w:trHeight w:val="475"/>
          <w:jc w:val="center"/>
        </w:trPr>
        <w:tc>
          <w:tcPr>
            <w:tcW w:w="9776" w:type="dxa"/>
            <w:gridSpan w:val="12"/>
            <w:shd w:val="clear" w:color="auto" w:fill="FFFFFF"/>
            <w:vAlign w:val="center"/>
          </w:tcPr>
          <w:p w14:paraId="2324CA93" w14:textId="77777777" w:rsidR="00410D87" w:rsidRPr="00671BC8" w:rsidRDefault="00410D87">
            <w:pPr>
              <w:pBdr>
                <w:top w:val="nil"/>
                <w:left w:val="nil"/>
                <w:bottom w:val="nil"/>
                <w:right w:val="nil"/>
                <w:between w:val="nil"/>
              </w:pBdr>
              <w:spacing w:line="276" w:lineRule="auto"/>
              <w:ind w:left="360"/>
              <w:rPr>
                <w:rFonts w:ascii="Calibri" w:eastAsia="Calibri" w:hAnsi="Calibri" w:cs="Calibri"/>
                <w:b/>
                <w:color w:val="000000"/>
                <w:sz w:val="22"/>
                <w:szCs w:val="22"/>
              </w:rPr>
            </w:pPr>
          </w:p>
          <w:p w14:paraId="557C2C2A" w14:textId="77777777" w:rsidR="00410D87" w:rsidRPr="00671BC8" w:rsidRDefault="00000000">
            <w:pPr>
              <w:numPr>
                <w:ilvl w:val="0"/>
                <w:numId w:val="3"/>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71BC8">
              <w:rPr>
                <w:rFonts w:ascii="Calibri" w:eastAsia="Calibri" w:hAnsi="Calibri" w:cs="Calibri"/>
                <w:b/>
                <w:color w:val="000000"/>
                <w:sz w:val="22"/>
                <w:szCs w:val="22"/>
              </w:rPr>
              <w:t>INFORMACIÓN FINANCIERA</w:t>
            </w:r>
          </w:p>
        </w:tc>
      </w:tr>
      <w:tr w:rsidR="00410D87" w:rsidRPr="00671BC8" w14:paraId="471208AA" w14:textId="77777777">
        <w:trPr>
          <w:trHeight w:val="215"/>
          <w:jc w:val="center"/>
        </w:trPr>
        <w:tc>
          <w:tcPr>
            <w:tcW w:w="5240" w:type="dxa"/>
            <w:gridSpan w:val="4"/>
            <w:shd w:val="clear" w:color="auto" w:fill="FFFFFF"/>
            <w:vAlign w:val="center"/>
          </w:tcPr>
          <w:p w14:paraId="6694B83A"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Valor total del contrato:</w:t>
            </w:r>
          </w:p>
        </w:tc>
        <w:tc>
          <w:tcPr>
            <w:tcW w:w="4536" w:type="dxa"/>
            <w:gridSpan w:val="8"/>
            <w:vAlign w:val="center"/>
          </w:tcPr>
          <w:p w14:paraId="726C7D5B"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b/>
                <w:sz w:val="22"/>
                <w:szCs w:val="22"/>
              </w:rPr>
              <w:t xml:space="preserve"> $ 46.915.012 </w:t>
            </w:r>
          </w:p>
        </w:tc>
      </w:tr>
      <w:tr w:rsidR="00410D87" w:rsidRPr="00671BC8" w14:paraId="624C3111" w14:textId="77777777">
        <w:trPr>
          <w:trHeight w:val="102"/>
          <w:jc w:val="center"/>
        </w:trPr>
        <w:tc>
          <w:tcPr>
            <w:tcW w:w="5240" w:type="dxa"/>
            <w:gridSpan w:val="4"/>
            <w:shd w:val="clear" w:color="auto" w:fill="auto"/>
          </w:tcPr>
          <w:p w14:paraId="19E33E4C"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Valor total pagado:</w:t>
            </w:r>
          </w:p>
        </w:tc>
        <w:tc>
          <w:tcPr>
            <w:tcW w:w="4536" w:type="dxa"/>
            <w:gridSpan w:val="8"/>
            <w:shd w:val="clear" w:color="auto" w:fill="auto"/>
            <w:vAlign w:val="center"/>
          </w:tcPr>
          <w:p w14:paraId="3DD9A999"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b/>
                <w:sz w:val="22"/>
                <w:szCs w:val="22"/>
              </w:rPr>
              <w:t xml:space="preserve"> $ 20,391,165</w:t>
            </w:r>
          </w:p>
        </w:tc>
      </w:tr>
      <w:tr w:rsidR="00410D87" w:rsidRPr="00671BC8" w14:paraId="3DDDE648" w14:textId="77777777">
        <w:trPr>
          <w:trHeight w:val="227"/>
          <w:jc w:val="center"/>
        </w:trPr>
        <w:tc>
          <w:tcPr>
            <w:tcW w:w="5240" w:type="dxa"/>
            <w:gridSpan w:val="4"/>
            <w:shd w:val="clear" w:color="auto" w:fill="auto"/>
          </w:tcPr>
          <w:p w14:paraId="200334E4"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Saldo total por pagar</w:t>
            </w:r>
          </w:p>
        </w:tc>
        <w:tc>
          <w:tcPr>
            <w:tcW w:w="4536" w:type="dxa"/>
            <w:gridSpan w:val="8"/>
            <w:shd w:val="clear" w:color="auto" w:fill="auto"/>
            <w:vAlign w:val="center"/>
          </w:tcPr>
          <w:p w14:paraId="3610CEE5"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b/>
                <w:sz w:val="22"/>
                <w:szCs w:val="22"/>
              </w:rPr>
              <w:t xml:space="preserve"> </w:t>
            </w:r>
            <w:proofErr w:type="gramStart"/>
            <w:r w:rsidRPr="00671BC8">
              <w:rPr>
                <w:rFonts w:ascii="Calibri" w:eastAsia="Calibri" w:hAnsi="Calibri" w:cs="Calibri"/>
                <w:b/>
                <w:sz w:val="22"/>
                <w:szCs w:val="22"/>
              </w:rPr>
              <w:t xml:space="preserve">$ </w:t>
            </w:r>
            <w:r w:rsidRPr="00671BC8">
              <w:rPr>
                <w:rFonts w:ascii="Arial" w:eastAsia="Arial" w:hAnsi="Arial" w:cs="Arial"/>
                <w:b/>
                <w:sz w:val="18"/>
                <w:szCs w:val="18"/>
              </w:rPr>
              <w:t xml:space="preserve"> $</w:t>
            </w:r>
            <w:proofErr w:type="gramEnd"/>
            <w:r w:rsidRPr="00671BC8">
              <w:rPr>
                <w:rFonts w:ascii="Arial" w:eastAsia="Arial" w:hAnsi="Arial" w:cs="Arial"/>
                <w:b/>
                <w:sz w:val="18"/>
                <w:szCs w:val="18"/>
              </w:rPr>
              <w:t xml:space="preserve">   26.523.847 </w:t>
            </w:r>
          </w:p>
        </w:tc>
      </w:tr>
      <w:tr w:rsidR="00410D87" w:rsidRPr="00671BC8" w14:paraId="1C7DA85F" w14:textId="77777777">
        <w:trPr>
          <w:trHeight w:val="489"/>
          <w:jc w:val="center"/>
        </w:trPr>
        <w:tc>
          <w:tcPr>
            <w:tcW w:w="9776" w:type="dxa"/>
            <w:gridSpan w:val="12"/>
            <w:shd w:val="clear" w:color="auto" w:fill="FFFFFF"/>
            <w:vAlign w:val="center"/>
          </w:tcPr>
          <w:p w14:paraId="04D82FC0" w14:textId="77777777" w:rsidR="00410D87" w:rsidRPr="00671BC8" w:rsidRDefault="00410D87">
            <w:pPr>
              <w:pBdr>
                <w:top w:val="nil"/>
                <w:left w:val="nil"/>
                <w:bottom w:val="nil"/>
                <w:right w:val="nil"/>
                <w:between w:val="nil"/>
              </w:pBdr>
              <w:spacing w:line="276" w:lineRule="auto"/>
              <w:ind w:left="360"/>
              <w:rPr>
                <w:rFonts w:ascii="Calibri" w:eastAsia="Calibri" w:hAnsi="Calibri" w:cs="Calibri"/>
                <w:b/>
                <w:color w:val="000000"/>
                <w:sz w:val="22"/>
                <w:szCs w:val="22"/>
              </w:rPr>
            </w:pPr>
          </w:p>
          <w:p w14:paraId="74AC992F" w14:textId="77777777" w:rsidR="00410D87" w:rsidRPr="00671BC8" w:rsidRDefault="00000000">
            <w:pPr>
              <w:numPr>
                <w:ilvl w:val="0"/>
                <w:numId w:val="3"/>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71BC8">
              <w:rPr>
                <w:rFonts w:ascii="Calibri" w:eastAsia="Calibri" w:hAnsi="Calibri" w:cs="Calibri"/>
                <w:b/>
                <w:color w:val="000000"/>
                <w:sz w:val="22"/>
                <w:szCs w:val="22"/>
              </w:rPr>
              <w:t>INFORMACIÓN PAGO SEGURIDAD SOCIAL</w:t>
            </w:r>
            <w:r w:rsidRPr="00671BC8">
              <w:rPr>
                <w:rFonts w:ascii="Arial" w:eastAsia="Arial" w:hAnsi="Arial" w:cs="Arial"/>
                <w:b/>
                <w:sz w:val="18"/>
                <w:szCs w:val="18"/>
              </w:rPr>
              <w:t xml:space="preserve"> $   26.523.847 </w:t>
            </w:r>
          </w:p>
        </w:tc>
      </w:tr>
      <w:tr w:rsidR="00410D87" w:rsidRPr="00671BC8" w14:paraId="717C5BAE" w14:textId="77777777">
        <w:trPr>
          <w:trHeight w:val="327"/>
          <w:jc w:val="center"/>
        </w:trPr>
        <w:tc>
          <w:tcPr>
            <w:tcW w:w="9776" w:type="dxa"/>
            <w:gridSpan w:val="12"/>
            <w:shd w:val="clear" w:color="auto" w:fill="FFFFFF"/>
            <w:vAlign w:val="center"/>
          </w:tcPr>
          <w:p w14:paraId="1BB10793" w14:textId="77777777" w:rsidR="00410D87" w:rsidRPr="00671BC8" w:rsidRDefault="00000000">
            <w:pPr>
              <w:rPr>
                <w:rFonts w:ascii="Calibri" w:eastAsia="Calibri" w:hAnsi="Calibri" w:cs="Calibri"/>
                <w:b/>
                <w:sz w:val="22"/>
                <w:szCs w:val="22"/>
              </w:rPr>
            </w:pPr>
            <w:r w:rsidRPr="00671BC8">
              <w:rPr>
                <w:rFonts w:ascii="Calibri" w:eastAsia="Calibri" w:hAnsi="Calibri" w:cs="Calibri"/>
                <w:sz w:val="22"/>
                <w:szCs w:val="22"/>
              </w:rPr>
              <w:t>Número de planilla de aportes: 88603823</w:t>
            </w:r>
          </w:p>
        </w:tc>
      </w:tr>
      <w:tr w:rsidR="00410D87" w:rsidRPr="00671BC8" w14:paraId="42D8EF89" w14:textId="77777777">
        <w:trPr>
          <w:trHeight w:val="330"/>
          <w:jc w:val="center"/>
        </w:trPr>
        <w:tc>
          <w:tcPr>
            <w:tcW w:w="1555" w:type="dxa"/>
            <w:shd w:val="clear" w:color="auto" w:fill="FFFFFF"/>
            <w:vAlign w:val="center"/>
          </w:tcPr>
          <w:p w14:paraId="4AD614C7"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Salud</w:t>
            </w:r>
          </w:p>
        </w:tc>
        <w:tc>
          <w:tcPr>
            <w:tcW w:w="1417" w:type="dxa"/>
            <w:gridSpan w:val="2"/>
            <w:vAlign w:val="center"/>
          </w:tcPr>
          <w:p w14:paraId="11E7E5CC"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Pensiones</w:t>
            </w:r>
          </w:p>
        </w:tc>
        <w:tc>
          <w:tcPr>
            <w:tcW w:w="2754" w:type="dxa"/>
            <w:gridSpan w:val="2"/>
            <w:vAlign w:val="center"/>
          </w:tcPr>
          <w:p w14:paraId="08676BE0" w14:textId="77777777" w:rsidR="00410D87" w:rsidRPr="00671BC8" w:rsidRDefault="00000000">
            <w:pPr>
              <w:ind w:left="55"/>
              <w:jc w:val="center"/>
              <w:rPr>
                <w:rFonts w:ascii="Calibri" w:eastAsia="Calibri" w:hAnsi="Calibri" w:cs="Calibri"/>
                <w:sz w:val="22"/>
                <w:szCs w:val="22"/>
              </w:rPr>
            </w:pPr>
            <w:r w:rsidRPr="00671BC8">
              <w:rPr>
                <w:rFonts w:ascii="Calibri" w:eastAsia="Calibri" w:hAnsi="Calibri" w:cs="Calibri"/>
                <w:sz w:val="22"/>
                <w:szCs w:val="22"/>
              </w:rPr>
              <w:t>ARL</w:t>
            </w:r>
          </w:p>
        </w:tc>
        <w:tc>
          <w:tcPr>
            <w:tcW w:w="1636" w:type="dxa"/>
            <w:gridSpan w:val="4"/>
            <w:vAlign w:val="center"/>
          </w:tcPr>
          <w:p w14:paraId="02A21CA9"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 xml:space="preserve">Otros: </w:t>
            </w:r>
          </w:p>
        </w:tc>
        <w:tc>
          <w:tcPr>
            <w:tcW w:w="2414" w:type="dxa"/>
            <w:gridSpan w:val="3"/>
            <w:vAlign w:val="center"/>
          </w:tcPr>
          <w:p w14:paraId="20324049"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Total</w:t>
            </w:r>
          </w:p>
        </w:tc>
      </w:tr>
      <w:tr w:rsidR="00410D87" w:rsidRPr="00671BC8" w14:paraId="63FF76C0" w14:textId="77777777">
        <w:trPr>
          <w:trHeight w:val="489"/>
          <w:jc w:val="center"/>
        </w:trPr>
        <w:tc>
          <w:tcPr>
            <w:tcW w:w="1555" w:type="dxa"/>
            <w:shd w:val="clear" w:color="auto" w:fill="FFFFFF"/>
            <w:vAlign w:val="center"/>
          </w:tcPr>
          <w:p w14:paraId="176A4266" w14:textId="77777777" w:rsidR="00410D87" w:rsidRPr="00671BC8" w:rsidRDefault="00410D87">
            <w:pPr>
              <w:jc w:val="center"/>
              <w:rPr>
                <w:rFonts w:ascii="Calibri" w:eastAsia="Calibri" w:hAnsi="Calibri" w:cs="Calibri"/>
                <w:sz w:val="22"/>
                <w:szCs w:val="22"/>
              </w:rPr>
            </w:pPr>
          </w:p>
          <w:p w14:paraId="6281FE8C"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 xml:space="preserve">$230.00 </w:t>
            </w:r>
          </w:p>
          <w:p w14:paraId="300F233E" w14:textId="77777777" w:rsidR="00410D87" w:rsidRPr="00671BC8" w:rsidRDefault="00410D87">
            <w:pPr>
              <w:jc w:val="center"/>
              <w:rPr>
                <w:rFonts w:ascii="Calibri" w:eastAsia="Calibri" w:hAnsi="Calibri" w:cs="Calibri"/>
                <w:sz w:val="22"/>
                <w:szCs w:val="22"/>
              </w:rPr>
            </w:pPr>
          </w:p>
        </w:tc>
        <w:tc>
          <w:tcPr>
            <w:tcW w:w="1417" w:type="dxa"/>
            <w:gridSpan w:val="2"/>
            <w:vAlign w:val="center"/>
          </w:tcPr>
          <w:p w14:paraId="4FC7C7F5"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 xml:space="preserve"> $ 294.00</w:t>
            </w:r>
          </w:p>
          <w:p w14:paraId="3E4ED1F4" w14:textId="77777777" w:rsidR="00410D87" w:rsidRPr="00671BC8" w:rsidRDefault="00410D87">
            <w:pPr>
              <w:jc w:val="center"/>
              <w:rPr>
                <w:rFonts w:ascii="Calibri" w:eastAsia="Calibri" w:hAnsi="Calibri" w:cs="Calibri"/>
                <w:sz w:val="22"/>
                <w:szCs w:val="22"/>
              </w:rPr>
            </w:pPr>
          </w:p>
        </w:tc>
        <w:tc>
          <w:tcPr>
            <w:tcW w:w="2754" w:type="dxa"/>
            <w:gridSpan w:val="2"/>
            <w:vAlign w:val="center"/>
          </w:tcPr>
          <w:p w14:paraId="70D95035" w14:textId="77777777" w:rsidR="00410D87" w:rsidRPr="00671BC8" w:rsidRDefault="00000000">
            <w:pPr>
              <w:ind w:left="55"/>
              <w:jc w:val="center"/>
              <w:rPr>
                <w:rFonts w:ascii="Calibri" w:eastAsia="Calibri" w:hAnsi="Calibri" w:cs="Calibri"/>
                <w:sz w:val="22"/>
                <w:szCs w:val="22"/>
              </w:rPr>
            </w:pPr>
            <w:r w:rsidRPr="00671BC8">
              <w:rPr>
                <w:rFonts w:ascii="Calibri" w:eastAsia="Calibri" w:hAnsi="Calibri" w:cs="Calibri"/>
                <w:sz w:val="22"/>
                <w:szCs w:val="22"/>
              </w:rPr>
              <w:t xml:space="preserve">$9.700 </w:t>
            </w:r>
          </w:p>
          <w:p w14:paraId="5BE707E6" w14:textId="77777777" w:rsidR="00410D87" w:rsidRPr="00671BC8" w:rsidRDefault="00410D87">
            <w:pPr>
              <w:ind w:left="55"/>
              <w:jc w:val="center"/>
              <w:rPr>
                <w:rFonts w:ascii="Calibri" w:eastAsia="Calibri" w:hAnsi="Calibri" w:cs="Calibri"/>
                <w:sz w:val="22"/>
                <w:szCs w:val="22"/>
              </w:rPr>
            </w:pPr>
          </w:p>
          <w:p w14:paraId="4926EC21" w14:textId="77777777" w:rsidR="00410D87" w:rsidRPr="00671BC8" w:rsidRDefault="00410D87">
            <w:pPr>
              <w:ind w:left="55"/>
              <w:jc w:val="center"/>
              <w:rPr>
                <w:rFonts w:ascii="Calibri" w:eastAsia="Calibri" w:hAnsi="Calibri" w:cs="Calibri"/>
                <w:sz w:val="22"/>
                <w:szCs w:val="22"/>
              </w:rPr>
            </w:pPr>
          </w:p>
        </w:tc>
        <w:tc>
          <w:tcPr>
            <w:tcW w:w="1636" w:type="dxa"/>
            <w:gridSpan w:val="4"/>
            <w:vAlign w:val="center"/>
          </w:tcPr>
          <w:p w14:paraId="753D8534"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 xml:space="preserve">$00 </w:t>
            </w:r>
          </w:p>
          <w:p w14:paraId="542C0637" w14:textId="77777777" w:rsidR="00410D87" w:rsidRPr="00671BC8" w:rsidRDefault="00410D87">
            <w:pPr>
              <w:jc w:val="center"/>
              <w:rPr>
                <w:rFonts w:ascii="Calibri" w:eastAsia="Calibri" w:hAnsi="Calibri" w:cs="Calibri"/>
                <w:sz w:val="22"/>
                <w:szCs w:val="22"/>
              </w:rPr>
            </w:pPr>
          </w:p>
          <w:p w14:paraId="37F73C3B" w14:textId="77777777" w:rsidR="00410D87" w:rsidRPr="00671BC8" w:rsidRDefault="00410D87">
            <w:pPr>
              <w:jc w:val="center"/>
              <w:rPr>
                <w:rFonts w:ascii="Calibri" w:eastAsia="Calibri" w:hAnsi="Calibri" w:cs="Calibri"/>
                <w:sz w:val="22"/>
                <w:szCs w:val="22"/>
              </w:rPr>
            </w:pPr>
          </w:p>
        </w:tc>
        <w:tc>
          <w:tcPr>
            <w:tcW w:w="2414" w:type="dxa"/>
            <w:gridSpan w:val="3"/>
            <w:vAlign w:val="center"/>
          </w:tcPr>
          <w:p w14:paraId="22CE6B84"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$534.100</w:t>
            </w:r>
          </w:p>
        </w:tc>
      </w:tr>
      <w:tr w:rsidR="00410D87" w:rsidRPr="00671BC8" w14:paraId="42EE3F7A" w14:textId="77777777">
        <w:trPr>
          <w:trHeight w:val="302"/>
          <w:jc w:val="center"/>
        </w:trPr>
        <w:tc>
          <w:tcPr>
            <w:tcW w:w="1555" w:type="dxa"/>
            <w:shd w:val="clear" w:color="auto" w:fill="FFFFFF"/>
            <w:vAlign w:val="center"/>
          </w:tcPr>
          <w:p w14:paraId="5A7B8EBF"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lastRenderedPageBreak/>
              <w:t xml:space="preserve">Es pensionado </w:t>
            </w:r>
          </w:p>
        </w:tc>
        <w:tc>
          <w:tcPr>
            <w:tcW w:w="1417" w:type="dxa"/>
            <w:gridSpan w:val="2"/>
            <w:vAlign w:val="center"/>
          </w:tcPr>
          <w:p w14:paraId="51201DE9"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SI:</w:t>
            </w:r>
          </w:p>
        </w:tc>
        <w:tc>
          <w:tcPr>
            <w:tcW w:w="2754" w:type="dxa"/>
            <w:gridSpan w:val="2"/>
            <w:vAlign w:val="center"/>
          </w:tcPr>
          <w:p w14:paraId="58285C6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NO:  X</w:t>
            </w:r>
          </w:p>
        </w:tc>
        <w:tc>
          <w:tcPr>
            <w:tcW w:w="4050" w:type="dxa"/>
            <w:gridSpan w:val="7"/>
            <w:vAlign w:val="center"/>
          </w:tcPr>
          <w:p w14:paraId="1F6D65FC" w14:textId="77777777" w:rsidR="00410D87" w:rsidRPr="00671BC8" w:rsidRDefault="00410D87">
            <w:pPr>
              <w:jc w:val="both"/>
              <w:rPr>
                <w:rFonts w:ascii="Calibri" w:eastAsia="Calibri" w:hAnsi="Calibri" w:cs="Calibri"/>
                <w:sz w:val="22"/>
                <w:szCs w:val="22"/>
              </w:rPr>
            </w:pPr>
          </w:p>
        </w:tc>
      </w:tr>
      <w:tr w:rsidR="00410D87" w:rsidRPr="00671BC8" w14:paraId="0158C330" w14:textId="77777777">
        <w:trPr>
          <w:trHeight w:val="244"/>
          <w:jc w:val="center"/>
        </w:trPr>
        <w:tc>
          <w:tcPr>
            <w:tcW w:w="9776" w:type="dxa"/>
            <w:gridSpan w:val="12"/>
            <w:shd w:val="clear" w:color="auto" w:fill="FFFFFF"/>
          </w:tcPr>
          <w:p w14:paraId="4905F75F" w14:textId="77777777" w:rsidR="00410D87" w:rsidRPr="00671BC8" w:rsidRDefault="00410D87">
            <w:pPr>
              <w:pBdr>
                <w:top w:val="nil"/>
                <w:left w:val="nil"/>
                <w:bottom w:val="nil"/>
                <w:right w:val="nil"/>
                <w:between w:val="nil"/>
              </w:pBdr>
              <w:spacing w:line="276" w:lineRule="auto"/>
              <w:ind w:left="360"/>
              <w:rPr>
                <w:rFonts w:ascii="Calibri" w:eastAsia="Calibri" w:hAnsi="Calibri" w:cs="Calibri"/>
                <w:b/>
                <w:color w:val="000000"/>
                <w:sz w:val="22"/>
                <w:szCs w:val="22"/>
              </w:rPr>
            </w:pPr>
          </w:p>
          <w:p w14:paraId="04EFDF5E" w14:textId="77777777" w:rsidR="00410D87" w:rsidRPr="00671BC8" w:rsidRDefault="00000000">
            <w:pPr>
              <w:numPr>
                <w:ilvl w:val="0"/>
                <w:numId w:val="3"/>
              </w:numPr>
              <w:pBdr>
                <w:top w:val="nil"/>
                <w:left w:val="nil"/>
                <w:bottom w:val="nil"/>
                <w:right w:val="nil"/>
                <w:between w:val="nil"/>
              </w:pBdr>
              <w:spacing w:after="200" w:line="276" w:lineRule="auto"/>
              <w:ind w:hanging="11"/>
              <w:rPr>
                <w:rFonts w:ascii="Calibri" w:eastAsia="Calibri" w:hAnsi="Calibri" w:cs="Calibri"/>
                <w:b/>
                <w:color w:val="000000"/>
                <w:sz w:val="22"/>
                <w:szCs w:val="22"/>
              </w:rPr>
            </w:pPr>
            <w:r w:rsidRPr="00671BC8">
              <w:rPr>
                <w:rFonts w:ascii="Calibri" w:eastAsia="Calibri" w:hAnsi="Calibri" w:cs="Calibri"/>
                <w:b/>
                <w:color w:val="000000"/>
                <w:sz w:val="22"/>
                <w:szCs w:val="22"/>
              </w:rPr>
              <w:t>VERIFICACIÓN DE ANTECEDENTES</w:t>
            </w:r>
          </w:p>
        </w:tc>
      </w:tr>
      <w:tr w:rsidR="00410D87" w:rsidRPr="00671BC8" w14:paraId="4D5A200F" w14:textId="77777777">
        <w:trPr>
          <w:trHeight w:val="569"/>
          <w:jc w:val="center"/>
        </w:trPr>
        <w:tc>
          <w:tcPr>
            <w:tcW w:w="5240" w:type="dxa"/>
            <w:gridSpan w:val="4"/>
            <w:shd w:val="clear" w:color="auto" w:fill="FFFFFF"/>
          </w:tcPr>
          <w:p w14:paraId="4544B818"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¿EL CONTRATISTA REPORTA ANTECEDENTES?</w:t>
            </w:r>
          </w:p>
        </w:tc>
        <w:tc>
          <w:tcPr>
            <w:tcW w:w="1276" w:type="dxa"/>
            <w:gridSpan w:val="3"/>
            <w:shd w:val="clear" w:color="auto" w:fill="FFFFFF"/>
          </w:tcPr>
          <w:p w14:paraId="78573846"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Abril</w:t>
            </w:r>
          </w:p>
        </w:tc>
        <w:tc>
          <w:tcPr>
            <w:tcW w:w="1559" w:type="dxa"/>
            <w:gridSpan w:val="3"/>
            <w:shd w:val="clear" w:color="auto" w:fill="FFFFFF"/>
          </w:tcPr>
          <w:p w14:paraId="4516CCA4"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Julio</w:t>
            </w:r>
          </w:p>
        </w:tc>
        <w:tc>
          <w:tcPr>
            <w:tcW w:w="1701" w:type="dxa"/>
            <w:gridSpan w:val="2"/>
            <w:shd w:val="clear" w:color="auto" w:fill="FFFFFF"/>
          </w:tcPr>
          <w:p w14:paraId="16B5891F" w14:textId="77777777" w:rsidR="00410D87" w:rsidRPr="00671BC8" w:rsidRDefault="00000000">
            <w:pPr>
              <w:jc w:val="center"/>
              <w:rPr>
                <w:rFonts w:ascii="Calibri" w:eastAsia="Calibri" w:hAnsi="Calibri" w:cs="Calibri"/>
                <w:sz w:val="22"/>
                <w:szCs w:val="22"/>
              </w:rPr>
            </w:pPr>
            <w:r w:rsidRPr="00671BC8">
              <w:rPr>
                <w:rFonts w:ascii="Calibri" w:eastAsia="Calibri" w:hAnsi="Calibri" w:cs="Calibri"/>
                <w:sz w:val="22"/>
                <w:szCs w:val="22"/>
              </w:rPr>
              <w:t>Octubre</w:t>
            </w:r>
          </w:p>
        </w:tc>
      </w:tr>
      <w:tr w:rsidR="00410D87" w:rsidRPr="00671BC8" w14:paraId="49C3C405" w14:textId="77777777">
        <w:trPr>
          <w:trHeight w:val="409"/>
          <w:jc w:val="center"/>
        </w:trPr>
        <w:tc>
          <w:tcPr>
            <w:tcW w:w="5240" w:type="dxa"/>
            <w:gridSpan w:val="4"/>
            <w:shd w:val="clear" w:color="auto" w:fill="FFFFFF"/>
          </w:tcPr>
          <w:p w14:paraId="158CC953"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Judiciales</w:t>
            </w:r>
          </w:p>
        </w:tc>
        <w:tc>
          <w:tcPr>
            <w:tcW w:w="567" w:type="dxa"/>
            <w:gridSpan w:val="2"/>
            <w:shd w:val="clear" w:color="auto" w:fill="FFFFFF"/>
          </w:tcPr>
          <w:p w14:paraId="551441E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709" w:type="dxa"/>
            <w:shd w:val="clear" w:color="auto" w:fill="FFFFFF"/>
          </w:tcPr>
          <w:p w14:paraId="05302E95"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NO: X</w:t>
            </w:r>
          </w:p>
        </w:tc>
        <w:tc>
          <w:tcPr>
            <w:tcW w:w="709" w:type="dxa"/>
            <w:shd w:val="clear" w:color="auto" w:fill="FFFFFF"/>
          </w:tcPr>
          <w:p w14:paraId="2477B57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gridSpan w:val="2"/>
            <w:shd w:val="clear" w:color="auto" w:fill="FFFFFF"/>
          </w:tcPr>
          <w:p w14:paraId="1F786314"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c>
          <w:tcPr>
            <w:tcW w:w="851" w:type="dxa"/>
            <w:shd w:val="clear" w:color="auto" w:fill="FFFFFF"/>
          </w:tcPr>
          <w:p w14:paraId="687DC47D"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shd w:val="clear" w:color="auto" w:fill="FFFFFF"/>
          </w:tcPr>
          <w:p w14:paraId="3BE7E187"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r>
      <w:tr w:rsidR="00410D87" w:rsidRPr="00671BC8" w14:paraId="4C51035D" w14:textId="77777777">
        <w:trPr>
          <w:trHeight w:val="359"/>
          <w:jc w:val="center"/>
        </w:trPr>
        <w:tc>
          <w:tcPr>
            <w:tcW w:w="5240" w:type="dxa"/>
            <w:gridSpan w:val="4"/>
            <w:shd w:val="clear" w:color="auto" w:fill="FFFFFF"/>
          </w:tcPr>
          <w:p w14:paraId="7643D4B2"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Disciplinarios</w:t>
            </w:r>
          </w:p>
        </w:tc>
        <w:tc>
          <w:tcPr>
            <w:tcW w:w="567" w:type="dxa"/>
            <w:gridSpan w:val="2"/>
            <w:shd w:val="clear" w:color="auto" w:fill="FFFFFF"/>
          </w:tcPr>
          <w:p w14:paraId="2343AB8C"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709" w:type="dxa"/>
            <w:shd w:val="clear" w:color="auto" w:fill="FFFFFF"/>
          </w:tcPr>
          <w:p w14:paraId="7618EF80"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NO: X</w:t>
            </w:r>
          </w:p>
        </w:tc>
        <w:tc>
          <w:tcPr>
            <w:tcW w:w="709" w:type="dxa"/>
            <w:shd w:val="clear" w:color="auto" w:fill="FFFFFF"/>
          </w:tcPr>
          <w:p w14:paraId="35A8F2F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gridSpan w:val="2"/>
            <w:shd w:val="clear" w:color="auto" w:fill="FFFFFF"/>
          </w:tcPr>
          <w:p w14:paraId="2D7CE1B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c>
          <w:tcPr>
            <w:tcW w:w="851" w:type="dxa"/>
            <w:shd w:val="clear" w:color="auto" w:fill="FFFFFF"/>
          </w:tcPr>
          <w:p w14:paraId="2AEB0A7C"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shd w:val="clear" w:color="auto" w:fill="FFFFFF"/>
          </w:tcPr>
          <w:p w14:paraId="15FDFFF4"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r>
      <w:tr w:rsidR="00410D87" w:rsidRPr="00671BC8" w14:paraId="0DE1A44A" w14:textId="77777777">
        <w:trPr>
          <w:trHeight w:val="350"/>
          <w:jc w:val="center"/>
        </w:trPr>
        <w:tc>
          <w:tcPr>
            <w:tcW w:w="5240" w:type="dxa"/>
            <w:gridSpan w:val="4"/>
            <w:shd w:val="clear" w:color="auto" w:fill="FFFFFF"/>
          </w:tcPr>
          <w:p w14:paraId="5AFAEAD0"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Fiscales</w:t>
            </w:r>
          </w:p>
        </w:tc>
        <w:tc>
          <w:tcPr>
            <w:tcW w:w="567" w:type="dxa"/>
            <w:gridSpan w:val="2"/>
            <w:shd w:val="clear" w:color="auto" w:fill="FFFFFF"/>
          </w:tcPr>
          <w:p w14:paraId="670F1A35"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709" w:type="dxa"/>
            <w:shd w:val="clear" w:color="auto" w:fill="FFFFFF"/>
          </w:tcPr>
          <w:p w14:paraId="496D4BA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NO: X</w:t>
            </w:r>
          </w:p>
        </w:tc>
        <w:tc>
          <w:tcPr>
            <w:tcW w:w="709" w:type="dxa"/>
            <w:shd w:val="clear" w:color="auto" w:fill="FFFFFF"/>
          </w:tcPr>
          <w:p w14:paraId="00FB3A4E"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gridSpan w:val="2"/>
            <w:shd w:val="clear" w:color="auto" w:fill="FFFFFF"/>
          </w:tcPr>
          <w:p w14:paraId="40F87B82"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c>
          <w:tcPr>
            <w:tcW w:w="851" w:type="dxa"/>
            <w:shd w:val="clear" w:color="auto" w:fill="FFFFFF"/>
          </w:tcPr>
          <w:p w14:paraId="17A6F469"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shd w:val="clear" w:color="auto" w:fill="FFFFFF"/>
          </w:tcPr>
          <w:p w14:paraId="7AFB1856"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r>
      <w:tr w:rsidR="00410D87" w:rsidRPr="00671BC8" w14:paraId="62995042" w14:textId="77777777">
        <w:trPr>
          <w:trHeight w:val="426"/>
          <w:jc w:val="center"/>
        </w:trPr>
        <w:tc>
          <w:tcPr>
            <w:tcW w:w="5240" w:type="dxa"/>
            <w:gridSpan w:val="4"/>
            <w:shd w:val="clear" w:color="auto" w:fill="FFFFFF"/>
          </w:tcPr>
          <w:p w14:paraId="246866E7"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Sistema Registro Nacional de Medidas Correctivas RNMC</w:t>
            </w:r>
          </w:p>
        </w:tc>
        <w:tc>
          <w:tcPr>
            <w:tcW w:w="567" w:type="dxa"/>
            <w:gridSpan w:val="2"/>
            <w:shd w:val="clear" w:color="auto" w:fill="FFFFFF"/>
          </w:tcPr>
          <w:p w14:paraId="5440725A"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709" w:type="dxa"/>
            <w:shd w:val="clear" w:color="auto" w:fill="FFFFFF"/>
          </w:tcPr>
          <w:p w14:paraId="476FB6A5"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NO: X</w:t>
            </w:r>
          </w:p>
        </w:tc>
        <w:tc>
          <w:tcPr>
            <w:tcW w:w="709" w:type="dxa"/>
            <w:shd w:val="clear" w:color="auto" w:fill="FFFFFF"/>
          </w:tcPr>
          <w:p w14:paraId="23BEAA84"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gridSpan w:val="2"/>
            <w:shd w:val="clear" w:color="auto" w:fill="FFFFFF"/>
          </w:tcPr>
          <w:p w14:paraId="64A043DF"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c>
          <w:tcPr>
            <w:tcW w:w="851" w:type="dxa"/>
            <w:shd w:val="clear" w:color="auto" w:fill="FFFFFF"/>
          </w:tcPr>
          <w:p w14:paraId="7358AB82"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shd w:val="clear" w:color="auto" w:fill="FFFFFF"/>
          </w:tcPr>
          <w:p w14:paraId="2BB890D7"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r>
      <w:tr w:rsidR="00410D87" w:rsidRPr="00671BC8" w14:paraId="40A3B555" w14:textId="77777777">
        <w:trPr>
          <w:trHeight w:val="350"/>
          <w:jc w:val="center"/>
        </w:trPr>
        <w:tc>
          <w:tcPr>
            <w:tcW w:w="5240" w:type="dxa"/>
            <w:gridSpan w:val="4"/>
            <w:shd w:val="clear" w:color="auto" w:fill="FFFFFF"/>
          </w:tcPr>
          <w:p w14:paraId="2EA8F11C"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Consulta inhabilidades por delito sexuales contra niños, niñas y adolescentes. (ley 1918 de 2018)</w:t>
            </w:r>
          </w:p>
        </w:tc>
        <w:tc>
          <w:tcPr>
            <w:tcW w:w="567" w:type="dxa"/>
            <w:gridSpan w:val="2"/>
            <w:shd w:val="clear" w:color="auto" w:fill="FFFFFF"/>
          </w:tcPr>
          <w:p w14:paraId="22367FB0"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709" w:type="dxa"/>
            <w:shd w:val="clear" w:color="auto" w:fill="FFFFFF"/>
          </w:tcPr>
          <w:p w14:paraId="1FCD457A"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NO: X</w:t>
            </w:r>
          </w:p>
        </w:tc>
        <w:tc>
          <w:tcPr>
            <w:tcW w:w="709" w:type="dxa"/>
            <w:shd w:val="clear" w:color="auto" w:fill="FFFFFF"/>
          </w:tcPr>
          <w:p w14:paraId="20EF1830"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gridSpan w:val="2"/>
            <w:shd w:val="clear" w:color="auto" w:fill="FFFFFF"/>
          </w:tcPr>
          <w:p w14:paraId="0F7FAC21"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c>
          <w:tcPr>
            <w:tcW w:w="851" w:type="dxa"/>
            <w:shd w:val="clear" w:color="auto" w:fill="FFFFFF"/>
          </w:tcPr>
          <w:p w14:paraId="2FFB146E"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SI:</w:t>
            </w:r>
          </w:p>
        </w:tc>
        <w:tc>
          <w:tcPr>
            <w:tcW w:w="850" w:type="dxa"/>
            <w:shd w:val="clear" w:color="auto" w:fill="FFFFFF"/>
          </w:tcPr>
          <w:p w14:paraId="4E4B7A68"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NO: </w:t>
            </w:r>
          </w:p>
        </w:tc>
      </w:tr>
    </w:tbl>
    <w:p w14:paraId="637057A4" w14:textId="77777777" w:rsidR="00410D87" w:rsidRPr="00671BC8" w:rsidRDefault="00410D87">
      <w:pPr>
        <w:pBdr>
          <w:top w:val="nil"/>
          <w:left w:val="nil"/>
          <w:bottom w:val="nil"/>
          <w:right w:val="nil"/>
          <w:between w:val="nil"/>
        </w:pBdr>
        <w:ind w:left="1080"/>
        <w:jc w:val="both"/>
        <w:rPr>
          <w:rFonts w:ascii="Calibri" w:eastAsia="Calibri" w:hAnsi="Calibri" w:cs="Calibri"/>
          <w:b/>
          <w:color w:val="000000"/>
          <w:sz w:val="22"/>
          <w:szCs w:val="22"/>
        </w:rPr>
      </w:pPr>
    </w:p>
    <w:p w14:paraId="67DF1FA5" w14:textId="77777777" w:rsidR="00410D87" w:rsidRPr="00671BC8" w:rsidRDefault="00000000">
      <w:pPr>
        <w:numPr>
          <w:ilvl w:val="0"/>
          <w:numId w:val="3"/>
        </w:numPr>
        <w:pBdr>
          <w:top w:val="nil"/>
          <w:left w:val="nil"/>
          <w:bottom w:val="nil"/>
          <w:right w:val="nil"/>
          <w:between w:val="nil"/>
        </w:pBdr>
        <w:spacing w:after="200" w:line="276" w:lineRule="auto"/>
        <w:ind w:left="284" w:hanging="426"/>
        <w:rPr>
          <w:rFonts w:ascii="Calibri" w:eastAsia="Calibri" w:hAnsi="Calibri" w:cs="Calibri"/>
          <w:b/>
          <w:color w:val="000000"/>
          <w:sz w:val="22"/>
          <w:szCs w:val="22"/>
        </w:rPr>
      </w:pPr>
      <w:r w:rsidRPr="00671BC8">
        <w:rPr>
          <w:rFonts w:ascii="Calibri" w:eastAsia="Calibri" w:hAnsi="Calibri" w:cs="Calibri"/>
          <w:b/>
          <w:color w:val="000000"/>
          <w:sz w:val="22"/>
          <w:szCs w:val="22"/>
        </w:rPr>
        <w:t>DESCRIPCIÓN DE LOS SERVICIOS PRESTADOS.</w:t>
      </w:r>
    </w:p>
    <w:tbl>
      <w:tblPr>
        <w:tblStyle w:val="a2"/>
        <w:tblW w:w="988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650"/>
        <w:gridCol w:w="1710"/>
        <w:gridCol w:w="180"/>
        <w:gridCol w:w="285"/>
        <w:gridCol w:w="225"/>
        <w:gridCol w:w="180"/>
        <w:gridCol w:w="3060"/>
        <w:gridCol w:w="1740"/>
      </w:tblGrid>
      <w:tr w:rsidR="00410D87" w:rsidRPr="00671BC8" w14:paraId="7EAE8B19" w14:textId="77777777">
        <w:trPr>
          <w:trHeight w:val="579"/>
        </w:trPr>
        <w:tc>
          <w:tcPr>
            <w:tcW w:w="4215" w:type="dxa"/>
            <w:gridSpan w:val="3"/>
            <w:shd w:val="clear" w:color="auto" w:fill="auto"/>
          </w:tcPr>
          <w:p w14:paraId="75CDDA73"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 xml:space="preserve">Entregó Informe de Ejecución </w:t>
            </w:r>
          </w:p>
        </w:tc>
        <w:tc>
          <w:tcPr>
            <w:tcW w:w="180" w:type="dxa"/>
            <w:vMerge w:val="restart"/>
            <w:shd w:val="clear" w:color="auto" w:fill="auto"/>
          </w:tcPr>
          <w:p w14:paraId="754261FD" w14:textId="77777777" w:rsidR="00410D87" w:rsidRPr="00671BC8" w:rsidRDefault="00000000">
            <w:pPr>
              <w:ind w:left="113" w:right="113"/>
              <w:jc w:val="both"/>
              <w:rPr>
                <w:rFonts w:ascii="Calibri" w:eastAsia="Calibri" w:hAnsi="Calibri" w:cs="Calibri"/>
                <w:b/>
                <w:color w:val="000000"/>
                <w:sz w:val="22"/>
                <w:szCs w:val="22"/>
              </w:rPr>
            </w:pPr>
            <w:r w:rsidRPr="00671BC8">
              <w:rPr>
                <w:rFonts w:ascii="Calibri" w:eastAsia="Calibri" w:hAnsi="Calibri" w:cs="Calibri"/>
                <w:b/>
                <w:color w:val="000000"/>
                <w:sz w:val="22"/>
                <w:szCs w:val="22"/>
              </w:rPr>
              <w:t>Cumple</w:t>
            </w:r>
          </w:p>
        </w:tc>
        <w:tc>
          <w:tcPr>
            <w:tcW w:w="285" w:type="dxa"/>
            <w:vMerge w:val="restart"/>
            <w:shd w:val="clear" w:color="auto" w:fill="auto"/>
          </w:tcPr>
          <w:p w14:paraId="0EB61CA0" w14:textId="77777777" w:rsidR="00410D87" w:rsidRPr="00671BC8" w:rsidRDefault="00000000">
            <w:pPr>
              <w:ind w:left="113" w:right="113"/>
              <w:jc w:val="both"/>
              <w:rPr>
                <w:rFonts w:ascii="Calibri" w:eastAsia="Calibri" w:hAnsi="Calibri" w:cs="Calibri"/>
                <w:b/>
                <w:color w:val="000000"/>
                <w:sz w:val="22"/>
                <w:szCs w:val="22"/>
              </w:rPr>
            </w:pPr>
            <w:r w:rsidRPr="00671BC8">
              <w:rPr>
                <w:rFonts w:ascii="Calibri" w:eastAsia="Calibri" w:hAnsi="Calibri" w:cs="Calibri"/>
                <w:b/>
                <w:color w:val="000000"/>
                <w:sz w:val="22"/>
                <w:szCs w:val="22"/>
              </w:rPr>
              <w:t>Cumple Parcialmente</w:t>
            </w:r>
          </w:p>
        </w:tc>
        <w:tc>
          <w:tcPr>
            <w:tcW w:w="225" w:type="dxa"/>
            <w:vMerge w:val="restart"/>
            <w:shd w:val="clear" w:color="auto" w:fill="auto"/>
          </w:tcPr>
          <w:p w14:paraId="7B74E762" w14:textId="77777777" w:rsidR="00410D87" w:rsidRPr="00671BC8" w:rsidRDefault="00000000">
            <w:pPr>
              <w:ind w:left="113" w:right="113"/>
              <w:jc w:val="both"/>
              <w:rPr>
                <w:rFonts w:ascii="Calibri" w:eastAsia="Calibri" w:hAnsi="Calibri" w:cs="Calibri"/>
                <w:b/>
                <w:color w:val="000000"/>
                <w:sz w:val="22"/>
                <w:szCs w:val="22"/>
              </w:rPr>
            </w:pPr>
            <w:r w:rsidRPr="00671BC8">
              <w:rPr>
                <w:rFonts w:ascii="Calibri" w:eastAsia="Calibri" w:hAnsi="Calibri" w:cs="Calibri"/>
                <w:b/>
                <w:color w:val="000000"/>
                <w:sz w:val="22"/>
                <w:szCs w:val="22"/>
              </w:rPr>
              <w:t>No cumple</w:t>
            </w:r>
          </w:p>
        </w:tc>
        <w:tc>
          <w:tcPr>
            <w:tcW w:w="180" w:type="dxa"/>
            <w:vMerge w:val="restart"/>
          </w:tcPr>
          <w:p w14:paraId="4EDDA2D2" w14:textId="77777777" w:rsidR="00410D87" w:rsidRPr="00671BC8" w:rsidRDefault="00000000">
            <w:pPr>
              <w:ind w:left="113" w:right="113"/>
              <w:jc w:val="both"/>
              <w:rPr>
                <w:rFonts w:ascii="Calibri" w:eastAsia="Calibri" w:hAnsi="Calibri" w:cs="Calibri"/>
                <w:b/>
                <w:color w:val="000000"/>
                <w:sz w:val="22"/>
                <w:szCs w:val="22"/>
              </w:rPr>
            </w:pPr>
            <w:r w:rsidRPr="00671BC8">
              <w:rPr>
                <w:rFonts w:ascii="Calibri" w:eastAsia="Calibri" w:hAnsi="Calibri" w:cs="Calibri"/>
                <w:b/>
                <w:color w:val="000000"/>
                <w:sz w:val="22"/>
                <w:szCs w:val="22"/>
              </w:rPr>
              <w:t>No aplica</w:t>
            </w:r>
          </w:p>
        </w:tc>
        <w:tc>
          <w:tcPr>
            <w:tcW w:w="3060" w:type="dxa"/>
            <w:shd w:val="clear" w:color="auto" w:fill="auto"/>
          </w:tcPr>
          <w:p w14:paraId="27BC34D2" w14:textId="77777777" w:rsidR="00410D87" w:rsidRPr="00671BC8" w:rsidRDefault="00000000">
            <w:pPr>
              <w:rPr>
                <w:rFonts w:ascii="Calibri" w:eastAsia="Calibri" w:hAnsi="Calibri" w:cs="Calibri"/>
                <w:b/>
                <w:color w:val="000000"/>
                <w:sz w:val="22"/>
                <w:szCs w:val="22"/>
              </w:rPr>
            </w:pPr>
            <w:r w:rsidRPr="00671BC8">
              <w:rPr>
                <w:rFonts w:ascii="Calibri" w:eastAsia="Calibri" w:hAnsi="Calibri" w:cs="Calibri"/>
                <w:b/>
                <w:color w:val="000000"/>
                <w:sz w:val="22"/>
                <w:szCs w:val="22"/>
              </w:rPr>
              <w:t>Si:</w:t>
            </w:r>
          </w:p>
        </w:tc>
        <w:tc>
          <w:tcPr>
            <w:tcW w:w="1740" w:type="dxa"/>
            <w:shd w:val="clear" w:color="auto" w:fill="auto"/>
          </w:tcPr>
          <w:p w14:paraId="7A4330A8" w14:textId="77777777" w:rsidR="00410D87" w:rsidRPr="00671BC8" w:rsidRDefault="00000000">
            <w:pPr>
              <w:rPr>
                <w:rFonts w:ascii="Calibri" w:eastAsia="Calibri" w:hAnsi="Calibri" w:cs="Calibri"/>
                <w:b/>
                <w:color w:val="000000"/>
                <w:sz w:val="22"/>
                <w:szCs w:val="22"/>
              </w:rPr>
            </w:pPr>
            <w:r w:rsidRPr="00671BC8">
              <w:rPr>
                <w:rFonts w:ascii="Calibri" w:eastAsia="Calibri" w:hAnsi="Calibri" w:cs="Calibri"/>
                <w:b/>
                <w:color w:val="000000"/>
                <w:sz w:val="22"/>
                <w:szCs w:val="22"/>
              </w:rPr>
              <w:t>Porque:</w:t>
            </w:r>
          </w:p>
        </w:tc>
      </w:tr>
      <w:tr w:rsidR="00410D87" w:rsidRPr="00671BC8" w14:paraId="47368E24" w14:textId="77777777">
        <w:trPr>
          <w:trHeight w:val="1657"/>
        </w:trPr>
        <w:tc>
          <w:tcPr>
            <w:tcW w:w="855" w:type="dxa"/>
            <w:shd w:val="clear" w:color="auto" w:fill="auto"/>
          </w:tcPr>
          <w:p w14:paraId="091B37D8"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No</w:t>
            </w:r>
          </w:p>
        </w:tc>
        <w:tc>
          <w:tcPr>
            <w:tcW w:w="1650" w:type="dxa"/>
            <w:shd w:val="clear" w:color="auto" w:fill="auto"/>
          </w:tcPr>
          <w:p w14:paraId="743A1363"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Obligaciones Contractuales</w:t>
            </w:r>
          </w:p>
        </w:tc>
        <w:tc>
          <w:tcPr>
            <w:tcW w:w="1710" w:type="dxa"/>
            <w:shd w:val="clear" w:color="auto" w:fill="auto"/>
          </w:tcPr>
          <w:p w14:paraId="7306A676"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Actividades en la ejecución del periodo a cancelar</w:t>
            </w:r>
          </w:p>
        </w:tc>
        <w:tc>
          <w:tcPr>
            <w:tcW w:w="180" w:type="dxa"/>
            <w:vMerge/>
            <w:shd w:val="clear" w:color="auto" w:fill="auto"/>
          </w:tcPr>
          <w:p w14:paraId="612CF37A"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85" w:type="dxa"/>
            <w:vMerge/>
            <w:shd w:val="clear" w:color="auto" w:fill="auto"/>
          </w:tcPr>
          <w:p w14:paraId="14857DD8"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225" w:type="dxa"/>
            <w:vMerge/>
            <w:shd w:val="clear" w:color="auto" w:fill="auto"/>
          </w:tcPr>
          <w:p w14:paraId="603977DF"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180" w:type="dxa"/>
            <w:vMerge/>
          </w:tcPr>
          <w:p w14:paraId="17B88CE4"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b/>
                <w:color w:val="000000"/>
                <w:sz w:val="22"/>
                <w:szCs w:val="22"/>
              </w:rPr>
            </w:pPr>
          </w:p>
        </w:tc>
        <w:tc>
          <w:tcPr>
            <w:tcW w:w="3060" w:type="dxa"/>
            <w:shd w:val="clear" w:color="auto" w:fill="auto"/>
          </w:tcPr>
          <w:p w14:paraId="1E01C95E"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Evidencias</w:t>
            </w:r>
          </w:p>
        </w:tc>
        <w:tc>
          <w:tcPr>
            <w:tcW w:w="1740" w:type="dxa"/>
            <w:shd w:val="clear" w:color="auto" w:fill="auto"/>
          </w:tcPr>
          <w:p w14:paraId="4596DA03" w14:textId="77777777" w:rsidR="00410D87" w:rsidRPr="00671BC8" w:rsidRDefault="00000000">
            <w:pPr>
              <w:jc w:val="center"/>
              <w:rPr>
                <w:rFonts w:ascii="Calibri" w:eastAsia="Calibri" w:hAnsi="Calibri" w:cs="Calibri"/>
                <w:b/>
                <w:color w:val="000000"/>
                <w:sz w:val="22"/>
                <w:szCs w:val="22"/>
              </w:rPr>
            </w:pPr>
            <w:r w:rsidRPr="00671BC8">
              <w:rPr>
                <w:rFonts w:ascii="Calibri" w:eastAsia="Calibri" w:hAnsi="Calibri" w:cs="Calibri"/>
                <w:b/>
                <w:color w:val="000000"/>
                <w:sz w:val="22"/>
                <w:szCs w:val="22"/>
              </w:rPr>
              <w:t>Observaciones/Justificación si la respuesta es diferente a cumple</w:t>
            </w:r>
          </w:p>
        </w:tc>
      </w:tr>
      <w:tr w:rsidR="00410D87" w:rsidRPr="00671BC8" w14:paraId="02E98B74" w14:textId="77777777">
        <w:trPr>
          <w:trHeight w:val="435"/>
        </w:trPr>
        <w:tc>
          <w:tcPr>
            <w:tcW w:w="855" w:type="dxa"/>
            <w:shd w:val="clear" w:color="auto" w:fill="auto"/>
            <w:vAlign w:val="center"/>
          </w:tcPr>
          <w:p w14:paraId="12F7C7E2"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w:t>
            </w:r>
          </w:p>
        </w:tc>
        <w:tc>
          <w:tcPr>
            <w:tcW w:w="1650" w:type="dxa"/>
          </w:tcPr>
          <w:p w14:paraId="46BBE38C"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 xml:space="preserve">Impartir formación profesional integral de conformidad con los niveles de </w:t>
            </w:r>
            <w:r w:rsidRPr="00671BC8">
              <w:rPr>
                <w:rFonts w:ascii="Calibri" w:eastAsia="Calibri" w:hAnsi="Calibri" w:cs="Calibri"/>
                <w:color w:val="000000"/>
                <w:sz w:val="22"/>
                <w:szCs w:val="22"/>
              </w:rPr>
              <w:lastRenderedPageBreak/>
              <w:t>formación y modalidades de atención, políticas institucionales, la normatividad vigente y la programación de la oferta educativa.</w:t>
            </w:r>
          </w:p>
        </w:tc>
        <w:tc>
          <w:tcPr>
            <w:tcW w:w="1710" w:type="dxa"/>
          </w:tcPr>
          <w:p w14:paraId="31153F69"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w:t>
            </w:r>
            <w:proofErr w:type="gramStart"/>
            <w:r w:rsidRPr="00671BC8">
              <w:rPr>
                <w:rFonts w:ascii="Calibri" w:eastAsia="Calibri" w:hAnsi="Calibri" w:cs="Calibri"/>
                <w:b/>
                <w:color w:val="000000"/>
                <w:sz w:val="22"/>
                <w:szCs w:val="22"/>
              </w:rPr>
              <w:t>a)</w:t>
            </w:r>
            <w:r w:rsidRPr="00671BC8">
              <w:rPr>
                <w:rFonts w:ascii="Calibri" w:eastAsia="Calibri" w:hAnsi="Calibri" w:cs="Calibri"/>
                <w:color w:val="000000"/>
                <w:sz w:val="22"/>
                <w:szCs w:val="22"/>
              </w:rPr>
              <w:t xml:space="preserve">  Imparte</w:t>
            </w:r>
            <w:proofErr w:type="gramEnd"/>
            <w:r w:rsidRPr="00671BC8">
              <w:rPr>
                <w:rFonts w:ascii="Calibri" w:eastAsia="Calibri" w:hAnsi="Calibri" w:cs="Calibri"/>
                <w:color w:val="000000"/>
                <w:sz w:val="22"/>
                <w:szCs w:val="22"/>
              </w:rPr>
              <w:t xml:space="preserve"> formación profesional integral de Conformidad con </w:t>
            </w:r>
            <w:r w:rsidRPr="00671BC8">
              <w:rPr>
                <w:rFonts w:ascii="Calibri" w:eastAsia="Calibri" w:hAnsi="Calibri" w:cs="Calibri"/>
                <w:color w:val="000000"/>
                <w:sz w:val="22"/>
                <w:szCs w:val="22"/>
              </w:rPr>
              <w:lastRenderedPageBreak/>
              <w:t>los niveles de formación bajo la modalidad presencial y las políticas institucional, la normatividad</w:t>
            </w:r>
          </w:p>
        </w:tc>
        <w:tc>
          <w:tcPr>
            <w:tcW w:w="180" w:type="dxa"/>
            <w:shd w:val="clear" w:color="auto" w:fill="auto"/>
          </w:tcPr>
          <w:p w14:paraId="172E78E9" w14:textId="77777777" w:rsidR="00410D87" w:rsidRPr="00671BC8" w:rsidRDefault="00000000">
            <w:pPr>
              <w:pBdr>
                <w:top w:val="nil"/>
                <w:left w:val="nil"/>
                <w:bottom w:val="nil"/>
                <w:right w:val="nil"/>
                <w:between w:val="nil"/>
              </w:pBdr>
              <w:jc w:val="cente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X</w:t>
            </w:r>
          </w:p>
        </w:tc>
        <w:tc>
          <w:tcPr>
            <w:tcW w:w="285" w:type="dxa"/>
            <w:shd w:val="clear" w:color="auto" w:fill="auto"/>
          </w:tcPr>
          <w:p w14:paraId="6CE14D58"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1A612CD8" w14:textId="77777777" w:rsidR="00410D87" w:rsidRPr="00671BC8" w:rsidRDefault="00410D87">
            <w:pPr>
              <w:rPr>
                <w:rFonts w:ascii="Calibri" w:eastAsia="Calibri" w:hAnsi="Calibri" w:cs="Calibri"/>
                <w:color w:val="000000"/>
                <w:sz w:val="22"/>
                <w:szCs w:val="22"/>
              </w:rPr>
            </w:pPr>
          </w:p>
        </w:tc>
        <w:tc>
          <w:tcPr>
            <w:tcW w:w="180" w:type="dxa"/>
          </w:tcPr>
          <w:p w14:paraId="1D022852"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76D1A10F"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631CC365" w14:textId="77777777" w:rsidR="00410D87" w:rsidRPr="00671BC8" w:rsidRDefault="00000000">
            <w:pPr>
              <w:widowControl w:val="0"/>
              <w:spacing w:before="241" w:line="276" w:lineRule="auto"/>
              <w:ind w:right="82"/>
              <w:jc w:val="both"/>
              <w:rPr>
                <w:rFonts w:ascii="Calibri" w:eastAsia="Calibri" w:hAnsi="Calibri" w:cs="Calibri"/>
                <w:b/>
                <w:sz w:val="22"/>
                <w:szCs w:val="22"/>
              </w:rPr>
            </w:pPr>
            <w:r w:rsidRPr="00671BC8">
              <w:rPr>
                <w:rFonts w:ascii="Calibri" w:eastAsia="Calibri" w:hAnsi="Calibri" w:cs="Calibri"/>
                <w:b/>
                <w:sz w:val="22"/>
                <w:szCs w:val="22"/>
              </w:rPr>
              <w:t xml:space="preserve">  Espacio anuncios, </w:t>
            </w:r>
            <w:r w:rsidRPr="00671BC8">
              <w:rPr>
                <w:rFonts w:ascii="Calibri" w:eastAsia="Calibri" w:hAnsi="Calibri" w:cs="Calibri"/>
                <w:b/>
                <w:sz w:val="22"/>
                <w:szCs w:val="22"/>
              </w:rPr>
              <w:lastRenderedPageBreak/>
              <w:t>cronograma, evidencias, libro de calificaciones.</w:t>
            </w:r>
          </w:p>
          <w:p w14:paraId="6180D8C6" w14:textId="77777777" w:rsidR="00410D87" w:rsidRPr="00671BC8" w:rsidRDefault="00000000">
            <w:pPr>
              <w:widowControl w:val="0"/>
              <w:spacing w:before="241" w:line="276" w:lineRule="auto"/>
              <w:ind w:right="82"/>
              <w:jc w:val="both"/>
              <w:rPr>
                <w:rFonts w:ascii="Calibri" w:eastAsia="Calibri" w:hAnsi="Calibri" w:cs="Calibri"/>
                <w:b/>
                <w:sz w:val="22"/>
                <w:szCs w:val="22"/>
              </w:rPr>
            </w:pPr>
            <w:r w:rsidRPr="00671BC8">
              <w:rPr>
                <w:rFonts w:ascii="Calibri" w:eastAsia="Calibri" w:hAnsi="Calibri" w:cs="Calibri"/>
                <w:b/>
                <w:sz w:val="22"/>
                <w:szCs w:val="22"/>
              </w:rPr>
              <w:t>lista de chequeo acompañamiento AVA</w:t>
            </w:r>
          </w:p>
          <w:p w14:paraId="27091107" w14:textId="77777777" w:rsidR="00410D87" w:rsidRPr="00671BC8" w:rsidRDefault="00410D87">
            <w:pPr>
              <w:widowControl w:val="0"/>
              <w:spacing w:before="241" w:line="276" w:lineRule="auto"/>
              <w:ind w:right="82"/>
              <w:jc w:val="both"/>
              <w:rPr>
                <w:rFonts w:ascii="Calibri" w:eastAsia="Calibri" w:hAnsi="Calibri" w:cs="Calibri"/>
                <w:b/>
                <w:sz w:val="22"/>
                <w:szCs w:val="22"/>
              </w:rPr>
            </w:pPr>
          </w:p>
        </w:tc>
        <w:tc>
          <w:tcPr>
            <w:tcW w:w="1740" w:type="dxa"/>
            <w:shd w:val="clear" w:color="auto" w:fill="auto"/>
          </w:tcPr>
          <w:p w14:paraId="21DEFF01" w14:textId="77777777" w:rsidR="00410D87" w:rsidRPr="00671BC8" w:rsidRDefault="00410D87">
            <w:pPr>
              <w:rPr>
                <w:rFonts w:ascii="Calibri" w:eastAsia="Calibri" w:hAnsi="Calibri" w:cs="Calibri"/>
                <w:color w:val="000000"/>
                <w:sz w:val="22"/>
                <w:szCs w:val="22"/>
              </w:rPr>
            </w:pPr>
          </w:p>
        </w:tc>
      </w:tr>
      <w:tr w:rsidR="00410D87" w:rsidRPr="00671BC8" w14:paraId="3E5189C5" w14:textId="77777777">
        <w:trPr>
          <w:trHeight w:val="603"/>
        </w:trPr>
        <w:tc>
          <w:tcPr>
            <w:tcW w:w="855" w:type="dxa"/>
            <w:shd w:val="clear" w:color="auto" w:fill="auto"/>
            <w:vAlign w:val="center"/>
          </w:tcPr>
          <w:p w14:paraId="54979C8F"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2</w:t>
            </w:r>
          </w:p>
        </w:tc>
        <w:tc>
          <w:tcPr>
            <w:tcW w:w="1650" w:type="dxa"/>
          </w:tcPr>
          <w:p w14:paraId="575DF55D"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Participar activamente de las reuniones, capacitaciones, transferencias y demás encuentros, eventos y actividades programadas por el Centro de Formación, la Regional y/o la Dirección General</w:t>
            </w:r>
          </w:p>
        </w:tc>
        <w:tc>
          <w:tcPr>
            <w:tcW w:w="171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A9AD257" w14:textId="77777777" w:rsidR="00410D87" w:rsidRPr="00671BC8" w:rsidRDefault="00000000">
            <w:pPr>
              <w:spacing w:before="240" w:after="240"/>
              <w:ind w:left="420"/>
              <w:jc w:val="both"/>
              <w:rPr>
                <w:rFonts w:ascii="Calibri" w:eastAsia="Calibri" w:hAnsi="Calibri" w:cs="Calibri"/>
                <w:sz w:val="22"/>
                <w:szCs w:val="22"/>
              </w:rPr>
            </w:pPr>
            <w:r w:rsidRPr="00671BC8">
              <w:rPr>
                <w:rFonts w:ascii="Calibri" w:eastAsia="Calibri" w:hAnsi="Calibri" w:cs="Calibri"/>
                <w:sz w:val="22"/>
                <w:szCs w:val="22"/>
              </w:rPr>
              <w:t>Asisto y participo en las reuniones y transferencias programadas por el Centro de formación, la regional y/o la dirección general</w:t>
            </w:r>
          </w:p>
        </w:tc>
        <w:tc>
          <w:tcPr>
            <w:tcW w:w="180" w:type="dxa"/>
            <w:shd w:val="clear" w:color="auto" w:fill="auto"/>
          </w:tcPr>
          <w:p w14:paraId="3084407A" w14:textId="77777777" w:rsidR="00410D87" w:rsidRPr="00671BC8" w:rsidRDefault="00000000">
            <w:pPr>
              <w:pBdr>
                <w:top w:val="nil"/>
                <w:left w:val="nil"/>
                <w:bottom w:val="nil"/>
                <w:right w:val="nil"/>
                <w:between w:val="nil"/>
              </w:pBdr>
              <w:jc w:val="cente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5CAA5F3C"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0F14759D" w14:textId="77777777" w:rsidR="00410D87" w:rsidRPr="00671BC8" w:rsidRDefault="00410D87">
            <w:pPr>
              <w:rPr>
                <w:rFonts w:ascii="Calibri" w:eastAsia="Calibri" w:hAnsi="Calibri" w:cs="Calibri"/>
                <w:color w:val="000000"/>
                <w:sz w:val="22"/>
                <w:szCs w:val="22"/>
              </w:rPr>
            </w:pPr>
          </w:p>
        </w:tc>
        <w:tc>
          <w:tcPr>
            <w:tcW w:w="180" w:type="dxa"/>
          </w:tcPr>
          <w:p w14:paraId="1EF0C255"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55BF67F" w14:textId="77777777" w:rsidR="00410D87" w:rsidRPr="00671BC8" w:rsidRDefault="00000000">
            <w:pPr>
              <w:spacing w:before="240" w:after="240"/>
              <w:ind w:left="420"/>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el equipo </w:t>
            </w:r>
            <w:proofErr w:type="spellStart"/>
            <w:r w:rsidRPr="00671BC8">
              <w:rPr>
                <w:rFonts w:ascii="Calibri" w:eastAsia="Calibri" w:hAnsi="Calibri" w:cs="Calibri"/>
                <w:b/>
                <w:sz w:val="22"/>
                <w:szCs w:val="22"/>
              </w:rPr>
              <w:t>Epedagosos</w:t>
            </w:r>
            <w:proofErr w:type="spellEnd"/>
          </w:p>
          <w:p w14:paraId="040C21C9" w14:textId="77777777" w:rsidR="00410D87" w:rsidRPr="00671BC8" w:rsidRDefault="00000000">
            <w:pPr>
              <w:spacing w:before="240" w:after="240"/>
              <w:ind w:left="420"/>
              <w:jc w:val="both"/>
              <w:rPr>
                <w:rFonts w:ascii="Calibri" w:eastAsia="Calibri" w:hAnsi="Calibri" w:cs="Calibri"/>
                <w:sz w:val="22"/>
                <w:szCs w:val="22"/>
              </w:rPr>
            </w:pPr>
            <w:r w:rsidRPr="00671BC8">
              <w:rPr>
                <w:rFonts w:ascii="Calibri" w:eastAsia="Calibri" w:hAnsi="Calibri" w:cs="Calibri"/>
                <w:sz w:val="22"/>
                <w:szCs w:val="22"/>
              </w:rPr>
              <w:t xml:space="preserve">Formato de asistencia a las sesiones </w:t>
            </w:r>
          </w:p>
          <w:p w14:paraId="6078BF9C" w14:textId="77777777" w:rsidR="00410D87" w:rsidRPr="00671BC8" w:rsidRDefault="00000000">
            <w:pPr>
              <w:spacing w:before="240" w:after="240"/>
              <w:ind w:left="420"/>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tc>
        <w:tc>
          <w:tcPr>
            <w:tcW w:w="1740" w:type="dxa"/>
            <w:shd w:val="clear" w:color="auto" w:fill="auto"/>
          </w:tcPr>
          <w:p w14:paraId="135BA83B" w14:textId="77777777" w:rsidR="00410D87" w:rsidRPr="00671BC8" w:rsidRDefault="00410D87">
            <w:pPr>
              <w:rPr>
                <w:rFonts w:ascii="Calibri" w:eastAsia="Calibri" w:hAnsi="Calibri" w:cs="Calibri"/>
                <w:color w:val="000000"/>
                <w:sz w:val="22"/>
                <w:szCs w:val="22"/>
              </w:rPr>
            </w:pPr>
          </w:p>
        </w:tc>
      </w:tr>
      <w:tr w:rsidR="00410D87" w:rsidRPr="00671BC8" w14:paraId="0A72028B" w14:textId="77777777">
        <w:trPr>
          <w:trHeight w:val="417"/>
        </w:trPr>
        <w:tc>
          <w:tcPr>
            <w:tcW w:w="855" w:type="dxa"/>
            <w:shd w:val="clear" w:color="auto" w:fill="auto"/>
            <w:vAlign w:val="center"/>
          </w:tcPr>
          <w:p w14:paraId="591F1618"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3</w:t>
            </w:r>
          </w:p>
        </w:tc>
        <w:tc>
          <w:tcPr>
            <w:tcW w:w="1650" w:type="dxa"/>
          </w:tcPr>
          <w:p w14:paraId="189F7428"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sz w:val="22"/>
                <w:szCs w:val="22"/>
              </w:rPr>
              <w:t xml:space="preserve">Cumplir la ejecución de la formación que se asigne para el acompañamiento de aprendices en ambientes virtuales de aprendizaje según los estándares para el seguimiento al instructor, entregados por </w:t>
            </w:r>
            <w:r w:rsidRPr="00671BC8">
              <w:rPr>
                <w:rFonts w:ascii="Calibri" w:eastAsia="Calibri" w:hAnsi="Calibri" w:cs="Calibri"/>
                <w:sz w:val="22"/>
                <w:szCs w:val="22"/>
              </w:rPr>
              <w:lastRenderedPageBreak/>
              <w:t>la Dirección de Formación Profesional y atender el total de los programas virtuales asignados por el Centro</w:t>
            </w:r>
          </w:p>
        </w:tc>
        <w:tc>
          <w:tcPr>
            <w:tcW w:w="1710" w:type="dxa"/>
          </w:tcPr>
          <w:p w14:paraId="3837E96A"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instructor(a)</w:t>
            </w:r>
            <w:r w:rsidRPr="00671BC8">
              <w:rPr>
                <w:rFonts w:ascii="Calibri" w:eastAsia="Calibri" w:hAnsi="Calibri" w:cs="Calibri"/>
                <w:color w:val="000000"/>
                <w:sz w:val="22"/>
                <w:szCs w:val="22"/>
              </w:rPr>
              <w:t xml:space="preserve">  </w:t>
            </w:r>
          </w:p>
          <w:p w14:paraId="54025AE7"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p w14:paraId="7966301F"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sz w:val="22"/>
                <w:szCs w:val="22"/>
              </w:rPr>
              <w:t xml:space="preserve">Acato las directrices según estándares de seguimiento en la ejecución de la formación complementaria virtual. Este proceso se realiza mensualmente y entregó copia al supervisor de </w:t>
            </w:r>
            <w:r w:rsidRPr="00671BC8">
              <w:rPr>
                <w:rFonts w:ascii="Calibri" w:eastAsia="Calibri" w:hAnsi="Calibri" w:cs="Calibri"/>
                <w:sz w:val="22"/>
                <w:szCs w:val="22"/>
              </w:rPr>
              <w:lastRenderedPageBreak/>
              <w:t>contratos de centro.</w:t>
            </w:r>
          </w:p>
        </w:tc>
        <w:tc>
          <w:tcPr>
            <w:tcW w:w="180" w:type="dxa"/>
            <w:shd w:val="clear" w:color="auto" w:fill="auto"/>
          </w:tcPr>
          <w:p w14:paraId="60511E27"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X</w:t>
            </w:r>
          </w:p>
        </w:tc>
        <w:tc>
          <w:tcPr>
            <w:tcW w:w="285" w:type="dxa"/>
            <w:shd w:val="clear" w:color="auto" w:fill="auto"/>
          </w:tcPr>
          <w:p w14:paraId="22FEB8FA"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210B1D7F" w14:textId="77777777" w:rsidR="00410D87" w:rsidRPr="00671BC8" w:rsidRDefault="00410D87">
            <w:pPr>
              <w:rPr>
                <w:rFonts w:ascii="Calibri" w:eastAsia="Calibri" w:hAnsi="Calibri" w:cs="Calibri"/>
                <w:color w:val="000000"/>
                <w:sz w:val="22"/>
                <w:szCs w:val="22"/>
              </w:rPr>
            </w:pPr>
          </w:p>
        </w:tc>
        <w:tc>
          <w:tcPr>
            <w:tcW w:w="180" w:type="dxa"/>
          </w:tcPr>
          <w:p w14:paraId="42776056"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78B79CDA" w14:textId="77777777" w:rsidR="00410D87" w:rsidRPr="00671BC8" w:rsidRDefault="00000000">
            <w:pPr>
              <w:spacing w:before="240" w:after="240"/>
              <w:ind w:left="100"/>
              <w:jc w:val="both"/>
              <w:rPr>
                <w:rFonts w:ascii="Calibri" w:eastAsia="Calibri" w:hAnsi="Calibri" w:cs="Calibri"/>
                <w:sz w:val="22"/>
                <w:szCs w:val="22"/>
              </w:rPr>
            </w:pPr>
            <w:r w:rsidRPr="00671BC8">
              <w:rPr>
                <w:rFonts w:ascii="Calibri" w:eastAsia="Calibri" w:hAnsi="Calibri" w:cs="Calibri"/>
                <w:b/>
                <w:sz w:val="22"/>
                <w:szCs w:val="22"/>
              </w:rPr>
              <w:t>El instructor(a) presenta</w:t>
            </w:r>
            <w:r w:rsidRPr="00671BC8">
              <w:rPr>
                <w:rFonts w:ascii="Calibri" w:eastAsia="Calibri" w:hAnsi="Calibri" w:cs="Calibri"/>
                <w:sz w:val="22"/>
                <w:szCs w:val="22"/>
              </w:rPr>
              <w:t xml:space="preserve">: </w:t>
            </w:r>
          </w:p>
          <w:p w14:paraId="370960B1" w14:textId="77777777" w:rsidR="00410D87" w:rsidRPr="00671BC8" w:rsidRDefault="00000000">
            <w:pPr>
              <w:spacing w:before="240" w:after="240"/>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7DCF25C3" w14:textId="77777777" w:rsidR="00410D87" w:rsidRPr="00671BC8" w:rsidRDefault="00000000">
            <w:pPr>
              <w:numPr>
                <w:ilvl w:val="0"/>
                <w:numId w:val="4"/>
              </w:numPr>
              <w:rPr>
                <w:rFonts w:ascii="Calibri" w:eastAsia="Calibri" w:hAnsi="Calibri" w:cs="Calibri"/>
                <w:sz w:val="22"/>
                <w:szCs w:val="22"/>
              </w:rPr>
            </w:pPr>
            <w:r w:rsidRPr="00671BC8">
              <w:rPr>
                <w:rFonts w:ascii="Calibri" w:eastAsia="Calibri" w:hAnsi="Calibri" w:cs="Calibri"/>
                <w:sz w:val="22"/>
                <w:szCs w:val="22"/>
              </w:rPr>
              <w:t>Anuncios informativos</w:t>
            </w:r>
          </w:p>
          <w:p w14:paraId="0EE8A447" w14:textId="77777777" w:rsidR="00410D87" w:rsidRPr="00671BC8" w:rsidRDefault="00000000">
            <w:pPr>
              <w:numPr>
                <w:ilvl w:val="0"/>
                <w:numId w:val="4"/>
              </w:numPr>
              <w:rPr>
                <w:rFonts w:ascii="Calibri" w:eastAsia="Calibri" w:hAnsi="Calibri" w:cs="Calibri"/>
                <w:sz w:val="22"/>
                <w:szCs w:val="22"/>
              </w:rPr>
            </w:pPr>
            <w:r w:rsidRPr="00671BC8">
              <w:rPr>
                <w:rFonts w:ascii="Calibri" w:eastAsia="Calibri" w:hAnsi="Calibri" w:cs="Calibri"/>
                <w:sz w:val="22"/>
                <w:szCs w:val="22"/>
              </w:rPr>
              <w:t>Cronograma actualizado</w:t>
            </w:r>
          </w:p>
          <w:p w14:paraId="0DF2E3C7" w14:textId="77777777" w:rsidR="00410D87" w:rsidRPr="00671BC8" w:rsidRDefault="00000000">
            <w:pPr>
              <w:numPr>
                <w:ilvl w:val="0"/>
                <w:numId w:val="4"/>
              </w:numPr>
              <w:rPr>
                <w:rFonts w:ascii="Calibri" w:eastAsia="Calibri" w:hAnsi="Calibri" w:cs="Calibri"/>
                <w:sz w:val="22"/>
                <w:szCs w:val="22"/>
              </w:rPr>
            </w:pPr>
            <w:r w:rsidRPr="00671BC8">
              <w:rPr>
                <w:rFonts w:ascii="Calibri" w:eastAsia="Calibri" w:hAnsi="Calibri" w:cs="Calibri"/>
                <w:sz w:val="22"/>
                <w:szCs w:val="22"/>
              </w:rPr>
              <w:t>Materiales disponibles.</w:t>
            </w:r>
          </w:p>
          <w:p w14:paraId="3A1914AC" w14:textId="77777777" w:rsidR="00410D87" w:rsidRPr="00671BC8" w:rsidRDefault="00000000">
            <w:pPr>
              <w:numPr>
                <w:ilvl w:val="0"/>
                <w:numId w:val="4"/>
              </w:numPr>
              <w:rPr>
                <w:rFonts w:ascii="Calibri" w:eastAsia="Calibri" w:hAnsi="Calibri" w:cs="Calibri"/>
                <w:sz w:val="22"/>
                <w:szCs w:val="22"/>
              </w:rPr>
            </w:pPr>
            <w:r w:rsidRPr="00671BC8">
              <w:rPr>
                <w:rFonts w:ascii="Calibri" w:eastAsia="Calibri" w:hAnsi="Calibri" w:cs="Calibri"/>
                <w:sz w:val="22"/>
                <w:szCs w:val="22"/>
              </w:rPr>
              <w:t>Espacio de envío de evidencias disponibles y configuradas y con fechas actualizadas según cronograma.</w:t>
            </w:r>
          </w:p>
          <w:p w14:paraId="6F3AD9FB" w14:textId="77777777" w:rsidR="00410D87" w:rsidRPr="00671BC8" w:rsidRDefault="00000000">
            <w:pPr>
              <w:numPr>
                <w:ilvl w:val="0"/>
                <w:numId w:val="4"/>
              </w:numPr>
              <w:spacing w:after="240"/>
              <w:rPr>
                <w:rFonts w:ascii="Calibri" w:eastAsia="Calibri" w:hAnsi="Calibri" w:cs="Calibri"/>
                <w:sz w:val="22"/>
                <w:szCs w:val="22"/>
              </w:rPr>
            </w:pPr>
            <w:r w:rsidRPr="00671BC8">
              <w:rPr>
                <w:rFonts w:ascii="Calibri" w:eastAsia="Calibri" w:hAnsi="Calibri" w:cs="Calibri"/>
                <w:sz w:val="22"/>
                <w:szCs w:val="22"/>
              </w:rPr>
              <w:lastRenderedPageBreak/>
              <w:t xml:space="preserve"> </w:t>
            </w:r>
            <w:r w:rsidRPr="00671BC8">
              <w:rPr>
                <w:rFonts w:ascii="Calibri" w:eastAsia="Calibri" w:hAnsi="Calibri" w:cs="Calibri"/>
                <w:b/>
                <w:sz w:val="22"/>
                <w:szCs w:val="22"/>
              </w:rPr>
              <w:t xml:space="preserve">lista de chequeo acompañamiento AVA  </w:t>
            </w:r>
          </w:p>
          <w:p w14:paraId="3FC967AC" w14:textId="77777777" w:rsidR="00410D87" w:rsidRPr="00671BC8" w:rsidRDefault="00410D87">
            <w:pPr>
              <w:spacing w:after="240"/>
              <w:ind w:left="720"/>
              <w:rPr>
                <w:rFonts w:ascii="Calibri" w:eastAsia="Calibri" w:hAnsi="Calibri" w:cs="Calibri"/>
                <w:sz w:val="22"/>
                <w:szCs w:val="22"/>
              </w:rPr>
            </w:pPr>
          </w:p>
          <w:p w14:paraId="2C9B0422" w14:textId="77777777" w:rsidR="00410D87" w:rsidRPr="00671BC8" w:rsidRDefault="00410D87">
            <w:pPr>
              <w:pBdr>
                <w:top w:val="nil"/>
                <w:left w:val="nil"/>
                <w:bottom w:val="nil"/>
                <w:right w:val="nil"/>
                <w:between w:val="nil"/>
              </w:pBdr>
              <w:jc w:val="both"/>
              <w:rPr>
                <w:rFonts w:ascii="Calibri" w:eastAsia="Calibri" w:hAnsi="Calibri" w:cs="Calibri"/>
                <w:sz w:val="22"/>
                <w:szCs w:val="22"/>
              </w:rPr>
            </w:pPr>
          </w:p>
        </w:tc>
        <w:tc>
          <w:tcPr>
            <w:tcW w:w="1740" w:type="dxa"/>
            <w:shd w:val="clear" w:color="auto" w:fill="auto"/>
          </w:tcPr>
          <w:p w14:paraId="51FA4D3D"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tc>
      </w:tr>
      <w:tr w:rsidR="00410D87" w:rsidRPr="00671BC8" w14:paraId="2507B64C" w14:textId="77777777">
        <w:trPr>
          <w:trHeight w:val="535"/>
        </w:trPr>
        <w:tc>
          <w:tcPr>
            <w:tcW w:w="855" w:type="dxa"/>
            <w:shd w:val="clear" w:color="auto" w:fill="auto"/>
            <w:vAlign w:val="center"/>
          </w:tcPr>
          <w:p w14:paraId="52D838C1"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4</w:t>
            </w:r>
          </w:p>
        </w:tc>
        <w:tc>
          <w:tcPr>
            <w:tcW w:w="1650" w:type="dxa"/>
          </w:tcPr>
          <w:p w14:paraId="4C062F09"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Diseñar, actualizar y fortalecer el banco de actividades de los programas de formación</w:t>
            </w:r>
          </w:p>
        </w:tc>
        <w:tc>
          <w:tcPr>
            <w:tcW w:w="1710" w:type="dxa"/>
          </w:tcPr>
          <w:p w14:paraId="24474DD4"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w:t>
            </w:r>
          </w:p>
          <w:p w14:paraId="5E818486"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p w14:paraId="29C5DF99"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Verificó y actualizó actividades de los cursos en los casos que estaban desactualizados</w:t>
            </w:r>
          </w:p>
        </w:tc>
        <w:tc>
          <w:tcPr>
            <w:tcW w:w="180" w:type="dxa"/>
            <w:shd w:val="clear" w:color="auto" w:fill="auto"/>
          </w:tcPr>
          <w:p w14:paraId="271FBF09"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07F07691"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2F01584B" w14:textId="77777777" w:rsidR="00410D87" w:rsidRPr="00671BC8" w:rsidRDefault="00410D87">
            <w:pPr>
              <w:rPr>
                <w:rFonts w:ascii="Calibri" w:eastAsia="Calibri" w:hAnsi="Calibri" w:cs="Calibri"/>
                <w:color w:val="000000"/>
                <w:sz w:val="22"/>
                <w:szCs w:val="22"/>
              </w:rPr>
            </w:pPr>
          </w:p>
        </w:tc>
        <w:tc>
          <w:tcPr>
            <w:tcW w:w="180" w:type="dxa"/>
          </w:tcPr>
          <w:p w14:paraId="61A4F0E3"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3060" w:type="dxa"/>
          </w:tcPr>
          <w:p w14:paraId="0FBA24C9" w14:textId="77777777" w:rsidR="00410D87" w:rsidRPr="00671BC8" w:rsidRDefault="00000000">
            <w:pPr>
              <w:spacing w:before="240" w:after="240"/>
              <w:ind w:left="100"/>
              <w:jc w:val="both"/>
              <w:rPr>
                <w:rFonts w:ascii="Calibri" w:eastAsia="Calibri" w:hAnsi="Calibri" w:cs="Calibri"/>
                <w:sz w:val="22"/>
                <w:szCs w:val="22"/>
              </w:rPr>
            </w:pPr>
            <w:r w:rsidRPr="00671BC8">
              <w:rPr>
                <w:rFonts w:ascii="Calibri" w:eastAsia="Calibri" w:hAnsi="Calibri" w:cs="Calibri"/>
                <w:b/>
                <w:sz w:val="22"/>
                <w:szCs w:val="22"/>
              </w:rPr>
              <w:t>El instructor(a) presenta</w:t>
            </w:r>
            <w:r w:rsidRPr="00671BC8">
              <w:rPr>
                <w:rFonts w:ascii="Calibri" w:eastAsia="Calibri" w:hAnsi="Calibri" w:cs="Calibri"/>
                <w:sz w:val="22"/>
                <w:szCs w:val="22"/>
              </w:rPr>
              <w:t xml:space="preserve">: </w:t>
            </w:r>
          </w:p>
          <w:p w14:paraId="7321F135" w14:textId="77777777" w:rsidR="00410D87" w:rsidRPr="00671BC8" w:rsidRDefault="00000000">
            <w:pPr>
              <w:widowControl w:val="0"/>
              <w:spacing w:before="241" w:line="276" w:lineRule="auto"/>
              <w:ind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782F7550" w14:textId="77777777" w:rsidR="00410D87" w:rsidRPr="00671BC8" w:rsidRDefault="00000000">
            <w:pPr>
              <w:widowControl w:val="0"/>
              <w:numPr>
                <w:ilvl w:val="1"/>
                <w:numId w:val="2"/>
              </w:numPr>
              <w:spacing w:before="241" w:line="276" w:lineRule="auto"/>
              <w:ind w:right="82"/>
              <w:jc w:val="both"/>
              <w:rPr>
                <w:rFonts w:ascii="Calibri" w:eastAsia="Calibri" w:hAnsi="Calibri" w:cs="Calibri"/>
                <w:sz w:val="22"/>
                <w:szCs w:val="22"/>
              </w:rPr>
            </w:pPr>
            <w:r w:rsidRPr="00671BC8">
              <w:rPr>
                <w:rFonts w:ascii="Calibri" w:eastAsia="Calibri" w:hAnsi="Calibri" w:cs="Calibri"/>
                <w:sz w:val="22"/>
                <w:szCs w:val="22"/>
              </w:rPr>
              <w:t>Guía de aprendizaje</w:t>
            </w:r>
          </w:p>
          <w:p w14:paraId="4FB47007" w14:textId="77777777" w:rsidR="00410D87" w:rsidRPr="00671BC8" w:rsidRDefault="00000000">
            <w:pPr>
              <w:widowControl w:val="0"/>
              <w:numPr>
                <w:ilvl w:val="1"/>
                <w:numId w:val="2"/>
              </w:numPr>
              <w:spacing w:before="241" w:line="276" w:lineRule="auto"/>
              <w:ind w:right="82"/>
              <w:jc w:val="both"/>
              <w:rPr>
                <w:rFonts w:ascii="Calibri" w:eastAsia="Calibri" w:hAnsi="Calibri" w:cs="Calibri"/>
                <w:sz w:val="22"/>
                <w:szCs w:val="22"/>
              </w:rPr>
            </w:pPr>
            <w:r w:rsidRPr="00671BC8">
              <w:rPr>
                <w:rFonts w:ascii="Calibri" w:eastAsia="Calibri" w:hAnsi="Calibri" w:cs="Calibri"/>
                <w:sz w:val="22"/>
                <w:szCs w:val="22"/>
              </w:rPr>
              <w:t xml:space="preserve">Evidencias </w:t>
            </w:r>
          </w:p>
          <w:p w14:paraId="583AA105"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sz w:val="22"/>
                <w:szCs w:val="22"/>
              </w:rPr>
              <w:t>lista de chequeo acompañamiento AVA</w:t>
            </w:r>
          </w:p>
        </w:tc>
        <w:tc>
          <w:tcPr>
            <w:tcW w:w="1740" w:type="dxa"/>
            <w:shd w:val="clear" w:color="auto" w:fill="auto"/>
          </w:tcPr>
          <w:p w14:paraId="5C402CE8"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No aplica en el periodo actual.</w:t>
            </w:r>
          </w:p>
        </w:tc>
      </w:tr>
      <w:tr w:rsidR="00410D87" w:rsidRPr="00671BC8" w14:paraId="3105CCAB" w14:textId="77777777">
        <w:trPr>
          <w:trHeight w:val="566"/>
        </w:trPr>
        <w:tc>
          <w:tcPr>
            <w:tcW w:w="855" w:type="dxa"/>
            <w:shd w:val="clear" w:color="auto" w:fill="auto"/>
            <w:vAlign w:val="center"/>
          </w:tcPr>
          <w:p w14:paraId="33E9384F"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5</w:t>
            </w:r>
          </w:p>
        </w:tc>
        <w:tc>
          <w:tcPr>
            <w:tcW w:w="1650" w:type="dxa"/>
          </w:tcPr>
          <w:p w14:paraId="1521F91B"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Garantizar disponibilidad en el contrato de modo que cubra el total de horas de los cursos a orientar y contar con la tecnología y recurso técnico necesario que permitan el adecuado desarrollo del proceso formativo</w:t>
            </w:r>
          </w:p>
        </w:tc>
        <w:tc>
          <w:tcPr>
            <w:tcW w:w="1710" w:type="dxa"/>
          </w:tcPr>
          <w:p w14:paraId="535E4272"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cumple con la intensidad horaria programada para los cursos asignados; cuento con los recursos técnicos y tecnológicos requeridos en el contrato.</w:t>
            </w:r>
          </w:p>
        </w:tc>
        <w:tc>
          <w:tcPr>
            <w:tcW w:w="180" w:type="dxa"/>
            <w:shd w:val="clear" w:color="auto" w:fill="auto"/>
          </w:tcPr>
          <w:p w14:paraId="6227EDBF"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30D8AC87"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035F7F5A" w14:textId="77777777" w:rsidR="00410D87" w:rsidRPr="00671BC8" w:rsidRDefault="00410D87">
            <w:pPr>
              <w:rPr>
                <w:rFonts w:ascii="Calibri" w:eastAsia="Calibri" w:hAnsi="Calibri" w:cs="Calibri"/>
                <w:color w:val="000000"/>
                <w:sz w:val="22"/>
                <w:szCs w:val="22"/>
              </w:rPr>
            </w:pPr>
          </w:p>
        </w:tc>
        <w:tc>
          <w:tcPr>
            <w:tcW w:w="180" w:type="dxa"/>
          </w:tcPr>
          <w:p w14:paraId="01A55E0A"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40155DE7" w14:textId="77777777" w:rsidR="00410D87" w:rsidRPr="00671BC8" w:rsidRDefault="00000000">
            <w:pPr>
              <w:spacing w:before="240" w:after="240"/>
              <w:ind w:left="100"/>
              <w:jc w:val="both"/>
              <w:rPr>
                <w:rFonts w:ascii="Calibri" w:eastAsia="Calibri" w:hAnsi="Calibri" w:cs="Calibri"/>
                <w:sz w:val="22"/>
                <w:szCs w:val="22"/>
              </w:rPr>
            </w:pPr>
            <w:r w:rsidRPr="00671BC8">
              <w:rPr>
                <w:rFonts w:ascii="Calibri" w:eastAsia="Calibri" w:hAnsi="Calibri" w:cs="Calibri"/>
                <w:b/>
                <w:sz w:val="22"/>
                <w:szCs w:val="22"/>
              </w:rPr>
              <w:t>El instructor(a) presenta</w:t>
            </w:r>
            <w:r w:rsidRPr="00671BC8">
              <w:rPr>
                <w:rFonts w:ascii="Calibri" w:eastAsia="Calibri" w:hAnsi="Calibri" w:cs="Calibri"/>
                <w:sz w:val="22"/>
                <w:szCs w:val="22"/>
              </w:rPr>
              <w:t xml:space="preserve">: </w:t>
            </w:r>
          </w:p>
          <w:p w14:paraId="0EC05092" w14:textId="77777777" w:rsidR="00410D87" w:rsidRPr="00671BC8" w:rsidRDefault="00410D87">
            <w:pPr>
              <w:jc w:val="both"/>
              <w:rPr>
                <w:rFonts w:ascii="Calibri" w:eastAsia="Calibri" w:hAnsi="Calibri" w:cs="Calibri"/>
                <w:sz w:val="22"/>
                <w:szCs w:val="22"/>
              </w:rPr>
            </w:pPr>
          </w:p>
          <w:p w14:paraId="02DFB454"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5B15B256" w14:textId="77777777" w:rsidR="00410D87" w:rsidRPr="00671BC8" w:rsidRDefault="00000000">
            <w:pPr>
              <w:widowControl w:val="0"/>
              <w:rPr>
                <w:rFonts w:ascii="Calibri" w:eastAsia="Calibri" w:hAnsi="Calibri" w:cs="Calibri"/>
                <w:sz w:val="22"/>
                <w:szCs w:val="22"/>
              </w:rPr>
            </w:pPr>
            <w:proofErr w:type="gramStart"/>
            <w:r w:rsidRPr="00671BC8">
              <w:rPr>
                <w:rFonts w:ascii="Calibri" w:eastAsia="Calibri" w:hAnsi="Calibri" w:cs="Calibri"/>
                <w:b/>
                <w:sz w:val="22"/>
                <w:szCs w:val="22"/>
              </w:rPr>
              <w:t>Espacio participantes</w:t>
            </w:r>
            <w:proofErr w:type="gramEnd"/>
            <w:r w:rsidRPr="00671BC8">
              <w:rPr>
                <w:rFonts w:ascii="Calibri" w:eastAsia="Calibri" w:hAnsi="Calibri" w:cs="Calibri"/>
                <w:b/>
                <w:sz w:val="22"/>
                <w:szCs w:val="22"/>
              </w:rPr>
              <w:t xml:space="preserve"> estadísticas de ingreso a ajuna</w:t>
            </w:r>
          </w:p>
          <w:p w14:paraId="6A677372" w14:textId="77777777" w:rsidR="00410D87" w:rsidRPr="00671BC8" w:rsidRDefault="00410D87">
            <w:pPr>
              <w:widowControl w:val="0"/>
              <w:ind w:left="198"/>
              <w:rPr>
                <w:rFonts w:ascii="Calibri" w:eastAsia="Calibri" w:hAnsi="Calibri" w:cs="Calibri"/>
                <w:sz w:val="22"/>
                <w:szCs w:val="22"/>
              </w:rPr>
            </w:pPr>
          </w:p>
          <w:p w14:paraId="1DC4C3F8" w14:textId="77777777" w:rsidR="00410D87" w:rsidRPr="00671BC8" w:rsidRDefault="00410D87">
            <w:pPr>
              <w:jc w:val="both"/>
              <w:rPr>
                <w:rFonts w:ascii="Calibri" w:eastAsia="Calibri" w:hAnsi="Calibri" w:cs="Calibri"/>
                <w:sz w:val="22"/>
                <w:szCs w:val="22"/>
              </w:rPr>
            </w:pPr>
          </w:p>
          <w:p w14:paraId="209EB59F" w14:textId="77777777" w:rsidR="00410D87" w:rsidRPr="00671BC8" w:rsidRDefault="00410D87">
            <w:pPr>
              <w:jc w:val="both"/>
              <w:rPr>
                <w:rFonts w:ascii="Calibri" w:eastAsia="Calibri" w:hAnsi="Calibri" w:cs="Calibri"/>
                <w:sz w:val="22"/>
                <w:szCs w:val="22"/>
              </w:rPr>
            </w:pPr>
          </w:p>
          <w:p w14:paraId="03AA54E8" w14:textId="77777777" w:rsidR="00410D87" w:rsidRPr="00671BC8" w:rsidRDefault="00000000">
            <w:pPr>
              <w:widowControl w:val="0"/>
              <w:rPr>
                <w:rFonts w:ascii="Calibri" w:eastAsia="Calibri" w:hAnsi="Calibri" w:cs="Calibri"/>
                <w:b/>
                <w:sz w:val="22"/>
                <w:szCs w:val="22"/>
              </w:rPr>
            </w:pPr>
            <w:r w:rsidRPr="00671BC8">
              <w:rPr>
                <w:rFonts w:ascii="Calibri" w:eastAsia="Calibri" w:hAnsi="Calibri" w:cs="Calibri"/>
                <w:b/>
                <w:sz w:val="22"/>
                <w:szCs w:val="22"/>
              </w:rPr>
              <w:t>lista de chequeo acompañamiento AVA</w:t>
            </w:r>
          </w:p>
          <w:p w14:paraId="3887E7FA" w14:textId="77777777" w:rsidR="00410D87" w:rsidRPr="00671BC8" w:rsidRDefault="00410D87">
            <w:pPr>
              <w:widowControl w:val="0"/>
              <w:rPr>
                <w:rFonts w:ascii="Calibri" w:eastAsia="Calibri" w:hAnsi="Calibri" w:cs="Calibri"/>
                <w:b/>
                <w:sz w:val="22"/>
                <w:szCs w:val="22"/>
              </w:rPr>
            </w:pPr>
          </w:p>
          <w:p w14:paraId="50DB354A" w14:textId="77777777" w:rsidR="00410D87" w:rsidRPr="00671BC8" w:rsidRDefault="00410D87">
            <w:pPr>
              <w:widowControl w:val="0"/>
              <w:ind w:left="198"/>
              <w:rPr>
                <w:rFonts w:ascii="Calibri" w:eastAsia="Calibri" w:hAnsi="Calibri" w:cs="Calibri"/>
                <w:sz w:val="22"/>
                <w:szCs w:val="22"/>
              </w:rPr>
            </w:pPr>
          </w:p>
          <w:p w14:paraId="04983F10" w14:textId="77777777" w:rsidR="00410D87" w:rsidRPr="00671BC8" w:rsidRDefault="00410D87">
            <w:pPr>
              <w:pBdr>
                <w:top w:val="nil"/>
                <w:left w:val="nil"/>
                <w:bottom w:val="nil"/>
                <w:right w:val="nil"/>
                <w:between w:val="nil"/>
              </w:pBdr>
              <w:jc w:val="both"/>
              <w:rPr>
                <w:rFonts w:ascii="Calibri" w:eastAsia="Calibri" w:hAnsi="Calibri" w:cs="Calibri"/>
                <w:sz w:val="22"/>
                <w:szCs w:val="22"/>
              </w:rPr>
            </w:pPr>
          </w:p>
        </w:tc>
        <w:tc>
          <w:tcPr>
            <w:tcW w:w="1740" w:type="dxa"/>
            <w:shd w:val="clear" w:color="auto" w:fill="auto"/>
          </w:tcPr>
          <w:p w14:paraId="5FB800DB"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tc>
      </w:tr>
      <w:tr w:rsidR="00410D87" w:rsidRPr="00671BC8" w14:paraId="30F24341" w14:textId="77777777">
        <w:trPr>
          <w:trHeight w:val="397"/>
        </w:trPr>
        <w:tc>
          <w:tcPr>
            <w:tcW w:w="855" w:type="dxa"/>
            <w:shd w:val="clear" w:color="auto" w:fill="auto"/>
            <w:vAlign w:val="center"/>
          </w:tcPr>
          <w:p w14:paraId="4689804E"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6</w:t>
            </w:r>
          </w:p>
        </w:tc>
        <w:tc>
          <w:tcPr>
            <w:tcW w:w="1650" w:type="dxa"/>
          </w:tcPr>
          <w:p w14:paraId="240C156B"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 xml:space="preserve">Cumplir con los lineamientos de orientación del desempeño del </w:t>
            </w:r>
            <w:r w:rsidRPr="00671BC8">
              <w:rPr>
                <w:rFonts w:ascii="Calibri" w:eastAsia="Calibri" w:hAnsi="Calibri" w:cs="Calibri"/>
                <w:color w:val="000000"/>
                <w:sz w:val="22"/>
                <w:szCs w:val="22"/>
              </w:rPr>
              <w:lastRenderedPageBreak/>
              <w:t xml:space="preserve">instructor en ambientes virtuales de aprendizaje, los cuales se encuentran en el aplicativo Compromiso, Guía Orientación Formación Ambientes Virtuales de Aprendizaje – GFPI – G – 014 v4 o aquella que la adicione, modifique o derogue. </w:t>
            </w:r>
          </w:p>
        </w:tc>
        <w:tc>
          <w:tcPr>
            <w:tcW w:w="1710" w:type="dxa"/>
          </w:tcPr>
          <w:p w14:paraId="7E9E5E9E"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instructor(a)</w:t>
            </w:r>
            <w:r w:rsidRPr="00671BC8">
              <w:rPr>
                <w:rFonts w:ascii="Calibri" w:eastAsia="Calibri" w:hAnsi="Calibri" w:cs="Calibri"/>
                <w:color w:val="000000"/>
                <w:sz w:val="22"/>
                <w:szCs w:val="22"/>
              </w:rPr>
              <w:t xml:space="preserve"> Siguió los estándares de seguimiento en </w:t>
            </w:r>
            <w:r w:rsidRPr="00671BC8">
              <w:rPr>
                <w:rFonts w:ascii="Calibri" w:eastAsia="Calibri" w:hAnsi="Calibri" w:cs="Calibri"/>
                <w:color w:val="000000"/>
                <w:sz w:val="22"/>
                <w:szCs w:val="22"/>
              </w:rPr>
              <w:lastRenderedPageBreak/>
              <w:t>la ejecución de la formación complementaria virtual asignados por la Dirección de Formación Profesional los cuales se encuentran en el aplicativo compromiso para atender de forma indicada la formación virtual.</w:t>
            </w:r>
          </w:p>
        </w:tc>
        <w:tc>
          <w:tcPr>
            <w:tcW w:w="180" w:type="dxa"/>
            <w:shd w:val="clear" w:color="auto" w:fill="auto"/>
          </w:tcPr>
          <w:p w14:paraId="1CA0CECF"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X</w:t>
            </w:r>
          </w:p>
        </w:tc>
        <w:tc>
          <w:tcPr>
            <w:tcW w:w="285" w:type="dxa"/>
            <w:shd w:val="clear" w:color="auto" w:fill="auto"/>
          </w:tcPr>
          <w:p w14:paraId="602A94F8"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5CA1C9A8" w14:textId="77777777" w:rsidR="00410D87" w:rsidRPr="00671BC8" w:rsidRDefault="00410D87">
            <w:pPr>
              <w:rPr>
                <w:rFonts w:ascii="Calibri" w:eastAsia="Calibri" w:hAnsi="Calibri" w:cs="Calibri"/>
                <w:color w:val="000000"/>
                <w:sz w:val="22"/>
                <w:szCs w:val="22"/>
              </w:rPr>
            </w:pPr>
          </w:p>
        </w:tc>
        <w:tc>
          <w:tcPr>
            <w:tcW w:w="180" w:type="dxa"/>
          </w:tcPr>
          <w:p w14:paraId="45C20A86"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401A7E03"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53610FEE"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lastRenderedPageBreak/>
              <w:t xml:space="preserve">Espacio anuncios </w:t>
            </w:r>
          </w:p>
          <w:p w14:paraId="4DAD0B4E"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Anuncios de inicio, de información de retención. </w:t>
            </w:r>
          </w:p>
          <w:p w14:paraId="0297941E"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disponibles según la fecha de inicio y final </w:t>
            </w:r>
          </w:p>
          <w:p w14:paraId="0C1A0224"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Cronograma actualizado</w:t>
            </w:r>
          </w:p>
          <w:p w14:paraId="5CD0DE3E" w14:textId="77777777" w:rsidR="00410D87" w:rsidRPr="00671BC8" w:rsidRDefault="00000000">
            <w:pPr>
              <w:widowControl w:val="0"/>
              <w:spacing w:before="239" w:line="276" w:lineRule="auto"/>
              <w:ind w:left="561" w:right="80"/>
              <w:jc w:val="both"/>
              <w:rPr>
                <w:rFonts w:ascii="Calibri" w:eastAsia="Calibri" w:hAnsi="Calibri" w:cs="Calibri"/>
                <w:sz w:val="22"/>
                <w:szCs w:val="22"/>
              </w:rPr>
            </w:pPr>
            <w:r w:rsidRPr="00671BC8">
              <w:rPr>
                <w:rFonts w:ascii="Calibri" w:eastAsia="Calibri" w:hAnsi="Calibri" w:cs="Calibri"/>
                <w:sz w:val="22"/>
                <w:szCs w:val="22"/>
              </w:rPr>
              <w:t xml:space="preserve">Anuncio </w:t>
            </w:r>
            <w:proofErr w:type="gramStart"/>
            <w:r w:rsidRPr="00671BC8">
              <w:rPr>
                <w:rFonts w:ascii="Calibri" w:eastAsia="Calibri" w:hAnsi="Calibri" w:cs="Calibri"/>
                <w:sz w:val="22"/>
                <w:szCs w:val="22"/>
              </w:rPr>
              <w:t>Invitación  a</w:t>
            </w:r>
            <w:proofErr w:type="gramEnd"/>
            <w:r w:rsidRPr="00671BC8">
              <w:rPr>
                <w:rFonts w:ascii="Calibri" w:eastAsia="Calibri" w:hAnsi="Calibri" w:cs="Calibri"/>
                <w:sz w:val="22"/>
                <w:szCs w:val="22"/>
              </w:rPr>
              <w:t xml:space="preserve"> la sesión en línea semanal con los aprendices.</w:t>
            </w:r>
          </w:p>
          <w:p w14:paraId="53EAE613" w14:textId="77777777" w:rsidR="00410D87" w:rsidRPr="00671BC8" w:rsidRDefault="00000000">
            <w:pPr>
              <w:widowControl w:val="0"/>
              <w:spacing w:before="239" w:line="276" w:lineRule="auto"/>
              <w:ind w:left="561" w:right="80"/>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tc>
        <w:tc>
          <w:tcPr>
            <w:tcW w:w="1740" w:type="dxa"/>
            <w:shd w:val="clear" w:color="auto" w:fill="auto"/>
          </w:tcPr>
          <w:p w14:paraId="75895797" w14:textId="77777777" w:rsidR="00410D87" w:rsidRPr="00671BC8" w:rsidRDefault="00410D87">
            <w:pPr>
              <w:rPr>
                <w:rFonts w:ascii="Calibri" w:eastAsia="Calibri" w:hAnsi="Calibri" w:cs="Calibri"/>
                <w:color w:val="000000"/>
                <w:sz w:val="22"/>
                <w:szCs w:val="22"/>
              </w:rPr>
            </w:pPr>
          </w:p>
        </w:tc>
      </w:tr>
      <w:tr w:rsidR="00410D87" w:rsidRPr="00671BC8" w14:paraId="1EA62E6D" w14:textId="77777777">
        <w:trPr>
          <w:trHeight w:val="367"/>
        </w:trPr>
        <w:tc>
          <w:tcPr>
            <w:tcW w:w="855" w:type="dxa"/>
            <w:shd w:val="clear" w:color="auto" w:fill="auto"/>
            <w:vAlign w:val="center"/>
          </w:tcPr>
          <w:p w14:paraId="590AD0C8"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7</w:t>
            </w:r>
          </w:p>
        </w:tc>
        <w:tc>
          <w:tcPr>
            <w:tcW w:w="1650" w:type="dxa"/>
          </w:tcPr>
          <w:p w14:paraId="0EF85D07"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Brindar asesoría y participar en inducciones de los aprendices del Centro</w:t>
            </w:r>
          </w:p>
        </w:tc>
        <w:tc>
          <w:tcPr>
            <w:tcW w:w="1710" w:type="dxa"/>
          </w:tcPr>
          <w:p w14:paraId="69159D3F" w14:textId="77777777" w:rsidR="00410D87" w:rsidRPr="00671BC8" w:rsidRDefault="00000000">
            <w:pPr>
              <w:widowControl w:val="0"/>
              <w:spacing w:before="241" w:line="276" w:lineRule="auto"/>
              <w:ind w:left="198" w:right="82"/>
              <w:jc w:val="both"/>
              <w:rPr>
                <w:rFonts w:ascii="Calibri" w:eastAsia="Calibri" w:hAnsi="Calibri" w:cs="Calibri"/>
                <w:color w:val="000000"/>
                <w:sz w:val="22"/>
                <w:szCs w:val="22"/>
              </w:rPr>
            </w:pPr>
            <w:r w:rsidRPr="00671BC8">
              <w:rPr>
                <w:rFonts w:ascii="Calibri" w:eastAsia="Calibri" w:hAnsi="Calibri" w:cs="Calibri"/>
                <w:sz w:val="22"/>
                <w:szCs w:val="22"/>
              </w:rPr>
              <w:t>No fui asignado para esta labor este periodo</w:t>
            </w:r>
          </w:p>
        </w:tc>
        <w:tc>
          <w:tcPr>
            <w:tcW w:w="180" w:type="dxa"/>
            <w:shd w:val="clear" w:color="auto" w:fill="auto"/>
          </w:tcPr>
          <w:p w14:paraId="7D3E7391"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5FE48147"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5C406785" w14:textId="77777777" w:rsidR="00410D87" w:rsidRPr="00671BC8" w:rsidRDefault="00410D87">
            <w:pPr>
              <w:rPr>
                <w:rFonts w:ascii="Calibri" w:eastAsia="Calibri" w:hAnsi="Calibri" w:cs="Calibri"/>
                <w:color w:val="000000"/>
                <w:sz w:val="22"/>
                <w:szCs w:val="22"/>
              </w:rPr>
            </w:pPr>
          </w:p>
        </w:tc>
        <w:tc>
          <w:tcPr>
            <w:tcW w:w="180" w:type="dxa"/>
          </w:tcPr>
          <w:p w14:paraId="2DD03448"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Borders>
              <w:bottom w:val="single" w:sz="4" w:space="0" w:color="000000"/>
            </w:tcBorders>
          </w:tcPr>
          <w:p w14:paraId="27727544" w14:textId="77777777" w:rsidR="00410D87" w:rsidRPr="00671BC8" w:rsidRDefault="00000000">
            <w:pPr>
              <w:widowControl w:val="0"/>
              <w:spacing w:before="241" w:line="276" w:lineRule="auto"/>
              <w:ind w:left="561" w:right="81"/>
              <w:jc w:val="both"/>
              <w:rPr>
                <w:rFonts w:ascii="Calibri" w:eastAsia="Calibri" w:hAnsi="Calibri" w:cs="Calibri"/>
                <w:sz w:val="22"/>
                <w:szCs w:val="22"/>
              </w:rPr>
            </w:pPr>
            <w:r w:rsidRPr="00671BC8">
              <w:rPr>
                <w:rFonts w:ascii="Calibri" w:eastAsia="Calibri" w:hAnsi="Calibri" w:cs="Calibri"/>
                <w:b/>
                <w:sz w:val="22"/>
                <w:szCs w:val="22"/>
              </w:rPr>
              <w:t>No aplica para este periodo.</w:t>
            </w:r>
          </w:p>
        </w:tc>
        <w:tc>
          <w:tcPr>
            <w:tcW w:w="1740" w:type="dxa"/>
            <w:shd w:val="clear" w:color="auto" w:fill="auto"/>
          </w:tcPr>
          <w:p w14:paraId="6D0973A3" w14:textId="77777777" w:rsidR="00410D87" w:rsidRPr="00671BC8" w:rsidRDefault="00410D87">
            <w:pPr>
              <w:rPr>
                <w:rFonts w:ascii="Calibri" w:eastAsia="Calibri" w:hAnsi="Calibri" w:cs="Calibri"/>
                <w:color w:val="000000"/>
                <w:sz w:val="22"/>
                <w:szCs w:val="22"/>
              </w:rPr>
            </w:pPr>
          </w:p>
        </w:tc>
      </w:tr>
      <w:tr w:rsidR="00410D87" w:rsidRPr="00671BC8" w14:paraId="0CE422D8" w14:textId="77777777">
        <w:trPr>
          <w:trHeight w:val="415"/>
        </w:trPr>
        <w:tc>
          <w:tcPr>
            <w:tcW w:w="855" w:type="dxa"/>
            <w:shd w:val="clear" w:color="auto" w:fill="auto"/>
            <w:vAlign w:val="center"/>
          </w:tcPr>
          <w:p w14:paraId="684FC8F6"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8</w:t>
            </w:r>
          </w:p>
        </w:tc>
        <w:tc>
          <w:tcPr>
            <w:tcW w:w="1650" w:type="dxa"/>
          </w:tcPr>
          <w:p w14:paraId="57DD7C81"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Evaluar a los aprendices e informarles las notas obtenidas en un plazo máximo de 8 días después de terminado el curso</w:t>
            </w:r>
          </w:p>
        </w:tc>
        <w:tc>
          <w:tcPr>
            <w:tcW w:w="1710" w:type="dxa"/>
          </w:tcPr>
          <w:p w14:paraId="66FE335B"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Entregó el informe de calificaciones generales, estadísticas y reporte de juicios de evaluación que se genera en Sofía Plus al coordinador académico previa finalización del módulo orientado del curso.</w:t>
            </w:r>
          </w:p>
        </w:tc>
        <w:tc>
          <w:tcPr>
            <w:tcW w:w="180" w:type="dxa"/>
            <w:shd w:val="clear" w:color="auto" w:fill="auto"/>
          </w:tcPr>
          <w:p w14:paraId="410529BD"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7E1EFEEA"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06264D40" w14:textId="77777777" w:rsidR="00410D87" w:rsidRPr="00671BC8" w:rsidRDefault="00410D87">
            <w:pPr>
              <w:rPr>
                <w:rFonts w:ascii="Calibri" w:eastAsia="Calibri" w:hAnsi="Calibri" w:cs="Calibri"/>
                <w:color w:val="000000"/>
                <w:sz w:val="22"/>
                <w:szCs w:val="22"/>
              </w:rPr>
            </w:pPr>
          </w:p>
        </w:tc>
        <w:tc>
          <w:tcPr>
            <w:tcW w:w="180" w:type="dxa"/>
          </w:tcPr>
          <w:p w14:paraId="066E35A5"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4D0CA08E"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78784877" w14:textId="77777777" w:rsidR="00410D87" w:rsidRPr="00671BC8" w:rsidRDefault="00000000">
            <w:pPr>
              <w:jc w:val="both"/>
              <w:rPr>
                <w:rFonts w:ascii="Calibri" w:eastAsia="Calibri" w:hAnsi="Calibri" w:cs="Calibri"/>
                <w:b/>
                <w:sz w:val="22"/>
                <w:szCs w:val="22"/>
              </w:rPr>
            </w:pPr>
            <w:r w:rsidRPr="00671BC8">
              <w:rPr>
                <w:rFonts w:ascii="Calibri" w:eastAsia="Calibri" w:hAnsi="Calibri" w:cs="Calibri"/>
                <w:sz w:val="22"/>
                <w:szCs w:val="22"/>
              </w:rPr>
              <w:t xml:space="preserve"> </w:t>
            </w:r>
            <w:r w:rsidRPr="00671BC8">
              <w:rPr>
                <w:rFonts w:ascii="Calibri" w:eastAsia="Calibri" w:hAnsi="Calibri" w:cs="Calibri"/>
                <w:b/>
                <w:sz w:val="22"/>
                <w:szCs w:val="22"/>
              </w:rPr>
              <w:t xml:space="preserv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 xml:space="preserve"> y </w:t>
            </w:r>
            <w:proofErr w:type="spellStart"/>
            <w:r w:rsidRPr="00671BC8">
              <w:rPr>
                <w:rFonts w:ascii="Calibri" w:eastAsia="Calibri" w:hAnsi="Calibri" w:cs="Calibri"/>
                <w:b/>
                <w:sz w:val="22"/>
                <w:szCs w:val="22"/>
              </w:rPr>
              <w:t>sofia</w:t>
            </w:r>
            <w:proofErr w:type="spellEnd"/>
            <w:r w:rsidRPr="00671BC8">
              <w:rPr>
                <w:rFonts w:ascii="Calibri" w:eastAsia="Calibri" w:hAnsi="Calibri" w:cs="Calibri"/>
                <w:b/>
                <w:sz w:val="22"/>
                <w:szCs w:val="22"/>
              </w:rPr>
              <w:t xml:space="preserve"> plus</w:t>
            </w:r>
          </w:p>
          <w:p w14:paraId="3980F81D"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 xml:space="preserve"> libro de calificaciones en cada ficha </w:t>
            </w:r>
          </w:p>
          <w:p w14:paraId="23BB462E"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Anuncio cuadro de honor.</w:t>
            </w:r>
          </w:p>
          <w:p w14:paraId="62801DCA" w14:textId="77777777" w:rsidR="00410D87" w:rsidRPr="00671BC8" w:rsidRDefault="00000000">
            <w:pPr>
              <w:widowControl w:val="0"/>
              <w:spacing w:before="239"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 xml:space="preserve">Sofia reporte de </w:t>
            </w:r>
            <w:proofErr w:type="gramStart"/>
            <w:r w:rsidRPr="00671BC8">
              <w:rPr>
                <w:rFonts w:ascii="Calibri" w:eastAsia="Calibri" w:hAnsi="Calibri" w:cs="Calibri"/>
                <w:b/>
                <w:sz w:val="22"/>
                <w:szCs w:val="22"/>
              </w:rPr>
              <w:t>juicios  por</w:t>
            </w:r>
            <w:proofErr w:type="gramEnd"/>
            <w:r w:rsidRPr="00671BC8">
              <w:rPr>
                <w:rFonts w:ascii="Calibri" w:eastAsia="Calibri" w:hAnsi="Calibri" w:cs="Calibri"/>
                <w:b/>
                <w:sz w:val="22"/>
                <w:szCs w:val="22"/>
              </w:rPr>
              <w:t xml:space="preserve"> ficha</w:t>
            </w:r>
          </w:p>
          <w:p w14:paraId="6803A85F" w14:textId="77777777" w:rsidR="00410D87" w:rsidRPr="00671BC8" w:rsidRDefault="00000000">
            <w:pPr>
              <w:widowControl w:val="0"/>
              <w:spacing w:before="239"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lista de chequeo acompañamiento AVA</w:t>
            </w:r>
          </w:p>
          <w:p w14:paraId="6F5F241E" w14:textId="77777777" w:rsidR="00410D87" w:rsidRPr="00671BC8" w:rsidRDefault="00410D87">
            <w:pPr>
              <w:widowControl w:val="0"/>
              <w:spacing w:before="239" w:line="276" w:lineRule="auto"/>
              <w:ind w:left="561" w:right="82"/>
              <w:jc w:val="both"/>
              <w:rPr>
                <w:rFonts w:ascii="Calibri" w:eastAsia="Calibri" w:hAnsi="Calibri" w:cs="Calibri"/>
                <w:b/>
                <w:sz w:val="22"/>
                <w:szCs w:val="22"/>
              </w:rPr>
            </w:pPr>
          </w:p>
          <w:p w14:paraId="2FF98A69"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tc>
        <w:tc>
          <w:tcPr>
            <w:tcW w:w="1740" w:type="dxa"/>
            <w:shd w:val="clear" w:color="auto" w:fill="auto"/>
          </w:tcPr>
          <w:p w14:paraId="133FAD32" w14:textId="77777777" w:rsidR="00410D87" w:rsidRPr="00671BC8" w:rsidRDefault="00410D87">
            <w:pPr>
              <w:rPr>
                <w:rFonts w:ascii="Calibri" w:eastAsia="Calibri" w:hAnsi="Calibri" w:cs="Calibri"/>
                <w:color w:val="000000"/>
                <w:sz w:val="22"/>
                <w:szCs w:val="22"/>
              </w:rPr>
            </w:pPr>
          </w:p>
        </w:tc>
      </w:tr>
      <w:tr w:rsidR="00410D87" w:rsidRPr="00671BC8" w14:paraId="117AB4FB" w14:textId="77777777">
        <w:trPr>
          <w:trHeight w:val="421"/>
        </w:trPr>
        <w:tc>
          <w:tcPr>
            <w:tcW w:w="855" w:type="dxa"/>
            <w:shd w:val="clear" w:color="auto" w:fill="auto"/>
            <w:vAlign w:val="center"/>
          </w:tcPr>
          <w:p w14:paraId="27197D7B"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9</w:t>
            </w:r>
          </w:p>
        </w:tc>
        <w:tc>
          <w:tcPr>
            <w:tcW w:w="1650" w:type="dxa"/>
          </w:tcPr>
          <w:p w14:paraId="17EF9654"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 xml:space="preserve">Entregar oportunamente los informes solicitados respecto al proceso formativo, tales como los requeridos por el supervisor del contrato referentes a la ejecución del mismo, los exigidos por el Coordinador Académico del área en relación a la formación profesional y los pedidos por el integrador respecto a las notas de los aprendices, este último en un plazo máximo de ocho (8) días después de la terminación del módulo y en general aquellos informes requeridos en relación al avance del proceso formativo y de la </w:t>
            </w:r>
            <w:r w:rsidRPr="00671BC8">
              <w:rPr>
                <w:rFonts w:ascii="Calibri" w:eastAsia="Calibri" w:hAnsi="Calibri" w:cs="Calibri"/>
                <w:color w:val="000000"/>
                <w:sz w:val="22"/>
                <w:szCs w:val="22"/>
              </w:rPr>
              <w:lastRenderedPageBreak/>
              <w:t>ejecución contractual.</w:t>
            </w:r>
          </w:p>
        </w:tc>
        <w:tc>
          <w:tcPr>
            <w:tcW w:w="1710" w:type="dxa"/>
          </w:tcPr>
          <w:p w14:paraId="5D66C24C" w14:textId="77777777" w:rsidR="00410D87" w:rsidRPr="00671BC8" w:rsidRDefault="00000000">
            <w:pPr>
              <w:widowControl w:val="0"/>
              <w:spacing w:before="242" w:line="276" w:lineRule="auto"/>
              <w:ind w:left="198" w:right="81"/>
              <w:jc w:val="both"/>
              <w:rPr>
                <w:rFonts w:ascii="Calibri" w:eastAsia="Calibri" w:hAnsi="Calibri" w:cs="Calibri"/>
                <w:sz w:val="22"/>
                <w:szCs w:val="22"/>
              </w:rPr>
            </w:pPr>
            <w:r w:rsidRPr="00671BC8">
              <w:rPr>
                <w:rFonts w:ascii="Calibri" w:eastAsia="Calibri" w:hAnsi="Calibri" w:cs="Calibri"/>
                <w:sz w:val="22"/>
                <w:szCs w:val="22"/>
              </w:rPr>
              <w:lastRenderedPageBreak/>
              <w:t>Entregó los informes de rendimiento y desarrollo del programa de formación al final del proceso de cierre.</w:t>
            </w:r>
          </w:p>
        </w:tc>
        <w:tc>
          <w:tcPr>
            <w:tcW w:w="180" w:type="dxa"/>
            <w:shd w:val="clear" w:color="auto" w:fill="auto"/>
          </w:tcPr>
          <w:p w14:paraId="4A38B6C6"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p w14:paraId="7CC8A99C"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p w14:paraId="391FC427"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12B4D706"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3EA9C644" w14:textId="77777777" w:rsidR="00410D87" w:rsidRPr="00671BC8" w:rsidRDefault="00410D87">
            <w:pPr>
              <w:rPr>
                <w:rFonts w:ascii="Calibri" w:eastAsia="Calibri" w:hAnsi="Calibri" w:cs="Calibri"/>
                <w:color w:val="000000"/>
                <w:sz w:val="22"/>
                <w:szCs w:val="22"/>
              </w:rPr>
            </w:pPr>
          </w:p>
        </w:tc>
        <w:tc>
          <w:tcPr>
            <w:tcW w:w="180" w:type="dxa"/>
          </w:tcPr>
          <w:p w14:paraId="1227E451"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1F6EA117"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7226A287" w14:textId="77777777" w:rsidR="00410D87" w:rsidRPr="00671BC8" w:rsidRDefault="00000000">
            <w:pPr>
              <w:widowControl w:val="0"/>
              <w:spacing w:before="241" w:line="276" w:lineRule="auto"/>
              <w:ind w:left="198"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w:t>
            </w:r>
          </w:p>
          <w:p w14:paraId="4F361791" w14:textId="77777777" w:rsidR="00410D87" w:rsidRPr="00671BC8" w:rsidRDefault="00000000">
            <w:pPr>
              <w:widowControl w:val="0"/>
              <w:spacing w:before="242" w:line="276" w:lineRule="auto"/>
              <w:ind w:left="561" w:right="81"/>
              <w:jc w:val="both"/>
              <w:rPr>
                <w:rFonts w:ascii="Calibri" w:eastAsia="Calibri" w:hAnsi="Calibri" w:cs="Calibri"/>
                <w:sz w:val="22"/>
                <w:szCs w:val="22"/>
              </w:rPr>
            </w:pPr>
            <w:r w:rsidRPr="00671BC8">
              <w:rPr>
                <w:rFonts w:ascii="Calibri" w:eastAsia="Calibri" w:hAnsi="Calibri" w:cs="Calibri"/>
                <w:sz w:val="22"/>
                <w:szCs w:val="22"/>
              </w:rPr>
              <w:t>Listado de aprendices aprobados y no aprobados de cada ficha orientada.</w:t>
            </w:r>
          </w:p>
          <w:p w14:paraId="6932FFB2" w14:textId="77777777" w:rsidR="00410D87" w:rsidRPr="00671BC8" w:rsidRDefault="00000000">
            <w:pPr>
              <w:widowControl w:val="0"/>
              <w:spacing w:before="242" w:line="276" w:lineRule="auto"/>
              <w:ind w:left="561" w:right="81"/>
              <w:jc w:val="both"/>
              <w:rPr>
                <w:rFonts w:ascii="Calibri" w:eastAsia="Calibri" w:hAnsi="Calibri" w:cs="Calibri"/>
                <w:sz w:val="22"/>
                <w:szCs w:val="22"/>
              </w:rPr>
            </w:pPr>
            <w:r w:rsidRPr="00671BC8">
              <w:rPr>
                <w:rFonts w:ascii="Calibri" w:eastAsia="Calibri" w:hAnsi="Calibri" w:cs="Calibri"/>
                <w:sz w:val="22"/>
                <w:szCs w:val="22"/>
              </w:rPr>
              <w:t>Reporte de cierre de ficha</w:t>
            </w:r>
          </w:p>
          <w:p w14:paraId="648850B0" w14:textId="77777777" w:rsidR="00410D87" w:rsidRPr="00671BC8" w:rsidRDefault="00000000">
            <w:pPr>
              <w:pBdr>
                <w:top w:val="nil"/>
                <w:left w:val="nil"/>
                <w:bottom w:val="nil"/>
                <w:right w:val="nil"/>
                <w:between w:val="nil"/>
              </w:pBdr>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tc>
        <w:tc>
          <w:tcPr>
            <w:tcW w:w="1740" w:type="dxa"/>
            <w:shd w:val="clear" w:color="auto" w:fill="auto"/>
          </w:tcPr>
          <w:p w14:paraId="5C8C67E5" w14:textId="77777777" w:rsidR="00410D87" w:rsidRPr="00671BC8" w:rsidRDefault="00410D87">
            <w:pPr>
              <w:rPr>
                <w:rFonts w:ascii="Calibri" w:eastAsia="Calibri" w:hAnsi="Calibri" w:cs="Calibri"/>
                <w:color w:val="000000"/>
                <w:sz w:val="22"/>
                <w:szCs w:val="22"/>
              </w:rPr>
            </w:pPr>
          </w:p>
        </w:tc>
      </w:tr>
      <w:tr w:rsidR="00410D87" w:rsidRPr="00671BC8" w14:paraId="12E01BA8" w14:textId="77777777">
        <w:trPr>
          <w:trHeight w:val="703"/>
        </w:trPr>
        <w:tc>
          <w:tcPr>
            <w:tcW w:w="855" w:type="dxa"/>
            <w:shd w:val="clear" w:color="auto" w:fill="auto"/>
            <w:vAlign w:val="center"/>
          </w:tcPr>
          <w:p w14:paraId="2B7DAD2B"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10</w:t>
            </w:r>
          </w:p>
        </w:tc>
        <w:tc>
          <w:tcPr>
            <w:tcW w:w="1650" w:type="dxa"/>
          </w:tcPr>
          <w:p w14:paraId="0F691601"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La ejecución del contrato comenzará una vez se haya cumplido con los requisitos para la actuación contractual y esta deberá coincidir con la fecha de inicio de la primera ficha programada.</w:t>
            </w:r>
          </w:p>
        </w:tc>
        <w:tc>
          <w:tcPr>
            <w:tcW w:w="1710" w:type="dxa"/>
          </w:tcPr>
          <w:p w14:paraId="4D7DCD80"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w:t>
            </w:r>
            <w:proofErr w:type="spellStart"/>
            <w:r w:rsidRPr="00671BC8">
              <w:rPr>
                <w:rFonts w:ascii="Calibri" w:eastAsia="Calibri" w:hAnsi="Calibri" w:cs="Calibri"/>
                <w:color w:val="000000"/>
                <w:sz w:val="22"/>
                <w:szCs w:val="22"/>
              </w:rPr>
              <w:t>I</w:t>
            </w:r>
            <w:r w:rsidRPr="00671BC8">
              <w:rPr>
                <w:rFonts w:ascii="Calibri" w:eastAsia="Calibri" w:hAnsi="Calibri" w:cs="Calibri"/>
                <w:sz w:val="22"/>
                <w:szCs w:val="22"/>
              </w:rPr>
              <w:t>Inició</w:t>
            </w:r>
            <w:proofErr w:type="spellEnd"/>
            <w:r w:rsidRPr="00671BC8">
              <w:rPr>
                <w:rFonts w:ascii="Calibri" w:eastAsia="Calibri" w:hAnsi="Calibri" w:cs="Calibri"/>
                <w:sz w:val="22"/>
                <w:szCs w:val="22"/>
              </w:rPr>
              <w:t xml:space="preserve"> la ejecución del contrato 2025 con la asignación de las siguientes fichas: </w:t>
            </w:r>
            <w:r w:rsidRPr="00671BC8">
              <w:rPr>
                <w:rFonts w:ascii="Calibri" w:eastAsia="Calibri" w:hAnsi="Calibri" w:cs="Calibri"/>
                <w:b/>
                <w:sz w:val="22"/>
                <w:szCs w:val="22"/>
              </w:rPr>
              <w:t>3246819, 3118343, 3118480 Y 3246810</w:t>
            </w:r>
          </w:p>
        </w:tc>
        <w:tc>
          <w:tcPr>
            <w:tcW w:w="180" w:type="dxa"/>
            <w:shd w:val="clear" w:color="auto" w:fill="auto"/>
          </w:tcPr>
          <w:p w14:paraId="6E41769F"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6070AAC5"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5D542EE4" w14:textId="77777777" w:rsidR="00410D87" w:rsidRPr="00671BC8" w:rsidRDefault="00410D87">
            <w:pPr>
              <w:rPr>
                <w:rFonts w:ascii="Calibri" w:eastAsia="Calibri" w:hAnsi="Calibri" w:cs="Calibri"/>
                <w:color w:val="000000"/>
                <w:sz w:val="22"/>
                <w:szCs w:val="22"/>
              </w:rPr>
            </w:pPr>
          </w:p>
        </w:tc>
        <w:tc>
          <w:tcPr>
            <w:tcW w:w="180" w:type="dxa"/>
          </w:tcPr>
          <w:p w14:paraId="0197CD2E"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37A703DA"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1D4B8722" w14:textId="77777777" w:rsidR="00410D87" w:rsidRPr="00671BC8" w:rsidRDefault="00000000">
            <w:pPr>
              <w:widowControl w:val="0"/>
              <w:spacing w:before="241"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reposan en la plataforma Sofía Plus. </w:t>
            </w:r>
          </w:p>
          <w:p w14:paraId="758BE67C" w14:textId="77777777" w:rsidR="00410D87" w:rsidRPr="00671BC8" w:rsidRDefault="00410D87">
            <w:pPr>
              <w:widowControl w:val="0"/>
              <w:spacing w:line="276" w:lineRule="auto"/>
              <w:ind w:left="100" w:right="82"/>
              <w:jc w:val="both"/>
              <w:rPr>
                <w:rFonts w:ascii="Calibri" w:eastAsia="Calibri" w:hAnsi="Calibri" w:cs="Calibri"/>
                <w:sz w:val="22"/>
                <w:szCs w:val="22"/>
              </w:rPr>
            </w:pPr>
          </w:p>
          <w:p w14:paraId="131619A9" w14:textId="77777777" w:rsidR="00410D87" w:rsidRPr="00671BC8" w:rsidRDefault="00000000">
            <w:pPr>
              <w:widowControl w:val="0"/>
              <w:numPr>
                <w:ilvl w:val="0"/>
                <w:numId w:val="1"/>
              </w:numPr>
              <w:spacing w:line="276" w:lineRule="auto"/>
              <w:ind w:right="82"/>
              <w:jc w:val="both"/>
              <w:rPr>
                <w:rFonts w:ascii="Calibri" w:eastAsia="Calibri" w:hAnsi="Calibri" w:cs="Calibri"/>
                <w:sz w:val="22"/>
                <w:szCs w:val="22"/>
              </w:rPr>
            </w:pPr>
            <w:r w:rsidRPr="00671BC8">
              <w:rPr>
                <w:rFonts w:ascii="Calibri" w:eastAsia="Calibri" w:hAnsi="Calibri" w:cs="Calibri"/>
                <w:sz w:val="22"/>
                <w:szCs w:val="22"/>
              </w:rPr>
              <w:t xml:space="preserve">Alistamiento </w:t>
            </w:r>
          </w:p>
          <w:p w14:paraId="51E3308D" w14:textId="77777777" w:rsidR="00410D87" w:rsidRPr="00671BC8" w:rsidRDefault="00000000">
            <w:pPr>
              <w:widowControl w:val="0"/>
              <w:numPr>
                <w:ilvl w:val="0"/>
                <w:numId w:val="1"/>
              </w:numPr>
              <w:spacing w:line="276" w:lineRule="auto"/>
              <w:ind w:right="82"/>
              <w:jc w:val="both"/>
              <w:rPr>
                <w:rFonts w:ascii="Calibri" w:eastAsia="Calibri" w:hAnsi="Calibri" w:cs="Calibri"/>
                <w:sz w:val="22"/>
                <w:szCs w:val="22"/>
              </w:rPr>
            </w:pPr>
            <w:r w:rsidRPr="00671BC8">
              <w:rPr>
                <w:rFonts w:ascii="Calibri" w:eastAsia="Calibri" w:hAnsi="Calibri" w:cs="Calibri"/>
                <w:sz w:val="22"/>
                <w:szCs w:val="22"/>
              </w:rPr>
              <w:t xml:space="preserve">Ejecución </w:t>
            </w:r>
          </w:p>
          <w:p w14:paraId="13CA67FE" w14:textId="77777777" w:rsidR="00410D87" w:rsidRPr="00671BC8" w:rsidRDefault="00000000">
            <w:pPr>
              <w:widowControl w:val="0"/>
              <w:numPr>
                <w:ilvl w:val="0"/>
                <w:numId w:val="1"/>
              </w:numPr>
              <w:spacing w:line="276" w:lineRule="auto"/>
              <w:ind w:right="82"/>
              <w:jc w:val="both"/>
              <w:rPr>
                <w:rFonts w:ascii="Calibri" w:eastAsia="Calibri" w:hAnsi="Calibri" w:cs="Calibri"/>
                <w:sz w:val="22"/>
                <w:szCs w:val="22"/>
              </w:rPr>
            </w:pPr>
            <w:r w:rsidRPr="00671BC8">
              <w:rPr>
                <w:rFonts w:ascii="Calibri" w:eastAsia="Calibri" w:hAnsi="Calibri" w:cs="Calibri"/>
                <w:sz w:val="22"/>
                <w:szCs w:val="22"/>
              </w:rPr>
              <w:t>Evaluación</w:t>
            </w:r>
          </w:p>
          <w:p w14:paraId="57043BC9" w14:textId="77777777" w:rsidR="00410D87" w:rsidRPr="00671BC8" w:rsidRDefault="00000000">
            <w:pPr>
              <w:widowControl w:val="0"/>
              <w:spacing w:line="276" w:lineRule="auto"/>
              <w:ind w:left="400" w:right="82"/>
              <w:jc w:val="both"/>
              <w:rPr>
                <w:rFonts w:ascii="Calibri" w:eastAsia="Calibri" w:hAnsi="Calibri" w:cs="Calibri"/>
                <w:sz w:val="22"/>
                <w:szCs w:val="22"/>
              </w:rPr>
            </w:pPr>
            <w:r w:rsidRPr="00671BC8">
              <w:rPr>
                <w:rFonts w:ascii="Calibri" w:eastAsia="Calibri" w:hAnsi="Calibri" w:cs="Calibri"/>
                <w:sz w:val="22"/>
                <w:szCs w:val="22"/>
              </w:rPr>
              <w:t>De las fichas asignadas durante el periodo evaluado</w:t>
            </w:r>
          </w:p>
          <w:p w14:paraId="587676EB" w14:textId="77777777" w:rsidR="00410D87" w:rsidRPr="00671BC8" w:rsidRDefault="00000000">
            <w:pPr>
              <w:widowControl w:val="0"/>
              <w:spacing w:line="276" w:lineRule="auto"/>
              <w:ind w:left="400" w:right="82"/>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p w14:paraId="53BCFA99" w14:textId="77777777" w:rsidR="00410D87" w:rsidRPr="00671BC8" w:rsidRDefault="00410D87">
            <w:pPr>
              <w:widowControl w:val="0"/>
              <w:spacing w:line="276" w:lineRule="auto"/>
              <w:ind w:left="400" w:right="82"/>
              <w:jc w:val="both"/>
              <w:rPr>
                <w:rFonts w:ascii="Calibri" w:eastAsia="Calibri" w:hAnsi="Calibri" w:cs="Calibri"/>
                <w:sz w:val="22"/>
                <w:szCs w:val="22"/>
              </w:rPr>
            </w:pPr>
          </w:p>
        </w:tc>
        <w:tc>
          <w:tcPr>
            <w:tcW w:w="1740" w:type="dxa"/>
            <w:shd w:val="clear" w:color="auto" w:fill="auto"/>
          </w:tcPr>
          <w:p w14:paraId="13E6A8A2" w14:textId="77777777" w:rsidR="00410D87" w:rsidRPr="00671BC8" w:rsidRDefault="00410D87">
            <w:pPr>
              <w:rPr>
                <w:rFonts w:ascii="Calibri" w:eastAsia="Calibri" w:hAnsi="Calibri" w:cs="Calibri"/>
                <w:color w:val="000000"/>
                <w:sz w:val="22"/>
                <w:szCs w:val="22"/>
              </w:rPr>
            </w:pPr>
          </w:p>
        </w:tc>
      </w:tr>
      <w:tr w:rsidR="00410D87" w:rsidRPr="00671BC8" w14:paraId="53D7102D" w14:textId="77777777">
        <w:trPr>
          <w:trHeight w:val="703"/>
        </w:trPr>
        <w:tc>
          <w:tcPr>
            <w:tcW w:w="855" w:type="dxa"/>
            <w:shd w:val="clear" w:color="auto" w:fill="auto"/>
            <w:vAlign w:val="center"/>
          </w:tcPr>
          <w:p w14:paraId="3A91B67A"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11</w:t>
            </w:r>
          </w:p>
        </w:tc>
        <w:tc>
          <w:tcPr>
            <w:tcW w:w="1650" w:type="dxa"/>
          </w:tcPr>
          <w:p w14:paraId="031233E0"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Seleccionar estrategias de enseñanza – aprendizaje- evaluación según el programa de formación Profesional y el enfoque metodológico adoptado</w:t>
            </w:r>
          </w:p>
        </w:tc>
        <w:tc>
          <w:tcPr>
            <w:tcW w:w="1710" w:type="dxa"/>
          </w:tcPr>
          <w:p w14:paraId="6C5CCBC6"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Utilizó e implementó técnicas didácticas de aprendizaje como actividades, análisis de casos, evaluaciones, investigaciones y aprendizaje colaborativo.</w:t>
            </w:r>
          </w:p>
        </w:tc>
        <w:tc>
          <w:tcPr>
            <w:tcW w:w="180" w:type="dxa"/>
            <w:shd w:val="clear" w:color="auto" w:fill="auto"/>
          </w:tcPr>
          <w:p w14:paraId="3F025C00"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58903A26"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3013AEF4" w14:textId="77777777" w:rsidR="00410D87" w:rsidRPr="00671BC8" w:rsidRDefault="00410D87">
            <w:pPr>
              <w:rPr>
                <w:rFonts w:ascii="Calibri" w:eastAsia="Calibri" w:hAnsi="Calibri" w:cs="Calibri"/>
                <w:color w:val="000000"/>
                <w:sz w:val="22"/>
                <w:szCs w:val="22"/>
              </w:rPr>
            </w:pPr>
          </w:p>
        </w:tc>
        <w:tc>
          <w:tcPr>
            <w:tcW w:w="180" w:type="dxa"/>
          </w:tcPr>
          <w:p w14:paraId="7E2B96BC"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6942B12A" w14:textId="77777777" w:rsidR="00410D87" w:rsidRPr="00671BC8" w:rsidRDefault="00000000">
            <w:pPr>
              <w:widowControl w:val="0"/>
              <w:spacing w:before="239" w:line="276" w:lineRule="auto"/>
              <w:ind w:left="561" w:right="81"/>
              <w:jc w:val="both"/>
              <w:rPr>
                <w:rFonts w:ascii="Calibri" w:eastAsia="Calibri" w:hAnsi="Calibri" w:cs="Calibri"/>
                <w:sz w:val="22"/>
                <w:szCs w:val="22"/>
              </w:rPr>
            </w:pPr>
            <w:r w:rsidRPr="00671BC8">
              <w:rPr>
                <w:rFonts w:ascii="Calibri" w:eastAsia="Calibri" w:hAnsi="Calibri" w:cs="Calibri"/>
                <w:b/>
                <w:sz w:val="22"/>
                <w:szCs w:val="22"/>
              </w:rPr>
              <w:t xml:space="preserve">Evidencias que reposan en </w:t>
            </w:r>
            <w:proofErr w:type="spellStart"/>
            <w:r w:rsidRPr="00671BC8">
              <w:rPr>
                <w:rFonts w:ascii="Calibri" w:eastAsia="Calibri" w:hAnsi="Calibri" w:cs="Calibri"/>
                <w:b/>
                <w:sz w:val="22"/>
                <w:szCs w:val="22"/>
              </w:rPr>
              <w:t>Zajuna</w:t>
            </w:r>
            <w:proofErr w:type="spellEnd"/>
          </w:p>
          <w:p w14:paraId="3E9396AA" w14:textId="77777777" w:rsidR="00410D87" w:rsidRPr="00671BC8" w:rsidRDefault="00000000">
            <w:pPr>
              <w:widowControl w:val="0"/>
              <w:spacing w:before="239" w:line="276" w:lineRule="auto"/>
              <w:ind w:left="561" w:right="81"/>
              <w:jc w:val="both"/>
              <w:rPr>
                <w:rFonts w:ascii="Calibri" w:eastAsia="Calibri" w:hAnsi="Calibri" w:cs="Calibri"/>
                <w:sz w:val="22"/>
                <w:szCs w:val="22"/>
              </w:rPr>
            </w:pPr>
            <w:r w:rsidRPr="00671BC8">
              <w:rPr>
                <w:rFonts w:ascii="Calibri" w:eastAsia="Calibri" w:hAnsi="Calibri" w:cs="Calibri"/>
                <w:b/>
                <w:sz w:val="22"/>
                <w:szCs w:val="22"/>
              </w:rPr>
              <w:t>Guía de aprendizaje</w:t>
            </w:r>
          </w:p>
          <w:p w14:paraId="3F07BBA5" w14:textId="77777777" w:rsidR="00410D87" w:rsidRPr="00671BC8" w:rsidRDefault="00000000">
            <w:pPr>
              <w:widowControl w:val="0"/>
              <w:spacing w:before="239" w:line="276" w:lineRule="auto"/>
              <w:ind w:left="561" w:right="81"/>
              <w:jc w:val="both"/>
              <w:rPr>
                <w:rFonts w:ascii="Calibri" w:eastAsia="Calibri" w:hAnsi="Calibri" w:cs="Calibri"/>
                <w:b/>
                <w:sz w:val="22"/>
                <w:szCs w:val="22"/>
              </w:rPr>
            </w:pPr>
            <w:r w:rsidRPr="00671BC8">
              <w:rPr>
                <w:rFonts w:ascii="Calibri" w:eastAsia="Calibri" w:hAnsi="Calibri" w:cs="Calibri"/>
                <w:b/>
                <w:sz w:val="22"/>
                <w:szCs w:val="22"/>
              </w:rPr>
              <w:t>Grabaciones sesiones en línea</w:t>
            </w:r>
          </w:p>
          <w:p w14:paraId="26B67226" w14:textId="77777777" w:rsidR="00410D87" w:rsidRPr="00671BC8" w:rsidRDefault="00000000">
            <w:pPr>
              <w:widowControl w:val="0"/>
              <w:spacing w:before="239" w:line="276" w:lineRule="auto"/>
              <w:ind w:left="561" w:right="81"/>
              <w:jc w:val="both"/>
              <w:rPr>
                <w:rFonts w:ascii="Calibri" w:eastAsia="Calibri" w:hAnsi="Calibri" w:cs="Calibri"/>
                <w:b/>
                <w:sz w:val="22"/>
                <w:szCs w:val="22"/>
              </w:rPr>
            </w:pPr>
            <w:r w:rsidRPr="00671BC8">
              <w:rPr>
                <w:rFonts w:ascii="Calibri" w:eastAsia="Calibri" w:hAnsi="Calibri" w:cs="Calibri"/>
                <w:b/>
                <w:sz w:val="22"/>
                <w:szCs w:val="22"/>
              </w:rPr>
              <w:t>lista de chequeo acompañamiento AVA</w:t>
            </w:r>
          </w:p>
        </w:tc>
        <w:tc>
          <w:tcPr>
            <w:tcW w:w="1740" w:type="dxa"/>
            <w:shd w:val="clear" w:color="auto" w:fill="auto"/>
          </w:tcPr>
          <w:p w14:paraId="4045E10A" w14:textId="77777777" w:rsidR="00410D87" w:rsidRPr="00671BC8" w:rsidRDefault="00410D87">
            <w:pPr>
              <w:rPr>
                <w:rFonts w:ascii="Calibri" w:eastAsia="Calibri" w:hAnsi="Calibri" w:cs="Calibri"/>
                <w:color w:val="000000"/>
                <w:sz w:val="22"/>
                <w:szCs w:val="22"/>
              </w:rPr>
            </w:pPr>
          </w:p>
        </w:tc>
      </w:tr>
      <w:tr w:rsidR="00410D87" w:rsidRPr="00671BC8" w14:paraId="4ACCF9BC" w14:textId="77777777">
        <w:trPr>
          <w:trHeight w:val="703"/>
        </w:trPr>
        <w:tc>
          <w:tcPr>
            <w:tcW w:w="855" w:type="dxa"/>
            <w:shd w:val="clear" w:color="auto" w:fill="auto"/>
            <w:vAlign w:val="center"/>
          </w:tcPr>
          <w:p w14:paraId="7C947C7D"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12</w:t>
            </w:r>
          </w:p>
        </w:tc>
        <w:tc>
          <w:tcPr>
            <w:tcW w:w="1650" w:type="dxa"/>
          </w:tcPr>
          <w:p w14:paraId="6778C80F"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 xml:space="preserve">Orientar los procesos de aprendizaje según las necesidades detectadas en los procesos de evaluación, metodologías de </w:t>
            </w:r>
            <w:r w:rsidRPr="00671BC8">
              <w:rPr>
                <w:rFonts w:ascii="Calibri" w:eastAsia="Calibri" w:hAnsi="Calibri" w:cs="Calibri"/>
                <w:color w:val="000000"/>
                <w:sz w:val="22"/>
                <w:szCs w:val="22"/>
              </w:rPr>
              <w:lastRenderedPageBreak/>
              <w:t>aprendizaje y programas curriculares vigentes.</w:t>
            </w:r>
          </w:p>
        </w:tc>
        <w:tc>
          <w:tcPr>
            <w:tcW w:w="1710" w:type="dxa"/>
          </w:tcPr>
          <w:p w14:paraId="1F9FE302"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instructor(a)</w:t>
            </w:r>
            <w:r w:rsidRPr="00671BC8">
              <w:rPr>
                <w:rFonts w:ascii="Calibri" w:eastAsia="Calibri" w:hAnsi="Calibri" w:cs="Calibri"/>
                <w:color w:val="000000"/>
                <w:sz w:val="22"/>
                <w:szCs w:val="22"/>
              </w:rPr>
              <w:t xml:space="preserve"> Orientó los procesos de aprendizaje según las necesidades detectadas en los procesos de evaluación y los </w:t>
            </w:r>
            <w:r w:rsidRPr="00671BC8">
              <w:rPr>
                <w:rFonts w:ascii="Calibri" w:eastAsia="Calibri" w:hAnsi="Calibri" w:cs="Calibri"/>
                <w:color w:val="000000"/>
                <w:sz w:val="22"/>
                <w:szCs w:val="22"/>
              </w:rPr>
              <w:lastRenderedPageBreak/>
              <w:t>programas curriculares vigentes.</w:t>
            </w:r>
          </w:p>
        </w:tc>
        <w:tc>
          <w:tcPr>
            <w:tcW w:w="180" w:type="dxa"/>
            <w:shd w:val="clear" w:color="auto" w:fill="auto"/>
          </w:tcPr>
          <w:p w14:paraId="53D48B5B"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X</w:t>
            </w:r>
          </w:p>
        </w:tc>
        <w:tc>
          <w:tcPr>
            <w:tcW w:w="285" w:type="dxa"/>
            <w:shd w:val="clear" w:color="auto" w:fill="auto"/>
          </w:tcPr>
          <w:p w14:paraId="1BF314C7"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5770CD4A" w14:textId="77777777" w:rsidR="00410D87" w:rsidRPr="00671BC8" w:rsidRDefault="00410D87">
            <w:pPr>
              <w:rPr>
                <w:rFonts w:ascii="Calibri" w:eastAsia="Calibri" w:hAnsi="Calibri" w:cs="Calibri"/>
                <w:color w:val="000000"/>
                <w:sz w:val="22"/>
                <w:szCs w:val="22"/>
              </w:rPr>
            </w:pPr>
          </w:p>
        </w:tc>
        <w:tc>
          <w:tcPr>
            <w:tcW w:w="180" w:type="dxa"/>
          </w:tcPr>
          <w:p w14:paraId="1D80762A"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6441DA69"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El instructor(a) presenta:</w:t>
            </w:r>
          </w:p>
          <w:p w14:paraId="4D64CDFA" w14:textId="77777777" w:rsidR="00410D87" w:rsidRPr="00671BC8" w:rsidRDefault="00000000">
            <w:pPr>
              <w:spacing w:before="240" w:after="240"/>
              <w:ind w:left="100"/>
              <w:jc w:val="both"/>
              <w:rPr>
                <w:rFonts w:ascii="Calibri" w:eastAsia="Calibri" w:hAnsi="Calibri" w:cs="Calibri"/>
                <w:sz w:val="22"/>
                <w:szCs w:val="22"/>
              </w:rPr>
            </w:pPr>
            <w:proofErr w:type="gramStart"/>
            <w:r w:rsidRPr="00671BC8">
              <w:rPr>
                <w:rFonts w:ascii="Calibri" w:eastAsia="Calibri" w:hAnsi="Calibri" w:cs="Calibri"/>
                <w:color w:val="000000"/>
                <w:sz w:val="22"/>
                <w:szCs w:val="22"/>
              </w:rPr>
              <w:t>transferencia  de</w:t>
            </w:r>
            <w:proofErr w:type="gramEnd"/>
            <w:r w:rsidRPr="00671BC8">
              <w:rPr>
                <w:rFonts w:ascii="Calibri" w:eastAsia="Calibri" w:hAnsi="Calibri" w:cs="Calibri"/>
                <w:color w:val="000000"/>
                <w:sz w:val="22"/>
                <w:szCs w:val="22"/>
              </w:rPr>
              <w:t xml:space="preserve"> soci</w:t>
            </w:r>
            <w:r w:rsidRPr="00671BC8">
              <w:rPr>
                <w:rFonts w:ascii="Calibri" w:eastAsia="Calibri" w:hAnsi="Calibri" w:cs="Calibri"/>
                <w:sz w:val="22"/>
                <w:szCs w:val="22"/>
              </w:rPr>
              <w:t xml:space="preserve">al </w:t>
            </w:r>
            <w:r w:rsidRPr="00671BC8">
              <w:rPr>
                <w:rFonts w:ascii="Calibri" w:eastAsia="Calibri" w:hAnsi="Calibri" w:cs="Calibri"/>
                <w:b/>
                <w:sz w:val="22"/>
                <w:szCs w:val="22"/>
              </w:rPr>
              <w:t xml:space="preserve">Evidencias que reposan en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sz w:val="22"/>
                <w:szCs w:val="22"/>
              </w:rPr>
              <w:t>,</w:t>
            </w:r>
          </w:p>
          <w:p w14:paraId="2F3ED5E0" w14:textId="77777777" w:rsidR="00410D87" w:rsidRPr="00671BC8"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671BC8">
              <w:rPr>
                <w:rFonts w:ascii="Calibri" w:eastAsia="Calibri" w:hAnsi="Calibri" w:cs="Calibri"/>
                <w:sz w:val="22"/>
                <w:szCs w:val="22"/>
              </w:rPr>
              <w:t xml:space="preserve"> Alistamiento</w:t>
            </w:r>
          </w:p>
          <w:p w14:paraId="189FB4FD" w14:textId="77777777" w:rsidR="00410D87" w:rsidRPr="00671BC8"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671BC8">
              <w:rPr>
                <w:rFonts w:ascii="Calibri" w:eastAsia="Calibri" w:hAnsi="Calibri" w:cs="Calibri"/>
                <w:sz w:val="22"/>
                <w:szCs w:val="22"/>
              </w:rPr>
              <w:t>Ejecución</w:t>
            </w:r>
          </w:p>
          <w:p w14:paraId="41EF13BE" w14:textId="77777777" w:rsidR="00410D87" w:rsidRPr="00671BC8"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671BC8">
              <w:rPr>
                <w:rFonts w:ascii="Calibri" w:eastAsia="Calibri" w:hAnsi="Calibri" w:cs="Calibri"/>
                <w:sz w:val="22"/>
                <w:szCs w:val="22"/>
              </w:rPr>
              <w:lastRenderedPageBreak/>
              <w:t>Evaluación</w:t>
            </w:r>
          </w:p>
          <w:p w14:paraId="0BD544F5" w14:textId="77777777" w:rsidR="00410D87" w:rsidRPr="00671BC8" w:rsidRDefault="00410D87">
            <w:pPr>
              <w:widowControl w:val="0"/>
              <w:tabs>
                <w:tab w:val="left" w:pos="1577"/>
                <w:tab w:val="left" w:pos="2827"/>
              </w:tabs>
              <w:spacing w:line="276" w:lineRule="auto"/>
              <w:ind w:left="100" w:right="204"/>
              <w:jc w:val="both"/>
              <w:rPr>
                <w:rFonts w:ascii="Calibri" w:eastAsia="Calibri" w:hAnsi="Calibri" w:cs="Calibri"/>
                <w:sz w:val="22"/>
                <w:szCs w:val="22"/>
              </w:rPr>
            </w:pPr>
          </w:p>
          <w:p w14:paraId="0FC311D2" w14:textId="77777777" w:rsidR="00410D87" w:rsidRPr="00671BC8" w:rsidRDefault="00000000">
            <w:pPr>
              <w:widowControl w:val="0"/>
              <w:tabs>
                <w:tab w:val="left" w:pos="1577"/>
                <w:tab w:val="left" w:pos="2827"/>
              </w:tabs>
              <w:spacing w:line="276" w:lineRule="auto"/>
              <w:ind w:left="100" w:right="204"/>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p w14:paraId="498F5C36" w14:textId="77777777" w:rsidR="00410D87" w:rsidRPr="00671BC8" w:rsidRDefault="00410D87">
            <w:pPr>
              <w:widowControl w:val="0"/>
              <w:tabs>
                <w:tab w:val="left" w:pos="1577"/>
                <w:tab w:val="left" w:pos="2827"/>
              </w:tabs>
              <w:spacing w:line="276" w:lineRule="auto"/>
              <w:ind w:left="100" w:right="204"/>
              <w:jc w:val="both"/>
              <w:rPr>
                <w:rFonts w:ascii="Calibri" w:eastAsia="Calibri" w:hAnsi="Calibri" w:cs="Calibri"/>
                <w:sz w:val="22"/>
                <w:szCs w:val="22"/>
              </w:rPr>
            </w:pPr>
          </w:p>
        </w:tc>
        <w:tc>
          <w:tcPr>
            <w:tcW w:w="1740" w:type="dxa"/>
            <w:shd w:val="clear" w:color="auto" w:fill="auto"/>
          </w:tcPr>
          <w:p w14:paraId="1BD162EE" w14:textId="77777777" w:rsidR="00410D87" w:rsidRPr="00671BC8" w:rsidRDefault="00410D87">
            <w:pPr>
              <w:rPr>
                <w:rFonts w:ascii="Calibri" w:eastAsia="Calibri" w:hAnsi="Calibri" w:cs="Calibri"/>
                <w:color w:val="000000"/>
                <w:sz w:val="22"/>
                <w:szCs w:val="22"/>
              </w:rPr>
            </w:pPr>
          </w:p>
        </w:tc>
      </w:tr>
      <w:tr w:rsidR="00410D87" w:rsidRPr="00671BC8" w14:paraId="455AFA7E" w14:textId="77777777">
        <w:trPr>
          <w:trHeight w:val="703"/>
        </w:trPr>
        <w:tc>
          <w:tcPr>
            <w:tcW w:w="855" w:type="dxa"/>
            <w:shd w:val="clear" w:color="auto" w:fill="auto"/>
            <w:vAlign w:val="center"/>
          </w:tcPr>
          <w:p w14:paraId="349580C2"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13</w:t>
            </w:r>
          </w:p>
        </w:tc>
        <w:tc>
          <w:tcPr>
            <w:tcW w:w="1650" w:type="dxa"/>
          </w:tcPr>
          <w:p w14:paraId="667955AF"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Ejercer actividades directamente relacionadas con la formación profesional y con estricta observancia del reglamento de alumnos del SENA</w:t>
            </w:r>
          </w:p>
        </w:tc>
        <w:tc>
          <w:tcPr>
            <w:tcW w:w="1710" w:type="dxa"/>
          </w:tcPr>
          <w:p w14:paraId="57D91827" w14:textId="77777777" w:rsidR="00410D87" w:rsidRPr="00671BC8" w:rsidRDefault="00000000">
            <w:pPr>
              <w:pBdr>
                <w:top w:val="nil"/>
                <w:left w:val="nil"/>
                <w:bottom w:val="nil"/>
                <w:right w:val="nil"/>
                <w:between w:val="nil"/>
              </w:pBdr>
              <w:rPr>
                <w:rFonts w:ascii="Calibri" w:eastAsia="Calibri" w:hAnsi="Calibri" w:cs="Calibri"/>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w:t>
            </w:r>
          </w:p>
          <w:p w14:paraId="3E807A7E"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 xml:space="preserve">Desarrollo la formación virtual complementaria especialmente en las áreas de </w:t>
            </w:r>
          </w:p>
          <w:p w14:paraId="61E803F2"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Familia de Contabilidad y finanzas teniendo en cuenta el reglamento del aprendiz</w:t>
            </w:r>
          </w:p>
          <w:p w14:paraId="1CEC4264"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 xml:space="preserve"> </w:t>
            </w:r>
          </w:p>
          <w:p w14:paraId="2EBBCA40"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tc>
        <w:tc>
          <w:tcPr>
            <w:tcW w:w="180" w:type="dxa"/>
            <w:shd w:val="clear" w:color="auto" w:fill="auto"/>
          </w:tcPr>
          <w:p w14:paraId="754ABD82"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4F551046"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0D5E2493" w14:textId="77777777" w:rsidR="00410D87" w:rsidRPr="00671BC8" w:rsidRDefault="00410D87">
            <w:pPr>
              <w:rPr>
                <w:rFonts w:ascii="Calibri" w:eastAsia="Calibri" w:hAnsi="Calibri" w:cs="Calibri"/>
                <w:color w:val="000000"/>
                <w:sz w:val="22"/>
                <w:szCs w:val="22"/>
              </w:rPr>
            </w:pPr>
          </w:p>
        </w:tc>
        <w:tc>
          <w:tcPr>
            <w:tcW w:w="180" w:type="dxa"/>
          </w:tcPr>
          <w:p w14:paraId="6FADD864"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7B536EFC"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4AD5A0B9" w14:textId="77777777" w:rsidR="00410D87" w:rsidRPr="00671BC8" w:rsidRDefault="00000000">
            <w:pPr>
              <w:widowControl w:val="0"/>
              <w:spacing w:before="241"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 en la plataforma </w:t>
            </w:r>
            <w:proofErr w:type="spellStart"/>
            <w:r w:rsidRPr="00671BC8">
              <w:rPr>
                <w:rFonts w:ascii="Calibri" w:eastAsia="Calibri" w:hAnsi="Calibri" w:cs="Calibri"/>
                <w:b/>
                <w:sz w:val="22"/>
                <w:szCs w:val="22"/>
              </w:rPr>
              <w:t>Zajuna</w:t>
            </w:r>
            <w:proofErr w:type="spellEnd"/>
            <w:r w:rsidRPr="00671BC8">
              <w:rPr>
                <w:rFonts w:ascii="Calibri" w:eastAsia="Calibri" w:hAnsi="Calibri" w:cs="Calibri"/>
                <w:b/>
                <w:sz w:val="22"/>
                <w:szCs w:val="22"/>
              </w:rPr>
              <w:t xml:space="preserve"> y Sofía plus.</w:t>
            </w:r>
          </w:p>
          <w:p w14:paraId="0083B7B2"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Anuncios,</w:t>
            </w:r>
          </w:p>
          <w:p w14:paraId="582ADD03"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 xml:space="preserve">Cronograma, </w:t>
            </w:r>
          </w:p>
          <w:p w14:paraId="7F6DA284"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Evidencias disponibles</w:t>
            </w:r>
          </w:p>
          <w:p w14:paraId="2C0092DF"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Sesiones en línea.</w:t>
            </w:r>
          </w:p>
          <w:p w14:paraId="2D0F44A9"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Evaluación de evidencias</w:t>
            </w:r>
          </w:p>
          <w:p w14:paraId="3DC9E475"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lista de chequeo acompañamiento AVA</w:t>
            </w:r>
          </w:p>
          <w:p w14:paraId="054E26E9" w14:textId="77777777" w:rsidR="00410D87" w:rsidRPr="00671BC8" w:rsidRDefault="00000000">
            <w:pPr>
              <w:widowControl w:val="0"/>
              <w:spacing w:before="241" w:line="276" w:lineRule="auto"/>
              <w:ind w:left="561" w:right="82"/>
              <w:jc w:val="both"/>
              <w:rPr>
                <w:rFonts w:ascii="Calibri" w:eastAsia="Calibri" w:hAnsi="Calibri" w:cs="Calibri"/>
                <w:sz w:val="22"/>
                <w:szCs w:val="22"/>
              </w:rPr>
            </w:pPr>
            <w:r w:rsidRPr="00671BC8">
              <w:rPr>
                <w:rFonts w:ascii="Calibri" w:eastAsia="Calibri" w:hAnsi="Calibri" w:cs="Calibri"/>
                <w:sz w:val="22"/>
                <w:szCs w:val="22"/>
              </w:rPr>
              <w:t>.</w:t>
            </w:r>
          </w:p>
        </w:tc>
        <w:tc>
          <w:tcPr>
            <w:tcW w:w="1740" w:type="dxa"/>
            <w:shd w:val="clear" w:color="auto" w:fill="auto"/>
          </w:tcPr>
          <w:p w14:paraId="22377A49" w14:textId="77777777" w:rsidR="00410D87" w:rsidRPr="00671BC8" w:rsidRDefault="00410D87">
            <w:pPr>
              <w:rPr>
                <w:rFonts w:ascii="Calibri" w:eastAsia="Calibri" w:hAnsi="Calibri" w:cs="Calibri"/>
                <w:color w:val="000000"/>
                <w:sz w:val="22"/>
                <w:szCs w:val="22"/>
              </w:rPr>
            </w:pPr>
          </w:p>
        </w:tc>
      </w:tr>
      <w:tr w:rsidR="00410D87" w:rsidRPr="00671BC8" w14:paraId="728912E3" w14:textId="77777777">
        <w:trPr>
          <w:trHeight w:val="703"/>
        </w:trPr>
        <w:tc>
          <w:tcPr>
            <w:tcW w:w="855" w:type="dxa"/>
            <w:shd w:val="clear" w:color="auto" w:fill="auto"/>
            <w:vAlign w:val="center"/>
          </w:tcPr>
          <w:p w14:paraId="4E48818C"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14</w:t>
            </w:r>
          </w:p>
        </w:tc>
        <w:tc>
          <w:tcPr>
            <w:tcW w:w="1650" w:type="dxa"/>
          </w:tcPr>
          <w:p w14:paraId="4E9EC687"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Disponer de toda su formación para implementar metodologías y procedimientos que permitan la eficiencia en el proceso formativo de acuerdo con el Coordinador Académico</w:t>
            </w:r>
          </w:p>
        </w:tc>
        <w:tc>
          <w:tcPr>
            <w:tcW w:w="1710" w:type="dxa"/>
          </w:tcPr>
          <w:p w14:paraId="3C330DBF"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Posee la preparación como en el área profesional que imparte formación </w:t>
            </w:r>
          </w:p>
        </w:tc>
        <w:tc>
          <w:tcPr>
            <w:tcW w:w="180" w:type="dxa"/>
            <w:shd w:val="clear" w:color="auto" w:fill="auto"/>
          </w:tcPr>
          <w:p w14:paraId="0DA33706"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4982A477"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33EC476B" w14:textId="77777777" w:rsidR="00410D87" w:rsidRPr="00671BC8" w:rsidRDefault="00410D87">
            <w:pPr>
              <w:rPr>
                <w:rFonts w:ascii="Calibri" w:eastAsia="Calibri" w:hAnsi="Calibri" w:cs="Calibri"/>
                <w:color w:val="000000"/>
                <w:sz w:val="22"/>
                <w:szCs w:val="22"/>
              </w:rPr>
            </w:pPr>
          </w:p>
        </w:tc>
        <w:tc>
          <w:tcPr>
            <w:tcW w:w="180" w:type="dxa"/>
          </w:tcPr>
          <w:p w14:paraId="0A7C93B7"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683B7DAA"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4D50C6B6" w14:textId="77777777" w:rsidR="00410D87" w:rsidRPr="00671BC8" w:rsidRDefault="00000000">
            <w:pPr>
              <w:widowControl w:val="0"/>
              <w:spacing w:before="241"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 xml:space="preserve">Evidencias reposa en la plataforma </w:t>
            </w:r>
            <w:proofErr w:type="spellStart"/>
            <w:r w:rsidRPr="00671BC8">
              <w:rPr>
                <w:rFonts w:ascii="Calibri" w:eastAsia="Calibri" w:hAnsi="Calibri" w:cs="Calibri"/>
                <w:b/>
                <w:sz w:val="22"/>
                <w:szCs w:val="22"/>
              </w:rPr>
              <w:t>Secop</w:t>
            </w:r>
            <w:proofErr w:type="spellEnd"/>
            <w:r w:rsidRPr="00671BC8">
              <w:rPr>
                <w:rFonts w:ascii="Calibri" w:eastAsia="Calibri" w:hAnsi="Calibri" w:cs="Calibri"/>
                <w:b/>
                <w:sz w:val="22"/>
                <w:szCs w:val="22"/>
              </w:rPr>
              <w:t xml:space="preserve"> </w:t>
            </w:r>
          </w:p>
          <w:p w14:paraId="2EE419CC" w14:textId="77777777" w:rsidR="00410D87" w:rsidRPr="00671BC8" w:rsidRDefault="00000000">
            <w:pPr>
              <w:widowControl w:val="0"/>
              <w:spacing w:before="241"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Hoja de vida con formación y experiencia acordes con los programas de formación impartidos.</w:t>
            </w:r>
          </w:p>
          <w:p w14:paraId="7FBE6D3D" w14:textId="77777777" w:rsidR="00410D87" w:rsidRPr="00671BC8" w:rsidRDefault="00000000">
            <w:pPr>
              <w:widowControl w:val="0"/>
              <w:spacing w:before="241" w:line="276" w:lineRule="auto"/>
              <w:ind w:left="561" w:right="82"/>
              <w:jc w:val="both"/>
              <w:rPr>
                <w:rFonts w:ascii="Calibri" w:eastAsia="Calibri" w:hAnsi="Calibri" w:cs="Calibri"/>
                <w:b/>
                <w:sz w:val="22"/>
                <w:szCs w:val="22"/>
              </w:rPr>
            </w:pPr>
            <w:r w:rsidRPr="00671BC8">
              <w:rPr>
                <w:rFonts w:ascii="Calibri" w:eastAsia="Calibri" w:hAnsi="Calibri" w:cs="Calibri"/>
                <w:b/>
                <w:sz w:val="22"/>
                <w:szCs w:val="22"/>
              </w:rPr>
              <w:t xml:space="preserve">lista de chequeo </w:t>
            </w:r>
            <w:r w:rsidRPr="00671BC8">
              <w:rPr>
                <w:rFonts w:ascii="Calibri" w:eastAsia="Calibri" w:hAnsi="Calibri" w:cs="Calibri"/>
                <w:b/>
                <w:sz w:val="22"/>
                <w:szCs w:val="22"/>
              </w:rPr>
              <w:lastRenderedPageBreak/>
              <w:t>acompañamiento AVA</w:t>
            </w:r>
          </w:p>
          <w:p w14:paraId="4771BDF6" w14:textId="77777777" w:rsidR="00410D87" w:rsidRPr="00671BC8" w:rsidRDefault="00410D87">
            <w:pPr>
              <w:pBdr>
                <w:top w:val="nil"/>
                <w:left w:val="nil"/>
                <w:bottom w:val="nil"/>
                <w:right w:val="nil"/>
                <w:between w:val="nil"/>
              </w:pBdr>
              <w:jc w:val="both"/>
              <w:rPr>
                <w:rFonts w:ascii="Calibri" w:eastAsia="Calibri" w:hAnsi="Calibri" w:cs="Calibri"/>
                <w:sz w:val="22"/>
                <w:szCs w:val="22"/>
              </w:rPr>
            </w:pPr>
          </w:p>
        </w:tc>
        <w:tc>
          <w:tcPr>
            <w:tcW w:w="1740" w:type="dxa"/>
            <w:shd w:val="clear" w:color="auto" w:fill="auto"/>
          </w:tcPr>
          <w:p w14:paraId="7191697F" w14:textId="77777777" w:rsidR="00410D87" w:rsidRPr="00671BC8" w:rsidRDefault="00410D87">
            <w:pPr>
              <w:rPr>
                <w:rFonts w:ascii="Calibri" w:eastAsia="Calibri" w:hAnsi="Calibri" w:cs="Calibri"/>
                <w:color w:val="000000"/>
                <w:sz w:val="22"/>
                <w:szCs w:val="22"/>
              </w:rPr>
            </w:pPr>
          </w:p>
        </w:tc>
      </w:tr>
      <w:tr w:rsidR="00410D87" w:rsidRPr="00671BC8" w14:paraId="6837B8F0" w14:textId="77777777">
        <w:trPr>
          <w:trHeight w:val="703"/>
        </w:trPr>
        <w:tc>
          <w:tcPr>
            <w:tcW w:w="855" w:type="dxa"/>
            <w:shd w:val="clear" w:color="auto" w:fill="auto"/>
            <w:vAlign w:val="center"/>
          </w:tcPr>
          <w:p w14:paraId="0FA68215"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15</w:t>
            </w:r>
          </w:p>
        </w:tc>
        <w:tc>
          <w:tcPr>
            <w:tcW w:w="1650" w:type="dxa"/>
          </w:tcPr>
          <w:p w14:paraId="01D91D99"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En el momento que se requiera por las necesidades y de conformidad a lineamientos de la Dirección General, deberá dictar en porcentaje requerido horas presenciales, como parte de la formación</w:t>
            </w:r>
          </w:p>
        </w:tc>
        <w:tc>
          <w:tcPr>
            <w:tcW w:w="1710" w:type="dxa"/>
          </w:tcPr>
          <w:p w14:paraId="01513261"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Durante este mes no fue requerida para formación presencial</w:t>
            </w:r>
          </w:p>
          <w:p w14:paraId="230664C5"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p w14:paraId="4754A683" w14:textId="77777777" w:rsidR="00410D87" w:rsidRPr="00671BC8" w:rsidRDefault="00410D87">
            <w:pPr>
              <w:pBdr>
                <w:top w:val="nil"/>
                <w:left w:val="nil"/>
                <w:bottom w:val="nil"/>
                <w:right w:val="nil"/>
                <w:between w:val="nil"/>
              </w:pBdr>
              <w:jc w:val="both"/>
              <w:rPr>
                <w:rFonts w:ascii="Calibri" w:eastAsia="Calibri" w:hAnsi="Calibri" w:cs="Calibri"/>
                <w:color w:val="000000"/>
                <w:sz w:val="22"/>
                <w:szCs w:val="22"/>
              </w:rPr>
            </w:pPr>
          </w:p>
        </w:tc>
        <w:tc>
          <w:tcPr>
            <w:tcW w:w="180" w:type="dxa"/>
            <w:shd w:val="clear" w:color="auto" w:fill="auto"/>
          </w:tcPr>
          <w:p w14:paraId="1584CB31"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2273DFA2"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5257129B" w14:textId="77777777" w:rsidR="00410D87" w:rsidRPr="00671BC8" w:rsidRDefault="00410D87">
            <w:pPr>
              <w:rPr>
                <w:rFonts w:ascii="Calibri" w:eastAsia="Calibri" w:hAnsi="Calibri" w:cs="Calibri"/>
                <w:color w:val="000000"/>
                <w:sz w:val="22"/>
                <w:szCs w:val="22"/>
              </w:rPr>
            </w:pPr>
          </w:p>
        </w:tc>
        <w:tc>
          <w:tcPr>
            <w:tcW w:w="180" w:type="dxa"/>
          </w:tcPr>
          <w:p w14:paraId="7171AC75"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3060" w:type="dxa"/>
          </w:tcPr>
          <w:p w14:paraId="30F1F0C7"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No aplican evidencias para este periodo</w:t>
            </w:r>
          </w:p>
        </w:tc>
        <w:tc>
          <w:tcPr>
            <w:tcW w:w="1740" w:type="dxa"/>
            <w:shd w:val="clear" w:color="auto" w:fill="auto"/>
          </w:tcPr>
          <w:p w14:paraId="4CAEC7E7" w14:textId="77777777" w:rsidR="00410D87" w:rsidRPr="00671BC8" w:rsidRDefault="00410D87">
            <w:pPr>
              <w:rPr>
                <w:rFonts w:ascii="Calibri" w:eastAsia="Calibri" w:hAnsi="Calibri" w:cs="Calibri"/>
                <w:color w:val="000000"/>
                <w:sz w:val="22"/>
                <w:szCs w:val="22"/>
              </w:rPr>
            </w:pPr>
          </w:p>
        </w:tc>
      </w:tr>
      <w:tr w:rsidR="00410D87" w:rsidRPr="00671BC8" w14:paraId="33EB9955" w14:textId="77777777">
        <w:trPr>
          <w:trHeight w:val="703"/>
        </w:trPr>
        <w:tc>
          <w:tcPr>
            <w:tcW w:w="855" w:type="dxa"/>
            <w:shd w:val="clear" w:color="auto" w:fill="auto"/>
            <w:vAlign w:val="center"/>
          </w:tcPr>
          <w:p w14:paraId="3CBECF17"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16</w:t>
            </w:r>
          </w:p>
        </w:tc>
        <w:tc>
          <w:tcPr>
            <w:tcW w:w="1650" w:type="dxa"/>
          </w:tcPr>
          <w:p w14:paraId="7F1B8184"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Cumplir con la ejecución de la formación que se asigne para el acompañamiento de aprendices en ambientes virtuales de aprendizaje según los estándares para el seguimiento al instructor entregados por la Dirección de Formación Profesional</w:t>
            </w:r>
          </w:p>
        </w:tc>
        <w:tc>
          <w:tcPr>
            <w:tcW w:w="1710" w:type="dxa"/>
          </w:tcPr>
          <w:p w14:paraId="5D448ED3" w14:textId="77777777" w:rsidR="00410D87" w:rsidRPr="00671BC8" w:rsidRDefault="00000000">
            <w:pPr>
              <w:rPr>
                <w:rFonts w:ascii="Calibri" w:eastAsia="Calibri" w:hAnsi="Calibri" w:cs="Calibri"/>
                <w:color w:val="000000"/>
                <w:sz w:val="22"/>
                <w:szCs w:val="22"/>
              </w:rPr>
            </w:pPr>
            <w:r w:rsidRPr="00671BC8">
              <w:rPr>
                <w:rFonts w:ascii="Calibri" w:eastAsia="Calibri" w:hAnsi="Calibri" w:cs="Calibri"/>
                <w:b/>
                <w:sz w:val="22"/>
                <w:szCs w:val="22"/>
              </w:rPr>
              <w:t xml:space="preserve">El instructor(a) </w:t>
            </w:r>
            <w:r w:rsidRPr="00671BC8">
              <w:rPr>
                <w:rFonts w:ascii="Calibri" w:eastAsia="Calibri" w:hAnsi="Calibri" w:cs="Calibri"/>
                <w:sz w:val="22"/>
                <w:szCs w:val="22"/>
              </w:rPr>
              <w:t>Acató las directrices según estándares de seguimiento en la ejecución de la formación complementaria virtual. Este proceso se realiza mensualmente y se entrega copia al supervisor de contratos de centro.</w:t>
            </w:r>
          </w:p>
        </w:tc>
        <w:tc>
          <w:tcPr>
            <w:tcW w:w="180" w:type="dxa"/>
            <w:shd w:val="clear" w:color="auto" w:fill="auto"/>
          </w:tcPr>
          <w:p w14:paraId="2A2827D2"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618C5DBB"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60F4C2D9" w14:textId="77777777" w:rsidR="00410D87" w:rsidRPr="00671BC8" w:rsidRDefault="00410D87">
            <w:pPr>
              <w:rPr>
                <w:rFonts w:ascii="Calibri" w:eastAsia="Calibri" w:hAnsi="Calibri" w:cs="Calibri"/>
                <w:color w:val="000000"/>
                <w:sz w:val="22"/>
                <w:szCs w:val="22"/>
              </w:rPr>
            </w:pPr>
          </w:p>
        </w:tc>
        <w:tc>
          <w:tcPr>
            <w:tcW w:w="180" w:type="dxa"/>
          </w:tcPr>
          <w:p w14:paraId="28E3D899"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47F93049"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b/>
                <w:color w:val="000000"/>
                <w:sz w:val="22"/>
                <w:szCs w:val="22"/>
              </w:rPr>
              <w:t>El instructor(</w:t>
            </w:r>
            <w:proofErr w:type="gramStart"/>
            <w:r w:rsidRPr="00671BC8">
              <w:rPr>
                <w:rFonts w:ascii="Calibri" w:eastAsia="Calibri" w:hAnsi="Calibri" w:cs="Calibri"/>
                <w:b/>
                <w:color w:val="000000"/>
                <w:sz w:val="22"/>
                <w:szCs w:val="22"/>
              </w:rPr>
              <w:t xml:space="preserve">a)  </w:t>
            </w:r>
            <w:r w:rsidRPr="00671BC8">
              <w:rPr>
                <w:rFonts w:ascii="Calibri" w:eastAsia="Calibri" w:hAnsi="Calibri" w:cs="Calibri"/>
                <w:color w:val="000000"/>
                <w:sz w:val="22"/>
                <w:szCs w:val="22"/>
              </w:rPr>
              <w:t>conserva</w:t>
            </w:r>
            <w:proofErr w:type="gramEnd"/>
            <w:r w:rsidRPr="00671BC8">
              <w:rPr>
                <w:rFonts w:ascii="Calibri" w:eastAsia="Calibri" w:hAnsi="Calibri" w:cs="Calibri"/>
                <w:b/>
                <w:color w:val="000000"/>
                <w:sz w:val="22"/>
                <w:szCs w:val="22"/>
              </w:rPr>
              <w:t xml:space="preserve"> </w:t>
            </w:r>
            <w:r w:rsidRPr="00671BC8">
              <w:rPr>
                <w:rFonts w:ascii="Calibri" w:eastAsia="Calibri" w:hAnsi="Calibri" w:cs="Calibri"/>
                <w:color w:val="000000"/>
                <w:sz w:val="22"/>
                <w:szCs w:val="22"/>
              </w:rPr>
              <w:t xml:space="preserve">Evidencias que reposan en </w:t>
            </w:r>
            <w:proofErr w:type="spellStart"/>
            <w:r w:rsidRPr="00671BC8">
              <w:rPr>
                <w:rFonts w:ascii="Calibri" w:eastAsia="Calibri" w:hAnsi="Calibri" w:cs="Calibri"/>
                <w:color w:val="000000"/>
                <w:sz w:val="22"/>
                <w:szCs w:val="22"/>
              </w:rPr>
              <w:t>Zajuna</w:t>
            </w:r>
            <w:proofErr w:type="spellEnd"/>
            <w:r w:rsidRPr="00671BC8">
              <w:rPr>
                <w:rFonts w:ascii="Calibri" w:eastAsia="Calibri" w:hAnsi="Calibri" w:cs="Calibri"/>
                <w:color w:val="000000"/>
                <w:sz w:val="22"/>
                <w:szCs w:val="22"/>
              </w:rPr>
              <w:t>, de acuerdo con las listas de chequeo formación titulada virtual, establecida por la Dirección de formación profesional Integral.</w:t>
            </w:r>
          </w:p>
          <w:p w14:paraId="3DBE3E08" w14:textId="77777777" w:rsidR="00410D87" w:rsidRPr="00671BC8" w:rsidRDefault="00000000">
            <w:pPr>
              <w:spacing w:before="240" w:after="240"/>
              <w:jc w:val="both"/>
              <w:rPr>
                <w:rFonts w:ascii="Calibri" w:eastAsia="Calibri" w:hAnsi="Calibri" w:cs="Calibri"/>
                <w:b/>
                <w:sz w:val="22"/>
                <w:szCs w:val="22"/>
              </w:rPr>
            </w:pPr>
            <w:r w:rsidRPr="00671BC8">
              <w:rPr>
                <w:rFonts w:ascii="Calibri" w:eastAsia="Calibri" w:hAnsi="Calibri" w:cs="Calibri"/>
                <w:sz w:val="22"/>
                <w:szCs w:val="22"/>
              </w:rPr>
              <w:t xml:space="preserve"> </w:t>
            </w:r>
            <w:r w:rsidRPr="00671BC8">
              <w:rPr>
                <w:rFonts w:ascii="Calibri" w:eastAsia="Calibri" w:hAnsi="Calibri" w:cs="Calibri"/>
                <w:b/>
                <w:sz w:val="22"/>
                <w:szCs w:val="22"/>
              </w:rPr>
              <w:t xml:space="preserve">lista de chequeo acompañamiento AVA  </w:t>
            </w:r>
          </w:p>
          <w:p w14:paraId="465E86C2" w14:textId="77777777" w:rsidR="00410D87" w:rsidRPr="00671BC8" w:rsidRDefault="00410D87">
            <w:pPr>
              <w:pBdr>
                <w:top w:val="nil"/>
                <w:left w:val="nil"/>
                <w:bottom w:val="nil"/>
                <w:right w:val="nil"/>
                <w:between w:val="nil"/>
              </w:pBdr>
              <w:jc w:val="both"/>
              <w:rPr>
                <w:rFonts w:ascii="Calibri" w:eastAsia="Calibri" w:hAnsi="Calibri" w:cs="Calibri"/>
                <w:sz w:val="22"/>
                <w:szCs w:val="22"/>
              </w:rPr>
            </w:pPr>
          </w:p>
        </w:tc>
        <w:tc>
          <w:tcPr>
            <w:tcW w:w="1740" w:type="dxa"/>
            <w:shd w:val="clear" w:color="auto" w:fill="auto"/>
          </w:tcPr>
          <w:p w14:paraId="33648FC0" w14:textId="77777777" w:rsidR="00410D87" w:rsidRPr="00671BC8" w:rsidRDefault="00410D87">
            <w:pPr>
              <w:rPr>
                <w:rFonts w:ascii="Calibri" w:eastAsia="Calibri" w:hAnsi="Calibri" w:cs="Calibri"/>
                <w:color w:val="000000"/>
                <w:sz w:val="22"/>
                <w:szCs w:val="22"/>
              </w:rPr>
            </w:pPr>
          </w:p>
        </w:tc>
      </w:tr>
      <w:tr w:rsidR="00410D87" w:rsidRPr="00671BC8" w14:paraId="52611090" w14:textId="77777777">
        <w:trPr>
          <w:trHeight w:val="703"/>
        </w:trPr>
        <w:tc>
          <w:tcPr>
            <w:tcW w:w="855" w:type="dxa"/>
            <w:shd w:val="clear" w:color="auto" w:fill="auto"/>
            <w:vAlign w:val="center"/>
          </w:tcPr>
          <w:p w14:paraId="706630E3"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17</w:t>
            </w:r>
          </w:p>
        </w:tc>
        <w:tc>
          <w:tcPr>
            <w:tcW w:w="1650" w:type="dxa"/>
          </w:tcPr>
          <w:p w14:paraId="1B6E5A98"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 xml:space="preserve">Aplicar a los procesos de Certificación de </w:t>
            </w:r>
            <w:r w:rsidRPr="00671BC8">
              <w:rPr>
                <w:rFonts w:ascii="Calibri" w:eastAsia="Calibri" w:hAnsi="Calibri" w:cs="Calibri"/>
                <w:sz w:val="22"/>
                <w:szCs w:val="22"/>
              </w:rPr>
              <w:lastRenderedPageBreak/>
              <w:t>Normas de Competencia en especial a las que apliquen a la función de tutor</w:t>
            </w:r>
          </w:p>
        </w:tc>
        <w:tc>
          <w:tcPr>
            <w:tcW w:w="1710" w:type="dxa"/>
          </w:tcPr>
          <w:p w14:paraId="739642DF"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instructor(a)</w:t>
            </w:r>
            <w:r w:rsidRPr="00671BC8">
              <w:rPr>
                <w:rFonts w:ascii="Calibri" w:eastAsia="Calibri" w:hAnsi="Calibri" w:cs="Calibri"/>
                <w:color w:val="000000"/>
                <w:sz w:val="22"/>
                <w:szCs w:val="22"/>
              </w:rPr>
              <w:t xml:space="preserve"> </w:t>
            </w:r>
          </w:p>
          <w:p w14:paraId="6690540E"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p w14:paraId="49F57E6B"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 xml:space="preserve">Presenta La norma de competencia en: </w:t>
            </w:r>
          </w:p>
          <w:p w14:paraId="69FFA6D6"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Orientar formación a distancia de acuerdo con procedimientos técnicos y normativa vigente.</w:t>
            </w:r>
          </w:p>
          <w:p w14:paraId="0FB04307" w14:textId="77777777" w:rsidR="00410D87" w:rsidRPr="00671BC8" w:rsidRDefault="00410D87">
            <w:pPr>
              <w:pBdr>
                <w:top w:val="nil"/>
                <w:left w:val="nil"/>
                <w:bottom w:val="nil"/>
                <w:right w:val="nil"/>
                <w:between w:val="nil"/>
              </w:pBdr>
              <w:ind w:left="720"/>
              <w:rPr>
                <w:rFonts w:ascii="Calibri" w:eastAsia="Calibri" w:hAnsi="Calibri" w:cs="Calibri"/>
                <w:color w:val="000000"/>
                <w:sz w:val="22"/>
                <w:szCs w:val="22"/>
              </w:rPr>
            </w:pPr>
          </w:p>
        </w:tc>
        <w:tc>
          <w:tcPr>
            <w:tcW w:w="180" w:type="dxa"/>
            <w:shd w:val="clear" w:color="auto" w:fill="auto"/>
          </w:tcPr>
          <w:p w14:paraId="78080A81"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6787E215"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62F93D22" w14:textId="77777777" w:rsidR="00410D87" w:rsidRPr="00671BC8" w:rsidRDefault="00410D87">
            <w:pPr>
              <w:rPr>
                <w:rFonts w:ascii="Calibri" w:eastAsia="Calibri" w:hAnsi="Calibri" w:cs="Calibri"/>
                <w:color w:val="000000"/>
                <w:sz w:val="22"/>
                <w:szCs w:val="22"/>
              </w:rPr>
            </w:pPr>
          </w:p>
        </w:tc>
        <w:tc>
          <w:tcPr>
            <w:tcW w:w="180" w:type="dxa"/>
          </w:tcPr>
          <w:p w14:paraId="0EAB24B6"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3060" w:type="dxa"/>
          </w:tcPr>
          <w:p w14:paraId="56AC080C"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20BD9B77" w14:textId="77777777" w:rsidR="00410D87" w:rsidRPr="00671BC8" w:rsidRDefault="00000000">
            <w:pPr>
              <w:pBdr>
                <w:top w:val="nil"/>
                <w:left w:val="nil"/>
                <w:bottom w:val="nil"/>
                <w:right w:val="nil"/>
                <w:between w:val="nil"/>
              </w:pBdr>
              <w:jc w:val="both"/>
              <w:rPr>
                <w:rFonts w:ascii="Calibri" w:eastAsia="Calibri" w:hAnsi="Calibri" w:cs="Calibri"/>
                <w:sz w:val="22"/>
                <w:szCs w:val="22"/>
              </w:rPr>
            </w:pPr>
            <w:r w:rsidRPr="00671BC8">
              <w:rPr>
                <w:rFonts w:ascii="Calibri" w:eastAsia="Calibri" w:hAnsi="Calibri" w:cs="Calibri"/>
                <w:sz w:val="22"/>
                <w:szCs w:val="22"/>
              </w:rPr>
              <w:t xml:space="preserve">No aplica </w:t>
            </w:r>
          </w:p>
        </w:tc>
        <w:tc>
          <w:tcPr>
            <w:tcW w:w="1740" w:type="dxa"/>
            <w:shd w:val="clear" w:color="auto" w:fill="auto"/>
          </w:tcPr>
          <w:p w14:paraId="2501D54F" w14:textId="77777777" w:rsidR="00410D87" w:rsidRPr="00671BC8" w:rsidRDefault="00000000">
            <w:pPr>
              <w:rPr>
                <w:rFonts w:ascii="Calibri" w:eastAsia="Calibri" w:hAnsi="Calibri" w:cs="Calibri"/>
                <w:color w:val="000000"/>
                <w:sz w:val="22"/>
                <w:szCs w:val="22"/>
              </w:rPr>
            </w:pPr>
            <w:r w:rsidRPr="00671BC8">
              <w:rPr>
                <w:rFonts w:ascii="Calibri" w:eastAsia="Calibri" w:hAnsi="Calibri" w:cs="Calibri"/>
                <w:color w:val="000000"/>
                <w:sz w:val="22"/>
                <w:szCs w:val="22"/>
              </w:rPr>
              <w:t xml:space="preserve">No aplica para este mes, la certificación se realizó el 8 de </w:t>
            </w:r>
            <w:r w:rsidRPr="00671BC8">
              <w:rPr>
                <w:rFonts w:ascii="Calibri" w:eastAsia="Calibri" w:hAnsi="Calibri" w:cs="Calibri"/>
                <w:color w:val="000000"/>
                <w:sz w:val="22"/>
                <w:szCs w:val="22"/>
              </w:rPr>
              <w:lastRenderedPageBreak/>
              <w:t>noviembre de 2024</w:t>
            </w:r>
          </w:p>
        </w:tc>
      </w:tr>
      <w:tr w:rsidR="00410D87" w:rsidRPr="00671BC8" w14:paraId="630ECCBA" w14:textId="77777777">
        <w:trPr>
          <w:trHeight w:val="703"/>
        </w:trPr>
        <w:tc>
          <w:tcPr>
            <w:tcW w:w="855" w:type="dxa"/>
            <w:shd w:val="clear" w:color="auto" w:fill="auto"/>
            <w:vAlign w:val="center"/>
          </w:tcPr>
          <w:p w14:paraId="70C54E7C"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lastRenderedPageBreak/>
              <w:t>18</w:t>
            </w:r>
          </w:p>
        </w:tc>
        <w:tc>
          <w:tcPr>
            <w:tcW w:w="1650" w:type="dxa"/>
          </w:tcPr>
          <w:p w14:paraId="5C60D3A5"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Participar, cuando el centro de formación lo requiera, en las actividades de Diseño Curricular según programación de la Dirección de Formación Profesional.</w:t>
            </w:r>
          </w:p>
        </w:tc>
        <w:tc>
          <w:tcPr>
            <w:tcW w:w="1710" w:type="dxa"/>
          </w:tcPr>
          <w:p w14:paraId="09A450AA"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Durante este mes no fue requerida para formación presencial</w:t>
            </w:r>
          </w:p>
        </w:tc>
        <w:tc>
          <w:tcPr>
            <w:tcW w:w="180" w:type="dxa"/>
            <w:shd w:val="clear" w:color="auto" w:fill="auto"/>
          </w:tcPr>
          <w:p w14:paraId="7FB73690"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32B523FB"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6A321CC9" w14:textId="77777777" w:rsidR="00410D87" w:rsidRPr="00671BC8" w:rsidRDefault="00410D87">
            <w:pPr>
              <w:rPr>
                <w:rFonts w:ascii="Calibri" w:eastAsia="Calibri" w:hAnsi="Calibri" w:cs="Calibri"/>
                <w:color w:val="000000"/>
                <w:sz w:val="22"/>
                <w:szCs w:val="22"/>
              </w:rPr>
            </w:pPr>
          </w:p>
        </w:tc>
        <w:tc>
          <w:tcPr>
            <w:tcW w:w="180" w:type="dxa"/>
          </w:tcPr>
          <w:p w14:paraId="1F874B99"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3060" w:type="dxa"/>
          </w:tcPr>
          <w:p w14:paraId="246BFABC"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color w:val="000000"/>
                <w:sz w:val="22"/>
                <w:szCs w:val="22"/>
              </w:rPr>
              <w:t>No aplican evidencias para este periodo</w:t>
            </w:r>
          </w:p>
        </w:tc>
        <w:tc>
          <w:tcPr>
            <w:tcW w:w="1740" w:type="dxa"/>
            <w:shd w:val="clear" w:color="auto" w:fill="auto"/>
          </w:tcPr>
          <w:p w14:paraId="5D7EC314" w14:textId="77777777" w:rsidR="00410D87" w:rsidRPr="00671BC8" w:rsidRDefault="00410D87">
            <w:pPr>
              <w:rPr>
                <w:rFonts w:ascii="Calibri" w:eastAsia="Calibri" w:hAnsi="Calibri" w:cs="Calibri"/>
                <w:color w:val="000000"/>
                <w:sz w:val="22"/>
                <w:szCs w:val="22"/>
              </w:rPr>
            </w:pPr>
          </w:p>
        </w:tc>
      </w:tr>
      <w:tr w:rsidR="00410D87" w:rsidRPr="00671BC8" w14:paraId="18593A02" w14:textId="77777777">
        <w:trPr>
          <w:trHeight w:val="703"/>
        </w:trPr>
        <w:tc>
          <w:tcPr>
            <w:tcW w:w="855" w:type="dxa"/>
            <w:shd w:val="clear" w:color="auto" w:fill="auto"/>
            <w:vAlign w:val="center"/>
          </w:tcPr>
          <w:p w14:paraId="49D0DC14"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19</w:t>
            </w:r>
          </w:p>
        </w:tc>
        <w:tc>
          <w:tcPr>
            <w:tcW w:w="1650" w:type="dxa"/>
          </w:tcPr>
          <w:p w14:paraId="6C97C34E"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 xml:space="preserve">Participar y apoyar los programas institucionales de tipo ambiental, de salud ocupacional y demás conforme con los lineamientos establecidos institucionalmente y la </w:t>
            </w:r>
            <w:r w:rsidRPr="00671BC8">
              <w:rPr>
                <w:rFonts w:ascii="Calibri" w:eastAsia="Calibri" w:hAnsi="Calibri" w:cs="Calibri"/>
                <w:sz w:val="22"/>
                <w:szCs w:val="22"/>
              </w:rPr>
              <w:lastRenderedPageBreak/>
              <w:t>normatividad vigente</w:t>
            </w:r>
          </w:p>
        </w:tc>
        <w:tc>
          <w:tcPr>
            <w:tcW w:w="1710" w:type="dxa"/>
          </w:tcPr>
          <w:p w14:paraId="152C7196"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lastRenderedPageBreak/>
              <w:t>El instructor(a)</w:t>
            </w:r>
            <w:r w:rsidRPr="00671BC8">
              <w:rPr>
                <w:rFonts w:ascii="Calibri" w:eastAsia="Calibri" w:hAnsi="Calibri" w:cs="Calibri"/>
                <w:color w:val="000000"/>
                <w:sz w:val="22"/>
                <w:szCs w:val="22"/>
              </w:rPr>
              <w:t xml:space="preserve"> Cumplió con los lineamientos dados por la institución en lo concerniente al programa ambiental, de salud ocupacional y demás conforme con los lineamientos establecidos en este tema. Se </w:t>
            </w:r>
            <w:r w:rsidRPr="00671BC8">
              <w:rPr>
                <w:rFonts w:ascii="Calibri" w:eastAsia="Calibri" w:hAnsi="Calibri" w:cs="Calibri"/>
                <w:color w:val="000000"/>
                <w:sz w:val="22"/>
                <w:szCs w:val="22"/>
              </w:rPr>
              <w:lastRenderedPageBreak/>
              <w:t>realiza el curso del curso SST.</w:t>
            </w:r>
          </w:p>
        </w:tc>
        <w:tc>
          <w:tcPr>
            <w:tcW w:w="180" w:type="dxa"/>
            <w:shd w:val="clear" w:color="auto" w:fill="auto"/>
          </w:tcPr>
          <w:p w14:paraId="650E50D8"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285" w:type="dxa"/>
            <w:shd w:val="clear" w:color="auto" w:fill="auto"/>
          </w:tcPr>
          <w:p w14:paraId="71406800"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4EE2B9AA" w14:textId="77777777" w:rsidR="00410D87" w:rsidRPr="00671BC8" w:rsidRDefault="00410D87">
            <w:pPr>
              <w:rPr>
                <w:rFonts w:ascii="Calibri" w:eastAsia="Calibri" w:hAnsi="Calibri" w:cs="Calibri"/>
                <w:color w:val="000000"/>
                <w:sz w:val="22"/>
                <w:szCs w:val="22"/>
              </w:rPr>
            </w:pPr>
          </w:p>
        </w:tc>
        <w:tc>
          <w:tcPr>
            <w:tcW w:w="180" w:type="dxa"/>
          </w:tcPr>
          <w:p w14:paraId="6AF99DB9"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3060" w:type="dxa"/>
          </w:tcPr>
          <w:p w14:paraId="0524C2CA"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6E51672B" w14:textId="77777777" w:rsidR="00410D87" w:rsidRPr="00671BC8" w:rsidRDefault="00000000">
            <w:pPr>
              <w:pBdr>
                <w:top w:val="nil"/>
                <w:left w:val="nil"/>
                <w:bottom w:val="nil"/>
                <w:right w:val="nil"/>
                <w:between w:val="nil"/>
              </w:pBdr>
              <w:jc w:val="both"/>
              <w:rPr>
                <w:rFonts w:ascii="Calibri" w:eastAsia="Calibri" w:hAnsi="Calibri" w:cs="Calibri"/>
                <w:b/>
                <w:sz w:val="22"/>
                <w:szCs w:val="22"/>
              </w:rPr>
            </w:pPr>
            <w:proofErr w:type="gramStart"/>
            <w:r w:rsidRPr="00671BC8">
              <w:rPr>
                <w:rFonts w:ascii="Calibri" w:eastAsia="Calibri" w:hAnsi="Calibri" w:cs="Calibri"/>
                <w:sz w:val="22"/>
                <w:szCs w:val="22"/>
              </w:rPr>
              <w:t>No  aplica</w:t>
            </w:r>
            <w:proofErr w:type="gramEnd"/>
            <w:r w:rsidRPr="00671BC8">
              <w:rPr>
                <w:rFonts w:ascii="Calibri" w:eastAsia="Calibri" w:hAnsi="Calibri" w:cs="Calibri"/>
                <w:sz w:val="22"/>
                <w:szCs w:val="22"/>
              </w:rPr>
              <w:t xml:space="preserve"> </w:t>
            </w:r>
          </w:p>
          <w:p w14:paraId="43EFC7C5" w14:textId="77777777" w:rsidR="00410D87" w:rsidRPr="00671BC8" w:rsidRDefault="00410D87">
            <w:pPr>
              <w:pBdr>
                <w:top w:val="nil"/>
                <w:left w:val="nil"/>
                <w:bottom w:val="nil"/>
                <w:right w:val="nil"/>
                <w:between w:val="nil"/>
              </w:pBdr>
              <w:jc w:val="both"/>
              <w:rPr>
                <w:rFonts w:ascii="Calibri" w:eastAsia="Calibri" w:hAnsi="Calibri" w:cs="Calibri"/>
                <w:sz w:val="22"/>
                <w:szCs w:val="22"/>
              </w:rPr>
            </w:pPr>
          </w:p>
        </w:tc>
        <w:tc>
          <w:tcPr>
            <w:tcW w:w="1740" w:type="dxa"/>
            <w:shd w:val="clear" w:color="auto" w:fill="auto"/>
          </w:tcPr>
          <w:p w14:paraId="60CFA0D0" w14:textId="77777777" w:rsidR="00410D87" w:rsidRPr="00671BC8" w:rsidRDefault="00000000">
            <w:pPr>
              <w:rPr>
                <w:rFonts w:ascii="Calibri" w:eastAsia="Calibri" w:hAnsi="Calibri" w:cs="Calibri"/>
                <w:color w:val="000000"/>
                <w:sz w:val="22"/>
                <w:szCs w:val="22"/>
              </w:rPr>
            </w:pPr>
            <w:r w:rsidRPr="00671BC8">
              <w:rPr>
                <w:rFonts w:ascii="Calibri" w:eastAsia="Calibri" w:hAnsi="Calibri" w:cs="Calibri"/>
                <w:color w:val="000000"/>
                <w:sz w:val="22"/>
                <w:szCs w:val="22"/>
              </w:rPr>
              <w:t>No aplica para este mes</w:t>
            </w:r>
          </w:p>
        </w:tc>
      </w:tr>
      <w:tr w:rsidR="00410D87" w:rsidRPr="00671BC8" w14:paraId="5D6E8A7C" w14:textId="77777777">
        <w:trPr>
          <w:trHeight w:val="703"/>
        </w:trPr>
        <w:tc>
          <w:tcPr>
            <w:tcW w:w="855" w:type="dxa"/>
            <w:shd w:val="clear" w:color="auto" w:fill="auto"/>
            <w:vAlign w:val="center"/>
          </w:tcPr>
          <w:p w14:paraId="32132E87"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20</w:t>
            </w:r>
          </w:p>
        </w:tc>
        <w:tc>
          <w:tcPr>
            <w:tcW w:w="1650" w:type="dxa"/>
          </w:tcPr>
          <w:p w14:paraId="24ECB5AE" w14:textId="77777777" w:rsidR="00410D87" w:rsidRPr="00671BC8" w:rsidRDefault="00000000">
            <w:pPr>
              <w:spacing w:after="160" w:line="259" w:lineRule="auto"/>
              <w:jc w:val="both"/>
              <w:rPr>
                <w:rFonts w:ascii="Calibri" w:eastAsia="Calibri" w:hAnsi="Calibri" w:cs="Calibri"/>
                <w:sz w:val="22"/>
                <w:szCs w:val="22"/>
              </w:rPr>
            </w:pPr>
            <w:r w:rsidRPr="00671BC8">
              <w:rPr>
                <w:rFonts w:ascii="Calibri" w:eastAsia="Calibri" w:hAnsi="Calibri" w:cs="Calibri"/>
                <w:sz w:val="22"/>
                <w:szCs w:val="22"/>
              </w:rPr>
              <w:t>Velar por el orden y el aseo de las instalaciones del Centro de Formación y promover continuamente esta actividad con los aprendices</w:t>
            </w:r>
          </w:p>
        </w:tc>
        <w:tc>
          <w:tcPr>
            <w:tcW w:w="1710" w:type="dxa"/>
          </w:tcPr>
          <w:p w14:paraId="28029660"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Ordenó su lugar de trabajo y su computador; además motivo al aprendiz en el orden de sus computadores</w:t>
            </w:r>
          </w:p>
        </w:tc>
        <w:tc>
          <w:tcPr>
            <w:tcW w:w="180" w:type="dxa"/>
            <w:shd w:val="clear" w:color="auto" w:fill="auto"/>
          </w:tcPr>
          <w:p w14:paraId="064FA344"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383718A2"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34B8C9C8" w14:textId="77777777" w:rsidR="00410D87" w:rsidRPr="00671BC8" w:rsidRDefault="00410D87">
            <w:pPr>
              <w:rPr>
                <w:rFonts w:ascii="Calibri" w:eastAsia="Calibri" w:hAnsi="Calibri" w:cs="Calibri"/>
                <w:color w:val="000000"/>
                <w:sz w:val="22"/>
                <w:szCs w:val="22"/>
              </w:rPr>
            </w:pPr>
          </w:p>
        </w:tc>
        <w:tc>
          <w:tcPr>
            <w:tcW w:w="180" w:type="dxa"/>
          </w:tcPr>
          <w:p w14:paraId="3021C9B6"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1B440C9B"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1CA466B6"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sz w:val="22"/>
                <w:szCs w:val="22"/>
              </w:rPr>
              <w:t xml:space="preserve">No aplica </w:t>
            </w:r>
          </w:p>
        </w:tc>
        <w:tc>
          <w:tcPr>
            <w:tcW w:w="1740" w:type="dxa"/>
            <w:shd w:val="clear" w:color="auto" w:fill="auto"/>
          </w:tcPr>
          <w:p w14:paraId="6A0503C5" w14:textId="77777777" w:rsidR="00410D87" w:rsidRPr="00671BC8" w:rsidRDefault="00410D87">
            <w:pPr>
              <w:rPr>
                <w:rFonts w:ascii="Calibri" w:eastAsia="Calibri" w:hAnsi="Calibri" w:cs="Calibri"/>
                <w:color w:val="000000"/>
                <w:sz w:val="22"/>
                <w:szCs w:val="22"/>
              </w:rPr>
            </w:pPr>
          </w:p>
        </w:tc>
      </w:tr>
      <w:tr w:rsidR="00410D87" w:rsidRPr="00671BC8" w14:paraId="1F472E3A" w14:textId="77777777">
        <w:trPr>
          <w:trHeight w:val="703"/>
        </w:trPr>
        <w:tc>
          <w:tcPr>
            <w:tcW w:w="855" w:type="dxa"/>
            <w:shd w:val="clear" w:color="auto" w:fill="auto"/>
            <w:vAlign w:val="center"/>
          </w:tcPr>
          <w:p w14:paraId="74C3A2CA" w14:textId="77777777" w:rsidR="00410D87" w:rsidRPr="00671BC8" w:rsidRDefault="00000000">
            <w:pPr>
              <w:jc w:val="center"/>
              <w:rPr>
                <w:rFonts w:ascii="Calibri" w:eastAsia="Calibri" w:hAnsi="Calibri" w:cs="Calibri"/>
                <w:color w:val="000000"/>
                <w:sz w:val="22"/>
                <w:szCs w:val="22"/>
              </w:rPr>
            </w:pPr>
            <w:r w:rsidRPr="00671BC8">
              <w:rPr>
                <w:rFonts w:ascii="Calibri" w:eastAsia="Calibri" w:hAnsi="Calibri" w:cs="Calibri"/>
                <w:color w:val="000000"/>
                <w:sz w:val="22"/>
                <w:szCs w:val="22"/>
              </w:rPr>
              <w:t>21</w:t>
            </w:r>
          </w:p>
        </w:tc>
        <w:tc>
          <w:tcPr>
            <w:tcW w:w="1650" w:type="dxa"/>
          </w:tcPr>
          <w:p w14:paraId="1049273B"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Las demás necesarias para el cabal cumplimiento del objeto contractual.</w:t>
            </w:r>
          </w:p>
          <w:p w14:paraId="6172C20C" w14:textId="77777777" w:rsidR="00410D87" w:rsidRPr="00671BC8" w:rsidRDefault="00410D87">
            <w:pPr>
              <w:spacing w:after="160" w:line="259" w:lineRule="auto"/>
              <w:jc w:val="both"/>
              <w:rPr>
                <w:rFonts w:ascii="Calibri" w:eastAsia="Calibri" w:hAnsi="Calibri" w:cs="Calibri"/>
                <w:sz w:val="22"/>
                <w:szCs w:val="22"/>
              </w:rPr>
            </w:pPr>
          </w:p>
        </w:tc>
        <w:tc>
          <w:tcPr>
            <w:tcW w:w="1710" w:type="dxa"/>
          </w:tcPr>
          <w:p w14:paraId="0A8B285F"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b/>
                <w:color w:val="000000"/>
                <w:sz w:val="22"/>
                <w:szCs w:val="22"/>
              </w:rPr>
              <w:t>El instructor(a)</w:t>
            </w:r>
            <w:r w:rsidRPr="00671BC8">
              <w:rPr>
                <w:rFonts w:ascii="Calibri" w:eastAsia="Calibri" w:hAnsi="Calibri" w:cs="Calibri"/>
                <w:color w:val="000000"/>
                <w:sz w:val="22"/>
                <w:szCs w:val="22"/>
              </w:rPr>
              <w:t xml:space="preserve"> Acató los lineamientos emitidos por la Coordinación Académica y la subdirección de Centro</w:t>
            </w:r>
          </w:p>
        </w:tc>
        <w:tc>
          <w:tcPr>
            <w:tcW w:w="180" w:type="dxa"/>
            <w:shd w:val="clear" w:color="auto" w:fill="auto"/>
          </w:tcPr>
          <w:p w14:paraId="1798681B" w14:textId="77777777" w:rsidR="00410D87" w:rsidRPr="00671BC8" w:rsidRDefault="00000000">
            <w:pPr>
              <w:pBdr>
                <w:top w:val="nil"/>
                <w:left w:val="nil"/>
                <w:bottom w:val="nil"/>
                <w:right w:val="nil"/>
                <w:between w:val="nil"/>
              </w:pBdr>
              <w:rPr>
                <w:rFonts w:ascii="Calibri" w:eastAsia="Calibri" w:hAnsi="Calibri" w:cs="Calibri"/>
                <w:color w:val="000000"/>
                <w:sz w:val="22"/>
                <w:szCs w:val="22"/>
              </w:rPr>
            </w:pPr>
            <w:r w:rsidRPr="00671BC8">
              <w:rPr>
                <w:rFonts w:ascii="Calibri" w:eastAsia="Calibri" w:hAnsi="Calibri" w:cs="Calibri"/>
                <w:color w:val="000000"/>
                <w:sz w:val="22"/>
                <w:szCs w:val="22"/>
              </w:rPr>
              <w:t>X</w:t>
            </w:r>
          </w:p>
        </w:tc>
        <w:tc>
          <w:tcPr>
            <w:tcW w:w="285" w:type="dxa"/>
            <w:shd w:val="clear" w:color="auto" w:fill="auto"/>
          </w:tcPr>
          <w:p w14:paraId="4CDE9200" w14:textId="77777777" w:rsidR="00410D87" w:rsidRPr="00671BC8" w:rsidRDefault="00410D87">
            <w:pPr>
              <w:rPr>
                <w:rFonts w:ascii="Calibri" w:eastAsia="Calibri" w:hAnsi="Calibri" w:cs="Calibri"/>
                <w:color w:val="000000"/>
                <w:sz w:val="22"/>
                <w:szCs w:val="22"/>
              </w:rPr>
            </w:pPr>
          </w:p>
        </w:tc>
        <w:tc>
          <w:tcPr>
            <w:tcW w:w="225" w:type="dxa"/>
            <w:shd w:val="clear" w:color="auto" w:fill="auto"/>
          </w:tcPr>
          <w:p w14:paraId="1193DAB3" w14:textId="77777777" w:rsidR="00410D87" w:rsidRPr="00671BC8" w:rsidRDefault="00410D87">
            <w:pPr>
              <w:rPr>
                <w:rFonts w:ascii="Calibri" w:eastAsia="Calibri" w:hAnsi="Calibri" w:cs="Calibri"/>
                <w:color w:val="000000"/>
                <w:sz w:val="22"/>
                <w:szCs w:val="22"/>
              </w:rPr>
            </w:pPr>
          </w:p>
        </w:tc>
        <w:tc>
          <w:tcPr>
            <w:tcW w:w="180" w:type="dxa"/>
          </w:tcPr>
          <w:p w14:paraId="7039D08D" w14:textId="77777777" w:rsidR="00410D87" w:rsidRPr="00671BC8" w:rsidRDefault="00410D87">
            <w:pPr>
              <w:pBdr>
                <w:top w:val="nil"/>
                <w:left w:val="nil"/>
                <w:bottom w:val="nil"/>
                <w:right w:val="nil"/>
                <w:between w:val="nil"/>
              </w:pBdr>
              <w:rPr>
                <w:rFonts w:ascii="Calibri" w:eastAsia="Calibri" w:hAnsi="Calibri" w:cs="Calibri"/>
                <w:color w:val="000000"/>
                <w:sz w:val="22"/>
                <w:szCs w:val="22"/>
              </w:rPr>
            </w:pPr>
          </w:p>
        </w:tc>
        <w:tc>
          <w:tcPr>
            <w:tcW w:w="3060" w:type="dxa"/>
          </w:tcPr>
          <w:p w14:paraId="7502B505" w14:textId="77777777" w:rsidR="00410D87" w:rsidRPr="00671BC8" w:rsidRDefault="00000000">
            <w:pPr>
              <w:spacing w:before="240" w:after="240"/>
              <w:ind w:left="100"/>
              <w:jc w:val="both"/>
              <w:rPr>
                <w:rFonts w:ascii="Calibri" w:eastAsia="Calibri" w:hAnsi="Calibri" w:cs="Calibri"/>
                <w:b/>
                <w:sz w:val="22"/>
                <w:szCs w:val="22"/>
              </w:rPr>
            </w:pPr>
            <w:r w:rsidRPr="00671BC8">
              <w:rPr>
                <w:rFonts w:ascii="Calibri" w:eastAsia="Calibri" w:hAnsi="Calibri" w:cs="Calibri"/>
                <w:b/>
                <w:sz w:val="22"/>
                <w:szCs w:val="22"/>
              </w:rPr>
              <w:t xml:space="preserve">El instructor(a) presenta: </w:t>
            </w:r>
          </w:p>
          <w:p w14:paraId="03E76E24" w14:textId="77777777" w:rsidR="00410D87" w:rsidRPr="00671BC8" w:rsidRDefault="00000000">
            <w:pPr>
              <w:pBdr>
                <w:top w:val="nil"/>
                <w:left w:val="nil"/>
                <w:bottom w:val="nil"/>
                <w:right w:val="nil"/>
                <w:between w:val="nil"/>
              </w:pBdr>
              <w:jc w:val="both"/>
              <w:rPr>
                <w:rFonts w:ascii="Calibri" w:eastAsia="Calibri" w:hAnsi="Calibri" w:cs="Calibri"/>
                <w:color w:val="000000"/>
                <w:sz w:val="22"/>
                <w:szCs w:val="22"/>
              </w:rPr>
            </w:pPr>
            <w:r w:rsidRPr="00671BC8">
              <w:rPr>
                <w:rFonts w:ascii="Calibri" w:eastAsia="Calibri" w:hAnsi="Calibri" w:cs="Calibri"/>
                <w:sz w:val="22"/>
                <w:szCs w:val="22"/>
              </w:rPr>
              <w:t xml:space="preserve">No aplica </w:t>
            </w:r>
            <w:r w:rsidRPr="00671BC8">
              <w:rPr>
                <w:rFonts w:ascii="Calibri" w:eastAsia="Calibri" w:hAnsi="Calibri" w:cs="Calibri"/>
                <w:color w:val="000000"/>
                <w:sz w:val="22"/>
                <w:szCs w:val="22"/>
              </w:rPr>
              <w:t xml:space="preserve"> </w:t>
            </w:r>
          </w:p>
        </w:tc>
        <w:tc>
          <w:tcPr>
            <w:tcW w:w="1740" w:type="dxa"/>
            <w:shd w:val="clear" w:color="auto" w:fill="auto"/>
          </w:tcPr>
          <w:p w14:paraId="60790F27" w14:textId="77777777" w:rsidR="00410D87" w:rsidRPr="00671BC8" w:rsidRDefault="00410D87">
            <w:pPr>
              <w:rPr>
                <w:rFonts w:ascii="Calibri" w:eastAsia="Calibri" w:hAnsi="Calibri" w:cs="Calibri"/>
                <w:color w:val="000000"/>
                <w:sz w:val="22"/>
                <w:szCs w:val="22"/>
              </w:rPr>
            </w:pPr>
          </w:p>
        </w:tc>
      </w:tr>
    </w:tbl>
    <w:p w14:paraId="08C51F7F" w14:textId="77777777" w:rsidR="00410D87" w:rsidRPr="00671BC8" w:rsidRDefault="00410D87">
      <w:pPr>
        <w:pBdr>
          <w:top w:val="nil"/>
          <w:left w:val="nil"/>
          <w:bottom w:val="nil"/>
          <w:right w:val="nil"/>
          <w:between w:val="nil"/>
        </w:pBdr>
        <w:ind w:left="1080"/>
        <w:jc w:val="both"/>
        <w:rPr>
          <w:rFonts w:ascii="Calibri" w:eastAsia="Calibri" w:hAnsi="Calibri" w:cs="Calibri"/>
          <w:b/>
          <w:color w:val="000000"/>
          <w:sz w:val="22"/>
          <w:szCs w:val="22"/>
        </w:rPr>
      </w:pPr>
    </w:p>
    <w:p w14:paraId="0D55F600" w14:textId="77777777" w:rsidR="00410D87" w:rsidRPr="00671BC8" w:rsidRDefault="00410D87">
      <w:pPr>
        <w:pBdr>
          <w:top w:val="nil"/>
          <w:left w:val="nil"/>
          <w:bottom w:val="nil"/>
          <w:right w:val="nil"/>
          <w:between w:val="nil"/>
        </w:pBdr>
        <w:ind w:left="1080"/>
        <w:jc w:val="both"/>
        <w:rPr>
          <w:rFonts w:ascii="Calibri" w:eastAsia="Calibri" w:hAnsi="Calibri" w:cs="Calibri"/>
          <w:b/>
          <w:color w:val="000000"/>
          <w:sz w:val="22"/>
          <w:szCs w:val="22"/>
        </w:rPr>
      </w:pPr>
    </w:p>
    <w:p w14:paraId="35CB0D95" w14:textId="77777777" w:rsidR="00410D87" w:rsidRPr="00671BC8" w:rsidRDefault="00410D87">
      <w:pPr>
        <w:jc w:val="both"/>
        <w:rPr>
          <w:rFonts w:ascii="Calibri" w:eastAsia="Calibri" w:hAnsi="Calibri" w:cs="Calibri"/>
          <w:b/>
          <w:sz w:val="22"/>
          <w:szCs w:val="22"/>
        </w:rPr>
      </w:pPr>
    </w:p>
    <w:p w14:paraId="49D4CDB8" w14:textId="77777777" w:rsidR="00410D87" w:rsidRPr="00671BC8" w:rsidRDefault="00410D87">
      <w:pPr>
        <w:pBdr>
          <w:top w:val="nil"/>
          <w:left w:val="nil"/>
          <w:bottom w:val="nil"/>
          <w:right w:val="nil"/>
          <w:between w:val="nil"/>
        </w:pBdr>
        <w:ind w:left="1080"/>
        <w:jc w:val="both"/>
        <w:rPr>
          <w:rFonts w:ascii="Calibri" w:eastAsia="Calibri" w:hAnsi="Calibri" w:cs="Calibri"/>
          <w:b/>
          <w:color w:val="000000"/>
          <w:sz w:val="22"/>
          <w:szCs w:val="22"/>
        </w:rPr>
      </w:pPr>
    </w:p>
    <w:p w14:paraId="03E4D55A"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b/>
          <w:sz w:val="22"/>
          <w:szCs w:val="22"/>
        </w:rPr>
        <w:t>Nota 1</w:t>
      </w:r>
      <w:r w:rsidRPr="00671BC8">
        <w:rPr>
          <w:rFonts w:ascii="Calibri" w:eastAsia="Calibri" w:hAnsi="Calibri" w:cs="Calibri"/>
          <w:sz w:val="22"/>
          <w:szCs w:val="22"/>
        </w:rPr>
        <w:t>:   Las actividades que desarrolla el personal de instructores, deberán estar indicadas en el formato “tiempos actividades académicas” (Sofía plus) y demás evidencias según el caso.</w:t>
      </w:r>
    </w:p>
    <w:p w14:paraId="7CD99870" w14:textId="77777777" w:rsidR="00410D87" w:rsidRPr="00671BC8" w:rsidRDefault="00410D87">
      <w:pPr>
        <w:jc w:val="both"/>
        <w:rPr>
          <w:rFonts w:ascii="Calibri" w:eastAsia="Calibri" w:hAnsi="Calibri" w:cs="Calibri"/>
          <w:b/>
          <w:sz w:val="22"/>
          <w:szCs w:val="22"/>
        </w:rPr>
      </w:pPr>
    </w:p>
    <w:p w14:paraId="42B9EA1D"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b/>
          <w:sz w:val="22"/>
          <w:szCs w:val="22"/>
        </w:rPr>
        <w:t xml:space="preserve">Nota 2: </w:t>
      </w:r>
      <w:r w:rsidRPr="00671BC8">
        <w:rPr>
          <w:rFonts w:ascii="Calibri" w:eastAsia="Calibri" w:hAnsi="Calibri" w:cs="Calibri"/>
          <w:sz w:val="22"/>
          <w:szCs w:val="22"/>
        </w:rPr>
        <w:t>Las actividades que desarrolla el personal de apoyo administrativo, deberá, estar indicadas en el formato definido en “Compromiso”</w:t>
      </w:r>
    </w:p>
    <w:p w14:paraId="715723E3" w14:textId="77777777" w:rsidR="00410D87" w:rsidRPr="00671BC8" w:rsidRDefault="00410D87">
      <w:pPr>
        <w:jc w:val="both"/>
        <w:rPr>
          <w:rFonts w:ascii="Calibri" w:eastAsia="Calibri" w:hAnsi="Calibri" w:cs="Calibri"/>
          <w:sz w:val="22"/>
          <w:szCs w:val="22"/>
        </w:rPr>
      </w:pPr>
    </w:p>
    <w:p w14:paraId="3708B500" w14:textId="77777777" w:rsidR="00410D87" w:rsidRPr="00671BC8" w:rsidRDefault="00000000">
      <w:pPr>
        <w:numPr>
          <w:ilvl w:val="0"/>
          <w:numId w:val="3"/>
        </w:numPr>
        <w:pBdr>
          <w:top w:val="nil"/>
          <w:left w:val="nil"/>
          <w:bottom w:val="nil"/>
          <w:right w:val="nil"/>
          <w:between w:val="nil"/>
        </w:pBdr>
        <w:spacing w:after="200" w:line="276" w:lineRule="auto"/>
        <w:rPr>
          <w:rFonts w:ascii="Calibri" w:eastAsia="Calibri" w:hAnsi="Calibri" w:cs="Calibri"/>
          <w:b/>
          <w:color w:val="000000"/>
          <w:sz w:val="22"/>
          <w:szCs w:val="22"/>
        </w:rPr>
      </w:pPr>
      <w:r w:rsidRPr="00671BC8">
        <w:rPr>
          <w:rFonts w:ascii="Calibri" w:eastAsia="Calibri" w:hAnsi="Calibri" w:cs="Calibri"/>
          <w:b/>
          <w:color w:val="000000"/>
          <w:sz w:val="22"/>
          <w:szCs w:val="22"/>
        </w:rPr>
        <w:t>INFORME LEGAL</w:t>
      </w:r>
    </w:p>
    <w:p w14:paraId="64148C73"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Descripción de incumplimiento ya sea por: retraso, inconveniente, asunto pendiente por resolver y punto crítico del contratista.</w:t>
      </w:r>
    </w:p>
    <w:p w14:paraId="035D149D" w14:textId="77777777" w:rsidR="00410D87" w:rsidRPr="00671BC8" w:rsidRDefault="00410D87">
      <w:pPr>
        <w:jc w:val="both"/>
        <w:rPr>
          <w:rFonts w:ascii="Calibri" w:eastAsia="Calibri" w:hAnsi="Calibri" w:cs="Calibri"/>
          <w:sz w:val="22"/>
          <w:szCs w:val="22"/>
        </w:rPr>
      </w:pPr>
    </w:p>
    <w:tbl>
      <w:tblPr>
        <w:tblStyle w:val="a3"/>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851"/>
        <w:gridCol w:w="709"/>
        <w:gridCol w:w="1842"/>
        <w:gridCol w:w="1938"/>
        <w:gridCol w:w="1577"/>
      </w:tblGrid>
      <w:tr w:rsidR="00410D87" w:rsidRPr="00671BC8" w14:paraId="1531B262" w14:textId="77777777">
        <w:trPr>
          <w:trHeight w:val="367"/>
        </w:trPr>
        <w:tc>
          <w:tcPr>
            <w:tcW w:w="2155" w:type="dxa"/>
          </w:tcPr>
          <w:p w14:paraId="24EC6FAD"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Motivo del requerimiento:</w:t>
            </w:r>
          </w:p>
        </w:tc>
        <w:tc>
          <w:tcPr>
            <w:tcW w:w="6917" w:type="dxa"/>
            <w:gridSpan w:val="5"/>
          </w:tcPr>
          <w:p w14:paraId="1D8512DF"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(Los hechos que produjeron el mismo.)</w:t>
            </w:r>
          </w:p>
        </w:tc>
      </w:tr>
      <w:tr w:rsidR="00410D87" w:rsidRPr="00671BC8" w14:paraId="4FDD2666" w14:textId="77777777">
        <w:trPr>
          <w:trHeight w:val="315"/>
        </w:trPr>
        <w:tc>
          <w:tcPr>
            <w:tcW w:w="2155" w:type="dxa"/>
            <w:vMerge w:val="restart"/>
          </w:tcPr>
          <w:p w14:paraId="2E950403"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lastRenderedPageBreak/>
              <w:t>Cumplimiento a las Obligaciones:</w:t>
            </w:r>
          </w:p>
        </w:tc>
        <w:tc>
          <w:tcPr>
            <w:tcW w:w="1560" w:type="dxa"/>
            <w:gridSpan w:val="2"/>
          </w:tcPr>
          <w:p w14:paraId="25C7B996"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Retraso</w:t>
            </w:r>
          </w:p>
        </w:tc>
        <w:tc>
          <w:tcPr>
            <w:tcW w:w="1842" w:type="dxa"/>
          </w:tcPr>
          <w:p w14:paraId="7A2788CE"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Inconveniente</w:t>
            </w:r>
          </w:p>
          <w:p w14:paraId="59B83474" w14:textId="77777777" w:rsidR="00410D87" w:rsidRPr="00671BC8" w:rsidRDefault="00410D87">
            <w:pPr>
              <w:jc w:val="both"/>
              <w:rPr>
                <w:rFonts w:ascii="Calibri" w:eastAsia="Calibri" w:hAnsi="Calibri" w:cs="Calibri"/>
                <w:sz w:val="22"/>
                <w:szCs w:val="22"/>
              </w:rPr>
            </w:pPr>
          </w:p>
        </w:tc>
        <w:tc>
          <w:tcPr>
            <w:tcW w:w="1938" w:type="dxa"/>
          </w:tcPr>
          <w:p w14:paraId="0AC13C7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Asunto Pendiente </w:t>
            </w:r>
          </w:p>
        </w:tc>
        <w:tc>
          <w:tcPr>
            <w:tcW w:w="1577" w:type="dxa"/>
          </w:tcPr>
          <w:p w14:paraId="323900B6"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Punto crítico</w:t>
            </w:r>
          </w:p>
        </w:tc>
      </w:tr>
      <w:tr w:rsidR="00410D87" w:rsidRPr="00671BC8" w14:paraId="150834E7" w14:textId="77777777">
        <w:trPr>
          <w:trHeight w:val="465"/>
        </w:trPr>
        <w:tc>
          <w:tcPr>
            <w:tcW w:w="2155" w:type="dxa"/>
            <w:vMerge/>
          </w:tcPr>
          <w:p w14:paraId="7217008D"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sz w:val="22"/>
                <w:szCs w:val="22"/>
              </w:rPr>
            </w:pPr>
          </w:p>
        </w:tc>
        <w:tc>
          <w:tcPr>
            <w:tcW w:w="6917" w:type="dxa"/>
            <w:gridSpan w:val="5"/>
          </w:tcPr>
          <w:p w14:paraId="777D17D5"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Otros:</w:t>
            </w:r>
          </w:p>
        </w:tc>
      </w:tr>
      <w:tr w:rsidR="00410D87" w:rsidRPr="00671BC8" w14:paraId="43367EB3" w14:textId="77777777">
        <w:trPr>
          <w:trHeight w:val="840"/>
        </w:trPr>
        <w:tc>
          <w:tcPr>
            <w:tcW w:w="2155" w:type="dxa"/>
          </w:tcPr>
          <w:p w14:paraId="76E23265"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Tiempo otorgado para realizar la acción requerida:</w:t>
            </w:r>
          </w:p>
        </w:tc>
        <w:tc>
          <w:tcPr>
            <w:tcW w:w="6917" w:type="dxa"/>
            <w:gridSpan w:val="5"/>
          </w:tcPr>
          <w:p w14:paraId="5EB43A89" w14:textId="77777777" w:rsidR="00410D87" w:rsidRPr="00671BC8" w:rsidRDefault="00410D87">
            <w:pPr>
              <w:jc w:val="both"/>
              <w:rPr>
                <w:rFonts w:ascii="Calibri" w:eastAsia="Calibri" w:hAnsi="Calibri" w:cs="Calibri"/>
                <w:sz w:val="22"/>
                <w:szCs w:val="22"/>
              </w:rPr>
            </w:pPr>
          </w:p>
        </w:tc>
      </w:tr>
      <w:tr w:rsidR="00410D87" w:rsidRPr="00671BC8" w14:paraId="1EC8F7AC" w14:textId="77777777">
        <w:trPr>
          <w:trHeight w:val="274"/>
        </w:trPr>
        <w:tc>
          <w:tcPr>
            <w:tcW w:w="2155" w:type="dxa"/>
            <w:vMerge w:val="restart"/>
          </w:tcPr>
          <w:p w14:paraId="1CA76635" w14:textId="77777777" w:rsidR="00410D87" w:rsidRPr="00671BC8" w:rsidRDefault="00000000">
            <w:pPr>
              <w:rPr>
                <w:rFonts w:ascii="Calibri" w:eastAsia="Calibri" w:hAnsi="Calibri" w:cs="Calibri"/>
                <w:sz w:val="22"/>
                <w:szCs w:val="22"/>
              </w:rPr>
            </w:pPr>
            <w:r w:rsidRPr="00671BC8">
              <w:rPr>
                <w:rFonts w:ascii="Calibri" w:eastAsia="Calibri" w:hAnsi="Calibri" w:cs="Calibri"/>
                <w:sz w:val="22"/>
                <w:szCs w:val="22"/>
              </w:rPr>
              <w:t>Verificación de lo requerido</w:t>
            </w:r>
          </w:p>
        </w:tc>
        <w:tc>
          <w:tcPr>
            <w:tcW w:w="851" w:type="dxa"/>
          </w:tcPr>
          <w:p w14:paraId="5D08B62D"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 xml:space="preserve">SI: </w:t>
            </w:r>
          </w:p>
        </w:tc>
        <w:tc>
          <w:tcPr>
            <w:tcW w:w="6066" w:type="dxa"/>
            <w:gridSpan w:val="4"/>
          </w:tcPr>
          <w:p w14:paraId="3241BBA8"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Evidencias</w:t>
            </w:r>
          </w:p>
        </w:tc>
      </w:tr>
      <w:tr w:rsidR="00410D87" w:rsidRPr="00671BC8" w14:paraId="4FC5F39D" w14:textId="77777777">
        <w:trPr>
          <w:trHeight w:val="266"/>
        </w:trPr>
        <w:tc>
          <w:tcPr>
            <w:tcW w:w="2155" w:type="dxa"/>
            <w:vMerge/>
          </w:tcPr>
          <w:p w14:paraId="1ED23A95" w14:textId="77777777" w:rsidR="00410D87" w:rsidRPr="00671BC8" w:rsidRDefault="00410D87">
            <w:pPr>
              <w:widowControl w:val="0"/>
              <w:pBdr>
                <w:top w:val="nil"/>
                <w:left w:val="nil"/>
                <w:bottom w:val="nil"/>
                <w:right w:val="nil"/>
                <w:between w:val="nil"/>
              </w:pBdr>
              <w:spacing w:line="276" w:lineRule="auto"/>
              <w:rPr>
                <w:rFonts w:ascii="Calibri" w:eastAsia="Calibri" w:hAnsi="Calibri" w:cs="Calibri"/>
                <w:sz w:val="22"/>
                <w:szCs w:val="22"/>
              </w:rPr>
            </w:pPr>
          </w:p>
        </w:tc>
        <w:tc>
          <w:tcPr>
            <w:tcW w:w="851" w:type="dxa"/>
          </w:tcPr>
          <w:p w14:paraId="021E2958"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NO:</w:t>
            </w:r>
          </w:p>
        </w:tc>
        <w:tc>
          <w:tcPr>
            <w:tcW w:w="6066" w:type="dxa"/>
            <w:gridSpan w:val="4"/>
          </w:tcPr>
          <w:p w14:paraId="5A24C5D2" w14:textId="77777777" w:rsidR="00410D87" w:rsidRPr="00671BC8" w:rsidRDefault="00000000">
            <w:pPr>
              <w:jc w:val="both"/>
              <w:rPr>
                <w:rFonts w:ascii="Calibri" w:eastAsia="Calibri" w:hAnsi="Calibri" w:cs="Calibri"/>
                <w:sz w:val="22"/>
                <w:szCs w:val="22"/>
              </w:rPr>
            </w:pPr>
            <w:r w:rsidRPr="00671BC8">
              <w:rPr>
                <w:rFonts w:ascii="Calibri" w:eastAsia="Calibri" w:hAnsi="Calibri" w:cs="Calibri"/>
                <w:sz w:val="22"/>
                <w:szCs w:val="22"/>
              </w:rPr>
              <w:t>Por qué:</w:t>
            </w:r>
          </w:p>
        </w:tc>
      </w:tr>
    </w:tbl>
    <w:p w14:paraId="781FB535" w14:textId="77777777" w:rsidR="00410D87" w:rsidRPr="00671BC8" w:rsidRDefault="00410D87">
      <w:pPr>
        <w:pBdr>
          <w:top w:val="nil"/>
          <w:left w:val="nil"/>
          <w:bottom w:val="nil"/>
          <w:right w:val="nil"/>
          <w:between w:val="nil"/>
        </w:pBdr>
        <w:ind w:left="750"/>
        <w:jc w:val="both"/>
        <w:rPr>
          <w:rFonts w:ascii="Calibri" w:eastAsia="Calibri" w:hAnsi="Calibri" w:cs="Calibri"/>
          <w:b/>
          <w:color w:val="000000"/>
          <w:sz w:val="22"/>
          <w:szCs w:val="22"/>
        </w:rPr>
      </w:pPr>
    </w:p>
    <w:p w14:paraId="7377B706" w14:textId="77777777" w:rsidR="00410D87" w:rsidRPr="00671BC8" w:rsidRDefault="00410D87">
      <w:pPr>
        <w:pBdr>
          <w:top w:val="nil"/>
          <w:left w:val="nil"/>
          <w:bottom w:val="nil"/>
          <w:right w:val="nil"/>
          <w:between w:val="nil"/>
        </w:pBdr>
        <w:ind w:left="750"/>
        <w:jc w:val="both"/>
        <w:rPr>
          <w:rFonts w:ascii="Calibri" w:eastAsia="Calibri" w:hAnsi="Calibri" w:cs="Calibri"/>
          <w:b/>
          <w:color w:val="000000"/>
          <w:sz w:val="22"/>
          <w:szCs w:val="22"/>
        </w:rPr>
      </w:pPr>
    </w:p>
    <w:p w14:paraId="52B55C49" w14:textId="77777777" w:rsidR="00410D87" w:rsidRPr="00671BC8" w:rsidRDefault="00000000">
      <w:pPr>
        <w:numPr>
          <w:ilvl w:val="0"/>
          <w:numId w:val="3"/>
        </w:numPr>
        <w:pBdr>
          <w:top w:val="nil"/>
          <w:left w:val="nil"/>
          <w:bottom w:val="nil"/>
          <w:right w:val="nil"/>
          <w:between w:val="nil"/>
        </w:pBdr>
        <w:spacing w:line="276" w:lineRule="auto"/>
        <w:jc w:val="both"/>
        <w:rPr>
          <w:rFonts w:ascii="Calibri" w:eastAsia="Calibri" w:hAnsi="Calibri" w:cs="Calibri"/>
          <w:b/>
          <w:color w:val="000000"/>
          <w:sz w:val="22"/>
          <w:szCs w:val="22"/>
        </w:rPr>
      </w:pPr>
      <w:r w:rsidRPr="00671BC8">
        <w:rPr>
          <w:rFonts w:ascii="Calibri" w:eastAsia="Calibri" w:hAnsi="Calibri" w:cs="Calibri"/>
          <w:b/>
          <w:color w:val="000000"/>
          <w:sz w:val="22"/>
          <w:szCs w:val="22"/>
        </w:rPr>
        <w:t>CONCLUSIONES, OBSERVACIONES Y RECOMENDACIONES.</w:t>
      </w:r>
    </w:p>
    <w:p w14:paraId="12A24725" w14:textId="77777777" w:rsidR="00410D87" w:rsidRPr="00671BC8" w:rsidRDefault="00410D87">
      <w:pPr>
        <w:pBdr>
          <w:top w:val="nil"/>
          <w:left w:val="nil"/>
          <w:bottom w:val="nil"/>
          <w:right w:val="nil"/>
          <w:between w:val="nil"/>
        </w:pBdr>
        <w:spacing w:after="200" w:line="276" w:lineRule="auto"/>
        <w:ind w:left="360"/>
        <w:jc w:val="both"/>
        <w:rPr>
          <w:rFonts w:ascii="Calibri" w:eastAsia="Calibri" w:hAnsi="Calibri" w:cs="Calibri"/>
          <w:b/>
          <w:color w:val="000000"/>
          <w:sz w:val="22"/>
          <w:szCs w:val="22"/>
        </w:rPr>
      </w:pPr>
    </w:p>
    <w:tbl>
      <w:tblPr>
        <w:tblStyle w:val="a4"/>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410D87" w:rsidRPr="00671BC8" w14:paraId="1193CE9F" w14:textId="77777777">
        <w:trPr>
          <w:trHeight w:val="569"/>
        </w:trPr>
        <w:tc>
          <w:tcPr>
            <w:tcW w:w="9072" w:type="dxa"/>
          </w:tcPr>
          <w:p w14:paraId="76901C1F" w14:textId="77777777" w:rsidR="00410D87" w:rsidRPr="00671BC8" w:rsidRDefault="00000000">
            <w:pPr>
              <w:pBdr>
                <w:top w:val="nil"/>
                <w:left w:val="nil"/>
                <w:bottom w:val="nil"/>
                <w:right w:val="nil"/>
                <w:between w:val="nil"/>
              </w:pBdr>
              <w:tabs>
                <w:tab w:val="left" w:pos="142"/>
              </w:tabs>
              <w:spacing w:after="200" w:line="276" w:lineRule="auto"/>
              <w:jc w:val="both"/>
              <w:rPr>
                <w:rFonts w:ascii="Calibri" w:eastAsia="Calibri" w:hAnsi="Calibri" w:cs="Calibri"/>
                <w:color w:val="000000"/>
                <w:sz w:val="22"/>
                <w:szCs w:val="22"/>
              </w:rPr>
            </w:pPr>
            <w:r w:rsidRPr="00671BC8">
              <w:rPr>
                <w:rFonts w:ascii="Calibri" w:eastAsia="Calibri" w:hAnsi="Calibri" w:cs="Calibri"/>
                <w:color w:val="000000"/>
                <w:sz w:val="22"/>
                <w:szCs w:val="22"/>
              </w:rPr>
              <w:t>Se concluye que el contratista cumplió durante el presente mes, con el objeto contractual y con las obligaciones pactadas, por lo tanto, se recomienda el pago de los honorarios correspondientes.</w:t>
            </w:r>
          </w:p>
        </w:tc>
      </w:tr>
    </w:tbl>
    <w:p w14:paraId="6E6A58E4" w14:textId="77777777" w:rsidR="00410D87" w:rsidRPr="00671BC8" w:rsidRDefault="00410D87">
      <w:pPr>
        <w:pBdr>
          <w:top w:val="nil"/>
          <w:left w:val="nil"/>
          <w:bottom w:val="nil"/>
          <w:right w:val="nil"/>
          <w:between w:val="nil"/>
        </w:pBdr>
        <w:spacing w:line="276" w:lineRule="auto"/>
        <w:ind w:left="-142"/>
        <w:jc w:val="both"/>
        <w:rPr>
          <w:rFonts w:ascii="Calibri" w:eastAsia="Calibri" w:hAnsi="Calibri" w:cs="Calibri"/>
          <w:i/>
          <w:color w:val="000000"/>
          <w:sz w:val="22"/>
          <w:szCs w:val="22"/>
        </w:rPr>
      </w:pPr>
    </w:p>
    <w:p w14:paraId="00E10656" w14:textId="77777777" w:rsidR="00410D87" w:rsidRPr="00671BC8" w:rsidRDefault="00000000">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r w:rsidRPr="00671BC8">
        <w:rPr>
          <w:rFonts w:ascii="Calibri" w:eastAsia="Calibri" w:hAnsi="Calibri" w:cs="Calibri"/>
          <w:i/>
          <w:color w:val="000000"/>
          <w:sz w:val="22"/>
          <w:szCs w:val="22"/>
        </w:rPr>
        <w:t>NOTA: en caso de incumplimiento, el supervisor presentará una evidencia escrita de las irregularidades, anomalías o hechos que dieron lugar a este con la notificación al contratista.</w:t>
      </w:r>
    </w:p>
    <w:p w14:paraId="53BCCD1C" w14:textId="77777777" w:rsidR="00410D87" w:rsidRPr="00671BC8" w:rsidRDefault="00000000">
      <w:pPr>
        <w:tabs>
          <w:tab w:val="left" w:pos="284"/>
        </w:tabs>
        <w:ind w:left="-142"/>
        <w:jc w:val="both"/>
        <w:rPr>
          <w:rFonts w:ascii="Calibri" w:eastAsia="Calibri" w:hAnsi="Calibri" w:cs="Calibri"/>
          <w:sz w:val="22"/>
          <w:szCs w:val="22"/>
        </w:rPr>
      </w:pPr>
      <w:r w:rsidRPr="00671BC8">
        <w:rPr>
          <w:rFonts w:ascii="Calibri" w:eastAsia="Calibri" w:hAnsi="Calibri" w:cs="Calibri"/>
          <w:sz w:val="22"/>
          <w:szCs w:val="22"/>
        </w:rPr>
        <w:t xml:space="preserve">Para constancia se firma en </w:t>
      </w:r>
      <w:proofErr w:type="spellStart"/>
      <w:r w:rsidRPr="00671BC8">
        <w:rPr>
          <w:rFonts w:ascii="Calibri" w:eastAsia="Calibri" w:hAnsi="Calibri" w:cs="Calibri"/>
          <w:sz w:val="22"/>
          <w:szCs w:val="22"/>
        </w:rPr>
        <w:t>MedellínAgosto</w:t>
      </w:r>
      <w:proofErr w:type="spellEnd"/>
      <w:r w:rsidRPr="00671BC8">
        <w:rPr>
          <w:rFonts w:ascii="Calibri" w:eastAsia="Calibri" w:hAnsi="Calibri" w:cs="Calibri"/>
          <w:sz w:val="22"/>
          <w:szCs w:val="22"/>
        </w:rPr>
        <w:t xml:space="preserve"> 31 del 2025 </w:t>
      </w:r>
    </w:p>
    <w:p w14:paraId="0D158A09" w14:textId="77777777" w:rsidR="00410D87" w:rsidRPr="00671BC8" w:rsidRDefault="00410D87">
      <w:pPr>
        <w:tabs>
          <w:tab w:val="left" w:pos="284"/>
        </w:tabs>
        <w:ind w:left="-142"/>
        <w:jc w:val="both"/>
        <w:rPr>
          <w:rFonts w:ascii="Calibri" w:eastAsia="Calibri" w:hAnsi="Calibri" w:cs="Calibri"/>
          <w:sz w:val="22"/>
          <w:szCs w:val="22"/>
        </w:rPr>
      </w:pPr>
    </w:p>
    <w:p w14:paraId="0E5D3890" w14:textId="77777777" w:rsidR="00410D87" w:rsidRPr="00671BC8" w:rsidRDefault="00410D87">
      <w:pPr>
        <w:tabs>
          <w:tab w:val="left" w:pos="284"/>
        </w:tabs>
        <w:ind w:left="-142"/>
        <w:jc w:val="both"/>
        <w:rPr>
          <w:rFonts w:ascii="Calibri" w:eastAsia="Calibri" w:hAnsi="Calibri" w:cs="Calibri"/>
          <w:sz w:val="22"/>
          <w:szCs w:val="22"/>
        </w:rPr>
      </w:pPr>
    </w:p>
    <w:p w14:paraId="294FB61E" w14:textId="77777777" w:rsidR="00410D87" w:rsidRPr="00671BC8" w:rsidRDefault="00410D87">
      <w:pPr>
        <w:tabs>
          <w:tab w:val="left" w:pos="284"/>
        </w:tabs>
        <w:ind w:left="-142"/>
        <w:jc w:val="both"/>
        <w:rPr>
          <w:rFonts w:ascii="Calibri" w:eastAsia="Calibri" w:hAnsi="Calibri" w:cs="Calibri"/>
          <w:b/>
          <w:sz w:val="22"/>
          <w:szCs w:val="22"/>
        </w:rPr>
      </w:pPr>
    </w:p>
    <w:p w14:paraId="720A7383" w14:textId="77777777" w:rsidR="00410D87" w:rsidRPr="00671BC8" w:rsidRDefault="00410D87">
      <w:pPr>
        <w:tabs>
          <w:tab w:val="left" w:pos="284"/>
        </w:tabs>
        <w:ind w:left="-142"/>
        <w:jc w:val="both"/>
        <w:rPr>
          <w:rFonts w:ascii="Calibri" w:eastAsia="Calibri" w:hAnsi="Calibri" w:cs="Calibri"/>
          <w:sz w:val="22"/>
          <w:szCs w:val="22"/>
        </w:rPr>
      </w:pPr>
    </w:p>
    <w:p w14:paraId="15FE67E5" w14:textId="77777777" w:rsidR="00410D87" w:rsidRPr="00671BC8" w:rsidRDefault="00410D87">
      <w:pPr>
        <w:tabs>
          <w:tab w:val="left" w:pos="284"/>
        </w:tabs>
        <w:ind w:left="-142"/>
        <w:jc w:val="both"/>
        <w:rPr>
          <w:rFonts w:ascii="Calibri" w:eastAsia="Calibri" w:hAnsi="Calibri" w:cs="Calibri"/>
          <w:sz w:val="22"/>
          <w:szCs w:val="22"/>
        </w:rPr>
      </w:pPr>
    </w:p>
    <w:p w14:paraId="5BE4870B" w14:textId="77777777" w:rsidR="00410D87" w:rsidRPr="00671BC8" w:rsidRDefault="00410D87">
      <w:pPr>
        <w:tabs>
          <w:tab w:val="left" w:pos="284"/>
        </w:tabs>
        <w:ind w:left="-142"/>
        <w:jc w:val="both"/>
        <w:rPr>
          <w:rFonts w:ascii="Calibri" w:eastAsia="Calibri" w:hAnsi="Calibri" w:cs="Calibri"/>
          <w:b/>
          <w:sz w:val="22"/>
          <w:szCs w:val="22"/>
        </w:rPr>
      </w:pPr>
    </w:p>
    <w:p w14:paraId="691D9C71" w14:textId="77777777" w:rsidR="00410D87" w:rsidRPr="00671BC8" w:rsidRDefault="00000000">
      <w:pPr>
        <w:tabs>
          <w:tab w:val="left" w:pos="284"/>
        </w:tabs>
        <w:ind w:left="284" w:hanging="284"/>
        <w:jc w:val="center"/>
        <w:rPr>
          <w:rFonts w:ascii="Calibri" w:eastAsia="Calibri" w:hAnsi="Calibri" w:cs="Calibri"/>
          <w:b/>
          <w:sz w:val="22"/>
          <w:szCs w:val="22"/>
        </w:rPr>
      </w:pPr>
      <w:r w:rsidRPr="00671BC8">
        <w:rPr>
          <w:rFonts w:ascii="Calibri" w:eastAsia="Calibri" w:hAnsi="Calibri" w:cs="Calibri"/>
          <w:b/>
          <w:sz w:val="22"/>
          <w:szCs w:val="22"/>
        </w:rPr>
        <w:t>____________________________________________________</w:t>
      </w:r>
    </w:p>
    <w:p w14:paraId="30078706" w14:textId="77777777" w:rsidR="00410D87" w:rsidRPr="00671BC8" w:rsidRDefault="00000000">
      <w:pPr>
        <w:tabs>
          <w:tab w:val="left" w:pos="284"/>
        </w:tabs>
        <w:ind w:left="-142"/>
        <w:jc w:val="center"/>
        <w:rPr>
          <w:rFonts w:ascii="Calibri" w:eastAsia="Calibri" w:hAnsi="Calibri" w:cs="Calibri"/>
          <w:sz w:val="22"/>
          <w:szCs w:val="22"/>
        </w:rPr>
      </w:pPr>
      <w:r w:rsidRPr="00671BC8">
        <w:rPr>
          <w:rFonts w:ascii="Calibri" w:eastAsia="Calibri" w:hAnsi="Calibri" w:cs="Calibri"/>
          <w:b/>
          <w:sz w:val="22"/>
          <w:szCs w:val="22"/>
        </w:rPr>
        <w:t>FIRMA DEL SUPERVISOR</w:t>
      </w:r>
    </w:p>
    <w:p w14:paraId="2BD3C134" w14:textId="77777777" w:rsidR="00410D87" w:rsidRPr="00671BC8" w:rsidRDefault="00410D87">
      <w:pPr>
        <w:jc w:val="center"/>
        <w:rPr>
          <w:rFonts w:ascii="Calibri" w:eastAsia="Calibri" w:hAnsi="Calibri" w:cs="Calibri"/>
          <w:b/>
          <w:sz w:val="22"/>
          <w:szCs w:val="22"/>
        </w:rPr>
      </w:pPr>
    </w:p>
    <w:p w14:paraId="75A7C16D" w14:textId="77777777" w:rsidR="00410D87" w:rsidRPr="00671BC8" w:rsidRDefault="00410D87">
      <w:pPr>
        <w:pBdr>
          <w:top w:val="nil"/>
          <w:left w:val="nil"/>
          <w:bottom w:val="nil"/>
          <w:right w:val="nil"/>
          <w:between w:val="nil"/>
        </w:pBdr>
        <w:spacing w:line="276" w:lineRule="auto"/>
        <w:ind w:left="-142"/>
        <w:jc w:val="both"/>
        <w:rPr>
          <w:rFonts w:ascii="Calibri" w:eastAsia="Calibri" w:hAnsi="Calibri" w:cs="Calibri"/>
          <w:i/>
          <w:color w:val="000000"/>
          <w:sz w:val="22"/>
          <w:szCs w:val="22"/>
        </w:rPr>
      </w:pPr>
    </w:p>
    <w:p w14:paraId="3FB47520" w14:textId="77777777" w:rsidR="00410D87" w:rsidRPr="00671BC8" w:rsidRDefault="00410D87">
      <w:pPr>
        <w:ind w:left="750"/>
        <w:jc w:val="both"/>
        <w:rPr>
          <w:rFonts w:ascii="Calibri" w:eastAsia="Calibri" w:hAnsi="Calibri" w:cs="Calibri"/>
          <w:b/>
          <w:sz w:val="22"/>
          <w:szCs w:val="22"/>
        </w:rPr>
      </w:pPr>
    </w:p>
    <w:tbl>
      <w:tblPr>
        <w:tblStyle w:val="a5"/>
        <w:tblW w:w="8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40"/>
      </w:tblGrid>
      <w:tr w:rsidR="00410D87" w:rsidRPr="00671BC8" w14:paraId="0C252BAD" w14:textId="77777777">
        <w:trPr>
          <w:trHeight w:val="274"/>
          <w:jc w:val="center"/>
        </w:trPr>
        <w:tc>
          <w:tcPr>
            <w:tcW w:w="8833" w:type="dxa"/>
          </w:tcPr>
          <w:p w14:paraId="08FE104A" w14:textId="77777777" w:rsidR="00410D87" w:rsidRPr="00671BC8" w:rsidRDefault="00000000">
            <w:pPr>
              <w:tabs>
                <w:tab w:val="center" w:pos="4252"/>
                <w:tab w:val="right" w:pos="8504"/>
              </w:tabs>
              <w:spacing w:before="240" w:after="240"/>
              <w:jc w:val="both"/>
              <w:rPr>
                <w:rFonts w:ascii="Calibri" w:eastAsia="Calibri" w:hAnsi="Calibri" w:cs="Calibri"/>
                <w:sz w:val="22"/>
                <w:szCs w:val="22"/>
              </w:rPr>
            </w:pPr>
            <w:r w:rsidRPr="00671BC8">
              <w:rPr>
                <w:rFonts w:ascii="Calibri" w:eastAsia="Calibri" w:hAnsi="Calibri" w:cs="Calibri"/>
                <w:sz w:val="22"/>
                <w:szCs w:val="22"/>
              </w:rPr>
              <w:t>ANA MARIA PÁEZ GÓMEZ</w:t>
            </w:r>
          </w:p>
          <w:p w14:paraId="15C39B30" w14:textId="77777777" w:rsidR="00410D87" w:rsidRPr="00671BC8" w:rsidRDefault="00410D87">
            <w:pPr>
              <w:tabs>
                <w:tab w:val="center" w:pos="4252"/>
                <w:tab w:val="right" w:pos="8504"/>
              </w:tabs>
              <w:jc w:val="both"/>
              <w:rPr>
                <w:rFonts w:ascii="Calibri" w:eastAsia="Calibri" w:hAnsi="Calibri" w:cs="Calibri"/>
                <w:sz w:val="22"/>
                <w:szCs w:val="22"/>
              </w:rPr>
            </w:pPr>
          </w:p>
        </w:tc>
      </w:tr>
    </w:tbl>
    <w:p w14:paraId="090937E9" w14:textId="77777777" w:rsidR="00410D87" w:rsidRPr="00671BC8" w:rsidRDefault="00410D87">
      <w:pPr>
        <w:ind w:left="1080"/>
        <w:jc w:val="both"/>
        <w:rPr>
          <w:rFonts w:ascii="Calibri" w:eastAsia="Calibri" w:hAnsi="Calibri" w:cs="Calibri"/>
          <w:sz w:val="22"/>
          <w:szCs w:val="22"/>
        </w:rPr>
      </w:pPr>
    </w:p>
    <w:p w14:paraId="41B291A1" w14:textId="77777777" w:rsidR="00410D87" w:rsidRPr="00671BC8"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pPr>
      <w:r w:rsidRPr="00671BC8">
        <w:rPr>
          <w:rFonts w:ascii="Calibri" w:eastAsia="Calibri" w:hAnsi="Calibri" w:cs="Calibri"/>
          <w:i/>
          <w:color w:val="000000"/>
          <w:sz w:val="22"/>
          <w:szCs w:val="22"/>
        </w:rPr>
        <w:t xml:space="preserve">Supervisora del Contrato No CO1.PCCNTR.7463063 de 2025 </w:t>
      </w:r>
    </w:p>
    <w:p w14:paraId="7A8998DD" w14:textId="77777777" w:rsidR="00410D87" w:rsidRPr="00671BC8" w:rsidRDefault="00410D87">
      <w:pPr>
        <w:pBdr>
          <w:top w:val="nil"/>
          <w:left w:val="nil"/>
          <w:bottom w:val="nil"/>
          <w:right w:val="nil"/>
          <w:between w:val="nil"/>
        </w:pBdr>
        <w:spacing w:line="276" w:lineRule="auto"/>
        <w:ind w:left="-142"/>
        <w:jc w:val="both"/>
        <w:rPr>
          <w:rFonts w:ascii="Calibri" w:eastAsia="Calibri" w:hAnsi="Calibri" w:cs="Calibri"/>
          <w:b/>
          <w:i/>
          <w:color w:val="000000"/>
          <w:sz w:val="22"/>
          <w:szCs w:val="22"/>
        </w:rPr>
      </w:pPr>
    </w:p>
    <w:p w14:paraId="0BBA4C27" w14:textId="77777777" w:rsidR="00410D87" w:rsidRDefault="00000000">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410D87">
          <w:headerReference w:type="default" r:id="rId8"/>
          <w:footerReference w:type="default" r:id="rId9"/>
          <w:pgSz w:w="12242" w:h="15842"/>
          <w:pgMar w:top="1418" w:right="1701" w:bottom="1418" w:left="1701" w:header="709" w:footer="709" w:gutter="0"/>
          <w:pgNumType w:start="1"/>
          <w:cols w:space="720"/>
        </w:sectPr>
      </w:pPr>
      <w:r w:rsidRPr="00671BC8">
        <w:rPr>
          <w:rFonts w:ascii="Calibri" w:eastAsia="Calibri" w:hAnsi="Calibri" w:cs="Calibri"/>
          <w:b/>
          <w:i/>
          <w:color w:val="000000"/>
          <w:sz w:val="22"/>
          <w:szCs w:val="22"/>
        </w:rPr>
        <w:lastRenderedPageBreak/>
        <w:t>Anexos</w:t>
      </w:r>
      <w:r w:rsidRPr="00671BC8">
        <w:rPr>
          <w:rFonts w:ascii="Calibri" w:eastAsia="Calibri" w:hAnsi="Calibri" w:cs="Calibri"/>
          <w:i/>
          <w:color w:val="000000"/>
          <w:sz w:val="22"/>
          <w:szCs w:val="22"/>
        </w:rPr>
        <w:t>: No aplica</w:t>
      </w:r>
    </w:p>
    <w:p w14:paraId="05081D02" w14:textId="77777777" w:rsidR="00410D87" w:rsidRDefault="00410D87">
      <w:pPr>
        <w:pBdr>
          <w:top w:val="nil"/>
          <w:left w:val="nil"/>
          <w:bottom w:val="nil"/>
          <w:right w:val="nil"/>
          <w:between w:val="nil"/>
        </w:pBdr>
        <w:spacing w:line="276" w:lineRule="auto"/>
        <w:ind w:left="-142"/>
        <w:jc w:val="both"/>
        <w:rPr>
          <w:rFonts w:ascii="Calibri" w:eastAsia="Calibri" w:hAnsi="Calibri" w:cs="Calibri"/>
          <w:i/>
          <w:color w:val="000000"/>
          <w:sz w:val="22"/>
          <w:szCs w:val="22"/>
        </w:rPr>
        <w:sectPr w:rsidR="00410D87">
          <w:headerReference w:type="default" r:id="rId10"/>
          <w:footerReference w:type="default" r:id="rId11"/>
          <w:type w:val="continuous"/>
          <w:pgSz w:w="12242" w:h="15842"/>
          <w:pgMar w:top="1418" w:right="1701" w:bottom="1418" w:left="1701" w:header="709" w:footer="709" w:gutter="0"/>
          <w:cols w:space="720"/>
        </w:sectPr>
      </w:pPr>
    </w:p>
    <w:p w14:paraId="234D88FB" w14:textId="77777777" w:rsidR="00410D87" w:rsidRDefault="00410D87">
      <w:pPr>
        <w:pBdr>
          <w:top w:val="nil"/>
          <w:left w:val="nil"/>
          <w:bottom w:val="nil"/>
          <w:right w:val="nil"/>
          <w:between w:val="nil"/>
        </w:pBdr>
        <w:spacing w:after="200" w:line="276" w:lineRule="auto"/>
        <w:ind w:left="-142"/>
        <w:jc w:val="both"/>
        <w:rPr>
          <w:rFonts w:ascii="Calibri" w:eastAsia="Calibri" w:hAnsi="Calibri" w:cs="Calibri"/>
          <w:i/>
          <w:color w:val="000000"/>
          <w:sz w:val="22"/>
          <w:szCs w:val="22"/>
        </w:rPr>
      </w:pPr>
    </w:p>
    <w:sectPr w:rsidR="00410D87">
      <w:headerReference w:type="default" r:id="rId12"/>
      <w:footerReference w:type="default" r:id="rId13"/>
      <w:type w:val="continuous"/>
      <w:pgSz w:w="12242" w:h="15842"/>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63262" w14:textId="77777777" w:rsidR="00BA4606" w:rsidRDefault="00BA4606">
      <w:r>
        <w:separator/>
      </w:r>
    </w:p>
  </w:endnote>
  <w:endnote w:type="continuationSeparator" w:id="0">
    <w:p w14:paraId="3125ACB6" w14:textId="77777777" w:rsidR="00BA4606" w:rsidRDefault="00BA4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roman"/>
    <w:notTrueType/>
    <w:pitch w:val="default"/>
  </w:font>
  <w:font w:name="Verdana">
    <w:panose1 w:val="020B060403050404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8DCC" w14:textId="77777777" w:rsidR="00410D87"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02EBA002"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2466187D"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7BC629E2" w14:textId="77777777" w:rsidR="00410D87"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5408" behindDoc="0" locked="0" layoutInCell="1" hidden="0" allowOverlap="1" wp14:anchorId="766EA3FF" wp14:editId="0D965411">
              <wp:simplePos x="0" y="0"/>
              <wp:positionH relativeFrom="column">
                <wp:posOffset>533400</wp:posOffset>
              </wp:positionH>
              <wp:positionV relativeFrom="paragraph">
                <wp:posOffset>0</wp:posOffset>
              </wp:positionV>
              <wp:extent cx="0" cy="12700"/>
              <wp:effectExtent l="0" t="0" r="0" b="0"/>
              <wp:wrapNone/>
              <wp:docPr id="4" name="Conector recto de flecha 1"/>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7C41B5F7" w14:textId="77777777" w:rsidR="00410D87"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7FEEB019" w14:textId="77777777" w:rsidR="00410D87" w:rsidRDefault="00410D8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2EA38" w14:textId="77777777" w:rsidR="00410D87"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48204DAB"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1A508578"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1E1D1919" w14:textId="77777777" w:rsidR="00410D87"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6432" behindDoc="0" locked="0" layoutInCell="1" hidden="0" allowOverlap="1" wp14:anchorId="07D61B2B" wp14:editId="3BDCFCF0">
              <wp:simplePos x="0" y="0"/>
              <wp:positionH relativeFrom="column">
                <wp:posOffset>533400</wp:posOffset>
              </wp:positionH>
              <wp:positionV relativeFrom="paragraph">
                <wp:posOffset>0</wp:posOffset>
              </wp:positionV>
              <wp:extent cx="0" cy="12700"/>
              <wp:effectExtent l="0" t="0" r="0" b="0"/>
              <wp:wrapNone/>
              <wp:docPr id="6" name="Conector recto de flecha 2"/>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5D589904" w14:textId="77777777" w:rsidR="00410D87"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2AF30C7D" w14:textId="77777777" w:rsidR="00410D87" w:rsidRDefault="00410D87">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490F" w14:textId="77777777" w:rsidR="00410D87" w:rsidRDefault="00000000">
    <w:pPr>
      <w:tabs>
        <w:tab w:val="center" w:pos="4419"/>
        <w:tab w:val="right" w:pos="8838"/>
      </w:tabs>
      <w:ind w:right="360"/>
      <w:jc w:val="center"/>
      <w:rPr>
        <w:rFonts w:ascii="Calibri" w:eastAsia="Calibri" w:hAnsi="Calibri" w:cs="Calibri"/>
        <w:sz w:val="18"/>
        <w:szCs w:val="18"/>
      </w:rPr>
    </w:pPr>
    <w:r>
      <w:rPr>
        <w:rFonts w:ascii="Calibri" w:eastAsia="Calibri" w:hAnsi="Calibri" w:cs="Calibri"/>
        <w:sz w:val="18"/>
        <w:szCs w:val="18"/>
      </w:rPr>
      <w:t>Ministerio de Trabajo</w:t>
    </w:r>
  </w:p>
  <w:p w14:paraId="49EE8869"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SERVICIO NACIONAL DE APRENDIZAJE</w:t>
    </w:r>
  </w:p>
  <w:p w14:paraId="5EF3F451" w14:textId="77777777" w:rsidR="00410D87" w:rsidRDefault="00000000">
    <w:pPr>
      <w:tabs>
        <w:tab w:val="center" w:pos="4419"/>
        <w:tab w:val="right" w:pos="8838"/>
      </w:tabs>
      <w:jc w:val="center"/>
      <w:rPr>
        <w:rFonts w:ascii="Calibri" w:eastAsia="Calibri" w:hAnsi="Calibri" w:cs="Calibri"/>
        <w:b/>
        <w:sz w:val="18"/>
        <w:szCs w:val="18"/>
      </w:rPr>
    </w:pPr>
    <w:r>
      <w:rPr>
        <w:rFonts w:ascii="Calibri" w:eastAsia="Calibri" w:hAnsi="Calibri" w:cs="Calibri"/>
        <w:b/>
        <w:sz w:val="18"/>
        <w:szCs w:val="18"/>
      </w:rPr>
      <w:t>Regional Antioquia</w:t>
    </w:r>
  </w:p>
  <w:p w14:paraId="4FF0AEE7" w14:textId="77777777" w:rsidR="00410D87" w:rsidRDefault="00000000">
    <w:pPr>
      <w:tabs>
        <w:tab w:val="center" w:pos="4419"/>
        <w:tab w:val="right" w:pos="8838"/>
      </w:tabs>
      <w:jc w:val="center"/>
      <w:rPr>
        <w:rFonts w:ascii="Calibri" w:eastAsia="Calibri" w:hAnsi="Calibri" w:cs="Calibri"/>
        <w:sz w:val="18"/>
        <w:szCs w:val="18"/>
      </w:rPr>
    </w:pPr>
    <w:proofErr w:type="gramStart"/>
    <w:r>
      <w:rPr>
        <w:rFonts w:ascii="Calibri" w:eastAsia="Calibri" w:hAnsi="Calibri" w:cs="Calibri"/>
        <w:b/>
        <w:sz w:val="18"/>
        <w:szCs w:val="18"/>
      </w:rPr>
      <w:t>Calle  51</w:t>
    </w:r>
    <w:proofErr w:type="gramEnd"/>
    <w:r>
      <w:rPr>
        <w:rFonts w:ascii="Calibri" w:eastAsia="Calibri" w:hAnsi="Calibri" w:cs="Calibri"/>
        <w:b/>
        <w:sz w:val="18"/>
        <w:szCs w:val="18"/>
      </w:rPr>
      <w:t xml:space="preserve"> # 57 -70 </w:t>
    </w:r>
    <w:r>
      <w:rPr>
        <w:rFonts w:ascii="Calibri" w:eastAsia="Calibri" w:hAnsi="Calibri" w:cs="Calibri"/>
        <w:sz w:val="18"/>
        <w:szCs w:val="18"/>
      </w:rPr>
      <w:t>(4) 5760000 Medellín – Antioquia</w:t>
    </w:r>
    <w:r>
      <w:rPr>
        <w:noProof/>
      </w:rPr>
      <mc:AlternateContent>
        <mc:Choice Requires="wps">
          <w:drawing>
            <wp:anchor distT="0" distB="0" distL="114300" distR="114300" simplePos="0" relativeHeight="251667456" behindDoc="0" locked="0" layoutInCell="1" hidden="0" allowOverlap="1" wp14:anchorId="66A27899" wp14:editId="01F98005">
              <wp:simplePos x="0" y="0"/>
              <wp:positionH relativeFrom="column">
                <wp:posOffset>533400</wp:posOffset>
              </wp:positionH>
              <wp:positionV relativeFrom="paragraph">
                <wp:posOffset>0</wp:posOffset>
              </wp:positionV>
              <wp:extent cx="0" cy="12700"/>
              <wp:effectExtent l="0" t="0" r="0" b="0"/>
              <wp:wrapNone/>
              <wp:docPr id="5" name="Conector recto de flecha 3"/>
              <wp:cNvGraphicFramePr/>
              <a:graphic xmlns:a="http://schemas.openxmlformats.org/drawingml/2006/main">
                <a:graphicData uri="http://schemas.microsoft.com/office/word/2010/wordprocessingShape">
                  <wps:wsp>
                    <wps:cNvCnPr/>
                    <wps:spPr>
                      <a:xfrm>
                        <a:off x="2955225" y="3780000"/>
                        <a:ext cx="478155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533400</wp:posOffset>
              </wp:positionH>
              <wp:positionV relativeFrom="paragraph">
                <wp:posOffset>0</wp:posOffset>
              </wp:positionV>
              <wp:extent cx="0" cy="12700"/>
              <wp:effectExtent b="0" l="0" r="0" t="0"/>
              <wp:wrapNone/>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5F72A7D6" w14:textId="77777777" w:rsidR="00410D87" w:rsidRDefault="00000000">
    <w:pPr>
      <w:tabs>
        <w:tab w:val="center" w:pos="4419"/>
        <w:tab w:val="right" w:pos="8838"/>
      </w:tabs>
      <w:jc w:val="center"/>
      <w:rPr>
        <w:rFonts w:ascii="Calibri" w:eastAsia="Calibri" w:hAnsi="Calibri" w:cs="Calibri"/>
        <w:sz w:val="18"/>
        <w:szCs w:val="18"/>
      </w:rPr>
    </w:pPr>
    <w:r>
      <w:rPr>
        <w:rFonts w:ascii="Calibri" w:eastAsia="Calibri" w:hAnsi="Calibri" w:cs="Calibri"/>
        <w:sz w:val="18"/>
        <w:szCs w:val="18"/>
      </w:rPr>
      <w:t>www.sena.edu.co - Línea gratuita nacional: 01 8000 9 10 270</w:t>
    </w:r>
  </w:p>
  <w:p w14:paraId="4C9DA75D" w14:textId="77777777" w:rsidR="00410D87" w:rsidRDefault="00410D8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0CBFB" w14:textId="77777777" w:rsidR="00BA4606" w:rsidRDefault="00BA4606">
      <w:r>
        <w:separator/>
      </w:r>
    </w:p>
  </w:footnote>
  <w:footnote w:type="continuationSeparator" w:id="0">
    <w:p w14:paraId="426DAEF1" w14:textId="77777777" w:rsidR="00BA4606" w:rsidRDefault="00BA4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62DD1" w14:textId="77777777" w:rsidR="00410D87" w:rsidRDefault="00410D87">
    <w:pPr>
      <w:widowControl w:val="0"/>
      <w:pBdr>
        <w:top w:val="nil"/>
        <w:left w:val="nil"/>
        <w:bottom w:val="nil"/>
        <w:right w:val="nil"/>
        <w:between w:val="nil"/>
      </w:pBdr>
      <w:spacing w:line="276" w:lineRule="auto"/>
      <w:rPr>
        <w:rFonts w:ascii="Calibri" w:eastAsia="Calibri" w:hAnsi="Calibri" w:cs="Calibri"/>
        <w:i/>
        <w:color w:val="000000"/>
        <w:sz w:val="22"/>
        <w:szCs w:val="22"/>
      </w:rPr>
    </w:pPr>
  </w:p>
  <w:tbl>
    <w:tblPr>
      <w:tblStyle w:val="a6"/>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410D87" w14:paraId="44D5A50C" w14:textId="77777777">
      <w:trPr>
        <w:trHeight w:val="1299"/>
        <w:jc w:val="center"/>
      </w:trPr>
      <w:tc>
        <w:tcPr>
          <w:tcW w:w="1200" w:type="dxa"/>
        </w:tcPr>
        <w:p w14:paraId="2258A5E3" w14:textId="77777777" w:rsidR="00410D87" w:rsidRDefault="00000000">
          <w:pPr>
            <w:tabs>
              <w:tab w:val="center" w:pos="4252"/>
              <w:tab w:val="right" w:pos="8504"/>
            </w:tabs>
            <w:jc w:val="center"/>
            <w:rPr>
              <w:rFonts w:ascii="Arial" w:eastAsia="Arial" w:hAnsi="Arial" w:cs="Arial"/>
              <w:sz w:val="16"/>
              <w:szCs w:val="16"/>
            </w:rPr>
          </w:pPr>
          <w:r>
            <w:object w:dxaOrig="1440" w:dyaOrig="1440" w14:anchorId="6E7AC1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8.5pt;margin-top:15.7pt;width:41.25pt;height:39.75pt;z-index:25166438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7" DrawAspect="Content" ObjectID="_1827138128" r:id="rId2"/>
            </w:object>
          </w:r>
        </w:p>
      </w:tc>
      <w:tc>
        <w:tcPr>
          <w:tcW w:w="6733" w:type="dxa"/>
        </w:tcPr>
        <w:p w14:paraId="3DE0ABB7" w14:textId="77777777" w:rsidR="00410D87" w:rsidRDefault="00410D87">
          <w:pPr>
            <w:tabs>
              <w:tab w:val="center" w:pos="4252"/>
              <w:tab w:val="right" w:pos="8504"/>
            </w:tabs>
            <w:jc w:val="center"/>
            <w:rPr>
              <w:rFonts w:ascii="Arial" w:eastAsia="Arial" w:hAnsi="Arial" w:cs="Arial"/>
              <w:b/>
              <w:sz w:val="20"/>
              <w:szCs w:val="20"/>
            </w:rPr>
          </w:pPr>
        </w:p>
        <w:p w14:paraId="6F28526F" w14:textId="77777777" w:rsidR="00410D87"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78EF6D0C" w14:textId="77777777" w:rsidR="00410D87"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w:t>
          </w:r>
          <w:r w:rsidRPr="00671BC8">
            <w:rPr>
              <w:rFonts w:ascii="Arial Narrow" w:eastAsia="Arial Narrow" w:hAnsi="Arial Narrow" w:cs="Arial Narrow"/>
              <w:color w:val="000000"/>
              <w:sz w:val="22"/>
              <w:szCs w:val="22"/>
            </w:rPr>
            <w:t xml:space="preserve">DE SUPERVISIÓN CONTRATO DE PRESTACIÓN DE SERVICIOS </w:t>
          </w:r>
          <w:r w:rsidRPr="00671BC8">
            <w:rPr>
              <w:rFonts w:ascii="Arial Narrow" w:eastAsia="Arial Narrow" w:hAnsi="Arial Narrow" w:cs="Arial Narrow"/>
              <w:b/>
              <w:color w:val="000000"/>
              <w:sz w:val="22"/>
              <w:szCs w:val="22"/>
            </w:rPr>
            <w:t>CO1.PCCNTR.7463063 DE 2025</w:t>
          </w:r>
        </w:p>
      </w:tc>
      <w:tc>
        <w:tcPr>
          <w:tcW w:w="1701" w:type="dxa"/>
        </w:tcPr>
        <w:p w14:paraId="143767F6" w14:textId="77777777" w:rsidR="00410D87" w:rsidRDefault="00410D87">
          <w:pPr>
            <w:tabs>
              <w:tab w:val="center" w:pos="4252"/>
              <w:tab w:val="right" w:pos="8504"/>
            </w:tabs>
            <w:rPr>
              <w:rFonts w:ascii="Arial Narrow" w:eastAsia="Arial Narrow" w:hAnsi="Arial Narrow" w:cs="Arial Narrow"/>
              <w:sz w:val="16"/>
              <w:szCs w:val="16"/>
            </w:rPr>
          </w:pPr>
        </w:p>
        <w:p w14:paraId="2C9C12EC"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7A8EB74E" w14:textId="77777777" w:rsidR="00410D87" w:rsidRDefault="00410D87">
          <w:pPr>
            <w:tabs>
              <w:tab w:val="center" w:pos="4252"/>
              <w:tab w:val="right" w:pos="8504"/>
            </w:tabs>
            <w:rPr>
              <w:rFonts w:ascii="Arial Narrow" w:eastAsia="Arial Narrow" w:hAnsi="Arial Narrow" w:cs="Arial Narrow"/>
              <w:sz w:val="16"/>
              <w:szCs w:val="16"/>
            </w:rPr>
          </w:pPr>
        </w:p>
        <w:p w14:paraId="501B27CB"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3CD26559" w14:textId="77777777" w:rsidR="00410D87" w:rsidRDefault="00410D87">
          <w:pPr>
            <w:tabs>
              <w:tab w:val="center" w:pos="4252"/>
              <w:tab w:val="right" w:pos="8504"/>
            </w:tabs>
            <w:rPr>
              <w:rFonts w:ascii="Arial Narrow" w:eastAsia="Arial Narrow" w:hAnsi="Arial Narrow" w:cs="Arial Narrow"/>
              <w:sz w:val="16"/>
              <w:szCs w:val="16"/>
              <w:highlight w:val="red"/>
            </w:rPr>
          </w:pPr>
        </w:p>
        <w:p w14:paraId="6E86CF8F"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sidR="00671BC8">
            <w:rPr>
              <w:rFonts w:ascii="Arial Narrow" w:eastAsia="Arial Narrow" w:hAnsi="Arial Narrow" w:cs="Arial Narrow"/>
              <w:noProof/>
              <w:sz w:val="16"/>
              <w:szCs w:val="16"/>
            </w:rPr>
            <w:t>1</w:t>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sidR="00671BC8">
            <w:rPr>
              <w:rFonts w:ascii="Arial Narrow" w:eastAsia="Arial Narrow" w:hAnsi="Arial Narrow" w:cs="Arial Narrow"/>
              <w:noProof/>
              <w:sz w:val="16"/>
              <w:szCs w:val="16"/>
            </w:rPr>
            <w:t>2</w:t>
          </w:r>
          <w:r>
            <w:rPr>
              <w:rFonts w:ascii="Arial Narrow" w:eastAsia="Arial Narrow" w:hAnsi="Arial Narrow" w:cs="Arial Narrow"/>
              <w:sz w:val="16"/>
              <w:szCs w:val="16"/>
            </w:rPr>
            <w:fldChar w:fldCharType="end"/>
          </w:r>
        </w:p>
      </w:tc>
    </w:tr>
  </w:tbl>
  <w:p w14:paraId="5329A030" w14:textId="77777777" w:rsidR="00410D87" w:rsidRDefault="00410D8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81DE" w14:textId="77777777" w:rsidR="00410D87" w:rsidRDefault="00410D87">
    <w:pPr>
      <w:widowControl w:val="0"/>
      <w:pBdr>
        <w:top w:val="nil"/>
        <w:left w:val="nil"/>
        <w:bottom w:val="nil"/>
        <w:right w:val="nil"/>
        <w:between w:val="nil"/>
      </w:pBdr>
      <w:spacing w:line="276" w:lineRule="auto"/>
      <w:rPr>
        <w:color w:val="000000"/>
      </w:rPr>
    </w:pPr>
  </w:p>
  <w:tbl>
    <w:tblPr>
      <w:tblStyle w:val="a7"/>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410D87" w14:paraId="377B11F9" w14:textId="77777777">
      <w:trPr>
        <w:trHeight w:val="1299"/>
        <w:jc w:val="center"/>
      </w:trPr>
      <w:tc>
        <w:tcPr>
          <w:tcW w:w="1200" w:type="dxa"/>
        </w:tcPr>
        <w:p w14:paraId="3E18FDAA" w14:textId="77777777" w:rsidR="00410D87" w:rsidRDefault="00000000">
          <w:pPr>
            <w:tabs>
              <w:tab w:val="center" w:pos="4252"/>
              <w:tab w:val="right" w:pos="8504"/>
            </w:tabs>
            <w:jc w:val="center"/>
            <w:rPr>
              <w:rFonts w:ascii="Arial" w:eastAsia="Arial" w:hAnsi="Arial" w:cs="Arial"/>
              <w:sz w:val="16"/>
              <w:szCs w:val="16"/>
            </w:rPr>
          </w:pPr>
          <w:r>
            <w:object w:dxaOrig="1440" w:dyaOrig="1440" w14:anchorId="5B23C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8.5pt;margin-top:15.7pt;width:41.25pt;height:39.75pt;z-index:251662336;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6" DrawAspect="Content" ObjectID="_1827138129" r:id="rId2"/>
            </w:object>
          </w:r>
        </w:p>
      </w:tc>
      <w:tc>
        <w:tcPr>
          <w:tcW w:w="6733" w:type="dxa"/>
        </w:tcPr>
        <w:p w14:paraId="5FC82F55" w14:textId="77777777" w:rsidR="00410D87" w:rsidRDefault="00410D87">
          <w:pPr>
            <w:tabs>
              <w:tab w:val="center" w:pos="4252"/>
              <w:tab w:val="right" w:pos="8504"/>
            </w:tabs>
            <w:jc w:val="center"/>
            <w:rPr>
              <w:rFonts w:ascii="Arial" w:eastAsia="Arial" w:hAnsi="Arial" w:cs="Arial"/>
              <w:b/>
              <w:sz w:val="20"/>
              <w:szCs w:val="20"/>
            </w:rPr>
          </w:pPr>
        </w:p>
        <w:p w14:paraId="1DCCC226" w14:textId="77777777" w:rsidR="00410D87"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5340DF5B" w14:textId="77777777" w:rsidR="00410D87"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7AC57EB2" w14:textId="77777777" w:rsidR="00410D87" w:rsidRDefault="00410D87">
          <w:pPr>
            <w:tabs>
              <w:tab w:val="center" w:pos="4252"/>
              <w:tab w:val="right" w:pos="8504"/>
            </w:tabs>
            <w:rPr>
              <w:rFonts w:ascii="Arial Narrow" w:eastAsia="Arial Narrow" w:hAnsi="Arial Narrow" w:cs="Arial Narrow"/>
              <w:sz w:val="16"/>
              <w:szCs w:val="16"/>
            </w:rPr>
          </w:pPr>
        </w:p>
        <w:p w14:paraId="059A6E4D"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1086285D" w14:textId="77777777" w:rsidR="00410D87" w:rsidRDefault="00410D87">
          <w:pPr>
            <w:tabs>
              <w:tab w:val="center" w:pos="4252"/>
              <w:tab w:val="right" w:pos="8504"/>
            </w:tabs>
            <w:rPr>
              <w:rFonts w:ascii="Arial Narrow" w:eastAsia="Arial Narrow" w:hAnsi="Arial Narrow" w:cs="Arial Narrow"/>
              <w:sz w:val="16"/>
              <w:szCs w:val="16"/>
            </w:rPr>
          </w:pPr>
        </w:p>
        <w:p w14:paraId="05C72798"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4446A159" w14:textId="77777777" w:rsidR="00410D87" w:rsidRDefault="00410D87">
          <w:pPr>
            <w:tabs>
              <w:tab w:val="center" w:pos="4252"/>
              <w:tab w:val="right" w:pos="8504"/>
            </w:tabs>
            <w:rPr>
              <w:rFonts w:ascii="Arial Narrow" w:eastAsia="Arial Narrow" w:hAnsi="Arial Narrow" w:cs="Arial Narrow"/>
              <w:sz w:val="16"/>
              <w:szCs w:val="16"/>
              <w:highlight w:val="red"/>
            </w:rPr>
          </w:pPr>
        </w:p>
        <w:p w14:paraId="64A8B6D6"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076D5C52" w14:textId="77777777" w:rsidR="00410D87" w:rsidRDefault="00410D87">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98A3" w14:textId="77777777" w:rsidR="00410D87" w:rsidRDefault="00410D87">
    <w:pPr>
      <w:widowControl w:val="0"/>
      <w:pBdr>
        <w:top w:val="nil"/>
        <w:left w:val="nil"/>
        <w:bottom w:val="nil"/>
        <w:right w:val="nil"/>
        <w:between w:val="nil"/>
      </w:pBdr>
      <w:spacing w:line="276" w:lineRule="auto"/>
      <w:rPr>
        <w:color w:val="000000"/>
      </w:rPr>
    </w:pPr>
  </w:p>
  <w:tbl>
    <w:tblPr>
      <w:tblStyle w:val="a8"/>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00"/>
      <w:gridCol w:w="6733"/>
      <w:gridCol w:w="1701"/>
    </w:tblGrid>
    <w:tr w:rsidR="00410D87" w14:paraId="6205FEB7" w14:textId="77777777">
      <w:trPr>
        <w:trHeight w:val="1299"/>
        <w:jc w:val="center"/>
      </w:trPr>
      <w:tc>
        <w:tcPr>
          <w:tcW w:w="1200" w:type="dxa"/>
        </w:tcPr>
        <w:p w14:paraId="1DE9886C" w14:textId="77777777" w:rsidR="00410D87" w:rsidRDefault="00000000">
          <w:pPr>
            <w:tabs>
              <w:tab w:val="center" w:pos="4252"/>
              <w:tab w:val="right" w:pos="8504"/>
            </w:tabs>
            <w:jc w:val="center"/>
            <w:rPr>
              <w:rFonts w:ascii="Arial" w:eastAsia="Arial" w:hAnsi="Arial" w:cs="Arial"/>
              <w:sz w:val="16"/>
              <w:szCs w:val="16"/>
            </w:rPr>
          </w:pPr>
          <w:r>
            <w:object w:dxaOrig="1440" w:dyaOrig="1440" w14:anchorId="27E065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8.5pt;margin-top:15.7pt;width:41.25pt;height:39.75pt;z-index:251659264;mso-wrap-edited:f;mso-width-percent:0;mso-height-percent:0;mso-position-horizontal:absolute;mso-position-horizontal-relative:margin;mso-position-vertical:absolute;mso-position-vertical-relative:text;mso-width-percent:0;mso-height-percent:0" fillcolor="#0c9">
                <v:imagedata r:id="rId1" o:title=""/>
                <w10:wrap type="topAndBottom" anchorx="margin"/>
              </v:shape>
              <o:OLEObject Type="Embed" ProgID="Word.Picture.8" ShapeID="_x0000_s1025" DrawAspect="Content" ObjectID="_1827138130" r:id="rId2"/>
            </w:object>
          </w:r>
        </w:p>
      </w:tc>
      <w:tc>
        <w:tcPr>
          <w:tcW w:w="6733" w:type="dxa"/>
        </w:tcPr>
        <w:p w14:paraId="23235D98" w14:textId="77777777" w:rsidR="00410D87" w:rsidRDefault="00410D87">
          <w:pPr>
            <w:tabs>
              <w:tab w:val="center" w:pos="4252"/>
              <w:tab w:val="right" w:pos="8504"/>
            </w:tabs>
            <w:jc w:val="center"/>
            <w:rPr>
              <w:rFonts w:ascii="Arial" w:eastAsia="Arial" w:hAnsi="Arial" w:cs="Arial"/>
              <w:b/>
              <w:sz w:val="20"/>
              <w:szCs w:val="20"/>
            </w:rPr>
          </w:pPr>
        </w:p>
        <w:p w14:paraId="1ECA5934" w14:textId="77777777" w:rsidR="00410D87" w:rsidRDefault="00000000">
          <w:pPr>
            <w:tabs>
              <w:tab w:val="center" w:pos="4252"/>
              <w:tab w:val="right" w:pos="8504"/>
            </w:tabs>
            <w:jc w:val="center"/>
            <w:rPr>
              <w:rFonts w:ascii="Arial Narrow" w:eastAsia="Arial Narrow" w:hAnsi="Arial Narrow" w:cs="Arial Narrow"/>
              <w:sz w:val="22"/>
              <w:szCs w:val="22"/>
            </w:rPr>
          </w:pPr>
          <w:r>
            <w:rPr>
              <w:rFonts w:ascii="Arial Narrow" w:eastAsia="Arial Narrow" w:hAnsi="Arial Narrow" w:cs="Arial Narrow"/>
              <w:sz w:val="22"/>
              <w:szCs w:val="22"/>
            </w:rPr>
            <w:t>SENA CENTRO DE COMERCIO – REGIONAL ANTIOQUIA</w:t>
          </w:r>
        </w:p>
        <w:p w14:paraId="53CCD038" w14:textId="77777777" w:rsidR="00410D87" w:rsidRDefault="00000000">
          <w:pPr>
            <w:pBdr>
              <w:top w:val="nil"/>
              <w:left w:val="nil"/>
              <w:bottom w:val="nil"/>
              <w:right w:val="nil"/>
              <w:between w:val="nil"/>
            </w:pBdr>
            <w:jc w:val="center"/>
            <w:rPr>
              <w:rFonts w:ascii="Calibri" w:eastAsia="Calibri" w:hAnsi="Calibri" w:cs="Calibri"/>
              <w:color w:val="000000"/>
              <w:sz w:val="22"/>
              <w:szCs w:val="22"/>
            </w:rPr>
          </w:pPr>
          <w:r>
            <w:rPr>
              <w:rFonts w:ascii="Arial Narrow" w:eastAsia="Arial Narrow" w:hAnsi="Arial Narrow" w:cs="Arial Narrow"/>
              <w:color w:val="000000"/>
              <w:sz w:val="22"/>
              <w:szCs w:val="22"/>
            </w:rPr>
            <w:t xml:space="preserve">INFORME MENSUAL DE SUPERVISIÓN CONTRATO DE PRESTACIÓN DE SERVICIOS </w:t>
          </w:r>
          <w:r>
            <w:rPr>
              <w:rFonts w:ascii="Arial Narrow" w:eastAsia="Arial Narrow" w:hAnsi="Arial Narrow" w:cs="Arial Narrow"/>
              <w:b/>
              <w:color w:val="000000"/>
              <w:sz w:val="22"/>
              <w:szCs w:val="22"/>
            </w:rPr>
            <w:t>CO1.PCCNTR.7468698 DE 2025</w:t>
          </w:r>
        </w:p>
      </w:tc>
      <w:tc>
        <w:tcPr>
          <w:tcW w:w="1701" w:type="dxa"/>
        </w:tcPr>
        <w:p w14:paraId="735CD440" w14:textId="77777777" w:rsidR="00410D87" w:rsidRDefault="00410D87">
          <w:pPr>
            <w:tabs>
              <w:tab w:val="center" w:pos="4252"/>
              <w:tab w:val="right" w:pos="8504"/>
            </w:tabs>
            <w:rPr>
              <w:rFonts w:ascii="Arial Narrow" w:eastAsia="Arial Narrow" w:hAnsi="Arial Narrow" w:cs="Arial Narrow"/>
              <w:sz w:val="16"/>
              <w:szCs w:val="16"/>
            </w:rPr>
          </w:pPr>
        </w:p>
        <w:p w14:paraId="4B478845"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Fecha de Aprobación: 12 de mayo de 2015</w:t>
          </w:r>
        </w:p>
        <w:p w14:paraId="1243A3FF" w14:textId="77777777" w:rsidR="00410D87" w:rsidRDefault="00410D87">
          <w:pPr>
            <w:tabs>
              <w:tab w:val="center" w:pos="4252"/>
              <w:tab w:val="right" w:pos="8504"/>
            </w:tabs>
            <w:rPr>
              <w:rFonts w:ascii="Arial Narrow" w:eastAsia="Arial Narrow" w:hAnsi="Arial Narrow" w:cs="Arial Narrow"/>
              <w:sz w:val="16"/>
              <w:szCs w:val="16"/>
            </w:rPr>
          </w:pPr>
        </w:p>
        <w:p w14:paraId="47F73AD0"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Versión No 02</w:t>
          </w:r>
        </w:p>
        <w:p w14:paraId="72981AD8" w14:textId="77777777" w:rsidR="00410D87" w:rsidRDefault="00410D87">
          <w:pPr>
            <w:tabs>
              <w:tab w:val="center" w:pos="4252"/>
              <w:tab w:val="right" w:pos="8504"/>
            </w:tabs>
            <w:rPr>
              <w:rFonts w:ascii="Arial Narrow" w:eastAsia="Arial Narrow" w:hAnsi="Arial Narrow" w:cs="Arial Narrow"/>
              <w:sz w:val="16"/>
              <w:szCs w:val="16"/>
              <w:highlight w:val="red"/>
            </w:rPr>
          </w:pPr>
        </w:p>
        <w:p w14:paraId="504AD624" w14:textId="77777777" w:rsidR="00410D87" w:rsidRDefault="00000000">
          <w:pPr>
            <w:tabs>
              <w:tab w:val="center" w:pos="4252"/>
              <w:tab w:val="right" w:pos="8504"/>
            </w:tabs>
            <w:rPr>
              <w:rFonts w:ascii="Arial Narrow" w:eastAsia="Arial Narrow" w:hAnsi="Arial Narrow" w:cs="Arial Narrow"/>
              <w:sz w:val="16"/>
              <w:szCs w:val="16"/>
            </w:rPr>
          </w:pPr>
          <w:r>
            <w:rPr>
              <w:rFonts w:ascii="Arial Narrow" w:eastAsia="Arial Narrow" w:hAnsi="Arial Narrow" w:cs="Arial Narrow"/>
              <w:sz w:val="16"/>
              <w:szCs w:val="16"/>
            </w:rPr>
            <w:t xml:space="preserve">Página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PAGE</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r>
            <w:rPr>
              <w:rFonts w:ascii="Arial Narrow" w:eastAsia="Arial Narrow" w:hAnsi="Arial Narrow" w:cs="Arial Narrow"/>
              <w:sz w:val="16"/>
              <w:szCs w:val="16"/>
            </w:rPr>
            <w:t xml:space="preserve"> de  </w:t>
          </w:r>
          <w:r>
            <w:rPr>
              <w:rFonts w:ascii="Arial Narrow" w:eastAsia="Arial Narrow" w:hAnsi="Arial Narrow" w:cs="Arial Narrow"/>
              <w:sz w:val="16"/>
              <w:szCs w:val="16"/>
            </w:rPr>
            <w:fldChar w:fldCharType="begin"/>
          </w:r>
          <w:r>
            <w:rPr>
              <w:rFonts w:ascii="Arial Narrow" w:eastAsia="Arial Narrow" w:hAnsi="Arial Narrow" w:cs="Arial Narrow"/>
              <w:sz w:val="16"/>
              <w:szCs w:val="16"/>
            </w:rPr>
            <w:instrText>NUMPAGES</w:instrText>
          </w:r>
          <w:r>
            <w:rPr>
              <w:rFonts w:ascii="Arial Narrow" w:eastAsia="Arial Narrow" w:hAnsi="Arial Narrow" w:cs="Arial Narrow"/>
              <w:sz w:val="16"/>
              <w:szCs w:val="16"/>
            </w:rPr>
            <w:fldChar w:fldCharType="separate"/>
          </w:r>
          <w:r>
            <w:rPr>
              <w:rFonts w:ascii="Arial Narrow" w:eastAsia="Arial Narrow" w:hAnsi="Arial Narrow" w:cs="Arial Narrow"/>
              <w:sz w:val="16"/>
              <w:szCs w:val="16"/>
            </w:rPr>
            <w:fldChar w:fldCharType="end"/>
          </w:r>
        </w:p>
      </w:tc>
    </w:tr>
  </w:tbl>
  <w:p w14:paraId="1B0991F1" w14:textId="77777777" w:rsidR="00410D87" w:rsidRDefault="00410D8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4778"/>
    <w:multiLevelType w:val="multilevel"/>
    <w:tmpl w:val="1744E33E"/>
    <w:lvl w:ilvl="0">
      <w:start w:val="1"/>
      <w:numFmt w:val="decimal"/>
      <w:lvlText w:val="%1."/>
      <w:lvlJc w:val="left"/>
      <w:pPr>
        <w:ind w:left="400" w:hanging="360"/>
      </w:pPr>
      <w:rPr>
        <w:u w:val="none"/>
      </w:rPr>
    </w:lvl>
    <w:lvl w:ilvl="1">
      <w:start w:val="1"/>
      <w:numFmt w:val="lowerLetter"/>
      <w:lvlText w:val="%2."/>
      <w:lvlJc w:val="left"/>
      <w:pPr>
        <w:ind w:left="1120" w:hanging="360"/>
      </w:pPr>
      <w:rPr>
        <w:u w:val="none"/>
      </w:rPr>
    </w:lvl>
    <w:lvl w:ilvl="2">
      <w:start w:val="1"/>
      <w:numFmt w:val="lowerRoman"/>
      <w:lvlText w:val="%3."/>
      <w:lvlJc w:val="right"/>
      <w:pPr>
        <w:ind w:left="1840" w:hanging="180"/>
      </w:pPr>
      <w:rPr>
        <w:u w:val="none"/>
      </w:rPr>
    </w:lvl>
    <w:lvl w:ilvl="3">
      <w:start w:val="1"/>
      <w:numFmt w:val="decimal"/>
      <w:lvlText w:val="%4."/>
      <w:lvlJc w:val="left"/>
      <w:pPr>
        <w:ind w:left="2560" w:hanging="360"/>
      </w:pPr>
      <w:rPr>
        <w:u w:val="none"/>
      </w:rPr>
    </w:lvl>
    <w:lvl w:ilvl="4">
      <w:start w:val="1"/>
      <w:numFmt w:val="lowerLetter"/>
      <w:lvlText w:val="%5."/>
      <w:lvlJc w:val="left"/>
      <w:pPr>
        <w:ind w:left="3280" w:hanging="360"/>
      </w:pPr>
      <w:rPr>
        <w:u w:val="none"/>
      </w:rPr>
    </w:lvl>
    <w:lvl w:ilvl="5">
      <w:start w:val="1"/>
      <w:numFmt w:val="lowerRoman"/>
      <w:lvlText w:val="%6."/>
      <w:lvlJc w:val="right"/>
      <w:pPr>
        <w:ind w:left="4000" w:hanging="180"/>
      </w:pPr>
      <w:rPr>
        <w:u w:val="none"/>
      </w:rPr>
    </w:lvl>
    <w:lvl w:ilvl="6">
      <w:start w:val="1"/>
      <w:numFmt w:val="decimal"/>
      <w:lvlText w:val="%7."/>
      <w:lvlJc w:val="left"/>
      <w:pPr>
        <w:ind w:left="4720" w:hanging="360"/>
      </w:pPr>
      <w:rPr>
        <w:u w:val="none"/>
      </w:rPr>
    </w:lvl>
    <w:lvl w:ilvl="7">
      <w:start w:val="1"/>
      <w:numFmt w:val="lowerLetter"/>
      <w:lvlText w:val="%8."/>
      <w:lvlJc w:val="left"/>
      <w:pPr>
        <w:ind w:left="5440" w:hanging="360"/>
      </w:pPr>
      <w:rPr>
        <w:u w:val="none"/>
      </w:rPr>
    </w:lvl>
    <w:lvl w:ilvl="8">
      <w:start w:val="1"/>
      <w:numFmt w:val="lowerRoman"/>
      <w:lvlText w:val="%9."/>
      <w:lvlJc w:val="right"/>
      <w:pPr>
        <w:ind w:left="6160" w:hanging="180"/>
      </w:pPr>
      <w:rPr>
        <w:u w:val="none"/>
      </w:rPr>
    </w:lvl>
  </w:abstractNum>
  <w:abstractNum w:abstractNumId="1" w15:restartNumberingAfterBreak="0">
    <w:nsid w:val="1A0B4622"/>
    <w:multiLevelType w:val="multilevel"/>
    <w:tmpl w:val="B33E03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6AE8186B"/>
    <w:multiLevelType w:val="multilevel"/>
    <w:tmpl w:val="CC766D64"/>
    <w:lvl w:ilvl="0">
      <w:start w:val="1"/>
      <w:numFmt w:val="decimal"/>
      <w:lvlText w:val="%1."/>
      <w:lvlJc w:val="left"/>
      <w:pPr>
        <w:ind w:left="502" w:hanging="360"/>
      </w:pPr>
      <w:rPr>
        <w:u w:val="none"/>
      </w:rPr>
    </w:lvl>
    <w:lvl w:ilvl="1">
      <w:start w:val="1"/>
      <w:numFmt w:val="decimal"/>
      <w:lvlText w:val="%2."/>
      <w:lvlJc w:val="left"/>
      <w:pPr>
        <w:ind w:left="561" w:hanging="360"/>
      </w:pPr>
      <w:rPr>
        <w:u w:val="none"/>
      </w:rPr>
    </w:lvl>
    <w:lvl w:ilvl="2">
      <w:start w:val="1"/>
      <w:numFmt w:val="decimal"/>
      <w:lvlText w:val="%1.%2.%3"/>
      <w:lvlJc w:val="left"/>
      <w:pPr>
        <w:ind w:left="921" w:hanging="720"/>
      </w:pPr>
      <w:rPr>
        <w:u w:val="none"/>
      </w:rPr>
    </w:lvl>
    <w:lvl w:ilvl="3">
      <w:start w:val="1"/>
      <w:numFmt w:val="decimal"/>
      <w:lvlText w:val="%1.%2.%3.%4"/>
      <w:lvlJc w:val="left"/>
      <w:pPr>
        <w:ind w:left="921" w:hanging="720"/>
      </w:pPr>
      <w:rPr>
        <w:u w:val="none"/>
      </w:rPr>
    </w:lvl>
    <w:lvl w:ilvl="4">
      <w:start w:val="1"/>
      <w:numFmt w:val="decimal"/>
      <w:lvlText w:val="%1.%2.%3.%4.%5"/>
      <w:lvlJc w:val="left"/>
      <w:pPr>
        <w:ind w:left="1281" w:hanging="1080"/>
      </w:pPr>
      <w:rPr>
        <w:u w:val="none"/>
      </w:rPr>
    </w:lvl>
    <w:lvl w:ilvl="5">
      <w:start w:val="1"/>
      <w:numFmt w:val="decimal"/>
      <w:lvlText w:val="%1.%2.%3.%4.%5.%6"/>
      <w:lvlJc w:val="left"/>
      <w:pPr>
        <w:ind w:left="1281" w:hanging="1080"/>
      </w:pPr>
      <w:rPr>
        <w:u w:val="none"/>
      </w:rPr>
    </w:lvl>
    <w:lvl w:ilvl="6">
      <w:start w:val="1"/>
      <w:numFmt w:val="decimal"/>
      <w:lvlText w:val="%1.%2.%3.%4.%5.%6.%7"/>
      <w:lvlJc w:val="left"/>
      <w:pPr>
        <w:ind w:left="1641" w:hanging="1440"/>
      </w:pPr>
      <w:rPr>
        <w:u w:val="none"/>
      </w:rPr>
    </w:lvl>
    <w:lvl w:ilvl="7">
      <w:start w:val="1"/>
      <w:numFmt w:val="decimal"/>
      <w:lvlText w:val="%1.%2.%3.%4.%5.%6.%7.%8"/>
      <w:lvlJc w:val="left"/>
      <w:pPr>
        <w:ind w:left="1641" w:hanging="1440"/>
      </w:pPr>
      <w:rPr>
        <w:u w:val="none"/>
      </w:rPr>
    </w:lvl>
    <w:lvl w:ilvl="8">
      <w:start w:val="1"/>
      <w:numFmt w:val="decimal"/>
      <w:lvlText w:val="%1.%2.%3.%4.%5.%6.%7.%8.%9"/>
      <w:lvlJc w:val="left"/>
      <w:pPr>
        <w:ind w:left="1641" w:hanging="1440"/>
      </w:pPr>
      <w:rPr>
        <w:u w:val="none"/>
      </w:rPr>
    </w:lvl>
  </w:abstractNum>
  <w:abstractNum w:abstractNumId="3" w15:restartNumberingAfterBreak="0">
    <w:nsid w:val="70D558CF"/>
    <w:multiLevelType w:val="multilevel"/>
    <w:tmpl w:val="9342D0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10989717">
    <w:abstractNumId w:val="0"/>
  </w:num>
  <w:num w:numId="2" w16cid:durableId="172035003">
    <w:abstractNumId w:val="2"/>
  </w:num>
  <w:num w:numId="3" w16cid:durableId="490173216">
    <w:abstractNumId w:val="1"/>
  </w:num>
  <w:num w:numId="4" w16cid:durableId="951591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D87"/>
    <w:rsid w:val="00410D87"/>
    <w:rsid w:val="00671BC8"/>
    <w:rsid w:val="00BA46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3E9D32"/>
  <w15:docId w15:val="{2D618E3B-976B-4E92-92EE-1EA3E14D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3A"/>
    <w:rPr>
      <w:lang w:val="es-ES_tradnl"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11134C"/>
    <w:pPr>
      <w:spacing w:before="240" w:after="60"/>
      <w:jc w:val="center"/>
      <w:outlineLvl w:val="0"/>
    </w:pPr>
    <w:rPr>
      <w:rFonts w:ascii="Calibri Light" w:eastAsia="Times New Roman" w:hAnsi="Calibri Light"/>
      <w:b/>
      <w:bCs/>
      <w:kern w:val="28"/>
      <w:sz w:val="32"/>
      <w:szCs w:val="32"/>
    </w:rPr>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Normal"/>
    <w:next w:val="Normal"/>
    <w:link w:val="AsuntodelcomentarioCar"/>
    <w:uiPriority w:val="99"/>
    <w:rsid w:val="003422E2"/>
    <w:rPr>
      <w:b/>
      <w:bCs/>
      <w:sz w:val="20"/>
      <w:szCs w:val="20"/>
    </w:rPr>
  </w:style>
  <w:style w:type="character" w:customStyle="1" w:styleId="AsuntodelcomentarioCar">
    <w:name w:val="Asunto del comentario Car"/>
    <w:link w:val="Asuntodelcomentario"/>
    <w:uiPriority w:val="99"/>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paragraph" w:customStyle="1" w:styleId="Estilo">
    <w:name w:val="Estilo"/>
    <w:rsid w:val="00E706F9"/>
    <w:pPr>
      <w:widowControl w:val="0"/>
      <w:autoSpaceDE w:val="0"/>
      <w:autoSpaceDN w:val="0"/>
      <w:adjustRightInd w:val="0"/>
    </w:pPr>
    <w:rPr>
      <w:rFonts w:ascii="Arial" w:eastAsia="Times New Roman" w:hAnsi="Arial" w:cs="Arial"/>
    </w:rPr>
  </w:style>
  <w:style w:type="paragraph" w:styleId="Sangradetextonormal">
    <w:name w:val="Body Text Indent"/>
    <w:basedOn w:val="Normal"/>
    <w:link w:val="SangradetextonormalCar"/>
    <w:semiHidden/>
    <w:unhideWhenUsed/>
    <w:rsid w:val="00565B38"/>
    <w:pPr>
      <w:spacing w:after="120"/>
      <w:ind w:left="283"/>
    </w:pPr>
  </w:style>
  <w:style w:type="character" w:customStyle="1" w:styleId="SangradetextonormalCar">
    <w:name w:val="Sangría de texto normal Car"/>
    <w:basedOn w:val="Fuentedeprrafopredeter"/>
    <w:link w:val="Sangradetextonormal"/>
    <w:semiHidden/>
    <w:rsid w:val="00565B38"/>
    <w:rPr>
      <w:sz w:val="24"/>
      <w:szCs w:val="24"/>
      <w:lang w:val="es-ES_tradnl" w:eastAsia="en-US"/>
    </w:rPr>
  </w:style>
  <w:style w:type="paragraph" w:styleId="Textoindependienteprimerasangra2">
    <w:name w:val="Body Text First Indent 2"/>
    <w:basedOn w:val="Sangradetextonormal"/>
    <w:link w:val="Textoindependienteprimerasangra2Car"/>
    <w:semiHidden/>
    <w:unhideWhenUsed/>
    <w:rsid w:val="00565B3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65B38"/>
    <w:rPr>
      <w:sz w:val="24"/>
      <w:szCs w:val="24"/>
      <w:lang w:val="es-ES_tradnl"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tblPr>
      <w:tblStyleRowBandSize w:val="1"/>
      <w:tblStyleColBandSize w:val="1"/>
      <w:tblCellMar>
        <w:left w:w="70" w:type="dxa"/>
        <w:right w:w="70" w:type="dxa"/>
      </w:tblCellMar>
    </w:tblPr>
  </w:style>
  <w:style w:type="table" w:customStyle="1" w:styleId="a8">
    <w:basedOn w:val="Tabla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7" Type="http://schemas.openxmlformats.org/officeDocument/2006/relationships/image" Target="media/image4.png"/></Relationships>
</file>

<file path=word/_rels/footer2.xml.rels><?xml version="1.0" encoding="UTF-8" standalone="yes"?>
<Relationships xmlns="http://schemas.openxmlformats.org/package/2006/relationships"><Relationship Id="rId7" Type="http://schemas.openxmlformats.org/officeDocument/2006/relationships/image" Target="media/image4.png"/></Relationships>
</file>

<file path=word/_rels/footer3.xml.rels><?xml version="1.0" encoding="UTF-8" standalone="yes"?>
<Relationships xmlns="http://schemas.openxmlformats.org/package/2006/relationships"><Relationship Id="rId7"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OyagW4lexHja1yInRx10ELMGfQ==">CgMxLjA4AHIhMTNBaHJ2N1VLbjFXQUN2U3hBdTdzM3JXWndSdE5jTDNn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2260</Words>
  <Characters>12434</Characters>
  <Application>Microsoft Office Word</Application>
  <DocSecurity>0</DocSecurity>
  <Lines>103</Lines>
  <Paragraphs>29</Paragraphs>
  <ScaleCrop>false</ScaleCrop>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USUARIO</cp:lastModifiedBy>
  <cp:revision>2</cp:revision>
  <dcterms:created xsi:type="dcterms:W3CDTF">2025-05-07T04:00:00Z</dcterms:created>
  <dcterms:modified xsi:type="dcterms:W3CDTF">2025-12-13T18:36:00Z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2022-12-12T13:15:06Z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69044106-eed1-41bd-b8b4-4ace3a32c49a</vt:lpwstr>
  </property>
  <property fmtid="{D5CDD505-2E9C-101B-9397-08002B2CF9AE}" pid="8" name="MSIP_Label_1299739c-ad3d-4908-806e-4d91151a6e13_ContentBits">
    <vt:lpwstr>0</vt:lpwstr>
  </property>
</Properties>
</file>