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CFB90C" w14:textId="678AE57A" w:rsidR="00AF6EB6" w:rsidRPr="00F01D7E" w:rsidRDefault="003E1751" w:rsidP="00F01D7E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FORMATO 4</w:t>
      </w:r>
    </w:p>
    <w:p w14:paraId="569258DB" w14:textId="77777777" w:rsidR="0056013E" w:rsidRPr="00F01D7E" w:rsidRDefault="0056013E" w:rsidP="0056013E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7DB216CA" w14:textId="55318289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ab/>
        <w:t xml:space="preserve">CAPACIDAD FINANCIERA Y ORGANIZACIONAL PARA </w:t>
      </w:r>
      <w:r w:rsidR="008C5F62"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PERSONAS</w:t>
      </w:r>
      <w:r w:rsidR="009C5333"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EXTRANJERA</w:t>
      </w:r>
      <w:r w:rsidR="003E1751"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S</w:t>
      </w:r>
      <w:r w:rsidR="008C5F62"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SIN SUCURSAL O DOMICILIO EN COLOMBIA </w:t>
      </w:r>
    </w:p>
    <w:p w14:paraId="211B819C" w14:textId="68DF655E" w:rsidR="007A69ED" w:rsidRPr="00F01D7E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1B72C1A9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F01D7E">
        <w:rPr>
          <w:rFonts w:ascii="Arial" w:eastAsia="Calibri" w:hAnsi="Arial" w:cs="Arial"/>
          <w:b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77ACE588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62D70CB2" w14:textId="77777777" w:rsidR="00AF6EB6" w:rsidRPr="003E46D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3E46D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04E5C315" w14:textId="77777777" w:rsidR="003E46DE" w:rsidRPr="003E46DE" w:rsidRDefault="003E46DE" w:rsidP="003E46DE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u w:val="single"/>
        </w:rPr>
      </w:pPr>
      <w:r w:rsidRPr="003E46DE">
        <w:rPr>
          <w:b/>
          <w:color w:val="3B3838" w:themeColor="background2" w:themeShade="40"/>
          <w:sz w:val="20"/>
          <w:szCs w:val="20"/>
        </w:rPr>
        <w:t>REFERENCIA:</w:t>
      </w:r>
      <w:r w:rsidRPr="003E46DE">
        <w:rPr>
          <w:color w:val="3B3838" w:themeColor="background2" w:themeShade="40"/>
          <w:sz w:val="20"/>
          <w:szCs w:val="20"/>
        </w:rPr>
        <w:tab/>
      </w:r>
      <w:bookmarkStart w:id="0" w:name="_Hlk511125090"/>
      <w:r w:rsidRPr="003E46DE">
        <w:rPr>
          <w:color w:val="3B3838" w:themeColor="background2" w:themeShade="40"/>
          <w:sz w:val="20"/>
          <w:szCs w:val="20"/>
        </w:rPr>
        <w:t xml:space="preserve">Proceso de Contratación No. IDU-LP-SGI-021-2020, en adelante el “Proceso de Contratación” </w:t>
      </w:r>
      <w:bookmarkEnd w:id="0"/>
    </w:p>
    <w:p w14:paraId="14948F34" w14:textId="5C279DAC" w:rsidR="00AF6EB6" w:rsidRPr="003E46DE" w:rsidRDefault="003E46DE" w:rsidP="003E46DE">
      <w:pPr>
        <w:spacing w:after="0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3E46DE">
        <w:rPr>
          <w:rFonts w:ascii="Arial" w:hAnsi="Arial" w:cs="Arial"/>
          <w:color w:val="3B3838" w:themeColor="background2" w:themeShade="40"/>
          <w:sz w:val="20"/>
          <w:szCs w:val="20"/>
        </w:rPr>
        <w:t>Objeto: “CONSTRUCCIÓN DEL PATIO LA REFORMA Y OBRAS COMPLEMENTARIAS EN LA CIUDAD DE BOGOTÁ D.C.”</w:t>
      </w: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4BC1AFBC" w:rsidR="00D91BD2" w:rsidRPr="00F01D7E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La información financiera se debe presentar en pesos, utilice punto para miles y coma para decimales. Indique la fecha de corte de la información, teniendo en cuenta que los </w:t>
      </w:r>
      <w:r w:rsidR="008C5F62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E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stados </w:t>
      </w:r>
      <w:r w:rsidR="008C5F62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F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inancieros deben corresponder al cierre fiscal </w:t>
      </w:r>
      <w:r w:rsidR="00D6289C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a 31 de diciembre de (identificación año) o 31 de diciembre de (identificación año)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, si no tiene an</w:t>
      </w:r>
      <w:r w:rsidR="00821603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tigüedad suficiente para tener Estados F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inancieros al cierre, deben inscribirse con estados financieros de corte trimestral o de apertura. Las sucursales de sociedad extranjera deben presentar para registro la información contable y financiera de su casa matriz</w:t>
      </w: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6ACDB025" w14:textId="6FEB5AD3" w:rsidR="008C5F62" w:rsidRPr="00F01D7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33083356" w14:textId="46D5EF8F" w:rsidR="008C5F62" w:rsidRPr="00F01D7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[Ingrese justificación en caso de que </w:t>
      </w:r>
      <w:r w:rsidRPr="00F01D7E">
        <w:rPr>
          <w:rFonts w:ascii="Arial" w:hAnsi="Arial" w:cs="Arial"/>
          <w:bCs/>
          <w:color w:val="3B3838" w:themeColor="background2" w:themeShade="40"/>
          <w:sz w:val="20"/>
          <w:szCs w:val="20"/>
          <w:highlight w:val="lightGray"/>
        </w:rPr>
        <w:t>la legislación propia del país de origen establezca una fecha de corte diferente a la prevista en este documento]</w:t>
      </w:r>
    </w:p>
    <w:p w14:paraId="60005382" w14:textId="50080669" w:rsidR="008C5F62" w:rsidRPr="00F01D7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09D65E8" w14:textId="788DFC08" w:rsidR="00657EFA" w:rsidRPr="00F01D7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]</w:t>
      </w:r>
    </w:p>
    <w:p w14:paraId="41DB6626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8EA93F4" w14:textId="77777777" w:rsidR="00E41422" w:rsidRPr="00F01D7E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F01D7E" w14:paraId="7A71EBC2" w14:textId="77777777" w:rsidTr="009F2186"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F01D7E" w:rsidRPr="00F01D7E" w14:paraId="03137792" w14:textId="77777777" w:rsidTr="00406E03"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F01D7E" w:rsidRPr="00F01D7E" w14:paraId="704CE501" w14:textId="77777777" w:rsidTr="00406E03">
        <w:tc>
          <w:tcPr>
            <w:tcW w:w="1765" w:type="dxa"/>
          </w:tcPr>
          <w:p w14:paraId="1CDECA4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Corriente</w:t>
            </w:r>
          </w:p>
        </w:tc>
        <w:tc>
          <w:tcPr>
            <w:tcW w:w="1765" w:type="dxa"/>
          </w:tcPr>
          <w:p w14:paraId="2A0295AF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035122C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F06F34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8AFEE1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532785E8" w14:textId="77777777" w:rsidTr="00406E03">
        <w:tc>
          <w:tcPr>
            <w:tcW w:w="1765" w:type="dxa"/>
          </w:tcPr>
          <w:p w14:paraId="50FA479B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Total</w:t>
            </w:r>
          </w:p>
        </w:tc>
        <w:tc>
          <w:tcPr>
            <w:tcW w:w="1765" w:type="dxa"/>
          </w:tcPr>
          <w:p w14:paraId="2C99E30C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6A7FFC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60B5207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5691E3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558EF7E4" w14:textId="77777777" w:rsidTr="00406E03">
        <w:tc>
          <w:tcPr>
            <w:tcW w:w="1765" w:type="dxa"/>
          </w:tcPr>
          <w:p w14:paraId="2E490A52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Corriente</w:t>
            </w:r>
          </w:p>
        </w:tc>
        <w:tc>
          <w:tcPr>
            <w:tcW w:w="1765" w:type="dxa"/>
          </w:tcPr>
          <w:p w14:paraId="431DBAFD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69B558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02CD8CF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38662F5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4CB74E4F" w14:textId="77777777" w:rsidTr="00406E03">
        <w:tc>
          <w:tcPr>
            <w:tcW w:w="1765" w:type="dxa"/>
          </w:tcPr>
          <w:p w14:paraId="68C8CA14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8C4C7F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371E2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D8B869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1EA67D13" w14:textId="77777777" w:rsidTr="00406E03">
        <w:tc>
          <w:tcPr>
            <w:tcW w:w="1765" w:type="dxa"/>
          </w:tcPr>
          <w:p w14:paraId="2F4413CD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CB6C7DF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1EA03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0F413C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30E8F5FF" w14:textId="77777777" w:rsidTr="00406E03">
        <w:tc>
          <w:tcPr>
            <w:tcW w:w="1765" w:type="dxa"/>
          </w:tcPr>
          <w:p w14:paraId="741910F3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82D0AF2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309D8DB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D120ED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F01D7E" w14:paraId="7B4BA2E5" w14:textId="77777777" w:rsidTr="00406E03">
        <w:tc>
          <w:tcPr>
            <w:tcW w:w="1765" w:type="dxa"/>
          </w:tcPr>
          <w:p w14:paraId="7431FF9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547BE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420E264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C9A020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1FB536C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0C03270D" w14:textId="3E7A3880" w:rsidR="00406E03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E41422"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5C7B7DDF" w14:textId="0898C336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0A18E1E1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77777777" w:rsidR="00E41422" w:rsidRPr="00F01D7E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lastRenderedPageBreak/>
        <w:t>Capacidad financiera</w:t>
      </w:r>
    </w:p>
    <w:p w14:paraId="719E8F71" w14:textId="77777777" w:rsidR="00D91BD2" w:rsidRPr="00F01D7E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p w14:paraId="6AF1DEA7" w14:textId="77777777" w:rsidR="00D91BD2" w:rsidRPr="00F01D7E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F01D7E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F01D7E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F01D7E" w:rsidRPr="00F01D7E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F01D7E" w:rsidRPr="00F01D7E" w14:paraId="0A1364D1" w14:textId="77777777" w:rsidTr="00E41422">
        <w:tc>
          <w:tcPr>
            <w:tcW w:w="1765" w:type="dxa"/>
            <w:vAlign w:val="center"/>
          </w:tcPr>
          <w:p w14:paraId="305EE74C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FFA361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CFA24B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35F4CD5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1CB10E21" w14:textId="77777777" w:rsidTr="00E41422">
        <w:tc>
          <w:tcPr>
            <w:tcW w:w="1765" w:type="dxa"/>
            <w:vAlign w:val="center"/>
          </w:tcPr>
          <w:p w14:paraId="250F6CCF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F8EB6E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76C972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EEA15B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F01D7E" w14:paraId="3086F969" w14:textId="77777777" w:rsidTr="00E41422">
        <w:tc>
          <w:tcPr>
            <w:tcW w:w="1765" w:type="dxa"/>
            <w:vAlign w:val="center"/>
          </w:tcPr>
          <w:p w14:paraId="4F77DB4F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3EC63D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EBF0319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E6C7AD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43838FE8" w:rsidR="00E41422" w:rsidRPr="00F01D7E" w:rsidRDefault="00002EFD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E41422"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7777777" w:rsidR="00E41422" w:rsidRPr="00F01D7E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 xml:space="preserve"> Capacidad organizacional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F01D7E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F01D7E" w:rsidRPr="00F01D7E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N°3</w:t>
            </w:r>
          </w:p>
        </w:tc>
      </w:tr>
      <w:tr w:rsidR="00F01D7E" w:rsidRPr="00F01D7E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0F292D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4F7FCEE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8AEDA2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F01D7E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6AF58C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FEDA2F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A90801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E41422"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>]</w:t>
      </w:r>
    </w:p>
    <w:p w14:paraId="4B9DB20D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BC48CF6" w14:textId="713BCDC4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F01D7E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, </w:t>
      </w:r>
      <w:r w:rsidR="009F2186"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emitidos en </w:t>
      </w: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F01D7E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F01D7E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 xml:space="preserve"> </w:t>
      </w:r>
    </w:p>
    <w:p w14:paraId="3E60BD51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204BA152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F01D7E" w:rsidRDefault="00E41422" w:rsidP="00AF6EB6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Firma </w:t>
            </w:r>
            <w:r w:rsidR="007364DD"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de persona </w:t>
            </w:r>
            <w:r w:rsidR="003059DC"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natural o </w:t>
            </w: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representante legal de</w:t>
            </w:r>
            <w:r w:rsidR="003A1F71"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F01D7E" w:rsidRDefault="00E41422" w:rsidP="00AF6EB6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F01D7E" w:rsidRDefault="00E41422" w:rsidP="00AF6EB6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Firma revisor fiscal o contador</w:t>
            </w:r>
          </w:p>
        </w:tc>
      </w:tr>
      <w:tr w:rsidR="00F01D7E" w:rsidRPr="00F01D7E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F01D7E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nombre</w:t>
                </w:r>
                <w:r w:rsidR="003059DC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F01D7E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nombre</w:t>
                </w:r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F01D7E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F01D7E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n</w:t>
                </w:r>
                <w:r w:rsidR="003059DC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ú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F01D7E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n</w:t>
                </w:r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ú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mero</w:t>
                </w:r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 xml:space="preserve"> 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val="es-419"/>
        </w:rPr>
      </w:pPr>
    </w:p>
    <w:sectPr w:rsidR="00E41422" w:rsidRPr="00F01D7E" w:rsidSect="001A6A6B">
      <w:headerReference w:type="default" r:id="rId10"/>
      <w:footerReference w:type="default" r:id="rId11"/>
      <w:pgSz w:w="12240" w:h="15840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4A0FAA" w14:textId="77777777" w:rsidR="006D2CA3" w:rsidRDefault="006D2CA3" w:rsidP="00506AD4">
      <w:pPr>
        <w:spacing w:after="0" w:line="240" w:lineRule="auto"/>
      </w:pPr>
      <w:r>
        <w:separator/>
      </w:r>
    </w:p>
  </w:endnote>
  <w:endnote w:type="continuationSeparator" w:id="0">
    <w:p w14:paraId="6AF39DBC" w14:textId="77777777" w:rsidR="006D2CA3" w:rsidRDefault="006D2CA3" w:rsidP="00506AD4">
      <w:pPr>
        <w:spacing w:after="0" w:line="240" w:lineRule="auto"/>
      </w:pPr>
      <w:r>
        <w:continuationSeparator/>
      </w:r>
    </w:p>
  </w:endnote>
  <w:endnote w:type="continuationNotice" w:id="1">
    <w:p w14:paraId="07A1FCBE" w14:textId="77777777" w:rsidR="006D2CA3" w:rsidRDefault="006D2CA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2D3BD6" w:rsidRPr="003D005D" w14:paraId="1EF9F340" w14:textId="77777777" w:rsidTr="000B320B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30939D5C" w14:textId="77777777" w:rsidR="002D3BD6" w:rsidRPr="003D005D" w:rsidRDefault="002D3BD6" w:rsidP="002D3BD6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A088F91" w14:textId="71255543" w:rsidR="002D3BD6" w:rsidRPr="003D005D" w:rsidRDefault="002D3BD6" w:rsidP="002D3BD6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CCE-EICP-FM-0</w:t>
          </w:r>
          <w:r w:rsidR="000B320B">
            <w:rPr>
              <w:rFonts w:eastAsia="Arial" w:cs="Arial"/>
              <w:color w:val="595959"/>
              <w:sz w:val="16"/>
              <w:szCs w:val="16"/>
              <w:lang w:eastAsia="es-CO"/>
            </w:rPr>
            <w:t>5</w:t>
          </w:r>
        </w:p>
      </w:tc>
      <w:tc>
        <w:tcPr>
          <w:tcW w:w="1250" w:type="pct"/>
          <w:shd w:val="clear" w:color="auto" w:fill="auto"/>
          <w:vAlign w:val="center"/>
        </w:tcPr>
        <w:p w14:paraId="2578698C" w14:textId="77777777" w:rsidR="002D3BD6" w:rsidRPr="003D005D" w:rsidRDefault="002D3BD6" w:rsidP="002D3BD6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1775D85C" w14:textId="77777777" w:rsidR="002D3BD6" w:rsidRPr="003D005D" w:rsidRDefault="002D3BD6" w:rsidP="002D3BD6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0B864F22" w14:textId="4CE634EC" w:rsidR="002D3BD6" w:rsidRDefault="001A6A6B">
    <w:pPr>
      <w:pStyle w:val="Piedepgina"/>
    </w:pPr>
    <w:r>
      <w:t xml:space="preserve">                                                                                                                                                                             </w:t>
    </w:r>
    <w:r>
      <w:fldChar w:fldCharType="begin"/>
    </w:r>
    <w:r>
      <w:instrText>PAGE   \* MERGEFORMAT</w:instrText>
    </w:r>
    <w:r>
      <w:fldChar w:fldCharType="separate"/>
    </w:r>
    <w:r w:rsidRPr="001A6A6B">
      <w:rPr>
        <w:noProof/>
        <w:lang w:val="es-ES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60D038" w14:textId="77777777" w:rsidR="006D2CA3" w:rsidRDefault="006D2CA3" w:rsidP="00506AD4">
      <w:pPr>
        <w:spacing w:after="0" w:line="240" w:lineRule="auto"/>
      </w:pPr>
      <w:r>
        <w:separator/>
      </w:r>
    </w:p>
  </w:footnote>
  <w:footnote w:type="continuationSeparator" w:id="0">
    <w:p w14:paraId="3EB2FF5D" w14:textId="77777777" w:rsidR="006D2CA3" w:rsidRDefault="006D2CA3" w:rsidP="00506AD4">
      <w:pPr>
        <w:spacing w:after="0" w:line="240" w:lineRule="auto"/>
      </w:pPr>
      <w:r>
        <w:continuationSeparator/>
      </w:r>
    </w:p>
  </w:footnote>
  <w:footnote w:type="continuationNotice" w:id="1">
    <w:p w14:paraId="0FCAE491" w14:textId="77777777" w:rsidR="006D2CA3" w:rsidRDefault="006D2CA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29840B" w14:textId="7C08BF43" w:rsidR="00506AD4" w:rsidRPr="00162BD9" w:rsidRDefault="001A6A6B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4ABFDEF" wp14:editId="23DE4794">
          <wp:simplePos x="0" y="0"/>
          <wp:positionH relativeFrom="column">
            <wp:posOffset>2362200</wp:posOffset>
          </wp:positionH>
          <wp:positionV relativeFrom="paragraph">
            <wp:posOffset>-67310</wp:posOffset>
          </wp:positionV>
          <wp:extent cx="793699" cy="816376"/>
          <wp:effectExtent l="0" t="0" r="6985" b="3175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E46DE">
      <w:rPr>
        <w:rFonts w:cs="Arial"/>
        <w:b/>
        <w:color w:val="3B3838" w:themeColor="background2" w:themeShade="40"/>
        <w:sz w:val="20"/>
        <w:szCs w:val="20"/>
      </w:rPr>
      <w:t>IDU-LP-SGI-021-2020</w:t>
    </w:r>
    <w:r w:rsidR="00506AD4"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54BB9181" w14:textId="76E5A170" w:rsidR="00506AD4" w:rsidRPr="00162BD9" w:rsidRDefault="00506AD4" w:rsidP="00506AD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  <w:r w:rsidR="003E1751">
      <w:rPr>
        <w:rFonts w:cs="Arial"/>
        <w:b/>
        <w:color w:val="3B3838" w:themeColor="background2" w:themeShade="40"/>
        <w:sz w:val="20"/>
        <w:szCs w:val="20"/>
      </w:rPr>
      <w:t>4</w:t>
    </w: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926EE"/>
    <w:rsid w:val="000B320B"/>
    <w:rsid w:val="000B4809"/>
    <w:rsid w:val="000F4C53"/>
    <w:rsid w:val="00105FE1"/>
    <w:rsid w:val="00144E23"/>
    <w:rsid w:val="0019335D"/>
    <w:rsid w:val="001A151B"/>
    <w:rsid w:val="001A6A6B"/>
    <w:rsid w:val="002A4F8B"/>
    <w:rsid w:val="002D3BD6"/>
    <w:rsid w:val="003059DC"/>
    <w:rsid w:val="00317915"/>
    <w:rsid w:val="00334135"/>
    <w:rsid w:val="00350948"/>
    <w:rsid w:val="0036338B"/>
    <w:rsid w:val="00387766"/>
    <w:rsid w:val="003A1F71"/>
    <w:rsid w:val="003A5299"/>
    <w:rsid w:val="003E1751"/>
    <w:rsid w:val="003E46DE"/>
    <w:rsid w:val="00406E03"/>
    <w:rsid w:val="0043129D"/>
    <w:rsid w:val="004C3F99"/>
    <w:rsid w:val="00500BF3"/>
    <w:rsid w:val="00506AD4"/>
    <w:rsid w:val="0056013E"/>
    <w:rsid w:val="005E1DE3"/>
    <w:rsid w:val="00605DA4"/>
    <w:rsid w:val="00613AF0"/>
    <w:rsid w:val="00650CC4"/>
    <w:rsid w:val="00657EFA"/>
    <w:rsid w:val="006D2CA3"/>
    <w:rsid w:val="006F2A7E"/>
    <w:rsid w:val="006F4C24"/>
    <w:rsid w:val="007364DD"/>
    <w:rsid w:val="007367B0"/>
    <w:rsid w:val="00773ADF"/>
    <w:rsid w:val="007A69ED"/>
    <w:rsid w:val="007C0CA9"/>
    <w:rsid w:val="007C7B1D"/>
    <w:rsid w:val="007E6F43"/>
    <w:rsid w:val="007F667B"/>
    <w:rsid w:val="00821603"/>
    <w:rsid w:val="00833004"/>
    <w:rsid w:val="00841760"/>
    <w:rsid w:val="008B6C73"/>
    <w:rsid w:val="008C5F62"/>
    <w:rsid w:val="008E07A2"/>
    <w:rsid w:val="00910C43"/>
    <w:rsid w:val="009648FC"/>
    <w:rsid w:val="009A76EC"/>
    <w:rsid w:val="009C5333"/>
    <w:rsid w:val="009F2186"/>
    <w:rsid w:val="00A12C6C"/>
    <w:rsid w:val="00A43EDB"/>
    <w:rsid w:val="00AA5072"/>
    <w:rsid w:val="00AF240A"/>
    <w:rsid w:val="00AF2EBF"/>
    <w:rsid w:val="00AF6EB6"/>
    <w:rsid w:val="00B80CA7"/>
    <w:rsid w:val="00C933CE"/>
    <w:rsid w:val="00D16993"/>
    <w:rsid w:val="00D37A6E"/>
    <w:rsid w:val="00D60287"/>
    <w:rsid w:val="00D6289C"/>
    <w:rsid w:val="00D91BD2"/>
    <w:rsid w:val="00E0353E"/>
    <w:rsid w:val="00E41422"/>
    <w:rsid w:val="00F01D7E"/>
    <w:rsid w:val="00F22702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E057A87"/>
  <w15:chartTrackingRefBased/>
  <w15:docId w15:val="{11E427A7-0FA4-46DF-B394-44F17DF74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Invias-VietalogoINV">
    <w:name w:val="Invias-Viñeta logo INV"/>
    <w:next w:val="Normal"/>
    <w:qFormat/>
    <w:rsid w:val="003E46DE"/>
    <w:pPr>
      <w:numPr>
        <w:numId w:val="3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E46DE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3E46DE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491509"/>
    <w:rsid w:val="004A6F42"/>
    <w:rsid w:val="004B32A0"/>
    <w:rsid w:val="00603776"/>
    <w:rsid w:val="00682C73"/>
    <w:rsid w:val="007E2019"/>
    <w:rsid w:val="00903593"/>
    <w:rsid w:val="009F522A"/>
    <w:rsid w:val="00D753E6"/>
    <w:rsid w:val="00E10925"/>
    <w:rsid w:val="00EB05F0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A6F42"/>
    <w:rPr>
      <w:color w:val="808080"/>
    </w:rPr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B9F3F77-AC05-451B-98DA-5F198F73D2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543</Words>
  <Characters>2991</Characters>
  <Application>Microsoft Office Word</Application>
  <DocSecurity>0</DocSecurity>
  <Lines>24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Carol Gutiérrez</cp:lastModifiedBy>
  <cp:revision>5</cp:revision>
  <dcterms:created xsi:type="dcterms:W3CDTF">2020-02-14T20:53:00Z</dcterms:created>
  <dcterms:modified xsi:type="dcterms:W3CDTF">2020-10-21T20:03:00Z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