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43FD1" w14:textId="5CD4B5F5" w:rsidR="00DB0BA5" w:rsidRPr="00EF06DB" w:rsidRDefault="3451EFA7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</w:t>
      </w:r>
      <w:r w:rsidR="007E4DEE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A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NCULAC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IÓN DE PERSONAS CON DISCAPACIDA</w:t>
      </w:r>
      <w:r w:rsidR="00872B61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D</w:t>
      </w:r>
    </w:p>
    <w:p w14:paraId="12AE5835" w14:textId="79E54248" w:rsidR="00EB09B1" w:rsidRPr="00EF06DB" w:rsidRDefault="00EB09B1" w:rsidP="00EB22CF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(Criterio de asignación de Puntaje) </w:t>
      </w:r>
    </w:p>
    <w:p w14:paraId="79F2203E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1F013A2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922572D" w14:textId="58CBEA80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772E17" w14:textId="77777777" w:rsidR="00681A2E" w:rsidRPr="00EF06DB" w:rsidRDefault="00681A2E" w:rsidP="00681A2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783012E7" w14:textId="77777777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67520D25" w14:textId="77777777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1413E773" w14:textId="77777777" w:rsidR="00681A2E" w:rsidRPr="00EF06DB" w:rsidRDefault="00681A2E" w:rsidP="00681A2E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5567B593" w14:textId="77777777" w:rsidR="000148A2" w:rsidRPr="000148A2" w:rsidRDefault="000148A2" w:rsidP="000148A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0148A2">
        <w:rPr>
          <w:b/>
          <w:color w:val="3B3838" w:themeColor="background2" w:themeShade="40"/>
          <w:sz w:val="20"/>
          <w:szCs w:val="20"/>
        </w:rPr>
        <w:t>REFERENCIA:</w:t>
      </w:r>
      <w:r w:rsidRPr="000148A2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0148A2">
        <w:rPr>
          <w:color w:val="3B3838" w:themeColor="background2" w:themeShade="40"/>
          <w:sz w:val="20"/>
          <w:szCs w:val="20"/>
        </w:rPr>
        <w:t xml:space="preserve">Proceso de Contratación No. IDU-LP-SGI-021-2020, en adelante el “Proceso de Contratación” </w:t>
      </w:r>
      <w:bookmarkEnd w:id="0"/>
    </w:p>
    <w:p w14:paraId="06ADA637" w14:textId="77777777" w:rsidR="000148A2" w:rsidRPr="000148A2" w:rsidRDefault="000148A2" w:rsidP="000148A2">
      <w:pPr>
        <w:spacing w:after="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0148A2">
        <w:rPr>
          <w:rFonts w:ascii="Arial" w:hAnsi="Arial" w:cs="Arial"/>
          <w:color w:val="3B3838" w:themeColor="background2" w:themeShade="40"/>
          <w:sz w:val="20"/>
          <w:szCs w:val="20"/>
        </w:rPr>
        <w:t>Objeto: “CONSTRUCCIÓN DEL PATIO LA REFORMA Y OBRAS COMPLEMENTARIAS EN LA CIUDAD DE BOGOTÁ D.C.”</w:t>
      </w:r>
    </w:p>
    <w:p w14:paraId="42C52E93" w14:textId="77777777" w:rsidR="00681A2E" w:rsidRPr="00EF06DB" w:rsidRDefault="00681A2E" w:rsidP="00681A2E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1989CCA" w14:textId="77777777" w:rsidR="00681A2E" w:rsidRPr="00EF06DB" w:rsidRDefault="00681A2E" w:rsidP="00681A2E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0411C795" w14:textId="062863D0" w:rsidR="00681A2E" w:rsidRPr="00EF06DB" w:rsidRDefault="00681A2E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689DC68" w14:textId="10ED35A6" w:rsidR="00993FDE" w:rsidRPr="00EF06DB" w:rsidRDefault="00EE798D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nombre de la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el número de identificación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[Indicar si actúa como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Representante Legal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o revisor fiscal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]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 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cluir la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Razón social de la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persona jurídica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NIT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A6505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</w:t>
      </w:r>
      <w:r w:rsidR="00D27AA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443D7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que el número total de trabajadores vinculados a la planta de personal </w:t>
      </w:r>
      <w:r w:rsidR="00985E6A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EF06DB" w:rsidRPr="00EF06DB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EF06DB" w:rsidRDefault="00324784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EF06DB" w:rsidRDefault="0018774C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Número de 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personas con discapacidad en </w:t>
            </w:r>
            <w:r w:rsidR="00A9401D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la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 planta de personal</w: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EF06DB" w:rsidRPr="00EF06DB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EF06DB" w:rsidRDefault="004D3647" w:rsidP="008A798B">
            <w:pPr>
              <w:spacing w:after="0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EF06DB" w:rsidRDefault="004D3647" w:rsidP="008A798B">
            <w:pPr>
              <w:spacing w:after="0"/>
              <w:rPr>
                <w:rFonts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7777777" w:rsidR="00012F9B" w:rsidRPr="00EF06DB" w:rsidRDefault="00012F9B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</w:t>
      </w:r>
      <w:r w:rsidR="003667EC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El proponente p</w:t>
      </w:r>
      <w:r w:rsidR="009B06D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ara acreditar el número de personas con discapacidad en su planta de personal</w:t>
      </w:r>
      <w:r w:rsidR="00972B1D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78293F48" w14:textId="5D806C0A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616DA4AA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4653032C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9AD7AA9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7899448" w14:textId="0F32FAB7" w:rsidR="00EA4AC8" w:rsidRPr="00EF06DB" w:rsidRDefault="00EA4AC8" w:rsidP="00EA4AC8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35E86143" w14:textId="2EE8145E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8622980" w14:textId="6755579C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00EF32F" w14:textId="77777777" w:rsidR="00EF06DB" w:rsidRPr="00EF06DB" w:rsidRDefault="00EF06DB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7923ED3" w14:textId="77777777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FD1020" w14:textId="6894210C" w:rsidR="00D95BD2" w:rsidRPr="00EF06DB" w:rsidRDefault="00D95BD2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</w:t>
      </w:r>
      <w:r w:rsidR="00C142A8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B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</w:t>
      </w:r>
    </w:p>
    <w:p w14:paraId="0457000D" w14:textId="2EF391A5" w:rsidR="00195AA1" w:rsidRPr="00EF06DB" w:rsidRDefault="00195AA1" w:rsidP="00D95BD2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</w:t>
      </w:r>
      <w:r w:rsidR="003B0227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)</w:t>
      </w:r>
    </w:p>
    <w:p w14:paraId="2F71022D" w14:textId="77777777" w:rsidR="00EF06DB" w:rsidRPr="00EF06DB" w:rsidRDefault="00EF06DB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E13B849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917E3D" w14:textId="77777777" w:rsidR="00D95BD2" w:rsidRPr="00EF06DB" w:rsidRDefault="00D95BD2" w:rsidP="00D95BD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81B93CE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550245AA" w14:textId="77777777" w:rsidR="00D95BD2" w:rsidRPr="00EF06DB" w:rsidRDefault="00D95BD2" w:rsidP="00D95BD2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0277BF6D" w14:textId="77777777" w:rsidR="000148A2" w:rsidRPr="000148A2" w:rsidRDefault="000148A2" w:rsidP="000148A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0148A2">
        <w:rPr>
          <w:b/>
          <w:color w:val="3B3838" w:themeColor="background2" w:themeShade="40"/>
          <w:sz w:val="20"/>
          <w:szCs w:val="20"/>
        </w:rPr>
        <w:t>REFERENCIA:</w:t>
      </w:r>
      <w:r w:rsidRPr="000148A2">
        <w:rPr>
          <w:color w:val="3B3838" w:themeColor="background2" w:themeShade="40"/>
          <w:sz w:val="20"/>
          <w:szCs w:val="20"/>
        </w:rPr>
        <w:tab/>
        <w:t xml:space="preserve">Proceso de Contratación No. IDU-LP-SGI-021-2020, en adelante el “Proceso de Contratación” </w:t>
      </w:r>
    </w:p>
    <w:p w14:paraId="46F776A3" w14:textId="77777777" w:rsidR="000148A2" w:rsidRPr="000148A2" w:rsidRDefault="000148A2" w:rsidP="000148A2">
      <w:pPr>
        <w:spacing w:after="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0148A2">
        <w:rPr>
          <w:rFonts w:ascii="Arial" w:hAnsi="Arial" w:cs="Arial"/>
          <w:color w:val="3B3838" w:themeColor="background2" w:themeShade="40"/>
          <w:sz w:val="20"/>
          <w:szCs w:val="20"/>
        </w:rPr>
        <w:t>Objeto: “CONSTRUCCIÓN DEL PATIO LA REFORMA Y OBRAS COMPLEMENTARIAS EN LA CIUDAD DE BOGOTÁ D.C.”</w:t>
      </w:r>
    </w:p>
    <w:p w14:paraId="03F48479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68AC443" w14:textId="77777777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249821EC" w14:textId="77777777" w:rsidR="00D95BD2" w:rsidRPr="00EF06DB" w:rsidRDefault="00D95BD2" w:rsidP="00D95BD2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2DEC08D" w14:textId="591F0B29" w:rsidR="00B754CF" w:rsidRPr="00EF06DB" w:rsidRDefault="00D95BD2" w:rsidP="005715A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EC5AC7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 que</w:t>
      </w:r>
      <w:r w:rsidR="00AC308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tengo vinculado en la planta de personal un mínimo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10% de  empleados en las condiciones de discapacidad enunciadas en la ley </w:t>
      </w:r>
      <w:r w:rsidR="00FC09AF" w:rsidRPr="00EF06DB">
        <w:rPr>
          <w:rFonts w:ascii="Arial" w:hAnsi="Arial" w:cs="Arial"/>
          <w:color w:val="3B3838" w:themeColor="background2" w:themeShade="40"/>
          <w:sz w:val="20"/>
          <w:szCs w:val="20"/>
        </w:rPr>
        <w:t>361 de 1997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10254F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contratados con una anterioridad no inferior a un año</w:t>
      </w:r>
      <w:r w:rsidR="00AA72DD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lo cual adjunto el certificado expedido por el Ministerio de Trabajo</w:t>
      </w:r>
      <w:r w:rsidR="00EE00E1" w:rsidRPr="00EF06DB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6E64224D" w14:textId="18F33001" w:rsidR="00DF7954" w:rsidRPr="00EF06DB" w:rsidRDefault="002B0B04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 en caso de resultar adjudica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tario </w:t>
      </w:r>
      <w:r w:rsidR="003F784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presente proceso de contratación, 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mantener vinculados a los empleados </w:t>
      </w:r>
      <w:r w:rsidR="00885C0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condiciones de discapacidad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>por un lapso igual al de</w:t>
      </w:r>
      <w:r w:rsidR="002B678A" w:rsidRPr="00EF06DB">
        <w:rPr>
          <w:rFonts w:ascii="Arial" w:hAnsi="Arial" w:cs="Arial"/>
          <w:color w:val="3B3838" w:themeColor="background2" w:themeShade="40"/>
          <w:sz w:val="20"/>
          <w:szCs w:val="20"/>
        </w:rPr>
        <w:t>l plazo estimado del contrato.</w:t>
      </w:r>
    </w:p>
    <w:p w14:paraId="65741911" w14:textId="77777777" w:rsidR="003F7848" w:rsidRPr="00EF06DB" w:rsidRDefault="003F7848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3F01D006" w14:textId="7F226470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43964DB2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82F857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2213F30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6081FD8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EF06DB" w:rsidRDefault="00DB0BA5" w:rsidP="00BC504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EF06DB" w:rsidSect="00314B25">
      <w:headerReference w:type="default" r:id="rId10"/>
      <w:footerReference w:type="default" r:id="rId11"/>
      <w:pgSz w:w="12240" w:h="15840"/>
      <w:pgMar w:top="261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07B2E8" w14:textId="77777777" w:rsidR="00200307" w:rsidRDefault="00200307" w:rsidP="00F1053F">
      <w:pPr>
        <w:spacing w:after="0" w:line="240" w:lineRule="auto"/>
      </w:pPr>
      <w:r>
        <w:separator/>
      </w:r>
    </w:p>
  </w:endnote>
  <w:endnote w:type="continuationSeparator" w:id="0">
    <w:p w14:paraId="610A6D28" w14:textId="77777777" w:rsidR="00200307" w:rsidRDefault="00200307" w:rsidP="00F1053F">
      <w:pPr>
        <w:spacing w:after="0" w:line="240" w:lineRule="auto"/>
      </w:pPr>
      <w:r>
        <w:continuationSeparator/>
      </w:r>
    </w:p>
  </w:endnote>
  <w:endnote w:type="continuationNotice" w:id="1">
    <w:p w14:paraId="784C65E6" w14:textId="77777777" w:rsidR="00200307" w:rsidRDefault="002003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B3513" w:rsidRPr="003D005D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1FFDF98A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5366CB">
            <w:rPr>
              <w:rFonts w:eastAsia="Arial" w:cs="Arial"/>
              <w:color w:val="595959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3D005D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4285027D" w14:textId="5B9E40FF" w:rsidR="00387867" w:rsidRDefault="00314B25" w:rsidP="3451EFA7">
    <w:pPr>
      <w:pStyle w:val="Piedepgina"/>
    </w:pPr>
    <w:r>
      <w:t xml:space="preserve">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314B25">
      <w:rPr>
        <w:noProof/>
        <w:lang w:val="es-ES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F6A67C" w14:textId="77777777" w:rsidR="00200307" w:rsidRDefault="00200307" w:rsidP="00F1053F">
      <w:pPr>
        <w:spacing w:after="0" w:line="240" w:lineRule="auto"/>
      </w:pPr>
      <w:r>
        <w:separator/>
      </w:r>
    </w:p>
  </w:footnote>
  <w:footnote w:type="continuationSeparator" w:id="0">
    <w:p w14:paraId="5988D49D" w14:textId="77777777" w:rsidR="00200307" w:rsidRDefault="00200307" w:rsidP="00F1053F">
      <w:pPr>
        <w:spacing w:after="0" w:line="240" w:lineRule="auto"/>
      </w:pPr>
      <w:r>
        <w:continuationSeparator/>
      </w:r>
    </w:p>
  </w:footnote>
  <w:footnote w:type="continuationNotice" w:id="1">
    <w:p w14:paraId="5A8C3790" w14:textId="77777777" w:rsidR="00200307" w:rsidRDefault="002003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3C022" w14:textId="0EA4CFC2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02CA4499" w:rsidR="00387867" w:rsidRPr="00F1053F" w:rsidRDefault="00314B25" w:rsidP="00F105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color w:val="3B3838" w:themeColor="background2" w:themeShade="4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7C3DBD4" wp14:editId="5D894AE3">
          <wp:simplePos x="0" y="0"/>
          <wp:positionH relativeFrom="margin">
            <wp:posOffset>2406015</wp:posOffset>
          </wp:positionH>
          <wp:positionV relativeFrom="paragraph">
            <wp:posOffset>57150</wp:posOffset>
          </wp:positionV>
          <wp:extent cx="793115" cy="815975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48A2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>IDU-LP-SGI-021-2020</w:t>
    </w:r>
    <w:r w:rsidR="00387867" w:rsidRPr="00F1053F">
      <w:rPr>
        <w:rFonts w:ascii="Arial" w:hAnsi="Arial" w:cs="Arial"/>
        <w:b/>
        <w:color w:val="3B3838" w:themeColor="background2" w:themeShade="40"/>
        <w:sz w:val="20"/>
        <w:szCs w:val="20"/>
      </w:rPr>
      <w:t xml:space="preserve"> </w:t>
    </w:r>
  </w:p>
  <w:p w14:paraId="2A20FB77" w14:textId="0C74B8A0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148A2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00307"/>
    <w:rsid w:val="002268DC"/>
    <w:rsid w:val="00251712"/>
    <w:rsid w:val="002647E7"/>
    <w:rsid w:val="002A3436"/>
    <w:rsid w:val="002B0B04"/>
    <w:rsid w:val="002B3513"/>
    <w:rsid w:val="002B678A"/>
    <w:rsid w:val="002F38AD"/>
    <w:rsid w:val="00314B25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5366CB"/>
    <w:rsid w:val="005421D2"/>
    <w:rsid w:val="00544297"/>
    <w:rsid w:val="0056630C"/>
    <w:rsid w:val="005715AA"/>
    <w:rsid w:val="00586873"/>
    <w:rsid w:val="005A0221"/>
    <w:rsid w:val="005A3525"/>
    <w:rsid w:val="005E610A"/>
    <w:rsid w:val="00632303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056CB4-A576-49AB-9892-ACC2180BB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AE2873-39F5-4AC7-8160-CDAD3DD8AE2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 Gutiérrez</cp:lastModifiedBy>
  <cp:revision>5</cp:revision>
  <dcterms:created xsi:type="dcterms:W3CDTF">2020-02-14T21:00:00Z</dcterms:created>
  <dcterms:modified xsi:type="dcterms:W3CDTF">2020-10-21T20:11:00Z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