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A991A" w14:textId="26BF577F" w:rsidR="008233B1" w:rsidRPr="00A160A3" w:rsidRDefault="0067453F" w:rsidP="009472BB">
      <w:pPr>
        <w:spacing w:before="55"/>
        <w:ind w:left="993" w:right="1122"/>
        <w:jc w:val="center"/>
        <w:rPr>
          <w:rFonts w:ascii="Arial" w:eastAsia="Calibri" w:hAnsi="Arial" w:cs="Arial"/>
          <w:b/>
          <w:lang w:val="es-CO"/>
        </w:rPr>
      </w:pPr>
      <w:r w:rsidRPr="00A160A3">
        <w:rPr>
          <w:rFonts w:ascii="Arial" w:eastAsia="Calibri" w:hAnsi="Arial" w:cs="Arial"/>
          <w:b/>
          <w:lang w:val="es-CO"/>
        </w:rPr>
        <w:t>I</w:t>
      </w:r>
      <w:r w:rsidRPr="00A160A3">
        <w:rPr>
          <w:rFonts w:ascii="Arial" w:eastAsia="Calibri" w:hAnsi="Arial" w:cs="Arial"/>
          <w:b/>
          <w:spacing w:val="-1"/>
          <w:lang w:val="es-CO"/>
        </w:rPr>
        <w:t>N</w:t>
      </w:r>
      <w:r w:rsidRPr="00A160A3">
        <w:rPr>
          <w:rFonts w:ascii="Arial" w:eastAsia="Calibri" w:hAnsi="Arial" w:cs="Arial"/>
          <w:b/>
          <w:lang w:val="es-CO"/>
        </w:rPr>
        <w:t>FORME</w:t>
      </w:r>
      <w:r w:rsidRPr="00A160A3">
        <w:rPr>
          <w:rFonts w:ascii="Arial" w:eastAsia="Calibri" w:hAnsi="Arial" w:cs="Arial"/>
          <w:b/>
          <w:spacing w:val="-1"/>
          <w:lang w:val="es-CO"/>
        </w:rPr>
        <w:t xml:space="preserve"> </w:t>
      </w:r>
      <w:r w:rsidRPr="00A160A3">
        <w:rPr>
          <w:rFonts w:ascii="Arial" w:eastAsia="Calibri" w:hAnsi="Arial" w:cs="Arial"/>
          <w:b/>
          <w:spacing w:val="1"/>
          <w:lang w:val="es-CO"/>
        </w:rPr>
        <w:t>D</w:t>
      </w:r>
      <w:r w:rsidRPr="00A160A3">
        <w:rPr>
          <w:rFonts w:ascii="Arial" w:eastAsia="Calibri" w:hAnsi="Arial" w:cs="Arial"/>
          <w:b/>
          <w:lang w:val="es-CO"/>
        </w:rPr>
        <w:t>E</w:t>
      </w:r>
      <w:r w:rsidRPr="00A160A3">
        <w:rPr>
          <w:rFonts w:ascii="Arial" w:eastAsia="Calibri" w:hAnsi="Arial" w:cs="Arial"/>
          <w:b/>
          <w:spacing w:val="-1"/>
          <w:lang w:val="es-CO"/>
        </w:rPr>
        <w:t xml:space="preserve"> </w:t>
      </w:r>
      <w:r w:rsidRPr="00A160A3">
        <w:rPr>
          <w:rFonts w:ascii="Arial" w:eastAsia="Calibri" w:hAnsi="Arial" w:cs="Arial"/>
          <w:b/>
          <w:lang w:val="es-CO"/>
        </w:rPr>
        <w:t>EVIDE</w:t>
      </w:r>
      <w:r w:rsidRPr="00A160A3">
        <w:rPr>
          <w:rFonts w:ascii="Arial" w:eastAsia="Calibri" w:hAnsi="Arial" w:cs="Arial"/>
          <w:b/>
          <w:spacing w:val="-1"/>
          <w:lang w:val="es-CO"/>
        </w:rPr>
        <w:t>N</w:t>
      </w:r>
      <w:r w:rsidRPr="00A160A3">
        <w:rPr>
          <w:rFonts w:ascii="Arial" w:eastAsia="Calibri" w:hAnsi="Arial" w:cs="Arial"/>
          <w:b/>
          <w:lang w:val="es-CO"/>
        </w:rPr>
        <w:t>CI</w:t>
      </w:r>
      <w:r w:rsidRPr="00A160A3">
        <w:rPr>
          <w:rFonts w:ascii="Arial" w:eastAsia="Calibri" w:hAnsi="Arial" w:cs="Arial"/>
          <w:b/>
          <w:spacing w:val="-1"/>
          <w:lang w:val="es-CO"/>
        </w:rPr>
        <w:t>A</w:t>
      </w:r>
      <w:r w:rsidRPr="00A160A3">
        <w:rPr>
          <w:rFonts w:ascii="Arial" w:eastAsia="Calibri" w:hAnsi="Arial" w:cs="Arial"/>
          <w:b/>
          <w:lang w:val="es-CO"/>
        </w:rPr>
        <w:t>S</w:t>
      </w:r>
      <w:r w:rsidRPr="00A160A3">
        <w:rPr>
          <w:rFonts w:ascii="Arial" w:eastAsia="Calibri" w:hAnsi="Arial" w:cs="Arial"/>
          <w:b/>
          <w:spacing w:val="-2"/>
          <w:lang w:val="es-CO"/>
        </w:rPr>
        <w:t xml:space="preserve"> </w:t>
      </w:r>
      <w:r w:rsidR="001756E1" w:rsidRPr="00A160A3">
        <w:rPr>
          <w:rFonts w:ascii="Arial" w:eastAsia="Calibri" w:hAnsi="Arial" w:cs="Arial"/>
          <w:b/>
          <w:spacing w:val="1"/>
          <w:lang w:val="es-CO"/>
        </w:rPr>
        <w:t>D</w:t>
      </w:r>
      <w:r w:rsidR="00DD0F01" w:rsidRPr="00A160A3">
        <w:rPr>
          <w:rFonts w:ascii="Arial" w:eastAsia="Calibri" w:hAnsi="Arial" w:cs="Arial"/>
          <w:b/>
          <w:spacing w:val="1"/>
          <w:lang w:val="es-CO"/>
        </w:rPr>
        <w:t xml:space="preserve">EL </w:t>
      </w:r>
      <w:r w:rsidR="00C02AA6">
        <w:rPr>
          <w:rFonts w:ascii="Arial" w:eastAsia="Calibri" w:hAnsi="Arial" w:cs="Arial"/>
          <w:b/>
          <w:spacing w:val="1"/>
          <w:lang w:val="es-CO"/>
        </w:rPr>
        <w:t xml:space="preserve">01 AL </w:t>
      </w:r>
      <w:r w:rsidR="00E344C3">
        <w:rPr>
          <w:rFonts w:ascii="Arial" w:eastAsia="Calibri" w:hAnsi="Arial" w:cs="Arial"/>
          <w:b/>
          <w:spacing w:val="1"/>
          <w:lang w:val="es-CO"/>
        </w:rPr>
        <w:t>27 DE DICIEMBRE</w:t>
      </w:r>
      <w:r w:rsidR="00906131" w:rsidRPr="00A160A3">
        <w:rPr>
          <w:rFonts w:ascii="Arial" w:eastAsia="Calibri" w:hAnsi="Arial" w:cs="Arial"/>
          <w:b/>
          <w:spacing w:val="1"/>
          <w:lang w:val="es-CO"/>
        </w:rPr>
        <w:t xml:space="preserve"> DE 2025</w:t>
      </w:r>
    </w:p>
    <w:p w14:paraId="0F005C74" w14:textId="77777777" w:rsidR="008233B1" w:rsidRPr="00A160A3" w:rsidRDefault="008233B1">
      <w:pPr>
        <w:spacing w:before="1" w:line="240" w:lineRule="exact"/>
        <w:rPr>
          <w:rFonts w:ascii="Arial" w:hAnsi="Arial" w:cs="Arial"/>
          <w:b/>
          <w:lang w:val="es-CO"/>
        </w:rPr>
      </w:pPr>
    </w:p>
    <w:p w14:paraId="1BE79819" w14:textId="71457492" w:rsidR="008233B1" w:rsidRPr="00A160A3" w:rsidRDefault="0067453F" w:rsidP="0097749B">
      <w:pPr>
        <w:tabs>
          <w:tab w:val="left" w:pos="5650"/>
        </w:tabs>
        <w:spacing w:line="260" w:lineRule="exact"/>
        <w:ind w:left="3119" w:right="3410"/>
        <w:jc w:val="center"/>
        <w:rPr>
          <w:rFonts w:ascii="Arial" w:eastAsia="Calibri" w:hAnsi="Arial" w:cs="Arial"/>
          <w:b/>
          <w:lang w:val="es-CO"/>
        </w:rPr>
      </w:pPr>
      <w:r w:rsidRPr="00A160A3">
        <w:rPr>
          <w:rFonts w:ascii="Arial" w:eastAsia="Calibri" w:hAnsi="Arial" w:cs="Arial"/>
          <w:b/>
          <w:lang w:val="es-CO"/>
        </w:rPr>
        <w:t>CO</w:t>
      </w:r>
      <w:r w:rsidRPr="00A160A3">
        <w:rPr>
          <w:rFonts w:ascii="Arial" w:eastAsia="Calibri" w:hAnsi="Arial" w:cs="Arial"/>
          <w:b/>
          <w:spacing w:val="-1"/>
          <w:lang w:val="es-CO"/>
        </w:rPr>
        <w:t>N</w:t>
      </w:r>
      <w:r w:rsidRPr="00A160A3">
        <w:rPr>
          <w:rFonts w:ascii="Arial" w:eastAsia="Calibri" w:hAnsi="Arial" w:cs="Arial"/>
          <w:b/>
          <w:lang w:val="es-CO"/>
        </w:rPr>
        <w:t>TRATO</w:t>
      </w:r>
      <w:r w:rsidRPr="00A160A3">
        <w:rPr>
          <w:rFonts w:ascii="Arial" w:eastAsia="Calibri" w:hAnsi="Arial" w:cs="Arial"/>
          <w:b/>
          <w:spacing w:val="-2"/>
          <w:lang w:val="es-CO"/>
        </w:rPr>
        <w:t xml:space="preserve"> </w:t>
      </w:r>
      <w:r w:rsidR="00906131" w:rsidRPr="00A160A3">
        <w:rPr>
          <w:rFonts w:ascii="Arial" w:eastAsia="Calibri" w:hAnsi="Arial" w:cs="Arial"/>
          <w:b/>
          <w:spacing w:val="-1"/>
          <w:lang w:val="es-CO"/>
        </w:rPr>
        <w:t>921 DE 2025</w:t>
      </w:r>
    </w:p>
    <w:p w14:paraId="1EC2B546" w14:textId="77777777" w:rsidR="008233B1" w:rsidRPr="00A160A3" w:rsidRDefault="008233B1">
      <w:pPr>
        <w:spacing w:before="7" w:line="120" w:lineRule="exact"/>
        <w:rPr>
          <w:rFonts w:ascii="Arial" w:hAnsi="Arial" w:cs="Arial"/>
          <w:lang w:val="es-CO"/>
        </w:rPr>
      </w:pPr>
    </w:p>
    <w:p w14:paraId="2EB10F21" w14:textId="1BCC113D" w:rsidR="008B1CD7" w:rsidRPr="00A160A3" w:rsidRDefault="008B1CD7" w:rsidP="00A160A3">
      <w:pPr>
        <w:spacing w:before="16"/>
        <w:ind w:left="102" w:right="7359"/>
        <w:jc w:val="both"/>
        <w:rPr>
          <w:rFonts w:ascii="Arial" w:eastAsia="Calibri" w:hAnsi="Arial" w:cs="Arial"/>
          <w:b/>
          <w:lang w:val="es-CO"/>
        </w:rPr>
      </w:pPr>
      <w:r w:rsidRPr="00A160A3">
        <w:rPr>
          <w:rFonts w:ascii="Arial" w:eastAsia="Calibri" w:hAnsi="Arial" w:cs="Arial"/>
          <w:b/>
          <w:lang w:val="es-CO"/>
        </w:rPr>
        <w:t>F</w:t>
      </w:r>
      <w:r w:rsidRPr="00A160A3">
        <w:rPr>
          <w:rFonts w:ascii="Arial" w:eastAsia="Calibri" w:hAnsi="Arial" w:cs="Arial"/>
          <w:b/>
          <w:spacing w:val="-1"/>
          <w:lang w:val="es-CO"/>
        </w:rPr>
        <w:t>UN</w:t>
      </w:r>
      <w:r w:rsidRPr="00A160A3">
        <w:rPr>
          <w:rFonts w:ascii="Arial" w:eastAsia="Calibri" w:hAnsi="Arial" w:cs="Arial"/>
          <w:b/>
          <w:lang w:val="es-CO"/>
        </w:rPr>
        <w:t>CIO</w:t>
      </w:r>
      <w:r w:rsidRPr="00A160A3">
        <w:rPr>
          <w:rFonts w:ascii="Arial" w:eastAsia="Calibri" w:hAnsi="Arial" w:cs="Arial"/>
          <w:b/>
          <w:spacing w:val="-1"/>
          <w:lang w:val="es-CO"/>
        </w:rPr>
        <w:t>N</w:t>
      </w:r>
      <w:r w:rsidR="00A160A3">
        <w:rPr>
          <w:rFonts w:ascii="Arial" w:eastAsia="Calibri" w:hAnsi="Arial" w:cs="Arial"/>
          <w:b/>
          <w:lang w:val="es-CO"/>
        </w:rPr>
        <w:t>E</w:t>
      </w:r>
      <w:r w:rsidRPr="00A160A3">
        <w:rPr>
          <w:rFonts w:ascii="Arial" w:eastAsia="Calibri" w:hAnsi="Arial" w:cs="Arial"/>
          <w:b/>
          <w:lang w:val="es-CO"/>
        </w:rPr>
        <w:t>S:</w:t>
      </w:r>
    </w:p>
    <w:p w14:paraId="599E3084" w14:textId="77777777" w:rsidR="0022554F" w:rsidRDefault="0022554F" w:rsidP="008B1CD7">
      <w:pPr>
        <w:spacing w:before="16"/>
        <w:ind w:left="102" w:right="7812"/>
        <w:jc w:val="both"/>
        <w:rPr>
          <w:rFonts w:ascii="Calibri" w:eastAsia="Calibri" w:hAnsi="Calibri" w:cs="Calibri"/>
          <w:b/>
          <w:sz w:val="22"/>
          <w:szCs w:val="22"/>
          <w:lang w:val="es-CO"/>
        </w:rPr>
      </w:pPr>
    </w:p>
    <w:p w14:paraId="425C6087" w14:textId="6CEFFBB3" w:rsidR="00D34A15" w:rsidRPr="00A160A3" w:rsidRDefault="00D34A15" w:rsidP="00A160A3">
      <w:pPr>
        <w:pStyle w:val="Default"/>
        <w:numPr>
          <w:ilvl w:val="0"/>
          <w:numId w:val="42"/>
        </w:numPr>
        <w:ind w:left="426" w:right="-154"/>
        <w:jc w:val="both"/>
        <w:rPr>
          <w:sz w:val="18"/>
          <w:szCs w:val="18"/>
        </w:rPr>
      </w:pPr>
      <w:r w:rsidRPr="00A160A3">
        <w:rPr>
          <w:sz w:val="18"/>
          <w:szCs w:val="18"/>
        </w:rPr>
        <w:t xml:space="preserve">Organizar la información de los predios formalizados en los diferentes años con el objeto de crear el Sistema de información geográfica del grupo de saneamiento y formalización de la propiedad inmueble. </w:t>
      </w:r>
    </w:p>
    <w:p w14:paraId="648F74D3" w14:textId="56DB5464" w:rsidR="00D34A15" w:rsidRPr="00A160A3" w:rsidRDefault="00D34A15" w:rsidP="00A160A3">
      <w:pPr>
        <w:pStyle w:val="Default"/>
        <w:numPr>
          <w:ilvl w:val="0"/>
          <w:numId w:val="42"/>
        </w:numPr>
        <w:ind w:left="426" w:right="-154"/>
        <w:jc w:val="both"/>
        <w:rPr>
          <w:sz w:val="18"/>
          <w:szCs w:val="18"/>
        </w:rPr>
      </w:pPr>
      <w:r w:rsidRPr="00A160A3">
        <w:rPr>
          <w:sz w:val="18"/>
          <w:szCs w:val="18"/>
        </w:rPr>
        <w:t xml:space="preserve">Planificar y organizar las visitas a campo de los profesionales catastrales – topográficos del grupo de saneamiento y formalización de la propiedad inmobiliaria, de conformidad con las solicitudes hechas por los coordinadores de región. </w:t>
      </w:r>
    </w:p>
    <w:p w14:paraId="6E81A7CE" w14:textId="7272D001" w:rsidR="00D34A15" w:rsidRPr="00A160A3" w:rsidRDefault="00D34A15" w:rsidP="00A160A3">
      <w:pPr>
        <w:pStyle w:val="Default"/>
        <w:numPr>
          <w:ilvl w:val="0"/>
          <w:numId w:val="42"/>
        </w:numPr>
        <w:ind w:left="426" w:right="-154"/>
        <w:jc w:val="both"/>
        <w:rPr>
          <w:sz w:val="18"/>
          <w:szCs w:val="18"/>
        </w:rPr>
      </w:pPr>
      <w:r w:rsidRPr="00A160A3">
        <w:rPr>
          <w:sz w:val="18"/>
          <w:szCs w:val="18"/>
        </w:rPr>
        <w:t xml:space="preserve">Dar los lineamientos y capacitar a los profesionales catastrales – topográficos del grupo de saneamiento y formalización de la propiedad inmobiliaria, de conformidad con la normativa legal vigente, de la elaboración de los planos topográficos y redacción de linderos. </w:t>
      </w:r>
    </w:p>
    <w:p w14:paraId="7F0F6BEA" w14:textId="7459A6D2" w:rsidR="00D34A15" w:rsidRPr="00A160A3" w:rsidRDefault="00D34A15" w:rsidP="00A160A3">
      <w:pPr>
        <w:pStyle w:val="Default"/>
        <w:numPr>
          <w:ilvl w:val="0"/>
          <w:numId w:val="42"/>
        </w:numPr>
        <w:ind w:left="426" w:right="-154"/>
        <w:jc w:val="both"/>
        <w:rPr>
          <w:sz w:val="18"/>
          <w:szCs w:val="18"/>
        </w:rPr>
      </w:pPr>
      <w:r w:rsidRPr="00A160A3">
        <w:rPr>
          <w:sz w:val="18"/>
          <w:szCs w:val="18"/>
        </w:rPr>
        <w:t xml:space="preserve">Verificar el cumplimiento de las labores asignadas a los profesionales catastrales – topográficos del grupo de saneamiento y formalización de la propiedad inmobiliaria, en cuanto a la elaboración de los planos topográficos y redacción de linderos. </w:t>
      </w:r>
    </w:p>
    <w:p w14:paraId="440FE77D" w14:textId="295C4C16" w:rsidR="003007CA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67"/>
        </w:tabs>
        <w:spacing w:line="271" w:lineRule="auto"/>
        <w:ind w:left="426" w:right="-154"/>
        <w:jc w:val="both"/>
        <w:rPr>
          <w:rFonts w:ascii="Arial" w:eastAsia="Times New Roman" w:hAnsi="Arial" w:cs="Arial"/>
          <w:color w:val="000000"/>
          <w:sz w:val="18"/>
          <w:szCs w:val="18"/>
          <w:lang w:val="es-CO"/>
        </w:rPr>
      </w:pPr>
      <w:r w:rsidRPr="00A160A3">
        <w:rPr>
          <w:rFonts w:ascii="Arial" w:eastAsia="Times New Roman" w:hAnsi="Arial" w:cs="Arial"/>
          <w:color w:val="000000"/>
          <w:sz w:val="18"/>
          <w:szCs w:val="18"/>
          <w:lang w:val="es-CO"/>
        </w:rPr>
        <w:t>Orientar en la elaboración de insumos cartográficos generados por entidades territoriales y demás convenios suscritos, de tal manera que cumplan los requisitos exigidos por los gestores catastrales o el IGAC.</w:t>
      </w:r>
    </w:p>
    <w:p w14:paraId="73B7929A" w14:textId="0B290040" w:rsidR="003007CA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79"/>
        </w:tabs>
        <w:spacing w:line="271" w:lineRule="auto"/>
        <w:ind w:left="426" w:right="-154"/>
        <w:jc w:val="both"/>
        <w:rPr>
          <w:rFonts w:ascii="Arial" w:hAnsi="Arial" w:cs="Arial"/>
          <w:sz w:val="18"/>
          <w:szCs w:val="18"/>
        </w:rPr>
      </w:pPr>
      <w:r w:rsidRPr="00A160A3">
        <w:rPr>
          <w:rFonts w:ascii="Arial" w:hAnsi="Arial" w:cs="Arial"/>
          <w:sz w:val="18"/>
          <w:szCs w:val="18"/>
        </w:rPr>
        <w:t xml:space="preserve">Elaborar planos prediales a partir de información suministrada por entidades territoriales, de predios aptos para el programa de formalización, acorde a los requerimientos técnicos de la resolución conjunta de IGAC </w:t>
      </w:r>
      <w:proofErr w:type="spellStart"/>
      <w:r w:rsidRPr="00A160A3">
        <w:rPr>
          <w:rFonts w:ascii="Arial" w:hAnsi="Arial" w:cs="Arial"/>
          <w:sz w:val="18"/>
          <w:szCs w:val="18"/>
        </w:rPr>
        <w:t>N°</w:t>
      </w:r>
      <w:proofErr w:type="spellEnd"/>
      <w:r w:rsidRPr="00A160A3">
        <w:rPr>
          <w:rFonts w:ascii="Arial" w:hAnsi="Arial" w:cs="Arial"/>
          <w:sz w:val="18"/>
          <w:szCs w:val="18"/>
        </w:rPr>
        <w:t xml:space="preserve"> 1101 SNR N°11344 de 2020 o la que la adicione, modifique o</w:t>
      </w:r>
      <w:r w:rsidRPr="00A160A3">
        <w:rPr>
          <w:rFonts w:ascii="Arial" w:hAnsi="Arial" w:cs="Arial"/>
          <w:spacing w:val="1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reglamente.</w:t>
      </w:r>
    </w:p>
    <w:p w14:paraId="64800592" w14:textId="459992AF" w:rsidR="003007CA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79"/>
        </w:tabs>
        <w:spacing w:line="271" w:lineRule="auto"/>
        <w:ind w:left="426" w:right="-154"/>
        <w:jc w:val="both"/>
        <w:rPr>
          <w:rFonts w:ascii="Arial" w:hAnsi="Arial" w:cs="Arial"/>
          <w:sz w:val="18"/>
          <w:szCs w:val="18"/>
        </w:rPr>
      </w:pPr>
      <w:r w:rsidRPr="00A160A3">
        <w:rPr>
          <w:rFonts w:ascii="Arial" w:hAnsi="Arial" w:cs="Arial"/>
          <w:sz w:val="18"/>
          <w:szCs w:val="18"/>
        </w:rPr>
        <w:t>Realizar visitas de campo para efectuar verificaciones prediales, de aquellos polígonos aptos para el programa de</w:t>
      </w:r>
      <w:r w:rsidRPr="00A160A3">
        <w:rPr>
          <w:rFonts w:ascii="Arial" w:hAnsi="Arial" w:cs="Arial"/>
          <w:spacing w:val="28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formalización.</w:t>
      </w:r>
    </w:p>
    <w:p w14:paraId="1E6293F9" w14:textId="3409E6D9" w:rsidR="003007CA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79"/>
        </w:tabs>
        <w:spacing w:line="271" w:lineRule="auto"/>
        <w:ind w:left="426" w:right="-154"/>
        <w:jc w:val="both"/>
        <w:rPr>
          <w:rFonts w:ascii="Arial" w:hAnsi="Arial" w:cs="Arial"/>
          <w:sz w:val="18"/>
          <w:szCs w:val="18"/>
        </w:rPr>
      </w:pPr>
      <w:r w:rsidRPr="00A160A3">
        <w:rPr>
          <w:rFonts w:ascii="Arial" w:hAnsi="Arial" w:cs="Arial"/>
          <w:sz w:val="18"/>
          <w:szCs w:val="18"/>
        </w:rPr>
        <w:t>Elaborar los conceptos técnicos que sean requeridos por el grupo de formalización, acorde a los lineamientos</w:t>
      </w:r>
      <w:r w:rsidRPr="00A160A3">
        <w:rPr>
          <w:rFonts w:ascii="Arial" w:hAnsi="Arial" w:cs="Arial"/>
          <w:spacing w:val="27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establecidos.</w:t>
      </w:r>
    </w:p>
    <w:p w14:paraId="46D37A71" w14:textId="51829034" w:rsidR="003007CA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79"/>
        </w:tabs>
        <w:spacing w:line="271" w:lineRule="auto"/>
        <w:ind w:left="426" w:right="-154"/>
        <w:jc w:val="both"/>
        <w:rPr>
          <w:rFonts w:ascii="Arial" w:hAnsi="Arial" w:cs="Arial"/>
          <w:sz w:val="18"/>
          <w:szCs w:val="18"/>
        </w:rPr>
      </w:pPr>
      <w:r w:rsidRPr="00A160A3">
        <w:rPr>
          <w:rFonts w:ascii="Arial" w:hAnsi="Arial" w:cs="Arial"/>
          <w:sz w:val="18"/>
          <w:szCs w:val="18"/>
        </w:rPr>
        <w:t>Entregar los planos y/o salidas gráficas y la redacción de linderos en un tiempo no superior a diez (10) días calendario contados a partir de que se termine la comisión de servicios al municipio correspondiente o en aquellos casos, en que no se requiera desplazamiento al municipio, el plazo empezará a contar desde que se recibió la solicitud. No obstante, este plazo podrá ampliarse hasta los quince (15) días calendario siempre y cuando se justifique al supervisor los motivos por los cuales no se puede cumplir con el plazo</w:t>
      </w:r>
      <w:r w:rsidRPr="00A160A3">
        <w:rPr>
          <w:rFonts w:ascii="Arial" w:hAnsi="Arial" w:cs="Arial"/>
          <w:spacing w:val="3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inicial.</w:t>
      </w:r>
    </w:p>
    <w:p w14:paraId="3A0D29BA" w14:textId="647DFFB6" w:rsidR="003007CA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79"/>
        </w:tabs>
        <w:spacing w:line="271" w:lineRule="auto"/>
        <w:ind w:left="426" w:right="-154"/>
        <w:jc w:val="both"/>
        <w:rPr>
          <w:rFonts w:ascii="Arial" w:hAnsi="Arial" w:cs="Arial"/>
          <w:sz w:val="18"/>
          <w:szCs w:val="18"/>
        </w:rPr>
      </w:pPr>
      <w:r w:rsidRPr="00A160A3">
        <w:rPr>
          <w:rFonts w:ascii="Arial" w:hAnsi="Arial" w:cs="Arial"/>
          <w:sz w:val="18"/>
          <w:szCs w:val="18"/>
        </w:rPr>
        <w:t>Realizar acompañamiento al equipo jurídico del grupo de formalización, en la revisión y verificación de los procedimientos de diagnóstico y ejecución de los procesos.</w:t>
      </w:r>
    </w:p>
    <w:p w14:paraId="260694E5" w14:textId="3FF7E16D" w:rsidR="003007CA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79"/>
        </w:tabs>
        <w:spacing w:line="271" w:lineRule="auto"/>
        <w:ind w:left="426" w:right="-154"/>
        <w:jc w:val="both"/>
        <w:rPr>
          <w:rFonts w:ascii="Arial" w:hAnsi="Arial" w:cs="Arial"/>
          <w:sz w:val="18"/>
          <w:szCs w:val="18"/>
        </w:rPr>
      </w:pPr>
      <w:r w:rsidRPr="00A160A3">
        <w:rPr>
          <w:rFonts w:ascii="Arial" w:hAnsi="Arial" w:cs="Arial"/>
          <w:sz w:val="18"/>
          <w:szCs w:val="18"/>
        </w:rPr>
        <w:t xml:space="preserve">Participar en las diferentes reuniones propuestas por la Superintendencia </w:t>
      </w:r>
      <w:proofErr w:type="gramStart"/>
      <w:r w:rsidRPr="00A160A3">
        <w:rPr>
          <w:rFonts w:ascii="Arial" w:hAnsi="Arial" w:cs="Arial"/>
          <w:sz w:val="18"/>
          <w:szCs w:val="18"/>
        </w:rPr>
        <w:t>Delegada</w:t>
      </w:r>
      <w:proofErr w:type="gramEnd"/>
      <w:r w:rsidRPr="00A160A3">
        <w:rPr>
          <w:rFonts w:ascii="Arial" w:hAnsi="Arial" w:cs="Arial"/>
          <w:sz w:val="18"/>
          <w:szCs w:val="18"/>
        </w:rPr>
        <w:t xml:space="preserve"> para la Protección, Restitución y Formalización de Tierras, así como efectuar las diferentes capacitaciones sobre el programa de formalización, en apoyo con entidades territoriales y demás convenios</w:t>
      </w:r>
      <w:r w:rsidRPr="00A160A3">
        <w:rPr>
          <w:rFonts w:ascii="Arial" w:hAnsi="Arial" w:cs="Arial"/>
          <w:spacing w:val="1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suscritos.</w:t>
      </w:r>
    </w:p>
    <w:p w14:paraId="658AE43D" w14:textId="50C7DA7C" w:rsidR="003007CA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79"/>
        </w:tabs>
        <w:spacing w:line="271" w:lineRule="auto"/>
        <w:ind w:left="426" w:right="-154"/>
        <w:jc w:val="both"/>
        <w:rPr>
          <w:rFonts w:ascii="Arial" w:hAnsi="Arial" w:cs="Arial"/>
          <w:sz w:val="18"/>
          <w:szCs w:val="18"/>
        </w:rPr>
      </w:pPr>
      <w:r w:rsidRPr="00A160A3">
        <w:rPr>
          <w:rFonts w:ascii="Arial" w:hAnsi="Arial" w:cs="Arial"/>
          <w:sz w:val="18"/>
          <w:szCs w:val="18"/>
        </w:rPr>
        <w:t xml:space="preserve">Socializar con los profesionales en topografía de los diferentes entes territoriales, en cuanto al suministro de la información requerida para </w:t>
      </w:r>
      <w:proofErr w:type="gramStart"/>
      <w:r w:rsidRPr="00A160A3">
        <w:rPr>
          <w:rFonts w:ascii="Arial" w:hAnsi="Arial" w:cs="Arial"/>
          <w:sz w:val="18"/>
          <w:szCs w:val="18"/>
        </w:rPr>
        <w:t>el  proceso</w:t>
      </w:r>
      <w:proofErr w:type="gramEnd"/>
      <w:r w:rsidRPr="00A160A3">
        <w:rPr>
          <w:rFonts w:ascii="Arial" w:hAnsi="Arial" w:cs="Arial"/>
          <w:sz w:val="18"/>
          <w:szCs w:val="18"/>
        </w:rPr>
        <w:t xml:space="preserve">  de saneamiento y formalización de la</w:t>
      </w:r>
      <w:r w:rsidRPr="00A160A3">
        <w:rPr>
          <w:rFonts w:ascii="Arial" w:hAnsi="Arial" w:cs="Arial"/>
          <w:spacing w:val="4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propiedad.</w:t>
      </w:r>
    </w:p>
    <w:p w14:paraId="1C62EA34" w14:textId="0B838B9A" w:rsidR="003007CA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79"/>
        </w:tabs>
        <w:spacing w:line="271" w:lineRule="auto"/>
        <w:ind w:left="426" w:right="-154"/>
        <w:jc w:val="both"/>
        <w:rPr>
          <w:rFonts w:ascii="Arial" w:hAnsi="Arial" w:cs="Arial"/>
          <w:sz w:val="18"/>
          <w:szCs w:val="18"/>
        </w:rPr>
      </w:pPr>
      <w:r w:rsidRPr="00A160A3">
        <w:rPr>
          <w:rFonts w:ascii="Arial" w:hAnsi="Arial" w:cs="Arial"/>
          <w:sz w:val="18"/>
          <w:szCs w:val="18"/>
        </w:rPr>
        <w:t>Mantener la reserva y confidencialidad sobre la información que se maneje durante y después de la ejecución del</w:t>
      </w:r>
      <w:r w:rsidRPr="00A160A3">
        <w:rPr>
          <w:rFonts w:ascii="Arial" w:hAnsi="Arial" w:cs="Arial"/>
          <w:spacing w:val="26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contrato.</w:t>
      </w:r>
    </w:p>
    <w:p w14:paraId="19BF91E7" w14:textId="35E78BC1" w:rsidR="003007CA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79"/>
        </w:tabs>
        <w:spacing w:line="271" w:lineRule="auto"/>
        <w:ind w:left="426" w:right="-154"/>
        <w:jc w:val="both"/>
        <w:rPr>
          <w:rFonts w:ascii="Arial" w:hAnsi="Arial" w:cs="Arial"/>
          <w:sz w:val="18"/>
          <w:szCs w:val="18"/>
        </w:rPr>
      </w:pPr>
      <w:r w:rsidRPr="00A160A3">
        <w:rPr>
          <w:rFonts w:ascii="Arial" w:hAnsi="Arial" w:cs="Arial"/>
          <w:sz w:val="18"/>
          <w:szCs w:val="18"/>
        </w:rPr>
        <w:t xml:space="preserve">Brindar acompañamiento al grupo de Gestión Registral para el Saneamiento y la Formalización de la Propiedad en otras actividades </w:t>
      </w:r>
      <w:proofErr w:type="gramStart"/>
      <w:r w:rsidRPr="00A160A3">
        <w:rPr>
          <w:rFonts w:ascii="Arial" w:hAnsi="Arial" w:cs="Arial"/>
          <w:sz w:val="18"/>
          <w:szCs w:val="18"/>
        </w:rPr>
        <w:t>designadas  por</w:t>
      </w:r>
      <w:proofErr w:type="gramEnd"/>
      <w:r w:rsidRPr="00A160A3">
        <w:rPr>
          <w:rFonts w:ascii="Arial" w:hAnsi="Arial" w:cs="Arial"/>
          <w:sz w:val="18"/>
          <w:szCs w:val="18"/>
        </w:rPr>
        <w:t xml:space="preserve">  la  Coordinadora, cuando se requiera por necesidad del</w:t>
      </w:r>
      <w:r w:rsidRPr="00A160A3">
        <w:rPr>
          <w:rFonts w:ascii="Arial" w:hAnsi="Arial" w:cs="Arial"/>
          <w:spacing w:val="6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servicio.</w:t>
      </w:r>
    </w:p>
    <w:p w14:paraId="654D098E" w14:textId="341443C8" w:rsidR="003007CA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79"/>
        </w:tabs>
        <w:spacing w:line="271" w:lineRule="auto"/>
        <w:ind w:left="426" w:right="-154"/>
        <w:jc w:val="both"/>
        <w:rPr>
          <w:rFonts w:ascii="Arial" w:hAnsi="Arial" w:cs="Arial"/>
          <w:sz w:val="18"/>
          <w:szCs w:val="18"/>
        </w:rPr>
      </w:pPr>
      <w:r w:rsidRPr="00A160A3">
        <w:rPr>
          <w:rFonts w:ascii="Arial" w:hAnsi="Arial" w:cs="Arial"/>
          <w:sz w:val="18"/>
          <w:szCs w:val="18"/>
        </w:rPr>
        <w:t xml:space="preserve">Presentar el informe de ejecución contractual y cuenta de cobro de manera mensual, teniendo en cuenta los lineamientos establecidos </w:t>
      </w:r>
      <w:proofErr w:type="gramStart"/>
      <w:r w:rsidRPr="00A160A3">
        <w:rPr>
          <w:rFonts w:ascii="Arial" w:hAnsi="Arial" w:cs="Arial"/>
          <w:sz w:val="18"/>
          <w:szCs w:val="18"/>
        </w:rPr>
        <w:t>por  la</w:t>
      </w:r>
      <w:proofErr w:type="gramEnd"/>
      <w:r w:rsidRPr="00A160A3">
        <w:rPr>
          <w:rFonts w:ascii="Arial" w:hAnsi="Arial" w:cs="Arial"/>
          <w:sz w:val="18"/>
          <w:szCs w:val="18"/>
        </w:rPr>
        <w:t xml:space="preserve">  Dirección  Administrativa</w:t>
      </w:r>
      <w:r w:rsidRPr="00A160A3">
        <w:rPr>
          <w:rFonts w:ascii="Arial" w:hAnsi="Arial" w:cs="Arial"/>
          <w:spacing w:val="3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y</w:t>
      </w:r>
      <w:r w:rsidRPr="00A160A3">
        <w:rPr>
          <w:rFonts w:ascii="Arial" w:hAnsi="Arial" w:cs="Arial"/>
          <w:spacing w:val="4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Financiera.</w:t>
      </w:r>
      <w:r w:rsidRPr="00A160A3">
        <w:rPr>
          <w:rFonts w:ascii="Arial" w:hAnsi="Arial" w:cs="Arial"/>
          <w:spacing w:val="4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El</w:t>
      </w:r>
      <w:r w:rsidRPr="00A160A3">
        <w:rPr>
          <w:rFonts w:ascii="Arial" w:hAnsi="Arial" w:cs="Arial"/>
          <w:spacing w:val="4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informe</w:t>
      </w:r>
      <w:r w:rsidRPr="00A160A3">
        <w:rPr>
          <w:rFonts w:ascii="Arial" w:hAnsi="Arial" w:cs="Arial"/>
          <w:spacing w:val="3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mensual</w:t>
      </w:r>
      <w:r w:rsidRPr="00A160A3">
        <w:rPr>
          <w:rFonts w:ascii="Arial" w:hAnsi="Arial" w:cs="Arial"/>
          <w:spacing w:val="2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correspondiente</w:t>
      </w:r>
      <w:r w:rsidRPr="00A160A3">
        <w:rPr>
          <w:rFonts w:ascii="Arial" w:hAnsi="Arial" w:cs="Arial"/>
          <w:spacing w:val="3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para</w:t>
      </w:r>
      <w:r w:rsidRPr="00A160A3">
        <w:rPr>
          <w:rFonts w:ascii="Arial" w:hAnsi="Arial" w:cs="Arial"/>
          <w:spacing w:val="4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el</w:t>
      </w:r>
      <w:r w:rsidRPr="00A160A3">
        <w:rPr>
          <w:rFonts w:ascii="Arial" w:hAnsi="Arial" w:cs="Arial"/>
          <w:spacing w:val="3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pago</w:t>
      </w:r>
      <w:r w:rsidRPr="00A160A3">
        <w:rPr>
          <w:rFonts w:ascii="Arial" w:hAnsi="Arial" w:cs="Arial"/>
          <w:spacing w:val="3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de</w:t>
      </w:r>
      <w:r w:rsidRPr="00A160A3">
        <w:rPr>
          <w:rFonts w:ascii="Arial" w:hAnsi="Arial" w:cs="Arial"/>
          <w:spacing w:val="2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honorarios</w:t>
      </w:r>
      <w:r w:rsidRPr="00A160A3">
        <w:rPr>
          <w:rFonts w:ascii="Arial" w:hAnsi="Arial" w:cs="Arial"/>
          <w:spacing w:val="5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deberá</w:t>
      </w:r>
      <w:r w:rsidRPr="00A160A3">
        <w:rPr>
          <w:rFonts w:ascii="Arial" w:hAnsi="Arial" w:cs="Arial"/>
          <w:spacing w:val="2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contener</w:t>
      </w:r>
      <w:r w:rsidRPr="00A160A3">
        <w:rPr>
          <w:rFonts w:ascii="Arial" w:hAnsi="Arial" w:cs="Arial"/>
          <w:spacing w:val="3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todas</w:t>
      </w:r>
      <w:r w:rsidRPr="00A160A3">
        <w:rPr>
          <w:rFonts w:ascii="Arial" w:hAnsi="Arial" w:cs="Arial"/>
          <w:spacing w:val="5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las</w:t>
      </w:r>
      <w:r w:rsidRPr="00A160A3">
        <w:rPr>
          <w:rFonts w:ascii="Arial" w:hAnsi="Arial" w:cs="Arial"/>
          <w:spacing w:val="4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actividades</w:t>
      </w:r>
      <w:r w:rsidRPr="00A160A3">
        <w:rPr>
          <w:rFonts w:ascii="Arial" w:hAnsi="Arial" w:cs="Arial"/>
          <w:spacing w:val="3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realizadas</w:t>
      </w:r>
      <w:r w:rsidRPr="00A160A3">
        <w:rPr>
          <w:rFonts w:ascii="Arial" w:hAnsi="Arial" w:cs="Arial"/>
          <w:spacing w:val="4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en</w:t>
      </w:r>
      <w:r w:rsidRPr="00A160A3">
        <w:rPr>
          <w:rFonts w:ascii="Arial" w:hAnsi="Arial" w:cs="Arial"/>
          <w:spacing w:val="3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el</w:t>
      </w:r>
      <w:r w:rsidRPr="00A160A3">
        <w:rPr>
          <w:rFonts w:ascii="Arial" w:hAnsi="Arial" w:cs="Arial"/>
          <w:spacing w:val="3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respectivo</w:t>
      </w:r>
      <w:r w:rsidRPr="00A160A3">
        <w:rPr>
          <w:rFonts w:ascii="Arial" w:hAnsi="Arial" w:cs="Arial"/>
          <w:spacing w:val="3"/>
          <w:sz w:val="18"/>
          <w:szCs w:val="18"/>
        </w:rPr>
        <w:t xml:space="preserve"> </w:t>
      </w:r>
      <w:r w:rsidRPr="00A160A3">
        <w:rPr>
          <w:rFonts w:ascii="Arial" w:hAnsi="Arial" w:cs="Arial"/>
          <w:sz w:val="18"/>
          <w:szCs w:val="18"/>
        </w:rPr>
        <w:t>mes.</w:t>
      </w:r>
    </w:p>
    <w:p w14:paraId="04A73367" w14:textId="57748718" w:rsidR="00906131" w:rsidRPr="00A160A3" w:rsidRDefault="003007CA" w:rsidP="00A160A3">
      <w:pPr>
        <w:pStyle w:val="TableParagraph"/>
        <w:numPr>
          <w:ilvl w:val="0"/>
          <w:numId w:val="42"/>
        </w:numPr>
        <w:tabs>
          <w:tab w:val="left" w:pos="179"/>
        </w:tabs>
        <w:spacing w:line="271" w:lineRule="auto"/>
        <w:ind w:left="426" w:right="-154"/>
        <w:jc w:val="both"/>
        <w:rPr>
          <w:rFonts w:ascii="Arial" w:hAnsi="Arial" w:cs="Arial"/>
          <w:sz w:val="18"/>
          <w:szCs w:val="18"/>
        </w:rPr>
      </w:pPr>
      <w:r w:rsidRPr="00A160A3">
        <w:rPr>
          <w:rFonts w:ascii="Arial" w:hAnsi="Arial" w:cs="Arial"/>
          <w:sz w:val="18"/>
          <w:szCs w:val="18"/>
        </w:rPr>
        <w:t>Las demás que se desprendan de la naturaleza del objeto contratado o que se requieran para el adecuado desarrollo de la prestación del servicio a solicitud del supervisor.</w:t>
      </w:r>
    </w:p>
    <w:p w14:paraId="146037CB" w14:textId="77777777" w:rsidR="00906131" w:rsidRPr="00A160A3" w:rsidRDefault="00906131" w:rsidP="00906131">
      <w:pPr>
        <w:pStyle w:val="Default"/>
        <w:jc w:val="both"/>
        <w:rPr>
          <w:sz w:val="18"/>
          <w:szCs w:val="18"/>
        </w:rPr>
      </w:pPr>
    </w:p>
    <w:p w14:paraId="13932579" w14:textId="77777777" w:rsidR="00D34A15" w:rsidRDefault="00D34A15" w:rsidP="00D34A15">
      <w:pPr>
        <w:pStyle w:val="Default"/>
      </w:pPr>
    </w:p>
    <w:p w14:paraId="1EC664A7" w14:textId="2E5EC7AF" w:rsidR="00D34A15" w:rsidRDefault="00D34A15" w:rsidP="00D34A15">
      <w:pPr>
        <w:pStyle w:val="Default"/>
      </w:pPr>
    </w:p>
    <w:p w14:paraId="051F41F2" w14:textId="1B318B53" w:rsidR="00A160A3" w:rsidRDefault="00A160A3" w:rsidP="00D34A15">
      <w:pPr>
        <w:pStyle w:val="Default"/>
      </w:pPr>
    </w:p>
    <w:p w14:paraId="56BAC1A6" w14:textId="55A3D69E" w:rsidR="00A160A3" w:rsidRDefault="00A160A3" w:rsidP="00D34A15">
      <w:pPr>
        <w:pStyle w:val="Default"/>
      </w:pPr>
    </w:p>
    <w:p w14:paraId="096D5906" w14:textId="42FCE4B1" w:rsidR="00A160A3" w:rsidRDefault="00A160A3" w:rsidP="00D34A15">
      <w:pPr>
        <w:pStyle w:val="Default"/>
      </w:pPr>
    </w:p>
    <w:p w14:paraId="7ADE25E6" w14:textId="3760F353" w:rsidR="00A160A3" w:rsidRDefault="00A160A3" w:rsidP="00D34A15">
      <w:pPr>
        <w:pStyle w:val="Default"/>
      </w:pPr>
    </w:p>
    <w:p w14:paraId="1D6379EA" w14:textId="0C48D9C8" w:rsidR="00A160A3" w:rsidRDefault="00A160A3" w:rsidP="00D34A15">
      <w:pPr>
        <w:pStyle w:val="Default"/>
      </w:pPr>
    </w:p>
    <w:p w14:paraId="61D783FA" w14:textId="77777777" w:rsidR="00A160A3" w:rsidRDefault="00A160A3" w:rsidP="00D34A15">
      <w:pPr>
        <w:pStyle w:val="Default"/>
      </w:pPr>
    </w:p>
    <w:p w14:paraId="343C42D9" w14:textId="77777777" w:rsidR="008233B1" w:rsidRDefault="0067453F" w:rsidP="008B1CD7">
      <w:pPr>
        <w:pStyle w:val="Prrafodelista"/>
        <w:rPr>
          <w:rFonts w:ascii="Calibri" w:eastAsia="Calibri" w:hAnsi="Calibri" w:cs="Calibri"/>
          <w:b/>
          <w:sz w:val="22"/>
          <w:szCs w:val="22"/>
          <w:lang w:val="es-CO"/>
        </w:rPr>
      </w:pPr>
      <w:r w:rsidRPr="00D13F78">
        <w:rPr>
          <w:rFonts w:ascii="Calibri" w:eastAsia="Calibri" w:hAnsi="Calibri" w:cs="Calibri"/>
          <w:b/>
          <w:spacing w:val="1"/>
          <w:sz w:val="22"/>
          <w:szCs w:val="22"/>
          <w:lang w:val="es-CO"/>
        </w:rPr>
        <w:lastRenderedPageBreak/>
        <w:t>IN</w:t>
      </w:r>
      <w:r w:rsidRPr="00D13F78">
        <w:rPr>
          <w:rFonts w:ascii="Calibri" w:eastAsia="Calibri" w:hAnsi="Calibri" w:cs="Calibri"/>
          <w:b/>
          <w:sz w:val="22"/>
          <w:szCs w:val="22"/>
          <w:lang w:val="es-CO"/>
        </w:rPr>
        <w:t>F</w:t>
      </w:r>
      <w:r w:rsidRPr="00D13F78">
        <w:rPr>
          <w:rFonts w:ascii="Calibri" w:eastAsia="Calibri" w:hAnsi="Calibri" w:cs="Calibri"/>
          <w:b/>
          <w:spacing w:val="-1"/>
          <w:sz w:val="22"/>
          <w:szCs w:val="22"/>
          <w:lang w:val="es-CO"/>
        </w:rPr>
        <w:t>O</w:t>
      </w:r>
      <w:r w:rsidRPr="00D13F78">
        <w:rPr>
          <w:rFonts w:ascii="Calibri" w:eastAsia="Calibri" w:hAnsi="Calibri" w:cs="Calibri"/>
          <w:b/>
          <w:sz w:val="22"/>
          <w:szCs w:val="22"/>
          <w:lang w:val="es-CO"/>
        </w:rPr>
        <w:t>R</w:t>
      </w:r>
      <w:r w:rsidRPr="00D13F78">
        <w:rPr>
          <w:rFonts w:ascii="Calibri" w:eastAsia="Calibri" w:hAnsi="Calibri" w:cs="Calibri"/>
          <w:b/>
          <w:spacing w:val="-3"/>
          <w:sz w:val="22"/>
          <w:szCs w:val="22"/>
          <w:lang w:val="es-CO"/>
        </w:rPr>
        <w:t>M</w:t>
      </w:r>
      <w:r w:rsidRPr="00D13F78">
        <w:rPr>
          <w:rFonts w:ascii="Calibri" w:eastAsia="Calibri" w:hAnsi="Calibri" w:cs="Calibri"/>
          <w:b/>
          <w:sz w:val="22"/>
          <w:szCs w:val="22"/>
          <w:lang w:val="es-CO"/>
        </w:rPr>
        <w:t>ES:</w:t>
      </w:r>
    </w:p>
    <w:p w14:paraId="06DD3BAD" w14:textId="77777777" w:rsidR="00D13F78" w:rsidRDefault="00D13F78">
      <w:pPr>
        <w:ind w:left="102" w:right="7882"/>
        <w:jc w:val="both"/>
        <w:rPr>
          <w:rFonts w:ascii="Calibri" w:eastAsia="Calibri" w:hAnsi="Calibri" w:cs="Calibri"/>
          <w:sz w:val="22"/>
          <w:szCs w:val="22"/>
          <w:lang w:val="es-CO"/>
        </w:rPr>
      </w:pPr>
    </w:p>
    <w:tbl>
      <w:tblPr>
        <w:tblStyle w:val="Tablaconcuadrcula"/>
        <w:tblW w:w="0" w:type="auto"/>
        <w:tblInd w:w="102" w:type="dxa"/>
        <w:tblLook w:val="04A0" w:firstRow="1" w:lastRow="0" w:firstColumn="1" w:lastColumn="0" w:noHBand="0" w:noVBand="1"/>
      </w:tblPr>
      <w:tblGrid>
        <w:gridCol w:w="8948"/>
      </w:tblGrid>
      <w:tr w:rsidR="000634B8" w:rsidRPr="00304141" w14:paraId="6F6061D3" w14:textId="77777777" w:rsidTr="00EE3E8F">
        <w:tc>
          <w:tcPr>
            <w:tcW w:w="8948" w:type="dxa"/>
          </w:tcPr>
          <w:p w14:paraId="34598F0D" w14:textId="53F141CD" w:rsidR="00157062" w:rsidRDefault="00E344C3" w:rsidP="00157062">
            <w:pPr>
              <w:pStyle w:val="Prrafodelista"/>
              <w:numPr>
                <w:ilvl w:val="0"/>
                <w:numId w:val="46"/>
              </w:numPr>
            </w:pPr>
            <w:r>
              <w:rPr>
                <w:rFonts w:ascii="Calibri" w:eastAsia="Calibri" w:hAnsi="Calibri" w:cs="Calibri"/>
                <w:sz w:val="22"/>
                <w:szCs w:val="22"/>
                <w:lang w:val="es-CO"/>
              </w:rPr>
              <w:t xml:space="preserve">Redacciones de linderos </w:t>
            </w:r>
            <w:r w:rsidR="00850BE4">
              <w:rPr>
                <w:rFonts w:ascii="Calibri" w:eastAsia="Calibri" w:hAnsi="Calibri" w:cs="Calibri"/>
                <w:sz w:val="22"/>
                <w:szCs w:val="22"/>
                <w:lang w:val="es-CO"/>
              </w:rPr>
              <w:t>Popayán (12 predios)</w:t>
            </w:r>
          </w:p>
          <w:p w14:paraId="5DF732B0" w14:textId="6AD1B67E" w:rsidR="00F52B91" w:rsidRPr="00F52B91" w:rsidRDefault="00F52B91" w:rsidP="00157062">
            <w:pPr>
              <w:pStyle w:val="Prrafodelista"/>
              <w:jc w:val="both"/>
              <w:rPr>
                <w:rFonts w:ascii="Calibri" w:eastAsia="Calibri" w:hAnsi="Calibri" w:cs="Calibri"/>
                <w:sz w:val="22"/>
                <w:szCs w:val="22"/>
                <w:lang w:val="es-CO"/>
              </w:rPr>
            </w:pPr>
          </w:p>
        </w:tc>
      </w:tr>
      <w:tr w:rsidR="000634B8" w:rsidRPr="004A69E5" w14:paraId="2E34F592" w14:textId="77777777" w:rsidTr="00EE3E8F">
        <w:tc>
          <w:tcPr>
            <w:tcW w:w="8948" w:type="dxa"/>
          </w:tcPr>
          <w:p w14:paraId="56F59A07" w14:textId="77777777" w:rsidR="0054732C" w:rsidRDefault="0054732C" w:rsidP="003A0053">
            <w:pPr>
              <w:rPr>
                <w:rFonts w:ascii="Calibri" w:eastAsia="Calibri" w:hAnsi="Calibri" w:cs="Calibri"/>
                <w:sz w:val="22"/>
                <w:szCs w:val="22"/>
                <w:lang w:val="es-CO"/>
              </w:rPr>
            </w:pPr>
          </w:p>
          <w:p w14:paraId="2F01B8DB" w14:textId="77777777" w:rsidR="00850BE4" w:rsidRDefault="00850BE4" w:rsidP="003A0053">
            <w:pPr>
              <w:rPr>
                <w:rFonts w:ascii="Calibri" w:eastAsia="Calibri" w:hAnsi="Calibri" w:cs="Calibri"/>
                <w:sz w:val="22"/>
                <w:szCs w:val="22"/>
                <w:lang w:val="es-CO"/>
              </w:rPr>
            </w:pPr>
          </w:p>
          <w:p w14:paraId="71BDEB7C" w14:textId="7C4CF28B" w:rsidR="0054732C" w:rsidRDefault="00850BE4" w:rsidP="003A0053">
            <w:pPr>
              <w:rPr>
                <w:rFonts w:ascii="Calibri" w:eastAsia="Calibri" w:hAnsi="Calibri" w:cs="Calibri"/>
                <w:sz w:val="22"/>
                <w:szCs w:val="22"/>
                <w:lang w:val="es-CO"/>
              </w:rPr>
            </w:pPr>
            <w:r w:rsidRPr="00850BE4">
              <w:rPr>
                <w:rFonts w:ascii="Calibri" w:eastAsia="Calibri" w:hAnsi="Calibri" w:cs="Calibri"/>
                <w:sz w:val="22"/>
                <w:szCs w:val="22"/>
                <w:lang w:val="es-CO"/>
              </w:rPr>
              <w:drawing>
                <wp:inline distT="0" distB="0" distL="0" distR="0" wp14:anchorId="30CEE517" wp14:editId="304A3DB9">
                  <wp:extent cx="5371359" cy="2743200"/>
                  <wp:effectExtent l="0" t="0" r="127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0653" cy="2747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478138" w14:textId="52B7D6F2" w:rsidR="00850BE4" w:rsidRPr="00374420" w:rsidRDefault="00850BE4" w:rsidP="003A0053">
            <w:pPr>
              <w:rPr>
                <w:rFonts w:ascii="Calibri" w:eastAsia="Calibri" w:hAnsi="Calibri" w:cs="Calibri"/>
                <w:sz w:val="22"/>
                <w:szCs w:val="22"/>
                <w:lang w:val="es-CO"/>
              </w:rPr>
            </w:pPr>
          </w:p>
        </w:tc>
      </w:tr>
      <w:tr w:rsidR="003A0053" w:rsidRPr="004A69E5" w14:paraId="17DC3D9D" w14:textId="77777777" w:rsidTr="00EE3E8F">
        <w:tc>
          <w:tcPr>
            <w:tcW w:w="8948" w:type="dxa"/>
          </w:tcPr>
          <w:p w14:paraId="2257A832" w14:textId="50195DAE" w:rsidR="003A0053" w:rsidRPr="003A0053" w:rsidRDefault="00850BE4" w:rsidP="00157062">
            <w:pPr>
              <w:pStyle w:val="Prrafodelista"/>
              <w:numPr>
                <w:ilvl w:val="0"/>
                <w:numId w:val="46"/>
              </w:num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t>Planos y redacciones de linderos municipio de Puerto Tejada</w:t>
            </w:r>
            <w:r w:rsidR="00FB07A9"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t xml:space="preserve"> (25 planos)</w:t>
            </w:r>
          </w:p>
        </w:tc>
      </w:tr>
      <w:tr w:rsidR="003A0053" w:rsidRPr="004A69E5" w14:paraId="7219946A" w14:textId="77777777" w:rsidTr="00EE3E8F">
        <w:tc>
          <w:tcPr>
            <w:tcW w:w="8948" w:type="dxa"/>
          </w:tcPr>
          <w:p w14:paraId="5B4206B4" w14:textId="77777777" w:rsidR="003A0053" w:rsidRDefault="003A0053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</w:p>
          <w:p w14:paraId="0FD5132A" w14:textId="77777777" w:rsidR="00850BE4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</w:p>
          <w:p w14:paraId="45CA1091" w14:textId="0A0C2ADD" w:rsidR="00850BE4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  <w:r w:rsidRPr="00850BE4"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drawing>
                <wp:inline distT="0" distB="0" distL="0" distR="0" wp14:anchorId="2BB880CC" wp14:editId="06E22213">
                  <wp:extent cx="5438775" cy="1656845"/>
                  <wp:effectExtent l="0" t="0" r="0" b="63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2740" cy="1661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4D7247" w14:textId="33E1943C" w:rsidR="00850BE4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</w:p>
          <w:p w14:paraId="3BE53F0A" w14:textId="77777777" w:rsidR="00850BE4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</w:p>
          <w:p w14:paraId="573AE912" w14:textId="77777777" w:rsidR="00850BE4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</w:p>
          <w:p w14:paraId="7000A3F3" w14:textId="64B03700" w:rsidR="00850BE4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  <w:r w:rsidRPr="00850BE4"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drawing>
                <wp:inline distT="0" distB="0" distL="0" distR="0" wp14:anchorId="260A4940" wp14:editId="51EFB664">
                  <wp:extent cx="5438775" cy="1389380"/>
                  <wp:effectExtent l="0" t="0" r="9525" b="127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8775" cy="1389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190AD1" w14:textId="77777777" w:rsidR="00850BE4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</w:p>
          <w:p w14:paraId="443CF897" w14:textId="701D74DC" w:rsidR="00850BE4" w:rsidRPr="007A6F6E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</w:p>
        </w:tc>
      </w:tr>
      <w:tr w:rsidR="003A0053" w:rsidRPr="004A69E5" w14:paraId="764C08C5" w14:textId="77777777" w:rsidTr="00EE3E8F">
        <w:tc>
          <w:tcPr>
            <w:tcW w:w="8948" w:type="dxa"/>
          </w:tcPr>
          <w:p w14:paraId="4A6A97BD" w14:textId="481C325E" w:rsidR="003A0053" w:rsidRPr="003A0053" w:rsidRDefault="0054732C" w:rsidP="00157062">
            <w:pPr>
              <w:pStyle w:val="Prrafodelista"/>
              <w:numPr>
                <w:ilvl w:val="0"/>
                <w:numId w:val="46"/>
              </w:num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lastRenderedPageBreak/>
              <w:t xml:space="preserve">Redacciones de linderos </w:t>
            </w:r>
            <w:r w:rsidR="00850BE4"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t>y</w:t>
            </w:r>
            <w: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t xml:space="preserve"> planos elaborados del municipio de </w:t>
            </w:r>
            <w:r w:rsidR="00850BE4"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t>Totoró</w:t>
            </w:r>
            <w: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t xml:space="preserve"> Cauca</w:t>
            </w:r>
            <w:r w:rsidR="00FB07A9"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t xml:space="preserve"> (23 inmuebles)</w:t>
            </w:r>
          </w:p>
        </w:tc>
      </w:tr>
      <w:tr w:rsidR="003A0053" w:rsidRPr="004A69E5" w14:paraId="3543E9E6" w14:textId="77777777" w:rsidTr="00EE3E8F">
        <w:tc>
          <w:tcPr>
            <w:tcW w:w="8948" w:type="dxa"/>
          </w:tcPr>
          <w:p w14:paraId="765572BC" w14:textId="77777777" w:rsidR="003A0053" w:rsidRDefault="003A0053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</w:p>
          <w:p w14:paraId="22BDB429" w14:textId="7C9547A8" w:rsidR="00850BE4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  <w:r w:rsidRPr="00850BE4"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drawing>
                <wp:inline distT="0" distB="0" distL="0" distR="0" wp14:anchorId="05EAF684" wp14:editId="3B40DE6B">
                  <wp:extent cx="5534025" cy="2106106"/>
                  <wp:effectExtent l="0" t="0" r="0" b="889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4054" cy="2109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0E897" w14:textId="77777777" w:rsidR="00850BE4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</w:p>
          <w:p w14:paraId="00EF9E46" w14:textId="7B268219" w:rsidR="00850BE4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  <w:r w:rsidRPr="00850BE4"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  <w:drawing>
                <wp:inline distT="0" distB="0" distL="0" distR="0" wp14:anchorId="0F59EDAC" wp14:editId="102D7AEA">
                  <wp:extent cx="5476875" cy="1486494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1302" cy="1487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40E952" w14:textId="61A7E456" w:rsidR="00850BE4" w:rsidRPr="007A6F6E" w:rsidRDefault="00850BE4" w:rsidP="00B83E7D">
            <w:pPr>
              <w:rPr>
                <w:rFonts w:ascii="Calibri" w:eastAsia="Calibri" w:hAnsi="Calibri" w:cs="Calibri"/>
                <w:noProof/>
                <w:sz w:val="22"/>
                <w:szCs w:val="22"/>
                <w:lang w:val="es-CO"/>
              </w:rPr>
            </w:pPr>
          </w:p>
        </w:tc>
      </w:tr>
    </w:tbl>
    <w:p w14:paraId="2C8B8AD7" w14:textId="005A16E0" w:rsidR="00270201" w:rsidRDefault="00270201" w:rsidP="00992EBA">
      <w:pPr>
        <w:spacing w:before="53" w:line="279" w:lineRule="auto"/>
        <w:ind w:left="102" w:right="77"/>
        <w:rPr>
          <w:rFonts w:ascii="Calibri" w:eastAsia="Calibri" w:hAnsi="Calibri" w:cs="Calibri"/>
          <w:spacing w:val="1"/>
          <w:sz w:val="22"/>
          <w:szCs w:val="22"/>
          <w:lang w:val="es-CO"/>
        </w:rPr>
      </w:pPr>
    </w:p>
    <w:p w14:paraId="0DD3124D" w14:textId="79C223AF" w:rsidR="00992EBA" w:rsidRDefault="00992EBA" w:rsidP="00992EBA">
      <w:pPr>
        <w:spacing w:before="53" w:line="279" w:lineRule="auto"/>
        <w:ind w:left="102" w:right="77"/>
        <w:rPr>
          <w:rFonts w:ascii="Calibri" w:eastAsia="Calibri" w:hAnsi="Calibri" w:cs="Calibri"/>
          <w:sz w:val="22"/>
          <w:szCs w:val="22"/>
          <w:lang w:val="es-CO"/>
        </w:rPr>
      </w:pPr>
      <w:r w:rsidRPr="00D13F78">
        <w:rPr>
          <w:rFonts w:ascii="Calibri" w:eastAsia="Calibri" w:hAnsi="Calibri" w:cs="Calibri"/>
          <w:spacing w:val="1"/>
          <w:sz w:val="22"/>
          <w:szCs w:val="22"/>
          <w:lang w:val="es-CO"/>
        </w:rPr>
        <w:t>L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as e</w:t>
      </w:r>
      <w:r w:rsidRPr="00D13F78">
        <w:rPr>
          <w:rFonts w:ascii="Calibri" w:eastAsia="Calibri" w:hAnsi="Calibri" w:cs="Calibri"/>
          <w:spacing w:val="1"/>
          <w:sz w:val="22"/>
          <w:szCs w:val="22"/>
          <w:lang w:val="es-CO"/>
        </w:rPr>
        <w:t>v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i</w:t>
      </w:r>
      <w:r w:rsidRPr="00D13F78">
        <w:rPr>
          <w:rFonts w:ascii="Calibri" w:eastAsia="Calibri" w:hAnsi="Calibri" w:cs="Calibri"/>
          <w:spacing w:val="-1"/>
          <w:sz w:val="22"/>
          <w:szCs w:val="22"/>
          <w:lang w:val="es-CO"/>
        </w:rPr>
        <w:t>d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enci</w:t>
      </w:r>
      <w:r w:rsidRPr="00D13F78">
        <w:rPr>
          <w:rFonts w:ascii="Calibri" w:eastAsia="Calibri" w:hAnsi="Calibri" w:cs="Calibri"/>
          <w:spacing w:val="-3"/>
          <w:sz w:val="22"/>
          <w:szCs w:val="22"/>
          <w:lang w:val="es-CO"/>
        </w:rPr>
        <w:t>a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 xml:space="preserve">s </w:t>
      </w:r>
      <w:r w:rsidR="002648D7">
        <w:rPr>
          <w:rFonts w:ascii="Calibri" w:eastAsia="Calibri" w:hAnsi="Calibri" w:cs="Calibri"/>
          <w:spacing w:val="20"/>
          <w:sz w:val="22"/>
          <w:szCs w:val="22"/>
          <w:lang w:val="es-CO"/>
        </w:rPr>
        <w:t xml:space="preserve">se </w:t>
      </w:r>
      <w:r w:rsidR="00A227D4">
        <w:rPr>
          <w:rFonts w:ascii="Calibri" w:eastAsia="Calibri" w:hAnsi="Calibri" w:cs="Calibri"/>
          <w:spacing w:val="20"/>
          <w:sz w:val="22"/>
          <w:szCs w:val="22"/>
          <w:lang w:val="es-CO"/>
        </w:rPr>
        <w:t>soportan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 xml:space="preserve"> c</w:t>
      </w:r>
      <w:r w:rsidRPr="00D13F78">
        <w:rPr>
          <w:rFonts w:ascii="Calibri" w:eastAsia="Calibri" w:hAnsi="Calibri" w:cs="Calibri"/>
          <w:spacing w:val="1"/>
          <w:sz w:val="22"/>
          <w:szCs w:val="22"/>
          <w:lang w:val="es-CO"/>
        </w:rPr>
        <w:t>o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 xml:space="preserve">n </w:t>
      </w:r>
      <w:r w:rsidRPr="00D13F78">
        <w:rPr>
          <w:rFonts w:ascii="Calibri" w:eastAsia="Calibri" w:hAnsi="Calibri" w:cs="Calibri"/>
          <w:spacing w:val="-3"/>
          <w:sz w:val="22"/>
          <w:szCs w:val="22"/>
          <w:lang w:val="es-CO"/>
        </w:rPr>
        <w:t>l</w:t>
      </w:r>
      <w:r w:rsidRPr="00D13F78">
        <w:rPr>
          <w:rFonts w:ascii="Calibri" w:eastAsia="Calibri" w:hAnsi="Calibri" w:cs="Calibri"/>
          <w:spacing w:val="1"/>
          <w:sz w:val="22"/>
          <w:szCs w:val="22"/>
          <w:lang w:val="es-CO"/>
        </w:rPr>
        <w:t>o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s</w:t>
      </w:r>
      <w:r w:rsidRPr="00D13F78">
        <w:rPr>
          <w:rFonts w:ascii="Calibri" w:eastAsia="Calibri" w:hAnsi="Calibri" w:cs="Calibri"/>
          <w:spacing w:val="18"/>
          <w:sz w:val="22"/>
          <w:szCs w:val="22"/>
          <w:lang w:val="es-CO"/>
        </w:rPr>
        <w:t xml:space="preserve"> </w:t>
      </w:r>
      <w:r w:rsidR="00DD748C">
        <w:rPr>
          <w:rFonts w:ascii="Calibri" w:eastAsia="Calibri" w:hAnsi="Calibri" w:cs="Calibri"/>
          <w:spacing w:val="18"/>
          <w:sz w:val="22"/>
          <w:szCs w:val="22"/>
          <w:lang w:val="es-CO"/>
        </w:rPr>
        <w:t xml:space="preserve">pantallazos de los </w:t>
      </w:r>
      <w:r w:rsidR="003B26F5" w:rsidRPr="00D13F78">
        <w:rPr>
          <w:rFonts w:ascii="Calibri" w:eastAsia="Calibri" w:hAnsi="Calibri" w:cs="Calibri"/>
          <w:spacing w:val="-2"/>
          <w:sz w:val="22"/>
          <w:szCs w:val="22"/>
          <w:lang w:val="es-CO"/>
        </w:rPr>
        <w:t>c</w:t>
      </w:r>
      <w:r w:rsidR="003B26F5" w:rsidRPr="00D13F78">
        <w:rPr>
          <w:rFonts w:ascii="Calibri" w:eastAsia="Calibri" w:hAnsi="Calibri" w:cs="Calibri"/>
          <w:spacing w:val="1"/>
          <w:sz w:val="22"/>
          <w:szCs w:val="22"/>
          <w:lang w:val="es-CO"/>
        </w:rPr>
        <w:t>o</w:t>
      </w:r>
      <w:r w:rsidR="003B26F5" w:rsidRPr="00D13F78">
        <w:rPr>
          <w:rFonts w:ascii="Calibri" w:eastAsia="Calibri" w:hAnsi="Calibri" w:cs="Calibri"/>
          <w:sz w:val="22"/>
          <w:szCs w:val="22"/>
          <w:lang w:val="es-CO"/>
        </w:rPr>
        <w:t>rr</w:t>
      </w:r>
      <w:r w:rsidR="003B26F5" w:rsidRPr="00D13F78">
        <w:rPr>
          <w:rFonts w:ascii="Calibri" w:eastAsia="Calibri" w:hAnsi="Calibri" w:cs="Calibri"/>
          <w:spacing w:val="-2"/>
          <w:sz w:val="22"/>
          <w:szCs w:val="22"/>
          <w:lang w:val="es-CO"/>
        </w:rPr>
        <w:t>e</w:t>
      </w:r>
      <w:r w:rsidR="003B26F5" w:rsidRPr="00D13F78">
        <w:rPr>
          <w:rFonts w:ascii="Calibri" w:eastAsia="Calibri" w:hAnsi="Calibri" w:cs="Calibri"/>
          <w:spacing w:val="1"/>
          <w:sz w:val="22"/>
          <w:szCs w:val="22"/>
          <w:lang w:val="es-CO"/>
        </w:rPr>
        <w:t>o</w:t>
      </w:r>
      <w:r w:rsidR="003B26F5" w:rsidRPr="00D13F78">
        <w:rPr>
          <w:rFonts w:ascii="Calibri" w:eastAsia="Calibri" w:hAnsi="Calibri" w:cs="Calibri"/>
          <w:sz w:val="22"/>
          <w:szCs w:val="22"/>
          <w:lang w:val="es-CO"/>
        </w:rPr>
        <w:t xml:space="preserve">s </w:t>
      </w:r>
      <w:r w:rsidR="00850BE4">
        <w:rPr>
          <w:rFonts w:ascii="Calibri" w:eastAsia="Calibri" w:hAnsi="Calibri" w:cs="Calibri"/>
          <w:spacing w:val="20"/>
          <w:sz w:val="22"/>
          <w:szCs w:val="22"/>
          <w:lang w:val="es-CO"/>
        </w:rPr>
        <w:t>enviado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 xml:space="preserve">, </w:t>
      </w:r>
      <w:r w:rsidRPr="00D13F78">
        <w:rPr>
          <w:rFonts w:ascii="Calibri" w:eastAsia="Calibri" w:hAnsi="Calibri" w:cs="Calibri"/>
          <w:spacing w:val="-1"/>
          <w:sz w:val="22"/>
          <w:szCs w:val="22"/>
          <w:lang w:val="es-CO"/>
        </w:rPr>
        <w:t>d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eb</w:t>
      </w:r>
      <w:r w:rsidRPr="00D13F78">
        <w:rPr>
          <w:rFonts w:ascii="Calibri" w:eastAsia="Calibri" w:hAnsi="Calibri" w:cs="Calibri"/>
          <w:spacing w:val="-1"/>
          <w:sz w:val="22"/>
          <w:szCs w:val="22"/>
          <w:lang w:val="es-CO"/>
        </w:rPr>
        <w:t>id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 xml:space="preserve">o a la </w:t>
      </w:r>
      <w:r w:rsidRPr="00D13F78">
        <w:rPr>
          <w:rFonts w:ascii="Calibri" w:eastAsia="Calibri" w:hAnsi="Calibri" w:cs="Calibri"/>
          <w:spacing w:val="-2"/>
          <w:sz w:val="22"/>
          <w:szCs w:val="22"/>
          <w:lang w:val="es-CO"/>
        </w:rPr>
        <w:t>c</w:t>
      </w:r>
      <w:r w:rsidRPr="00D13F78">
        <w:rPr>
          <w:rFonts w:ascii="Calibri" w:eastAsia="Calibri" w:hAnsi="Calibri" w:cs="Calibri"/>
          <w:spacing w:val="1"/>
          <w:sz w:val="22"/>
          <w:szCs w:val="22"/>
          <w:lang w:val="es-CO"/>
        </w:rPr>
        <w:t>o</w:t>
      </w:r>
      <w:r w:rsidRPr="00D13F78">
        <w:rPr>
          <w:rFonts w:ascii="Calibri" w:eastAsia="Calibri" w:hAnsi="Calibri" w:cs="Calibri"/>
          <w:spacing w:val="-1"/>
          <w:sz w:val="22"/>
          <w:szCs w:val="22"/>
          <w:lang w:val="es-CO"/>
        </w:rPr>
        <w:t>n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fi</w:t>
      </w:r>
      <w:r w:rsidRPr="00D13F78">
        <w:rPr>
          <w:rFonts w:ascii="Calibri" w:eastAsia="Calibri" w:hAnsi="Calibri" w:cs="Calibri"/>
          <w:spacing w:val="-1"/>
          <w:sz w:val="22"/>
          <w:szCs w:val="22"/>
          <w:lang w:val="es-CO"/>
        </w:rPr>
        <w:t>d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encia</w:t>
      </w:r>
      <w:r w:rsidRPr="00D13F78">
        <w:rPr>
          <w:rFonts w:ascii="Calibri" w:eastAsia="Calibri" w:hAnsi="Calibri" w:cs="Calibri"/>
          <w:spacing w:val="5"/>
          <w:sz w:val="22"/>
          <w:szCs w:val="22"/>
          <w:lang w:val="es-CO"/>
        </w:rPr>
        <w:t>l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i</w:t>
      </w:r>
      <w:r w:rsidRPr="00D13F78">
        <w:rPr>
          <w:rFonts w:ascii="Calibri" w:eastAsia="Calibri" w:hAnsi="Calibri" w:cs="Calibri"/>
          <w:spacing w:val="-1"/>
          <w:sz w:val="22"/>
          <w:szCs w:val="22"/>
          <w:lang w:val="es-CO"/>
        </w:rPr>
        <w:t>d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 xml:space="preserve">ad </w:t>
      </w:r>
      <w:r w:rsidRPr="00D13F78">
        <w:rPr>
          <w:rFonts w:ascii="Calibri" w:eastAsia="Calibri" w:hAnsi="Calibri" w:cs="Calibri"/>
          <w:spacing w:val="-1"/>
          <w:sz w:val="22"/>
          <w:szCs w:val="22"/>
          <w:lang w:val="es-CO"/>
        </w:rPr>
        <w:t>d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e</w:t>
      </w:r>
      <w:r w:rsidRPr="00D13F78">
        <w:rPr>
          <w:rFonts w:ascii="Calibri" w:eastAsia="Calibri" w:hAnsi="Calibri" w:cs="Calibri"/>
          <w:spacing w:val="21"/>
          <w:sz w:val="22"/>
          <w:szCs w:val="22"/>
          <w:lang w:val="es-CO"/>
        </w:rPr>
        <w:t xml:space="preserve"> </w:t>
      </w:r>
      <w:r w:rsidRPr="00D13F78">
        <w:rPr>
          <w:rFonts w:ascii="Calibri" w:eastAsia="Calibri" w:hAnsi="Calibri" w:cs="Calibri"/>
          <w:spacing w:val="-3"/>
          <w:sz w:val="22"/>
          <w:szCs w:val="22"/>
          <w:lang w:val="es-CO"/>
        </w:rPr>
        <w:t>l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a i</w:t>
      </w:r>
      <w:r w:rsidRPr="00D13F78">
        <w:rPr>
          <w:rFonts w:ascii="Calibri" w:eastAsia="Calibri" w:hAnsi="Calibri" w:cs="Calibri"/>
          <w:spacing w:val="-1"/>
          <w:sz w:val="22"/>
          <w:szCs w:val="22"/>
          <w:lang w:val="es-CO"/>
        </w:rPr>
        <w:t>n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f</w:t>
      </w:r>
      <w:r w:rsidRPr="00D13F78">
        <w:rPr>
          <w:rFonts w:ascii="Calibri" w:eastAsia="Calibri" w:hAnsi="Calibri" w:cs="Calibri"/>
          <w:spacing w:val="1"/>
          <w:sz w:val="22"/>
          <w:szCs w:val="22"/>
          <w:lang w:val="es-CO"/>
        </w:rPr>
        <w:t>o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r</w:t>
      </w:r>
      <w:r w:rsidRPr="00D13F78">
        <w:rPr>
          <w:rFonts w:ascii="Calibri" w:eastAsia="Calibri" w:hAnsi="Calibri" w:cs="Calibri"/>
          <w:spacing w:val="1"/>
          <w:sz w:val="22"/>
          <w:szCs w:val="22"/>
          <w:lang w:val="es-CO"/>
        </w:rPr>
        <w:t>m</w:t>
      </w:r>
      <w:r w:rsidRPr="00D13F78">
        <w:rPr>
          <w:rFonts w:ascii="Calibri" w:eastAsia="Calibri" w:hAnsi="Calibri" w:cs="Calibri"/>
          <w:spacing w:val="-3"/>
          <w:sz w:val="22"/>
          <w:szCs w:val="22"/>
          <w:lang w:val="es-CO"/>
        </w:rPr>
        <w:t>a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ci</w:t>
      </w:r>
      <w:r w:rsidRPr="00D13F78">
        <w:rPr>
          <w:rFonts w:ascii="Calibri" w:eastAsia="Calibri" w:hAnsi="Calibri" w:cs="Calibri"/>
          <w:spacing w:val="1"/>
          <w:sz w:val="22"/>
          <w:szCs w:val="22"/>
          <w:lang w:val="es-CO"/>
        </w:rPr>
        <w:t>ó</w:t>
      </w:r>
      <w:r w:rsidRPr="00D13F78">
        <w:rPr>
          <w:rFonts w:ascii="Calibri" w:eastAsia="Calibri" w:hAnsi="Calibri" w:cs="Calibri"/>
          <w:spacing w:val="-1"/>
          <w:sz w:val="22"/>
          <w:szCs w:val="22"/>
          <w:lang w:val="es-CO"/>
        </w:rPr>
        <w:t>n</w:t>
      </w:r>
      <w:r w:rsidR="00DD748C">
        <w:rPr>
          <w:rFonts w:ascii="Calibri" w:eastAsia="Calibri" w:hAnsi="Calibri" w:cs="Calibri"/>
          <w:spacing w:val="-1"/>
          <w:sz w:val="22"/>
          <w:szCs w:val="22"/>
          <w:lang w:val="es-CO"/>
        </w:rPr>
        <w:t xml:space="preserve"> y al tamaño en disco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.</w:t>
      </w:r>
    </w:p>
    <w:p w14:paraId="7571D1DC" w14:textId="77777777" w:rsidR="00992EBA" w:rsidRPr="00D13F78" w:rsidRDefault="00992EBA" w:rsidP="00992EBA">
      <w:pPr>
        <w:spacing w:before="5" w:line="100" w:lineRule="exact"/>
        <w:rPr>
          <w:sz w:val="10"/>
          <w:szCs w:val="10"/>
          <w:lang w:val="es-CO"/>
        </w:rPr>
      </w:pPr>
    </w:p>
    <w:p w14:paraId="4817FD22" w14:textId="77777777" w:rsidR="00270201" w:rsidRDefault="00270201" w:rsidP="00CE3678">
      <w:pPr>
        <w:ind w:left="102"/>
        <w:rPr>
          <w:rFonts w:ascii="Calibri" w:eastAsia="Calibri" w:hAnsi="Calibri" w:cs="Calibri"/>
          <w:sz w:val="22"/>
          <w:szCs w:val="22"/>
          <w:lang w:val="es-CO"/>
        </w:rPr>
      </w:pPr>
    </w:p>
    <w:p w14:paraId="2A8CE679" w14:textId="0BF441EA" w:rsidR="00CE3678" w:rsidRPr="003F0C89" w:rsidRDefault="00CE3678" w:rsidP="00CE3678">
      <w:pPr>
        <w:ind w:left="102"/>
        <w:rPr>
          <w:rFonts w:ascii="Calibri" w:eastAsia="Calibri" w:hAnsi="Calibri" w:cs="Calibri"/>
          <w:sz w:val="22"/>
          <w:szCs w:val="22"/>
          <w:lang w:val="es-CO"/>
        </w:rPr>
      </w:pPr>
      <w:r w:rsidRPr="003F0C89">
        <w:rPr>
          <w:rFonts w:ascii="Calibri" w:eastAsia="Calibri" w:hAnsi="Calibri" w:cs="Calibri"/>
          <w:sz w:val="22"/>
          <w:szCs w:val="22"/>
          <w:lang w:val="es-CO"/>
        </w:rPr>
        <w:t>C</w:t>
      </w:r>
      <w:r w:rsidRPr="003F0C89">
        <w:rPr>
          <w:rFonts w:ascii="Calibri" w:eastAsia="Calibri" w:hAnsi="Calibri" w:cs="Calibri"/>
          <w:spacing w:val="1"/>
          <w:sz w:val="22"/>
          <w:szCs w:val="22"/>
          <w:lang w:val="es-CO"/>
        </w:rPr>
        <w:t>o</w:t>
      </w:r>
      <w:r w:rsidRPr="003F0C89">
        <w:rPr>
          <w:rFonts w:ascii="Calibri" w:eastAsia="Calibri" w:hAnsi="Calibri" w:cs="Calibri"/>
          <w:sz w:val="22"/>
          <w:szCs w:val="22"/>
          <w:lang w:val="es-CO"/>
        </w:rPr>
        <w:t>r</w:t>
      </w:r>
      <w:r w:rsidRPr="003F0C89">
        <w:rPr>
          <w:rFonts w:ascii="Calibri" w:eastAsia="Calibri" w:hAnsi="Calibri" w:cs="Calibri"/>
          <w:spacing w:val="-1"/>
          <w:sz w:val="22"/>
          <w:szCs w:val="22"/>
          <w:lang w:val="es-CO"/>
        </w:rPr>
        <w:t>d</w:t>
      </w:r>
      <w:r w:rsidRPr="003F0C89">
        <w:rPr>
          <w:rFonts w:ascii="Calibri" w:eastAsia="Calibri" w:hAnsi="Calibri" w:cs="Calibri"/>
          <w:sz w:val="22"/>
          <w:szCs w:val="22"/>
          <w:lang w:val="es-CO"/>
        </w:rPr>
        <w:t>ia</w:t>
      </w:r>
      <w:r w:rsidRPr="003F0C89">
        <w:rPr>
          <w:rFonts w:ascii="Calibri" w:eastAsia="Calibri" w:hAnsi="Calibri" w:cs="Calibri"/>
          <w:spacing w:val="-1"/>
          <w:sz w:val="22"/>
          <w:szCs w:val="22"/>
          <w:lang w:val="es-CO"/>
        </w:rPr>
        <w:t>lm</w:t>
      </w:r>
      <w:r w:rsidRPr="003F0C89">
        <w:rPr>
          <w:rFonts w:ascii="Calibri" w:eastAsia="Calibri" w:hAnsi="Calibri" w:cs="Calibri"/>
          <w:sz w:val="22"/>
          <w:szCs w:val="22"/>
          <w:lang w:val="es-CO"/>
        </w:rPr>
        <w:t>ente,</w:t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</w:p>
    <w:p w14:paraId="7A728C0A" w14:textId="77777777" w:rsidR="00CE3678" w:rsidRPr="003F0C89" w:rsidRDefault="000A2546" w:rsidP="00CE3678">
      <w:pPr>
        <w:spacing w:before="1" w:line="240" w:lineRule="exact"/>
        <w:rPr>
          <w:sz w:val="24"/>
          <w:szCs w:val="24"/>
          <w:lang w:val="es-CO"/>
        </w:rPr>
      </w:pPr>
      <w:r w:rsidRPr="00AB1639">
        <w:rPr>
          <w:rFonts w:ascii="Verdana" w:hAnsi="Verdana"/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 wp14:anchorId="6093B63C" wp14:editId="1DC2F916">
            <wp:simplePos x="0" y="0"/>
            <wp:positionH relativeFrom="column">
              <wp:posOffset>307975</wp:posOffset>
            </wp:positionH>
            <wp:positionV relativeFrom="paragraph">
              <wp:posOffset>72390</wp:posOffset>
            </wp:positionV>
            <wp:extent cx="1190625" cy="662993"/>
            <wp:effectExtent l="0" t="0" r="0" b="3810"/>
            <wp:wrapNone/>
            <wp:docPr id="6" name="Imagen 6" descr="C:\Users\Admin\Downloads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Admin\Downloads\firm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62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7364E7" w14:textId="77777777" w:rsidR="00CE3678" w:rsidRPr="003F0C89" w:rsidRDefault="00CE3678" w:rsidP="00CE3678">
      <w:pPr>
        <w:spacing w:before="1" w:line="240" w:lineRule="exact"/>
        <w:rPr>
          <w:sz w:val="24"/>
          <w:szCs w:val="24"/>
          <w:lang w:val="es-CO"/>
        </w:rPr>
      </w:pPr>
    </w:p>
    <w:p w14:paraId="40F2C2C4" w14:textId="77777777" w:rsidR="00CE3678" w:rsidRPr="003F0C89" w:rsidRDefault="00CE3678" w:rsidP="00CE3678">
      <w:pPr>
        <w:spacing w:before="1" w:line="240" w:lineRule="exact"/>
        <w:rPr>
          <w:sz w:val="24"/>
          <w:szCs w:val="24"/>
          <w:lang w:val="es-CO"/>
        </w:rPr>
      </w:pPr>
    </w:p>
    <w:p w14:paraId="3C26B2AB" w14:textId="77777777" w:rsidR="00CE3678" w:rsidRPr="003F0C89" w:rsidRDefault="00CE3678" w:rsidP="00CE3678">
      <w:pPr>
        <w:ind w:left="101"/>
        <w:rPr>
          <w:lang w:val="es-CO"/>
        </w:rPr>
      </w:pPr>
    </w:p>
    <w:p w14:paraId="610E7F93" w14:textId="77777777" w:rsidR="00973B67" w:rsidRDefault="00CE3678" w:rsidP="00973B67">
      <w:pPr>
        <w:spacing w:line="276" w:lineRule="auto"/>
        <w:ind w:left="102" w:right="-12"/>
        <w:rPr>
          <w:rFonts w:ascii="Calibri" w:eastAsia="Calibri" w:hAnsi="Calibri" w:cs="Calibri"/>
          <w:sz w:val="22"/>
          <w:szCs w:val="22"/>
          <w:lang w:val="es-CO"/>
        </w:rPr>
      </w:pPr>
      <w:r>
        <w:rPr>
          <w:rFonts w:ascii="Calibri" w:eastAsia="Calibri" w:hAnsi="Calibri" w:cs="Calibri"/>
          <w:sz w:val="22"/>
          <w:szCs w:val="22"/>
          <w:lang w:val="es-CO"/>
        </w:rPr>
        <w:t>IVÁN DARIO ROJAS BUITRAGO</w:t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</w:p>
    <w:p w14:paraId="473B2E0F" w14:textId="7AEF8576" w:rsidR="00CE3678" w:rsidRDefault="00973B67" w:rsidP="00973B67">
      <w:pPr>
        <w:spacing w:line="276" w:lineRule="auto"/>
        <w:ind w:left="102" w:right="-12"/>
        <w:rPr>
          <w:rFonts w:ascii="Calibri" w:eastAsia="Calibri" w:hAnsi="Calibri" w:cs="Calibri"/>
          <w:sz w:val="22"/>
          <w:szCs w:val="22"/>
          <w:lang w:val="es-CO"/>
        </w:rPr>
      </w:pPr>
      <w:r>
        <w:rPr>
          <w:rFonts w:ascii="Calibri" w:eastAsia="Calibri" w:hAnsi="Calibri" w:cs="Calibri"/>
          <w:sz w:val="22"/>
          <w:szCs w:val="22"/>
          <w:lang w:val="es-CO"/>
        </w:rPr>
        <w:t>CC 80195019</w:t>
      </w:r>
      <w:r w:rsidR="00CE3678">
        <w:rPr>
          <w:rFonts w:ascii="Calibri" w:eastAsia="Calibri" w:hAnsi="Calibri" w:cs="Calibri"/>
          <w:sz w:val="22"/>
          <w:szCs w:val="22"/>
          <w:lang w:val="es-CO"/>
        </w:rPr>
        <w:tab/>
      </w:r>
    </w:p>
    <w:p w14:paraId="4462C1CD" w14:textId="51DFF714" w:rsidR="002E015B" w:rsidRPr="00D13F78" w:rsidRDefault="00CE3678" w:rsidP="00D0290D">
      <w:pPr>
        <w:ind w:left="102" w:right="-12"/>
        <w:rPr>
          <w:rFonts w:ascii="Calibri" w:eastAsia="Calibri" w:hAnsi="Calibri" w:cs="Calibri"/>
          <w:sz w:val="22"/>
          <w:szCs w:val="22"/>
          <w:lang w:val="es-CO"/>
        </w:rPr>
      </w:pPr>
      <w:r>
        <w:rPr>
          <w:rFonts w:ascii="Calibri" w:eastAsia="Calibri" w:hAnsi="Calibri" w:cs="Calibri"/>
          <w:sz w:val="22"/>
          <w:szCs w:val="22"/>
          <w:lang w:val="es-CO"/>
        </w:rPr>
        <w:t xml:space="preserve">Ingeniero 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C</w:t>
      </w:r>
      <w:r w:rsidRPr="00D13F78">
        <w:rPr>
          <w:rFonts w:ascii="Calibri" w:eastAsia="Calibri" w:hAnsi="Calibri" w:cs="Calibri"/>
          <w:spacing w:val="1"/>
          <w:sz w:val="22"/>
          <w:szCs w:val="22"/>
          <w:lang w:val="es-CO"/>
        </w:rPr>
        <w:t>o</w:t>
      </w:r>
      <w:r w:rsidRPr="00D13F78">
        <w:rPr>
          <w:rFonts w:ascii="Calibri" w:eastAsia="Calibri" w:hAnsi="Calibri" w:cs="Calibri"/>
          <w:spacing w:val="-1"/>
          <w:sz w:val="22"/>
          <w:szCs w:val="22"/>
          <w:lang w:val="es-CO"/>
        </w:rPr>
        <w:t>n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trati</w:t>
      </w:r>
      <w:r w:rsidRPr="00D13F78">
        <w:rPr>
          <w:rFonts w:ascii="Calibri" w:eastAsia="Calibri" w:hAnsi="Calibri" w:cs="Calibri"/>
          <w:spacing w:val="-2"/>
          <w:sz w:val="22"/>
          <w:szCs w:val="22"/>
          <w:lang w:val="es-CO"/>
        </w:rPr>
        <w:t>s</w:t>
      </w:r>
      <w:r w:rsidRPr="00D13F78">
        <w:rPr>
          <w:rFonts w:ascii="Calibri" w:eastAsia="Calibri" w:hAnsi="Calibri" w:cs="Calibri"/>
          <w:sz w:val="22"/>
          <w:szCs w:val="22"/>
          <w:lang w:val="es-CO"/>
        </w:rPr>
        <w:t>ta</w:t>
      </w:r>
      <w:r>
        <w:rPr>
          <w:rFonts w:ascii="Calibri" w:eastAsia="Calibri" w:hAnsi="Calibri" w:cs="Calibri"/>
          <w:sz w:val="22"/>
          <w:szCs w:val="22"/>
          <w:lang w:val="es-CO"/>
        </w:rPr>
        <w:tab/>
        <w:t>SNR</w:t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  <w:r>
        <w:rPr>
          <w:rFonts w:ascii="Calibri" w:eastAsia="Calibri" w:hAnsi="Calibri" w:cs="Calibri"/>
          <w:sz w:val="22"/>
          <w:szCs w:val="22"/>
          <w:lang w:val="es-CO"/>
        </w:rPr>
        <w:tab/>
      </w:r>
    </w:p>
    <w:sectPr w:rsidR="002E015B" w:rsidRPr="00D13F78">
      <w:footerReference w:type="default" r:id="rId15"/>
      <w:pgSz w:w="12240" w:h="15840"/>
      <w:pgMar w:top="1360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F13AC" w14:textId="77777777" w:rsidR="008409B7" w:rsidRDefault="008409B7" w:rsidP="00A352C5">
      <w:r>
        <w:separator/>
      </w:r>
    </w:p>
  </w:endnote>
  <w:endnote w:type="continuationSeparator" w:id="0">
    <w:p w14:paraId="5F2E573A" w14:textId="77777777" w:rsidR="008409B7" w:rsidRDefault="008409B7" w:rsidP="00A3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945481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389A282" w14:textId="77777777" w:rsidR="00A352C5" w:rsidRDefault="00A352C5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6A4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6A4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2C04E1" w14:textId="77777777" w:rsidR="00A352C5" w:rsidRDefault="00A352C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FC47A" w14:textId="77777777" w:rsidR="008409B7" w:rsidRDefault="008409B7" w:rsidP="00A352C5">
      <w:r>
        <w:separator/>
      </w:r>
    </w:p>
  </w:footnote>
  <w:footnote w:type="continuationSeparator" w:id="0">
    <w:p w14:paraId="266DB524" w14:textId="77777777" w:rsidR="008409B7" w:rsidRDefault="008409B7" w:rsidP="00A35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10C3"/>
    <w:multiLevelType w:val="multilevel"/>
    <w:tmpl w:val="6AC0C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53B4D3C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1205FE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02F95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70986"/>
    <w:multiLevelType w:val="hybridMultilevel"/>
    <w:tmpl w:val="BBE48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250C7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63D6B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3796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E59B4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7635D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1A2510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383FAE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823F4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F43FD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947C6"/>
    <w:multiLevelType w:val="hybridMultilevel"/>
    <w:tmpl w:val="EB388330"/>
    <w:lvl w:ilvl="0" w:tplc="65C2259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2" w:hanging="360"/>
      </w:pPr>
    </w:lvl>
    <w:lvl w:ilvl="2" w:tplc="240A001B" w:tentative="1">
      <w:start w:val="1"/>
      <w:numFmt w:val="lowerRoman"/>
      <w:lvlText w:val="%3."/>
      <w:lvlJc w:val="right"/>
      <w:pPr>
        <w:ind w:left="1902" w:hanging="180"/>
      </w:pPr>
    </w:lvl>
    <w:lvl w:ilvl="3" w:tplc="240A000F" w:tentative="1">
      <w:start w:val="1"/>
      <w:numFmt w:val="decimal"/>
      <w:lvlText w:val="%4."/>
      <w:lvlJc w:val="left"/>
      <w:pPr>
        <w:ind w:left="2622" w:hanging="360"/>
      </w:pPr>
    </w:lvl>
    <w:lvl w:ilvl="4" w:tplc="240A0019" w:tentative="1">
      <w:start w:val="1"/>
      <w:numFmt w:val="lowerLetter"/>
      <w:lvlText w:val="%5."/>
      <w:lvlJc w:val="left"/>
      <w:pPr>
        <w:ind w:left="3342" w:hanging="360"/>
      </w:pPr>
    </w:lvl>
    <w:lvl w:ilvl="5" w:tplc="240A001B" w:tentative="1">
      <w:start w:val="1"/>
      <w:numFmt w:val="lowerRoman"/>
      <w:lvlText w:val="%6."/>
      <w:lvlJc w:val="right"/>
      <w:pPr>
        <w:ind w:left="4062" w:hanging="180"/>
      </w:pPr>
    </w:lvl>
    <w:lvl w:ilvl="6" w:tplc="240A000F" w:tentative="1">
      <w:start w:val="1"/>
      <w:numFmt w:val="decimal"/>
      <w:lvlText w:val="%7."/>
      <w:lvlJc w:val="left"/>
      <w:pPr>
        <w:ind w:left="4782" w:hanging="360"/>
      </w:pPr>
    </w:lvl>
    <w:lvl w:ilvl="7" w:tplc="240A0019" w:tentative="1">
      <w:start w:val="1"/>
      <w:numFmt w:val="lowerLetter"/>
      <w:lvlText w:val="%8."/>
      <w:lvlJc w:val="left"/>
      <w:pPr>
        <w:ind w:left="5502" w:hanging="360"/>
      </w:pPr>
    </w:lvl>
    <w:lvl w:ilvl="8" w:tplc="240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26DD14E6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C096F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1E236B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50418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9459D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31D92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97BDD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2579D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56FA0"/>
    <w:multiLevelType w:val="hybridMultilevel"/>
    <w:tmpl w:val="2F1CB346"/>
    <w:lvl w:ilvl="0" w:tplc="114A8B60">
      <w:start w:val="1"/>
      <w:numFmt w:val="decimal"/>
      <w:lvlText w:val="%1."/>
      <w:lvlJc w:val="left"/>
      <w:pPr>
        <w:ind w:left="31" w:hanging="128"/>
        <w:jc w:val="left"/>
      </w:pPr>
      <w:rPr>
        <w:rFonts w:ascii="Arial Narrow" w:eastAsia="Arial Narrow" w:hAnsi="Arial Narrow" w:cs="Arial Narrow" w:hint="default"/>
        <w:spacing w:val="-1"/>
        <w:w w:val="101"/>
        <w:sz w:val="13"/>
        <w:szCs w:val="13"/>
        <w:lang w:val="es-ES" w:eastAsia="en-US" w:bidi="ar-SA"/>
      </w:rPr>
    </w:lvl>
    <w:lvl w:ilvl="1" w:tplc="71A0791A">
      <w:numFmt w:val="bullet"/>
      <w:lvlText w:val="•"/>
      <w:lvlJc w:val="left"/>
      <w:pPr>
        <w:ind w:left="856" w:hanging="128"/>
      </w:pPr>
      <w:rPr>
        <w:rFonts w:hint="default"/>
        <w:lang w:val="es-ES" w:eastAsia="en-US" w:bidi="ar-SA"/>
      </w:rPr>
    </w:lvl>
    <w:lvl w:ilvl="2" w:tplc="77B27EC2">
      <w:numFmt w:val="bullet"/>
      <w:lvlText w:val="•"/>
      <w:lvlJc w:val="left"/>
      <w:pPr>
        <w:ind w:left="1673" w:hanging="128"/>
      </w:pPr>
      <w:rPr>
        <w:rFonts w:hint="default"/>
        <w:lang w:val="es-ES" w:eastAsia="en-US" w:bidi="ar-SA"/>
      </w:rPr>
    </w:lvl>
    <w:lvl w:ilvl="3" w:tplc="4754D928">
      <w:numFmt w:val="bullet"/>
      <w:lvlText w:val="•"/>
      <w:lvlJc w:val="left"/>
      <w:pPr>
        <w:ind w:left="2490" w:hanging="128"/>
      </w:pPr>
      <w:rPr>
        <w:rFonts w:hint="default"/>
        <w:lang w:val="es-ES" w:eastAsia="en-US" w:bidi="ar-SA"/>
      </w:rPr>
    </w:lvl>
    <w:lvl w:ilvl="4" w:tplc="4D6821FA">
      <w:numFmt w:val="bullet"/>
      <w:lvlText w:val="•"/>
      <w:lvlJc w:val="left"/>
      <w:pPr>
        <w:ind w:left="3307" w:hanging="128"/>
      </w:pPr>
      <w:rPr>
        <w:rFonts w:hint="default"/>
        <w:lang w:val="es-ES" w:eastAsia="en-US" w:bidi="ar-SA"/>
      </w:rPr>
    </w:lvl>
    <w:lvl w:ilvl="5" w:tplc="DA9E8CF4">
      <w:numFmt w:val="bullet"/>
      <w:lvlText w:val="•"/>
      <w:lvlJc w:val="left"/>
      <w:pPr>
        <w:ind w:left="4123" w:hanging="128"/>
      </w:pPr>
      <w:rPr>
        <w:rFonts w:hint="default"/>
        <w:lang w:val="es-ES" w:eastAsia="en-US" w:bidi="ar-SA"/>
      </w:rPr>
    </w:lvl>
    <w:lvl w:ilvl="6" w:tplc="0FD24338">
      <w:numFmt w:val="bullet"/>
      <w:lvlText w:val="•"/>
      <w:lvlJc w:val="left"/>
      <w:pPr>
        <w:ind w:left="4940" w:hanging="128"/>
      </w:pPr>
      <w:rPr>
        <w:rFonts w:hint="default"/>
        <w:lang w:val="es-ES" w:eastAsia="en-US" w:bidi="ar-SA"/>
      </w:rPr>
    </w:lvl>
    <w:lvl w:ilvl="7" w:tplc="2B62B4A0">
      <w:numFmt w:val="bullet"/>
      <w:lvlText w:val="•"/>
      <w:lvlJc w:val="left"/>
      <w:pPr>
        <w:ind w:left="5757" w:hanging="128"/>
      </w:pPr>
      <w:rPr>
        <w:rFonts w:hint="default"/>
        <w:lang w:val="es-ES" w:eastAsia="en-US" w:bidi="ar-SA"/>
      </w:rPr>
    </w:lvl>
    <w:lvl w:ilvl="8" w:tplc="0B68E202">
      <w:numFmt w:val="bullet"/>
      <w:lvlText w:val="•"/>
      <w:lvlJc w:val="left"/>
      <w:pPr>
        <w:ind w:left="6574" w:hanging="128"/>
      </w:pPr>
      <w:rPr>
        <w:rFonts w:hint="default"/>
        <w:lang w:val="es-ES" w:eastAsia="en-US" w:bidi="ar-SA"/>
      </w:rPr>
    </w:lvl>
  </w:abstractNum>
  <w:abstractNum w:abstractNumId="24" w15:restartNumberingAfterBreak="0">
    <w:nsid w:val="4069453D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33DBB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309A2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64735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757AB"/>
    <w:multiLevelType w:val="hybridMultilevel"/>
    <w:tmpl w:val="0532BD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7D5AA0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B62E3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A0141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91988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14592B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526517"/>
    <w:multiLevelType w:val="hybridMultilevel"/>
    <w:tmpl w:val="23920580"/>
    <w:lvl w:ilvl="0" w:tplc="2B20F4AC">
      <w:start w:val="1"/>
      <w:numFmt w:val="decimal"/>
      <w:lvlText w:val="%1."/>
      <w:lvlJc w:val="left"/>
      <w:pPr>
        <w:ind w:left="462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82" w:hanging="360"/>
      </w:pPr>
    </w:lvl>
    <w:lvl w:ilvl="2" w:tplc="240A001B" w:tentative="1">
      <w:start w:val="1"/>
      <w:numFmt w:val="lowerRoman"/>
      <w:lvlText w:val="%3."/>
      <w:lvlJc w:val="right"/>
      <w:pPr>
        <w:ind w:left="1902" w:hanging="180"/>
      </w:pPr>
    </w:lvl>
    <w:lvl w:ilvl="3" w:tplc="240A000F" w:tentative="1">
      <w:start w:val="1"/>
      <w:numFmt w:val="decimal"/>
      <w:lvlText w:val="%4."/>
      <w:lvlJc w:val="left"/>
      <w:pPr>
        <w:ind w:left="2622" w:hanging="360"/>
      </w:pPr>
    </w:lvl>
    <w:lvl w:ilvl="4" w:tplc="240A0019" w:tentative="1">
      <w:start w:val="1"/>
      <w:numFmt w:val="lowerLetter"/>
      <w:lvlText w:val="%5."/>
      <w:lvlJc w:val="left"/>
      <w:pPr>
        <w:ind w:left="3342" w:hanging="360"/>
      </w:pPr>
    </w:lvl>
    <w:lvl w:ilvl="5" w:tplc="240A001B" w:tentative="1">
      <w:start w:val="1"/>
      <w:numFmt w:val="lowerRoman"/>
      <w:lvlText w:val="%6."/>
      <w:lvlJc w:val="right"/>
      <w:pPr>
        <w:ind w:left="4062" w:hanging="180"/>
      </w:pPr>
    </w:lvl>
    <w:lvl w:ilvl="6" w:tplc="240A000F" w:tentative="1">
      <w:start w:val="1"/>
      <w:numFmt w:val="decimal"/>
      <w:lvlText w:val="%7."/>
      <w:lvlJc w:val="left"/>
      <w:pPr>
        <w:ind w:left="4782" w:hanging="360"/>
      </w:pPr>
    </w:lvl>
    <w:lvl w:ilvl="7" w:tplc="240A0019" w:tentative="1">
      <w:start w:val="1"/>
      <w:numFmt w:val="lowerLetter"/>
      <w:lvlText w:val="%8."/>
      <w:lvlJc w:val="left"/>
      <w:pPr>
        <w:ind w:left="5502" w:hanging="360"/>
      </w:pPr>
    </w:lvl>
    <w:lvl w:ilvl="8" w:tplc="240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5" w15:restartNumberingAfterBreak="0">
    <w:nsid w:val="590E2595"/>
    <w:multiLevelType w:val="hybridMultilevel"/>
    <w:tmpl w:val="492457F6"/>
    <w:lvl w:ilvl="0" w:tplc="5F44083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FB4C9F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633856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B20B5A"/>
    <w:multiLevelType w:val="hybridMultilevel"/>
    <w:tmpl w:val="30767E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D87FE7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30BFD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B240DE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3812BD"/>
    <w:multiLevelType w:val="hybridMultilevel"/>
    <w:tmpl w:val="7AEAEBCA"/>
    <w:lvl w:ilvl="0" w:tplc="E116B4EE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0437F3A"/>
    <w:multiLevelType w:val="hybridMultilevel"/>
    <w:tmpl w:val="31F0370C"/>
    <w:lvl w:ilvl="0" w:tplc="5AA6F06E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2F08C6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4F0B7F"/>
    <w:multiLevelType w:val="hybridMultilevel"/>
    <w:tmpl w:val="3D3ED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5"/>
  </w:num>
  <w:num w:numId="3">
    <w:abstractNumId w:val="34"/>
  </w:num>
  <w:num w:numId="4">
    <w:abstractNumId w:val="30"/>
  </w:num>
  <w:num w:numId="5">
    <w:abstractNumId w:val="16"/>
  </w:num>
  <w:num w:numId="6">
    <w:abstractNumId w:val="11"/>
  </w:num>
  <w:num w:numId="7">
    <w:abstractNumId w:val="31"/>
  </w:num>
  <w:num w:numId="8">
    <w:abstractNumId w:val="41"/>
  </w:num>
  <w:num w:numId="9">
    <w:abstractNumId w:val="17"/>
  </w:num>
  <w:num w:numId="10">
    <w:abstractNumId w:val="9"/>
  </w:num>
  <w:num w:numId="11">
    <w:abstractNumId w:val="27"/>
  </w:num>
  <w:num w:numId="12">
    <w:abstractNumId w:val="15"/>
  </w:num>
  <w:num w:numId="13">
    <w:abstractNumId w:val="33"/>
  </w:num>
  <w:num w:numId="14">
    <w:abstractNumId w:val="12"/>
  </w:num>
  <w:num w:numId="15">
    <w:abstractNumId w:val="18"/>
  </w:num>
  <w:num w:numId="16">
    <w:abstractNumId w:val="22"/>
  </w:num>
  <w:num w:numId="17">
    <w:abstractNumId w:val="3"/>
  </w:num>
  <w:num w:numId="18">
    <w:abstractNumId w:val="19"/>
  </w:num>
  <w:num w:numId="19">
    <w:abstractNumId w:val="25"/>
  </w:num>
  <w:num w:numId="20">
    <w:abstractNumId w:val="32"/>
  </w:num>
  <w:num w:numId="21">
    <w:abstractNumId w:val="5"/>
  </w:num>
  <w:num w:numId="22">
    <w:abstractNumId w:val="39"/>
  </w:num>
  <w:num w:numId="23">
    <w:abstractNumId w:val="2"/>
  </w:num>
  <w:num w:numId="24">
    <w:abstractNumId w:val="13"/>
  </w:num>
  <w:num w:numId="25">
    <w:abstractNumId w:val="8"/>
  </w:num>
  <w:num w:numId="26">
    <w:abstractNumId w:val="26"/>
  </w:num>
  <w:num w:numId="27">
    <w:abstractNumId w:val="43"/>
  </w:num>
  <w:num w:numId="28">
    <w:abstractNumId w:val="42"/>
  </w:num>
  <w:num w:numId="29">
    <w:abstractNumId w:val="44"/>
  </w:num>
  <w:num w:numId="30">
    <w:abstractNumId w:val="36"/>
  </w:num>
  <w:num w:numId="31">
    <w:abstractNumId w:val="38"/>
  </w:num>
  <w:num w:numId="32">
    <w:abstractNumId w:val="24"/>
  </w:num>
  <w:num w:numId="33">
    <w:abstractNumId w:val="14"/>
  </w:num>
  <w:num w:numId="34">
    <w:abstractNumId w:val="1"/>
  </w:num>
  <w:num w:numId="35">
    <w:abstractNumId w:val="37"/>
  </w:num>
  <w:num w:numId="36">
    <w:abstractNumId w:val="29"/>
  </w:num>
  <w:num w:numId="37">
    <w:abstractNumId w:val="21"/>
  </w:num>
  <w:num w:numId="38">
    <w:abstractNumId w:val="10"/>
  </w:num>
  <w:num w:numId="39">
    <w:abstractNumId w:val="7"/>
  </w:num>
  <w:num w:numId="40">
    <w:abstractNumId w:val="40"/>
  </w:num>
  <w:num w:numId="41">
    <w:abstractNumId w:val="4"/>
  </w:num>
  <w:num w:numId="42">
    <w:abstractNumId w:val="28"/>
  </w:num>
  <w:num w:numId="43">
    <w:abstractNumId w:val="20"/>
  </w:num>
  <w:num w:numId="44">
    <w:abstractNumId w:val="23"/>
  </w:num>
  <w:num w:numId="45">
    <w:abstractNumId w:val="6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3B1"/>
    <w:rsid w:val="0000248B"/>
    <w:rsid w:val="00010B49"/>
    <w:rsid w:val="000206DA"/>
    <w:rsid w:val="00020861"/>
    <w:rsid w:val="00037351"/>
    <w:rsid w:val="0004550B"/>
    <w:rsid w:val="00051C11"/>
    <w:rsid w:val="000633A3"/>
    <w:rsid w:val="000634B8"/>
    <w:rsid w:val="0007411C"/>
    <w:rsid w:val="00077B8F"/>
    <w:rsid w:val="000821C8"/>
    <w:rsid w:val="000A148B"/>
    <w:rsid w:val="000A2546"/>
    <w:rsid w:val="000A64ED"/>
    <w:rsid w:val="000A658B"/>
    <w:rsid w:val="000C6F83"/>
    <w:rsid w:val="000D4FB5"/>
    <w:rsid w:val="000E54AF"/>
    <w:rsid w:val="000F3913"/>
    <w:rsid w:val="000F56AF"/>
    <w:rsid w:val="000F5974"/>
    <w:rsid w:val="00103565"/>
    <w:rsid w:val="001049AC"/>
    <w:rsid w:val="00107251"/>
    <w:rsid w:val="00131CC2"/>
    <w:rsid w:val="0013512D"/>
    <w:rsid w:val="00142B85"/>
    <w:rsid w:val="00144F86"/>
    <w:rsid w:val="00157062"/>
    <w:rsid w:val="00157148"/>
    <w:rsid w:val="001756E1"/>
    <w:rsid w:val="00175F2B"/>
    <w:rsid w:val="001870A1"/>
    <w:rsid w:val="001A22E3"/>
    <w:rsid w:val="001A3F3A"/>
    <w:rsid w:val="001B2B43"/>
    <w:rsid w:val="001D2AA5"/>
    <w:rsid w:val="001F4B81"/>
    <w:rsid w:val="001F4DBD"/>
    <w:rsid w:val="00210CE8"/>
    <w:rsid w:val="00211CFA"/>
    <w:rsid w:val="0022554F"/>
    <w:rsid w:val="0024037B"/>
    <w:rsid w:val="002570D8"/>
    <w:rsid w:val="002648D7"/>
    <w:rsid w:val="00270201"/>
    <w:rsid w:val="002A15F9"/>
    <w:rsid w:val="002A2AE7"/>
    <w:rsid w:val="002A3077"/>
    <w:rsid w:val="002B43E7"/>
    <w:rsid w:val="002B6BD0"/>
    <w:rsid w:val="002C520C"/>
    <w:rsid w:val="002E015B"/>
    <w:rsid w:val="002E0758"/>
    <w:rsid w:val="002F2262"/>
    <w:rsid w:val="002F6284"/>
    <w:rsid w:val="003007CA"/>
    <w:rsid w:val="00304141"/>
    <w:rsid w:val="00307C8A"/>
    <w:rsid w:val="0032057C"/>
    <w:rsid w:val="00337B34"/>
    <w:rsid w:val="00356369"/>
    <w:rsid w:val="00371FC0"/>
    <w:rsid w:val="003734DE"/>
    <w:rsid w:val="00374420"/>
    <w:rsid w:val="00380E94"/>
    <w:rsid w:val="003A0053"/>
    <w:rsid w:val="003A537C"/>
    <w:rsid w:val="003B26F5"/>
    <w:rsid w:val="003B3536"/>
    <w:rsid w:val="003B476E"/>
    <w:rsid w:val="003C303C"/>
    <w:rsid w:val="003D7C1F"/>
    <w:rsid w:val="003E1B3B"/>
    <w:rsid w:val="003E2A22"/>
    <w:rsid w:val="003E4A8B"/>
    <w:rsid w:val="003F0C89"/>
    <w:rsid w:val="003F4852"/>
    <w:rsid w:val="003F5639"/>
    <w:rsid w:val="004055ED"/>
    <w:rsid w:val="004177AE"/>
    <w:rsid w:val="004358D0"/>
    <w:rsid w:val="004431AF"/>
    <w:rsid w:val="00445933"/>
    <w:rsid w:val="00466FA0"/>
    <w:rsid w:val="004730FD"/>
    <w:rsid w:val="00476871"/>
    <w:rsid w:val="00494C10"/>
    <w:rsid w:val="004A688D"/>
    <w:rsid w:val="004A69E5"/>
    <w:rsid w:val="004B5AB4"/>
    <w:rsid w:val="004D0384"/>
    <w:rsid w:val="004D3779"/>
    <w:rsid w:val="004E1E5B"/>
    <w:rsid w:val="004F0D5D"/>
    <w:rsid w:val="005275D8"/>
    <w:rsid w:val="00535751"/>
    <w:rsid w:val="0054732C"/>
    <w:rsid w:val="00567161"/>
    <w:rsid w:val="00571DBA"/>
    <w:rsid w:val="00592E65"/>
    <w:rsid w:val="005C2952"/>
    <w:rsid w:val="005D374C"/>
    <w:rsid w:val="005E3E0B"/>
    <w:rsid w:val="005F6D17"/>
    <w:rsid w:val="00601C6D"/>
    <w:rsid w:val="00602776"/>
    <w:rsid w:val="00612684"/>
    <w:rsid w:val="00612921"/>
    <w:rsid w:val="0064122D"/>
    <w:rsid w:val="00646BA7"/>
    <w:rsid w:val="0065052F"/>
    <w:rsid w:val="0067453F"/>
    <w:rsid w:val="006939BE"/>
    <w:rsid w:val="006A4D20"/>
    <w:rsid w:val="006A7874"/>
    <w:rsid w:val="006B5CB4"/>
    <w:rsid w:val="006B6352"/>
    <w:rsid w:val="006C5AE6"/>
    <w:rsid w:val="006E33A3"/>
    <w:rsid w:val="006F614F"/>
    <w:rsid w:val="006F72E9"/>
    <w:rsid w:val="00700975"/>
    <w:rsid w:val="00721266"/>
    <w:rsid w:val="007341FD"/>
    <w:rsid w:val="007420BB"/>
    <w:rsid w:val="00746463"/>
    <w:rsid w:val="00746997"/>
    <w:rsid w:val="00750306"/>
    <w:rsid w:val="00750C18"/>
    <w:rsid w:val="007522DC"/>
    <w:rsid w:val="00755BBD"/>
    <w:rsid w:val="00756831"/>
    <w:rsid w:val="00765103"/>
    <w:rsid w:val="00767299"/>
    <w:rsid w:val="00771A0A"/>
    <w:rsid w:val="00792922"/>
    <w:rsid w:val="007934A8"/>
    <w:rsid w:val="007A4A97"/>
    <w:rsid w:val="007A6F6E"/>
    <w:rsid w:val="007B69EC"/>
    <w:rsid w:val="007C3671"/>
    <w:rsid w:val="007D566D"/>
    <w:rsid w:val="007F4366"/>
    <w:rsid w:val="00801254"/>
    <w:rsid w:val="0080401B"/>
    <w:rsid w:val="0081391B"/>
    <w:rsid w:val="008233B1"/>
    <w:rsid w:val="00823496"/>
    <w:rsid w:val="00827DCB"/>
    <w:rsid w:val="00836120"/>
    <w:rsid w:val="008409B7"/>
    <w:rsid w:val="00847786"/>
    <w:rsid w:val="00850BE4"/>
    <w:rsid w:val="0085185E"/>
    <w:rsid w:val="00851922"/>
    <w:rsid w:val="00861268"/>
    <w:rsid w:val="008625B4"/>
    <w:rsid w:val="008625C1"/>
    <w:rsid w:val="008632D9"/>
    <w:rsid w:val="00864670"/>
    <w:rsid w:val="00871B1C"/>
    <w:rsid w:val="00886697"/>
    <w:rsid w:val="00892BE9"/>
    <w:rsid w:val="008943EC"/>
    <w:rsid w:val="00895EBE"/>
    <w:rsid w:val="008A025C"/>
    <w:rsid w:val="008A75B2"/>
    <w:rsid w:val="008B1CD7"/>
    <w:rsid w:val="008B5B20"/>
    <w:rsid w:val="008C500A"/>
    <w:rsid w:val="008D1B7F"/>
    <w:rsid w:val="008E2971"/>
    <w:rsid w:val="008E5933"/>
    <w:rsid w:val="008F5618"/>
    <w:rsid w:val="00906131"/>
    <w:rsid w:val="00915AB0"/>
    <w:rsid w:val="009161C9"/>
    <w:rsid w:val="0093379E"/>
    <w:rsid w:val="009472BB"/>
    <w:rsid w:val="00957244"/>
    <w:rsid w:val="00967E75"/>
    <w:rsid w:val="009737B0"/>
    <w:rsid w:val="00973B67"/>
    <w:rsid w:val="0097749B"/>
    <w:rsid w:val="00987A0F"/>
    <w:rsid w:val="00992EBA"/>
    <w:rsid w:val="00994838"/>
    <w:rsid w:val="009B5AFC"/>
    <w:rsid w:val="009E424C"/>
    <w:rsid w:val="009F244E"/>
    <w:rsid w:val="009F5451"/>
    <w:rsid w:val="009F6C9D"/>
    <w:rsid w:val="00A032B6"/>
    <w:rsid w:val="00A10715"/>
    <w:rsid w:val="00A11F88"/>
    <w:rsid w:val="00A160A3"/>
    <w:rsid w:val="00A227D4"/>
    <w:rsid w:val="00A24A70"/>
    <w:rsid w:val="00A352C5"/>
    <w:rsid w:val="00A446B2"/>
    <w:rsid w:val="00A44788"/>
    <w:rsid w:val="00A532E7"/>
    <w:rsid w:val="00A779A9"/>
    <w:rsid w:val="00A8538F"/>
    <w:rsid w:val="00A87D7A"/>
    <w:rsid w:val="00A87ECC"/>
    <w:rsid w:val="00A902F6"/>
    <w:rsid w:val="00A918FE"/>
    <w:rsid w:val="00A921E1"/>
    <w:rsid w:val="00AA5266"/>
    <w:rsid w:val="00AB1784"/>
    <w:rsid w:val="00AB72CC"/>
    <w:rsid w:val="00AC6711"/>
    <w:rsid w:val="00AD0ACB"/>
    <w:rsid w:val="00B0008A"/>
    <w:rsid w:val="00B03182"/>
    <w:rsid w:val="00B1582C"/>
    <w:rsid w:val="00B1777A"/>
    <w:rsid w:val="00B46259"/>
    <w:rsid w:val="00B515C4"/>
    <w:rsid w:val="00B53631"/>
    <w:rsid w:val="00B55700"/>
    <w:rsid w:val="00B609A5"/>
    <w:rsid w:val="00B61227"/>
    <w:rsid w:val="00B616ED"/>
    <w:rsid w:val="00B626E8"/>
    <w:rsid w:val="00B71F45"/>
    <w:rsid w:val="00B73E97"/>
    <w:rsid w:val="00B815D6"/>
    <w:rsid w:val="00B83740"/>
    <w:rsid w:val="00B95BD0"/>
    <w:rsid w:val="00BA0B1C"/>
    <w:rsid w:val="00BA4883"/>
    <w:rsid w:val="00BA77F9"/>
    <w:rsid w:val="00BB12BA"/>
    <w:rsid w:val="00BB2301"/>
    <w:rsid w:val="00BB59F8"/>
    <w:rsid w:val="00BD5BC3"/>
    <w:rsid w:val="00BE3B15"/>
    <w:rsid w:val="00BF3C66"/>
    <w:rsid w:val="00C02AA6"/>
    <w:rsid w:val="00C13560"/>
    <w:rsid w:val="00C161D2"/>
    <w:rsid w:val="00C354C5"/>
    <w:rsid w:val="00C51232"/>
    <w:rsid w:val="00C52045"/>
    <w:rsid w:val="00C5668C"/>
    <w:rsid w:val="00C57F62"/>
    <w:rsid w:val="00C6072D"/>
    <w:rsid w:val="00C9270B"/>
    <w:rsid w:val="00CA61EB"/>
    <w:rsid w:val="00CA78BB"/>
    <w:rsid w:val="00CB38B6"/>
    <w:rsid w:val="00CB42F7"/>
    <w:rsid w:val="00CD6CCA"/>
    <w:rsid w:val="00CE3678"/>
    <w:rsid w:val="00CE62FF"/>
    <w:rsid w:val="00CF65EA"/>
    <w:rsid w:val="00D0290D"/>
    <w:rsid w:val="00D13F78"/>
    <w:rsid w:val="00D17FAB"/>
    <w:rsid w:val="00D34A15"/>
    <w:rsid w:val="00D45847"/>
    <w:rsid w:val="00D74577"/>
    <w:rsid w:val="00D80683"/>
    <w:rsid w:val="00D81B4C"/>
    <w:rsid w:val="00D96A47"/>
    <w:rsid w:val="00DA2AED"/>
    <w:rsid w:val="00DC2139"/>
    <w:rsid w:val="00DC46FD"/>
    <w:rsid w:val="00DD0F01"/>
    <w:rsid w:val="00DD748C"/>
    <w:rsid w:val="00DE1280"/>
    <w:rsid w:val="00DE26E5"/>
    <w:rsid w:val="00DF4EF6"/>
    <w:rsid w:val="00E00D8D"/>
    <w:rsid w:val="00E0381A"/>
    <w:rsid w:val="00E03D18"/>
    <w:rsid w:val="00E07381"/>
    <w:rsid w:val="00E344C3"/>
    <w:rsid w:val="00E60F69"/>
    <w:rsid w:val="00E72C80"/>
    <w:rsid w:val="00E75BE7"/>
    <w:rsid w:val="00E8332D"/>
    <w:rsid w:val="00E8451D"/>
    <w:rsid w:val="00E852AB"/>
    <w:rsid w:val="00E872A2"/>
    <w:rsid w:val="00EA2F27"/>
    <w:rsid w:val="00EC373C"/>
    <w:rsid w:val="00ED1748"/>
    <w:rsid w:val="00ED236C"/>
    <w:rsid w:val="00EE3E8F"/>
    <w:rsid w:val="00F21C89"/>
    <w:rsid w:val="00F25655"/>
    <w:rsid w:val="00F42A7C"/>
    <w:rsid w:val="00F45AB3"/>
    <w:rsid w:val="00F52B91"/>
    <w:rsid w:val="00F6270F"/>
    <w:rsid w:val="00F72FE8"/>
    <w:rsid w:val="00F84CDE"/>
    <w:rsid w:val="00FB07A9"/>
    <w:rsid w:val="00FC05D8"/>
    <w:rsid w:val="00FF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2AD92"/>
  <w15:docId w15:val="{EDEE1D6F-EF64-4101-9B50-DC9E253C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13F7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3F78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92E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92EB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352C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352C5"/>
  </w:style>
  <w:style w:type="paragraph" w:styleId="Piedepgina">
    <w:name w:val="footer"/>
    <w:basedOn w:val="Normal"/>
    <w:link w:val="PiedepginaCar"/>
    <w:uiPriority w:val="99"/>
    <w:unhideWhenUsed/>
    <w:rsid w:val="00A352C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352C5"/>
  </w:style>
  <w:style w:type="paragraph" w:customStyle="1" w:styleId="Default">
    <w:name w:val="Default"/>
    <w:rsid w:val="00D34A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styleId="Hipervnculo">
    <w:name w:val="Hyperlink"/>
    <w:basedOn w:val="Fuentedeprrafopredeter"/>
    <w:uiPriority w:val="99"/>
    <w:unhideWhenUsed/>
    <w:rsid w:val="000C6F83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C6F83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3007CA"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2E594-7CF0-4260-BD19-5E070226C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664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TOSHIBA-PC</dc:creator>
  <cp:lastModifiedBy>Ivan</cp:lastModifiedBy>
  <cp:revision>42</cp:revision>
  <cp:lastPrinted>2025-12-15T13:32:00Z</cp:lastPrinted>
  <dcterms:created xsi:type="dcterms:W3CDTF">2025-02-25T16:01:00Z</dcterms:created>
  <dcterms:modified xsi:type="dcterms:W3CDTF">2025-12-15T13:44:00Z</dcterms:modified>
</cp:coreProperties>
</file>