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7FE" w:rsidRPr="00F927FE" w:rsidRDefault="00F927FE" w:rsidP="00F927FE">
      <w:pPr>
        <w:autoSpaceDE w:val="0"/>
        <w:autoSpaceDN w:val="0"/>
        <w:adjustRightInd w:val="0"/>
        <w:spacing w:after="0" w:line="240" w:lineRule="auto"/>
        <w:jc w:val="both"/>
        <w:rPr>
          <w:rFonts w:ascii="Arial" w:eastAsia="Calibri" w:hAnsi="Arial" w:cs="Arial"/>
          <w:color w:val="000000"/>
        </w:rPr>
      </w:pPr>
    </w:p>
    <w:p w:rsidR="00F927FE" w:rsidRPr="00F927FE" w:rsidRDefault="00F927FE" w:rsidP="00F927FE">
      <w:pPr>
        <w:pBdr>
          <w:top w:val="nil"/>
          <w:left w:val="nil"/>
          <w:bottom w:val="nil"/>
          <w:right w:val="nil"/>
          <w:between w:val="nil"/>
        </w:pBdr>
        <w:spacing w:after="0" w:line="240" w:lineRule="auto"/>
        <w:jc w:val="center"/>
        <w:rPr>
          <w:rFonts w:ascii="Arial" w:eastAsia="Arial" w:hAnsi="Arial" w:cs="Arial"/>
          <w:b/>
          <w:bCs/>
          <w:color w:val="000000"/>
        </w:rPr>
      </w:pPr>
      <w:r w:rsidRPr="00F927FE">
        <w:rPr>
          <w:rFonts w:ascii="Arial" w:eastAsia="Arial" w:hAnsi="Arial" w:cs="Arial"/>
          <w:b/>
          <w:bCs/>
          <w:color w:val="000000"/>
        </w:rPr>
        <w:t xml:space="preserve">ACTA ACLARATORIA CONVENIO INTERADMINISTRATIVO No. </w:t>
      </w:r>
      <w:r w:rsidR="00523F32" w:rsidRPr="00523F32">
        <w:rPr>
          <w:rFonts w:ascii="Arial" w:eastAsia="Arial" w:hAnsi="Arial" w:cs="Arial"/>
          <w:b/>
          <w:bCs/>
          <w:color w:val="000000"/>
        </w:rPr>
        <w:t>4600018719</w:t>
      </w:r>
      <w:r w:rsidR="006408B7" w:rsidRPr="006408B7">
        <w:rPr>
          <w:rFonts w:ascii="Arial" w:eastAsia="Arial" w:hAnsi="Arial" w:cs="Arial"/>
          <w:b/>
          <w:bCs/>
          <w:color w:val="000000"/>
        </w:rPr>
        <w:t xml:space="preserve"> del 2025</w:t>
      </w:r>
    </w:p>
    <w:p w:rsidR="00F927FE" w:rsidRPr="00F927FE" w:rsidRDefault="00F927FE" w:rsidP="00F927FE">
      <w:pPr>
        <w:pBdr>
          <w:top w:val="nil"/>
          <w:left w:val="nil"/>
          <w:bottom w:val="nil"/>
          <w:right w:val="nil"/>
          <w:between w:val="nil"/>
        </w:pBdr>
        <w:spacing w:after="0" w:line="240" w:lineRule="auto"/>
        <w:jc w:val="both"/>
        <w:rPr>
          <w:rFonts w:ascii="Arial" w:eastAsia="Arial" w:hAnsi="Arial" w:cs="Arial"/>
          <w:b/>
          <w:bCs/>
          <w:color w:val="000000"/>
        </w:rPr>
      </w:pPr>
    </w:p>
    <w:p w:rsidR="00F927FE" w:rsidRPr="00F927FE" w:rsidRDefault="00F927FE" w:rsidP="00F927FE">
      <w:pPr>
        <w:autoSpaceDE w:val="0"/>
        <w:autoSpaceDN w:val="0"/>
        <w:adjustRightInd w:val="0"/>
        <w:spacing w:after="0" w:line="240" w:lineRule="auto"/>
        <w:jc w:val="both"/>
        <w:rPr>
          <w:rFonts w:ascii="Arial" w:eastAsia="Calibri" w:hAnsi="Arial" w:cs="Arial"/>
          <w:color w:val="000000"/>
        </w:rPr>
      </w:pPr>
    </w:p>
    <w:p w:rsidR="00F927FE" w:rsidRDefault="00F927FE" w:rsidP="00523F32">
      <w:pPr>
        <w:jc w:val="both"/>
        <w:rPr>
          <w:rFonts w:ascii="Arial" w:eastAsia="Calibri" w:hAnsi="Arial" w:cs="Arial"/>
          <w:color w:val="000000"/>
        </w:rPr>
      </w:pPr>
      <w:r w:rsidRPr="00F927FE">
        <w:rPr>
          <w:rFonts w:ascii="Arial" w:eastAsia="Calibri" w:hAnsi="Arial" w:cs="Arial"/>
          <w:color w:val="000000"/>
        </w:rPr>
        <w:t xml:space="preserve">En la etapa contractual del convenio interadministrativo suscrito entre el departamento de Antioquia – Secretaria de Educación y el municipio de </w:t>
      </w:r>
      <w:r w:rsidR="00523F32" w:rsidRPr="00484202">
        <w:rPr>
          <w:rFonts w:ascii="Arial" w:hAnsi="Arial" w:cs="Arial"/>
          <w:b/>
          <w:bCs/>
        </w:rPr>
        <w:t>SAN ANDRES DE CUERQUIA</w:t>
      </w:r>
      <w:r w:rsidRPr="006408B7">
        <w:rPr>
          <w:rFonts w:ascii="Arial" w:eastAsia="Calibri" w:hAnsi="Arial" w:cs="Arial"/>
          <w:color w:val="000000"/>
        </w:rPr>
        <w:t>,</w:t>
      </w:r>
      <w:r w:rsidRPr="00F927FE">
        <w:rPr>
          <w:rFonts w:ascii="Arial" w:eastAsia="Calibri" w:hAnsi="Arial" w:cs="Arial"/>
          <w:color w:val="000000"/>
        </w:rPr>
        <w:t xml:space="preserve"> cuyo objeto es: </w:t>
      </w:r>
      <w:r w:rsidR="00132F5C" w:rsidRPr="00132F5C">
        <w:rPr>
          <w:rFonts w:ascii="Arial" w:eastAsia="Calibri" w:hAnsi="Arial" w:cs="Arial"/>
          <w:b/>
          <w:i/>
          <w:iCs/>
          <w:color w:val="000000"/>
        </w:rPr>
        <w:t>AUNAR ESFUERZOS PARA EL MEJORAMIENTO DE RESTAURANTES ESCOLARES EN LOS MUNICIPIOS DEL DEPA</w:t>
      </w:r>
      <w:bookmarkStart w:id="0" w:name="_GoBack"/>
      <w:bookmarkEnd w:id="0"/>
      <w:r w:rsidR="00132F5C" w:rsidRPr="00132F5C">
        <w:rPr>
          <w:rFonts w:ascii="Arial" w:eastAsia="Calibri" w:hAnsi="Arial" w:cs="Arial"/>
          <w:b/>
          <w:i/>
          <w:iCs/>
          <w:color w:val="000000"/>
        </w:rPr>
        <w:t>RTAMENTO DE ANTIOQUIA NO CERTIFICADOS</w:t>
      </w:r>
      <w:r w:rsidRPr="00F927FE">
        <w:rPr>
          <w:rFonts w:ascii="Arial" w:eastAsia="Calibri" w:hAnsi="Arial" w:cs="Arial"/>
          <w:b/>
          <w:bCs/>
          <w:i/>
          <w:iCs/>
          <w:shd w:val="clear" w:color="auto" w:fill="FFFFFF"/>
        </w:rPr>
        <w:t>.</w:t>
      </w:r>
      <w:r w:rsidRPr="00F927FE">
        <w:rPr>
          <w:rFonts w:ascii="Arial" w:eastAsia="Calibri" w:hAnsi="Arial" w:cs="Arial"/>
          <w:b/>
          <w:bCs/>
        </w:rPr>
        <w:t>"</w:t>
      </w:r>
      <w:r w:rsidRPr="00F927FE">
        <w:rPr>
          <w:rFonts w:ascii="Arial" w:eastAsia="Calibri" w:hAnsi="Arial" w:cs="Arial"/>
          <w:b/>
          <w:bCs/>
          <w:i/>
          <w:iCs/>
        </w:rPr>
        <w:t>,</w:t>
      </w:r>
      <w:r w:rsidRPr="00F927FE">
        <w:rPr>
          <w:rFonts w:ascii="Arial" w:eastAsia="Calibri" w:hAnsi="Arial" w:cs="Arial"/>
          <w:i/>
          <w:iCs/>
          <w:color w:val="000000"/>
        </w:rPr>
        <w:t xml:space="preserve"> </w:t>
      </w:r>
      <w:r w:rsidRPr="00F927FE">
        <w:rPr>
          <w:rFonts w:ascii="Arial" w:eastAsia="Calibri" w:hAnsi="Arial" w:cs="Arial"/>
          <w:color w:val="000000"/>
        </w:rPr>
        <w:t>se evidencia un error en la digitación luego de la firma del convenio. Por lo tanto, una vez se verifica en la plataforma SECOP ll, se observa el yerro, motivo de la presente acta aclaratoria, razón por la cual se procede a esclarecer:</w:t>
      </w:r>
    </w:p>
    <w:p w:rsidR="00523F32" w:rsidRPr="00911836" w:rsidRDefault="00523F32" w:rsidP="00523F32">
      <w:pPr>
        <w:jc w:val="both"/>
        <w:rPr>
          <w:rFonts w:ascii="Arial" w:hAnsi="Arial" w:cs="Arial"/>
        </w:rPr>
      </w:pPr>
      <w:r w:rsidRPr="00911836">
        <w:rPr>
          <w:rFonts w:ascii="Arial" w:hAnsi="Arial" w:cs="Arial"/>
          <w:b/>
          <w:bCs/>
        </w:rPr>
        <w:t>Valor total:</w:t>
      </w:r>
      <w:r w:rsidRPr="00911836">
        <w:rPr>
          <w:rFonts w:ascii="Arial" w:hAnsi="Arial" w:cs="Arial"/>
        </w:rPr>
        <w:t xml:space="preserve"> DOSCIENTOS OCHO MILLONES CUATROCIENTOS CINCUENTA Y CINCO MIL CUATROCIENTOS TREINTA Y NUEVE M/L ($208.455.439) M/L ($208.455.439) TRIBUTOS INCLUIDOS. </w:t>
      </w:r>
    </w:p>
    <w:p w:rsidR="00523F32" w:rsidRPr="00911836" w:rsidRDefault="00523F32" w:rsidP="00523F32">
      <w:pPr>
        <w:jc w:val="both"/>
        <w:rPr>
          <w:rFonts w:ascii="Arial" w:hAnsi="Arial" w:cs="Arial"/>
        </w:rPr>
      </w:pPr>
      <w:r w:rsidRPr="00911836">
        <w:rPr>
          <w:rFonts w:ascii="Arial" w:hAnsi="Arial" w:cs="Arial"/>
          <w:b/>
          <w:bCs/>
        </w:rPr>
        <w:t>Aporte Departamento de Antioquia</w:t>
      </w:r>
      <w:r w:rsidRPr="00911836">
        <w:rPr>
          <w:rFonts w:ascii="Arial" w:hAnsi="Arial" w:cs="Arial"/>
        </w:rPr>
        <w:t xml:space="preserve">: DCIENTO CINCUENTA MILLONES CINCO MIL TRESCIENTOS TREINTA Y NUEVE PESOS ML ($150.005.339) TRIBUTOS INCLUIDOS. </w:t>
      </w:r>
    </w:p>
    <w:p w:rsidR="00523F32" w:rsidRPr="00911836" w:rsidRDefault="00523F32" w:rsidP="00523F32">
      <w:pPr>
        <w:jc w:val="both"/>
        <w:rPr>
          <w:rFonts w:ascii="Arial" w:hAnsi="Arial" w:cs="Arial"/>
        </w:rPr>
      </w:pPr>
      <w:r w:rsidRPr="00911836">
        <w:rPr>
          <w:rFonts w:ascii="Arial" w:hAnsi="Arial" w:cs="Arial"/>
          <w:b/>
          <w:bCs/>
        </w:rPr>
        <w:t>Aporte Municipio:</w:t>
      </w:r>
      <w:r w:rsidRPr="00911836">
        <w:rPr>
          <w:rFonts w:ascii="Arial" w:hAnsi="Arial" w:cs="Arial"/>
        </w:rPr>
        <w:t xml:space="preserve"> CINCUENTA Y OCHO MILLONES CUATROCIENTOS CINCUENTA MIL CIEN PESOS ML ($58.450.100) TRIBUTOS INCLUIDOS. </w:t>
      </w:r>
    </w:p>
    <w:p w:rsidR="00523F32" w:rsidRPr="00911836" w:rsidRDefault="00523F32" w:rsidP="00523F32">
      <w:pPr>
        <w:jc w:val="both"/>
        <w:rPr>
          <w:rFonts w:ascii="Arial" w:hAnsi="Arial" w:cs="Arial"/>
        </w:rPr>
      </w:pPr>
      <w:r w:rsidRPr="00911836">
        <w:rPr>
          <w:rFonts w:ascii="Arial" w:hAnsi="Arial" w:cs="Arial"/>
        </w:rPr>
        <w:t xml:space="preserve">Además de lo anterior, por error formal, se hace necesario corregir el anexo minuta de convenio, en cuanto a las cláusulas QUINTA y SEXTA, las cuales quedaran de la siguiente manera: </w:t>
      </w:r>
    </w:p>
    <w:p w:rsidR="00523F32" w:rsidRPr="00911836" w:rsidRDefault="00523F32" w:rsidP="00523F32">
      <w:pPr>
        <w:jc w:val="both"/>
        <w:rPr>
          <w:rFonts w:ascii="Arial" w:hAnsi="Arial" w:cs="Arial"/>
          <w:i/>
        </w:rPr>
      </w:pPr>
      <w:r w:rsidRPr="00911836">
        <w:rPr>
          <w:rFonts w:ascii="Arial" w:hAnsi="Arial" w:cs="Arial"/>
          <w:b/>
          <w:bCs/>
          <w:i/>
        </w:rPr>
        <w:t>“CLÁUSULA QUINTA. APROPIACIÓN PRESUPUESTAL</w:t>
      </w:r>
      <w:r w:rsidRPr="00911836">
        <w:rPr>
          <w:rFonts w:ascii="Arial" w:hAnsi="Arial" w:cs="Arial"/>
          <w:i/>
        </w:rPr>
        <w:t>: DEPARTAMENTO DE ANTIOQUIA, Certificado de Disponibilidad Presupuestal N°3500056418 con fecha de creación 1</w:t>
      </w:r>
      <w:r>
        <w:rPr>
          <w:rFonts w:ascii="Arial" w:hAnsi="Arial" w:cs="Arial"/>
          <w:i/>
        </w:rPr>
        <w:t>6</w:t>
      </w:r>
      <w:r w:rsidRPr="00911836">
        <w:rPr>
          <w:rFonts w:ascii="Arial" w:hAnsi="Arial" w:cs="Arial"/>
          <w:i/>
        </w:rPr>
        <w:t>-</w:t>
      </w:r>
      <w:r>
        <w:rPr>
          <w:rFonts w:ascii="Arial" w:hAnsi="Arial" w:cs="Arial"/>
          <w:i/>
        </w:rPr>
        <w:t>10</w:t>
      </w:r>
      <w:r w:rsidRPr="00911836">
        <w:rPr>
          <w:rFonts w:ascii="Arial" w:hAnsi="Arial" w:cs="Arial"/>
          <w:i/>
        </w:rPr>
        <w:t xml:space="preserve">-2025 y con vigencia al 31-12-2025 por valor de ($17.000.000.000) y RPC 4500065834 por valor de ($ 150.005.339)   Certificado de Disponibilidad Presupuestal N° 01160 con fecha de creación del 24-10-2025 por valor de CINCUENTA Y OCHO MILLONES CUATROCIENTOS CINCUENTA MIL CIEN PESOS ML ($51.373.248), expedido por la Secretaría de Hacienda del Municipio. </w:t>
      </w:r>
    </w:p>
    <w:p w:rsidR="00523F32" w:rsidRPr="00911836" w:rsidRDefault="00523F32" w:rsidP="00523F32">
      <w:pPr>
        <w:rPr>
          <w:rFonts w:ascii="Arial" w:hAnsi="Arial" w:cs="Arial"/>
          <w:i/>
        </w:rPr>
      </w:pPr>
      <w:r w:rsidRPr="00911836">
        <w:rPr>
          <w:rFonts w:ascii="Arial" w:hAnsi="Arial" w:cs="Arial"/>
          <w:b/>
          <w:bCs/>
          <w:i/>
        </w:rPr>
        <w:t>CLÁUSULA SEXTA. FORMA DE DESEMBOLSO DE LOS RECURSOS DEL DEPARTAMENTO</w:t>
      </w:r>
      <w:r w:rsidRPr="00911836">
        <w:rPr>
          <w:rFonts w:ascii="Arial" w:hAnsi="Arial" w:cs="Arial"/>
          <w:i/>
        </w:rPr>
        <w:t xml:space="preserve">: Para la ejecución del presente convenio la Gobernación de Antioquia entregará al Municipio los aportes de la siguiente manera: </w:t>
      </w:r>
    </w:p>
    <w:p w:rsidR="00523F32" w:rsidRPr="00911836" w:rsidRDefault="00523F32" w:rsidP="00523F32">
      <w:pPr>
        <w:pStyle w:val="Ttulo1"/>
        <w:spacing w:before="0" w:after="0" w:line="240" w:lineRule="auto"/>
        <w:jc w:val="both"/>
        <w:rPr>
          <w:rFonts w:ascii="Arial" w:hAnsi="Arial" w:cs="Arial"/>
          <w:i/>
          <w:color w:val="auto"/>
          <w:sz w:val="22"/>
          <w:szCs w:val="22"/>
        </w:rPr>
      </w:pPr>
      <w:r w:rsidRPr="00911836">
        <w:rPr>
          <w:rFonts w:ascii="Arial" w:hAnsi="Arial" w:cs="Arial"/>
          <w:b/>
          <w:bCs/>
          <w:i/>
          <w:color w:val="auto"/>
          <w:sz w:val="22"/>
          <w:szCs w:val="22"/>
        </w:rPr>
        <w:lastRenderedPageBreak/>
        <w:t>ÚNICO DESEMBOLSO:</w:t>
      </w:r>
      <w:r w:rsidRPr="00911836">
        <w:rPr>
          <w:rFonts w:ascii="Arial" w:hAnsi="Arial" w:cs="Arial"/>
          <w:i/>
          <w:color w:val="auto"/>
          <w:sz w:val="22"/>
          <w:szCs w:val="22"/>
        </w:rPr>
        <w:t xml:space="preserve"> Equivalente al CIEN POR CIENTO (100%) por valor de </w:t>
      </w:r>
      <w:r w:rsidRPr="00911836">
        <w:rPr>
          <w:rFonts w:ascii="Arial" w:hAnsi="Arial" w:cs="Arial"/>
          <w:b/>
          <w:bCs/>
          <w:i/>
          <w:color w:val="auto"/>
          <w:sz w:val="22"/>
          <w:szCs w:val="22"/>
        </w:rPr>
        <w:t xml:space="preserve">CIENTO CINCUENTA MILLONES CINCO MIL TRESCIENTOS TREINTA Y NUEVE PESOS M/L ($150.005.339), TRIBUTOS INCLUIDOS, </w:t>
      </w:r>
      <w:r w:rsidRPr="00911836">
        <w:rPr>
          <w:rFonts w:ascii="Arial" w:hAnsi="Arial" w:cs="Arial"/>
          <w:i/>
          <w:color w:val="auto"/>
          <w:sz w:val="22"/>
          <w:szCs w:val="22"/>
        </w:rPr>
        <w:t>previa presentación del cronograma de trabajo, plan de inversiones, certificado de apertura de la cuenta de ahorros en IDEA con doble firma, Plan de contingencia para garantizar el servicio educativo, Decreto de Incorporación de recursos, cuenta de cobro y paz y salvo de seguridad social”</w:t>
      </w:r>
    </w:p>
    <w:p w:rsidR="00523F32" w:rsidRPr="00911836" w:rsidRDefault="00523F32" w:rsidP="00523F32">
      <w:pPr>
        <w:spacing w:line="240" w:lineRule="auto"/>
        <w:jc w:val="both"/>
        <w:rPr>
          <w:rFonts w:ascii="Arial" w:hAnsi="Arial" w:cs="Arial"/>
        </w:rPr>
      </w:pPr>
    </w:p>
    <w:p w:rsidR="006408B7" w:rsidRPr="00107604" w:rsidRDefault="006408B7" w:rsidP="00486D06">
      <w:pPr>
        <w:spacing w:line="240" w:lineRule="auto"/>
        <w:jc w:val="both"/>
        <w:rPr>
          <w:rFonts w:ascii="Arial" w:hAnsi="Arial" w:cs="Arial"/>
          <w:i/>
          <w:iCs/>
        </w:rPr>
      </w:pPr>
      <w:r w:rsidRPr="00107604">
        <w:rPr>
          <w:rFonts w:ascii="Arial" w:hAnsi="Arial" w:cs="Arial"/>
        </w:rPr>
        <w:t>Lo anterior con sustento en lo consagrado la ley 1437 de 2011, en su “</w:t>
      </w:r>
      <w:r w:rsidRPr="00107604">
        <w:rPr>
          <w:rFonts w:ascii="Arial" w:hAnsi="Arial" w:cs="Arial"/>
          <w:b/>
          <w:bCs/>
          <w:i/>
          <w:iCs/>
        </w:rPr>
        <w:t xml:space="preserve">Artículo 45. Corrección de errores formales: </w:t>
      </w:r>
      <w:r w:rsidRPr="00107604">
        <w:rPr>
          <w:rFonts w:ascii="Arial" w:hAnsi="Arial" w:cs="Arial"/>
          <w:i/>
          <w:iCs/>
        </w:rPr>
        <w:t>En cualquier tiempo, de oficio o a petición de parte, se podrán corregir los errores simplemente formales contenidos en los actos administrativos, ya sean aritméticos, de digitación, de transcripción o de omisión de palabras. En ningún caso la corrección dará lugar a cambios en el sentido material de la decisión, ni revivirá los términos legales para demandar el acto. Realizada la corrección, esta deberá ser notificada o comunicada a todos los interesados, según corresponda.”</w:t>
      </w:r>
    </w:p>
    <w:p w:rsidR="00F927FE" w:rsidRPr="00F927FE" w:rsidRDefault="00F927FE" w:rsidP="00F927FE">
      <w:pPr>
        <w:autoSpaceDE w:val="0"/>
        <w:autoSpaceDN w:val="0"/>
        <w:adjustRightInd w:val="0"/>
        <w:spacing w:after="0" w:line="240" w:lineRule="auto"/>
        <w:jc w:val="both"/>
        <w:rPr>
          <w:rFonts w:ascii="Arial" w:eastAsia="Calibri" w:hAnsi="Arial" w:cs="Arial"/>
          <w:color w:val="000000"/>
        </w:rPr>
      </w:pPr>
      <w:r w:rsidRPr="00F927FE">
        <w:rPr>
          <w:rFonts w:ascii="Arial" w:eastAsia="Calibri" w:hAnsi="Arial" w:cs="Arial"/>
          <w:color w:val="000000"/>
        </w:rPr>
        <w:t>La presente aclaración no modifica el valor del contrato, su duración o cualquier otro aspecto de la esencia del mismo, dado que, solo aclara un error de digitación, sin derivar de ello un cambio en las condiciones del mismo para ninguna de las partes.</w:t>
      </w:r>
    </w:p>
    <w:p w:rsidR="00F927FE" w:rsidRPr="00F927FE" w:rsidRDefault="00F927FE" w:rsidP="00F927FE">
      <w:pPr>
        <w:autoSpaceDE w:val="0"/>
        <w:autoSpaceDN w:val="0"/>
        <w:adjustRightInd w:val="0"/>
        <w:spacing w:after="0" w:line="240" w:lineRule="auto"/>
        <w:jc w:val="both"/>
        <w:rPr>
          <w:rFonts w:ascii="Arial" w:eastAsia="Calibri" w:hAnsi="Arial" w:cs="Arial"/>
          <w:color w:val="000000"/>
        </w:rPr>
      </w:pPr>
    </w:p>
    <w:p w:rsidR="00F927FE" w:rsidRPr="00F927FE" w:rsidRDefault="00F927FE" w:rsidP="00F927FE">
      <w:pPr>
        <w:autoSpaceDE w:val="0"/>
        <w:autoSpaceDN w:val="0"/>
        <w:adjustRightInd w:val="0"/>
        <w:spacing w:after="0" w:line="240" w:lineRule="auto"/>
        <w:jc w:val="both"/>
        <w:rPr>
          <w:rFonts w:ascii="Arial" w:eastAsia="Calibri" w:hAnsi="Arial" w:cs="Arial"/>
          <w:color w:val="000000"/>
        </w:rPr>
      </w:pPr>
    </w:p>
    <w:tbl>
      <w:tblPr>
        <w:tblStyle w:val="TableGrid"/>
        <w:tblW w:w="22496" w:type="dxa"/>
        <w:tblInd w:w="101" w:type="dxa"/>
        <w:tblCellMar>
          <w:top w:w="3" w:type="dxa"/>
        </w:tblCellMar>
        <w:tblLook w:val="04A0" w:firstRow="1" w:lastRow="0" w:firstColumn="1" w:lastColumn="0" w:noHBand="0" w:noVBand="1"/>
      </w:tblPr>
      <w:tblGrid>
        <w:gridCol w:w="846"/>
        <w:gridCol w:w="3971"/>
        <w:gridCol w:w="2411"/>
        <w:gridCol w:w="1708"/>
        <w:gridCol w:w="1708"/>
        <w:gridCol w:w="1682"/>
        <w:gridCol w:w="26"/>
        <w:gridCol w:w="1708"/>
        <w:gridCol w:w="1656"/>
        <w:gridCol w:w="3390"/>
        <w:gridCol w:w="3390"/>
      </w:tblGrid>
      <w:tr w:rsidR="00F927FE" w:rsidRPr="009D20FE" w:rsidTr="00C11E21">
        <w:trPr>
          <w:gridAfter w:val="7"/>
          <w:wAfter w:w="13560" w:type="dxa"/>
          <w:trHeight w:val="192"/>
        </w:trPr>
        <w:tc>
          <w:tcPr>
            <w:tcW w:w="846"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106"/>
              <w:rPr>
                <w:rFonts w:ascii="Arial" w:hAnsi="Arial" w:cs="Arial"/>
                <w:sz w:val="16"/>
                <w:szCs w:val="16"/>
              </w:rPr>
            </w:pPr>
          </w:p>
        </w:tc>
        <w:tc>
          <w:tcPr>
            <w:tcW w:w="3971"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106"/>
              <w:rPr>
                <w:rFonts w:ascii="Arial" w:hAnsi="Arial" w:cs="Arial"/>
                <w:sz w:val="16"/>
                <w:szCs w:val="16"/>
              </w:rPr>
            </w:pPr>
            <w:r w:rsidRPr="009D20FE">
              <w:rPr>
                <w:rFonts w:ascii="Arial" w:hAnsi="Arial" w:cs="Arial"/>
                <w:sz w:val="16"/>
                <w:szCs w:val="16"/>
              </w:rPr>
              <w:t xml:space="preserve">Nombre: </w:t>
            </w:r>
          </w:p>
        </w:tc>
        <w:tc>
          <w:tcPr>
            <w:tcW w:w="2411"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right="14"/>
              <w:jc w:val="center"/>
              <w:rPr>
                <w:rFonts w:ascii="Arial" w:hAnsi="Arial" w:cs="Arial"/>
                <w:sz w:val="16"/>
                <w:szCs w:val="16"/>
              </w:rPr>
            </w:pPr>
            <w:r w:rsidRPr="009D20FE">
              <w:rPr>
                <w:rFonts w:ascii="Arial" w:hAnsi="Arial" w:cs="Arial"/>
                <w:sz w:val="16"/>
                <w:szCs w:val="16"/>
              </w:rPr>
              <w:t xml:space="preserve">Firma: </w:t>
            </w:r>
          </w:p>
        </w:tc>
        <w:tc>
          <w:tcPr>
            <w:tcW w:w="1708"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right="15"/>
              <w:jc w:val="center"/>
              <w:rPr>
                <w:rFonts w:ascii="Arial" w:hAnsi="Arial" w:cs="Arial"/>
                <w:sz w:val="16"/>
                <w:szCs w:val="16"/>
              </w:rPr>
            </w:pPr>
            <w:r w:rsidRPr="009D20FE">
              <w:rPr>
                <w:rFonts w:ascii="Arial" w:hAnsi="Arial" w:cs="Arial"/>
                <w:sz w:val="16"/>
                <w:szCs w:val="16"/>
              </w:rPr>
              <w:t xml:space="preserve">Fecha: </w:t>
            </w:r>
          </w:p>
        </w:tc>
      </w:tr>
      <w:tr w:rsidR="00F927FE" w:rsidRPr="009D20FE" w:rsidTr="00C11E21">
        <w:trPr>
          <w:gridAfter w:val="7"/>
          <w:wAfter w:w="13560" w:type="dxa"/>
          <w:trHeight w:val="384"/>
        </w:trPr>
        <w:tc>
          <w:tcPr>
            <w:tcW w:w="846"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106"/>
              <w:rPr>
                <w:rFonts w:ascii="Arial" w:hAnsi="Arial" w:cs="Arial"/>
                <w:sz w:val="16"/>
                <w:szCs w:val="16"/>
              </w:rPr>
            </w:pPr>
            <w:r w:rsidRPr="009D20FE">
              <w:rPr>
                <w:rFonts w:ascii="Arial" w:hAnsi="Arial" w:cs="Arial"/>
                <w:sz w:val="16"/>
                <w:szCs w:val="16"/>
              </w:rPr>
              <w:t xml:space="preserve">Elaboró </w:t>
            </w:r>
          </w:p>
          <w:p w:rsidR="00F927FE" w:rsidRPr="009D20FE" w:rsidRDefault="00F927FE" w:rsidP="009D20FE">
            <w:pPr>
              <w:spacing w:after="0" w:line="240" w:lineRule="auto"/>
              <w:ind w:left="35"/>
              <w:jc w:val="center"/>
              <w:rPr>
                <w:rFonts w:ascii="Arial" w:hAnsi="Arial" w:cs="Arial"/>
                <w:sz w:val="16"/>
                <w:szCs w:val="16"/>
              </w:rPr>
            </w:pPr>
            <w:r w:rsidRPr="009D20FE">
              <w:rPr>
                <w:rFonts w:ascii="Arial" w:hAnsi="Arial" w:cs="Arial"/>
                <w:sz w:val="16"/>
                <w:szCs w:val="16"/>
              </w:rPr>
              <w:t xml:space="preserve"> </w:t>
            </w:r>
          </w:p>
        </w:tc>
        <w:tc>
          <w:tcPr>
            <w:tcW w:w="3971"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106"/>
              <w:rPr>
                <w:rFonts w:ascii="Arial" w:hAnsi="Arial" w:cs="Arial"/>
                <w:sz w:val="16"/>
                <w:szCs w:val="16"/>
              </w:rPr>
            </w:pPr>
            <w:r w:rsidRPr="009D20FE">
              <w:rPr>
                <w:rFonts w:ascii="Arial" w:hAnsi="Arial" w:cs="Arial"/>
                <w:sz w:val="16"/>
                <w:szCs w:val="16"/>
              </w:rPr>
              <w:t xml:space="preserve">Diana Janeth Serna Saldarriaga – Profesional </w:t>
            </w:r>
          </w:p>
          <w:p w:rsidR="00F927FE" w:rsidRPr="009D20FE" w:rsidRDefault="00F927FE" w:rsidP="009D20FE">
            <w:pPr>
              <w:spacing w:after="0" w:line="240" w:lineRule="auto"/>
              <w:ind w:left="106"/>
              <w:rPr>
                <w:rFonts w:ascii="Arial" w:hAnsi="Arial" w:cs="Arial"/>
                <w:sz w:val="16"/>
                <w:szCs w:val="16"/>
              </w:rPr>
            </w:pPr>
            <w:r w:rsidRPr="009D20FE">
              <w:rPr>
                <w:rFonts w:ascii="Arial" w:hAnsi="Arial" w:cs="Arial"/>
                <w:sz w:val="16"/>
                <w:szCs w:val="16"/>
              </w:rPr>
              <w:t xml:space="preserve">Universitaria  </w:t>
            </w:r>
          </w:p>
        </w:tc>
        <w:tc>
          <w:tcPr>
            <w:tcW w:w="2411" w:type="dxa"/>
            <w:tcBorders>
              <w:top w:val="single" w:sz="4" w:space="0" w:color="000000"/>
              <w:left w:val="single" w:sz="4" w:space="0" w:color="000000"/>
              <w:bottom w:val="single" w:sz="4" w:space="0" w:color="000000"/>
              <w:right w:val="single" w:sz="4" w:space="0" w:color="000000"/>
            </w:tcBorders>
            <w:vAlign w:val="bottom"/>
          </w:tcPr>
          <w:p w:rsidR="00F927FE" w:rsidRPr="009D20FE" w:rsidRDefault="00F927FE" w:rsidP="009D20FE">
            <w:pPr>
              <w:spacing w:after="0" w:line="240" w:lineRule="auto"/>
              <w:ind w:right="311"/>
              <w:jc w:val="right"/>
              <w:rPr>
                <w:rFonts w:ascii="Arial" w:hAnsi="Arial" w:cs="Arial"/>
                <w:sz w:val="16"/>
                <w:szCs w:val="16"/>
              </w:rPr>
            </w:pPr>
            <w:r w:rsidRPr="009D20FE">
              <w:rPr>
                <w:rFonts w:ascii="Arial" w:hAnsi="Arial" w:cs="Arial"/>
                <w:noProof/>
                <w:sz w:val="16"/>
                <w:szCs w:val="16"/>
              </w:rPr>
              <w:drawing>
                <wp:inline distT="0" distB="0" distL="0" distR="0" wp14:anchorId="2064D045" wp14:editId="56969B24">
                  <wp:extent cx="1085850" cy="238125"/>
                  <wp:effectExtent l="0" t="0" r="0" b="0"/>
                  <wp:docPr id="3895" name="Picture 3895"/>
                  <wp:cNvGraphicFramePr/>
                  <a:graphic xmlns:a="http://schemas.openxmlformats.org/drawingml/2006/main">
                    <a:graphicData uri="http://schemas.openxmlformats.org/drawingml/2006/picture">
                      <pic:pic xmlns:pic="http://schemas.openxmlformats.org/drawingml/2006/picture">
                        <pic:nvPicPr>
                          <pic:cNvPr id="3895" name="Picture 3895"/>
                          <pic:cNvPicPr/>
                        </pic:nvPicPr>
                        <pic:blipFill>
                          <a:blip r:embed="rId6"/>
                          <a:stretch>
                            <a:fillRect/>
                          </a:stretch>
                        </pic:blipFill>
                        <pic:spPr>
                          <a:xfrm>
                            <a:off x="0" y="0"/>
                            <a:ext cx="1085850" cy="238125"/>
                          </a:xfrm>
                          <a:prstGeom prst="rect">
                            <a:avLst/>
                          </a:prstGeom>
                        </pic:spPr>
                      </pic:pic>
                    </a:graphicData>
                  </a:graphic>
                </wp:inline>
              </w:drawing>
            </w:r>
            <w:r w:rsidRPr="009D20FE">
              <w:rPr>
                <w:rFonts w:ascii="Arial" w:hAnsi="Arial" w:cs="Arial"/>
                <w:sz w:val="16"/>
                <w:szCs w:val="16"/>
              </w:rPr>
              <w:t xml:space="preserve"> </w:t>
            </w:r>
          </w:p>
        </w:tc>
        <w:tc>
          <w:tcPr>
            <w:tcW w:w="1708"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right="14"/>
              <w:jc w:val="center"/>
              <w:rPr>
                <w:rFonts w:ascii="Arial" w:hAnsi="Arial" w:cs="Arial"/>
                <w:sz w:val="16"/>
                <w:szCs w:val="16"/>
              </w:rPr>
            </w:pPr>
          </w:p>
        </w:tc>
      </w:tr>
      <w:tr w:rsidR="00F927FE" w:rsidRPr="009D20FE" w:rsidTr="00C11E21">
        <w:trPr>
          <w:gridAfter w:val="7"/>
          <w:wAfter w:w="13560" w:type="dxa"/>
          <w:trHeight w:val="565"/>
        </w:trPr>
        <w:tc>
          <w:tcPr>
            <w:tcW w:w="846"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106"/>
              <w:rPr>
                <w:rFonts w:ascii="Arial" w:hAnsi="Arial" w:cs="Arial"/>
                <w:sz w:val="16"/>
                <w:szCs w:val="16"/>
              </w:rPr>
            </w:pPr>
            <w:r w:rsidRPr="009D20FE">
              <w:rPr>
                <w:rFonts w:ascii="Arial" w:hAnsi="Arial" w:cs="Arial"/>
                <w:sz w:val="16"/>
                <w:szCs w:val="16"/>
              </w:rPr>
              <w:t xml:space="preserve">Reviso </w:t>
            </w:r>
          </w:p>
        </w:tc>
        <w:tc>
          <w:tcPr>
            <w:tcW w:w="3971"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106"/>
              <w:rPr>
                <w:rFonts w:ascii="Arial" w:hAnsi="Arial" w:cs="Arial"/>
                <w:sz w:val="16"/>
                <w:szCs w:val="16"/>
              </w:rPr>
            </w:pPr>
            <w:r w:rsidRPr="009D20FE">
              <w:rPr>
                <w:rFonts w:ascii="Arial" w:hAnsi="Arial" w:cs="Arial"/>
                <w:sz w:val="16"/>
                <w:szCs w:val="16"/>
              </w:rPr>
              <w:t xml:space="preserve">Julián Felipe Bernal – Profesional Especializado  </w:t>
            </w:r>
          </w:p>
        </w:tc>
        <w:tc>
          <w:tcPr>
            <w:tcW w:w="2411"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539"/>
              <w:rPr>
                <w:rFonts w:ascii="Arial" w:hAnsi="Arial" w:cs="Arial"/>
                <w:sz w:val="16"/>
                <w:szCs w:val="16"/>
              </w:rPr>
            </w:pPr>
            <w:r w:rsidRPr="009D20FE">
              <w:rPr>
                <w:rFonts w:ascii="Arial" w:hAnsi="Arial" w:cs="Arial"/>
                <w:noProof/>
                <w:sz w:val="16"/>
                <w:szCs w:val="16"/>
              </w:rPr>
              <w:drawing>
                <wp:inline distT="0" distB="0" distL="0" distR="0" wp14:anchorId="6ACA9722" wp14:editId="7914D222">
                  <wp:extent cx="634289" cy="290830"/>
                  <wp:effectExtent l="0" t="0" r="0" b="0"/>
                  <wp:docPr id="3901" name="Picture 3901"/>
                  <wp:cNvGraphicFramePr/>
                  <a:graphic xmlns:a="http://schemas.openxmlformats.org/drawingml/2006/main">
                    <a:graphicData uri="http://schemas.openxmlformats.org/drawingml/2006/picture">
                      <pic:pic xmlns:pic="http://schemas.openxmlformats.org/drawingml/2006/picture">
                        <pic:nvPicPr>
                          <pic:cNvPr id="3901" name="Picture 3901"/>
                          <pic:cNvPicPr/>
                        </pic:nvPicPr>
                        <pic:blipFill>
                          <a:blip r:embed="rId7"/>
                          <a:stretch>
                            <a:fillRect/>
                          </a:stretch>
                        </pic:blipFill>
                        <pic:spPr>
                          <a:xfrm>
                            <a:off x="0" y="0"/>
                            <a:ext cx="634289" cy="290830"/>
                          </a:xfrm>
                          <a:prstGeom prst="rect">
                            <a:avLst/>
                          </a:prstGeom>
                        </pic:spPr>
                      </pic:pic>
                    </a:graphicData>
                  </a:graphic>
                </wp:inline>
              </w:drawing>
            </w:r>
          </w:p>
        </w:tc>
        <w:tc>
          <w:tcPr>
            <w:tcW w:w="1708"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right="14"/>
              <w:jc w:val="center"/>
              <w:rPr>
                <w:rFonts w:ascii="Arial" w:hAnsi="Arial" w:cs="Arial"/>
                <w:sz w:val="16"/>
                <w:szCs w:val="16"/>
              </w:rPr>
            </w:pPr>
          </w:p>
        </w:tc>
      </w:tr>
      <w:tr w:rsidR="00F927FE" w:rsidRPr="009D20FE" w:rsidTr="00C11E21">
        <w:trPr>
          <w:gridAfter w:val="7"/>
          <w:wAfter w:w="13560" w:type="dxa"/>
          <w:trHeight w:val="565"/>
        </w:trPr>
        <w:tc>
          <w:tcPr>
            <w:tcW w:w="846"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106"/>
              <w:rPr>
                <w:rFonts w:ascii="Arial" w:hAnsi="Arial" w:cs="Arial"/>
                <w:sz w:val="16"/>
                <w:szCs w:val="16"/>
              </w:rPr>
            </w:pPr>
            <w:r w:rsidRPr="009D20FE">
              <w:rPr>
                <w:rFonts w:ascii="Arial" w:hAnsi="Arial" w:cs="Arial"/>
                <w:sz w:val="16"/>
                <w:szCs w:val="16"/>
              </w:rPr>
              <w:t>Reviso</w:t>
            </w:r>
          </w:p>
        </w:tc>
        <w:tc>
          <w:tcPr>
            <w:tcW w:w="3971"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106"/>
              <w:rPr>
                <w:rFonts w:ascii="Arial" w:hAnsi="Arial" w:cs="Arial"/>
                <w:sz w:val="16"/>
                <w:szCs w:val="16"/>
              </w:rPr>
            </w:pPr>
            <w:proofErr w:type="spellStart"/>
            <w:r w:rsidRPr="009D20FE">
              <w:rPr>
                <w:rFonts w:ascii="Arial" w:hAnsi="Arial" w:cs="Arial"/>
                <w:sz w:val="16"/>
                <w:szCs w:val="16"/>
              </w:rPr>
              <w:t>Ivan</w:t>
            </w:r>
            <w:proofErr w:type="spellEnd"/>
            <w:r w:rsidRPr="009D20FE">
              <w:rPr>
                <w:rFonts w:ascii="Arial" w:hAnsi="Arial" w:cs="Arial"/>
                <w:sz w:val="16"/>
                <w:szCs w:val="16"/>
              </w:rPr>
              <w:t xml:space="preserve"> </w:t>
            </w:r>
            <w:proofErr w:type="spellStart"/>
            <w:r w:rsidRPr="009D20FE">
              <w:rPr>
                <w:rFonts w:ascii="Arial" w:hAnsi="Arial" w:cs="Arial"/>
                <w:sz w:val="16"/>
                <w:szCs w:val="16"/>
              </w:rPr>
              <w:t>Dario</w:t>
            </w:r>
            <w:proofErr w:type="spellEnd"/>
            <w:r w:rsidRPr="009D20FE">
              <w:rPr>
                <w:rFonts w:ascii="Arial" w:hAnsi="Arial" w:cs="Arial"/>
                <w:sz w:val="16"/>
                <w:szCs w:val="16"/>
              </w:rPr>
              <w:t xml:space="preserve"> Uribe Naranjo - Director de Asuntos </w:t>
            </w:r>
          </w:p>
          <w:p w:rsidR="00F927FE" w:rsidRPr="009D20FE" w:rsidRDefault="00F927FE" w:rsidP="009D20FE">
            <w:pPr>
              <w:spacing w:after="0" w:line="240" w:lineRule="auto"/>
              <w:ind w:left="106"/>
              <w:rPr>
                <w:rFonts w:ascii="Arial" w:hAnsi="Arial" w:cs="Arial"/>
                <w:sz w:val="16"/>
                <w:szCs w:val="16"/>
              </w:rPr>
            </w:pPr>
            <w:r w:rsidRPr="009D20FE">
              <w:rPr>
                <w:rFonts w:ascii="Arial" w:hAnsi="Arial" w:cs="Arial"/>
                <w:sz w:val="16"/>
                <w:szCs w:val="16"/>
              </w:rPr>
              <w:t>Legales</w:t>
            </w:r>
            <w:r w:rsidRPr="009D20FE">
              <w:rPr>
                <w:rFonts w:ascii="Arial" w:hAnsi="Arial" w:cs="Arial"/>
                <w:sz w:val="16"/>
                <w:szCs w:val="16"/>
              </w:rPr>
              <w:tab/>
            </w:r>
          </w:p>
        </w:tc>
        <w:tc>
          <w:tcPr>
            <w:tcW w:w="2411"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539"/>
              <w:rPr>
                <w:rFonts w:ascii="Arial" w:hAnsi="Arial" w:cs="Arial"/>
                <w:noProof/>
                <w:sz w:val="16"/>
                <w:szCs w:val="16"/>
              </w:rPr>
            </w:pPr>
            <w:r w:rsidRPr="009D20FE">
              <w:rPr>
                <w:rFonts w:ascii="Arial" w:hAnsi="Arial" w:cs="Arial"/>
                <w:noProof/>
                <w:sz w:val="16"/>
                <w:szCs w:val="16"/>
              </w:rPr>
              <w:drawing>
                <wp:inline distT="0" distB="0" distL="0" distR="0" wp14:anchorId="2ECE5A03" wp14:editId="3D600214">
                  <wp:extent cx="782688" cy="314960"/>
                  <wp:effectExtent l="0" t="0" r="0" b="0"/>
                  <wp:docPr id="903193424" name="Picture 3899"/>
                  <wp:cNvGraphicFramePr/>
                  <a:graphic xmlns:a="http://schemas.openxmlformats.org/drawingml/2006/main">
                    <a:graphicData uri="http://schemas.openxmlformats.org/drawingml/2006/picture">
                      <pic:pic xmlns:pic="http://schemas.openxmlformats.org/drawingml/2006/picture">
                        <pic:nvPicPr>
                          <pic:cNvPr id="3899" name="Picture 3899"/>
                          <pic:cNvPicPr/>
                        </pic:nvPicPr>
                        <pic:blipFill>
                          <a:blip r:embed="rId8"/>
                          <a:stretch>
                            <a:fillRect/>
                          </a:stretch>
                        </pic:blipFill>
                        <pic:spPr>
                          <a:xfrm>
                            <a:off x="0" y="0"/>
                            <a:ext cx="782688" cy="314960"/>
                          </a:xfrm>
                          <a:prstGeom prst="rect">
                            <a:avLst/>
                          </a:prstGeom>
                        </pic:spPr>
                      </pic:pic>
                    </a:graphicData>
                  </a:graphic>
                </wp:inline>
              </w:drawing>
            </w:r>
          </w:p>
        </w:tc>
        <w:tc>
          <w:tcPr>
            <w:tcW w:w="1708"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right="14"/>
              <w:jc w:val="center"/>
              <w:rPr>
                <w:rFonts w:ascii="Arial" w:hAnsi="Arial" w:cs="Arial"/>
                <w:sz w:val="16"/>
                <w:szCs w:val="16"/>
              </w:rPr>
            </w:pPr>
          </w:p>
        </w:tc>
      </w:tr>
      <w:tr w:rsidR="00F927FE" w:rsidRPr="00F927FE" w:rsidTr="00C11E21">
        <w:trPr>
          <w:gridAfter w:val="3"/>
          <w:wAfter w:w="8436" w:type="dxa"/>
          <w:trHeight w:val="565"/>
        </w:trPr>
        <w:tc>
          <w:tcPr>
            <w:tcW w:w="846"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106"/>
              <w:rPr>
                <w:rFonts w:ascii="Arial" w:hAnsi="Arial" w:cs="Arial"/>
                <w:sz w:val="16"/>
                <w:szCs w:val="16"/>
              </w:rPr>
            </w:pPr>
            <w:r w:rsidRPr="009D20FE">
              <w:rPr>
                <w:rFonts w:ascii="Arial" w:hAnsi="Arial" w:cs="Arial"/>
                <w:sz w:val="16"/>
                <w:szCs w:val="16"/>
              </w:rPr>
              <w:t xml:space="preserve">Aprobó: </w:t>
            </w:r>
          </w:p>
        </w:tc>
        <w:tc>
          <w:tcPr>
            <w:tcW w:w="3971"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106"/>
              <w:rPr>
                <w:rFonts w:ascii="Arial" w:hAnsi="Arial" w:cs="Arial"/>
                <w:sz w:val="16"/>
                <w:szCs w:val="16"/>
              </w:rPr>
            </w:pPr>
            <w:r w:rsidRPr="009D20FE">
              <w:rPr>
                <w:rFonts w:ascii="Arial" w:hAnsi="Arial" w:cs="Arial"/>
                <w:sz w:val="16"/>
                <w:szCs w:val="16"/>
              </w:rPr>
              <w:t xml:space="preserve">Jorge Alexander Palacio – director de </w:t>
            </w:r>
            <w:r w:rsidRPr="009D20FE">
              <w:rPr>
                <w:rFonts w:ascii="Arial" w:hAnsi="Arial" w:cs="Arial"/>
                <w:sz w:val="16"/>
                <w:szCs w:val="16"/>
              </w:rPr>
              <w:tab/>
              <w:t xml:space="preserve">Infraestructura Física Educativa – Secretaría de Educación </w:t>
            </w:r>
            <w:r w:rsidRPr="009D20FE">
              <w:rPr>
                <w:rFonts w:ascii="Arial" w:hAnsi="Arial" w:cs="Arial"/>
                <w:sz w:val="16"/>
                <w:szCs w:val="16"/>
              </w:rPr>
              <w:tab/>
            </w:r>
          </w:p>
        </w:tc>
        <w:tc>
          <w:tcPr>
            <w:tcW w:w="2411"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rPr>
                <w:rFonts w:ascii="Arial" w:hAnsi="Arial" w:cs="Arial"/>
                <w:noProof/>
                <w:sz w:val="16"/>
                <w:szCs w:val="16"/>
              </w:rPr>
            </w:pPr>
            <w:r w:rsidRPr="009D20FE">
              <w:rPr>
                <w:rFonts w:ascii="Arial" w:eastAsia="Calibri" w:hAnsi="Arial" w:cs="Arial"/>
                <w:noProof/>
                <w:sz w:val="16"/>
                <w:szCs w:val="16"/>
              </w:rPr>
              <mc:AlternateContent>
                <mc:Choice Requires="wpg">
                  <w:drawing>
                    <wp:inline distT="0" distB="0" distL="0" distR="0" wp14:anchorId="273C7CB4" wp14:editId="5688CB26">
                      <wp:extent cx="1341755" cy="218440"/>
                      <wp:effectExtent l="0" t="0" r="0" b="0"/>
                      <wp:docPr id="2126506177" name="Group 27480"/>
                      <wp:cNvGraphicFramePr/>
                      <a:graphic xmlns:a="http://schemas.openxmlformats.org/drawingml/2006/main">
                        <a:graphicData uri="http://schemas.microsoft.com/office/word/2010/wordprocessingGroup">
                          <wpg:wgp>
                            <wpg:cNvGrpSpPr/>
                            <wpg:grpSpPr>
                              <a:xfrm>
                                <a:off x="0" y="0"/>
                                <a:ext cx="1341755" cy="218440"/>
                                <a:chOff x="0" y="0"/>
                                <a:chExt cx="1341755" cy="218440"/>
                              </a:xfrm>
                            </wpg:grpSpPr>
                            <wps:wsp>
                              <wps:cNvPr id="368231462" name="Rectangle 3853"/>
                              <wps:cNvSpPr/>
                              <wps:spPr>
                                <a:xfrm>
                                  <a:off x="305435" y="77246"/>
                                  <a:ext cx="37168" cy="149161"/>
                                </a:xfrm>
                                <a:prstGeom prst="rect">
                                  <a:avLst/>
                                </a:prstGeom>
                                <a:ln>
                                  <a:noFill/>
                                </a:ln>
                              </wps:spPr>
                              <wps:txbx>
                                <w:txbxContent>
                                  <w:p w:rsidR="00F927FE" w:rsidRDefault="00F927FE" w:rsidP="00F927FE">
                                    <w:pPr>
                                      <w:spacing w:after="160" w:line="259" w:lineRule="auto"/>
                                    </w:pPr>
                                    <w:r>
                                      <w:rPr>
                                        <w:sz w:val="16"/>
                                      </w:rPr>
                                      <w:t xml:space="preserve"> </w:t>
                                    </w:r>
                                  </w:p>
                                </w:txbxContent>
                              </wps:txbx>
                              <wps:bodyPr horzOverflow="overflow" vert="horz" lIns="0" tIns="0" rIns="0" bIns="0" rtlCol="0">
                                <a:noAutofit/>
                              </wps:bodyPr>
                            </wps:wsp>
                            <pic:pic xmlns:pic="http://schemas.openxmlformats.org/drawingml/2006/picture">
                              <pic:nvPicPr>
                                <pic:cNvPr id="41423729" name="Picture 3897"/>
                                <pic:cNvPicPr/>
                              </pic:nvPicPr>
                              <pic:blipFill>
                                <a:blip r:embed="rId9"/>
                                <a:stretch>
                                  <a:fillRect/>
                                </a:stretch>
                              </pic:blipFill>
                              <pic:spPr>
                                <a:xfrm>
                                  <a:off x="0" y="0"/>
                                  <a:ext cx="1341755" cy="218440"/>
                                </a:xfrm>
                                <a:prstGeom prst="rect">
                                  <a:avLst/>
                                </a:prstGeom>
                              </pic:spPr>
                            </pic:pic>
                          </wpg:wgp>
                        </a:graphicData>
                      </a:graphic>
                    </wp:inline>
                  </w:drawing>
                </mc:Choice>
                <mc:Fallback>
                  <w:pict>
                    <v:group w14:anchorId="273C7CB4" id="Group 27480" o:spid="_x0000_s1026" style="width:105.65pt;height:17.2pt;mso-position-horizontal-relative:char;mso-position-vertical-relative:line" coordsize="13417,218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">
                      <v:rect id="Rectangle 3853" o:spid="_x0000_s1027" style="position:absolute;left:3054;top:772;width:372;height:1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" filled="f" stroked="f">
                        <v:textbox inset="0,0,0,0">
                          <w:txbxContent>
                            <w:p w:rsidR="00F927FE" w:rsidRDefault="00F927FE" w:rsidP="00F927FE">
                              <w:pPr>
                                <w:spacing w:after="160" w:line="259" w:lineRule="auto"/>
                              </w:pPr>
                              <w:r>
                                <w:rPr>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97" o:spid="_x0000_s1028" type="#_x0000_t75" style="position:absolute;width:13417;height:2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">
                        <v:imagedata r:id="rId10" o:title=""/>
                      </v:shape>
                      <w10:anchorlock/>
                    </v:group>
                  </w:pict>
                </mc:Fallback>
              </mc:AlternateContent>
            </w:r>
          </w:p>
        </w:tc>
        <w:tc>
          <w:tcPr>
            <w:tcW w:w="1708" w:type="dxa"/>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right="14"/>
              <w:jc w:val="center"/>
              <w:rPr>
                <w:rFonts w:ascii="Arial" w:hAnsi="Arial" w:cs="Arial"/>
                <w:sz w:val="16"/>
                <w:szCs w:val="16"/>
              </w:rPr>
            </w:pPr>
          </w:p>
        </w:tc>
        <w:tc>
          <w:tcPr>
            <w:tcW w:w="1708" w:type="dxa"/>
          </w:tcPr>
          <w:p w:rsidR="00F927FE" w:rsidRPr="009D20FE" w:rsidRDefault="00F927FE" w:rsidP="009D20FE">
            <w:pPr>
              <w:spacing w:after="160" w:line="240" w:lineRule="auto"/>
              <w:rPr>
                <w:rFonts w:ascii="Arial" w:hAnsi="Arial" w:cs="Arial"/>
                <w:sz w:val="16"/>
                <w:szCs w:val="16"/>
              </w:rPr>
            </w:pPr>
          </w:p>
        </w:tc>
        <w:tc>
          <w:tcPr>
            <w:tcW w:w="1708" w:type="dxa"/>
            <w:gridSpan w:val="2"/>
          </w:tcPr>
          <w:p w:rsidR="00F927FE" w:rsidRPr="009D20FE" w:rsidRDefault="00F927FE" w:rsidP="009D20FE">
            <w:pPr>
              <w:spacing w:after="160" w:line="240" w:lineRule="auto"/>
              <w:rPr>
                <w:rFonts w:ascii="Arial" w:hAnsi="Arial" w:cs="Arial"/>
                <w:sz w:val="16"/>
                <w:szCs w:val="16"/>
              </w:rPr>
            </w:pPr>
          </w:p>
        </w:tc>
        <w:tc>
          <w:tcPr>
            <w:tcW w:w="1708" w:type="dxa"/>
          </w:tcPr>
          <w:p w:rsidR="00F927FE" w:rsidRPr="00F927FE" w:rsidRDefault="00F927FE" w:rsidP="00C11E21">
            <w:pPr>
              <w:spacing w:after="160" w:line="259" w:lineRule="auto"/>
              <w:rPr>
                <w:rFonts w:ascii="Arial" w:hAnsi="Arial" w:cs="Arial"/>
                <w:sz w:val="16"/>
                <w:szCs w:val="16"/>
              </w:rPr>
            </w:pPr>
          </w:p>
        </w:tc>
      </w:tr>
      <w:tr w:rsidR="00F927FE" w:rsidRPr="00F927FE" w:rsidTr="00C11E21">
        <w:trPr>
          <w:trHeight w:val="379"/>
        </w:trPr>
        <w:tc>
          <w:tcPr>
            <w:tcW w:w="8936" w:type="dxa"/>
            <w:gridSpan w:val="4"/>
            <w:tcBorders>
              <w:top w:val="single" w:sz="4" w:space="0" w:color="000000"/>
              <w:left w:val="single" w:sz="4" w:space="0" w:color="000000"/>
              <w:bottom w:val="single" w:sz="4" w:space="0" w:color="000000"/>
              <w:right w:val="single" w:sz="4" w:space="0" w:color="000000"/>
            </w:tcBorders>
          </w:tcPr>
          <w:p w:rsidR="00F927FE" w:rsidRPr="009D20FE" w:rsidRDefault="00F927FE" w:rsidP="009D20FE">
            <w:pPr>
              <w:spacing w:after="0" w:line="240" w:lineRule="auto"/>
              <w:ind w:left="106"/>
              <w:rPr>
                <w:rFonts w:ascii="Arial" w:hAnsi="Arial" w:cs="Arial"/>
                <w:sz w:val="16"/>
                <w:szCs w:val="16"/>
              </w:rPr>
            </w:pPr>
            <w:r w:rsidRPr="009D20FE">
              <w:rPr>
                <w:rFonts w:ascii="Arial" w:hAnsi="Arial" w:cs="Arial"/>
                <w:sz w:val="16"/>
                <w:szCs w:val="16"/>
              </w:rPr>
              <w:t xml:space="preserve">Los arriba firmantes declaramos que hemos revisado el documento y lo encontramos ajustado a las normas y disposiciones legales vigentes </w:t>
            </w:r>
            <w:proofErr w:type="gramStart"/>
            <w:r w:rsidRPr="009D20FE">
              <w:rPr>
                <w:rFonts w:ascii="Arial" w:hAnsi="Arial" w:cs="Arial"/>
                <w:sz w:val="16"/>
                <w:szCs w:val="16"/>
              </w:rPr>
              <w:t>y</w:t>
            </w:r>
            <w:proofErr w:type="gramEnd"/>
            <w:r w:rsidRPr="009D20FE">
              <w:rPr>
                <w:rFonts w:ascii="Arial" w:hAnsi="Arial" w:cs="Arial"/>
                <w:sz w:val="16"/>
                <w:szCs w:val="16"/>
              </w:rPr>
              <w:t xml:space="preserve"> por lo tanto, bajo nuestra responsabilidad lo presentamos para firma. </w:t>
            </w:r>
          </w:p>
        </w:tc>
        <w:tc>
          <w:tcPr>
            <w:tcW w:w="3390" w:type="dxa"/>
            <w:gridSpan w:val="2"/>
          </w:tcPr>
          <w:p w:rsidR="00F927FE" w:rsidRPr="009D20FE" w:rsidRDefault="00F927FE" w:rsidP="009D20FE">
            <w:pPr>
              <w:spacing w:after="160" w:line="240" w:lineRule="auto"/>
              <w:rPr>
                <w:rFonts w:ascii="Arial" w:hAnsi="Arial" w:cs="Arial"/>
                <w:sz w:val="16"/>
                <w:szCs w:val="16"/>
              </w:rPr>
            </w:pPr>
          </w:p>
        </w:tc>
        <w:tc>
          <w:tcPr>
            <w:tcW w:w="3390" w:type="dxa"/>
            <w:gridSpan w:val="3"/>
          </w:tcPr>
          <w:p w:rsidR="00F927FE" w:rsidRPr="00F927FE" w:rsidRDefault="00F927FE" w:rsidP="00C11E21">
            <w:pPr>
              <w:spacing w:after="160" w:line="259" w:lineRule="auto"/>
              <w:rPr>
                <w:rFonts w:ascii="Arial" w:hAnsi="Arial" w:cs="Arial"/>
                <w:sz w:val="16"/>
                <w:szCs w:val="16"/>
              </w:rPr>
            </w:pPr>
          </w:p>
        </w:tc>
        <w:tc>
          <w:tcPr>
            <w:tcW w:w="3390" w:type="dxa"/>
          </w:tcPr>
          <w:p w:rsidR="00F927FE" w:rsidRPr="00F927FE" w:rsidRDefault="00F927FE" w:rsidP="00C11E21">
            <w:pPr>
              <w:spacing w:after="160" w:line="259" w:lineRule="auto"/>
              <w:rPr>
                <w:rFonts w:ascii="Arial" w:hAnsi="Arial" w:cs="Arial"/>
                <w:sz w:val="16"/>
                <w:szCs w:val="16"/>
              </w:rPr>
            </w:pPr>
          </w:p>
        </w:tc>
        <w:tc>
          <w:tcPr>
            <w:tcW w:w="3390" w:type="dxa"/>
          </w:tcPr>
          <w:p w:rsidR="00F927FE" w:rsidRPr="00F927FE" w:rsidRDefault="00F927FE" w:rsidP="00C11E21">
            <w:pPr>
              <w:spacing w:after="160" w:line="259" w:lineRule="auto"/>
              <w:rPr>
                <w:rFonts w:ascii="Arial" w:hAnsi="Arial" w:cs="Arial"/>
                <w:sz w:val="16"/>
                <w:szCs w:val="16"/>
              </w:rPr>
            </w:pPr>
            <w:r w:rsidRPr="00F927FE">
              <w:rPr>
                <w:rFonts w:ascii="Arial" w:hAnsi="Arial" w:cs="Arial"/>
                <w:sz w:val="16"/>
                <w:szCs w:val="16"/>
              </w:rPr>
              <w:t>Infraestructura Física Educativa – Secretaría de</w:t>
            </w:r>
          </w:p>
        </w:tc>
      </w:tr>
    </w:tbl>
    <w:p w:rsidR="00F927FE" w:rsidRPr="00F927FE" w:rsidRDefault="00F927FE" w:rsidP="00F927FE">
      <w:pPr>
        <w:jc w:val="both"/>
        <w:rPr>
          <w:rFonts w:ascii="Arial" w:hAnsi="Arial" w:cs="Arial"/>
        </w:rPr>
      </w:pPr>
    </w:p>
    <w:sectPr w:rsidR="00F927FE" w:rsidRPr="00F927FE" w:rsidSect="00F927FE">
      <w:headerReference w:type="default" r:id="rId11"/>
      <w:footerReference w:type="default" r:id="rId12"/>
      <w:pgSz w:w="12240" w:h="15840"/>
      <w:pgMar w:top="209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498" w:rsidRDefault="009B2498" w:rsidP="00F927FE">
      <w:pPr>
        <w:spacing w:after="0" w:line="240" w:lineRule="auto"/>
      </w:pPr>
      <w:r>
        <w:separator/>
      </w:r>
    </w:p>
  </w:endnote>
  <w:endnote w:type="continuationSeparator" w:id="0">
    <w:p w:rsidR="009B2498" w:rsidRDefault="009B2498" w:rsidP="00F92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7FE" w:rsidRDefault="00F927FE">
    <w:pPr>
      <w:pStyle w:val="Piedepgina"/>
    </w:pPr>
    <w:r>
      <w:rPr>
        <w:noProof/>
      </w:rPr>
      <w:drawing>
        <wp:anchor distT="0" distB="0" distL="114300" distR="114300" simplePos="0" relativeHeight="251659264" behindDoc="1" locked="0" layoutInCell="1" allowOverlap="1" wp14:anchorId="1BDA42C2" wp14:editId="1F3FBF48">
          <wp:simplePos x="0" y="0"/>
          <wp:positionH relativeFrom="page">
            <wp:align>right</wp:align>
          </wp:positionH>
          <wp:positionV relativeFrom="paragraph">
            <wp:posOffset>-546735</wp:posOffset>
          </wp:positionV>
          <wp:extent cx="7767955" cy="792480"/>
          <wp:effectExtent l="0" t="0" r="4445" b="7620"/>
          <wp:wrapTight wrapText="bothSides">
            <wp:wrapPolygon edited="0">
              <wp:start x="16845" y="0"/>
              <wp:lineTo x="3072" y="3635"/>
              <wp:lineTo x="2013" y="4673"/>
              <wp:lineTo x="2066" y="14538"/>
              <wp:lineTo x="4132" y="16615"/>
              <wp:lineTo x="10806" y="16615"/>
              <wp:lineTo x="0" y="19731"/>
              <wp:lineTo x="0" y="21288"/>
              <wp:lineTo x="21559" y="21288"/>
              <wp:lineTo x="21559" y="19731"/>
              <wp:lineTo x="10806" y="16615"/>
              <wp:lineTo x="17322" y="16615"/>
              <wp:lineTo x="19546" y="14538"/>
              <wp:lineTo x="19599" y="4154"/>
              <wp:lineTo x="18964" y="519"/>
              <wp:lineTo x="18010" y="0"/>
              <wp:lineTo x="16845"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mbrete-GENERAL_membrete copia 3.png"/>
                  <pic:cNvPicPr/>
                </pic:nvPicPr>
                <pic:blipFill>
                  <a:blip r:embed="rId1">
                    <a:extLst>
                      <a:ext uri="{28A0092B-C50C-407E-A947-70E740481C1C}">
                        <a14:useLocalDpi xmlns:a14="http://schemas.microsoft.com/office/drawing/2010/main" val="0"/>
                      </a:ext>
                    </a:extLst>
                  </a:blip>
                  <a:stretch>
                    <a:fillRect/>
                  </a:stretch>
                </pic:blipFill>
                <pic:spPr>
                  <a:xfrm>
                    <a:off x="0" y="0"/>
                    <a:ext cx="7767955" cy="792480"/>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498" w:rsidRDefault="009B2498" w:rsidP="00F927FE">
      <w:pPr>
        <w:spacing w:after="0" w:line="240" w:lineRule="auto"/>
      </w:pPr>
      <w:r>
        <w:separator/>
      </w:r>
    </w:p>
  </w:footnote>
  <w:footnote w:type="continuationSeparator" w:id="0">
    <w:p w:rsidR="009B2498" w:rsidRDefault="009B2498" w:rsidP="00F927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7FE" w:rsidRDefault="00F927FE" w:rsidP="00F927FE">
    <w:pPr>
      <w:pStyle w:val="Encabezado"/>
      <w:jc w:val="center"/>
    </w:pPr>
    <w:r>
      <w:rPr>
        <w:noProof/>
      </w:rPr>
      <w:drawing>
        <wp:inline distT="0" distB="0" distL="0" distR="0" wp14:anchorId="7B754ED5" wp14:editId="5E5E3AD6">
          <wp:extent cx="2054529" cy="1079086"/>
          <wp:effectExtent l="0" t="0" r="3175" b="0"/>
          <wp:docPr id="17" name="Imagen 1" descr="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7" name="Imagen 1" descr="Logotipo&#10;&#10;Descripción generada automáticamente"/>
                  <pic:cNvPicPr/>
                </pic:nvPicPr>
                <pic:blipFill>
                  <a:blip r:embed="rId1" cstate="print"/>
                  <a:srcRect/>
                  <a:stretch/>
                </pic:blipFill>
                <pic:spPr>
                  <a:xfrm>
                    <a:off x="0" y="0"/>
                    <a:ext cx="2054529" cy="107908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7FE"/>
    <w:rsid w:val="00132F5C"/>
    <w:rsid w:val="0014385E"/>
    <w:rsid w:val="001B1805"/>
    <w:rsid w:val="001B539F"/>
    <w:rsid w:val="0027607D"/>
    <w:rsid w:val="002F20DA"/>
    <w:rsid w:val="004170D1"/>
    <w:rsid w:val="0048157D"/>
    <w:rsid w:val="00486D06"/>
    <w:rsid w:val="00523F32"/>
    <w:rsid w:val="006408B7"/>
    <w:rsid w:val="00660755"/>
    <w:rsid w:val="006A0EBE"/>
    <w:rsid w:val="006B19F5"/>
    <w:rsid w:val="00703DB0"/>
    <w:rsid w:val="00776D5D"/>
    <w:rsid w:val="00816056"/>
    <w:rsid w:val="00864FF7"/>
    <w:rsid w:val="008F19B2"/>
    <w:rsid w:val="00964358"/>
    <w:rsid w:val="00977928"/>
    <w:rsid w:val="009B2498"/>
    <w:rsid w:val="009D20FE"/>
    <w:rsid w:val="00A06982"/>
    <w:rsid w:val="00A716DF"/>
    <w:rsid w:val="00A91D62"/>
    <w:rsid w:val="00AE209E"/>
    <w:rsid w:val="00B87016"/>
    <w:rsid w:val="00CB7D1B"/>
    <w:rsid w:val="00CF5EDF"/>
    <w:rsid w:val="00D54D39"/>
    <w:rsid w:val="00EA2D0F"/>
    <w:rsid w:val="00EC71DB"/>
    <w:rsid w:val="00F927FE"/>
    <w:rsid w:val="00F94E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57CBA4C-E623-47E3-8EA9-C9FE7BC8E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7FE"/>
    <w:pPr>
      <w:spacing w:after="200" w:line="276" w:lineRule="auto"/>
    </w:pPr>
    <w:rPr>
      <w:rFonts w:eastAsiaTheme="minorEastAsia"/>
      <w:kern w:val="0"/>
      <w:sz w:val="22"/>
      <w:szCs w:val="22"/>
      <w:lang w:eastAsia="es-CO"/>
      <w14:ligatures w14:val="none"/>
    </w:rPr>
  </w:style>
  <w:style w:type="paragraph" w:styleId="Ttulo1">
    <w:name w:val="heading 1"/>
    <w:basedOn w:val="Normal"/>
    <w:next w:val="Normal"/>
    <w:link w:val="Ttulo1Car"/>
    <w:uiPriority w:val="9"/>
    <w:qFormat/>
    <w:rsid w:val="00F927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F927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F927FE"/>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F927FE"/>
    <w:pPr>
      <w:keepNext/>
      <w:keepLines/>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F927FE"/>
    <w:pPr>
      <w:keepNext/>
      <w:keepLines/>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F927FE"/>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F927FE"/>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F927FE"/>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F927FE"/>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27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927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927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927F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927F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927F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27F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27F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27FE"/>
    <w:rPr>
      <w:rFonts w:eastAsiaTheme="majorEastAsia" w:cstheme="majorBidi"/>
      <w:color w:val="272727" w:themeColor="text1" w:themeTint="D8"/>
    </w:rPr>
  </w:style>
  <w:style w:type="paragraph" w:styleId="Ttulo">
    <w:name w:val="Title"/>
    <w:basedOn w:val="Normal"/>
    <w:next w:val="Normal"/>
    <w:link w:val="TtuloCar"/>
    <w:uiPriority w:val="10"/>
    <w:qFormat/>
    <w:rsid w:val="00F927FE"/>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F927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27FE"/>
    <w:pPr>
      <w:numPr>
        <w:ilvl w:val="1"/>
      </w:numPr>
      <w:spacing w:after="160"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F927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27FE"/>
    <w:pPr>
      <w:spacing w:before="160" w:after="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F927FE"/>
    <w:rPr>
      <w:i/>
      <w:iCs/>
      <w:color w:val="404040" w:themeColor="text1" w:themeTint="BF"/>
    </w:rPr>
  </w:style>
  <w:style w:type="paragraph" w:styleId="Prrafodelista">
    <w:name w:val="List Paragraph"/>
    <w:basedOn w:val="Normal"/>
    <w:uiPriority w:val="34"/>
    <w:qFormat/>
    <w:rsid w:val="00F927FE"/>
    <w:pPr>
      <w:spacing w:after="160" w:line="278" w:lineRule="auto"/>
      <w:ind w:left="720"/>
      <w:contextualSpacing/>
    </w:pPr>
    <w:rPr>
      <w:rFonts w:eastAsiaTheme="minorHAnsi"/>
      <w:kern w:val="2"/>
      <w:sz w:val="24"/>
      <w:szCs w:val="24"/>
      <w:lang w:eastAsia="en-US"/>
      <w14:ligatures w14:val="standardContextual"/>
    </w:rPr>
  </w:style>
  <w:style w:type="character" w:styleId="nfasisintenso">
    <w:name w:val="Intense Emphasis"/>
    <w:basedOn w:val="Fuentedeprrafopredeter"/>
    <w:uiPriority w:val="21"/>
    <w:qFormat/>
    <w:rsid w:val="00F927FE"/>
    <w:rPr>
      <w:i/>
      <w:iCs/>
      <w:color w:val="0F4761" w:themeColor="accent1" w:themeShade="BF"/>
    </w:rPr>
  </w:style>
  <w:style w:type="paragraph" w:styleId="Citadestacada">
    <w:name w:val="Intense Quote"/>
    <w:basedOn w:val="Normal"/>
    <w:next w:val="Normal"/>
    <w:link w:val="CitadestacadaCar"/>
    <w:uiPriority w:val="30"/>
    <w:qFormat/>
    <w:rsid w:val="00F927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F927FE"/>
    <w:rPr>
      <w:i/>
      <w:iCs/>
      <w:color w:val="0F4761" w:themeColor="accent1" w:themeShade="BF"/>
    </w:rPr>
  </w:style>
  <w:style w:type="character" w:styleId="Referenciaintensa">
    <w:name w:val="Intense Reference"/>
    <w:basedOn w:val="Fuentedeprrafopredeter"/>
    <w:uiPriority w:val="32"/>
    <w:qFormat/>
    <w:rsid w:val="00F927FE"/>
    <w:rPr>
      <w:b/>
      <w:bCs/>
      <w:smallCaps/>
      <w:color w:val="0F4761" w:themeColor="accent1" w:themeShade="BF"/>
      <w:spacing w:val="5"/>
    </w:rPr>
  </w:style>
  <w:style w:type="paragraph" w:styleId="Encabezado">
    <w:name w:val="header"/>
    <w:basedOn w:val="Normal"/>
    <w:link w:val="EncabezadoCar"/>
    <w:uiPriority w:val="99"/>
    <w:unhideWhenUsed/>
    <w:rsid w:val="00F927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927FE"/>
    <w:rPr>
      <w:rFonts w:eastAsiaTheme="minorEastAsia"/>
      <w:kern w:val="0"/>
      <w:sz w:val="22"/>
      <w:szCs w:val="22"/>
      <w:lang w:eastAsia="es-CO"/>
      <w14:ligatures w14:val="none"/>
    </w:rPr>
  </w:style>
  <w:style w:type="paragraph" w:styleId="Piedepgina">
    <w:name w:val="footer"/>
    <w:basedOn w:val="Normal"/>
    <w:link w:val="PiedepginaCar"/>
    <w:uiPriority w:val="99"/>
    <w:unhideWhenUsed/>
    <w:rsid w:val="00F927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927FE"/>
    <w:rPr>
      <w:rFonts w:eastAsiaTheme="minorEastAsia"/>
      <w:kern w:val="0"/>
      <w:sz w:val="22"/>
      <w:szCs w:val="22"/>
      <w:lang w:eastAsia="es-CO"/>
      <w14:ligatures w14:val="none"/>
    </w:rPr>
  </w:style>
  <w:style w:type="table" w:customStyle="1" w:styleId="TableGrid">
    <w:name w:val="TableGrid"/>
    <w:rsid w:val="00F927FE"/>
    <w:pPr>
      <w:spacing w:after="0" w:line="240" w:lineRule="auto"/>
    </w:pPr>
    <w:rPr>
      <w:rFonts w:eastAsiaTheme="minorEastAsia"/>
      <w:kern w:val="0"/>
      <w:sz w:val="22"/>
      <w:szCs w:val="22"/>
      <w:lang w:eastAsia="es-CO"/>
      <w14:ligatures w14:val="none"/>
    </w:rPr>
    <w:tblPr>
      <w:tblCellMar>
        <w:top w:w="0" w:type="dxa"/>
        <w:left w:w="0" w:type="dxa"/>
        <w:bottom w:w="0" w:type="dxa"/>
        <w:right w:w="0" w:type="dxa"/>
      </w:tblCellMar>
    </w:tblPr>
  </w:style>
  <w:style w:type="paragraph" w:customStyle="1" w:styleId="xmsonormal">
    <w:name w:val="x_msonormal"/>
    <w:basedOn w:val="Normal"/>
    <w:rsid w:val="00AE209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596</Words>
  <Characters>3282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MILLER LEIDY ERAZO HIDALGO</cp:lastModifiedBy>
  <cp:revision>3</cp:revision>
  <dcterms:created xsi:type="dcterms:W3CDTF">2025-12-16T18:12:00Z</dcterms:created>
  <dcterms:modified xsi:type="dcterms:W3CDTF">2025-12-16T18:41:00Z</dcterms:modified>
</cp:coreProperties>
</file>