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617AD7" w14:textId="77777777" w:rsidR="008C67E4" w:rsidRPr="006C5029" w:rsidRDefault="00821F4D" w:rsidP="00555A15">
      <w:pPr>
        <w:spacing w:after="0" w:line="240" w:lineRule="exact"/>
        <w:jc w:val="center"/>
        <w:rPr>
          <w:b/>
          <w:color w:val="000000" w:themeColor="text1"/>
          <w:kern w:val="36"/>
          <w:sz w:val="20"/>
          <w:szCs w:val="20"/>
          <w:lang w:eastAsia="es-CO"/>
        </w:rPr>
      </w:pPr>
      <w:r w:rsidRPr="006C5029">
        <w:rPr>
          <w:b/>
          <w:color w:val="000000" w:themeColor="text1"/>
          <w:kern w:val="36"/>
          <w:sz w:val="20"/>
          <w:szCs w:val="20"/>
          <w:lang w:eastAsia="es-CO"/>
        </w:rPr>
        <w:t>CERTIFICACIÓN</w:t>
      </w:r>
      <w:r w:rsidR="00926C91" w:rsidRPr="006C5029">
        <w:rPr>
          <w:b/>
          <w:color w:val="000000" w:themeColor="text1"/>
          <w:kern w:val="36"/>
          <w:sz w:val="20"/>
          <w:szCs w:val="20"/>
          <w:lang w:eastAsia="es-CO"/>
        </w:rPr>
        <w:t xml:space="preserve"> DE </w:t>
      </w:r>
      <w:r w:rsidR="00D5246C" w:rsidRPr="006C5029">
        <w:rPr>
          <w:b/>
          <w:color w:val="000000" w:themeColor="text1"/>
          <w:kern w:val="36"/>
          <w:sz w:val="20"/>
          <w:szCs w:val="20"/>
          <w:lang w:eastAsia="es-CO"/>
        </w:rPr>
        <w:t>INGRESOS PARA</w:t>
      </w:r>
      <w:r w:rsidR="003E4BEE" w:rsidRPr="006C5029">
        <w:rPr>
          <w:b/>
          <w:color w:val="000000" w:themeColor="text1"/>
          <w:kern w:val="36"/>
          <w:sz w:val="20"/>
          <w:szCs w:val="20"/>
          <w:lang w:eastAsia="es-CO"/>
        </w:rPr>
        <w:t xml:space="preserve"> APLICACIÓN DE RETENCION EN LA FUENTE </w:t>
      </w:r>
      <w:r w:rsidR="00B80F45" w:rsidRPr="006C5029">
        <w:rPr>
          <w:b/>
          <w:color w:val="000000" w:themeColor="text1"/>
          <w:kern w:val="36"/>
          <w:sz w:val="20"/>
          <w:szCs w:val="20"/>
          <w:lang w:eastAsia="es-CO"/>
        </w:rPr>
        <w:t>TRABAJADORES INDEPENDIENTES</w:t>
      </w:r>
      <w:r w:rsidR="00926C91" w:rsidRPr="006C5029">
        <w:rPr>
          <w:b/>
          <w:color w:val="000000" w:themeColor="text1"/>
          <w:kern w:val="36"/>
          <w:sz w:val="20"/>
          <w:szCs w:val="20"/>
          <w:lang w:eastAsia="es-CO"/>
        </w:rPr>
        <w:t xml:space="preserve"> DECLARANTES</w:t>
      </w:r>
      <w:r w:rsidR="00B80F45" w:rsidRPr="006C5029">
        <w:rPr>
          <w:b/>
          <w:color w:val="000000" w:themeColor="text1"/>
          <w:kern w:val="36"/>
          <w:sz w:val="20"/>
          <w:szCs w:val="20"/>
          <w:lang w:eastAsia="es-CO"/>
        </w:rPr>
        <w:t xml:space="preserve"> O NO DECLARANTES</w:t>
      </w:r>
    </w:p>
    <w:p w14:paraId="64B23A22" w14:textId="77777777" w:rsidR="000A0914" w:rsidRPr="006C5029" w:rsidRDefault="000A0914" w:rsidP="00252364">
      <w:pPr>
        <w:spacing w:after="0" w:line="240" w:lineRule="exact"/>
        <w:jc w:val="both"/>
        <w:rPr>
          <w:rFonts w:ascii="Arial Narrow" w:hAnsi="Arial Narrow"/>
          <w:b/>
          <w:color w:val="000000" w:themeColor="text1"/>
          <w:kern w:val="36"/>
          <w:sz w:val="20"/>
          <w:szCs w:val="20"/>
          <w:lang w:eastAsia="es-CO"/>
        </w:rPr>
      </w:pPr>
    </w:p>
    <w:p w14:paraId="246D14C0" w14:textId="06D4BCEF" w:rsidR="00A05289" w:rsidRPr="006C5029" w:rsidRDefault="00A05289" w:rsidP="00252364">
      <w:pPr>
        <w:spacing w:after="0" w:line="240" w:lineRule="exact"/>
        <w:jc w:val="both"/>
        <w:rPr>
          <w:rFonts w:ascii="Arial Narrow" w:hAnsi="Arial Narrow"/>
          <w:b/>
          <w:color w:val="000000" w:themeColor="text1"/>
          <w:kern w:val="36"/>
          <w:szCs w:val="20"/>
          <w:lang w:eastAsia="es-CO"/>
        </w:rPr>
      </w:pPr>
      <w:r w:rsidRPr="006C5029">
        <w:rPr>
          <w:rFonts w:ascii="Arial Narrow" w:hAnsi="Arial Narrow"/>
          <w:b/>
          <w:color w:val="000000" w:themeColor="text1"/>
          <w:kern w:val="36"/>
          <w:szCs w:val="20"/>
          <w:lang w:eastAsia="es-CO"/>
        </w:rPr>
        <w:t>Fecha</w:t>
      </w:r>
      <w:r w:rsidR="000F60C9" w:rsidRPr="006C5029">
        <w:rPr>
          <w:rFonts w:ascii="Arial Narrow" w:hAnsi="Arial Narrow"/>
          <w:b/>
          <w:color w:val="000000" w:themeColor="text1"/>
          <w:kern w:val="36"/>
          <w:szCs w:val="20"/>
          <w:lang w:eastAsia="es-CO"/>
        </w:rPr>
        <w:t xml:space="preserve">: </w:t>
      </w:r>
      <w:proofErr w:type="gramStart"/>
      <w:r w:rsidR="00FF5FCD">
        <w:rPr>
          <w:rFonts w:ascii="Arial Narrow" w:hAnsi="Arial Narrow"/>
          <w:b/>
          <w:color w:val="000000" w:themeColor="text1"/>
          <w:kern w:val="36"/>
          <w:szCs w:val="20"/>
          <w:lang w:eastAsia="es-CO"/>
        </w:rPr>
        <w:t>Agosto</w:t>
      </w:r>
      <w:proofErr w:type="gramEnd"/>
      <w:r w:rsidR="00EC6C4A" w:rsidRPr="006C5029">
        <w:rPr>
          <w:rFonts w:ascii="Arial Narrow" w:hAnsi="Arial Narrow"/>
          <w:b/>
          <w:color w:val="000000" w:themeColor="text1"/>
          <w:kern w:val="36"/>
          <w:szCs w:val="20"/>
          <w:lang w:eastAsia="es-CO"/>
        </w:rPr>
        <w:t xml:space="preserve"> </w:t>
      </w:r>
      <w:r w:rsidR="000F60C9" w:rsidRPr="006C5029">
        <w:rPr>
          <w:rFonts w:ascii="Arial Narrow" w:hAnsi="Arial Narrow"/>
          <w:b/>
          <w:color w:val="000000" w:themeColor="text1"/>
          <w:kern w:val="36"/>
          <w:szCs w:val="20"/>
          <w:lang w:eastAsia="es-CO"/>
        </w:rPr>
        <w:t>de 20</w:t>
      </w:r>
      <w:r w:rsidR="00D5246C" w:rsidRPr="006C5029">
        <w:rPr>
          <w:rFonts w:ascii="Arial Narrow" w:hAnsi="Arial Narrow"/>
          <w:b/>
          <w:color w:val="000000" w:themeColor="text1"/>
          <w:kern w:val="36"/>
          <w:szCs w:val="20"/>
          <w:lang w:eastAsia="es-CO"/>
        </w:rPr>
        <w:t>2</w:t>
      </w:r>
      <w:r w:rsidR="0065084D" w:rsidRPr="006C5029">
        <w:rPr>
          <w:rFonts w:ascii="Arial Narrow" w:hAnsi="Arial Narrow"/>
          <w:b/>
          <w:color w:val="000000" w:themeColor="text1"/>
          <w:kern w:val="36"/>
          <w:szCs w:val="20"/>
          <w:lang w:eastAsia="es-CO"/>
        </w:rPr>
        <w:t>5</w:t>
      </w:r>
    </w:p>
    <w:p w14:paraId="07C1E0E5" w14:textId="77777777" w:rsidR="000F60C9" w:rsidRPr="006C5029" w:rsidRDefault="000F60C9" w:rsidP="00252364">
      <w:pPr>
        <w:spacing w:after="0" w:line="240" w:lineRule="exact"/>
        <w:jc w:val="both"/>
        <w:rPr>
          <w:rFonts w:ascii="Arial Narrow" w:hAnsi="Arial Narrow"/>
          <w:color w:val="000000" w:themeColor="text1"/>
          <w:kern w:val="36"/>
          <w:sz w:val="20"/>
          <w:szCs w:val="20"/>
          <w:lang w:eastAsia="es-CO"/>
        </w:rPr>
      </w:pPr>
    </w:p>
    <w:p w14:paraId="33DD6E2F" w14:textId="77777777" w:rsidR="00A05289" w:rsidRPr="006C5029" w:rsidRDefault="00A05289" w:rsidP="00252364">
      <w:pPr>
        <w:spacing w:after="0" w:line="240" w:lineRule="exact"/>
        <w:jc w:val="both"/>
        <w:rPr>
          <w:rFonts w:ascii="Arial Narrow" w:hAnsi="Arial Narrow"/>
          <w:color w:val="000000" w:themeColor="text1"/>
          <w:kern w:val="36"/>
          <w:sz w:val="20"/>
          <w:szCs w:val="20"/>
          <w:lang w:eastAsia="es-CO"/>
        </w:rPr>
      </w:pPr>
      <w:r w:rsidRPr="006C5029">
        <w:rPr>
          <w:rFonts w:ascii="Arial Narrow" w:hAnsi="Arial Narrow"/>
          <w:color w:val="000000" w:themeColor="text1"/>
          <w:kern w:val="36"/>
          <w:sz w:val="20"/>
          <w:szCs w:val="20"/>
          <w:lang w:eastAsia="es-CO"/>
        </w:rPr>
        <w:t>Señores</w:t>
      </w:r>
    </w:p>
    <w:p w14:paraId="50D8D55E" w14:textId="77777777" w:rsidR="00B80F45" w:rsidRPr="006C5029" w:rsidRDefault="00B80F45" w:rsidP="00B80F45">
      <w:pPr>
        <w:spacing w:after="0" w:line="240" w:lineRule="auto"/>
        <w:jc w:val="both"/>
        <w:rPr>
          <w:rFonts w:ascii="Arial" w:hAnsi="Arial" w:cs="Arial"/>
          <w:b/>
          <w:color w:val="000000" w:themeColor="text1"/>
          <w:szCs w:val="24"/>
        </w:rPr>
      </w:pPr>
      <w:r w:rsidRPr="006C5029">
        <w:rPr>
          <w:rFonts w:ascii="Arial" w:hAnsi="Arial" w:cs="Arial"/>
          <w:b/>
          <w:color w:val="000000" w:themeColor="text1"/>
          <w:szCs w:val="24"/>
        </w:rPr>
        <w:t xml:space="preserve">MINISTERIO DE DEFENSA NACIONAL- EJÉRCITO NACIONAL- CENTRAL ADMINISTRATIVA Y CONTABLE </w:t>
      </w:r>
      <w:r w:rsidR="00DC4C8C" w:rsidRPr="006C5029">
        <w:rPr>
          <w:rFonts w:ascii="Arial" w:hAnsi="Arial" w:cs="Arial"/>
          <w:b/>
          <w:color w:val="000000" w:themeColor="text1"/>
          <w:szCs w:val="24"/>
        </w:rPr>
        <w:t>ESPECIALIZADA EDUCACIÓN</w:t>
      </w:r>
    </w:p>
    <w:p w14:paraId="297E5E40" w14:textId="77777777" w:rsidR="00B80F45" w:rsidRPr="006C5029" w:rsidRDefault="00B80F45" w:rsidP="00B80F45">
      <w:pPr>
        <w:spacing w:after="0" w:line="240" w:lineRule="auto"/>
        <w:rPr>
          <w:rFonts w:ascii="Arial" w:hAnsi="Arial" w:cs="Arial"/>
          <w:color w:val="000000" w:themeColor="text1"/>
          <w:szCs w:val="24"/>
        </w:rPr>
      </w:pPr>
      <w:r w:rsidRPr="006C5029">
        <w:rPr>
          <w:rFonts w:ascii="Arial" w:hAnsi="Arial" w:cs="Arial"/>
          <w:color w:val="000000" w:themeColor="text1"/>
          <w:szCs w:val="24"/>
        </w:rPr>
        <w:t>Bogotá D.C.</w:t>
      </w:r>
    </w:p>
    <w:p w14:paraId="6FF294B0" w14:textId="77777777" w:rsidR="00A05289" w:rsidRPr="006C5029" w:rsidRDefault="00A05289" w:rsidP="00252364">
      <w:pPr>
        <w:spacing w:after="0"/>
        <w:jc w:val="both"/>
        <w:rPr>
          <w:rFonts w:ascii="Arial Narrow" w:hAnsi="Arial Narrow"/>
          <w:color w:val="000000" w:themeColor="text1"/>
          <w:kern w:val="36"/>
          <w:sz w:val="20"/>
          <w:szCs w:val="20"/>
          <w:lang w:eastAsia="es-CO"/>
        </w:rPr>
      </w:pPr>
    </w:p>
    <w:p w14:paraId="483F232A" w14:textId="77777777" w:rsidR="00A05289" w:rsidRPr="006C5029" w:rsidRDefault="00A05289" w:rsidP="00252364">
      <w:pPr>
        <w:jc w:val="both"/>
        <w:rPr>
          <w:rFonts w:ascii="Arial Narrow" w:hAnsi="Arial Narrow"/>
          <w:b/>
          <w:color w:val="000000" w:themeColor="text1"/>
          <w:kern w:val="36"/>
          <w:sz w:val="20"/>
          <w:szCs w:val="20"/>
          <w:lang w:eastAsia="es-CO"/>
        </w:rPr>
      </w:pPr>
      <w:r w:rsidRPr="006C5029">
        <w:rPr>
          <w:rFonts w:ascii="Arial Narrow" w:hAnsi="Arial Narrow"/>
          <w:b/>
          <w:color w:val="000000" w:themeColor="text1"/>
          <w:kern w:val="36"/>
          <w:sz w:val="20"/>
          <w:szCs w:val="20"/>
          <w:lang w:eastAsia="es-CO"/>
        </w:rPr>
        <w:t>Asunto: Certi</w:t>
      </w:r>
      <w:r w:rsidR="00545BC9" w:rsidRPr="006C5029">
        <w:rPr>
          <w:rFonts w:ascii="Arial Narrow" w:hAnsi="Arial Narrow"/>
          <w:b/>
          <w:color w:val="000000" w:themeColor="text1"/>
          <w:kern w:val="36"/>
          <w:sz w:val="20"/>
          <w:szCs w:val="20"/>
          <w:lang w:eastAsia="es-CO"/>
        </w:rPr>
        <w:t>f</w:t>
      </w:r>
      <w:r w:rsidRPr="006C5029">
        <w:rPr>
          <w:rFonts w:ascii="Arial Narrow" w:hAnsi="Arial Narrow"/>
          <w:b/>
          <w:color w:val="000000" w:themeColor="text1"/>
          <w:kern w:val="36"/>
          <w:sz w:val="20"/>
          <w:szCs w:val="20"/>
          <w:lang w:eastAsia="es-CO"/>
        </w:rPr>
        <w:t>icación de mi condición de obligado o no a declarar renta por el año gravable inmediatamente anterior.</w:t>
      </w:r>
    </w:p>
    <w:p w14:paraId="3934EC95" w14:textId="786D5B2A" w:rsidR="00A05289" w:rsidRPr="006C5029" w:rsidRDefault="00A05289" w:rsidP="000F27ED">
      <w:pPr>
        <w:pStyle w:val="Textoindependiente"/>
        <w:spacing w:after="0"/>
        <w:jc w:val="both"/>
        <w:rPr>
          <w:rFonts w:ascii="Arial Narrow" w:hAnsi="Arial Narrow"/>
          <w:color w:val="000000" w:themeColor="text1"/>
          <w:sz w:val="20"/>
          <w:szCs w:val="20"/>
        </w:rPr>
      </w:pPr>
      <w:r w:rsidRPr="006C5029">
        <w:rPr>
          <w:rFonts w:ascii="Arial Narrow" w:hAnsi="Arial Narrow"/>
          <w:color w:val="000000" w:themeColor="text1"/>
          <w:kern w:val="36"/>
          <w:sz w:val="20"/>
          <w:szCs w:val="20"/>
        </w:rPr>
        <w:t>Yo,</w:t>
      </w:r>
      <w:r w:rsidR="000F5D99" w:rsidRPr="006C5029">
        <w:rPr>
          <w:rFonts w:ascii="Arial Narrow" w:hAnsi="Arial Narrow"/>
          <w:color w:val="000000" w:themeColor="text1"/>
          <w:kern w:val="36"/>
          <w:sz w:val="20"/>
          <w:szCs w:val="20"/>
        </w:rPr>
        <w:t xml:space="preserve"> </w:t>
      </w:r>
      <w:r w:rsidR="00582754">
        <w:rPr>
          <w:rFonts w:ascii="Arial Narrow" w:hAnsi="Arial Narrow"/>
          <w:color w:val="000000" w:themeColor="text1"/>
          <w:kern w:val="36"/>
          <w:sz w:val="20"/>
          <w:szCs w:val="20"/>
        </w:rPr>
        <w:t>Nelly Sol Zamudio Cárdenas</w:t>
      </w:r>
      <w:r w:rsidR="00B40F8E" w:rsidRPr="006C5029">
        <w:rPr>
          <w:rFonts w:ascii="Arial Narrow" w:hAnsi="Arial Narrow"/>
          <w:b/>
          <w:bCs/>
          <w:color w:val="000000" w:themeColor="text1"/>
          <w:kern w:val="36"/>
          <w:sz w:val="20"/>
          <w:szCs w:val="20"/>
        </w:rPr>
        <w:t>,</w:t>
      </w:r>
      <w:r w:rsidR="002C04A4" w:rsidRPr="006C5029">
        <w:rPr>
          <w:rFonts w:ascii="Arial Narrow" w:hAnsi="Arial Narrow" w:cs="Arial"/>
          <w:b/>
          <w:color w:val="000000" w:themeColor="text1"/>
          <w:sz w:val="20"/>
          <w:szCs w:val="20"/>
        </w:rPr>
        <w:t xml:space="preserve"> identificado(a) con la cé</w:t>
      </w:r>
      <w:r w:rsidR="00AD0F29" w:rsidRPr="006C5029">
        <w:rPr>
          <w:rFonts w:ascii="Arial Narrow" w:hAnsi="Arial Narrow" w:cs="Arial"/>
          <w:b/>
          <w:color w:val="000000" w:themeColor="text1"/>
          <w:sz w:val="20"/>
          <w:szCs w:val="20"/>
        </w:rPr>
        <w:t>dula de ciudadanía No.</w:t>
      </w:r>
      <w:r w:rsidR="00D61206" w:rsidRPr="006C5029">
        <w:rPr>
          <w:color w:val="000000" w:themeColor="text1"/>
        </w:rPr>
        <w:t xml:space="preserve"> </w:t>
      </w:r>
      <w:r w:rsidR="00582754">
        <w:rPr>
          <w:rFonts w:ascii="Arial" w:hAnsi="Arial" w:cs="Arial"/>
          <w:b/>
          <w:bCs/>
          <w:color w:val="000000" w:themeColor="text1"/>
          <w:sz w:val="20"/>
          <w:szCs w:val="20"/>
        </w:rPr>
        <w:t>39.558.140</w:t>
      </w:r>
      <w:r w:rsidR="000F5D99" w:rsidRPr="006C5029">
        <w:rPr>
          <w:rFonts w:ascii="Arial" w:hAnsi="Arial" w:cs="Arial"/>
          <w:b/>
          <w:bCs/>
          <w:color w:val="000000" w:themeColor="text1"/>
          <w:sz w:val="20"/>
          <w:szCs w:val="20"/>
        </w:rPr>
        <w:t xml:space="preserve"> </w:t>
      </w:r>
      <w:r w:rsidR="00AD0F29" w:rsidRPr="006C5029">
        <w:rPr>
          <w:rFonts w:ascii="Arial" w:hAnsi="Arial" w:cs="Arial"/>
          <w:b/>
          <w:bCs/>
          <w:color w:val="000000" w:themeColor="text1"/>
          <w:sz w:val="20"/>
          <w:szCs w:val="20"/>
        </w:rPr>
        <w:t xml:space="preserve">expedida </w:t>
      </w:r>
      <w:r w:rsidR="00582754">
        <w:rPr>
          <w:rFonts w:ascii="Arial" w:hAnsi="Arial" w:cs="Arial"/>
          <w:b/>
          <w:bCs/>
          <w:color w:val="000000" w:themeColor="text1"/>
          <w:sz w:val="20"/>
          <w:szCs w:val="20"/>
        </w:rPr>
        <w:t>Girardot (Cund).</w:t>
      </w:r>
      <w:r w:rsidR="00B40F8E">
        <w:rPr>
          <w:rFonts w:ascii="Arial" w:hAnsi="Arial" w:cs="Arial"/>
          <w:b/>
          <w:bCs/>
          <w:color w:val="000000" w:themeColor="text1"/>
          <w:sz w:val="20"/>
          <w:szCs w:val="20"/>
        </w:rPr>
        <w:t>,</w:t>
      </w:r>
      <w:r w:rsidRPr="006C5029">
        <w:rPr>
          <w:rFonts w:ascii="Arial Narrow" w:hAnsi="Arial Narrow"/>
          <w:color w:val="000000" w:themeColor="text1"/>
          <w:kern w:val="36"/>
          <w:sz w:val="20"/>
          <w:szCs w:val="20"/>
        </w:rPr>
        <w:t xml:space="preserve"> vinculado actualmente media</w:t>
      </w:r>
      <w:r w:rsidR="00A20512" w:rsidRPr="006C5029">
        <w:rPr>
          <w:rFonts w:ascii="Arial Narrow" w:hAnsi="Arial Narrow"/>
          <w:color w:val="000000" w:themeColor="text1"/>
          <w:kern w:val="36"/>
          <w:sz w:val="20"/>
          <w:szCs w:val="20"/>
        </w:rPr>
        <w:t xml:space="preserve">nte contrato de prestación de </w:t>
      </w:r>
      <w:r w:rsidR="00B40F8E" w:rsidRPr="006C5029">
        <w:rPr>
          <w:rFonts w:ascii="Arial Narrow" w:hAnsi="Arial Narrow"/>
          <w:color w:val="000000" w:themeColor="text1"/>
          <w:kern w:val="36"/>
          <w:sz w:val="20"/>
          <w:szCs w:val="20"/>
        </w:rPr>
        <w:t>servicios, y</w:t>
      </w:r>
      <w:r w:rsidRPr="006C5029">
        <w:rPr>
          <w:rFonts w:ascii="Arial Narrow" w:hAnsi="Arial Narrow"/>
          <w:color w:val="000000" w:themeColor="text1"/>
          <w:kern w:val="36"/>
          <w:sz w:val="20"/>
          <w:szCs w:val="20"/>
        </w:rPr>
        <w:t xml:space="preserve"> para los efectos de la norma contenida en el art. 384 del </w:t>
      </w:r>
      <w:r w:rsidR="00B40F8E" w:rsidRPr="006C5029">
        <w:rPr>
          <w:rFonts w:ascii="Arial Narrow" w:hAnsi="Arial Narrow"/>
          <w:color w:val="000000" w:themeColor="text1"/>
          <w:kern w:val="36"/>
          <w:sz w:val="20"/>
          <w:szCs w:val="20"/>
        </w:rPr>
        <w:t>E.T.,</w:t>
      </w:r>
      <w:r w:rsidRPr="006C5029">
        <w:rPr>
          <w:rFonts w:ascii="Arial Narrow" w:hAnsi="Arial Narrow"/>
          <w:color w:val="000000" w:themeColor="text1"/>
          <w:kern w:val="36"/>
          <w:sz w:val="20"/>
          <w:szCs w:val="20"/>
        </w:rPr>
        <w:t xml:space="preserve"> certifico bajo la gravedad de juramento</w:t>
      </w:r>
      <w:r w:rsidRPr="006C5029">
        <w:rPr>
          <w:rFonts w:ascii="Arial Narrow" w:hAnsi="Arial Narrow"/>
          <w:color w:val="000000" w:themeColor="text1"/>
          <w:sz w:val="20"/>
          <w:szCs w:val="20"/>
        </w:rPr>
        <w:t> (</w:t>
      </w:r>
      <w:hyperlink r:id="rId7" w:anchor="442" w:history="1">
        <w:r w:rsidRPr="006C5029">
          <w:rPr>
            <w:rStyle w:val="Hipervnculo"/>
            <w:rFonts w:ascii="Arial Narrow" w:hAnsi="Arial Narrow"/>
            <w:color w:val="000000" w:themeColor="text1"/>
            <w:sz w:val="20"/>
            <w:szCs w:val="20"/>
          </w:rPr>
          <w:t>Artículo 442 del Código penal</w:t>
        </w:r>
      </w:hyperlink>
      <w:r w:rsidRPr="006C5029">
        <w:rPr>
          <w:rFonts w:ascii="Arial Narrow" w:hAnsi="Arial Narrow"/>
          <w:color w:val="000000" w:themeColor="text1"/>
          <w:sz w:val="20"/>
          <w:szCs w:val="20"/>
        </w:rPr>
        <w:t>)  lo siguiente:</w:t>
      </w:r>
    </w:p>
    <w:p w14:paraId="3E64E04D" w14:textId="77777777" w:rsidR="000F27ED" w:rsidRPr="006C5029" w:rsidRDefault="000F27ED" w:rsidP="000F27ED">
      <w:pPr>
        <w:pStyle w:val="Textoindependiente"/>
        <w:spacing w:after="0"/>
        <w:rPr>
          <w:rFonts w:ascii="Arial Narrow" w:hAnsi="Arial Narrow"/>
          <w:color w:val="000000" w:themeColor="text1"/>
          <w:sz w:val="20"/>
          <w:szCs w:val="20"/>
        </w:rPr>
      </w:pPr>
    </w:p>
    <w:p w14:paraId="3EFDD173" w14:textId="77777777" w:rsidR="008F7120" w:rsidRPr="006C5029" w:rsidRDefault="00A05289" w:rsidP="001C5F61">
      <w:pPr>
        <w:pStyle w:val="Prrafodelista"/>
        <w:numPr>
          <w:ilvl w:val="0"/>
          <w:numId w:val="4"/>
        </w:numPr>
        <w:jc w:val="both"/>
        <w:rPr>
          <w:rFonts w:ascii="Arial Narrow" w:hAnsi="Arial Narrow"/>
          <w:color w:val="000000" w:themeColor="text1"/>
          <w:sz w:val="20"/>
          <w:szCs w:val="20"/>
        </w:rPr>
      </w:pPr>
      <w:r w:rsidRPr="006C5029">
        <w:rPr>
          <w:rFonts w:ascii="Arial Narrow" w:hAnsi="Arial Narrow"/>
          <w:color w:val="000000" w:themeColor="text1"/>
          <w:sz w:val="20"/>
          <w:szCs w:val="20"/>
        </w:rPr>
        <w:t xml:space="preserve">Que </w:t>
      </w:r>
      <w:r w:rsidR="00604E2E" w:rsidRPr="006C5029">
        <w:rPr>
          <w:rFonts w:ascii="Arial Narrow" w:hAnsi="Arial Narrow"/>
          <w:color w:val="000000" w:themeColor="text1"/>
          <w:sz w:val="20"/>
          <w:szCs w:val="20"/>
        </w:rPr>
        <w:t>La Ley 1819 de 2016 modificó el artículo 383 del ET, derogó el 384 y adicionó el 388 al ET. La nueva reforma tributaria contenida en la Ley 1819 de diciembre 29 de 2016 modificó una vez más los procesos relacionados con el cálculo de la retención en la fuente a título de renta que deberá practicarse a partir de enero de 201</w:t>
      </w:r>
      <w:r w:rsidR="00050482" w:rsidRPr="006C5029">
        <w:rPr>
          <w:rFonts w:ascii="Arial Narrow" w:hAnsi="Arial Narrow"/>
          <w:color w:val="000000" w:themeColor="text1"/>
          <w:sz w:val="20"/>
          <w:szCs w:val="20"/>
        </w:rPr>
        <w:t>8</w:t>
      </w:r>
      <w:r w:rsidR="00604E2E" w:rsidRPr="006C5029">
        <w:rPr>
          <w:rFonts w:ascii="Arial Narrow" w:hAnsi="Arial Narrow"/>
          <w:color w:val="000000" w:themeColor="text1"/>
          <w:sz w:val="20"/>
          <w:szCs w:val="20"/>
        </w:rPr>
        <w:t xml:space="preserve"> a las personas naturales que perciban en Colombia ingresos laborales o las demás rentas de trabajo mencionadas en el artículo 103 del ET (honorarios, servicios, comisiones, emolumentos, compensaciones, etc.) sin tener vínculo laboral. </w:t>
      </w:r>
    </w:p>
    <w:p w14:paraId="2A58FCB3" w14:textId="77777777" w:rsidR="00604E2E" w:rsidRPr="006C5029" w:rsidRDefault="00604E2E" w:rsidP="008F6441">
      <w:pPr>
        <w:pStyle w:val="Prrafodelista"/>
        <w:jc w:val="both"/>
        <w:rPr>
          <w:rFonts w:ascii="Arial Narrow" w:hAnsi="Arial Narrow"/>
          <w:color w:val="000000" w:themeColor="text1"/>
          <w:sz w:val="20"/>
          <w:szCs w:val="20"/>
        </w:rPr>
      </w:pPr>
    </w:p>
    <w:p w14:paraId="32E3234A" w14:textId="39125FF7" w:rsidR="00A05289" w:rsidRPr="006C5029" w:rsidRDefault="00A05289" w:rsidP="001C5F61">
      <w:pPr>
        <w:pStyle w:val="Prrafodelista"/>
        <w:numPr>
          <w:ilvl w:val="0"/>
          <w:numId w:val="4"/>
        </w:numPr>
        <w:jc w:val="both"/>
        <w:rPr>
          <w:rFonts w:ascii="Arial Narrow" w:hAnsi="Arial Narrow"/>
          <w:color w:val="000000" w:themeColor="text1"/>
          <w:sz w:val="20"/>
          <w:szCs w:val="20"/>
        </w:rPr>
      </w:pPr>
      <w:r w:rsidRPr="006C5029">
        <w:rPr>
          <w:rFonts w:ascii="Arial Narrow" w:hAnsi="Arial Narrow"/>
          <w:color w:val="000000" w:themeColor="text1"/>
          <w:sz w:val="20"/>
          <w:szCs w:val="20"/>
        </w:rPr>
        <w:t xml:space="preserve">Que por el año gravable anterior </w:t>
      </w:r>
      <w:r w:rsidR="00E15526" w:rsidRPr="006C5029">
        <w:rPr>
          <w:rFonts w:ascii="Arial Narrow" w:hAnsi="Arial Narrow"/>
          <w:color w:val="000000" w:themeColor="text1"/>
          <w:sz w:val="20"/>
          <w:szCs w:val="20"/>
        </w:rPr>
        <w:t xml:space="preserve">y solo por el criterio establecido en el parágrafo 4 del art. 3 del decreto 099 de enero de </w:t>
      </w:r>
      <w:r w:rsidR="00D5246C" w:rsidRPr="006C5029">
        <w:rPr>
          <w:rFonts w:ascii="Arial Narrow" w:hAnsi="Arial Narrow"/>
          <w:color w:val="000000" w:themeColor="text1"/>
          <w:sz w:val="20"/>
          <w:szCs w:val="20"/>
        </w:rPr>
        <w:t>2013, SI</w:t>
      </w:r>
      <w:r w:rsidR="00D05A79" w:rsidRPr="006C5029">
        <w:rPr>
          <w:rFonts w:ascii="Arial Narrow" w:hAnsi="Arial Narrow"/>
          <w:b/>
          <w:color w:val="000000" w:themeColor="text1"/>
          <w:sz w:val="20"/>
          <w:szCs w:val="20"/>
        </w:rPr>
        <w:t xml:space="preserve"> </w:t>
      </w:r>
      <w:proofErr w:type="gramStart"/>
      <w:r w:rsidR="008C6A76" w:rsidRPr="006C5029">
        <w:rPr>
          <w:rFonts w:ascii="Arial Narrow" w:hAnsi="Arial Narrow"/>
          <w:b/>
          <w:color w:val="000000" w:themeColor="text1"/>
          <w:sz w:val="20"/>
          <w:szCs w:val="20"/>
        </w:rPr>
        <w:t>(</w:t>
      </w:r>
      <w:r w:rsidR="00EC6C4A" w:rsidRPr="006C5029">
        <w:rPr>
          <w:rFonts w:ascii="Arial Narrow" w:hAnsi="Arial Narrow"/>
          <w:b/>
          <w:color w:val="000000" w:themeColor="text1"/>
          <w:sz w:val="20"/>
          <w:szCs w:val="20"/>
        </w:rPr>
        <w:t xml:space="preserve"> </w:t>
      </w:r>
      <w:r w:rsidR="00A9766C">
        <w:rPr>
          <w:rFonts w:ascii="Arial Narrow" w:hAnsi="Arial Narrow"/>
          <w:b/>
          <w:color w:val="000000" w:themeColor="text1"/>
          <w:sz w:val="20"/>
          <w:szCs w:val="20"/>
        </w:rPr>
        <w:t>x</w:t>
      </w:r>
      <w:proofErr w:type="gramEnd"/>
      <w:r w:rsidR="00EC6C4A" w:rsidRPr="006C5029">
        <w:rPr>
          <w:rFonts w:ascii="Arial Narrow" w:hAnsi="Arial Narrow"/>
          <w:b/>
          <w:color w:val="000000" w:themeColor="text1"/>
          <w:sz w:val="20"/>
          <w:szCs w:val="20"/>
        </w:rPr>
        <w:t xml:space="preserve"> </w:t>
      </w:r>
      <w:r w:rsidR="008C6A76" w:rsidRPr="006C5029">
        <w:rPr>
          <w:rFonts w:ascii="Arial Narrow" w:hAnsi="Arial Narrow"/>
          <w:b/>
          <w:color w:val="000000" w:themeColor="text1"/>
          <w:sz w:val="20"/>
          <w:szCs w:val="20"/>
        </w:rPr>
        <w:t>)</w:t>
      </w:r>
      <w:r w:rsidR="00D05A79" w:rsidRPr="006C5029">
        <w:rPr>
          <w:rFonts w:ascii="Arial Narrow" w:hAnsi="Arial Narrow"/>
          <w:b/>
          <w:color w:val="000000" w:themeColor="text1"/>
          <w:sz w:val="20"/>
          <w:szCs w:val="20"/>
        </w:rPr>
        <w:t xml:space="preserve"> NO </w:t>
      </w:r>
      <w:r w:rsidR="008C6A76" w:rsidRPr="006C5029">
        <w:rPr>
          <w:rFonts w:ascii="Arial Narrow" w:hAnsi="Arial Narrow"/>
          <w:b/>
          <w:color w:val="000000" w:themeColor="text1"/>
          <w:sz w:val="20"/>
          <w:szCs w:val="20"/>
        </w:rPr>
        <w:t>(</w:t>
      </w:r>
      <w:r w:rsidR="00EC6C4A" w:rsidRPr="006C5029">
        <w:rPr>
          <w:rFonts w:ascii="Arial Narrow" w:hAnsi="Arial Narrow"/>
          <w:b/>
          <w:color w:val="000000" w:themeColor="text1"/>
          <w:sz w:val="20"/>
          <w:szCs w:val="20"/>
        </w:rPr>
        <w:t xml:space="preserve">  </w:t>
      </w:r>
      <w:r w:rsidR="008C6A76" w:rsidRPr="006C5029">
        <w:rPr>
          <w:rFonts w:ascii="Arial Narrow" w:hAnsi="Arial Narrow"/>
          <w:b/>
          <w:color w:val="000000" w:themeColor="text1"/>
          <w:sz w:val="20"/>
          <w:szCs w:val="20"/>
        </w:rPr>
        <w:t>)</w:t>
      </w:r>
      <w:r w:rsidRPr="006C5029">
        <w:rPr>
          <w:rFonts w:ascii="Arial Narrow" w:hAnsi="Arial Narrow"/>
          <w:color w:val="000000" w:themeColor="text1"/>
          <w:sz w:val="20"/>
          <w:szCs w:val="20"/>
        </w:rPr>
        <w:t xml:space="preserve"> soy un obligado a declarar renta pues </w:t>
      </w:r>
      <w:r w:rsidR="00A20512" w:rsidRPr="006C5029">
        <w:rPr>
          <w:rFonts w:ascii="Arial Narrow" w:hAnsi="Arial Narrow"/>
          <w:color w:val="000000" w:themeColor="text1"/>
          <w:sz w:val="20"/>
          <w:szCs w:val="20"/>
        </w:rPr>
        <w:t xml:space="preserve">mis ingresos brutos de todo tipo </w:t>
      </w:r>
      <w:r w:rsidR="00205E89" w:rsidRPr="006C5029">
        <w:rPr>
          <w:rFonts w:ascii="Arial Narrow" w:hAnsi="Arial Narrow"/>
          <w:color w:val="000000" w:themeColor="text1"/>
          <w:sz w:val="20"/>
          <w:szCs w:val="20"/>
        </w:rPr>
        <w:t>en di</w:t>
      </w:r>
      <w:r w:rsidR="00E15526" w:rsidRPr="006C5029">
        <w:rPr>
          <w:rFonts w:ascii="Arial Narrow" w:hAnsi="Arial Narrow"/>
          <w:color w:val="000000" w:themeColor="text1"/>
          <w:sz w:val="20"/>
          <w:szCs w:val="20"/>
        </w:rPr>
        <w:t xml:space="preserve">cho año </w:t>
      </w:r>
      <w:r w:rsidR="00A20512" w:rsidRPr="006C5029">
        <w:rPr>
          <w:rFonts w:ascii="Arial Narrow" w:hAnsi="Arial Narrow"/>
          <w:color w:val="000000" w:themeColor="text1"/>
          <w:sz w:val="20"/>
          <w:szCs w:val="20"/>
        </w:rPr>
        <w:t xml:space="preserve">(por honorarios, servicios, ventas de activo fijos, rifas, intereses, </w:t>
      </w:r>
      <w:r w:rsidR="00E15526" w:rsidRPr="006C5029">
        <w:rPr>
          <w:rFonts w:ascii="Arial Narrow" w:hAnsi="Arial Narrow"/>
          <w:color w:val="000000" w:themeColor="text1"/>
          <w:sz w:val="20"/>
          <w:szCs w:val="20"/>
        </w:rPr>
        <w:t xml:space="preserve">arrendamientos, </w:t>
      </w:r>
      <w:r w:rsidR="00A20512" w:rsidRPr="006C5029">
        <w:rPr>
          <w:rFonts w:ascii="Arial Narrow" w:hAnsi="Arial Narrow"/>
          <w:color w:val="000000" w:themeColor="text1"/>
          <w:sz w:val="20"/>
          <w:szCs w:val="20"/>
        </w:rPr>
        <w:t xml:space="preserve">etc.) </w:t>
      </w:r>
      <w:r w:rsidR="00D05A79" w:rsidRPr="006C5029">
        <w:rPr>
          <w:rFonts w:ascii="Arial Narrow" w:hAnsi="Arial Narrow"/>
          <w:color w:val="000000" w:themeColor="text1"/>
          <w:sz w:val="20"/>
          <w:szCs w:val="20"/>
        </w:rPr>
        <w:t xml:space="preserve"> </w:t>
      </w:r>
      <w:r w:rsidR="00D05A79" w:rsidRPr="006C5029">
        <w:rPr>
          <w:rFonts w:ascii="Arial Narrow" w:hAnsi="Arial Narrow"/>
          <w:b/>
          <w:color w:val="000000" w:themeColor="text1"/>
          <w:sz w:val="20"/>
          <w:szCs w:val="20"/>
        </w:rPr>
        <w:t xml:space="preserve">SI </w:t>
      </w:r>
      <w:proofErr w:type="gramStart"/>
      <w:r w:rsidR="008C6A76" w:rsidRPr="006C5029">
        <w:rPr>
          <w:rFonts w:ascii="Arial Narrow" w:hAnsi="Arial Narrow"/>
          <w:b/>
          <w:color w:val="000000" w:themeColor="text1"/>
          <w:sz w:val="20"/>
          <w:szCs w:val="20"/>
        </w:rPr>
        <w:t>(</w:t>
      </w:r>
      <w:r w:rsidR="00EC6C4A" w:rsidRPr="006C5029">
        <w:rPr>
          <w:rFonts w:ascii="Arial Narrow" w:hAnsi="Arial Narrow"/>
          <w:b/>
          <w:color w:val="000000" w:themeColor="text1"/>
          <w:sz w:val="20"/>
          <w:szCs w:val="20"/>
        </w:rPr>
        <w:t xml:space="preserve"> </w:t>
      </w:r>
      <w:r w:rsidR="00A9766C">
        <w:rPr>
          <w:rFonts w:ascii="Arial Narrow" w:hAnsi="Arial Narrow"/>
          <w:b/>
          <w:color w:val="000000" w:themeColor="text1"/>
          <w:sz w:val="20"/>
          <w:szCs w:val="20"/>
        </w:rPr>
        <w:t>x</w:t>
      </w:r>
      <w:proofErr w:type="gramEnd"/>
      <w:r w:rsidR="00EC6C4A" w:rsidRPr="006C5029">
        <w:rPr>
          <w:rFonts w:ascii="Arial Narrow" w:hAnsi="Arial Narrow"/>
          <w:b/>
          <w:color w:val="000000" w:themeColor="text1"/>
          <w:sz w:val="20"/>
          <w:szCs w:val="20"/>
        </w:rPr>
        <w:t xml:space="preserve"> </w:t>
      </w:r>
      <w:r w:rsidR="008C6A76" w:rsidRPr="006C5029">
        <w:rPr>
          <w:rFonts w:ascii="Arial Narrow" w:hAnsi="Arial Narrow"/>
          <w:b/>
          <w:color w:val="000000" w:themeColor="text1"/>
          <w:sz w:val="20"/>
          <w:szCs w:val="20"/>
        </w:rPr>
        <w:t>) NO</w:t>
      </w:r>
      <w:r w:rsidR="00D05A79" w:rsidRPr="006C5029">
        <w:rPr>
          <w:rFonts w:ascii="Arial Narrow" w:hAnsi="Arial Narrow"/>
          <w:b/>
          <w:color w:val="000000" w:themeColor="text1"/>
          <w:sz w:val="20"/>
          <w:szCs w:val="20"/>
        </w:rPr>
        <w:t xml:space="preserve"> </w:t>
      </w:r>
      <w:r w:rsidR="008C6A76" w:rsidRPr="006C5029">
        <w:rPr>
          <w:rFonts w:ascii="Arial Narrow" w:hAnsi="Arial Narrow"/>
          <w:b/>
          <w:color w:val="000000" w:themeColor="text1"/>
          <w:sz w:val="20"/>
          <w:szCs w:val="20"/>
        </w:rPr>
        <w:t>(</w:t>
      </w:r>
      <w:r w:rsidR="0065084D" w:rsidRPr="006C5029">
        <w:rPr>
          <w:rFonts w:ascii="Arial Narrow" w:hAnsi="Arial Narrow"/>
          <w:b/>
          <w:color w:val="000000" w:themeColor="text1"/>
          <w:sz w:val="20"/>
          <w:szCs w:val="20"/>
        </w:rPr>
        <w:t xml:space="preserve">  </w:t>
      </w:r>
      <w:r w:rsidR="008C6A76" w:rsidRPr="006C5029">
        <w:rPr>
          <w:rFonts w:ascii="Arial Narrow" w:hAnsi="Arial Narrow"/>
          <w:b/>
          <w:color w:val="000000" w:themeColor="text1"/>
          <w:sz w:val="20"/>
          <w:szCs w:val="20"/>
        </w:rPr>
        <w:t>)</w:t>
      </w:r>
      <w:r w:rsidR="00A20512" w:rsidRPr="006C5029">
        <w:rPr>
          <w:rFonts w:ascii="Arial Narrow" w:hAnsi="Arial Narrow"/>
          <w:color w:val="000000" w:themeColor="text1"/>
          <w:sz w:val="20"/>
          <w:szCs w:val="20"/>
        </w:rPr>
        <w:t xml:space="preserve"> superaron el equivalente a</w:t>
      </w:r>
      <w:r w:rsidR="008F7120" w:rsidRPr="006C5029">
        <w:rPr>
          <w:rFonts w:ascii="Arial Narrow" w:hAnsi="Arial Narrow"/>
          <w:color w:val="000000" w:themeColor="text1"/>
          <w:sz w:val="20"/>
          <w:szCs w:val="20"/>
        </w:rPr>
        <w:t xml:space="preserve"> 1.400</w:t>
      </w:r>
      <w:r w:rsidR="00A20512" w:rsidRPr="006C5029">
        <w:rPr>
          <w:rFonts w:ascii="Arial Narrow" w:hAnsi="Arial Narrow"/>
          <w:color w:val="000000" w:themeColor="text1"/>
          <w:sz w:val="20"/>
          <w:szCs w:val="20"/>
        </w:rPr>
        <w:t xml:space="preserve"> UVT </w:t>
      </w:r>
      <w:r w:rsidR="00E15526" w:rsidRPr="006C5029">
        <w:rPr>
          <w:rFonts w:ascii="Arial Narrow" w:hAnsi="Arial Narrow"/>
          <w:b/>
          <w:color w:val="000000" w:themeColor="text1"/>
          <w:sz w:val="20"/>
          <w:szCs w:val="20"/>
        </w:rPr>
        <w:t xml:space="preserve">= </w:t>
      </w:r>
      <w:r w:rsidR="00123ECD" w:rsidRPr="006C5029">
        <w:rPr>
          <w:rFonts w:ascii="Arial Narrow" w:hAnsi="Arial Narrow"/>
          <w:b/>
          <w:color w:val="000000" w:themeColor="text1"/>
          <w:sz w:val="20"/>
          <w:szCs w:val="20"/>
        </w:rPr>
        <w:t>($</w:t>
      </w:r>
      <w:r w:rsidR="0065084D" w:rsidRPr="006C5029">
        <w:rPr>
          <w:rFonts w:ascii="Arial Narrow" w:hAnsi="Arial Narrow"/>
          <w:b/>
          <w:color w:val="000000" w:themeColor="text1"/>
          <w:sz w:val="20"/>
          <w:szCs w:val="20"/>
        </w:rPr>
        <w:t>65</w:t>
      </w:r>
      <w:r w:rsidR="00123ECD" w:rsidRPr="006C5029">
        <w:rPr>
          <w:rFonts w:ascii="Arial Narrow" w:hAnsi="Arial Narrow"/>
          <w:b/>
          <w:color w:val="000000" w:themeColor="text1"/>
          <w:sz w:val="20"/>
          <w:szCs w:val="20"/>
        </w:rPr>
        <w:t>.</w:t>
      </w:r>
      <w:r w:rsidR="0065084D" w:rsidRPr="006C5029">
        <w:rPr>
          <w:rFonts w:ascii="Arial Narrow" w:hAnsi="Arial Narrow"/>
          <w:b/>
          <w:color w:val="000000" w:themeColor="text1"/>
          <w:sz w:val="20"/>
          <w:szCs w:val="20"/>
        </w:rPr>
        <w:t>891</w:t>
      </w:r>
      <w:r w:rsidR="00123ECD" w:rsidRPr="006C5029">
        <w:rPr>
          <w:rFonts w:ascii="Arial Narrow" w:hAnsi="Arial Narrow"/>
          <w:b/>
          <w:color w:val="000000" w:themeColor="text1"/>
          <w:sz w:val="20"/>
          <w:szCs w:val="20"/>
        </w:rPr>
        <w:t>.000)</w:t>
      </w:r>
    </w:p>
    <w:p w14:paraId="4ECD9391" w14:textId="77777777" w:rsidR="00B72FEC" w:rsidRPr="006C5029" w:rsidRDefault="00B72FEC" w:rsidP="001C5F61">
      <w:pPr>
        <w:pStyle w:val="Prrafodelista"/>
        <w:jc w:val="both"/>
        <w:rPr>
          <w:rFonts w:ascii="Arial Narrow" w:hAnsi="Arial Narrow"/>
          <w:b/>
          <w:color w:val="000000" w:themeColor="text1"/>
          <w:sz w:val="20"/>
          <w:szCs w:val="20"/>
        </w:rPr>
      </w:pPr>
    </w:p>
    <w:p w14:paraId="3FA2F8AB" w14:textId="0245F8C9" w:rsidR="008C67E4" w:rsidRPr="006C5029" w:rsidRDefault="008C67E4" w:rsidP="001C5F61">
      <w:pPr>
        <w:pStyle w:val="Prrafodelista"/>
        <w:jc w:val="both"/>
        <w:rPr>
          <w:rFonts w:ascii="Arial Narrow" w:hAnsi="Arial Narrow"/>
          <w:b/>
          <w:color w:val="000000" w:themeColor="text1"/>
          <w:sz w:val="20"/>
          <w:szCs w:val="20"/>
        </w:rPr>
      </w:pPr>
      <w:r w:rsidRPr="006C5029">
        <w:rPr>
          <w:rFonts w:ascii="Arial Narrow" w:hAnsi="Arial Narrow"/>
          <w:b/>
          <w:color w:val="000000" w:themeColor="text1"/>
          <w:sz w:val="20"/>
          <w:szCs w:val="20"/>
        </w:rPr>
        <w:t>Así mi</w:t>
      </w:r>
      <w:r w:rsidR="00A93913" w:rsidRPr="006C5029">
        <w:rPr>
          <w:rFonts w:ascii="Arial Narrow" w:hAnsi="Arial Narrow"/>
          <w:b/>
          <w:color w:val="000000" w:themeColor="text1"/>
          <w:sz w:val="20"/>
          <w:szCs w:val="20"/>
        </w:rPr>
        <w:t>s</w:t>
      </w:r>
      <w:r w:rsidRPr="006C5029">
        <w:rPr>
          <w:rFonts w:ascii="Arial Narrow" w:hAnsi="Arial Narrow"/>
          <w:b/>
          <w:color w:val="000000" w:themeColor="text1"/>
          <w:sz w:val="20"/>
          <w:szCs w:val="20"/>
        </w:rPr>
        <w:t xml:space="preserve">mo por el año gravable </w:t>
      </w:r>
      <w:r w:rsidR="00344624" w:rsidRPr="006C5029">
        <w:rPr>
          <w:rFonts w:ascii="Arial Narrow" w:hAnsi="Arial Narrow"/>
          <w:b/>
          <w:color w:val="000000" w:themeColor="text1"/>
          <w:sz w:val="20"/>
          <w:szCs w:val="20"/>
        </w:rPr>
        <w:t>anterior (</w:t>
      </w:r>
      <w:r w:rsidRPr="006C5029">
        <w:rPr>
          <w:rFonts w:ascii="Arial Narrow" w:hAnsi="Arial Narrow"/>
          <w:b/>
          <w:color w:val="000000" w:themeColor="text1"/>
          <w:sz w:val="20"/>
          <w:szCs w:val="20"/>
        </w:rPr>
        <w:t>20</w:t>
      </w:r>
      <w:r w:rsidR="00FF1C7E" w:rsidRPr="006C5029">
        <w:rPr>
          <w:rFonts w:ascii="Arial Narrow" w:hAnsi="Arial Narrow"/>
          <w:b/>
          <w:color w:val="000000" w:themeColor="text1"/>
          <w:sz w:val="20"/>
          <w:szCs w:val="20"/>
        </w:rPr>
        <w:t>2</w:t>
      </w:r>
      <w:r w:rsidR="0065084D" w:rsidRPr="006C5029">
        <w:rPr>
          <w:rFonts w:ascii="Arial Narrow" w:hAnsi="Arial Narrow"/>
          <w:b/>
          <w:color w:val="000000" w:themeColor="text1"/>
          <w:sz w:val="20"/>
          <w:szCs w:val="20"/>
        </w:rPr>
        <w:t>4</w:t>
      </w:r>
      <w:r w:rsidRPr="006C5029">
        <w:rPr>
          <w:rFonts w:ascii="Arial Narrow" w:hAnsi="Arial Narrow"/>
          <w:b/>
          <w:color w:val="000000" w:themeColor="text1"/>
          <w:sz w:val="20"/>
          <w:szCs w:val="20"/>
        </w:rPr>
        <w:t>) cumplo con los siguientes requisitos para ser Declarante de Renta.</w:t>
      </w:r>
    </w:p>
    <w:p w14:paraId="6A2A8D89" w14:textId="6E6C47F0" w:rsidR="00B72FEC" w:rsidRPr="006C5029" w:rsidRDefault="008C67E4" w:rsidP="00170ED4">
      <w:pPr>
        <w:numPr>
          <w:ilvl w:val="0"/>
          <w:numId w:val="5"/>
        </w:numPr>
        <w:spacing w:before="100" w:beforeAutospacing="1" w:after="100" w:afterAutospacing="1" w:line="240" w:lineRule="auto"/>
        <w:jc w:val="both"/>
        <w:rPr>
          <w:rFonts w:ascii="Arial Narrow" w:eastAsia="Times New Roman" w:hAnsi="Arial Narrow" w:cs="Helvetica"/>
          <w:b/>
          <w:color w:val="000000" w:themeColor="text1"/>
          <w:sz w:val="20"/>
          <w:szCs w:val="20"/>
          <w:lang w:val="es-ES" w:eastAsia="es-CO"/>
        </w:rPr>
      </w:pPr>
      <w:r w:rsidRPr="006C5029">
        <w:rPr>
          <w:rFonts w:ascii="Arial Narrow" w:eastAsia="Times New Roman" w:hAnsi="Arial Narrow" w:cs="Helvetica"/>
          <w:color w:val="000000" w:themeColor="text1"/>
          <w:sz w:val="20"/>
          <w:szCs w:val="20"/>
          <w:lang w:val="es-ES" w:eastAsia="es-CO"/>
        </w:rPr>
        <w:t>Poseer un patrimonio bruto en el último día del año gravable 20</w:t>
      </w:r>
      <w:r w:rsidR="00FF1C7E" w:rsidRPr="006C5029">
        <w:rPr>
          <w:rFonts w:ascii="Arial Narrow" w:eastAsia="Times New Roman" w:hAnsi="Arial Narrow" w:cs="Helvetica"/>
          <w:color w:val="000000" w:themeColor="text1"/>
          <w:sz w:val="20"/>
          <w:szCs w:val="20"/>
          <w:lang w:val="es-ES" w:eastAsia="es-CO"/>
        </w:rPr>
        <w:t>2</w:t>
      </w:r>
      <w:r w:rsidR="00EF5B0A" w:rsidRPr="006C5029">
        <w:rPr>
          <w:rFonts w:ascii="Arial Narrow" w:eastAsia="Times New Roman" w:hAnsi="Arial Narrow" w:cs="Helvetica"/>
          <w:color w:val="000000" w:themeColor="text1"/>
          <w:sz w:val="20"/>
          <w:szCs w:val="20"/>
          <w:lang w:val="es-ES" w:eastAsia="es-CO"/>
        </w:rPr>
        <w:t>4</w:t>
      </w:r>
      <w:r w:rsidRPr="006C5029">
        <w:rPr>
          <w:rFonts w:ascii="Arial Narrow" w:eastAsia="Times New Roman" w:hAnsi="Arial Narrow" w:cs="Helvetica"/>
          <w:color w:val="000000" w:themeColor="text1"/>
          <w:sz w:val="20"/>
          <w:szCs w:val="20"/>
          <w:lang w:val="es-ES" w:eastAsia="es-CO"/>
        </w:rPr>
        <w:t xml:space="preserve"> superior a 4.500 UVT, equivalente a </w:t>
      </w:r>
      <w:r w:rsidR="00B77AD6" w:rsidRPr="006C5029">
        <w:rPr>
          <w:rFonts w:ascii="Arial Narrow" w:eastAsia="Times New Roman" w:hAnsi="Arial Narrow" w:cs="Helvetica"/>
          <w:color w:val="000000" w:themeColor="text1"/>
          <w:sz w:val="20"/>
          <w:szCs w:val="20"/>
          <w:lang w:val="es-ES" w:eastAsia="es-CO"/>
        </w:rPr>
        <w:t>$</w:t>
      </w:r>
      <w:r w:rsidR="0065084D" w:rsidRPr="006C5029">
        <w:rPr>
          <w:rFonts w:ascii="Arial Narrow" w:eastAsia="Times New Roman" w:hAnsi="Arial Narrow" w:cs="Helvetica"/>
          <w:color w:val="000000" w:themeColor="text1"/>
          <w:sz w:val="20"/>
          <w:szCs w:val="20"/>
          <w:lang w:val="es-ES" w:eastAsia="es-CO"/>
        </w:rPr>
        <w:t>211</w:t>
      </w:r>
      <w:r w:rsidR="00B77AD6" w:rsidRPr="006C5029">
        <w:rPr>
          <w:rFonts w:ascii="Arial Narrow" w:eastAsia="Times New Roman" w:hAnsi="Arial Narrow" w:cs="Helvetica"/>
          <w:color w:val="000000" w:themeColor="text1"/>
          <w:sz w:val="20"/>
          <w:szCs w:val="20"/>
          <w:lang w:val="es-ES" w:eastAsia="es-CO"/>
        </w:rPr>
        <w:t>.</w:t>
      </w:r>
      <w:r w:rsidR="0065084D" w:rsidRPr="006C5029">
        <w:rPr>
          <w:rFonts w:ascii="Arial Narrow" w:eastAsia="Times New Roman" w:hAnsi="Arial Narrow" w:cs="Helvetica"/>
          <w:color w:val="000000" w:themeColor="text1"/>
          <w:sz w:val="20"/>
          <w:szCs w:val="20"/>
          <w:lang w:val="es-ES" w:eastAsia="es-CO"/>
        </w:rPr>
        <w:t>792</w:t>
      </w:r>
      <w:r w:rsidR="00B77AD6" w:rsidRPr="006C5029">
        <w:rPr>
          <w:rFonts w:ascii="Arial Narrow" w:eastAsia="Times New Roman" w:hAnsi="Arial Narrow" w:cs="Helvetica"/>
          <w:color w:val="000000" w:themeColor="text1"/>
          <w:sz w:val="20"/>
          <w:szCs w:val="20"/>
          <w:lang w:val="es-ES" w:eastAsia="es-CO"/>
        </w:rPr>
        <w:t>.</w:t>
      </w:r>
      <w:r w:rsidR="0065084D" w:rsidRPr="006C5029">
        <w:rPr>
          <w:rFonts w:ascii="Arial Narrow" w:eastAsia="Times New Roman" w:hAnsi="Arial Narrow" w:cs="Helvetica"/>
          <w:color w:val="000000" w:themeColor="text1"/>
          <w:sz w:val="20"/>
          <w:szCs w:val="20"/>
          <w:lang w:val="es-ES" w:eastAsia="es-CO"/>
        </w:rPr>
        <w:t>5</w:t>
      </w:r>
      <w:r w:rsidR="00B77AD6" w:rsidRPr="006C5029">
        <w:rPr>
          <w:rFonts w:ascii="Arial Narrow" w:eastAsia="Times New Roman" w:hAnsi="Arial Narrow" w:cs="Helvetica"/>
          <w:color w:val="000000" w:themeColor="text1"/>
          <w:sz w:val="20"/>
          <w:szCs w:val="20"/>
          <w:lang w:val="es-ES" w:eastAsia="es-CO"/>
        </w:rPr>
        <w:t>00</w:t>
      </w:r>
      <w:r w:rsidR="003E153C" w:rsidRPr="006C5029">
        <w:rPr>
          <w:rFonts w:ascii="Arial Narrow" w:eastAsia="Times New Roman" w:hAnsi="Arial Narrow" w:cs="Helvetica"/>
          <w:color w:val="000000" w:themeColor="text1"/>
          <w:sz w:val="20"/>
          <w:szCs w:val="20"/>
          <w:lang w:val="es-ES" w:eastAsia="es-CO"/>
        </w:rPr>
        <w:t>,</w:t>
      </w:r>
      <w:r w:rsidRPr="006C5029">
        <w:rPr>
          <w:rFonts w:ascii="Arial Narrow" w:eastAsia="Times New Roman" w:hAnsi="Arial Narrow" w:cs="Helvetica"/>
          <w:color w:val="000000" w:themeColor="text1"/>
          <w:sz w:val="20"/>
          <w:szCs w:val="20"/>
          <w:lang w:val="es-ES" w:eastAsia="es-CO"/>
        </w:rPr>
        <w:t xml:space="preserve">00*. </w:t>
      </w:r>
      <w:r w:rsidRPr="006C5029">
        <w:rPr>
          <w:rFonts w:ascii="Arial Narrow" w:eastAsia="Times New Roman" w:hAnsi="Arial Narrow" w:cs="Helvetica"/>
          <w:b/>
          <w:color w:val="000000" w:themeColor="text1"/>
          <w:sz w:val="20"/>
          <w:szCs w:val="20"/>
          <w:lang w:val="es-ES" w:eastAsia="es-CO"/>
        </w:rPr>
        <w:t xml:space="preserve">SI </w:t>
      </w:r>
      <w:r w:rsidR="00B40F8E" w:rsidRPr="006C5029">
        <w:rPr>
          <w:rFonts w:ascii="Arial Narrow" w:eastAsia="Times New Roman" w:hAnsi="Arial Narrow" w:cs="Helvetica"/>
          <w:b/>
          <w:color w:val="000000" w:themeColor="text1"/>
          <w:sz w:val="20"/>
          <w:szCs w:val="20"/>
          <w:lang w:val="es-ES" w:eastAsia="es-CO"/>
        </w:rPr>
        <w:t>(X)</w:t>
      </w:r>
      <w:r w:rsidR="008C6A76" w:rsidRPr="006C5029">
        <w:rPr>
          <w:rFonts w:ascii="Arial Narrow" w:eastAsia="Times New Roman" w:hAnsi="Arial Narrow" w:cs="Helvetica"/>
          <w:b/>
          <w:color w:val="000000" w:themeColor="text1"/>
          <w:sz w:val="20"/>
          <w:szCs w:val="20"/>
          <w:lang w:val="es-ES" w:eastAsia="es-CO"/>
        </w:rPr>
        <w:t xml:space="preserve"> NO </w:t>
      </w:r>
      <w:proofErr w:type="gramStart"/>
      <w:r w:rsidR="008C6A76" w:rsidRPr="006C5029">
        <w:rPr>
          <w:rFonts w:ascii="Arial Narrow" w:eastAsia="Times New Roman" w:hAnsi="Arial Narrow" w:cs="Helvetica"/>
          <w:b/>
          <w:color w:val="000000" w:themeColor="text1"/>
          <w:sz w:val="20"/>
          <w:szCs w:val="20"/>
          <w:lang w:val="es-ES" w:eastAsia="es-CO"/>
        </w:rPr>
        <w:t>(</w:t>
      </w:r>
      <w:r w:rsidR="00B40F8E">
        <w:rPr>
          <w:rFonts w:ascii="Arial Narrow" w:eastAsia="Times New Roman" w:hAnsi="Arial Narrow" w:cs="Helvetica"/>
          <w:b/>
          <w:color w:val="000000" w:themeColor="text1"/>
          <w:sz w:val="20"/>
          <w:szCs w:val="20"/>
          <w:lang w:val="es-ES" w:eastAsia="es-CO"/>
        </w:rPr>
        <w:t xml:space="preserve"> </w:t>
      </w:r>
      <w:r w:rsidR="008C6A76" w:rsidRPr="006C5029">
        <w:rPr>
          <w:rFonts w:ascii="Arial Narrow" w:eastAsia="Times New Roman" w:hAnsi="Arial Narrow" w:cs="Helvetica"/>
          <w:b/>
          <w:color w:val="000000" w:themeColor="text1"/>
          <w:sz w:val="20"/>
          <w:szCs w:val="20"/>
          <w:lang w:val="es-ES" w:eastAsia="es-CO"/>
        </w:rPr>
        <w:t>)</w:t>
      </w:r>
      <w:proofErr w:type="gramEnd"/>
    </w:p>
    <w:p w14:paraId="7D84C3AA" w14:textId="4075B871" w:rsidR="008C67E4" w:rsidRPr="006C5029" w:rsidRDefault="008C67E4" w:rsidP="00252364">
      <w:pPr>
        <w:numPr>
          <w:ilvl w:val="0"/>
          <w:numId w:val="5"/>
        </w:numPr>
        <w:spacing w:before="100" w:beforeAutospacing="1" w:after="100" w:afterAutospacing="1" w:line="240" w:lineRule="auto"/>
        <w:jc w:val="both"/>
        <w:rPr>
          <w:rFonts w:ascii="Arial Narrow" w:eastAsia="Times New Roman" w:hAnsi="Arial Narrow" w:cs="Helvetica"/>
          <w:color w:val="000000" w:themeColor="text1"/>
          <w:sz w:val="20"/>
          <w:szCs w:val="20"/>
          <w:lang w:val="es-ES" w:eastAsia="es-CO"/>
        </w:rPr>
      </w:pPr>
      <w:r w:rsidRPr="006C5029">
        <w:rPr>
          <w:rFonts w:ascii="Arial Narrow" w:eastAsia="Times New Roman" w:hAnsi="Arial Narrow" w:cs="Helvetica"/>
          <w:color w:val="000000" w:themeColor="text1"/>
          <w:sz w:val="20"/>
          <w:szCs w:val="20"/>
          <w:lang w:val="es-ES" w:eastAsia="es-CO"/>
        </w:rPr>
        <w:t xml:space="preserve">Haber realizado consumos mediante tarjeta de crédito </w:t>
      </w:r>
      <w:r w:rsidR="004E1F06" w:rsidRPr="006C5029">
        <w:rPr>
          <w:rFonts w:ascii="Arial Narrow" w:eastAsia="Times New Roman" w:hAnsi="Arial Narrow" w:cs="Helvetica"/>
          <w:color w:val="000000" w:themeColor="text1"/>
          <w:sz w:val="20"/>
          <w:szCs w:val="20"/>
          <w:lang w:val="es-ES" w:eastAsia="es-CO"/>
        </w:rPr>
        <w:t>no excedan de</w:t>
      </w:r>
      <w:r w:rsidRPr="006C5029">
        <w:rPr>
          <w:rFonts w:ascii="Arial Narrow" w:eastAsia="Times New Roman" w:hAnsi="Arial Narrow" w:cs="Helvetica"/>
          <w:color w:val="000000" w:themeColor="text1"/>
          <w:sz w:val="20"/>
          <w:szCs w:val="20"/>
          <w:lang w:val="es-ES" w:eastAsia="es-CO"/>
        </w:rPr>
        <w:t xml:space="preserve"> </w:t>
      </w:r>
      <w:r w:rsidR="004E1F06" w:rsidRPr="006C5029">
        <w:rPr>
          <w:rFonts w:ascii="Arial Narrow" w:eastAsia="Times New Roman" w:hAnsi="Arial Narrow" w:cs="Helvetica"/>
          <w:color w:val="000000" w:themeColor="text1"/>
          <w:sz w:val="20"/>
          <w:szCs w:val="20"/>
          <w:lang w:val="es-ES" w:eastAsia="es-CO"/>
        </w:rPr>
        <w:t>1.400</w:t>
      </w:r>
      <w:r w:rsidRPr="006C5029">
        <w:rPr>
          <w:rFonts w:ascii="Arial Narrow" w:eastAsia="Times New Roman" w:hAnsi="Arial Narrow" w:cs="Helvetica"/>
          <w:color w:val="000000" w:themeColor="text1"/>
          <w:sz w:val="20"/>
          <w:szCs w:val="20"/>
          <w:lang w:val="es-ES" w:eastAsia="es-CO"/>
        </w:rPr>
        <w:t xml:space="preserve"> UVT, equivalentes a </w:t>
      </w:r>
      <w:r w:rsidR="0065084D" w:rsidRPr="006C5029">
        <w:rPr>
          <w:rFonts w:ascii="Arial Narrow" w:hAnsi="Arial Narrow"/>
          <w:b/>
          <w:color w:val="000000" w:themeColor="text1"/>
          <w:sz w:val="20"/>
          <w:szCs w:val="20"/>
        </w:rPr>
        <w:t>$65.891.000</w:t>
      </w:r>
      <w:r w:rsidRPr="006C5029">
        <w:rPr>
          <w:rFonts w:ascii="Arial Narrow" w:eastAsia="Times New Roman" w:hAnsi="Arial Narrow" w:cs="Helvetica"/>
          <w:color w:val="000000" w:themeColor="text1"/>
          <w:sz w:val="20"/>
          <w:szCs w:val="20"/>
          <w:lang w:val="es-ES" w:eastAsia="es-CO"/>
        </w:rPr>
        <w:t>* *.</w:t>
      </w:r>
      <w:r w:rsidR="000F27ED" w:rsidRPr="006C5029">
        <w:rPr>
          <w:rFonts w:ascii="Arial Narrow" w:eastAsia="Times New Roman" w:hAnsi="Arial Narrow" w:cs="Helvetica"/>
          <w:color w:val="000000" w:themeColor="text1"/>
          <w:sz w:val="20"/>
          <w:szCs w:val="20"/>
          <w:lang w:val="es-ES" w:eastAsia="es-CO"/>
        </w:rPr>
        <w:t xml:space="preserve">      </w:t>
      </w:r>
      <w:r w:rsidRPr="006C5029">
        <w:rPr>
          <w:rFonts w:ascii="Arial Narrow" w:eastAsia="Times New Roman" w:hAnsi="Arial Narrow" w:cs="Helvetica"/>
          <w:color w:val="000000" w:themeColor="text1"/>
          <w:sz w:val="20"/>
          <w:szCs w:val="20"/>
          <w:lang w:val="es-ES" w:eastAsia="es-CO"/>
        </w:rPr>
        <w:t xml:space="preserve"> </w:t>
      </w:r>
      <w:r w:rsidRPr="006C5029">
        <w:rPr>
          <w:rFonts w:ascii="Arial Narrow" w:eastAsia="Times New Roman" w:hAnsi="Arial Narrow" w:cs="Helvetica"/>
          <w:b/>
          <w:color w:val="000000" w:themeColor="text1"/>
          <w:sz w:val="20"/>
          <w:szCs w:val="20"/>
          <w:lang w:val="es-ES" w:eastAsia="es-CO"/>
        </w:rPr>
        <w:t xml:space="preserve">SI </w:t>
      </w:r>
      <w:proofErr w:type="gramStart"/>
      <w:r w:rsidR="008C6A76" w:rsidRPr="006C5029">
        <w:rPr>
          <w:rFonts w:ascii="Arial Narrow" w:eastAsia="Times New Roman" w:hAnsi="Arial Narrow" w:cs="Helvetica"/>
          <w:b/>
          <w:color w:val="000000" w:themeColor="text1"/>
          <w:sz w:val="20"/>
          <w:szCs w:val="20"/>
          <w:lang w:val="es-ES" w:eastAsia="es-CO"/>
        </w:rPr>
        <w:t>(</w:t>
      </w:r>
      <w:r w:rsidR="00EC6C4A" w:rsidRPr="006C5029">
        <w:rPr>
          <w:rFonts w:ascii="Arial Narrow" w:eastAsia="Times New Roman" w:hAnsi="Arial Narrow" w:cs="Helvetica"/>
          <w:b/>
          <w:color w:val="000000" w:themeColor="text1"/>
          <w:sz w:val="20"/>
          <w:szCs w:val="20"/>
          <w:lang w:val="es-ES" w:eastAsia="es-CO"/>
        </w:rPr>
        <w:t xml:space="preserve">  </w:t>
      </w:r>
      <w:r w:rsidR="008C6A76" w:rsidRPr="006C5029">
        <w:rPr>
          <w:rFonts w:ascii="Arial Narrow" w:eastAsia="Times New Roman" w:hAnsi="Arial Narrow" w:cs="Helvetica"/>
          <w:b/>
          <w:color w:val="000000" w:themeColor="text1"/>
          <w:sz w:val="20"/>
          <w:szCs w:val="20"/>
          <w:lang w:val="es-ES" w:eastAsia="es-CO"/>
        </w:rPr>
        <w:t>)</w:t>
      </w:r>
      <w:proofErr w:type="gramEnd"/>
      <w:r w:rsidR="008C6A76" w:rsidRPr="006C5029">
        <w:rPr>
          <w:rFonts w:ascii="Arial Narrow" w:eastAsia="Times New Roman" w:hAnsi="Arial Narrow" w:cs="Helvetica"/>
          <w:b/>
          <w:color w:val="000000" w:themeColor="text1"/>
          <w:sz w:val="20"/>
          <w:szCs w:val="20"/>
          <w:lang w:val="es-ES" w:eastAsia="es-CO"/>
        </w:rPr>
        <w:t xml:space="preserve"> NO (</w:t>
      </w:r>
      <w:r w:rsidR="00EC6C4A" w:rsidRPr="006C5029">
        <w:rPr>
          <w:rFonts w:ascii="Arial Narrow" w:eastAsia="Times New Roman" w:hAnsi="Arial Narrow" w:cs="Helvetica"/>
          <w:b/>
          <w:color w:val="000000" w:themeColor="text1"/>
          <w:sz w:val="20"/>
          <w:szCs w:val="20"/>
          <w:lang w:val="es-ES" w:eastAsia="es-CO"/>
        </w:rPr>
        <w:t xml:space="preserve"> </w:t>
      </w:r>
      <w:r w:rsidR="006C5029" w:rsidRPr="006C5029">
        <w:rPr>
          <w:rFonts w:ascii="Arial Narrow" w:eastAsia="Times New Roman" w:hAnsi="Arial Narrow" w:cs="Helvetica"/>
          <w:b/>
          <w:color w:val="000000" w:themeColor="text1"/>
          <w:sz w:val="20"/>
          <w:szCs w:val="20"/>
          <w:lang w:val="es-ES" w:eastAsia="es-CO"/>
        </w:rPr>
        <w:t>X</w:t>
      </w:r>
      <w:r w:rsidR="00EC6C4A" w:rsidRPr="006C5029">
        <w:rPr>
          <w:rFonts w:ascii="Arial Narrow" w:eastAsia="Times New Roman" w:hAnsi="Arial Narrow" w:cs="Helvetica"/>
          <w:b/>
          <w:color w:val="000000" w:themeColor="text1"/>
          <w:sz w:val="20"/>
          <w:szCs w:val="20"/>
          <w:lang w:val="es-ES" w:eastAsia="es-CO"/>
        </w:rPr>
        <w:t xml:space="preserve"> </w:t>
      </w:r>
      <w:r w:rsidR="008C6A76" w:rsidRPr="006C5029">
        <w:rPr>
          <w:rFonts w:ascii="Arial Narrow" w:eastAsia="Times New Roman" w:hAnsi="Arial Narrow" w:cs="Helvetica"/>
          <w:b/>
          <w:color w:val="000000" w:themeColor="text1"/>
          <w:sz w:val="20"/>
          <w:szCs w:val="20"/>
          <w:lang w:val="es-ES" w:eastAsia="es-CO"/>
        </w:rPr>
        <w:t>)</w:t>
      </w:r>
    </w:p>
    <w:p w14:paraId="69535D79" w14:textId="7F31AB87" w:rsidR="008C67E4" w:rsidRPr="006C5029" w:rsidRDefault="00BA6273" w:rsidP="00252364">
      <w:pPr>
        <w:numPr>
          <w:ilvl w:val="0"/>
          <w:numId w:val="5"/>
        </w:numPr>
        <w:spacing w:before="100" w:beforeAutospacing="1" w:after="100" w:afterAutospacing="1" w:line="240" w:lineRule="auto"/>
        <w:jc w:val="both"/>
        <w:rPr>
          <w:rFonts w:ascii="Arial Narrow" w:eastAsia="Times New Roman" w:hAnsi="Arial Narrow" w:cs="Helvetica"/>
          <w:color w:val="000000" w:themeColor="text1"/>
          <w:sz w:val="20"/>
          <w:szCs w:val="20"/>
          <w:lang w:val="es-ES" w:eastAsia="es-CO"/>
        </w:rPr>
      </w:pPr>
      <w:r w:rsidRPr="006C5029">
        <w:rPr>
          <w:rFonts w:ascii="Arial Narrow" w:eastAsia="Times New Roman" w:hAnsi="Arial Narrow" w:cs="Helvetica"/>
          <w:color w:val="000000" w:themeColor="text1"/>
          <w:sz w:val="20"/>
          <w:szCs w:val="20"/>
          <w:lang w:val="es-ES" w:eastAsia="es-CO"/>
        </w:rPr>
        <w:t>Que el valor total de</w:t>
      </w:r>
      <w:r w:rsidR="008C67E4" w:rsidRPr="006C5029">
        <w:rPr>
          <w:rFonts w:ascii="Arial Narrow" w:eastAsia="Times New Roman" w:hAnsi="Arial Narrow" w:cs="Helvetica"/>
          <w:color w:val="000000" w:themeColor="text1"/>
          <w:sz w:val="20"/>
          <w:szCs w:val="20"/>
          <w:lang w:val="es-ES" w:eastAsia="es-CO"/>
        </w:rPr>
        <w:t xml:space="preserve"> compras y consumos </w:t>
      </w:r>
      <w:r w:rsidR="004E1F06" w:rsidRPr="006C5029">
        <w:rPr>
          <w:rFonts w:ascii="Arial Narrow" w:eastAsia="Times New Roman" w:hAnsi="Arial Narrow" w:cs="Helvetica"/>
          <w:color w:val="000000" w:themeColor="text1"/>
          <w:sz w:val="20"/>
          <w:szCs w:val="20"/>
          <w:lang w:val="es-ES" w:eastAsia="es-CO"/>
        </w:rPr>
        <w:t xml:space="preserve">no </w:t>
      </w:r>
      <w:r w:rsidR="00274743" w:rsidRPr="006C5029">
        <w:rPr>
          <w:rFonts w:ascii="Arial Narrow" w:eastAsia="Times New Roman" w:hAnsi="Arial Narrow" w:cs="Helvetica"/>
          <w:color w:val="000000" w:themeColor="text1"/>
          <w:sz w:val="20"/>
          <w:szCs w:val="20"/>
          <w:lang w:val="es-ES" w:eastAsia="es-CO"/>
        </w:rPr>
        <w:t>supere 1.400</w:t>
      </w:r>
      <w:r w:rsidR="008C67E4" w:rsidRPr="006C5029">
        <w:rPr>
          <w:rFonts w:ascii="Arial Narrow" w:eastAsia="Times New Roman" w:hAnsi="Arial Narrow" w:cs="Helvetica"/>
          <w:color w:val="000000" w:themeColor="text1"/>
          <w:sz w:val="20"/>
          <w:szCs w:val="20"/>
          <w:lang w:val="es-ES" w:eastAsia="es-CO"/>
        </w:rPr>
        <w:t xml:space="preserve"> UVT, equivalentes a </w:t>
      </w:r>
      <w:r w:rsidR="0065084D" w:rsidRPr="006C5029">
        <w:rPr>
          <w:rFonts w:ascii="Arial Narrow" w:hAnsi="Arial Narrow"/>
          <w:b/>
          <w:color w:val="000000" w:themeColor="text1"/>
          <w:sz w:val="20"/>
          <w:szCs w:val="20"/>
        </w:rPr>
        <w:t>$65.891.000</w:t>
      </w:r>
      <w:r w:rsidR="008C67E4" w:rsidRPr="006C5029">
        <w:rPr>
          <w:rFonts w:ascii="Arial Narrow" w:eastAsia="Times New Roman" w:hAnsi="Arial Narrow" w:cs="Helvetica"/>
          <w:color w:val="000000" w:themeColor="text1"/>
          <w:sz w:val="20"/>
          <w:szCs w:val="20"/>
          <w:lang w:val="es-ES" w:eastAsia="es-CO"/>
        </w:rPr>
        <w:t>*.</w:t>
      </w:r>
      <w:r w:rsidR="008C67E4" w:rsidRPr="006C5029">
        <w:rPr>
          <w:rFonts w:ascii="Arial Narrow" w:eastAsia="Times New Roman" w:hAnsi="Arial Narrow" w:cs="Helvetica"/>
          <w:b/>
          <w:color w:val="000000" w:themeColor="text1"/>
          <w:sz w:val="20"/>
          <w:szCs w:val="20"/>
          <w:lang w:val="es-ES" w:eastAsia="es-CO"/>
        </w:rPr>
        <w:t xml:space="preserve"> SI </w:t>
      </w:r>
      <w:proofErr w:type="gramStart"/>
      <w:r w:rsidR="008C6A76" w:rsidRPr="006C5029">
        <w:rPr>
          <w:rFonts w:ascii="Arial Narrow" w:eastAsia="Times New Roman" w:hAnsi="Arial Narrow" w:cs="Helvetica"/>
          <w:b/>
          <w:color w:val="000000" w:themeColor="text1"/>
          <w:sz w:val="20"/>
          <w:szCs w:val="20"/>
          <w:lang w:val="es-ES" w:eastAsia="es-CO"/>
        </w:rPr>
        <w:t>(</w:t>
      </w:r>
      <w:r w:rsidR="00EC6C4A" w:rsidRPr="006C5029">
        <w:rPr>
          <w:rFonts w:ascii="Arial Narrow" w:eastAsia="Times New Roman" w:hAnsi="Arial Narrow" w:cs="Helvetica"/>
          <w:b/>
          <w:color w:val="000000" w:themeColor="text1"/>
          <w:sz w:val="20"/>
          <w:szCs w:val="20"/>
          <w:lang w:val="es-ES" w:eastAsia="es-CO"/>
        </w:rPr>
        <w:t xml:space="preserve">  </w:t>
      </w:r>
      <w:r w:rsidR="008C6A76" w:rsidRPr="006C5029">
        <w:rPr>
          <w:rFonts w:ascii="Arial Narrow" w:eastAsia="Times New Roman" w:hAnsi="Arial Narrow" w:cs="Helvetica"/>
          <w:b/>
          <w:color w:val="000000" w:themeColor="text1"/>
          <w:sz w:val="20"/>
          <w:szCs w:val="20"/>
          <w:lang w:val="es-ES" w:eastAsia="es-CO"/>
        </w:rPr>
        <w:t>)</w:t>
      </w:r>
      <w:proofErr w:type="gramEnd"/>
      <w:r w:rsidR="008C6A76" w:rsidRPr="006C5029">
        <w:rPr>
          <w:rFonts w:ascii="Arial Narrow" w:eastAsia="Times New Roman" w:hAnsi="Arial Narrow" w:cs="Helvetica"/>
          <w:b/>
          <w:color w:val="000000" w:themeColor="text1"/>
          <w:sz w:val="20"/>
          <w:szCs w:val="20"/>
          <w:lang w:val="es-ES" w:eastAsia="es-CO"/>
        </w:rPr>
        <w:t xml:space="preserve"> NO (</w:t>
      </w:r>
      <w:r w:rsidR="00EC6C4A" w:rsidRPr="006C5029">
        <w:rPr>
          <w:rFonts w:ascii="Arial Narrow" w:eastAsia="Times New Roman" w:hAnsi="Arial Narrow" w:cs="Helvetica"/>
          <w:b/>
          <w:color w:val="000000" w:themeColor="text1"/>
          <w:sz w:val="20"/>
          <w:szCs w:val="20"/>
          <w:lang w:val="es-ES" w:eastAsia="es-CO"/>
        </w:rPr>
        <w:t xml:space="preserve"> </w:t>
      </w:r>
      <w:r w:rsidR="006C5029" w:rsidRPr="006C5029">
        <w:rPr>
          <w:rFonts w:ascii="Arial Narrow" w:eastAsia="Times New Roman" w:hAnsi="Arial Narrow" w:cs="Helvetica"/>
          <w:b/>
          <w:color w:val="000000" w:themeColor="text1"/>
          <w:sz w:val="20"/>
          <w:szCs w:val="20"/>
          <w:lang w:val="es-ES" w:eastAsia="es-CO"/>
        </w:rPr>
        <w:t>X</w:t>
      </w:r>
      <w:r w:rsidR="00EC6C4A" w:rsidRPr="006C5029">
        <w:rPr>
          <w:rFonts w:ascii="Arial Narrow" w:eastAsia="Times New Roman" w:hAnsi="Arial Narrow" w:cs="Helvetica"/>
          <w:b/>
          <w:color w:val="000000" w:themeColor="text1"/>
          <w:sz w:val="20"/>
          <w:szCs w:val="20"/>
          <w:lang w:val="es-ES" w:eastAsia="es-CO"/>
        </w:rPr>
        <w:t xml:space="preserve"> </w:t>
      </w:r>
      <w:r w:rsidR="008C6A76" w:rsidRPr="006C5029">
        <w:rPr>
          <w:rFonts w:ascii="Arial Narrow" w:eastAsia="Times New Roman" w:hAnsi="Arial Narrow" w:cs="Helvetica"/>
          <w:b/>
          <w:color w:val="000000" w:themeColor="text1"/>
          <w:sz w:val="20"/>
          <w:szCs w:val="20"/>
          <w:lang w:val="es-ES" w:eastAsia="es-CO"/>
        </w:rPr>
        <w:t>)</w:t>
      </w:r>
    </w:p>
    <w:p w14:paraId="3E35C998" w14:textId="00BEF05E" w:rsidR="008C67E4" w:rsidRPr="006C5029" w:rsidRDefault="008C67E4" w:rsidP="00252364">
      <w:pPr>
        <w:numPr>
          <w:ilvl w:val="0"/>
          <w:numId w:val="5"/>
        </w:numPr>
        <w:spacing w:before="100" w:beforeAutospacing="1" w:after="100" w:afterAutospacing="1" w:line="240" w:lineRule="auto"/>
        <w:jc w:val="both"/>
        <w:rPr>
          <w:rFonts w:ascii="Arial Narrow" w:eastAsia="Times New Roman" w:hAnsi="Arial Narrow" w:cs="Helvetica"/>
          <w:color w:val="000000" w:themeColor="text1"/>
          <w:sz w:val="20"/>
          <w:szCs w:val="20"/>
          <w:lang w:val="es-ES" w:eastAsia="es-CO"/>
        </w:rPr>
      </w:pPr>
      <w:r w:rsidRPr="006C5029">
        <w:rPr>
          <w:rFonts w:ascii="Arial Narrow" w:eastAsia="Times New Roman" w:hAnsi="Arial Narrow" w:cs="Helvetica"/>
          <w:color w:val="000000" w:themeColor="text1"/>
          <w:sz w:val="20"/>
          <w:szCs w:val="20"/>
          <w:lang w:val="es-ES" w:eastAsia="es-CO"/>
        </w:rPr>
        <w:t xml:space="preserve">Haber acumulado consignaciones bancarias, depósitos o inversiones financieras, </w:t>
      </w:r>
      <w:r w:rsidR="00BA6273" w:rsidRPr="006C5029">
        <w:rPr>
          <w:rFonts w:ascii="Arial Narrow" w:eastAsia="Times New Roman" w:hAnsi="Arial Narrow" w:cs="Helvetica"/>
          <w:color w:val="000000" w:themeColor="text1"/>
          <w:sz w:val="20"/>
          <w:szCs w:val="20"/>
          <w:lang w:val="es-ES" w:eastAsia="es-CO"/>
        </w:rPr>
        <w:t>no excedan 1.400</w:t>
      </w:r>
      <w:r w:rsidRPr="006C5029">
        <w:rPr>
          <w:rFonts w:ascii="Arial Narrow" w:eastAsia="Times New Roman" w:hAnsi="Arial Narrow" w:cs="Helvetica"/>
          <w:color w:val="000000" w:themeColor="text1"/>
          <w:sz w:val="20"/>
          <w:szCs w:val="20"/>
          <w:lang w:val="es-ES" w:eastAsia="es-CO"/>
        </w:rPr>
        <w:t xml:space="preserve"> UVT, equivalentes a </w:t>
      </w:r>
      <w:r w:rsidR="0065084D" w:rsidRPr="006C5029">
        <w:rPr>
          <w:rFonts w:ascii="Arial Narrow" w:hAnsi="Arial Narrow"/>
          <w:b/>
          <w:color w:val="000000" w:themeColor="text1"/>
          <w:sz w:val="20"/>
          <w:szCs w:val="20"/>
        </w:rPr>
        <w:t>$65.891.000</w:t>
      </w:r>
      <w:r w:rsidRPr="006C5029">
        <w:rPr>
          <w:rFonts w:ascii="Arial Narrow" w:eastAsia="Times New Roman" w:hAnsi="Arial Narrow" w:cs="Helvetica"/>
          <w:color w:val="000000" w:themeColor="text1"/>
          <w:sz w:val="20"/>
          <w:szCs w:val="20"/>
          <w:lang w:val="es-ES" w:eastAsia="es-CO"/>
        </w:rPr>
        <w:t xml:space="preserve">*. </w:t>
      </w:r>
      <w:r w:rsidRPr="006C5029">
        <w:rPr>
          <w:rFonts w:ascii="Arial Narrow" w:eastAsia="Times New Roman" w:hAnsi="Arial Narrow" w:cs="Helvetica"/>
          <w:b/>
          <w:color w:val="000000" w:themeColor="text1"/>
          <w:sz w:val="20"/>
          <w:szCs w:val="20"/>
          <w:lang w:val="es-ES" w:eastAsia="es-CO"/>
        </w:rPr>
        <w:t xml:space="preserve">SI </w:t>
      </w:r>
      <w:proofErr w:type="gramStart"/>
      <w:r w:rsidR="008C6A76" w:rsidRPr="006C5029">
        <w:rPr>
          <w:rFonts w:ascii="Arial Narrow" w:eastAsia="Times New Roman" w:hAnsi="Arial Narrow" w:cs="Helvetica"/>
          <w:b/>
          <w:color w:val="000000" w:themeColor="text1"/>
          <w:sz w:val="20"/>
          <w:szCs w:val="20"/>
          <w:lang w:val="es-ES" w:eastAsia="es-CO"/>
        </w:rPr>
        <w:t>(</w:t>
      </w:r>
      <w:r w:rsidR="00EC6C4A" w:rsidRPr="006C5029">
        <w:rPr>
          <w:rFonts w:ascii="Arial Narrow" w:eastAsia="Times New Roman" w:hAnsi="Arial Narrow" w:cs="Helvetica"/>
          <w:b/>
          <w:color w:val="000000" w:themeColor="text1"/>
          <w:sz w:val="20"/>
          <w:szCs w:val="20"/>
          <w:lang w:val="es-ES" w:eastAsia="es-CO"/>
        </w:rPr>
        <w:t xml:space="preserve">  </w:t>
      </w:r>
      <w:proofErr w:type="gramEnd"/>
      <w:r w:rsidR="00EC6C4A" w:rsidRPr="006C5029">
        <w:rPr>
          <w:rFonts w:ascii="Arial Narrow" w:eastAsia="Times New Roman" w:hAnsi="Arial Narrow" w:cs="Helvetica"/>
          <w:b/>
          <w:color w:val="000000" w:themeColor="text1"/>
          <w:sz w:val="20"/>
          <w:szCs w:val="20"/>
          <w:lang w:val="es-ES" w:eastAsia="es-CO"/>
        </w:rPr>
        <w:t xml:space="preserve"> </w:t>
      </w:r>
      <w:r w:rsidR="008C6A76" w:rsidRPr="006C5029">
        <w:rPr>
          <w:rFonts w:ascii="Arial Narrow" w:eastAsia="Times New Roman" w:hAnsi="Arial Narrow" w:cs="Helvetica"/>
          <w:b/>
          <w:color w:val="000000" w:themeColor="text1"/>
          <w:sz w:val="20"/>
          <w:szCs w:val="20"/>
          <w:lang w:val="es-ES" w:eastAsia="es-CO"/>
        </w:rPr>
        <w:t>) NO (</w:t>
      </w:r>
      <w:r w:rsidR="00EC6C4A" w:rsidRPr="006C5029">
        <w:rPr>
          <w:rFonts w:ascii="Arial Narrow" w:eastAsia="Times New Roman" w:hAnsi="Arial Narrow" w:cs="Helvetica"/>
          <w:b/>
          <w:color w:val="000000" w:themeColor="text1"/>
          <w:sz w:val="20"/>
          <w:szCs w:val="20"/>
          <w:lang w:val="es-ES" w:eastAsia="es-CO"/>
        </w:rPr>
        <w:t xml:space="preserve"> </w:t>
      </w:r>
      <w:r w:rsidR="006C5029" w:rsidRPr="006C5029">
        <w:rPr>
          <w:rFonts w:ascii="Arial Narrow" w:eastAsia="Times New Roman" w:hAnsi="Arial Narrow" w:cs="Helvetica"/>
          <w:b/>
          <w:color w:val="000000" w:themeColor="text1"/>
          <w:sz w:val="20"/>
          <w:szCs w:val="20"/>
          <w:lang w:val="es-ES" w:eastAsia="es-CO"/>
        </w:rPr>
        <w:t>X</w:t>
      </w:r>
      <w:r w:rsidR="00EC6C4A" w:rsidRPr="006C5029">
        <w:rPr>
          <w:rFonts w:ascii="Arial Narrow" w:eastAsia="Times New Roman" w:hAnsi="Arial Narrow" w:cs="Helvetica"/>
          <w:b/>
          <w:color w:val="000000" w:themeColor="text1"/>
          <w:sz w:val="20"/>
          <w:szCs w:val="20"/>
          <w:lang w:val="es-ES" w:eastAsia="es-CO"/>
        </w:rPr>
        <w:t xml:space="preserve"> </w:t>
      </w:r>
      <w:r w:rsidR="008C6A76" w:rsidRPr="006C5029">
        <w:rPr>
          <w:rFonts w:ascii="Arial Narrow" w:eastAsia="Times New Roman" w:hAnsi="Arial Narrow" w:cs="Helvetica"/>
          <w:b/>
          <w:color w:val="000000" w:themeColor="text1"/>
          <w:sz w:val="20"/>
          <w:szCs w:val="20"/>
          <w:lang w:val="es-ES" w:eastAsia="es-CO"/>
        </w:rPr>
        <w:t>)</w:t>
      </w:r>
    </w:p>
    <w:p w14:paraId="30838F81" w14:textId="1682E552" w:rsidR="008C67E4" w:rsidRPr="006C5029" w:rsidRDefault="008C67E4" w:rsidP="006E74E6">
      <w:pPr>
        <w:spacing w:after="0" w:line="240" w:lineRule="auto"/>
        <w:ind w:firstLine="360"/>
        <w:jc w:val="both"/>
        <w:rPr>
          <w:rFonts w:ascii="Arial Narrow" w:eastAsia="Times New Roman" w:hAnsi="Arial Narrow" w:cs="Helvetica"/>
          <w:color w:val="000000" w:themeColor="text1"/>
          <w:sz w:val="20"/>
          <w:szCs w:val="20"/>
          <w:lang w:val="es-ES" w:eastAsia="es-CO"/>
        </w:rPr>
      </w:pPr>
      <w:r w:rsidRPr="006C5029">
        <w:rPr>
          <w:rFonts w:ascii="Arial Narrow" w:eastAsia="Times New Roman" w:hAnsi="Arial Narrow" w:cs="Helvetica"/>
          <w:color w:val="000000" w:themeColor="text1"/>
          <w:sz w:val="20"/>
          <w:szCs w:val="20"/>
          <w:lang w:val="es-ES" w:eastAsia="es-CO"/>
        </w:rPr>
        <w:t>*Para hacer la equivalencia en pesos, se debe tomar el valor de la UVT del año 20</w:t>
      </w:r>
      <w:r w:rsidR="00FF1C7E" w:rsidRPr="006C5029">
        <w:rPr>
          <w:rFonts w:ascii="Arial Narrow" w:eastAsia="Times New Roman" w:hAnsi="Arial Narrow" w:cs="Helvetica"/>
          <w:color w:val="000000" w:themeColor="text1"/>
          <w:sz w:val="20"/>
          <w:szCs w:val="20"/>
          <w:lang w:val="es-ES" w:eastAsia="es-CO"/>
        </w:rPr>
        <w:t>2</w:t>
      </w:r>
      <w:r w:rsidR="0065084D" w:rsidRPr="006C5029">
        <w:rPr>
          <w:rFonts w:ascii="Arial Narrow" w:eastAsia="Times New Roman" w:hAnsi="Arial Narrow" w:cs="Helvetica"/>
          <w:color w:val="000000" w:themeColor="text1"/>
          <w:sz w:val="20"/>
          <w:szCs w:val="20"/>
          <w:lang w:val="es-ES" w:eastAsia="es-CO"/>
        </w:rPr>
        <w:t>4</w:t>
      </w:r>
      <w:r w:rsidRPr="006C5029">
        <w:rPr>
          <w:rFonts w:ascii="Arial Narrow" w:eastAsia="Times New Roman" w:hAnsi="Arial Narrow" w:cs="Helvetica"/>
          <w:color w:val="000000" w:themeColor="text1"/>
          <w:sz w:val="20"/>
          <w:szCs w:val="20"/>
          <w:lang w:val="es-ES" w:eastAsia="es-CO"/>
        </w:rPr>
        <w:t xml:space="preserve"> </w:t>
      </w:r>
      <w:r w:rsidR="00B77AD6" w:rsidRPr="006C5029">
        <w:rPr>
          <w:rFonts w:ascii="Arial Narrow" w:eastAsia="Times New Roman" w:hAnsi="Arial Narrow" w:cs="Helvetica"/>
          <w:color w:val="000000" w:themeColor="text1"/>
          <w:sz w:val="20"/>
          <w:szCs w:val="20"/>
          <w:lang w:val="es-ES" w:eastAsia="es-CO"/>
        </w:rPr>
        <w:t>($4</w:t>
      </w:r>
      <w:r w:rsidR="0065084D" w:rsidRPr="006C5029">
        <w:rPr>
          <w:rFonts w:ascii="Arial Narrow" w:eastAsia="Times New Roman" w:hAnsi="Arial Narrow" w:cs="Helvetica"/>
          <w:color w:val="000000" w:themeColor="text1"/>
          <w:sz w:val="20"/>
          <w:szCs w:val="20"/>
          <w:lang w:val="es-ES" w:eastAsia="es-CO"/>
        </w:rPr>
        <w:t>7</w:t>
      </w:r>
      <w:r w:rsidR="00B77AD6" w:rsidRPr="006C5029">
        <w:rPr>
          <w:rFonts w:ascii="Arial Narrow" w:eastAsia="Times New Roman" w:hAnsi="Arial Narrow" w:cs="Helvetica"/>
          <w:color w:val="000000" w:themeColor="text1"/>
          <w:sz w:val="20"/>
          <w:szCs w:val="20"/>
          <w:lang w:val="es-ES" w:eastAsia="es-CO"/>
        </w:rPr>
        <w:t>.</w:t>
      </w:r>
      <w:r w:rsidR="0065084D" w:rsidRPr="006C5029">
        <w:rPr>
          <w:rFonts w:ascii="Arial Narrow" w:eastAsia="Times New Roman" w:hAnsi="Arial Narrow" w:cs="Helvetica"/>
          <w:color w:val="000000" w:themeColor="text1"/>
          <w:sz w:val="20"/>
          <w:szCs w:val="20"/>
          <w:lang w:val="es-ES" w:eastAsia="es-CO"/>
        </w:rPr>
        <w:t>065</w:t>
      </w:r>
      <w:r w:rsidRPr="006C5029">
        <w:rPr>
          <w:rFonts w:ascii="Arial Narrow" w:eastAsia="Times New Roman" w:hAnsi="Arial Narrow" w:cs="Helvetica"/>
          <w:color w:val="000000" w:themeColor="text1"/>
          <w:sz w:val="20"/>
          <w:szCs w:val="20"/>
          <w:lang w:val="es-ES" w:eastAsia="es-CO"/>
        </w:rPr>
        <w:t>).</w:t>
      </w:r>
    </w:p>
    <w:p w14:paraId="4225260C" w14:textId="77777777" w:rsidR="000A0914" w:rsidRPr="006C5029" w:rsidRDefault="000A0914" w:rsidP="00252364">
      <w:pPr>
        <w:spacing w:after="0"/>
        <w:jc w:val="both"/>
        <w:rPr>
          <w:rFonts w:ascii="Arial Narrow" w:hAnsi="Arial Narrow"/>
          <w:color w:val="000000" w:themeColor="text1"/>
          <w:sz w:val="16"/>
          <w:szCs w:val="20"/>
        </w:rPr>
      </w:pPr>
    </w:p>
    <w:p w14:paraId="26318090" w14:textId="77777777" w:rsidR="00732922" w:rsidRPr="006C5029" w:rsidRDefault="00732922" w:rsidP="00252364">
      <w:pPr>
        <w:spacing w:after="0"/>
        <w:jc w:val="both"/>
        <w:rPr>
          <w:rFonts w:ascii="Arial Narrow" w:hAnsi="Arial Narrow"/>
          <w:color w:val="000000" w:themeColor="text1"/>
          <w:sz w:val="16"/>
          <w:szCs w:val="20"/>
        </w:rPr>
      </w:pPr>
    </w:p>
    <w:p w14:paraId="541DE4DC" w14:textId="44CD1F5F" w:rsidR="00A05289" w:rsidRPr="006C5029" w:rsidRDefault="00A05289" w:rsidP="006E74E6">
      <w:pPr>
        <w:spacing w:after="0"/>
        <w:ind w:firstLine="360"/>
        <w:jc w:val="both"/>
        <w:rPr>
          <w:rFonts w:ascii="Arial Narrow" w:hAnsi="Arial Narrow"/>
          <w:b/>
          <w:color w:val="000000" w:themeColor="text1"/>
          <w:sz w:val="20"/>
          <w:szCs w:val="20"/>
        </w:rPr>
      </w:pPr>
      <w:r w:rsidRPr="006C5029">
        <w:rPr>
          <w:rFonts w:ascii="Arial Narrow" w:hAnsi="Arial Narrow"/>
          <w:color w:val="000000" w:themeColor="text1"/>
          <w:sz w:val="20"/>
          <w:szCs w:val="20"/>
        </w:rPr>
        <w:t>Para consta</w:t>
      </w:r>
      <w:r w:rsidR="00252364" w:rsidRPr="006C5029">
        <w:rPr>
          <w:rFonts w:ascii="Arial Narrow" w:hAnsi="Arial Narrow"/>
          <w:color w:val="000000" w:themeColor="text1"/>
          <w:sz w:val="20"/>
          <w:szCs w:val="20"/>
        </w:rPr>
        <w:t xml:space="preserve">ncia </w:t>
      </w:r>
      <w:r w:rsidR="00C96DE1" w:rsidRPr="006C5029">
        <w:rPr>
          <w:rFonts w:ascii="Arial Narrow" w:hAnsi="Arial Narrow"/>
          <w:color w:val="000000" w:themeColor="text1"/>
          <w:sz w:val="20"/>
          <w:szCs w:val="20"/>
        </w:rPr>
        <w:t>de lo</w:t>
      </w:r>
      <w:r w:rsidR="00252364" w:rsidRPr="006C5029">
        <w:rPr>
          <w:rFonts w:ascii="Arial Narrow" w:hAnsi="Arial Narrow"/>
          <w:color w:val="000000" w:themeColor="text1"/>
          <w:sz w:val="20"/>
          <w:szCs w:val="20"/>
        </w:rPr>
        <w:t xml:space="preserve"> anterior, firmo en </w:t>
      </w:r>
      <w:r w:rsidR="00A95CA7" w:rsidRPr="006C5029">
        <w:rPr>
          <w:rFonts w:ascii="Arial Narrow" w:hAnsi="Arial Narrow"/>
          <w:color w:val="000000" w:themeColor="text1"/>
          <w:sz w:val="20"/>
          <w:szCs w:val="20"/>
        </w:rPr>
        <w:t>Bogotá D.C.</w:t>
      </w:r>
      <w:r w:rsidR="00F82AE4" w:rsidRPr="006C5029">
        <w:rPr>
          <w:rFonts w:ascii="Arial Narrow" w:hAnsi="Arial Narrow"/>
          <w:color w:val="000000" w:themeColor="text1"/>
          <w:sz w:val="20"/>
          <w:szCs w:val="20"/>
        </w:rPr>
        <w:t xml:space="preserve"> </w:t>
      </w:r>
      <w:r w:rsidR="00C63494" w:rsidRPr="006C5029">
        <w:rPr>
          <w:rFonts w:ascii="Arial Narrow" w:hAnsi="Arial Narrow"/>
          <w:color w:val="000000" w:themeColor="text1"/>
          <w:sz w:val="20"/>
          <w:szCs w:val="20"/>
        </w:rPr>
        <w:t>a</w:t>
      </w:r>
      <w:r w:rsidR="00FF1C7E" w:rsidRPr="006C5029">
        <w:rPr>
          <w:rFonts w:ascii="Arial Narrow" w:hAnsi="Arial Narrow"/>
          <w:color w:val="000000" w:themeColor="text1"/>
          <w:sz w:val="20"/>
          <w:szCs w:val="20"/>
        </w:rPr>
        <w:t xml:space="preserve">l </w:t>
      </w:r>
      <w:r w:rsidR="00FF1C7E" w:rsidRPr="006C5029">
        <w:rPr>
          <w:rFonts w:ascii="Arial Narrow" w:hAnsi="Arial Narrow"/>
          <w:b/>
          <w:color w:val="000000" w:themeColor="text1"/>
          <w:sz w:val="20"/>
          <w:szCs w:val="20"/>
        </w:rPr>
        <w:t xml:space="preserve">mes </w:t>
      </w:r>
      <w:r w:rsidR="00242F61" w:rsidRPr="006C5029">
        <w:rPr>
          <w:rFonts w:ascii="Arial Narrow" w:hAnsi="Arial Narrow"/>
          <w:b/>
          <w:color w:val="000000" w:themeColor="text1"/>
          <w:sz w:val="20"/>
          <w:szCs w:val="20"/>
        </w:rPr>
        <w:t xml:space="preserve">de </w:t>
      </w:r>
      <w:r w:rsidR="00FF5FCD">
        <w:rPr>
          <w:rFonts w:ascii="Arial Narrow" w:hAnsi="Arial Narrow"/>
          <w:b/>
          <w:color w:val="000000" w:themeColor="text1"/>
          <w:sz w:val="20"/>
          <w:szCs w:val="20"/>
        </w:rPr>
        <w:t>Agosto</w:t>
      </w:r>
      <w:bookmarkStart w:id="0" w:name="_GoBack"/>
      <w:bookmarkEnd w:id="0"/>
      <w:r w:rsidR="00EC6C4A" w:rsidRPr="006C5029">
        <w:rPr>
          <w:rFonts w:ascii="Arial Narrow" w:hAnsi="Arial Narrow"/>
          <w:b/>
          <w:color w:val="000000" w:themeColor="text1"/>
          <w:sz w:val="20"/>
          <w:szCs w:val="20"/>
        </w:rPr>
        <w:t xml:space="preserve"> </w:t>
      </w:r>
      <w:r w:rsidR="006E74E6" w:rsidRPr="006C5029">
        <w:rPr>
          <w:rFonts w:ascii="Arial Narrow" w:hAnsi="Arial Narrow"/>
          <w:b/>
          <w:color w:val="000000" w:themeColor="text1"/>
          <w:sz w:val="20"/>
          <w:szCs w:val="20"/>
        </w:rPr>
        <w:t>de</w:t>
      </w:r>
      <w:r w:rsidR="00252364" w:rsidRPr="006C5029">
        <w:rPr>
          <w:rFonts w:ascii="Arial Narrow" w:hAnsi="Arial Narrow"/>
          <w:b/>
          <w:color w:val="000000" w:themeColor="text1"/>
          <w:sz w:val="20"/>
          <w:szCs w:val="20"/>
        </w:rPr>
        <w:t xml:space="preserve"> </w:t>
      </w:r>
      <w:r w:rsidR="008C67E4" w:rsidRPr="006C5029">
        <w:rPr>
          <w:rFonts w:ascii="Arial Narrow" w:hAnsi="Arial Narrow"/>
          <w:b/>
          <w:color w:val="000000" w:themeColor="text1"/>
          <w:sz w:val="20"/>
          <w:szCs w:val="20"/>
        </w:rPr>
        <w:t>20</w:t>
      </w:r>
      <w:r w:rsidR="00565E96" w:rsidRPr="006C5029">
        <w:rPr>
          <w:rFonts w:ascii="Arial Narrow" w:hAnsi="Arial Narrow"/>
          <w:b/>
          <w:color w:val="000000" w:themeColor="text1"/>
          <w:sz w:val="20"/>
          <w:szCs w:val="20"/>
        </w:rPr>
        <w:t>2</w:t>
      </w:r>
      <w:r w:rsidR="0065084D" w:rsidRPr="006C5029">
        <w:rPr>
          <w:rFonts w:ascii="Arial Narrow" w:hAnsi="Arial Narrow"/>
          <w:b/>
          <w:color w:val="000000" w:themeColor="text1"/>
          <w:sz w:val="20"/>
          <w:szCs w:val="20"/>
        </w:rPr>
        <w:t>5</w:t>
      </w:r>
    </w:p>
    <w:p w14:paraId="19E1AFE1" w14:textId="197E72BF" w:rsidR="000A0914" w:rsidRPr="006C5029" w:rsidRDefault="000A0914" w:rsidP="00252364">
      <w:pPr>
        <w:jc w:val="both"/>
        <w:rPr>
          <w:rFonts w:ascii="Arial Narrow" w:hAnsi="Arial Narrow"/>
          <w:color w:val="000000" w:themeColor="text1"/>
          <w:sz w:val="20"/>
          <w:szCs w:val="20"/>
        </w:rPr>
      </w:pPr>
    </w:p>
    <w:p w14:paraId="02250A0F" w14:textId="4FB3F534" w:rsidR="00A05289" w:rsidRPr="006C5029" w:rsidRDefault="00A05289" w:rsidP="00252364">
      <w:pPr>
        <w:jc w:val="both"/>
        <w:rPr>
          <w:rFonts w:ascii="Arial Narrow" w:hAnsi="Arial Narrow"/>
          <w:color w:val="000000" w:themeColor="text1"/>
          <w:sz w:val="20"/>
          <w:szCs w:val="20"/>
        </w:rPr>
      </w:pPr>
      <w:r w:rsidRPr="006C5029">
        <w:rPr>
          <w:rFonts w:ascii="Arial Narrow" w:hAnsi="Arial Narrow"/>
          <w:color w:val="000000" w:themeColor="text1"/>
          <w:sz w:val="20"/>
          <w:szCs w:val="20"/>
        </w:rPr>
        <w:t>Atentamente</w:t>
      </w:r>
      <w:r w:rsidR="00302479" w:rsidRPr="006C5029">
        <w:rPr>
          <w:rFonts w:ascii="Arial Narrow" w:hAnsi="Arial Narrow"/>
          <w:color w:val="000000" w:themeColor="text1"/>
          <w:sz w:val="20"/>
          <w:szCs w:val="20"/>
        </w:rPr>
        <w:t>,</w:t>
      </w:r>
    </w:p>
    <w:p w14:paraId="5D994EC3" w14:textId="77777777" w:rsidR="000F5D99" w:rsidRPr="006C5029" w:rsidRDefault="000F5D99" w:rsidP="000F5D99">
      <w:pPr>
        <w:tabs>
          <w:tab w:val="left" w:pos="1701"/>
        </w:tabs>
        <w:spacing w:after="0" w:line="240" w:lineRule="atLeast"/>
        <w:rPr>
          <w:color w:val="000000" w:themeColor="text1"/>
        </w:rPr>
      </w:pPr>
    </w:p>
    <w:p w14:paraId="1A459C63" w14:textId="77777777" w:rsidR="000F5D99" w:rsidRPr="006C5029" w:rsidRDefault="000F5D99" w:rsidP="000F5D99">
      <w:pPr>
        <w:tabs>
          <w:tab w:val="left" w:pos="1701"/>
        </w:tabs>
        <w:spacing w:after="0" w:line="240" w:lineRule="atLeast"/>
        <w:rPr>
          <w:color w:val="000000" w:themeColor="text1"/>
        </w:rPr>
      </w:pPr>
    </w:p>
    <w:p w14:paraId="7755B308" w14:textId="2D9DED5D" w:rsidR="000F5D99" w:rsidRPr="006C5029" w:rsidRDefault="000F5D99" w:rsidP="000F5D99">
      <w:pPr>
        <w:tabs>
          <w:tab w:val="left" w:pos="1701"/>
        </w:tabs>
        <w:spacing w:after="0" w:line="240" w:lineRule="atLeast"/>
        <w:rPr>
          <w:color w:val="000000" w:themeColor="text1"/>
        </w:rPr>
      </w:pPr>
      <w:r w:rsidRPr="006C5029">
        <w:rPr>
          <w:color w:val="000000" w:themeColor="text1"/>
        </w:rPr>
        <w:t>______________________________________________</w:t>
      </w:r>
    </w:p>
    <w:p w14:paraId="5C6778F0" w14:textId="5DD1137E" w:rsidR="00A9766C" w:rsidRDefault="00582754" w:rsidP="006C5029">
      <w:pPr>
        <w:widowControl w:val="0"/>
        <w:tabs>
          <w:tab w:val="left" w:pos="1701"/>
        </w:tabs>
        <w:suppressAutoHyphens/>
        <w:spacing w:after="0" w:line="240" w:lineRule="auto"/>
        <w:rPr>
          <w:rFonts w:ascii="Arial" w:eastAsia="Arial" w:hAnsi="Arial" w:cs="Arial"/>
          <w:color w:val="000000" w:themeColor="text1"/>
          <w:kern w:val="1"/>
          <w:sz w:val="24"/>
          <w:szCs w:val="24"/>
          <w:lang w:eastAsia="es-CO"/>
        </w:rPr>
      </w:pPr>
      <w:r>
        <w:rPr>
          <w:rFonts w:ascii="Arial" w:eastAsia="Arial" w:hAnsi="Arial" w:cs="Arial"/>
          <w:color w:val="000000" w:themeColor="text1"/>
          <w:kern w:val="1"/>
          <w:sz w:val="24"/>
          <w:szCs w:val="24"/>
          <w:lang w:eastAsia="es-CO"/>
        </w:rPr>
        <w:t>Nelly Sol Zamudio Cárdenas</w:t>
      </w:r>
    </w:p>
    <w:p w14:paraId="2BFBDE9A" w14:textId="60B9CDF3" w:rsidR="006C5029" w:rsidRPr="006C5029" w:rsidRDefault="006C5029" w:rsidP="006C5029">
      <w:pPr>
        <w:widowControl w:val="0"/>
        <w:tabs>
          <w:tab w:val="left" w:pos="1701"/>
        </w:tabs>
        <w:suppressAutoHyphens/>
        <w:spacing w:after="0" w:line="240" w:lineRule="auto"/>
        <w:rPr>
          <w:rFonts w:ascii="Arial" w:eastAsia="Arial" w:hAnsi="Arial" w:cs="Arial"/>
          <w:color w:val="000000" w:themeColor="text1"/>
          <w:kern w:val="1"/>
          <w:sz w:val="24"/>
          <w:szCs w:val="24"/>
          <w:lang w:eastAsia="es-CO"/>
        </w:rPr>
      </w:pPr>
      <w:r w:rsidRPr="006C5029">
        <w:rPr>
          <w:rFonts w:ascii="Arial" w:eastAsia="Arial" w:hAnsi="Arial" w:cs="Arial"/>
          <w:color w:val="000000" w:themeColor="text1"/>
          <w:kern w:val="1"/>
          <w:sz w:val="24"/>
          <w:szCs w:val="24"/>
          <w:lang w:eastAsia="es-CO"/>
        </w:rPr>
        <w:t xml:space="preserve">C.C.  </w:t>
      </w:r>
      <w:r w:rsidR="00582754">
        <w:rPr>
          <w:rFonts w:ascii="Arial" w:eastAsia="Arial" w:hAnsi="Arial" w:cs="Arial"/>
          <w:color w:val="000000" w:themeColor="text1"/>
          <w:kern w:val="1"/>
          <w:sz w:val="24"/>
          <w:szCs w:val="24"/>
          <w:lang w:eastAsia="es-CO"/>
        </w:rPr>
        <w:t>39.558.140 de Girardot (Cund.)</w:t>
      </w:r>
    </w:p>
    <w:p w14:paraId="0EC4DA14" w14:textId="6C1CE7F7" w:rsidR="00EC6C4A" w:rsidRPr="006C5029" w:rsidRDefault="00EC6C4A" w:rsidP="006C5029">
      <w:pPr>
        <w:widowControl w:val="0"/>
        <w:tabs>
          <w:tab w:val="left" w:pos="1701"/>
        </w:tabs>
        <w:suppressAutoHyphens/>
        <w:spacing w:after="0" w:line="240" w:lineRule="auto"/>
        <w:rPr>
          <w:rFonts w:ascii="Arial" w:eastAsia="DejaVu Sans" w:hAnsi="Arial" w:cs="Arial"/>
          <w:color w:val="000000" w:themeColor="text1"/>
          <w:kern w:val="1"/>
          <w:sz w:val="24"/>
          <w:szCs w:val="24"/>
          <w:lang w:eastAsia="es-CO"/>
        </w:rPr>
      </w:pPr>
      <w:r w:rsidRPr="006C5029">
        <w:rPr>
          <w:rFonts w:ascii="Arial" w:eastAsia="Arial" w:hAnsi="Arial" w:cs="Arial"/>
          <w:bCs/>
          <w:color w:val="000000" w:themeColor="text1"/>
          <w:kern w:val="1"/>
          <w:sz w:val="24"/>
          <w:szCs w:val="24"/>
          <w:lang w:eastAsia="es-CO"/>
        </w:rPr>
        <w:t>CONTRATISTA</w:t>
      </w:r>
    </w:p>
    <w:p w14:paraId="67E75F32" w14:textId="4842EFE8" w:rsidR="00DB7637" w:rsidRPr="006C5029" w:rsidRDefault="00DB7637" w:rsidP="000F5D99">
      <w:pPr>
        <w:jc w:val="both"/>
        <w:rPr>
          <w:rFonts w:ascii="Arial Narrow" w:hAnsi="Arial Narrow"/>
          <w:color w:val="000000" w:themeColor="text1"/>
        </w:rPr>
      </w:pPr>
    </w:p>
    <w:sectPr w:rsidR="00DB7637" w:rsidRPr="006C5029" w:rsidSect="00252364">
      <w:pgSz w:w="12240" w:h="15840" w:code="1"/>
      <w:pgMar w:top="1191" w:right="1418"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DFB38D" w14:textId="77777777" w:rsidR="00884278" w:rsidRDefault="00884278" w:rsidP="005A6A47">
      <w:pPr>
        <w:spacing w:after="0" w:line="240" w:lineRule="auto"/>
      </w:pPr>
      <w:r>
        <w:separator/>
      </w:r>
    </w:p>
  </w:endnote>
  <w:endnote w:type="continuationSeparator" w:id="0">
    <w:p w14:paraId="6B81CE61" w14:textId="77777777" w:rsidR="00884278" w:rsidRDefault="00884278" w:rsidP="005A6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altName w:val="Sylfaen"/>
    <w:panose1 w:val="02020603050405020304"/>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602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5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9303C" w14:textId="77777777" w:rsidR="00884278" w:rsidRDefault="00884278" w:rsidP="005A6A47">
      <w:pPr>
        <w:spacing w:after="0" w:line="240" w:lineRule="auto"/>
      </w:pPr>
      <w:r>
        <w:separator/>
      </w:r>
    </w:p>
  </w:footnote>
  <w:footnote w:type="continuationSeparator" w:id="0">
    <w:p w14:paraId="498BB7FC" w14:textId="77777777" w:rsidR="00884278" w:rsidRDefault="00884278" w:rsidP="005A6A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D6582"/>
    <w:multiLevelType w:val="hybridMultilevel"/>
    <w:tmpl w:val="A394D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580C49"/>
    <w:multiLevelType w:val="multilevel"/>
    <w:tmpl w:val="22C69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455DA0"/>
    <w:multiLevelType w:val="hybridMultilevel"/>
    <w:tmpl w:val="76CC02F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FE63A88"/>
    <w:multiLevelType w:val="hybridMultilevel"/>
    <w:tmpl w:val="EC029B0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6AF5AB2"/>
    <w:multiLevelType w:val="hybridMultilevel"/>
    <w:tmpl w:val="F65E033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A6B"/>
    <w:rsid w:val="00017179"/>
    <w:rsid w:val="000319E4"/>
    <w:rsid w:val="000449C8"/>
    <w:rsid w:val="00046313"/>
    <w:rsid w:val="00050482"/>
    <w:rsid w:val="00071AD7"/>
    <w:rsid w:val="000912F1"/>
    <w:rsid w:val="00094D9E"/>
    <w:rsid w:val="000A0914"/>
    <w:rsid w:val="000C1AAE"/>
    <w:rsid w:val="000C6CFB"/>
    <w:rsid w:val="000E5534"/>
    <w:rsid w:val="000F27ED"/>
    <w:rsid w:val="000F5D99"/>
    <w:rsid w:val="000F60C9"/>
    <w:rsid w:val="00111449"/>
    <w:rsid w:val="00114223"/>
    <w:rsid w:val="00123ECD"/>
    <w:rsid w:val="00124FEF"/>
    <w:rsid w:val="00125EAE"/>
    <w:rsid w:val="00127008"/>
    <w:rsid w:val="001366E5"/>
    <w:rsid w:val="00140BA6"/>
    <w:rsid w:val="001524DD"/>
    <w:rsid w:val="00170ED4"/>
    <w:rsid w:val="00187F3C"/>
    <w:rsid w:val="001A5453"/>
    <w:rsid w:val="001B1E19"/>
    <w:rsid w:val="001B236D"/>
    <w:rsid w:val="001C5075"/>
    <w:rsid w:val="001C5F61"/>
    <w:rsid w:val="001E537F"/>
    <w:rsid w:val="001F091E"/>
    <w:rsid w:val="001F512D"/>
    <w:rsid w:val="00205E89"/>
    <w:rsid w:val="00225AE2"/>
    <w:rsid w:val="00225BA4"/>
    <w:rsid w:val="00242F61"/>
    <w:rsid w:val="00252364"/>
    <w:rsid w:val="0025530F"/>
    <w:rsid w:val="00262438"/>
    <w:rsid w:val="00274743"/>
    <w:rsid w:val="0029793B"/>
    <w:rsid w:val="002B05E9"/>
    <w:rsid w:val="002B0730"/>
    <w:rsid w:val="002C04A4"/>
    <w:rsid w:val="002C5AA2"/>
    <w:rsid w:val="002D1685"/>
    <w:rsid w:val="002E514F"/>
    <w:rsid w:val="00302479"/>
    <w:rsid w:val="00310BC7"/>
    <w:rsid w:val="00322542"/>
    <w:rsid w:val="00344624"/>
    <w:rsid w:val="00391CDE"/>
    <w:rsid w:val="003A386B"/>
    <w:rsid w:val="003A6CBE"/>
    <w:rsid w:val="003A7755"/>
    <w:rsid w:val="003B474D"/>
    <w:rsid w:val="003C2D62"/>
    <w:rsid w:val="003C52B5"/>
    <w:rsid w:val="003E083F"/>
    <w:rsid w:val="003E153C"/>
    <w:rsid w:val="003E4BEE"/>
    <w:rsid w:val="003F7A2D"/>
    <w:rsid w:val="00415574"/>
    <w:rsid w:val="00422523"/>
    <w:rsid w:val="004502E1"/>
    <w:rsid w:val="00452737"/>
    <w:rsid w:val="00462657"/>
    <w:rsid w:val="0046546C"/>
    <w:rsid w:val="00466DAD"/>
    <w:rsid w:val="00475492"/>
    <w:rsid w:val="00477210"/>
    <w:rsid w:val="004800CF"/>
    <w:rsid w:val="0048130D"/>
    <w:rsid w:val="00484E37"/>
    <w:rsid w:val="0049752D"/>
    <w:rsid w:val="004A559F"/>
    <w:rsid w:val="004A69FA"/>
    <w:rsid w:val="004B4147"/>
    <w:rsid w:val="004C1F00"/>
    <w:rsid w:val="004D2372"/>
    <w:rsid w:val="004D4061"/>
    <w:rsid w:val="004E1F06"/>
    <w:rsid w:val="005445D9"/>
    <w:rsid w:val="00545BC9"/>
    <w:rsid w:val="00555A15"/>
    <w:rsid w:val="00565E96"/>
    <w:rsid w:val="0056746F"/>
    <w:rsid w:val="005826A8"/>
    <w:rsid w:val="00582754"/>
    <w:rsid w:val="00592E2E"/>
    <w:rsid w:val="005A21CF"/>
    <w:rsid w:val="005A6A47"/>
    <w:rsid w:val="005A77C2"/>
    <w:rsid w:val="005C363B"/>
    <w:rsid w:val="005C458D"/>
    <w:rsid w:val="005E4F85"/>
    <w:rsid w:val="005E544C"/>
    <w:rsid w:val="00604E2E"/>
    <w:rsid w:val="00605A6B"/>
    <w:rsid w:val="00611882"/>
    <w:rsid w:val="00620174"/>
    <w:rsid w:val="006258AE"/>
    <w:rsid w:val="006339E8"/>
    <w:rsid w:val="00637030"/>
    <w:rsid w:val="006427EE"/>
    <w:rsid w:val="0065084D"/>
    <w:rsid w:val="00651CDF"/>
    <w:rsid w:val="00651F5C"/>
    <w:rsid w:val="0066419B"/>
    <w:rsid w:val="006650C9"/>
    <w:rsid w:val="006677C4"/>
    <w:rsid w:val="00675E4D"/>
    <w:rsid w:val="0067785D"/>
    <w:rsid w:val="006911AC"/>
    <w:rsid w:val="006942E1"/>
    <w:rsid w:val="006A14D0"/>
    <w:rsid w:val="006A704E"/>
    <w:rsid w:val="006C1504"/>
    <w:rsid w:val="006C5029"/>
    <w:rsid w:val="006C6C53"/>
    <w:rsid w:val="006E74E6"/>
    <w:rsid w:val="006F2925"/>
    <w:rsid w:val="006F748F"/>
    <w:rsid w:val="00703F3A"/>
    <w:rsid w:val="007209B6"/>
    <w:rsid w:val="00721D8A"/>
    <w:rsid w:val="00732922"/>
    <w:rsid w:val="007329A7"/>
    <w:rsid w:val="00736B92"/>
    <w:rsid w:val="007502EB"/>
    <w:rsid w:val="00752C8D"/>
    <w:rsid w:val="0075658D"/>
    <w:rsid w:val="00775FE3"/>
    <w:rsid w:val="00793C17"/>
    <w:rsid w:val="007944C0"/>
    <w:rsid w:val="0079743F"/>
    <w:rsid w:val="007B131E"/>
    <w:rsid w:val="00800B47"/>
    <w:rsid w:val="008136CF"/>
    <w:rsid w:val="00821F4D"/>
    <w:rsid w:val="008233A4"/>
    <w:rsid w:val="00824ACE"/>
    <w:rsid w:val="00825F8F"/>
    <w:rsid w:val="008302B4"/>
    <w:rsid w:val="00831D7E"/>
    <w:rsid w:val="00877F06"/>
    <w:rsid w:val="00884278"/>
    <w:rsid w:val="00887C2A"/>
    <w:rsid w:val="008A13AD"/>
    <w:rsid w:val="008A3A74"/>
    <w:rsid w:val="008B7126"/>
    <w:rsid w:val="008C67E4"/>
    <w:rsid w:val="008C6A76"/>
    <w:rsid w:val="008E10C8"/>
    <w:rsid w:val="008E4D88"/>
    <w:rsid w:val="008F25CF"/>
    <w:rsid w:val="008F3599"/>
    <w:rsid w:val="008F6441"/>
    <w:rsid w:val="008F7120"/>
    <w:rsid w:val="00901540"/>
    <w:rsid w:val="00912DC6"/>
    <w:rsid w:val="00915864"/>
    <w:rsid w:val="00923A92"/>
    <w:rsid w:val="00926C91"/>
    <w:rsid w:val="0093329C"/>
    <w:rsid w:val="00934479"/>
    <w:rsid w:val="009606BD"/>
    <w:rsid w:val="00970A1D"/>
    <w:rsid w:val="0097697F"/>
    <w:rsid w:val="009858BC"/>
    <w:rsid w:val="009962A8"/>
    <w:rsid w:val="009A4EFC"/>
    <w:rsid w:val="009A72F7"/>
    <w:rsid w:val="009C7E31"/>
    <w:rsid w:val="009E7DF1"/>
    <w:rsid w:val="009F26A8"/>
    <w:rsid w:val="00A05289"/>
    <w:rsid w:val="00A17416"/>
    <w:rsid w:val="00A20512"/>
    <w:rsid w:val="00A24327"/>
    <w:rsid w:val="00A27CE7"/>
    <w:rsid w:val="00A4024B"/>
    <w:rsid w:val="00A4637C"/>
    <w:rsid w:val="00A53A97"/>
    <w:rsid w:val="00A93913"/>
    <w:rsid w:val="00A95CA7"/>
    <w:rsid w:val="00A9766C"/>
    <w:rsid w:val="00AA71BA"/>
    <w:rsid w:val="00AB536F"/>
    <w:rsid w:val="00AD0F29"/>
    <w:rsid w:val="00AD5CF2"/>
    <w:rsid w:val="00B053E5"/>
    <w:rsid w:val="00B11EA4"/>
    <w:rsid w:val="00B30B56"/>
    <w:rsid w:val="00B35C9B"/>
    <w:rsid w:val="00B37032"/>
    <w:rsid w:val="00B40F8E"/>
    <w:rsid w:val="00B43298"/>
    <w:rsid w:val="00B629F7"/>
    <w:rsid w:val="00B648A6"/>
    <w:rsid w:val="00B72EB9"/>
    <w:rsid w:val="00B72FEC"/>
    <w:rsid w:val="00B77AD6"/>
    <w:rsid w:val="00B808B4"/>
    <w:rsid w:val="00B80F45"/>
    <w:rsid w:val="00BA243B"/>
    <w:rsid w:val="00BA6273"/>
    <w:rsid w:val="00BC7006"/>
    <w:rsid w:val="00BF7240"/>
    <w:rsid w:val="00C07025"/>
    <w:rsid w:val="00C1725B"/>
    <w:rsid w:val="00C17893"/>
    <w:rsid w:val="00C2148D"/>
    <w:rsid w:val="00C31679"/>
    <w:rsid w:val="00C329A3"/>
    <w:rsid w:val="00C50D3C"/>
    <w:rsid w:val="00C53294"/>
    <w:rsid w:val="00C54C3E"/>
    <w:rsid w:val="00C63494"/>
    <w:rsid w:val="00C635E0"/>
    <w:rsid w:val="00C704C7"/>
    <w:rsid w:val="00C749A0"/>
    <w:rsid w:val="00C764A5"/>
    <w:rsid w:val="00C836B4"/>
    <w:rsid w:val="00C96DE1"/>
    <w:rsid w:val="00CA08C4"/>
    <w:rsid w:val="00CA4579"/>
    <w:rsid w:val="00CB1406"/>
    <w:rsid w:val="00CC0C0A"/>
    <w:rsid w:val="00CD0D25"/>
    <w:rsid w:val="00CD2EA1"/>
    <w:rsid w:val="00CD797D"/>
    <w:rsid w:val="00D04447"/>
    <w:rsid w:val="00D05A79"/>
    <w:rsid w:val="00D14131"/>
    <w:rsid w:val="00D37DFE"/>
    <w:rsid w:val="00D45FAF"/>
    <w:rsid w:val="00D45FEB"/>
    <w:rsid w:val="00D5246C"/>
    <w:rsid w:val="00D57676"/>
    <w:rsid w:val="00D61206"/>
    <w:rsid w:val="00D6426B"/>
    <w:rsid w:val="00D75503"/>
    <w:rsid w:val="00D7606A"/>
    <w:rsid w:val="00D82FEC"/>
    <w:rsid w:val="00D91971"/>
    <w:rsid w:val="00D951A7"/>
    <w:rsid w:val="00D961DC"/>
    <w:rsid w:val="00DB064C"/>
    <w:rsid w:val="00DB1B26"/>
    <w:rsid w:val="00DB7637"/>
    <w:rsid w:val="00DC4C8C"/>
    <w:rsid w:val="00DC7C96"/>
    <w:rsid w:val="00DC7D96"/>
    <w:rsid w:val="00DF0D0D"/>
    <w:rsid w:val="00E03B8B"/>
    <w:rsid w:val="00E03E92"/>
    <w:rsid w:val="00E13F9E"/>
    <w:rsid w:val="00E15526"/>
    <w:rsid w:val="00E2079F"/>
    <w:rsid w:val="00E327DC"/>
    <w:rsid w:val="00E37BD4"/>
    <w:rsid w:val="00E56A37"/>
    <w:rsid w:val="00E741FA"/>
    <w:rsid w:val="00E74567"/>
    <w:rsid w:val="00E8244C"/>
    <w:rsid w:val="00E837F3"/>
    <w:rsid w:val="00E8652F"/>
    <w:rsid w:val="00E945C3"/>
    <w:rsid w:val="00EC0C8D"/>
    <w:rsid w:val="00EC6C4A"/>
    <w:rsid w:val="00EE6527"/>
    <w:rsid w:val="00EE7EB4"/>
    <w:rsid w:val="00EF30D4"/>
    <w:rsid w:val="00EF5B0A"/>
    <w:rsid w:val="00F2149D"/>
    <w:rsid w:val="00F30882"/>
    <w:rsid w:val="00F50013"/>
    <w:rsid w:val="00F518F7"/>
    <w:rsid w:val="00F53634"/>
    <w:rsid w:val="00F62036"/>
    <w:rsid w:val="00F62FF3"/>
    <w:rsid w:val="00F82A98"/>
    <w:rsid w:val="00F82AE4"/>
    <w:rsid w:val="00FA4D32"/>
    <w:rsid w:val="00FB40DE"/>
    <w:rsid w:val="00FF1C7E"/>
    <w:rsid w:val="00FF5FCD"/>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17FEBC2"/>
  <w15:chartTrackingRefBased/>
  <w15:docId w15:val="{1AEE1C6E-FC9D-4242-93AE-720B791D7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U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4EFC"/>
    <w:pPr>
      <w:spacing w:after="200" w:line="276" w:lineRule="auto"/>
    </w:pPr>
    <w:rPr>
      <w:sz w:val="22"/>
      <w:szCs w:val="22"/>
      <w:lang w:val="es-CO" w:eastAsia="en-US"/>
    </w:rPr>
  </w:style>
  <w:style w:type="paragraph" w:styleId="Ttulo1">
    <w:name w:val="heading 1"/>
    <w:basedOn w:val="Normal"/>
    <w:link w:val="Ttulo1Car"/>
    <w:uiPriority w:val="9"/>
    <w:qFormat/>
    <w:rsid w:val="00611882"/>
    <w:pPr>
      <w:spacing w:before="100" w:beforeAutospacing="1" w:after="100" w:afterAutospacing="1" w:line="240" w:lineRule="auto"/>
      <w:outlineLvl w:val="0"/>
    </w:pPr>
    <w:rPr>
      <w:rFonts w:ascii="Times New Roman" w:eastAsia="Times New Roman" w:hAnsi="Times New Roman"/>
      <w:b/>
      <w:bCs/>
      <w:kern w:val="36"/>
      <w:sz w:val="48"/>
      <w:szCs w:val="4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611882"/>
    <w:rPr>
      <w:color w:val="0000FF"/>
      <w:u w:val="single"/>
    </w:rPr>
  </w:style>
  <w:style w:type="character" w:customStyle="1" w:styleId="Ttulo1Car">
    <w:name w:val="Título 1 Car"/>
    <w:link w:val="Ttulo1"/>
    <w:uiPriority w:val="9"/>
    <w:rsid w:val="00611882"/>
    <w:rPr>
      <w:rFonts w:ascii="Times New Roman" w:eastAsia="Times New Roman" w:hAnsi="Times New Roman" w:cs="Times New Roman"/>
      <w:b/>
      <w:bCs/>
      <w:kern w:val="36"/>
      <w:sz w:val="48"/>
      <w:szCs w:val="48"/>
      <w:lang w:eastAsia="es-CO"/>
    </w:rPr>
  </w:style>
  <w:style w:type="paragraph" w:styleId="NormalWeb">
    <w:name w:val="Normal (Web)"/>
    <w:basedOn w:val="Normal"/>
    <w:unhideWhenUsed/>
    <w:rsid w:val="00C54C3E"/>
    <w:pPr>
      <w:spacing w:before="100" w:beforeAutospacing="1" w:after="100" w:afterAutospacing="1" w:line="240" w:lineRule="auto"/>
    </w:pPr>
    <w:rPr>
      <w:rFonts w:ascii="Times" w:hAnsi="Times"/>
      <w:sz w:val="20"/>
      <w:szCs w:val="20"/>
      <w:lang w:val="es-ES_tradnl" w:eastAsia="es-ES"/>
    </w:rPr>
  </w:style>
  <w:style w:type="character" w:styleId="Textoennegrita">
    <w:name w:val="Strong"/>
    <w:uiPriority w:val="22"/>
    <w:qFormat/>
    <w:rsid w:val="00C54C3E"/>
    <w:rPr>
      <w:b/>
      <w:bCs/>
    </w:rPr>
  </w:style>
  <w:style w:type="character" w:customStyle="1" w:styleId="apple-converted-space">
    <w:name w:val="apple-converted-space"/>
    <w:basedOn w:val="Fuentedeprrafopredeter"/>
    <w:rsid w:val="00C54C3E"/>
  </w:style>
  <w:style w:type="paragraph" w:styleId="Prrafodelista">
    <w:name w:val="List Paragraph"/>
    <w:basedOn w:val="Normal"/>
    <w:uiPriority w:val="34"/>
    <w:qFormat/>
    <w:rsid w:val="00C54C3E"/>
    <w:pPr>
      <w:ind w:left="720"/>
      <w:contextualSpacing/>
    </w:pPr>
  </w:style>
  <w:style w:type="character" w:customStyle="1" w:styleId="textonavy">
    <w:name w:val="texto_navy"/>
    <w:basedOn w:val="Fuentedeprrafopredeter"/>
    <w:rsid w:val="00C54C3E"/>
  </w:style>
  <w:style w:type="paragraph" w:styleId="Encabezado">
    <w:name w:val="header"/>
    <w:basedOn w:val="Normal"/>
    <w:link w:val="EncabezadoCar"/>
    <w:uiPriority w:val="99"/>
    <w:unhideWhenUsed/>
    <w:rsid w:val="005A6A4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A6A47"/>
  </w:style>
  <w:style w:type="paragraph" w:styleId="Piedepgina">
    <w:name w:val="footer"/>
    <w:basedOn w:val="Normal"/>
    <w:link w:val="PiedepginaCar"/>
    <w:uiPriority w:val="99"/>
    <w:unhideWhenUsed/>
    <w:rsid w:val="005A6A4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A6A47"/>
  </w:style>
  <w:style w:type="paragraph" w:styleId="Textodeglobo">
    <w:name w:val="Balloon Text"/>
    <w:basedOn w:val="Normal"/>
    <w:link w:val="TextodegloboCar"/>
    <w:uiPriority w:val="99"/>
    <w:semiHidden/>
    <w:unhideWhenUsed/>
    <w:rsid w:val="005A6A4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5A6A47"/>
    <w:rPr>
      <w:rFonts w:ascii="Tahoma" w:hAnsi="Tahoma" w:cs="Tahoma"/>
      <w:sz w:val="16"/>
      <w:szCs w:val="16"/>
    </w:rPr>
  </w:style>
  <w:style w:type="paragraph" w:styleId="Textoindependiente">
    <w:name w:val="Body Text"/>
    <w:aliases w:val="contents,body text,bt,body tesx"/>
    <w:basedOn w:val="Normal"/>
    <w:link w:val="TextoindependienteCar"/>
    <w:rsid w:val="000F27ED"/>
    <w:pPr>
      <w:widowControl w:val="0"/>
      <w:suppressAutoHyphens/>
      <w:spacing w:after="120" w:line="240" w:lineRule="auto"/>
    </w:pPr>
    <w:rPr>
      <w:rFonts w:ascii="Liberation Serif" w:eastAsia="DejaVu Sans" w:hAnsi="Liberation Serif"/>
      <w:kern w:val="1"/>
      <w:sz w:val="24"/>
      <w:szCs w:val="24"/>
      <w:lang w:eastAsia="es-CO"/>
    </w:rPr>
  </w:style>
  <w:style w:type="character" w:customStyle="1" w:styleId="TextoindependienteCar">
    <w:name w:val="Texto independiente Car"/>
    <w:aliases w:val="contents Car,body text Car,bt Car,body tesx Car"/>
    <w:link w:val="Textoindependiente"/>
    <w:rsid w:val="000F27ED"/>
    <w:rPr>
      <w:rFonts w:ascii="Liberation Serif" w:eastAsia="DejaVu Sans" w:hAnsi="Liberation Serif"/>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66866">
      <w:bodyDiv w:val="1"/>
      <w:marLeft w:val="0"/>
      <w:marRight w:val="0"/>
      <w:marTop w:val="0"/>
      <w:marBottom w:val="0"/>
      <w:divBdr>
        <w:top w:val="none" w:sz="0" w:space="0" w:color="auto"/>
        <w:left w:val="none" w:sz="0" w:space="0" w:color="auto"/>
        <w:bottom w:val="none" w:sz="0" w:space="0" w:color="auto"/>
        <w:right w:val="none" w:sz="0" w:space="0" w:color="auto"/>
      </w:divBdr>
      <w:divsChild>
        <w:div w:id="264731710">
          <w:marLeft w:val="0"/>
          <w:marRight w:val="0"/>
          <w:marTop w:val="0"/>
          <w:marBottom w:val="0"/>
          <w:divBdr>
            <w:top w:val="none" w:sz="0" w:space="0" w:color="auto"/>
            <w:left w:val="none" w:sz="0" w:space="0" w:color="auto"/>
            <w:bottom w:val="none" w:sz="0" w:space="0" w:color="auto"/>
            <w:right w:val="none" w:sz="0" w:space="0" w:color="auto"/>
          </w:divBdr>
          <w:divsChild>
            <w:div w:id="1575311313">
              <w:marLeft w:val="0"/>
              <w:marRight w:val="0"/>
              <w:marTop w:val="0"/>
              <w:marBottom w:val="0"/>
              <w:divBdr>
                <w:top w:val="none" w:sz="0" w:space="0" w:color="auto"/>
                <w:left w:val="none" w:sz="0" w:space="0" w:color="auto"/>
                <w:bottom w:val="none" w:sz="0" w:space="0" w:color="auto"/>
                <w:right w:val="none" w:sz="0" w:space="0" w:color="auto"/>
              </w:divBdr>
              <w:divsChild>
                <w:div w:id="27151074">
                  <w:marLeft w:val="0"/>
                  <w:marRight w:val="0"/>
                  <w:marTop w:val="0"/>
                  <w:marBottom w:val="0"/>
                  <w:divBdr>
                    <w:top w:val="none" w:sz="0" w:space="0" w:color="auto"/>
                    <w:left w:val="none" w:sz="0" w:space="0" w:color="auto"/>
                    <w:bottom w:val="none" w:sz="0" w:space="0" w:color="auto"/>
                    <w:right w:val="none" w:sz="0" w:space="0" w:color="auto"/>
                  </w:divBdr>
                  <w:divsChild>
                    <w:div w:id="160394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459287">
      <w:bodyDiv w:val="1"/>
      <w:marLeft w:val="0"/>
      <w:marRight w:val="0"/>
      <w:marTop w:val="0"/>
      <w:marBottom w:val="0"/>
      <w:divBdr>
        <w:top w:val="none" w:sz="0" w:space="0" w:color="auto"/>
        <w:left w:val="none" w:sz="0" w:space="0" w:color="auto"/>
        <w:bottom w:val="none" w:sz="0" w:space="0" w:color="auto"/>
        <w:right w:val="none" w:sz="0" w:space="0" w:color="auto"/>
      </w:divBdr>
    </w:div>
    <w:div w:id="750807781">
      <w:bodyDiv w:val="1"/>
      <w:marLeft w:val="0"/>
      <w:marRight w:val="0"/>
      <w:marTop w:val="0"/>
      <w:marBottom w:val="0"/>
      <w:divBdr>
        <w:top w:val="none" w:sz="0" w:space="0" w:color="auto"/>
        <w:left w:val="none" w:sz="0" w:space="0" w:color="auto"/>
        <w:bottom w:val="none" w:sz="0" w:space="0" w:color="auto"/>
        <w:right w:val="none" w:sz="0" w:space="0" w:color="auto"/>
      </w:divBdr>
    </w:div>
    <w:div w:id="193262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ecretariasenado.gov.co/senado/basedoc/ley/2000/ley_0599_2000_pr017.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424</Words>
  <Characters>2335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2754</CharactersWithSpaces>
  <SharedDoc>false</SharedDoc>
  <HLinks>
    <vt:vector size="6" baseType="variant">
      <vt:variant>
        <vt:i4>7471125</vt:i4>
      </vt:variant>
      <vt:variant>
        <vt:i4>0</vt:i4>
      </vt:variant>
      <vt:variant>
        <vt:i4>0</vt:i4>
      </vt:variant>
      <vt:variant>
        <vt:i4>5</vt:i4>
      </vt:variant>
      <vt:variant>
        <vt:lpwstr>http://www.secretariasenado.gov.co/senado/basedoc/ley/2000/ley_0599_2000_pr017.html</vt:lpwstr>
      </vt:variant>
      <vt:variant>
        <vt:lpwstr>442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dc:creator>
  <cp:keywords/>
  <cp:lastModifiedBy>ADMIN</cp:lastModifiedBy>
  <cp:revision>3</cp:revision>
  <cp:lastPrinted>2025-07-01T15:37:00Z</cp:lastPrinted>
  <dcterms:created xsi:type="dcterms:W3CDTF">2025-07-23T18:40:00Z</dcterms:created>
  <dcterms:modified xsi:type="dcterms:W3CDTF">2025-08-21T16:35:00Z</dcterms:modified>
</cp:coreProperties>
</file>