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E5CDC" w14:textId="4D1CECA6" w:rsidR="00152BE6" w:rsidRPr="005A732B" w:rsidRDefault="00152BE6" w:rsidP="00152BE6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5A732B">
        <w:rPr>
          <w:rFonts w:ascii="Arial" w:hAnsi="Arial" w:cs="Arial"/>
          <w:b/>
          <w:sz w:val="24"/>
          <w:szCs w:val="24"/>
        </w:rPr>
        <w:t>PLAN DE INVERSIÓN DEL ANTICIPO</w:t>
      </w:r>
    </w:p>
    <w:p w14:paraId="01FD3FCA" w14:textId="77777777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6B84D004" w14:textId="77777777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3C93800A" w14:textId="7D247024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  <w:r w:rsidRPr="005A732B">
        <w:rPr>
          <w:rFonts w:ascii="Arial" w:hAnsi="Arial" w:cs="Arial"/>
          <w:sz w:val="24"/>
          <w:szCs w:val="24"/>
        </w:rPr>
        <w:t xml:space="preserve">San José del Guaviare, </w:t>
      </w:r>
      <w:r w:rsidR="00BA03F3" w:rsidRPr="005A732B">
        <w:rPr>
          <w:rFonts w:ascii="Arial" w:hAnsi="Arial" w:cs="Arial"/>
          <w:sz w:val="24"/>
          <w:szCs w:val="24"/>
        </w:rPr>
        <w:t>octu</w:t>
      </w:r>
      <w:r w:rsidR="00CA2F81" w:rsidRPr="005A732B">
        <w:rPr>
          <w:rFonts w:ascii="Arial" w:hAnsi="Arial" w:cs="Arial"/>
          <w:sz w:val="24"/>
          <w:szCs w:val="24"/>
        </w:rPr>
        <w:t>bre</w:t>
      </w:r>
      <w:r w:rsidRPr="005A732B">
        <w:rPr>
          <w:rFonts w:ascii="Arial" w:hAnsi="Arial" w:cs="Arial"/>
          <w:sz w:val="24"/>
          <w:szCs w:val="24"/>
        </w:rPr>
        <w:t xml:space="preserve"> </w:t>
      </w:r>
      <w:r w:rsidR="00BA03F3" w:rsidRPr="005A732B">
        <w:rPr>
          <w:rFonts w:ascii="Arial" w:hAnsi="Arial" w:cs="Arial"/>
          <w:sz w:val="24"/>
          <w:szCs w:val="24"/>
        </w:rPr>
        <w:t>30</w:t>
      </w:r>
      <w:r w:rsidR="00CA2F81" w:rsidRPr="005A732B">
        <w:rPr>
          <w:rFonts w:ascii="Arial" w:hAnsi="Arial" w:cs="Arial"/>
          <w:sz w:val="24"/>
          <w:szCs w:val="24"/>
        </w:rPr>
        <w:t xml:space="preserve"> de</w:t>
      </w:r>
      <w:r w:rsidRPr="005A732B">
        <w:rPr>
          <w:rFonts w:ascii="Arial" w:hAnsi="Arial" w:cs="Arial"/>
          <w:sz w:val="24"/>
          <w:szCs w:val="24"/>
        </w:rPr>
        <w:t xml:space="preserve"> 2025</w:t>
      </w:r>
    </w:p>
    <w:p w14:paraId="612D2D07" w14:textId="6321A78F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1D2554F7" w14:textId="1D26158F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5915C50C" w14:textId="77777777" w:rsidR="00BA03F3" w:rsidRPr="005A732B" w:rsidRDefault="00BA03F3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05AC9395" w14:textId="51AB7634" w:rsidR="00FC0313" w:rsidRPr="005A732B" w:rsidRDefault="00FC0313" w:rsidP="00FC0313">
      <w:pPr>
        <w:pStyle w:val="Default"/>
        <w:contextualSpacing/>
      </w:pPr>
      <w:r w:rsidRPr="005A732B">
        <w:t>Señores</w:t>
      </w:r>
    </w:p>
    <w:p w14:paraId="439EF43C" w14:textId="174C60DD" w:rsidR="00670872" w:rsidRPr="005A732B" w:rsidRDefault="00670872" w:rsidP="00FC0313">
      <w:pPr>
        <w:pStyle w:val="Default"/>
        <w:contextualSpacing/>
      </w:pPr>
      <w:r w:rsidRPr="005A732B">
        <w:t xml:space="preserve">SECRETARIA DE </w:t>
      </w:r>
      <w:r w:rsidR="00A8419B">
        <w:t>EDUCACION MUNICIPAL</w:t>
      </w:r>
    </w:p>
    <w:p w14:paraId="48A66204" w14:textId="77777777" w:rsidR="00FC0313" w:rsidRPr="005A732B" w:rsidRDefault="00FC0313" w:rsidP="00FC0313">
      <w:pPr>
        <w:pStyle w:val="Default"/>
        <w:contextualSpacing/>
        <w:rPr>
          <w:b/>
        </w:rPr>
      </w:pPr>
      <w:r w:rsidRPr="005A732B">
        <w:rPr>
          <w:b/>
        </w:rPr>
        <w:t xml:space="preserve">ALCALDÍA DE SAN JOSÉ DEL GUAVIARE </w:t>
      </w:r>
    </w:p>
    <w:p w14:paraId="0B82DA91" w14:textId="62F7E3A3" w:rsidR="00FC0313" w:rsidRPr="005A732B" w:rsidRDefault="00670872" w:rsidP="00FC0313">
      <w:pPr>
        <w:pStyle w:val="Sinespaciado"/>
        <w:rPr>
          <w:rFonts w:ascii="Arial" w:hAnsi="Arial" w:cs="Arial"/>
          <w:sz w:val="24"/>
          <w:szCs w:val="24"/>
        </w:rPr>
      </w:pPr>
      <w:r w:rsidRPr="005A732B">
        <w:rPr>
          <w:rFonts w:ascii="Arial" w:hAnsi="Arial" w:cs="Arial"/>
          <w:sz w:val="24"/>
          <w:szCs w:val="24"/>
        </w:rPr>
        <w:t>Supervisión del Convenio</w:t>
      </w:r>
    </w:p>
    <w:p w14:paraId="2A6FC5FA" w14:textId="6E9955F0" w:rsidR="00152BE6" w:rsidRPr="005A732B" w:rsidRDefault="00152BE6" w:rsidP="00FC0313">
      <w:pPr>
        <w:pStyle w:val="Sinespaciado"/>
        <w:rPr>
          <w:rFonts w:ascii="Arial" w:hAnsi="Arial" w:cs="Arial"/>
          <w:sz w:val="24"/>
          <w:szCs w:val="24"/>
        </w:rPr>
      </w:pPr>
      <w:r w:rsidRPr="005A732B">
        <w:rPr>
          <w:rFonts w:ascii="Arial" w:hAnsi="Arial" w:cs="Arial"/>
          <w:sz w:val="24"/>
          <w:szCs w:val="24"/>
        </w:rPr>
        <w:t>La Ciudad</w:t>
      </w:r>
    </w:p>
    <w:p w14:paraId="1D0ADFCA" w14:textId="77777777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4538054D" w14:textId="77777777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7F86D6D4" w14:textId="3A6BA1B5" w:rsidR="00152BE6" w:rsidRPr="005A732B" w:rsidRDefault="00152BE6" w:rsidP="009B4EE4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5A732B">
        <w:rPr>
          <w:b/>
        </w:rPr>
        <w:t xml:space="preserve">REF: PLAN DE INVERSIÓN DEL ANTICIPO </w:t>
      </w:r>
      <w:r w:rsidR="009B4EE4" w:rsidRPr="005A732B">
        <w:rPr>
          <w:b/>
          <w:bCs/>
          <w:lang w:val="es-CO"/>
        </w:rPr>
        <w:t>CONVENIO DE ASOCIACIÓN CON ENTIDAD PRIVADA SIN ÁNIMO DE LUCRO CO1.PCCNTR.8476333 (007-2025) CELEBRADO ENTRE EL MUNICIPIO DE SAN JOSÉ DEL GUAVIARE Y LA FUNDACIÓN SER MEJOR.</w:t>
      </w:r>
    </w:p>
    <w:p w14:paraId="23332BDD" w14:textId="77777777" w:rsidR="00FC0313" w:rsidRPr="005A732B" w:rsidRDefault="00FC0313" w:rsidP="00FC0313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760871F3" w14:textId="1E480DC7" w:rsidR="00152BE6" w:rsidRPr="005A732B" w:rsidRDefault="00152BE6" w:rsidP="009B4EE4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5A732B">
        <w:rPr>
          <w:b/>
        </w:rPr>
        <w:t xml:space="preserve">OBJETO: </w:t>
      </w:r>
      <w:r w:rsidR="009B4EE4" w:rsidRPr="005A732B">
        <w:rPr>
          <w:lang w:val="es-CO"/>
        </w:rPr>
        <w:t>“AUNAR ESFUERZOS TÉCNICOS, ADMINISTRATIVOS Y LOGÍSTICOS PARA LA REALIZACIÓN DE LA DOCUMENTACIÓN ETNOGRÁFICA DE MEDICINA TRADICIONAL INDÍGENA EN SAN JOSÉ DEL GUAVIARE”</w:t>
      </w:r>
    </w:p>
    <w:p w14:paraId="4D45577F" w14:textId="783A728F" w:rsidR="009B4EE4" w:rsidRPr="005A732B" w:rsidRDefault="009B4EE4" w:rsidP="009B4EE4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7549C677" w14:textId="77777777" w:rsidR="009B4EE4" w:rsidRPr="005A732B" w:rsidRDefault="009B4EE4" w:rsidP="009B4EE4">
      <w:pPr>
        <w:autoSpaceDE w:val="0"/>
        <w:autoSpaceDN w:val="0"/>
        <w:adjustRightInd w:val="0"/>
        <w:spacing w:after="0" w:line="240" w:lineRule="auto"/>
        <w:ind w:left="708"/>
        <w:jc w:val="both"/>
        <w:rPr>
          <w:b/>
        </w:rPr>
      </w:pPr>
    </w:p>
    <w:p w14:paraId="3D085DB4" w14:textId="77777777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  <w:r w:rsidRPr="005A732B">
        <w:rPr>
          <w:rFonts w:ascii="Arial" w:hAnsi="Arial" w:cs="Arial"/>
          <w:sz w:val="24"/>
          <w:szCs w:val="24"/>
        </w:rPr>
        <w:t>Cordial saludo.</w:t>
      </w:r>
    </w:p>
    <w:p w14:paraId="04FFA7EC" w14:textId="77777777" w:rsidR="00152BE6" w:rsidRPr="005A732B" w:rsidRDefault="00152BE6" w:rsidP="00152BE6">
      <w:pPr>
        <w:pStyle w:val="Sinespaciado"/>
        <w:rPr>
          <w:rFonts w:ascii="Arial" w:hAnsi="Arial" w:cs="Arial"/>
          <w:sz w:val="24"/>
          <w:szCs w:val="24"/>
        </w:rPr>
      </w:pPr>
    </w:p>
    <w:p w14:paraId="5ED9C0EE" w14:textId="6C5B8607" w:rsidR="00152BE6" w:rsidRPr="005A732B" w:rsidRDefault="00152BE6" w:rsidP="00152BE6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5A732B">
        <w:rPr>
          <w:bCs/>
        </w:rPr>
        <w:t>De manera atenta me permito informar que el pan de inversión del anticipo por concepto del 50% del valor del convenio, será invertido de la siguiente manera:</w:t>
      </w:r>
    </w:p>
    <w:p w14:paraId="3E3271FE" w14:textId="77777777" w:rsidR="004B31F5" w:rsidRPr="005A732B" w:rsidRDefault="004B31F5" w:rsidP="004B31F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1FFA4291" w14:textId="77777777" w:rsidR="00E957CC" w:rsidRPr="005A732B" w:rsidRDefault="00CA2F81" w:rsidP="00CE5A1A">
      <w:pPr>
        <w:ind w:left="708" w:hanging="708"/>
        <w:contextualSpacing/>
        <w:rPr>
          <w:noProof/>
          <w:lang w:val="es-CO" w:eastAsia="es-CO"/>
        </w:rPr>
      </w:pPr>
      <w:r w:rsidRPr="005A732B">
        <w:rPr>
          <w:noProof/>
          <w:lang w:val="es-CO" w:eastAsia="es-CO"/>
        </w:rPr>
        <w:t xml:space="preserve"> </w:t>
      </w:r>
    </w:p>
    <w:tbl>
      <w:tblPr>
        <w:tblW w:w="8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954"/>
        <w:gridCol w:w="1137"/>
        <w:gridCol w:w="752"/>
        <w:gridCol w:w="1438"/>
        <w:gridCol w:w="1686"/>
      </w:tblGrid>
      <w:tr w:rsidR="00633CFD" w:rsidRPr="00633CFD" w14:paraId="1B6BCAB9" w14:textId="77777777" w:rsidTr="00633CFD">
        <w:trPr>
          <w:trHeight w:val="130"/>
        </w:trPr>
        <w:tc>
          <w:tcPr>
            <w:tcW w:w="0" w:type="auto"/>
            <w:shd w:val="clear" w:color="000000" w:fill="E2EFDA"/>
            <w:vAlign w:val="center"/>
            <w:hideMark/>
          </w:tcPr>
          <w:p w14:paraId="5ED86B72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shd w:val="clear" w:color="000000" w:fill="E2EFDA"/>
            <w:vAlign w:val="center"/>
            <w:hideMark/>
          </w:tcPr>
          <w:p w14:paraId="2F9EEC27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DESCRIPCIÓN</w:t>
            </w:r>
          </w:p>
        </w:tc>
        <w:tc>
          <w:tcPr>
            <w:tcW w:w="0" w:type="auto"/>
            <w:shd w:val="clear" w:color="000000" w:fill="E2EFDA"/>
            <w:vAlign w:val="center"/>
            <w:hideMark/>
          </w:tcPr>
          <w:p w14:paraId="7ED651AE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Unidad de Medida</w:t>
            </w:r>
          </w:p>
        </w:tc>
        <w:tc>
          <w:tcPr>
            <w:tcW w:w="0" w:type="auto"/>
            <w:shd w:val="clear" w:color="000000" w:fill="E2EFDA"/>
            <w:vAlign w:val="center"/>
            <w:hideMark/>
          </w:tcPr>
          <w:p w14:paraId="7F088548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CANT</w:t>
            </w:r>
          </w:p>
        </w:tc>
        <w:tc>
          <w:tcPr>
            <w:tcW w:w="0" w:type="auto"/>
            <w:shd w:val="clear" w:color="000000" w:fill="E2EFDA"/>
            <w:vAlign w:val="center"/>
            <w:hideMark/>
          </w:tcPr>
          <w:p w14:paraId="04EE0BC7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Valor unitario después de impuestos </w:t>
            </w:r>
          </w:p>
        </w:tc>
        <w:tc>
          <w:tcPr>
            <w:tcW w:w="1686" w:type="dxa"/>
            <w:shd w:val="clear" w:color="000000" w:fill="E2EFDA"/>
            <w:vAlign w:val="center"/>
            <w:hideMark/>
          </w:tcPr>
          <w:p w14:paraId="3B468512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Vr. Total </w:t>
            </w:r>
          </w:p>
        </w:tc>
      </w:tr>
      <w:tr w:rsidR="00633CFD" w:rsidRPr="00633CFD" w14:paraId="76EAC729" w14:textId="77777777" w:rsidTr="00633CFD">
        <w:trPr>
          <w:trHeight w:val="163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14CE41E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D7FC42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Coordinación del proyecto: Planificación general del proceso, concertación con sabedores y líderes de asentamiento, definición agenda del proyecto. Elaboración de informes y memorias del Proyecto.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F55401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Mes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BA49702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4421041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4,000,000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15765014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8,000,000 </w:t>
            </w:r>
          </w:p>
        </w:tc>
      </w:tr>
      <w:tr w:rsidR="00633CFD" w:rsidRPr="00633CFD" w14:paraId="6F4DE65C" w14:textId="77777777" w:rsidTr="00633CFD">
        <w:trPr>
          <w:trHeight w:val="96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7E75D11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EA21AD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Honorarios equipo de documentación, entrevistador, operario de cámara, operario de sonido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E1AD525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Semana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66FCA7A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B78296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3,000,000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00198D49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6,000,000 </w:t>
            </w:r>
          </w:p>
        </w:tc>
      </w:tr>
      <w:tr w:rsidR="00633CFD" w:rsidRPr="00633CFD" w14:paraId="40CD0255" w14:textId="77777777" w:rsidTr="00633CFD">
        <w:trPr>
          <w:trHeight w:val="75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A8B4426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BC21622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Estímulo a sabedores participantes (20 participantes, 1$100.000 estimulo diario)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FD7F643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Personas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B0F2EFF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08AD17E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 100,000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28939522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2,000,000 </w:t>
            </w:r>
          </w:p>
        </w:tc>
      </w:tr>
      <w:tr w:rsidR="00633CFD" w:rsidRPr="00633CFD" w14:paraId="6FB433ED" w14:textId="77777777" w:rsidTr="00633CFD">
        <w:trPr>
          <w:trHeight w:val="94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3DF4D93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8AFB9F2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Honorarios equipo de realización de contenidos de divulgación cultural 1 profesional 1 mes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87D65F0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Mes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BC66C1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BEC74A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4,000,000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64F03F2B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4,000,000 </w:t>
            </w:r>
          </w:p>
        </w:tc>
      </w:tr>
      <w:tr w:rsidR="00633CFD" w:rsidRPr="00633CFD" w14:paraId="78DA20F2" w14:textId="77777777" w:rsidTr="00633CFD">
        <w:trPr>
          <w:trHeight w:val="96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F390D18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AB8579D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Honorarios equipo de documentación, entrevistador, operario de cámara, operario de sonido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D0612A8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Semana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066ACF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A3C4E62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3,000,000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3697CE82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6,000,000 </w:t>
            </w:r>
          </w:p>
        </w:tc>
      </w:tr>
      <w:tr w:rsidR="00633CFD" w:rsidRPr="00633CFD" w14:paraId="0BC20717" w14:textId="77777777" w:rsidTr="00633CFD">
        <w:trPr>
          <w:trHeight w:val="64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32EEE4E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A79130F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Estímulo a sabedores participantes (10 participantes, $100.000 estimulo diario)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1DCEF6E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Personas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DA25A8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E35793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 100,000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46A38F6C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1,000,000 </w:t>
            </w:r>
          </w:p>
        </w:tc>
      </w:tr>
      <w:tr w:rsidR="00633CFD" w:rsidRPr="00633CFD" w14:paraId="5C2403A9" w14:textId="77777777" w:rsidTr="00633CFD">
        <w:trPr>
          <w:trHeight w:val="79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D96C391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BD94CB9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Logística de reuniones (almuerzo comunitario, bebidas servidas en el lugar del evento)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A610DC8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Global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85A6A73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FB2B1D7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 600,000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355D6CCF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1,200,000 </w:t>
            </w:r>
          </w:p>
        </w:tc>
      </w:tr>
      <w:tr w:rsidR="00633CFD" w:rsidRPr="00633CFD" w14:paraId="37C49296" w14:textId="77777777" w:rsidTr="00633CFD">
        <w:trPr>
          <w:trHeight w:val="96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CAD48A7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C91BD7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Honorarios equipo de documentación, entrevistador, operario de cámara, operario de sonido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43DD39C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Semana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2EBCC9C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153458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3,000,000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0785EC3D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3,000,000 </w:t>
            </w:r>
          </w:p>
        </w:tc>
      </w:tr>
      <w:tr w:rsidR="00633CFD" w:rsidRPr="00633CFD" w14:paraId="684421DA" w14:textId="77777777" w:rsidTr="00633CFD">
        <w:trPr>
          <w:trHeight w:val="64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B3867B3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DEF0463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Estímulo a sabedores participantes (10 participantes, $100.000 estimulo diario)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58812F2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Personas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04BA49A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0F6AE38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 100,000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32866101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1,000,000 </w:t>
            </w:r>
          </w:p>
        </w:tc>
      </w:tr>
      <w:tr w:rsidR="00633CFD" w:rsidRPr="00633CFD" w14:paraId="5F12B1BD" w14:textId="77777777" w:rsidTr="00633CFD">
        <w:trPr>
          <w:trHeight w:val="13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8D394C5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7FF049D" w14:textId="77777777" w:rsidR="00E957CC" w:rsidRPr="00633CFD" w:rsidRDefault="00E957CC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Honorarios equipo de realización de contenidos de divulgación cultural, un profesional en edición de audio, un profesional en edición de video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60B39B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Semana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D72077" w14:textId="77777777" w:rsidR="00E957CC" w:rsidRPr="00633CFD" w:rsidRDefault="00E957CC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505694C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2,000,000 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0BA549F3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 xml:space="preserve">      2,000,000 </w:t>
            </w:r>
          </w:p>
        </w:tc>
      </w:tr>
      <w:tr w:rsidR="00E13F10" w:rsidRPr="00633CFD" w14:paraId="355EA8F2" w14:textId="77777777" w:rsidTr="00633CFD">
        <w:trPr>
          <w:trHeight w:val="130"/>
        </w:trPr>
        <w:tc>
          <w:tcPr>
            <w:tcW w:w="0" w:type="auto"/>
            <w:shd w:val="clear" w:color="000000" w:fill="FFFFFF"/>
            <w:vAlign w:val="center"/>
          </w:tcPr>
          <w:p w14:paraId="2B5D44B7" w14:textId="675B9246" w:rsidR="00E13F10" w:rsidRPr="00633CFD" w:rsidRDefault="00E13F10" w:rsidP="00E957C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3421DFDF" w14:textId="677AF6ED" w:rsidR="00E13F10" w:rsidRPr="00633CFD" w:rsidRDefault="00E13F10" w:rsidP="00E957CC">
            <w:pPr>
              <w:spacing w:after="0" w:line="24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Honorarios equipo de desarrollo web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2963B1E" w14:textId="06903A89" w:rsidR="00E13F10" w:rsidRPr="00633CFD" w:rsidRDefault="00E13F10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Global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28669DDB" w14:textId="66223FC2" w:rsidR="00E13F10" w:rsidRPr="00633CFD" w:rsidRDefault="00E13F10" w:rsidP="00E95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C297A1" w14:textId="4F168777" w:rsidR="00E13F10" w:rsidRPr="00633CFD" w:rsidRDefault="00E13F10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50.000</w:t>
            </w:r>
          </w:p>
        </w:tc>
        <w:tc>
          <w:tcPr>
            <w:tcW w:w="1686" w:type="dxa"/>
            <w:shd w:val="clear" w:color="auto" w:fill="auto"/>
            <w:vAlign w:val="center"/>
          </w:tcPr>
          <w:p w14:paraId="5B3FB063" w14:textId="65A098DC" w:rsidR="00E13F10" w:rsidRPr="00633CFD" w:rsidRDefault="00E13F10" w:rsidP="00E957C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s-CO" w:eastAsia="es-CO"/>
              </w:rPr>
              <w:t>50.000</w:t>
            </w:r>
          </w:p>
        </w:tc>
      </w:tr>
      <w:tr w:rsidR="00E957CC" w:rsidRPr="00633CFD" w14:paraId="0562DA00" w14:textId="77777777" w:rsidTr="00633CFD">
        <w:trPr>
          <w:trHeight w:val="45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6B397DEB" w14:textId="77777777" w:rsidR="00E957CC" w:rsidRPr="00633CFD" w:rsidRDefault="00E957CC" w:rsidP="00E957C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17A08D8B" w14:textId="4670DC1F" w:rsidR="00E957CC" w:rsidRPr="00633CFD" w:rsidRDefault="00E957CC" w:rsidP="00C452C6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 34,2</w:t>
            </w:r>
            <w:r w:rsidR="00C452C6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5</w:t>
            </w:r>
            <w:r w:rsidRPr="00633CFD">
              <w:rPr>
                <w:rFonts w:eastAsia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0,000 </w:t>
            </w:r>
          </w:p>
        </w:tc>
      </w:tr>
    </w:tbl>
    <w:p w14:paraId="447E3F51" w14:textId="6DF30B02" w:rsidR="005B7A6B" w:rsidRPr="005A732B" w:rsidRDefault="005B7A6B" w:rsidP="00CE5A1A">
      <w:pPr>
        <w:ind w:left="708" w:hanging="708"/>
        <w:contextualSpacing/>
        <w:rPr>
          <w:noProof/>
          <w:lang w:val="es-CO" w:eastAsia="es-CO"/>
        </w:rPr>
      </w:pPr>
    </w:p>
    <w:p w14:paraId="690643CB" w14:textId="7D3F179D" w:rsidR="001460F8" w:rsidRPr="005A732B" w:rsidRDefault="001460F8" w:rsidP="00CE5A1A">
      <w:pPr>
        <w:ind w:left="708" w:hanging="708"/>
        <w:contextualSpacing/>
        <w:rPr>
          <w:noProof/>
          <w:lang w:val="es-CO" w:eastAsia="es-CO"/>
        </w:rPr>
      </w:pPr>
    </w:p>
    <w:p w14:paraId="7D7A1E9C" w14:textId="579E751B" w:rsidR="001460F8" w:rsidRPr="005A732B" w:rsidRDefault="001460F8" w:rsidP="00CE5A1A">
      <w:pPr>
        <w:ind w:left="708" w:hanging="708"/>
        <w:contextualSpacing/>
        <w:rPr>
          <w:noProof/>
          <w:lang w:val="es-CO" w:eastAsia="es-CO"/>
        </w:rPr>
      </w:pPr>
    </w:p>
    <w:p w14:paraId="25ABAA2A" w14:textId="77777777" w:rsidR="00633CFD" w:rsidRDefault="00633CFD" w:rsidP="00CE5A1A">
      <w:pPr>
        <w:ind w:left="708" w:hanging="708"/>
        <w:contextualSpacing/>
        <w:rPr>
          <w:noProof/>
          <w:lang w:val="es-CO" w:eastAsia="es-CO"/>
        </w:rPr>
      </w:pPr>
      <w:r>
        <w:rPr>
          <w:noProof/>
          <w:lang w:val="es-CO" w:eastAsia="es-CO"/>
        </w:rPr>
        <w:br/>
      </w:r>
    </w:p>
    <w:p w14:paraId="7C064D93" w14:textId="77777777" w:rsidR="00633CFD" w:rsidRDefault="00633CFD" w:rsidP="00CE5A1A">
      <w:pPr>
        <w:ind w:left="708" w:hanging="708"/>
        <w:contextualSpacing/>
        <w:rPr>
          <w:noProof/>
          <w:lang w:val="es-CO" w:eastAsia="es-CO"/>
        </w:rPr>
      </w:pPr>
    </w:p>
    <w:p w14:paraId="6DBDE4E9" w14:textId="05F3FB8F" w:rsidR="001460F8" w:rsidRDefault="00E957CC" w:rsidP="00CE5A1A">
      <w:pPr>
        <w:ind w:left="708" w:hanging="708"/>
        <w:contextualSpacing/>
        <w:rPr>
          <w:noProof/>
          <w:lang w:val="es-CO" w:eastAsia="es-CO"/>
        </w:rPr>
      </w:pPr>
      <w:r>
        <w:rPr>
          <w:noProof/>
          <w:lang w:val="es-CO" w:eastAsia="es-CO"/>
        </w:rPr>
        <w:t>Atentamente,</w:t>
      </w:r>
    </w:p>
    <w:p w14:paraId="447C6903" w14:textId="21227586" w:rsidR="001460F8" w:rsidRDefault="001460F8" w:rsidP="00CE5A1A">
      <w:pPr>
        <w:ind w:left="708" w:hanging="708"/>
        <w:contextualSpacing/>
        <w:rPr>
          <w:b/>
        </w:rPr>
      </w:pPr>
    </w:p>
    <w:p w14:paraId="5151632A" w14:textId="77777777" w:rsidR="00633CFD" w:rsidRDefault="00633CFD" w:rsidP="00CE5A1A">
      <w:pPr>
        <w:ind w:left="708" w:hanging="708"/>
        <w:contextualSpacing/>
        <w:rPr>
          <w:b/>
        </w:rPr>
      </w:pPr>
    </w:p>
    <w:p w14:paraId="1364298F" w14:textId="77777777" w:rsidR="00633CFD" w:rsidRDefault="00633CFD" w:rsidP="00CE5A1A">
      <w:pPr>
        <w:ind w:left="708" w:hanging="708"/>
        <w:contextualSpacing/>
        <w:rPr>
          <w:b/>
        </w:rPr>
      </w:pPr>
    </w:p>
    <w:p w14:paraId="4DE74C04" w14:textId="77777777" w:rsidR="00633CFD" w:rsidRDefault="00633CFD" w:rsidP="00CE5A1A">
      <w:pPr>
        <w:ind w:left="708" w:hanging="708"/>
        <w:contextualSpacing/>
        <w:rPr>
          <w:b/>
        </w:rPr>
      </w:pPr>
    </w:p>
    <w:p w14:paraId="0E28746A" w14:textId="77777777" w:rsidR="00633CFD" w:rsidRPr="005A732B" w:rsidRDefault="00633CFD" w:rsidP="00CE5A1A">
      <w:pPr>
        <w:ind w:left="708" w:hanging="708"/>
        <w:contextualSpacing/>
        <w:rPr>
          <w:b/>
        </w:rPr>
      </w:pPr>
    </w:p>
    <w:p w14:paraId="21AF4849" w14:textId="73E0253A" w:rsidR="005B7A6B" w:rsidRPr="005A732B" w:rsidRDefault="005B7A6B" w:rsidP="00CA2F81">
      <w:pPr>
        <w:pStyle w:val="Default"/>
        <w:contextualSpacing/>
        <w:rPr>
          <w:spacing w:val="-2"/>
          <w:lang w:val="es-CO"/>
        </w:rPr>
      </w:pPr>
      <w:r w:rsidRPr="005A732B">
        <w:rPr>
          <w:b/>
        </w:rPr>
        <w:t>POOL ANDRE ROJAS GONZALEZ</w:t>
      </w:r>
    </w:p>
    <w:p w14:paraId="48EE9ACA" w14:textId="77777777" w:rsidR="002E61AD" w:rsidRPr="005A732B" w:rsidRDefault="002E61AD" w:rsidP="002E61AD">
      <w:pPr>
        <w:contextualSpacing/>
      </w:pPr>
      <w:r w:rsidRPr="005A732B">
        <w:t>C.C</w:t>
      </w:r>
      <w:r w:rsidRPr="005A732B">
        <w:rPr>
          <w:b/>
        </w:rPr>
        <w:t xml:space="preserve">. </w:t>
      </w:r>
      <w:r w:rsidRPr="005A732B">
        <w:t>No.</w:t>
      </w:r>
      <w:r w:rsidRPr="005A732B">
        <w:rPr>
          <w:b/>
        </w:rPr>
        <w:t xml:space="preserve"> </w:t>
      </w:r>
      <w:r w:rsidRPr="005A732B">
        <w:t>94.385.752 de Caicedonia Valle</w:t>
      </w:r>
    </w:p>
    <w:p w14:paraId="73169720" w14:textId="684B34D3" w:rsidR="004B31F5" w:rsidRPr="005A732B" w:rsidRDefault="00CA2F81" w:rsidP="004B31F5">
      <w:pPr>
        <w:contextualSpacing/>
      </w:pPr>
      <w:r w:rsidRPr="005A732B">
        <w:rPr>
          <w:lang w:val="es-CO"/>
        </w:rPr>
        <w:t>R/L.</w:t>
      </w:r>
      <w:r w:rsidR="004B31F5" w:rsidRPr="005A732B">
        <w:rPr>
          <w:lang w:val="es-CO"/>
        </w:rPr>
        <w:t xml:space="preserve"> </w:t>
      </w:r>
      <w:r w:rsidR="004B31F5" w:rsidRPr="005A732B">
        <w:t>FUNDACION SER MEJOR</w:t>
      </w:r>
    </w:p>
    <w:p w14:paraId="082D62E0" w14:textId="04BCE637" w:rsidR="002E61AD" w:rsidRPr="005A732B" w:rsidRDefault="002E61AD" w:rsidP="00B31F73">
      <w:pPr>
        <w:contextualSpacing/>
        <w:rPr>
          <w:b/>
          <w:bCs/>
        </w:rPr>
      </w:pPr>
      <w:r w:rsidRPr="005A732B">
        <w:rPr>
          <w:b/>
          <w:bCs/>
        </w:rPr>
        <w:t>Contratista</w:t>
      </w:r>
    </w:p>
    <w:p w14:paraId="53C71262" w14:textId="77777777" w:rsidR="002E61AD" w:rsidRPr="005A732B" w:rsidRDefault="002E61AD" w:rsidP="00B31F73">
      <w:pPr>
        <w:contextualSpacing/>
      </w:pPr>
    </w:p>
    <w:p w14:paraId="3B86BFA2" w14:textId="77777777" w:rsidR="002E61AD" w:rsidRPr="005A732B" w:rsidRDefault="002E61AD" w:rsidP="00B31F73">
      <w:pPr>
        <w:contextualSpacing/>
      </w:pPr>
    </w:p>
    <w:p w14:paraId="316703AA" w14:textId="77777777" w:rsidR="002E61AD" w:rsidRPr="005A732B" w:rsidRDefault="002E61AD" w:rsidP="00B31F73">
      <w:pPr>
        <w:contextualSpacing/>
      </w:pPr>
    </w:p>
    <w:p w14:paraId="5D5CDF5D" w14:textId="77777777" w:rsidR="00107B79" w:rsidRPr="005A732B" w:rsidRDefault="00107B79" w:rsidP="00B31F73">
      <w:pPr>
        <w:contextualSpacing/>
      </w:pPr>
    </w:p>
    <w:p w14:paraId="401270DF" w14:textId="60893E51" w:rsidR="00107B79" w:rsidRPr="005A732B" w:rsidRDefault="002262FB" w:rsidP="00107B79">
      <w:pPr>
        <w:pStyle w:val="Ttulo2"/>
        <w:shd w:val="clear" w:color="auto" w:fill="FFFFFF"/>
        <w:spacing w:before="0"/>
        <w:rPr>
          <w:rFonts w:ascii="Arial" w:eastAsiaTheme="minorHAnsi" w:hAnsi="Arial" w:cs="Arial"/>
          <w:bCs w:val="0"/>
          <w:color w:val="000000"/>
          <w:sz w:val="24"/>
          <w:szCs w:val="24"/>
        </w:rPr>
      </w:pPr>
      <w:r>
        <w:rPr>
          <w:rFonts w:ascii="Arial" w:eastAsiaTheme="minorHAnsi" w:hAnsi="Arial" w:cs="Arial"/>
          <w:bCs w:val="0"/>
          <w:color w:val="000000"/>
          <w:sz w:val="24"/>
          <w:szCs w:val="24"/>
        </w:rPr>
        <w:t>YEFERSON REYES PINO</w:t>
      </w:r>
    </w:p>
    <w:p w14:paraId="1BB505E1" w14:textId="2DA41D02" w:rsidR="00107B79" w:rsidRPr="005A732B" w:rsidRDefault="00107B79" w:rsidP="00107B79">
      <w:pPr>
        <w:contextualSpacing/>
      </w:pPr>
      <w:r w:rsidRPr="005A732B">
        <w:t xml:space="preserve">Secretario de </w:t>
      </w:r>
      <w:r w:rsidR="002262FB">
        <w:t>Educac</w:t>
      </w:r>
      <w:r w:rsidRPr="005A732B">
        <w:t>ión Municipal</w:t>
      </w:r>
    </w:p>
    <w:p w14:paraId="0AAF48E1" w14:textId="1A8C8296" w:rsidR="00107B79" w:rsidRPr="005A732B" w:rsidRDefault="00107B79" w:rsidP="00107B79">
      <w:pPr>
        <w:contextualSpacing/>
        <w:rPr>
          <w:b/>
          <w:bCs/>
        </w:rPr>
      </w:pPr>
      <w:r w:rsidRPr="005A732B">
        <w:rPr>
          <w:b/>
          <w:bCs/>
        </w:rPr>
        <w:t>Supervisor</w:t>
      </w:r>
    </w:p>
    <w:sectPr w:rsidR="00107B79" w:rsidRPr="005A732B" w:rsidSect="00B31F73">
      <w:headerReference w:type="default" r:id="rId8"/>
      <w:footerReference w:type="default" r:id="rId9"/>
      <w:pgSz w:w="11906" w:h="16838"/>
      <w:pgMar w:top="1417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84397" w14:textId="77777777" w:rsidR="00535D68" w:rsidRDefault="00535D68" w:rsidP="000F332F">
      <w:pPr>
        <w:spacing w:after="0" w:line="240" w:lineRule="auto"/>
      </w:pPr>
      <w:r>
        <w:separator/>
      </w:r>
    </w:p>
  </w:endnote>
  <w:endnote w:type="continuationSeparator" w:id="0">
    <w:p w14:paraId="31C02B14" w14:textId="77777777" w:rsidR="00535D68" w:rsidRDefault="00535D68" w:rsidP="000F3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B24F3" w14:textId="77777777" w:rsidR="00874CEC" w:rsidRDefault="00874CEC" w:rsidP="00874CEC">
    <w:pPr>
      <w:pStyle w:val="Piedepgina"/>
      <w:jc w:val="center"/>
      <w:rPr>
        <w:rFonts w:ascii="Arial Narrow" w:hAnsi="Arial Narrow" w:cs="Lucida Sans Unicode"/>
        <w:b/>
        <w:noProof/>
        <w:color w:val="365F91"/>
        <w:sz w:val="16"/>
        <w:szCs w:val="16"/>
      </w:rPr>
    </w:pPr>
    <w:r>
      <w:rPr>
        <w:rFonts w:ascii="Arial Narrow" w:hAnsi="Arial Narrow" w:cs="Lucida Sans Unicode"/>
        <w:b/>
        <w:noProof/>
        <w:color w:val="365F91"/>
        <w:sz w:val="16"/>
        <w:szCs w:val="16"/>
      </w:rPr>
      <w:t xml:space="preserve">CARRERA 23 NRO. 10- 80 BARRIO LA ESPERANZA- TEL: 5849139 –  3105741661 </w:t>
    </w:r>
  </w:p>
  <w:p w14:paraId="32856E12" w14:textId="77777777" w:rsidR="00874CEC" w:rsidRPr="001A6DC4" w:rsidRDefault="00874CEC" w:rsidP="00874CEC">
    <w:pPr>
      <w:pStyle w:val="Piedepgina"/>
      <w:jc w:val="center"/>
      <w:rPr>
        <w:rFonts w:ascii="Arial Narrow" w:hAnsi="Arial Narrow" w:cs="Lucida Sans Unicode"/>
        <w:b/>
        <w:noProof/>
        <w:color w:val="365F91"/>
        <w:sz w:val="16"/>
        <w:szCs w:val="16"/>
        <w:lang w:val="en-US"/>
      </w:rPr>
    </w:pPr>
    <w:r w:rsidRPr="001A6DC4">
      <w:rPr>
        <w:rFonts w:ascii="Arial Narrow" w:hAnsi="Arial Narrow" w:cs="Lucida Sans Unicode"/>
        <w:b/>
        <w:noProof/>
        <w:color w:val="365F91"/>
        <w:sz w:val="16"/>
        <w:szCs w:val="16"/>
        <w:lang w:val="en-US"/>
      </w:rPr>
      <w:t xml:space="preserve">EMAIL: </w:t>
    </w:r>
    <w:hyperlink r:id="rId1" w:history="1">
      <w:r w:rsidRPr="001A6DC4">
        <w:rPr>
          <w:rStyle w:val="Hipervnculo"/>
          <w:rFonts w:ascii="Arial Narrow" w:hAnsi="Arial Narrow" w:cs="Lucida Sans Unicode"/>
          <w:b/>
          <w:noProof/>
          <w:sz w:val="16"/>
          <w:szCs w:val="16"/>
          <w:lang w:val="en-US"/>
        </w:rPr>
        <w:t>fundasermejor2017@gmail.com</w:t>
      </w:r>
    </w:hyperlink>
    <w:r w:rsidRPr="001A6DC4">
      <w:rPr>
        <w:rFonts w:ascii="Arial Narrow" w:hAnsi="Arial Narrow" w:cs="Lucida Sans Unicode"/>
        <w:b/>
        <w:noProof/>
        <w:color w:val="365F91"/>
        <w:sz w:val="16"/>
        <w:szCs w:val="16"/>
        <w:lang w:val="en-US"/>
      </w:rPr>
      <w:t xml:space="preserve">  - </w:t>
    </w:r>
    <w:hyperlink r:id="rId2" w:history="1">
      <w:r w:rsidRPr="001A6DC4">
        <w:rPr>
          <w:rStyle w:val="Hipervnculo"/>
          <w:rFonts w:ascii="Arial Narrow" w:hAnsi="Arial Narrow" w:cs="Lucida Sans Unicode"/>
          <w:b/>
          <w:noProof/>
          <w:sz w:val="16"/>
          <w:szCs w:val="16"/>
          <w:lang w:val="en-US"/>
        </w:rPr>
        <w:t>mijhalit@yahoo.com</w:t>
      </w:r>
    </w:hyperlink>
  </w:p>
  <w:p w14:paraId="43DC82AE" w14:textId="77777777" w:rsidR="00874CEC" w:rsidRPr="000211D0" w:rsidRDefault="00874CEC" w:rsidP="00874CEC">
    <w:pPr>
      <w:pStyle w:val="Piedepgina"/>
      <w:jc w:val="center"/>
      <w:rPr>
        <w:rFonts w:ascii="Arial Narrow" w:hAnsi="Arial Narrow" w:cs="Lucida Sans Unicode"/>
        <w:b/>
        <w:noProof/>
        <w:color w:val="365F91"/>
        <w:sz w:val="16"/>
        <w:szCs w:val="16"/>
      </w:rPr>
    </w:pPr>
    <w:r>
      <w:rPr>
        <w:rFonts w:ascii="Arial Narrow" w:hAnsi="Arial Narrow" w:cs="Lucida Sans Unicode"/>
        <w:b/>
        <w:noProof/>
        <w:color w:val="365F91"/>
        <w:sz w:val="16"/>
        <w:szCs w:val="16"/>
      </w:rPr>
      <w:t>SAN JOSE DEL GUAVIARE</w:t>
    </w:r>
  </w:p>
  <w:p w14:paraId="33954604" w14:textId="77777777" w:rsidR="00874CEC" w:rsidRDefault="00874C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8B9CC" w14:textId="77777777" w:rsidR="00535D68" w:rsidRDefault="00535D68" w:rsidP="000F332F">
      <w:pPr>
        <w:spacing w:after="0" w:line="240" w:lineRule="auto"/>
      </w:pPr>
      <w:r>
        <w:separator/>
      </w:r>
    </w:p>
  </w:footnote>
  <w:footnote w:type="continuationSeparator" w:id="0">
    <w:p w14:paraId="2B25D202" w14:textId="77777777" w:rsidR="00535D68" w:rsidRDefault="00535D68" w:rsidP="000F3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F24DF" w14:textId="3625A6E5" w:rsidR="00380713" w:rsidRDefault="00380713">
    <w:pPr>
      <w:pStyle w:val="Encabezado"/>
      <w:ind w:firstLine="320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09B957A" wp14:editId="27A0C5B3">
          <wp:simplePos x="0" y="0"/>
          <wp:positionH relativeFrom="margin">
            <wp:posOffset>480060</wp:posOffset>
          </wp:positionH>
          <wp:positionV relativeFrom="paragraph">
            <wp:posOffset>-93980</wp:posOffset>
          </wp:positionV>
          <wp:extent cx="4143375" cy="1230636"/>
          <wp:effectExtent l="0" t="0" r="0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UNDACION SERMEJ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12306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733ACB" w14:textId="492C083D" w:rsidR="00380713" w:rsidRDefault="00380713">
    <w:pPr>
      <w:pStyle w:val="Encabezado"/>
    </w:pPr>
  </w:p>
  <w:p w14:paraId="35B66589" w14:textId="4C5363BA" w:rsidR="00380713" w:rsidRDefault="00380713" w:rsidP="000211D0">
    <w:pPr>
      <w:pStyle w:val="Encabezado"/>
      <w:tabs>
        <w:tab w:val="clear" w:pos="4252"/>
        <w:tab w:val="clear" w:pos="8504"/>
        <w:tab w:val="left" w:pos="2100"/>
      </w:tabs>
    </w:pPr>
    <w:r>
      <w:tab/>
    </w:r>
  </w:p>
  <w:p w14:paraId="198506F3" w14:textId="1F686A53" w:rsidR="00380713" w:rsidRDefault="00380713">
    <w:pPr>
      <w:pStyle w:val="Encabezado"/>
    </w:pPr>
  </w:p>
  <w:p w14:paraId="03C3C806" w14:textId="08DD47CE" w:rsidR="00380713" w:rsidRDefault="00380713">
    <w:pPr>
      <w:pStyle w:val="Encabezado"/>
    </w:pPr>
  </w:p>
  <w:p w14:paraId="2C18511A" w14:textId="3BEC0CD1" w:rsidR="00380713" w:rsidRDefault="00380713">
    <w:pPr>
      <w:pStyle w:val="Encabezado"/>
    </w:pPr>
  </w:p>
  <w:p w14:paraId="58183EE2" w14:textId="77777777" w:rsidR="00380713" w:rsidRDefault="00380713" w:rsidP="000211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B188A"/>
    <w:multiLevelType w:val="hybridMultilevel"/>
    <w:tmpl w:val="8E085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70D43"/>
    <w:multiLevelType w:val="hybridMultilevel"/>
    <w:tmpl w:val="960A93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D5467"/>
    <w:multiLevelType w:val="hybridMultilevel"/>
    <w:tmpl w:val="EC98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612A3"/>
    <w:multiLevelType w:val="hybridMultilevel"/>
    <w:tmpl w:val="619AEDA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EA6A11"/>
    <w:multiLevelType w:val="hybridMultilevel"/>
    <w:tmpl w:val="71900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1214C"/>
    <w:multiLevelType w:val="hybridMultilevel"/>
    <w:tmpl w:val="DF3CAE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86D29"/>
    <w:multiLevelType w:val="hybridMultilevel"/>
    <w:tmpl w:val="0DA27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625C9"/>
    <w:multiLevelType w:val="hybridMultilevel"/>
    <w:tmpl w:val="9E744A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F1A77"/>
    <w:multiLevelType w:val="hybridMultilevel"/>
    <w:tmpl w:val="922AC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B27B8"/>
    <w:multiLevelType w:val="hybridMultilevel"/>
    <w:tmpl w:val="02CA6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26895"/>
    <w:multiLevelType w:val="hybridMultilevel"/>
    <w:tmpl w:val="DFB49E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B75"/>
    <w:multiLevelType w:val="hybridMultilevel"/>
    <w:tmpl w:val="6C86C4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32F"/>
    <w:rsid w:val="00013AB2"/>
    <w:rsid w:val="000211D0"/>
    <w:rsid w:val="000212F2"/>
    <w:rsid w:val="00021D8C"/>
    <w:rsid w:val="00022462"/>
    <w:rsid w:val="00022B08"/>
    <w:rsid w:val="00032950"/>
    <w:rsid w:val="00036873"/>
    <w:rsid w:val="000409C5"/>
    <w:rsid w:val="0004556A"/>
    <w:rsid w:val="0005056D"/>
    <w:rsid w:val="0005587D"/>
    <w:rsid w:val="00060021"/>
    <w:rsid w:val="000619ED"/>
    <w:rsid w:val="000737F0"/>
    <w:rsid w:val="00077072"/>
    <w:rsid w:val="00082B33"/>
    <w:rsid w:val="000A3232"/>
    <w:rsid w:val="000A5448"/>
    <w:rsid w:val="000A794F"/>
    <w:rsid w:val="000B28F6"/>
    <w:rsid w:val="000B60D2"/>
    <w:rsid w:val="000C5D06"/>
    <w:rsid w:val="000D6566"/>
    <w:rsid w:val="000D7332"/>
    <w:rsid w:val="000D7647"/>
    <w:rsid w:val="000E4C49"/>
    <w:rsid w:val="000E60FF"/>
    <w:rsid w:val="000F332F"/>
    <w:rsid w:val="000F376C"/>
    <w:rsid w:val="00107B79"/>
    <w:rsid w:val="001126CF"/>
    <w:rsid w:val="00113318"/>
    <w:rsid w:val="00116B45"/>
    <w:rsid w:val="00122624"/>
    <w:rsid w:val="001261C5"/>
    <w:rsid w:val="001264D6"/>
    <w:rsid w:val="001460F8"/>
    <w:rsid w:val="00152B1C"/>
    <w:rsid w:val="00152BE6"/>
    <w:rsid w:val="001542FF"/>
    <w:rsid w:val="00165573"/>
    <w:rsid w:val="00174F94"/>
    <w:rsid w:val="00175EDA"/>
    <w:rsid w:val="001837E0"/>
    <w:rsid w:val="001A6DC4"/>
    <w:rsid w:val="001A7D6B"/>
    <w:rsid w:val="001B0140"/>
    <w:rsid w:val="001B0853"/>
    <w:rsid w:val="001D08F6"/>
    <w:rsid w:val="001E6A9C"/>
    <w:rsid w:val="001F41A1"/>
    <w:rsid w:val="001F5A5B"/>
    <w:rsid w:val="001F76E1"/>
    <w:rsid w:val="002004DF"/>
    <w:rsid w:val="00205748"/>
    <w:rsid w:val="002059A1"/>
    <w:rsid w:val="00210054"/>
    <w:rsid w:val="00210DFD"/>
    <w:rsid w:val="002262FB"/>
    <w:rsid w:val="002356BE"/>
    <w:rsid w:val="00281DA5"/>
    <w:rsid w:val="002A318E"/>
    <w:rsid w:val="002C3602"/>
    <w:rsid w:val="002C4E97"/>
    <w:rsid w:val="002D15CE"/>
    <w:rsid w:val="002D21CC"/>
    <w:rsid w:val="002D7A03"/>
    <w:rsid w:val="002E3F94"/>
    <w:rsid w:val="002E525C"/>
    <w:rsid w:val="002E5B54"/>
    <w:rsid w:val="002E61AD"/>
    <w:rsid w:val="00307968"/>
    <w:rsid w:val="003128C3"/>
    <w:rsid w:val="00313FD5"/>
    <w:rsid w:val="00314FDD"/>
    <w:rsid w:val="00320150"/>
    <w:rsid w:val="00320EB4"/>
    <w:rsid w:val="0032349B"/>
    <w:rsid w:val="00346618"/>
    <w:rsid w:val="00347E1D"/>
    <w:rsid w:val="00367FA7"/>
    <w:rsid w:val="00374F63"/>
    <w:rsid w:val="00380713"/>
    <w:rsid w:val="00381071"/>
    <w:rsid w:val="00381EED"/>
    <w:rsid w:val="003855A1"/>
    <w:rsid w:val="00393140"/>
    <w:rsid w:val="003A7AA5"/>
    <w:rsid w:val="003B239D"/>
    <w:rsid w:val="003C39F2"/>
    <w:rsid w:val="003D613E"/>
    <w:rsid w:val="003E01B4"/>
    <w:rsid w:val="003E37B3"/>
    <w:rsid w:val="003E4B7C"/>
    <w:rsid w:val="003E79EC"/>
    <w:rsid w:val="003E7AD3"/>
    <w:rsid w:val="0040329E"/>
    <w:rsid w:val="00404A74"/>
    <w:rsid w:val="00417CF6"/>
    <w:rsid w:val="00424202"/>
    <w:rsid w:val="00431E9A"/>
    <w:rsid w:val="0043494A"/>
    <w:rsid w:val="00456F70"/>
    <w:rsid w:val="00461673"/>
    <w:rsid w:val="00466FB8"/>
    <w:rsid w:val="00475569"/>
    <w:rsid w:val="004778E0"/>
    <w:rsid w:val="00480846"/>
    <w:rsid w:val="00486246"/>
    <w:rsid w:val="004B31F5"/>
    <w:rsid w:val="004B7BF2"/>
    <w:rsid w:val="004D03A2"/>
    <w:rsid w:val="004F1E8C"/>
    <w:rsid w:val="004F725C"/>
    <w:rsid w:val="004F793E"/>
    <w:rsid w:val="005125BA"/>
    <w:rsid w:val="005309F9"/>
    <w:rsid w:val="00534575"/>
    <w:rsid w:val="00535D68"/>
    <w:rsid w:val="00545202"/>
    <w:rsid w:val="00547C6A"/>
    <w:rsid w:val="005543F5"/>
    <w:rsid w:val="00591763"/>
    <w:rsid w:val="005A732B"/>
    <w:rsid w:val="005A7C90"/>
    <w:rsid w:val="005B581F"/>
    <w:rsid w:val="005B7A6B"/>
    <w:rsid w:val="005C7295"/>
    <w:rsid w:val="005E5B97"/>
    <w:rsid w:val="006053A7"/>
    <w:rsid w:val="00626459"/>
    <w:rsid w:val="00630931"/>
    <w:rsid w:val="00633CFD"/>
    <w:rsid w:val="00634938"/>
    <w:rsid w:val="00656C45"/>
    <w:rsid w:val="00667800"/>
    <w:rsid w:val="00670872"/>
    <w:rsid w:val="00672B19"/>
    <w:rsid w:val="00681C7B"/>
    <w:rsid w:val="006949DA"/>
    <w:rsid w:val="00697E0C"/>
    <w:rsid w:val="006A40BF"/>
    <w:rsid w:val="006B3B7E"/>
    <w:rsid w:val="006C10C4"/>
    <w:rsid w:val="006C4EB2"/>
    <w:rsid w:val="006D1434"/>
    <w:rsid w:val="006D561B"/>
    <w:rsid w:val="006D5FB6"/>
    <w:rsid w:val="006E25FA"/>
    <w:rsid w:val="006E7D8B"/>
    <w:rsid w:val="006F52C8"/>
    <w:rsid w:val="007104B3"/>
    <w:rsid w:val="007123E9"/>
    <w:rsid w:val="007168D8"/>
    <w:rsid w:val="00723714"/>
    <w:rsid w:val="0072636C"/>
    <w:rsid w:val="00726776"/>
    <w:rsid w:val="00727B53"/>
    <w:rsid w:val="0073294B"/>
    <w:rsid w:val="00742363"/>
    <w:rsid w:val="0075198F"/>
    <w:rsid w:val="0076023F"/>
    <w:rsid w:val="0079057E"/>
    <w:rsid w:val="007907F4"/>
    <w:rsid w:val="0079506E"/>
    <w:rsid w:val="007952EA"/>
    <w:rsid w:val="0079555D"/>
    <w:rsid w:val="007A5453"/>
    <w:rsid w:val="007A6071"/>
    <w:rsid w:val="007A61B7"/>
    <w:rsid w:val="007B3F08"/>
    <w:rsid w:val="007B779B"/>
    <w:rsid w:val="007C7834"/>
    <w:rsid w:val="007D3A21"/>
    <w:rsid w:val="007D56C7"/>
    <w:rsid w:val="007E6F22"/>
    <w:rsid w:val="007E7B40"/>
    <w:rsid w:val="007F0385"/>
    <w:rsid w:val="007F7F5B"/>
    <w:rsid w:val="00825E92"/>
    <w:rsid w:val="008301F6"/>
    <w:rsid w:val="00832B7F"/>
    <w:rsid w:val="00832BF3"/>
    <w:rsid w:val="00841717"/>
    <w:rsid w:val="008440F0"/>
    <w:rsid w:val="0084589D"/>
    <w:rsid w:val="008558CA"/>
    <w:rsid w:val="00874CEC"/>
    <w:rsid w:val="00876181"/>
    <w:rsid w:val="00877D8A"/>
    <w:rsid w:val="00877EF0"/>
    <w:rsid w:val="008831B0"/>
    <w:rsid w:val="00885CCD"/>
    <w:rsid w:val="00890D33"/>
    <w:rsid w:val="00895E8C"/>
    <w:rsid w:val="008A60E9"/>
    <w:rsid w:val="008A6643"/>
    <w:rsid w:val="008B4B4A"/>
    <w:rsid w:val="008D3370"/>
    <w:rsid w:val="008D3C74"/>
    <w:rsid w:val="008E1DCC"/>
    <w:rsid w:val="008E76CC"/>
    <w:rsid w:val="00902E3D"/>
    <w:rsid w:val="00915970"/>
    <w:rsid w:val="009269B8"/>
    <w:rsid w:val="00942A49"/>
    <w:rsid w:val="00942B3F"/>
    <w:rsid w:val="0094652E"/>
    <w:rsid w:val="00952992"/>
    <w:rsid w:val="009752D5"/>
    <w:rsid w:val="0097570C"/>
    <w:rsid w:val="00983217"/>
    <w:rsid w:val="00985A71"/>
    <w:rsid w:val="009934C0"/>
    <w:rsid w:val="009A146A"/>
    <w:rsid w:val="009A44A8"/>
    <w:rsid w:val="009B472E"/>
    <w:rsid w:val="009B4EE4"/>
    <w:rsid w:val="009C72B8"/>
    <w:rsid w:val="009E321C"/>
    <w:rsid w:val="009E69E6"/>
    <w:rsid w:val="009F2011"/>
    <w:rsid w:val="00A0499F"/>
    <w:rsid w:val="00A12ACD"/>
    <w:rsid w:val="00A15D6B"/>
    <w:rsid w:val="00A17A02"/>
    <w:rsid w:val="00A17B0D"/>
    <w:rsid w:val="00A405D5"/>
    <w:rsid w:val="00A524AB"/>
    <w:rsid w:val="00A70F50"/>
    <w:rsid w:val="00A8419B"/>
    <w:rsid w:val="00A9272C"/>
    <w:rsid w:val="00AC51EE"/>
    <w:rsid w:val="00AD51EA"/>
    <w:rsid w:val="00AF0E91"/>
    <w:rsid w:val="00AF225E"/>
    <w:rsid w:val="00B02493"/>
    <w:rsid w:val="00B11DCF"/>
    <w:rsid w:val="00B16AF0"/>
    <w:rsid w:val="00B31F73"/>
    <w:rsid w:val="00B54245"/>
    <w:rsid w:val="00B67F7A"/>
    <w:rsid w:val="00B702B1"/>
    <w:rsid w:val="00B80834"/>
    <w:rsid w:val="00B82E43"/>
    <w:rsid w:val="00B841B6"/>
    <w:rsid w:val="00B901DE"/>
    <w:rsid w:val="00BA03F3"/>
    <w:rsid w:val="00BA22D7"/>
    <w:rsid w:val="00BA4FF8"/>
    <w:rsid w:val="00BB425F"/>
    <w:rsid w:val="00BC7488"/>
    <w:rsid w:val="00BE045F"/>
    <w:rsid w:val="00BE32DB"/>
    <w:rsid w:val="00BE496F"/>
    <w:rsid w:val="00BE4FB0"/>
    <w:rsid w:val="00BE679A"/>
    <w:rsid w:val="00BF6431"/>
    <w:rsid w:val="00BF78A8"/>
    <w:rsid w:val="00C01483"/>
    <w:rsid w:val="00C02808"/>
    <w:rsid w:val="00C06396"/>
    <w:rsid w:val="00C200B2"/>
    <w:rsid w:val="00C2195F"/>
    <w:rsid w:val="00C330C4"/>
    <w:rsid w:val="00C33394"/>
    <w:rsid w:val="00C412E3"/>
    <w:rsid w:val="00C4406E"/>
    <w:rsid w:val="00C4501A"/>
    <w:rsid w:val="00C452C6"/>
    <w:rsid w:val="00C62138"/>
    <w:rsid w:val="00C72006"/>
    <w:rsid w:val="00C7393F"/>
    <w:rsid w:val="00C852B4"/>
    <w:rsid w:val="00C86CD5"/>
    <w:rsid w:val="00C91086"/>
    <w:rsid w:val="00C9390B"/>
    <w:rsid w:val="00C968E8"/>
    <w:rsid w:val="00CA2F81"/>
    <w:rsid w:val="00CA7AA3"/>
    <w:rsid w:val="00CB53D8"/>
    <w:rsid w:val="00CC4E91"/>
    <w:rsid w:val="00CD157F"/>
    <w:rsid w:val="00CE5100"/>
    <w:rsid w:val="00CE5A1A"/>
    <w:rsid w:val="00CF5042"/>
    <w:rsid w:val="00D06F47"/>
    <w:rsid w:val="00D0705A"/>
    <w:rsid w:val="00D15861"/>
    <w:rsid w:val="00D22B29"/>
    <w:rsid w:val="00D340C4"/>
    <w:rsid w:val="00D45AA3"/>
    <w:rsid w:val="00D50C2B"/>
    <w:rsid w:val="00D56EF1"/>
    <w:rsid w:val="00DA5E61"/>
    <w:rsid w:val="00DA64C7"/>
    <w:rsid w:val="00DC3C96"/>
    <w:rsid w:val="00DC64A3"/>
    <w:rsid w:val="00DC6C80"/>
    <w:rsid w:val="00DD1733"/>
    <w:rsid w:val="00DD26A3"/>
    <w:rsid w:val="00DD4DEB"/>
    <w:rsid w:val="00DE0E9D"/>
    <w:rsid w:val="00DE10CE"/>
    <w:rsid w:val="00DE7F17"/>
    <w:rsid w:val="00DF3044"/>
    <w:rsid w:val="00E05A69"/>
    <w:rsid w:val="00E13F10"/>
    <w:rsid w:val="00E252A5"/>
    <w:rsid w:val="00E27361"/>
    <w:rsid w:val="00E35DE4"/>
    <w:rsid w:val="00E40328"/>
    <w:rsid w:val="00E41EB9"/>
    <w:rsid w:val="00E55580"/>
    <w:rsid w:val="00E647F8"/>
    <w:rsid w:val="00E70F50"/>
    <w:rsid w:val="00E957CC"/>
    <w:rsid w:val="00EA5390"/>
    <w:rsid w:val="00EB24C2"/>
    <w:rsid w:val="00EC1118"/>
    <w:rsid w:val="00EC1EB3"/>
    <w:rsid w:val="00EC6AAD"/>
    <w:rsid w:val="00EE4668"/>
    <w:rsid w:val="00EF1DA2"/>
    <w:rsid w:val="00F00689"/>
    <w:rsid w:val="00F33A6B"/>
    <w:rsid w:val="00F560D8"/>
    <w:rsid w:val="00F618A9"/>
    <w:rsid w:val="00F671BA"/>
    <w:rsid w:val="00F719F4"/>
    <w:rsid w:val="00F925CF"/>
    <w:rsid w:val="00F95AC6"/>
    <w:rsid w:val="00F979DA"/>
    <w:rsid w:val="00FA00F8"/>
    <w:rsid w:val="00FA3803"/>
    <w:rsid w:val="00FB100D"/>
    <w:rsid w:val="00FC0313"/>
    <w:rsid w:val="00FD6373"/>
    <w:rsid w:val="00FE5D82"/>
    <w:rsid w:val="00FF29E5"/>
    <w:rsid w:val="00FF2AAD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29593"/>
  <w15:docId w15:val="{4625B1A1-C090-47DC-92B9-CB5EF12E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7F8"/>
  </w:style>
  <w:style w:type="paragraph" w:styleId="Ttulo1">
    <w:name w:val="heading 1"/>
    <w:basedOn w:val="Normal"/>
    <w:next w:val="Normal"/>
    <w:link w:val="Ttulo1Car"/>
    <w:uiPriority w:val="9"/>
    <w:qFormat/>
    <w:rsid w:val="00380713"/>
    <w:pPr>
      <w:keepNext/>
      <w:keepLines/>
      <w:spacing w:before="320" w:after="40" w:line="252" w:lineRule="auto"/>
      <w:jc w:val="both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2"/>
    </w:pPr>
    <w:rPr>
      <w:rFonts w:asciiTheme="majorHAnsi" w:eastAsiaTheme="majorEastAsia" w:hAnsiTheme="majorHAnsi" w:cstheme="majorBidi"/>
      <w:spacing w:val="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4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6"/>
    </w:pPr>
    <w:rPr>
      <w:rFonts w:asciiTheme="minorHAnsi" w:eastAsiaTheme="minorEastAsia" w:hAnsiTheme="minorHAnsi" w:cstheme="minorBidi"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7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80713"/>
    <w:pPr>
      <w:keepNext/>
      <w:keepLines/>
      <w:spacing w:before="120" w:after="0" w:line="252" w:lineRule="auto"/>
      <w:jc w:val="both"/>
      <w:outlineLvl w:val="8"/>
    </w:pPr>
    <w:rPr>
      <w:rFonts w:asciiTheme="minorHAnsi" w:eastAsiaTheme="minorEastAsia" w:hAnsiTheme="minorHAnsi" w:cstheme="minorBidi"/>
      <w:i/>
      <w:i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80713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80713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Encabezado">
    <w:name w:val="header"/>
    <w:aliases w:val="encabezado,Encabezado1"/>
    <w:basedOn w:val="Normal"/>
    <w:link w:val="EncabezadoCar"/>
    <w:uiPriority w:val="99"/>
    <w:unhideWhenUsed/>
    <w:rsid w:val="000F3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Encabezado1 Car"/>
    <w:basedOn w:val="Fuentedeprrafopredeter"/>
    <w:link w:val="Encabezado"/>
    <w:uiPriority w:val="99"/>
    <w:rsid w:val="000F332F"/>
  </w:style>
  <w:style w:type="paragraph" w:styleId="Piedepgina">
    <w:name w:val="footer"/>
    <w:basedOn w:val="Normal"/>
    <w:link w:val="PiedepginaCar"/>
    <w:uiPriority w:val="99"/>
    <w:unhideWhenUsed/>
    <w:rsid w:val="000F3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32F"/>
  </w:style>
  <w:style w:type="paragraph" w:styleId="Textodeglobo">
    <w:name w:val="Balloon Text"/>
    <w:basedOn w:val="Normal"/>
    <w:link w:val="TextodegloboCar"/>
    <w:uiPriority w:val="99"/>
    <w:semiHidden/>
    <w:unhideWhenUsed/>
    <w:rsid w:val="000F3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32F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ar"/>
    <w:rsid w:val="000F332F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character" w:customStyle="1" w:styleId="DefaultCar">
    <w:name w:val="Default Car"/>
    <w:link w:val="Default"/>
    <w:locked/>
    <w:rsid w:val="00424202"/>
    <w:rPr>
      <w:color w:val="000000"/>
    </w:rPr>
  </w:style>
  <w:style w:type="paragraph" w:styleId="Prrafodelista">
    <w:name w:val="List Paragraph"/>
    <w:aliases w:val="Bullet List,FooterText,numbered,List Paragraph1,Paragraphe de liste1,lp1,Párrafo de lista1,Lista vistosa - Énfasis 13,List Paragraph"/>
    <w:basedOn w:val="Normal"/>
    <w:link w:val="PrrafodelistaCar"/>
    <w:uiPriority w:val="1"/>
    <w:qFormat/>
    <w:rsid w:val="00672B19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3 Car,List Paragraph Car"/>
    <w:link w:val="Prrafodelista"/>
    <w:uiPriority w:val="1"/>
    <w:locked/>
    <w:rsid w:val="00380713"/>
  </w:style>
  <w:style w:type="paragraph" w:styleId="Sinespaciado">
    <w:name w:val="No Spacing"/>
    <w:aliases w:val="Tablas encabezado"/>
    <w:link w:val="SinespaciadoCar"/>
    <w:uiPriority w:val="1"/>
    <w:qFormat/>
    <w:rsid w:val="008831B0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SinespaciadoCar">
    <w:name w:val="Sin espaciado Car"/>
    <w:aliases w:val="Tablas encabezado Car"/>
    <w:link w:val="Sinespaciado"/>
    <w:uiPriority w:val="1"/>
    <w:rsid w:val="0005587D"/>
    <w:rPr>
      <w:rFonts w:ascii="Calibri" w:eastAsia="Calibri" w:hAnsi="Calibri" w:cs="Times New Roman"/>
      <w:sz w:val="22"/>
      <w:szCs w:val="22"/>
    </w:rPr>
  </w:style>
  <w:style w:type="paragraph" w:styleId="Textoindependiente">
    <w:name w:val="Body Text"/>
    <w:basedOn w:val="Normal"/>
    <w:link w:val="TextoindependienteCar"/>
    <w:semiHidden/>
    <w:rsid w:val="008831B0"/>
    <w:pPr>
      <w:spacing w:after="0" w:line="240" w:lineRule="auto"/>
      <w:jc w:val="both"/>
    </w:pPr>
    <w:rPr>
      <w:rFonts w:eastAsia="Times New Roman" w:cs="Times New Roman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831B0"/>
    <w:rPr>
      <w:rFonts w:eastAsia="Times New Roman" w:cs="Times New Roman"/>
      <w:szCs w:val="20"/>
      <w:lang w:eastAsia="es-CO"/>
    </w:rPr>
  </w:style>
  <w:style w:type="character" w:styleId="Hipervnculo">
    <w:name w:val="Hyperlink"/>
    <w:basedOn w:val="Fuentedeprrafopredeter"/>
    <w:uiPriority w:val="99"/>
    <w:unhideWhenUsed/>
    <w:rsid w:val="006053A7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053A7"/>
    <w:rPr>
      <w:color w:val="954F72"/>
      <w:u w:val="single"/>
    </w:rPr>
  </w:style>
  <w:style w:type="paragraph" w:customStyle="1" w:styleId="font5">
    <w:name w:val="font5"/>
    <w:basedOn w:val="Normal"/>
    <w:rsid w:val="006053A7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val="es-CO" w:eastAsia="es-CO"/>
    </w:rPr>
  </w:style>
  <w:style w:type="paragraph" w:customStyle="1" w:styleId="xl63">
    <w:name w:val="xl63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64">
    <w:name w:val="xl64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65">
    <w:name w:val="xl65"/>
    <w:basedOn w:val="Normal"/>
    <w:rsid w:val="006053A7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70">
    <w:name w:val="xl70"/>
    <w:basedOn w:val="Normal"/>
    <w:rsid w:val="006053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71">
    <w:name w:val="xl71"/>
    <w:basedOn w:val="Normal"/>
    <w:rsid w:val="006053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72">
    <w:name w:val="xl72"/>
    <w:basedOn w:val="Normal"/>
    <w:rsid w:val="006053A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eastAsia="Times New Roman"/>
      <w:sz w:val="16"/>
      <w:szCs w:val="16"/>
      <w:lang w:val="es-CO" w:eastAsia="es-CO"/>
    </w:rPr>
  </w:style>
  <w:style w:type="paragraph" w:customStyle="1" w:styleId="xl73">
    <w:name w:val="xl73"/>
    <w:basedOn w:val="Normal"/>
    <w:rsid w:val="006053A7"/>
    <w:pPr>
      <w:pBdr>
        <w:top w:val="single" w:sz="4" w:space="0" w:color="000000"/>
        <w:left w:val="single" w:sz="4" w:space="20" w:color="000000"/>
        <w:bottom w:val="single" w:sz="4" w:space="0" w:color="000000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eastAsia="Times New Roman"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6053A7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75">
    <w:name w:val="xl75"/>
    <w:basedOn w:val="Normal"/>
    <w:rsid w:val="006053A7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76">
    <w:name w:val="xl76"/>
    <w:basedOn w:val="Normal"/>
    <w:rsid w:val="006053A7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77">
    <w:name w:val="xl77"/>
    <w:basedOn w:val="Normal"/>
    <w:rsid w:val="006053A7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eastAsia="Times New Roman"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eastAsia="Times New Roman"/>
      <w:sz w:val="16"/>
      <w:szCs w:val="16"/>
      <w:lang w:val="es-CO" w:eastAsia="es-CO"/>
    </w:rPr>
  </w:style>
  <w:style w:type="paragraph" w:customStyle="1" w:styleId="xl79">
    <w:name w:val="xl79"/>
    <w:basedOn w:val="Normal"/>
    <w:rsid w:val="006053A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6053A7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605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605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6053A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605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605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605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16"/>
      <w:szCs w:val="16"/>
      <w:lang w:val="es-CO" w:eastAsia="es-CO"/>
    </w:rPr>
  </w:style>
  <w:style w:type="paragraph" w:customStyle="1" w:styleId="xl87">
    <w:name w:val="xl87"/>
    <w:basedOn w:val="Normal"/>
    <w:rsid w:val="00605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16"/>
      <w:szCs w:val="16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80713"/>
    <w:rPr>
      <w:rFonts w:asciiTheme="majorHAnsi" w:eastAsiaTheme="majorEastAsia" w:hAnsiTheme="majorHAnsi" w:cstheme="majorBidi"/>
      <w:spacing w:val="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80713"/>
    <w:rPr>
      <w:rFonts w:asciiTheme="majorHAnsi" w:eastAsiaTheme="majorEastAsia" w:hAnsiTheme="majorHAnsi" w:cstheme="majorBidi"/>
      <w:i/>
      <w:iCs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80713"/>
    <w:rPr>
      <w:rFonts w:asciiTheme="majorHAnsi" w:eastAsiaTheme="majorEastAsia" w:hAnsiTheme="majorHAnsi" w:cstheme="majorBidi"/>
      <w:b/>
      <w:bCs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80713"/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80713"/>
    <w:rPr>
      <w:rFonts w:asciiTheme="minorHAnsi" w:eastAsiaTheme="minorEastAsia" w:hAnsiTheme="minorHAnsi" w:cstheme="minorBidi"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80713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80713"/>
    <w:rPr>
      <w:rFonts w:asciiTheme="minorHAnsi" w:eastAsiaTheme="minorEastAsia" w:hAnsiTheme="minorHAnsi" w:cstheme="minorBidi"/>
      <w:i/>
      <w:iCs/>
      <w:sz w:val="22"/>
      <w:szCs w:val="22"/>
    </w:rPr>
  </w:style>
  <w:style w:type="table" w:styleId="Tablaconcuadrcula">
    <w:name w:val="Table Grid"/>
    <w:basedOn w:val="Tablanormal"/>
    <w:uiPriority w:val="59"/>
    <w:rsid w:val="00380713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CC">
    <w:name w:val="Lista CC."/>
    <w:basedOn w:val="Normal"/>
    <w:uiPriority w:val="99"/>
    <w:rsid w:val="00380713"/>
    <w:pPr>
      <w:spacing w:after="0" w:line="240" w:lineRule="auto"/>
      <w:jc w:val="both"/>
    </w:pPr>
    <w:rPr>
      <w:rFonts w:ascii="Times New Roman" w:eastAsia="Times New Roman" w:hAnsi="Times New Roman" w:cs="Times New Roman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80713"/>
    <w:pPr>
      <w:outlineLvl w:val="9"/>
    </w:pPr>
  </w:style>
  <w:style w:type="paragraph" w:styleId="Ttulo">
    <w:name w:val="Title"/>
    <w:basedOn w:val="Normal"/>
    <w:next w:val="Normal"/>
    <w:link w:val="TtuloCar"/>
    <w:uiPriority w:val="10"/>
    <w:qFormat/>
    <w:rsid w:val="00380713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380713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rsid w:val="00380713"/>
    <w:pPr>
      <w:numPr>
        <w:ilvl w:val="1"/>
      </w:numPr>
      <w:spacing w:after="240" w:line="252" w:lineRule="auto"/>
      <w:jc w:val="center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380713"/>
    <w:rPr>
      <w:rFonts w:asciiTheme="majorHAnsi" w:eastAsiaTheme="majorEastAsia" w:hAnsiTheme="majorHAnsi" w:cstheme="majorBidi"/>
    </w:rPr>
  </w:style>
  <w:style w:type="character" w:styleId="Textoennegrita">
    <w:name w:val="Strong"/>
    <w:basedOn w:val="Fuentedeprrafopredeter"/>
    <w:uiPriority w:val="22"/>
    <w:qFormat/>
    <w:rsid w:val="00380713"/>
    <w:rPr>
      <w:b/>
      <w:bCs/>
      <w:color w:val="auto"/>
    </w:rPr>
  </w:style>
  <w:style w:type="character" w:styleId="nfasis">
    <w:name w:val="Emphasis"/>
    <w:basedOn w:val="Fuentedeprrafopredeter"/>
    <w:uiPriority w:val="20"/>
    <w:qFormat/>
    <w:rsid w:val="00380713"/>
    <w:rPr>
      <w:i/>
      <w:iCs/>
      <w:color w:val="auto"/>
    </w:rPr>
  </w:style>
  <w:style w:type="paragraph" w:styleId="Cita">
    <w:name w:val="Quote"/>
    <w:basedOn w:val="Normal"/>
    <w:next w:val="Normal"/>
    <w:link w:val="CitaCar"/>
    <w:uiPriority w:val="29"/>
    <w:qFormat/>
    <w:rsid w:val="00380713"/>
    <w:pPr>
      <w:spacing w:before="200" w:after="16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380713"/>
    <w:rPr>
      <w:rFonts w:asciiTheme="majorHAnsi" w:eastAsiaTheme="majorEastAsia" w:hAnsiTheme="majorHAnsi" w:cstheme="majorBidi"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80713"/>
    <w:pPr>
      <w:spacing w:before="100" w:beforeAutospacing="1" w:after="240" w:line="252" w:lineRule="auto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80713"/>
    <w:rPr>
      <w:rFonts w:asciiTheme="majorHAnsi" w:eastAsiaTheme="majorEastAsia" w:hAnsiTheme="majorHAnsi" w:cstheme="majorBidi"/>
      <w:sz w:val="26"/>
      <w:szCs w:val="26"/>
    </w:rPr>
  </w:style>
  <w:style w:type="character" w:styleId="nfasissutil">
    <w:name w:val="Subtle Emphasis"/>
    <w:basedOn w:val="Fuentedeprrafopredeter"/>
    <w:uiPriority w:val="19"/>
    <w:qFormat/>
    <w:rsid w:val="00380713"/>
    <w:rPr>
      <w:i/>
      <w:iCs/>
      <w:color w:val="auto"/>
    </w:rPr>
  </w:style>
  <w:style w:type="character" w:styleId="nfasisintenso">
    <w:name w:val="Intense Emphasis"/>
    <w:basedOn w:val="Fuentedeprrafopredeter"/>
    <w:uiPriority w:val="21"/>
    <w:qFormat/>
    <w:rsid w:val="00380713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380713"/>
    <w:rPr>
      <w:smallCaps/>
      <w:color w:val="auto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380713"/>
    <w:rPr>
      <w:b/>
      <w:bCs/>
      <w:smallCaps/>
      <w:color w:val="auto"/>
      <w:u w:val="single"/>
    </w:rPr>
  </w:style>
  <w:style w:type="character" w:styleId="Ttulodellibro">
    <w:name w:val="Book Title"/>
    <w:basedOn w:val="Fuentedeprrafopredeter"/>
    <w:uiPriority w:val="33"/>
    <w:qFormat/>
    <w:rsid w:val="00380713"/>
    <w:rPr>
      <w:b/>
      <w:bCs/>
      <w:smallCaps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380713"/>
    <w:pPr>
      <w:spacing w:after="100" w:line="259" w:lineRule="auto"/>
      <w:ind w:left="220"/>
      <w:jc w:val="both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paragraph" w:styleId="TDC1">
    <w:name w:val="toc 1"/>
    <w:basedOn w:val="Normal"/>
    <w:next w:val="Normal"/>
    <w:autoRedefine/>
    <w:uiPriority w:val="39"/>
    <w:unhideWhenUsed/>
    <w:rsid w:val="00380713"/>
    <w:pPr>
      <w:spacing w:after="100" w:line="259" w:lineRule="auto"/>
      <w:jc w:val="both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380713"/>
    <w:pPr>
      <w:spacing w:after="100" w:line="259" w:lineRule="auto"/>
      <w:ind w:left="440"/>
      <w:jc w:val="both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F793E"/>
    <w:rPr>
      <w:color w:val="605E5C"/>
      <w:shd w:val="clear" w:color="auto" w:fill="E1DFDD"/>
    </w:rPr>
  </w:style>
  <w:style w:type="paragraph" w:customStyle="1" w:styleId="Textbody">
    <w:name w:val="Text body"/>
    <w:basedOn w:val="Normal"/>
    <w:rsid w:val="00CF5042"/>
    <w:pPr>
      <w:widowControl w:val="0"/>
      <w:suppressAutoHyphens/>
      <w:overflowPunct w:val="0"/>
      <w:autoSpaceDN w:val="0"/>
      <w:spacing w:after="120" w:line="100" w:lineRule="atLeast"/>
      <w:jc w:val="both"/>
      <w:textAlignment w:val="baseline"/>
    </w:pPr>
    <w:rPr>
      <w:rFonts w:ascii="Times New Roman" w:eastAsia="SimSun, 宋体" w:hAnsi="Times New Roman" w:cs="Mangal"/>
      <w:color w:val="00000A"/>
      <w:kern w:val="3"/>
      <w:lang w:val="es-CO" w:eastAsia="zh-CN" w:bidi="hi-IN"/>
    </w:rPr>
  </w:style>
  <w:style w:type="paragraph" w:styleId="NormalWeb">
    <w:name w:val="Normal (Web)"/>
    <w:basedOn w:val="Normal"/>
    <w:uiPriority w:val="99"/>
    <w:semiHidden/>
    <w:unhideWhenUsed/>
    <w:rsid w:val="0010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ijhalit@yahoo.com" TargetMode="External"/><Relationship Id="rId1" Type="http://schemas.openxmlformats.org/officeDocument/2006/relationships/hyperlink" Target="mailto:fundasermejor2017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4B673-F7E8-4229-ADC0-C9F00C633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YEFERSON REYES PINO</vt:lpstr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POOL</dc:creator>
  <cp:keywords/>
  <dc:description/>
  <cp:lastModifiedBy>user</cp:lastModifiedBy>
  <cp:revision>2</cp:revision>
  <cp:lastPrinted>2025-11-10T23:57:00Z</cp:lastPrinted>
  <dcterms:created xsi:type="dcterms:W3CDTF">2025-11-12T23:10:00Z</dcterms:created>
  <dcterms:modified xsi:type="dcterms:W3CDTF">2025-11-12T23:10:00Z</dcterms:modified>
</cp:coreProperties>
</file>