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Sibaté, Diciembre de 2</w:t>
      </w:r>
      <w:r w:rsidDel="00000000" w:rsidR="00000000" w:rsidRPr="00000000">
        <w:rPr>
          <w:rFonts w:ascii="Arial" w:cs="Arial" w:eastAsia="Arial" w:hAnsi="Arial"/>
          <w:b w:val="1"/>
          <w:bCs w:val="1"/>
          <w:color w:val="000000"/>
          <w:sz w:val="22"/>
          <w:szCs w:val="22"/>
          <w:rtl w:val="0"/>
        </w:rPr>
        <w:t xml:space="preserve">02</w:t>
      </w:r>
      <w:r w:rsidDel="00000000" w:rsidR="00000000" w:rsidRPr="00000000">
        <w:rPr>
          <w:rFonts w:ascii="Arial" w:cs="Arial" w:eastAsia="Arial" w:hAnsi="Arial"/>
          <w:b w:val="1"/>
          <w:bCs w:val="1"/>
          <w:sz w:val="22"/>
          <w:szCs w:val="22"/>
          <w:rtl w:val="0"/>
        </w:rPr>
        <w:t xml:space="preserve">5</w:t>
      </w:r>
    </w:p>
    <w:p w:rsidR="00000000" w:rsidDel="00000000" w:rsidP="00000000" w:rsidRDefault="00000000" w:rsidRPr="00000000" w14:paraId="00000002">
      <w:pPr>
        <w:jc w:val="righ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3">
      <w:pPr>
        <w:jc w:val="righ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4">
      <w:pPr>
        <w:tabs>
          <w:tab w:val="left" w:leader="none" w:pos="3105"/>
          <w:tab w:val="center" w:leader="none" w:pos="4420"/>
        </w:tabs>
        <w:jc w:val="center"/>
        <w:rPr>
          <w:rFonts w:ascii="Arial" w:cs="Arial" w:eastAsia="Arial" w:hAnsi="Arial"/>
          <w:b w:val="1"/>
          <w:bCs w:val="1"/>
          <w:sz w:val="22"/>
          <w:szCs w:val="22"/>
          <w:u w:val="single"/>
        </w:rPr>
      </w:pPr>
      <w:bookmarkStart w:colFirst="0" w:colLast="0" w:name="_heading=h.ncs8bn6zue7b" w:id="0"/>
      <w:bookmarkEnd w:id="0"/>
      <w:r w:rsidDel="00000000" w:rsidR="00000000" w:rsidRPr="00000000">
        <w:rPr>
          <w:rFonts w:ascii="Arial" w:cs="Arial" w:eastAsia="Arial" w:hAnsi="Arial"/>
          <w:b w:val="1"/>
          <w:bCs w:val="1"/>
          <w:sz w:val="22"/>
          <w:szCs w:val="22"/>
          <w:u w:val="single"/>
          <w:rtl w:val="0"/>
        </w:rPr>
        <w:t xml:space="preserve">CUENTA DE COBRO No 010</w:t>
      </w:r>
    </w:p>
    <w:p w:rsidR="00000000" w:rsidDel="00000000" w:rsidP="00000000" w:rsidRDefault="00000000" w:rsidRPr="00000000" w14:paraId="00000005">
      <w:pPr>
        <w:tabs>
          <w:tab w:val="left" w:leader="none" w:pos="3105"/>
          <w:tab w:val="center" w:leader="none" w:pos="4420"/>
        </w:tabs>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06">
      <w:pPr>
        <w:tabs>
          <w:tab w:val="left" w:leader="none" w:pos="3105"/>
          <w:tab w:val="center" w:leader="none" w:pos="4420"/>
        </w:tabs>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07">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ALCALDÍA MUNICIPAL DE SIBATE</w:t>
      </w:r>
    </w:p>
    <w:p w:rsidR="00000000" w:rsidDel="00000000" w:rsidP="00000000" w:rsidRDefault="00000000" w:rsidRPr="00000000" w14:paraId="00000008">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Nit 899.999.372-4</w:t>
      </w:r>
    </w:p>
    <w:p w:rsidR="00000000" w:rsidDel="00000000" w:rsidP="00000000" w:rsidRDefault="00000000" w:rsidRPr="00000000" w14:paraId="00000009">
      <w:pPr>
        <w:tabs>
          <w:tab w:val="left" w:leader="none" w:pos="3105"/>
          <w:tab w:val="center" w:leader="none" w:pos="4420"/>
        </w:tabs>
        <w:jc w:val="center"/>
        <w:rPr>
          <w:rFonts w:ascii="Arial" w:cs="Arial" w:eastAsia="Arial" w:hAnsi="Arial"/>
          <w:sz w:val="22"/>
          <w:szCs w:val="22"/>
        </w:rPr>
      </w:pPr>
      <w:bookmarkStart w:colFirst="0" w:colLast="0" w:name="_heading=h.4143o4925lzk" w:id="1"/>
      <w:bookmarkEnd w:id="1"/>
      <w:r w:rsidDel="00000000" w:rsidR="00000000" w:rsidRPr="00000000">
        <w:rPr>
          <w:rtl w:val="0"/>
        </w:rPr>
      </w:r>
    </w:p>
    <w:p w:rsidR="00000000" w:rsidDel="00000000" w:rsidP="00000000" w:rsidRDefault="00000000" w:rsidRPr="00000000" w14:paraId="0000000A">
      <w:pPr>
        <w:tabs>
          <w:tab w:val="left" w:leader="none" w:pos="3105"/>
          <w:tab w:val="center" w:leader="none" w:pos="4420"/>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DEBE A:</w:t>
      </w:r>
    </w:p>
    <w:p w:rsidR="00000000" w:rsidDel="00000000" w:rsidP="00000000" w:rsidRDefault="00000000" w:rsidRPr="00000000" w14:paraId="0000000B">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JOSE LUIS CALDERON OJEDA</w:t>
      </w:r>
    </w:p>
    <w:p w:rsidR="00000000" w:rsidDel="00000000" w:rsidP="00000000" w:rsidRDefault="00000000" w:rsidRPr="00000000" w14:paraId="0000000D">
      <w:pPr>
        <w:tabs>
          <w:tab w:val="center" w:leader="none" w:pos="4419"/>
          <w:tab w:val="left" w:leader="none" w:pos="7920"/>
        </w:tabs>
        <w:rPr>
          <w:rFonts w:ascii="Arial" w:cs="Arial" w:eastAsia="Arial" w:hAnsi="Arial"/>
          <w:sz w:val="22"/>
          <w:szCs w:val="22"/>
        </w:rPr>
      </w:pPr>
      <w:r w:rsidDel="00000000" w:rsidR="00000000" w:rsidRPr="00000000">
        <w:rPr>
          <w:rFonts w:ascii="Arial" w:cs="Arial" w:eastAsia="Arial" w:hAnsi="Arial"/>
          <w:sz w:val="22"/>
          <w:szCs w:val="22"/>
          <w:rtl w:val="0"/>
        </w:rPr>
        <w:tab/>
        <w:t xml:space="preserve">CC 1.012.440.032 DE BOGOTA</w:t>
        <w:tab/>
      </w:r>
    </w:p>
    <w:p w:rsidR="00000000" w:rsidDel="00000000" w:rsidP="00000000" w:rsidRDefault="00000000" w:rsidRPr="00000000" w14:paraId="0000000E">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concepto de cobro del </w:t>
      </w:r>
      <w:r w:rsidDel="00000000" w:rsidR="00000000" w:rsidRPr="00000000">
        <w:rPr>
          <w:rFonts w:ascii="Arial" w:cs="Arial" w:eastAsia="Arial" w:hAnsi="Arial"/>
          <w:b w:val="1"/>
          <w:bCs w:val="1"/>
          <w:sz w:val="22"/>
          <w:szCs w:val="22"/>
          <w:rtl w:val="0"/>
        </w:rPr>
        <w:t xml:space="preserve">décimo pago</w:t>
      </w:r>
      <w:r w:rsidDel="00000000" w:rsidR="00000000" w:rsidRPr="00000000">
        <w:rPr>
          <w:rFonts w:ascii="Arial" w:cs="Arial" w:eastAsia="Arial" w:hAnsi="Arial"/>
          <w:sz w:val="22"/>
          <w:szCs w:val="22"/>
          <w:rtl w:val="0"/>
        </w:rPr>
        <w:t xml:space="preserve"> del contrato de prestación de servicios No 120 de 2025, comprendido entre el 01 de diciembre al 30 de diciembre del 2025.</w:t>
      </w:r>
    </w:p>
    <w:p w:rsidR="00000000" w:rsidDel="00000000" w:rsidP="00000000" w:rsidRDefault="00000000" w:rsidRPr="00000000" w14:paraId="0000001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jc w:val="both"/>
        <w:rPr>
          <w:rFonts w:ascii="Arial" w:cs="Arial" w:eastAsia="Arial" w:hAnsi="Arial"/>
          <w:color w:val="ff0000"/>
          <w:sz w:val="22"/>
          <w:szCs w:val="22"/>
        </w:rPr>
      </w:pPr>
      <w:bookmarkStart w:colFirst="0" w:colLast="0" w:name="_heading=h.ivnaaq6bzo6h" w:id="2"/>
      <w:bookmarkEnd w:id="2"/>
      <w:r w:rsidDel="00000000" w:rsidR="00000000" w:rsidRPr="00000000">
        <w:rPr>
          <w:rFonts w:ascii="Arial" w:cs="Arial" w:eastAsia="Arial" w:hAnsi="Arial"/>
          <w:sz w:val="22"/>
          <w:szCs w:val="22"/>
          <w:rtl w:val="0"/>
        </w:rPr>
        <w:t xml:space="preserve">Favor consignar estos recursos en la Cuenta de Ahorros No. 912-782453-36 </w:t>
      </w:r>
      <w:r w:rsidDel="00000000" w:rsidR="00000000" w:rsidRPr="00000000">
        <w:rPr>
          <w:rFonts w:ascii="Arial" w:cs="Arial" w:eastAsia="Arial" w:hAnsi="Arial"/>
          <w:b w:val="1"/>
          <w:bCs w:val="1"/>
          <w:sz w:val="22"/>
          <w:szCs w:val="22"/>
          <w:rtl w:val="0"/>
        </w:rPr>
        <w:t xml:space="preserve">de Bancolombia</w:t>
      </w:r>
      <w:r w:rsidDel="00000000" w:rsidR="00000000" w:rsidRPr="00000000">
        <w:rPr>
          <w:rtl w:val="0"/>
        </w:rPr>
      </w:r>
    </w:p>
    <w:p w:rsidR="00000000" w:rsidDel="00000000" w:rsidP="00000000" w:rsidRDefault="00000000" w:rsidRPr="00000000" w14:paraId="0000001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jc w:val="both"/>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DOS MILLONES TRESCIENTOS OCHENTA Y SEIS  MIL PESOS M/CTE ($ 2.386.000) </w:t>
      </w:r>
      <w:r w:rsidDel="00000000" w:rsidR="00000000" w:rsidRPr="00000000">
        <w:rPr>
          <w:rtl w:val="0"/>
        </w:rPr>
      </w:r>
    </w:p>
    <w:p w:rsidR="00000000" w:rsidDel="00000000" w:rsidP="00000000" w:rsidRDefault="00000000" w:rsidRPr="00000000" w14:paraId="00000016">
      <w:pPr>
        <w:pBdr>
          <w:bottom w:color="000000" w:space="1" w:sz="4" w:val="single"/>
        </w:pBd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8">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Nota: </w:t>
      </w:r>
      <w:r w:rsidDel="00000000" w:rsidR="00000000" w:rsidRPr="00000000">
        <w:rPr>
          <w:rFonts w:ascii="Arial" w:cs="Arial" w:eastAsia="Arial" w:hAnsi="Arial"/>
          <w:sz w:val="22"/>
          <w:szCs w:val="22"/>
          <w:rtl w:val="0"/>
        </w:rPr>
        <w:t xml:space="preserve">Me permito solicitar aplicar lo dispuesto El Art. 206, 329, 330, 332, 387 y 383 del E.T. que modificó la </w:t>
      </w:r>
      <w:hyperlink r:id="rId7">
        <w:r w:rsidDel="00000000" w:rsidR="00000000" w:rsidRPr="00000000">
          <w:rPr>
            <w:rFonts w:ascii="Arial" w:cs="Arial" w:eastAsia="Arial" w:hAnsi="Arial"/>
            <w:sz w:val="22"/>
            <w:szCs w:val="22"/>
            <w:rtl w:val="0"/>
          </w:rPr>
          <w:t xml:space="preserve"> Ley 1943 de 2018</w:t>
        </w:r>
      </w:hyperlink>
      <w:r w:rsidDel="00000000" w:rsidR="00000000" w:rsidRPr="00000000">
        <w:rPr>
          <w:rFonts w:ascii="Arial" w:cs="Arial" w:eastAsia="Arial" w:hAnsi="Arial"/>
          <w:sz w:val="22"/>
          <w:szCs w:val="22"/>
          <w:rtl w:val="0"/>
        </w:rPr>
        <w:t xml:space="preserve"> ley de financiamiento, al igual que lo dispuesto en el artículo cuarto del decreto 2271 de 2009, Decreto 1273 del 23 de julio de 2018 por medio del cual se hicieron cambios a los aportes al sistema de Seguridad Social de los trabajadores independientes.  Manifiesto que:</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ffffff" w:val="clear"/>
        <w:jc w:val="both"/>
        <w:rPr>
          <w:rFonts w:ascii="Arial" w:cs="Arial" w:eastAsia="Arial" w:hAnsi="Arial"/>
          <w:color w:val="222222"/>
          <w:sz w:val="22"/>
          <w:szCs w:val="22"/>
        </w:rPr>
      </w:pP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 clasifico en la cédula de rentas de trabajo teniendo en cuenta la definición del art. 103 del E.T.</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Que no he contratado o vinculado dos (2) o más trabajadores asociados a la actividad.</w:t>
      </w:r>
      <w:r w:rsidDel="00000000" w:rsidR="00000000" w:rsidRPr="00000000">
        <w:rPr>
          <w:rtl w:val="0"/>
        </w:rPr>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ffffff" w:val="clear"/>
        <w:ind w:left="720" w:hanging="360"/>
        <w:jc w:val="both"/>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El IBC de la seguridad social presentada corresponde al 40% del valor mensual contratado.</w:t>
      </w:r>
      <w:r w:rsidDel="00000000" w:rsidR="00000000" w:rsidRPr="00000000">
        <w:rPr>
          <w:rtl w:val="0"/>
        </w:rPr>
      </w:r>
    </w:p>
    <w:p w:rsidR="00000000" w:rsidDel="00000000" w:rsidP="00000000" w:rsidRDefault="00000000" w:rsidRPr="00000000" w14:paraId="0000001D">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pBdr>
          <w:top w:color="000000" w:space="1" w:sz="4" w:val="single"/>
        </w:pBdr>
        <w:jc w:val="both"/>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01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2195818" cy="348235"/>
            <wp:effectExtent b="0" l="0" r="0" t="0"/>
            <wp:docPr id="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195818" cy="34823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w:t>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JOSE LUIS CALDERON OJEDA</w:t>
      </w:r>
    </w:p>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CC 1.012.440.032 de Bogotá</w:t>
      </w:r>
    </w:p>
    <w:p w:rsidR="00000000" w:rsidDel="00000000" w:rsidP="00000000" w:rsidRDefault="00000000" w:rsidRPr="00000000" w14:paraId="00000026">
      <w:pPr>
        <w:jc w:val="both"/>
        <w:rPr>
          <w:rFonts w:ascii="Arial" w:cs="Arial" w:eastAsia="Arial" w:hAnsi="Arial"/>
          <w:sz w:val="22"/>
          <w:szCs w:val="22"/>
        </w:rPr>
      </w:pPr>
      <w:bookmarkStart w:colFirst="0" w:colLast="0" w:name="_heading=h.gjdgxs" w:id="3"/>
      <w:bookmarkEnd w:id="3"/>
      <w:r w:rsidDel="00000000" w:rsidR="00000000" w:rsidRPr="00000000">
        <w:rPr>
          <w:rFonts w:ascii="Arial" w:cs="Arial" w:eastAsia="Arial" w:hAnsi="Arial"/>
          <w:sz w:val="22"/>
          <w:szCs w:val="22"/>
          <w:rtl w:val="0"/>
        </w:rPr>
        <w:t xml:space="preserve">Dirección: Cra 77m #65f 10 sur</w:t>
      </w:r>
    </w:p>
    <w:p w:rsidR="00000000" w:rsidDel="00000000" w:rsidP="00000000" w:rsidRDefault="00000000" w:rsidRPr="00000000" w14:paraId="0000002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Municipio: Bogotá </w:t>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Teléfono: 3212844006</w:t>
      </w:r>
    </w:p>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Arial" w:cs="Arial" w:eastAsia="Arial" w:hAnsi="Arial"/>
          <w:i w:val="1"/>
          <w:iCs w:val="1"/>
          <w:color w:val="000000"/>
          <w:sz w:val="22"/>
          <w:szCs w:val="22"/>
        </w:rPr>
      </w:pPr>
      <w:bookmarkStart w:colFirst="0" w:colLast="0" w:name="_heading=h.ai3swruglbcj" w:id="4"/>
      <w:bookmarkEnd w:id="4"/>
      <w:r w:rsidDel="00000000" w:rsidR="00000000" w:rsidRPr="00000000">
        <w:rPr>
          <w:rFonts w:ascii="Arial" w:cs="Arial" w:eastAsia="Arial" w:hAnsi="Arial"/>
          <w:color w:val="000000"/>
          <w:sz w:val="22"/>
          <w:szCs w:val="22"/>
          <w:rtl w:val="0"/>
        </w:rPr>
        <w:t xml:space="preserve">Email: </w:t>
      </w:r>
      <w:hyperlink r:id="rId9">
        <w:r w:rsidDel="00000000" w:rsidR="00000000" w:rsidRPr="00000000">
          <w:rPr>
            <w:rFonts w:ascii="Arial" w:cs="Arial" w:eastAsia="Arial" w:hAnsi="Arial"/>
            <w:color w:val="0000ff"/>
            <w:sz w:val="22"/>
            <w:szCs w:val="22"/>
            <w:u w:val="single"/>
            <w:rtl w:val="0"/>
          </w:rPr>
          <w:t xml:space="preserve">joseluis25145@gmail.com</w:t>
        </w:r>
      </w:hyperlink>
      <w:r w:rsidDel="00000000" w:rsidR="00000000" w:rsidRPr="00000000">
        <w:rPr>
          <w:rFonts w:ascii="Arial" w:cs="Arial" w:eastAsia="Arial" w:hAnsi="Arial"/>
          <w:color w:val="000000"/>
          <w:sz w:val="22"/>
          <w:szCs w:val="22"/>
          <w:rtl w:val="0"/>
        </w:rPr>
        <w:t xml:space="preserve"> </w:t>
      </w:r>
      <w:r w:rsidDel="00000000" w:rsidR="00000000" w:rsidRPr="00000000">
        <w:rPr>
          <w:rtl w:val="0"/>
        </w:rPr>
      </w:r>
    </w:p>
    <w:sectPr>
      <w:pgSz w:h="15840" w:w="12240" w:orient="portrait"/>
      <w:pgMar w:bottom="1134" w:top="1134"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rPr>
      <w:b w:val="1"/>
      <w:bCs w:val="1"/>
      <w:sz w:val="36"/>
      <w:szCs w:val="36"/>
    </w:rPr>
  </w:style>
  <w:style w:type="paragraph" w:styleId="Heading3">
    <w:name w:val="heading 3"/>
    <w:basedOn w:val="Normal"/>
    <w:next w:val="Normal"/>
    <w:pPr/>
    <w:rPr>
      <w:b w:val="1"/>
      <w:bCs w:val="1"/>
      <w:sz w:val="27"/>
      <w:szCs w:val="27"/>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character" w:styleId="Hipervnculo">
    <w:name w:val="Hyperlink"/>
    <w:uiPriority w:val="99"/>
    <w:rsid w:val="001600C0"/>
    <w:rPr>
      <w:color w:val="0000ff"/>
      <w:u w:val="single"/>
    </w:rPr>
  </w:style>
  <w:style w:type="paragraph" w:styleId="Textodeglobo">
    <w:name w:val="Balloon Text"/>
    <w:basedOn w:val="Normal"/>
    <w:link w:val="TextodegloboCar"/>
    <w:uiPriority w:val="99"/>
    <w:semiHidden w:val="1"/>
    <w:unhideWhenUsed w:val="1"/>
    <w:rsid w:val="00891C1F"/>
    <w:rPr>
      <w:rFonts w:ascii="Tahoma" w:hAnsi="Tahoma"/>
      <w:sz w:val="16"/>
      <w:szCs w:val="16"/>
    </w:rPr>
  </w:style>
  <w:style w:type="character" w:styleId="TextodegloboCar" w:customStyle="1">
    <w:name w:val="Texto de globo Car"/>
    <w:link w:val="Textodeglobo"/>
    <w:uiPriority w:val="99"/>
    <w:semiHidden w:val="1"/>
    <w:rsid w:val="00891C1F"/>
    <w:rPr>
      <w:rFonts w:ascii="Tahoma" w:cs="Tahoma" w:eastAsia="Times New Roman" w:hAnsi="Tahoma"/>
      <w:sz w:val="16"/>
      <w:szCs w:val="16"/>
      <w:lang w:eastAsia="es-ES" w:val="es-ES"/>
    </w:rPr>
  </w:style>
  <w:style w:type="paragraph" w:styleId="Sinespaciado">
    <w:name w:val="No Spacing"/>
    <w:uiPriority w:val="1"/>
    <w:qFormat w:val="1"/>
    <w:rsid w:val="009A0E92"/>
    <w:rPr>
      <w:sz w:val="22"/>
      <w:szCs w:val="22"/>
      <w:lang w:eastAsia="en-US"/>
    </w:rPr>
  </w:style>
  <w:style w:type="character" w:styleId="apple-converted-space" w:customStyle="1">
    <w:name w:val="apple-converted-space"/>
    <w:rsid w:val="00781D7D"/>
  </w:style>
  <w:style w:type="paragraph" w:styleId="NormalWeb">
    <w:name w:val="Normal (Web)"/>
    <w:basedOn w:val="Normal"/>
    <w:uiPriority w:val="99"/>
    <w:unhideWhenUsed w:val="1"/>
    <w:rsid w:val="00781D7D"/>
    <w:pPr>
      <w:spacing w:after="100" w:afterAutospacing="1" w:before="100" w:beforeAutospacing="1"/>
    </w:pPr>
    <w:rPr>
      <w:lang w:val="es-CO"/>
    </w:rPr>
  </w:style>
  <w:style w:type="character" w:styleId="Textoennegrita">
    <w:name w:val="Strong"/>
    <w:uiPriority w:val="22"/>
    <w:qFormat w:val="1"/>
    <w:rsid w:val="00BE20DD"/>
    <w:rPr>
      <w:b w:val="1"/>
      <w:bCs w:val="1"/>
    </w:rPr>
  </w:style>
  <w:style w:type="paragraph" w:styleId="medium-size-text" w:customStyle="1">
    <w:name w:val="medium-size-text"/>
    <w:basedOn w:val="Normal"/>
    <w:rsid w:val="00374620"/>
    <w:pPr>
      <w:spacing w:after="100" w:afterAutospacing="1" w:before="100" w:beforeAutospacing="1"/>
    </w:pPr>
    <w:rPr>
      <w:lang w:val="es-CO"/>
    </w:rPr>
  </w:style>
  <w:style w:type="character" w:styleId="ms-rtefontsize-1" w:customStyle="1">
    <w:name w:val="ms-rtefontsize-1"/>
    <w:rsid w:val="004A5107"/>
  </w:style>
  <w:style w:type="character" w:styleId="Ttulo2Car" w:customStyle="1">
    <w:name w:val="Título 2 Car"/>
    <w:uiPriority w:val="9"/>
    <w:rsid w:val="004A5107"/>
    <w:rPr>
      <w:rFonts w:ascii="Times New Roman" w:eastAsia="Times New Roman" w:hAnsi="Times New Roman"/>
      <w:b w:val="1"/>
      <w:bCs w:val="1"/>
      <w:sz w:val="36"/>
      <w:szCs w:val="36"/>
    </w:rPr>
  </w:style>
  <w:style w:type="character" w:styleId="Ttulo3Car" w:customStyle="1">
    <w:name w:val="Título 3 Car"/>
    <w:uiPriority w:val="9"/>
    <w:rsid w:val="004A5107"/>
    <w:rPr>
      <w:rFonts w:ascii="Times New Roman" w:eastAsia="Times New Roman" w:hAnsi="Times New Roman"/>
      <w:b w:val="1"/>
      <w:bCs w:val="1"/>
      <w:sz w:val="27"/>
      <w:szCs w:val="27"/>
    </w:rPr>
  </w:style>
  <w:style w:type="paragraph" w:styleId="normal2" w:customStyle="1">
    <w:name w:val="normal2"/>
    <w:basedOn w:val="Normal"/>
    <w:rsid w:val="004A5107"/>
    <w:pPr>
      <w:spacing w:after="100" w:afterAutospacing="1" w:before="100" w:beforeAutospacing="1"/>
    </w:pPr>
    <w:rPr>
      <w:lang w:val="es-CO"/>
    </w:rPr>
  </w:style>
  <w:style w:type="paragraph" w:styleId="recomendadocontent" w:customStyle="1">
    <w:name w:val="recomendado_content"/>
    <w:basedOn w:val="Normal"/>
    <w:rsid w:val="004A5107"/>
    <w:pPr>
      <w:spacing w:after="100" w:afterAutospacing="1" w:before="100" w:beforeAutospacing="1"/>
    </w:pPr>
    <w:rPr>
      <w:lang w:val="es-CO"/>
    </w:rPr>
  </w:style>
  <w:style w:type="character" w:styleId="nfasis">
    <w:name w:val="Emphasis"/>
    <w:uiPriority w:val="20"/>
    <w:qFormat w:val="1"/>
    <w:rsid w:val="004A5107"/>
    <w:rPr>
      <w:i w:val="1"/>
      <w:iCs w:val="1"/>
    </w:rPr>
  </w:style>
  <w:style w:type="paragraph" w:styleId="commentcount" w:customStyle="1">
    <w:name w:val="commentcount"/>
    <w:basedOn w:val="Normal"/>
    <w:rsid w:val="004A5107"/>
    <w:pPr>
      <w:spacing w:after="100" w:afterAutospacing="1" w:before="100" w:beforeAutospacing="1"/>
    </w:pPr>
    <w:rPr>
      <w:lang w:val="es-CO"/>
    </w:rPr>
  </w:style>
  <w:style w:type="character" w:styleId="fbcommentscount" w:customStyle="1">
    <w:name w:val="fb_comments_count"/>
    <w:rsid w:val="004A5107"/>
  </w:style>
  <w:style w:type="paragraph" w:styleId="Prrafodelista">
    <w:name w:val="List Paragraph"/>
    <w:basedOn w:val="Normal"/>
    <w:uiPriority w:val="34"/>
    <w:qFormat w:val="1"/>
    <w:rsid w:val="00FC5CF2"/>
    <w:pPr>
      <w:ind w:left="720"/>
      <w:contextualSpacing w:val="1"/>
    </w:pPr>
  </w:style>
  <w:style w:type="character" w:styleId="Mencinsinresolver1" w:customStyle="1">
    <w:name w:val="Mención sin resolver1"/>
    <w:basedOn w:val="Fuentedeprrafopredeter"/>
    <w:uiPriority w:val="99"/>
    <w:semiHidden w:val="1"/>
    <w:unhideWhenUsed w:val="1"/>
    <w:rsid w:val="00583629"/>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joseluis25145@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accounter.co/normatividad/leyes/29547-reforma-tributaria-ley-1819-de-2016.html"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IQY9hJjD5QWBZurpmI+CAZ8kIQ==">CgMxLjAyDmgubmNzOGJuNnp1ZTdiMg5oLjQxNDNvNDkyNWx6azIOaC5pdm5hYXE2YnpvNmgyCGguZ2pkZ3hzMg5oLmFpM3N3cnVnbGJjajgAciExUHZPUkFDNmQzTUNmekVhTGNfcVRVU0MzNWZ2TUlqTlA=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2025-11-04T20:18:00Z</dcterms:created>
  <dc:creator>WinuE</dc:creator>
</cp:coreProperties>
</file>