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53DA0" w14:textId="3AA38857" w:rsidR="005119F0" w:rsidRDefault="005119F0" w:rsidP="005119F0">
      <w:pPr>
        <w:pStyle w:val="Default"/>
        <w:ind w:left="708" w:hanging="708"/>
        <w:rPr>
          <w:b/>
          <w:bCs/>
          <w:sz w:val="20"/>
          <w:szCs w:val="20"/>
        </w:rPr>
      </w:pPr>
    </w:p>
    <w:tbl>
      <w:tblPr>
        <w:tblW w:w="8864" w:type="dxa"/>
        <w:tblInd w:w="57" w:type="dxa"/>
        <w:tblCellMar>
          <w:left w:w="70" w:type="dxa"/>
          <w:right w:w="70" w:type="dxa"/>
        </w:tblCellMar>
        <w:tblLook w:val="04A0" w:firstRow="1" w:lastRow="0" w:firstColumn="1" w:lastColumn="0" w:noHBand="0" w:noVBand="1"/>
      </w:tblPr>
      <w:tblGrid>
        <w:gridCol w:w="8864"/>
      </w:tblGrid>
      <w:tr w:rsidR="003603A3" w:rsidRPr="003603A3" w14:paraId="60AE83C1" w14:textId="77777777" w:rsidTr="00586E58">
        <w:trPr>
          <w:trHeight w:val="80"/>
        </w:trPr>
        <w:tc>
          <w:tcPr>
            <w:tcW w:w="8864" w:type="dxa"/>
            <w:tcBorders>
              <w:top w:val="nil"/>
              <w:left w:val="nil"/>
              <w:bottom w:val="nil"/>
              <w:right w:val="nil"/>
            </w:tcBorders>
            <w:shd w:val="clear" w:color="000000" w:fill="FFFFFF"/>
            <w:noWrap/>
            <w:vAlign w:val="center"/>
            <w:hideMark/>
          </w:tcPr>
          <w:p w14:paraId="2A92F17E"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roofErr w:type="spellStart"/>
            <w:r w:rsidRPr="003603A3">
              <w:rPr>
                <w:rFonts w:ascii="Arial Narrow" w:eastAsia="Times New Roman" w:hAnsi="Arial Narrow" w:cs="Tahoma"/>
                <w:b/>
                <w:bCs/>
                <w:sz w:val="20"/>
                <w:szCs w:val="20"/>
                <w:lang w:eastAsia="es-CO"/>
              </w:rPr>
              <w:t>INSTITUTO</w:t>
            </w:r>
            <w:proofErr w:type="spellEnd"/>
            <w:r w:rsidRPr="003603A3">
              <w:rPr>
                <w:rFonts w:ascii="Arial Narrow" w:eastAsia="Times New Roman" w:hAnsi="Arial Narrow" w:cs="Tahoma"/>
                <w:b/>
                <w:bCs/>
                <w:sz w:val="20"/>
                <w:szCs w:val="20"/>
                <w:lang w:eastAsia="es-CO"/>
              </w:rPr>
              <w:t xml:space="preserve"> NACIONAL DE </w:t>
            </w:r>
            <w:proofErr w:type="spellStart"/>
            <w:r w:rsidRPr="003603A3">
              <w:rPr>
                <w:rFonts w:ascii="Arial Narrow" w:eastAsia="Times New Roman" w:hAnsi="Arial Narrow" w:cs="Tahoma"/>
                <w:b/>
                <w:bCs/>
                <w:sz w:val="20"/>
                <w:szCs w:val="20"/>
                <w:lang w:eastAsia="es-CO"/>
              </w:rPr>
              <w:t>VIAS</w:t>
            </w:r>
            <w:proofErr w:type="spellEnd"/>
          </w:p>
          <w:p w14:paraId="0D73A845" w14:textId="77777777" w:rsidR="003603A3" w:rsidRDefault="003603A3" w:rsidP="00586E58">
            <w:pPr>
              <w:spacing w:after="0" w:line="240" w:lineRule="auto"/>
              <w:jc w:val="center"/>
              <w:rPr>
                <w:rFonts w:ascii="Arial Narrow" w:eastAsia="Times New Roman" w:hAnsi="Arial Narrow" w:cs="Tahoma"/>
                <w:b/>
                <w:bCs/>
                <w:sz w:val="20"/>
                <w:szCs w:val="20"/>
                <w:lang w:eastAsia="es-CO"/>
              </w:rPr>
            </w:pPr>
          </w:p>
          <w:p w14:paraId="6247344E" w14:textId="0C9A1065" w:rsidR="00C66B71" w:rsidRPr="003603A3" w:rsidRDefault="00C66B71" w:rsidP="00586E58">
            <w:pPr>
              <w:spacing w:after="0" w:line="240" w:lineRule="auto"/>
              <w:jc w:val="center"/>
              <w:rPr>
                <w:rFonts w:ascii="Arial Narrow" w:eastAsia="Times New Roman" w:hAnsi="Arial Narrow" w:cs="Tahoma"/>
                <w:b/>
                <w:bCs/>
                <w:sz w:val="20"/>
                <w:szCs w:val="20"/>
                <w:lang w:eastAsia="es-CO"/>
              </w:rPr>
            </w:pPr>
          </w:p>
        </w:tc>
      </w:tr>
      <w:tr w:rsidR="003603A3" w:rsidRPr="006F5B3D" w14:paraId="29EA67B8" w14:textId="77777777" w:rsidTr="00586E58">
        <w:trPr>
          <w:trHeight w:val="20"/>
        </w:trPr>
        <w:tc>
          <w:tcPr>
            <w:tcW w:w="8864" w:type="dxa"/>
            <w:tcBorders>
              <w:top w:val="nil"/>
              <w:left w:val="nil"/>
              <w:bottom w:val="nil"/>
              <w:right w:val="nil"/>
            </w:tcBorders>
            <w:shd w:val="clear" w:color="000000" w:fill="FFFFFF"/>
            <w:noWrap/>
            <w:vAlign w:val="center"/>
            <w:hideMark/>
          </w:tcPr>
          <w:p w14:paraId="220160C7" w14:textId="77777777" w:rsidR="003603A3" w:rsidRPr="003603A3" w:rsidRDefault="003603A3" w:rsidP="00586E58">
            <w:pPr>
              <w:spacing w:after="0" w:line="240" w:lineRule="auto"/>
              <w:jc w:val="center"/>
              <w:rPr>
                <w:rFonts w:ascii="Arial Narrow" w:eastAsia="Times New Roman" w:hAnsi="Arial Narrow" w:cs="Tahoma"/>
                <w:b/>
                <w:bCs/>
                <w:sz w:val="20"/>
                <w:szCs w:val="20"/>
                <w:lang w:val="es-CO" w:eastAsia="es-CO"/>
              </w:rPr>
            </w:pPr>
            <w:r w:rsidRPr="003603A3">
              <w:rPr>
                <w:rFonts w:ascii="Arial Narrow" w:eastAsia="Times New Roman" w:hAnsi="Arial Narrow" w:cs="Tahoma"/>
                <w:b/>
                <w:bCs/>
                <w:sz w:val="20"/>
                <w:szCs w:val="20"/>
                <w:lang w:val="es-CO" w:eastAsia="es-CO"/>
              </w:rPr>
              <w:t>SECRETARIA GENERAL - PROGRAMA DE SEGURIDAD EN CARRETERAS NACIONALES</w:t>
            </w:r>
          </w:p>
        </w:tc>
      </w:tr>
      <w:tr w:rsidR="003603A3" w:rsidRPr="003603A3" w14:paraId="6719871F" w14:textId="77777777" w:rsidTr="00586E58">
        <w:trPr>
          <w:trHeight w:val="20"/>
        </w:trPr>
        <w:tc>
          <w:tcPr>
            <w:tcW w:w="8864" w:type="dxa"/>
            <w:tcBorders>
              <w:top w:val="nil"/>
              <w:left w:val="nil"/>
              <w:bottom w:val="nil"/>
              <w:right w:val="nil"/>
            </w:tcBorders>
            <w:shd w:val="clear" w:color="000000" w:fill="FFFFFF"/>
            <w:noWrap/>
            <w:vAlign w:val="center"/>
            <w:hideMark/>
          </w:tcPr>
          <w:p w14:paraId="2099C4E1"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roofErr w:type="spellStart"/>
            <w:r w:rsidRPr="003603A3">
              <w:rPr>
                <w:rFonts w:ascii="Arial Narrow" w:eastAsia="Times New Roman" w:hAnsi="Arial Narrow" w:cs="Tahoma"/>
                <w:b/>
                <w:bCs/>
                <w:sz w:val="20"/>
                <w:szCs w:val="20"/>
                <w:lang w:eastAsia="es-CO"/>
              </w:rPr>
              <w:t>PROCESO</w:t>
            </w:r>
            <w:proofErr w:type="spellEnd"/>
            <w:r w:rsidRPr="003603A3">
              <w:rPr>
                <w:rFonts w:ascii="Arial Narrow" w:eastAsia="Times New Roman" w:hAnsi="Arial Narrow" w:cs="Tahoma"/>
                <w:b/>
                <w:bCs/>
                <w:sz w:val="20"/>
                <w:szCs w:val="20"/>
                <w:lang w:eastAsia="es-CO"/>
              </w:rPr>
              <w:t xml:space="preserve"> </w:t>
            </w:r>
            <w:proofErr w:type="spellStart"/>
            <w:r w:rsidRPr="003603A3">
              <w:rPr>
                <w:rFonts w:ascii="Arial Narrow" w:eastAsia="Times New Roman" w:hAnsi="Arial Narrow" w:cs="Tahoma"/>
                <w:b/>
                <w:bCs/>
                <w:sz w:val="20"/>
                <w:szCs w:val="20"/>
                <w:highlight w:val="yellow"/>
                <w:lang w:eastAsia="es-CO"/>
              </w:rPr>
              <w:t>XXXXXXXXXX</w:t>
            </w:r>
            <w:proofErr w:type="spellEnd"/>
          </w:p>
          <w:p w14:paraId="4622A6B5"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
          <w:p w14:paraId="3A6245B8" w14:textId="77777777" w:rsidR="003603A3" w:rsidRPr="003603A3" w:rsidRDefault="003603A3" w:rsidP="00586E58">
            <w:pPr>
              <w:spacing w:after="0" w:line="240" w:lineRule="auto"/>
              <w:jc w:val="center"/>
              <w:rPr>
                <w:rFonts w:ascii="Arial Narrow" w:eastAsia="Times New Roman" w:hAnsi="Arial Narrow" w:cs="Tahoma"/>
                <w:b/>
                <w:bCs/>
                <w:sz w:val="20"/>
                <w:szCs w:val="20"/>
                <w:lang w:eastAsia="es-CO"/>
              </w:rPr>
            </w:pPr>
          </w:p>
        </w:tc>
      </w:tr>
    </w:tbl>
    <w:p w14:paraId="5597C56D" w14:textId="19FFA78E" w:rsidR="00EF02E1" w:rsidRPr="00C66B71" w:rsidRDefault="00EF02E1" w:rsidP="00EF02E1">
      <w:pPr>
        <w:pStyle w:val="Default"/>
        <w:jc w:val="center"/>
        <w:rPr>
          <w:rFonts w:ascii="Arial Narrow" w:hAnsi="Arial Narrow"/>
          <w:sz w:val="20"/>
          <w:szCs w:val="20"/>
          <w:u w:val="single"/>
        </w:rPr>
      </w:pPr>
      <w:r w:rsidRPr="00C66B71">
        <w:rPr>
          <w:rFonts w:ascii="Arial Narrow" w:hAnsi="Arial Narrow"/>
          <w:b/>
          <w:bCs/>
          <w:sz w:val="20"/>
          <w:szCs w:val="20"/>
          <w:u w:val="single"/>
        </w:rPr>
        <w:t>ESPECIFICACIONES TÉCNICAS MÍNIMAS</w:t>
      </w:r>
      <w:r w:rsidR="005119F0" w:rsidRPr="00C66B71">
        <w:rPr>
          <w:rFonts w:ascii="Arial Narrow" w:hAnsi="Arial Narrow"/>
          <w:b/>
          <w:bCs/>
          <w:sz w:val="20"/>
          <w:szCs w:val="20"/>
          <w:u w:val="single"/>
        </w:rPr>
        <w:t xml:space="preserve"> CAMIONETA BLINDADA 4X4</w:t>
      </w:r>
    </w:p>
    <w:p w14:paraId="3A7DC695" w14:textId="77777777" w:rsidR="00EF02E1" w:rsidRPr="003603A3" w:rsidRDefault="00EF02E1" w:rsidP="00132F91">
      <w:pPr>
        <w:pStyle w:val="Default"/>
        <w:jc w:val="both"/>
        <w:rPr>
          <w:rFonts w:ascii="Arial Narrow" w:hAnsi="Arial Narrow"/>
          <w:b/>
          <w:bCs/>
          <w:sz w:val="20"/>
          <w:szCs w:val="20"/>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024"/>
        <w:gridCol w:w="8"/>
        <w:gridCol w:w="5760"/>
      </w:tblGrid>
      <w:tr w:rsidR="008E4982" w:rsidRPr="006F5B3D" w14:paraId="2FC13FD9" w14:textId="77777777" w:rsidTr="009902C9">
        <w:trPr>
          <w:trHeight w:val="393"/>
        </w:trPr>
        <w:tc>
          <w:tcPr>
            <w:tcW w:w="8792" w:type="dxa"/>
            <w:gridSpan w:val="3"/>
            <w:shd w:val="clear" w:color="auto" w:fill="D9D9D9" w:themeFill="background1" w:themeFillShade="D9"/>
            <w:vAlign w:val="center"/>
          </w:tcPr>
          <w:p w14:paraId="06380FC2" w14:textId="0CB79BF4" w:rsidR="008E4982" w:rsidRPr="003603A3" w:rsidRDefault="008E4982" w:rsidP="009902C9">
            <w:pPr>
              <w:jc w:val="center"/>
              <w:rPr>
                <w:rFonts w:ascii="Arial Narrow" w:hAnsi="Arial Narrow" w:cs="Arial"/>
                <w:sz w:val="20"/>
                <w:szCs w:val="20"/>
                <w:lang w:val="es-CO"/>
              </w:rPr>
            </w:pPr>
            <w:r w:rsidRPr="003603A3">
              <w:rPr>
                <w:rFonts w:ascii="Arial Narrow" w:hAnsi="Arial Narrow" w:cs="Arial"/>
                <w:b/>
                <w:bCs/>
                <w:sz w:val="20"/>
                <w:szCs w:val="20"/>
                <w:lang w:val="es-CO"/>
              </w:rPr>
              <w:t xml:space="preserve">CAMIONETA </w:t>
            </w:r>
            <w:r w:rsidR="00BD3484" w:rsidRPr="003603A3">
              <w:rPr>
                <w:rFonts w:ascii="Arial Narrow" w:hAnsi="Arial Narrow" w:cs="Arial"/>
                <w:b/>
                <w:bCs/>
                <w:sz w:val="20"/>
                <w:szCs w:val="20"/>
                <w:lang w:val="es-CO"/>
              </w:rPr>
              <w:t>DC</w:t>
            </w:r>
            <w:r w:rsidRPr="003603A3">
              <w:rPr>
                <w:rFonts w:ascii="Arial Narrow" w:hAnsi="Arial Narrow" w:cs="Arial"/>
                <w:b/>
                <w:bCs/>
                <w:sz w:val="20"/>
                <w:szCs w:val="20"/>
                <w:lang w:val="es-CO"/>
              </w:rPr>
              <w:t xml:space="preserve"> BLINDADA NIVEL III</w:t>
            </w:r>
          </w:p>
        </w:tc>
      </w:tr>
      <w:tr w:rsidR="00C4312A" w:rsidRPr="003603A3" w14:paraId="49FACB05" w14:textId="77777777" w:rsidTr="001F3BA1">
        <w:tc>
          <w:tcPr>
            <w:tcW w:w="3032" w:type="dxa"/>
            <w:gridSpan w:val="2"/>
            <w:shd w:val="clear" w:color="auto" w:fill="D9D9D9" w:themeFill="background1" w:themeFillShade="D9"/>
            <w:vAlign w:val="center"/>
          </w:tcPr>
          <w:p w14:paraId="23BB2E6B" w14:textId="77777777" w:rsidR="00C4312A" w:rsidRPr="003603A3" w:rsidRDefault="00C4312A" w:rsidP="00C4312A">
            <w:pPr>
              <w:pStyle w:val="Default"/>
              <w:jc w:val="center"/>
              <w:rPr>
                <w:rFonts w:ascii="Arial Narrow" w:hAnsi="Arial Narrow"/>
                <w:b/>
                <w:sz w:val="20"/>
                <w:szCs w:val="20"/>
              </w:rPr>
            </w:pPr>
            <w:r w:rsidRPr="003603A3">
              <w:rPr>
                <w:rFonts w:ascii="Arial Narrow" w:hAnsi="Arial Narrow"/>
                <w:b/>
                <w:sz w:val="20"/>
                <w:szCs w:val="20"/>
              </w:rPr>
              <w:t>ESPECIFICACIÓN</w:t>
            </w:r>
          </w:p>
        </w:tc>
        <w:tc>
          <w:tcPr>
            <w:tcW w:w="5760" w:type="dxa"/>
            <w:shd w:val="clear" w:color="auto" w:fill="D9D9D9" w:themeFill="background1" w:themeFillShade="D9"/>
            <w:vAlign w:val="center"/>
          </w:tcPr>
          <w:p w14:paraId="5EF07664" w14:textId="77777777" w:rsidR="00C4312A" w:rsidRPr="003603A3" w:rsidRDefault="00C4312A" w:rsidP="00C4312A">
            <w:pPr>
              <w:pStyle w:val="Default"/>
              <w:jc w:val="center"/>
              <w:rPr>
                <w:rFonts w:ascii="Arial Narrow" w:hAnsi="Arial Narrow"/>
                <w:b/>
                <w:sz w:val="20"/>
                <w:szCs w:val="20"/>
              </w:rPr>
            </w:pPr>
            <w:r w:rsidRPr="003603A3">
              <w:rPr>
                <w:rFonts w:ascii="Arial Narrow" w:hAnsi="Arial Narrow"/>
                <w:b/>
                <w:bCs/>
                <w:sz w:val="20"/>
                <w:szCs w:val="20"/>
              </w:rPr>
              <w:t>DESCRIPCIÓN</w:t>
            </w:r>
          </w:p>
        </w:tc>
      </w:tr>
      <w:tr w:rsidR="00C4312A" w:rsidRPr="003603A3" w14:paraId="18D40B48" w14:textId="77777777" w:rsidTr="009902C9">
        <w:trPr>
          <w:trHeight w:val="273"/>
        </w:trPr>
        <w:tc>
          <w:tcPr>
            <w:tcW w:w="3032" w:type="dxa"/>
            <w:gridSpan w:val="2"/>
            <w:vAlign w:val="center"/>
          </w:tcPr>
          <w:p w14:paraId="27A8EA4A" w14:textId="12E48893" w:rsidR="00C4312A" w:rsidRPr="003603A3" w:rsidRDefault="00C4312A" w:rsidP="009902C9">
            <w:pPr>
              <w:pStyle w:val="Default"/>
              <w:jc w:val="center"/>
              <w:rPr>
                <w:rFonts w:ascii="Arial Narrow" w:hAnsi="Arial Narrow"/>
                <w:sz w:val="20"/>
                <w:szCs w:val="20"/>
              </w:rPr>
            </w:pPr>
            <w:r w:rsidRPr="003603A3">
              <w:rPr>
                <w:rFonts w:ascii="Arial Narrow" w:hAnsi="Arial Narrow"/>
                <w:b/>
                <w:bCs/>
                <w:sz w:val="20"/>
                <w:szCs w:val="20"/>
              </w:rPr>
              <w:t>Tipo</w:t>
            </w:r>
          </w:p>
        </w:tc>
        <w:tc>
          <w:tcPr>
            <w:tcW w:w="5760" w:type="dxa"/>
          </w:tcPr>
          <w:p w14:paraId="6CFF4A58" w14:textId="7076A6A9" w:rsidR="00C4312A" w:rsidRPr="003603A3" w:rsidRDefault="00A0487F" w:rsidP="009902C9">
            <w:pPr>
              <w:pStyle w:val="Default"/>
              <w:rPr>
                <w:rFonts w:ascii="Arial Narrow" w:hAnsi="Arial Narrow"/>
                <w:sz w:val="20"/>
                <w:szCs w:val="20"/>
              </w:rPr>
            </w:pPr>
            <w:r w:rsidRPr="003603A3">
              <w:rPr>
                <w:rFonts w:ascii="Arial Narrow" w:hAnsi="Arial Narrow"/>
                <w:sz w:val="20"/>
                <w:szCs w:val="20"/>
              </w:rPr>
              <w:t xml:space="preserve">Pick up, </w:t>
            </w:r>
            <w:r w:rsidR="00BD3484" w:rsidRPr="003603A3">
              <w:rPr>
                <w:rFonts w:ascii="Arial Narrow" w:hAnsi="Arial Narrow"/>
                <w:sz w:val="20"/>
                <w:szCs w:val="20"/>
              </w:rPr>
              <w:t xml:space="preserve">Cuatro </w:t>
            </w:r>
            <w:r w:rsidR="009902C9" w:rsidRPr="003603A3">
              <w:rPr>
                <w:rFonts w:ascii="Arial Narrow" w:hAnsi="Arial Narrow"/>
                <w:sz w:val="20"/>
                <w:szCs w:val="20"/>
              </w:rPr>
              <w:t>puertas</w:t>
            </w:r>
          </w:p>
        </w:tc>
      </w:tr>
      <w:tr w:rsidR="00C4312A" w:rsidRPr="006F5B3D" w14:paraId="1ED1E3B8" w14:textId="77777777" w:rsidTr="001F3BA1">
        <w:trPr>
          <w:trHeight w:val="342"/>
        </w:trPr>
        <w:tc>
          <w:tcPr>
            <w:tcW w:w="3032" w:type="dxa"/>
            <w:gridSpan w:val="2"/>
            <w:vAlign w:val="center"/>
          </w:tcPr>
          <w:p w14:paraId="2F4A1F5A" w14:textId="2E4D7D07" w:rsidR="00C4312A" w:rsidRPr="003603A3" w:rsidRDefault="00C4312A" w:rsidP="005E3A42">
            <w:pPr>
              <w:pStyle w:val="Default"/>
              <w:jc w:val="center"/>
              <w:rPr>
                <w:rFonts w:ascii="Arial Narrow" w:hAnsi="Arial Narrow"/>
                <w:sz w:val="20"/>
                <w:szCs w:val="20"/>
              </w:rPr>
            </w:pPr>
            <w:r w:rsidRPr="003603A3">
              <w:rPr>
                <w:rFonts w:ascii="Arial Narrow" w:hAnsi="Arial Narrow"/>
                <w:b/>
                <w:bCs/>
                <w:sz w:val="20"/>
                <w:szCs w:val="20"/>
              </w:rPr>
              <w:t>Modelo</w:t>
            </w:r>
          </w:p>
        </w:tc>
        <w:tc>
          <w:tcPr>
            <w:tcW w:w="5760" w:type="dxa"/>
          </w:tcPr>
          <w:p w14:paraId="55C5C2E0" w14:textId="1DD58594" w:rsidR="00C4312A" w:rsidRPr="003603A3" w:rsidRDefault="00A0487F" w:rsidP="00A0487F">
            <w:pPr>
              <w:pStyle w:val="Default"/>
              <w:rPr>
                <w:rFonts w:ascii="Arial Narrow" w:hAnsi="Arial Narrow"/>
                <w:sz w:val="20"/>
                <w:szCs w:val="20"/>
              </w:rPr>
            </w:pPr>
            <w:r w:rsidRPr="003603A3">
              <w:rPr>
                <w:rFonts w:ascii="Arial Narrow" w:hAnsi="Arial Narrow"/>
                <w:sz w:val="20"/>
                <w:szCs w:val="20"/>
              </w:rPr>
              <w:t>Nuevo, no inferior al año de entrega</w:t>
            </w:r>
          </w:p>
        </w:tc>
      </w:tr>
      <w:tr w:rsidR="008465AC" w:rsidRPr="003603A3" w14:paraId="7863DA3E" w14:textId="77777777" w:rsidTr="001F3BA1">
        <w:tc>
          <w:tcPr>
            <w:tcW w:w="8792" w:type="dxa"/>
            <w:gridSpan w:val="3"/>
          </w:tcPr>
          <w:p w14:paraId="7519C33C" w14:textId="77777777" w:rsidR="008465AC" w:rsidRPr="003603A3" w:rsidRDefault="008465AC" w:rsidP="00302254">
            <w:pPr>
              <w:jc w:val="center"/>
              <w:rPr>
                <w:rFonts w:ascii="Arial Narrow" w:hAnsi="Arial Narrow" w:cs="Arial"/>
                <w:b/>
                <w:sz w:val="20"/>
                <w:szCs w:val="20"/>
              </w:rPr>
            </w:pPr>
            <w:r w:rsidRPr="003603A3">
              <w:rPr>
                <w:rFonts w:ascii="Arial Narrow" w:hAnsi="Arial Narrow" w:cs="Arial"/>
                <w:b/>
                <w:sz w:val="20"/>
                <w:szCs w:val="20"/>
              </w:rPr>
              <w:t>MOTOR</w:t>
            </w:r>
          </w:p>
        </w:tc>
      </w:tr>
      <w:tr w:rsidR="00193570" w:rsidRPr="003603A3" w14:paraId="7615D19E" w14:textId="77777777" w:rsidTr="009902C9">
        <w:trPr>
          <w:trHeight w:val="233"/>
        </w:trPr>
        <w:tc>
          <w:tcPr>
            <w:tcW w:w="3032" w:type="dxa"/>
            <w:gridSpan w:val="2"/>
          </w:tcPr>
          <w:p w14:paraId="29B869B2" w14:textId="77777777" w:rsidR="00193570" w:rsidRPr="003603A3" w:rsidRDefault="00193570" w:rsidP="00EF02E1">
            <w:pPr>
              <w:rPr>
                <w:rFonts w:ascii="Arial Narrow" w:hAnsi="Arial Narrow" w:cs="Arial"/>
                <w:sz w:val="20"/>
                <w:szCs w:val="20"/>
                <w:lang w:val="es-CO"/>
              </w:rPr>
            </w:pPr>
          </w:p>
        </w:tc>
        <w:tc>
          <w:tcPr>
            <w:tcW w:w="5760" w:type="dxa"/>
          </w:tcPr>
          <w:p w14:paraId="12AF9C8F" w14:textId="1E5DEFA5" w:rsidR="00193570" w:rsidRPr="003603A3" w:rsidRDefault="00111D92" w:rsidP="009902C9">
            <w:pPr>
              <w:pStyle w:val="Default"/>
              <w:jc w:val="center"/>
              <w:rPr>
                <w:rFonts w:ascii="Arial Narrow" w:hAnsi="Arial Narrow"/>
                <w:sz w:val="20"/>
                <w:szCs w:val="20"/>
              </w:rPr>
            </w:pPr>
            <w:r w:rsidRPr="003603A3">
              <w:rPr>
                <w:rFonts w:ascii="Arial Narrow" w:hAnsi="Arial Narrow"/>
                <w:b/>
                <w:bCs/>
                <w:sz w:val="20"/>
                <w:szCs w:val="20"/>
              </w:rPr>
              <w:t>DIESEL</w:t>
            </w:r>
          </w:p>
        </w:tc>
      </w:tr>
      <w:tr w:rsidR="00193570" w:rsidRPr="003603A3" w14:paraId="5C747214" w14:textId="77777777" w:rsidTr="009902C9">
        <w:trPr>
          <w:trHeight w:val="296"/>
        </w:trPr>
        <w:tc>
          <w:tcPr>
            <w:tcW w:w="3032" w:type="dxa"/>
            <w:gridSpan w:val="2"/>
            <w:vAlign w:val="center"/>
          </w:tcPr>
          <w:p w14:paraId="3E179907" w14:textId="77777777" w:rsidR="00193570" w:rsidRPr="003603A3" w:rsidRDefault="00193570" w:rsidP="003300F5">
            <w:pPr>
              <w:pStyle w:val="Default"/>
              <w:jc w:val="center"/>
              <w:rPr>
                <w:rFonts w:ascii="Arial Narrow" w:hAnsi="Arial Narrow"/>
                <w:sz w:val="20"/>
                <w:szCs w:val="20"/>
              </w:rPr>
            </w:pPr>
            <w:r w:rsidRPr="003603A3">
              <w:rPr>
                <w:rFonts w:ascii="Arial Narrow" w:hAnsi="Arial Narrow"/>
                <w:b/>
                <w:bCs/>
                <w:sz w:val="20"/>
                <w:szCs w:val="20"/>
              </w:rPr>
              <w:t>Cilindrada</w:t>
            </w:r>
          </w:p>
          <w:p w14:paraId="2A567A7C" w14:textId="77777777" w:rsidR="00193570" w:rsidRPr="003603A3" w:rsidRDefault="00193570" w:rsidP="003300F5">
            <w:pPr>
              <w:jc w:val="center"/>
              <w:rPr>
                <w:rFonts w:ascii="Arial Narrow" w:hAnsi="Arial Narrow" w:cs="Arial"/>
                <w:sz w:val="20"/>
                <w:szCs w:val="20"/>
                <w:lang w:val="es-CO"/>
              </w:rPr>
            </w:pPr>
            <w:bookmarkStart w:id="0" w:name="_GoBack"/>
            <w:bookmarkEnd w:id="0"/>
          </w:p>
        </w:tc>
        <w:tc>
          <w:tcPr>
            <w:tcW w:w="5760" w:type="dxa"/>
          </w:tcPr>
          <w:p w14:paraId="52A5B1D3" w14:textId="7F9B44C7" w:rsidR="00193570" w:rsidRPr="003603A3" w:rsidRDefault="00193570" w:rsidP="001577C4">
            <w:pPr>
              <w:pStyle w:val="Default"/>
              <w:jc w:val="both"/>
              <w:rPr>
                <w:rFonts w:ascii="Arial Narrow" w:hAnsi="Arial Narrow"/>
                <w:sz w:val="20"/>
                <w:szCs w:val="20"/>
              </w:rPr>
            </w:pPr>
            <w:r w:rsidRPr="003603A3">
              <w:rPr>
                <w:rFonts w:ascii="Arial Narrow" w:hAnsi="Arial Narrow"/>
                <w:sz w:val="20"/>
                <w:szCs w:val="20"/>
              </w:rPr>
              <w:t xml:space="preserve">Mínimo </w:t>
            </w:r>
            <w:r w:rsidR="00BD3484" w:rsidRPr="003603A3">
              <w:rPr>
                <w:rFonts w:ascii="Arial Narrow" w:hAnsi="Arial Narrow"/>
                <w:sz w:val="20"/>
                <w:szCs w:val="20"/>
              </w:rPr>
              <w:t>2400</w:t>
            </w:r>
            <w:r w:rsidRPr="003603A3">
              <w:rPr>
                <w:rFonts w:ascii="Arial Narrow" w:hAnsi="Arial Narrow"/>
                <w:sz w:val="20"/>
                <w:szCs w:val="20"/>
              </w:rPr>
              <w:t xml:space="preserve"> </w:t>
            </w:r>
            <w:proofErr w:type="spellStart"/>
            <w:r w:rsidRPr="003603A3">
              <w:rPr>
                <w:rFonts w:ascii="Arial Narrow" w:hAnsi="Arial Narrow"/>
                <w:sz w:val="20"/>
                <w:szCs w:val="20"/>
              </w:rPr>
              <w:t>cc.</w:t>
            </w:r>
            <w:proofErr w:type="spellEnd"/>
            <w:r w:rsidRPr="003603A3">
              <w:rPr>
                <w:rFonts w:ascii="Arial Narrow" w:hAnsi="Arial Narrow"/>
                <w:sz w:val="20"/>
                <w:szCs w:val="20"/>
              </w:rPr>
              <w:t xml:space="preserve"> (comercial)</w:t>
            </w:r>
          </w:p>
          <w:p w14:paraId="39A3D022" w14:textId="77777777" w:rsidR="00193570" w:rsidRPr="003603A3" w:rsidRDefault="00193570" w:rsidP="001577C4">
            <w:pPr>
              <w:jc w:val="both"/>
              <w:rPr>
                <w:rFonts w:ascii="Arial Narrow" w:hAnsi="Arial Narrow" w:cs="Arial"/>
                <w:sz w:val="20"/>
                <w:szCs w:val="20"/>
                <w:lang w:val="es-CO"/>
              </w:rPr>
            </w:pPr>
          </w:p>
        </w:tc>
      </w:tr>
      <w:tr w:rsidR="00193570" w:rsidRPr="003603A3" w14:paraId="01CFFB37" w14:textId="77777777" w:rsidTr="001F3BA1">
        <w:tc>
          <w:tcPr>
            <w:tcW w:w="3032" w:type="dxa"/>
            <w:gridSpan w:val="2"/>
            <w:vAlign w:val="center"/>
          </w:tcPr>
          <w:p w14:paraId="7A495F46" w14:textId="77777777" w:rsidR="00193570" w:rsidRPr="003603A3" w:rsidRDefault="00193570" w:rsidP="003300F5">
            <w:pPr>
              <w:pStyle w:val="Default"/>
              <w:jc w:val="center"/>
              <w:rPr>
                <w:rFonts w:ascii="Arial Narrow" w:hAnsi="Arial Narrow"/>
                <w:sz w:val="20"/>
                <w:szCs w:val="20"/>
              </w:rPr>
            </w:pPr>
            <w:r w:rsidRPr="003603A3">
              <w:rPr>
                <w:rFonts w:ascii="Arial Narrow" w:hAnsi="Arial Narrow"/>
                <w:b/>
                <w:bCs/>
                <w:sz w:val="20"/>
                <w:szCs w:val="20"/>
              </w:rPr>
              <w:t>Potencia neta</w:t>
            </w:r>
          </w:p>
          <w:p w14:paraId="6BD903DA" w14:textId="77777777" w:rsidR="00193570" w:rsidRPr="003603A3" w:rsidRDefault="00193570" w:rsidP="003300F5">
            <w:pPr>
              <w:jc w:val="center"/>
              <w:rPr>
                <w:rFonts w:ascii="Arial Narrow" w:hAnsi="Arial Narrow" w:cs="Arial"/>
                <w:sz w:val="20"/>
                <w:szCs w:val="20"/>
                <w:lang w:val="es-CO"/>
              </w:rPr>
            </w:pPr>
          </w:p>
        </w:tc>
        <w:tc>
          <w:tcPr>
            <w:tcW w:w="5760" w:type="dxa"/>
          </w:tcPr>
          <w:p w14:paraId="7F75B31C" w14:textId="5E9513A6" w:rsidR="00193570" w:rsidRPr="003603A3" w:rsidRDefault="006F5B3D" w:rsidP="001577C4">
            <w:pPr>
              <w:pStyle w:val="Default"/>
              <w:jc w:val="both"/>
              <w:rPr>
                <w:rFonts w:ascii="Arial Narrow" w:hAnsi="Arial Narrow"/>
                <w:sz w:val="20"/>
                <w:szCs w:val="20"/>
              </w:rPr>
            </w:pPr>
            <w:r>
              <w:rPr>
                <w:rFonts w:ascii="Arial Narrow" w:hAnsi="Arial Narrow"/>
                <w:sz w:val="20"/>
                <w:szCs w:val="20"/>
              </w:rPr>
              <w:t>Mínimo</w:t>
            </w:r>
            <w:r w:rsidR="00193570" w:rsidRPr="003603A3">
              <w:rPr>
                <w:rFonts w:ascii="Arial Narrow" w:hAnsi="Arial Narrow"/>
                <w:sz w:val="20"/>
                <w:szCs w:val="20"/>
              </w:rPr>
              <w:t xml:space="preserve"> </w:t>
            </w:r>
            <w:r w:rsidR="00BD3484" w:rsidRPr="003603A3">
              <w:rPr>
                <w:rFonts w:ascii="Arial Narrow" w:hAnsi="Arial Narrow"/>
                <w:sz w:val="20"/>
                <w:szCs w:val="20"/>
              </w:rPr>
              <w:t>147/3400</w:t>
            </w:r>
            <w:r w:rsidR="00193570" w:rsidRPr="003603A3">
              <w:rPr>
                <w:rFonts w:ascii="Arial Narrow" w:hAnsi="Arial Narrow"/>
                <w:sz w:val="20"/>
                <w:szCs w:val="20"/>
              </w:rPr>
              <w:t xml:space="preserve"> hp </w:t>
            </w:r>
          </w:p>
          <w:p w14:paraId="61652F2F" w14:textId="77777777" w:rsidR="00193570" w:rsidRPr="003603A3" w:rsidRDefault="00193570" w:rsidP="001577C4">
            <w:pPr>
              <w:jc w:val="both"/>
              <w:rPr>
                <w:rFonts w:ascii="Arial Narrow" w:hAnsi="Arial Narrow" w:cs="Arial"/>
                <w:sz w:val="20"/>
                <w:szCs w:val="20"/>
                <w:lang w:val="es-CO"/>
              </w:rPr>
            </w:pPr>
          </w:p>
        </w:tc>
      </w:tr>
      <w:tr w:rsidR="00193570" w:rsidRPr="003603A3" w14:paraId="6004CCF4" w14:textId="77777777" w:rsidTr="001F3BA1">
        <w:tc>
          <w:tcPr>
            <w:tcW w:w="3032" w:type="dxa"/>
            <w:gridSpan w:val="2"/>
            <w:vAlign w:val="center"/>
          </w:tcPr>
          <w:p w14:paraId="22E517FE" w14:textId="77777777" w:rsidR="00193570" w:rsidRPr="003603A3" w:rsidRDefault="00193570" w:rsidP="003300F5">
            <w:pPr>
              <w:pStyle w:val="Default"/>
              <w:jc w:val="center"/>
              <w:rPr>
                <w:rFonts w:ascii="Arial Narrow" w:hAnsi="Arial Narrow"/>
                <w:sz w:val="20"/>
                <w:szCs w:val="20"/>
              </w:rPr>
            </w:pPr>
            <w:r w:rsidRPr="003603A3">
              <w:rPr>
                <w:rFonts w:ascii="Arial Narrow" w:hAnsi="Arial Narrow"/>
                <w:b/>
                <w:bCs/>
                <w:sz w:val="20"/>
                <w:szCs w:val="20"/>
              </w:rPr>
              <w:t>Torque neto</w:t>
            </w:r>
          </w:p>
          <w:p w14:paraId="49D628CB" w14:textId="77777777" w:rsidR="00193570" w:rsidRPr="003603A3" w:rsidRDefault="00193570" w:rsidP="003300F5">
            <w:pPr>
              <w:jc w:val="center"/>
              <w:rPr>
                <w:rFonts w:ascii="Arial Narrow" w:hAnsi="Arial Narrow" w:cs="Arial"/>
                <w:sz w:val="20"/>
                <w:szCs w:val="20"/>
                <w:lang w:val="es-CO"/>
              </w:rPr>
            </w:pPr>
          </w:p>
        </w:tc>
        <w:tc>
          <w:tcPr>
            <w:tcW w:w="5760" w:type="dxa"/>
          </w:tcPr>
          <w:p w14:paraId="37E7C319" w14:textId="38AD129C" w:rsidR="00193570" w:rsidRPr="003603A3" w:rsidRDefault="006F5B3D" w:rsidP="001577C4">
            <w:pPr>
              <w:pStyle w:val="Default"/>
              <w:jc w:val="both"/>
              <w:rPr>
                <w:rFonts w:ascii="Arial Narrow" w:hAnsi="Arial Narrow"/>
                <w:sz w:val="20"/>
                <w:szCs w:val="20"/>
              </w:rPr>
            </w:pPr>
            <w:r>
              <w:rPr>
                <w:rFonts w:ascii="Arial Narrow" w:hAnsi="Arial Narrow"/>
                <w:sz w:val="20"/>
                <w:szCs w:val="20"/>
              </w:rPr>
              <w:t>Mínimo</w:t>
            </w:r>
            <w:r w:rsidR="00193570" w:rsidRPr="003603A3">
              <w:rPr>
                <w:rFonts w:ascii="Arial Narrow" w:hAnsi="Arial Narrow"/>
                <w:sz w:val="20"/>
                <w:szCs w:val="20"/>
              </w:rPr>
              <w:t xml:space="preserve"> </w:t>
            </w:r>
            <w:r w:rsidR="00BD3484" w:rsidRPr="003603A3">
              <w:rPr>
                <w:rFonts w:ascii="Arial Narrow" w:hAnsi="Arial Narrow"/>
                <w:sz w:val="20"/>
                <w:szCs w:val="20"/>
              </w:rPr>
              <w:t>40</w:t>
            </w:r>
            <w:r w:rsidR="00193570" w:rsidRPr="003603A3">
              <w:rPr>
                <w:rFonts w:ascii="Arial Narrow" w:hAnsi="Arial Narrow"/>
                <w:sz w:val="20"/>
                <w:szCs w:val="20"/>
              </w:rPr>
              <w:t>0</w:t>
            </w:r>
            <w:r w:rsidR="00BD3484" w:rsidRPr="003603A3">
              <w:rPr>
                <w:rFonts w:ascii="Arial Narrow" w:hAnsi="Arial Narrow"/>
                <w:sz w:val="20"/>
                <w:szCs w:val="20"/>
              </w:rPr>
              <w:t>/1600</w:t>
            </w:r>
            <w:r w:rsidR="00193570" w:rsidRPr="003603A3">
              <w:rPr>
                <w:rFonts w:ascii="Arial Narrow" w:hAnsi="Arial Narrow"/>
                <w:sz w:val="20"/>
                <w:szCs w:val="20"/>
              </w:rPr>
              <w:t xml:space="preserve"> </w:t>
            </w:r>
            <w:proofErr w:type="spellStart"/>
            <w:r w:rsidR="00193570" w:rsidRPr="003603A3">
              <w:rPr>
                <w:rFonts w:ascii="Arial Narrow" w:hAnsi="Arial Narrow"/>
                <w:sz w:val="20"/>
                <w:szCs w:val="20"/>
              </w:rPr>
              <w:t>Nm</w:t>
            </w:r>
            <w:proofErr w:type="spellEnd"/>
            <w:r w:rsidR="00193570" w:rsidRPr="003603A3">
              <w:rPr>
                <w:rFonts w:ascii="Arial Narrow" w:hAnsi="Arial Narrow"/>
                <w:sz w:val="20"/>
                <w:szCs w:val="20"/>
              </w:rPr>
              <w:t xml:space="preserve"> </w:t>
            </w:r>
          </w:p>
          <w:p w14:paraId="51345745" w14:textId="77777777" w:rsidR="00193570" w:rsidRPr="003603A3" w:rsidRDefault="00193570" w:rsidP="001577C4">
            <w:pPr>
              <w:jc w:val="both"/>
              <w:rPr>
                <w:rFonts w:ascii="Arial Narrow" w:hAnsi="Arial Narrow" w:cs="Arial"/>
                <w:sz w:val="20"/>
                <w:szCs w:val="20"/>
                <w:lang w:val="es-CO"/>
              </w:rPr>
            </w:pPr>
          </w:p>
        </w:tc>
      </w:tr>
      <w:tr w:rsidR="00C4312A" w:rsidRPr="006F5B3D" w14:paraId="592EC7D9" w14:textId="77777777" w:rsidTr="001F3BA1">
        <w:trPr>
          <w:trHeight w:val="435"/>
        </w:trPr>
        <w:tc>
          <w:tcPr>
            <w:tcW w:w="3024" w:type="dxa"/>
            <w:vAlign w:val="center"/>
          </w:tcPr>
          <w:p w14:paraId="7614B87F"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Disposición</w:t>
            </w:r>
          </w:p>
          <w:p w14:paraId="13F6D9F9"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3CD88338" w14:textId="61D1B894" w:rsidR="00C4312A" w:rsidRPr="003603A3" w:rsidRDefault="001F3BA1" w:rsidP="001577C4">
            <w:pPr>
              <w:pStyle w:val="Default"/>
              <w:jc w:val="both"/>
              <w:rPr>
                <w:rFonts w:ascii="Arial Narrow" w:hAnsi="Arial Narrow"/>
                <w:sz w:val="20"/>
                <w:szCs w:val="20"/>
              </w:rPr>
            </w:pPr>
            <w:r w:rsidRPr="003603A3">
              <w:rPr>
                <w:rFonts w:ascii="Arial Narrow" w:hAnsi="Arial Narrow"/>
                <w:sz w:val="20"/>
                <w:szCs w:val="20"/>
              </w:rPr>
              <w:t>Cuatro (4) a seis (6) cilindros en línea o en V.</w:t>
            </w:r>
          </w:p>
        </w:tc>
      </w:tr>
      <w:tr w:rsidR="005E3A42" w:rsidRPr="003603A3" w14:paraId="285D40B0" w14:textId="77777777" w:rsidTr="001F3BA1">
        <w:trPr>
          <w:trHeight w:val="400"/>
        </w:trPr>
        <w:tc>
          <w:tcPr>
            <w:tcW w:w="3024" w:type="dxa"/>
            <w:vAlign w:val="center"/>
          </w:tcPr>
          <w:p w14:paraId="66AC5C0D" w14:textId="57C6F3BC" w:rsidR="005E3A42" w:rsidRPr="003603A3" w:rsidRDefault="005E3A42" w:rsidP="003300F5">
            <w:pPr>
              <w:pStyle w:val="Default"/>
              <w:jc w:val="center"/>
              <w:rPr>
                <w:rFonts w:ascii="Arial Narrow" w:hAnsi="Arial Narrow"/>
                <w:b/>
                <w:bCs/>
                <w:sz w:val="20"/>
                <w:szCs w:val="20"/>
              </w:rPr>
            </w:pPr>
            <w:r w:rsidRPr="003603A3">
              <w:rPr>
                <w:rFonts w:ascii="Arial Narrow" w:hAnsi="Arial Narrow"/>
                <w:b/>
                <w:bCs/>
                <w:sz w:val="20"/>
                <w:szCs w:val="20"/>
              </w:rPr>
              <w:t>Airbag</w:t>
            </w:r>
          </w:p>
        </w:tc>
        <w:tc>
          <w:tcPr>
            <w:tcW w:w="5768" w:type="dxa"/>
            <w:gridSpan w:val="2"/>
            <w:vAlign w:val="center"/>
          </w:tcPr>
          <w:p w14:paraId="7D545C13" w14:textId="331707EB" w:rsidR="005E3A42" w:rsidRPr="003603A3" w:rsidRDefault="001F3BA1" w:rsidP="001577C4">
            <w:pPr>
              <w:pStyle w:val="Default"/>
              <w:jc w:val="both"/>
              <w:rPr>
                <w:rFonts w:ascii="Arial Narrow" w:hAnsi="Arial Narrow"/>
                <w:sz w:val="20"/>
                <w:szCs w:val="20"/>
              </w:rPr>
            </w:pPr>
            <w:r w:rsidRPr="003603A3">
              <w:rPr>
                <w:rFonts w:ascii="Arial Narrow" w:hAnsi="Arial Narrow"/>
                <w:sz w:val="20"/>
                <w:szCs w:val="20"/>
              </w:rPr>
              <w:t>Mínimo 6</w:t>
            </w:r>
          </w:p>
        </w:tc>
      </w:tr>
      <w:tr w:rsidR="005E3A42" w:rsidRPr="006F5B3D" w14:paraId="74A73129" w14:textId="77777777" w:rsidTr="001F3BA1">
        <w:trPr>
          <w:trHeight w:val="405"/>
        </w:trPr>
        <w:tc>
          <w:tcPr>
            <w:tcW w:w="3024" w:type="dxa"/>
            <w:vAlign w:val="center"/>
          </w:tcPr>
          <w:p w14:paraId="1C87561D" w14:textId="79478EF6" w:rsidR="005E3A42" w:rsidRPr="003603A3" w:rsidRDefault="005E3A42" w:rsidP="003300F5">
            <w:pPr>
              <w:pStyle w:val="Default"/>
              <w:jc w:val="center"/>
              <w:rPr>
                <w:rFonts w:ascii="Arial Narrow" w:hAnsi="Arial Narrow"/>
                <w:b/>
                <w:bCs/>
                <w:sz w:val="20"/>
                <w:szCs w:val="20"/>
              </w:rPr>
            </w:pPr>
            <w:r w:rsidRPr="003603A3">
              <w:rPr>
                <w:rFonts w:ascii="Arial Narrow" w:hAnsi="Arial Narrow"/>
                <w:b/>
                <w:bCs/>
                <w:sz w:val="20"/>
                <w:szCs w:val="20"/>
              </w:rPr>
              <w:t>Altura al piso mm</w:t>
            </w:r>
          </w:p>
        </w:tc>
        <w:tc>
          <w:tcPr>
            <w:tcW w:w="5768" w:type="dxa"/>
            <w:gridSpan w:val="2"/>
            <w:vAlign w:val="center"/>
          </w:tcPr>
          <w:p w14:paraId="0EFF5687" w14:textId="4C395CC0" w:rsidR="005E3A42" w:rsidRPr="003603A3" w:rsidRDefault="005E3A42" w:rsidP="001577C4">
            <w:pPr>
              <w:pStyle w:val="Default"/>
              <w:jc w:val="both"/>
              <w:rPr>
                <w:rFonts w:ascii="Arial Narrow" w:hAnsi="Arial Narrow"/>
                <w:sz w:val="20"/>
                <w:szCs w:val="20"/>
              </w:rPr>
            </w:pPr>
            <w:r w:rsidRPr="003603A3">
              <w:rPr>
                <w:rFonts w:ascii="Arial Narrow" w:hAnsi="Arial Narrow"/>
                <w:sz w:val="20"/>
                <w:szCs w:val="20"/>
              </w:rPr>
              <w:t>Mínimo 286</w:t>
            </w:r>
            <w:r w:rsidR="000234A2">
              <w:rPr>
                <w:rFonts w:ascii="Arial Narrow" w:hAnsi="Arial Narrow"/>
                <w:sz w:val="20"/>
                <w:szCs w:val="20"/>
              </w:rPr>
              <w:t xml:space="preserve"> (posterior al reforzamiento de la suspensión)</w:t>
            </w:r>
          </w:p>
        </w:tc>
      </w:tr>
      <w:tr w:rsidR="00C4312A" w:rsidRPr="006F5B3D" w14:paraId="2924682A" w14:textId="77777777" w:rsidTr="009902C9">
        <w:trPr>
          <w:trHeight w:val="366"/>
        </w:trPr>
        <w:tc>
          <w:tcPr>
            <w:tcW w:w="3024" w:type="dxa"/>
            <w:vAlign w:val="center"/>
          </w:tcPr>
          <w:p w14:paraId="3D2429B4" w14:textId="3F077D80" w:rsidR="00C4312A" w:rsidRPr="003603A3" w:rsidRDefault="00C4312A" w:rsidP="005E3A42">
            <w:pPr>
              <w:pStyle w:val="Default"/>
              <w:jc w:val="center"/>
              <w:rPr>
                <w:rFonts w:ascii="Arial Narrow" w:hAnsi="Arial Narrow"/>
                <w:sz w:val="20"/>
                <w:szCs w:val="20"/>
              </w:rPr>
            </w:pPr>
            <w:r w:rsidRPr="003603A3">
              <w:rPr>
                <w:rFonts w:ascii="Arial Narrow" w:hAnsi="Arial Narrow"/>
                <w:b/>
                <w:bCs/>
                <w:sz w:val="20"/>
                <w:szCs w:val="20"/>
              </w:rPr>
              <w:t>Control de emisiones</w:t>
            </w:r>
          </w:p>
        </w:tc>
        <w:tc>
          <w:tcPr>
            <w:tcW w:w="5768" w:type="dxa"/>
            <w:gridSpan w:val="2"/>
          </w:tcPr>
          <w:p w14:paraId="2F60A19A"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conforme a lo requerido por el ministerio del medio ambiente </w:t>
            </w:r>
          </w:p>
        </w:tc>
      </w:tr>
      <w:tr w:rsidR="00C4312A" w:rsidRPr="003603A3" w14:paraId="0BAEA9A0" w14:textId="77777777" w:rsidTr="009902C9">
        <w:trPr>
          <w:trHeight w:val="370"/>
        </w:trPr>
        <w:tc>
          <w:tcPr>
            <w:tcW w:w="3024" w:type="dxa"/>
            <w:vAlign w:val="center"/>
          </w:tcPr>
          <w:p w14:paraId="0B994F85" w14:textId="21C5DEF7" w:rsidR="00C4312A" w:rsidRPr="003603A3" w:rsidRDefault="00C4312A" w:rsidP="005E3A42">
            <w:pPr>
              <w:pStyle w:val="Default"/>
              <w:jc w:val="center"/>
              <w:rPr>
                <w:rFonts w:ascii="Arial Narrow" w:hAnsi="Arial Narrow"/>
                <w:sz w:val="20"/>
                <w:szCs w:val="20"/>
              </w:rPr>
            </w:pPr>
            <w:r w:rsidRPr="003603A3">
              <w:rPr>
                <w:rFonts w:ascii="Arial Narrow" w:hAnsi="Arial Narrow"/>
                <w:b/>
                <w:bCs/>
                <w:sz w:val="20"/>
                <w:szCs w:val="20"/>
              </w:rPr>
              <w:t>Combustible</w:t>
            </w:r>
          </w:p>
        </w:tc>
        <w:tc>
          <w:tcPr>
            <w:tcW w:w="5768" w:type="dxa"/>
            <w:gridSpan w:val="2"/>
            <w:vAlign w:val="center"/>
          </w:tcPr>
          <w:p w14:paraId="138C6295" w14:textId="203D7934" w:rsidR="00C4312A" w:rsidRPr="003603A3" w:rsidRDefault="00BD3484" w:rsidP="001577C4">
            <w:pPr>
              <w:pStyle w:val="Default"/>
              <w:jc w:val="both"/>
              <w:rPr>
                <w:rFonts w:ascii="Arial Narrow" w:hAnsi="Arial Narrow"/>
                <w:sz w:val="20"/>
                <w:szCs w:val="20"/>
              </w:rPr>
            </w:pPr>
            <w:r w:rsidRPr="003603A3">
              <w:rPr>
                <w:rFonts w:ascii="Arial Narrow" w:hAnsi="Arial Narrow"/>
                <w:sz w:val="20"/>
                <w:szCs w:val="20"/>
              </w:rPr>
              <w:t>Diesel</w:t>
            </w:r>
          </w:p>
        </w:tc>
      </w:tr>
      <w:tr w:rsidR="00C4312A" w:rsidRPr="003603A3" w14:paraId="61CD5C7D" w14:textId="77777777" w:rsidTr="001F3BA1">
        <w:tc>
          <w:tcPr>
            <w:tcW w:w="3024" w:type="dxa"/>
            <w:vAlign w:val="center"/>
          </w:tcPr>
          <w:p w14:paraId="46AE1B24"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Sistema de alimentación</w:t>
            </w:r>
          </w:p>
          <w:p w14:paraId="205420E0"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567E0153"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Inyección electrónica </w:t>
            </w:r>
          </w:p>
          <w:p w14:paraId="3B059FB9" w14:textId="77777777" w:rsidR="00C4312A" w:rsidRPr="003603A3" w:rsidRDefault="00C4312A" w:rsidP="001577C4">
            <w:pPr>
              <w:jc w:val="both"/>
              <w:rPr>
                <w:rFonts w:ascii="Arial Narrow" w:hAnsi="Arial Narrow" w:cs="Arial"/>
                <w:sz w:val="20"/>
                <w:szCs w:val="20"/>
                <w:lang w:val="es-CO"/>
              </w:rPr>
            </w:pPr>
          </w:p>
        </w:tc>
      </w:tr>
      <w:tr w:rsidR="00C4312A" w:rsidRPr="003603A3" w14:paraId="0E27E812" w14:textId="77777777" w:rsidTr="001F3BA1">
        <w:tc>
          <w:tcPr>
            <w:tcW w:w="3024" w:type="dxa"/>
            <w:vAlign w:val="center"/>
          </w:tcPr>
          <w:p w14:paraId="1E6210E9"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Encendido</w:t>
            </w:r>
          </w:p>
          <w:p w14:paraId="332F8AE5"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41F03B46"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Electrónico </w:t>
            </w:r>
          </w:p>
          <w:p w14:paraId="381EBC3B" w14:textId="77777777" w:rsidR="00C4312A" w:rsidRPr="003603A3" w:rsidRDefault="00C4312A" w:rsidP="001577C4">
            <w:pPr>
              <w:jc w:val="both"/>
              <w:rPr>
                <w:rFonts w:ascii="Arial Narrow" w:hAnsi="Arial Narrow" w:cs="Arial"/>
                <w:sz w:val="20"/>
                <w:szCs w:val="20"/>
                <w:lang w:val="es-CO"/>
              </w:rPr>
            </w:pPr>
          </w:p>
        </w:tc>
      </w:tr>
      <w:tr w:rsidR="00C4312A" w:rsidRPr="006F5B3D" w14:paraId="4DD3296C" w14:textId="77777777" w:rsidTr="001F3BA1">
        <w:tc>
          <w:tcPr>
            <w:tcW w:w="3024" w:type="dxa"/>
            <w:vAlign w:val="center"/>
          </w:tcPr>
          <w:p w14:paraId="2BFEBCB4"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Sistema eléctrico</w:t>
            </w:r>
          </w:p>
          <w:p w14:paraId="669A07C6"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3E293496"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El sistema generador de corriente debe soportar todos los sistemas eléctricos cuando estén funcionando </w:t>
            </w:r>
          </w:p>
        </w:tc>
      </w:tr>
      <w:tr w:rsidR="00C4312A" w:rsidRPr="003603A3" w14:paraId="1E8D8551" w14:textId="77777777" w:rsidTr="001F3BA1">
        <w:tc>
          <w:tcPr>
            <w:tcW w:w="3024" w:type="dxa"/>
            <w:vAlign w:val="center"/>
          </w:tcPr>
          <w:p w14:paraId="38E8E04A" w14:textId="77777777" w:rsidR="00C4312A" w:rsidRPr="003603A3" w:rsidRDefault="00C4312A" w:rsidP="003300F5">
            <w:pPr>
              <w:pStyle w:val="Default"/>
              <w:jc w:val="center"/>
              <w:rPr>
                <w:rFonts w:ascii="Arial Narrow" w:hAnsi="Arial Narrow"/>
                <w:sz w:val="20"/>
                <w:szCs w:val="20"/>
              </w:rPr>
            </w:pPr>
            <w:r w:rsidRPr="003603A3">
              <w:rPr>
                <w:rFonts w:ascii="Arial Narrow" w:hAnsi="Arial Narrow"/>
                <w:b/>
                <w:bCs/>
                <w:sz w:val="20"/>
                <w:szCs w:val="20"/>
              </w:rPr>
              <w:t>Batería 12 voltios</w:t>
            </w:r>
          </w:p>
          <w:p w14:paraId="58F1385E" w14:textId="77777777" w:rsidR="00C4312A" w:rsidRPr="003603A3" w:rsidRDefault="00C4312A" w:rsidP="003300F5">
            <w:pPr>
              <w:jc w:val="center"/>
              <w:rPr>
                <w:rFonts w:ascii="Arial Narrow" w:hAnsi="Arial Narrow" w:cs="Arial"/>
                <w:sz w:val="20"/>
                <w:szCs w:val="20"/>
                <w:lang w:val="es-CO"/>
              </w:rPr>
            </w:pPr>
          </w:p>
        </w:tc>
        <w:tc>
          <w:tcPr>
            <w:tcW w:w="5768" w:type="dxa"/>
            <w:gridSpan w:val="2"/>
          </w:tcPr>
          <w:p w14:paraId="390C64E9"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Libre mantenimiento mínimo 70 </w:t>
            </w:r>
            <w:proofErr w:type="spellStart"/>
            <w:r w:rsidRPr="003603A3">
              <w:rPr>
                <w:rFonts w:ascii="Arial Narrow" w:hAnsi="Arial Narrow"/>
                <w:sz w:val="20"/>
                <w:szCs w:val="20"/>
              </w:rPr>
              <w:t>amp</w:t>
            </w:r>
            <w:proofErr w:type="spellEnd"/>
            <w:r w:rsidRPr="003603A3">
              <w:rPr>
                <w:rFonts w:ascii="Arial Narrow" w:hAnsi="Arial Narrow"/>
                <w:sz w:val="20"/>
                <w:szCs w:val="20"/>
              </w:rPr>
              <w:t xml:space="preserve">. </w:t>
            </w:r>
          </w:p>
          <w:p w14:paraId="2B8814AA" w14:textId="77777777" w:rsidR="00C4312A" w:rsidRPr="003603A3" w:rsidRDefault="00C4312A" w:rsidP="001577C4">
            <w:pPr>
              <w:jc w:val="both"/>
              <w:rPr>
                <w:rFonts w:ascii="Arial Narrow" w:hAnsi="Arial Narrow" w:cs="Arial"/>
                <w:sz w:val="20"/>
                <w:szCs w:val="20"/>
                <w:lang w:val="es-CO"/>
              </w:rPr>
            </w:pPr>
          </w:p>
        </w:tc>
      </w:tr>
      <w:tr w:rsidR="00C4312A" w:rsidRPr="003603A3" w14:paraId="034BE47B" w14:textId="77777777" w:rsidTr="001F3BA1">
        <w:tc>
          <w:tcPr>
            <w:tcW w:w="3024" w:type="dxa"/>
            <w:vAlign w:val="center"/>
          </w:tcPr>
          <w:p w14:paraId="364039CF" w14:textId="77777777" w:rsidR="00C4312A" w:rsidRPr="003603A3" w:rsidRDefault="00C4312A" w:rsidP="00A52491">
            <w:pPr>
              <w:pStyle w:val="Default"/>
              <w:jc w:val="center"/>
              <w:rPr>
                <w:rFonts w:ascii="Arial Narrow" w:hAnsi="Arial Narrow"/>
                <w:sz w:val="20"/>
                <w:szCs w:val="20"/>
              </w:rPr>
            </w:pPr>
            <w:r w:rsidRPr="003603A3">
              <w:rPr>
                <w:rFonts w:ascii="Arial Narrow" w:hAnsi="Arial Narrow"/>
                <w:b/>
                <w:bCs/>
                <w:sz w:val="20"/>
                <w:szCs w:val="20"/>
              </w:rPr>
              <w:t>Alternador 12 voltios</w:t>
            </w:r>
          </w:p>
          <w:p w14:paraId="58F69BAE" w14:textId="77777777" w:rsidR="00C4312A" w:rsidRPr="003603A3" w:rsidRDefault="00C4312A" w:rsidP="00A52491">
            <w:pPr>
              <w:jc w:val="center"/>
              <w:rPr>
                <w:rFonts w:ascii="Arial Narrow" w:hAnsi="Arial Narrow" w:cs="Arial"/>
                <w:sz w:val="20"/>
                <w:szCs w:val="20"/>
                <w:lang w:val="es-CO"/>
              </w:rPr>
            </w:pPr>
          </w:p>
        </w:tc>
        <w:tc>
          <w:tcPr>
            <w:tcW w:w="5768" w:type="dxa"/>
            <w:gridSpan w:val="2"/>
          </w:tcPr>
          <w:p w14:paraId="07BF481E"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Mínimo 70 </w:t>
            </w:r>
            <w:proofErr w:type="spellStart"/>
            <w:r w:rsidRPr="003603A3">
              <w:rPr>
                <w:rFonts w:ascii="Arial Narrow" w:hAnsi="Arial Narrow"/>
                <w:sz w:val="20"/>
                <w:szCs w:val="20"/>
              </w:rPr>
              <w:t>amp</w:t>
            </w:r>
            <w:proofErr w:type="spellEnd"/>
            <w:r w:rsidRPr="003603A3">
              <w:rPr>
                <w:rFonts w:ascii="Arial Narrow" w:hAnsi="Arial Narrow"/>
                <w:sz w:val="20"/>
                <w:szCs w:val="20"/>
              </w:rPr>
              <w:t xml:space="preserve"> </w:t>
            </w:r>
          </w:p>
          <w:p w14:paraId="503E5B93" w14:textId="77777777" w:rsidR="00C4312A" w:rsidRPr="003603A3" w:rsidRDefault="00C4312A" w:rsidP="001577C4">
            <w:pPr>
              <w:jc w:val="both"/>
              <w:rPr>
                <w:rFonts w:ascii="Arial Narrow" w:hAnsi="Arial Narrow" w:cs="Arial"/>
                <w:sz w:val="20"/>
                <w:szCs w:val="20"/>
                <w:lang w:val="es-CO"/>
              </w:rPr>
            </w:pPr>
          </w:p>
        </w:tc>
      </w:tr>
      <w:tr w:rsidR="00C4312A" w:rsidRPr="006F5B3D" w14:paraId="488AC6AE" w14:textId="77777777" w:rsidTr="001F3BA1">
        <w:tc>
          <w:tcPr>
            <w:tcW w:w="3024" w:type="dxa"/>
            <w:vAlign w:val="center"/>
          </w:tcPr>
          <w:p w14:paraId="11890081" w14:textId="77777777" w:rsidR="00C4312A" w:rsidRPr="003603A3" w:rsidRDefault="00C4312A" w:rsidP="00B91FDC">
            <w:pPr>
              <w:pStyle w:val="Default"/>
              <w:jc w:val="center"/>
              <w:rPr>
                <w:rFonts w:ascii="Arial Narrow" w:hAnsi="Arial Narrow"/>
                <w:sz w:val="20"/>
                <w:szCs w:val="20"/>
              </w:rPr>
            </w:pPr>
            <w:r w:rsidRPr="003603A3">
              <w:rPr>
                <w:rFonts w:ascii="Arial Narrow" w:hAnsi="Arial Narrow"/>
                <w:b/>
                <w:bCs/>
                <w:sz w:val="20"/>
                <w:szCs w:val="20"/>
              </w:rPr>
              <w:t>Luces</w:t>
            </w:r>
          </w:p>
          <w:p w14:paraId="4FE502B9" w14:textId="77777777" w:rsidR="00C4312A" w:rsidRPr="003603A3" w:rsidRDefault="00C4312A" w:rsidP="00B91FDC">
            <w:pPr>
              <w:jc w:val="center"/>
              <w:rPr>
                <w:rFonts w:ascii="Arial Narrow" w:hAnsi="Arial Narrow" w:cs="Arial"/>
                <w:sz w:val="20"/>
                <w:szCs w:val="20"/>
                <w:lang w:val="es-CO"/>
              </w:rPr>
            </w:pPr>
          </w:p>
        </w:tc>
        <w:tc>
          <w:tcPr>
            <w:tcW w:w="5768" w:type="dxa"/>
            <w:gridSpan w:val="2"/>
          </w:tcPr>
          <w:p w14:paraId="1FA643FB"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Las contempladas en el reglamento del ministerio de transporte.</w:t>
            </w:r>
          </w:p>
        </w:tc>
      </w:tr>
      <w:tr w:rsidR="00C4312A" w:rsidRPr="006F5B3D" w14:paraId="4C177BBA" w14:textId="77777777" w:rsidTr="001F3BA1">
        <w:tc>
          <w:tcPr>
            <w:tcW w:w="3024" w:type="dxa"/>
            <w:vAlign w:val="center"/>
          </w:tcPr>
          <w:p w14:paraId="0EF4DA87" w14:textId="77777777" w:rsidR="00C4312A" w:rsidRPr="003603A3" w:rsidRDefault="00C4312A" w:rsidP="00B91FDC">
            <w:pPr>
              <w:pStyle w:val="Default"/>
              <w:jc w:val="center"/>
              <w:rPr>
                <w:rFonts w:ascii="Arial Narrow" w:hAnsi="Arial Narrow"/>
                <w:sz w:val="20"/>
                <w:szCs w:val="20"/>
              </w:rPr>
            </w:pPr>
            <w:r w:rsidRPr="003603A3">
              <w:rPr>
                <w:rFonts w:ascii="Arial Narrow" w:hAnsi="Arial Narrow"/>
                <w:b/>
                <w:bCs/>
                <w:sz w:val="20"/>
                <w:szCs w:val="20"/>
              </w:rPr>
              <w:t>Sistema de freno</w:t>
            </w:r>
          </w:p>
          <w:p w14:paraId="6270344C" w14:textId="77777777" w:rsidR="00C4312A" w:rsidRPr="003603A3" w:rsidRDefault="00C4312A" w:rsidP="00B91FDC">
            <w:pPr>
              <w:jc w:val="center"/>
              <w:rPr>
                <w:rFonts w:ascii="Arial Narrow" w:hAnsi="Arial Narrow" w:cs="Arial"/>
                <w:sz w:val="20"/>
                <w:szCs w:val="20"/>
                <w:lang w:val="es-CO"/>
              </w:rPr>
            </w:pPr>
          </w:p>
        </w:tc>
        <w:tc>
          <w:tcPr>
            <w:tcW w:w="5768" w:type="dxa"/>
            <w:gridSpan w:val="2"/>
          </w:tcPr>
          <w:p w14:paraId="79A4C16B" w14:textId="77777777" w:rsidR="001F3BA1" w:rsidRPr="003603A3" w:rsidRDefault="001F3BA1" w:rsidP="001577C4">
            <w:pPr>
              <w:pStyle w:val="Default"/>
              <w:jc w:val="both"/>
              <w:rPr>
                <w:rFonts w:ascii="Arial Narrow" w:hAnsi="Arial Narrow"/>
                <w:sz w:val="20"/>
                <w:szCs w:val="20"/>
              </w:rPr>
            </w:pPr>
            <w:r w:rsidRPr="003603A3">
              <w:rPr>
                <w:rFonts w:ascii="Arial Narrow" w:hAnsi="Arial Narrow"/>
                <w:sz w:val="20"/>
                <w:szCs w:val="20"/>
              </w:rPr>
              <w:t xml:space="preserve">Sistema de accionamiento hidráulico con circuitos independientes. Delantero de disco y trasero de disco o campana. De parqueo con accionamiento </w:t>
            </w:r>
            <w:r w:rsidRPr="003603A3">
              <w:rPr>
                <w:rFonts w:ascii="Arial Narrow" w:hAnsi="Arial Narrow"/>
                <w:sz w:val="20"/>
                <w:szCs w:val="20"/>
              </w:rPr>
              <w:lastRenderedPageBreak/>
              <w:t>manual por guaya y palanca al piso o en el tablero (Freno de mano), con asistencia de frenado ABS.</w:t>
            </w:r>
          </w:p>
          <w:p w14:paraId="64EA99C1" w14:textId="77777777" w:rsidR="001F3BA1" w:rsidRPr="003603A3" w:rsidRDefault="001F3BA1" w:rsidP="001577C4">
            <w:pPr>
              <w:pStyle w:val="Default"/>
              <w:jc w:val="both"/>
              <w:rPr>
                <w:rFonts w:ascii="Arial Narrow" w:hAnsi="Arial Narrow"/>
                <w:sz w:val="20"/>
                <w:szCs w:val="20"/>
              </w:rPr>
            </w:pPr>
          </w:p>
          <w:p w14:paraId="05933DDA" w14:textId="409D12E4"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Reforzado (especificar en la oferta tipo de refuerzo). </w:t>
            </w:r>
          </w:p>
          <w:p w14:paraId="7CB8796E" w14:textId="77777777" w:rsidR="00C4312A" w:rsidRPr="003603A3" w:rsidRDefault="00C4312A" w:rsidP="001577C4">
            <w:pPr>
              <w:jc w:val="both"/>
              <w:rPr>
                <w:rFonts w:ascii="Arial Narrow" w:hAnsi="Arial Narrow" w:cs="Arial"/>
                <w:sz w:val="20"/>
                <w:szCs w:val="20"/>
                <w:lang w:val="es-CO"/>
              </w:rPr>
            </w:pPr>
          </w:p>
        </w:tc>
      </w:tr>
      <w:tr w:rsidR="00C4312A" w:rsidRPr="003603A3" w14:paraId="7C40E31C" w14:textId="77777777" w:rsidTr="001F3BA1">
        <w:tc>
          <w:tcPr>
            <w:tcW w:w="3024" w:type="dxa"/>
            <w:vAlign w:val="center"/>
          </w:tcPr>
          <w:p w14:paraId="3CEEB342" w14:textId="77777777" w:rsidR="00C4312A" w:rsidRPr="003603A3" w:rsidRDefault="00C4312A" w:rsidP="00B91FDC">
            <w:pPr>
              <w:pStyle w:val="Default"/>
              <w:jc w:val="center"/>
              <w:rPr>
                <w:rFonts w:ascii="Arial Narrow" w:hAnsi="Arial Narrow"/>
                <w:sz w:val="20"/>
                <w:szCs w:val="20"/>
              </w:rPr>
            </w:pPr>
            <w:r w:rsidRPr="003603A3">
              <w:rPr>
                <w:rFonts w:ascii="Arial Narrow" w:hAnsi="Arial Narrow"/>
                <w:b/>
                <w:bCs/>
                <w:sz w:val="20"/>
                <w:szCs w:val="20"/>
              </w:rPr>
              <w:lastRenderedPageBreak/>
              <w:t>Sistema de dirección</w:t>
            </w:r>
          </w:p>
          <w:p w14:paraId="2C5FC198" w14:textId="77777777" w:rsidR="00C4312A" w:rsidRPr="003603A3" w:rsidRDefault="00C4312A" w:rsidP="00B91FDC">
            <w:pPr>
              <w:jc w:val="center"/>
              <w:rPr>
                <w:rFonts w:ascii="Arial Narrow" w:hAnsi="Arial Narrow" w:cs="Arial"/>
                <w:sz w:val="20"/>
                <w:szCs w:val="20"/>
                <w:lang w:val="es-CO"/>
              </w:rPr>
            </w:pPr>
          </w:p>
        </w:tc>
        <w:tc>
          <w:tcPr>
            <w:tcW w:w="5768" w:type="dxa"/>
            <w:gridSpan w:val="2"/>
          </w:tcPr>
          <w:p w14:paraId="7092BD28"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Lado izquierdo.</w:t>
            </w:r>
          </w:p>
          <w:p w14:paraId="486F98AC" w14:textId="77777777" w:rsidR="00C4312A" w:rsidRPr="003603A3" w:rsidRDefault="00C4312A" w:rsidP="001577C4">
            <w:pPr>
              <w:jc w:val="both"/>
              <w:rPr>
                <w:rFonts w:ascii="Arial Narrow" w:hAnsi="Arial Narrow" w:cs="Arial"/>
                <w:sz w:val="20"/>
                <w:szCs w:val="20"/>
                <w:lang w:val="es-CO"/>
              </w:rPr>
            </w:pPr>
          </w:p>
        </w:tc>
      </w:tr>
      <w:tr w:rsidR="00C4312A" w:rsidRPr="003603A3" w14:paraId="3B344860" w14:textId="77777777" w:rsidTr="001F3BA1">
        <w:tc>
          <w:tcPr>
            <w:tcW w:w="3024" w:type="dxa"/>
          </w:tcPr>
          <w:p w14:paraId="6055A733" w14:textId="297845D4" w:rsidR="00C4312A" w:rsidRPr="003603A3" w:rsidRDefault="00C4312A" w:rsidP="00291941">
            <w:pPr>
              <w:pStyle w:val="Default"/>
              <w:jc w:val="center"/>
              <w:rPr>
                <w:rFonts w:ascii="Arial Narrow" w:hAnsi="Arial Narrow"/>
                <w:sz w:val="20"/>
                <w:szCs w:val="20"/>
              </w:rPr>
            </w:pPr>
            <w:r w:rsidRPr="003603A3">
              <w:rPr>
                <w:rFonts w:ascii="Arial Narrow" w:hAnsi="Arial Narrow"/>
                <w:b/>
                <w:bCs/>
                <w:sz w:val="20"/>
                <w:szCs w:val="20"/>
              </w:rPr>
              <w:t>Tipo de accionamiento</w:t>
            </w:r>
          </w:p>
          <w:p w14:paraId="50FC3D72" w14:textId="77777777" w:rsidR="00C4312A" w:rsidRPr="003603A3" w:rsidRDefault="00C4312A" w:rsidP="00291941">
            <w:pPr>
              <w:jc w:val="center"/>
              <w:rPr>
                <w:rFonts w:ascii="Arial Narrow" w:hAnsi="Arial Narrow" w:cs="Arial"/>
                <w:sz w:val="20"/>
                <w:szCs w:val="20"/>
                <w:lang w:val="es-CO"/>
              </w:rPr>
            </w:pPr>
          </w:p>
        </w:tc>
        <w:tc>
          <w:tcPr>
            <w:tcW w:w="5768" w:type="dxa"/>
            <w:gridSpan w:val="2"/>
          </w:tcPr>
          <w:p w14:paraId="77CE2A28" w14:textId="430CA3D9"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Asistencia Hidráulica </w:t>
            </w:r>
          </w:p>
        </w:tc>
      </w:tr>
      <w:tr w:rsidR="00C4312A" w:rsidRPr="006F5B3D" w14:paraId="38EAEC06" w14:textId="77777777" w:rsidTr="001F3BA1">
        <w:tc>
          <w:tcPr>
            <w:tcW w:w="3024" w:type="dxa"/>
            <w:vAlign w:val="center"/>
          </w:tcPr>
          <w:p w14:paraId="5FC970DA" w14:textId="77777777" w:rsidR="00C4312A" w:rsidRPr="003603A3" w:rsidRDefault="00C4312A" w:rsidP="00866B7E">
            <w:pPr>
              <w:pStyle w:val="Default"/>
              <w:jc w:val="center"/>
              <w:rPr>
                <w:rFonts w:ascii="Arial Narrow" w:hAnsi="Arial Narrow"/>
                <w:sz w:val="20"/>
                <w:szCs w:val="20"/>
              </w:rPr>
            </w:pPr>
            <w:r w:rsidRPr="003603A3">
              <w:rPr>
                <w:rFonts w:ascii="Arial Narrow" w:hAnsi="Arial Narrow"/>
                <w:b/>
                <w:bCs/>
                <w:sz w:val="20"/>
                <w:szCs w:val="20"/>
              </w:rPr>
              <w:t>Suspensión delantera</w:t>
            </w:r>
          </w:p>
          <w:p w14:paraId="4DFB3D33" w14:textId="77777777" w:rsidR="00C4312A" w:rsidRPr="003603A3" w:rsidRDefault="00C4312A" w:rsidP="00866B7E">
            <w:pPr>
              <w:jc w:val="center"/>
              <w:rPr>
                <w:rFonts w:ascii="Arial Narrow" w:hAnsi="Arial Narrow" w:cs="Arial"/>
                <w:sz w:val="20"/>
                <w:szCs w:val="20"/>
                <w:lang w:val="es-CO"/>
              </w:rPr>
            </w:pPr>
          </w:p>
        </w:tc>
        <w:tc>
          <w:tcPr>
            <w:tcW w:w="5768" w:type="dxa"/>
            <w:gridSpan w:val="2"/>
          </w:tcPr>
          <w:p w14:paraId="3A67BDD8" w14:textId="1B8F7B79"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Eje rígido o Independiente, </w:t>
            </w:r>
            <w:r w:rsidR="00BD3484" w:rsidRPr="003603A3">
              <w:rPr>
                <w:rFonts w:ascii="Arial Narrow" w:hAnsi="Arial Narrow"/>
                <w:sz w:val="20"/>
                <w:szCs w:val="20"/>
              </w:rPr>
              <w:t>doble horquilla</w:t>
            </w:r>
          </w:p>
        </w:tc>
      </w:tr>
      <w:tr w:rsidR="00C4312A" w:rsidRPr="003603A3" w14:paraId="05F556F7" w14:textId="77777777" w:rsidTr="001F3BA1">
        <w:tc>
          <w:tcPr>
            <w:tcW w:w="3024" w:type="dxa"/>
            <w:vAlign w:val="center"/>
          </w:tcPr>
          <w:p w14:paraId="276D72E1" w14:textId="77777777" w:rsidR="00C4312A" w:rsidRPr="003603A3" w:rsidRDefault="00C4312A" w:rsidP="00622836">
            <w:pPr>
              <w:pStyle w:val="Default"/>
              <w:jc w:val="center"/>
              <w:rPr>
                <w:rFonts w:ascii="Arial Narrow" w:hAnsi="Arial Narrow"/>
                <w:sz w:val="20"/>
                <w:szCs w:val="20"/>
              </w:rPr>
            </w:pPr>
            <w:r w:rsidRPr="003603A3">
              <w:rPr>
                <w:rFonts w:ascii="Arial Narrow" w:hAnsi="Arial Narrow"/>
                <w:b/>
                <w:bCs/>
                <w:sz w:val="20"/>
                <w:szCs w:val="20"/>
              </w:rPr>
              <w:t>Suspensión trasera</w:t>
            </w:r>
          </w:p>
          <w:p w14:paraId="2CDCED44" w14:textId="77777777" w:rsidR="00C4312A" w:rsidRPr="003603A3" w:rsidRDefault="00C4312A" w:rsidP="00622836">
            <w:pPr>
              <w:jc w:val="center"/>
              <w:rPr>
                <w:rFonts w:ascii="Arial Narrow" w:hAnsi="Arial Narrow" w:cs="Arial"/>
                <w:sz w:val="20"/>
                <w:szCs w:val="20"/>
                <w:lang w:val="es-CO"/>
              </w:rPr>
            </w:pPr>
          </w:p>
        </w:tc>
        <w:tc>
          <w:tcPr>
            <w:tcW w:w="5768" w:type="dxa"/>
            <w:gridSpan w:val="2"/>
          </w:tcPr>
          <w:p w14:paraId="32872724" w14:textId="1CB04572"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Eje rígido</w:t>
            </w:r>
          </w:p>
        </w:tc>
      </w:tr>
      <w:tr w:rsidR="00C4312A" w:rsidRPr="003603A3" w14:paraId="7CC37D22" w14:textId="77777777" w:rsidTr="001F3BA1">
        <w:tc>
          <w:tcPr>
            <w:tcW w:w="3024" w:type="dxa"/>
            <w:vAlign w:val="center"/>
          </w:tcPr>
          <w:p w14:paraId="3701783C" w14:textId="73DCDE8F" w:rsidR="00C4312A" w:rsidRPr="003603A3" w:rsidRDefault="008E0CA4" w:rsidP="0096337E">
            <w:pPr>
              <w:pStyle w:val="Default"/>
              <w:jc w:val="center"/>
              <w:rPr>
                <w:rFonts w:ascii="Arial Narrow" w:hAnsi="Arial Narrow"/>
                <w:sz w:val="20"/>
                <w:szCs w:val="20"/>
              </w:rPr>
            </w:pPr>
            <w:r w:rsidRPr="008E0CA4">
              <w:rPr>
                <w:rFonts w:ascii="Arial Narrow" w:hAnsi="Arial Narrow"/>
                <w:b/>
                <w:bCs/>
                <w:sz w:val="20"/>
                <w:szCs w:val="20"/>
              </w:rPr>
              <w:t xml:space="preserve">Transmisión </w:t>
            </w:r>
            <w:r>
              <w:rPr>
                <w:rFonts w:ascii="Arial Narrow" w:hAnsi="Arial Narrow"/>
                <w:b/>
                <w:bCs/>
                <w:sz w:val="20"/>
                <w:szCs w:val="20"/>
              </w:rPr>
              <w:t xml:space="preserve">- </w:t>
            </w:r>
            <w:r w:rsidR="00C4312A" w:rsidRPr="003603A3">
              <w:rPr>
                <w:rFonts w:ascii="Arial Narrow" w:hAnsi="Arial Narrow"/>
                <w:b/>
                <w:bCs/>
                <w:sz w:val="20"/>
                <w:szCs w:val="20"/>
              </w:rPr>
              <w:t>Tipo de accionamiento</w:t>
            </w:r>
          </w:p>
        </w:tc>
        <w:tc>
          <w:tcPr>
            <w:tcW w:w="5768" w:type="dxa"/>
            <w:gridSpan w:val="2"/>
          </w:tcPr>
          <w:p w14:paraId="4E6E691E" w14:textId="64D97ED4" w:rsidR="00C4312A" w:rsidRPr="003603A3" w:rsidRDefault="00BD3484" w:rsidP="001577C4">
            <w:pPr>
              <w:pStyle w:val="Default"/>
              <w:jc w:val="both"/>
              <w:rPr>
                <w:rFonts w:ascii="Arial Narrow" w:hAnsi="Arial Narrow"/>
                <w:sz w:val="20"/>
                <w:szCs w:val="20"/>
              </w:rPr>
            </w:pPr>
            <w:r w:rsidRPr="003603A3">
              <w:rPr>
                <w:rFonts w:ascii="Arial Narrow" w:hAnsi="Arial Narrow"/>
                <w:sz w:val="20"/>
                <w:szCs w:val="20"/>
              </w:rPr>
              <w:t>Mecánica</w:t>
            </w:r>
            <w:r w:rsidR="00106F0F" w:rsidRPr="003603A3">
              <w:rPr>
                <w:rFonts w:ascii="Arial Narrow" w:hAnsi="Arial Narrow"/>
                <w:sz w:val="20"/>
                <w:szCs w:val="20"/>
              </w:rPr>
              <w:t xml:space="preserve"> - Automática</w:t>
            </w:r>
          </w:p>
        </w:tc>
      </w:tr>
      <w:tr w:rsidR="00C4312A" w:rsidRPr="006F5B3D" w14:paraId="64A4967C" w14:textId="77777777" w:rsidTr="001F3BA1">
        <w:tc>
          <w:tcPr>
            <w:tcW w:w="3024" w:type="dxa"/>
            <w:vAlign w:val="center"/>
          </w:tcPr>
          <w:p w14:paraId="72A48E5D"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Número de velocidades</w:t>
            </w:r>
          </w:p>
        </w:tc>
        <w:tc>
          <w:tcPr>
            <w:tcW w:w="5768" w:type="dxa"/>
            <w:gridSpan w:val="2"/>
          </w:tcPr>
          <w:p w14:paraId="2DF6804B" w14:textId="385223F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Mínimo </w:t>
            </w:r>
            <w:r w:rsidR="00BD3484" w:rsidRPr="003603A3">
              <w:rPr>
                <w:rFonts w:ascii="Arial Narrow" w:hAnsi="Arial Narrow"/>
                <w:sz w:val="20"/>
                <w:szCs w:val="20"/>
              </w:rPr>
              <w:t>seis</w:t>
            </w:r>
            <w:r w:rsidRPr="003603A3">
              <w:rPr>
                <w:rFonts w:ascii="Arial Narrow" w:hAnsi="Arial Narrow"/>
                <w:sz w:val="20"/>
                <w:szCs w:val="20"/>
              </w:rPr>
              <w:t xml:space="preserve"> velocidades hacia delante y una reversa, palanca de cambios al piso o en el tablero. </w:t>
            </w:r>
          </w:p>
        </w:tc>
      </w:tr>
      <w:tr w:rsidR="00C4312A" w:rsidRPr="003603A3" w14:paraId="582CDD68" w14:textId="77777777" w:rsidTr="001F3BA1">
        <w:tc>
          <w:tcPr>
            <w:tcW w:w="3024" w:type="dxa"/>
            <w:vAlign w:val="center"/>
          </w:tcPr>
          <w:p w14:paraId="192DF9B4"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Chasis</w:t>
            </w:r>
          </w:p>
        </w:tc>
        <w:tc>
          <w:tcPr>
            <w:tcW w:w="5768" w:type="dxa"/>
            <w:gridSpan w:val="2"/>
          </w:tcPr>
          <w:p w14:paraId="13D11C06"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Independiente. </w:t>
            </w:r>
          </w:p>
        </w:tc>
      </w:tr>
      <w:tr w:rsidR="00C4312A" w:rsidRPr="006F5B3D" w14:paraId="1E92F4E7" w14:textId="77777777" w:rsidTr="001F3BA1">
        <w:tc>
          <w:tcPr>
            <w:tcW w:w="3024" w:type="dxa"/>
            <w:vAlign w:val="center"/>
          </w:tcPr>
          <w:p w14:paraId="4C36C6B5" w14:textId="77777777" w:rsidR="00C4312A" w:rsidRPr="003603A3" w:rsidRDefault="00C4312A" w:rsidP="00622836">
            <w:pPr>
              <w:pStyle w:val="Default"/>
              <w:jc w:val="center"/>
              <w:rPr>
                <w:rFonts w:ascii="Arial Narrow" w:hAnsi="Arial Narrow"/>
                <w:sz w:val="20"/>
                <w:szCs w:val="20"/>
              </w:rPr>
            </w:pPr>
            <w:r w:rsidRPr="003603A3">
              <w:rPr>
                <w:rFonts w:ascii="Arial Narrow" w:hAnsi="Arial Narrow"/>
                <w:b/>
                <w:bCs/>
                <w:sz w:val="20"/>
                <w:szCs w:val="20"/>
              </w:rPr>
              <w:t>Tracción</w:t>
            </w:r>
          </w:p>
          <w:p w14:paraId="6C71E51E" w14:textId="77777777" w:rsidR="00C4312A" w:rsidRPr="003603A3" w:rsidRDefault="00C4312A" w:rsidP="00622836">
            <w:pPr>
              <w:pStyle w:val="Default"/>
              <w:jc w:val="center"/>
              <w:rPr>
                <w:rFonts w:ascii="Arial Narrow" w:hAnsi="Arial Narrow"/>
                <w:b/>
                <w:bCs/>
                <w:sz w:val="20"/>
                <w:szCs w:val="20"/>
              </w:rPr>
            </w:pPr>
          </w:p>
        </w:tc>
        <w:tc>
          <w:tcPr>
            <w:tcW w:w="5768" w:type="dxa"/>
            <w:gridSpan w:val="2"/>
            <w:vAlign w:val="center"/>
          </w:tcPr>
          <w:p w14:paraId="686FA828"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4x4 Full time o sistema equivalente con posibilidad de desconexión por el usuario desde el habitáculo.</w:t>
            </w:r>
          </w:p>
        </w:tc>
      </w:tr>
      <w:tr w:rsidR="00C4312A" w:rsidRPr="006F5B3D" w14:paraId="1850AD04" w14:textId="77777777" w:rsidTr="001F3BA1">
        <w:tc>
          <w:tcPr>
            <w:tcW w:w="3024" w:type="dxa"/>
            <w:vAlign w:val="center"/>
          </w:tcPr>
          <w:p w14:paraId="06CA0AC1" w14:textId="159A82BE"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Llantas</w:t>
            </w:r>
            <w:r w:rsidR="001F3BA1" w:rsidRPr="003603A3">
              <w:rPr>
                <w:rFonts w:ascii="Arial Narrow" w:hAnsi="Arial Narrow"/>
                <w:b/>
                <w:bCs/>
                <w:sz w:val="20"/>
                <w:szCs w:val="20"/>
              </w:rPr>
              <w:t xml:space="preserve"> y Rines</w:t>
            </w:r>
          </w:p>
        </w:tc>
        <w:tc>
          <w:tcPr>
            <w:tcW w:w="5768" w:type="dxa"/>
            <w:gridSpan w:val="2"/>
            <w:vAlign w:val="center"/>
          </w:tcPr>
          <w:p w14:paraId="100B3082" w14:textId="6052F14B" w:rsidR="00C4312A" w:rsidRPr="003603A3" w:rsidRDefault="001F3BA1" w:rsidP="001577C4">
            <w:pPr>
              <w:pStyle w:val="Default"/>
              <w:jc w:val="both"/>
              <w:rPr>
                <w:rFonts w:ascii="Arial Narrow" w:hAnsi="Arial Narrow"/>
                <w:sz w:val="20"/>
                <w:szCs w:val="20"/>
              </w:rPr>
            </w:pPr>
            <w:r w:rsidRPr="003603A3">
              <w:rPr>
                <w:rFonts w:ascii="Arial Narrow" w:hAnsi="Arial Narrow"/>
                <w:sz w:val="20"/>
                <w:szCs w:val="20"/>
              </w:rPr>
              <w:t>Llantas</w:t>
            </w:r>
            <w:r w:rsidR="00106F0F" w:rsidRPr="003603A3">
              <w:rPr>
                <w:rFonts w:ascii="Arial Narrow" w:hAnsi="Arial Narrow"/>
                <w:sz w:val="20"/>
                <w:szCs w:val="20"/>
              </w:rPr>
              <w:t xml:space="preserve"> todo terreno</w:t>
            </w:r>
            <w:r w:rsidR="006C747F" w:rsidRPr="003603A3">
              <w:rPr>
                <w:rFonts w:ascii="Arial Narrow" w:hAnsi="Arial Narrow"/>
                <w:sz w:val="20"/>
                <w:szCs w:val="20"/>
              </w:rPr>
              <w:t xml:space="preserve"> (M/T)</w:t>
            </w:r>
            <w:r w:rsidR="00106F0F" w:rsidRPr="003603A3">
              <w:rPr>
                <w:rFonts w:ascii="Arial Narrow" w:hAnsi="Arial Narrow"/>
                <w:sz w:val="20"/>
                <w:szCs w:val="20"/>
              </w:rPr>
              <w:t xml:space="preserve"> radial doble servicio</w:t>
            </w:r>
            <w:r w:rsidRPr="003603A3">
              <w:rPr>
                <w:rFonts w:ascii="Arial Narrow" w:hAnsi="Arial Narrow"/>
                <w:sz w:val="20"/>
                <w:szCs w:val="20"/>
              </w:rPr>
              <w:t xml:space="preserve"> con llanta de repuesto colocada en el habitáculo para tal fin de dimensiones acordes a las de diseño del fabricante, ci</w:t>
            </w:r>
            <w:r w:rsidR="00106F0F" w:rsidRPr="003603A3">
              <w:rPr>
                <w:rFonts w:ascii="Arial Narrow" w:hAnsi="Arial Narrow"/>
                <w:sz w:val="20"/>
                <w:szCs w:val="20"/>
              </w:rPr>
              <w:t>nco (5) rines y llantas iguales con blindaje y sistema run flat.</w:t>
            </w:r>
          </w:p>
        </w:tc>
      </w:tr>
      <w:tr w:rsidR="00C4312A" w:rsidRPr="003603A3" w14:paraId="44A43309" w14:textId="77777777" w:rsidTr="001F3BA1">
        <w:tc>
          <w:tcPr>
            <w:tcW w:w="3024" w:type="dxa"/>
            <w:vAlign w:val="center"/>
          </w:tcPr>
          <w:p w14:paraId="6C80FB20"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Capacidad de carga</w:t>
            </w:r>
          </w:p>
        </w:tc>
        <w:tc>
          <w:tcPr>
            <w:tcW w:w="5768" w:type="dxa"/>
            <w:gridSpan w:val="2"/>
          </w:tcPr>
          <w:p w14:paraId="2B2EFCC7" w14:textId="1577091C" w:rsidR="00C4312A" w:rsidRPr="003603A3" w:rsidRDefault="00193570" w:rsidP="001577C4">
            <w:pPr>
              <w:pStyle w:val="Default"/>
              <w:jc w:val="both"/>
              <w:rPr>
                <w:rFonts w:ascii="Arial Narrow" w:hAnsi="Arial Narrow"/>
                <w:sz w:val="20"/>
                <w:szCs w:val="20"/>
              </w:rPr>
            </w:pPr>
            <w:r w:rsidRPr="003603A3">
              <w:rPr>
                <w:rFonts w:ascii="Arial Narrow" w:hAnsi="Arial Narrow"/>
                <w:sz w:val="20"/>
                <w:szCs w:val="20"/>
              </w:rPr>
              <w:t>Mínimo 8</w:t>
            </w:r>
            <w:r w:rsidR="00BD3484" w:rsidRPr="003603A3">
              <w:rPr>
                <w:rFonts w:ascii="Arial Narrow" w:hAnsi="Arial Narrow"/>
                <w:sz w:val="20"/>
                <w:szCs w:val="20"/>
              </w:rPr>
              <w:t>9</w:t>
            </w:r>
            <w:r w:rsidR="00C4312A" w:rsidRPr="003603A3">
              <w:rPr>
                <w:rFonts w:ascii="Arial Narrow" w:hAnsi="Arial Narrow"/>
                <w:sz w:val="20"/>
                <w:szCs w:val="20"/>
              </w:rPr>
              <w:t>0 Kilogramos.</w:t>
            </w:r>
          </w:p>
        </w:tc>
      </w:tr>
      <w:tr w:rsidR="00C4312A" w:rsidRPr="006F5B3D" w14:paraId="29D7C151" w14:textId="77777777" w:rsidTr="001F3BA1">
        <w:tc>
          <w:tcPr>
            <w:tcW w:w="3024" w:type="dxa"/>
            <w:vAlign w:val="center"/>
          </w:tcPr>
          <w:p w14:paraId="3F829B5D" w14:textId="77777777" w:rsidR="00C4312A" w:rsidRPr="003603A3" w:rsidRDefault="00C4312A" w:rsidP="00622836">
            <w:pPr>
              <w:pStyle w:val="Default"/>
              <w:jc w:val="center"/>
              <w:rPr>
                <w:rFonts w:ascii="Arial Narrow" w:hAnsi="Arial Narrow"/>
                <w:sz w:val="20"/>
                <w:szCs w:val="20"/>
              </w:rPr>
            </w:pPr>
            <w:r w:rsidRPr="003603A3">
              <w:rPr>
                <w:rFonts w:ascii="Arial Narrow" w:hAnsi="Arial Narrow"/>
                <w:b/>
                <w:bCs/>
                <w:sz w:val="20"/>
                <w:szCs w:val="20"/>
              </w:rPr>
              <w:t>Silletería</w:t>
            </w:r>
          </w:p>
          <w:p w14:paraId="108F1EEC" w14:textId="77777777" w:rsidR="00C4312A" w:rsidRPr="003603A3" w:rsidRDefault="00C4312A" w:rsidP="00622836">
            <w:pPr>
              <w:pStyle w:val="Default"/>
              <w:jc w:val="center"/>
              <w:rPr>
                <w:rFonts w:ascii="Arial Narrow" w:hAnsi="Arial Narrow"/>
                <w:b/>
                <w:bCs/>
                <w:sz w:val="20"/>
                <w:szCs w:val="20"/>
              </w:rPr>
            </w:pPr>
          </w:p>
        </w:tc>
        <w:tc>
          <w:tcPr>
            <w:tcW w:w="5768" w:type="dxa"/>
            <w:gridSpan w:val="2"/>
          </w:tcPr>
          <w:p w14:paraId="5DA1F8EF" w14:textId="6E3CC2E0"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Asientos delanteros individuales, deslizantes, reclinables con apoya cabezas, asientos segunda fila tipo banca con apoya cabeza</w:t>
            </w:r>
            <w:r w:rsidR="006618A5" w:rsidRPr="003603A3">
              <w:rPr>
                <w:rFonts w:ascii="Arial Narrow" w:hAnsi="Arial Narrow"/>
                <w:sz w:val="20"/>
                <w:szCs w:val="20"/>
              </w:rPr>
              <w:t>s</w:t>
            </w:r>
            <w:r w:rsidR="00193570" w:rsidRPr="003603A3">
              <w:rPr>
                <w:rFonts w:ascii="Arial Narrow" w:hAnsi="Arial Narrow"/>
                <w:sz w:val="20"/>
                <w:szCs w:val="20"/>
              </w:rPr>
              <w:t>.</w:t>
            </w:r>
          </w:p>
        </w:tc>
      </w:tr>
      <w:tr w:rsidR="00C4312A" w:rsidRPr="003603A3" w14:paraId="66393545" w14:textId="77777777" w:rsidTr="001F3BA1">
        <w:trPr>
          <w:trHeight w:val="426"/>
        </w:trPr>
        <w:tc>
          <w:tcPr>
            <w:tcW w:w="3024" w:type="dxa"/>
            <w:vAlign w:val="center"/>
          </w:tcPr>
          <w:p w14:paraId="552007C2" w14:textId="77777777" w:rsidR="00C4312A" w:rsidRPr="003603A3" w:rsidRDefault="00C4312A" w:rsidP="00193570">
            <w:pPr>
              <w:pStyle w:val="Default"/>
              <w:jc w:val="center"/>
              <w:rPr>
                <w:rFonts w:ascii="Arial Narrow" w:hAnsi="Arial Narrow"/>
                <w:b/>
                <w:bCs/>
                <w:sz w:val="20"/>
                <w:szCs w:val="20"/>
              </w:rPr>
            </w:pPr>
            <w:r w:rsidRPr="003603A3">
              <w:rPr>
                <w:rFonts w:ascii="Arial Narrow" w:hAnsi="Arial Narrow"/>
                <w:b/>
                <w:bCs/>
                <w:sz w:val="20"/>
                <w:szCs w:val="20"/>
              </w:rPr>
              <w:t>Color</w:t>
            </w:r>
          </w:p>
        </w:tc>
        <w:tc>
          <w:tcPr>
            <w:tcW w:w="5768" w:type="dxa"/>
            <w:gridSpan w:val="2"/>
            <w:vAlign w:val="center"/>
          </w:tcPr>
          <w:p w14:paraId="48D67451" w14:textId="597588D2" w:rsidR="00C4312A" w:rsidRPr="003603A3" w:rsidRDefault="008836C9" w:rsidP="001577C4">
            <w:pPr>
              <w:pStyle w:val="Default"/>
              <w:jc w:val="both"/>
              <w:rPr>
                <w:rFonts w:ascii="Arial Narrow" w:hAnsi="Arial Narrow"/>
                <w:sz w:val="20"/>
                <w:szCs w:val="20"/>
              </w:rPr>
            </w:pPr>
            <w:r w:rsidRPr="003603A3">
              <w:rPr>
                <w:rFonts w:ascii="Arial Narrow" w:hAnsi="Arial Narrow"/>
                <w:sz w:val="20"/>
                <w:szCs w:val="20"/>
              </w:rPr>
              <w:t xml:space="preserve">Verde Ejercito Mate </w:t>
            </w:r>
          </w:p>
        </w:tc>
      </w:tr>
      <w:tr w:rsidR="00C4312A" w:rsidRPr="006F5B3D" w14:paraId="02EBA812" w14:textId="77777777" w:rsidTr="001F3BA1">
        <w:tc>
          <w:tcPr>
            <w:tcW w:w="3024" w:type="dxa"/>
            <w:vAlign w:val="center"/>
          </w:tcPr>
          <w:p w14:paraId="3BBD7CD8"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Capacidad tanque</w:t>
            </w:r>
          </w:p>
        </w:tc>
        <w:tc>
          <w:tcPr>
            <w:tcW w:w="5768" w:type="dxa"/>
            <w:gridSpan w:val="2"/>
          </w:tcPr>
          <w:p w14:paraId="6F6B5012"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Mínimo </w:t>
            </w:r>
            <w:r w:rsidR="00193570" w:rsidRPr="003603A3">
              <w:rPr>
                <w:rFonts w:ascii="Arial Narrow" w:hAnsi="Arial Narrow"/>
                <w:sz w:val="20"/>
                <w:szCs w:val="20"/>
              </w:rPr>
              <w:t>20</w:t>
            </w:r>
            <w:r w:rsidRPr="003603A3">
              <w:rPr>
                <w:rFonts w:ascii="Arial Narrow" w:hAnsi="Arial Narrow"/>
                <w:sz w:val="20"/>
                <w:szCs w:val="20"/>
              </w:rPr>
              <w:t xml:space="preserve"> galones con tapa exterior y con seguro </w:t>
            </w:r>
          </w:p>
        </w:tc>
      </w:tr>
      <w:tr w:rsidR="00C4312A" w:rsidRPr="006F5B3D" w14:paraId="57AD7205" w14:textId="77777777" w:rsidTr="001F3BA1">
        <w:trPr>
          <w:trHeight w:val="299"/>
        </w:trPr>
        <w:tc>
          <w:tcPr>
            <w:tcW w:w="3024" w:type="dxa"/>
            <w:vAlign w:val="center"/>
          </w:tcPr>
          <w:p w14:paraId="259B72D0" w14:textId="77777777" w:rsidR="00C4312A" w:rsidRPr="003603A3" w:rsidRDefault="00C4312A" w:rsidP="0096337E">
            <w:pPr>
              <w:pStyle w:val="Default"/>
              <w:jc w:val="center"/>
              <w:rPr>
                <w:rFonts w:ascii="Arial Narrow" w:hAnsi="Arial Narrow"/>
                <w:sz w:val="20"/>
                <w:szCs w:val="20"/>
              </w:rPr>
            </w:pPr>
            <w:r w:rsidRPr="003603A3">
              <w:rPr>
                <w:rFonts w:ascii="Arial Narrow" w:hAnsi="Arial Narrow"/>
                <w:b/>
                <w:bCs/>
                <w:sz w:val="20"/>
                <w:szCs w:val="20"/>
              </w:rPr>
              <w:t>Control de emisiones</w:t>
            </w:r>
          </w:p>
        </w:tc>
        <w:tc>
          <w:tcPr>
            <w:tcW w:w="5768" w:type="dxa"/>
            <w:gridSpan w:val="2"/>
          </w:tcPr>
          <w:p w14:paraId="579058D9" w14:textId="77777777"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Conforme a lo requerido por el Ministerio del Medio Ambiente </w:t>
            </w:r>
          </w:p>
        </w:tc>
      </w:tr>
      <w:tr w:rsidR="00C4312A" w:rsidRPr="003603A3" w14:paraId="2330E718" w14:textId="77777777" w:rsidTr="001F3BA1">
        <w:trPr>
          <w:trHeight w:val="2192"/>
        </w:trPr>
        <w:tc>
          <w:tcPr>
            <w:tcW w:w="3024" w:type="dxa"/>
            <w:vAlign w:val="center"/>
          </w:tcPr>
          <w:p w14:paraId="33FC06F4" w14:textId="77777777" w:rsidR="00C4312A" w:rsidRPr="003603A3" w:rsidRDefault="00C4312A" w:rsidP="00BF6DD1">
            <w:pPr>
              <w:pStyle w:val="Default"/>
              <w:jc w:val="center"/>
              <w:rPr>
                <w:rFonts w:ascii="Arial Narrow" w:hAnsi="Arial Narrow"/>
                <w:sz w:val="20"/>
                <w:szCs w:val="20"/>
              </w:rPr>
            </w:pPr>
            <w:r w:rsidRPr="003603A3">
              <w:rPr>
                <w:rFonts w:ascii="Arial Narrow" w:hAnsi="Arial Narrow"/>
                <w:b/>
                <w:bCs/>
                <w:sz w:val="20"/>
                <w:szCs w:val="20"/>
              </w:rPr>
              <w:t>H</w:t>
            </w:r>
            <w:r w:rsidR="00F75149" w:rsidRPr="003603A3">
              <w:rPr>
                <w:rFonts w:ascii="Arial Narrow" w:hAnsi="Arial Narrow"/>
                <w:b/>
                <w:bCs/>
                <w:sz w:val="20"/>
                <w:szCs w:val="20"/>
              </w:rPr>
              <w:t>erramientas</w:t>
            </w:r>
          </w:p>
          <w:p w14:paraId="66A39003" w14:textId="77777777" w:rsidR="00C4312A" w:rsidRPr="003603A3" w:rsidRDefault="00C4312A" w:rsidP="00BF6DD1">
            <w:pPr>
              <w:jc w:val="center"/>
              <w:rPr>
                <w:rFonts w:ascii="Arial Narrow" w:hAnsi="Arial Narrow" w:cs="Arial"/>
                <w:sz w:val="20"/>
                <w:szCs w:val="20"/>
                <w:lang w:val="es-CO"/>
              </w:rPr>
            </w:pPr>
          </w:p>
        </w:tc>
        <w:tc>
          <w:tcPr>
            <w:tcW w:w="5768" w:type="dxa"/>
            <w:gridSpan w:val="2"/>
          </w:tcPr>
          <w:p w14:paraId="318A56CE" w14:textId="069D34AE" w:rsidR="00C4312A" w:rsidRPr="003603A3" w:rsidRDefault="00C4312A" w:rsidP="001577C4">
            <w:pPr>
              <w:pStyle w:val="Default"/>
              <w:jc w:val="both"/>
              <w:rPr>
                <w:rFonts w:ascii="Arial Narrow" w:hAnsi="Arial Narrow"/>
                <w:sz w:val="20"/>
                <w:szCs w:val="20"/>
              </w:rPr>
            </w:pPr>
            <w:r w:rsidRPr="003603A3">
              <w:rPr>
                <w:rFonts w:ascii="Arial Narrow" w:hAnsi="Arial Narrow"/>
                <w:sz w:val="20"/>
                <w:szCs w:val="20"/>
              </w:rPr>
              <w:t xml:space="preserve">Gato original de </w:t>
            </w:r>
            <w:r w:rsidR="00C35125" w:rsidRPr="003603A3">
              <w:rPr>
                <w:rFonts w:ascii="Arial Narrow" w:hAnsi="Arial Narrow"/>
                <w:sz w:val="20"/>
                <w:szCs w:val="20"/>
              </w:rPr>
              <w:t>fábrica</w:t>
            </w:r>
            <w:r w:rsidRPr="003603A3">
              <w:rPr>
                <w:rFonts w:ascii="Arial Narrow" w:hAnsi="Arial Narrow"/>
                <w:sz w:val="20"/>
                <w:szCs w:val="20"/>
              </w:rPr>
              <w:t xml:space="preserve">, copa o cruceta para pernos, extintor de cinco (5) libras mínimo, Juego de llaves mixtas (mínimo siete (7) unidades) de 3/8 a 1 pulgada o de 8 a 19 milímetros, Juego de destornilladores 6 piezas de estrella y pala, alicates de 6 pulgadas, botiquín, Dos señales de carretera en forma de triángulo en material reflectivo y provistas de soportes para ser colocadas en forma vertical, Un </w:t>
            </w:r>
            <w:r w:rsidR="00193570" w:rsidRPr="003603A3">
              <w:rPr>
                <w:rFonts w:ascii="Arial Narrow" w:hAnsi="Arial Narrow"/>
                <w:sz w:val="20"/>
                <w:szCs w:val="20"/>
              </w:rPr>
              <w:t>botiquín de primeros auxilios</w:t>
            </w:r>
            <w:r w:rsidRPr="003603A3">
              <w:rPr>
                <w:rFonts w:ascii="Arial Narrow" w:hAnsi="Arial Narrow"/>
                <w:sz w:val="20"/>
                <w:szCs w:val="20"/>
              </w:rPr>
              <w:t xml:space="preserve">, Dos tacos para bloquear el </w:t>
            </w:r>
            <w:r w:rsidR="00193570" w:rsidRPr="003603A3">
              <w:rPr>
                <w:rFonts w:ascii="Arial Narrow" w:hAnsi="Arial Narrow"/>
                <w:sz w:val="20"/>
                <w:szCs w:val="20"/>
              </w:rPr>
              <w:t>vehículo, Linterna con baterías</w:t>
            </w:r>
            <w:r w:rsidRPr="003603A3">
              <w:rPr>
                <w:rFonts w:ascii="Arial Narrow" w:hAnsi="Arial Narrow"/>
                <w:sz w:val="20"/>
                <w:szCs w:val="20"/>
              </w:rPr>
              <w:t xml:space="preserve">. Y maletín para herramienta. </w:t>
            </w:r>
          </w:p>
        </w:tc>
      </w:tr>
      <w:tr w:rsidR="008836C9" w:rsidRPr="006F5B3D" w14:paraId="001A1D36" w14:textId="77777777" w:rsidTr="001F3BA1">
        <w:tc>
          <w:tcPr>
            <w:tcW w:w="3024" w:type="dxa"/>
            <w:vAlign w:val="center"/>
          </w:tcPr>
          <w:p w14:paraId="7D3BD5E9" w14:textId="6178686F" w:rsidR="008836C9" w:rsidRPr="003603A3" w:rsidRDefault="008836C9" w:rsidP="00BF6DD1">
            <w:pPr>
              <w:pStyle w:val="Default"/>
              <w:jc w:val="center"/>
              <w:rPr>
                <w:rFonts w:ascii="Arial Narrow" w:hAnsi="Arial Narrow"/>
                <w:b/>
                <w:bCs/>
                <w:sz w:val="20"/>
                <w:szCs w:val="20"/>
              </w:rPr>
            </w:pPr>
            <w:r w:rsidRPr="003603A3">
              <w:rPr>
                <w:rFonts w:ascii="Arial Narrow" w:hAnsi="Arial Narrow"/>
                <w:b/>
                <w:bCs/>
                <w:sz w:val="20"/>
                <w:szCs w:val="20"/>
              </w:rPr>
              <w:t>Accesorios</w:t>
            </w:r>
          </w:p>
        </w:tc>
        <w:tc>
          <w:tcPr>
            <w:tcW w:w="5768" w:type="dxa"/>
            <w:gridSpan w:val="2"/>
          </w:tcPr>
          <w:p w14:paraId="7B8A34D7" w14:textId="65BD75D0" w:rsidR="008836C9" w:rsidRPr="003603A3" w:rsidRDefault="008D77CD" w:rsidP="001577C4">
            <w:pPr>
              <w:pStyle w:val="Default"/>
              <w:jc w:val="both"/>
              <w:rPr>
                <w:rFonts w:ascii="Arial Narrow" w:hAnsi="Arial Narrow"/>
                <w:sz w:val="20"/>
                <w:szCs w:val="20"/>
              </w:rPr>
            </w:pPr>
            <w:r w:rsidRPr="003603A3">
              <w:rPr>
                <w:rFonts w:ascii="Arial Narrow" w:hAnsi="Arial Narrow"/>
                <w:sz w:val="20"/>
                <w:szCs w:val="20"/>
              </w:rPr>
              <w:t xml:space="preserve">Vidrios eléctricos, desempañador trasero, antena incorporada, espejo retrovisor, reloj, seguro puertas, limpia brisas delantero, radio AM/FM/MP3 y parlantes, pito, bloqueo central. Mínimo dos (2) llaves de encendido, tapetes, vidrios polarizados, </w:t>
            </w:r>
            <w:r w:rsidR="00940667" w:rsidRPr="003603A3">
              <w:rPr>
                <w:rFonts w:ascii="Arial Narrow" w:hAnsi="Arial Narrow"/>
                <w:sz w:val="20"/>
                <w:szCs w:val="20"/>
              </w:rPr>
              <w:t>recubrimiento en polímero de</w:t>
            </w:r>
            <w:r w:rsidRPr="003603A3">
              <w:rPr>
                <w:rFonts w:ascii="Arial Narrow" w:hAnsi="Arial Narrow"/>
                <w:sz w:val="20"/>
                <w:szCs w:val="20"/>
              </w:rPr>
              <w:t xml:space="preserve"> platón</w:t>
            </w:r>
            <w:r w:rsidR="00C3715F" w:rsidRPr="003603A3">
              <w:rPr>
                <w:rFonts w:ascii="Arial Narrow" w:hAnsi="Arial Narrow"/>
                <w:sz w:val="20"/>
                <w:szCs w:val="20"/>
              </w:rPr>
              <w:t>, sensores y cámara de reversa, g</w:t>
            </w:r>
            <w:r w:rsidRPr="003603A3">
              <w:rPr>
                <w:rFonts w:ascii="Arial Narrow" w:hAnsi="Arial Narrow"/>
                <w:sz w:val="20"/>
                <w:szCs w:val="20"/>
              </w:rPr>
              <w:t>ancho trasero de fijación,</w:t>
            </w:r>
            <w:r w:rsidR="006C747F" w:rsidRPr="003603A3">
              <w:rPr>
                <w:rFonts w:ascii="Arial Narrow" w:hAnsi="Arial Narrow"/>
                <w:sz w:val="20"/>
                <w:szCs w:val="20"/>
              </w:rPr>
              <w:t xml:space="preserve"> toma corriente trasero,</w:t>
            </w:r>
            <w:r w:rsidRPr="003603A3">
              <w:rPr>
                <w:rFonts w:ascii="Arial Narrow" w:hAnsi="Arial Narrow"/>
                <w:sz w:val="20"/>
                <w:szCs w:val="20"/>
              </w:rPr>
              <w:t xml:space="preserve"> Luces tipo led de color rojo y azul en la parte delantera y trasera, Cuatro (4) luces estroboscópicas para señalización, Pito o claxon </w:t>
            </w:r>
            <w:proofErr w:type="spellStart"/>
            <w:r w:rsidRPr="003603A3">
              <w:rPr>
                <w:rFonts w:ascii="Arial Narrow" w:hAnsi="Arial Narrow"/>
                <w:sz w:val="20"/>
                <w:szCs w:val="20"/>
              </w:rPr>
              <w:t>Bitono</w:t>
            </w:r>
            <w:proofErr w:type="spellEnd"/>
            <w:r w:rsidRPr="003603A3">
              <w:rPr>
                <w:rFonts w:ascii="Arial Narrow" w:hAnsi="Arial Narrow"/>
                <w:sz w:val="20"/>
                <w:szCs w:val="20"/>
              </w:rPr>
              <w:t xml:space="preserve">, </w:t>
            </w:r>
            <w:proofErr w:type="spellStart"/>
            <w:r w:rsidR="008836C9" w:rsidRPr="003603A3">
              <w:rPr>
                <w:rFonts w:ascii="Arial Narrow" w:hAnsi="Arial Narrow"/>
                <w:sz w:val="20"/>
                <w:szCs w:val="20"/>
              </w:rPr>
              <w:t>Bómper</w:t>
            </w:r>
            <w:proofErr w:type="spellEnd"/>
            <w:r w:rsidR="008836C9" w:rsidRPr="003603A3">
              <w:rPr>
                <w:rFonts w:ascii="Arial Narrow" w:hAnsi="Arial Narrow"/>
                <w:sz w:val="20"/>
                <w:szCs w:val="20"/>
              </w:rPr>
              <w:t xml:space="preserve"> delantero</w:t>
            </w:r>
            <w:r w:rsidR="00285E18" w:rsidRPr="003603A3">
              <w:rPr>
                <w:rFonts w:ascii="Arial Narrow" w:hAnsi="Arial Narrow"/>
                <w:sz w:val="20"/>
                <w:szCs w:val="20"/>
              </w:rPr>
              <w:t xml:space="preserve"> </w:t>
            </w:r>
            <w:proofErr w:type="spellStart"/>
            <w:r w:rsidR="00285E18" w:rsidRPr="003603A3">
              <w:rPr>
                <w:rFonts w:ascii="Arial Narrow" w:hAnsi="Arial Narrow"/>
                <w:sz w:val="20"/>
                <w:szCs w:val="20"/>
              </w:rPr>
              <w:lastRenderedPageBreak/>
              <w:t>ARB</w:t>
            </w:r>
            <w:proofErr w:type="spellEnd"/>
            <w:r w:rsidR="00285E18" w:rsidRPr="003603A3">
              <w:rPr>
                <w:rFonts w:ascii="Arial Narrow" w:hAnsi="Arial Narrow"/>
                <w:sz w:val="20"/>
                <w:szCs w:val="20"/>
              </w:rPr>
              <w:t xml:space="preserve"> SUMMIT</w:t>
            </w:r>
            <w:r w:rsidR="008836C9" w:rsidRPr="003603A3">
              <w:rPr>
                <w:rFonts w:ascii="Arial Narrow" w:hAnsi="Arial Narrow"/>
                <w:sz w:val="20"/>
                <w:szCs w:val="20"/>
              </w:rPr>
              <w:t xml:space="preserve"> y trasero </w:t>
            </w:r>
            <w:proofErr w:type="spellStart"/>
            <w:r w:rsidR="008836C9" w:rsidRPr="003603A3">
              <w:rPr>
                <w:rFonts w:ascii="Arial Narrow" w:hAnsi="Arial Narrow"/>
                <w:sz w:val="20"/>
                <w:szCs w:val="20"/>
              </w:rPr>
              <w:t>ARB,</w:t>
            </w:r>
            <w:r w:rsidR="001C05C6" w:rsidRPr="003603A3">
              <w:rPr>
                <w:rFonts w:ascii="Arial Narrow" w:hAnsi="Arial Narrow"/>
                <w:sz w:val="20"/>
                <w:szCs w:val="20"/>
              </w:rPr>
              <w:t>SUMMIT</w:t>
            </w:r>
            <w:proofErr w:type="spellEnd"/>
            <w:r w:rsidR="001C05C6" w:rsidRPr="003603A3">
              <w:rPr>
                <w:rFonts w:ascii="Arial Narrow" w:hAnsi="Arial Narrow"/>
                <w:sz w:val="20"/>
                <w:szCs w:val="20"/>
              </w:rPr>
              <w:t xml:space="preserve"> </w:t>
            </w:r>
            <w:proofErr w:type="spellStart"/>
            <w:r w:rsidR="001C05C6" w:rsidRPr="003603A3">
              <w:rPr>
                <w:rFonts w:ascii="Arial Narrow" w:hAnsi="Arial Narrow"/>
                <w:sz w:val="20"/>
                <w:szCs w:val="20"/>
              </w:rPr>
              <w:t>RAW</w:t>
            </w:r>
            <w:proofErr w:type="spellEnd"/>
            <w:r w:rsidR="006C747F" w:rsidRPr="003603A3">
              <w:rPr>
                <w:rFonts w:ascii="Arial Narrow" w:hAnsi="Arial Narrow"/>
                <w:sz w:val="20"/>
                <w:szCs w:val="20"/>
              </w:rPr>
              <w:t>,</w:t>
            </w:r>
            <w:r w:rsidRPr="003603A3">
              <w:rPr>
                <w:rFonts w:ascii="Arial Narrow" w:hAnsi="Arial Narrow"/>
                <w:sz w:val="20"/>
                <w:szCs w:val="20"/>
              </w:rPr>
              <w:t xml:space="preserve"> Protector de </w:t>
            </w:r>
            <w:proofErr w:type="spellStart"/>
            <w:r w:rsidRPr="003603A3">
              <w:rPr>
                <w:rFonts w:ascii="Arial Narrow" w:hAnsi="Arial Narrow"/>
                <w:sz w:val="20"/>
                <w:szCs w:val="20"/>
              </w:rPr>
              <w:t>carter</w:t>
            </w:r>
            <w:proofErr w:type="spellEnd"/>
            <w:r w:rsidRPr="003603A3">
              <w:rPr>
                <w:rFonts w:ascii="Arial Narrow" w:hAnsi="Arial Narrow"/>
                <w:sz w:val="20"/>
                <w:szCs w:val="20"/>
              </w:rPr>
              <w:t xml:space="preserve"> o </w:t>
            </w:r>
            <w:proofErr w:type="spellStart"/>
            <w:r w:rsidRPr="003603A3">
              <w:rPr>
                <w:rFonts w:ascii="Arial Narrow" w:hAnsi="Arial Narrow"/>
                <w:sz w:val="20"/>
                <w:szCs w:val="20"/>
              </w:rPr>
              <w:t>Skid</w:t>
            </w:r>
            <w:proofErr w:type="spellEnd"/>
            <w:r w:rsidRPr="003603A3">
              <w:rPr>
                <w:rFonts w:ascii="Arial Narrow" w:hAnsi="Arial Narrow"/>
                <w:sz w:val="20"/>
                <w:szCs w:val="20"/>
              </w:rPr>
              <w:t xml:space="preserve"> </w:t>
            </w:r>
            <w:proofErr w:type="spellStart"/>
            <w:r w:rsidRPr="003603A3">
              <w:rPr>
                <w:rFonts w:ascii="Arial Narrow" w:hAnsi="Arial Narrow"/>
                <w:sz w:val="20"/>
                <w:szCs w:val="20"/>
              </w:rPr>
              <w:t>plate</w:t>
            </w:r>
            <w:proofErr w:type="spellEnd"/>
            <w:r w:rsidRPr="003603A3">
              <w:rPr>
                <w:rFonts w:ascii="Arial Narrow" w:hAnsi="Arial Narrow"/>
                <w:sz w:val="20"/>
                <w:szCs w:val="20"/>
              </w:rPr>
              <w:t xml:space="preserve"> </w:t>
            </w:r>
            <w:proofErr w:type="spellStart"/>
            <w:r w:rsidRPr="003603A3">
              <w:rPr>
                <w:rFonts w:ascii="Arial Narrow" w:hAnsi="Arial Narrow"/>
                <w:sz w:val="20"/>
                <w:szCs w:val="20"/>
              </w:rPr>
              <w:t>ARB</w:t>
            </w:r>
            <w:proofErr w:type="spellEnd"/>
            <w:r w:rsidRPr="003603A3">
              <w:rPr>
                <w:rFonts w:ascii="Arial Narrow" w:hAnsi="Arial Narrow"/>
                <w:sz w:val="20"/>
                <w:szCs w:val="20"/>
              </w:rPr>
              <w:t>,</w:t>
            </w:r>
            <w:r w:rsidR="008836C9" w:rsidRPr="003603A3">
              <w:rPr>
                <w:rFonts w:ascii="Arial Narrow" w:hAnsi="Arial Narrow"/>
                <w:sz w:val="20"/>
                <w:szCs w:val="20"/>
              </w:rPr>
              <w:t xml:space="preserve"> suspensión OLD </w:t>
            </w:r>
            <w:proofErr w:type="spellStart"/>
            <w:r w:rsidR="008836C9" w:rsidRPr="003603A3">
              <w:rPr>
                <w:rFonts w:ascii="Arial Narrow" w:hAnsi="Arial Narrow"/>
                <w:sz w:val="20"/>
                <w:szCs w:val="20"/>
              </w:rPr>
              <w:t>MAN</w:t>
            </w:r>
            <w:proofErr w:type="spellEnd"/>
            <w:r w:rsidR="008836C9" w:rsidRPr="003603A3">
              <w:rPr>
                <w:rFonts w:ascii="Arial Narrow" w:hAnsi="Arial Narrow"/>
                <w:sz w:val="20"/>
                <w:szCs w:val="20"/>
              </w:rPr>
              <w:t xml:space="preserve"> </w:t>
            </w:r>
            <w:proofErr w:type="spellStart"/>
            <w:r w:rsidR="008836C9" w:rsidRPr="003603A3">
              <w:rPr>
                <w:rFonts w:ascii="Arial Narrow" w:hAnsi="Arial Narrow"/>
                <w:sz w:val="20"/>
                <w:szCs w:val="20"/>
              </w:rPr>
              <w:t>EMU</w:t>
            </w:r>
            <w:proofErr w:type="spellEnd"/>
            <w:r w:rsidR="00940667" w:rsidRPr="003603A3">
              <w:rPr>
                <w:rFonts w:ascii="Arial Narrow" w:hAnsi="Arial Narrow"/>
                <w:sz w:val="20"/>
                <w:szCs w:val="20"/>
              </w:rPr>
              <w:t>,</w:t>
            </w:r>
            <w:r w:rsidR="008836C9" w:rsidRPr="003603A3">
              <w:rPr>
                <w:rFonts w:ascii="Arial Narrow" w:hAnsi="Arial Narrow"/>
                <w:sz w:val="20"/>
                <w:szCs w:val="20"/>
              </w:rPr>
              <w:t xml:space="preserve"> </w:t>
            </w:r>
            <w:r w:rsidR="00C3715F" w:rsidRPr="003603A3">
              <w:rPr>
                <w:rFonts w:ascii="Arial Narrow" w:hAnsi="Arial Narrow"/>
                <w:sz w:val="20"/>
                <w:szCs w:val="20"/>
              </w:rPr>
              <w:t>exploradoras</w:t>
            </w:r>
            <w:r w:rsidR="000234A2">
              <w:rPr>
                <w:rFonts w:ascii="Arial Narrow" w:hAnsi="Arial Narrow"/>
                <w:sz w:val="20"/>
                <w:szCs w:val="20"/>
              </w:rPr>
              <w:t xml:space="preserve"> adicionales para instalación en </w:t>
            </w:r>
            <w:proofErr w:type="spellStart"/>
            <w:r w:rsidR="000234A2">
              <w:rPr>
                <w:rFonts w:ascii="Arial Narrow" w:hAnsi="Arial Narrow"/>
                <w:sz w:val="20"/>
                <w:szCs w:val="20"/>
              </w:rPr>
              <w:t>bomper</w:t>
            </w:r>
            <w:proofErr w:type="spellEnd"/>
            <w:r w:rsidR="008836C9" w:rsidRPr="003603A3">
              <w:rPr>
                <w:rFonts w:ascii="Arial Narrow" w:hAnsi="Arial Narrow"/>
                <w:sz w:val="20"/>
                <w:szCs w:val="20"/>
              </w:rPr>
              <w:t xml:space="preserve">, </w:t>
            </w:r>
            <w:proofErr w:type="spellStart"/>
            <w:r w:rsidR="008836C9" w:rsidRPr="003603A3">
              <w:rPr>
                <w:rFonts w:ascii="Arial Narrow" w:hAnsi="Arial Narrow"/>
                <w:sz w:val="20"/>
                <w:szCs w:val="20"/>
              </w:rPr>
              <w:t>winche</w:t>
            </w:r>
            <w:proofErr w:type="spellEnd"/>
            <w:r w:rsidR="008836C9" w:rsidRPr="003603A3">
              <w:rPr>
                <w:rFonts w:ascii="Arial Narrow" w:hAnsi="Arial Narrow"/>
                <w:sz w:val="20"/>
                <w:szCs w:val="20"/>
              </w:rPr>
              <w:t xml:space="preserve"> de </w:t>
            </w:r>
            <w:r w:rsidR="00285E18" w:rsidRPr="003603A3">
              <w:rPr>
                <w:rFonts w:ascii="Arial Narrow" w:hAnsi="Arial Narrow"/>
                <w:sz w:val="20"/>
                <w:szCs w:val="20"/>
              </w:rPr>
              <w:t>12000</w:t>
            </w:r>
            <w:r w:rsidR="00106F0F" w:rsidRPr="003603A3">
              <w:rPr>
                <w:rFonts w:ascii="Arial Narrow" w:hAnsi="Arial Narrow"/>
                <w:sz w:val="20"/>
                <w:szCs w:val="20"/>
              </w:rPr>
              <w:t xml:space="preserve"> libras, </w:t>
            </w:r>
            <w:r w:rsidR="008836C9" w:rsidRPr="003603A3">
              <w:rPr>
                <w:rFonts w:ascii="Arial Narrow" w:hAnsi="Arial Narrow"/>
                <w:sz w:val="20"/>
                <w:szCs w:val="20"/>
              </w:rPr>
              <w:t>instalación de los accesorios</w:t>
            </w:r>
            <w:r w:rsidR="00591105" w:rsidRPr="003603A3">
              <w:rPr>
                <w:rFonts w:ascii="Arial Narrow" w:hAnsi="Arial Narrow"/>
                <w:sz w:val="20"/>
                <w:szCs w:val="20"/>
              </w:rPr>
              <w:t xml:space="preserve"> incluidos</w:t>
            </w:r>
            <w:r w:rsidR="00940667" w:rsidRPr="003603A3">
              <w:rPr>
                <w:rFonts w:ascii="Arial Narrow" w:hAnsi="Arial Narrow"/>
                <w:sz w:val="20"/>
                <w:szCs w:val="20"/>
              </w:rPr>
              <w:t>.</w:t>
            </w:r>
          </w:p>
        </w:tc>
      </w:tr>
      <w:tr w:rsidR="00F45724" w:rsidRPr="006F5B3D" w14:paraId="7D75213B" w14:textId="77777777" w:rsidTr="001F3BA1">
        <w:tc>
          <w:tcPr>
            <w:tcW w:w="3024" w:type="dxa"/>
            <w:vAlign w:val="center"/>
          </w:tcPr>
          <w:p w14:paraId="61106C90" w14:textId="4751D43B" w:rsidR="00F45724" w:rsidRPr="003603A3" w:rsidRDefault="00F45724" w:rsidP="00BF6DD1">
            <w:pPr>
              <w:pStyle w:val="Default"/>
              <w:jc w:val="center"/>
              <w:rPr>
                <w:rFonts w:ascii="Arial Narrow" w:hAnsi="Arial Narrow"/>
                <w:b/>
                <w:bCs/>
                <w:sz w:val="20"/>
                <w:szCs w:val="20"/>
              </w:rPr>
            </w:pPr>
            <w:r>
              <w:rPr>
                <w:rFonts w:ascii="Arial Narrow" w:hAnsi="Arial Narrow"/>
                <w:b/>
                <w:bCs/>
                <w:sz w:val="20"/>
                <w:szCs w:val="20"/>
              </w:rPr>
              <w:lastRenderedPageBreak/>
              <w:t>Mantenimiento preventivo</w:t>
            </w:r>
          </w:p>
        </w:tc>
        <w:tc>
          <w:tcPr>
            <w:tcW w:w="5768" w:type="dxa"/>
            <w:gridSpan w:val="2"/>
          </w:tcPr>
          <w:p w14:paraId="4E21B04C" w14:textId="07E21245" w:rsidR="00F45724" w:rsidRPr="003603A3" w:rsidRDefault="00F45724" w:rsidP="001577C4">
            <w:pPr>
              <w:pStyle w:val="Default"/>
              <w:jc w:val="both"/>
              <w:rPr>
                <w:rFonts w:ascii="Arial Narrow" w:hAnsi="Arial Narrow"/>
                <w:sz w:val="20"/>
                <w:szCs w:val="20"/>
              </w:rPr>
            </w:pPr>
            <w:r w:rsidRPr="00F45724">
              <w:rPr>
                <w:rFonts w:ascii="Arial Narrow" w:hAnsi="Arial Narrow"/>
                <w:sz w:val="20"/>
                <w:szCs w:val="20"/>
              </w:rPr>
              <w:t>Se debe ofrecer y realizar el mantenimiento</w:t>
            </w:r>
            <w:r>
              <w:rPr>
                <w:rFonts w:ascii="Arial Narrow" w:hAnsi="Arial Narrow"/>
                <w:sz w:val="20"/>
                <w:szCs w:val="20"/>
              </w:rPr>
              <w:t xml:space="preserve"> preventivo</w:t>
            </w:r>
            <w:r w:rsidRPr="00F45724">
              <w:rPr>
                <w:rFonts w:ascii="Arial Narrow" w:hAnsi="Arial Narrow"/>
                <w:sz w:val="20"/>
                <w:szCs w:val="20"/>
              </w:rPr>
              <w:t xml:space="preserve"> del vehículo y blindaje con una cobertura de 50 mil kilómetros con base a las rutinas recomendadas por el fabricante, incluyendo revisión y cambio de pastillas de freno delanteras (2 cambios), revisión y cambio de pastillas o bandas de freno traseras (1 cambio), revisión y cambio de bombillo y fusibles (cambio cuando no funcione), rotación, balanceo alineación y calibración de todas las llantas (cada 10 mil km) y todas aquellas actividades programadas preventivas que determine el fabricante que no correspondan a Mantenimiento Correctivo.</w:t>
            </w:r>
          </w:p>
        </w:tc>
      </w:tr>
      <w:tr w:rsidR="00733D88" w:rsidRPr="006F5B3D" w14:paraId="25CB5E6B" w14:textId="77777777" w:rsidTr="001F3BA1">
        <w:tc>
          <w:tcPr>
            <w:tcW w:w="3024" w:type="dxa"/>
            <w:vAlign w:val="center"/>
          </w:tcPr>
          <w:p w14:paraId="360FA815" w14:textId="2BE16B40" w:rsidR="00733D88" w:rsidRDefault="003E22A4" w:rsidP="00BF6DD1">
            <w:pPr>
              <w:pStyle w:val="Default"/>
              <w:jc w:val="center"/>
              <w:rPr>
                <w:rFonts w:ascii="Arial Narrow" w:hAnsi="Arial Narrow"/>
                <w:b/>
                <w:bCs/>
                <w:sz w:val="20"/>
                <w:szCs w:val="20"/>
              </w:rPr>
            </w:pPr>
            <w:r w:rsidRPr="003E22A4">
              <w:rPr>
                <w:rFonts w:ascii="Arial Narrow" w:hAnsi="Arial Narrow"/>
                <w:b/>
                <w:bCs/>
                <w:sz w:val="20"/>
                <w:szCs w:val="20"/>
              </w:rPr>
              <w:t>SERVICIO POSTVENTA</w:t>
            </w:r>
          </w:p>
        </w:tc>
        <w:tc>
          <w:tcPr>
            <w:tcW w:w="5768" w:type="dxa"/>
            <w:gridSpan w:val="2"/>
          </w:tcPr>
          <w:p w14:paraId="11AFF15E" w14:textId="316BCD27" w:rsidR="00733D88" w:rsidRPr="00F45724" w:rsidRDefault="003E22A4" w:rsidP="001577C4">
            <w:pPr>
              <w:pStyle w:val="Default"/>
              <w:jc w:val="both"/>
              <w:rPr>
                <w:rFonts w:ascii="Arial Narrow" w:hAnsi="Arial Narrow"/>
                <w:sz w:val="20"/>
                <w:szCs w:val="20"/>
              </w:rPr>
            </w:pPr>
            <w:r>
              <w:rPr>
                <w:rFonts w:ascii="Arial Narrow" w:hAnsi="Arial Narrow"/>
                <w:sz w:val="20"/>
                <w:szCs w:val="20"/>
              </w:rPr>
              <w:t>El contratista debe garantizar</w:t>
            </w:r>
            <w:r w:rsidRPr="003E22A4">
              <w:rPr>
                <w:rFonts w:ascii="Arial Narrow" w:hAnsi="Arial Narrow"/>
                <w:sz w:val="20"/>
                <w:szCs w:val="20"/>
              </w:rPr>
              <w:t xml:space="preserve"> el soporte técnico del fabricante en la prestación de todos los servicios técnicos ofrecidos y el suministro de los repuestos para los vehículos ofrecidos por un tiempo mínimo de 10 años.</w:t>
            </w:r>
          </w:p>
        </w:tc>
      </w:tr>
    </w:tbl>
    <w:p w14:paraId="13156E52" w14:textId="77777777" w:rsidR="005119F0" w:rsidRPr="003603A3" w:rsidRDefault="005119F0" w:rsidP="00EF02E1">
      <w:pPr>
        <w:rPr>
          <w:rFonts w:ascii="Arial Narrow" w:hAnsi="Arial Narrow" w:cs="Arial"/>
          <w:sz w:val="20"/>
          <w:szCs w:val="20"/>
          <w:lang w:val="es-CO"/>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838"/>
        <w:gridCol w:w="5954"/>
      </w:tblGrid>
      <w:tr w:rsidR="008E0CA4" w:rsidRPr="006F5B3D" w14:paraId="457974C6" w14:textId="77777777" w:rsidTr="008E0CA4">
        <w:tc>
          <w:tcPr>
            <w:tcW w:w="8792" w:type="dxa"/>
            <w:gridSpan w:val="2"/>
            <w:shd w:val="clear" w:color="auto" w:fill="BFBFBF" w:themeFill="background1" w:themeFillShade="BF"/>
            <w:vAlign w:val="center"/>
          </w:tcPr>
          <w:p w14:paraId="61AD03D9" w14:textId="64C37B70" w:rsidR="008E0CA4" w:rsidRPr="00721D84" w:rsidRDefault="008E0CA4" w:rsidP="008E0CA4">
            <w:pPr>
              <w:pStyle w:val="Default"/>
              <w:jc w:val="center"/>
              <w:rPr>
                <w:rFonts w:ascii="Arial Narrow" w:hAnsi="Arial Narrow"/>
                <w:b/>
                <w:bCs/>
                <w:sz w:val="20"/>
                <w:szCs w:val="20"/>
              </w:rPr>
            </w:pPr>
            <w:r w:rsidRPr="00721D84">
              <w:rPr>
                <w:rFonts w:ascii="Arial Narrow" w:hAnsi="Arial Narrow"/>
                <w:b/>
                <w:bCs/>
                <w:sz w:val="20"/>
                <w:szCs w:val="20"/>
                <w:lang w:eastAsia="es-CO"/>
              </w:rPr>
              <w:t xml:space="preserve">BLINDAJE NIVEL III DE LA NORMA </w:t>
            </w:r>
            <w:proofErr w:type="spellStart"/>
            <w:r w:rsidRPr="00721D84">
              <w:rPr>
                <w:rFonts w:ascii="Arial Narrow" w:hAnsi="Arial Narrow"/>
                <w:b/>
                <w:bCs/>
                <w:sz w:val="20"/>
                <w:szCs w:val="20"/>
                <w:lang w:eastAsia="es-CO"/>
              </w:rPr>
              <w:t>NIJ</w:t>
            </w:r>
            <w:proofErr w:type="spellEnd"/>
            <w:r w:rsidRPr="00721D84">
              <w:rPr>
                <w:rFonts w:ascii="Arial Narrow" w:hAnsi="Arial Narrow"/>
                <w:b/>
                <w:bCs/>
                <w:sz w:val="20"/>
                <w:szCs w:val="20"/>
                <w:lang w:eastAsia="es-CO"/>
              </w:rPr>
              <w:t xml:space="preserve"> 0108.01</w:t>
            </w:r>
          </w:p>
        </w:tc>
      </w:tr>
      <w:tr w:rsidR="00C4312A" w:rsidRPr="003603A3" w14:paraId="566DF72F" w14:textId="77777777" w:rsidTr="008E0CA4">
        <w:trPr>
          <w:trHeight w:val="328"/>
        </w:trPr>
        <w:tc>
          <w:tcPr>
            <w:tcW w:w="2838" w:type="dxa"/>
            <w:shd w:val="clear" w:color="auto" w:fill="BFBFBF" w:themeFill="background1" w:themeFillShade="BF"/>
            <w:vAlign w:val="center"/>
          </w:tcPr>
          <w:p w14:paraId="020D544F" w14:textId="2162B1D3" w:rsidR="00C4312A" w:rsidRPr="00721D84" w:rsidRDefault="00C4312A" w:rsidP="008E0CA4">
            <w:pPr>
              <w:pStyle w:val="Default"/>
              <w:jc w:val="center"/>
              <w:rPr>
                <w:rFonts w:ascii="Arial Narrow" w:hAnsi="Arial Narrow"/>
                <w:sz w:val="20"/>
                <w:szCs w:val="20"/>
              </w:rPr>
            </w:pPr>
            <w:r w:rsidRPr="00721D84">
              <w:rPr>
                <w:rFonts w:ascii="Arial Narrow" w:hAnsi="Arial Narrow"/>
                <w:b/>
                <w:bCs/>
                <w:sz w:val="20"/>
                <w:szCs w:val="20"/>
              </w:rPr>
              <w:t>ESPECIFICACIÓN</w:t>
            </w:r>
          </w:p>
        </w:tc>
        <w:tc>
          <w:tcPr>
            <w:tcW w:w="5954" w:type="dxa"/>
            <w:shd w:val="clear" w:color="auto" w:fill="BFBFBF" w:themeFill="background1" w:themeFillShade="BF"/>
            <w:vAlign w:val="center"/>
          </w:tcPr>
          <w:p w14:paraId="38E8CF85" w14:textId="36E59A71" w:rsidR="00C4312A" w:rsidRPr="00721D84" w:rsidRDefault="00C4312A" w:rsidP="008E0CA4">
            <w:pPr>
              <w:pStyle w:val="Default"/>
              <w:jc w:val="center"/>
              <w:rPr>
                <w:rFonts w:ascii="Arial Narrow" w:hAnsi="Arial Narrow"/>
                <w:sz w:val="20"/>
                <w:szCs w:val="20"/>
              </w:rPr>
            </w:pPr>
            <w:r w:rsidRPr="00721D84">
              <w:rPr>
                <w:rFonts w:ascii="Arial Narrow" w:hAnsi="Arial Narrow"/>
                <w:b/>
                <w:bCs/>
                <w:sz w:val="20"/>
                <w:szCs w:val="20"/>
              </w:rPr>
              <w:t>DESCRIPCIÓN</w:t>
            </w:r>
          </w:p>
        </w:tc>
      </w:tr>
      <w:tr w:rsidR="00721D84" w:rsidRPr="006F5B3D" w14:paraId="53A0650A" w14:textId="77777777" w:rsidTr="009A0FF4">
        <w:trPr>
          <w:trHeight w:val="423"/>
        </w:trPr>
        <w:tc>
          <w:tcPr>
            <w:tcW w:w="2838" w:type="dxa"/>
            <w:vAlign w:val="center"/>
          </w:tcPr>
          <w:p w14:paraId="637FF695" w14:textId="7EB55981" w:rsidR="00721D84" w:rsidRPr="00721D84" w:rsidRDefault="00721D84" w:rsidP="009A0FF4">
            <w:pPr>
              <w:jc w:val="center"/>
              <w:rPr>
                <w:rFonts w:ascii="Arial Narrow" w:hAnsi="Arial Narrow" w:cs="Arial"/>
                <w:b/>
                <w:bCs/>
                <w:sz w:val="20"/>
                <w:szCs w:val="20"/>
                <w:lang w:val="es-CO" w:eastAsia="es-CO"/>
              </w:rPr>
            </w:pPr>
            <w:r w:rsidRPr="00721D84">
              <w:rPr>
                <w:rFonts w:ascii="Arial Narrow" w:hAnsi="Arial Narrow" w:cs="Arial Narrow"/>
                <w:b/>
                <w:bCs/>
                <w:sz w:val="20"/>
                <w:szCs w:val="20"/>
                <w:lang w:val="es-CO"/>
              </w:rPr>
              <w:t xml:space="preserve">CERTIFICACIÓN </w:t>
            </w:r>
            <w:proofErr w:type="spellStart"/>
            <w:r w:rsidRPr="00721D84">
              <w:rPr>
                <w:rFonts w:ascii="Arial Narrow" w:hAnsi="Arial Narrow" w:cs="Arial Narrow"/>
                <w:b/>
                <w:bCs/>
                <w:sz w:val="20"/>
                <w:szCs w:val="20"/>
                <w:lang w:val="es-CO"/>
              </w:rPr>
              <w:t>BLINDADORA</w:t>
            </w:r>
            <w:proofErr w:type="spellEnd"/>
          </w:p>
        </w:tc>
        <w:tc>
          <w:tcPr>
            <w:tcW w:w="5954" w:type="dxa"/>
            <w:vAlign w:val="center"/>
          </w:tcPr>
          <w:p w14:paraId="4C8F267B" w14:textId="77777777" w:rsidR="004373A5" w:rsidRDefault="004373A5" w:rsidP="001577C4">
            <w:pPr>
              <w:jc w:val="both"/>
              <w:rPr>
                <w:rFonts w:ascii="Arial Narrow" w:hAnsi="Arial Narrow" w:cs="Arial Narrow"/>
                <w:bCs/>
                <w:sz w:val="20"/>
                <w:szCs w:val="20"/>
                <w:lang w:val="es-CO"/>
              </w:rPr>
            </w:pPr>
          </w:p>
          <w:p w14:paraId="63BB11A2" w14:textId="3DC1DCC8" w:rsidR="004373A5" w:rsidRDefault="001D338E" w:rsidP="001577C4">
            <w:pPr>
              <w:pStyle w:val="Default"/>
              <w:jc w:val="both"/>
              <w:rPr>
                <w:rFonts w:ascii="Arial Narrow" w:hAnsi="Arial Narrow" w:cs="Arial Narrow"/>
                <w:bCs/>
                <w:sz w:val="20"/>
                <w:szCs w:val="20"/>
              </w:rPr>
            </w:pPr>
            <w:r>
              <w:rPr>
                <w:rFonts w:ascii="Arial Narrow" w:hAnsi="Arial Narrow" w:cs="Arial Narrow"/>
                <w:bCs/>
                <w:sz w:val="20"/>
                <w:szCs w:val="20"/>
              </w:rPr>
              <w:t>La</w:t>
            </w:r>
            <w:r w:rsidR="00721D84" w:rsidRPr="00721D84">
              <w:rPr>
                <w:rFonts w:ascii="Arial Narrow" w:hAnsi="Arial Narrow" w:cs="Arial Narrow"/>
                <w:bCs/>
                <w:sz w:val="20"/>
                <w:szCs w:val="20"/>
              </w:rPr>
              <w:t xml:space="preserve"> empresa </w:t>
            </w:r>
            <w:proofErr w:type="spellStart"/>
            <w:r w:rsidR="00721D84" w:rsidRPr="00721D84">
              <w:rPr>
                <w:rFonts w:ascii="Arial Narrow" w:hAnsi="Arial Narrow" w:cs="Arial Narrow"/>
                <w:bCs/>
                <w:sz w:val="20"/>
                <w:szCs w:val="20"/>
              </w:rPr>
              <w:t>blindadora</w:t>
            </w:r>
            <w:proofErr w:type="spellEnd"/>
            <w:r w:rsidR="00721D84" w:rsidRPr="00721D84">
              <w:rPr>
                <w:rFonts w:ascii="Arial Narrow" w:hAnsi="Arial Narrow" w:cs="Arial Narrow"/>
                <w:bCs/>
                <w:sz w:val="20"/>
                <w:szCs w:val="20"/>
              </w:rPr>
              <w:t xml:space="preserve"> o fabricante del blindaje </w:t>
            </w:r>
            <w:r>
              <w:rPr>
                <w:rFonts w:ascii="Arial Narrow" w:hAnsi="Arial Narrow" w:cs="Arial Narrow"/>
                <w:bCs/>
                <w:sz w:val="20"/>
                <w:szCs w:val="20"/>
              </w:rPr>
              <w:t>debe entregar</w:t>
            </w:r>
            <w:r w:rsidR="00721D84" w:rsidRPr="00721D84">
              <w:rPr>
                <w:rFonts w:ascii="Arial Narrow" w:hAnsi="Arial Narrow" w:cs="Arial Narrow"/>
                <w:bCs/>
                <w:sz w:val="20"/>
                <w:szCs w:val="20"/>
              </w:rPr>
              <w:t xml:space="preserve"> las certificaciones balísticas </w:t>
            </w:r>
            <w:r w:rsidR="00720210">
              <w:rPr>
                <w:rFonts w:ascii="Arial Narrow" w:hAnsi="Arial Narrow" w:cs="Arial Narrow"/>
                <w:bCs/>
                <w:sz w:val="20"/>
                <w:szCs w:val="20"/>
              </w:rPr>
              <w:t xml:space="preserve">del </w:t>
            </w:r>
            <w:r w:rsidR="000F33D5">
              <w:rPr>
                <w:rFonts w:ascii="Arial Narrow" w:hAnsi="Arial Narrow" w:cs="Arial Narrow"/>
                <w:bCs/>
                <w:sz w:val="20"/>
                <w:szCs w:val="20"/>
              </w:rPr>
              <w:t>material</w:t>
            </w:r>
            <w:r w:rsidR="003E22A4">
              <w:rPr>
                <w:rFonts w:ascii="Arial Narrow" w:hAnsi="Arial Narrow" w:cs="Arial Narrow"/>
                <w:bCs/>
                <w:sz w:val="20"/>
                <w:szCs w:val="20"/>
              </w:rPr>
              <w:t xml:space="preserve"> utilizado en el proceso constructivo</w:t>
            </w:r>
            <w:r w:rsidR="00720210">
              <w:rPr>
                <w:rFonts w:ascii="Arial Narrow" w:hAnsi="Arial Narrow" w:cs="Arial Narrow"/>
                <w:bCs/>
                <w:sz w:val="20"/>
                <w:szCs w:val="20"/>
              </w:rPr>
              <w:t xml:space="preserve"> las cuales deben estar</w:t>
            </w:r>
            <w:r w:rsidR="004373A5">
              <w:rPr>
                <w:rFonts w:ascii="Arial Narrow" w:hAnsi="Arial Narrow" w:cs="Arial Narrow"/>
                <w:bCs/>
                <w:sz w:val="20"/>
                <w:szCs w:val="20"/>
              </w:rPr>
              <w:t xml:space="preserve"> avaladas</w:t>
            </w:r>
            <w:r w:rsidR="00720210">
              <w:rPr>
                <w:rFonts w:ascii="Arial Narrow" w:hAnsi="Arial Narrow" w:cs="Arial Narrow"/>
                <w:bCs/>
                <w:sz w:val="20"/>
                <w:szCs w:val="20"/>
              </w:rPr>
              <w:t xml:space="preserve"> </w:t>
            </w:r>
            <w:r w:rsidR="00721D84" w:rsidRPr="00721D84">
              <w:rPr>
                <w:rFonts w:ascii="Arial Narrow" w:hAnsi="Arial Narrow" w:cs="Arial Narrow"/>
                <w:bCs/>
                <w:sz w:val="20"/>
                <w:szCs w:val="20"/>
              </w:rPr>
              <w:t xml:space="preserve">por un laboratorio acreditado por la </w:t>
            </w:r>
            <w:proofErr w:type="spellStart"/>
            <w:r w:rsidR="00721D84" w:rsidRPr="00721D84">
              <w:rPr>
                <w:rFonts w:ascii="Arial Narrow" w:hAnsi="Arial Narrow" w:cs="Arial Narrow"/>
                <w:bCs/>
                <w:sz w:val="20"/>
                <w:szCs w:val="20"/>
              </w:rPr>
              <w:t>National</w:t>
            </w:r>
            <w:proofErr w:type="spellEnd"/>
            <w:r w:rsidR="00721D84" w:rsidRPr="00721D84">
              <w:rPr>
                <w:rFonts w:ascii="Arial Narrow" w:hAnsi="Arial Narrow" w:cs="Arial Narrow"/>
                <w:bCs/>
                <w:sz w:val="20"/>
                <w:szCs w:val="20"/>
              </w:rPr>
              <w:t xml:space="preserve"> </w:t>
            </w:r>
            <w:proofErr w:type="spellStart"/>
            <w:r w:rsidR="00721D84" w:rsidRPr="00721D84">
              <w:rPr>
                <w:rFonts w:ascii="Arial Narrow" w:hAnsi="Arial Narrow" w:cs="Arial Narrow"/>
                <w:bCs/>
                <w:sz w:val="20"/>
                <w:szCs w:val="20"/>
              </w:rPr>
              <w:t>Institute</w:t>
            </w:r>
            <w:proofErr w:type="spellEnd"/>
            <w:r w:rsidR="00721D84" w:rsidRPr="00721D84">
              <w:rPr>
                <w:rFonts w:ascii="Arial Narrow" w:hAnsi="Arial Narrow" w:cs="Arial Narrow"/>
                <w:bCs/>
                <w:sz w:val="20"/>
                <w:szCs w:val="20"/>
              </w:rPr>
              <w:t xml:space="preserve"> of </w:t>
            </w:r>
            <w:proofErr w:type="spellStart"/>
            <w:r w:rsidR="00721D84" w:rsidRPr="00721D84">
              <w:rPr>
                <w:rFonts w:ascii="Arial Narrow" w:hAnsi="Arial Narrow" w:cs="Arial Narrow"/>
                <w:bCs/>
                <w:sz w:val="20"/>
                <w:szCs w:val="20"/>
              </w:rPr>
              <w:t>Justice</w:t>
            </w:r>
            <w:proofErr w:type="spellEnd"/>
            <w:r w:rsidR="00721D84" w:rsidRPr="00721D84">
              <w:rPr>
                <w:rFonts w:ascii="Arial Narrow" w:hAnsi="Arial Narrow" w:cs="Arial Narrow"/>
                <w:bCs/>
                <w:sz w:val="20"/>
                <w:szCs w:val="20"/>
              </w:rPr>
              <w:t xml:space="preserve"> (</w:t>
            </w:r>
            <w:proofErr w:type="spellStart"/>
            <w:r w:rsidR="00721D84" w:rsidRPr="00721D84">
              <w:rPr>
                <w:rFonts w:ascii="Arial Narrow" w:hAnsi="Arial Narrow" w:cs="Arial Narrow"/>
                <w:bCs/>
                <w:sz w:val="20"/>
                <w:szCs w:val="20"/>
              </w:rPr>
              <w:t>NIJ</w:t>
            </w:r>
            <w:proofErr w:type="spellEnd"/>
            <w:r w:rsidR="00721D84" w:rsidRPr="00721D84">
              <w:rPr>
                <w:rFonts w:ascii="Arial Narrow" w:hAnsi="Arial Narrow" w:cs="Arial Narrow"/>
                <w:bCs/>
                <w:sz w:val="20"/>
                <w:szCs w:val="20"/>
              </w:rPr>
              <w:t>) de Estados Unidos</w:t>
            </w:r>
            <w:r w:rsidR="004373A5">
              <w:rPr>
                <w:rFonts w:ascii="Arial Narrow" w:hAnsi="Arial Narrow" w:cs="Arial Narrow"/>
                <w:bCs/>
                <w:sz w:val="20"/>
                <w:szCs w:val="20"/>
              </w:rPr>
              <w:t xml:space="preserve">. </w:t>
            </w:r>
          </w:p>
          <w:p w14:paraId="3F23988E" w14:textId="528AC30C" w:rsidR="004373A5" w:rsidRPr="004373A5" w:rsidRDefault="004373A5" w:rsidP="001577C4">
            <w:pPr>
              <w:pStyle w:val="Default"/>
              <w:jc w:val="both"/>
              <w:rPr>
                <w:rFonts w:ascii="Arial Narrow" w:hAnsi="Arial Narrow" w:cs="Arial Narrow"/>
                <w:bCs/>
                <w:sz w:val="20"/>
                <w:szCs w:val="20"/>
              </w:rPr>
            </w:pPr>
          </w:p>
        </w:tc>
      </w:tr>
      <w:tr w:rsidR="00145345" w:rsidRPr="006F5B3D" w14:paraId="25B5C8A3" w14:textId="77777777" w:rsidTr="009A0FF4">
        <w:trPr>
          <w:trHeight w:val="423"/>
        </w:trPr>
        <w:tc>
          <w:tcPr>
            <w:tcW w:w="2838" w:type="dxa"/>
            <w:vAlign w:val="center"/>
            <w:hideMark/>
          </w:tcPr>
          <w:p w14:paraId="53B0A60E" w14:textId="77777777" w:rsidR="00145345" w:rsidRPr="00721D84" w:rsidRDefault="00145345" w:rsidP="009A0FF4">
            <w:pPr>
              <w:jc w:val="center"/>
              <w:rPr>
                <w:rFonts w:ascii="Arial Narrow" w:hAnsi="Arial Narrow" w:cs="Arial"/>
                <w:b/>
                <w:bCs/>
                <w:sz w:val="20"/>
                <w:szCs w:val="20"/>
                <w:lang w:val="es-CO" w:eastAsia="es-CO"/>
              </w:rPr>
            </w:pPr>
            <w:r w:rsidRPr="00721D84">
              <w:rPr>
                <w:rFonts w:ascii="Arial Narrow" w:hAnsi="Arial Narrow" w:cs="Arial"/>
                <w:b/>
                <w:bCs/>
                <w:sz w:val="20"/>
                <w:szCs w:val="20"/>
                <w:lang w:val="es-CO" w:eastAsia="es-CO"/>
              </w:rPr>
              <w:t>NORMA DEL</w:t>
            </w:r>
            <w:r w:rsidRPr="00721D84">
              <w:rPr>
                <w:rFonts w:ascii="Arial Narrow" w:hAnsi="Arial Narrow" w:cs="Arial"/>
                <w:b/>
                <w:bCs/>
                <w:sz w:val="20"/>
                <w:szCs w:val="20"/>
                <w:lang w:val="es-CO" w:eastAsia="es-CO"/>
              </w:rPr>
              <w:br w:type="page"/>
              <w:t xml:space="preserve"> BLINDAJE</w:t>
            </w:r>
          </w:p>
        </w:tc>
        <w:tc>
          <w:tcPr>
            <w:tcW w:w="5954" w:type="dxa"/>
            <w:vAlign w:val="center"/>
            <w:hideMark/>
          </w:tcPr>
          <w:p w14:paraId="3ADF5B13" w14:textId="002FD5C6" w:rsidR="00145345" w:rsidRPr="00721D84" w:rsidRDefault="0076209C" w:rsidP="001577C4">
            <w:pPr>
              <w:jc w:val="both"/>
              <w:rPr>
                <w:rFonts w:ascii="Arial Narrow" w:hAnsi="Arial Narrow" w:cs="Arial"/>
                <w:sz w:val="20"/>
                <w:szCs w:val="20"/>
                <w:lang w:val="es-CO" w:eastAsia="es-CO"/>
              </w:rPr>
            </w:pPr>
            <w:r w:rsidRPr="00721D84">
              <w:rPr>
                <w:rFonts w:ascii="Arial Narrow" w:hAnsi="Arial Narrow" w:cs="Arial"/>
                <w:sz w:val="20"/>
                <w:szCs w:val="20"/>
                <w:lang w:val="es-CO" w:eastAsia="es-CO"/>
              </w:rPr>
              <w:t xml:space="preserve">Nivel </w:t>
            </w:r>
            <w:r w:rsidR="003D4C18" w:rsidRPr="00721D84">
              <w:rPr>
                <w:rFonts w:ascii="Arial Narrow" w:hAnsi="Arial Narrow" w:cs="Arial"/>
                <w:sz w:val="20"/>
                <w:szCs w:val="20"/>
                <w:lang w:val="es-CO" w:eastAsia="es-CO"/>
              </w:rPr>
              <w:t>III</w:t>
            </w:r>
            <w:r w:rsidRPr="00721D84">
              <w:rPr>
                <w:rFonts w:ascii="Arial Narrow" w:hAnsi="Arial Narrow" w:cs="Arial"/>
                <w:sz w:val="20"/>
                <w:szCs w:val="20"/>
                <w:lang w:val="es-CO" w:eastAsia="es-CO"/>
              </w:rPr>
              <w:t xml:space="preserve"> de la norma </w:t>
            </w:r>
            <w:proofErr w:type="spellStart"/>
            <w:r w:rsidR="003D4C18" w:rsidRPr="00721D84">
              <w:rPr>
                <w:rFonts w:ascii="Arial Narrow" w:hAnsi="Arial Narrow" w:cs="Arial"/>
                <w:sz w:val="20"/>
                <w:szCs w:val="20"/>
                <w:lang w:val="es-CO" w:eastAsia="es-CO"/>
              </w:rPr>
              <w:t>NIJ</w:t>
            </w:r>
            <w:proofErr w:type="spellEnd"/>
            <w:r w:rsidRPr="00721D84">
              <w:rPr>
                <w:rFonts w:ascii="Arial Narrow" w:hAnsi="Arial Narrow" w:cs="Arial"/>
                <w:sz w:val="20"/>
                <w:szCs w:val="20"/>
                <w:lang w:val="es-CO" w:eastAsia="es-CO"/>
              </w:rPr>
              <w:t xml:space="preserve"> 0108.01</w:t>
            </w:r>
            <w:r w:rsidR="00940667" w:rsidRPr="00721D84">
              <w:rPr>
                <w:rFonts w:ascii="Arial Narrow" w:hAnsi="Arial Narrow" w:cs="Arial"/>
                <w:sz w:val="20"/>
                <w:szCs w:val="20"/>
                <w:lang w:val="es-CO" w:eastAsia="es-CO"/>
              </w:rPr>
              <w:t xml:space="preserve"> contra munición</w:t>
            </w:r>
            <w:r w:rsidRPr="00721D84">
              <w:rPr>
                <w:rFonts w:ascii="Arial Narrow" w:hAnsi="Arial Narrow" w:cs="Arial"/>
                <w:sz w:val="20"/>
                <w:szCs w:val="20"/>
                <w:lang w:val="es-CO" w:eastAsia="es-CO"/>
              </w:rPr>
              <w:t xml:space="preserve"> </w:t>
            </w:r>
            <w:r w:rsidR="00940667" w:rsidRPr="00721D84">
              <w:rPr>
                <w:rFonts w:ascii="Arial Narrow" w:hAnsi="Arial Narrow" w:cs="Arial"/>
                <w:sz w:val="20"/>
                <w:szCs w:val="20"/>
                <w:lang w:val="es-CO" w:eastAsia="es-CO"/>
              </w:rPr>
              <w:t>estipulada en la capacidad de protección balística.</w:t>
            </w:r>
          </w:p>
        </w:tc>
      </w:tr>
      <w:tr w:rsidR="00145345" w:rsidRPr="006F5B3D" w14:paraId="591D46F7" w14:textId="77777777" w:rsidTr="009A0FF4">
        <w:trPr>
          <w:trHeight w:val="1096"/>
        </w:trPr>
        <w:tc>
          <w:tcPr>
            <w:tcW w:w="2838" w:type="dxa"/>
            <w:vAlign w:val="center"/>
            <w:hideMark/>
          </w:tcPr>
          <w:p w14:paraId="49DEDBCC"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ÁREAS</w:t>
            </w:r>
            <w:r w:rsidR="0076209C" w:rsidRPr="003603A3">
              <w:rPr>
                <w:rFonts w:ascii="Arial Narrow" w:hAnsi="Arial Narrow" w:cs="Arial"/>
                <w:b/>
                <w:bCs/>
                <w:sz w:val="20"/>
                <w:szCs w:val="20"/>
                <w:lang w:val="es-CO" w:eastAsia="es-CO"/>
              </w:rPr>
              <w:t xml:space="preserve"> </w:t>
            </w:r>
            <w:r w:rsidRPr="003603A3">
              <w:rPr>
                <w:rFonts w:ascii="Arial Narrow" w:hAnsi="Arial Narrow" w:cs="Arial"/>
                <w:b/>
                <w:bCs/>
                <w:sz w:val="20"/>
                <w:szCs w:val="20"/>
                <w:lang w:val="es-CO" w:eastAsia="es-CO"/>
              </w:rPr>
              <w:t>Y MATERIAL</w:t>
            </w:r>
          </w:p>
        </w:tc>
        <w:tc>
          <w:tcPr>
            <w:tcW w:w="5954" w:type="dxa"/>
            <w:vAlign w:val="center"/>
            <w:hideMark/>
          </w:tcPr>
          <w:p w14:paraId="05A2FF00" w14:textId="68DD7DBC" w:rsidR="00145345" w:rsidRPr="003603A3" w:rsidRDefault="0076209C"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La oferta debe contener en forma clara y precisa la descripción del peso y área a blindar con los materiales y pesos totales teniendo en cuenta que el vehículo soporte el peso del blindaje </w:t>
            </w:r>
          </w:p>
        </w:tc>
      </w:tr>
      <w:tr w:rsidR="00145345" w:rsidRPr="006F5B3D" w14:paraId="53286202" w14:textId="77777777" w:rsidTr="009A0FF4">
        <w:trPr>
          <w:trHeight w:val="796"/>
        </w:trPr>
        <w:tc>
          <w:tcPr>
            <w:tcW w:w="2838" w:type="dxa"/>
            <w:vAlign w:val="center"/>
            <w:hideMark/>
          </w:tcPr>
          <w:p w14:paraId="533852C3"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FIJACIÓN</w:t>
            </w:r>
          </w:p>
        </w:tc>
        <w:tc>
          <w:tcPr>
            <w:tcW w:w="5954" w:type="dxa"/>
            <w:vAlign w:val="center"/>
            <w:hideMark/>
          </w:tcPr>
          <w:p w14:paraId="32CBE54C" w14:textId="142D9055" w:rsidR="00145345" w:rsidRPr="003603A3" w:rsidRDefault="0076209C"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El blindaje no debe afectar la funcionalidad del vehículo, puertas, cinturones de seguridad y confort interior.</w:t>
            </w:r>
          </w:p>
        </w:tc>
      </w:tr>
      <w:tr w:rsidR="00145345" w:rsidRPr="006F5B3D" w14:paraId="5ACDA7D6" w14:textId="77777777" w:rsidTr="009A0FF4">
        <w:trPr>
          <w:trHeight w:val="980"/>
        </w:trPr>
        <w:tc>
          <w:tcPr>
            <w:tcW w:w="2838" w:type="dxa"/>
            <w:vAlign w:val="center"/>
            <w:hideMark/>
          </w:tcPr>
          <w:p w14:paraId="4C5B1855"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PROTECCIÓN</w:t>
            </w:r>
            <w:r w:rsidR="0076209C" w:rsidRPr="003603A3">
              <w:rPr>
                <w:rFonts w:ascii="Arial Narrow" w:hAnsi="Arial Narrow" w:cs="Arial"/>
                <w:b/>
                <w:bCs/>
                <w:sz w:val="20"/>
                <w:szCs w:val="20"/>
                <w:lang w:val="es-CO" w:eastAsia="es-CO"/>
              </w:rPr>
              <w:t xml:space="preserve"> </w:t>
            </w:r>
            <w:r w:rsidRPr="003603A3">
              <w:rPr>
                <w:rFonts w:ascii="Arial Narrow" w:hAnsi="Arial Narrow" w:cs="Arial"/>
                <w:b/>
                <w:bCs/>
                <w:sz w:val="20"/>
                <w:szCs w:val="20"/>
                <w:lang w:val="es-CO" w:eastAsia="es-CO"/>
              </w:rPr>
              <w:t>BALÍSTICA</w:t>
            </w:r>
          </w:p>
        </w:tc>
        <w:tc>
          <w:tcPr>
            <w:tcW w:w="5954" w:type="dxa"/>
            <w:vAlign w:val="center"/>
            <w:hideMark/>
          </w:tcPr>
          <w:p w14:paraId="5DC14700" w14:textId="18F269FF" w:rsidR="00145345" w:rsidRPr="003603A3" w:rsidRDefault="00B901A1" w:rsidP="001577C4">
            <w:pPr>
              <w:jc w:val="both"/>
              <w:rPr>
                <w:rFonts w:ascii="Arial Narrow" w:hAnsi="Arial Narrow" w:cs="Arial"/>
                <w:sz w:val="20"/>
                <w:szCs w:val="20"/>
                <w:lang w:val="es-CO" w:eastAsia="es-CO"/>
              </w:rPr>
            </w:pPr>
            <w:r w:rsidRPr="00B901A1">
              <w:rPr>
                <w:rFonts w:ascii="Arial Narrow" w:hAnsi="Arial Narrow" w:cs="Arial"/>
                <w:sz w:val="20"/>
                <w:szCs w:val="20"/>
                <w:lang w:val="es-CO" w:eastAsia="es-CO"/>
              </w:rPr>
              <w:t xml:space="preserve">Protección balística para </w:t>
            </w:r>
            <w:r w:rsidRPr="009335BB">
              <w:rPr>
                <w:rFonts w:ascii="Arial Narrow" w:hAnsi="Arial Narrow" w:cs="Arial"/>
                <w:sz w:val="20"/>
                <w:szCs w:val="20"/>
                <w:lang w:val="es-CO" w:eastAsia="es-CO"/>
              </w:rPr>
              <w:t xml:space="preserve">impactos de proyectiles en los siguientes calibres: 22 largo; 38 largo; 9 mm pistola, 9 mm subametralladora, 357 y 44 mágnum, 556 y </w:t>
            </w:r>
            <w:proofErr w:type="spellStart"/>
            <w:r w:rsidRPr="009335BB">
              <w:rPr>
                <w:rFonts w:ascii="Arial Narrow" w:hAnsi="Arial Narrow" w:cs="Arial"/>
                <w:sz w:val="20"/>
                <w:szCs w:val="20"/>
                <w:lang w:val="es-CO" w:eastAsia="es-CO"/>
              </w:rPr>
              <w:t>752X51</w:t>
            </w:r>
            <w:proofErr w:type="spellEnd"/>
            <w:r w:rsidRPr="009335BB">
              <w:rPr>
                <w:rFonts w:ascii="Arial Narrow" w:hAnsi="Arial Narrow" w:cs="Arial"/>
                <w:sz w:val="20"/>
                <w:szCs w:val="20"/>
                <w:lang w:val="es-CO" w:eastAsia="es-CO"/>
              </w:rPr>
              <w:t xml:space="preserve"> NATO y similares dentro de estos rangos.</w:t>
            </w:r>
          </w:p>
        </w:tc>
      </w:tr>
      <w:tr w:rsidR="00145345" w:rsidRPr="006F5B3D" w14:paraId="3A1AF3E9" w14:textId="77777777" w:rsidTr="009A0FF4">
        <w:trPr>
          <w:trHeight w:val="842"/>
        </w:trPr>
        <w:tc>
          <w:tcPr>
            <w:tcW w:w="2838" w:type="dxa"/>
            <w:vAlign w:val="center"/>
            <w:hideMark/>
          </w:tcPr>
          <w:p w14:paraId="1EAC989B"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MATERIAL DEL</w:t>
            </w:r>
            <w:r w:rsidRPr="003603A3">
              <w:rPr>
                <w:rFonts w:ascii="Arial Narrow" w:hAnsi="Arial Narrow" w:cs="Arial"/>
                <w:b/>
                <w:bCs/>
                <w:sz w:val="20"/>
                <w:szCs w:val="20"/>
                <w:lang w:val="es-CO" w:eastAsia="es-CO"/>
              </w:rPr>
              <w:br/>
              <w:t>BLINDAJE</w:t>
            </w:r>
          </w:p>
        </w:tc>
        <w:tc>
          <w:tcPr>
            <w:tcW w:w="5954" w:type="dxa"/>
            <w:vAlign w:val="center"/>
            <w:hideMark/>
          </w:tcPr>
          <w:p w14:paraId="5E67404F" w14:textId="086D4F3A" w:rsidR="00145345" w:rsidRPr="003603A3" w:rsidRDefault="00AE59E1"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Material balístico, se exige que los materiales usados, cumplan con los requerimientos y niveles solicitados, no se acepta en la fijación del material opaco el uso de remaches.</w:t>
            </w:r>
          </w:p>
        </w:tc>
      </w:tr>
      <w:tr w:rsidR="00145345" w:rsidRPr="006F5B3D" w14:paraId="52C7D76B" w14:textId="77777777" w:rsidTr="009A0FF4">
        <w:trPr>
          <w:trHeight w:val="1977"/>
        </w:trPr>
        <w:tc>
          <w:tcPr>
            <w:tcW w:w="2838" w:type="dxa"/>
            <w:vAlign w:val="center"/>
            <w:hideMark/>
          </w:tcPr>
          <w:p w14:paraId="370C09FC"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lastRenderedPageBreak/>
              <w:t>DESCRIPCIÓN DEL</w:t>
            </w:r>
            <w:r w:rsidRPr="003603A3">
              <w:rPr>
                <w:rFonts w:ascii="Arial Narrow" w:hAnsi="Arial Narrow" w:cs="Arial"/>
                <w:b/>
                <w:bCs/>
                <w:sz w:val="20"/>
                <w:szCs w:val="20"/>
                <w:lang w:val="es-CO" w:eastAsia="es-CO"/>
              </w:rPr>
              <w:br/>
              <w:t>BLINDAJE</w:t>
            </w:r>
          </w:p>
        </w:tc>
        <w:tc>
          <w:tcPr>
            <w:tcW w:w="5954" w:type="dxa"/>
            <w:vAlign w:val="center"/>
            <w:hideMark/>
          </w:tcPr>
          <w:p w14:paraId="63E7E84E" w14:textId="5EF8CE0A" w:rsidR="00145345" w:rsidRPr="003603A3" w:rsidRDefault="00AE59E1"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Se debe anexar en planos la descripción de las áreas del vehículo a blindar, con el respectivo peso del material blindado,</w:t>
            </w:r>
            <w:r w:rsidRPr="003603A3">
              <w:rPr>
                <w:rFonts w:ascii="Arial Narrow" w:hAnsi="Arial Narrow"/>
                <w:sz w:val="20"/>
                <w:szCs w:val="20"/>
                <w:lang w:val="es-CO"/>
              </w:rPr>
              <w:t xml:space="preserve"> </w:t>
            </w:r>
            <w:r w:rsidRPr="003603A3">
              <w:rPr>
                <w:rFonts w:ascii="Arial Narrow" w:hAnsi="Arial Narrow" w:cs="Arial"/>
                <w:sz w:val="20"/>
                <w:szCs w:val="20"/>
                <w:lang w:val="es-CO" w:eastAsia="es-CO"/>
              </w:rPr>
              <w:t xml:space="preserve">totalizando el peso del blindaje (opaco y transparente). el peso por metro cuadrado especificado en la oferta se comprobará con el área y peso de las probetas presentadas para la prueba balística. el peso por metro cuadrado de cada material presentado para la prueba deberá ser menor o igual al ofertado, de lo contrario se </w:t>
            </w:r>
            <w:r w:rsidR="00591105" w:rsidRPr="003603A3">
              <w:rPr>
                <w:rFonts w:ascii="Arial Narrow" w:hAnsi="Arial Narrow" w:cs="Arial"/>
                <w:sz w:val="20"/>
                <w:szCs w:val="20"/>
                <w:lang w:val="es-CO" w:eastAsia="es-CO"/>
              </w:rPr>
              <w:t>rechazará</w:t>
            </w:r>
            <w:r w:rsidRPr="003603A3">
              <w:rPr>
                <w:rFonts w:ascii="Arial Narrow" w:hAnsi="Arial Narrow" w:cs="Arial"/>
                <w:sz w:val="20"/>
                <w:szCs w:val="20"/>
                <w:lang w:val="es-CO" w:eastAsia="es-CO"/>
              </w:rPr>
              <w:t xml:space="preserve"> la propuesta.</w:t>
            </w:r>
          </w:p>
        </w:tc>
      </w:tr>
      <w:tr w:rsidR="00145345" w:rsidRPr="006F5B3D" w14:paraId="4E3C6CAC" w14:textId="77777777" w:rsidTr="009A0FF4">
        <w:trPr>
          <w:trHeight w:val="1410"/>
        </w:trPr>
        <w:tc>
          <w:tcPr>
            <w:tcW w:w="2838" w:type="dxa"/>
            <w:vAlign w:val="center"/>
            <w:hideMark/>
          </w:tcPr>
          <w:p w14:paraId="57A010F7"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PARTES A BLINDAR</w:t>
            </w:r>
          </w:p>
        </w:tc>
        <w:tc>
          <w:tcPr>
            <w:tcW w:w="5954" w:type="dxa"/>
            <w:vAlign w:val="center"/>
            <w:hideMark/>
          </w:tcPr>
          <w:p w14:paraId="32B7BF8E" w14:textId="001A8D64" w:rsidR="00145345" w:rsidRPr="003603A3" w:rsidRDefault="00AE59E1" w:rsidP="001577C4">
            <w:pPr>
              <w:pStyle w:val="Default"/>
              <w:jc w:val="both"/>
              <w:rPr>
                <w:rFonts w:ascii="Arial Narrow" w:hAnsi="Arial Narrow"/>
                <w:sz w:val="20"/>
                <w:szCs w:val="20"/>
                <w:lang w:eastAsia="es-CO"/>
              </w:rPr>
            </w:pPr>
            <w:r w:rsidRPr="003603A3">
              <w:rPr>
                <w:rFonts w:ascii="Arial Narrow" w:hAnsi="Arial Narrow"/>
                <w:sz w:val="20"/>
                <w:szCs w:val="20"/>
              </w:rPr>
              <w:t xml:space="preserve">Piso, techo, puertas delanteras, </w:t>
            </w:r>
            <w:r w:rsidR="00591105" w:rsidRPr="003603A3">
              <w:rPr>
                <w:rFonts w:ascii="Arial Narrow" w:hAnsi="Arial Narrow"/>
                <w:sz w:val="20"/>
                <w:szCs w:val="20"/>
              </w:rPr>
              <w:t xml:space="preserve">puertas </w:t>
            </w:r>
            <w:r w:rsidRPr="003603A3">
              <w:rPr>
                <w:rFonts w:ascii="Arial Narrow" w:hAnsi="Arial Narrow"/>
                <w:sz w:val="20"/>
                <w:szCs w:val="20"/>
              </w:rPr>
              <w:t>traseras, torpedo, parte frontal, guardafangos, parales, incluidas las bombas</w:t>
            </w:r>
            <w:r w:rsidR="00591105" w:rsidRPr="003603A3">
              <w:rPr>
                <w:rFonts w:ascii="Arial Narrow" w:hAnsi="Arial Narrow"/>
                <w:sz w:val="20"/>
                <w:szCs w:val="20"/>
              </w:rPr>
              <w:t xml:space="preserve"> delanteras</w:t>
            </w:r>
            <w:r w:rsidRPr="003603A3">
              <w:rPr>
                <w:rFonts w:ascii="Arial Narrow" w:hAnsi="Arial Narrow"/>
                <w:sz w:val="20"/>
                <w:szCs w:val="20"/>
              </w:rPr>
              <w:t xml:space="preserve">, llantas con sistema run </w:t>
            </w:r>
            <w:proofErr w:type="spellStart"/>
            <w:r w:rsidRPr="003603A3">
              <w:rPr>
                <w:rFonts w:ascii="Arial Narrow" w:hAnsi="Arial Narrow"/>
                <w:sz w:val="20"/>
                <w:szCs w:val="20"/>
              </w:rPr>
              <w:t>flats</w:t>
            </w:r>
            <w:proofErr w:type="spellEnd"/>
            <w:r w:rsidRPr="003603A3">
              <w:rPr>
                <w:rFonts w:ascii="Arial Narrow" w:hAnsi="Arial Narrow"/>
                <w:sz w:val="20"/>
                <w:szCs w:val="20"/>
              </w:rPr>
              <w:t>, tanque de combustible en el mismo material del blindaje</w:t>
            </w:r>
            <w:r w:rsidR="00591105" w:rsidRPr="003603A3">
              <w:rPr>
                <w:rFonts w:ascii="Arial Narrow" w:hAnsi="Arial Narrow"/>
                <w:sz w:val="20"/>
                <w:szCs w:val="20"/>
              </w:rPr>
              <w:t xml:space="preserve">, </w:t>
            </w:r>
            <w:r w:rsidRPr="003603A3">
              <w:rPr>
                <w:rFonts w:ascii="Arial Narrow" w:hAnsi="Arial Narrow"/>
                <w:sz w:val="20"/>
                <w:szCs w:val="20"/>
              </w:rPr>
              <w:t xml:space="preserve">caja de batería, </w:t>
            </w:r>
            <w:r w:rsidR="003D4C18" w:rsidRPr="003603A3">
              <w:rPr>
                <w:rFonts w:ascii="Arial Narrow" w:hAnsi="Arial Narrow"/>
                <w:sz w:val="20"/>
                <w:szCs w:val="20"/>
              </w:rPr>
              <w:t>protección</w:t>
            </w:r>
            <w:r w:rsidRPr="003603A3">
              <w:rPr>
                <w:rFonts w:ascii="Arial Narrow" w:hAnsi="Arial Narrow"/>
                <w:sz w:val="20"/>
                <w:szCs w:val="20"/>
              </w:rPr>
              <w:t xml:space="preserve"> de la caja de fusibles</w:t>
            </w:r>
            <w:r w:rsidR="00591105" w:rsidRPr="003603A3">
              <w:rPr>
                <w:rFonts w:ascii="Arial Narrow" w:hAnsi="Arial Narrow"/>
                <w:sz w:val="20"/>
                <w:szCs w:val="20"/>
              </w:rPr>
              <w:t xml:space="preserve"> y </w:t>
            </w:r>
            <w:r w:rsidRPr="003603A3">
              <w:rPr>
                <w:rFonts w:ascii="Arial Narrow" w:hAnsi="Arial Narrow"/>
                <w:sz w:val="20"/>
                <w:szCs w:val="20"/>
              </w:rPr>
              <w:t>el computador</w:t>
            </w:r>
          </w:p>
        </w:tc>
      </w:tr>
      <w:tr w:rsidR="00145345" w:rsidRPr="006F5B3D" w14:paraId="5128A974" w14:textId="77777777" w:rsidTr="009A0FF4">
        <w:trPr>
          <w:trHeight w:val="1499"/>
        </w:trPr>
        <w:tc>
          <w:tcPr>
            <w:tcW w:w="2838" w:type="dxa"/>
            <w:vMerge w:val="restart"/>
            <w:vAlign w:val="center"/>
            <w:hideMark/>
          </w:tcPr>
          <w:p w14:paraId="7F21E443"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MATERIAL</w:t>
            </w:r>
            <w:r w:rsidRPr="003603A3">
              <w:rPr>
                <w:rFonts w:ascii="Arial Narrow" w:hAnsi="Arial Narrow" w:cs="Arial"/>
                <w:b/>
                <w:bCs/>
                <w:sz w:val="20"/>
                <w:szCs w:val="20"/>
                <w:lang w:val="es-CO" w:eastAsia="es-CO"/>
              </w:rPr>
              <w:br/>
              <w:t>TRANSPARENTE</w:t>
            </w:r>
          </w:p>
        </w:tc>
        <w:tc>
          <w:tcPr>
            <w:tcW w:w="5954" w:type="dxa"/>
            <w:vAlign w:val="center"/>
            <w:hideMark/>
          </w:tcPr>
          <w:p w14:paraId="523EE01D" w14:textId="4628AD4C" w:rsidR="00145345" w:rsidRPr="003603A3" w:rsidRDefault="003D4C18"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Los cristales deben ser flotados, debidamente laminados con películas de </w:t>
            </w:r>
            <w:proofErr w:type="spellStart"/>
            <w:r w:rsidRPr="003603A3">
              <w:rPr>
                <w:rFonts w:ascii="Arial Narrow" w:hAnsi="Arial Narrow" w:cs="Arial"/>
                <w:sz w:val="20"/>
                <w:szCs w:val="20"/>
                <w:lang w:val="es-CO" w:eastAsia="es-CO"/>
              </w:rPr>
              <w:t>polivinil</w:t>
            </w:r>
            <w:proofErr w:type="spellEnd"/>
            <w:r w:rsidRPr="003603A3">
              <w:rPr>
                <w:rFonts w:ascii="Arial Narrow" w:hAnsi="Arial Narrow" w:cs="Arial"/>
                <w:sz w:val="20"/>
                <w:szCs w:val="20"/>
                <w:lang w:val="es-CO" w:eastAsia="es-CO"/>
              </w:rPr>
              <w:t xml:space="preserve"> </w:t>
            </w:r>
            <w:proofErr w:type="spellStart"/>
            <w:r w:rsidRPr="003603A3">
              <w:rPr>
                <w:rFonts w:ascii="Arial Narrow" w:hAnsi="Arial Narrow" w:cs="Arial"/>
                <w:sz w:val="20"/>
                <w:szCs w:val="20"/>
                <w:lang w:val="es-CO" w:eastAsia="es-CO"/>
              </w:rPr>
              <w:t>butyral</w:t>
            </w:r>
            <w:proofErr w:type="spellEnd"/>
            <w:r w:rsidRPr="003603A3">
              <w:rPr>
                <w:rFonts w:ascii="Arial Narrow" w:hAnsi="Arial Narrow" w:cs="Arial"/>
                <w:sz w:val="20"/>
                <w:szCs w:val="20"/>
                <w:lang w:val="es-CO" w:eastAsia="es-CO"/>
              </w:rPr>
              <w:t xml:space="preserve"> </w:t>
            </w:r>
            <w:proofErr w:type="spellStart"/>
            <w:r w:rsidRPr="003603A3">
              <w:rPr>
                <w:rFonts w:ascii="Arial Narrow" w:hAnsi="Arial Narrow" w:cs="Arial"/>
                <w:sz w:val="20"/>
                <w:szCs w:val="20"/>
                <w:lang w:val="es-CO" w:eastAsia="es-CO"/>
              </w:rPr>
              <w:t>ó</w:t>
            </w:r>
            <w:proofErr w:type="spellEnd"/>
            <w:r w:rsidRPr="003603A3">
              <w:rPr>
                <w:rFonts w:ascii="Arial Narrow" w:hAnsi="Arial Narrow" w:cs="Arial"/>
                <w:sz w:val="20"/>
                <w:szCs w:val="20"/>
                <w:lang w:val="es-CO" w:eastAsia="es-CO"/>
              </w:rPr>
              <w:t xml:space="preserve"> poliuretano y policarbonato a la vista en la cara anterior para proteger los ocupantes del vehículo. El espesor final que deben tener los cristales blindados debe ser el espesor de diseño que resulte de cumplir la norma NIJ 0108.01</w:t>
            </w:r>
            <w:r w:rsidR="00591105" w:rsidRPr="003603A3">
              <w:rPr>
                <w:rFonts w:ascii="Arial Narrow" w:hAnsi="Arial Narrow" w:cs="Arial"/>
                <w:sz w:val="20"/>
                <w:szCs w:val="20"/>
                <w:lang w:val="es-CO" w:eastAsia="es-CO"/>
              </w:rPr>
              <w:t xml:space="preserve"> nivel III o similares</w:t>
            </w:r>
          </w:p>
        </w:tc>
      </w:tr>
      <w:tr w:rsidR="00145345" w:rsidRPr="006F5B3D" w14:paraId="3B4395EE" w14:textId="77777777" w:rsidTr="009A0FF4">
        <w:trPr>
          <w:trHeight w:val="571"/>
        </w:trPr>
        <w:tc>
          <w:tcPr>
            <w:tcW w:w="2838" w:type="dxa"/>
            <w:vMerge/>
            <w:vAlign w:val="center"/>
            <w:hideMark/>
          </w:tcPr>
          <w:p w14:paraId="1FF996B7" w14:textId="77777777" w:rsidR="00145345" w:rsidRPr="003603A3" w:rsidRDefault="00145345" w:rsidP="009A0FF4">
            <w:pPr>
              <w:jc w:val="center"/>
              <w:rPr>
                <w:rFonts w:ascii="Arial Narrow" w:hAnsi="Arial Narrow" w:cs="Arial"/>
                <w:b/>
                <w:bCs/>
                <w:sz w:val="20"/>
                <w:szCs w:val="20"/>
                <w:lang w:val="es-CO" w:eastAsia="es-CO"/>
              </w:rPr>
            </w:pPr>
          </w:p>
        </w:tc>
        <w:tc>
          <w:tcPr>
            <w:tcW w:w="5954" w:type="dxa"/>
            <w:vAlign w:val="center"/>
            <w:hideMark/>
          </w:tcPr>
          <w:p w14:paraId="4517C093" w14:textId="77777777" w:rsidR="00145345" w:rsidRPr="003603A3" w:rsidRDefault="003D4C18"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La apariencia original del vehículo debe conservarse en su totalidad</w:t>
            </w:r>
          </w:p>
        </w:tc>
      </w:tr>
      <w:tr w:rsidR="00145345" w:rsidRPr="006F5B3D" w14:paraId="308E8332" w14:textId="77777777" w:rsidTr="009A0FF4">
        <w:trPr>
          <w:trHeight w:val="976"/>
        </w:trPr>
        <w:tc>
          <w:tcPr>
            <w:tcW w:w="2838" w:type="dxa"/>
            <w:vMerge/>
            <w:vAlign w:val="center"/>
            <w:hideMark/>
          </w:tcPr>
          <w:p w14:paraId="2ADB8CBA" w14:textId="77777777" w:rsidR="00145345" w:rsidRPr="003603A3" w:rsidRDefault="00145345" w:rsidP="009A0FF4">
            <w:pPr>
              <w:jc w:val="center"/>
              <w:rPr>
                <w:rFonts w:ascii="Arial Narrow" w:hAnsi="Arial Narrow" w:cs="Arial"/>
                <w:b/>
                <w:bCs/>
                <w:sz w:val="20"/>
                <w:szCs w:val="20"/>
                <w:lang w:val="es-CO" w:eastAsia="es-CO"/>
              </w:rPr>
            </w:pPr>
          </w:p>
        </w:tc>
        <w:tc>
          <w:tcPr>
            <w:tcW w:w="5954" w:type="dxa"/>
            <w:vAlign w:val="center"/>
            <w:hideMark/>
          </w:tcPr>
          <w:p w14:paraId="43B27710" w14:textId="77777777" w:rsidR="00145345" w:rsidRPr="003603A3" w:rsidRDefault="003D4C18"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Los cristales deben estar unidos con la mayor asepsia de tal forma que no aparezcan hongos ni </w:t>
            </w:r>
            <w:proofErr w:type="spellStart"/>
            <w:r w:rsidRPr="003603A3">
              <w:rPr>
                <w:rFonts w:ascii="Arial Narrow" w:hAnsi="Arial Narrow" w:cs="Arial"/>
                <w:sz w:val="20"/>
                <w:szCs w:val="20"/>
                <w:lang w:val="es-CO" w:eastAsia="es-CO"/>
              </w:rPr>
              <w:t>deslaminación</w:t>
            </w:r>
            <w:proofErr w:type="spellEnd"/>
            <w:r w:rsidRPr="003603A3">
              <w:rPr>
                <w:rFonts w:ascii="Arial Narrow" w:hAnsi="Arial Narrow" w:cs="Arial"/>
                <w:sz w:val="20"/>
                <w:szCs w:val="20"/>
                <w:lang w:val="es-CO" w:eastAsia="es-CO"/>
              </w:rPr>
              <w:t xml:space="preserve"> entre cristales durante los tres años siguientes, ni presentar distorsiones horizontales o verticales de imagen.</w:t>
            </w:r>
          </w:p>
        </w:tc>
      </w:tr>
      <w:tr w:rsidR="00145345" w:rsidRPr="006F5B3D" w14:paraId="7C68CFF9" w14:textId="77777777" w:rsidTr="009A0FF4">
        <w:trPr>
          <w:trHeight w:val="551"/>
        </w:trPr>
        <w:tc>
          <w:tcPr>
            <w:tcW w:w="2838" w:type="dxa"/>
            <w:vMerge/>
            <w:vAlign w:val="center"/>
            <w:hideMark/>
          </w:tcPr>
          <w:p w14:paraId="664BDB98" w14:textId="77777777" w:rsidR="00145345" w:rsidRPr="003603A3" w:rsidRDefault="00145345" w:rsidP="009A0FF4">
            <w:pPr>
              <w:jc w:val="center"/>
              <w:rPr>
                <w:rFonts w:ascii="Arial Narrow" w:hAnsi="Arial Narrow" w:cs="Arial"/>
                <w:b/>
                <w:bCs/>
                <w:sz w:val="20"/>
                <w:szCs w:val="20"/>
                <w:lang w:val="es-CO" w:eastAsia="es-CO"/>
              </w:rPr>
            </w:pPr>
          </w:p>
        </w:tc>
        <w:tc>
          <w:tcPr>
            <w:tcW w:w="5954" w:type="dxa"/>
            <w:vAlign w:val="center"/>
            <w:hideMark/>
          </w:tcPr>
          <w:p w14:paraId="07344C89" w14:textId="77777777" w:rsidR="00145345" w:rsidRPr="003603A3" w:rsidRDefault="00C87BEE"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N</w:t>
            </w:r>
            <w:r w:rsidR="003D4C18" w:rsidRPr="003603A3">
              <w:rPr>
                <w:rFonts w:ascii="Arial Narrow" w:hAnsi="Arial Narrow" w:cs="Arial"/>
                <w:sz w:val="20"/>
                <w:szCs w:val="20"/>
                <w:lang w:val="es-CO" w:eastAsia="es-CO"/>
              </w:rPr>
              <w:t>o se aceptan vidrios con burbujas o</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cámaras de aire atrapado entre los</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cristales.</w:t>
            </w:r>
          </w:p>
        </w:tc>
      </w:tr>
      <w:tr w:rsidR="00145345" w:rsidRPr="006F5B3D" w14:paraId="49682408" w14:textId="77777777" w:rsidTr="009A0FF4">
        <w:trPr>
          <w:trHeight w:val="1707"/>
        </w:trPr>
        <w:tc>
          <w:tcPr>
            <w:tcW w:w="2838" w:type="dxa"/>
            <w:vMerge/>
            <w:vAlign w:val="center"/>
            <w:hideMark/>
          </w:tcPr>
          <w:p w14:paraId="5BFF8A1A" w14:textId="77777777" w:rsidR="00145345" w:rsidRPr="003603A3" w:rsidRDefault="00145345" w:rsidP="009A0FF4">
            <w:pPr>
              <w:jc w:val="center"/>
              <w:rPr>
                <w:rFonts w:ascii="Arial Narrow" w:hAnsi="Arial Narrow" w:cs="Arial"/>
                <w:b/>
                <w:bCs/>
                <w:sz w:val="20"/>
                <w:szCs w:val="20"/>
                <w:lang w:val="es-CO" w:eastAsia="es-CO"/>
              </w:rPr>
            </w:pPr>
          </w:p>
        </w:tc>
        <w:tc>
          <w:tcPr>
            <w:tcW w:w="5954" w:type="dxa"/>
            <w:vAlign w:val="center"/>
            <w:hideMark/>
          </w:tcPr>
          <w:p w14:paraId="7561F104" w14:textId="3F788B7A" w:rsidR="00145345" w:rsidRPr="003603A3" w:rsidRDefault="00C87BEE" w:rsidP="008A6DFD">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E</w:t>
            </w:r>
            <w:r w:rsidR="003D4C18" w:rsidRPr="003603A3">
              <w:rPr>
                <w:rFonts w:ascii="Arial Narrow" w:hAnsi="Arial Narrow" w:cs="Arial"/>
                <w:sz w:val="20"/>
                <w:szCs w:val="20"/>
                <w:lang w:val="es-CO" w:eastAsia="es-CO"/>
              </w:rPr>
              <w:t>l proceso de elaboración de los cristales debe cumplir con el reglamento técnico para acristalamientos de seguridad resistentes a las balas para uso en vehículos automotores para su</w:t>
            </w:r>
            <w:r w:rsidRPr="003603A3">
              <w:rPr>
                <w:rFonts w:ascii="Arial Narrow" w:hAnsi="Arial Narrow" w:cs="Arial"/>
                <w:sz w:val="20"/>
                <w:szCs w:val="20"/>
                <w:lang w:val="es-CO" w:eastAsia="es-CO"/>
              </w:rPr>
              <w:t xml:space="preserve"> comercialización en C</w:t>
            </w:r>
            <w:r w:rsidR="003D4C18" w:rsidRPr="003603A3">
              <w:rPr>
                <w:rFonts w:ascii="Arial Narrow" w:hAnsi="Arial Narrow" w:cs="Arial"/>
                <w:sz w:val="20"/>
                <w:szCs w:val="20"/>
                <w:lang w:val="es-CO" w:eastAsia="es-CO"/>
              </w:rPr>
              <w:t>olombia, acorde</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 xml:space="preserve">a la </w:t>
            </w:r>
            <w:r w:rsidR="003D4C18" w:rsidRPr="009335BB">
              <w:rPr>
                <w:rFonts w:ascii="Arial Narrow" w:hAnsi="Arial Narrow" w:cs="Arial"/>
                <w:sz w:val="20"/>
                <w:szCs w:val="20"/>
                <w:lang w:val="es-CO" w:eastAsia="es-CO"/>
              </w:rPr>
              <w:t>resolución obligatoria 0934 de 2008 del ministerio de comercio, industria y turismo</w:t>
            </w:r>
            <w:r w:rsidR="00591105" w:rsidRPr="009335BB">
              <w:rPr>
                <w:rFonts w:ascii="Arial Narrow" w:hAnsi="Arial Narrow" w:cs="Arial"/>
                <w:sz w:val="20"/>
                <w:szCs w:val="20"/>
                <w:lang w:val="es-CO" w:eastAsia="es-CO"/>
              </w:rPr>
              <w:t xml:space="preserve">, </w:t>
            </w:r>
            <w:r w:rsidR="003D4C18" w:rsidRPr="009335BB">
              <w:rPr>
                <w:rFonts w:ascii="Arial Narrow" w:hAnsi="Arial Narrow" w:cs="Arial"/>
                <w:sz w:val="20"/>
                <w:szCs w:val="20"/>
                <w:lang w:val="es-CO" w:eastAsia="es-CO"/>
              </w:rPr>
              <w:t xml:space="preserve">se debe anexar certificación </w:t>
            </w:r>
            <w:r w:rsidR="008A6DFD" w:rsidRPr="009335BB">
              <w:rPr>
                <w:rFonts w:ascii="Arial Narrow" w:hAnsi="Arial Narrow" w:cs="Arial"/>
                <w:sz w:val="20"/>
                <w:szCs w:val="20"/>
                <w:lang w:val="es-CO" w:eastAsia="es-CO"/>
              </w:rPr>
              <w:t>de cumplimiento.</w:t>
            </w:r>
          </w:p>
        </w:tc>
      </w:tr>
      <w:tr w:rsidR="00145345" w:rsidRPr="006F5B3D" w14:paraId="6C7245C8" w14:textId="77777777" w:rsidTr="009A0FF4">
        <w:trPr>
          <w:trHeight w:val="825"/>
        </w:trPr>
        <w:tc>
          <w:tcPr>
            <w:tcW w:w="2838" w:type="dxa"/>
            <w:vMerge/>
            <w:vAlign w:val="center"/>
            <w:hideMark/>
          </w:tcPr>
          <w:p w14:paraId="3B3B313B" w14:textId="77777777" w:rsidR="00145345" w:rsidRPr="003603A3" w:rsidRDefault="00145345" w:rsidP="009A0FF4">
            <w:pPr>
              <w:jc w:val="center"/>
              <w:rPr>
                <w:rFonts w:ascii="Arial Narrow" w:hAnsi="Arial Narrow" w:cs="Arial"/>
                <w:b/>
                <w:bCs/>
                <w:sz w:val="20"/>
                <w:szCs w:val="20"/>
                <w:lang w:val="es-CO" w:eastAsia="es-CO"/>
              </w:rPr>
            </w:pPr>
          </w:p>
        </w:tc>
        <w:tc>
          <w:tcPr>
            <w:tcW w:w="5954" w:type="dxa"/>
            <w:vAlign w:val="center"/>
            <w:hideMark/>
          </w:tcPr>
          <w:p w14:paraId="68DC749B" w14:textId="77777777" w:rsidR="00145345" w:rsidRPr="003603A3" w:rsidRDefault="00C87BEE"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L</w:t>
            </w:r>
            <w:r w:rsidR="003D4C18" w:rsidRPr="003603A3">
              <w:rPr>
                <w:rFonts w:ascii="Arial Narrow" w:hAnsi="Arial Narrow" w:cs="Arial"/>
                <w:sz w:val="20"/>
                <w:szCs w:val="20"/>
                <w:lang w:val="es-CO" w:eastAsia="es-CO"/>
              </w:rPr>
              <w:t>a diferencia con alguno de estos</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parámetros será motivo suficiente para el</w:t>
            </w:r>
            <w:r w:rsidRPr="003603A3">
              <w:rPr>
                <w:rFonts w:ascii="Arial Narrow" w:hAnsi="Arial Narrow" w:cs="Arial"/>
                <w:sz w:val="20"/>
                <w:szCs w:val="20"/>
                <w:lang w:val="es-CO" w:eastAsia="es-CO"/>
              </w:rPr>
              <w:t xml:space="preserve"> </w:t>
            </w:r>
            <w:r w:rsidR="003D4C18" w:rsidRPr="003603A3">
              <w:rPr>
                <w:rFonts w:ascii="Arial Narrow" w:hAnsi="Arial Narrow" w:cs="Arial"/>
                <w:sz w:val="20"/>
                <w:szCs w:val="20"/>
                <w:lang w:val="es-CO" w:eastAsia="es-CO"/>
              </w:rPr>
              <w:t xml:space="preserve">rechazo del </w:t>
            </w:r>
            <w:r w:rsidRPr="003603A3">
              <w:rPr>
                <w:rFonts w:ascii="Arial Narrow" w:hAnsi="Arial Narrow" w:cs="Arial"/>
                <w:sz w:val="20"/>
                <w:szCs w:val="20"/>
                <w:lang w:val="es-CO" w:eastAsia="es-CO"/>
              </w:rPr>
              <w:t xml:space="preserve">vehículo o para hacer efectivas </w:t>
            </w:r>
            <w:r w:rsidR="003D4C18" w:rsidRPr="003603A3">
              <w:rPr>
                <w:rFonts w:ascii="Arial Narrow" w:hAnsi="Arial Narrow" w:cs="Arial"/>
                <w:sz w:val="20"/>
                <w:szCs w:val="20"/>
                <w:lang w:val="es-CO" w:eastAsia="es-CO"/>
              </w:rPr>
              <w:t>las garantías de calidad y cumplimiento.</w:t>
            </w:r>
          </w:p>
        </w:tc>
      </w:tr>
      <w:tr w:rsidR="00145345" w:rsidRPr="006F5B3D" w14:paraId="17D90953" w14:textId="77777777" w:rsidTr="009A0FF4">
        <w:trPr>
          <w:trHeight w:val="283"/>
        </w:trPr>
        <w:tc>
          <w:tcPr>
            <w:tcW w:w="2838" w:type="dxa"/>
            <w:vMerge/>
            <w:vAlign w:val="center"/>
            <w:hideMark/>
          </w:tcPr>
          <w:p w14:paraId="76EC03F0" w14:textId="77777777" w:rsidR="00145345" w:rsidRPr="003603A3" w:rsidRDefault="00145345" w:rsidP="009A0FF4">
            <w:pPr>
              <w:jc w:val="center"/>
              <w:rPr>
                <w:rFonts w:ascii="Arial Narrow" w:hAnsi="Arial Narrow" w:cs="Arial"/>
                <w:b/>
                <w:bCs/>
                <w:sz w:val="20"/>
                <w:szCs w:val="20"/>
                <w:lang w:val="es-CO" w:eastAsia="es-CO"/>
              </w:rPr>
            </w:pPr>
          </w:p>
        </w:tc>
        <w:tc>
          <w:tcPr>
            <w:tcW w:w="5954" w:type="dxa"/>
            <w:noWrap/>
            <w:vAlign w:val="center"/>
            <w:hideMark/>
          </w:tcPr>
          <w:p w14:paraId="575FF8CF" w14:textId="77777777" w:rsidR="00145345" w:rsidRPr="003603A3" w:rsidRDefault="00C87BEE"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E</w:t>
            </w:r>
            <w:r w:rsidR="003D4C18" w:rsidRPr="003603A3">
              <w:rPr>
                <w:rFonts w:ascii="Arial Narrow" w:hAnsi="Arial Narrow" w:cs="Arial"/>
                <w:sz w:val="20"/>
                <w:szCs w:val="20"/>
                <w:lang w:val="es-CO" w:eastAsia="es-CO"/>
              </w:rPr>
              <w:t>specificar el espesor de los cristales.</w:t>
            </w:r>
          </w:p>
        </w:tc>
      </w:tr>
      <w:tr w:rsidR="00145345" w:rsidRPr="006F5B3D" w14:paraId="6C00BE1C" w14:textId="77777777" w:rsidTr="009A0FF4">
        <w:trPr>
          <w:trHeight w:val="870"/>
        </w:trPr>
        <w:tc>
          <w:tcPr>
            <w:tcW w:w="2838" w:type="dxa"/>
            <w:vMerge w:val="restart"/>
            <w:vAlign w:val="center"/>
            <w:hideMark/>
          </w:tcPr>
          <w:p w14:paraId="0B6B29C5"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MATERIAL EN</w:t>
            </w:r>
            <w:r w:rsidRPr="003603A3">
              <w:rPr>
                <w:rFonts w:ascii="Arial Narrow" w:hAnsi="Arial Narrow" w:cs="Arial"/>
                <w:b/>
                <w:bCs/>
                <w:sz w:val="20"/>
                <w:szCs w:val="20"/>
                <w:lang w:val="es-CO" w:eastAsia="es-CO"/>
              </w:rPr>
              <w:br/>
              <w:t>ÁREAS OPACAS</w:t>
            </w:r>
          </w:p>
        </w:tc>
        <w:tc>
          <w:tcPr>
            <w:tcW w:w="5954" w:type="dxa"/>
            <w:vAlign w:val="center"/>
            <w:hideMark/>
          </w:tcPr>
          <w:p w14:paraId="292E3054" w14:textId="4CD8D059" w:rsidR="00145345" w:rsidRPr="003603A3" w:rsidRDefault="00C87BEE"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Las áreas opacas como las puertas y costados, y otras áreas que por su tamaño y ubicación lo amerite, deben estar blindadas </w:t>
            </w:r>
            <w:r w:rsidR="0050051F" w:rsidRPr="003603A3">
              <w:rPr>
                <w:rFonts w:ascii="Arial Narrow" w:hAnsi="Arial Narrow" w:cs="Arial"/>
                <w:sz w:val="20"/>
                <w:szCs w:val="20"/>
                <w:lang w:val="es-CO" w:eastAsia="es-CO"/>
              </w:rPr>
              <w:t xml:space="preserve">en </w:t>
            </w:r>
            <w:r w:rsidR="006943F3" w:rsidRPr="003603A3">
              <w:rPr>
                <w:rFonts w:ascii="Arial Narrow" w:hAnsi="Arial Narrow" w:cs="Arial"/>
                <w:sz w:val="20"/>
                <w:szCs w:val="20"/>
                <w:lang w:val="es-CO" w:eastAsia="es-CO"/>
              </w:rPr>
              <w:t>material</w:t>
            </w:r>
            <w:r w:rsidR="0050051F" w:rsidRPr="003603A3">
              <w:rPr>
                <w:rFonts w:ascii="Arial Narrow" w:hAnsi="Arial Narrow" w:cs="Arial"/>
                <w:sz w:val="20"/>
                <w:szCs w:val="20"/>
                <w:lang w:val="es-CO" w:eastAsia="es-CO"/>
              </w:rPr>
              <w:t xml:space="preserve"> </w:t>
            </w:r>
            <w:r w:rsidR="00591105" w:rsidRPr="003603A3">
              <w:rPr>
                <w:rFonts w:ascii="Arial Narrow" w:hAnsi="Arial Narrow" w:cs="Arial"/>
                <w:sz w:val="20"/>
                <w:szCs w:val="20"/>
                <w:lang w:val="es-CO" w:eastAsia="es-CO"/>
              </w:rPr>
              <w:t>balístico que cumpla con los niveles solicitados</w:t>
            </w:r>
          </w:p>
        </w:tc>
      </w:tr>
      <w:tr w:rsidR="00145345" w:rsidRPr="006F5B3D" w14:paraId="6D4168A8" w14:textId="77777777" w:rsidTr="00940667">
        <w:trPr>
          <w:trHeight w:val="985"/>
        </w:trPr>
        <w:tc>
          <w:tcPr>
            <w:tcW w:w="2838" w:type="dxa"/>
            <w:vMerge/>
            <w:vAlign w:val="center"/>
            <w:hideMark/>
          </w:tcPr>
          <w:p w14:paraId="738A2FD4"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1759DB5E" w14:textId="77777777" w:rsidR="00145345" w:rsidRPr="003603A3" w:rsidRDefault="00C87BEE"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El blindaje debe fijarse en las áreas opacas por medio de elementos que garanticen que no haya desprendimientos que permitan el paso de proyectiles después de los primeros impactos.</w:t>
            </w:r>
          </w:p>
        </w:tc>
      </w:tr>
      <w:tr w:rsidR="00145345" w:rsidRPr="006F5B3D" w14:paraId="535C021E" w14:textId="77777777" w:rsidTr="00940667">
        <w:trPr>
          <w:trHeight w:val="701"/>
        </w:trPr>
        <w:tc>
          <w:tcPr>
            <w:tcW w:w="2838" w:type="dxa"/>
            <w:vMerge/>
            <w:vAlign w:val="center"/>
            <w:hideMark/>
          </w:tcPr>
          <w:p w14:paraId="0158E820"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4ACDC71A" w14:textId="3034005A" w:rsidR="00145345" w:rsidRPr="003603A3" w:rsidRDefault="00C87BEE"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El techo debe estar blindado en nivel III</w:t>
            </w:r>
            <w:r w:rsidR="00940667" w:rsidRPr="003603A3">
              <w:rPr>
                <w:rFonts w:ascii="Arial Narrow" w:hAnsi="Arial Narrow" w:cs="Arial"/>
                <w:sz w:val="20"/>
                <w:szCs w:val="20"/>
                <w:lang w:val="es-CO" w:eastAsia="es-CO"/>
              </w:rPr>
              <w:t>-A</w:t>
            </w:r>
            <w:r w:rsidRPr="003603A3">
              <w:rPr>
                <w:rFonts w:ascii="Arial Narrow" w:hAnsi="Arial Narrow" w:cs="Arial"/>
                <w:sz w:val="20"/>
                <w:szCs w:val="20"/>
                <w:lang w:val="es-CO" w:eastAsia="es-CO"/>
              </w:rPr>
              <w:t xml:space="preserve"> de la norma </w:t>
            </w:r>
            <w:proofErr w:type="spellStart"/>
            <w:r w:rsidRPr="003603A3">
              <w:rPr>
                <w:rFonts w:ascii="Arial Narrow" w:hAnsi="Arial Narrow" w:cs="Arial"/>
                <w:sz w:val="20"/>
                <w:szCs w:val="20"/>
                <w:lang w:val="es-CO" w:eastAsia="es-CO"/>
              </w:rPr>
              <w:t>NIJ</w:t>
            </w:r>
            <w:proofErr w:type="spellEnd"/>
            <w:r w:rsidRPr="003603A3">
              <w:rPr>
                <w:rFonts w:ascii="Arial Narrow" w:hAnsi="Arial Narrow" w:cs="Arial"/>
                <w:sz w:val="20"/>
                <w:szCs w:val="20"/>
                <w:lang w:val="es-CO" w:eastAsia="es-CO"/>
              </w:rPr>
              <w:t xml:space="preserve"> 0108.01</w:t>
            </w:r>
            <w:r w:rsidR="006943F3" w:rsidRPr="003603A3">
              <w:rPr>
                <w:rFonts w:ascii="Arial Narrow" w:hAnsi="Arial Narrow" w:cs="Arial"/>
                <w:sz w:val="20"/>
                <w:szCs w:val="20"/>
                <w:lang w:val="es-CO" w:eastAsia="es-CO"/>
              </w:rPr>
              <w:t>, en material acero balístico.</w:t>
            </w:r>
          </w:p>
        </w:tc>
      </w:tr>
      <w:tr w:rsidR="00145345" w:rsidRPr="006F5B3D" w14:paraId="45C49A32" w14:textId="77777777" w:rsidTr="00940667">
        <w:trPr>
          <w:trHeight w:val="843"/>
        </w:trPr>
        <w:tc>
          <w:tcPr>
            <w:tcW w:w="2838" w:type="dxa"/>
            <w:vMerge/>
            <w:vAlign w:val="center"/>
            <w:hideMark/>
          </w:tcPr>
          <w:p w14:paraId="0BCA1DC1"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63E43B52" w14:textId="165FB47A" w:rsidR="00145345" w:rsidRPr="003603A3" w:rsidRDefault="00A60D88" w:rsidP="001577C4">
            <w:pPr>
              <w:jc w:val="both"/>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El piso debe estar blindado en el mismo nivel III-A de la norma </w:t>
            </w:r>
            <w:proofErr w:type="spellStart"/>
            <w:r w:rsidRPr="003603A3">
              <w:rPr>
                <w:rFonts w:ascii="Arial Narrow" w:hAnsi="Arial Narrow" w:cs="Arial"/>
                <w:sz w:val="20"/>
                <w:szCs w:val="20"/>
                <w:lang w:val="es-CO" w:eastAsia="es-CO"/>
              </w:rPr>
              <w:t>NIJ</w:t>
            </w:r>
            <w:proofErr w:type="spellEnd"/>
            <w:r w:rsidRPr="003603A3">
              <w:rPr>
                <w:rFonts w:ascii="Arial Narrow" w:hAnsi="Arial Narrow" w:cs="Arial"/>
                <w:sz w:val="20"/>
                <w:szCs w:val="20"/>
                <w:lang w:val="es-CO" w:eastAsia="es-CO"/>
              </w:rPr>
              <w:t xml:space="preserve"> 0108.01</w:t>
            </w:r>
            <w:r w:rsidR="006C747F" w:rsidRPr="003603A3">
              <w:rPr>
                <w:rFonts w:ascii="Arial Narrow" w:hAnsi="Arial Narrow" w:cs="Arial"/>
                <w:sz w:val="20"/>
                <w:szCs w:val="20"/>
                <w:lang w:val="es-CO" w:eastAsia="es-CO"/>
              </w:rPr>
              <w:t>,</w:t>
            </w:r>
            <w:r w:rsidR="006943F3" w:rsidRPr="003603A3">
              <w:rPr>
                <w:rFonts w:ascii="Arial Narrow" w:hAnsi="Arial Narrow" w:cs="Arial"/>
                <w:sz w:val="20"/>
                <w:szCs w:val="20"/>
                <w:lang w:val="es-CO" w:eastAsia="es-CO"/>
              </w:rPr>
              <w:t xml:space="preserve"> en material acero balístico y </w:t>
            </w:r>
            <w:r w:rsidR="006C747F" w:rsidRPr="003603A3">
              <w:rPr>
                <w:rFonts w:ascii="Arial Narrow" w:hAnsi="Arial Narrow" w:cs="Arial"/>
                <w:sz w:val="20"/>
                <w:szCs w:val="20"/>
                <w:lang w:val="es-CO" w:eastAsia="es-CO"/>
              </w:rPr>
              <w:t>no inflamable.</w:t>
            </w:r>
          </w:p>
        </w:tc>
      </w:tr>
      <w:tr w:rsidR="00145345" w:rsidRPr="006F5B3D" w14:paraId="79608539" w14:textId="77777777" w:rsidTr="00940667">
        <w:trPr>
          <w:trHeight w:val="813"/>
        </w:trPr>
        <w:tc>
          <w:tcPr>
            <w:tcW w:w="2838" w:type="dxa"/>
            <w:vMerge w:val="restart"/>
            <w:vAlign w:val="center"/>
            <w:hideMark/>
          </w:tcPr>
          <w:p w14:paraId="225C4F1A" w14:textId="77777777" w:rsidR="00145345" w:rsidRPr="003603A3" w:rsidRDefault="00145345" w:rsidP="00145345">
            <w:pP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REFUERZO DE LA</w:t>
            </w:r>
            <w:r w:rsidR="00602129" w:rsidRPr="003603A3">
              <w:rPr>
                <w:rFonts w:ascii="Arial Narrow" w:hAnsi="Arial Narrow" w:cs="Arial"/>
                <w:b/>
                <w:bCs/>
                <w:sz w:val="20"/>
                <w:szCs w:val="20"/>
                <w:lang w:val="es-CO" w:eastAsia="es-CO"/>
              </w:rPr>
              <w:t xml:space="preserve"> </w:t>
            </w:r>
            <w:r w:rsidRPr="003603A3">
              <w:rPr>
                <w:rFonts w:ascii="Arial Narrow" w:hAnsi="Arial Narrow" w:cs="Arial"/>
                <w:b/>
                <w:bCs/>
                <w:sz w:val="20"/>
                <w:szCs w:val="20"/>
                <w:lang w:val="es-CO" w:eastAsia="es-CO"/>
              </w:rPr>
              <w:br w:type="page"/>
              <w:t>ESTRUCTURA</w:t>
            </w:r>
          </w:p>
        </w:tc>
        <w:tc>
          <w:tcPr>
            <w:tcW w:w="5954" w:type="dxa"/>
            <w:vAlign w:val="center"/>
            <w:hideMark/>
          </w:tcPr>
          <w:p w14:paraId="4A53513E" w14:textId="21F0AC54" w:rsidR="00145345" w:rsidRPr="003603A3" w:rsidRDefault="00145345" w:rsidP="001577C4">
            <w:pPr>
              <w:jc w:val="both"/>
              <w:rPr>
                <w:rFonts w:ascii="Arial Narrow" w:hAnsi="Arial Narrow" w:cs="Arial"/>
                <w:sz w:val="20"/>
                <w:szCs w:val="20"/>
                <w:lang w:val="es-CO" w:eastAsia="es-CO"/>
              </w:rPr>
            </w:pPr>
            <w:r w:rsidRPr="003603A3">
              <w:rPr>
                <w:rFonts w:ascii="Arial Narrow" w:hAnsi="Arial Narrow" w:cs="Arial"/>
                <w:b/>
                <w:bCs/>
                <w:sz w:val="20"/>
                <w:szCs w:val="20"/>
                <w:lang w:val="es-CO" w:eastAsia="es-CO"/>
              </w:rPr>
              <w:t xml:space="preserve">ESTRUCTURA: </w:t>
            </w:r>
            <w:r w:rsidR="00C87BEE" w:rsidRPr="003603A3">
              <w:rPr>
                <w:rFonts w:ascii="Arial Narrow" w:hAnsi="Arial Narrow" w:cs="Arial"/>
                <w:sz w:val="20"/>
                <w:szCs w:val="20"/>
                <w:lang w:val="es-CO" w:eastAsia="es-CO"/>
              </w:rPr>
              <w:t>En el mismo mater</w:t>
            </w:r>
            <w:r w:rsidR="0050051F" w:rsidRPr="003603A3">
              <w:rPr>
                <w:rFonts w:ascii="Arial Narrow" w:hAnsi="Arial Narrow" w:cs="Arial"/>
                <w:sz w:val="20"/>
                <w:szCs w:val="20"/>
                <w:lang w:val="es-CO" w:eastAsia="es-CO"/>
              </w:rPr>
              <w:t xml:space="preserve">ial y con el mismo sistema </w:t>
            </w:r>
            <w:r w:rsidR="00C87BEE" w:rsidRPr="003603A3">
              <w:rPr>
                <w:rFonts w:ascii="Arial Narrow" w:hAnsi="Arial Narrow" w:cs="Arial"/>
                <w:sz w:val="20"/>
                <w:szCs w:val="20"/>
                <w:lang w:val="es-CO" w:eastAsia="es-CO"/>
              </w:rPr>
              <w:t>reforzando las áreas de: párales, torpedo, corona de techo, caja de batería y partes estructurales.</w:t>
            </w:r>
          </w:p>
        </w:tc>
      </w:tr>
      <w:tr w:rsidR="00145345" w:rsidRPr="006F5B3D" w14:paraId="3BFCF992" w14:textId="77777777" w:rsidTr="00940667">
        <w:trPr>
          <w:trHeight w:val="1419"/>
        </w:trPr>
        <w:tc>
          <w:tcPr>
            <w:tcW w:w="2838" w:type="dxa"/>
            <w:vMerge/>
            <w:vAlign w:val="center"/>
            <w:hideMark/>
          </w:tcPr>
          <w:p w14:paraId="06E3C369"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6ACC559B" w14:textId="77777777" w:rsidR="00145345" w:rsidRPr="003603A3" w:rsidRDefault="00145345" w:rsidP="001577C4">
            <w:pPr>
              <w:jc w:val="both"/>
              <w:rPr>
                <w:rFonts w:ascii="Arial Narrow" w:hAnsi="Arial Narrow" w:cs="Arial"/>
                <w:sz w:val="20"/>
                <w:szCs w:val="20"/>
                <w:lang w:val="es-CO" w:eastAsia="es-CO"/>
              </w:rPr>
            </w:pPr>
            <w:r w:rsidRPr="003603A3">
              <w:rPr>
                <w:rFonts w:ascii="Arial Narrow" w:hAnsi="Arial Narrow" w:cs="Arial"/>
                <w:b/>
                <w:bCs/>
                <w:sz w:val="20"/>
                <w:szCs w:val="20"/>
                <w:lang w:val="es-CO" w:eastAsia="es-CO"/>
              </w:rPr>
              <w:t>TRASLAPES:</w:t>
            </w:r>
            <w:r w:rsidRPr="003603A3">
              <w:rPr>
                <w:rFonts w:ascii="Arial Narrow" w:hAnsi="Arial Narrow" w:cs="Arial"/>
                <w:sz w:val="20"/>
                <w:szCs w:val="20"/>
                <w:lang w:val="es-CO" w:eastAsia="es-CO"/>
              </w:rPr>
              <w:t xml:space="preserve"> </w:t>
            </w:r>
            <w:r w:rsidR="00C87BEE" w:rsidRPr="003603A3">
              <w:rPr>
                <w:rFonts w:ascii="Arial Narrow" w:hAnsi="Arial Narrow" w:cs="Arial"/>
                <w:sz w:val="20"/>
                <w:szCs w:val="20"/>
                <w:lang w:val="es-CO" w:eastAsia="es-CO"/>
              </w:rPr>
              <w:t>En las áreas de las puertas, marcos y ventanas y donde se encuentran las chapas debe haber protecciones mediante traslape que sean fijados sin el uso de remaches, ni refuerzos en cintas de acero. El diseño debe permitir la reparación o mantenimiento de manijas y chapas de las puertas sin que afecte el blindaje.</w:t>
            </w:r>
          </w:p>
        </w:tc>
      </w:tr>
      <w:tr w:rsidR="00145345" w:rsidRPr="006F5B3D" w14:paraId="1719053D" w14:textId="77777777" w:rsidTr="00940667">
        <w:trPr>
          <w:trHeight w:val="831"/>
        </w:trPr>
        <w:tc>
          <w:tcPr>
            <w:tcW w:w="2838" w:type="dxa"/>
            <w:vMerge/>
            <w:vAlign w:val="center"/>
            <w:hideMark/>
          </w:tcPr>
          <w:p w14:paraId="72FF1CFE"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40083D00" w14:textId="77777777" w:rsidR="00145345" w:rsidRPr="003603A3" w:rsidRDefault="00145345" w:rsidP="001577C4">
            <w:pPr>
              <w:jc w:val="both"/>
              <w:rPr>
                <w:rFonts w:ascii="Arial Narrow" w:hAnsi="Arial Narrow" w:cs="Arial"/>
                <w:sz w:val="20"/>
                <w:szCs w:val="20"/>
                <w:lang w:val="es-CO" w:eastAsia="es-CO"/>
              </w:rPr>
            </w:pPr>
            <w:r w:rsidRPr="003603A3">
              <w:rPr>
                <w:rFonts w:ascii="Arial Narrow" w:hAnsi="Arial Narrow" w:cs="Arial"/>
                <w:b/>
                <w:bCs/>
                <w:sz w:val="20"/>
                <w:szCs w:val="20"/>
                <w:lang w:val="es-CO" w:eastAsia="es-CO"/>
              </w:rPr>
              <w:t xml:space="preserve">BISAGRAS: </w:t>
            </w:r>
            <w:r w:rsidRPr="003603A3">
              <w:rPr>
                <w:rFonts w:ascii="Arial Narrow" w:hAnsi="Arial Narrow" w:cs="Arial"/>
                <w:sz w:val="20"/>
                <w:szCs w:val="20"/>
                <w:lang w:val="es-CO" w:eastAsia="es-CO"/>
              </w:rPr>
              <w:t>L</w:t>
            </w:r>
            <w:r w:rsidR="00C87BEE" w:rsidRPr="003603A3">
              <w:rPr>
                <w:rFonts w:ascii="Arial Narrow" w:hAnsi="Arial Narrow" w:cs="Arial"/>
                <w:sz w:val="20"/>
                <w:szCs w:val="20"/>
                <w:lang w:val="es-CO" w:eastAsia="es-CO"/>
              </w:rPr>
              <w:t xml:space="preserve">as bisagras de todas las puertas deben tener una resistencia tal, que soporte sin problemas el peso adicional del blindaje para evitar </w:t>
            </w:r>
            <w:proofErr w:type="spellStart"/>
            <w:r w:rsidR="00C87BEE" w:rsidRPr="003603A3">
              <w:rPr>
                <w:rFonts w:ascii="Arial Narrow" w:hAnsi="Arial Narrow" w:cs="Arial"/>
                <w:sz w:val="20"/>
                <w:szCs w:val="20"/>
                <w:lang w:val="es-CO" w:eastAsia="es-CO"/>
              </w:rPr>
              <w:t>descolgamientos</w:t>
            </w:r>
            <w:proofErr w:type="spellEnd"/>
            <w:r w:rsidR="00C87BEE" w:rsidRPr="003603A3">
              <w:rPr>
                <w:rFonts w:ascii="Arial Narrow" w:hAnsi="Arial Narrow" w:cs="Arial"/>
                <w:sz w:val="20"/>
                <w:szCs w:val="20"/>
                <w:lang w:val="es-CO" w:eastAsia="es-CO"/>
              </w:rPr>
              <w:t>.</w:t>
            </w:r>
          </w:p>
        </w:tc>
      </w:tr>
      <w:tr w:rsidR="00145345" w:rsidRPr="006F5B3D" w14:paraId="28A1484A" w14:textId="77777777" w:rsidTr="00940667">
        <w:trPr>
          <w:trHeight w:val="873"/>
        </w:trPr>
        <w:tc>
          <w:tcPr>
            <w:tcW w:w="2838" w:type="dxa"/>
            <w:vMerge/>
            <w:vAlign w:val="center"/>
            <w:hideMark/>
          </w:tcPr>
          <w:p w14:paraId="35EABFA4"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09C6BF30" w14:textId="7A20230D" w:rsidR="00145345" w:rsidRPr="003603A3" w:rsidRDefault="00145345" w:rsidP="00C87BEE">
            <w:pPr>
              <w:rPr>
                <w:rFonts w:ascii="Arial Narrow" w:hAnsi="Arial Narrow" w:cs="Arial"/>
                <w:sz w:val="20"/>
                <w:szCs w:val="20"/>
                <w:lang w:val="es-CO" w:eastAsia="es-CO"/>
              </w:rPr>
            </w:pPr>
            <w:r w:rsidRPr="003603A3">
              <w:rPr>
                <w:rFonts w:ascii="Arial Narrow" w:hAnsi="Arial Narrow" w:cs="Arial"/>
                <w:b/>
                <w:bCs/>
                <w:sz w:val="20"/>
                <w:szCs w:val="20"/>
                <w:lang w:val="es-CO" w:eastAsia="es-CO"/>
              </w:rPr>
              <w:t>PUERTAS:</w:t>
            </w:r>
            <w:r w:rsidRPr="003603A3">
              <w:rPr>
                <w:rFonts w:ascii="Arial Narrow" w:hAnsi="Arial Narrow" w:cs="Arial"/>
                <w:sz w:val="20"/>
                <w:szCs w:val="20"/>
                <w:lang w:val="es-CO" w:eastAsia="es-CO"/>
              </w:rPr>
              <w:t xml:space="preserve"> </w:t>
            </w:r>
            <w:r w:rsidR="00C87BEE" w:rsidRPr="003603A3">
              <w:rPr>
                <w:rFonts w:ascii="Arial Narrow" w:hAnsi="Arial Narrow" w:cs="Arial"/>
                <w:sz w:val="20"/>
                <w:szCs w:val="20"/>
                <w:lang w:val="es-CO" w:eastAsia="es-CO"/>
              </w:rPr>
              <w:t>Debe instalarse reatas y guías centradoras (hembra – macho) en las 4 puertas laterales para prevenir</w:t>
            </w:r>
            <w:r w:rsidR="00E24281" w:rsidRPr="003603A3">
              <w:rPr>
                <w:rFonts w:ascii="Arial Narrow" w:hAnsi="Arial Narrow" w:cs="Arial"/>
                <w:sz w:val="20"/>
                <w:szCs w:val="20"/>
                <w:lang w:val="es-CO" w:eastAsia="es-CO"/>
              </w:rPr>
              <w:t xml:space="preserve"> </w:t>
            </w:r>
            <w:proofErr w:type="spellStart"/>
            <w:r w:rsidR="00C87BEE" w:rsidRPr="003603A3">
              <w:rPr>
                <w:rFonts w:ascii="Arial Narrow" w:hAnsi="Arial Narrow" w:cs="Arial"/>
                <w:sz w:val="20"/>
                <w:szCs w:val="20"/>
                <w:lang w:val="es-CO" w:eastAsia="es-CO"/>
              </w:rPr>
              <w:t>descolgamiento</w:t>
            </w:r>
            <w:proofErr w:type="spellEnd"/>
          </w:p>
        </w:tc>
      </w:tr>
      <w:tr w:rsidR="00145345" w:rsidRPr="006F5B3D" w14:paraId="33535F95" w14:textId="77777777" w:rsidTr="00940667">
        <w:trPr>
          <w:trHeight w:val="998"/>
        </w:trPr>
        <w:tc>
          <w:tcPr>
            <w:tcW w:w="2838" w:type="dxa"/>
            <w:vMerge/>
            <w:vAlign w:val="center"/>
            <w:hideMark/>
          </w:tcPr>
          <w:p w14:paraId="4E5F0D08"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2F83D70E" w14:textId="77777777" w:rsidR="00DD1CDC" w:rsidRPr="003603A3" w:rsidRDefault="00145345" w:rsidP="00DD1CDC">
            <w:pPr>
              <w:rPr>
                <w:rFonts w:ascii="Arial Narrow" w:hAnsi="Arial Narrow" w:cs="Arial"/>
                <w:sz w:val="20"/>
                <w:szCs w:val="20"/>
                <w:lang w:val="es-CO" w:eastAsia="es-CO"/>
              </w:rPr>
            </w:pPr>
            <w:r w:rsidRPr="003603A3">
              <w:rPr>
                <w:rFonts w:ascii="Arial Narrow" w:hAnsi="Arial Narrow" w:cs="Arial"/>
                <w:b/>
                <w:bCs/>
                <w:sz w:val="20"/>
                <w:szCs w:val="20"/>
                <w:lang w:val="es-CO" w:eastAsia="es-CO"/>
              </w:rPr>
              <w:t>PROTECCIÓN AL TANQUE DE GASOLINA:</w:t>
            </w:r>
            <w:r w:rsidRPr="003603A3">
              <w:rPr>
                <w:rFonts w:ascii="Arial Narrow" w:hAnsi="Arial Narrow" w:cs="Arial"/>
                <w:sz w:val="20"/>
                <w:szCs w:val="20"/>
                <w:lang w:val="es-CO" w:eastAsia="es-CO"/>
              </w:rPr>
              <w:t xml:space="preserve"> </w:t>
            </w:r>
            <w:r w:rsidR="00DD1CDC" w:rsidRPr="003603A3">
              <w:rPr>
                <w:rFonts w:ascii="Arial Narrow" w:hAnsi="Arial Narrow" w:cs="Arial"/>
                <w:sz w:val="20"/>
                <w:szCs w:val="20"/>
                <w:lang w:val="es-CO" w:eastAsia="es-CO"/>
              </w:rPr>
              <w:t>Blindado</w:t>
            </w:r>
          </w:p>
          <w:p w14:paraId="6FDE042F" w14:textId="1F36A5F5" w:rsidR="00145345" w:rsidRPr="003603A3" w:rsidRDefault="00DD1CDC"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 xml:space="preserve">en el mismo sistema e igual material del blindaje con recubrimiento en material no inflamable, blindaje tapa del tanque de combustible </w:t>
            </w:r>
          </w:p>
        </w:tc>
      </w:tr>
      <w:tr w:rsidR="00145345" w:rsidRPr="006F5B3D" w14:paraId="5AAAAA37" w14:textId="77777777" w:rsidTr="00940667">
        <w:trPr>
          <w:trHeight w:val="1126"/>
        </w:trPr>
        <w:tc>
          <w:tcPr>
            <w:tcW w:w="2838" w:type="dxa"/>
            <w:vMerge/>
            <w:vAlign w:val="center"/>
            <w:hideMark/>
          </w:tcPr>
          <w:p w14:paraId="2086AF2C" w14:textId="77777777" w:rsidR="00145345" w:rsidRPr="003603A3" w:rsidRDefault="00145345" w:rsidP="00145345">
            <w:pPr>
              <w:rPr>
                <w:rFonts w:ascii="Arial Narrow" w:hAnsi="Arial Narrow" w:cs="Arial"/>
                <w:b/>
                <w:bCs/>
                <w:sz w:val="20"/>
                <w:szCs w:val="20"/>
                <w:lang w:val="es-CO" w:eastAsia="es-CO"/>
              </w:rPr>
            </w:pPr>
          </w:p>
        </w:tc>
        <w:tc>
          <w:tcPr>
            <w:tcW w:w="5954" w:type="dxa"/>
            <w:vAlign w:val="center"/>
            <w:hideMark/>
          </w:tcPr>
          <w:p w14:paraId="69FAEEDE" w14:textId="488CB814" w:rsidR="00145345" w:rsidRPr="003603A3" w:rsidRDefault="00145345" w:rsidP="00DD1CDC">
            <w:pPr>
              <w:rPr>
                <w:rFonts w:ascii="Arial Narrow" w:hAnsi="Arial Narrow" w:cs="Arial"/>
                <w:sz w:val="20"/>
                <w:szCs w:val="20"/>
                <w:lang w:val="es-CO" w:eastAsia="es-CO"/>
              </w:rPr>
            </w:pPr>
            <w:r w:rsidRPr="003603A3">
              <w:rPr>
                <w:rFonts w:ascii="Arial Narrow" w:hAnsi="Arial Narrow" w:cs="Arial"/>
                <w:b/>
                <w:bCs/>
                <w:sz w:val="20"/>
                <w:szCs w:val="20"/>
                <w:lang w:val="es-CO" w:eastAsia="es-CO"/>
              </w:rPr>
              <w:t xml:space="preserve">LLANTAS: </w:t>
            </w:r>
            <w:r w:rsidR="00DD1CDC" w:rsidRPr="003603A3">
              <w:rPr>
                <w:rFonts w:ascii="Arial Narrow" w:hAnsi="Arial Narrow" w:cs="Arial"/>
                <w:sz w:val="20"/>
                <w:szCs w:val="20"/>
                <w:lang w:val="es-CO" w:eastAsia="es-CO"/>
              </w:rPr>
              <w:t xml:space="preserve">Las cinco (5) llantas deben estar blindadas con un sistema tipo </w:t>
            </w:r>
            <w:proofErr w:type="spellStart"/>
            <w:r w:rsidR="00DD1CDC" w:rsidRPr="003603A3">
              <w:rPr>
                <w:rFonts w:ascii="Arial Narrow" w:hAnsi="Arial Narrow" w:cs="Arial"/>
                <w:sz w:val="20"/>
                <w:szCs w:val="20"/>
                <w:lang w:val="es-CO" w:eastAsia="es-CO"/>
              </w:rPr>
              <w:t>runfla</w:t>
            </w:r>
            <w:r w:rsidR="00E24281" w:rsidRPr="003603A3">
              <w:rPr>
                <w:rFonts w:ascii="Arial Narrow" w:hAnsi="Arial Narrow" w:cs="Arial"/>
                <w:sz w:val="20"/>
                <w:szCs w:val="20"/>
                <w:lang w:val="es-CO" w:eastAsia="es-CO"/>
              </w:rPr>
              <w:t>t</w:t>
            </w:r>
            <w:proofErr w:type="spellEnd"/>
            <w:r w:rsidR="00DD1CDC" w:rsidRPr="003603A3">
              <w:rPr>
                <w:rFonts w:ascii="Arial Narrow" w:hAnsi="Arial Narrow" w:cs="Arial"/>
                <w:sz w:val="20"/>
                <w:szCs w:val="20"/>
                <w:lang w:val="es-CO" w:eastAsia="es-CO"/>
              </w:rPr>
              <w:t xml:space="preserve"> plástico, que garantice que el vehículo</w:t>
            </w:r>
            <w:r w:rsidR="00602129" w:rsidRPr="003603A3">
              <w:rPr>
                <w:rFonts w:ascii="Arial Narrow" w:hAnsi="Arial Narrow" w:cs="Arial"/>
                <w:sz w:val="20"/>
                <w:szCs w:val="20"/>
                <w:lang w:val="es-CO" w:eastAsia="es-CO"/>
              </w:rPr>
              <w:t xml:space="preserve"> </w:t>
            </w:r>
            <w:r w:rsidR="00DD1CDC" w:rsidRPr="003603A3">
              <w:rPr>
                <w:rFonts w:ascii="Arial Narrow" w:hAnsi="Arial Narrow" w:cs="Arial"/>
                <w:sz w:val="20"/>
                <w:szCs w:val="20"/>
                <w:lang w:val="es-CO" w:eastAsia="es-CO"/>
              </w:rPr>
              <w:t>continuará su desplazamiento como mínimo 30 kilómetros a una velocidad promedio de 70 kilómetros por hora, luego de una agresión.</w:t>
            </w:r>
          </w:p>
        </w:tc>
      </w:tr>
      <w:tr w:rsidR="00145345" w:rsidRPr="006F5B3D" w14:paraId="4D93C53F" w14:textId="77777777" w:rsidTr="00940667">
        <w:trPr>
          <w:trHeight w:val="435"/>
        </w:trPr>
        <w:tc>
          <w:tcPr>
            <w:tcW w:w="2838" w:type="dxa"/>
            <w:vMerge/>
            <w:vAlign w:val="center"/>
            <w:hideMark/>
          </w:tcPr>
          <w:p w14:paraId="4FA9CCC2" w14:textId="77777777" w:rsidR="00145345" w:rsidRPr="003603A3" w:rsidRDefault="00145345" w:rsidP="00145345">
            <w:pPr>
              <w:rPr>
                <w:rFonts w:ascii="Arial Narrow" w:hAnsi="Arial Narrow" w:cs="Arial"/>
                <w:b/>
                <w:bCs/>
                <w:sz w:val="20"/>
                <w:szCs w:val="20"/>
                <w:lang w:val="es-CO" w:eastAsia="es-CO"/>
              </w:rPr>
            </w:pPr>
          </w:p>
        </w:tc>
        <w:tc>
          <w:tcPr>
            <w:tcW w:w="5954" w:type="dxa"/>
            <w:noWrap/>
            <w:vAlign w:val="center"/>
            <w:hideMark/>
          </w:tcPr>
          <w:p w14:paraId="40210398" w14:textId="77777777" w:rsidR="00145345" w:rsidRPr="003603A3" w:rsidRDefault="00DD1CDC" w:rsidP="00145345">
            <w:pPr>
              <w:rPr>
                <w:rFonts w:ascii="Arial Narrow" w:hAnsi="Arial Narrow" w:cs="Arial"/>
                <w:sz w:val="20"/>
                <w:szCs w:val="20"/>
                <w:lang w:val="es-CO" w:eastAsia="es-CO"/>
              </w:rPr>
            </w:pPr>
            <w:r w:rsidRPr="003603A3">
              <w:rPr>
                <w:rFonts w:ascii="Arial Narrow" w:hAnsi="Arial Narrow" w:cs="Arial"/>
                <w:sz w:val="20"/>
                <w:szCs w:val="20"/>
                <w:lang w:val="es-CO" w:eastAsia="es-CO"/>
              </w:rPr>
              <w:t>Bomper delantero y trasero reforzado</w:t>
            </w:r>
          </w:p>
        </w:tc>
      </w:tr>
      <w:tr w:rsidR="00145345" w:rsidRPr="006F5B3D" w14:paraId="3E3F9868" w14:textId="77777777" w:rsidTr="009A0FF4">
        <w:trPr>
          <w:trHeight w:val="1206"/>
        </w:trPr>
        <w:tc>
          <w:tcPr>
            <w:tcW w:w="2838" w:type="dxa"/>
            <w:vAlign w:val="center"/>
            <w:hideMark/>
          </w:tcPr>
          <w:p w14:paraId="71E50581" w14:textId="77777777" w:rsidR="00145345" w:rsidRPr="003603A3" w:rsidRDefault="00145345" w:rsidP="009A0FF4">
            <w:pPr>
              <w:jc w:val="center"/>
              <w:rPr>
                <w:rFonts w:ascii="Arial Narrow" w:hAnsi="Arial Narrow" w:cs="Arial"/>
                <w:b/>
                <w:bCs/>
                <w:sz w:val="20"/>
                <w:szCs w:val="20"/>
                <w:lang w:val="es-CO" w:eastAsia="es-CO"/>
              </w:rPr>
            </w:pPr>
            <w:r w:rsidRPr="003603A3">
              <w:rPr>
                <w:rFonts w:ascii="Arial Narrow" w:hAnsi="Arial Narrow" w:cs="Arial"/>
                <w:b/>
                <w:bCs/>
                <w:sz w:val="20"/>
                <w:szCs w:val="20"/>
                <w:lang w:val="es-CO" w:eastAsia="es-CO"/>
              </w:rPr>
              <w:t>ACCESORIOS DEL</w:t>
            </w:r>
            <w:r w:rsidRPr="003603A3">
              <w:rPr>
                <w:rFonts w:ascii="Arial Narrow" w:hAnsi="Arial Narrow" w:cs="Arial"/>
                <w:b/>
                <w:bCs/>
                <w:sz w:val="20"/>
                <w:szCs w:val="20"/>
                <w:lang w:val="es-CO" w:eastAsia="es-CO"/>
              </w:rPr>
              <w:br/>
              <w:t>BLINDAJE</w:t>
            </w:r>
          </w:p>
        </w:tc>
        <w:tc>
          <w:tcPr>
            <w:tcW w:w="5954" w:type="dxa"/>
            <w:vAlign w:val="center"/>
            <w:hideMark/>
          </w:tcPr>
          <w:p w14:paraId="7A110984" w14:textId="77777777" w:rsidR="00DD1CDC" w:rsidRPr="003603A3" w:rsidRDefault="00DD1CDC"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Intercomunicador interior/exterior del vehículo tipo manos libres. de última generación.</w:t>
            </w:r>
          </w:p>
          <w:p w14:paraId="7E265494" w14:textId="77777777" w:rsidR="00145345" w:rsidRPr="003603A3" w:rsidRDefault="00E24281"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Centradores de puertas</w:t>
            </w:r>
          </w:p>
          <w:p w14:paraId="734F24B1" w14:textId="0942D0DF" w:rsidR="00A60D88" w:rsidRPr="003603A3" w:rsidRDefault="00E24281" w:rsidP="00DD1CDC">
            <w:pPr>
              <w:rPr>
                <w:rFonts w:ascii="Arial Narrow" w:hAnsi="Arial Narrow" w:cs="Arial"/>
                <w:sz w:val="20"/>
                <w:szCs w:val="20"/>
                <w:lang w:val="es-CO" w:eastAsia="es-CO"/>
              </w:rPr>
            </w:pPr>
            <w:r w:rsidRPr="003603A3">
              <w:rPr>
                <w:rFonts w:ascii="Arial Narrow" w:hAnsi="Arial Narrow" w:cs="Arial"/>
                <w:sz w:val="20"/>
                <w:szCs w:val="20"/>
                <w:lang w:val="es-CO" w:eastAsia="es-CO"/>
              </w:rPr>
              <w:t>Bomper delantero y trasero reforzado</w:t>
            </w:r>
          </w:p>
        </w:tc>
      </w:tr>
    </w:tbl>
    <w:p w14:paraId="5FA0A738" w14:textId="6316DB98" w:rsidR="00CF25A7" w:rsidRDefault="00CF25A7">
      <w:pPr>
        <w:rPr>
          <w:rFonts w:ascii="Arial Narrow" w:hAnsi="Arial Narrow" w:cs="Arial"/>
          <w:b/>
          <w:bCs/>
          <w:sz w:val="20"/>
          <w:szCs w:val="20"/>
          <w:lang w:val="es-CO"/>
        </w:rPr>
      </w:pPr>
    </w:p>
    <w:p w14:paraId="7EF3415D" w14:textId="77777777" w:rsidR="004373A5" w:rsidRPr="003603A3" w:rsidRDefault="004373A5">
      <w:pPr>
        <w:rPr>
          <w:rFonts w:ascii="Arial Narrow" w:hAnsi="Arial Narrow" w:cs="Arial"/>
          <w:b/>
          <w:bCs/>
          <w:sz w:val="20"/>
          <w:szCs w:val="20"/>
          <w:lang w:val="es-CO"/>
        </w:rPr>
      </w:pPr>
    </w:p>
    <w:tbl>
      <w:tblPr>
        <w:tblStyle w:val="Tablaconcuadrcu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929"/>
        <w:gridCol w:w="5863"/>
      </w:tblGrid>
      <w:tr w:rsidR="008E0CA4" w:rsidRPr="008E0CA4" w14:paraId="1A35C558" w14:textId="77777777" w:rsidTr="00586E58">
        <w:tc>
          <w:tcPr>
            <w:tcW w:w="8792" w:type="dxa"/>
            <w:gridSpan w:val="2"/>
            <w:shd w:val="clear" w:color="auto" w:fill="BFBFBF" w:themeFill="background1" w:themeFillShade="BF"/>
            <w:vAlign w:val="center"/>
          </w:tcPr>
          <w:p w14:paraId="6493EE9C" w14:textId="57E36DB5" w:rsidR="008E0CA4" w:rsidRPr="003603A3" w:rsidRDefault="008E0CA4" w:rsidP="00586E58">
            <w:pPr>
              <w:pStyle w:val="Default"/>
              <w:jc w:val="center"/>
              <w:rPr>
                <w:rFonts w:ascii="Arial Narrow" w:hAnsi="Arial Narrow"/>
                <w:b/>
                <w:bCs/>
                <w:sz w:val="20"/>
                <w:szCs w:val="20"/>
              </w:rPr>
            </w:pPr>
            <w:r>
              <w:rPr>
                <w:rFonts w:ascii="Arial Narrow" w:hAnsi="Arial Narrow"/>
                <w:b/>
                <w:bCs/>
                <w:sz w:val="20"/>
                <w:szCs w:val="20"/>
                <w:lang w:eastAsia="es-CO"/>
              </w:rPr>
              <w:lastRenderedPageBreak/>
              <w:t xml:space="preserve">PRUEBAS </w:t>
            </w:r>
            <w:r w:rsidR="00AC7035">
              <w:rPr>
                <w:rFonts w:ascii="Arial Narrow" w:hAnsi="Arial Narrow"/>
                <w:b/>
                <w:bCs/>
                <w:sz w:val="20"/>
                <w:szCs w:val="20"/>
                <w:lang w:eastAsia="es-CO"/>
              </w:rPr>
              <w:t>BALÍSTICAS</w:t>
            </w:r>
          </w:p>
        </w:tc>
      </w:tr>
      <w:tr w:rsidR="008E0CA4" w:rsidRPr="003603A3" w14:paraId="7FF81E86" w14:textId="77777777" w:rsidTr="008E0CA4">
        <w:trPr>
          <w:trHeight w:val="328"/>
        </w:trPr>
        <w:tc>
          <w:tcPr>
            <w:tcW w:w="2929" w:type="dxa"/>
            <w:shd w:val="clear" w:color="auto" w:fill="BFBFBF" w:themeFill="background1" w:themeFillShade="BF"/>
            <w:vAlign w:val="center"/>
          </w:tcPr>
          <w:p w14:paraId="1BE07F50" w14:textId="77777777" w:rsidR="008E0CA4" w:rsidRPr="003603A3" w:rsidRDefault="008E0CA4" w:rsidP="00586E58">
            <w:pPr>
              <w:pStyle w:val="Default"/>
              <w:jc w:val="center"/>
              <w:rPr>
                <w:rFonts w:ascii="Arial Narrow" w:hAnsi="Arial Narrow"/>
                <w:sz w:val="20"/>
                <w:szCs w:val="20"/>
              </w:rPr>
            </w:pPr>
            <w:r w:rsidRPr="003603A3">
              <w:rPr>
                <w:rFonts w:ascii="Arial Narrow" w:hAnsi="Arial Narrow"/>
                <w:b/>
                <w:bCs/>
                <w:sz w:val="20"/>
                <w:szCs w:val="20"/>
              </w:rPr>
              <w:t>ESPECIFICACIÓN</w:t>
            </w:r>
          </w:p>
        </w:tc>
        <w:tc>
          <w:tcPr>
            <w:tcW w:w="5863" w:type="dxa"/>
            <w:shd w:val="clear" w:color="auto" w:fill="BFBFBF" w:themeFill="background1" w:themeFillShade="BF"/>
            <w:vAlign w:val="center"/>
          </w:tcPr>
          <w:p w14:paraId="0E80D856" w14:textId="77777777" w:rsidR="008E0CA4" w:rsidRPr="003603A3" w:rsidRDefault="008E0CA4" w:rsidP="00586E58">
            <w:pPr>
              <w:pStyle w:val="Default"/>
              <w:jc w:val="center"/>
              <w:rPr>
                <w:rFonts w:ascii="Arial Narrow" w:hAnsi="Arial Narrow"/>
                <w:sz w:val="20"/>
                <w:szCs w:val="20"/>
              </w:rPr>
            </w:pPr>
            <w:r w:rsidRPr="003603A3">
              <w:rPr>
                <w:rFonts w:ascii="Arial Narrow" w:hAnsi="Arial Narrow"/>
                <w:b/>
                <w:bCs/>
                <w:sz w:val="20"/>
                <w:szCs w:val="20"/>
              </w:rPr>
              <w:t>DESCRIPCIÓN</w:t>
            </w:r>
          </w:p>
        </w:tc>
      </w:tr>
      <w:tr w:rsidR="00B944B6" w:rsidRPr="006F5B3D" w14:paraId="50B82D80" w14:textId="77777777" w:rsidTr="008E0CA4">
        <w:trPr>
          <w:trHeight w:val="824"/>
        </w:trPr>
        <w:tc>
          <w:tcPr>
            <w:tcW w:w="2929" w:type="dxa"/>
            <w:vAlign w:val="center"/>
          </w:tcPr>
          <w:p w14:paraId="7BC01AE2" w14:textId="77777777" w:rsidR="00B944B6" w:rsidRPr="003603A3" w:rsidRDefault="00B944B6" w:rsidP="00360E3C">
            <w:pPr>
              <w:pStyle w:val="Default"/>
              <w:jc w:val="center"/>
              <w:rPr>
                <w:rFonts w:ascii="Arial Narrow" w:hAnsi="Arial Narrow"/>
                <w:sz w:val="20"/>
                <w:szCs w:val="20"/>
              </w:rPr>
            </w:pPr>
            <w:r w:rsidRPr="003603A3">
              <w:rPr>
                <w:rFonts w:ascii="Arial Narrow" w:hAnsi="Arial Narrow"/>
                <w:b/>
                <w:bCs/>
                <w:sz w:val="20"/>
                <w:szCs w:val="20"/>
              </w:rPr>
              <w:t>NIVEL</w:t>
            </w:r>
          </w:p>
        </w:tc>
        <w:tc>
          <w:tcPr>
            <w:tcW w:w="5863" w:type="dxa"/>
            <w:vAlign w:val="center"/>
          </w:tcPr>
          <w:p w14:paraId="13D4406C" w14:textId="2465C38D" w:rsidR="00B944B6" w:rsidRPr="003603A3" w:rsidRDefault="00C2777D" w:rsidP="001577C4">
            <w:pPr>
              <w:pStyle w:val="Default"/>
              <w:jc w:val="both"/>
              <w:rPr>
                <w:rFonts w:ascii="Arial Narrow" w:hAnsi="Arial Narrow"/>
                <w:sz w:val="20"/>
                <w:szCs w:val="20"/>
              </w:rPr>
            </w:pPr>
            <w:r w:rsidRPr="009335BB">
              <w:rPr>
                <w:rFonts w:ascii="Arial Narrow" w:hAnsi="Arial Narrow"/>
                <w:sz w:val="20"/>
                <w:szCs w:val="20"/>
              </w:rPr>
              <w:t xml:space="preserve">El blindaje opaco y transparente deberá cumplir integralmente con las exigencias mínimas requeridas por la Norma </w:t>
            </w:r>
            <w:proofErr w:type="spellStart"/>
            <w:r w:rsidRPr="009335BB">
              <w:rPr>
                <w:rFonts w:ascii="Arial Narrow" w:hAnsi="Arial Narrow"/>
                <w:sz w:val="20"/>
                <w:szCs w:val="20"/>
              </w:rPr>
              <w:t>NIJ</w:t>
            </w:r>
            <w:proofErr w:type="spellEnd"/>
            <w:r w:rsidRPr="009335BB">
              <w:rPr>
                <w:rFonts w:ascii="Arial Narrow" w:hAnsi="Arial Narrow"/>
                <w:sz w:val="20"/>
                <w:szCs w:val="20"/>
              </w:rPr>
              <w:t xml:space="preserve"> 0108.01 contra munición 5.56 y </w:t>
            </w:r>
            <w:proofErr w:type="spellStart"/>
            <w:r w:rsidRPr="009335BB">
              <w:rPr>
                <w:rFonts w:ascii="Arial Narrow" w:hAnsi="Arial Narrow"/>
                <w:sz w:val="20"/>
                <w:szCs w:val="20"/>
              </w:rPr>
              <w:t>7.62x51</w:t>
            </w:r>
            <w:proofErr w:type="spellEnd"/>
            <w:r w:rsidRPr="009335BB">
              <w:rPr>
                <w:rFonts w:ascii="Arial Narrow" w:hAnsi="Arial Narrow"/>
                <w:sz w:val="20"/>
                <w:szCs w:val="20"/>
              </w:rPr>
              <w:t xml:space="preserve"> NATO, con velocidad de 785 / 965 +/- 15 m/s.</w:t>
            </w:r>
          </w:p>
        </w:tc>
      </w:tr>
      <w:tr w:rsidR="00B944B6" w:rsidRPr="006F5B3D" w14:paraId="18D9046C" w14:textId="77777777" w:rsidTr="008E0CA4">
        <w:tc>
          <w:tcPr>
            <w:tcW w:w="2929" w:type="dxa"/>
            <w:vAlign w:val="center"/>
          </w:tcPr>
          <w:p w14:paraId="44B65F2B" w14:textId="77777777" w:rsidR="00B944B6" w:rsidRPr="003603A3" w:rsidRDefault="00B944B6" w:rsidP="0062390D">
            <w:pPr>
              <w:pStyle w:val="Default"/>
              <w:jc w:val="center"/>
              <w:rPr>
                <w:rFonts w:ascii="Arial Narrow" w:hAnsi="Arial Narrow"/>
                <w:sz w:val="20"/>
                <w:szCs w:val="20"/>
              </w:rPr>
            </w:pPr>
            <w:r w:rsidRPr="003603A3">
              <w:rPr>
                <w:rFonts w:ascii="Arial Narrow" w:hAnsi="Arial Narrow"/>
                <w:b/>
                <w:bCs/>
                <w:sz w:val="20"/>
                <w:szCs w:val="20"/>
              </w:rPr>
              <w:t>LUGAR Y FECHA</w:t>
            </w:r>
          </w:p>
          <w:p w14:paraId="236DBC08" w14:textId="77777777" w:rsidR="00B944B6" w:rsidRPr="003603A3" w:rsidRDefault="00B944B6" w:rsidP="0062390D">
            <w:pPr>
              <w:jc w:val="center"/>
              <w:rPr>
                <w:rFonts w:ascii="Arial Narrow" w:hAnsi="Arial Narrow" w:cs="Arial"/>
                <w:sz w:val="20"/>
                <w:szCs w:val="20"/>
                <w:lang w:val="es-CO"/>
              </w:rPr>
            </w:pPr>
          </w:p>
        </w:tc>
        <w:tc>
          <w:tcPr>
            <w:tcW w:w="5863" w:type="dxa"/>
          </w:tcPr>
          <w:p w14:paraId="43D3365A" w14:textId="77777777" w:rsidR="00B944B6" w:rsidRPr="003603A3" w:rsidRDefault="00B944B6" w:rsidP="001577C4">
            <w:pPr>
              <w:pStyle w:val="Default"/>
              <w:jc w:val="both"/>
              <w:rPr>
                <w:rFonts w:ascii="Arial Narrow" w:hAnsi="Arial Narrow"/>
                <w:sz w:val="20"/>
                <w:szCs w:val="20"/>
              </w:rPr>
            </w:pPr>
            <w:r w:rsidRPr="003603A3">
              <w:rPr>
                <w:rFonts w:ascii="Arial Narrow" w:hAnsi="Arial Narrow"/>
                <w:sz w:val="20"/>
                <w:szCs w:val="20"/>
              </w:rPr>
              <w:t xml:space="preserve">Las pruebas de resistencia al material blindado (opaco y transparente) se realizará en INDUMIL-SOACHA bajo su reglamento interno, previa coordinación y disponibilidad de los laboratorios de la Industria Militar </w:t>
            </w:r>
          </w:p>
        </w:tc>
      </w:tr>
      <w:tr w:rsidR="00B944B6" w:rsidRPr="006F5B3D" w14:paraId="05927544" w14:textId="77777777" w:rsidTr="008E0CA4">
        <w:trPr>
          <w:trHeight w:val="324"/>
        </w:trPr>
        <w:tc>
          <w:tcPr>
            <w:tcW w:w="2929" w:type="dxa"/>
            <w:vAlign w:val="center"/>
          </w:tcPr>
          <w:p w14:paraId="588B6206" w14:textId="77777777" w:rsidR="00B944B6" w:rsidRPr="003603A3" w:rsidRDefault="00B944B6" w:rsidP="00360E3C">
            <w:pPr>
              <w:pStyle w:val="Default"/>
              <w:jc w:val="center"/>
              <w:rPr>
                <w:rFonts w:ascii="Arial Narrow" w:hAnsi="Arial Narrow"/>
                <w:sz w:val="20"/>
                <w:szCs w:val="20"/>
              </w:rPr>
            </w:pPr>
            <w:r w:rsidRPr="003603A3">
              <w:rPr>
                <w:rFonts w:ascii="Arial Narrow" w:hAnsi="Arial Narrow"/>
                <w:b/>
                <w:bCs/>
                <w:sz w:val="20"/>
                <w:szCs w:val="20"/>
              </w:rPr>
              <w:t>COSTO</w:t>
            </w:r>
          </w:p>
        </w:tc>
        <w:tc>
          <w:tcPr>
            <w:tcW w:w="5863" w:type="dxa"/>
            <w:vAlign w:val="center"/>
          </w:tcPr>
          <w:p w14:paraId="763C6242" w14:textId="77777777" w:rsidR="00B944B6" w:rsidRPr="003603A3" w:rsidRDefault="00B944B6" w:rsidP="001577C4">
            <w:pPr>
              <w:pStyle w:val="Default"/>
              <w:jc w:val="both"/>
              <w:rPr>
                <w:rFonts w:ascii="Arial Narrow" w:hAnsi="Arial Narrow"/>
                <w:sz w:val="20"/>
                <w:szCs w:val="20"/>
              </w:rPr>
            </w:pPr>
            <w:r w:rsidRPr="003603A3">
              <w:rPr>
                <w:rFonts w:ascii="Arial Narrow" w:hAnsi="Arial Narrow"/>
                <w:sz w:val="20"/>
                <w:szCs w:val="20"/>
              </w:rPr>
              <w:t>El costo de la prueba debe ser cancelado por el oferente</w:t>
            </w:r>
          </w:p>
        </w:tc>
      </w:tr>
      <w:tr w:rsidR="00B944B6" w:rsidRPr="006F5B3D" w14:paraId="040E5A60" w14:textId="77777777" w:rsidTr="009A0FF4">
        <w:tc>
          <w:tcPr>
            <w:tcW w:w="2929" w:type="dxa"/>
            <w:vAlign w:val="center"/>
          </w:tcPr>
          <w:p w14:paraId="5EA96BC5" w14:textId="77777777" w:rsidR="00B944B6" w:rsidRPr="003603A3" w:rsidRDefault="00B944B6" w:rsidP="009A0FF4">
            <w:pPr>
              <w:pStyle w:val="Default"/>
              <w:jc w:val="center"/>
              <w:rPr>
                <w:rFonts w:ascii="Arial Narrow" w:hAnsi="Arial Narrow"/>
                <w:sz w:val="20"/>
                <w:szCs w:val="20"/>
              </w:rPr>
            </w:pPr>
            <w:r w:rsidRPr="003603A3">
              <w:rPr>
                <w:rFonts w:ascii="Arial Narrow" w:hAnsi="Arial Narrow"/>
                <w:b/>
                <w:bCs/>
                <w:sz w:val="20"/>
                <w:szCs w:val="20"/>
              </w:rPr>
              <w:t>PROBETAS O MUESTRAS</w:t>
            </w:r>
          </w:p>
        </w:tc>
        <w:tc>
          <w:tcPr>
            <w:tcW w:w="5863" w:type="dxa"/>
          </w:tcPr>
          <w:p w14:paraId="7495E4F2" w14:textId="77777777" w:rsidR="00E25BE2" w:rsidRPr="009335BB" w:rsidRDefault="00B944B6" w:rsidP="00E25BE2">
            <w:pPr>
              <w:pStyle w:val="Default"/>
              <w:jc w:val="both"/>
              <w:rPr>
                <w:rFonts w:ascii="Arial Narrow" w:hAnsi="Arial Narrow"/>
                <w:sz w:val="20"/>
                <w:szCs w:val="20"/>
              </w:rPr>
            </w:pPr>
            <w:r w:rsidRPr="009335BB">
              <w:rPr>
                <w:rFonts w:ascii="Arial Narrow" w:hAnsi="Arial Narrow"/>
                <w:sz w:val="20"/>
                <w:szCs w:val="20"/>
              </w:rPr>
              <w:t xml:space="preserve">Se requiere para las pruebas de tipo destructivo, dos probetas de cada material opaco y dos probetas de material transparente en nivel III </w:t>
            </w:r>
            <w:r w:rsidR="00C2777D" w:rsidRPr="009335BB">
              <w:rPr>
                <w:rFonts w:ascii="Arial Narrow" w:hAnsi="Arial Narrow"/>
                <w:sz w:val="20"/>
                <w:szCs w:val="20"/>
              </w:rPr>
              <w:t xml:space="preserve">contra munición 5.56 y </w:t>
            </w:r>
            <w:proofErr w:type="spellStart"/>
            <w:r w:rsidR="00C2777D" w:rsidRPr="009335BB">
              <w:rPr>
                <w:rFonts w:ascii="Arial Narrow" w:hAnsi="Arial Narrow"/>
                <w:sz w:val="20"/>
                <w:szCs w:val="20"/>
              </w:rPr>
              <w:t>7.62x51</w:t>
            </w:r>
            <w:proofErr w:type="spellEnd"/>
            <w:r w:rsidR="00C2777D" w:rsidRPr="009335BB">
              <w:rPr>
                <w:rFonts w:ascii="Arial Narrow" w:hAnsi="Arial Narrow"/>
                <w:sz w:val="20"/>
                <w:szCs w:val="20"/>
              </w:rPr>
              <w:t xml:space="preserve"> NATO, con velocidad de 785 / 965 +/- 15 m/s.</w:t>
            </w:r>
          </w:p>
          <w:p w14:paraId="5712E18C" w14:textId="2A7DDA03" w:rsidR="00DC49DB" w:rsidRPr="009335BB" w:rsidRDefault="00E25BE2" w:rsidP="00E25BE2">
            <w:pPr>
              <w:pStyle w:val="Default"/>
              <w:jc w:val="both"/>
              <w:rPr>
                <w:rFonts w:ascii="Arial Narrow" w:hAnsi="Arial Narrow"/>
                <w:sz w:val="20"/>
                <w:szCs w:val="20"/>
              </w:rPr>
            </w:pPr>
            <w:r w:rsidRPr="009335BB">
              <w:rPr>
                <w:rFonts w:ascii="Arial Narrow" w:hAnsi="Arial Narrow"/>
                <w:sz w:val="20"/>
                <w:szCs w:val="20"/>
              </w:rPr>
              <w:t xml:space="preserve">Las probetas deben cumplir con las dimensiones establecidas por </w:t>
            </w:r>
            <w:proofErr w:type="spellStart"/>
            <w:r w:rsidRPr="009335BB">
              <w:rPr>
                <w:rFonts w:ascii="Arial Narrow" w:hAnsi="Arial Narrow"/>
                <w:sz w:val="20"/>
                <w:szCs w:val="20"/>
              </w:rPr>
              <w:t>INDUMIL</w:t>
            </w:r>
            <w:proofErr w:type="spellEnd"/>
            <w:r w:rsidRPr="009335BB">
              <w:rPr>
                <w:rFonts w:ascii="Arial Narrow" w:hAnsi="Arial Narrow"/>
                <w:sz w:val="20"/>
                <w:szCs w:val="20"/>
              </w:rPr>
              <w:t xml:space="preserve"> para efectos de valides de la prueba balística.</w:t>
            </w:r>
            <w:r w:rsidR="00DC49DB" w:rsidRPr="009335BB">
              <w:rPr>
                <w:rFonts w:ascii="Arial Narrow" w:hAnsi="Arial Narrow"/>
                <w:sz w:val="20"/>
                <w:szCs w:val="20"/>
              </w:rPr>
              <w:br/>
            </w:r>
          </w:p>
          <w:p w14:paraId="1607A4CD" w14:textId="206D5C4B" w:rsidR="00B944B6" w:rsidRPr="009335BB" w:rsidRDefault="00DC49DB" w:rsidP="00E25BE2">
            <w:pPr>
              <w:pStyle w:val="Default"/>
              <w:jc w:val="both"/>
              <w:rPr>
                <w:rFonts w:ascii="Arial Narrow" w:hAnsi="Arial Narrow"/>
                <w:sz w:val="20"/>
                <w:szCs w:val="20"/>
              </w:rPr>
            </w:pPr>
            <w:r w:rsidRPr="009335BB">
              <w:rPr>
                <w:rFonts w:ascii="Arial Narrow" w:hAnsi="Arial Narrow"/>
                <w:sz w:val="20"/>
                <w:szCs w:val="20"/>
              </w:rPr>
              <w:t xml:space="preserve">El material usado para tal (es) prueba (s), serán del mismo lote y características del material utilizado para el blindaje del vehiculo, para tal fin se deberá certificar el lote de cada bien incluyendo el número de serial.  </w:t>
            </w:r>
          </w:p>
          <w:p w14:paraId="24985C01" w14:textId="307BBCD3" w:rsidR="00DC49DB" w:rsidRPr="009335BB" w:rsidRDefault="00DC49DB" w:rsidP="001577C4">
            <w:pPr>
              <w:pStyle w:val="Default"/>
              <w:jc w:val="both"/>
              <w:rPr>
                <w:rFonts w:ascii="Arial Narrow" w:hAnsi="Arial Narrow"/>
                <w:sz w:val="20"/>
                <w:szCs w:val="20"/>
              </w:rPr>
            </w:pPr>
          </w:p>
        </w:tc>
      </w:tr>
      <w:tr w:rsidR="00B944B6" w:rsidRPr="006F5B3D" w14:paraId="02DF3491" w14:textId="77777777" w:rsidTr="008E0CA4">
        <w:tc>
          <w:tcPr>
            <w:tcW w:w="2929" w:type="dxa"/>
            <w:vAlign w:val="center"/>
          </w:tcPr>
          <w:p w14:paraId="35ADB758" w14:textId="77777777" w:rsidR="00B944B6" w:rsidRPr="003603A3" w:rsidRDefault="00B944B6" w:rsidP="00CF7C54">
            <w:pPr>
              <w:pStyle w:val="Default"/>
              <w:jc w:val="center"/>
              <w:rPr>
                <w:rFonts w:ascii="Arial Narrow" w:hAnsi="Arial Narrow"/>
                <w:sz w:val="20"/>
                <w:szCs w:val="20"/>
              </w:rPr>
            </w:pPr>
            <w:r w:rsidRPr="003603A3">
              <w:rPr>
                <w:rFonts w:ascii="Arial Narrow" w:hAnsi="Arial Narrow"/>
                <w:b/>
                <w:bCs/>
                <w:sz w:val="20"/>
                <w:szCs w:val="20"/>
              </w:rPr>
              <w:t>NÚMERO Y DISTRIBUCIÓN DE LOS IMPACTOS</w:t>
            </w:r>
          </w:p>
          <w:p w14:paraId="645F73B9" w14:textId="77777777" w:rsidR="00B944B6" w:rsidRPr="003603A3" w:rsidRDefault="00B944B6" w:rsidP="00CF7C54">
            <w:pPr>
              <w:jc w:val="center"/>
              <w:rPr>
                <w:rFonts w:ascii="Arial Narrow" w:hAnsi="Arial Narrow" w:cs="Arial"/>
                <w:sz w:val="20"/>
                <w:szCs w:val="20"/>
                <w:lang w:val="es-CO"/>
              </w:rPr>
            </w:pPr>
          </w:p>
        </w:tc>
        <w:tc>
          <w:tcPr>
            <w:tcW w:w="5863" w:type="dxa"/>
          </w:tcPr>
          <w:p w14:paraId="3CE7685C" w14:textId="121102C7" w:rsidR="00B944B6" w:rsidRPr="003603A3" w:rsidRDefault="00B944B6">
            <w:pPr>
              <w:pStyle w:val="Default"/>
              <w:rPr>
                <w:rFonts w:ascii="Arial Narrow" w:hAnsi="Arial Narrow"/>
                <w:sz w:val="20"/>
                <w:szCs w:val="20"/>
              </w:rPr>
            </w:pPr>
            <w:r w:rsidRPr="003603A3">
              <w:rPr>
                <w:rFonts w:ascii="Arial Narrow" w:hAnsi="Arial Narrow"/>
                <w:sz w:val="20"/>
                <w:szCs w:val="20"/>
              </w:rPr>
              <w:t>El número y distribución de impactos será el establecido por la no</w:t>
            </w:r>
            <w:r w:rsidR="0077285E" w:rsidRPr="003603A3">
              <w:rPr>
                <w:rFonts w:ascii="Arial Narrow" w:hAnsi="Arial Narrow"/>
                <w:sz w:val="20"/>
                <w:szCs w:val="20"/>
              </w:rPr>
              <w:t>rma NIJ 0108.01 para nivel III.</w:t>
            </w:r>
          </w:p>
          <w:p w14:paraId="149B5755" w14:textId="77777777" w:rsidR="00B944B6" w:rsidRPr="003603A3" w:rsidRDefault="00B944B6">
            <w:pPr>
              <w:pStyle w:val="Default"/>
              <w:rPr>
                <w:rFonts w:ascii="Arial Narrow" w:hAnsi="Arial Narrow"/>
                <w:sz w:val="20"/>
                <w:szCs w:val="20"/>
              </w:rPr>
            </w:pPr>
            <w:r w:rsidRPr="003603A3">
              <w:rPr>
                <w:rFonts w:ascii="Arial Narrow" w:hAnsi="Arial Narrow"/>
                <w:sz w:val="20"/>
                <w:szCs w:val="20"/>
              </w:rPr>
              <w:t xml:space="preserve">En cada impacto se verificará la no penetración de la probeta o muestra y del testigo; en caso contrario se detendrá la continuación de la prueba para la respectiva firma, conceptuando como no superada </w:t>
            </w:r>
          </w:p>
          <w:p w14:paraId="26721D6A" w14:textId="41CE3CE1" w:rsidR="003A3F97" w:rsidRPr="003603A3" w:rsidRDefault="003A3F97" w:rsidP="00291941">
            <w:pPr>
              <w:pStyle w:val="Default"/>
              <w:rPr>
                <w:rFonts w:ascii="Arial Narrow" w:hAnsi="Arial Narrow"/>
                <w:sz w:val="20"/>
                <w:szCs w:val="20"/>
              </w:rPr>
            </w:pPr>
            <w:r w:rsidRPr="003603A3">
              <w:rPr>
                <w:rFonts w:ascii="Arial Narrow" w:hAnsi="Arial Narrow"/>
                <w:b/>
                <w:bCs/>
                <w:sz w:val="20"/>
                <w:szCs w:val="20"/>
              </w:rPr>
              <w:t xml:space="preserve">NOTA: </w:t>
            </w:r>
            <w:r w:rsidRPr="003603A3">
              <w:rPr>
                <w:rFonts w:ascii="Arial Narrow" w:hAnsi="Arial Narrow"/>
                <w:sz w:val="20"/>
                <w:szCs w:val="20"/>
              </w:rPr>
              <w:t>L</w:t>
            </w:r>
            <w:r w:rsidR="00291941" w:rsidRPr="00291941">
              <w:rPr>
                <w:rFonts w:ascii="Arial Narrow" w:hAnsi="Arial Narrow"/>
                <w:sz w:val="20"/>
                <w:szCs w:val="20"/>
              </w:rPr>
              <w:t xml:space="preserve">a no aprobación de la prueba balística genera un </w:t>
            </w:r>
            <w:r w:rsidR="00291941">
              <w:rPr>
                <w:rFonts w:ascii="Arial Narrow" w:hAnsi="Arial Narrow"/>
                <w:sz w:val="20"/>
                <w:szCs w:val="20"/>
              </w:rPr>
              <w:t>incumplimiento del Proveedor</w:t>
            </w:r>
            <w:r w:rsidR="00291941" w:rsidRPr="00291941">
              <w:rPr>
                <w:rFonts w:ascii="Arial Narrow" w:hAnsi="Arial Narrow"/>
                <w:sz w:val="20"/>
                <w:szCs w:val="20"/>
              </w:rPr>
              <w:t xml:space="preserve"> de Vehículos Blindados.</w:t>
            </w:r>
          </w:p>
        </w:tc>
      </w:tr>
    </w:tbl>
    <w:p w14:paraId="7CFBD4EA" w14:textId="51073BC6" w:rsidR="0096337E" w:rsidRPr="00CD3175" w:rsidRDefault="0096337E" w:rsidP="003B48D9">
      <w:pPr>
        <w:pStyle w:val="Default"/>
        <w:rPr>
          <w:rFonts w:ascii="Arial Narrow" w:hAnsi="Arial Narrow"/>
          <w:b/>
          <w:bCs/>
          <w:sz w:val="20"/>
          <w:szCs w:val="20"/>
        </w:rPr>
      </w:pPr>
    </w:p>
    <w:p w14:paraId="24DA7961" w14:textId="77777777" w:rsidR="00CD3175" w:rsidRPr="00CD3175" w:rsidRDefault="00CD3175" w:rsidP="00CD3175">
      <w:pPr>
        <w:spacing w:after="0" w:line="240" w:lineRule="auto"/>
        <w:jc w:val="both"/>
        <w:rPr>
          <w:rFonts w:ascii="Arial Narrow" w:hAnsi="Arial Narrow"/>
          <w:i/>
          <w:sz w:val="24"/>
          <w:szCs w:val="24"/>
          <w:lang w:val="es-CO"/>
        </w:rPr>
      </w:pPr>
      <w:r w:rsidRPr="00CD3175">
        <w:rPr>
          <w:rFonts w:ascii="Arial Narrow" w:hAnsi="Arial Narrow"/>
          <w:b/>
          <w:i/>
          <w:sz w:val="24"/>
          <w:szCs w:val="24"/>
          <w:u w:val="single"/>
          <w:lang w:val="es-CO"/>
        </w:rPr>
        <w:t>EL INCUMPLIMIENTO DE CUALQUIERA DE ESTOS REQUISITOS CONLLEVARA A DETERMINAR INCUMPLIMIENTO DEL CONTRATO Y SE APLICARAN LAS MULTAS, PÓLIZAS Y SANCIONES CORRESPONDIENTES</w:t>
      </w:r>
      <w:r w:rsidRPr="00CD3175">
        <w:rPr>
          <w:rFonts w:ascii="Arial Narrow" w:hAnsi="Arial Narrow"/>
          <w:sz w:val="24"/>
          <w:szCs w:val="24"/>
          <w:lang w:val="es-CO"/>
        </w:rPr>
        <w:t>.</w:t>
      </w:r>
    </w:p>
    <w:p w14:paraId="64241ECD" w14:textId="77777777" w:rsidR="00374E25" w:rsidRPr="003603A3" w:rsidRDefault="00374E25" w:rsidP="009C098B">
      <w:pPr>
        <w:spacing w:after="0"/>
        <w:rPr>
          <w:rFonts w:ascii="Arial Narrow" w:hAnsi="Arial Narrow" w:cs="Arial"/>
          <w:sz w:val="20"/>
          <w:szCs w:val="20"/>
          <w:lang w:val="es-CO"/>
        </w:rPr>
      </w:pPr>
    </w:p>
    <w:sectPr w:rsidR="00374E25" w:rsidRPr="003603A3" w:rsidSect="00AE59E1">
      <w:headerReference w:type="default" r:id="rId7"/>
      <w:footerReference w:type="default" r:id="rId8"/>
      <w:pgSz w:w="12240" w:h="15840"/>
      <w:pgMar w:top="1843" w:right="1701" w:bottom="241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B94AC1" w14:textId="77777777" w:rsidR="00FB51BD" w:rsidRDefault="00FB51BD" w:rsidP="005F1811">
      <w:pPr>
        <w:spacing w:after="0" w:line="240" w:lineRule="auto"/>
      </w:pPr>
      <w:r>
        <w:separator/>
      </w:r>
    </w:p>
  </w:endnote>
  <w:endnote w:type="continuationSeparator" w:id="0">
    <w:p w14:paraId="246073DB" w14:textId="77777777" w:rsidR="00FB51BD" w:rsidRDefault="00FB51BD" w:rsidP="005F1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7B2A0" w14:textId="77777777" w:rsidR="00AE1476" w:rsidRPr="006C747F" w:rsidRDefault="00AE1476" w:rsidP="00AE1476">
    <w:pPr>
      <w:tabs>
        <w:tab w:val="left" w:pos="360"/>
      </w:tabs>
      <w:autoSpaceDE w:val="0"/>
      <w:spacing w:line="0" w:lineRule="atLeast"/>
      <w:ind w:left="-680" w:right="-680"/>
      <w:rPr>
        <w:rStyle w:val="Hipervnculo"/>
        <w:rFonts w:ascii="Arial" w:hAnsi="Arial" w:cs="Arial"/>
        <w:sz w:val="16"/>
        <w:szCs w:val="16"/>
        <w:lang w:val="es-CO"/>
      </w:rPr>
    </w:pPr>
  </w:p>
  <w:p w14:paraId="598AD7DD" w14:textId="4480C6B5" w:rsidR="005119F0" w:rsidRPr="006C747F" w:rsidRDefault="005119F0" w:rsidP="00AE1476">
    <w:pPr>
      <w:tabs>
        <w:tab w:val="left" w:pos="360"/>
      </w:tabs>
      <w:autoSpaceDE w:val="0"/>
      <w:spacing w:line="0" w:lineRule="atLeast"/>
      <w:ind w:right="-680"/>
      <w:rPr>
        <w:rStyle w:val="Hipervnculo"/>
        <w:rFonts w:ascii="Arial" w:hAnsi="Arial" w:cs="Arial"/>
        <w:sz w:val="16"/>
        <w:szCs w:val="16"/>
        <w:lang w:val="es-CO"/>
      </w:rPr>
    </w:pPr>
  </w:p>
  <w:p w14:paraId="3E880D0E" w14:textId="77777777" w:rsidR="005119F0" w:rsidRPr="006C747F" w:rsidRDefault="005119F0" w:rsidP="005119F0">
    <w:pPr>
      <w:tabs>
        <w:tab w:val="left" w:pos="360"/>
      </w:tabs>
      <w:autoSpaceDE w:val="0"/>
      <w:spacing w:line="0" w:lineRule="atLeast"/>
      <w:ind w:left="-680" w:right="-680"/>
      <w:rPr>
        <w:rStyle w:val="Hipervnculo"/>
        <w:rFonts w:ascii="Arial" w:hAnsi="Arial" w:cs="Arial"/>
        <w:sz w:val="16"/>
        <w:szCs w:val="16"/>
        <w:lang w:val="es-CO"/>
      </w:rPr>
    </w:pPr>
  </w:p>
  <w:p w14:paraId="396BED03" w14:textId="54B619DC" w:rsidR="005119F0" w:rsidRPr="006C747F" w:rsidRDefault="005119F0">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1E3CD" w14:textId="77777777" w:rsidR="00FB51BD" w:rsidRDefault="00FB51BD" w:rsidP="005F1811">
      <w:pPr>
        <w:spacing w:after="0" w:line="240" w:lineRule="auto"/>
      </w:pPr>
      <w:r>
        <w:separator/>
      </w:r>
    </w:p>
  </w:footnote>
  <w:footnote w:type="continuationSeparator" w:id="0">
    <w:p w14:paraId="1D67264E" w14:textId="77777777" w:rsidR="00FB51BD" w:rsidRDefault="00FB51BD" w:rsidP="005F1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647E5" w14:textId="2B680687" w:rsidR="003603A3" w:rsidRPr="003603A3" w:rsidRDefault="003603A3" w:rsidP="003603A3">
    <w:pPr>
      <w:pStyle w:val="Encabezado"/>
    </w:pPr>
    <w:r>
      <w:rPr>
        <w:noProof/>
        <w:sz w:val="2"/>
        <w:lang w:val="es-CO" w:eastAsia="es-CO" w:bidi="ar-SA"/>
      </w:rPr>
      <w:drawing>
        <wp:inline distT="0" distB="0" distL="0" distR="0" wp14:anchorId="50CF30AC" wp14:editId="07611F6E">
          <wp:extent cx="2073908" cy="61158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0744" cy="63718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2E1"/>
    <w:rsid w:val="000159DD"/>
    <w:rsid w:val="00021DDB"/>
    <w:rsid w:val="000234A2"/>
    <w:rsid w:val="000420DD"/>
    <w:rsid w:val="0005248E"/>
    <w:rsid w:val="000570FA"/>
    <w:rsid w:val="00064A40"/>
    <w:rsid w:val="000729A8"/>
    <w:rsid w:val="00074935"/>
    <w:rsid w:val="0008019C"/>
    <w:rsid w:val="00081A60"/>
    <w:rsid w:val="0008341B"/>
    <w:rsid w:val="00095FD0"/>
    <w:rsid w:val="0009683D"/>
    <w:rsid w:val="00096FDD"/>
    <w:rsid w:val="000A5873"/>
    <w:rsid w:val="000B5012"/>
    <w:rsid w:val="000C3563"/>
    <w:rsid w:val="000C5C51"/>
    <w:rsid w:val="000C66EF"/>
    <w:rsid w:val="000E32C0"/>
    <w:rsid w:val="000E610F"/>
    <w:rsid w:val="000F33D5"/>
    <w:rsid w:val="000F4A4B"/>
    <w:rsid w:val="00105751"/>
    <w:rsid w:val="00106F0F"/>
    <w:rsid w:val="00110764"/>
    <w:rsid w:val="00111D92"/>
    <w:rsid w:val="00115223"/>
    <w:rsid w:val="00124A10"/>
    <w:rsid w:val="001316CA"/>
    <w:rsid w:val="00132F91"/>
    <w:rsid w:val="00143255"/>
    <w:rsid w:val="001433A2"/>
    <w:rsid w:val="00143B89"/>
    <w:rsid w:val="00145345"/>
    <w:rsid w:val="00145860"/>
    <w:rsid w:val="001519A1"/>
    <w:rsid w:val="001561C2"/>
    <w:rsid w:val="001577C4"/>
    <w:rsid w:val="00163521"/>
    <w:rsid w:val="001700D5"/>
    <w:rsid w:val="0018465B"/>
    <w:rsid w:val="00193374"/>
    <w:rsid w:val="00193570"/>
    <w:rsid w:val="001A167C"/>
    <w:rsid w:val="001B1C64"/>
    <w:rsid w:val="001B317C"/>
    <w:rsid w:val="001B3428"/>
    <w:rsid w:val="001B6B09"/>
    <w:rsid w:val="001C05C6"/>
    <w:rsid w:val="001D338E"/>
    <w:rsid w:val="001D4757"/>
    <w:rsid w:val="001D6540"/>
    <w:rsid w:val="001E4867"/>
    <w:rsid w:val="001E4C2C"/>
    <w:rsid w:val="001F2632"/>
    <w:rsid w:val="001F3BA1"/>
    <w:rsid w:val="00200C8E"/>
    <w:rsid w:val="002119EF"/>
    <w:rsid w:val="00213BEA"/>
    <w:rsid w:val="002145B5"/>
    <w:rsid w:val="0021661F"/>
    <w:rsid w:val="00217662"/>
    <w:rsid w:val="002253D6"/>
    <w:rsid w:val="002514C7"/>
    <w:rsid w:val="0025621C"/>
    <w:rsid w:val="002576D6"/>
    <w:rsid w:val="002618C7"/>
    <w:rsid w:val="002628DA"/>
    <w:rsid w:val="00273D84"/>
    <w:rsid w:val="002768C1"/>
    <w:rsid w:val="002774C6"/>
    <w:rsid w:val="00285E18"/>
    <w:rsid w:val="00291941"/>
    <w:rsid w:val="002C17D3"/>
    <w:rsid w:val="002C3BFF"/>
    <w:rsid w:val="002D6419"/>
    <w:rsid w:val="002D6D3A"/>
    <w:rsid w:val="002F0960"/>
    <w:rsid w:val="002F1990"/>
    <w:rsid w:val="002F3B5B"/>
    <w:rsid w:val="00302254"/>
    <w:rsid w:val="003030F3"/>
    <w:rsid w:val="00306F28"/>
    <w:rsid w:val="0031293E"/>
    <w:rsid w:val="00326C1D"/>
    <w:rsid w:val="00327F2A"/>
    <w:rsid w:val="003300F5"/>
    <w:rsid w:val="00333683"/>
    <w:rsid w:val="003336CF"/>
    <w:rsid w:val="00340630"/>
    <w:rsid w:val="003603A3"/>
    <w:rsid w:val="00360E3C"/>
    <w:rsid w:val="003652BF"/>
    <w:rsid w:val="00374E25"/>
    <w:rsid w:val="0037641B"/>
    <w:rsid w:val="00392CBE"/>
    <w:rsid w:val="003970EF"/>
    <w:rsid w:val="003A3F97"/>
    <w:rsid w:val="003B48D9"/>
    <w:rsid w:val="003C2D9B"/>
    <w:rsid w:val="003C56E1"/>
    <w:rsid w:val="003C72F7"/>
    <w:rsid w:val="003D4C18"/>
    <w:rsid w:val="003D4D5C"/>
    <w:rsid w:val="003D4F13"/>
    <w:rsid w:val="003E22A4"/>
    <w:rsid w:val="003F441E"/>
    <w:rsid w:val="00400C3B"/>
    <w:rsid w:val="00422979"/>
    <w:rsid w:val="004257F7"/>
    <w:rsid w:val="004276D7"/>
    <w:rsid w:val="00431405"/>
    <w:rsid w:val="004373A1"/>
    <w:rsid w:val="004373A5"/>
    <w:rsid w:val="00441639"/>
    <w:rsid w:val="00441AAF"/>
    <w:rsid w:val="00465752"/>
    <w:rsid w:val="00480254"/>
    <w:rsid w:val="00482FF3"/>
    <w:rsid w:val="004904B7"/>
    <w:rsid w:val="00491446"/>
    <w:rsid w:val="0049538B"/>
    <w:rsid w:val="004A6E14"/>
    <w:rsid w:val="004D1C46"/>
    <w:rsid w:val="004E099E"/>
    <w:rsid w:val="004E6AE1"/>
    <w:rsid w:val="004E7015"/>
    <w:rsid w:val="004F7042"/>
    <w:rsid w:val="0050051F"/>
    <w:rsid w:val="00502987"/>
    <w:rsid w:val="00504DC2"/>
    <w:rsid w:val="005119F0"/>
    <w:rsid w:val="00552001"/>
    <w:rsid w:val="005615A5"/>
    <w:rsid w:val="005663B6"/>
    <w:rsid w:val="005814EA"/>
    <w:rsid w:val="00591105"/>
    <w:rsid w:val="00594AAE"/>
    <w:rsid w:val="005A1E7E"/>
    <w:rsid w:val="005A4C9B"/>
    <w:rsid w:val="005B291F"/>
    <w:rsid w:val="005C3A07"/>
    <w:rsid w:val="005D34F5"/>
    <w:rsid w:val="005E3A42"/>
    <w:rsid w:val="005E44B8"/>
    <w:rsid w:val="005E5D38"/>
    <w:rsid w:val="005E786B"/>
    <w:rsid w:val="005F1811"/>
    <w:rsid w:val="005F4A0F"/>
    <w:rsid w:val="005F6581"/>
    <w:rsid w:val="005F78F2"/>
    <w:rsid w:val="00602129"/>
    <w:rsid w:val="00604485"/>
    <w:rsid w:val="00621D98"/>
    <w:rsid w:val="00622836"/>
    <w:rsid w:val="0062390D"/>
    <w:rsid w:val="00635FBF"/>
    <w:rsid w:val="006618A5"/>
    <w:rsid w:val="006678BA"/>
    <w:rsid w:val="00677AA8"/>
    <w:rsid w:val="00680F35"/>
    <w:rsid w:val="0068376D"/>
    <w:rsid w:val="00684F49"/>
    <w:rsid w:val="006874B1"/>
    <w:rsid w:val="006943F3"/>
    <w:rsid w:val="006A76D8"/>
    <w:rsid w:val="006C747F"/>
    <w:rsid w:val="006D2402"/>
    <w:rsid w:val="006D36B1"/>
    <w:rsid w:val="006D49C8"/>
    <w:rsid w:val="006E2105"/>
    <w:rsid w:val="006F328B"/>
    <w:rsid w:val="006F3536"/>
    <w:rsid w:val="006F5078"/>
    <w:rsid w:val="006F5B3D"/>
    <w:rsid w:val="007149AC"/>
    <w:rsid w:val="00720210"/>
    <w:rsid w:val="00721722"/>
    <w:rsid w:val="00721D84"/>
    <w:rsid w:val="00733D88"/>
    <w:rsid w:val="00754BB0"/>
    <w:rsid w:val="0076209C"/>
    <w:rsid w:val="00762CC9"/>
    <w:rsid w:val="0077285E"/>
    <w:rsid w:val="00772B29"/>
    <w:rsid w:val="00790A14"/>
    <w:rsid w:val="00796522"/>
    <w:rsid w:val="007A02FE"/>
    <w:rsid w:val="007A0F2E"/>
    <w:rsid w:val="007B1769"/>
    <w:rsid w:val="007B6C8C"/>
    <w:rsid w:val="007C14BC"/>
    <w:rsid w:val="007D6AD8"/>
    <w:rsid w:val="007F1CF5"/>
    <w:rsid w:val="0082063D"/>
    <w:rsid w:val="00833618"/>
    <w:rsid w:val="008347C7"/>
    <w:rsid w:val="008465AC"/>
    <w:rsid w:val="00852AD0"/>
    <w:rsid w:val="00862562"/>
    <w:rsid w:val="00866B7E"/>
    <w:rsid w:val="00876098"/>
    <w:rsid w:val="0087727D"/>
    <w:rsid w:val="008836C9"/>
    <w:rsid w:val="00896340"/>
    <w:rsid w:val="008A6DFD"/>
    <w:rsid w:val="008A6E43"/>
    <w:rsid w:val="008B491A"/>
    <w:rsid w:val="008C1D19"/>
    <w:rsid w:val="008D77CD"/>
    <w:rsid w:val="008E0CA4"/>
    <w:rsid w:val="008E4982"/>
    <w:rsid w:val="0092399B"/>
    <w:rsid w:val="0092762D"/>
    <w:rsid w:val="009335BB"/>
    <w:rsid w:val="0093518D"/>
    <w:rsid w:val="00940667"/>
    <w:rsid w:val="00942A26"/>
    <w:rsid w:val="009541A2"/>
    <w:rsid w:val="0095722D"/>
    <w:rsid w:val="00960361"/>
    <w:rsid w:val="00960B90"/>
    <w:rsid w:val="0096337E"/>
    <w:rsid w:val="00990163"/>
    <w:rsid w:val="009902C9"/>
    <w:rsid w:val="00994491"/>
    <w:rsid w:val="009A0FF4"/>
    <w:rsid w:val="009A4DF6"/>
    <w:rsid w:val="009B1727"/>
    <w:rsid w:val="009B1950"/>
    <w:rsid w:val="009C098B"/>
    <w:rsid w:val="009C1295"/>
    <w:rsid w:val="009C5D19"/>
    <w:rsid w:val="009D6502"/>
    <w:rsid w:val="009F7CCF"/>
    <w:rsid w:val="00A02017"/>
    <w:rsid w:val="00A0487F"/>
    <w:rsid w:val="00A0569D"/>
    <w:rsid w:val="00A3046A"/>
    <w:rsid w:val="00A3158F"/>
    <w:rsid w:val="00A41ED3"/>
    <w:rsid w:val="00A52491"/>
    <w:rsid w:val="00A60D88"/>
    <w:rsid w:val="00A71DCF"/>
    <w:rsid w:val="00A83713"/>
    <w:rsid w:val="00A8501E"/>
    <w:rsid w:val="00A8676C"/>
    <w:rsid w:val="00AA20B6"/>
    <w:rsid w:val="00AC7035"/>
    <w:rsid w:val="00AC71DC"/>
    <w:rsid w:val="00AE1476"/>
    <w:rsid w:val="00AE29ED"/>
    <w:rsid w:val="00AE59E1"/>
    <w:rsid w:val="00AF18D9"/>
    <w:rsid w:val="00AF1BB3"/>
    <w:rsid w:val="00B072EE"/>
    <w:rsid w:val="00B079AB"/>
    <w:rsid w:val="00B1145A"/>
    <w:rsid w:val="00B364F4"/>
    <w:rsid w:val="00B36E60"/>
    <w:rsid w:val="00B4285E"/>
    <w:rsid w:val="00B44CA4"/>
    <w:rsid w:val="00B53581"/>
    <w:rsid w:val="00B54481"/>
    <w:rsid w:val="00B556DD"/>
    <w:rsid w:val="00B6163E"/>
    <w:rsid w:val="00B729D0"/>
    <w:rsid w:val="00B75B0F"/>
    <w:rsid w:val="00B779CB"/>
    <w:rsid w:val="00B77BB0"/>
    <w:rsid w:val="00B77DD4"/>
    <w:rsid w:val="00B80766"/>
    <w:rsid w:val="00B8458A"/>
    <w:rsid w:val="00B901A1"/>
    <w:rsid w:val="00B91FDC"/>
    <w:rsid w:val="00B944B6"/>
    <w:rsid w:val="00B953D0"/>
    <w:rsid w:val="00BC7D02"/>
    <w:rsid w:val="00BD31E9"/>
    <w:rsid w:val="00BD3484"/>
    <w:rsid w:val="00BE0CC4"/>
    <w:rsid w:val="00BF6DD1"/>
    <w:rsid w:val="00C20408"/>
    <w:rsid w:val="00C22757"/>
    <w:rsid w:val="00C2777D"/>
    <w:rsid w:val="00C324EF"/>
    <w:rsid w:val="00C333E9"/>
    <w:rsid w:val="00C35125"/>
    <w:rsid w:val="00C35BDA"/>
    <w:rsid w:val="00C3715F"/>
    <w:rsid w:val="00C4312A"/>
    <w:rsid w:val="00C4738D"/>
    <w:rsid w:val="00C604D0"/>
    <w:rsid w:val="00C66B71"/>
    <w:rsid w:val="00C75CF1"/>
    <w:rsid w:val="00C87BEE"/>
    <w:rsid w:val="00C95476"/>
    <w:rsid w:val="00CA38DA"/>
    <w:rsid w:val="00CB788F"/>
    <w:rsid w:val="00CC1F86"/>
    <w:rsid w:val="00CC3319"/>
    <w:rsid w:val="00CC524A"/>
    <w:rsid w:val="00CC70E0"/>
    <w:rsid w:val="00CD3175"/>
    <w:rsid w:val="00CD31EB"/>
    <w:rsid w:val="00CD51FF"/>
    <w:rsid w:val="00CE2538"/>
    <w:rsid w:val="00CE7CF1"/>
    <w:rsid w:val="00CF09F4"/>
    <w:rsid w:val="00CF25A7"/>
    <w:rsid w:val="00CF3634"/>
    <w:rsid w:val="00CF7C54"/>
    <w:rsid w:val="00D12497"/>
    <w:rsid w:val="00D375DB"/>
    <w:rsid w:val="00D44766"/>
    <w:rsid w:val="00D453BE"/>
    <w:rsid w:val="00D45972"/>
    <w:rsid w:val="00D47543"/>
    <w:rsid w:val="00D516D3"/>
    <w:rsid w:val="00D6303E"/>
    <w:rsid w:val="00D77305"/>
    <w:rsid w:val="00D92C04"/>
    <w:rsid w:val="00D9413F"/>
    <w:rsid w:val="00DA25A0"/>
    <w:rsid w:val="00DA25CD"/>
    <w:rsid w:val="00DA45B3"/>
    <w:rsid w:val="00DA71E9"/>
    <w:rsid w:val="00DB4A44"/>
    <w:rsid w:val="00DB711A"/>
    <w:rsid w:val="00DC49DB"/>
    <w:rsid w:val="00DC697A"/>
    <w:rsid w:val="00DD18B9"/>
    <w:rsid w:val="00DD1CDC"/>
    <w:rsid w:val="00DD5A56"/>
    <w:rsid w:val="00E023F2"/>
    <w:rsid w:val="00E02D8B"/>
    <w:rsid w:val="00E06D1D"/>
    <w:rsid w:val="00E24281"/>
    <w:rsid w:val="00E25BE2"/>
    <w:rsid w:val="00E271A3"/>
    <w:rsid w:val="00E4556D"/>
    <w:rsid w:val="00E47FF1"/>
    <w:rsid w:val="00E51681"/>
    <w:rsid w:val="00E63DC2"/>
    <w:rsid w:val="00E865D6"/>
    <w:rsid w:val="00E90EF9"/>
    <w:rsid w:val="00E90F45"/>
    <w:rsid w:val="00E92004"/>
    <w:rsid w:val="00E921A8"/>
    <w:rsid w:val="00E94A59"/>
    <w:rsid w:val="00EA04AE"/>
    <w:rsid w:val="00EB2ACD"/>
    <w:rsid w:val="00EB502A"/>
    <w:rsid w:val="00EC4450"/>
    <w:rsid w:val="00ED084B"/>
    <w:rsid w:val="00ED5082"/>
    <w:rsid w:val="00ED6222"/>
    <w:rsid w:val="00ED7807"/>
    <w:rsid w:val="00EE5EC4"/>
    <w:rsid w:val="00EF02E1"/>
    <w:rsid w:val="00EF0BCA"/>
    <w:rsid w:val="00EF0E19"/>
    <w:rsid w:val="00EF1146"/>
    <w:rsid w:val="00F023AF"/>
    <w:rsid w:val="00F02DF7"/>
    <w:rsid w:val="00F142E9"/>
    <w:rsid w:val="00F27A59"/>
    <w:rsid w:val="00F45724"/>
    <w:rsid w:val="00F46E37"/>
    <w:rsid w:val="00F535BF"/>
    <w:rsid w:val="00F5381A"/>
    <w:rsid w:val="00F5415B"/>
    <w:rsid w:val="00F568A1"/>
    <w:rsid w:val="00F60899"/>
    <w:rsid w:val="00F648DD"/>
    <w:rsid w:val="00F732B1"/>
    <w:rsid w:val="00F73B23"/>
    <w:rsid w:val="00F75149"/>
    <w:rsid w:val="00F7623B"/>
    <w:rsid w:val="00F847D0"/>
    <w:rsid w:val="00F852E3"/>
    <w:rsid w:val="00F9038D"/>
    <w:rsid w:val="00F94C8C"/>
    <w:rsid w:val="00F95187"/>
    <w:rsid w:val="00F96217"/>
    <w:rsid w:val="00FA1FFE"/>
    <w:rsid w:val="00FA4326"/>
    <w:rsid w:val="00FB40B0"/>
    <w:rsid w:val="00FB51BD"/>
    <w:rsid w:val="00FC0B59"/>
    <w:rsid w:val="00FC4990"/>
    <w:rsid w:val="00FC5F7B"/>
    <w:rsid w:val="00FC6611"/>
    <w:rsid w:val="00FD3C22"/>
    <w:rsid w:val="00FD7724"/>
    <w:rsid w:val="00FF0F96"/>
    <w:rsid w:val="00FF20E3"/>
    <w:rsid w:val="00FF7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80A4B"/>
  <w15:docId w15:val="{535C4D21-6D12-4FE4-AB0A-156E26C45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446"/>
  </w:style>
  <w:style w:type="paragraph" w:styleId="Ttulo1">
    <w:name w:val="heading 1"/>
    <w:basedOn w:val="Normal"/>
    <w:next w:val="Normal"/>
    <w:link w:val="Ttulo1Car"/>
    <w:uiPriority w:val="9"/>
    <w:qFormat/>
    <w:rsid w:val="00491446"/>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Ttulo2">
    <w:name w:val="heading 2"/>
    <w:basedOn w:val="Normal"/>
    <w:next w:val="Normal"/>
    <w:link w:val="Ttulo2Car"/>
    <w:uiPriority w:val="9"/>
    <w:semiHidden/>
    <w:unhideWhenUsed/>
    <w:qFormat/>
    <w:rsid w:val="00491446"/>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Ttulo3">
    <w:name w:val="heading 3"/>
    <w:basedOn w:val="Normal"/>
    <w:next w:val="Normal"/>
    <w:link w:val="Ttulo3Car"/>
    <w:uiPriority w:val="9"/>
    <w:unhideWhenUsed/>
    <w:qFormat/>
    <w:rsid w:val="00491446"/>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Ttulo4">
    <w:name w:val="heading 4"/>
    <w:basedOn w:val="Normal"/>
    <w:next w:val="Normal"/>
    <w:link w:val="Ttulo4Car"/>
    <w:uiPriority w:val="9"/>
    <w:semiHidden/>
    <w:unhideWhenUsed/>
    <w:qFormat/>
    <w:rsid w:val="00491446"/>
    <w:pPr>
      <w:pBdr>
        <w:bottom w:val="dotted" w:sz="4" w:space="1" w:color="943634" w:themeColor="accent2" w:themeShade="BF"/>
      </w:pBdr>
      <w:spacing w:after="120"/>
      <w:jc w:val="center"/>
      <w:outlineLvl w:val="3"/>
    </w:pPr>
    <w:rPr>
      <w:caps/>
      <w:color w:val="622423" w:themeColor="accent2" w:themeShade="7F"/>
      <w:spacing w:val="10"/>
    </w:rPr>
  </w:style>
  <w:style w:type="paragraph" w:styleId="Ttulo5">
    <w:name w:val="heading 5"/>
    <w:basedOn w:val="Normal"/>
    <w:next w:val="Normal"/>
    <w:link w:val="Ttulo5Car"/>
    <w:uiPriority w:val="9"/>
    <w:semiHidden/>
    <w:unhideWhenUsed/>
    <w:qFormat/>
    <w:rsid w:val="00491446"/>
    <w:pPr>
      <w:spacing w:before="320" w:after="120"/>
      <w:jc w:val="center"/>
      <w:outlineLvl w:val="4"/>
    </w:pPr>
    <w:rPr>
      <w:caps/>
      <w:color w:val="622423" w:themeColor="accent2" w:themeShade="7F"/>
      <w:spacing w:val="10"/>
    </w:rPr>
  </w:style>
  <w:style w:type="paragraph" w:styleId="Ttulo6">
    <w:name w:val="heading 6"/>
    <w:basedOn w:val="Normal"/>
    <w:next w:val="Normal"/>
    <w:link w:val="Ttulo6Car"/>
    <w:uiPriority w:val="9"/>
    <w:semiHidden/>
    <w:unhideWhenUsed/>
    <w:qFormat/>
    <w:rsid w:val="00491446"/>
    <w:pPr>
      <w:spacing w:after="120"/>
      <w:jc w:val="center"/>
      <w:outlineLvl w:val="5"/>
    </w:pPr>
    <w:rPr>
      <w:caps/>
      <w:color w:val="943634" w:themeColor="accent2" w:themeShade="BF"/>
      <w:spacing w:val="10"/>
    </w:rPr>
  </w:style>
  <w:style w:type="paragraph" w:styleId="Ttulo7">
    <w:name w:val="heading 7"/>
    <w:basedOn w:val="Normal"/>
    <w:next w:val="Normal"/>
    <w:link w:val="Ttulo7Car"/>
    <w:uiPriority w:val="9"/>
    <w:semiHidden/>
    <w:unhideWhenUsed/>
    <w:qFormat/>
    <w:rsid w:val="00491446"/>
    <w:pPr>
      <w:spacing w:after="120"/>
      <w:jc w:val="center"/>
      <w:outlineLvl w:val="6"/>
    </w:pPr>
    <w:rPr>
      <w:i/>
      <w:iCs/>
      <w:caps/>
      <w:color w:val="943634" w:themeColor="accent2" w:themeShade="BF"/>
      <w:spacing w:val="10"/>
    </w:rPr>
  </w:style>
  <w:style w:type="paragraph" w:styleId="Ttulo8">
    <w:name w:val="heading 8"/>
    <w:basedOn w:val="Normal"/>
    <w:next w:val="Normal"/>
    <w:link w:val="Ttulo8Car"/>
    <w:uiPriority w:val="9"/>
    <w:semiHidden/>
    <w:unhideWhenUsed/>
    <w:qFormat/>
    <w:rsid w:val="00491446"/>
    <w:pPr>
      <w:spacing w:after="120"/>
      <w:jc w:val="center"/>
      <w:outlineLvl w:val="7"/>
    </w:pPr>
    <w:rPr>
      <w:caps/>
      <w:spacing w:val="10"/>
      <w:sz w:val="20"/>
      <w:szCs w:val="20"/>
    </w:rPr>
  </w:style>
  <w:style w:type="paragraph" w:styleId="Ttulo9">
    <w:name w:val="heading 9"/>
    <w:basedOn w:val="Normal"/>
    <w:next w:val="Normal"/>
    <w:link w:val="Ttulo9Car"/>
    <w:uiPriority w:val="9"/>
    <w:semiHidden/>
    <w:unhideWhenUsed/>
    <w:qFormat/>
    <w:rsid w:val="00491446"/>
    <w:pPr>
      <w:spacing w:after="120"/>
      <w:jc w:val="center"/>
      <w:outlineLvl w:val="8"/>
    </w:pPr>
    <w:rPr>
      <w:i/>
      <w:iCs/>
      <w:caps/>
      <w:spacing w:val="1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1446"/>
    <w:rPr>
      <w:rFonts w:eastAsiaTheme="majorEastAsia" w:cstheme="majorBidi"/>
      <w:caps/>
      <w:color w:val="632423" w:themeColor="accent2" w:themeShade="80"/>
      <w:spacing w:val="20"/>
      <w:sz w:val="28"/>
      <w:szCs w:val="28"/>
    </w:rPr>
  </w:style>
  <w:style w:type="character" w:customStyle="1" w:styleId="Ttulo2Car">
    <w:name w:val="Título 2 Car"/>
    <w:basedOn w:val="Fuentedeprrafopredeter"/>
    <w:link w:val="Ttulo2"/>
    <w:uiPriority w:val="9"/>
    <w:semiHidden/>
    <w:rsid w:val="00491446"/>
    <w:rPr>
      <w:caps/>
      <w:color w:val="632423" w:themeColor="accent2" w:themeShade="80"/>
      <w:spacing w:val="15"/>
      <w:sz w:val="24"/>
      <w:szCs w:val="24"/>
    </w:rPr>
  </w:style>
  <w:style w:type="character" w:customStyle="1" w:styleId="Ttulo3Car">
    <w:name w:val="Título 3 Car"/>
    <w:basedOn w:val="Fuentedeprrafopredeter"/>
    <w:link w:val="Ttulo3"/>
    <w:uiPriority w:val="9"/>
    <w:rsid w:val="00491446"/>
    <w:rPr>
      <w:rFonts w:eastAsiaTheme="majorEastAsia" w:cstheme="majorBidi"/>
      <w:caps/>
      <w:color w:val="622423" w:themeColor="accent2" w:themeShade="7F"/>
      <w:sz w:val="24"/>
      <w:szCs w:val="24"/>
    </w:rPr>
  </w:style>
  <w:style w:type="character" w:customStyle="1" w:styleId="Ttulo4Car">
    <w:name w:val="Título 4 Car"/>
    <w:basedOn w:val="Fuentedeprrafopredeter"/>
    <w:link w:val="Ttulo4"/>
    <w:uiPriority w:val="9"/>
    <w:semiHidden/>
    <w:rsid w:val="00491446"/>
    <w:rPr>
      <w:rFonts w:eastAsiaTheme="majorEastAsia" w:cstheme="majorBidi"/>
      <w:caps/>
      <w:color w:val="622423" w:themeColor="accent2" w:themeShade="7F"/>
      <w:spacing w:val="10"/>
    </w:rPr>
  </w:style>
  <w:style w:type="character" w:customStyle="1" w:styleId="Ttulo5Car">
    <w:name w:val="Título 5 Car"/>
    <w:basedOn w:val="Fuentedeprrafopredeter"/>
    <w:link w:val="Ttulo5"/>
    <w:uiPriority w:val="9"/>
    <w:semiHidden/>
    <w:rsid w:val="00491446"/>
    <w:rPr>
      <w:rFonts w:eastAsiaTheme="majorEastAsia" w:cstheme="majorBidi"/>
      <w:caps/>
      <w:color w:val="622423" w:themeColor="accent2" w:themeShade="7F"/>
      <w:spacing w:val="10"/>
    </w:rPr>
  </w:style>
  <w:style w:type="character" w:customStyle="1" w:styleId="Ttulo6Car">
    <w:name w:val="Título 6 Car"/>
    <w:basedOn w:val="Fuentedeprrafopredeter"/>
    <w:link w:val="Ttulo6"/>
    <w:uiPriority w:val="9"/>
    <w:semiHidden/>
    <w:rsid w:val="00491446"/>
    <w:rPr>
      <w:rFonts w:eastAsiaTheme="majorEastAsia" w:cstheme="majorBidi"/>
      <w:caps/>
      <w:color w:val="943634" w:themeColor="accent2" w:themeShade="BF"/>
      <w:spacing w:val="10"/>
    </w:rPr>
  </w:style>
  <w:style w:type="character" w:customStyle="1" w:styleId="Ttulo7Car">
    <w:name w:val="Título 7 Car"/>
    <w:basedOn w:val="Fuentedeprrafopredeter"/>
    <w:link w:val="Ttulo7"/>
    <w:uiPriority w:val="9"/>
    <w:semiHidden/>
    <w:rsid w:val="00491446"/>
    <w:rPr>
      <w:rFonts w:eastAsiaTheme="majorEastAsia" w:cstheme="majorBidi"/>
      <w:i/>
      <w:iCs/>
      <w:caps/>
      <w:color w:val="943634" w:themeColor="accent2" w:themeShade="BF"/>
      <w:spacing w:val="10"/>
    </w:rPr>
  </w:style>
  <w:style w:type="character" w:customStyle="1" w:styleId="Ttulo8Car">
    <w:name w:val="Título 8 Car"/>
    <w:basedOn w:val="Fuentedeprrafopredeter"/>
    <w:link w:val="Ttulo8"/>
    <w:uiPriority w:val="9"/>
    <w:semiHidden/>
    <w:rsid w:val="00491446"/>
    <w:rPr>
      <w:rFonts w:eastAsiaTheme="majorEastAsia" w:cstheme="majorBidi"/>
      <w:caps/>
      <w:spacing w:val="10"/>
      <w:sz w:val="20"/>
      <w:szCs w:val="20"/>
    </w:rPr>
  </w:style>
  <w:style w:type="character" w:customStyle="1" w:styleId="Ttulo9Car">
    <w:name w:val="Título 9 Car"/>
    <w:basedOn w:val="Fuentedeprrafopredeter"/>
    <w:link w:val="Ttulo9"/>
    <w:uiPriority w:val="9"/>
    <w:semiHidden/>
    <w:rsid w:val="00491446"/>
    <w:rPr>
      <w:rFonts w:eastAsiaTheme="majorEastAsia" w:cstheme="majorBidi"/>
      <w:i/>
      <w:iCs/>
      <w:caps/>
      <w:spacing w:val="10"/>
      <w:sz w:val="20"/>
      <w:szCs w:val="20"/>
    </w:rPr>
  </w:style>
  <w:style w:type="paragraph" w:styleId="Descripcin">
    <w:name w:val="caption"/>
    <w:basedOn w:val="Normal"/>
    <w:next w:val="Normal"/>
    <w:uiPriority w:val="35"/>
    <w:semiHidden/>
    <w:unhideWhenUsed/>
    <w:qFormat/>
    <w:rsid w:val="00491446"/>
    <w:rPr>
      <w:caps/>
      <w:spacing w:val="10"/>
      <w:sz w:val="18"/>
      <w:szCs w:val="18"/>
    </w:rPr>
  </w:style>
  <w:style w:type="paragraph" w:styleId="Ttulo">
    <w:name w:val="Title"/>
    <w:basedOn w:val="Normal"/>
    <w:next w:val="Normal"/>
    <w:link w:val="TtuloCar"/>
    <w:uiPriority w:val="10"/>
    <w:qFormat/>
    <w:rsid w:val="00491446"/>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tuloCar">
    <w:name w:val="Título Car"/>
    <w:basedOn w:val="Fuentedeprrafopredeter"/>
    <w:link w:val="Ttulo"/>
    <w:uiPriority w:val="10"/>
    <w:rsid w:val="00491446"/>
    <w:rPr>
      <w:rFonts w:eastAsiaTheme="majorEastAsia" w:cstheme="majorBidi"/>
      <w:caps/>
      <w:color w:val="632423" w:themeColor="accent2" w:themeShade="80"/>
      <w:spacing w:val="50"/>
      <w:sz w:val="44"/>
      <w:szCs w:val="44"/>
    </w:rPr>
  </w:style>
  <w:style w:type="paragraph" w:styleId="Subttulo">
    <w:name w:val="Subtitle"/>
    <w:basedOn w:val="Normal"/>
    <w:next w:val="Normal"/>
    <w:link w:val="SubttuloCar"/>
    <w:uiPriority w:val="11"/>
    <w:qFormat/>
    <w:rsid w:val="00491446"/>
    <w:pPr>
      <w:spacing w:after="560" w:line="240" w:lineRule="auto"/>
      <w:jc w:val="center"/>
    </w:pPr>
    <w:rPr>
      <w:caps/>
      <w:spacing w:val="20"/>
      <w:sz w:val="18"/>
      <w:szCs w:val="18"/>
    </w:rPr>
  </w:style>
  <w:style w:type="character" w:customStyle="1" w:styleId="SubttuloCar">
    <w:name w:val="Subtítulo Car"/>
    <w:basedOn w:val="Fuentedeprrafopredeter"/>
    <w:link w:val="Subttulo"/>
    <w:uiPriority w:val="11"/>
    <w:rsid w:val="00491446"/>
    <w:rPr>
      <w:rFonts w:eastAsiaTheme="majorEastAsia" w:cstheme="majorBidi"/>
      <w:caps/>
      <w:spacing w:val="20"/>
      <w:sz w:val="18"/>
      <w:szCs w:val="18"/>
    </w:rPr>
  </w:style>
  <w:style w:type="character" w:styleId="Textoennegrita">
    <w:name w:val="Strong"/>
    <w:uiPriority w:val="22"/>
    <w:qFormat/>
    <w:rsid w:val="00491446"/>
    <w:rPr>
      <w:b/>
      <w:bCs/>
      <w:color w:val="943634" w:themeColor="accent2" w:themeShade="BF"/>
      <w:spacing w:val="5"/>
    </w:rPr>
  </w:style>
  <w:style w:type="character" w:styleId="nfasis">
    <w:name w:val="Emphasis"/>
    <w:uiPriority w:val="20"/>
    <w:qFormat/>
    <w:rsid w:val="00491446"/>
    <w:rPr>
      <w:caps/>
      <w:spacing w:val="5"/>
      <w:sz w:val="20"/>
      <w:szCs w:val="20"/>
    </w:rPr>
  </w:style>
  <w:style w:type="paragraph" w:styleId="Sinespaciado">
    <w:name w:val="No Spacing"/>
    <w:basedOn w:val="Normal"/>
    <w:link w:val="SinespaciadoCar"/>
    <w:uiPriority w:val="1"/>
    <w:qFormat/>
    <w:rsid w:val="00491446"/>
    <w:pPr>
      <w:spacing w:after="0" w:line="240" w:lineRule="auto"/>
    </w:pPr>
  </w:style>
  <w:style w:type="character" w:customStyle="1" w:styleId="SinespaciadoCar">
    <w:name w:val="Sin espaciado Car"/>
    <w:basedOn w:val="Fuentedeprrafopredeter"/>
    <w:link w:val="Sinespaciado"/>
    <w:uiPriority w:val="1"/>
    <w:rsid w:val="00491446"/>
  </w:style>
  <w:style w:type="paragraph" w:styleId="Prrafodelista">
    <w:name w:val="List Paragraph"/>
    <w:basedOn w:val="Normal"/>
    <w:uiPriority w:val="34"/>
    <w:qFormat/>
    <w:rsid w:val="00491446"/>
    <w:pPr>
      <w:ind w:left="720"/>
      <w:contextualSpacing/>
    </w:pPr>
  </w:style>
  <w:style w:type="paragraph" w:styleId="Cita">
    <w:name w:val="Quote"/>
    <w:basedOn w:val="Normal"/>
    <w:next w:val="Normal"/>
    <w:link w:val="CitaCar"/>
    <w:uiPriority w:val="29"/>
    <w:qFormat/>
    <w:rsid w:val="00491446"/>
    <w:rPr>
      <w:i/>
      <w:iCs/>
    </w:rPr>
  </w:style>
  <w:style w:type="character" w:customStyle="1" w:styleId="CitaCar">
    <w:name w:val="Cita Car"/>
    <w:basedOn w:val="Fuentedeprrafopredeter"/>
    <w:link w:val="Cita"/>
    <w:uiPriority w:val="29"/>
    <w:rsid w:val="00491446"/>
    <w:rPr>
      <w:rFonts w:eastAsiaTheme="majorEastAsia" w:cstheme="majorBidi"/>
      <w:i/>
      <w:iCs/>
    </w:rPr>
  </w:style>
  <w:style w:type="paragraph" w:styleId="Citadestacada">
    <w:name w:val="Intense Quote"/>
    <w:basedOn w:val="Normal"/>
    <w:next w:val="Normal"/>
    <w:link w:val="CitadestacadaCar"/>
    <w:uiPriority w:val="30"/>
    <w:qFormat/>
    <w:rsid w:val="00491446"/>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CitadestacadaCar">
    <w:name w:val="Cita destacada Car"/>
    <w:basedOn w:val="Fuentedeprrafopredeter"/>
    <w:link w:val="Citadestacada"/>
    <w:uiPriority w:val="30"/>
    <w:rsid w:val="00491446"/>
    <w:rPr>
      <w:rFonts w:eastAsiaTheme="majorEastAsia" w:cstheme="majorBidi"/>
      <w:caps/>
      <w:color w:val="622423" w:themeColor="accent2" w:themeShade="7F"/>
      <w:spacing w:val="5"/>
      <w:sz w:val="20"/>
      <w:szCs w:val="20"/>
    </w:rPr>
  </w:style>
  <w:style w:type="character" w:styleId="nfasissutil">
    <w:name w:val="Subtle Emphasis"/>
    <w:uiPriority w:val="19"/>
    <w:qFormat/>
    <w:rsid w:val="00491446"/>
    <w:rPr>
      <w:i/>
      <w:iCs/>
    </w:rPr>
  </w:style>
  <w:style w:type="character" w:styleId="nfasisintenso">
    <w:name w:val="Intense Emphasis"/>
    <w:uiPriority w:val="21"/>
    <w:qFormat/>
    <w:rsid w:val="00491446"/>
    <w:rPr>
      <w:i/>
      <w:iCs/>
      <w:caps/>
      <w:spacing w:val="10"/>
      <w:sz w:val="20"/>
      <w:szCs w:val="20"/>
    </w:rPr>
  </w:style>
  <w:style w:type="character" w:styleId="Referenciasutil">
    <w:name w:val="Subtle Reference"/>
    <w:basedOn w:val="Fuentedeprrafopredeter"/>
    <w:uiPriority w:val="31"/>
    <w:qFormat/>
    <w:rsid w:val="00491446"/>
    <w:rPr>
      <w:rFonts w:asciiTheme="minorHAnsi" w:eastAsiaTheme="minorEastAsia" w:hAnsiTheme="minorHAnsi" w:cstheme="minorBidi"/>
      <w:i/>
      <w:iCs/>
      <w:color w:val="622423" w:themeColor="accent2" w:themeShade="7F"/>
    </w:rPr>
  </w:style>
  <w:style w:type="character" w:styleId="Referenciaintensa">
    <w:name w:val="Intense Reference"/>
    <w:uiPriority w:val="32"/>
    <w:qFormat/>
    <w:rsid w:val="00491446"/>
    <w:rPr>
      <w:rFonts w:asciiTheme="minorHAnsi" w:eastAsiaTheme="minorEastAsia" w:hAnsiTheme="minorHAnsi" w:cstheme="minorBidi"/>
      <w:b/>
      <w:bCs/>
      <w:i/>
      <w:iCs/>
      <w:color w:val="622423" w:themeColor="accent2" w:themeShade="7F"/>
    </w:rPr>
  </w:style>
  <w:style w:type="character" w:styleId="Ttulodellibro">
    <w:name w:val="Book Title"/>
    <w:uiPriority w:val="33"/>
    <w:qFormat/>
    <w:rsid w:val="00491446"/>
    <w:rPr>
      <w:caps/>
      <w:color w:val="622423" w:themeColor="accent2" w:themeShade="7F"/>
      <w:spacing w:val="5"/>
      <w:u w:color="622423" w:themeColor="accent2" w:themeShade="7F"/>
    </w:rPr>
  </w:style>
  <w:style w:type="paragraph" w:styleId="TtuloTDC">
    <w:name w:val="TOC Heading"/>
    <w:basedOn w:val="Ttulo1"/>
    <w:next w:val="Normal"/>
    <w:uiPriority w:val="39"/>
    <w:semiHidden/>
    <w:unhideWhenUsed/>
    <w:qFormat/>
    <w:rsid w:val="00491446"/>
    <w:pPr>
      <w:outlineLvl w:val="9"/>
    </w:pPr>
  </w:style>
  <w:style w:type="paragraph" w:customStyle="1" w:styleId="Default">
    <w:name w:val="Default"/>
    <w:rsid w:val="00EF02E1"/>
    <w:pPr>
      <w:autoSpaceDE w:val="0"/>
      <w:autoSpaceDN w:val="0"/>
      <w:adjustRightInd w:val="0"/>
      <w:spacing w:after="0" w:line="240" w:lineRule="auto"/>
    </w:pPr>
    <w:rPr>
      <w:rFonts w:ascii="Arial" w:hAnsi="Arial" w:cs="Arial"/>
      <w:color w:val="000000"/>
      <w:sz w:val="24"/>
      <w:szCs w:val="24"/>
      <w:lang w:val="es-CO" w:bidi="ar-SA"/>
    </w:rPr>
  </w:style>
  <w:style w:type="table" w:styleId="Tablaconcuadrcula">
    <w:name w:val="Table Grid"/>
    <w:basedOn w:val="Tablanormal"/>
    <w:uiPriority w:val="59"/>
    <w:rsid w:val="008E49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F18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1811"/>
  </w:style>
  <w:style w:type="paragraph" w:styleId="Piedepgina">
    <w:name w:val="footer"/>
    <w:basedOn w:val="Normal"/>
    <w:link w:val="PiedepginaCar"/>
    <w:uiPriority w:val="99"/>
    <w:unhideWhenUsed/>
    <w:rsid w:val="005F18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1811"/>
  </w:style>
  <w:style w:type="paragraph" w:styleId="Textodeglobo">
    <w:name w:val="Balloon Text"/>
    <w:basedOn w:val="Normal"/>
    <w:link w:val="TextodegloboCar"/>
    <w:uiPriority w:val="99"/>
    <w:semiHidden/>
    <w:unhideWhenUsed/>
    <w:rsid w:val="007A02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02FE"/>
    <w:rPr>
      <w:rFonts w:ascii="Segoe UI" w:hAnsi="Segoe UI" w:cs="Segoe UI"/>
      <w:sz w:val="18"/>
      <w:szCs w:val="18"/>
    </w:rPr>
  </w:style>
  <w:style w:type="character" w:styleId="Hipervnculo">
    <w:name w:val="Hyperlink"/>
    <w:uiPriority w:val="99"/>
    <w:rsid w:val="005119F0"/>
    <w:rPr>
      <w:color w:val="0000FF"/>
      <w:u w:val="single"/>
    </w:rPr>
  </w:style>
  <w:style w:type="paragraph" w:styleId="Textoindependiente">
    <w:name w:val="Body Text"/>
    <w:basedOn w:val="Normal"/>
    <w:link w:val="TextoindependienteCar"/>
    <w:uiPriority w:val="99"/>
    <w:unhideWhenUsed/>
    <w:rsid w:val="005C3A07"/>
    <w:pPr>
      <w:spacing w:after="120"/>
    </w:pPr>
  </w:style>
  <w:style w:type="character" w:customStyle="1" w:styleId="TextoindependienteCar">
    <w:name w:val="Texto independiente Car"/>
    <w:basedOn w:val="Fuentedeprrafopredeter"/>
    <w:link w:val="Textoindependiente"/>
    <w:uiPriority w:val="99"/>
    <w:rsid w:val="005C3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83409">
      <w:bodyDiv w:val="1"/>
      <w:marLeft w:val="0"/>
      <w:marRight w:val="0"/>
      <w:marTop w:val="0"/>
      <w:marBottom w:val="0"/>
      <w:divBdr>
        <w:top w:val="none" w:sz="0" w:space="0" w:color="auto"/>
        <w:left w:val="none" w:sz="0" w:space="0" w:color="auto"/>
        <w:bottom w:val="none" w:sz="0" w:space="0" w:color="auto"/>
        <w:right w:val="none" w:sz="0" w:space="0" w:color="auto"/>
      </w:divBdr>
    </w:div>
    <w:div w:id="8052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C696A-1AD7-4FBB-9B3E-8C5F14599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Pages>
  <Words>1825</Words>
  <Characters>10041</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Edith</dc:creator>
  <cp:lastModifiedBy>Ivan Godoy</cp:lastModifiedBy>
  <cp:revision>17</cp:revision>
  <cp:lastPrinted>2020-10-20T14:29:00Z</cp:lastPrinted>
  <dcterms:created xsi:type="dcterms:W3CDTF">2020-10-29T01:08:00Z</dcterms:created>
  <dcterms:modified xsi:type="dcterms:W3CDTF">2020-11-20T16:29:00Z</dcterms:modified>
</cp:coreProperties>
</file>