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B628B" w14:textId="348814E2" w:rsidR="0021011C" w:rsidRPr="0093255E" w:rsidRDefault="0021011C" w:rsidP="0093408F">
      <w:pPr>
        <w:jc w:val="center"/>
        <w:rPr>
          <w:rFonts w:cs="Arial"/>
          <w:b/>
          <w:bCs/>
          <w:sz w:val="20"/>
        </w:rPr>
      </w:pPr>
      <w:r w:rsidRPr="0093255E">
        <w:rPr>
          <w:rFonts w:cs="Arial"/>
          <w:b/>
          <w:bCs/>
          <w:sz w:val="20"/>
        </w:rPr>
        <w:t xml:space="preserve">CONTRATO DE </w:t>
      </w:r>
      <w:r w:rsidR="00500969" w:rsidRPr="0093255E">
        <w:rPr>
          <w:rFonts w:cs="Arial"/>
          <w:b/>
          <w:bCs/>
          <w:sz w:val="20"/>
        </w:rPr>
        <w:t>CONTRATO</w:t>
      </w:r>
      <w:r w:rsidRPr="0093255E">
        <w:rPr>
          <w:rFonts w:cs="Arial"/>
          <w:b/>
          <w:bCs/>
          <w:sz w:val="20"/>
        </w:rPr>
        <w:t xml:space="preserve"> No</w:t>
      </w:r>
      <w:r w:rsidR="000C3ADA" w:rsidRPr="0093255E">
        <w:rPr>
          <w:rFonts w:cs="Arial"/>
          <w:b/>
          <w:bCs/>
          <w:sz w:val="20"/>
        </w:rPr>
        <w:t>.</w:t>
      </w:r>
      <w:r w:rsidR="000012E4" w:rsidRPr="0093255E">
        <w:rPr>
          <w:rFonts w:cs="Arial"/>
          <w:b/>
          <w:bCs/>
          <w:sz w:val="20"/>
        </w:rPr>
        <w:t xml:space="preserve"> </w:t>
      </w:r>
      <w:r w:rsidR="00A97E76" w:rsidRPr="0093255E">
        <w:rPr>
          <w:rFonts w:cs="Arial"/>
          <w:b/>
          <w:bCs/>
          <w:sz w:val="20"/>
        </w:rPr>
        <w:t>915</w:t>
      </w:r>
      <w:r w:rsidR="00582790" w:rsidRPr="0093255E">
        <w:rPr>
          <w:rFonts w:cs="Arial"/>
          <w:b/>
          <w:bCs/>
          <w:sz w:val="20"/>
        </w:rPr>
        <w:t xml:space="preserve"> </w:t>
      </w:r>
      <w:r w:rsidRPr="0093255E">
        <w:rPr>
          <w:rFonts w:cs="Arial"/>
          <w:b/>
          <w:bCs/>
          <w:sz w:val="20"/>
        </w:rPr>
        <w:t xml:space="preserve">DE </w:t>
      </w:r>
      <w:r w:rsidR="00E669FF" w:rsidRPr="0093255E">
        <w:rPr>
          <w:rFonts w:cs="Arial"/>
          <w:b/>
          <w:bCs/>
          <w:sz w:val="20"/>
        </w:rPr>
        <w:t>202</w:t>
      </w:r>
      <w:r w:rsidR="00A97E76" w:rsidRPr="0093255E">
        <w:rPr>
          <w:rFonts w:cs="Arial"/>
          <w:b/>
          <w:bCs/>
          <w:sz w:val="20"/>
        </w:rPr>
        <w:t>4</w:t>
      </w:r>
    </w:p>
    <w:p w14:paraId="2E18C5E4" w14:textId="77777777" w:rsidR="0021011C" w:rsidRPr="0093255E" w:rsidRDefault="0021011C" w:rsidP="0021011C">
      <w:pPr>
        <w:rPr>
          <w:rFonts w:cs="Arial"/>
          <w:sz w:val="20"/>
        </w:rPr>
      </w:pPr>
    </w:p>
    <w:tbl>
      <w:tblPr>
        <w:tblW w:w="5000" w:type="pct"/>
        <w:tblCellMar>
          <w:left w:w="70" w:type="dxa"/>
          <w:right w:w="70" w:type="dxa"/>
        </w:tblCellMar>
        <w:tblLook w:val="04A0" w:firstRow="1" w:lastRow="0" w:firstColumn="1" w:lastColumn="0" w:noHBand="0" w:noVBand="1"/>
      </w:tblPr>
      <w:tblGrid>
        <w:gridCol w:w="3179"/>
        <w:gridCol w:w="6876"/>
      </w:tblGrid>
      <w:tr w:rsidR="0021011C" w:rsidRPr="0093255E" w14:paraId="3F8D6A75" w14:textId="77777777" w:rsidTr="002F08AA">
        <w:trPr>
          <w:trHeight w:val="1339"/>
        </w:trPr>
        <w:tc>
          <w:tcPr>
            <w:tcW w:w="1581" w:type="pct"/>
            <w:tcBorders>
              <w:top w:val="single" w:sz="4" w:space="0" w:color="auto"/>
              <w:left w:val="single" w:sz="4" w:space="0" w:color="auto"/>
              <w:bottom w:val="single" w:sz="4" w:space="0" w:color="000000"/>
              <w:right w:val="nil"/>
            </w:tcBorders>
            <w:shd w:val="clear" w:color="auto" w:fill="D6E3BC" w:themeFill="accent3" w:themeFillTint="66"/>
            <w:vAlign w:val="center"/>
            <w:hideMark/>
          </w:tcPr>
          <w:p w14:paraId="79C4CCE5" w14:textId="77777777" w:rsidR="0021011C" w:rsidRPr="0093255E" w:rsidRDefault="0021011C" w:rsidP="00B4651A">
            <w:pPr>
              <w:spacing w:line="276" w:lineRule="auto"/>
              <w:jc w:val="both"/>
              <w:rPr>
                <w:rFonts w:cs="Arial"/>
                <w:b/>
                <w:sz w:val="20"/>
                <w:lang w:val="es-MX"/>
              </w:rPr>
            </w:pPr>
            <w:r w:rsidRPr="0093255E">
              <w:rPr>
                <w:rFonts w:cs="Arial"/>
                <w:b/>
                <w:sz w:val="20"/>
                <w:lang w:val="es-MX"/>
              </w:rPr>
              <w:t>CONTRATANTE:</w:t>
            </w:r>
          </w:p>
          <w:p w14:paraId="0DF56501" w14:textId="77777777" w:rsidR="0021011C" w:rsidRPr="0093255E" w:rsidRDefault="0021011C" w:rsidP="00B4651A">
            <w:pPr>
              <w:spacing w:line="276" w:lineRule="auto"/>
              <w:jc w:val="both"/>
              <w:rPr>
                <w:rFonts w:cs="Arial"/>
                <w:b/>
                <w:sz w:val="20"/>
                <w:lang w:val="es-MX"/>
              </w:rPr>
            </w:pPr>
          </w:p>
        </w:tc>
        <w:tc>
          <w:tcPr>
            <w:tcW w:w="3419" w:type="pct"/>
            <w:tcBorders>
              <w:top w:val="single" w:sz="4" w:space="0" w:color="auto"/>
              <w:left w:val="single" w:sz="4" w:space="0" w:color="auto"/>
              <w:bottom w:val="nil"/>
              <w:right w:val="single" w:sz="4" w:space="0" w:color="000000"/>
            </w:tcBorders>
            <w:vAlign w:val="bottom"/>
            <w:hideMark/>
          </w:tcPr>
          <w:p w14:paraId="2BB734F0" w14:textId="1FEE3084" w:rsidR="00EB2DAC" w:rsidRPr="0093255E" w:rsidRDefault="00EB2DAC" w:rsidP="00EB2DAC">
            <w:pPr>
              <w:rPr>
                <w:rFonts w:cs="Arial"/>
                <w:b/>
                <w:bCs/>
                <w:sz w:val="20"/>
              </w:rPr>
            </w:pPr>
            <w:r w:rsidRPr="0093255E">
              <w:rPr>
                <w:rFonts w:cs="Arial"/>
                <w:b/>
                <w:bCs/>
                <w:sz w:val="20"/>
              </w:rPr>
              <w:t>HOSPITAL MUNICIPAL DE ACAC</w:t>
            </w:r>
            <w:r w:rsidR="006C0D69" w:rsidRPr="0093255E">
              <w:rPr>
                <w:rFonts w:cs="Arial"/>
                <w:b/>
                <w:bCs/>
                <w:sz w:val="20"/>
              </w:rPr>
              <w:t>Í</w:t>
            </w:r>
            <w:r w:rsidRPr="0093255E">
              <w:rPr>
                <w:rFonts w:cs="Arial"/>
                <w:b/>
                <w:bCs/>
                <w:sz w:val="20"/>
              </w:rPr>
              <w:t>AS META E.S.E.</w:t>
            </w:r>
          </w:p>
          <w:p w14:paraId="2E76B8A0" w14:textId="77777777" w:rsidR="00EB2DAC" w:rsidRPr="0093255E" w:rsidRDefault="00EB2DAC" w:rsidP="00EB2DAC">
            <w:pPr>
              <w:rPr>
                <w:rFonts w:cs="Arial"/>
                <w:b/>
                <w:bCs/>
                <w:sz w:val="20"/>
                <w:lang w:val="es-CO"/>
              </w:rPr>
            </w:pPr>
            <w:r w:rsidRPr="0093255E">
              <w:rPr>
                <w:rFonts w:cs="Arial"/>
                <w:b/>
                <w:bCs/>
                <w:sz w:val="20"/>
                <w:lang w:val="es-CO"/>
              </w:rPr>
              <w:t>NIT:</w:t>
            </w:r>
            <w:r w:rsidRPr="0093255E">
              <w:rPr>
                <w:rFonts w:cs="Arial"/>
                <w:sz w:val="20"/>
                <w:lang w:val="es-CO"/>
              </w:rPr>
              <w:t>892.000.264-4</w:t>
            </w:r>
          </w:p>
          <w:p w14:paraId="629DD880" w14:textId="77777777" w:rsidR="00DB2DAB" w:rsidRPr="0093255E" w:rsidRDefault="00DB2DAB" w:rsidP="00DB2DAB">
            <w:pPr>
              <w:rPr>
                <w:rFonts w:cs="Arial"/>
                <w:b/>
                <w:bCs/>
                <w:sz w:val="20"/>
              </w:rPr>
            </w:pPr>
            <w:r w:rsidRPr="0093255E">
              <w:rPr>
                <w:rFonts w:cs="Arial"/>
                <w:b/>
                <w:bCs/>
                <w:sz w:val="20"/>
              </w:rPr>
              <w:t xml:space="preserve">R/L: </w:t>
            </w:r>
            <w:r w:rsidRPr="0093255E">
              <w:rPr>
                <w:rFonts w:cs="Arial"/>
                <w:sz w:val="20"/>
              </w:rPr>
              <w:t xml:space="preserve">NANCY XIMENA RAMOS PULIDO                       </w:t>
            </w:r>
          </w:p>
          <w:p w14:paraId="4048F226" w14:textId="77777777" w:rsidR="00DB2DAB" w:rsidRPr="0093255E" w:rsidRDefault="00DB2DAB" w:rsidP="00DB2DAB">
            <w:pPr>
              <w:rPr>
                <w:rFonts w:cs="Arial"/>
                <w:b/>
                <w:bCs/>
                <w:sz w:val="20"/>
                <w:lang w:val="es-CO"/>
              </w:rPr>
            </w:pPr>
            <w:r w:rsidRPr="0093255E">
              <w:rPr>
                <w:rFonts w:cs="Arial"/>
                <w:b/>
                <w:bCs/>
                <w:sz w:val="20"/>
              </w:rPr>
              <w:t xml:space="preserve">C.C. </w:t>
            </w:r>
            <w:r w:rsidRPr="0093255E">
              <w:rPr>
                <w:rFonts w:cs="Arial"/>
                <w:sz w:val="20"/>
              </w:rPr>
              <w:t>21.190.708 de Restrepo - Meta</w:t>
            </w:r>
            <w:r w:rsidRPr="0093255E">
              <w:rPr>
                <w:rFonts w:cs="Arial"/>
                <w:b/>
                <w:bCs/>
                <w:sz w:val="20"/>
                <w:lang w:val="es-CO"/>
              </w:rPr>
              <w:t xml:space="preserve"> </w:t>
            </w:r>
          </w:p>
          <w:p w14:paraId="23004679" w14:textId="08C35505" w:rsidR="00EB2DAC" w:rsidRPr="0093255E" w:rsidRDefault="00EB2DAC" w:rsidP="00DB2DAB">
            <w:pPr>
              <w:rPr>
                <w:rFonts w:cs="Arial"/>
                <w:sz w:val="20"/>
              </w:rPr>
            </w:pPr>
            <w:r w:rsidRPr="0093255E">
              <w:rPr>
                <w:rFonts w:cs="Arial"/>
                <w:b/>
                <w:bCs/>
                <w:sz w:val="20"/>
                <w:lang w:val="es-CO"/>
              </w:rPr>
              <w:t xml:space="preserve">Notificaciones: </w:t>
            </w:r>
            <w:r w:rsidRPr="0093255E">
              <w:rPr>
                <w:rFonts w:cs="Arial"/>
                <w:sz w:val="20"/>
              </w:rPr>
              <w:t>Diag15 No. 26-21 B.</w:t>
            </w:r>
            <w:r w:rsidR="002F08AA" w:rsidRPr="0093255E">
              <w:rPr>
                <w:rFonts w:cs="Arial"/>
                <w:sz w:val="20"/>
              </w:rPr>
              <w:t xml:space="preserve"> </w:t>
            </w:r>
            <w:r w:rsidRPr="0093255E">
              <w:rPr>
                <w:rFonts w:cs="Arial"/>
                <w:sz w:val="20"/>
              </w:rPr>
              <w:t>San José (Acacias-Meta)</w:t>
            </w:r>
          </w:p>
          <w:p w14:paraId="3277F8B8" w14:textId="76C64DBC" w:rsidR="0021011C" w:rsidRPr="0093255E" w:rsidRDefault="00EB2DAC" w:rsidP="00EB2DAC">
            <w:pPr>
              <w:jc w:val="both"/>
              <w:rPr>
                <w:rFonts w:cs="Arial"/>
                <w:b/>
                <w:bCs/>
                <w:sz w:val="20"/>
              </w:rPr>
            </w:pPr>
            <w:r w:rsidRPr="0093255E">
              <w:rPr>
                <w:rFonts w:cs="Arial"/>
                <w:b/>
                <w:bCs/>
                <w:sz w:val="20"/>
              </w:rPr>
              <w:t xml:space="preserve">Correo electrónico: </w:t>
            </w:r>
            <w:hyperlink r:id="rId8" w:history="1">
              <w:r w:rsidR="002F08AA" w:rsidRPr="0093255E">
                <w:rPr>
                  <w:rStyle w:val="Hipervnculo"/>
                  <w:rFonts w:cs="Arial"/>
                  <w:bCs/>
                  <w:sz w:val="20"/>
                </w:rPr>
                <w:t>contratacion@hospitaldeacacias.gov.co</w:t>
              </w:r>
            </w:hyperlink>
            <w:r w:rsidR="002F08AA" w:rsidRPr="0093255E">
              <w:rPr>
                <w:rFonts w:cs="Arial"/>
                <w:bCs/>
                <w:sz w:val="20"/>
              </w:rPr>
              <w:t xml:space="preserve"> </w:t>
            </w:r>
          </w:p>
        </w:tc>
      </w:tr>
      <w:tr w:rsidR="00EB5B7E" w:rsidRPr="0093255E" w14:paraId="3180E40D" w14:textId="77777777" w:rsidTr="002F08AA">
        <w:trPr>
          <w:trHeight w:val="1279"/>
        </w:trPr>
        <w:tc>
          <w:tcPr>
            <w:tcW w:w="1581" w:type="pct"/>
            <w:tcBorders>
              <w:top w:val="single" w:sz="4" w:space="0" w:color="auto"/>
              <w:left w:val="single" w:sz="4" w:space="0" w:color="auto"/>
              <w:bottom w:val="single" w:sz="4" w:space="0" w:color="000000"/>
              <w:right w:val="nil"/>
            </w:tcBorders>
            <w:shd w:val="clear" w:color="auto" w:fill="D6E3BC" w:themeFill="accent3" w:themeFillTint="66"/>
            <w:vAlign w:val="center"/>
            <w:hideMark/>
          </w:tcPr>
          <w:p w14:paraId="2F39EC83" w14:textId="77777777" w:rsidR="00EB5B7E" w:rsidRPr="0093255E" w:rsidRDefault="00EB5B7E" w:rsidP="00EB5B7E">
            <w:pPr>
              <w:spacing w:line="276" w:lineRule="auto"/>
              <w:jc w:val="both"/>
              <w:rPr>
                <w:rFonts w:cs="Arial"/>
                <w:b/>
                <w:sz w:val="20"/>
                <w:lang w:val="es-MX" w:eastAsia="es-ES_tradnl"/>
              </w:rPr>
            </w:pPr>
            <w:r w:rsidRPr="0093255E">
              <w:rPr>
                <w:rFonts w:cs="Arial"/>
                <w:b/>
                <w:sz w:val="20"/>
                <w:lang w:val="es-MX"/>
              </w:rPr>
              <w:t>CONTRATISTA:</w:t>
            </w:r>
          </w:p>
        </w:tc>
        <w:tc>
          <w:tcPr>
            <w:tcW w:w="3419" w:type="pct"/>
            <w:tcBorders>
              <w:top w:val="single" w:sz="4" w:space="0" w:color="auto"/>
              <w:left w:val="single" w:sz="4" w:space="0" w:color="auto"/>
              <w:bottom w:val="nil"/>
              <w:right w:val="single" w:sz="4" w:space="0" w:color="000000"/>
            </w:tcBorders>
            <w:vAlign w:val="bottom"/>
            <w:hideMark/>
          </w:tcPr>
          <w:p w14:paraId="326C6579" w14:textId="34B993B8" w:rsidR="00EB5B7E" w:rsidRPr="0093255E" w:rsidRDefault="00DB2DAB" w:rsidP="00EB5B7E">
            <w:pPr>
              <w:jc w:val="both"/>
              <w:rPr>
                <w:rFonts w:cs="Arial"/>
                <w:b/>
                <w:sz w:val="20"/>
                <w:lang w:val="en-US"/>
              </w:rPr>
            </w:pPr>
            <w:r w:rsidRPr="0093255E">
              <w:rPr>
                <w:rFonts w:cs="Arial"/>
                <w:b/>
                <w:sz w:val="20"/>
                <w:lang w:val="en-US"/>
              </w:rPr>
              <w:t>SIKUANY S.A.S.</w:t>
            </w:r>
          </w:p>
          <w:p w14:paraId="037DAE99" w14:textId="2FA182D6" w:rsidR="00EB5B7E" w:rsidRPr="0093255E" w:rsidRDefault="00DB2DAB" w:rsidP="00EB5B7E">
            <w:pPr>
              <w:jc w:val="both"/>
              <w:rPr>
                <w:rFonts w:cs="Arial"/>
                <w:sz w:val="20"/>
                <w:lang w:val="en-US"/>
              </w:rPr>
            </w:pPr>
            <w:r w:rsidRPr="0093255E">
              <w:rPr>
                <w:rFonts w:cs="Arial"/>
                <w:b/>
                <w:sz w:val="20"/>
                <w:lang w:val="en-US"/>
              </w:rPr>
              <w:t>Nit.</w:t>
            </w:r>
            <w:r w:rsidR="00EB5B7E" w:rsidRPr="0093255E">
              <w:rPr>
                <w:rFonts w:cs="Arial"/>
                <w:b/>
                <w:sz w:val="20"/>
                <w:lang w:val="en-US"/>
              </w:rPr>
              <w:t>:</w:t>
            </w:r>
            <w:r w:rsidRPr="0093255E">
              <w:rPr>
                <w:rFonts w:cs="Arial"/>
                <w:sz w:val="20"/>
                <w:lang w:val="en-US"/>
              </w:rPr>
              <w:t>830</w:t>
            </w:r>
            <w:r w:rsidR="002F08AA" w:rsidRPr="0093255E">
              <w:rPr>
                <w:rFonts w:cs="Arial"/>
                <w:sz w:val="20"/>
                <w:lang w:val="en-US"/>
              </w:rPr>
              <w:t>.</w:t>
            </w:r>
            <w:r w:rsidRPr="0093255E">
              <w:rPr>
                <w:rFonts w:cs="Arial"/>
                <w:sz w:val="20"/>
                <w:lang w:val="en-US"/>
              </w:rPr>
              <w:t>512</w:t>
            </w:r>
            <w:r w:rsidR="002F08AA" w:rsidRPr="0093255E">
              <w:rPr>
                <w:rFonts w:cs="Arial"/>
                <w:sz w:val="20"/>
                <w:lang w:val="en-US"/>
              </w:rPr>
              <w:t>.</w:t>
            </w:r>
            <w:r w:rsidRPr="0093255E">
              <w:rPr>
                <w:rFonts w:cs="Arial"/>
                <w:sz w:val="20"/>
                <w:lang w:val="en-US"/>
              </w:rPr>
              <w:t>772-6</w:t>
            </w:r>
            <w:r w:rsidR="00EB5B7E" w:rsidRPr="0093255E">
              <w:rPr>
                <w:rFonts w:cs="Arial"/>
                <w:sz w:val="20"/>
                <w:lang w:val="en-US"/>
              </w:rPr>
              <w:t xml:space="preserve"> </w:t>
            </w:r>
          </w:p>
          <w:p w14:paraId="079FDCAE" w14:textId="2247D250" w:rsidR="00EB5B7E" w:rsidRPr="0093255E" w:rsidRDefault="00DB2DAB" w:rsidP="00EB5B7E">
            <w:pPr>
              <w:jc w:val="both"/>
              <w:rPr>
                <w:rFonts w:cs="Arial"/>
                <w:sz w:val="20"/>
              </w:rPr>
            </w:pPr>
            <w:r w:rsidRPr="0093255E">
              <w:rPr>
                <w:rFonts w:cs="Arial"/>
                <w:b/>
                <w:sz w:val="20"/>
              </w:rPr>
              <w:t>Representante legal:</w:t>
            </w:r>
            <w:r w:rsidR="00EB5B7E" w:rsidRPr="0093255E">
              <w:rPr>
                <w:rFonts w:cs="Arial"/>
                <w:b/>
                <w:sz w:val="20"/>
              </w:rPr>
              <w:t xml:space="preserve"> </w:t>
            </w:r>
            <w:r w:rsidR="00FD2DBC" w:rsidRPr="0093255E">
              <w:rPr>
                <w:rFonts w:cs="Arial"/>
                <w:sz w:val="20"/>
              </w:rPr>
              <w:t>Juan David López Molina</w:t>
            </w:r>
          </w:p>
          <w:p w14:paraId="3E8FD04F" w14:textId="4278AF33" w:rsidR="00FD2DBC" w:rsidRPr="0093255E" w:rsidRDefault="00FD2DBC" w:rsidP="00EB5B7E">
            <w:pPr>
              <w:jc w:val="both"/>
              <w:rPr>
                <w:rFonts w:cs="Arial"/>
                <w:sz w:val="20"/>
              </w:rPr>
            </w:pPr>
            <w:r w:rsidRPr="0093255E">
              <w:rPr>
                <w:rFonts w:cs="Arial"/>
                <w:b/>
                <w:bCs/>
                <w:sz w:val="20"/>
              </w:rPr>
              <w:t>Cc.:</w:t>
            </w:r>
            <w:r w:rsidRPr="0093255E">
              <w:rPr>
                <w:rFonts w:cs="Arial"/>
                <w:sz w:val="20"/>
              </w:rPr>
              <w:t>71.777.324</w:t>
            </w:r>
          </w:p>
          <w:p w14:paraId="1AE1C26D" w14:textId="17D45238" w:rsidR="00EB5B7E" w:rsidRPr="0093255E" w:rsidRDefault="00EB5B7E" w:rsidP="00EB5B7E">
            <w:pPr>
              <w:jc w:val="both"/>
              <w:rPr>
                <w:rFonts w:cs="Arial"/>
                <w:bCs/>
                <w:sz w:val="20"/>
              </w:rPr>
            </w:pPr>
            <w:r w:rsidRPr="0093255E">
              <w:rPr>
                <w:rFonts w:cs="Arial"/>
                <w:b/>
                <w:bCs/>
                <w:sz w:val="20"/>
                <w:lang w:val="es-CO"/>
              </w:rPr>
              <w:t xml:space="preserve">Notificaciones: </w:t>
            </w:r>
            <w:proofErr w:type="spellStart"/>
            <w:r w:rsidRPr="0093255E">
              <w:rPr>
                <w:rFonts w:cs="Arial"/>
                <w:bCs/>
                <w:sz w:val="20"/>
              </w:rPr>
              <w:t>C</w:t>
            </w:r>
            <w:r w:rsidR="00FD2DBC" w:rsidRPr="0093255E">
              <w:rPr>
                <w:rFonts w:cs="Arial"/>
                <w:bCs/>
                <w:sz w:val="20"/>
              </w:rPr>
              <w:t>ll</w:t>
            </w:r>
            <w:proofErr w:type="spellEnd"/>
            <w:r w:rsidRPr="0093255E">
              <w:rPr>
                <w:rFonts w:cs="Arial"/>
                <w:bCs/>
                <w:sz w:val="20"/>
              </w:rPr>
              <w:t>.</w:t>
            </w:r>
            <w:r w:rsidR="002F08AA" w:rsidRPr="0093255E">
              <w:rPr>
                <w:rFonts w:cs="Arial"/>
                <w:bCs/>
                <w:sz w:val="20"/>
              </w:rPr>
              <w:t xml:space="preserve"> </w:t>
            </w:r>
            <w:r w:rsidR="00FD2DBC" w:rsidRPr="0093255E">
              <w:rPr>
                <w:rFonts w:cs="Arial"/>
                <w:bCs/>
                <w:sz w:val="20"/>
              </w:rPr>
              <w:t>26B</w:t>
            </w:r>
            <w:r w:rsidRPr="0093255E">
              <w:rPr>
                <w:rFonts w:cs="Arial"/>
                <w:bCs/>
                <w:sz w:val="20"/>
              </w:rPr>
              <w:t xml:space="preserve"> #</w:t>
            </w:r>
            <w:r w:rsidR="00FD2DBC" w:rsidRPr="0093255E">
              <w:rPr>
                <w:rFonts w:cs="Arial"/>
                <w:bCs/>
                <w:sz w:val="20"/>
              </w:rPr>
              <w:t xml:space="preserve"> 38-76 Siete de </w:t>
            </w:r>
            <w:r w:rsidR="002F08AA" w:rsidRPr="0093255E">
              <w:rPr>
                <w:rFonts w:cs="Arial"/>
                <w:bCs/>
                <w:sz w:val="20"/>
              </w:rPr>
              <w:t>a</w:t>
            </w:r>
            <w:r w:rsidR="00FD2DBC" w:rsidRPr="0093255E">
              <w:rPr>
                <w:rFonts w:cs="Arial"/>
                <w:bCs/>
                <w:sz w:val="20"/>
              </w:rPr>
              <w:t>gosto (</w:t>
            </w:r>
            <w:proofErr w:type="spellStart"/>
            <w:r w:rsidR="00FD2DBC" w:rsidRPr="0093255E">
              <w:rPr>
                <w:rFonts w:cs="Arial"/>
                <w:bCs/>
                <w:sz w:val="20"/>
              </w:rPr>
              <w:t>Vcio</w:t>
            </w:r>
            <w:proofErr w:type="spellEnd"/>
            <w:r w:rsidR="00FD2DBC" w:rsidRPr="0093255E">
              <w:rPr>
                <w:rFonts w:cs="Arial"/>
                <w:bCs/>
                <w:sz w:val="20"/>
              </w:rPr>
              <w:t>-Meta)</w:t>
            </w:r>
          </w:p>
          <w:p w14:paraId="308A0D2A" w14:textId="77777777" w:rsidR="00A97E76" w:rsidRPr="0093255E" w:rsidRDefault="00EB5B7E" w:rsidP="00EB5B7E">
            <w:pPr>
              <w:jc w:val="both"/>
              <w:rPr>
                <w:sz w:val="20"/>
              </w:rPr>
            </w:pPr>
            <w:r w:rsidRPr="0093255E">
              <w:rPr>
                <w:rFonts w:cs="Arial"/>
                <w:b/>
                <w:bCs/>
                <w:sz w:val="20"/>
              </w:rPr>
              <w:t xml:space="preserve">Correo electrónico: </w:t>
            </w:r>
            <w:hyperlink r:id="rId9" w:history="1">
              <w:r w:rsidR="00FD2DBC" w:rsidRPr="0093255E">
                <w:rPr>
                  <w:rStyle w:val="Hipervnculo"/>
                  <w:color w:val="auto"/>
                  <w:sz w:val="20"/>
                  <w:u w:val="none"/>
                </w:rPr>
                <w:t>sikuanyltda</w:t>
              </w:r>
              <w:r w:rsidR="00FD2DBC" w:rsidRPr="0093255E">
                <w:rPr>
                  <w:rStyle w:val="Hipervnculo"/>
                  <w:rFonts w:cs="Arial"/>
                  <w:bCs/>
                  <w:color w:val="auto"/>
                  <w:sz w:val="20"/>
                  <w:u w:val="none"/>
                </w:rPr>
                <w:t>@</w:t>
              </w:r>
            </w:hyperlink>
            <w:r w:rsidR="00FD2DBC" w:rsidRPr="0093255E">
              <w:rPr>
                <w:sz w:val="20"/>
              </w:rPr>
              <w:t xml:space="preserve">hotmail.com </w:t>
            </w:r>
          </w:p>
          <w:p w14:paraId="5C33278B" w14:textId="141518A9" w:rsidR="00EB5B7E" w:rsidRPr="0093255E" w:rsidRDefault="00A97E76" w:rsidP="00EB5B7E">
            <w:pPr>
              <w:jc w:val="both"/>
              <w:rPr>
                <w:rFonts w:cs="Arial"/>
                <w:b/>
                <w:bCs/>
                <w:sz w:val="20"/>
              </w:rPr>
            </w:pPr>
            <w:r w:rsidRPr="0093255E">
              <w:rPr>
                <w:rFonts w:cs="Arial"/>
                <w:b/>
                <w:bCs/>
                <w:sz w:val="20"/>
              </w:rPr>
              <w:t>Teléfono:</w:t>
            </w:r>
            <w:r w:rsidRPr="0093255E">
              <w:rPr>
                <w:rFonts w:cs="Arial"/>
                <w:bCs/>
                <w:sz w:val="20"/>
              </w:rPr>
              <w:t xml:space="preserve"> </w:t>
            </w:r>
            <w:r w:rsidR="00FD2DBC" w:rsidRPr="0093255E">
              <w:rPr>
                <w:rFonts w:cs="Arial"/>
                <w:bCs/>
                <w:sz w:val="20"/>
              </w:rPr>
              <w:t>6611620</w:t>
            </w:r>
          </w:p>
        </w:tc>
      </w:tr>
      <w:tr w:rsidR="00EB5B7E" w:rsidRPr="0093255E" w14:paraId="78FF7746" w14:textId="77777777" w:rsidTr="002F08AA">
        <w:trPr>
          <w:trHeight w:val="659"/>
        </w:trPr>
        <w:tc>
          <w:tcPr>
            <w:tcW w:w="1581" w:type="pct"/>
            <w:tcBorders>
              <w:top w:val="nil"/>
              <w:left w:val="single" w:sz="4" w:space="0" w:color="auto"/>
              <w:bottom w:val="single" w:sz="2" w:space="0" w:color="auto"/>
              <w:right w:val="nil"/>
            </w:tcBorders>
            <w:shd w:val="clear" w:color="auto" w:fill="D6E3BC" w:themeFill="accent3" w:themeFillTint="66"/>
            <w:noWrap/>
            <w:vAlign w:val="center"/>
            <w:hideMark/>
          </w:tcPr>
          <w:p w14:paraId="38B9976C" w14:textId="77777777" w:rsidR="00EB5B7E" w:rsidRPr="0093255E" w:rsidRDefault="00EB5B7E" w:rsidP="00EB5B7E">
            <w:pPr>
              <w:spacing w:line="276" w:lineRule="auto"/>
              <w:jc w:val="both"/>
              <w:rPr>
                <w:rFonts w:cs="Arial"/>
                <w:b/>
                <w:sz w:val="20"/>
                <w:lang w:eastAsia="es-ES_tradnl"/>
              </w:rPr>
            </w:pPr>
            <w:r w:rsidRPr="0093255E">
              <w:rPr>
                <w:rFonts w:cs="Arial"/>
                <w:b/>
                <w:sz w:val="20"/>
              </w:rPr>
              <w:t>OBJETO:</w:t>
            </w:r>
          </w:p>
        </w:tc>
        <w:tc>
          <w:tcPr>
            <w:tcW w:w="3419" w:type="pct"/>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2F2D5C3" w14:textId="089EFA43" w:rsidR="00EB5B7E" w:rsidRPr="0093255E" w:rsidRDefault="00C725F1" w:rsidP="00EB5B7E">
            <w:pPr>
              <w:spacing w:line="276" w:lineRule="auto"/>
              <w:jc w:val="both"/>
              <w:rPr>
                <w:rFonts w:cs="Arial"/>
                <w:sz w:val="20"/>
              </w:rPr>
            </w:pPr>
            <w:r w:rsidRPr="0093255E">
              <w:rPr>
                <w:rFonts w:cs="Arial"/>
                <w:sz w:val="20"/>
              </w:rPr>
              <w:t>“</w:t>
            </w:r>
            <w:r w:rsidRPr="0093255E">
              <w:rPr>
                <w:rFonts w:cs="Arial"/>
                <w:b/>
                <w:sz w:val="20"/>
              </w:rPr>
              <w:t>ADQUISICIÓN DE EQUIPOS, MOBILIARIO Y DOTACIÓN DE INSTRUMENTOS PARA GARANTIZAR LOS ESTÁNDARES DE CALIDAD EN LA PRESTACIÓN DE LOS SERVICIOS DE SALUD DE LOS CENTROS DE SALUD RURALES A CARGO DEL HOSPITAL MUNICIPAL DE ACACÍAS E.S.E.</w:t>
            </w:r>
            <w:r w:rsidRPr="0093255E">
              <w:rPr>
                <w:rFonts w:cs="Arial"/>
                <w:b/>
                <w:bCs/>
                <w:sz w:val="20"/>
              </w:rPr>
              <w:t>”</w:t>
            </w:r>
          </w:p>
        </w:tc>
      </w:tr>
      <w:tr w:rsidR="0021011C" w:rsidRPr="0093255E" w14:paraId="6449378C" w14:textId="77777777" w:rsidTr="002F08AA">
        <w:trPr>
          <w:trHeight w:val="357"/>
        </w:trPr>
        <w:tc>
          <w:tcPr>
            <w:tcW w:w="1581" w:type="pct"/>
            <w:tcBorders>
              <w:top w:val="single" w:sz="2" w:space="0" w:color="auto"/>
              <w:left w:val="single" w:sz="4" w:space="0" w:color="auto"/>
              <w:bottom w:val="single" w:sz="2" w:space="0" w:color="auto"/>
              <w:right w:val="nil"/>
            </w:tcBorders>
            <w:shd w:val="clear" w:color="auto" w:fill="D6E3BC" w:themeFill="accent3" w:themeFillTint="66"/>
            <w:noWrap/>
            <w:vAlign w:val="center"/>
            <w:hideMark/>
          </w:tcPr>
          <w:p w14:paraId="7B8FA5AC" w14:textId="77777777" w:rsidR="0021011C" w:rsidRPr="0093255E" w:rsidRDefault="0021011C" w:rsidP="00B4651A">
            <w:pPr>
              <w:spacing w:line="276" w:lineRule="auto"/>
              <w:jc w:val="both"/>
              <w:rPr>
                <w:rFonts w:cs="Arial"/>
                <w:b/>
                <w:sz w:val="20"/>
                <w:lang w:val="es-MX" w:eastAsia="es-ES_tradnl"/>
              </w:rPr>
            </w:pPr>
            <w:r w:rsidRPr="0093255E">
              <w:rPr>
                <w:rFonts w:cs="Arial"/>
                <w:b/>
                <w:sz w:val="20"/>
                <w:lang w:val="es-MX"/>
              </w:rPr>
              <w:t>VALOR TOTAL:</w:t>
            </w:r>
          </w:p>
        </w:tc>
        <w:tc>
          <w:tcPr>
            <w:tcW w:w="3419" w:type="pct"/>
            <w:tcBorders>
              <w:top w:val="single" w:sz="4" w:space="0" w:color="auto"/>
              <w:left w:val="single" w:sz="4" w:space="0" w:color="auto"/>
              <w:bottom w:val="single" w:sz="4" w:space="0" w:color="auto"/>
              <w:right w:val="single" w:sz="4" w:space="0" w:color="000000"/>
            </w:tcBorders>
            <w:vAlign w:val="center"/>
          </w:tcPr>
          <w:p w14:paraId="50D3B164" w14:textId="2A0C6EF3" w:rsidR="0021011C" w:rsidRPr="0093255E" w:rsidRDefault="00A97E76" w:rsidP="00B4651A">
            <w:pPr>
              <w:spacing w:line="276" w:lineRule="auto"/>
              <w:jc w:val="both"/>
              <w:rPr>
                <w:rFonts w:cs="Arial"/>
                <w:b/>
                <w:bCs/>
                <w:sz w:val="20"/>
                <w:lang w:eastAsia="es-CO"/>
              </w:rPr>
            </w:pPr>
            <w:r w:rsidRPr="0093255E">
              <w:rPr>
                <w:rFonts w:cs="Arial"/>
                <w:b/>
                <w:sz w:val="20"/>
              </w:rPr>
              <w:t>QUINIENTOS CINCUENTA Y SIETE MILLONES SETECIENTOS NUEVE MIL SEISCIENTOS TREINTA Y DOS</w:t>
            </w:r>
            <w:r w:rsidR="00101E00" w:rsidRPr="0093255E">
              <w:rPr>
                <w:rFonts w:cs="Arial"/>
                <w:b/>
                <w:sz w:val="20"/>
              </w:rPr>
              <w:t xml:space="preserve"> PESOS ($</w:t>
            </w:r>
            <w:r w:rsidRPr="0093255E">
              <w:rPr>
                <w:rFonts w:cs="Arial"/>
                <w:b/>
                <w:sz w:val="20"/>
              </w:rPr>
              <w:t>557</w:t>
            </w:r>
            <w:r w:rsidR="00101E00" w:rsidRPr="0093255E">
              <w:rPr>
                <w:rFonts w:cs="Arial"/>
                <w:b/>
                <w:sz w:val="20"/>
              </w:rPr>
              <w:t>.7</w:t>
            </w:r>
            <w:r w:rsidRPr="0093255E">
              <w:rPr>
                <w:rFonts w:cs="Arial"/>
                <w:b/>
                <w:sz w:val="20"/>
              </w:rPr>
              <w:t>09</w:t>
            </w:r>
            <w:r w:rsidR="00101E00" w:rsidRPr="0093255E">
              <w:rPr>
                <w:rFonts w:cs="Arial"/>
                <w:b/>
                <w:sz w:val="20"/>
              </w:rPr>
              <w:t>.6</w:t>
            </w:r>
            <w:r w:rsidRPr="0093255E">
              <w:rPr>
                <w:rFonts w:cs="Arial"/>
                <w:b/>
                <w:sz w:val="20"/>
              </w:rPr>
              <w:t>32</w:t>
            </w:r>
            <w:r w:rsidR="00101E00" w:rsidRPr="0093255E">
              <w:rPr>
                <w:rFonts w:cs="Arial"/>
                <w:b/>
                <w:sz w:val="20"/>
              </w:rPr>
              <w:t xml:space="preserve">) M/L, </w:t>
            </w:r>
            <w:r w:rsidR="00101E00" w:rsidRPr="0093255E">
              <w:rPr>
                <w:rFonts w:cs="Arial"/>
                <w:bCs/>
                <w:sz w:val="20"/>
              </w:rPr>
              <w:t>incluido valor IVA.</w:t>
            </w:r>
          </w:p>
        </w:tc>
      </w:tr>
      <w:tr w:rsidR="0021011C" w:rsidRPr="0093255E" w14:paraId="709ABA97" w14:textId="77777777" w:rsidTr="002F08AA">
        <w:trPr>
          <w:trHeight w:val="245"/>
        </w:trPr>
        <w:tc>
          <w:tcPr>
            <w:tcW w:w="1581" w:type="pct"/>
            <w:tcBorders>
              <w:top w:val="single" w:sz="2" w:space="0" w:color="auto"/>
              <w:left w:val="single" w:sz="4" w:space="0" w:color="auto"/>
              <w:bottom w:val="single" w:sz="4" w:space="0" w:color="auto"/>
              <w:right w:val="nil"/>
            </w:tcBorders>
            <w:shd w:val="clear" w:color="auto" w:fill="D6E3BC" w:themeFill="accent3" w:themeFillTint="66"/>
            <w:noWrap/>
            <w:vAlign w:val="center"/>
            <w:hideMark/>
          </w:tcPr>
          <w:p w14:paraId="67E4D71D" w14:textId="77777777" w:rsidR="0021011C" w:rsidRPr="0093255E" w:rsidRDefault="0021011C" w:rsidP="00B4651A">
            <w:pPr>
              <w:spacing w:line="276" w:lineRule="auto"/>
              <w:jc w:val="both"/>
              <w:rPr>
                <w:rFonts w:cs="Arial"/>
                <w:b/>
                <w:sz w:val="20"/>
              </w:rPr>
            </w:pPr>
            <w:r w:rsidRPr="0093255E">
              <w:rPr>
                <w:rFonts w:cs="Arial"/>
                <w:b/>
                <w:sz w:val="20"/>
              </w:rPr>
              <w:t>DURACIÓN:</w:t>
            </w:r>
          </w:p>
        </w:tc>
        <w:tc>
          <w:tcPr>
            <w:tcW w:w="3419" w:type="pct"/>
            <w:tcBorders>
              <w:top w:val="single" w:sz="4" w:space="0" w:color="auto"/>
              <w:left w:val="single" w:sz="4" w:space="0" w:color="auto"/>
              <w:bottom w:val="single" w:sz="4" w:space="0" w:color="auto"/>
              <w:right w:val="single" w:sz="4" w:space="0" w:color="000000"/>
            </w:tcBorders>
            <w:vAlign w:val="center"/>
            <w:hideMark/>
          </w:tcPr>
          <w:p w14:paraId="511D6AE5" w14:textId="6415923E" w:rsidR="0021011C" w:rsidRPr="0093255E" w:rsidRDefault="00A97E76" w:rsidP="00B4651A">
            <w:pPr>
              <w:spacing w:line="276" w:lineRule="auto"/>
              <w:jc w:val="both"/>
              <w:rPr>
                <w:rFonts w:cs="Arial"/>
                <w:i/>
                <w:iCs/>
                <w:sz w:val="20"/>
                <w:lang w:eastAsia="es-ES_tradnl"/>
              </w:rPr>
            </w:pPr>
            <w:r w:rsidRPr="0093255E">
              <w:rPr>
                <w:rFonts w:cs="Arial"/>
                <w:b/>
                <w:bCs/>
                <w:sz w:val="20"/>
              </w:rPr>
              <w:t>CINCO (5) DÍAS sin exceder el 31 de diciembre</w:t>
            </w:r>
            <w:r w:rsidRPr="0093255E">
              <w:rPr>
                <w:rFonts w:cs="Arial"/>
                <w:sz w:val="20"/>
              </w:rPr>
              <w:t>, contados a partir de la firma del acta de inicio previo cumplimiento de los requisitos de ejecución del contrato (designación de supervisor, expedición del Registro Presupuestal, aprobación de la garantía única de cumplimiento).</w:t>
            </w:r>
            <w:r w:rsidR="00101E00" w:rsidRPr="0093255E">
              <w:rPr>
                <w:rFonts w:cs="Arial"/>
                <w:b/>
                <w:bCs/>
                <w:sz w:val="20"/>
              </w:rPr>
              <w:t xml:space="preserve"> </w:t>
            </w:r>
          </w:p>
        </w:tc>
      </w:tr>
      <w:tr w:rsidR="0021011C" w:rsidRPr="0093255E" w14:paraId="32F07167" w14:textId="77777777" w:rsidTr="002F08AA">
        <w:trPr>
          <w:trHeight w:val="315"/>
        </w:trPr>
        <w:tc>
          <w:tcPr>
            <w:tcW w:w="1581" w:type="pct"/>
            <w:tcBorders>
              <w:top w:val="single" w:sz="4" w:space="0" w:color="auto"/>
              <w:left w:val="single" w:sz="4" w:space="0" w:color="auto"/>
              <w:bottom w:val="single" w:sz="2" w:space="0" w:color="auto"/>
              <w:right w:val="nil"/>
            </w:tcBorders>
            <w:shd w:val="clear" w:color="auto" w:fill="D6E3BC" w:themeFill="accent3" w:themeFillTint="66"/>
            <w:noWrap/>
            <w:vAlign w:val="center"/>
          </w:tcPr>
          <w:p w14:paraId="7AF5262B" w14:textId="02733B64" w:rsidR="0021011C" w:rsidRPr="0093255E" w:rsidRDefault="0021011C" w:rsidP="00B4651A">
            <w:pPr>
              <w:spacing w:line="276" w:lineRule="auto"/>
              <w:jc w:val="both"/>
              <w:rPr>
                <w:rFonts w:cs="Arial"/>
                <w:b/>
                <w:sz w:val="20"/>
              </w:rPr>
            </w:pPr>
            <w:r w:rsidRPr="0093255E">
              <w:rPr>
                <w:rFonts w:cs="Arial"/>
                <w:b/>
                <w:sz w:val="20"/>
              </w:rPr>
              <w:t>FECHA</w:t>
            </w:r>
            <w:r w:rsidR="0038377B" w:rsidRPr="0093255E">
              <w:rPr>
                <w:rFonts w:cs="Arial"/>
                <w:b/>
                <w:sz w:val="20"/>
              </w:rPr>
              <w:t xml:space="preserve"> DE SUSCRIPCI</w:t>
            </w:r>
            <w:r w:rsidR="004B59D6" w:rsidRPr="0093255E">
              <w:rPr>
                <w:rFonts w:cs="Arial"/>
                <w:b/>
                <w:sz w:val="20"/>
              </w:rPr>
              <w:t>Ó</w:t>
            </w:r>
            <w:r w:rsidR="0038377B" w:rsidRPr="0093255E">
              <w:rPr>
                <w:rFonts w:cs="Arial"/>
                <w:b/>
                <w:sz w:val="20"/>
              </w:rPr>
              <w:t>N</w:t>
            </w:r>
            <w:r w:rsidRPr="0093255E">
              <w:rPr>
                <w:rFonts w:cs="Arial"/>
                <w:b/>
                <w:sz w:val="20"/>
              </w:rPr>
              <w:t>:</w:t>
            </w:r>
          </w:p>
        </w:tc>
        <w:tc>
          <w:tcPr>
            <w:tcW w:w="3419" w:type="pct"/>
            <w:tcBorders>
              <w:top w:val="single" w:sz="4" w:space="0" w:color="auto"/>
              <w:left w:val="single" w:sz="4" w:space="0" w:color="auto"/>
              <w:bottom w:val="single" w:sz="4" w:space="0" w:color="auto"/>
              <w:right w:val="single" w:sz="4" w:space="0" w:color="000000"/>
            </w:tcBorders>
            <w:vAlign w:val="center"/>
          </w:tcPr>
          <w:p w14:paraId="29C62E71" w14:textId="1403F740" w:rsidR="0021011C" w:rsidRPr="0093255E" w:rsidRDefault="00A97E76" w:rsidP="00B4651A">
            <w:pPr>
              <w:spacing w:line="276" w:lineRule="auto"/>
              <w:jc w:val="both"/>
              <w:rPr>
                <w:rFonts w:cs="Arial"/>
                <w:sz w:val="20"/>
              </w:rPr>
            </w:pPr>
            <w:r w:rsidRPr="0093255E">
              <w:rPr>
                <w:rFonts w:cs="Arial"/>
                <w:sz w:val="20"/>
              </w:rPr>
              <w:t>VEINTITRÉS</w:t>
            </w:r>
            <w:r w:rsidR="00404725" w:rsidRPr="0093255E">
              <w:rPr>
                <w:rFonts w:cs="Arial"/>
                <w:sz w:val="20"/>
              </w:rPr>
              <w:t xml:space="preserve"> (</w:t>
            </w:r>
            <w:r w:rsidRPr="0093255E">
              <w:rPr>
                <w:rFonts w:cs="Arial"/>
                <w:sz w:val="20"/>
              </w:rPr>
              <w:t>23</w:t>
            </w:r>
            <w:r w:rsidR="00404725" w:rsidRPr="0093255E">
              <w:rPr>
                <w:rFonts w:cs="Arial"/>
                <w:sz w:val="20"/>
              </w:rPr>
              <w:t>) DE</w:t>
            </w:r>
            <w:r w:rsidR="00101E00" w:rsidRPr="0093255E">
              <w:rPr>
                <w:rFonts w:cs="Arial"/>
                <w:sz w:val="20"/>
              </w:rPr>
              <w:t xml:space="preserve"> DICIEMBRE</w:t>
            </w:r>
            <w:r w:rsidR="00E669FF" w:rsidRPr="0093255E">
              <w:rPr>
                <w:rFonts w:cs="Arial"/>
                <w:sz w:val="20"/>
              </w:rPr>
              <w:t xml:space="preserve"> </w:t>
            </w:r>
            <w:r w:rsidR="00404725" w:rsidRPr="0093255E">
              <w:rPr>
                <w:rFonts w:cs="Arial"/>
                <w:sz w:val="20"/>
              </w:rPr>
              <w:t xml:space="preserve">DE </w:t>
            </w:r>
            <w:r w:rsidR="00E669FF" w:rsidRPr="0093255E">
              <w:rPr>
                <w:rFonts w:cs="Arial"/>
                <w:sz w:val="20"/>
              </w:rPr>
              <w:t>202</w:t>
            </w:r>
            <w:r w:rsidRPr="0093255E">
              <w:rPr>
                <w:rFonts w:cs="Arial"/>
                <w:sz w:val="20"/>
              </w:rPr>
              <w:t>5</w:t>
            </w:r>
          </w:p>
        </w:tc>
      </w:tr>
    </w:tbl>
    <w:p w14:paraId="5B29CB0F" w14:textId="77777777" w:rsidR="00663B0E" w:rsidRPr="0093255E" w:rsidRDefault="00663B0E" w:rsidP="004B59D6">
      <w:pPr>
        <w:spacing w:line="276" w:lineRule="auto"/>
        <w:jc w:val="both"/>
        <w:rPr>
          <w:rFonts w:cs="Arial"/>
          <w:sz w:val="20"/>
          <w:shd w:val="clear" w:color="auto" w:fill="FFFFFF"/>
        </w:rPr>
      </w:pPr>
    </w:p>
    <w:p w14:paraId="215C534F" w14:textId="26618AC9" w:rsidR="00B4651A" w:rsidRPr="0093255E" w:rsidRDefault="00DB2DAB" w:rsidP="00101E00">
      <w:pPr>
        <w:jc w:val="both"/>
        <w:rPr>
          <w:rFonts w:cs="Arial"/>
          <w:sz w:val="20"/>
        </w:rPr>
      </w:pPr>
      <w:r w:rsidRPr="0093255E">
        <w:rPr>
          <w:rFonts w:cs="Arial"/>
          <w:sz w:val="20"/>
          <w:shd w:val="clear" w:color="auto" w:fill="FFFFFF"/>
        </w:rPr>
        <w:t>Entre los suscritos a saber: por una parte</w:t>
      </w:r>
      <w:r w:rsidR="002F08AA" w:rsidRPr="0093255E">
        <w:rPr>
          <w:rFonts w:cs="Arial"/>
          <w:sz w:val="20"/>
          <w:shd w:val="clear" w:color="auto" w:fill="FFFFFF"/>
        </w:rPr>
        <w:t>,</w:t>
      </w:r>
      <w:r w:rsidRPr="0093255E">
        <w:rPr>
          <w:rFonts w:cs="Arial"/>
          <w:sz w:val="20"/>
          <w:shd w:val="clear" w:color="auto" w:fill="FFFFFF"/>
        </w:rPr>
        <w:t xml:space="preserve"> </w:t>
      </w:r>
      <w:r w:rsidRPr="0093255E">
        <w:rPr>
          <w:rFonts w:cs="Arial"/>
          <w:b/>
          <w:sz w:val="20"/>
          <w:shd w:val="clear" w:color="auto" w:fill="FFFFFF"/>
        </w:rPr>
        <w:t>EL HOSPITAL MUNICIPAL DE ACACÍAS</w:t>
      </w:r>
      <w:r w:rsidR="002F08AA" w:rsidRPr="0093255E">
        <w:rPr>
          <w:rFonts w:cs="Arial"/>
          <w:b/>
          <w:sz w:val="20"/>
          <w:shd w:val="clear" w:color="auto" w:fill="FFFFFF"/>
        </w:rPr>
        <w:t xml:space="preserve"> </w:t>
      </w:r>
      <w:r w:rsidR="002F08AA" w:rsidRPr="0093255E">
        <w:rPr>
          <w:rFonts w:cs="Arial"/>
          <w:sz w:val="20"/>
          <w:shd w:val="clear" w:color="auto" w:fill="FFFFFF"/>
        </w:rPr>
        <w:t>en adelante “el Hospital”</w:t>
      </w:r>
      <w:r w:rsidRPr="0093255E">
        <w:rPr>
          <w:rFonts w:cs="Arial"/>
          <w:sz w:val="20"/>
          <w:shd w:val="clear" w:color="auto" w:fill="FFFFFF"/>
        </w:rPr>
        <w:t xml:space="preserve">, con </w:t>
      </w:r>
      <w:r w:rsidRPr="0093255E">
        <w:rPr>
          <w:rFonts w:cs="Arial"/>
          <w:b/>
          <w:sz w:val="20"/>
          <w:shd w:val="clear" w:color="auto" w:fill="FFFFFF"/>
        </w:rPr>
        <w:t>NIT</w:t>
      </w:r>
      <w:r w:rsidRPr="0093255E">
        <w:rPr>
          <w:rFonts w:cs="Arial"/>
          <w:sz w:val="20"/>
          <w:shd w:val="clear" w:color="auto" w:fill="FFFFFF"/>
        </w:rPr>
        <w:t xml:space="preserve"> 892</w:t>
      </w:r>
      <w:r w:rsidR="002F08AA" w:rsidRPr="0093255E">
        <w:rPr>
          <w:rFonts w:cs="Arial"/>
          <w:sz w:val="20"/>
          <w:shd w:val="clear" w:color="auto" w:fill="FFFFFF"/>
        </w:rPr>
        <w:t>.</w:t>
      </w:r>
      <w:r w:rsidRPr="0093255E">
        <w:rPr>
          <w:rFonts w:cs="Arial"/>
          <w:sz w:val="20"/>
          <w:shd w:val="clear" w:color="auto" w:fill="FFFFFF"/>
        </w:rPr>
        <w:t>000</w:t>
      </w:r>
      <w:r w:rsidR="002F08AA" w:rsidRPr="0093255E">
        <w:rPr>
          <w:rFonts w:cs="Arial"/>
          <w:sz w:val="20"/>
          <w:shd w:val="clear" w:color="auto" w:fill="FFFFFF"/>
        </w:rPr>
        <w:t>.</w:t>
      </w:r>
      <w:r w:rsidRPr="0093255E">
        <w:rPr>
          <w:rFonts w:cs="Arial"/>
          <w:sz w:val="20"/>
          <w:shd w:val="clear" w:color="auto" w:fill="FFFFFF"/>
        </w:rPr>
        <w:t>264-4, representado legalmente por</w:t>
      </w:r>
      <w:r w:rsidRPr="0093255E">
        <w:rPr>
          <w:rStyle w:val="apple-converted-space"/>
          <w:rFonts w:cs="Arial"/>
          <w:sz w:val="20"/>
          <w:shd w:val="clear" w:color="auto" w:fill="FFFFFF"/>
        </w:rPr>
        <w:t> </w:t>
      </w:r>
      <w:bookmarkStart w:id="0" w:name="_Hlk168494183"/>
      <w:r w:rsidRPr="0093255E">
        <w:rPr>
          <w:rFonts w:cs="Arial"/>
          <w:b/>
          <w:bCs/>
          <w:sz w:val="20"/>
          <w:shd w:val="clear" w:color="auto" w:fill="FFFFFF"/>
        </w:rPr>
        <w:t>NANCY XIMENA RAMOS PULIDO,</w:t>
      </w:r>
      <w:r w:rsidRPr="0093255E">
        <w:rPr>
          <w:rStyle w:val="apple-converted-space"/>
          <w:rFonts w:cs="Arial"/>
          <w:sz w:val="20"/>
          <w:shd w:val="clear" w:color="auto" w:fill="FFFFFF"/>
        </w:rPr>
        <w:t xml:space="preserve"> en calidad de </w:t>
      </w:r>
      <w:r w:rsidRPr="0093255E">
        <w:rPr>
          <w:rFonts w:cs="Arial"/>
          <w:sz w:val="20"/>
          <w:shd w:val="clear" w:color="auto" w:fill="FFFFFF"/>
        </w:rPr>
        <w:t>Gerente</w:t>
      </w:r>
      <w:r w:rsidRPr="0093255E">
        <w:rPr>
          <w:rStyle w:val="apple-converted-space"/>
          <w:rFonts w:cs="Arial"/>
          <w:sz w:val="20"/>
          <w:shd w:val="clear" w:color="auto" w:fill="FFFFFF"/>
        </w:rPr>
        <w:t> </w:t>
      </w:r>
      <w:r w:rsidRPr="0093255E">
        <w:rPr>
          <w:rFonts w:cs="Arial"/>
          <w:sz w:val="20"/>
          <w:shd w:val="clear" w:color="auto" w:fill="FFFFFF"/>
        </w:rPr>
        <w:t>identificada con la cédula de ciudadanía</w:t>
      </w:r>
      <w:r w:rsidR="002F08AA" w:rsidRPr="0093255E">
        <w:rPr>
          <w:rFonts w:cs="Arial"/>
          <w:sz w:val="20"/>
          <w:shd w:val="clear" w:color="auto" w:fill="FFFFFF"/>
        </w:rPr>
        <w:t xml:space="preserve"> No.</w:t>
      </w:r>
      <w:r w:rsidRPr="0093255E">
        <w:rPr>
          <w:rFonts w:cs="Arial"/>
          <w:sz w:val="20"/>
          <w:shd w:val="clear" w:color="auto" w:fill="FFFFFF"/>
        </w:rPr>
        <w:t xml:space="preserve"> 21.190.708 de Restrepo (Meta), y nombrada mediante Resolución </w:t>
      </w:r>
      <w:proofErr w:type="spellStart"/>
      <w:r w:rsidRPr="0093255E">
        <w:rPr>
          <w:rFonts w:cs="Arial"/>
          <w:sz w:val="20"/>
          <w:shd w:val="clear" w:color="auto" w:fill="FFFFFF"/>
        </w:rPr>
        <w:t>N°</w:t>
      </w:r>
      <w:proofErr w:type="spellEnd"/>
      <w:r w:rsidRPr="0093255E">
        <w:rPr>
          <w:rFonts w:cs="Arial"/>
          <w:sz w:val="20"/>
          <w:shd w:val="clear" w:color="auto" w:fill="FFFFFF"/>
        </w:rPr>
        <w:t xml:space="preserve"> 308 del 30 de abril de 2024, expedida por el Alcalde Municipal y posesionada mediante Acta No.093 de</w:t>
      </w:r>
      <w:r w:rsidR="002F08AA" w:rsidRPr="0093255E">
        <w:rPr>
          <w:rFonts w:cs="Arial"/>
          <w:sz w:val="20"/>
          <w:shd w:val="clear" w:color="auto" w:fill="FFFFFF"/>
        </w:rPr>
        <w:t xml:space="preserve"> </w:t>
      </w:r>
      <w:r w:rsidRPr="0093255E">
        <w:rPr>
          <w:rFonts w:cs="Arial"/>
          <w:sz w:val="20"/>
          <w:shd w:val="clear" w:color="auto" w:fill="FFFFFF"/>
        </w:rPr>
        <w:t>l</w:t>
      </w:r>
      <w:r w:rsidR="002F08AA" w:rsidRPr="0093255E">
        <w:rPr>
          <w:rFonts w:cs="Arial"/>
          <w:sz w:val="20"/>
          <w:shd w:val="clear" w:color="auto" w:fill="FFFFFF"/>
        </w:rPr>
        <w:t>a misma fecha</w:t>
      </w:r>
      <w:r w:rsidRPr="0093255E">
        <w:rPr>
          <w:rFonts w:cs="Arial"/>
          <w:sz w:val="20"/>
          <w:shd w:val="clear" w:color="auto" w:fill="FFFFFF"/>
        </w:rPr>
        <w:t>, en ejercicio de sus funciones y de la competencia otorgada</w:t>
      </w:r>
      <w:r w:rsidR="002F08AA" w:rsidRPr="0093255E">
        <w:rPr>
          <w:rFonts w:cs="Arial"/>
          <w:sz w:val="20"/>
          <w:shd w:val="clear" w:color="auto" w:fill="FFFFFF"/>
        </w:rPr>
        <w:t>s por el Decreto municipal No. 300 de 1999 y</w:t>
      </w:r>
      <w:r w:rsidRPr="0093255E">
        <w:rPr>
          <w:rFonts w:cs="Arial"/>
          <w:sz w:val="20"/>
          <w:shd w:val="clear" w:color="auto" w:fill="FFFFFF"/>
        </w:rPr>
        <w:t xml:space="preserve"> por el Acuerdo No. </w:t>
      </w:r>
      <w:r w:rsidR="00720A8E" w:rsidRPr="0093255E">
        <w:rPr>
          <w:rFonts w:cs="Arial"/>
          <w:sz w:val="20"/>
          <w:shd w:val="clear" w:color="auto" w:fill="FFFFFF"/>
        </w:rPr>
        <w:t>003</w:t>
      </w:r>
      <w:r w:rsidRPr="0093255E">
        <w:rPr>
          <w:rFonts w:cs="Arial"/>
          <w:sz w:val="20"/>
          <w:shd w:val="clear" w:color="auto" w:fill="FFFFFF"/>
        </w:rPr>
        <w:t xml:space="preserve"> de 20</w:t>
      </w:r>
      <w:r w:rsidR="00720A8E" w:rsidRPr="0093255E">
        <w:rPr>
          <w:rFonts w:cs="Arial"/>
          <w:sz w:val="20"/>
          <w:shd w:val="clear" w:color="auto" w:fill="FFFFFF"/>
        </w:rPr>
        <w:t>25</w:t>
      </w:r>
      <w:r w:rsidR="00414597" w:rsidRPr="0093255E">
        <w:rPr>
          <w:rFonts w:cs="Arial"/>
          <w:sz w:val="20"/>
          <w:shd w:val="clear" w:color="auto" w:fill="FFFFFF"/>
        </w:rPr>
        <w:t>,</w:t>
      </w:r>
      <w:r w:rsidR="002F08AA" w:rsidRPr="0093255E">
        <w:rPr>
          <w:rFonts w:cs="Arial"/>
          <w:sz w:val="20"/>
          <w:shd w:val="clear" w:color="auto" w:fill="FFFFFF"/>
        </w:rPr>
        <w:t xml:space="preserve"> proferido</w:t>
      </w:r>
      <w:r w:rsidR="00414597" w:rsidRPr="0093255E">
        <w:rPr>
          <w:rFonts w:cs="Arial"/>
          <w:sz w:val="20"/>
          <w:shd w:val="clear" w:color="auto" w:fill="FFFFFF"/>
        </w:rPr>
        <w:t xml:space="preserve"> </w:t>
      </w:r>
      <w:r w:rsidR="002F08AA" w:rsidRPr="0093255E">
        <w:rPr>
          <w:rFonts w:cs="Arial"/>
          <w:sz w:val="20"/>
          <w:shd w:val="clear" w:color="auto" w:fill="FFFFFF"/>
        </w:rPr>
        <w:t>por</w:t>
      </w:r>
      <w:r w:rsidRPr="0093255E">
        <w:rPr>
          <w:rFonts w:cs="Arial"/>
          <w:sz w:val="20"/>
          <w:shd w:val="clear" w:color="auto" w:fill="FFFFFF"/>
        </w:rPr>
        <w:t xml:space="preserve"> la Junta Directiva de</w:t>
      </w:r>
      <w:bookmarkEnd w:id="0"/>
      <w:r w:rsidR="002F08AA" w:rsidRPr="0093255E">
        <w:rPr>
          <w:rFonts w:cs="Arial"/>
          <w:sz w:val="20"/>
          <w:shd w:val="clear" w:color="auto" w:fill="FFFFFF"/>
        </w:rPr>
        <w:t>l Hospital,</w:t>
      </w:r>
      <w:r w:rsidR="00720A8E" w:rsidRPr="0093255E">
        <w:rPr>
          <w:rFonts w:cs="Arial"/>
          <w:sz w:val="20"/>
          <w:shd w:val="clear" w:color="auto" w:fill="FFFFFF"/>
        </w:rPr>
        <w:t xml:space="preserve"> y la Resolución 532 de 2025;</w:t>
      </w:r>
      <w:r w:rsidR="002F08AA" w:rsidRPr="0093255E">
        <w:rPr>
          <w:rFonts w:cs="Arial"/>
          <w:sz w:val="20"/>
          <w:shd w:val="clear" w:color="auto" w:fill="FFFFFF"/>
        </w:rPr>
        <w:t xml:space="preserve"> </w:t>
      </w:r>
      <w:r w:rsidRPr="0093255E">
        <w:rPr>
          <w:rFonts w:cs="Arial"/>
          <w:bCs/>
          <w:sz w:val="20"/>
        </w:rPr>
        <w:t xml:space="preserve">y por la otra el contratista descrito en el cuadro precedente </w:t>
      </w:r>
      <w:r w:rsidRPr="0093255E">
        <w:rPr>
          <w:rFonts w:cs="Arial"/>
          <w:sz w:val="20"/>
        </w:rPr>
        <w:t>quien manifiesta bajo la gravedad de juramento que no se encuentra incurso en causal de alguna inhabilidad o de incompatibilidad para contratar;  hemos convenido celebrar el presente contrato, que se regirá por las cláusulas que adelante se expresan, previas las siguientes consideraciones:</w:t>
      </w:r>
      <w:r w:rsidR="0021011C" w:rsidRPr="0093255E">
        <w:rPr>
          <w:rFonts w:cs="Arial"/>
          <w:sz w:val="20"/>
        </w:rPr>
        <w:t xml:space="preserve"> </w:t>
      </w:r>
      <w:r w:rsidR="0021011C" w:rsidRPr="0093255E">
        <w:rPr>
          <w:rFonts w:cs="Arial"/>
          <w:b/>
          <w:sz w:val="20"/>
        </w:rPr>
        <w:t>A)</w:t>
      </w:r>
      <w:r w:rsidR="0021011C" w:rsidRPr="0093255E">
        <w:rPr>
          <w:rFonts w:cs="Arial"/>
          <w:sz w:val="20"/>
        </w:rPr>
        <w:t xml:space="preserve"> Que la oficina de planeación presenta estudio previo requerido</w:t>
      </w:r>
      <w:r w:rsidR="0021011C" w:rsidRPr="0093255E">
        <w:rPr>
          <w:rFonts w:cs="Arial"/>
          <w:bCs/>
          <w:sz w:val="20"/>
        </w:rPr>
        <w:t xml:space="preserve"> para </w:t>
      </w:r>
      <w:r w:rsidR="002F08AA" w:rsidRPr="0093255E">
        <w:rPr>
          <w:rFonts w:cs="Arial"/>
          <w:bCs/>
          <w:sz w:val="20"/>
        </w:rPr>
        <w:t xml:space="preserve">la adquisición de </w:t>
      </w:r>
      <w:r w:rsidR="00BC21DC" w:rsidRPr="0093255E">
        <w:rPr>
          <w:rFonts w:cs="Arial"/>
          <w:bCs/>
          <w:sz w:val="20"/>
        </w:rPr>
        <w:t xml:space="preserve">equipos de mobiliarios, y dotación de instrumentos para garantizar los estándares de calidad en la prestación de los servicios de salud de los centros de salud rurales a cargo del Hospital Municipal de Acacías E.S.E. </w:t>
      </w:r>
      <w:r w:rsidR="0021011C" w:rsidRPr="0093255E">
        <w:rPr>
          <w:rFonts w:cs="Arial"/>
          <w:sz w:val="20"/>
        </w:rPr>
        <w:t>.</w:t>
      </w:r>
      <w:r w:rsidR="0021011C" w:rsidRPr="0093255E">
        <w:rPr>
          <w:rFonts w:cs="Arial"/>
          <w:bCs/>
          <w:sz w:val="20"/>
        </w:rPr>
        <w:t xml:space="preserve"> </w:t>
      </w:r>
      <w:r w:rsidR="0021011C" w:rsidRPr="0093255E">
        <w:rPr>
          <w:rFonts w:cs="Arial"/>
          <w:sz w:val="20"/>
        </w:rPr>
        <w:t xml:space="preserve"> </w:t>
      </w:r>
      <w:r w:rsidR="0021011C" w:rsidRPr="0093255E">
        <w:rPr>
          <w:rFonts w:cs="Arial"/>
          <w:b/>
          <w:sz w:val="20"/>
        </w:rPr>
        <w:t xml:space="preserve">B) </w:t>
      </w:r>
      <w:r w:rsidR="0021011C" w:rsidRPr="0093255E">
        <w:rPr>
          <w:rFonts w:cs="Arial"/>
          <w:bCs/>
          <w:sz w:val="20"/>
        </w:rPr>
        <w:t>Que la Oficina de Presupuesto ha expedido el Certificado de Disponibilidad Presupuestal No</w:t>
      </w:r>
      <w:r w:rsidR="004B59D6" w:rsidRPr="0093255E">
        <w:rPr>
          <w:rFonts w:cs="Arial"/>
          <w:bCs/>
          <w:sz w:val="20"/>
        </w:rPr>
        <w:t>.</w:t>
      </w:r>
      <w:r w:rsidR="00756448" w:rsidRPr="0093255E">
        <w:rPr>
          <w:rFonts w:cs="Arial"/>
          <w:bCs/>
          <w:sz w:val="20"/>
        </w:rPr>
        <w:t>1</w:t>
      </w:r>
      <w:r w:rsidR="00101E00" w:rsidRPr="0093255E">
        <w:rPr>
          <w:rFonts w:cs="Arial"/>
          <w:bCs/>
          <w:sz w:val="20"/>
        </w:rPr>
        <w:t>8</w:t>
      </w:r>
      <w:r w:rsidR="008E5B0B" w:rsidRPr="0093255E">
        <w:rPr>
          <w:rFonts w:cs="Arial"/>
          <w:bCs/>
          <w:sz w:val="20"/>
        </w:rPr>
        <w:t>28</w:t>
      </w:r>
      <w:r w:rsidR="00CC2CC7" w:rsidRPr="0093255E">
        <w:rPr>
          <w:rFonts w:cs="Arial"/>
          <w:bCs/>
          <w:sz w:val="20"/>
        </w:rPr>
        <w:t xml:space="preserve"> de</w:t>
      </w:r>
      <w:r w:rsidR="0021011C" w:rsidRPr="0093255E">
        <w:rPr>
          <w:rFonts w:cs="Arial"/>
          <w:bCs/>
          <w:sz w:val="20"/>
        </w:rPr>
        <w:t xml:space="preserve"> </w:t>
      </w:r>
      <w:r w:rsidR="00E669FF" w:rsidRPr="0093255E">
        <w:rPr>
          <w:rFonts w:cs="Arial"/>
          <w:bCs/>
          <w:sz w:val="20"/>
        </w:rPr>
        <w:t>202</w:t>
      </w:r>
      <w:r w:rsidR="008E5B0B" w:rsidRPr="0093255E">
        <w:rPr>
          <w:rFonts w:cs="Arial"/>
          <w:bCs/>
          <w:sz w:val="20"/>
        </w:rPr>
        <w:t>5</w:t>
      </w:r>
      <w:r w:rsidR="0021011C" w:rsidRPr="0093255E">
        <w:rPr>
          <w:rFonts w:cs="Arial"/>
          <w:bCs/>
          <w:sz w:val="20"/>
        </w:rPr>
        <w:t xml:space="preserve"> con cargo a </w:t>
      </w:r>
      <w:r w:rsidR="00290EF1" w:rsidRPr="0093255E">
        <w:rPr>
          <w:rFonts w:cs="Arial"/>
          <w:bCs/>
          <w:sz w:val="20"/>
        </w:rPr>
        <w:t xml:space="preserve">los </w:t>
      </w:r>
      <w:r w:rsidR="0021011C" w:rsidRPr="0093255E">
        <w:rPr>
          <w:rFonts w:cs="Arial"/>
          <w:bCs/>
          <w:sz w:val="20"/>
        </w:rPr>
        <w:t>rubro</w:t>
      </w:r>
      <w:r w:rsidR="00290EF1" w:rsidRPr="0093255E">
        <w:rPr>
          <w:rFonts w:cs="Arial"/>
          <w:bCs/>
          <w:sz w:val="20"/>
        </w:rPr>
        <w:t>s</w:t>
      </w:r>
      <w:r w:rsidR="0021011C" w:rsidRPr="0093255E">
        <w:rPr>
          <w:rFonts w:cs="Arial"/>
          <w:bCs/>
          <w:sz w:val="20"/>
        </w:rPr>
        <w:t xml:space="preserve"> presupuestal</w:t>
      </w:r>
      <w:r w:rsidR="00290EF1" w:rsidRPr="0093255E">
        <w:rPr>
          <w:rFonts w:cs="Arial"/>
          <w:bCs/>
          <w:sz w:val="20"/>
        </w:rPr>
        <w:t>es</w:t>
      </w:r>
      <w:r w:rsidR="0021011C" w:rsidRPr="0093255E">
        <w:rPr>
          <w:rFonts w:cs="Arial"/>
          <w:bCs/>
          <w:sz w:val="20"/>
        </w:rPr>
        <w:t xml:space="preserve"> número</w:t>
      </w:r>
      <w:r w:rsidR="00101E00" w:rsidRPr="0093255E">
        <w:rPr>
          <w:rFonts w:cs="Arial"/>
          <w:sz w:val="20"/>
          <w:lang w:val="es-ES"/>
        </w:rPr>
        <w:t xml:space="preserve">: </w:t>
      </w:r>
      <w:r w:rsidR="008E5B0B" w:rsidRPr="0093255E">
        <w:rPr>
          <w:rFonts w:cs="Arial"/>
          <w:sz w:val="20"/>
          <w:lang w:val="es-ES"/>
        </w:rPr>
        <w:t xml:space="preserve">código: </w:t>
      </w:r>
      <w:r w:rsidR="008E5B0B" w:rsidRPr="0093255E">
        <w:rPr>
          <w:rFonts w:cs="Arial"/>
          <w:b/>
          <w:sz w:val="20"/>
          <w:lang w:val="es-ES"/>
        </w:rPr>
        <w:t>2.1.2.01.01.003.03.03;</w:t>
      </w:r>
      <w:r w:rsidR="008E5B0B" w:rsidRPr="0093255E">
        <w:rPr>
          <w:rFonts w:cs="Arial"/>
          <w:sz w:val="20"/>
          <w:lang w:val="es-ES"/>
        </w:rPr>
        <w:t xml:space="preserve"> denominado: Maquinaria de informática, partes y accesorios/Estampilla Pro- hospitales, </w:t>
      </w:r>
      <w:r w:rsidR="008E5B0B" w:rsidRPr="0093255E">
        <w:rPr>
          <w:rFonts w:cs="Arial"/>
          <w:b/>
          <w:sz w:val="20"/>
          <w:lang w:val="es-ES"/>
        </w:rPr>
        <w:t>2.1.2.01.01.003.06.02</w:t>
      </w:r>
      <w:r w:rsidR="008E5B0B" w:rsidRPr="0093255E">
        <w:rPr>
          <w:rFonts w:cs="Arial"/>
          <w:sz w:val="20"/>
          <w:lang w:val="es-ES"/>
        </w:rPr>
        <w:t xml:space="preserve">; denominado: Aparatos médicos, quirúrgicos, </w:t>
      </w:r>
      <w:proofErr w:type="spellStart"/>
      <w:r w:rsidR="008E5B0B" w:rsidRPr="0093255E">
        <w:rPr>
          <w:rFonts w:cs="Arial"/>
          <w:sz w:val="20"/>
          <w:lang w:val="es-ES"/>
        </w:rPr>
        <w:t>ortésicos</w:t>
      </w:r>
      <w:proofErr w:type="spellEnd"/>
      <w:r w:rsidR="008E5B0B" w:rsidRPr="0093255E">
        <w:rPr>
          <w:rFonts w:cs="Arial"/>
          <w:sz w:val="20"/>
          <w:lang w:val="es-ES"/>
        </w:rPr>
        <w:t xml:space="preserve"> y protésicos/Estampilla </w:t>
      </w:r>
      <w:proofErr w:type="spellStart"/>
      <w:r w:rsidR="008E5B0B" w:rsidRPr="0093255E">
        <w:rPr>
          <w:rFonts w:cs="Arial"/>
          <w:sz w:val="20"/>
          <w:lang w:val="es-ES"/>
        </w:rPr>
        <w:t>Pro-hospitales</w:t>
      </w:r>
      <w:proofErr w:type="spellEnd"/>
      <w:r w:rsidR="008E5B0B" w:rsidRPr="0093255E">
        <w:rPr>
          <w:rFonts w:cs="Arial"/>
          <w:sz w:val="20"/>
          <w:lang w:val="es-ES"/>
        </w:rPr>
        <w:t xml:space="preserve">, </w:t>
      </w:r>
      <w:r w:rsidR="008E5B0B" w:rsidRPr="0093255E">
        <w:rPr>
          <w:rFonts w:cs="Arial"/>
          <w:b/>
          <w:sz w:val="20"/>
          <w:lang w:val="es-ES"/>
        </w:rPr>
        <w:t>2.1.2.01.01.004.01.01.07;</w:t>
      </w:r>
      <w:r w:rsidR="008E5B0B" w:rsidRPr="0093255E">
        <w:rPr>
          <w:rFonts w:cs="Arial"/>
          <w:sz w:val="20"/>
          <w:lang w:val="es-ES"/>
        </w:rPr>
        <w:t xml:space="preserve"> Muebles del tipo utilizado </w:t>
      </w:r>
      <w:r w:rsidR="008E5B0B" w:rsidRPr="0093255E">
        <w:rPr>
          <w:rFonts w:cs="Arial"/>
          <w:sz w:val="20"/>
          <w:lang w:val="es-ES"/>
        </w:rPr>
        <w:lastRenderedPageBreak/>
        <w:t xml:space="preserve">en la oficina/Estampilla Pro- hospitales, </w:t>
      </w:r>
      <w:r w:rsidR="008E5B0B" w:rsidRPr="0093255E">
        <w:rPr>
          <w:rFonts w:cs="Arial"/>
          <w:b/>
          <w:sz w:val="20"/>
          <w:lang w:val="es-ES"/>
        </w:rPr>
        <w:t>2.1.2.02.01.003.07</w:t>
      </w:r>
      <w:r w:rsidR="008E5B0B" w:rsidRPr="0093255E">
        <w:rPr>
          <w:rFonts w:cs="Arial"/>
          <w:sz w:val="20"/>
          <w:lang w:val="es-ES"/>
        </w:rPr>
        <w:t>; Otros bienes transportables//Estampilla Pro- hospitales.</w:t>
      </w:r>
      <w:r w:rsidR="0021011C" w:rsidRPr="0093255E">
        <w:rPr>
          <w:rFonts w:cs="Arial"/>
          <w:sz w:val="20"/>
        </w:rPr>
        <w:t xml:space="preserve"> </w:t>
      </w:r>
      <w:r w:rsidR="0021011C" w:rsidRPr="0093255E">
        <w:rPr>
          <w:rFonts w:cs="Arial"/>
          <w:b/>
          <w:bCs/>
          <w:sz w:val="20"/>
        </w:rPr>
        <w:t xml:space="preserve">C) </w:t>
      </w:r>
      <w:r w:rsidR="002F08AA" w:rsidRPr="0093255E">
        <w:rPr>
          <w:rFonts w:cs="Arial"/>
          <w:bCs/>
          <w:sz w:val="20"/>
        </w:rPr>
        <w:t>Que el Hospital en cumplimiento de su estatuto de contratación y manual de contratación, elaboró l</w:t>
      </w:r>
      <w:r w:rsidR="008E5B0B" w:rsidRPr="0093255E">
        <w:rPr>
          <w:rFonts w:cs="Arial"/>
          <w:bCs/>
          <w:sz w:val="20"/>
        </w:rPr>
        <w:t xml:space="preserve">a invitación </w:t>
      </w:r>
      <w:r w:rsidR="002F08AA" w:rsidRPr="0093255E">
        <w:rPr>
          <w:rFonts w:cs="Arial"/>
          <w:bCs/>
          <w:sz w:val="20"/>
        </w:rPr>
        <w:t xml:space="preserve">para adelantar el proceso de contratación directa bajo el procedimiento de selección por invitación cerrada con formalidades plenas, asignándole la denominación del Proceso </w:t>
      </w:r>
      <w:r w:rsidR="008E5B0B" w:rsidRPr="0093255E">
        <w:rPr>
          <w:rFonts w:cs="Arial"/>
          <w:bCs/>
          <w:sz w:val="20"/>
        </w:rPr>
        <w:t>015, los cuales fueron comunicados a los posibles oferentes SIKUANY S.A.S y CALIMED TECNOLOGÍA S.A.S el día 18 de diciembre de 2025</w:t>
      </w:r>
      <w:r w:rsidR="002F08AA" w:rsidRPr="0093255E">
        <w:rPr>
          <w:rFonts w:cs="Arial"/>
          <w:bCs/>
          <w:sz w:val="20"/>
        </w:rPr>
        <w:t>.</w:t>
      </w:r>
      <w:r w:rsidR="008E5B0B" w:rsidRPr="0093255E">
        <w:rPr>
          <w:rFonts w:cs="Arial"/>
          <w:bCs/>
          <w:sz w:val="20"/>
        </w:rPr>
        <w:t xml:space="preserve"> </w:t>
      </w:r>
      <w:r w:rsidR="008E5B0B" w:rsidRPr="0093255E">
        <w:rPr>
          <w:rFonts w:cs="Arial"/>
          <w:b/>
          <w:bCs/>
          <w:sz w:val="20"/>
        </w:rPr>
        <w:t>D)</w:t>
      </w:r>
      <w:r w:rsidR="008E5B0B" w:rsidRPr="0093255E">
        <w:rPr>
          <w:rFonts w:cs="Arial"/>
          <w:bCs/>
          <w:sz w:val="20"/>
        </w:rPr>
        <w:t xml:space="preserve"> Que vencido el término de traslado para presentar ofertas, se allegó</w:t>
      </w:r>
      <w:r w:rsidR="002F08AA" w:rsidRPr="0093255E">
        <w:rPr>
          <w:rFonts w:cs="Arial"/>
          <w:bCs/>
          <w:sz w:val="20"/>
        </w:rPr>
        <w:t xml:space="preserve"> </w:t>
      </w:r>
      <w:r w:rsidR="00482AAA" w:rsidRPr="0093255E">
        <w:rPr>
          <w:rFonts w:cs="Arial"/>
          <w:bCs/>
          <w:sz w:val="20"/>
        </w:rPr>
        <w:t xml:space="preserve">oportunamente la documentación correspondiente a la oferta por parte de SIKUANY S.A.S. </w:t>
      </w:r>
      <w:r w:rsidR="00482AAA" w:rsidRPr="0093255E">
        <w:rPr>
          <w:rFonts w:cs="Arial"/>
          <w:b/>
          <w:bCs/>
          <w:sz w:val="20"/>
        </w:rPr>
        <w:t>E</w:t>
      </w:r>
      <w:r w:rsidR="00B4651A" w:rsidRPr="0093255E">
        <w:rPr>
          <w:rFonts w:cs="Arial"/>
          <w:b/>
          <w:bCs/>
          <w:sz w:val="20"/>
        </w:rPr>
        <w:t xml:space="preserve">) </w:t>
      </w:r>
      <w:r w:rsidR="00482AAA" w:rsidRPr="0093255E">
        <w:rPr>
          <w:rFonts w:cs="Arial"/>
          <w:bCs/>
          <w:sz w:val="20"/>
        </w:rPr>
        <w:t>Que en cumplimiento de lo señalado en el manual de contratación y el estatuto, el comité de contratación llevó a cabo la validación de los requisitos técnicos, jurídicos y económicos para determinar la favorabilidad de la oferta y cuyos valores se encuentren dentro del presupuesto oficial del contrato, como consta en el acta de evaluación al proceso No. 015 de 2025 de fecha 22 de diciembre de 2025</w:t>
      </w:r>
      <w:r w:rsidR="00CB1414" w:rsidRPr="0093255E">
        <w:rPr>
          <w:rFonts w:cs="Arial"/>
          <w:bCs/>
          <w:sz w:val="20"/>
        </w:rPr>
        <w:t xml:space="preserve">, se recomendó a la ordenación del gasto la celebración del contrato con SIKUANY S.A.S cuya oferta asciende a la suma de </w:t>
      </w:r>
      <w:r w:rsidR="00CB1414" w:rsidRPr="0093255E">
        <w:rPr>
          <w:rFonts w:cs="Arial"/>
          <w:b/>
          <w:sz w:val="20"/>
        </w:rPr>
        <w:t xml:space="preserve">QUINIENTOS CINCUENTA Y SIETE MILLONES SETECIENTOS NUEVE MIL SEISCIENTOS TREINTA Y DOS PESOS ($557.709.632) M/L, </w:t>
      </w:r>
      <w:r w:rsidR="00CB1414" w:rsidRPr="0093255E">
        <w:rPr>
          <w:rFonts w:cs="Arial"/>
          <w:bCs/>
          <w:sz w:val="20"/>
        </w:rPr>
        <w:t>incluido valor IVA</w:t>
      </w:r>
      <w:r w:rsidR="00482AAA" w:rsidRPr="0093255E">
        <w:rPr>
          <w:rFonts w:cs="Arial"/>
          <w:bCs/>
          <w:sz w:val="20"/>
        </w:rPr>
        <w:t>.</w:t>
      </w:r>
      <w:r w:rsidR="00CB1414" w:rsidRPr="0093255E">
        <w:rPr>
          <w:rFonts w:cs="Arial"/>
          <w:bCs/>
          <w:sz w:val="20"/>
        </w:rPr>
        <w:t xml:space="preserve"> </w:t>
      </w:r>
      <w:r w:rsidR="00CB1414" w:rsidRPr="0093255E">
        <w:rPr>
          <w:rFonts w:cs="Arial"/>
          <w:b/>
          <w:bCs/>
          <w:sz w:val="20"/>
        </w:rPr>
        <w:t>F)</w:t>
      </w:r>
      <w:r w:rsidR="00E5250B" w:rsidRPr="0093255E">
        <w:rPr>
          <w:rFonts w:cs="Arial"/>
          <w:b/>
          <w:bCs/>
          <w:sz w:val="20"/>
        </w:rPr>
        <w:t xml:space="preserve"> </w:t>
      </w:r>
      <w:r w:rsidR="00B4651A" w:rsidRPr="0093255E">
        <w:rPr>
          <w:rFonts w:cs="Arial"/>
          <w:bCs/>
          <w:sz w:val="20"/>
        </w:rPr>
        <w:t>Que los estudios previos</w:t>
      </w:r>
      <w:r w:rsidR="00E5250B" w:rsidRPr="0093255E">
        <w:rPr>
          <w:rFonts w:cs="Arial"/>
          <w:bCs/>
          <w:sz w:val="20"/>
        </w:rPr>
        <w:t>, estudio de mercado, necesidad, invitación y evaluación</w:t>
      </w:r>
      <w:r w:rsidR="00B4651A" w:rsidRPr="0093255E">
        <w:rPr>
          <w:rFonts w:cs="Arial"/>
          <w:bCs/>
          <w:sz w:val="20"/>
        </w:rPr>
        <w:t xml:space="preserve"> que sustentan la presente contratación, hacen parte integral del presente contrato y servirán de criterio de interpretación y para llenar lagunas que no estén previstas en el contrato. </w:t>
      </w:r>
      <w:r w:rsidR="00E5250B" w:rsidRPr="0093255E">
        <w:rPr>
          <w:rFonts w:cs="Arial"/>
          <w:b/>
          <w:bCs/>
          <w:sz w:val="20"/>
        </w:rPr>
        <w:t>G</w:t>
      </w:r>
      <w:r w:rsidR="002F08AA" w:rsidRPr="0093255E">
        <w:rPr>
          <w:rFonts w:cs="Arial"/>
          <w:b/>
          <w:bCs/>
          <w:sz w:val="20"/>
        </w:rPr>
        <w:t xml:space="preserve">) </w:t>
      </w:r>
      <w:r w:rsidR="002F08AA" w:rsidRPr="0093255E">
        <w:rPr>
          <w:rFonts w:cs="Arial"/>
          <w:bCs/>
          <w:sz w:val="20"/>
        </w:rPr>
        <w:t xml:space="preserve">Que la gerente del Hospital como ordenadora del gasto acogió la recomendación del comité de contratación </w:t>
      </w:r>
      <w:r w:rsidR="00E5250B" w:rsidRPr="0093255E">
        <w:rPr>
          <w:rFonts w:cs="Arial"/>
          <w:bCs/>
          <w:sz w:val="20"/>
        </w:rPr>
        <w:t>por lo que procede a suscribir el presente contrato</w:t>
      </w:r>
      <w:r w:rsidR="00B4651A" w:rsidRPr="0093255E">
        <w:rPr>
          <w:rFonts w:cs="Arial"/>
          <w:bCs/>
          <w:sz w:val="20"/>
        </w:rPr>
        <w:t xml:space="preserve">. </w:t>
      </w:r>
      <w:r w:rsidR="00E5250B" w:rsidRPr="0093255E">
        <w:rPr>
          <w:rFonts w:cs="Arial"/>
          <w:b/>
          <w:bCs/>
          <w:sz w:val="20"/>
        </w:rPr>
        <w:t>H</w:t>
      </w:r>
      <w:r w:rsidR="00333C67" w:rsidRPr="0093255E">
        <w:rPr>
          <w:rFonts w:cs="Arial"/>
          <w:b/>
          <w:bCs/>
          <w:sz w:val="20"/>
        </w:rPr>
        <w:t xml:space="preserve">) </w:t>
      </w:r>
      <w:r w:rsidR="00B4651A" w:rsidRPr="0093255E">
        <w:rPr>
          <w:rFonts w:cs="Arial"/>
          <w:sz w:val="20"/>
        </w:rPr>
        <w:t xml:space="preserve">Que de conformidad con lo señalado en el artículo </w:t>
      </w:r>
      <w:r w:rsidR="00E5250B" w:rsidRPr="0093255E">
        <w:rPr>
          <w:rFonts w:cs="Arial"/>
          <w:sz w:val="20"/>
        </w:rPr>
        <w:t>32</w:t>
      </w:r>
      <w:r w:rsidR="00B4651A" w:rsidRPr="0093255E">
        <w:rPr>
          <w:rFonts w:cs="Arial"/>
          <w:sz w:val="20"/>
        </w:rPr>
        <w:t xml:space="preserve"> </w:t>
      </w:r>
      <w:r w:rsidR="00E5250B" w:rsidRPr="0093255E">
        <w:rPr>
          <w:rFonts w:cs="Arial"/>
          <w:sz w:val="20"/>
        </w:rPr>
        <w:t xml:space="preserve">literal B </w:t>
      </w:r>
      <w:r w:rsidR="00B4651A" w:rsidRPr="0093255E">
        <w:rPr>
          <w:rFonts w:cs="Arial"/>
          <w:sz w:val="20"/>
        </w:rPr>
        <w:t>de</w:t>
      </w:r>
      <w:r w:rsidR="00E5250B" w:rsidRPr="0093255E">
        <w:rPr>
          <w:rFonts w:cs="Arial"/>
          <w:sz w:val="20"/>
        </w:rPr>
        <w:t>l</w:t>
      </w:r>
      <w:r w:rsidR="00B4651A" w:rsidRPr="0093255E">
        <w:rPr>
          <w:rFonts w:cs="Arial"/>
          <w:sz w:val="20"/>
        </w:rPr>
        <w:t xml:space="preserve"> </w:t>
      </w:r>
      <w:r w:rsidR="00E5250B" w:rsidRPr="0093255E">
        <w:rPr>
          <w:rFonts w:cs="Arial"/>
          <w:sz w:val="20"/>
        </w:rPr>
        <w:t xml:space="preserve">manual de </w:t>
      </w:r>
      <w:r w:rsidR="00B4651A" w:rsidRPr="0093255E">
        <w:rPr>
          <w:rFonts w:cs="Arial"/>
          <w:sz w:val="20"/>
        </w:rPr>
        <w:t xml:space="preserve">contratación del Hospital, aplicable a la modalidad de selección escogida, señala que: </w:t>
      </w:r>
      <w:r w:rsidR="00B4651A" w:rsidRPr="0093255E">
        <w:rPr>
          <w:rFonts w:cs="Arial"/>
          <w:i/>
          <w:sz w:val="20"/>
        </w:rPr>
        <w:t>“</w:t>
      </w:r>
      <w:r w:rsidR="00E5250B" w:rsidRPr="0093255E">
        <w:rPr>
          <w:rFonts w:eastAsia="Arial" w:cs="Arial"/>
          <w:i/>
          <w:sz w:val="20"/>
        </w:rPr>
        <w:t>El informe de evaluación será trasladado por 1 día hábil; las observaciones se responden de manera motivada e integran el informe final; la celebración del contrato se comunicará dentro del término señalado en la invitación</w:t>
      </w:r>
      <w:r w:rsidR="00B4651A" w:rsidRPr="0093255E">
        <w:rPr>
          <w:rFonts w:cs="Arial"/>
          <w:i/>
          <w:sz w:val="20"/>
        </w:rPr>
        <w:t>”</w:t>
      </w:r>
      <w:r w:rsidR="00333C67" w:rsidRPr="0093255E">
        <w:rPr>
          <w:rFonts w:cs="Arial"/>
          <w:i/>
          <w:noProof/>
          <w:sz w:val="20"/>
        </w:rPr>
        <w:t>.</w:t>
      </w:r>
      <w:r w:rsidR="00333C67" w:rsidRPr="0093255E">
        <w:rPr>
          <w:rFonts w:cs="Arial"/>
          <w:noProof/>
          <w:sz w:val="20"/>
        </w:rPr>
        <w:t xml:space="preserve"> </w:t>
      </w:r>
      <w:r w:rsidR="00B4651A" w:rsidRPr="0093255E">
        <w:rPr>
          <w:rFonts w:cs="Arial"/>
          <w:b/>
          <w:noProof/>
          <w:sz w:val="20"/>
        </w:rPr>
        <w:t>H</w:t>
      </w:r>
      <w:r w:rsidR="00333C67" w:rsidRPr="0093255E">
        <w:rPr>
          <w:rFonts w:cs="Arial"/>
          <w:b/>
          <w:noProof/>
          <w:sz w:val="20"/>
        </w:rPr>
        <w:t>)</w:t>
      </w:r>
      <w:r w:rsidR="00333C67" w:rsidRPr="0093255E">
        <w:rPr>
          <w:rFonts w:cs="Arial"/>
          <w:noProof/>
          <w:sz w:val="20"/>
        </w:rPr>
        <w:t xml:space="preserve"> </w:t>
      </w:r>
      <w:r w:rsidR="00333C67" w:rsidRPr="0093255E">
        <w:rPr>
          <w:rFonts w:cs="Arial"/>
          <w:sz w:val="20"/>
        </w:rPr>
        <w:t xml:space="preserve">Que el contratista se compromete con la entidad a la ejecución idónea y oportuna del objeto contratado el cual se regirá por el </w:t>
      </w:r>
      <w:r w:rsidR="00333C67" w:rsidRPr="0093255E">
        <w:rPr>
          <w:rFonts w:cs="Arial"/>
          <w:bCs/>
          <w:sz w:val="20"/>
        </w:rPr>
        <w:t>Acuerdo 00</w:t>
      </w:r>
      <w:r w:rsidR="00E5250B" w:rsidRPr="0093255E">
        <w:rPr>
          <w:rFonts w:cs="Arial"/>
          <w:bCs/>
          <w:sz w:val="20"/>
        </w:rPr>
        <w:t>3</w:t>
      </w:r>
      <w:r w:rsidR="00333C67" w:rsidRPr="0093255E">
        <w:rPr>
          <w:rFonts w:cs="Arial"/>
          <w:bCs/>
          <w:sz w:val="20"/>
        </w:rPr>
        <w:t xml:space="preserve"> de 20</w:t>
      </w:r>
      <w:r w:rsidR="00E5250B" w:rsidRPr="0093255E">
        <w:rPr>
          <w:rFonts w:cs="Arial"/>
          <w:bCs/>
          <w:sz w:val="20"/>
        </w:rPr>
        <w:t>25, la Resolución No. 532 de 2025</w:t>
      </w:r>
      <w:r w:rsidR="0084662E" w:rsidRPr="0093255E">
        <w:rPr>
          <w:rFonts w:cs="Arial"/>
          <w:bCs/>
          <w:sz w:val="20"/>
        </w:rPr>
        <w:t>,</w:t>
      </w:r>
      <w:r w:rsidR="00333C67" w:rsidRPr="0093255E">
        <w:rPr>
          <w:rFonts w:cs="Arial"/>
          <w:bCs/>
          <w:sz w:val="20"/>
        </w:rPr>
        <w:t xml:space="preserve"> </w:t>
      </w:r>
      <w:r w:rsidR="00333C67" w:rsidRPr="0093255E">
        <w:rPr>
          <w:rFonts w:cs="Arial"/>
          <w:sz w:val="20"/>
        </w:rPr>
        <w:t>y</w:t>
      </w:r>
      <w:r w:rsidR="00B4651A" w:rsidRPr="0093255E">
        <w:rPr>
          <w:rFonts w:cs="Arial"/>
          <w:sz w:val="20"/>
        </w:rPr>
        <w:t xml:space="preserve"> en especial</w:t>
      </w:r>
      <w:r w:rsidR="00333C67" w:rsidRPr="0093255E">
        <w:rPr>
          <w:rFonts w:cs="Arial"/>
          <w:sz w:val="20"/>
        </w:rPr>
        <w:t xml:space="preserve"> por las siguientes cláusulas: </w:t>
      </w:r>
      <w:r w:rsidR="0021011C" w:rsidRPr="0093255E">
        <w:rPr>
          <w:rFonts w:cs="Arial"/>
          <w:b/>
          <w:bCs/>
          <w:sz w:val="20"/>
          <w:shd w:val="clear" w:color="auto" w:fill="92CDDC" w:themeFill="accent5" w:themeFillTint="99"/>
        </w:rPr>
        <w:t>CLÁUSULA PRIMERA. -OBJETO</w:t>
      </w:r>
      <w:r w:rsidR="0021011C" w:rsidRPr="0093255E">
        <w:rPr>
          <w:rFonts w:cs="Arial"/>
          <w:sz w:val="20"/>
          <w:shd w:val="clear" w:color="auto" w:fill="92CDDC" w:themeFill="accent5" w:themeFillTint="99"/>
        </w:rPr>
        <w:t>:</w:t>
      </w:r>
      <w:r w:rsidR="0021011C" w:rsidRPr="0093255E">
        <w:rPr>
          <w:rFonts w:cs="Arial"/>
          <w:bCs/>
          <w:sz w:val="20"/>
        </w:rPr>
        <w:t xml:space="preserve"> </w:t>
      </w:r>
      <w:r w:rsidR="00B4651A" w:rsidRPr="0093255E">
        <w:rPr>
          <w:rFonts w:cs="Arial"/>
          <w:bCs/>
          <w:i/>
          <w:sz w:val="20"/>
        </w:rPr>
        <w:t>“</w:t>
      </w:r>
      <w:r w:rsidR="00E5250B" w:rsidRPr="0093255E">
        <w:rPr>
          <w:rFonts w:cs="Arial"/>
          <w:i/>
          <w:sz w:val="20"/>
        </w:rPr>
        <w:t>“</w:t>
      </w:r>
      <w:r w:rsidR="00E5250B" w:rsidRPr="0093255E">
        <w:rPr>
          <w:rFonts w:cs="Arial"/>
          <w:b/>
          <w:i/>
          <w:sz w:val="20"/>
        </w:rPr>
        <w:t>ADQUISICIÓN DE EQUIPOS, MOBILIARIO Y DOTACIÓN DE INSTRUMENTOS PARA GARANTIZAR LOS ESTÁNDARES DE CALIDAD EN LA PRESTACIÓN DE LOS SERVICIOS DE SALUD DE LOS CENTROS DE SALUD RURALES A CARGO DEL HOSPITAL MUNICIPAL DE ACACÍAS E.S.E.</w:t>
      </w:r>
      <w:r w:rsidR="00E5250B" w:rsidRPr="0093255E">
        <w:rPr>
          <w:rFonts w:cs="Arial"/>
          <w:b/>
          <w:bCs/>
          <w:i/>
          <w:sz w:val="20"/>
        </w:rPr>
        <w:t>”</w:t>
      </w:r>
      <w:r w:rsidR="0084662E" w:rsidRPr="0093255E">
        <w:rPr>
          <w:rFonts w:cs="Arial"/>
          <w:b/>
          <w:bCs/>
          <w:i/>
          <w:sz w:val="20"/>
        </w:rPr>
        <w:t>.</w:t>
      </w:r>
      <w:r w:rsidR="0084662E" w:rsidRPr="0093255E">
        <w:rPr>
          <w:rFonts w:cs="Arial"/>
          <w:b/>
          <w:bCs/>
          <w:sz w:val="20"/>
        </w:rPr>
        <w:t xml:space="preserve"> </w:t>
      </w:r>
      <w:r w:rsidR="00913ED5" w:rsidRPr="0093255E">
        <w:rPr>
          <w:rFonts w:cs="Arial"/>
          <w:b/>
          <w:bCs/>
          <w:sz w:val="20"/>
          <w:shd w:val="clear" w:color="auto" w:fill="B6DDE8" w:themeFill="accent5" w:themeFillTint="66"/>
        </w:rPr>
        <w:t>CLAUSULA</w:t>
      </w:r>
      <w:r w:rsidR="0021011C" w:rsidRPr="0093255E">
        <w:rPr>
          <w:rFonts w:cs="Arial"/>
          <w:b/>
          <w:bCs/>
          <w:sz w:val="20"/>
          <w:shd w:val="clear" w:color="auto" w:fill="B6DDE8" w:themeFill="accent5" w:themeFillTint="66"/>
        </w:rPr>
        <w:t xml:space="preserve"> </w:t>
      </w:r>
      <w:r w:rsidR="00700A36" w:rsidRPr="0093255E">
        <w:rPr>
          <w:rFonts w:cs="Arial"/>
          <w:b/>
          <w:bCs/>
          <w:sz w:val="20"/>
          <w:shd w:val="clear" w:color="auto" w:fill="B6DDE8" w:themeFill="accent5" w:themeFillTint="66"/>
        </w:rPr>
        <w:t xml:space="preserve">SEGUNDA. </w:t>
      </w:r>
      <w:r w:rsidR="00CC2D6A" w:rsidRPr="0093255E">
        <w:rPr>
          <w:rFonts w:cs="Arial"/>
          <w:b/>
          <w:bCs/>
          <w:sz w:val="20"/>
          <w:shd w:val="clear" w:color="auto" w:fill="B6DDE8" w:themeFill="accent5" w:themeFillTint="66"/>
        </w:rPr>
        <w:t>–</w:t>
      </w:r>
      <w:r w:rsidR="0021011C" w:rsidRPr="0093255E">
        <w:rPr>
          <w:rFonts w:cs="Arial"/>
          <w:b/>
          <w:bCs/>
          <w:sz w:val="20"/>
          <w:shd w:val="clear" w:color="auto" w:fill="B6DDE8" w:themeFill="accent5" w:themeFillTint="66"/>
        </w:rPr>
        <w:t xml:space="preserve"> </w:t>
      </w:r>
      <w:r w:rsidR="00CC2D6A" w:rsidRPr="0093255E">
        <w:rPr>
          <w:rFonts w:cs="Arial"/>
          <w:b/>
          <w:bCs/>
          <w:caps/>
          <w:sz w:val="20"/>
          <w:shd w:val="clear" w:color="auto" w:fill="B6DDE8" w:themeFill="accent5" w:themeFillTint="66"/>
        </w:rPr>
        <w:t>ALCANCE DEL OBJETO</w:t>
      </w:r>
      <w:r w:rsidR="0021011C" w:rsidRPr="0093255E">
        <w:rPr>
          <w:rFonts w:cs="Arial"/>
          <w:b/>
          <w:bCs/>
          <w:caps/>
          <w:sz w:val="20"/>
          <w:shd w:val="clear" w:color="auto" w:fill="B6DDE8" w:themeFill="accent5" w:themeFillTint="66"/>
        </w:rPr>
        <w:t xml:space="preserve">: </w:t>
      </w:r>
      <w:r w:rsidR="0021011C" w:rsidRPr="0093255E">
        <w:rPr>
          <w:rFonts w:cs="Arial"/>
          <w:b/>
          <w:bCs/>
          <w:sz w:val="20"/>
        </w:rPr>
        <w:t>EL CONTRATISTA</w:t>
      </w:r>
      <w:r w:rsidR="0021011C" w:rsidRPr="0093255E">
        <w:rPr>
          <w:rFonts w:cs="Arial"/>
          <w:bCs/>
          <w:sz w:val="20"/>
        </w:rPr>
        <w:t xml:space="preserve"> se compromete para con </w:t>
      </w:r>
      <w:r w:rsidR="0021011C" w:rsidRPr="0093255E">
        <w:rPr>
          <w:rFonts w:cs="Arial"/>
          <w:b/>
          <w:bCs/>
          <w:sz w:val="20"/>
        </w:rPr>
        <w:t>EL HOSPITAL</w:t>
      </w:r>
      <w:r w:rsidR="0021011C" w:rsidRPr="0093255E">
        <w:rPr>
          <w:rFonts w:cs="Arial"/>
          <w:bCs/>
          <w:sz w:val="20"/>
        </w:rPr>
        <w:t xml:space="preserve"> a: </w:t>
      </w:r>
      <w:r w:rsidR="0021011C" w:rsidRPr="0093255E">
        <w:rPr>
          <w:rFonts w:cs="Arial"/>
          <w:b/>
          <w:sz w:val="20"/>
        </w:rPr>
        <w:t>1)</w:t>
      </w:r>
      <w:r w:rsidR="0021011C" w:rsidRPr="0093255E">
        <w:rPr>
          <w:rFonts w:cs="Arial"/>
          <w:sz w:val="20"/>
        </w:rPr>
        <w:t xml:space="preserve"> </w:t>
      </w:r>
      <w:r w:rsidR="0084662E" w:rsidRPr="0093255E">
        <w:rPr>
          <w:rFonts w:cs="Arial"/>
          <w:sz w:val="20"/>
        </w:rPr>
        <w:t>Entregar</w:t>
      </w:r>
      <w:r w:rsidR="0021011C" w:rsidRPr="0093255E">
        <w:rPr>
          <w:rFonts w:cs="Arial"/>
          <w:sz w:val="20"/>
        </w:rPr>
        <w:t xml:space="preserve"> los siguientes </w:t>
      </w:r>
      <w:r w:rsidR="00E5250B" w:rsidRPr="0093255E">
        <w:rPr>
          <w:rFonts w:cs="Arial"/>
          <w:sz w:val="20"/>
        </w:rPr>
        <w:t>bienes</w:t>
      </w:r>
      <w:r w:rsidR="00B4651A" w:rsidRPr="0093255E">
        <w:rPr>
          <w:rFonts w:cs="Arial"/>
          <w:sz w:val="20"/>
        </w:rPr>
        <w:t xml:space="preserve"> de conformidad con las especificaciones técnicas establecidas en los estudios previos, así como las fichas técnicas aportadas por el contratista y a la propuesta económica allegada</w:t>
      </w:r>
      <w:r w:rsidR="00E5250B" w:rsidRPr="0093255E">
        <w:rPr>
          <w:rFonts w:cs="Arial"/>
          <w:sz w:val="20"/>
        </w:rPr>
        <w:t xml:space="preserve"> que hacen parte integral del contrato</w:t>
      </w:r>
      <w:r w:rsidR="0021011C" w:rsidRPr="0093255E">
        <w:rPr>
          <w:rFonts w:cs="Arial"/>
          <w:sz w:val="20"/>
        </w:rPr>
        <w:t>:</w:t>
      </w:r>
    </w:p>
    <w:p w14:paraId="49C5CE84" w14:textId="658B056F" w:rsidR="00EB5B7E" w:rsidRPr="0093255E" w:rsidRDefault="00EB5B7E" w:rsidP="00101E00">
      <w:pPr>
        <w:jc w:val="both"/>
        <w:rPr>
          <w:rFonts w:cs="Arial"/>
          <w:sz w:val="20"/>
          <w:lang w:val="es-ES"/>
        </w:rPr>
      </w:pPr>
      <w:r w:rsidRPr="0093255E">
        <w:rPr>
          <w:rFonts w:cs="Arial"/>
          <w:b/>
          <w:sz w:val="20"/>
          <w:lang w:val="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2"/>
        <w:gridCol w:w="2201"/>
        <w:gridCol w:w="2361"/>
        <w:gridCol w:w="564"/>
        <w:gridCol w:w="1129"/>
        <w:gridCol w:w="1035"/>
        <w:gridCol w:w="1129"/>
        <w:gridCol w:w="1224"/>
      </w:tblGrid>
      <w:tr w:rsidR="008F0590" w:rsidRPr="008F0590" w14:paraId="33C7D02D" w14:textId="77777777" w:rsidTr="008F0590">
        <w:trPr>
          <w:trHeight w:val="620"/>
        </w:trPr>
        <w:tc>
          <w:tcPr>
            <w:tcW w:w="0" w:type="auto"/>
            <w:shd w:val="clear" w:color="000000" w:fill="D9D9D9"/>
            <w:noWrap/>
            <w:vAlign w:val="center"/>
            <w:hideMark/>
          </w:tcPr>
          <w:p w14:paraId="35C0EDF5" w14:textId="77777777" w:rsidR="008F0590" w:rsidRPr="008F0590" w:rsidRDefault="008F0590" w:rsidP="008F0590">
            <w:pPr>
              <w:widowControl/>
              <w:suppressAutoHyphens w:val="0"/>
              <w:jc w:val="center"/>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No.</w:t>
            </w:r>
          </w:p>
        </w:tc>
        <w:tc>
          <w:tcPr>
            <w:tcW w:w="0" w:type="auto"/>
            <w:shd w:val="clear" w:color="000000" w:fill="D9D9D9"/>
            <w:noWrap/>
            <w:vAlign w:val="center"/>
            <w:hideMark/>
          </w:tcPr>
          <w:p w14:paraId="4575A98B" w14:textId="77777777" w:rsidR="008F0590" w:rsidRPr="008F0590" w:rsidRDefault="008F0590" w:rsidP="008F0590">
            <w:pPr>
              <w:widowControl/>
              <w:suppressAutoHyphens w:val="0"/>
              <w:jc w:val="center"/>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EQUIPO O BIEN</w:t>
            </w:r>
          </w:p>
        </w:tc>
        <w:tc>
          <w:tcPr>
            <w:tcW w:w="0" w:type="auto"/>
            <w:shd w:val="clear" w:color="000000" w:fill="D9D9D9"/>
            <w:noWrap/>
            <w:vAlign w:val="center"/>
            <w:hideMark/>
          </w:tcPr>
          <w:p w14:paraId="4DF615A8" w14:textId="77777777" w:rsidR="008F0590" w:rsidRPr="008F0590" w:rsidRDefault="008F0590" w:rsidP="008F0590">
            <w:pPr>
              <w:widowControl/>
              <w:suppressAutoHyphens w:val="0"/>
              <w:jc w:val="center"/>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ESPECIFICACIONES</w:t>
            </w:r>
          </w:p>
        </w:tc>
        <w:tc>
          <w:tcPr>
            <w:tcW w:w="0" w:type="auto"/>
            <w:shd w:val="clear" w:color="000000" w:fill="D9D9D9"/>
            <w:noWrap/>
            <w:vAlign w:val="center"/>
            <w:hideMark/>
          </w:tcPr>
          <w:p w14:paraId="74A9B7E7" w14:textId="2339126F" w:rsidR="008F0590" w:rsidRPr="008F0590" w:rsidRDefault="008F0590" w:rsidP="008F0590">
            <w:pPr>
              <w:widowControl/>
              <w:suppressAutoHyphens w:val="0"/>
              <w:jc w:val="center"/>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CAN</w:t>
            </w:r>
            <w:r>
              <w:rPr>
                <w:rFonts w:eastAsia="Times New Roman" w:cs="Arial"/>
                <w:b/>
                <w:bCs/>
                <w:color w:val="000000"/>
                <w:sz w:val="18"/>
                <w:szCs w:val="18"/>
                <w:lang w:val="es-CO" w:eastAsia="es-CO"/>
              </w:rPr>
              <w:t>.</w:t>
            </w:r>
          </w:p>
        </w:tc>
        <w:tc>
          <w:tcPr>
            <w:tcW w:w="0" w:type="auto"/>
            <w:shd w:val="clear" w:color="000000" w:fill="D9D9D9"/>
            <w:vAlign w:val="center"/>
            <w:hideMark/>
          </w:tcPr>
          <w:p w14:paraId="2E010C02" w14:textId="77777777" w:rsidR="008F0590" w:rsidRPr="008F0590" w:rsidRDefault="008F0590" w:rsidP="008F0590">
            <w:pPr>
              <w:widowControl/>
              <w:suppressAutoHyphens w:val="0"/>
              <w:jc w:val="center"/>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Valor unitario antes de IVA</w:t>
            </w:r>
          </w:p>
        </w:tc>
        <w:tc>
          <w:tcPr>
            <w:tcW w:w="0" w:type="auto"/>
            <w:shd w:val="clear" w:color="000000" w:fill="D9D9D9"/>
            <w:vAlign w:val="center"/>
            <w:hideMark/>
          </w:tcPr>
          <w:p w14:paraId="79368290" w14:textId="77777777" w:rsidR="008F0590" w:rsidRPr="008F0590" w:rsidRDefault="008F0590" w:rsidP="008F0590">
            <w:pPr>
              <w:widowControl/>
              <w:suppressAutoHyphens w:val="0"/>
              <w:jc w:val="center"/>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IVA</w:t>
            </w:r>
          </w:p>
        </w:tc>
        <w:tc>
          <w:tcPr>
            <w:tcW w:w="0" w:type="auto"/>
            <w:shd w:val="clear" w:color="000000" w:fill="D9D9D9"/>
            <w:vAlign w:val="center"/>
            <w:hideMark/>
          </w:tcPr>
          <w:p w14:paraId="3B3BC659" w14:textId="77777777" w:rsidR="008F0590" w:rsidRPr="008F0590" w:rsidRDefault="008F0590" w:rsidP="008F0590">
            <w:pPr>
              <w:widowControl/>
              <w:suppressAutoHyphens w:val="0"/>
              <w:jc w:val="center"/>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Valor total unitario</w:t>
            </w:r>
          </w:p>
        </w:tc>
        <w:tc>
          <w:tcPr>
            <w:tcW w:w="0" w:type="auto"/>
            <w:shd w:val="clear" w:color="000000" w:fill="D9D9D9"/>
            <w:vAlign w:val="center"/>
            <w:hideMark/>
          </w:tcPr>
          <w:p w14:paraId="7F351DDE" w14:textId="77777777" w:rsidR="008F0590" w:rsidRPr="008F0590" w:rsidRDefault="008F0590" w:rsidP="008F0590">
            <w:pPr>
              <w:widowControl/>
              <w:suppressAutoHyphens w:val="0"/>
              <w:jc w:val="center"/>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 xml:space="preserve">Valor total </w:t>
            </w:r>
            <w:proofErr w:type="spellStart"/>
            <w:r w:rsidRPr="008F0590">
              <w:rPr>
                <w:rFonts w:eastAsia="Times New Roman" w:cs="Arial"/>
                <w:b/>
                <w:bCs/>
                <w:color w:val="000000"/>
                <w:sz w:val="18"/>
                <w:szCs w:val="18"/>
                <w:lang w:val="es-CO" w:eastAsia="es-CO"/>
              </w:rPr>
              <w:t>item</w:t>
            </w:r>
            <w:proofErr w:type="spellEnd"/>
          </w:p>
        </w:tc>
      </w:tr>
      <w:tr w:rsidR="008F0590" w:rsidRPr="008F0590" w14:paraId="671CD674" w14:textId="77777777" w:rsidTr="008F0590">
        <w:trPr>
          <w:trHeight w:val="2170"/>
        </w:trPr>
        <w:tc>
          <w:tcPr>
            <w:tcW w:w="0" w:type="auto"/>
            <w:vAlign w:val="center"/>
            <w:hideMark/>
          </w:tcPr>
          <w:p w14:paraId="138A120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w:t>
            </w:r>
          </w:p>
        </w:tc>
        <w:tc>
          <w:tcPr>
            <w:tcW w:w="0" w:type="auto"/>
            <w:vAlign w:val="center"/>
            <w:hideMark/>
          </w:tcPr>
          <w:p w14:paraId="32E1B164"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TENSIOMETRO DE PARED</w:t>
            </w:r>
          </w:p>
        </w:tc>
        <w:tc>
          <w:tcPr>
            <w:tcW w:w="0" w:type="auto"/>
            <w:vAlign w:val="center"/>
            <w:hideMark/>
          </w:tcPr>
          <w:p w14:paraId="175F1AEE"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EQUIPO QUE INCLUYA MANGUERA ESPIRAL,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PERA Y BRAZALETE. CARÁTULA GRABADA CON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LASER PARA MAYOR PRESICIÓN, AGUJA ROJA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DE ALTO CONTRASTE, PRESICIÓN DE +-3 </w:t>
            </w:r>
            <w:proofErr w:type="spellStart"/>
            <w:r w:rsidRPr="008F0590">
              <w:rPr>
                <w:rFonts w:eastAsia="Times New Roman" w:cs="Arial"/>
                <w:sz w:val="18"/>
                <w:szCs w:val="18"/>
                <w:lang w:val="es-CO" w:eastAsia="es-CO"/>
              </w:rPr>
              <w:t>mmHg</w:t>
            </w:r>
            <w:proofErr w:type="spellEnd"/>
            <w:r w:rsidRPr="008F0590">
              <w:rPr>
                <w:rFonts w:eastAsia="Times New Roman" w:cs="Arial"/>
                <w:sz w:val="18"/>
                <w:szCs w:val="18"/>
                <w:lang w:val="es-CO" w:eastAsia="es-CO"/>
              </w:rPr>
              <w:t>,</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CESTILLO PARA ALMACENAMIENTO INTEGRADO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PARA BRAZALETE, RANGO DE MEDICIÓN: 0-300</w:t>
            </w:r>
            <w:r w:rsidRPr="008F0590">
              <w:rPr>
                <w:rFonts w:ascii="Times New Roman" w:eastAsia="Times New Roman" w:hAnsi="Times New Roman"/>
                <w:sz w:val="18"/>
                <w:szCs w:val="18"/>
                <w:lang w:val="es-CO" w:eastAsia="es-CO"/>
              </w:rPr>
              <w:t xml:space="preserve"> </w:t>
            </w:r>
            <w:proofErr w:type="spellStart"/>
            <w:r w:rsidRPr="008F0590">
              <w:rPr>
                <w:rFonts w:eastAsia="Times New Roman" w:cs="Arial"/>
                <w:sz w:val="18"/>
                <w:szCs w:val="18"/>
                <w:lang w:val="es-CO" w:eastAsia="es-CO"/>
              </w:rPr>
              <w:t>mmHg</w:t>
            </w:r>
            <w:proofErr w:type="spellEnd"/>
            <w:r w:rsidRPr="008F0590">
              <w:rPr>
                <w:rFonts w:eastAsia="Times New Roman" w:cs="Arial"/>
                <w:sz w:val="18"/>
                <w:szCs w:val="18"/>
                <w:lang w:val="es-CO" w:eastAsia="es-CO"/>
              </w:rPr>
              <w:t xml:space="preserve">, INTEREVALO DE 10 </w:t>
            </w:r>
            <w:proofErr w:type="spellStart"/>
            <w:r w:rsidRPr="008F0590">
              <w:rPr>
                <w:rFonts w:eastAsia="Times New Roman" w:cs="Arial"/>
                <w:sz w:val="18"/>
                <w:szCs w:val="18"/>
                <w:lang w:val="es-CO" w:eastAsia="es-CO"/>
              </w:rPr>
              <w:lastRenderedPageBreak/>
              <w:t>mmHg</w:t>
            </w:r>
            <w:proofErr w:type="spellEnd"/>
            <w:r w:rsidRPr="008F0590">
              <w:rPr>
                <w:rFonts w:eastAsia="Times New Roman" w:cs="Arial"/>
                <w:sz w:val="18"/>
                <w:szCs w:val="18"/>
                <w:lang w:val="es-CO" w:eastAsia="es-CO"/>
              </w:rPr>
              <w:t>, RESOLUCION: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2mmHg, LIBRE DE LATEX O MERCURIO, QUE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INCLUYA CERTIFICADO DE CALIBRACIÓN.</w:t>
            </w:r>
          </w:p>
        </w:tc>
        <w:tc>
          <w:tcPr>
            <w:tcW w:w="0" w:type="auto"/>
            <w:vAlign w:val="center"/>
            <w:hideMark/>
          </w:tcPr>
          <w:p w14:paraId="3698C88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4,00</w:t>
            </w:r>
          </w:p>
        </w:tc>
        <w:tc>
          <w:tcPr>
            <w:tcW w:w="0" w:type="auto"/>
            <w:noWrap/>
            <w:vAlign w:val="center"/>
            <w:hideMark/>
          </w:tcPr>
          <w:p w14:paraId="1E5168A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$ 1.621.848</w:t>
            </w:r>
          </w:p>
        </w:tc>
        <w:tc>
          <w:tcPr>
            <w:tcW w:w="0" w:type="auto"/>
            <w:noWrap/>
            <w:vAlign w:val="center"/>
            <w:hideMark/>
          </w:tcPr>
          <w:p w14:paraId="34290D2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$ 308.151</w:t>
            </w:r>
          </w:p>
        </w:tc>
        <w:tc>
          <w:tcPr>
            <w:tcW w:w="0" w:type="auto"/>
            <w:noWrap/>
            <w:vAlign w:val="center"/>
            <w:hideMark/>
          </w:tcPr>
          <w:p w14:paraId="25E9C737"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$ 1.929.999</w:t>
            </w:r>
          </w:p>
        </w:tc>
        <w:tc>
          <w:tcPr>
            <w:tcW w:w="0" w:type="auto"/>
            <w:noWrap/>
            <w:vAlign w:val="center"/>
            <w:hideMark/>
          </w:tcPr>
          <w:p w14:paraId="148C581C"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$ 7.719.996</w:t>
            </w:r>
          </w:p>
        </w:tc>
      </w:tr>
      <w:tr w:rsidR="008F0590" w:rsidRPr="008F0590" w14:paraId="7106712A" w14:textId="77777777" w:rsidTr="008F0590">
        <w:trPr>
          <w:trHeight w:val="310"/>
        </w:trPr>
        <w:tc>
          <w:tcPr>
            <w:tcW w:w="0" w:type="auto"/>
            <w:vAlign w:val="center"/>
            <w:hideMark/>
          </w:tcPr>
          <w:p w14:paraId="585C076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w:t>
            </w:r>
          </w:p>
        </w:tc>
        <w:tc>
          <w:tcPr>
            <w:tcW w:w="0" w:type="auto"/>
            <w:vAlign w:val="center"/>
            <w:hideMark/>
          </w:tcPr>
          <w:p w14:paraId="5D946CB4"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TENSIOMETROS NIÑOS</w:t>
            </w:r>
          </w:p>
        </w:tc>
        <w:tc>
          <w:tcPr>
            <w:tcW w:w="0" w:type="auto"/>
            <w:vAlign w:val="center"/>
            <w:hideMark/>
          </w:tcPr>
          <w:p w14:paraId="221B2C6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ANEROIDE, DE BRAZO, BRAZALETE DE 3 CM A 26</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CM</w:t>
            </w:r>
          </w:p>
        </w:tc>
        <w:tc>
          <w:tcPr>
            <w:tcW w:w="0" w:type="auto"/>
            <w:vAlign w:val="center"/>
            <w:hideMark/>
          </w:tcPr>
          <w:p w14:paraId="078249C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2C55F8A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$ 117.359</w:t>
            </w:r>
          </w:p>
        </w:tc>
        <w:tc>
          <w:tcPr>
            <w:tcW w:w="0" w:type="auto"/>
            <w:noWrap/>
            <w:vAlign w:val="center"/>
            <w:hideMark/>
          </w:tcPr>
          <w:p w14:paraId="79317EA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$ 22.298</w:t>
            </w:r>
          </w:p>
        </w:tc>
        <w:tc>
          <w:tcPr>
            <w:tcW w:w="0" w:type="auto"/>
            <w:noWrap/>
            <w:vAlign w:val="center"/>
            <w:hideMark/>
          </w:tcPr>
          <w:p w14:paraId="7AD3BD67"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$ 139.657</w:t>
            </w:r>
          </w:p>
        </w:tc>
        <w:tc>
          <w:tcPr>
            <w:tcW w:w="0" w:type="auto"/>
            <w:noWrap/>
            <w:vAlign w:val="center"/>
            <w:hideMark/>
          </w:tcPr>
          <w:p w14:paraId="28160D3C"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$ 558.629</w:t>
            </w:r>
          </w:p>
        </w:tc>
      </w:tr>
      <w:tr w:rsidR="008F0590" w:rsidRPr="008F0590" w14:paraId="01F89E85" w14:textId="77777777" w:rsidTr="008F0590">
        <w:trPr>
          <w:trHeight w:val="930"/>
        </w:trPr>
        <w:tc>
          <w:tcPr>
            <w:tcW w:w="0" w:type="auto"/>
            <w:vAlign w:val="center"/>
            <w:hideMark/>
          </w:tcPr>
          <w:p w14:paraId="1F30453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w:t>
            </w:r>
          </w:p>
        </w:tc>
        <w:tc>
          <w:tcPr>
            <w:tcW w:w="0" w:type="auto"/>
            <w:vAlign w:val="center"/>
            <w:hideMark/>
          </w:tcPr>
          <w:p w14:paraId="19DBB9EE"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GLUCOMETROS</w:t>
            </w:r>
          </w:p>
        </w:tc>
        <w:tc>
          <w:tcPr>
            <w:tcW w:w="0" w:type="auto"/>
            <w:vAlign w:val="center"/>
            <w:hideMark/>
          </w:tcPr>
          <w:p w14:paraId="1D78915E"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CAPACIDAD DE ALMACENAMIENTO HASTA 500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RESULTADOS, PANTALLA LCD, COMPATIBLE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 ANDROID, CON ADVERTENCIA DE TIRAS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VENCIDAS</w:t>
            </w:r>
          </w:p>
        </w:tc>
        <w:tc>
          <w:tcPr>
            <w:tcW w:w="0" w:type="auto"/>
            <w:vAlign w:val="center"/>
            <w:hideMark/>
          </w:tcPr>
          <w:p w14:paraId="356D759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43446B9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$ 146.700</w:t>
            </w:r>
          </w:p>
        </w:tc>
        <w:tc>
          <w:tcPr>
            <w:tcW w:w="0" w:type="auto"/>
            <w:noWrap/>
            <w:vAlign w:val="center"/>
            <w:hideMark/>
          </w:tcPr>
          <w:p w14:paraId="32E1060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$ 27.873</w:t>
            </w:r>
          </w:p>
        </w:tc>
        <w:tc>
          <w:tcPr>
            <w:tcW w:w="0" w:type="auto"/>
            <w:noWrap/>
            <w:vAlign w:val="center"/>
            <w:hideMark/>
          </w:tcPr>
          <w:p w14:paraId="7DB129E2"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$ 174.573</w:t>
            </w:r>
          </w:p>
        </w:tc>
        <w:tc>
          <w:tcPr>
            <w:tcW w:w="0" w:type="auto"/>
            <w:noWrap/>
            <w:vAlign w:val="center"/>
            <w:hideMark/>
          </w:tcPr>
          <w:p w14:paraId="10A0C02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$ 698.292</w:t>
            </w:r>
          </w:p>
        </w:tc>
      </w:tr>
      <w:tr w:rsidR="008F0590" w:rsidRPr="008F0590" w14:paraId="4F981177" w14:textId="77777777" w:rsidTr="008F0590">
        <w:trPr>
          <w:trHeight w:val="960"/>
        </w:trPr>
        <w:tc>
          <w:tcPr>
            <w:tcW w:w="0" w:type="auto"/>
            <w:vAlign w:val="center"/>
            <w:hideMark/>
          </w:tcPr>
          <w:p w14:paraId="39E5FB9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w:t>
            </w:r>
          </w:p>
        </w:tc>
        <w:tc>
          <w:tcPr>
            <w:tcW w:w="0" w:type="auto"/>
            <w:vAlign w:val="center"/>
            <w:hideMark/>
          </w:tcPr>
          <w:p w14:paraId="46F13D80"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PESA DIGITAL (ADULTO)</w:t>
            </w:r>
          </w:p>
        </w:tc>
        <w:tc>
          <w:tcPr>
            <w:tcW w:w="0" w:type="auto"/>
            <w:vAlign w:val="center"/>
            <w:hideMark/>
          </w:tcPr>
          <w:p w14:paraId="2FD13516"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CAPACIDAD MÁXIMA DE SOPORTE DE PESO180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KG, PANTALLA LED, SUPERFICIE </w:t>
            </w:r>
            <w:proofErr w:type="gramStart"/>
            <w:r w:rsidRPr="008F0590">
              <w:rPr>
                <w:rFonts w:eastAsia="Times New Roman" w:cs="Arial"/>
                <w:sz w:val="18"/>
                <w:szCs w:val="18"/>
                <w:lang w:val="es-CO" w:eastAsia="es-CO"/>
              </w:rPr>
              <w:t>DE  CRISTAL</w:t>
            </w:r>
            <w:proofErr w:type="gramEnd"/>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TEMPLADO</w:t>
            </w:r>
          </w:p>
        </w:tc>
        <w:tc>
          <w:tcPr>
            <w:tcW w:w="0" w:type="auto"/>
            <w:vAlign w:val="center"/>
            <w:hideMark/>
          </w:tcPr>
          <w:p w14:paraId="07EE61D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5F2B33B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$ 268.949</w:t>
            </w:r>
          </w:p>
        </w:tc>
        <w:tc>
          <w:tcPr>
            <w:tcW w:w="0" w:type="auto"/>
            <w:noWrap/>
            <w:vAlign w:val="center"/>
            <w:hideMark/>
          </w:tcPr>
          <w:p w14:paraId="176BD47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$ 51.100</w:t>
            </w:r>
          </w:p>
        </w:tc>
        <w:tc>
          <w:tcPr>
            <w:tcW w:w="0" w:type="auto"/>
            <w:noWrap/>
            <w:vAlign w:val="center"/>
            <w:hideMark/>
          </w:tcPr>
          <w:p w14:paraId="1EC1A82D"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$ 320.049</w:t>
            </w:r>
          </w:p>
        </w:tc>
        <w:tc>
          <w:tcPr>
            <w:tcW w:w="0" w:type="auto"/>
            <w:noWrap/>
            <w:vAlign w:val="center"/>
            <w:hideMark/>
          </w:tcPr>
          <w:p w14:paraId="065D97E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$ 1.280.197</w:t>
            </w:r>
          </w:p>
        </w:tc>
      </w:tr>
      <w:tr w:rsidR="008F0590" w:rsidRPr="008F0590" w14:paraId="339A6F1F" w14:textId="77777777" w:rsidTr="008F0590">
        <w:trPr>
          <w:trHeight w:val="3495"/>
        </w:trPr>
        <w:tc>
          <w:tcPr>
            <w:tcW w:w="0" w:type="auto"/>
            <w:vAlign w:val="center"/>
            <w:hideMark/>
          </w:tcPr>
          <w:p w14:paraId="17E2D8B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5</w:t>
            </w:r>
          </w:p>
        </w:tc>
        <w:tc>
          <w:tcPr>
            <w:tcW w:w="0" w:type="auto"/>
            <w:vAlign w:val="center"/>
            <w:hideMark/>
          </w:tcPr>
          <w:p w14:paraId="74A01607"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PESA BEBE</w:t>
            </w:r>
          </w:p>
        </w:tc>
        <w:tc>
          <w:tcPr>
            <w:tcW w:w="0" w:type="auto"/>
            <w:vAlign w:val="center"/>
            <w:hideMark/>
          </w:tcPr>
          <w:p w14:paraId="3C7A03ED"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PLATO DE PESAJE CURVADO, PANTALLA LCD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GRANDE Y DE FÁCIL LECTURA, TAMAÑO DE LAS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CIFRAS: 23MM, FUNCIÓN HOLD AUTOMÁTICA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MANUAL </w:t>
            </w:r>
            <w:proofErr w:type="gramStart"/>
            <w:r w:rsidRPr="008F0590">
              <w:rPr>
                <w:rFonts w:eastAsia="Times New Roman" w:cs="Arial"/>
                <w:sz w:val="18"/>
                <w:szCs w:val="18"/>
                <w:lang w:val="es-CO" w:eastAsia="es-CO"/>
              </w:rPr>
              <w:t>PARA  REGISTRAR</w:t>
            </w:r>
            <w:proofErr w:type="gramEnd"/>
            <w:r w:rsidRPr="008F0590">
              <w:rPr>
                <w:rFonts w:eastAsia="Times New Roman" w:cs="Arial"/>
                <w:sz w:val="18"/>
                <w:szCs w:val="18"/>
                <w:lang w:val="es-CO" w:eastAsia="es-CO"/>
              </w:rPr>
              <w:t xml:space="preserve"> EL PESO </w:t>
            </w:r>
            <w:proofErr w:type="gramStart"/>
            <w:r w:rsidRPr="008F0590">
              <w:rPr>
                <w:rFonts w:eastAsia="Times New Roman" w:cs="Arial"/>
                <w:sz w:val="18"/>
                <w:szCs w:val="18"/>
                <w:lang w:val="es-CO" w:eastAsia="es-CO"/>
              </w:rPr>
              <w:t>DE  LOS</w:t>
            </w:r>
            <w:proofErr w:type="gramEnd"/>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BEBES, FUNCIÓN DE PESAJE CON TARA,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PRESICIÓN: 5 G, CAPACIDAD MÁXIMA: 20 KG,</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FUNCIÓN DE DESCONEXIÓN AUTOMÁTICA,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AVISO DE SOBRECARGA, CAMBIO DE KG/LB/OZ</w:t>
            </w:r>
          </w:p>
        </w:tc>
        <w:tc>
          <w:tcPr>
            <w:tcW w:w="0" w:type="auto"/>
            <w:vAlign w:val="center"/>
            <w:hideMark/>
          </w:tcPr>
          <w:p w14:paraId="2FF57ED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780F5BC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$ 999.916</w:t>
            </w:r>
          </w:p>
        </w:tc>
        <w:tc>
          <w:tcPr>
            <w:tcW w:w="0" w:type="auto"/>
            <w:noWrap/>
            <w:vAlign w:val="center"/>
            <w:hideMark/>
          </w:tcPr>
          <w:p w14:paraId="004126E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$ 189.984</w:t>
            </w:r>
          </w:p>
        </w:tc>
        <w:tc>
          <w:tcPr>
            <w:tcW w:w="0" w:type="auto"/>
            <w:noWrap/>
            <w:vAlign w:val="center"/>
            <w:hideMark/>
          </w:tcPr>
          <w:p w14:paraId="5E7D5F2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$ 1.189.900</w:t>
            </w:r>
          </w:p>
        </w:tc>
        <w:tc>
          <w:tcPr>
            <w:tcW w:w="0" w:type="auto"/>
            <w:noWrap/>
            <w:vAlign w:val="center"/>
            <w:hideMark/>
          </w:tcPr>
          <w:p w14:paraId="0AB74338"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$ 4.759.600</w:t>
            </w:r>
          </w:p>
        </w:tc>
      </w:tr>
      <w:tr w:rsidR="008F0590" w:rsidRPr="008F0590" w14:paraId="4AE0F399" w14:textId="77777777" w:rsidTr="008F0590">
        <w:trPr>
          <w:trHeight w:val="5805"/>
        </w:trPr>
        <w:tc>
          <w:tcPr>
            <w:tcW w:w="0" w:type="auto"/>
            <w:vAlign w:val="center"/>
            <w:hideMark/>
          </w:tcPr>
          <w:p w14:paraId="46A5BF7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6</w:t>
            </w:r>
          </w:p>
        </w:tc>
        <w:tc>
          <w:tcPr>
            <w:tcW w:w="0" w:type="auto"/>
            <w:vAlign w:val="center"/>
            <w:hideMark/>
          </w:tcPr>
          <w:p w14:paraId="5FAE415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UNIDAD ODONTOLÓGICA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PORTATIL</w:t>
            </w:r>
          </w:p>
        </w:tc>
        <w:tc>
          <w:tcPr>
            <w:tcW w:w="0" w:type="auto"/>
            <w:vAlign w:val="center"/>
            <w:hideMark/>
          </w:tcPr>
          <w:p w14:paraId="3B0CB683"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SILLÓN TAPIZADO EN LONA DE ALTA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RESISTENCIA, CON VINILO PROTECTOR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CABECERO, ESPALDAR MECÁNICO AJUSTABLE,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ESTRUCTURA EN TUBERÍA DE ACERO DE 1.5MM,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CAPACIDAD DE CARGA DE 150 KG, SILLA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PORTÁTIL PLEGABLE METÁLICA, ESCUPIDERA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EN ACERO INOXIDABLE CON SOPORTE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ABATIBLE, LÁMPARA LED DE UN FOCO. MOTOR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1 HP DE POTENCIA, VOLTAJE 110 V AC 60 HZ,</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PRESION MÁXIMA DE 100 PIS, CAPACIDAD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PRODUCCIÓN DE AIRE </w:t>
            </w:r>
            <w:proofErr w:type="gramStart"/>
            <w:r w:rsidRPr="008F0590">
              <w:rPr>
                <w:rFonts w:eastAsia="Times New Roman" w:cs="Arial"/>
                <w:sz w:val="18"/>
                <w:szCs w:val="18"/>
                <w:lang w:val="es-CO" w:eastAsia="es-CO"/>
              </w:rPr>
              <w:t>4  PIES</w:t>
            </w:r>
            <w:proofErr w:type="gramEnd"/>
            <w:r w:rsidRPr="008F0590">
              <w:rPr>
                <w:rFonts w:eastAsia="Times New Roman" w:cs="Arial"/>
                <w:sz w:val="18"/>
                <w:szCs w:val="18"/>
                <w:lang w:val="es-CO" w:eastAsia="es-CO"/>
              </w:rPr>
              <w:t xml:space="preserve"> CÚBICOS POR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MINUTO, TANQUE DE AGUA DE 750 ML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(ASÉPTICO Y EXTRAÍBLE).</w:t>
            </w:r>
          </w:p>
        </w:tc>
        <w:tc>
          <w:tcPr>
            <w:tcW w:w="0" w:type="auto"/>
            <w:vAlign w:val="center"/>
            <w:hideMark/>
          </w:tcPr>
          <w:p w14:paraId="71C2A39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1,00</w:t>
            </w:r>
          </w:p>
        </w:tc>
        <w:tc>
          <w:tcPr>
            <w:tcW w:w="0" w:type="auto"/>
            <w:noWrap/>
            <w:vAlign w:val="center"/>
            <w:hideMark/>
          </w:tcPr>
          <w:p w14:paraId="530BD10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$ 4.727.000</w:t>
            </w:r>
          </w:p>
        </w:tc>
        <w:tc>
          <w:tcPr>
            <w:tcW w:w="0" w:type="auto"/>
            <w:noWrap/>
            <w:vAlign w:val="center"/>
            <w:hideMark/>
          </w:tcPr>
          <w:p w14:paraId="075F7B8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$ 898.130</w:t>
            </w:r>
          </w:p>
        </w:tc>
        <w:tc>
          <w:tcPr>
            <w:tcW w:w="0" w:type="auto"/>
            <w:noWrap/>
            <w:vAlign w:val="center"/>
            <w:hideMark/>
          </w:tcPr>
          <w:p w14:paraId="7512861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$ 5.625.130</w:t>
            </w:r>
          </w:p>
        </w:tc>
        <w:tc>
          <w:tcPr>
            <w:tcW w:w="0" w:type="auto"/>
            <w:noWrap/>
            <w:vAlign w:val="center"/>
            <w:hideMark/>
          </w:tcPr>
          <w:p w14:paraId="62AE1177"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$ 5.625.130</w:t>
            </w:r>
          </w:p>
        </w:tc>
      </w:tr>
      <w:tr w:rsidR="008F0590" w:rsidRPr="008F0590" w14:paraId="513FCC8E" w14:textId="77777777" w:rsidTr="008F0590">
        <w:trPr>
          <w:trHeight w:val="4335"/>
        </w:trPr>
        <w:tc>
          <w:tcPr>
            <w:tcW w:w="0" w:type="auto"/>
            <w:vAlign w:val="center"/>
            <w:hideMark/>
          </w:tcPr>
          <w:p w14:paraId="32EE079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7</w:t>
            </w:r>
          </w:p>
        </w:tc>
        <w:tc>
          <w:tcPr>
            <w:tcW w:w="0" w:type="auto"/>
            <w:vAlign w:val="center"/>
            <w:hideMark/>
          </w:tcPr>
          <w:p w14:paraId="70A682AC"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EQUIPO DE ORGANOS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PARED</w:t>
            </w:r>
          </w:p>
        </w:tc>
        <w:tc>
          <w:tcPr>
            <w:tcW w:w="0" w:type="auto"/>
            <w:vAlign w:val="center"/>
            <w:hideMark/>
          </w:tcPr>
          <w:p w14:paraId="3EEFF79F"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DE PARED, VOLTAJE 3.5 V, LUZ LED,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ACCESORIOS: 4 ESPÉCULOS, OFTALMOSCOPIO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 SISTEMA ÓPTICO COAXIAL DE 3.5v,</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OTOSCOPIO; QUE INCLUYA CABLE USB,</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ADAPTADOR ENTRADA USB Y ADAPTADOR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CORRIENTE; FILTROS: POLARIZADO LINEAL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CRUZADO, LIBRE DE ROJO, AZUL, COBALTO; 15</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COMBINACIONES DE APERTURAS; CORDONES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EN ESPIRAL; ANILLO DE GOMA GRADO MÉDICO;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LIBRE DE LÁTEX</w:t>
            </w:r>
          </w:p>
        </w:tc>
        <w:tc>
          <w:tcPr>
            <w:tcW w:w="0" w:type="auto"/>
            <w:vAlign w:val="center"/>
            <w:hideMark/>
          </w:tcPr>
          <w:p w14:paraId="16FB616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44D4BA0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$ 5.835.400</w:t>
            </w:r>
          </w:p>
        </w:tc>
        <w:tc>
          <w:tcPr>
            <w:tcW w:w="0" w:type="auto"/>
            <w:noWrap/>
            <w:vAlign w:val="center"/>
            <w:hideMark/>
          </w:tcPr>
          <w:p w14:paraId="2FF1AA4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$ 1.108.726</w:t>
            </w:r>
          </w:p>
        </w:tc>
        <w:tc>
          <w:tcPr>
            <w:tcW w:w="0" w:type="auto"/>
            <w:noWrap/>
            <w:vAlign w:val="center"/>
            <w:hideMark/>
          </w:tcPr>
          <w:p w14:paraId="651E8324"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$ 6.944.126</w:t>
            </w:r>
          </w:p>
        </w:tc>
        <w:tc>
          <w:tcPr>
            <w:tcW w:w="0" w:type="auto"/>
            <w:noWrap/>
            <w:vAlign w:val="center"/>
            <w:hideMark/>
          </w:tcPr>
          <w:p w14:paraId="5E99E70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$ 27.776.504</w:t>
            </w:r>
          </w:p>
        </w:tc>
      </w:tr>
      <w:tr w:rsidR="008F0590" w:rsidRPr="008F0590" w14:paraId="0BA018B8" w14:textId="77777777" w:rsidTr="008F0590">
        <w:trPr>
          <w:trHeight w:val="2160"/>
        </w:trPr>
        <w:tc>
          <w:tcPr>
            <w:tcW w:w="0" w:type="auto"/>
            <w:vAlign w:val="center"/>
            <w:hideMark/>
          </w:tcPr>
          <w:p w14:paraId="1797507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8</w:t>
            </w:r>
          </w:p>
        </w:tc>
        <w:tc>
          <w:tcPr>
            <w:tcW w:w="0" w:type="auto"/>
            <w:vAlign w:val="center"/>
            <w:hideMark/>
          </w:tcPr>
          <w:p w14:paraId="22F66F6C"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ESTETOSCOPIO 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FONENDOSCOPIO</w:t>
            </w:r>
          </w:p>
        </w:tc>
        <w:tc>
          <w:tcPr>
            <w:tcW w:w="0" w:type="auto"/>
            <w:vAlign w:val="center"/>
            <w:hideMark/>
          </w:tcPr>
          <w:p w14:paraId="631D50AF"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ACABADO DE PIEZA TORÁCICA EN ALUMINIO,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CAMPANA DE DOBLE CARA, OLICAS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SELLADO SUAVE, LONGITUD NO INFERIOR A 74</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CM, ACCESORIOS QUE INCLUYAN: OLICAS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EXTRAS, DIAFRAGMA EXTRA</w:t>
            </w:r>
          </w:p>
        </w:tc>
        <w:tc>
          <w:tcPr>
            <w:tcW w:w="0" w:type="auto"/>
            <w:vAlign w:val="center"/>
            <w:hideMark/>
          </w:tcPr>
          <w:p w14:paraId="76AD2A3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6C39FF6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$ 1.059.500</w:t>
            </w:r>
          </w:p>
        </w:tc>
        <w:tc>
          <w:tcPr>
            <w:tcW w:w="0" w:type="auto"/>
            <w:noWrap/>
            <w:vAlign w:val="center"/>
            <w:hideMark/>
          </w:tcPr>
          <w:p w14:paraId="0808413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$ 201.305</w:t>
            </w:r>
          </w:p>
        </w:tc>
        <w:tc>
          <w:tcPr>
            <w:tcW w:w="0" w:type="auto"/>
            <w:noWrap/>
            <w:vAlign w:val="center"/>
            <w:hideMark/>
          </w:tcPr>
          <w:p w14:paraId="3FBB1F1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$ 1.260.805</w:t>
            </w:r>
          </w:p>
        </w:tc>
        <w:tc>
          <w:tcPr>
            <w:tcW w:w="0" w:type="auto"/>
            <w:noWrap/>
            <w:vAlign w:val="center"/>
            <w:hideMark/>
          </w:tcPr>
          <w:p w14:paraId="08A3B695"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$ 5.043.220</w:t>
            </w:r>
          </w:p>
        </w:tc>
      </w:tr>
      <w:tr w:rsidR="008F0590" w:rsidRPr="008F0590" w14:paraId="3252D009" w14:textId="77777777" w:rsidTr="008F0590">
        <w:trPr>
          <w:trHeight w:val="1530"/>
        </w:trPr>
        <w:tc>
          <w:tcPr>
            <w:tcW w:w="0" w:type="auto"/>
            <w:vAlign w:val="center"/>
            <w:hideMark/>
          </w:tcPr>
          <w:p w14:paraId="17E1133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9</w:t>
            </w:r>
          </w:p>
        </w:tc>
        <w:tc>
          <w:tcPr>
            <w:tcW w:w="0" w:type="auto"/>
            <w:vAlign w:val="center"/>
            <w:hideMark/>
          </w:tcPr>
          <w:p w14:paraId="30AB5D61"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TALLIMETROS</w:t>
            </w:r>
          </w:p>
        </w:tc>
        <w:tc>
          <w:tcPr>
            <w:tcW w:w="0" w:type="auto"/>
            <w:vAlign w:val="center"/>
            <w:hideMark/>
          </w:tcPr>
          <w:p w14:paraId="392A2CC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TALLIMETRO TIPO REGLA EN ACRÍLICO, RANGO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MEDIDA 3.5 CM / 230 CM; DIMENSIONES: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ALTO 202 CM * ANCHO 7.8 CM * GROSOR 0.06 CM</w:t>
            </w:r>
          </w:p>
        </w:tc>
        <w:tc>
          <w:tcPr>
            <w:tcW w:w="0" w:type="auto"/>
            <w:vAlign w:val="center"/>
            <w:hideMark/>
          </w:tcPr>
          <w:p w14:paraId="2203ABC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01E1A59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$ 138.550</w:t>
            </w:r>
          </w:p>
        </w:tc>
        <w:tc>
          <w:tcPr>
            <w:tcW w:w="0" w:type="auto"/>
            <w:noWrap/>
            <w:vAlign w:val="center"/>
            <w:hideMark/>
          </w:tcPr>
          <w:p w14:paraId="489A89D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$ 26.325</w:t>
            </w:r>
          </w:p>
        </w:tc>
        <w:tc>
          <w:tcPr>
            <w:tcW w:w="0" w:type="auto"/>
            <w:noWrap/>
            <w:vAlign w:val="center"/>
            <w:hideMark/>
          </w:tcPr>
          <w:p w14:paraId="6BA5E95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$ 164.875</w:t>
            </w:r>
          </w:p>
        </w:tc>
        <w:tc>
          <w:tcPr>
            <w:tcW w:w="0" w:type="auto"/>
            <w:noWrap/>
            <w:vAlign w:val="center"/>
            <w:hideMark/>
          </w:tcPr>
          <w:p w14:paraId="56F5E4A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$ 659.498</w:t>
            </w:r>
          </w:p>
        </w:tc>
      </w:tr>
      <w:tr w:rsidR="008F0590" w:rsidRPr="008F0590" w14:paraId="612D0F1B" w14:textId="77777777" w:rsidTr="008F0590">
        <w:trPr>
          <w:trHeight w:val="2760"/>
        </w:trPr>
        <w:tc>
          <w:tcPr>
            <w:tcW w:w="0" w:type="auto"/>
            <w:vAlign w:val="center"/>
            <w:hideMark/>
          </w:tcPr>
          <w:p w14:paraId="2E03C78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10</w:t>
            </w:r>
          </w:p>
        </w:tc>
        <w:tc>
          <w:tcPr>
            <w:tcW w:w="0" w:type="auto"/>
            <w:vAlign w:val="center"/>
            <w:hideMark/>
          </w:tcPr>
          <w:p w14:paraId="620A7336"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INFANTOMETROS</w:t>
            </w:r>
          </w:p>
        </w:tc>
        <w:tc>
          <w:tcPr>
            <w:tcW w:w="0" w:type="auto"/>
            <w:vAlign w:val="center"/>
            <w:hideMark/>
          </w:tcPr>
          <w:p w14:paraId="45F2D168"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INFANTÓMETRO EN COLUMNA DE ALUMINIO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GRABADA, DOS TOPES PLEGABLES, UNO EN EL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EXTREMO 0 MM Y UN TOPE DESLIZANTE PARA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GENERAR MEDIDAS; EN MATERIAL DE ALUMINIO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Y ACRÍLICO, RANGO 0 -100 CM / 0 - 1000 MM;</w:t>
            </w:r>
            <w:r w:rsidRPr="008F0590">
              <w:rPr>
                <w:rFonts w:eastAsia="Times New Roman" w:cs="Arial"/>
                <w:sz w:val="18"/>
                <w:szCs w:val="18"/>
                <w:lang w:val="es-CO" w:eastAsia="es-CO"/>
              </w:rPr>
              <w:br/>
              <w:t>RESOLUCIÓN: 1 MM.</w:t>
            </w:r>
          </w:p>
        </w:tc>
        <w:tc>
          <w:tcPr>
            <w:tcW w:w="0" w:type="auto"/>
            <w:vAlign w:val="center"/>
            <w:hideMark/>
          </w:tcPr>
          <w:p w14:paraId="0F58671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4D787F5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$ 268.949</w:t>
            </w:r>
          </w:p>
        </w:tc>
        <w:tc>
          <w:tcPr>
            <w:tcW w:w="0" w:type="auto"/>
            <w:noWrap/>
            <w:vAlign w:val="center"/>
            <w:hideMark/>
          </w:tcPr>
          <w:p w14:paraId="22B9916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$ 51.100</w:t>
            </w:r>
          </w:p>
        </w:tc>
        <w:tc>
          <w:tcPr>
            <w:tcW w:w="0" w:type="auto"/>
            <w:noWrap/>
            <w:vAlign w:val="center"/>
            <w:hideMark/>
          </w:tcPr>
          <w:p w14:paraId="440C1F18"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$ 320.049</w:t>
            </w:r>
          </w:p>
        </w:tc>
        <w:tc>
          <w:tcPr>
            <w:tcW w:w="0" w:type="auto"/>
            <w:noWrap/>
            <w:vAlign w:val="center"/>
            <w:hideMark/>
          </w:tcPr>
          <w:p w14:paraId="2011AD2B"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$ 1.280.197</w:t>
            </w:r>
          </w:p>
        </w:tc>
      </w:tr>
      <w:tr w:rsidR="008F0590" w:rsidRPr="008F0590" w14:paraId="32AE8ECD" w14:textId="77777777" w:rsidTr="008F0590">
        <w:trPr>
          <w:trHeight w:val="4905"/>
        </w:trPr>
        <w:tc>
          <w:tcPr>
            <w:tcW w:w="0" w:type="auto"/>
            <w:vAlign w:val="center"/>
            <w:hideMark/>
          </w:tcPr>
          <w:p w14:paraId="18A9596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11</w:t>
            </w:r>
          </w:p>
        </w:tc>
        <w:tc>
          <w:tcPr>
            <w:tcW w:w="0" w:type="auto"/>
            <w:vAlign w:val="center"/>
            <w:hideMark/>
          </w:tcPr>
          <w:p w14:paraId="33D768AF"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KIT ESCALA ABREVIADA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DESARROLLO</w:t>
            </w:r>
          </w:p>
        </w:tc>
        <w:tc>
          <w:tcPr>
            <w:tcW w:w="0" w:type="auto"/>
            <w:vAlign w:val="center"/>
            <w:hideMark/>
          </w:tcPr>
          <w:p w14:paraId="69D7D81D"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KIT QUE DEBE INCLUIR 2 VASOS PLÁSTICOS, 1</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PELOTA DE TENIS, 12 CUBOS DE 2,5 CM * 2,5 CM,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1 ESTUCHE PARA ABOTONAR, 1 AGUJA DE LANA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PUNTA ROMA, 1 HILO DE COMETA, 1 TABLERO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PARA EJERCICIO DE AMARRE, 1 LÁPIZ MINA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No.1, 1 TABLERO CON REGLETAS, 1 BOLSA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RELLENA DE ESPUMA, 1 LAMINA AMARILLA, 1</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LÁMINA AZUL, 1 LÁMINA ROJA, 1 GLOBO, 1</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MANUAL DE ADMINISTRACIÓN, 1 MANUAL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PROTOCOLO Y 1 CUADERNILLO CON LAMINAS.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TODO EN CUMPLIMIENTO DE LA RESOLUCIÓN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3280 DE 2018</w:t>
            </w:r>
          </w:p>
        </w:tc>
        <w:tc>
          <w:tcPr>
            <w:tcW w:w="0" w:type="auto"/>
            <w:vAlign w:val="center"/>
            <w:hideMark/>
          </w:tcPr>
          <w:p w14:paraId="188AC8D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10,00</w:t>
            </w:r>
          </w:p>
        </w:tc>
        <w:tc>
          <w:tcPr>
            <w:tcW w:w="0" w:type="auto"/>
            <w:noWrap/>
            <w:vAlign w:val="center"/>
            <w:hideMark/>
          </w:tcPr>
          <w:p w14:paraId="1F48E1E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$ 562.350</w:t>
            </w:r>
          </w:p>
        </w:tc>
        <w:tc>
          <w:tcPr>
            <w:tcW w:w="0" w:type="auto"/>
            <w:noWrap/>
            <w:vAlign w:val="center"/>
            <w:hideMark/>
          </w:tcPr>
          <w:p w14:paraId="4A0F8BC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$ 106.847</w:t>
            </w:r>
          </w:p>
        </w:tc>
        <w:tc>
          <w:tcPr>
            <w:tcW w:w="0" w:type="auto"/>
            <w:noWrap/>
            <w:vAlign w:val="center"/>
            <w:hideMark/>
          </w:tcPr>
          <w:p w14:paraId="5171120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$ 669.197</w:t>
            </w:r>
          </w:p>
        </w:tc>
        <w:tc>
          <w:tcPr>
            <w:tcW w:w="0" w:type="auto"/>
            <w:noWrap/>
            <w:vAlign w:val="center"/>
            <w:hideMark/>
          </w:tcPr>
          <w:p w14:paraId="79CC6E4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$ 6.691.965</w:t>
            </w:r>
          </w:p>
        </w:tc>
      </w:tr>
      <w:tr w:rsidR="008F0590" w:rsidRPr="008F0590" w14:paraId="316FDCF3" w14:textId="77777777" w:rsidTr="008F0590">
        <w:trPr>
          <w:trHeight w:val="645"/>
        </w:trPr>
        <w:tc>
          <w:tcPr>
            <w:tcW w:w="0" w:type="auto"/>
            <w:vAlign w:val="center"/>
            <w:hideMark/>
          </w:tcPr>
          <w:p w14:paraId="6DA92A8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12</w:t>
            </w:r>
          </w:p>
        </w:tc>
        <w:tc>
          <w:tcPr>
            <w:tcW w:w="0" w:type="auto"/>
            <w:vAlign w:val="center"/>
            <w:hideMark/>
          </w:tcPr>
          <w:p w14:paraId="0DD292DC"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BALAS PORTÁTILES</w:t>
            </w:r>
          </w:p>
        </w:tc>
        <w:tc>
          <w:tcPr>
            <w:tcW w:w="0" w:type="auto"/>
            <w:vAlign w:val="center"/>
            <w:hideMark/>
          </w:tcPr>
          <w:p w14:paraId="6258AC68"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 xml:space="preserve">VOLUMEN   DE   LA   UNIDAD   2000   </w:t>
            </w:r>
            <w:proofErr w:type="gramStart"/>
            <w:r w:rsidRPr="008F0590">
              <w:rPr>
                <w:rFonts w:eastAsia="Times New Roman" w:cs="Arial"/>
                <w:sz w:val="18"/>
                <w:szCs w:val="18"/>
                <w:lang w:val="es-CO" w:eastAsia="es-CO"/>
              </w:rPr>
              <w:t xml:space="preserve">ML,   </w:t>
            </w:r>
            <w:proofErr w:type="gramEnd"/>
            <w:r w:rsidRPr="008F0590">
              <w:rPr>
                <w:rFonts w:eastAsia="Times New Roman" w:cs="Arial"/>
                <w:sz w:val="18"/>
                <w:szCs w:val="18"/>
                <w:lang w:val="es-CO" w:eastAsia="es-CO"/>
              </w:rPr>
              <w:t>PESO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MÁXIMO 3500 GRS</w:t>
            </w:r>
          </w:p>
        </w:tc>
        <w:tc>
          <w:tcPr>
            <w:tcW w:w="0" w:type="auto"/>
            <w:vAlign w:val="center"/>
            <w:hideMark/>
          </w:tcPr>
          <w:p w14:paraId="7EDAEB3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2F7FA51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$ 753.361</w:t>
            </w:r>
          </w:p>
        </w:tc>
        <w:tc>
          <w:tcPr>
            <w:tcW w:w="0" w:type="auto"/>
            <w:noWrap/>
            <w:vAlign w:val="center"/>
            <w:hideMark/>
          </w:tcPr>
          <w:p w14:paraId="4EECDE5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$ 143.139</w:t>
            </w:r>
          </w:p>
        </w:tc>
        <w:tc>
          <w:tcPr>
            <w:tcW w:w="0" w:type="auto"/>
            <w:noWrap/>
            <w:vAlign w:val="center"/>
            <w:hideMark/>
          </w:tcPr>
          <w:p w14:paraId="701A5C8F"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$ 896.500</w:t>
            </w:r>
          </w:p>
        </w:tc>
        <w:tc>
          <w:tcPr>
            <w:tcW w:w="0" w:type="auto"/>
            <w:noWrap/>
            <w:vAlign w:val="center"/>
            <w:hideMark/>
          </w:tcPr>
          <w:p w14:paraId="3E5DD98D"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$ 3.585.998</w:t>
            </w:r>
          </w:p>
        </w:tc>
      </w:tr>
      <w:tr w:rsidR="008F0590" w:rsidRPr="008F0590" w14:paraId="60366EBD" w14:textId="77777777" w:rsidTr="008F0590">
        <w:trPr>
          <w:trHeight w:val="2475"/>
        </w:trPr>
        <w:tc>
          <w:tcPr>
            <w:tcW w:w="0" w:type="auto"/>
            <w:vAlign w:val="center"/>
            <w:hideMark/>
          </w:tcPr>
          <w:p w14:paraId="2B7C313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13</w:t>
            </w:r>
          </w:p>
        </w:tc>
        <w:tc>
          <w:tcPr>
            <w:tcW w:w="0" w:type="auto"/>
            <w:vAlign w:val="center"/>
            <w:hideMark/>
          </w:tcPr>
          <w:p w14:paraId="5679DEA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CARROS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TRANSPORTADOR BALA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PORTATIL</w:t>
            </w:r>
          </w:p>
        </w:tc>
        <w:tc>
          <w:tcPr>
            <w:tcW w:w="0" w:type="auto"/>
            <w:vAlign w:val="center"/>
            <w:hideMark/>
          </w:tcPr>
          <w:p w14:paraId="1C5EAECA"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FABRICACIÓN EN ACERO, CON ACABADO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CROMADO, CAPACIDAD PARA CILÍNDROS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415 Y 680 LTS, AJUSTE DE ALTURA 38,56" - 43" -</w:t>
            </w:r>
            <w:r w:rsidRPr="008F0590">
              <w:rPr>
                <w:rFonts w:eastAsia="Times New Roman" w:cs="Arial"/>
                <w:sz w:val="18"/>
                <w:szCs w:val="18"/>
                <w:lang w:val="es-CO" w:eastAsia="es-CO"/>
              </w:rPr>
              <w:br/>
              <w:t>97,79 CM - 109,22 CM, CAPACIDAD PARA 1</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CILINDRO, PESO APROXIMADO ENTRE 5 LBS 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2,</w:t>
            </w:r>
            <w:proofErr w:type="gramStart"/>
            <w:r w:rsidRPr="008F0590">
              <w:rPr>
                <w:rFonts w:eastAsia="Times New Roman" w:cs="Arial"/>
                <w:sz w:val="18"/>
                <w:szCs w:val="18"/>
                <w:lang w:val="es-CO" w:eastAsia="es-CO"/>
              </w:rPr>
              <w:t>2,KGS</w:t>
            </w:r>
            <w:proofErr w:type="gramEnd"/>
          </w:p>
        </w:tc>
        <w:tc>
          <w:tcPr>
            <w:tcW w:w="0" w:type="auto"/>
            <w:vAlign w:val="center"/>
            <w:hideMark/>
          </w:tcPr>
          <w:p w14:paraId="77644F3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5E4047B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$ 407.500</w:t>
            </w:r>
          </w:p>
        </w:tc>
        <w:tc>
          <w:tcPr>
            <w:tcW w:w="0" w:type="auto"/>
            <w:noWrap/>
            <w:vAlign w:val="center"/>
            <w:hideMark/>
          </w:tcPr>
          <w:p w14:paraId="630C748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$ 77.425</w:t>
            </w:r>
          </w:p>
        </w:tc>
        <w:tc>
          <w:tcPr>
            <w:tcW w:w="0" w:type="auto"/>
            <w:noWrap/>
            <w:vAlign w:val="center"/>
            <w:hideMark/>
          </w:tcPr>
          <w:p w14:paraId="6FDF1D3B"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$ 484.925</w:t>
            </w:r>
          </w:p>
        </w:tc>
        <w:tc>
          <w:tcPr>
            <w:tcW w:w="0" w:type="auto"/>
            <w:noWrap/>
            <w:vAlign w:val="center"/>
            <w:hideMark/>
          </w:tcPr>
          <w:p w14:paraId="5D71577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$ 1.939.700</w:t>
            </w:r>
          </w:p>
        </w:tc>
      </w:tr>
      <w:tr w:rsidR="008F0590" w:rsidRPr="008F0590" w14:paraId="2A0A086B" w14:textId="77777777" w:rsidTr="008F0590">
        <w:trPr>
          <w:trHeight w:val="2415"/>
        </w:trPr>
        <w:tc>
          <w:tcPr>
            <w:tcW w:w="0" w:type="auto"/>
            <w:vAlign w:val="center"/>
            <w:hideMark/>
          </w:tcPr>
          <w:p w14:paraId="23432D1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14</w:t>
            </w:r>
          </w:p>
        </w:tc>
        <w:tc>
          <w:tcPr>
            <w:tcW w:w="0" w:type="auto"/>
            <w:vAlign w:val="center"/>
            <w:hideMark/>
          </w:tcPr>
          <w:p w14:paraId="6324A7EF"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DOPPLER FETAL</w:t>
            </w:r>
          </w:p>
        </w:tc>
        <w:tc>
          <w:tcPr>
            <w:tcW w:w="0" w:type="auto"/>
            <w:vAlign w:val="center"/>
            <w:hideMark/>
          </w:tcPr>
          <w:p w14:paraId="104B75F6"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PANTALLA DE MONITOREO 44X25 mm,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VERIFICACIÓN DE CANAL CRUZADO ESTÁNDAR,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PERFIL DE MOVIMIENTO FETAL ESTÁNDAR,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RESOLUCION 1 </w:t>
            </w:r>
            <w:proofErr w:type="gramStart"/>
            <w:r w:rsidRPr="008F0590">
              <w:rPr>
                <w:rFonts w:eastAsia="Times New Roman" w:cs="Arial"/>
                <w:sz w:val="18"/>
                <w:szCs w:val="18"/>
                <w:lang w:val="es-CO" w:eastAsia="es-CO"/>
              </w:rPr>
              <w:t>BPM;POTENCIA</w:t>
            </w:r>
            <w:proofErr w:type="gramEnd"/>
            <w:r w:rsidRPr="008F0590">
              <w:rPr>
                <w:rFonts w:eastAsia="Times New Roman" w:cs="Arial"/>
                <w:sz w:val="18"/>
                <w:szCs w:val="18"/>
                <w:lang w:val="es-CO" w:eastAsia="es-CO"/>
              </w:rPr>
              <w:t xml:space="preserve"> DE SALIDA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AUDIO: 0,5</w:t>
            </w:r>
            <w:proofErr w:type="gramStart"/>
            <w:r w:rsidRPr="008F0590">
              <w:rPr>
                <w:rFonts w:eastAsia="Times New Roman" w:cs="Arial"/>
                <w:sz w:val="18"/>
                <w:szCs w:val="18"/>
                <w:lang w:val="es-CO" w:eastAsia="es-CO"/>
              </w:rPr>
              <w:t>W ;</w:t>
            </w:r>
            <w:proofErr w:type="gramEnd"/>
            <w:r w:rsidRPr="008F0590">
              <w:rPr>
                <w:rFonts w:eastAsia="Times New Roman" w:cs="Arial"/>
                <w:sz w:val="18"/>
                <w:szCs w:val="18"/>
                <w:lang w:val="es-CO" w:eastAsia="es-CO"/>
              </w:rPr>
              <w:t xml:space="preserve"> APAGADO AUTOMATICO; </w:t>
            </w:r>
            <w:r w:rsidRPr="008F0590">
              <w:rPr>
                <w:rFonts w:eastAsia="Times New Roman" w:cs="Arial"/>
                <w:sz w:val="18"/>
                <w:szCs w:val="18"/>
                <w:lang w:val="es-CO" w:eastAsia="es-CO"/>
              </w:rPr>
              <w:lastRenderedPageBreak/>
              <w:t>RANGO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MEDICION:50-210 BPM</w:t>
            </w:r>
          </w:p>
        </w:tc>
        <w:tc>
          <w:tcPr>
            <w:tcW w:w="0" w:type="auto"/>
            <w:vAlign w:val="center"/>
            <w:hideMark/>
          </w:tcPr>
          <w:p w14:paraId="39F914B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4,00</w:t>
            </w:r>
          </w:p>
        </w:tc>
        <w:tc>
          <w:tcPr>
            <w:tcW w:w="0" w:type="auto"/>
            <w:noWrap/>
            <w:vAlign w:val="center"/>
            <w:hideMark/>
          </w:tcPr>
          <w:p w14:paraId="239B983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$ 987.500</w:t>
            </w:r>
          </w:p>
        </w:tc>
        <w:tc>
          <w:tcPr>
            <w:tcW w:w="0" w:type="auto"/>
            <w:noWrap/>
            <w:vAlign w:val="center"/>
            <w:hideMark/>
          </w:tcPr>
          <w:p w14:paraId="232BBF5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$ 187.625</w:t>
            </w:r>
          </w:p>
        </w:tc>
        <w:tc>
          <w:tcPr>
            <w:tcW w:w="0" w:type="auto"/>
            <w:noWrap/>
            <w:vAlign w:val="center"/>
            <w:hideMark/>
          </w:tcPr>
          <w:p w14:paraId="60573C8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$ 1.175.125</w:t>
            </w:r>
          </w:p>
        </w:tc>
        <w:tc>
          <w:tcPr>
            <w:tcW w:w="0" w:type="auto"/>
            <w:noWrap/>
            <w:vAlign w:val="center"/>
            <w:hideMark/>
          </w:tcPr>
          <w:p w14:paraId="0DB9C01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$ 4.700.500</w:t>
            </w:r>
          </w:p>
        </w:tc>
      </w:tr>
      <w:tr w:rsidR="008F0590" w:rsidRPr="008F0590" w14:paraId="73F9150B" w14:textId="77777777" w:rsidTr="008F0590">
        <w:trPr>
          <w:trHeight w:val="1395"/>
        </w:trPr>
        <w:tc>
          <w:tcPr>
            <w:tcW w:w="0" w:type="auto"/>
            <w:vAlign w:val="center"/>
            <w:hideMark/>
          </w:tcPr>
          <w:p w14:paraId="5DF1CC3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15</w:t>
            </w:r>
          </w:p>
        </w:tc>
        <w:tc>
          <w:tcPr>
            <w:tcW w:w="0" w:type="auto"/>
            <w:vAlign w:val="center"/>
            <w:hideMark/>
          </w:tcPr>
          <w:p w14:paraId="2033F734"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PULSOXIMETRO</w:t>
            </w:r>
          </w:p>
        </w:tc>
        <w:tc>
          <w:tcPr>
            <w:tcW w:w="0" w:type="auto"/>
            <w:vAlign w:val="center"/>
            <w:hideMark/>
          </w:tcPr>
          <w:p w14:paraId="049F5997"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CON LAS SIGUIENTES FUNCIONES, BARRA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PULSO, CURVA PLETISMOGRÁFICA, PANTALLA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LED, LECTURA Sp02, </w:t>
            </w:r>
            <w:proofErr w:type="spellStart"/>
            <w:r w:rsidRPr="008F0590">
              <w:rPr>
                <w:rFonts w:eastAsia="Times New Roman" w:cs="Arial"/>
                <w:sz w:val="18"/>
                <w:szCs w:val="18"/>
                <w:lang w:val="es-CO" w:eastAsia="es-CO"/>
              </w:rPr>
              <w:t>PRbmp</w:t>
            </w:r>
            <w:proofErr w:type="spellEnd"/>
            <w:r w:rsidRPr="008F0590">
              <w:rPr>
                <w:rFonts w:eastAsia="Times New Roman" w:cs="Arial"/>
                <w:sz w:val="18"/>
                <w:szCs w:val="18"/>
                <w:lang w:val="es-CO" w:eastAsia="es-CO"/>
              </w:rPr>
              <w:t>.</w:t>
            </w:r>
          </w:p>
        </w:tc>
        <w:tc>
          <w:tcPr>
            <w:tcW w:w="0" w:type="auto"/>
            <w:vAlign w:val="center"/>
            <w:hideMark/>
          </w:tcPr>
          <w:p w14:paraId="703CA53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619ADAA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$ 127.140</w:t>
            </w:r>
          </w:p>
        </w:tc>
        <w:tc>
          <w:tcPr>
            <w:tcW w:w="0" w:type="auto"/>
            <w:noWrap/>
            <w:vAlign w:val="center"/>
            <w:hideMark/>
          </w:tcPr>
          <w:p w14:paraId="0CC381B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$ 24.157</w:t>
            </w:r>
          </w:p>
        </w:tc>
        <w:tc>
          <w:tcPr>
            <w:tcW w:w="0" w:type="auto"/>
            <w:noWrap/>
            <w:vAlign w:val="center"/>
            <w:hideMark/>
          </w:tcPr>
          <w:p w14:paraId="435396FB"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$ 151.297</w:t>
            </w:r>
          </w:p>
        </w:tc>
        <w:tc>
          <w:tcPr>
            <w:tcW w:w="0" w:type="auto"/>
            <w:noWrap/>
            <w:vAlign w:val="center"/>
            <w:hideMark/>
          </w:tcPr>
          <w:p w14:paraId="78D3E4AF"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$ 605.186</w:t>
            </w:r>
          </w:p>
        </w:tc>
      </w:tr>
      <w:tr w:rsidR="008F0590" w:rsidRPr="008F0590" w14:paraId="3A53C7C6" w14:textId="77777777" w:rsidTr="008F0590">
        <w:trPr>
          <w:trHeight w:val="4350"/>
        </w:trPr>
        <w:tc>
          <w:tcPr>
            <w:tcW w:w="0" w:type="auto"/>
            <w:vAlign w:val="center"/>
            <w:hideMark/>
          </w:tcPr>
          <w:p w14:paraId="35A9306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16</w:t>
            </w:r>
          </w:p>
        </w:tc>
        <w:tc>
          <w:tcPr>
            <w:tcW w:w="0" w:type="auto"/>
            <w:vAlign w:val="center"/>
            <w:hideMark/>
          </w:tcPr>
          <w:p w14:paraId="36B36897"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SILLA DE RUEDAS</w:t>
            </w:r>
          </w:p>
        </w:tc>
        <w:tc>
          <w:tcPr>
            <w:tcW w:w="0" w:type="auto"/>
            <w:vAlign w:val="center"/>
            <w:hideMark/>
          </w:tcPr>
          <w:p w14:paraId="1BC03C07"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SILLA DE RUEDAS ESTÁNDAR EN ACERO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PINTADO, COJINERÍA EN NYLON NEGRO, APOYA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BRAZOS ABATIBLES, RUEDA TRASERA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POLIURETANO RIN DE ESTRELA 24", RUEDA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DELANTERA MACIZA DE 8", FRENO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PARQUEO, APOYA PIES REMOVIBLES.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CAPACIDAD DE PESO 100 KG, PESO SILLA 13,9</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KG, ALTO TOTAL 90 CM, LARGO TOTAL 107 CM,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ANCHO TOTAL 64 CM. PROFUNDIDAD DEL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ASIENTO 40 CM, ANCHO 46 CM, ALTURA DEL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ESPALDAR 41 CM.</w:t>
            </w:r>
          </w:p>
        </w:tc>
        <w:tc>
          <w:tcPr>
            <w:tcW w:w="0" w:type="auto"/>
            <w:vAlign w:val="center"/>
            <w:hideMark/>
          </w:tcPr>
          <w:p w14:paraId="38CBA3D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7759845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$ 775.523</w:t>
            </w:r>
          </w:p>
        </w:tc>
        <w:tc>
          <w:tcPr>
            <w:tcW w:w="0" w:type="auto"/>
            <w:noWrap/>
            <w:vAlign w:val="center"/>
            <w:hideMark/>
          </w:tcPr>
          <w:p w14:paraId="4037B70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w:t>
            </w:r>
          </w:p>
        </w:tc>
        <w:tc>
          <w:tcPr>
            <w:tcW w:w="0" w:type="auto"/>
            <w:noWrap/>
            <w:vAlign w:val="center"/>
            <w:hideMark/>
          </w:tcPr>
          <w:p w14:paraId="3475804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$ 775.523</w:t>
            </w:r>
          </w:p>
        </w:tc>
        <w:tc>
          <w:tcPr>
            <w:tcW w:w="0" w:type="auto"/>
            <w:noWrap/>
            <w:vAlign w:val="center"/>
            <w:hideMark/>
          </w:tcPr>
          <w:p w14:paraId="1AC608F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$ 3.102.092</w:t>
            </w:r>
          </w:p>
        </w:tc>
      </w:tr>
      <w:tr w:rsidR="008F0590" w:rsidRPr="008F0590" w14:paraId="2B4FEB3B" w14:textId="77777777" w:rsidTr="008F0590">
        <w:trPr>
          <w:trHeight w:val="620"/>
        </w:trPr>
        <w:tc>
          <w:tcPr>
            <w:tcW w:w="0" w:type="auto"/>
            <w:vAlign w:val="center"/>
            <w:hideMark/>
          </w:tcPr>
          <w:p w14:paraId="3B23C60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17</w:t>
            </w:r>
          </w:p>
        </w:tc>
        <w:tc>
          <w:tcPr>
            <w:tcW w:w="0" w:type="auto"/>
            <w:vAlign w:val="center"/>
            <w:hideMark/>
          </w:tcPr>
          <w:p w14:paraId="6671D9BB"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ELECTROCARDIOGRAFO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PÓRTATIL</w:t>
            </w:r>
          </w:p>
        </w:tc>
        <w:tc>
          <w:tcPr>
            <w:tcW w:w="0" w:type="auto"/>
            <w:vAlign w:val="center"/>
            <w:hideMark/>
          </w:tcPr>
          <w:p w14:paraId="38BAC230"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12 CANALES, 10 DERIVACIONES, DEBE INCLUIR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CABLE EKG, CABLE DE PODER, ELECTRODOS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PINZAS</w:t>
            </w:r>
          </w:p>
        </w:tc>
        <w:tc>
          <w:tcPr>
            <w:tcW w:w="0" w:type="auto"/>
            <w:vAlign w:val="center"/>
            <w:hideMark/>
          </w:tcPr>
          <w:p w14:paraId="6FB86A7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10D8B4C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$ 9.520.000</w:t>
            </w:r>
          </w:p>
        </w:tc>
        <w:tc>
          <w:tcPr>
            <w:tcW w:w="0" w:type="auto"/>
            <w:noWrap/>
            <w:vAlign w:val="center"/>
            <w:hideMark/>
          </w:tcPr>
          <w:p w14:paraId="649B87C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$ 1.808.800</w:t>
            </w:r>
          </w:p>
        </w:tc>
        <w:tc>
          <w:tcPr>
            <w:tcW w:w="0" w:type="auto"/>
            <w:noWrap/>
            <w:vAlign w:val="center"/>
            <w:hideMark/>
          </w:tcPr>
          <w:p w14:paraId="3DB4256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$ 11.328.800</w:t>
            </w:r>
          </w:p>
        </w:tc>
        <w:tc>
          <w:tcPr>
            <w:tcW w:w="0" w:type="auto"/>
            <w:noWrap/>
            <w:vAlign w:val="center"/>
            <w:hideMark/>
          </w:tcPr>
          <w:p w14:paraId="430B809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$ 45.315.200</w:t>
            </w:r>
          </w:p>
        </w:tc>
      </w:tr>
      <w:tr w:rsidR="008F0590" w:rsidRPr="008F0590" w14:paraId="2363E229" w14:textId="77777777" w:rsidTr="008F0590">
        <w:trPr>
          <w:trHeight w:val="4815"/>
        </w:trPr>
        <w:tc>
          <w:tcPr>
            <w:tcW w:w="0" w:type="auto"/>
            <w:vAlign w:val="center"/>
            <w:hideMark/>
          </w:tcPr>
          <w:p w14:paraId="340004E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18</w:t>
            </w:r>
          </w:p>
        </w:tc>
        <w:tc>
          <w:tcPr>
            <w:tcW w:w="0" w:type="auto"/>
            <w:vAlign w:val="center"/>
            <w:hideMark/>
          </w:tcPr>
          <w:p w14:paraId="7FC832C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UNIDAD FIJA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ODONTOLOGÍA</w:t>
            </w:r>
          </w:p>
        </w:tc>
        <w:tc>
          <w:tcPr>
            <w:tcW w:w="0" w:type="auto"/>
            <w:vAlign w:val="center"/>
            <w:hideMark/>
          </w:tcPr>
          <w:p w14:paraId="3E502274"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SILLÓN Y ESPALDAR ELÉCTRICO, ESTRUCTURA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Y TAPAS EN MATERIAL DE ALTA RESISTENCIA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DURABILIDAD, CAPACIDAD DE PESO 150 KG,</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CAJA DE CONEXIONES INDEPENDIENTES, 3</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SERVICIOS AUTOMÁTIVOS, JERINGA TRIPLE,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SISTEMA REGULADOR DE AGUAY MANÓMETRO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REGULADOR DE PRESIÓN, LÁMPARA LED,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VOLUMAN: 190*164*200, VOLTIOS: 120V,</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AMPERIOS: 3A, WATTS: 330W, FUERZA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EMPUJE 6000 N, CAPACIDAD DE PRESIÓN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FLUIDOS RED INTERNA (PIS). 100PSI</w:t>
            </w:r>
          </w:p>
        </w:tc>
        <w:tc>
          <w:tcPr>
            <w:tcW w:w="0" w:type="auto"/>
            <w:vAlign w:val="center"/>
            <w:hideMark/>
          </w:tcPr>
          <w:p w14:paraId="23469E3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3,00</w:t>
            </w:r>
          </w:p>
        </w:tc>
        <w:tc>
          <w:tcPr>
            <w:tcW w:w="0" w:type="auto"/>
            <w:noWrap/>
            <w:vAlign w:val="center"/>
            <w:hideMark/>
          </w:tcPr>
          <w:p w14:paraId="6730C1A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$ 12.469.500</w:t>
            </w:r>
          </w:p>
        </w:tc>
        <w:tc>
          <w:tcPr>
            <w:tcW w:w="0" w:type="auto"/>
            <w:noWrap/>
            <w:vAlign w:val="center"/>
            <w:hideMark/>
          </w:tcPr>
          <w:p w14:paraId="54811DE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$ 2.369.205</w:t>
            </w:r>
          </w:p>
        </w:tc>
        <w:tc>
          <w:tcPr>
            <w:tcW w:w="0" w:type="auto"/>
            <w:noWrap/>
            <w:vAlign w:val="center"/>
            <w:hideMark/>
          </w:tcPr>
          <w:p w14:paraId="7865B7C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$ 14.838.705</w:t>
            </w:r>
          </w:p>
        </w:tc>
        <w:tc>
          <w:tcPr>
            <w:tcW w:w="0" w:type="auto"/>
            <w:noWrap/>
            <w:vAlign w:val="center"/>
            <w:hideMark/>
          </w:tcPr>
          <w:p w14:paraId="71494834"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$ 44.516.115</w:t>
            </w:r>
          </w:p>
        </w:tc>
      </w:tr>
      <w:tr w:rsidR="008F0590" w:rsidRPr="008F0590" w14:paraId="5A9CA9C0" w14:textId="77777777" w:rsidTr="008F0590">
        <w:trPr>
          <w:trHeight w:val="620"/>
        </w:trPr>
        <w:tc>
          <w:tcPr>
            <w:tcW w:w="0" w:type="auto"/>
            <w:vAlign w:val="center"/>
            <w:hideMark/>
          </w:tcPr>
          <w:p w14:paraId="49E80EB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19</w:t>
            </w:r>
          </w:p>
        </w:tc>
        <w:tc>
          <w:tcPr>
            <w:tcW w:w="0" w:type="auto"/>
            <w:vAlign w:val="center"/>
            <w:hideMark/>
          </w:tcPr>
          <w:p w14:paraId="6688874C"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COMPRESOR UNIDAD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ODONTOLOGÍA</w:t>
            </w:r>
          </w:p>
        </w:tc>
        <w:tc>
          <w:tcPr>
            <w:tcW w:w="0" w:type="auto"/>
            <w:vAlign w:val="center"/>
            <w:hideMark/>
          </w:tcPr>
          <w:p w14:paraId="1EBB5723"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COMPRESOR    CSD    5.1/25    CABEZOTE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ALUMINIO DE 1 HP CABALLO</w:t>
            </w:r>
          </w:p>
        </w:tc>
        <w:tc>
          <w:tcPr>
            <w:tcW w:w="0" w:type="auto"/>
            <w:vAlign w:val="center"/>
            <w:hideMark/>
          </w:tcPr>
          <w:p w14:paraId="140A9C1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3,00</w:t>
            </w:r>
          </w:p>
        </w:tc>
        <w:tc>
          <w:tcPr>
            <w:tcW w:w="0" w:type="auto"/>
            <w:noWrap/>
            <w:vAlign w:val="center"/>
            <w:hideMark/>
          </w:tcPr>
          <w:p w14:paraId="761368B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$ 3.423.000</w:t>
            </w:r>
          </w:p>
        </w:tc>
        <w:tc>
          <w:tcPr>
            <w:tcW w:w="0" w:type="auto"/>
            <w:noWrap/>
            <w:vAlign w:val="center"/>
            <w:hideMark/>
          </w:tcPr>
          <w:p w14:paraId="61A5E59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$ 650.370</w:t>
            </w:r>
          </w:p>
        </w:tc>
        <w:tc>
          <w:tcPr>
            <w:tcW w:w="0" w:type="auto"/>
            <w:noWrap/>
            <w:vAlign w:val="center"/>
            <w:hideMark/>
          </w:tcPr>
          <w:p w14:paraId="34659DE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$ 4.073.370</w:t>
            </w:r>
          </w:p>
        </w:tc>
        <w:tc>
          <w:tcPr>
            <w:tcW w:w="0" w:type="auto"/>
            <w:noWrap/>
            <w:vAlign w:val="center"/>
            <w:hideMark/>
          </w:tcPr>
          <w:p w14:paraId="3967B522"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$ 12.220.110</w:t>
            </w:r>
          </w:p>
        </w:tc>
      </w:tr>
      <w:tr w:rsidR="008F0590" w:rsidRPr="008F0590" w14:paraId="3FF9B197" w14:textId="77777777" w:rsidTr="008F0590">
        <w:trPr>
          <w:trHeight w:val="2280"/>
        </w:trPr>
        <w:tc>
          <w:tcPr>
            <w:tcW w:w="0" w:type="auto"/>
            <w:vAlign w:val="center"/>
            <w:hideMark/>
          </w:tcPr>
          <w:p w14:paraId="472900C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20</w:t>
            </w:r>
          </w:p>
        </w:tc>
        <w:tc>
          <w:tcPr>
            <w:tcW w:w="0" w:type="auto"/>
            <w:vAlign w:val="center"/>
            <w:hideMark/>
          </w:tcPr>
          <w:p w14:paraId="0B0F4D20"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CAVITRON ULTRASONICO</w:t>
            </w:r>
          </w:p>
        </w:tc>
        <w:tc>
          <w:tcPr>
            <w:tcW w:w="0" w:type="auto"/>
            <w:vAlign w:val="center"/>
            <w:hideMark/>
          </w:tcPr>
          <w:p w14:paraId="650E8A02"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SCALER ULTRASÓNICO PSL, VOLTAJE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ENTRADA 110V - 50HZ, POTENCIA 3W - 20W,</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PESO 0.55 KG, DIMENSIONES: 254 MM * 214 MM *</w:t>
            </w:r>
            <w:r w:rsidRPr="008F0590">
              <w:rPr>
                <w:rFonts w:eastAsia="Times New Roman" w:cs="Arial"/>
                <w:sz w:val="18"/>
                <w:szCs w:val="18"/>
                <w:lang w:val="es-CO" w:eastAsia="es-CO"/>
              </w:rPr>
              <w:br/>
              <w:t>195 MM, PUNTAS ESTERILIZABLES, PIEZA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MANO ESTERILIZABLE A 135 °C</w:t>
            </w:r>
          </w:p>
        </w:tc>
        <w:tc>
          <w:tcPr>
            <w:tcW w:w="0" w:type="auto"/>
            <w:vAlign w:val="center"/>
            <w:hideMark/>
          </w:tcPr>
          <w:p w14:paraId="79D1503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3,00</w:t>
            </w:r>
          </w:p>
        </w:tc>
        <w:tc>
          <w:tcPr>
            <w:tcW w:w="0" w:type="auto"/>
            <w:noWrap/>
            <w:vAlign w:val="center"/>
            <w:hideMark/>
          </w:tcPr>
          <w:p w14:paraId="6DFEE72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$ 1.385.500</w:t>
            </w:r>
          </w:p>
        </w:tc>
        <w:tc>
          <w:tcPr>
            <w:tcW w:w="0" w:type="auto"/>
            <w:noWrap/>
            <w:vAlign w:val="center"/>
            <w:hideMark/>
          </w:tcPr>
          <w:p w14:paraId="66F6C49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$ 263.245</w:t>
            </w:r>
          </w:p>
        </w:tc>
        <w:tc>
          <w:tcPr>
            <w:tcW w:w="0" w:type="auto"/>
            <w:noWrap/>
            <w:vAlign w:val="center"/>
            <w:hideMark/>
          </w:tcPr>
          <w:p w14:paraId="23DFE33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$ 1.648.745</w:t>
            </w:r>
          </w:p>
        </w:tc>
        <w:tc>
          <w:tcPr>
            <w:tcW w:w="0" w:type="auto"/>
            <w:noWrap/>
            <w:vAlign w:val="center"/>
            <w:hideMark/>
          </w:tcPr>
          <w:p w14:paraId="5F1B9395"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$ 4.946.235</w:t>
            </w:r>
          </w:p>
        </w:tc>
      </w:tr>
      <w:tr w:rsidR="008F0590" w:rsidRPr="008F0590" w14:paraId="76126F60" w14:textId="77777777" w:rsidTr="008F0590">
        <w:trPr>
          <w:trHeight w:val="6930"/>
        </w:trPr>
        <w:tc>
          <w:tcPr>
            <w:tcW w:w="0" w:type="auto"/>
            <w:vAlign w:val="center"/>
            <w:hideMark/>
          </w:tcPr>
          <w:p w14:paraId="691ECE5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21</w:t>
            </w:r>
          </w:p>
        </w:tc>
        <w:tc>
          <w:tcPr>
            <w:tcW w:w="0" w:type="auto"/>
            <w:vAlign w:val="center"/>
            <w:hideMark/>
          </w:tcPr>
          <w:p w14:paraId="5DDF9DD3"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KIT PIEZAS DE MANO</w:t>
            </w:r>
          </w:p>
        </w:tc>
        <w:tc>
          <w:tcPr>
            <w:tcW w:w="0" w:type="auto"/>
            <w:vAlign w:val="center"/>
            <w:hideMark/>
          </w:tcPr>
          <w:p w14:paraId="66B691E6"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1. PIEZA DE MANO DE ALTA VELOCIDAD, SPRAY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AGUA SIMPLE, SONIDO MENOR IGUAL A 65db,</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POTENCIA 20W,  ROTACIÓN MÁXIMA  350.000  -</w:t>
            </w:r>
            <w:r w:rsidRPr="008F0590">
              <w:rPr>
                <w:rFonts w:eastAsia="Times New Roman" w:cs="Arial"/>
                <w:sz w:val="18"/>
                <w:szCs w:val="18"/>
                <w:lang w:val="es-CO" w:eastAsia="es-CO"/>
              </w:rPr>
              <w:br/>
              <w:t>450.000 min-1; TAMAÑO CABEZAL 11.2mm * AL</w:t>
            </w:r>
            <w:r w:rsidRPr="008F0590">
              <w:rPr>
                <w:rFonts w:eastAsia="Times New Roman" w:cs="Arial"/>
                <w:sz w:val="18"/>
                <w:szCs w:val="18"/>
                <w:lang w:val="es-CO" w:eastAsia="es-CO"/>
              </w:rPr>
              <w:br/>
              <w:t>13.4 mm, ESTERILIZABLE EN AUTOCLAVE A 134</w:t>
            </w:r>
            <w:r w:rsidRPr="008F0590">
              <w:rPr>
                <w:rFonts w:eastAsia="Times New Roman" w:cs="Arial"/>
                <w:sz w:val="18"/>
                <w:szCs w:val="18"/>
                <w:lang w:val="es-CO" w:eastAsia="es-CO"/>
              </w:rPr>
              <w:br/>
              <w:t>°C</w:t>
            </w:r>
            <w:r w:rsidRPr="008F0590">
              <w:rPr>
                <w:rFonts w:eastAsia="Times New Roman" w:cs="Arial"/>
                <w:sz w:val="18"/>
                <w:szCs w:val="18"/>
                <w:lang w:val="es-CO" w:eastAsia="es-CO"/>
              </w:rPr>
              <w:br/>
              <w:t>2.MICROMOTOR NEUMÁTICO FX205, MATERIAL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EN ALUMINIO, VELOCIDAD MÁXIMA 25.000 min -</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1;                  BORDEN                  2                  VÍAS.</w:t>
            </w:r>
            <w:r w:rsidRPr="008F0590">
              <w:rPr>
                <w:rFonts w:eastAsia="Times New Roman" w:cs="Arial"/>
                <w:sz w:val="18"/>
                <w:szCs w:val="18"/>
                <w:lang w:val="es-CO" w:eastAsia="es-CO"/>
              </w:rPr>
              <w:br/>
              <w:t>3.PUNTA RECTA FX65, VELOCIDAD DIRECTA 1:1</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PARA   FRESAS   HP2.35,   VELOCIDAD   MÁXIMA</w:t>
            </w:r>
            <w:r w:rsidRPr="008F0590">
              <w:rPr>
                <w:rFonts w:eastAsia="Times New Roman" w:cs="Arial"/>
                <w:sz w:val="18"/>
                <w:szCs w:val="18"/>
                <w:lang w:val="es-CO" w:eastAsia="es-CO"/>
              </w:rPr>
              <w:br/>
              <w:t>40.00                     MIN                     -                     1</w:t>
            </w:r>
            <w:r w:rsidRPr="008F0590">
              <w:rPr>
                <w:rFonts w:eastAsia="Times New Roman" w:cs="Arial"/>
                <w:sz w:val="18"/>
                <w:szCs w:val="18"/>
                <w:lang w:val="es-CO" w:eastAsia="es-CO"/>
              </w:rPr>
              <w:br/>
              <w:t>4. CONTINUIDAD ANGULO FX23, VELOCIDAD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DIRECTA 1:1 PARA FRESAS CA 2.35, VELOCIDAD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MÁXIMA 30.000 MIN - 1</w:t>
            </w:r>
          </w:p>
        </w:tc>
        <w:tc>
          <w:tcPr>
            <w:tcW w:w="0" w:type="auto"/>
            <w:vAlign w:val="center"/>
            <w:hideMark/>
          </w:tcPr>
          <w:p w14:paraId="0508142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3,00</w:t>
            </w:r>
          </w:p>
        </w:tc>
        <w:tc>
          <w:tcPr>
            <w:tcW w:w="0" w:type="auto"/>
            <w:noWrap/>
            <w:vAlign w:val="center"/>
            <w:hideMark/>
          </w:tcPr>
          <w:p w14:paraId="21F8D4D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$ 4.217.316</w:t>
            </w:r>
          </w:p>
        </w:tc>
        <w:tc>
          <w:tcPr>
            <w:tcW w:w="0" w:type="auto"/>
            <w:noWrap/>
            <w:vAlign w:val="center"/>
            <w:hideMark/>
          </w:tcPr>
          <w:p w14:paraId="620ACF7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$ 801.290</w:t>
            </w:r>
          </w:p>
        </w:tc>
        <w:tc>
          <w:tcPr>
            <w:tcW w:w="0" w:type="auto"/>
            <w:noWrap/>
            <w:vAlign w:val="center"/>
            <w:hideMark/>
          </w:tcPr>
          <w:p w14:paraId="53C5F66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$ 5.018.606</w:t>
            </w:r>
          </w:p>
        </w:tc>
        <w:tc>
          <w:tcPr>
            <w:tcW w:w="0" w:type="auto"/>
            <w:noWrap/>
            <w:vAlign w:val="center"/>
            <w:hideMark/>
          </w:tcPr>
          <w:p w14:paraId="6C899B2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$ 15.055.818</w:t>
            </w:r>
          </w:p>
        </w:tc>
      </w:tr>
      <w:tr w:rsidR="008F0590" w:rsidRPr="008F0590" w14:paraId="62DB37DA" w14:textId="77777777" w:rsidTr="008F0590">
        <w:trPr>
          <w:trHeight w:val="2160"/>
        </w:trPr>
        <w:tc>
          <w:tcPr>
            <w:tcW w:w="0" w:type="auto"/>
            <w:vAlign w:val="center"/>
            <w:hideMark/>
          </w:tcPr>
          <w:p w14:paraId="3C479CE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22</w:t>
            </w:r>
          </w:p>
        </w:tc>
        <w:tc>
          <w:tcPr>
            <w:tcW w:w="0" w:type="auto"/>
            <w:vAlign w:val="center"/>
            <w:hideMark/>
          </w:tcPr>
          <w:p w14:paraId="225B1A78"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LÁMPARA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FOTOCURADO</w:t>
            </w:r>
          </w:p>
        </w:tc>
        <w:tc>
          <w:tcPr>
            <w:tcW w:w="0" w:type="auto"/>
            <w:vAlign w:val="center"/>
            <w:hideMark/>
          </w:tcPr>
          <w:p w14:paraId="1C132B30"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 xml:space="preserve">VOLTAJE DE ENTRADA 110-220 </w:t>
            </w:r>
            <w:proofErr w:type="spellStart"/>
            <w:r w:rsidRPr="008F0590">
              <w:rPr>
                <w:rFonts w:eastAsia="Times New Roman" w:cs="Arial"/>
                <w:sz w:val="18"/>
                <w:szCs w:val="18"/>
                <w:lang w:val="es-CO" w:eastAsia="es-CO"/>
              </w:rPr>
              <w:t>Vac</w:t>
            </w:r>
            <w:proofErr w:type="spellEnd"/>
            <w:r w:rsidRPr="008F0590">
              <w:rPr>
                <w:rFonts w:eastAsia="Times New Roman" w:cs="Arial"/>
                <w:sz w:val="18"/>
                <w:szCs w:val="18"/>
                <w:lang w:val="es-CO" w:eastAsia="es-CO"/>
              </w:rPr>
              <w:t>; VOLTAJE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SALUDA 5 </w:t>
            </w:r>
            <w:proofErr w:type="spellStart"/>
            <w:r w:rsidRPr="008F0590">
              <w:rPr>
                <w:rFonts w:eastAsia="Times New Roman" w:cs="Arial"/>
                <w:sz w:val="18"/>
                <w:szCs w:val="18"/>
                <w:lang w:val="es-CO" w:eastAsia="es-CO"/>
              </w:rPr>
              <w:t>VDc</w:t>
            </w:r>
            <w:proofErr w:type="spellEnd"/>
            <w:r w:rsidRPr="008F0590">
              <w:rPr>
                <w:rFonts w:eastAsia="Times New Roman" w:cs="Arial"/>
                <w:sz w:val="18"/>
                <w:szCs w:val="18"/>
                <w:lang w:val="es-CO" w:eastAsia="es-CO"/>
              </w:rPr>
              <w:t>, INTENSIDAD DE LUZ 1000-1200</w:t>
            </w:r>
            <w:r w:rsidRPr="008F0590">
              <w:rPr>
                <w:rFonts w:ascii="Times New Roman" w:eastAsia="Times New Roman" w:hAnsi="Times New Roman"/>
                <w:sz w:val="18"/>
                <w:szCs w:val="18"/>
                <w:lang w:val="es-CO" w:eastAsia="es-CO"/>
              </w:rPr>
              <w:t xml:space="preserve"> </w:t>
            </w:r>
            <w:proofErr w:type="spellStart"/>
            <w:r w:rsidRPr="008F0590">
              <w:rPr>
                <w:rFonts w:eastAsia="Times New Roman" w:cs="Arial"/>
                <w:sz w:val="18"/>
                <w:szCs w:val="18"/>
                <w:lang w:val="es-CO" w:eastAsia="es-CO"/>
              </w:rPr>
              <w:t>mw</w:t>
            </w:r>
            <w:proofErr w:type="spellEnd"/>
            <w:r w:rsidRPr="008F0590">
              <w:rPr>
                <w:rFonts w:eastAsia="Times New Roman" w:cs="Arial"/>
                <w:sz w:val="18"/>
                <w:szCs w:val="18"/>
                <w:lang w:val="es-CO" w:eastAsia="es-CO"/>
              </w:rPr>
              <w:t>/ CM" 2; LONGITUD DE ONDA 240-480nm;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MODOS: NO RAMPA, RAMPA, PULSO,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ESCALONADO; BASE DE CARGA</w:t>
            </w:r>
          </w:p>
        </w:tc>
        <w:tc>
          <w:tcPr>
            <w:tcW w:w="0" w:type="auto"/>
            <w:vAlign w:val="center"/>
            <w:hideMark/>
          </w:tcPr>
          <w:p w14:paraId="266C8FC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2DD3A53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$ 1.189.900</w:t>
            </w:r>
          </w:p>
        </w:tc>
        <w:tc>
          <w:tcPr>
            <w:tcW w:w="0" w:type="auto"/>
            <w:noWrap/>
            <w:vAlign w:val="center"/>
            <w:hideMark/>
          </w:tcPr>
          <w:p w14:paraId="2B773C5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$ 226.081</w:t>
            </w:r>
          </w:p>
        </w:tc>
        <w:tc>
          <w:tcPr>
            <w:tcW w:w="0" w:type="auto"/>
            <w:noWrap/>
            <w:vAlign w:val="center"/>
            <w:hideMark/>
          </w:tcPr>
          <w:p w14:paraId="18521F3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$ 1.415.981</w:t>
            </w:r>
          </w:p>
        </w:tc>
        <w:tc>
          <w:tcPr>
            <w:tcW w:w="0" w:type="auto"/>
            <w:noWrap/>
            <w:vAlign w:val="center"/>
            <w:hideMark/>
          </w:tcPr>
          <w:p w14:paraId="2184130A"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$ 5.663.924</w:t>
            </w:r>
          </w:p>
        </w:tc>
      </w:tr>
      <w:tr w:rsidR="008F0590" w:rsidRPr="008F0590" w14:paraId="7337A0DD" w14:textId="77777777" w:rsidTr="008F0590">
        <w:trPr>
          <w:trHeight w:val="2355"/>
        </w:trPr>
        <w:tc>
          <w:tcPr>
            <w:tcW w:w="0" w:type="auto"/>
            <w:vAlign w:val="center"/>
            <w:hideMark/>
          </w:tcPr>
          <w:p w14:paraId="0EFAA28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23</w:t>
            </w:r>
          </w:p>
        </w:tc>
        <w:tc>
          <w:tcPr>
            <w:tcW w:w="0" w:type="auto"/>
            <w:vAlign w:val="center"/>
            <w:hideMark/>
          </w:tcPr>
          <w:p w14:paraId="4038EF74"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LÁMPARA CUELLO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CISNE</w:t>
            </w:r>
          </w:p>
        </w:tc>
        <w:tc>
          <w:tcPr>
            <w:tcW w:w="0" w:type="auto"/>
            <w:vAlign w:val="center"/>
            <w:hideMark/>
          </w:tcPr>
          <w:p w14:paraId="6346FEA5"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METÁLICA, BASE SÓLIDA CON CONTRAPESO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HIERRO REVESTIDO EN ACERO INOXIDABLE,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CUELLO FLEXIBLE METÁLICO DE 54 CM; TOLVA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ACERO INOXIDABLE, ALIMENTACION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ELÉCTRICA 110 </w:t>
            </w:r>
            <w:proofErr w:type="spellStart"/>
            <w:r w:rsidRPr="008F0590">
              <w:rPr>
                <w:rFonts w:eastAsia="Times New Roman" w:cs="Arial"/>
                <w:sz w:val="18"/>
                <w:szCs w:val="18"/>
                <w:lang w:val="es-CO" w:eastAsia="es-CO"/>
              </w:rPr>
              <w:t>Vac</w:t>
            </w:r>
            <w:proofErr w:type="spellEnd"/>
            <w:r w:rsidRPr="008F0590">
              <w:rPr>
                <w:rFonts w:eastAsia="Times New Roman" w:cs="Arial"/>
                <w:sz w:val="18"/>
                <w:szCs w:val="18"/>
                <w:lang w:val="es-CO" w:eastAsia="es-CO"/>
              </w:rPr>
              <w:t xml:space="preserve"> - 60H</w:t>
            </w:r>
          </w:p>
        </w:tc>
        <w:tc>
          <w:tcPr>
            <w:tcW w:w="0" w:type="auto"/>
            <w:vAlign w:val="center"/>
            <w:hideMark/>
          </w:tcPr>
          <w:p w14:paraId="35A3E10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3,00</w:t>
            </w:r>
          </w:p>
        </w:tc>
        <w:tc>
          <w:tcPr>
            <w:tcW w:w="0" w:type="auto"/>
            <w:noWrap/>
            <w:vAlign w:val="center"/>
            <w:hideMark/>
          </w:tcPr>
          <w:p w14:paraId="6AFD72C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$ 358.600</w:t>
            </w:r>
          </w:p>
        </w:tc>
        <w:tc>
          <w:tcPr>
            <w:tcW w:w="0" w:type="auto"/>
            <w:noWrap/>
            <w:vAlign w:val="center"/>
            <w:hideMark/>
          </w:tcPr>
          <w:p w14:paraId="1829524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$ 68.134</w:t>
            </w:r>
          </w:p>
        </w:tc>
        <w:tc>
          <w:tcPr>
            <w:tcW w:w="0" w:type="auto"/>
            <w:noWrap/>
            <w:vAlign w:val="center"/>
            <w:hideMark/>
          </w:tcPr>
          <w:p w14:paraId="04472054"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$ 426.734</w:t>
            </w:r>
          </w:p>
        </w:tc>
        <w:tc>
          <w:tcPr>
            <w:tcW w:w="0" w:type="auto"/>
            <w:noWrap/>
            <w:vAlign w:val="center"/>
            <w:hideMark/>
          </w:tcPr>
          <w:p w14:paraId="37AFED84"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$ 1.280.202</w:t>
            </w:r>
          </w:p>
        </w:tc>
      </w:tr>
      <w:tr w:rsidR="008F0590" w:rsidRPr="008F0590" w14:paraId="6223B561" w14:textId="77777777" w:rsidTr="008F0590">
        <w:trPr>
          <w:trHeight w:val="2700"/>
        </w:trPr>
        <w:tc>
          <w:tcPr>
            <w:tcW w:w="0" w:type="auto"/>
            <w:vAlign w:val="center"/>
            <w:hideMark/>
          </w:tcPr>
          <w:p w14:paraId="38233C2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24</w:t>
            </w:r>
          </w:p>
        </w:tc>
        <w:tc>
          <w:tcPr>
            <w:tcW w:w="0" w:type="auto"/>
            <w:vAlign w:val="center"/>
            <w:hideMark/>
          </w:tcPr>
          <w:p w14:paraId="3AC7F717"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DEA</w:t>
            </w:r>
          </w:p>
        </w:tc>
        <w:tc>
          <w:tcPr>
            <w:tcW w:w="0" w:type="auto"/>
            <w:vAlign w:val="center"/>
            <w:hideMark/>
          </w:tcPr>
          <w:p w14:paraId="245F1369"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DESFIBRILADOR PARA ADULTOS Y NIÑOS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SITUACION DE PARADA CARDIACA, EQUIPO QUE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DEBERÁ INCLUIR SENSOR DE RCP, CABLE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SENSOR RCP, CINTA ADHESIVAPARA CABLE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RCP, BATERÍA MALETÍN, KIT PRIMEROS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AUXILIOS, COMO SUBSISTEMAS MÍNIMOS</w:t>
            </w:r>
          </w:p>
        </w:tc>
        <w:tc>
          <w:tcPr>
            <w:tcW w:w="0" w:type="auto"/>
            <w:vAlign w:val="center"/>
            <w:hideMark/>
          </w:tcPr>
          <w:p w14:paraId="6E7865C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2,00</w:t>
            </w:r>
          </w:p>
        </w:tc>
        <w:tc>
          <w:tcPr>
            <w:tcW w:w="0" w:type="auto"/>
            <w:noWrap/>
            <w:vAlign w:val="center"/>
            <w:hideMark/>
          </w:tcPr>
          <w:p w14:paraId="1BE4895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$ 8.802.000</w:t>
            </w:r>
          </w:p>
        </w:tc>
        <w:tc>
          <w:tcPr>
            <w:tcW w:w="0" w:type="auto"/>
            <w:noWrap/>
            <w:vAlign w:val="center"/>
            <w:hideMark/>
          </w:tcPr>
          <w:p w14:paraId="297480A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$ 1.672.380</w:t>
            </w:r>
          </w:p>
        </w:tc>
        <w:tc>
          <w:tcPr>
            <w:tcW w:w="0" w:type="auto"/>
            <w:noWrap/>
            <w:vAlign w:val="center"/>
            <w:hideMark/>
          </w:tcPr>
          <w:p w14:paraId="75776DA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$ 10.474.380</w:t>
            </w:r>
          </w:p>
        </w:tc>
        <w:tc>
          <w:tcPr>
            <w:tcW w:w="0" w:type="auto"/>
            <w:noWrap/>
            <w:vAlign w:val="center"/>
            <w:hideMark/>
          </w:tcPr>
          <w:p w14:paraId="01B6F00C"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$ 20.948.760</w:t>
            </w:r>
          </w:p>
        </w:tc>
      </w:tr>
      <w:tr w:rsidR="008F0590" w:rsidRPr="008F0590" w14:paraId="085FFDA7" w14:textId="77777777" w:rsidTr="008F0590">
        <w:trPr>
          <w:trHeight w:val="2775"/>
        </w:trPr>
        <w:tc>
          <w:tcPr>
            <w:tcW w:w="0" w:type="auto"/>
            <w:vAlign w:val="center"/>
            <w:hideMark/>
          </w:tcPr>
          <w:p w14:paraId="0EF22CD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25</w:t>
            </w:r>
          </w:p>
        </w:tc>
        <w:tc>
          <w:tcPr>
            <w:tcW w:w="0" w:type="auto"/>
            <w:vAlign w:val="center"/>
            <w:hideMark/>
          </w:tcPr>
          <w:p w14:paraId="7BAF4CCE"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PULSOXIMETRO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PEDIÁTRICO</w:t>
            </w:r>
          </w:p>
        </w:tc>
        <w:tc>
          <w:tcPr>
            <w:tcW w:w="0" w:type="auto"/>
            <w:vAlign w:val="center"/>
            <w:hideMark/>
          </w:tcPr>
          <w:p w14:paraId="0F228216"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PANTALLA OLED DE ALTA RESOLUCION CON 10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NIVELES DE BRILLO AJUSTABLES; FUNCION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APAGADO </w:t>
            </w:r>
            <w:proofErr w:type="gramStart"/>
            <w:r w:rsidRPr="008F0590">
              <w:rPr>
                <w:rFonts w:eastAsia="Times New Roman" w:cs="Arial"/>
                <w:sz w:val="18"/>
                <w:szCs w:val="18"/>
                <w:lang w:val="es-CO" w:eastAsia="es-CO"/>
              </w:rPr>
              <w:t>AUTOMÁTICO  PARA</w:t>
            </w:r>
            <w:proofErr w:type="gramEnd"/>
            <w:r w:rsidRPr="008F0590">
              <w:rPr>
                <w:rFonts w:eastAsia="Times New Roman" w:cs="Arial"/>
                <w:sz w:val="18"/>
                <w:szCs w:val="18"/>
                <w:lang w:val="es-CO" w:eastAsia="es-CO"/>
              </w:rPr>
              <w:t xml:space="preserve"> AHORRO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BATERÍA; PRESICION DE MEDICIÓN DE PULSO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2, PRESICIÓN DE SATURACIÓN DE OXÍGENO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2%, INDICADOR DE BATERÍA BAJA</w:t>
            </w:r>
          </w:p>
        </w:tc>
        <w:tc>
          <w:tcPr>
            <w:tcW w:w="0" w:type="auto"/>
            <w:vAlign w:val="center"/>
            <w:hideMark/>
          </w:tcPr>
          <w:p w14:paraId="39E5343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29114B5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$ 220.303</w:t>
            </w:r>
          </w:p>
        </w:tc>
        <w:tc>
          <w:tcPr>
            <w:tcW w:w="0" w:type="auto"/>
            <w:noWrap/>
            <w:vAlign w:val="center"/>
            <w:hideMark/>
          </w:tcPr>
          <w:p w14:paraId="17834FC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$ 41.858</w:t>
            </w:r>
          </w:p>
        </w:tc>
        <w:tc>
          <w:tcPr>
            <w:tcW w:w="0" w:type="auto"/>
            <w:noWrap/>
            <w:vAlign w:val="center"/>
            <w:hideMark/>
          </w:tcPr>
          <w:p w14:paraId="23972CC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$ 262.161</w:t>
            </w:r>
          </w:p>
        </w:tc>
        <w:tc>
          <w:tcPr>
            <w:tcW w:w="0" w:type="auto"/>
            <w:noWrap/>
            <w:vAlign w:val="center"/>
            <w:hideMark/>
          </w:tcPr>
          <w:p w14:paraId="799C9DD5"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$ 1.048.642</w:t>
            </w:r>
          </w:p>
        </w:tc>
      </w:tr>
      <w:tr w:rsidR="008F0590" w:rsidRPr="008F0590" w14:paraId="503EBED3" w14:textId="77777777" w:rsidTr="008F0590">
        <w:trPr>
          <w:trHeight w:val="1785"/>
        </w:trPr>
        <w:tc>
          <w:tcPr>
            <w:tcW w:w="0" w:type="auto"/>
            <w:vAlign w:val="center"/>
            <w:hideMark/>
          </w:tcPr>
          <w:p w14:paraId="65929A2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26</w:t>
            </w:r>
          </w:p>
        </w:tc>
        <w:tc>
          <w:tcPr>
            <w:tcW w:w="0" w:type="auto"/>
            <w:vAlign w:val="center"/>
            <w:hideMark/>
          </w:tcPr>
          <w:p w14:paraId="4430A3A2"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INSTRUMENTAL BASICO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ODONTOLOGÍA</w:t>
            </w:r>
          </w:p>
        </w:tc>
        <w:tc>
          <w:tcPr>
            <w:tcW w:w="0" w:type="auto"/>
            <w:vAlign w:val="center"/>
            <w:hideMark/>
          </w:tcPr>
          <w:p w14:paraId="1902530C"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EQUIPO INSTRUMENTAL BÁSICO PARA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ODONTOLOGÍA, PINZA ALGODONERA,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EXPLORADOR, CUCHARILLA No.5; LUNA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ESPEJO CON MANGO</w:t>
            </w:r>
          </w:p>
        </w:tc>
        <w:tc>
          <w:tcPr>
            <w:tcW w:w="0" w:type="auto"/>
            <w:vAlign w:val="center"/>
            <w:hideMark/>
          </w:tcPr>
          <w:p w14:paraId="0938BAF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15,00</w:t>
            </w:r>
          </w:p>
        </w:tc>
        <w:tc>
          <w:tcPr>
            <w:tcW w:w="0" w:type="auto"/>
            <w:noWrap/>
            <w:vAlign w:val="center"/>
            <w:hideMark/>
          </w:tcPr>
          <w:p w14:paraId="606A6EA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$ 48.492</w:t>
            </w:r>
          </w:p>
        </w:tc>
        <w:tc>
          <w:tcPr>
            <w:tcW w:w="0" w:type="auto"/>
            <w:noWrap/>
            <w:vAlign w:val="center"/>
            <w:hideMark/>
          </w:tcPr>
          <w:p w14:paraId="6E22CD7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$ 9.213</w:t>
            </w:r>
          </w:p>
        </w:tc>
        <w:tc>
          <w:tcPr>
            <w:tcW w:w="0" w:type="auto"/>
            <w:noWrap/>
            <w:vAlign w:val="center"/>
            <w:hideMark/>
          </w:tcPr>
          <w:p w14:paraId="4831F453"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$ 57.705</w:t>
            </w:r>
          </w:p>
        </w:tc>
        <w:tc>
          <w:tcPr>
            <w:tcW w:w="0" w:type="auto"/>
            <w:noWrap/>
            <w:vAlign w:val="center"/>
            <w:hideMark/>
          </w:tcPr>
          <w:p w14:paraId="3F76EBB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$ 865.582</w:t>
            </w:r>
          </w:p>
        </w:tc>
      </w:tr>
      <w:tr w:rsidR="008F0590" w:rsidRPr="008F0590" w14:paraId="111E93D6" w14:textId="77777777" w:rsidTr="008F0590">
        <w:trPr>
          <w:trHeight w:val="5490"/>
        </w:trPr>
        <w:tc>
          <w:tcPr>
            <w:tcW w:w="0" w:type="auto"/>
            <w:vAlign w:val="center"/>
            <w:hideMark/>
          </w:tcPr>
          <w:p w14:paraId="122B869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27</w:t>
            </w:r>
          </w:p>
        </w:tc>
        <w:tc>
          <w:tcPr>
            <w:tcW w:w="0" w:type="auto"/>
            <w:vAlign w:val="center"/>
            <w:hideMark/>
          </w:tcPr>
          <w:p w14:paraId="2AD6EB7B"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INSTRUMENTAL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PEQUEÑA CIRUGÍA</w:t>
            </w:r>
          </w:p>
        </w:tc>
        <w:tc>
          <w:tcPr>
            <w:tcW w:w="0" w:type="auto"/>
            <w:vAlign w:val="center"/>
            <w:hideMark/>
          </w:tcPr>
          <w:p w14:paraId="12149000"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(1) MANGO PARA BISTURÍ No.4; (4) CUATRO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PINZAS KELLY CURVA HEMOSTÁTICA 14 CM; (4)</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PINZAS MOSQUITO CURVA HEMOSTÁTICA 12.5</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cm; (4) PINZAS JONES PARA SUJETAR CAMPOS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9 cm 2; (1) PINZA ALLYS INTESTINAL 4*5 DIENTES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15 cm; (1) TIJERA METZEMBAUM CURVA;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SEPARADORES FERABEUF 12 cm; SONDA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ACANALADA 14.5 cm; PORTA AGUJAS MAYO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HEGAR 16 cm; (1) PINZA DE DISECCION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ESTANDAR 14.5 cm SIN GARRA; (1) PINZA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DISECCION CON GARRA ; (1) PINZA FOERTEER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RECTA ESTRIADA PORTA ESPONJHA 18 cm; (1)</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TIJERA DE MAYO RECTA PARA MATERIAL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14.5</w:t>
            </w:r>
          </w:p>
        </w:tc>
        <w:tc>
          <w:tcPr>
            <w:tcW w:w="0" w:type="auto"/>
            <w:vAlign w:val="center"/>
            <w:hideMark/>
          </w:tcPr>
          <w:p w14:paraId="39E4F9F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2,00</w:t>
            </w:r>
          </w:p>
        </w:tc>
        <w:tc>
          <w:tcPr>
            <w:tcW w:w="0" w:type="auto"/>
            <w:noWrap/>
            <w:vAlign w:val="center"/>
            <w:hideMark/>
          </w:tcPr>
          <w:p w14:paraId="2056216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$ 978.000</w:t>
            </w:r>
          </w:p>
        </w:tc>
        <w:tc>
          <w:tcPr>
            <w:tcW w:w="0" w:type="auto"/>
            <w:noWrap/>
            <w:vAlign w:val="center"/>
            <w:hideMark/>
          </w:tcPr>
          <w:p w14:paraId="234CD18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$ 185.820</w:t>
            </w:r>
          </w:p>
        </w:tc>
        <w:tc>
          <w:tcPr>
            <w:tcW w:w="0" w:type="auto"/>
            <w:noWrap/>
            <w:vAlign w:val="center"/>
            <w:hideMark/>
          </w:tcPr>
          <w:p w14:paraId="550FD33B"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$ 1.163.820</w:t>
            </w:r>
          </w:p>
        </w:tc>
        <w:tc>
          <w:tcPr>
            <w:tcW w:w="0" w:type="auto"/>
            <w:noWrap/>
            <w:vAlign w:val="center"/>
            <w:hideMark/>
          </w:tcPr>
          <w:p w14:paraId="5B27637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$ 2.327.640</w:t>
            </w:r>
          </w:p>
        </w:tc>
      </w:tr>
      <w:tr w:rsidR="008F0590" w:rsidRPr="008F0590" w14:paraId="63A4A24B" w14:textId="77777777" w:rsidTr="008F0590">
        <w:trPr>
          <w:trHeight w:val="3030"/>
        </w:trPr>
        <w:tc>
          <w:tcPr>
            <w:tcW w:w="0" w:type="auto"/>
            <w:vAlign w:val="center"/>
            <w:hideMark/>
          </w:tcPr>
          <w:p w14:paraId="5D1A2B8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28</w:t>
            </w:r>
          </w:p>
        </w:tc>
        <w:tc>
          <w:tcPr>
            <w:tcW w:w="0" w:type="auto"/>
            <w:vAlign w:val="center"/>
            <w:hideMark/>
          </w:tcPr>
          <w:p w14:paraId="5005532E"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CENTRIFUGA 12 TUBOS</w:t>
            </w:r>
          </w:p>
        </w:tc>
        <w:tc>
          <w:tcPr>
            <w:tcW w:w="0" w:type="auto"/>
            <w:vAlign w:val="center"/>
            <w:hideMark/>
          </w:tcPr>
          <w:p w14:paraId="7754E3D3"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CENTRÍFUGA DE MESA DE 12 TUBOS, DE 5/7 ML;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RPM MAXIMA: 500-4000 RPM; RCF MAXIMA: 1.5-</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2250 G; PRECISION DE VELOCIDAD: MAS 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MENOS 30 RPM, PANTALLA: LCD; NIVEL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RUIDO IGUAL O INFERIOR A 60 dB; VOLTAJE: AC</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110/220 V; FRECUENCIA 50-60 Hz; POTENCIA: NO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INFERIOR A 80 W</w:t>
            </w:r>
          </w:p>
        </w:tc>
        <w:tc>
          <w:tcPr>
            <w:tcW w:w="0" w:type="auto"/>
            <w:vAlign w:val="center"/>
            <w:hideMark/>
          </w:tcPr>
          <w:p w14:paraId="0EB506D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3,00</w:t>
            </w:r>
          </w:p>
        </w:tc>
        <w:tc>
          <w:tcPr>
            <w:tcW w:w="0" w:type="auto"/>
            <w:noWrap/>
            <w:vAlign w:val="center"/>
            <w:hideMark/>
          </w:tcPr>
          <w:p w14:paraId="51D55E2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$ 4.314.704</w:t>
            </w:r>
          </w:p>
        </w:tc>
        <w:tc>
          <w:tcPr>
            <w:tcW w:w="0" w:type="auto"/>
            <w:noWrap/>
            <w:vAlign w:val="center"/>
            <w:hideMark/>
          </w:tcPr>
          <w:p w14:paraId="018A8A9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$ 819.794</w:t>
            </w:r>
          </w:p>
        </w:tc>
        <w:tc>
          <w:tcPr>
            <w:tcW w:w="0" w:type="auto"/>
            <w:noWrap/>
            <w:vAlign w:val="center"/>
            <w:hideMark/>
          </w:tcPr>
          <w:p w14:paraId="3AF28237"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$ 5.134.498</w:t>
            </w:r>
          </w:p>
        </w:tc>
        <w:tc>
          <w:tcPr>
            <w:tcW w:w="0" w:type="auto"/>
            <w:noWrap/>
            <w:vAlign w:val="center"/>
            <w:hideMark/>
          </w:tcPr>
          <w:p w14:paraId="047A51E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$ 15.403.493</w:t>
            </w:r>
          </w:p>
        </w:tc>
      </w:tr>
      <w:tr w:rsidR="008F0590" w:rsidRPr="008F0590" w14:paraId="16B9BDB7" w14:textId="77777777" w:rsidTr="008F0590">
        <w:trPr>
          <w:trHeight w:val="8190"/>
        </w:trPr>
        <w:tc>
          <w:tcPr>
            <w:tcW w:w="0" w:type="auto"/>
            <w:vAlign w:val="center"/>
            <w:hideMark/>
          </w:tcPr>
          <w:p w14:paraId="3DF30AD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29</w:t>
            </w:r>
          </w:p>
        </w:tc>
        <w:tc>
          <w:tcPr>
            <w:tcW w:w="0" w:type="auto"/>
            <w:vAlign w:val="center"/>
            <w:hideMark/>
          </w:tcPr>
          <w:p w14:paraId="2FF47E2D"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NEVERAS MINIBAR 122</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LTS</w:t>
            </w:r>
          </w:p>
        </w:tc>
        <w:tc>
          <w:tcPr>
            <w:tcW w:w="0" w:type="auto"/>
            <w:vAlign w:val="center"/>
            <w:hideMark/>
          </w:tcPr>
          <w:p w14:paraId="51995F89"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REFRIGERADOR TIPO MINIBAR DE UNA PUERTA,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 CAPACIDAD APROXIMADA ENTRE 120 Y 130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LITROS, DISEÑADO PARA REFRIGERACIÓN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BÁSICA EN ESPACIOS DOMÉSTICOS,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COMERCIALES U OFICINAS. EQUIPADO CON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SISTEMA DE ENFRIAMIENTO TIPO FROST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CONTROL    MANUAL     DE     TEMPERATURA.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EL EQUIPO DEBE CONTAR CON LAS SIGUIENTES</w:t>
            </w:r>
            <w:r w:rsidRPr="008F0590">
              <w:rPr>
                <w:rFonts w:ascii="Times New Roman" w:eastAsia="Times New Roman" w:hAnsi="Times New Roman"/>
                <w:sz w:val="18"/>
                <w:szCs w:val="18"/>
                <w:lang w:val="es-CO" w:eastAsia="es-CO"/>
              </w:rPr>
              <w:t xml:space="preserve"> </w:t>
            </w:r>
            <w:proofErr w:type="gramStart"/>
            <w:r w:rsidRPr="008F0590">
              <w:rPr>
                <w:rFonts w:eastAsia="Times New Roman" w:cs="Arial"/>
                <w:sz w:val="18"/>
                <w:szCs w:val="18"/>
                <w:lang w:val="es-CO" w:eastAsia="es-CO"/>
              </w:rPr>
              <w:t>CARACTERÍSTICAS  MÍNIMAS</w:t>
            </w:r>
            <w:proofErr w:type="gramEnd"/>
            <w:r w:rsidRPr="008F0590">
              <w:rPr>
                <w:rFonts w:eastAsia="Times New Roman" w:cs="Arial"/>
                <w:sz w:val="18"/>
                <w:szCs w:val="18"/>
                <w:lang w:val="es-CO" w:eastAsia="es-CO"/>
              </w:rPr>
              <w:t>:</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CARACTERÍSTICAS GENERALES:  CAPACIDAD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ALMACENAMIENTO: APROX. 120–130 LITROS.</w:t>
            </w:r>
            <w:r w:rsidRPr="008F0590">
              <w:rPr>
                <w:rFonts w:eastAsia="Times New Roman" w:cs="Arial"/>
                <w:sz w:val="18"/>
                <w:szCs w:val="18"/>
                <w:lang w:val="es-CO" w:eastAsia="es-CO"/>
              </w:rPr>
              <w:br/>
              <w:t>- TIPO DE REFRIGERACIÓN: FROST. - TIPO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PRODUCTO: MINIBAR O NEVERA COMPACTA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UNA PUERTA. - APERTURA DE PUERTA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REVERSIBLE O DUAL, PERMITIENDO ELEGIR EL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LADO DE APERTURA. - PUERTA CON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CERRADURA PARA ASEGURAR EL CONTENIDO.</w:t>
            </w:r>
            <w:r w:rsidRPr="008F0590">
              <w:rPr>
                <w:rFonts w:eastAsia="Times New Roman" w:cs="Arial"/>
                <w:sz w:val="18"/>
                <w:szCs w:val="18"/>
                <w:lang w:val="es-CO" w:eastAsia="es-CO"/>
              </w:rPr>
              <w:br/>
              <w:t>- CIERRE MAGNÉTICO REMOVIBLE PARA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FACILITAR LA LIMPIEZA. - CONTROL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TEMPERATURA MANUAL INTERNO. -</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COMPARTIMIENTOS Y BANDEJAS INTERNAS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VIDRIO DE SEGURIDAD O ALAMBRE METÁLICO. -</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DISEÑO COMPACTO CON MANIJA INTEGRADA. -</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DIMENSIONES </w:t>
            </w:r>
            <w:r w:rsidRPr="008F0590">
              <w:rPr>
                <w:rFonts w:eastAsia="Times New Roman" w:cs="Arial"/>
                <w:sz w:val="18"/>
                <w:szCs w:val="18"/>
                <w:lang w:val="es-CO" w:eastAsia="es-CO"/>
              </w:rPr>
              <w:lastRenderedPageBreak/>
              <w:t>APROXIMADAS - ANCHO: 48–50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CM - ALTO: 83–86 CM - FONDO: 55–57 CM -</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DESEMPEÑO Y CONSUMO: CONSUMO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ENERGÉTICO APROXIMADO: 18 KWH/MES 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SIMILAR. - EFICIENCIA ENERGÉTICA: CLASE C 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EQUIVALENTE SEGÚN NORMATIVA VIGENTE. -</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VOLTAJE DE OPERACIÓN: 110–120 V, 60 HZ. -</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COMPRESOR DE TIPO CONVENCIONAL. -</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FABRICACIÓN DE HIELO EN COMPARTIMIENTO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INTERIOR DE OPERACIÓN MANUAL. - ACABADO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EXTERNO EN COLOR NEUTRO (EJ. INOX, GRIS 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SIMILAR). - FUENTE DE ALIMENTACIÓN: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ENERGÍA ELÉCTRICA CONVENCIONAL.</w:t>
            </w:r>
          </w:p>
        </w:tc>
        <w:tc>
          <w:tcPr>
            <w:tcW w:w="0" w:type="auto"/>
            <w:vAlign w:val="center"/>
            <w:hideMark/>
          </w:tcPr>
          <w:p w14:paraId="03F2E6C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3,00</w:t>
            </w:r>
          </w:p>
        </w:tc>
        <w:tc>
          <w:tcPr>
            <w:tcW w:w="0" w:type="auto"/>
            <w:noWrap/>
            <w:vAlign w:val="center"/>
            <w:hideMark/>
          </w:tcPr>
          <w:p w14:paraId="188C629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$ 1.094.495</w:t>
            </w:r>
          </w:p>
        </w:tc>
        <w:tc>
          <w:tcPr>
            <w:tcW w:w="0" w:type="auto"/>
            <w:noWrap/>
            <w:vAlign w:val="center"/>
            <w:hideMark/>
          </w:tcPr>
          <w:p w14:paraId="5CAF363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$ 207.954</w:t>
            </w:r>
          </w:p>
        </w:tc>
        <w:tc>
          <w:tcPr>
            <w:tcW w:w="0" w:type="auto"/>
            <w:noWrap/>
            <w:vAlign w:val="center"/>
            <w:hideMark/>
          </w:tcPr>
          <w:p w14:paraId="48BEA887"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$ 1.302.449</w:t>
            </w:r>
          </w:p>
        </w:tc>
        <w:tc>
          <w:tcPr>
            <w:tcW w:w="0" w:type="auto"/>
            <w:noWrap/>
            <w:vAlign w:val="center"/>
            <w:hideMark/>
          </w:tcPr>
          <w:p w14:paraId="55541BC2"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$ 3.907.347</w:t>
            </w:r>
          </w:p>
        </w:tc>
      </w:tr>
      <w:tr w:rsidR="008F0590" w:rsidRPr="008F0590" w14:paraId="65DA2CBD" w14:textId="77777777" w:rsidTr="008F0590">
        <w:trPr>
          <w:trHeight w:val="4095"/>
        </w:trPr>
        <w:tc>
          <w:tcPr>
            <w:tcW w:w="0" w:type="auto"/>
            <w:vAlign w:val="center"/>
            <w:hideMark/>
          </w:tcPr>
          <w:p w14:paraId="6EAFDFF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30</w:t>
            </w:r>
          </w:p>
        </w:tc>
        <w:tc>
          <w:tcPr>
            <w:tcW w:w="0" w:type="auto"/>
            <w:vAlign w:val="center"/>
            <w:hideMark/>
          </w:tcPr>
          <w:p w14:paraId="6C2FA8F8"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TERMOS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TRANSPORTADOR</w:t>
            </w:r>
          </w:p>
        </w:tc>
        <w:tc>
          <w:tcPr>
            <w:tcW w:w="0" w:type="auto"/>
            <w:vAlign w:val="center"/>
            <w:hideMark/>
          </w:tcPr>
          <w:p w14:paraId="7B7232BE"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CAVA NEVERA PORTÁTIL PLÁSTICA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TRANSPORTADORA DE MUESTRAS MÉDICAS,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QUE INCLUYA TERMÓMETRO Y SUSTITUTO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HIELO; TERMONEVERA CON TERMÓMETRO,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CAPACIDAD 13,1 LITROS, MATERIAL: PLASTICA;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AISLAMIENTO TÉRMICO (ESPUMA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POLIURETANO RÍGIDA); BISAGRAS DE TAPA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DURADERAS Y RESISTENTES A LA APERTURA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CIERRE REPETITIVOS; DE FÁCIL LAVADO;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TERMÓMETRO DIGITAL CON RANGO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TEMPERATURA -30°C A 100°C; DISPLAY GRANDE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Y DE FÁCIL LECTURA; SUSTITUTO DE HIELO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PRESENTACIÓN PILA DE COLOR AZUL NO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TÓXICO. DIMENSIONES</w:t>
            </w:r>
          </w:p>
        </w:tc>
        <w:tc>
          <w:tcPr>
            <w:tcW w:w="0" w:type="auto"/>
            <w:vAlign w:val="center"/>
            <w:hideMark/>
          </w:tcPr>
          <w:p w14:paraId="67119E9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2,00</w:t>
            </w:r>
          </w:p>
        </w:tc>
        <w:tc>
          <w:tcPr>
            <w:tcW w:w="0" w:type="auto"/>
            <w:noWrap/>
            <w:vAlign w:val="center"/>
            <w:hideMark/>
          </w:tcPr>
          <w:p w14:paraId="29FD81D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$ 1.059.500</w:t>
            </w:r>
          </w:p>
        </w:tc>
        <w:tc>
          <w:tcPr>
            <w:tcW w:w="0" w:type="auto"/>
            <w:noWrap/>
            <w:vAlign w:val="center"/>
            <w:hideMark/>
          </w:tcPr>
          <w:p w14:paraId="7D6AC20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$ 201.305</w:t>
            </w:r>
          </w:p>
        </w:tc>
        <w:tc>
          <w:tcPr>
            <w:tcW w:w="0" w:type="auto"/>
            <w:noWrap/>
            <w:vAlign w:val="center"/>
            <w:hideMark/>
          </w:tcPr>
          <w:p w14:paraId="03A3B90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$ 1.260.805</w:t>
            </w:r>
          </w:p>
        </w:tc>
        <w:tc>
          <w:tcPr>
            <w:tcW w:w="0" w:type="auto"/>
            <w:noWrap/>
            <w:vAlign w:val="center"/>
            <w:hideMark/>
          </w:tcPr>
          <w:p w14:paraId="3AFF0E73"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$ 2.521.610</w:t>
            </w:r>
          </w:p>
        </w:tc>
      </w:tr>
      <w:tr w:rsidR="008F0590" w:rsidRPr="008F0590" w14:paraId="1A1CAEDD" w14:textId="77777777" w:rsidTr="008F0590">
        <w:trPr>
          <w:trHeight w:val="2460"/>
        </w:trPr>
        <w:tc>
          <w:tcPr>
            <w:tcW w:w="0" w:type="auto"/>
            <w:vAlign w:val="center"/>
            <w:hideMark/>
          </w:tcPr>
          <w:p w14:paraId="7DF33C2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31</w:t>
            </w:r>
          </w:p>
        </w:tc>
        <w:tc>
          <w:tcPr>
            <w:tcW w:w="0" w:type="auto"/>
            <w:vAlign w:val="center"/>
            <w:hideMark/>
          </w:tcPr>
          <w:p w14:paraId="7756A649"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NEBULIZADOR</w:t>
            </w:r>
          </w:p>
        </w:tc>
        <w:tc>
          <w:tcPr>
            <w:tcW w:w="0" w:type="auto"/>
            <w:vAlign w:val="center"/>
            <w:hideMark/>
          </w:tcPr>
          <w:p w14:paraId="523638BA"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COMPRESOR NEBULIZADOR DE TRABAJO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CONTINUO, RATA DE NEBULIZADOR IGUAL 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MAYOR 0.02 ml/min; TAMAÑO DE PARTICULA: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0.8u; CAPACIDAD DE NEBULIZADOR: 2ml (</w:t>
            </w:r>
            <w:proofErr w:type="spellStart"/>
            <w:r w:rsidRPr="008F0590">
              <w:rPr>
                <w:rFonts w:eastAsia="Times New Roman" w:cs="Arial"/>
                <w:sz w:val="18"/>
                <w:szCs w:val="18"/>
                <w:lang w:val="es-CO" w:eastAsia="es-CO"/>
              </w:rPr>
              <w:t>minimo</w:t>
            </w:r>
            <w:proofErr w:type="spellEnd"/>
            <w:r w:rsidRPr="008F0590">
              <w:rPr>
                <w:rFonts w:eastAsia="Times New Roman" w:cs="Arial"/>
                <w:sz w:val="18"/>
                <w:szCs w:val="18"/>
                <w:lang w:val="es-CO" w:eastAsia="es-CO"/>
              </w:rPr>
              <w:t>)</w:t>
            </w:r>
            <w:r w:rsidRPr="008F0590">
              <w:rPr>
                <w:rFonts w:eastAsia="Times New Roman" w:cs="Arial"/>
                <w:sz w:val="18"/>
                <w:szCs w:val="18"/>
                <w:lang w:val="es-CO" w:eastAsia="es-CO"/>
              </w:rPr>
              <w:br/>
              <w:t>- 6 ml(máximo); PORCENTAJE DE PARTÍCULA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NEBULIZADA:     3.9     </w:t>
            </w:r>
            <w:proofErr w:type="spellStart"/>
            <w:r w:rsidRPr="008F0590">
              <w:rPr>
                <w:rFonts w:eastAsia="Times New Roman" w:cs="Arial"/>
                <w:sz w:val="18"/>
                <w:szCs w:val="18"/>
                <w:lang w:val="es-CO" w:eastAsia="es-CO"/>
              </w:rPr>
              <w:t>um</w:t>
            </w:r>
            <w:proofErr w:type="spellEnd"/>
            <w:r w:rsidRPr="008F0590">
              <w:rPr>
                <w:rFonts w:eastAsia="Times New Roman" w:cs="Arial"/>
                <w:sz w:val="18"/>
                <w:szCs w:val="18"/>
                <w:lang w:val="es-CO" w:eastAsia="es-CO"/>
              </w:rPr>
              <w:t xml:space="preserve">     &gt;     65</w:t>
            </w:r>
            <w:proofErr w:type="gramStart"/>
            <w:r w:rsidRPr="008F0590">
              <w:rPr>
                <w:rFonts w:eastAsia="Times New Roman" w:cs="Arial"/>
                <w:sz w:val="18"/>
                <w:szCs w:val="18"/>
                <w:lang w:val="es-CO" w:eastAsia="es-CO"/>
              </w:rPr>
              <w:t xml:space="preserve">%;   </w:t>
            </w:r>
            <w:proofErr w:type="gramEnd"/>
            <w:r w:rsidRPr="008F0590">
              <w:rPr>
                <w:rFonts w:eastAsia="Times New Roman" w:cs="Arial"/>
                <w:sz w:val="18"/>
                <w:szCs w:val="18"/>
                <w:lang w:val="es-CO" w:eastAsia="es-CO"/>
              </w:rPr>
              <w:t xml:space="preserve">  MAXIMA</w:t>
            </w:r>
            <w:r w:rsidRPr="008F0590">
              <w:rPr>
                <w:rFonts w:eastAsia="Times New Roman" w:cs="Arial"/>
                <w:sz w:val="18"/>
                <w:szCs w:val="18"/>
                <w:lang w:val="es-CO" w:eastAsia="es-CO"/>
              </w:rPr>
              <w:br/>
              <w:t>COMPRESIÓN: 32 PSI; DIMENSIONES: 21 CM * 22</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CM * 24 CM / 2.2 kg; NIVEL DE RUIDO: 65 lb</w:t>
            </w:r>
          </w:p>
        </w:tc>
        <w:tc>
          <w:tcPr>
            <w:tcW w:w="0" w:type="auto"/>
            <w:vAlign w:val="center"/>
            <w:hideMark/>
          </w:tcPr>
          <w:p w14:paraId="052B1B4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4,00</w:t>
            </w:r>
          </w:p>
        </w:tc>
        <w:tc>
          <w:tcPr>
            <w:tcW w:w="0" w:type="auto"/>
            <w:noWrap/>
            <w:vAlign w:val="center"/>
            <w:hideMark/>
          </w:tcPr>
          <w:p w14:paraId="61C329B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$ 342.333</w:t>
            </w:r>
          </w:p>
        </w:tc>
        <w:tc>
          <w:tcPr>
            <w:tcW w:w="0" w:type="auto"/>
            <w:noWrap/>
            <w:vAlign w:val="center"/>
            <w:hideMark/>
          </w:tcPr>
          <w:p w14:paraId="172556E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$ 65.043</w:t>
            </w:r>
          </w:p>
        </w:tc>
        <w:tc>
          <w:tcPr>
            <w:tcW w:w="0" w:type="auto"/>
            <w:noWrap/>
            <w:vAlign w:val="center"/>
            <w:hideMark/>
          </w:tcPr>
          <w:p w14:paraId="0E82F56B"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$ 407.376</w:t>
            </w:r>
          </w:p>
        </w:tc>
        <w:tc>
          <w:tcPr>
            <w:tcW w:w="0" w:type="auto"/>
            <w:noWrap/>
            <w:vAlign w:val="center"/>
            <w:hideMark/>
          </w:tcPr>
          <w:p w14:paraId="510DD12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$ 1.629.505</w:t>
            </w:r>
          </w:p>
        </w:tc>
      </w:tr>
      <w:tr w:rsidR="008F0590" w:rsidRPr="008F0590" w14:paraId="105FF30F" w14:textId="77777777" w:rsidTr="008F0590">
        <w:trPr>
          <w:trHeight w:val="2205"/>
        </w:trPr>
        <w:tc>
          <w:tcPr>
            <w:tcW w:w="0" w:type="auto"/>
            <w:vAlign w:val="center"/>
            <w:hideMark/>
          </w:tcPr>
          <w:p w14:paraId="596D1FE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32</w:t>
            </w:r>
          </w:p>
        </w:tc>
        <w:tc>
          <w:tcPr>
            <w:tcW w:w="0" w:type="auto"/>
            <w:vAlign w:val="center"/>
            <w:hideMark/>
          </w:tcPr>
          <w:p w14:paraId="4A6D2BDE"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AUTOCLAVE 12 LTS</w:t>
            </w:r>
          </w:p>
        </w:tc>
        <w:tc>
          <w:tcPr>
            <w:tcW w:w="0" w:type="auto"/>
            <w:vAlign w:val="center"/>
            <w:hideMark/>
          </w:tcPr>
          <w:p w14:paraId="5938CCC6"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AUTOCLAVE DE SOBREMESA</w:t>
            </w:r>
            <w:r w:rsidRPr="008F0590">
              <w:rPr>
                <w:rFonts w:ascii="Times New Roman" w:eastAsia="Times New Roman" w:hAnsi="Times New Roman"/>
                <w:sz w:val="18"/>
                <w:szCs w:val="18"/>
                <w:lang w:val="es-CO" w:eastAsia="es-CO"/>
              </w:rPr>
              <w:t xml:space="preserve"> </w:t>
            </w:r>
            <w:proofErr w:type="gramStart"/>
            <w:r w:rsidRPr="008F0590">
              <w:rPr>
                <w:rFonts w:eastAsia="Times New Roman" w:cs="Arial"/>
                <w:sz w:val="18"/>
                <w:szCs w:val="18"/>
                <w:lang w:val="es-CO" w:eastAsia="es-CO"/>
              </w:rPr>
              <w:t>SEMIAUTOMÁTICO,CICLOS</w:t>
            </w:r>
            <w:proofErr w:type="gramEnd"/>
            <w:r w:rsidRPr="008F0590">
              <w:rPr>
                <w:rFonts w:eastAsia="Times New Roman" w:cs="Arial"/>
                <w:sz w:val="18"/>
                <w:szCs w:val="18"/>
                <w:lang w:val="es-CO" w:eastAsia="es-CO"/>
              </w:rPr>
              <w:t xml:space="preserve"> DE ESTERILIZACIÓN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 20 PSI (121°C) Y 30 PSI (134°C</w:t>
            </w:r>
            <w:proofErr w:type="gramStart"/>
            <w:r w:rsidRPr="008F0590">
              <w:rPr>
                <w:rFonts w:eastAsia="Times New Roman" w:cs="Arial"/>
                <w:sz w:val="18"/>
                <w:szCs w:val="18"/>
                <w:lang w:val="es-CO" w:eastAsia="es-CO"/>
              </w:rPr>
              <w:t>),FABRICADO</w:t>
            </w:r>
            <w:proofErr w:type="gramEnd"/>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 LÁMINA GALVANIZADA Y COMPONENTES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ACERO INOXIDABLE, CAPACIDAD: 12 LITROS,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4 </w:t>
            </w:r>
            <w:proofErr w:type="gramStart"/>
            <w:r w:rsidRPr="008F0590">
              <w:rPr>
                <w:rFonts w:eastAsia="Times New Roman" w:cs="Arial"/>
                <w:sz w:val="18"/>
                <w:szCs w:val="18"/>
                <w:lang w:val="es-CO" w:eastAsia="es-CO"/>
              </w:rPr>
              <w:t>BANDEJAS ,</w:t>
            </w:r>
            <w:proofErr w:type="gramEnd"/>
            <w:r w:rsidRPr="008F0590">
              <w:rPr>
                <w:rFonts w:eastAsia="Times New Roman" w:cs="Arial"/>
                <w:sz w:val="18"/>
                <w:szCs w:val="18"/>
                <w:lang w:val="es-CO" w:eastAsia="es-CO"/>
              </w:rPr>
              <w:t xml:space="preserve"> ALIMENTACION: 117 VAC/ 60 HZ,</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CONSUMO: 1000 W, DIMENSIONES: 46 CM X</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54CM X 36 CM</w:t>
            </w:r>
          </w:p>
        </w:tc>
        <w:tc>
          <w:tcPr>
            <w:tcW w:w="0" w:type="auto"/>
            <w:vAlign w:val="center"/>
            <w:hideMark/>
          </w:tcPr>
          <w:p w14:paraId="73149BB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3,00</w:t>
            </w:r>
          </w:p>
        </w:tc>
        <w:tc>
          <w:tcPr>
            <w:tcW w:w="0" w:type="auto"/>
            <w:noWrap/>
            <w:vAlign w:val="center"/>
            <w:hideMark/>
          </w:tcPr>
          <w:p w14:paraId="78A5FEB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$ 5.053.000</w:t>
            </w:r>
          </w:p>
        </w:tc>
        <w:tc>
          <w:tcPr>
            <w:tcW w:w="0" w:type="auto"/>
            <w:noWrap/>
            <w:vAlign w:val="center"/>
            <w:hideMark/>
          </w:tcPr>
          <w:p w14:paraId="1329807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$ 960.070</w:t>
            </w:r>
          </w:p>
        </w:tc>
        <w:tc>
          <w:tcPr>
            <w:tcW w:w="0" w:type="auto"/>
            <w:noWrap/>
            <w:vAlign w:val="center"/>
            <w:hideMark/>
          </w:tcPr>
          <w:p w14:paraId="3A32CBF8"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$ 6.013.070</w:t>
            </w:r>
          </w:p>
        </w:tc>
        <w:tc>
          <w:tcPr>
            <w:tcW w:w="0" w:type="auto"/>
            <w:noWrap/>
            <w:vAlign w:val="center"/>
            <w:hideMark/>
          </w:tcPr>
          <w:p w14:paraId="49C7C867"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$ 18.039.210</w:t>
            </w:r>
          </w:p>
        </w:tc>
      </w:tr>
      <w:tr w:rsidR="008F0590" w:rsidRPr="008F0590" w14:paraId="0599F59D" w14:textId="77777777" w:rsidTr="008F0590">
        <w:trPr>
          <w:trHeight w:val="1770"/>
        </w:trPr>
        <w:tc>
          <w:tcPr>
            <w:tcW w:w="0" w:type="auto"/>
            <w:vAlign w:val="center"/>
            <w:hideMark/>
          </w:tcPr>
          <w:p w14:paraId="4BFC3F8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33</w:t>
            </w:r>
          </w:p>
        </w:tc>
        <w:tc>
          <w:tcPr>
            <w:tcW w:w="0" w:type="auto"/>
            <w:vAlign w:val="center"/>
            <w:hideMark/>
          </w:tcPr>
          <w:p w14:paraId="271EA112"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CAMILLA DIVAN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RECLINABLE</w:t>
            </w:r>
          </w:p>
        </w:tc>
        <w:tc>
          <w:tcPr>
            <w:tcW w:w="0" w:type="auto"/>
            <w:vAlign w:val="center"/>
            <w:hideMark/>
          </w:tcPr>
          <w:p w14:paraId="5D1606C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ESTRUCTURA EN TUBO REDONDO 1 1/4" COLD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ROLLER CALIBRE 18; ESPUMA 5 cm TAPIZADO;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CABECERO AJUSTABLE; TAPONES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ANTIDESLIZANTES, PINTURA ELECTROSTÁTICA;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DIMENSIONES: 1,80 * 0.55 * 0.85 m; CAPACIDAD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CARGA: 120 kg A 150 kg</w:t>
            </w:r>
          </w:p>
        </w:tc>
        <w:tc>
          <w:tcPr>
            <w:tcW w:w="0" w:type="auto"/>
            <w:vAlign w:val="center"/>
            <w:hideMark/>
          </w:tcPr>
          <w:p w14:paraId="310E047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7,00</w:t>
            </w:r>
          </w:p>
        </w:tc>
        <w:tc>
          <w:tcPr>
            <w:tcW w:w="0" w:type="auto"/>
            <w:noWrap/>
            <w:vAlign w:val="center"/>
            <w:hideMark/>
          </w:tcPr>
          <w:p w14:paraId="01CD0CD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$ 741.649</w:t>
            </w:r>
          </w:p>
        </w:tc>
        <w:tc>
          <w:tcPr>
            <w:tcW w:w="0" w:type="auto"/>
            <w:noWrap/>
            <w:vAlign w:val="center"/>
            <w:hideMark/>
          </w:tcPr>
          <w:p w14:paraId="32733B6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$ 140.913</w:t>
            </w:r>
          </w:p>
        </w:tc>
        <w:tc>
          <w:tcPr>
            <w:tcW w:w="0" w:type="auto"/>
            <w:noWrap/>
            <w:vAlign w:val="center"/>
            <w:hideMark/>
          </w:tcPr>
          <w:p w14:paraId="09BA8BFB"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$ 882.562</w:t>
            </w:r>
          </w:p>
        </w:tc>
        <w:tc>
          <w:tcPr>
            <w:tcW w:w="0" w:type="auto"/>
            <w:noWrap/>
            <w:vAlign w:val="center"/>
            <w:hideMark/>
          </w:tcPr>
          <w:p w14:paraId="5498D115"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$ 6.177.936</w:t>
            </w:r>
          </w:p>
        </w:tc>
      </w:tr>
      <w:tr w:rsidR="008F0590" w:rsidRPr="008F0590" w14:paraId="1BAD1D4C" w14:textId="77777777" w:rsidTr="008F0590">
        <w:trPr>
          <w:trHeight w:val="2775"/>
        </w:trPr>
        <w:tc>
          <w:tcPr>
            <w:tcW w:w="0" w:type="auto"/>
            <w:vAlign w:val="center"/>
            <w:hideMark/>
          </w:tcPr>
          <w:p w14:paraId="7E70397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34</w:t>
            </w:r>
          </w:p>
        </w:tc>
        <w:tc>
          <w:tcPr>
            <w:tcW w:w="0" w:type="auto"/>
            <w:vAlign w:val="center"/>
            <w:hideMark/>
          </w:tcPr>
          <w:p w14:paraId="325A45C1"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DIVAN GINECOLÓGICO</w:t>
            </w:r>
          </w:p>
        </w:tc>
        <w:tc>
          <w:tcPr>
            <w:tcW w:w="0" w:type="auto"/>
            <w:vAlign w:val="center"/>
            <w:hideMark/>
          </w:tcPr>
          <w:p w14:paraId="4C32D2C2"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GABINETE CONSTRUIDO EN LÁMINA DE COLD -</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ROLLED, SUPERFICIE DIVIDIDA EN TRES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SECCIONES, TAPIZADAS EN CORODOBÁN ASIA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NEGRO; CABECERO GRADUABLE; PARTE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CENTRAL PARA CUBETA; PIECERO GRADUABLE,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POR MEDIO DE CREMALLERA; TACONERA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ALUMINIO GRADUABLE; ALACENA Y CAJÓN;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DIMENSIONES APROXIMADAS:  180 cm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LARGO * 55 cm DE ANCHO * 85 cm DE ALTO;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ACABADO GENERAL EN PINTURA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ELECTROSTÁTICA</w:t>
            </w:r>
          </w:p>
        </w:tc>
        <w:tc>
          <w:tcPr>
            <w:tcW w:w="0" w:type="auto"/>
            <w:vAlign w:val="center"/>
            <w:hideMark/>
          </w:tcPr>
          <w:p w14:paraId="54CC278E"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2,00</w:t>
            </w:r>
          </w:p>
        </w:tc>
        <w:tc>
          <w:tcPr>
            <w:tcW w:w="0" w:type="auto"/>
            <w:noWrap/>
            <w:vAlign w:val="center"/>
            <w:hideMark/>
          </w:tcPr>
          <w:p w14:paraId="37164C9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$ 1.610.604</w:t>
            </w:r>
          </w:p>
        </w:tc>
        <w:tc>
          <w:tcPr>
            <w:tcW w:w="0" w:type="auto"/>
            <w:noWrap/>
            <w:vAlign w:val="center"/>
            <w:hideMark/>
          </w:tcPr>
          <w:p w14:paraId="6D84830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$ 306.015</w:t>
            </w:r>
          </w:p>
        </w:tc>
        <w:tc>
          <w:tcPr>
            <w:tcW w:w="0" w:type="auto"/>
            <w:noWrap/>
            <w:vAlign w:val="center"/>
            <w:hideMark/>
          </w:tcPr>
          <w:p w14:paraId="0FA2DB3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$ 1.916.619</w:t>
            </w:r>
          </w:p>
        </w:tc>
        <w:tc>
          <w:tcPr>
            <w:tcW w:w="0" w:type="auto"/>
            <w:noWrap/>
            <w:vAlign w:val="center"/>
            <w:hideMark/>
          </w:tcPr>
          <w:p w14:paraId="75C18235"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$ 3.833.238</w:t>
            </w:r>
          </w:p>
        </w:tc>
      </w:tr>
      <w:tr w:rsidR="008F0590" w:rsidRPr="008F0590" w14:paraId="3F6E16B2" w14:textId="77777777" w:rsidTr="008F0590">
        <w:trPr>
          <w:trHeight w:val="1240"/>
        </w:trPr>
        <w:tc>
          <w:tcPr>
            <w:tcW w:w="0" w:type="auto"/>
            <w:vAlign w:val="center"/>
            <w:hideMark/>
          </w:tcPr>
          <w:p w14:paraId="5B49B1C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35</w:t>
            </w:r>
          </w:p>
        </w:tc>
        <w:tc>
          <w:tcPr>
            <w:tcW w:w="0" w:type="auto"/>
            <w:vAlign w:val="center"/>
            <w:hideMark/>
          </w:tcPr>
          <w:p w14:paraId="35359F25"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ESCRITORIOS (MEDICOS)</w:t>
            </w:r>
          </w:p>
        </w:tc>
        <w:tc>
          <w:tcPr>
            <w:tcW w:w="0" w:type="auto"/>
            <w:vAlign w:val="center"/>
            <w:hideMark/>
          </w:tcPr>
          <w:p w14:paraId="65271A58"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MEDIDAS MINIMAS 120*60*73 CM DE 120 CM, 3</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CAJONES, ESTRUCTURA EN TUBO CUADRADO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2*2 EN PINTURA ELECTROSTÁTICA, TAPA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MADERA INDUSTRIAL CON RECUBRIMIENTO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MELAMINICO</w:t>
            </w:r>
          </w:p>
        </w:tc>
        <w:tc>
          <w:tcPr>
            <w:tcW w:w="0" w:type="auto"/>
            <w:vAlign w:val="center"/>
            <w:hideMark/>
          </w:tcPr>
          <w:p w14:paraId="282A7BE2"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10,00</w:t>
            </w:r>
          </w:p>
        </w:tc>
        <w:tc>
          <w:tcPr>
            <w:tcW w:w="0" w:type="auto"/>
            <w:noWrap/>
            <w:vAlign w:val="center"/>
            <w:hideMark/>
          </w:tcPr>
          <w:p w14:paraId="00DF65B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$ 987.195</w:t>
            </w:r>
          </w:p>
        </w:tc>
        <w:tc>
          <w:tcPr>
            <w:tcW w:w="0" w:type="auto"/>
            <w:noWrap/>
            <w:vAlign w:val="center"/>
            <w:hideMark/>
          </w:tcPr>
          <w:p w14:paraId="154EFF4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$ 187.567</w:t>
            </w:r>
          </w:p>
        </w:tc>
        <w:tc>
          <w:tcPr>
            <w:tcW w:w="0" w:type="auto"/>
            <w:noWrap/>
            <w:vAlign w:val="center"/>
            <w:hideMark/>
          </w:tcPr>
          <w:p w14:paraId="12A4AEDA"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$ 1.174.762</w:t>
            </w:r>
          </w:p>
        </w:tc>
        <w:tc>
          <w:tcPr>
            <w:tcW w:w="0" w:type="auto"/>
            <w:noWrap/>
            <w:vAlign w:val="center"/>
            <w:hideMark/>
          </w:tcPr>
          <w:p w14:paraId="52D48E9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$ 11.747.621</w:t>
            </w:r>
          </w:p>
        </w:tc>
      </w:tr>
      <w:tr w:rsidR="008F0590" w:rsidRPr="008F0590" w14:paraId="72BF952C" w14:textId="77777777" w:rsidTr="008F0590">
        <w:trPr>
          <w:trHeight w:val="1485"/>
        </w:trPr>
        <w:tc>
          <w:tcPr>
            <w:tcW w:w="0" w:type="auto"/>
            <w:vAlign w:val="center"/>
            <w:hideMark/>
          </w:tcPr>
          <w:p w14:paraId="7D698DD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36</w:t>
            </w:r>
          </w:p>
        </w:tc>
        <w:tc>
          <w:tcPr>
            <w:tcW w:w="0" w:type="auto"/>
            <w:vAlign w:val="center"/>
            <w:hideMark/>
          </w:tcPr>
          <w:p w14:paraId="55746A5E"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SILLAS (MEDICOS)</w:t>
            </w:r>
          </w:p>
        </w:tc>
        <w:tc>
          <w:tcPr>
            <w:tcW w:w="0" w:type="auto"/>
            <w:vAlign w:val="center"/>
            <w:hideMark/>
          </w:tcPr>
          <w:p w14:paraId="6E218790"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SILLA GIRATORIA OPERATIVA, ESPALDAR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MALLA, MARCO EN POLIPROPILENO Y SOPORTE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LUMBAR; SISTEMA BASCULANTE A 45</w:t>
            </w:r>
            <w:proofErr w:type="gramStart"/>
            <w:r w:rsidRPr="008F0590">
              <w:rPr>
                <w:rFonts w:eastAsia="Times New Roman" w:cs="Arial"/>
                <w:sz w:val="18"/>
                <w:szCs w:val="18"/>
                <w:lang w:val="es-CO" w:eastAsia="es-CO"/>
              </w:rPr>
              <w:t>°,  BASE</w:t>
            </w:r>
            <w:proofErr w:type="gramEnd"/>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CROMADA 5 ASPAS CON RUEDAS EN NYLON,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CAPCIDAD DE PESO MIN 120 KG</w:t>
            </w:r>
          </w:p>
        </w:tc>
        <w:tc>
          <w:tcPr>
            <w:tcW w:w="0" w:type="auto"/>
            <w:vAlign w:val="center"/>
            <w:hideMark/>
          </w:tcPr>
          <w:p w14:paraId="175AA357"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10,00</w:t>
            </w:r>
          </w:p>
        </w:tc>
        <w:tc>
          <w:tcPr>
            <w:tcW w:w="0" w:type="auto"/>
            <w:noWrap/>
            <w:vAlign w:val="center"/>
            <w:hideMark/>
          </w:tcPr>
          <w:p w14:paraId="0B38F62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$ 296.394</w:t>
            </w:r>
          </w:p>
        </w:tc>
        <w:tc>
          <w:tcPr>
            <w:tcW w:w="0" w:type="auto"/>
            <w:noWrap/>
            <w:vAlign w:val="center"/>
            <w:hideMark/>
          </w:tcPr>
          <w:p w14:paraId="234917A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$ 56.315</w:t>
            </w:r>
          </w:p>
        </w:tc>
        <w:tc>
          <w:tcPr>
            <w:tcW w:w="0" w:type="auto"/>
            <w:noWrap/>
            <w:vAlign w:val="center"/>
            <w:hideMark/>
          </w:tcPr>
          <w:p w14:paraId="461E474D"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$ 352.709</w:t>
            </w:r>
          </w:p>
        </w:tc>
        <w:tc>
          <w:tcPr>
            <w:tcW w:w="0" w:type="auto"/>
            <w:noWrap/>
            <w:vAlign w:val="center"/>
            <w:hideMark/>
          </w:tcPr>
          <w:p w14:paraId="12A22DB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$ 3.527.089</w:t>
            </w:r>
          </w:p>
        </w:tc>
      </w:tr>
      <w:tr w:rsidR="008F0590" w:rsidRPr="008F0590" w14:paraId="4322387A" w14:textId="77777777" w:rsidTr="008F0590">
        <w:trPr>
          <w:trHeight w:val="2790"/>
        </w:trPr>
        <w:tc>
          <w:tcPr>
            <w:tcW w:w="0" w:type="auto"/>
            <w:vAlign w:val="center"/>
            <w:hideMark/>
          </w:tcPr>
          <w:p w14:paraId="3ACAA9D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37</w:t>
            </w:r>
          </w:p>
        </w:tc>
        <w:tc>
          <w:tcPr>
            <w:tcW w:w="0" w:type="auto"/>
            <w:vAlign w:val="center"/>
            <w:hideMark/>
          </w:tcPr>
          <w:p w14:paraId="0BE1F2C6"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MESA DE MAYO</w:t>
            </w:r>
          </w:p>
        </w:tc>
        <w:tc>
          <w:tcPr>
            <w:tcW w:w="0" w:type="auto"/>
            <w:vAlign w:val="center"/>
            <w:hideMark/>
          </w:tcPr>
          <w:p w14:paraId="762B57B7" w14:textId="77777777" w:rsidR="008F0590" w:rsidRPr="008F0590" w:rsidRDefault="008F0590" w:rsidP="008F0590">
            <w:pPr>
              <w:widowControl/>
              <w:suppressAutoHyphens w:val="0"/>
              <w:rPr>
                <w:rFonts w:ascii="Times New Roman" w:eastAsia="Times New Roman" w:hAnsi="Times New Roman"/>
                <w:sz w:val="18"/>
                <w:szCs w:val="18"/>
                <w:lang w:val="es-CO" w:eastAsia="es-CO"/>
              </w:rPr>
            </w:pPr>
            <w:r w:rsidRPr="008F0590">
              <w:rPr>
                <w:rFonts w:eastAsia="Times New Roman" w:cs="Arial"/>
                <w:sz w:val="18"/>
                <w:szCs w:val="18"/>
                <w:lang w:val="es-CO" w:eastAsia="es-CO"/>
              </w:rPr>
              <w:t>FABRICACIÓN EN TUBO CUADRADO DE 1" C.18,</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TUBO TELESCÓPICO CUADRADO DE 3/4" C18</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PARA SOPORTE DE BANDEJA, BANDEJA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LÁMINA DE ACERO INOXIDABLE, PERILLA DE 3/8</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PARA GRADUACIÓN DE ALTURA, 4 RUEDAS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2" QUE FACILITAN EL DESPLAZAMIENTO,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DIMENSIONES: LARGO 0.44 M, ANCHO 0.29 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ALTURA MÍNIMA DE 0.90 M Y MÁXIMA 1.30 M; TERMINADO EN ACERO INXIDABLE Y PINTURA ELECTROSTÁTICA.</w:t>
            </w:r>
          </w:p>
        </w:tc>
        <w:tc>
          <w:tcPr>
            <w:tcW w:w="0" w:type="auto"/>
            <w:vAlign w:val="center"/>
            <w:hideMark/>
          </w:tcPr>
          <w:p w14:paraId="77D0F3C0"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4,00</w:t>
            </w:r>
          </w:p>
        </w:tc>
        <w:tc>
          <w:tcPr>
            <w:tcW w:w="0" w:type="auto"/>
            <w:noWrap/>
            <w:vAlign w:val="center"/>
            <w:hideMark/>
          </w:tcPr>
          <w:p w14:paraId="2623F8B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$ 847.600</w:t>
            </w:r>
          </w:p>
        </w:tc>
        <w:tc>
          <w:tcPr>
            <w:tcW w:w="0" w:type="auto"/>
            <w:noWrap/>
            <w:vAlign w:val="center"/>
            <w:hideMark/>
          </w:tcPr>
          <w:p w14:paraId="4D09A14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$ 161.044</w:t>
            </w:r>
          </w:p>
        </w:tc>
        <w:tc>
          <w:tcPr>
            <w:tcW w:w="0" w:type="auto"/>
            <w:noWrap/>
            <w:vAlign w:val="center"/>
            <w:hideMark/>
          </w:tcPr>
          <w:p w14:paraId="057E0DD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$ 1.008.644</w:t>
            </w:r>
          </w:p>
        </w:tc>
        <w:tc>
          <w:tcPr>
            <w:tcW w:w="0" w:type="auto"/>
            <w:noWrap/>
            <w:vAlign w:val="center"/>
            <w:hideMark/>
          </w:tcPr>
          <w:p w14:paraId="4FE5EF82"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$ 4.034.576</w:t>
            </w:r>
          </w:p>
        </w:tc>
      </w:tr>
      <w:tr w:rsidR="008F0590" w:rsidRPr="008F0590" w14:paraId="09A6E809" w14:textId="77777777" w:rsidTr="008F0590">
        <w:trPr>
          <w:trHeight w:val="930"/>
        </w:trPr>
        <w:tc>
          <w:tcPr>
            <w:tcW w:w="0" w:type="auto"/>
            <w:vAlign w:val="center"/>
            <w:hideMark/>
          </w:tcPr>
          <w:p w14:paraId="12DD698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38</w:t>
            </w:r>
          </w:p>
        </w:tc>
        <w:tc>
          <w:tcPr>
            <w:tcW w:w="0" w:type="auto"/>
            <w:vAlign w:val="center"/>
            <w:hideMark/>
          </w:tcPr>
          <w:p w14:paraId="53262547"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BIOMBOS DE TRES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CUERPOS</w:t>
            </w:r>
          </w:p>
        </w:tc>
        <w:tc>
          <w:tcPr>
            <w:tcW w:w="0" w:type="auto"/>
            <w:vAlign w:val="center"/>
            <w:hideMark/>
          </w:tcPr>
          <w:p w14:paraId="7970E856"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ESTRUCTURA TUBULAR DE 7/8 CALIBRE 18;</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TELA ANTIFLUIDO, MEDIDAS: ALTURA 176 CM,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ANCHO 125 CM; ACABADO EN PINTURA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ELECTROSTÁTICA</w:t>
            </w:r>
          </w:p>
        </w:tc>
        <w:tc>
          <w:tcPr>
            <w:tcW w:w="0" w:type="auto"/>
            <w:vAlign w:val="center"/>
            <w:hideMark/>
          </w:tcPr>
          <w:p w14:paraId="7B8E1962"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8,00</w:t>
            </w:r>
          </w:p>
        </w:tc>
        <w:tc>
          <w:tcPr>
            <w:tcW w:w="0" w:type="auto"/>
            <w:noWrap/>
            <w:vAlign w:val="center"/>
            <w:hideMark/>
          </w:tcPr>
          <w:p w14:paraId="1570C56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$ 782.400</w:t>
            </w:r>
          </w:p>
        </w:tc>
        <w:tc>
          <w:tcPr>
            <w:tcW w:w="0" w:type="auto"/>
            <w:noWrap/>
            <w:vAlign w:val="center"/>
            <w:hideMark/>
          </w:tcPr>
          <w:p w14:paraId="2251E38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$ 148.656</w:t>
            </w:r>
          </w:p>
        </w:tc>
        <w:tc>
          <w:tcPr>
            <w:tcW w:w="0" w:type="auto"/>
            <w:noWrap/>
            <w:vAlign w:val="center"/>
            <w:hideMark/>
          </w:tcPr>
          <w:p w14:paraId="3A93579D"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$ 931.056</w:t>
            </w:r>
          </w:p>
        </w:tc>
        <w:tc>
          <w:tcPr>
            <w:tcW w:w="0" w:type="auto"/>
            <w:noWrap/>
            <w:vAlign w:val="center"/>
            <w:hideMark/>
          </w:tcPr>
          <w:p w14:paraId="4194EF23"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$ 7.448.448</w:t>
            </w:r>
          </w:p>
        </w:tc>
      </w:tr>
      <w:tr w:rsidR="008F0590" w:rsidRPr="008F0590" w14:paraId="1B216194" w14:textId="77777777" w:rsidTr="008F0590">
        <w:trPr>
          <w:trHeight w:val="1770"/>
        </w:trPr>
        <w:tc>
          <w:tcPr>
            <w:tcW w:w="0" w:type="auto"/>
            <w:vAlign w:val="center"/>
            <w:hideMark/>
          </w:tcPr>
          <w:p w14:paraId="63205E5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39</w:t>
            </w:r>
          </w:p>
        </w:tc>
        <w:tc>
          <w:tcPr>
            <w:tcW w:w="0" w:type="auto"/>
            <w:vAlign w:val="center"/>
            <w:hideMark/>
          </w:tcPr>
          <w:p w14:paraId="6BCFE481"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TANDEN (3 CUERPOS)</w:t>
            </w:r>
          </w:p>
        </w:tc>
        <w:tc>
          <w:tcPr>
            <w:tcW w:w="0" w:type="auto"/>
            <w:vAlign w:val="center"/>
            <w:hideMark/>
          </w:tcPr>
          <w:p w14:paraId="217E0BD9"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ESTRUCTURA EN TUBERÍA DE ACERO PINTADO,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TRAVESAÑO EN PINTURA ELECTROSTÁTICA;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ASIENTOS EN LÁMINA DE ACERO CALIBRE 20,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ACABADO EN PINTURA ELECTROSTÁTICA;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PATAS Y BRAZOS EN ACABADO CROMADO, 3</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TRES PUESTOS</w:t>
            </w:r>
          </w:p>
        </w:tc>
        <w:tc>
          <w:tcPr>
            <w:tcW w:w="0" w:type="auto"/>
            <w:vAlign w:val="center"/>
            <w:hideMark/>
          </w:tcPr>
          <w:p w14:paraId="7B99355B"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10,00</w:t>
            </w:r>
          </w:p>
        </w:tc>
        <w:tc>
          <w:tcPr>
            <w:tcW w:w="0" w:type="auto"/>
            <w:noWrap/>
            <w:vAlign w:val="center"/>
            <w:hideMark/>
          </w:tcPr>
          <w:p w14:paraId="3FA0E6B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$ 655.520</w:t>
            </w:r>
          </w:p>
        </w:tc>
        <w:tc>
          <w:tcPr>
            <w:tcW w:w="0" w:type="auto"/>
            <w:noWrap/>
            <w:vAlign w:val="center"/>
            <w:hideMark/>
          </w:tcPr>
          <w:p w14:paraId="1AC08BB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$ 124.549</w:t>
            </w:r>
          </w:p>
        </w:tc>
        <w:tc>
          <w:tcPr>
            <w:tcW w:w="0" w:type="auto"/>
            <w:noWrap/>
            <w:vAlign w:val="center"/>
            <w:hideMark/>
          </w:tcPr>
          <w:p w14:paraId="67BDE2D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$ 780.069</w:t>
            </w:r>
          </w:p>
        </w:tc>
        <w:tc>
          <w:tcPr>
            <w:tcW w:w="0" w:type="auto"/>
            <w:noWrap/>
            <w:vAlign w:val="center"/>
            <w:hideMark/>
          </w:tcPr>
          <w:p w14:paraId="7AB55F9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$ 7.800.688</w:t>
            </w:r>
          </w:p>
        </w:tc>
      </w:tr>
      <w:tr w:rsidR="008F0590" w:rsidRPr="008F0590" w14:paraId="51E7DD4B" w14:textId="77777777" w:rsidTr="008F0590">
        <w:trPr>
          <w:trHeight w:val="1710"/>
        </w:trPr>
        <w:tc>
          <w:tcPr>
            <w:tcW w:w="0" w:type="auto"/>
            <w:vAlign w:val="center"/>
            <w:hideMark/>
          </w:tcPr>
          <w:p w14:paraId="6AA91AF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40</w:t>
            </w:r>
          </w:p>
        </w:tc>
        <w:tc>
          <w:tcPr>
            <w:tcW w:w="0" w:type="auto"/>
            <w:vAlign w:val="center"/>
            <w:hideMark/>
          </w:tcPr>
          <w:p w14:paraId="747B87E2"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TANDEN (4 CUERPOS)</w:t>
            </w:r>
          </w:p>
        </w:tc>
        <w:tc>
          <w:tcPr>
            <w:tcW w:w="0" w:type="auto"/>
            <w:vAlign w:val="center"/>
            <w:hideMark/>
          </w:tcPr>
          <w:p w14:paraId="4218DE5D"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ESTRUCTURA EN TUBERÍA DE ACERO PINTADO,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TRAVESAÑO EN PINTURA ELECTROSTÁTICA;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ASIENTOS EN LÁMINA DE ACERO CALIBRE 20,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ACABADO EN PINTURA ELECTROSTÁTICA;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PATAS Y BRAZOS EN ACABADO CROMADO, 4</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TRES PUESTOS</w:t>
            </w:r>
          </w:p>
        </w:tc>
        <w:tc>
          <w:tcPr>
            <w:tcW w:w="0" w:type="auto"/>
            <w:vAlign w:val="center"/>
            <w:hideMark/>
          </w:tcPr>
          <w:p w14:paraId="4F1779F7"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4,00</w:t>
            </w:r>
          </w:p>
        </w:tc>
        <w:tc>
          <w:tcPr>
            <w:tcW w:w="0" w:type="auto"/>
            <w:noWrap/>
            <w:vAlign w:val="center"/>
            <w:hideMark/>
          </w:tcPr>
          <w:p w14:paraId="52AECCF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$ 841.384</w:t>
            </w:r>
          </w:p>
        </w:tc>
        <w:tc>
          <w:tcPr>
            <w:tcW w:w="0" w:type="auto"/>
            <w:noWrap/>
            <w:vAlign w:val="center"/>
            <w:hideMark/>
          </w:tcPr>
          <w:p w14:paraId="16F9666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$ 159.863</w:t>
            </w:r>
          </w:p>
        </w:tc>
        <w:tc>
          <w:tcPr>
            <w:tcW w:w="0" w:type="auto"/>
            <w:noWrap/>
            <w:vAlign w:val="center"/>
            <w:hideMark/>
          </w:tcPr>
          <w:p w14:paraId="78DAA5B4"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$ 1.001.247</w:t>
            </w:r>
          </w:p>
        </w:tc>
        <w:tc>
          <w:tcPr>
            <w:tcW w:w="0" w:type="auto"/>
            <w:noWrap/>
            <w:vAlign w:val="center"/>
            <w:hideMark/>
          </w:tcPr>
          <w:p w14:paraId="7713E93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$ 4.004.988</w:t>
            </w:r>
          </w:p>
        </w:tc>
      </w:tr>
      <w:tr w:rsidR="008F0590" w:rsidRPr="008F0590" w14:paraId="08593B59" w14:textId="77777777" w:rsidTr="008F0590">
        <w:trPr>
          <w:trHeight w:val="620"/>
        </w:trPr>
        <w:tc>
          <w:tcPr>
            <w:tcW w:w="0" w:type="auto"/>
            <w:vAlign w:val="center"/>
            <w:hideMark/>
          </w:tcPr>
          <w:p w14:paraId="4721642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41</w:t>
            </w:r>
          </w:p>
        </w:tc>
        <w:tc>
          <w:tcPr>
            <w:tcW w:w="0" w:type="auto"/>
            <w:vAlign w:val="center"/>
            <w:hideMark/>
          </w:tcPr>
          <w:p w14:paraId="670B36AE"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SILLAS INFANTILES</w:t>
            </w:r>
          </w:p>
        </w:tc>
        <w:tc>
          <w:tcPr>
            <w:tcW w:w="0" w:type="auto"/>
            <w:vAlign w:val="center"/>
            <w:hideMark/>
          </w:tcPr>
          <w:p w14:paraId="343D923E"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EN MATERIAL DE POLIPROPILENO, COLOR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AZUL, DIMENSIONES PROFUNDIDAD 37.5 cm,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ANCHO 38 cm, ALTURA 53.5 cm</w:t>
            </w:r>
          </w:p>
        </w:tc>
        <w:tc>
          <w:tcPr>
            <w:tcW w:w="0" w:type="auto"/>
            <w:vAlign w:val="center"/>
            <w:hideMark/>
          </w:tcPr>
          <w:p w14:paraId="392036FB"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12,00</w:t>
            </w:r>
          </w:p>
        </w:tc>
        <w:tc>
          <w:tcPr>
            <w:tcW w:w="0" w:type="auto"/>
            <w:noWrap/>
            <w:vAlign w:val="center"/>
            <w:hideMark/>
          </w:tcPr>
          <w:p w14:paraId="23EA089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$ 26.079</w:t>
            </w:r>
          </w:p>
        </w:tc>
        <w:tc>
          <w:tcPr>
            <w:tcW w:w="0" w:type="auto"/>
            <w:noWrap/>
            <w:vAlign w:val="center"/>
            <w:hideMark/>
          </w:tcPr>
          <w:p w14:paraId="64582E5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$ 4.955</w:t>
            </w:r>
          </w:p>
        </w:tc>
        <w:tc>
          <w:tcPr>
            <w:tcW w:w="0" w:type="auto"/>
            <w:noWrap/>
            <w:vAlign w:val="center"/>
            <w:hideMark/>
          </w:tcPr>
          <w:p w14:paraId="25F5D2BD"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$ 31.034</w:t>
            </w:r>
          </w:p>
        </w:tc>
        <w:tc>
          <w:tcPr>
            <w:tcW w:w="0" w:type="auto"/>
            <w:noWrap/>
            <w:vAlign w:val="center"/>
            <w:hideMark/>
          </w:tcPr>
          <w:p w14:paraId="62A2530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$ 372.408</w:t>
            </w:r>
          </w:p>
        </w:tc>
      </w:tr>
      <w:tr w:rsidR="008F0590" w:rsidRPr="008F0590" w14:paraId="64285B52" w14:textId="77777777" w:rsidTr="008F0590">
        <w:trPr>
          <w:trHeight w:val="1155"/>
        </w:trPr>
        <w:tc>
          <w:tcPr>
            <w:tcW w:w="0" w:type="auto"/>
            <w:vAlign w:val="center"/>
            <w:hideMark/>
          </w:tcPr>
          <w:p w14:paraId="6246711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42</w:t>
            </w:r>
          </w:p>
        </w:tc>
        <w:tc>
          <w:tcPr>
            <w:tcW w:w="0" w:type="auto"/>
            <w:vAlign w:val="center"/>
            <w:hideMark/>
          </w:tcPr>
          <w:p w14:paraId="436D5C31"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MESAS INFANTILES</w:t>
            </w:r>
          </w:p>
        </w:tc>
        <w:tc>
          <w:tcPr>
            <w:tcW w:w="0" w:type="auto"/>
            <w:vAlign w:val="center"/>
            <w:hideMark/>
          </w:tcPr>
          <w:p w14:paraId="55769FA9"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EN MATERIAL DE POLIPROPILENO Y/O MEZCLA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POLÍMEROS; DIMENSIONES PROFUNDIDAD:</w:t>
            </w:r>
            <w:r w:rsidRPr="008F0590">
              <w:rPr>
                <w:rFonts w:eastAsia="Times New Roman" w:cs="Arial"/>
                <w:sz w:val="18"/>
                <w:szCs w:val="18"/>
                <w:lang w:val="es-CO" w:eastAsia="es-CO"/>
              </w:rPr>
              <w:br/>
              <w:t>70.7 cm, ANCHO: 70.7 cm, ALTO: 50.7 cm</w:t>
            </w:r>
          </w:p>
        </w:tc>
        <w:tc>
          <w:tcPr>
            <w:tcW w:w="0" w:type="auto"/>
            <w:vAlign w:val="center"/>
            <w:hideMark/>
          </w:tcPr>
          <w:p w14:paraId="42D80AC2"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3,00</w:t>
            </w:r>
          </w:p>
        </w:tc>
        <w:tc>
          <w:tcPr>
            <w:tcW w:w="0" w:type="auto"/>
            <w:noWrap/>
            <w:vAlign w:val="center"/>
            <w:hideMark/>
          </w:tcPr>
          <w:p w14:paraId="752191A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$ 88.019</w:t>
            </w:r>
          </w:p>
        </w:tc>
        <w:tc>
          <w:tcPr>
            <w:tcW w:w="0" w:type="auto"/>
            <w:noWrap/>
            <w:vAlign w:val="center"/>
            <w:hideMark/>
          </w:tcPr>
          <w:p w14:paraId="23DEE54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$ 16.724</w:t>
            </w:r>
          </w:p>
        </w:tc>
        <w:tc>
          <w:tcPr>
            <w:tcW w:w="0" w:type="auto"/>
            <w:noWrap/>
            <w:vAlign w:val="center"/>
            <w:hideMark/>
          </w:tcPr>
          <w:p w14:paraId="390EB4A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$ 104.743</w:t>
            </w:r>
          </w:p>
        </w:tc>
        <w:tc>
          <w:tcPr>
            <w:tcW w:w="0" w:type="auto"/>
            <w:noWrap/>
            <w:vAlign w:val="center"/>
            <w:hideMark/>
          </w:tcPr>
          <w:p w14:paraId="0434442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$ 314.228</w:t>
            </w:r>
          </w:p>
        </w:tc>
      </w:tr>
      <w:tr w:rsidR="008F0590" w:rsidRPr="008F0590" w14:paraId="742A1F3D" w14:textId="77777777" w:rsidTr="008F0590">
        <w:trPr>
          <w:trHeight w:val="765"/>
        </w:trPr>
        <w:tc>
          <w:tcPr>
            <w:tcW w:w="0" w:type="auto"/>
            <w:vAlign w:val="center"/>
            <w:hideMark/>
          </w:tcPr>
          <w:p w14:paraId="7B4444F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43</w:t>
            </w:r>
          </w:p>
        </w:tc>
        <w:tc>
          <w:tcPr>
            <w:tcW w:w="0" w:type="auto"/>
            <w:vAlign w:val="center"/>
            <w:hideMark/>
          </w:tcPr>
          <w:p w14:paraId="05175C7B"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SILLAS PACIENTES</w:t>
            </w:r>
          </w:p>
        </w:tc>
        <w:tc>
          <w:tcPr>
            <w:tcW w:w="0" w:type="auto"/>
            <w:vAlign w:val="center"/>
            <w:hideMark/>
          </w:tcPr>
          <w:p w14:paraId="6C438192"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ASIENTO Y ESPALDAR TAPIZADO EN PAÑO;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ESTRUCTURA CON TUBO ELÍPTICO COLOR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NEGRO</w:t>
            </w:r>
          </w:p>
        </w:tc>
        <w:tc>
          <w:tcPr>
            <w:tcW w:w="0" w:type="auto"/>
            <w:vAlign w:val="center"/>
            <w:hideMark/>
          </w:tcPr>
          <w:p w14:paraId="74CEA24A"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16,00</w:t>
            </w:r>
          </w:p>
        </w:tc>
        <w:tc>
          <w:tcPr>
            <w:tcW w:w="0" w:type="auto"/>
            <w:noWrap/>
            <w:vAlign w:val="center"/>
            <w:hideMark/>
          </w:tcPr>
          <w:p w14:paraId="3634F29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$ 218.420</w:t>
            </w:r>
          </w:p>
        </w:tc>
        <w:tc>
          <w:tcPr>
            <w:tcW w:w="0" w:type="auto"/>
            <w:noWrap/>
            <w:vAlign w:val="center"/>
            <w:hideMark/>
          </w:tcPr>
          <w:p w14:paraId="284B282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$ 41.500</w:t>
            </w:r>
          </w:p>
        </w:tc>
        <w:tc>
          <w:tcPr>
            <w:tcW w:w="0" w:type="auto"/>
            <w:noWrap/>
            <w:vAlign w:val="center"/>
            <w:hideMark/>
          </w:tcPr>
          <w:p w14:paraId="66503AD4"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$ 259.920</w:t>
            </w:r>
          </w:p>
        </w:tc>
        <w:tc>
          <w:tcPr>
            <w:tcW w:w="0" w:type="auto"/>
            <w:noWrap/>
            <w:vAlign w:val="center"/>
            <w:hideMark/>
          </w:tcPr>
          <w:p w14:paraId="2EEDCEFA"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$ 4.158.717</w:t>
            </w:r>
          </w:p>
        </w:tc>
      </w:tr>
      <w:tr w:rsidR="008F0590" w:rsidRPr="008F0590" w14:paraId="23BFE6CC" w14:textId="77777777" w:rsidTr="0093255E">
        <w:trPr>
          <w:trHeight w:val="946"/>
        </w:trPr>
        <w:tc>
          <w:tcPr>
            <w:tcW w:w="0" w:type="auto"/>
            <w:vAlign w:val="center"/>
            <w:hideMark/>
          </w:tcPr>
          <w:p w14:paraId="0EFD5FDF"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44</w:t>
            </w:r>
          </w:p>
        </w:tc>
        <w:tc>
          <w:tcPr>
            <w:tcW w:w="0" w:type="auto"/>
            <w:vAlign w:val="center"/>
            <w:hideMark/>
          </w:tcPr>
          <w:p w14:paraId="2953B977"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PUNTOS ECOLOGICOS</w:t>
            </w:r>
          </w:p>
        </w:tc>
        <w:tc>
          <w:tcPr>
            <w:tcW w:w="0" w:type="auto"/>
            <w:vAlign w:val="center"/>
            <w:hideMark/>
          </w:tcPr>
          <w:p w14:paraId="0BFEE0B4"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PUNTO ECOLÓGICO DE TRES PUESTOS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ACERO INOXIDABLE DE 75 LITROS, APTO PARA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ESPACIOS ABIERTOS, ELABORACIÓN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LÁMINA DE ACERO INOXIDABLE, SOPORTE EN H</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DE TUBO REDONDO DE ACERO </w:t>
            </w:r>
            <w:r w:rsidRPr="008F0590">
              <w:rPr>
                <w:rFonts w:eastAsia="Times New Roman" w:cs="Arial"/>
                <w:sz w:val="18"/>
                <w:szCs w:val="18"/>
                <w:lang w:val="es-CO" w:eastAsia="es-CO"/>
              </w:rPr>
              <w:lastRenderedPageBreak/>
              <w:t>INOXIDABLE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2" CALIBRE 18 CON PIVOTE DE GIRO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ANTIVANDÁLICO,</w:t>
            </w:r>
          </w:p>
        </w:tc>
        <w:tc>
          <w:tcPr>
            <w:tcW w:w="0" w:type="auto"/>
            <w:vAlign w:val="center"/>
            <w:hideMark/>
          </w:tcPr>
          <w:p w14:paraId="4BFEFE08"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lastRenderedPageBreak/>
              <w:t>5,00</w:t>
            </w:r>
          </w:p>
        </w:tc>
        <w:tc>
          <w:tcPr>
            <w:tcW w:w="0" w:type="auto"/>
            <w:noWrap/>
            <w:vAlign w:val="center"/>
            <w:hideMark/>
          </w:tcPr>
          <w:p w14:paraId="10644BE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$ 5.551.005</w:t>
            </w:r>
          </w:p>
        </w:tc>
        <w:tc>
          <w:tcPr>
            <w:tcW w:w="0" w:type="auto"/>
            <w:noWrap/>
            <w:vAlign w:val="center"/>
            <w:hideMark/>
          </w:tcPr>
          <w:p w14:paraId="72C1A6D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$ 1.054.691</w:t>
            </w:r>
          </w:p>
        </w:tc>
        <w:tc>
          <w:tcPr>
            <w:tcW w:w="0" w:type="auto"/>
            <w:noWrap/>
            <w:vAlign w:val="center"/>
            <w:hideMark/>
          </w:tcPr>
          <w:p w14:paraId="0A29E3CB"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$ 6.605.696</w:t>
            </w:r>
          </w:p>
        </w:tc>
        <w:tc>
          <w:tcPr>
            <w:tcW w:w="0" w:type="auto"/>
            <w:noWrap/>
            <w:vAlign w:val="center"/>
            <w:hideMark/>
          </w:tcPr>
          <w:p w14:paraId="04148F08"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$ 33.028.480</w:t>
            </w:r>
          </w:p>
        </w:tc>
      </w:tr>
      <w:tr w:rsidR="008F0590" w:rsidRPr="008F0590" w14:paraId="5E85515D" w14:textId="77777777" w:rsidTr="008F0590">
        <w:trPr>
          <w:trHeight w:val="945"/>
        </w:trPr>
        <w:tc>
          <w:tcPr>
            <w:tcW w:w="0" w:type="auto"/>
            <w:vAlign w:val="center"/>
            <w:hideMark/>
          </w:tcPr>
          <w:p w14:paraId="1405DF2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45</w:t>
            </w:r>
          </w:p>
        </w:tc>
        <w:tc>
          <w:tcPr>
            <w:tcW w:w="0" w:type="auto"/>
            <w:vAlign w:val="center"/>
            <w:hideMark/>
          </w:tcPr>
          <w:p w14:paraId="404D9F40"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CANECAS HOSPITALARIAS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BLANCAS</w:t>
            </w:r>
          </w:p>
        </w:tc>
        <w:tc>
          <w:tcPr>
            <w:tcW w:w="0" w:type="auto"/>
            <w:vAlign w:val="center"/>
            <w:hideMark/>
          </w:tcPr>
          <w:p w14:paraId="7CE31ECE"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TIPO ABATIBLE Y DE ACCIÓN CON PEDAL,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DIMENSIONES PROFUNDIDAD: 21.4 cm, ANCHO: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39 cm, ALTURA: 49 cm</w:t>
            </w:r>
          </w:p>
        </w:tc>
        <w:tc>
          <w:tcPr>
            <w:tcW w:w="0" w:type="auto"/>
            <w:vAlign w:val="center"/>
            <w:hideMark/>
          </w:tcPr>
          <w:p w14:paraId="3021CCC2"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12,00</w:t>
            </w:r>
          </w:p>
        </w:tc>
        <w:tc>
          <w:tcPr>
            <w:tcW w:w="0" w:type="auto"/>
            <w:noWrap/>
            <w:vAlign w:val="center"/>
            <w:hideMark/>
          </w:tcPr>
          <w:p w14:paraId="1BB8F523"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$ 100.008</w:t>
            </w:r>
          </w:p>
        </w:tc>
        <w:tc>
          <w:tcPr>
            <w:tcW w:w="0" w:type="auto"/>
            <w:noWrap/>
            <w:vAlign w:val="center"/>
            <w:hideMark/>
          </w:tcPr>
          <w:p w14:paraId="21A0FE3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$ 19.002</w:t>
            </w:r>
          </w:p>
        </w:tc>
        <w:tc>
          <w:tcPr>
            <w:tcW w:w="0" w:type="auto"/>
            <w:noWrap/>
            <w:vAlign w:val="center"/>
            <w:hideMark/>
          </w:tcPr>
          <w:p w14:paraId="3844FD7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$ 119.010</w:t>
            </w:r>
          </w:p>
        </w:tc>
        <w:tc>
          <w:tcPr>
            <w:tcW w:w="0" w:type="auto"/>
            <w:noWrap/>
            <w:vAlign w:val="center"/>
            <w:hideMark/>
          </w:tcPr>
          <w:p w14:paraId="49BC794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$ 1.428.114</w:t>
            </w:r>
          </w:p>
        </w:tc>
      </w:tr>
      <w:tr w:rsidR="008F0590" w:rsidRPr="008F0590" w14:paraId="4EB79227" w14:textId="77777777" w:rsidTr="008F0590">
        <w:trPr>
          <w:trHeight w:val="1305"/>
        </w:trPr>
        <w:tc>
          <w:tcPr>
            <w:tcW w:w="0" w:type="auto"/>
            <w:vAlign w:val="center"/>
            <w:hideMark/>
          </w:tcPr>
          <w:p w14:paraId="3B8F3BF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46</w:t>
            </w:r>
          </w:p>
        </w:tc>
        <w:tc>
          <w:tcPr>
            <w:tcW w:w="0" w:type="auto"/>
            <w:vAlign w:val="center"/>
            <w:hideMark/>
          </w:tcPr>
          <w:p w14:paraId="00FB809E"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CANECAS HOSPITALARIAS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NEGRAS</w:t>
            </w:r>
          </w:p>
        </w:tc>
        <w:tc>
          <w:tcPr>
            <w:tcW w:w="0" w:type="auto"/>
            <w:vAlign w:val="center"/>
            <w:hideMark/>
          </w:tcPr>
          <w:p w14:paraId="4B81EEBC"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TIPO ABATIBLE Y DE ACCIÓN CON PEDAL,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DIMENSIONES PROFUNDIDAD: 21.4 cm, ANCHO: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39 cm, ALTURA: 49 cm</w:t>
            </w:r>
          </w:p>
        </w:tc>
        <w:tc>
          <w:tcPr>
            <w:tcW w:w="0" w:type="auto"/>
            <w:vAlign w:val="center"/>
            <w:hideMark/>
          </w:tcPr>
          <w:p w14:paraId="52B08B1F"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12,00</w:t>
            </w:r>
          </w:p>
        </w:tc>
        <w:tc>
          <w:tcPr>
            <w:tcW w:w="0" w:type="auto"/>
            <w:noWrap/>
            <w:vAlign w:val="center"/>
            <w:hideMark/>
          </w:tcPr>
          <w:p w14:paraId="59D60DF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$ 100.008</w:t>
            </w:r>
          </w:p>
        </w:tc>
        <w:tc>
          <w:tcPr>
            <w:tcW w:w="0" w:type="auto"/>
            <w:noWrap/>
            <w:vAlign w:val="center"/>
            <w:hideMark/>
          </w:tcPr>
          <w:p w14:paraId="03E361B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$ 19.002</w:t>
            </w:r>
          </w:p>
        </w:tc>
        <w:tc>
          <w:tcPr>
            <w:tcW w:w="0" w:type="auto"/>
            <w:noWrap/>
            <w:vAlign w:val="center"/>
            <w:hideMark/>
          </w:tcPr>
          <w:p w14:paraId="4527F21C"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$ 119.010</w:t>
            </w:r>
          </w:p>
        </w:tc>
        <w:tc>
          <w:tcPr>
            <w:tcW w:w="0" w:type="auto"/>
            <w:noWrap/>
            <w:vAlign w:val="center"/>
            <w:hideMark/>
          </w:tcPr>
          <w:p w14:paraId="287FED1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$ 1.428.114</w:t>
            </w:r>
          </w:p>
        </w:tc>
      </w:tr>
      <w:tr w:rsidR="008F0590" w:rsidRPr="008F0590" w14:paraId="3108AE79" w14:textId="77777777" w:rsidTr="008F0590">
        <w:trPr>
          <w:trHeight w:val="1095"/>
        </w:trPr>
        <w:tc>
          <w:tcPr>
            <w:tcW w:w="0" w:type="auto"/>
            <w:vAlign w:val="center"/>
            <w:hideMark/>
          </w:tcPr>
          <w:p w14:paraId="736EB33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47</w:t>
            </w:r>
          </w:p>
        </w:tc>
        <w:tc>
          <w:tcPr>
            <w:tcW w:w="0" w:type="auto"/>
            <w:vAlign w:val="center"/>
            <w:hideMark/>
          </w:tcPr>
          <w:p w14:paraId="78DF1987"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CANECAS HOSPITALARIAS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ROJAS</w:t>
            </w:r>
          </w:p>
        </w:tc>
        <w:tc>
          <w:tcPr>
            <w:tcW w:w="0" w:type="auto"/>
            <w:vAlign w:val="center"/>
            <w:hideMark/>
          </w:tcPr>
          <w:p w14:paraId="21E33F50"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TIPO ABATIBLE Y DE ACCIÓN CON PEDAL,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DIMENSIONES PROFUNDIDAD: 21.4 cm, ANCHO: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39 cm, ALTURA: 49 cm</w:t>
            </w:r>
          </w:p>
        </w:tc>
        <w:tc>
          <w:tcPr>
            <w:tcW w:w="0" w:type="auto"/>
            <w:vAlign w:val="center"/>
            <w:hideMark/>
          </w:tcPr>
          <w:p w14:paraId="2600AFDD"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12,00</w:t>
            </w:r>
          </w:p>
        </w:tc>
        <w:tc>
          <w:tcPr>
            <w:tcW w:w="0" w:type="auto"/>
            <w:noWrap/>
            <w:vAlign w:val="center"/>
            <w:hideMark/>
          </w:tcPr>
          <w:p w14:paraId="036775E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$ 100.008</w:t>
            </w:r>
          </w:p>
        </w:tc>
        <w:tc>
          <w:tcPr>
            <w:tcW w:w="0" w:type="auto"/>
            <w:noWrap/>
            <w:vAlign w:val="center"/>
            <w:hideMark/>
          </w:tcPr>
          <w:p w14:paraId="3323A0E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$ 19.002</w:t>
            </w:r>
          </w:p>
        </w:tc>
        <w:tc>
          <w:tcPr>
            <w:tcW w:w="0" w:type="auto"/>
            <w:noWrap/>
            <w:vAlign w:val="center"/>
            <w:hideMark/>
          </w:tcPr>
          <w:p w14:paraId="78E059F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$ 119.010</w:t>
            </w:r>
          </w:p>
        </w:tc>
        <w:tc>
          <w:tcPr>
            <w:tcW w:w="0" w:type="auto"/>
            <w:noWrap/>
            <w:vAlign w:val="center"/>
            <w:hideMark/>
          </w:tcPr>
          <w:p w14:paraId="51E749D7"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$ 1.428.114</w:t>
            </w:r>
          </w:p>
        </w:tc>
      </w:tr>
      <w:tr w:rsidR="008F0590" w:rsidRPr="008F0590" w14:paraId="486E861E" w14:textId="77777777" w:rsidTr="008F0590">
        <w:trPr>
          <w:trHeight w:val="3150"/>
        </w:trPr>
        <w:tc>
          <w:tcPr>
            <w:tcW w:w="0" w:type="auto"/>
            <w:vAlign w:val="center"/>
            <w:hideMark/>
          </w:tcPr>
          <w:p w14:paraId="351A2AF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48</w:t>
            </w:r>
          </w:p>
        </w:tc>
        <w:tc>
          <w:tcPr>
            <w:tcW w:w="0" w:type="auto"/>
            <w:vAlign w:val="center"/>
            <w:hideMark/>
          </w:tcPr>
          <w:p w14:paraId="47EF9C8D"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MESAS DE APOYO PARA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BÁSCULA PESA BEBÉ</w:t>
            </w:r>
          </w:p>
        </w:tc>
        <w:tc>
          <w:tcPr>
            <w:tcW w:w="0" w:type="auto"/>
            <w:vAlign w:val="center"/>
            <w:hideMark/>
          </w:tcPr>
          <w:p w14:paraId="4E559DFF"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CUBIERTA DE MONOPAN FORRADA CON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FÓRMICA, CAJÓN </w:t>
            </w:r>
            <w:proofErr w:type="gramStart"/>
            <w:r w:rsidRPr="008F0590">
              <w:rPr>
                <w:rFonts w:eastAsia="Times New Roman" w:cs="Arial"/>
                <w:sz w:val="18"/>
                <w:szCs w:val="18"/>
                <w:lang w:val="es-CO" w:eastAsia="es-CO"/>
              </w:rPr>
              <w:t>FABRICADO  EN</w:t>
            </w:r>
            <w:proofErr w:type="gramEnd"/>
            <w:r w:rsidRPr="008F0590">
              <w:rPr>
                <w:rFonts w:eastAsia="Times New Roman" w:cs="Arial"/>
                <w:sz w:val="18"/>
                <w:szCs w:val="18"/>
                <w:lang w:val="es-CO" w:eastAsia="es-CO"/>
              </w:rPr>
              <w:t xml:space="preserve">  LÁMINA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ACERO CALIBRE 22 CON CORREDERAS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JALADERA, ACABADO EN ESMALTE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ALQUIDALICO ELECTROSTÁTICO HORNEADO,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PARATAS FABRICADAS EN TUBO CUADRADO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ACERO DE 2.54*2.54 </w:t>
            </w:r>
            <w:proofErr w:type="spellStart"/>
            <w:r w:rsidRPr="008F0590">
              <w:rPr>
                <w:rFonts w:eastAsia="Times New Roman" w:cs="Arial"/>
                <w:sz w:val="18"/>
                <w:szCs w:val="18"/>
                <w:lang w:val="es-CO" w:eastAsia="es-CO"/>
              </w:rPr>
              <w:t>cms</w:t>
            </w:r>
            <w:proofErr w:type="spellEnd"/>
            <w:r w:rsidRPr="008F0590">
              <w:rPr>
                <w:rFonts w:eastAsia="Times New Roman" w:cs="Arial"/>
                <w:sz w:val="18"/>
                <w:szCs w:val="18"/>
                <w:lang w:val="es-CO" w:eastAsia="es-CO"/>
              </w:rPr>
              <w:t xml:space="preserve"> CALIBRE No.20,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ACABADO EN ESMALTE ALQUIDÁLICO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ELECTROSTÁTICO HORNEADO; REGATONES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HULE. DIMENSIONES: LARGO 60cm - ANCHO 45</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cm - ALTO 67 cm; PESO MÁXIMO 15 kg</w:t>
            </w:r>
          </w:p>
        </w:tc>
        <w:tc>
          <w:tcPr>
            <w:tcW w:w="0" w:type="auto"/>
            <w:vAlign w:val="center"/>
            <w:hideMark/>
          </w:tcPr>
          <w:p w14:paraId="459B1222"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4,00</w:t>
            </w:r>
          </w:p>
        </w:tc>
        <w:tc>
          <w:tcPr>
            <w:tcW w:w="0" w:type="auto"/>
            <w:noWrap/>
            <w:vAlign w:val="center"/>
            <w:hideMark/>
          </w:tcPr>
          <w:p w14:paraId="69137BA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$ 1.548.500</w:t>
            </w:r>
          </w:p>
        </w:tc>
        <w:tc>
          <w:tcPr>
            <w:tcW w:w="0" w:type="auto"/>
            <w:noWrap/>
            <w:vAlign w:val="center"/>
            <w:hideMark/>
          </w:tcPr>
          <w:p w14:paraId="2B7C166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$ 294.215</w:t>
            </w:r>
          </w:p>
        </w:tc>
        <w:tc>
          <w:tcPr>
            <w:tcW w:w="0" w:type="auto"/>
            <w:noWrap/>
            <w:vAlign w:val="center"/>
            <w:hideMark/>
          </w:tcPr>
          <w:p w14:paraId="5273571C"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$ 1.842.715</w:t>
            </w:r>
          </w:p>
        </w:tc>
        <w:tc>
          <w:tcPr>
            <w:tcW w:w="0" w:type="auto"/>
            <w:noWrap/>
            <w:vAlign w:val="center"/>
            <w:hideMark/>
          </w:tcPr>
          <w:p w14:paraId="2DE1BF24"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$ 7.370.860</w:t>
            </w:r>
          </w:p>
        </w:tc>
      </w:tr>
      <w:tr w:rsidR="008F0590" w:rsidRPr="008F0590" w14:paraId="33C344D8" w14:textId="77777777" w:rsidTr="008F0590">
        <w:trPr>
          <w:trHeight w:val="1425"/>
        </w:trPr>
        <w:tc>
          <w:tcPr>
            <w:tcW w:w="0" w:type="auto"/>
            <w:vAlign w:val="center"/>
            <w:hideMark/>
          </w:tcPr>
          <w:p w14:paraId="531C160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49</w:t>
            </w:r>
          </w:p>
        </w:tc>
        <w:tc>
          <w:tcPr>
            <w:tcW w:w="0" w:type="auto"/>
            <w:vAlign w:val="center"/>
            <w:hideMark/>
          </w:tcPr>
          <w:p w14:paraId="7785B7F2"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ATRIL PORTASUEROS</w:t>
            </w:r>
          </w:p>
        </w:tc>
        <w:tc>
          <w:tcPr>
            <w:tcW w:w="0" w:type="auto"/>
            <w:vAlign w:val="center"/>
            <w:hideMark/>
          </w:tcPr>
          <w:p w14:paraId="5FEEC1F6"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FABRICACION EN TUBO REDONDO DE 1" Y 3/42</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CALIBRE 18 EN ACERO INOXIDABLE, ALTURA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GRADUABLE; GANCHO DE DOS SERVICIOS; TRS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RUEDAS DE 2"; ALTURA </w:t>
            </w:r>
            <w:r w:rsidRPr="008F0590">
              <w:rPr>
                <w:rFonts w:eastAsia="Times New Roman" w:cs="Arial"/>
                <w:sz w:val="18"/>
                <w:szCs w:val="18"/>
                <w:lang w:val="es-CO" w:eastAsia="es-CO"/>
              </w:rPr>
              <w:lastRenderedPageBreak/>
              <w:t>MÍNIMA DE 110 cm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ALTURA MÁXIMA DE 210 cm</w:t>
            </w:r>
          </w:p>
        </w:tc>
        <w:tc>
          <w:tcPr>
            <w:tcW w:w="0" w:type="auto"/>
            <w:vAlign w:val="center"/>
            <w:hideMark/>
          </w:tcPr>
          <w:p w14:paraId="6593EEBB"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lastRenderedPageBreak/>
              <w:t>8,00</w:t>
            </w:r>
          </w:p>
        </w:tc>
        <w:tc>
          <w:tcPr>
            <w:tcW w:w="0" w:type="auto"/>
            <w:noWrap/>
            <w:vAlign w:val="center"/>
            <w:hideMark/>
          </w:tcPr>
          <w:p w14:paraId="773A592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$ 896.500</w:t>
            </w:r>
          </w:p>
        </w:tc>
        <w:tc>
          <w:tcPr>
            <w:tcW w:w="0" w:type="auto"/>
            <w:noWrap/>
            <w:vAlign w:val="center"/>
            <w:hideMark/>
          </w:tcPr>
          <w:p w14:paraId="147AB8C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$ 170.335</w:t>
            </w:r>
          </w:p>
        </w:tc>
        <w:tc>
          <w:tcPr>
            <w:tcW w:w="0" w:type="auto"/>
            <w:noWrap/>
            <w:vAlign w:val="center"/>
            <w:hideMark/>
          </w:tcPr>
          <w:p w14:paraId="430FB07D"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$ 1.066.835</w:t>
            </w:r>
          </w:p>
        </w:tc>
        <w:tc>
          <w:tcPr>
            <w:tcW w:w="0" w:type="auto"/>
            <w:noWrap/>
            <w:vAlign w:val="center"/>
            <w:hideMark/>
          </w:tcPr>
          <w:p w14:paraId="4BF2917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$ 8.534.680</w:t>
            </w:r>
          </w:p>
        </w:tc>
      </w:tr>
      <w:tr w:rsidR="008F0590" w:rsidRPr="008F0590" w14:paraId="0B495E17" w14:textId="77777777" w:rsidTr="008F0590">
        <w:trPr>
          <w:trHeight w:val="1710"/>
        </w:trPr>
        <w:tc>
          <w:tcPr>
            <w:tcW w:w="0" w:type="auto"/>
            <w:vAlign w:val="center"/>
            <w:hideMark/>
          </w:tcPr>
          <w:p w14:paraId="6534D84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50</w:t>
            </w:r>
          </w:p>
        </w:tc>
        <w:tc>
          <w:tcPr>
            <w:tcW w:w="0" w:type="auto"/>
            <w:vAlign w:val="center"/>
            <w:hideMark/>
          </w:tcPr>
          <w:p w14:paraId="375AE6E7"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ESCALERILLAS DE DOS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PASOS</w:t>
            </w:r>
          </w:p>
        </w:tc>
        <w:tc>
          <w:tcPr>
            <w:tcW w:w="0" w:type="auto"/>
            <w:vAlign w:val="center"/>
            <w:hideMark/>
          </w:tcPr>
          <w:p w14:paraId="3558F918"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ESTRUCTURA EN TUBO REDONDO DE 7/8" COLD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ROLLER, CALIBRE 18; PINTURA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ELECTROSTÁTICA; PASOS CUBIERTOS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CAUCHO ANTIDESLIZANTE; TAPONES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PLÁSTICOS DE 7/8" ANTIDESLIZANTES;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DIMENSIONES 1.80 * 0.55 * 0.85 cm</w:t>
            </w:r>
          </w:p>
        </w:tc>
        <w:tc>
          <w:tcPr>
            <w:tcW w:w="0" w:type="auto"/>
            <w:vAlign w:val="center"/>
            <w:hideMark/>
          </w:tcPr>
          <w:p w14:paraId="3158EB01"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8,00</w:t>
            </w:r>
          </w:p>
        </w:tc>
        <w:tc>
          <w:tcPr>
            <w:tcW w:w="0" w:type="auto"/>
            <w:noWrap/>
            <w:vAlign w:val="center"/>
            <w:hideMark/>
          </w:tcPr>
          <w:p w14:paraId="3B3C64A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$ 228.200</w:t>
            </w:r>
          </w:p>
        </w:tc>
        <w:tc>
          <w:tcPr>
            <w:tcW w:w="0" w:type="auto"/>
            <w:noWrap/>
            <w:vAlign w:val="center"/>
            <w:hideMark/>
          </w:tcPr>
          <w:p w14:paraId="16EEF62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$ 43.358</w:t>
            </w:r>
          </w:p>
        </w:tc>
        <w:tc>
          <w:tcPr>
            <w:tcW w:w="0" w:type="auto"/>
            <w:noWrap/>
            <w:vAlign w:val="center"/>
            <w:hideMark/>
          </w:tcPr>
          <w:p w14:paraId="6864E2B8"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$ 271.558</w:t>
            </w:r>
          </w:p>
        </w:tc>
        <w:tc>
          <w:tcPr>
            <w:tcW w:w="0" w:type="auto"/>
            <w:noWrap/>
            <w:vAlign w:val="center"/>
            <w:hideMark/>
          </w:tcPr>
          <w:p w14:paraId="015A966C"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$ 2.172.464</w:t>
            </w:r>
          </w:p>
        </w:tc>
      </w:tr>
      <w:tr w:rsidR="008F0590" w:rsidRPr="008F0590" w14:paraId="3B4165A2" w14:textId="77777777" w:rsidTr="008F0590">
        <w:trPr>
          <w:trHeight w:val="3105"/>
        </w:trPr>
        <w:tc>
          <w:tcPr>
            <w:tcW w:w="0" w:type="auto"/>
            <w:vAlign w:val="center"/>
            <w:hideMark/>
          </w:tcPr>
          <w:p w14:paraId="18AB5C5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51</w:t>
            </w:r>
          </w:p>
        </w:tc>
        <w:tc>
          <w:tcPr>
            <w:tcW w:w="0" w:type="auto"/>
            <w:vAlign w:val="center"/>
            <w:hideMark/>
          </w:tcPr>
          <w:p w14:paraId="01016B1B"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CARRO DE PARO</w:t>
            </w:r>
          </w:p>
        </w:tc>
        <w:tc>
          <w:tcPr>
            <w:tcW w:w="0" w:type="auto"/>
            <w:vAlign w:val="center"/>
            <w:hideMark/>
          </w:tcPr>
          <w:p w14:paraId="2E769435"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MATERIAL ABS DE ALTA RESISTENCIA; 4</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RUEDAS DE GOMA; 2 RUEDAS CON FRENO;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CERRADURA CENTRALIZADA CON BLOQUEO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GAVETAS; 2 LLAVES; CINCO CAJONES ABS, 2</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PEQUEÑOS, 2 MEDIANOS Y 2 GRANDES;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ESTANTE PARA DESFIBRILADOR; SOPORTE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PARA TANQUE DE OXÍGENO; SEPARADORES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MEDICAMENTOS; TOMA DE CORRIENTE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MÚLTIPLE CON TOMA A TIERRA; ATRIL PORTA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SUEROS DE ACERO; DIMENSIONES 750 * 480 920</w:t>
            </w:r>
            <w:r w:rsidRPr="008F0590">
              <w:rPr>
                <w:rFonts w:eastAsia="Times New Roman" w:cs="Arial"/>
                <w:sz w:val="18"/>
                <w:szCs w:val="18"/>
                <w:lang w:val="es-CO" w:eastAsia="es-CO"/>
              </w:rPr>
              <w:br/>
              <w:t>cm</w:t>
            </w:r>
          </w:p>
        </w:tc>
        <w:tc>
          <w:tcPr>
            <w:tcW w:w="0" w:type="auto"/>
            <w:vAlign w:val="center"/>
            <w:hideMark/>
          </w:tcPr>
          <w:p w14:paraId="16208997"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2,00</w:t>
            </w:r>
          </w:p>
        </w:tc>
        <w:tc>
          <w:tcPr>
            <w:tcW w:w="0" w:type="auto"/>
            <w:noWrap/>
            <w:vAlign w:val="center"/>
            <w:hideMark/>
          </w:tcPr>
          <w:p w14:paraId="794B226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$ 4.857.400</w:t>
            </w:r>
          </w:p>
        </w:tc>
        <w:tc>
          <w:tcPr>
            <w:tcW w:w="0" w:type="auto"/>
            <w:noWrap/>
            <w:vAlign w:val="center"/>
            <w:hideMark/>
          </w:tcPr>
          <w:p w14:paraId="527373E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$ 922.906</w:t>
            </w:r>
          </w:p>
        </w:tc>
        <w:tc>
          <w:tcPr>
            <w:tcW w:w="0" w:type="auto"/>
            <w:noWrap/>
            <w:vAlign w:val="center"/>
            <w:hideMark/>
          </w:tcPr>
          <w:p w14:paraId="32323E75"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$ 5.780.306</w:t>
            </w:r>
          </w:p>
        </w:tc>
        <w:tc>
          <w:tcPr>
            <w:tcW w:w="0" w:type="auto"/>
            <w:noWrap/>
            <w:vAlign w:val="center"/>
            <w:hideMark/>
          </w:tcPr>
          <w:p w14:paraId="4C92EAAA"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$ 11.560.612</w:t>
            </w:r>
          </w:p>
        </w:tc>
      </w:tr>
      <w:tr w:rsidR="008F0590" w:rsidRPr="008F0590" w14:paraId="52E7E632" w14:textId="77777777" w:rsidTr="008F0590">
        <w:trPr>
          <w:trHeight w:val="2460"/>
        </w:trPr>
        <w:tc>
          <w:tcPr>
            <w:tcW w:w="0" w:type="auto"/>
            <w:vAlign w:val="center"/>
            <w:hideMark/>
          </w:tcPr>
          <w:p w14:paraId="56E4C49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52</w:t>
            </w:r>
          </w:p>
        </w:tc>
        <w:tc>
          <w:tcPr>
            <w:tcW w:w="0" w:type="auto"/>
            <w:vAlign w:val="center"/>
            <w:hideMark/>
          </w:tcPr>
          <w:p w14:paraId="21563B9B"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ARMARIO DE DOBLE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PUERTA</w:t>
            </w:r>
          </w:p>
        </w:tc>
        <w:tc>
          <w:tcPr>
            <w:tcW w:w="0" w:type="auto"/>
            <w:vAlign w:val="center"/>
            <w:hideMark/>
          </w:tcPr>
          <w:p w14:paraId="04397AFC"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ARMARIO GRANDE, CON 4 ENTREPAÑOS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AJUSTABLES DE CAPACIDAD MÍNIMA DE CARGA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25 KG CADA UNO; DE COMPOSICIÓN 100%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PROLIPROPILENO, DIMENSIONES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PROFUNDIDAD: 65 cm, ALTO: 189 cm, ANCHO: 45</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cm, COLOR BLANCO O GRIS O SU</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COMBINACIÓN; MANIJAS CON OJO PARA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CANDADO, DE APERTURA MANUAL. DOS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PUERTAS, 4 ENTREPAÑOS</w:t>
            </w:r>
          </w:p>
        </w:tc>
        <w:tc>
          <w:tcPr>
            <w:tcW w:w="0" w:type="auto"/>
            <w:vAlign w:val="center"/>
            <w:hideMark/>
          </w:tcPr>
          <w:p w14:paraId="2C2FC893"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4,00</w:t>
            </w:r>
          </w:p>
        </w:tc>
        <w:tc>
          <w:tcPr>
            <w:tcW w:w="0" w:type="auto"/>
            <w:noWrap/>
            <w:vAlign w:val="center"/>
            <w:hideMark/>
          </w:tcPr>
          <w:p w14:paraId="402E7DA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$ 637.964</w:t>
            </w:r>
          </w:p>
        </w:tc>
        <w:tc>
          <w:tcPr>
            <w:tcW w:w="0" w:type="auto"/>
            <w:noWrap/>
            <w:vAlign w:val="center"/>
            <w:hideMark/>
          </w:tcPr>
          <w:p w14:paraId="5296553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$ 121.213</w:t>
            </w:r>
          </w:p>
        </w:tc>
        <w:tc>
          <w:tcPr>
            <w:tcW w:w="0" w:type="auto"/>
            <w:noWrap/>
            <w:vAlign w:val="center"/>
            <w:hideMark/>
          </w:tcPr>
          <w:p w14:paraId="6C50F78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$ 759.177</w:t>
            </w:r>
          </w:p>
        </w:tc>
        <w:tc>
          <w:tcPr>
            <w:tcW w:w="0" w:type="auto"/>
            <w:noWrap/>
            <w:vAlign w:val="center"/>
            <w:hideMark/>
          </w:tcPr>
          <w:p w14:paraId="7933CA6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$ 3.036.709</w:t>
            </w:r>
          </w:p>
        </w:tc>
      </w:tr>
      <w:tr w:rsidR="008F0590" w:rsidRPr="008F0590" w14:paraId="03055F86" w14:textId="77777777" w:rsidTr="008F0590">
        <w:trPr>
          <w:trHeight w:val="2565"/>
        </w:trPr>
        <w:tc>
          <w:tcPr>
            <w:tcW w:w="0" w:type="auto"/>
            <w:vAlign w:val="center"/>
            <w:hideMark/>
          </w:tcPr>
          <w:p w14:paraId="2576E8D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53</w:t>
            </w:r>
          </w:p>
        </w:tc>
        <w:tc>
          <w:tcPr>
            <w:tcW w:w="0" w:type="auto"/>
            <w:vAlign w:val="center"/>
            <w:hideMark/>
          </w:tcPr>
          <w:p w14:paraId="5DCFC11F"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MESA AUXILIAR PARA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CURACIONES</w:t>
            </w:r>
          </w:p>
        </w:tc>
        <w:tc>
          <w:tcPr>
            <w:tcW w:w="0" w:type="auto"/>
            <w:vAlign w:val="center"/>
            <w:hideMark/>
          </w:tcPr>
          <w:p w14:paraId="06309882"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ESTRUCTURA TUBULAR REDONDA METÁLICA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1" COLD.ROLLED; CUBIERTA INFERIOR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LÁMINA COLD-ROLLED; CUBIERTA SUPERIOR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EN LÁMINA DE ACERO INOXIDABLE, PROTEGIDA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 BARANDILLAS; MONTADA SOBRE 4</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RUEDAS DE 3"; DIMENSIONES APROXIMADAS: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ALTO 78 cm, LARGO 53 cm, ANCHO 43 cm;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ACABADO GENERAL EN PINTURA DE POLVO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ELECTROSTÁTICA COLOR ALMENDRA</w:t>
            </w:r>
          </w:p>
        </w:tc>
        <w:tc>
          <w:tcPr>
            <w:tcW w:w="0" w:type="auto"/>
            <w:vAlign w:val="center"/>
            <w:hideMark/>
          </w:tcPr>
          <w:p w14:paraId="11576954"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4,00</w:t>
            </w:r>
          </w:p>
        </w:tc>
        <w:tc>
          <w:tcPr>
            <w:tcW w:w="0" w:type="auto"/>
            <w:noWrap/>
            <w:vAlign w:val="center"/>
            <w:hideMark/>
          </w:tcPr>
          <w:p w14:paraId="6170748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$ 440.100</w:t>
            </w:r>
          </w:p>
        </w:tc>
        <w:tc>
          <w:tcPr>
            <w:tcW w:w="0" w:type="auto"/>
            <w:noWrap/>
            <w:vAlign w:val="center"/>
            <w:hideMark/>
          </w:tcPr>
          <w:p w14:paraId="32338E60"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$ 83.619</w:t>
            </w:r>
          </w:p>
        </w:tc>
        <w:tc>
          <w:tcPr>
            <w:tcW w:w="0" w:type="auto"/>
            <w:noWrap/>
            <w:vAlign w:val="center"/>
            <w:hideMark/>
          </w:tcPr>
          <w:p w14:paraId="7EE9D43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$ 523.719</w:t>
            </w:r>
          </w:p>
        </w:tc>
        <w:tc>
          <w:tcPr>
            <w:tcW w:w="0" w:type="auto"/>
            <w:noWrap/>
            <w:vAlign w:val="center"/>
            <w:hideMark/>
          </w:tcPr>
          <w:p w14:paraId="6B7F059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$ 2.094.876</w:t>
            </w:r>
          </w:p>
        </w:tc>
      </w:tr>
      <w:tr w:rsidR="008F0590" w:rsidRPr="008F0590" w14:paraId="5D9747A4" w14:textId="77777777" w:rsidTr="008F0590">
        <w:trPr>
          <w:trHeight w:val="4125"/>
        </w:trPr>
        <w:tc>
          <w:tcPr>
            <w:tcW w:w="0" w:type="auto"/>
            <w:vAlign w:val="center"/>
            <w:hideMark/>
          </w:tcPr>
          <w:p w14:paraId="002E550D"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54</w:t>
            </w:r>
          </w:p>
        </w:tc>
        <w:tc>
          <w:tcPr>
            <w:tcW w:w="0" w:type="auto"/>
            <w:vAlign w:val="center"/>
            <w:hideMark/>
          </w:tcPr>
          <w:p w14:paraId="0C817E23"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CAMA PEDIATRICA</w:t>
            </w:r>
          </w:p>
        </w:tc>
        <w:tc>
          <w:tcPr>
            <w:tcW w:w="0" w:type="auto"/>
            <w:vAlign w:val="center"/>
            <w:hideMark/>
          </w:tcPr>
          <w:p w14:paraId="5ED0C7D8"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CAMA PEDIÁTRICA ELÉCTRICA, DE 3</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MOVIMIENTOS: RESPALDO, PIERNAS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ELEVACIÓN DE ALTURA; CON COMANDO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CONTROL; DE RUEDAS DE 5" DE SUAVE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DESLIZAMIENTO Y BLOQUEO INDIVIDUAL;</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BARANDILLA PLEGABLE; EN MATERIAL ABS CON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POSIBILIDADES DE ESTERILIZACIÓN A 100°C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HASTA 30MPa; DIMENSION EXTERNA 1.80 m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LARGO * 0.94 m DE ANCHO; DIMENSION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SUPERFICIE PACIENTE: 1.68 m DE LARGO * 0.82</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 DE ANCHO; ELEVACIÓN DE ALTURA 41 cm A 79</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cm; INCLINACIÓN DEL RESPALDO 70°;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INCLINACIÓN DE LOS PIES 30°;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AUTOREGRESIÓN DE TRONCO 11 cm; CARGA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MÁXIMA DE LA CAMA 259 Kg</w:t>
            </w:r>
          </w:p>
        </w:tc>
        <w:tc>
          <w:tcPr>
            <w:tcW w:w="0" w:type="auto"/>
            <w:vAlign w:val="center"/>
            <w:hideMark/>
          </w:tcPr>
          <w:p w14:paraId="0A8F8FD5"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2,00</w:t>
            </w:r>
          </w:p>
        </w:tc>
        <w:tc>
          <w:tcPr>
            <w:tcW w:w="0" w:type="auto"/>
            <w:noWrap/>
            <w:vAlign w:val="center"/>
            <w:hideMark/>
          </w:tcPr>
          <w:p w14:paraId="408DA5C9"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$ 15.484.873</w:t>
            </w:r>
          </w:p>
        </w:tc>
        <w:tc>
          <w:tcPr>
            <w:tcW w:w="0" w:type="auto"/>
            <w:noWrap/>
            <w:vAlign w:val="center"/>
            <w:hideMark/>
          </w:tcPr>
          <w:p w14:paraId="151DEDD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$ 2.942.126</w:t>
            </w:r>
          </w:p>
        </w:tc>
        <w:tc>
          <w:tcPr>
            <w:tcW w:w="0" w:type="auto"/>
            <w:noWrap/>
            <w:vAlign w:val="center"/>
            <w:hideMark/>
          </w:tcPr>
          <w:p w14:paraId="3839C7B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$ 18.426.999</w:t>
            </w:r>
          </w:p>
        </w:tc>
        <w:tc>
          <w:tcPr>
            <w:tcW w:w="0" w:type="auto"/>
            <w:noWrap/>
            <w:vAlign w:val="center"/>
            <w:hideMark/>
          </w:tcPr>
          <w:p w14:paraId="1BB082D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$ 36.853.998</w:t>
            </w:r>
          </w:p>
        </w:tc>
      </w:tr>
      <w:tr w:rsidR="008F0590" w:rsidRPr="008F0590" w14:paraId="3B02B828" w14:textId="77777777" w:rsidTr="008F0590">
        <w:trPr>
          <w:trHeight w:val="1920"/>
        </w:trPr>
        <w:tc>
          <w:tcPr>
            <w:tcW w:w="0" w:type="auto"/>
            <w:vAlign w:val="center"/>
            <w:hideMark/>
          </w:tcPr>
          <w:p w14:paraId="0FA455D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55</w:t>
            </w:r>
          </w:p>
        </w:tc>
        <w:tc>
          <w:tcPr>
            <w:tcW w:w="0" w:type="auto"/>
            <w:vAlign w:val="center"/>
            <w:hideMark/>
          </w:tcPr>
          <w:p w14:paraId="2E7EDFB8"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CAMILLA HOSPITALARIA</w:t>
            </w:r>
          </w:p>
        </w:tc>
        <w:tc>
          <w:tcPr>
            <w:tcW w:w="0" w:type="auto"/>
            <w:vAlign w:val="center"/>
            <w:hideMark/>
          </w:tcPr>
          <w:p w14:paraId="545966EA"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ESTRUCTURA EN ACERO INOXIDABLE;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ESPALDAR GRADUABLE; BARANDILLAS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ABATIBLES, RUEDAS POR 4 GRADO MÉDICO;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COLCHONETA CON ANTIFLUIDOS, MEDIDAS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ANCHO 1.90 m * FONDO 0.60 m * ALTO 0.80 m;</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MANIJAS EN ALUMINIO DE ALTA RESISTENCIA</w:t>
            </w:r>
          </w:p>
        </w:tc>
        <w:tc>
          <w:tcPr>
            <w:tcW w:w="0" w:type="auto"/>
            <w:vAlign w:val="center"/>
            <w:hideMark/>
          </w:tcPr>
          <w:p w14:paraId="04CE0D62"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4,00</w:t>
            </w:r>
          </w:p>
        </w:tc>
        <w:tc>
          <w:tcPr>
            <w:tcW w:w="0" w:type="auto"/>
            <w:noWrap/>
            <w:vAlign w:val="center"/>
            <w:hideMark/>
          </w:tcPr>
          <w:p w14:paraId="6FE40B1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$ 4.564.336</w:t>
            </w:r>
          </w:p>
        </w:tc>
        <w:tc>
          <w:tcPr>
            <w:tcW w:w="0" w:type="auto"/>
            <w:noWrap/>
            <w:vAlign w:val="center"/>
            <w:hideMark/>
          </w:tcPr>
          <w:p w14:paraId="1A897A4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$ 867.224</w:t>
            </w:r>
          </w:p>
        </w:tc>
        <w:tc>
          <w:tcPr>
            <w:tcW w:w="0" w:type="auto"/>
            <w:noWrap/>
            <w:vAlign w:val="center"/>
            <w:hideMark/>
          </w:tcPr>
          <w:p w14:paraId="2725777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$ 5.431.560</w:t>
            </w:r>
          </w:p>
        </w:tc>
        <w:tc>
          <w:tcPr>
            <w:tcW w:w="0" w:type="auto"/>
            <w:noWrap/>
            <w:vAlign w:val="center"/>
            <w:hideMark/>
          </w:tcPr>
          <w:p w14:paraId="636529D5"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$ 21.726.239</w:t>
            </w:r>
          </w:p>
        </w:tc>
      </w:tr>
      <w:tr w:rsidR="008F0590" w:rsidRPr="008F0590" w14:paraId="0EAC029B" w14:textId="77777777" w:rsidTr="008F0590">
        <w:trPr>
          <w:trHeight w:val="1770"/>
        </w:trPr>
        <w:tc>
          <w:tcPr>
            <w:tcW w:w="0" w:type="auto"/>
            <w:vAlign w:val="center"/>
            <w:hideMark/>
          </w:tcPr>
          <w:p w14:paraId="725F9FF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56</w:t>
            </w:r>
          </w:p>
        </w:tc>
        <w:tc>
          <w:tcPr>
            <w:tcW w:w="0" w:type="auto"/>
            <w:vAlign w:val="center"/>
            <w:hideMark/>
          </w:tcPr>
          <w:p w14:paraId="59887A8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COLCHON CAMA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PEDIATRICA</w:t>
            </w:r>
          </w:p>
        </w:tc>
        <w:tc>
          <w:tcPr>
            <w:tcW w:w="0" w:type="auto"/>
            <w:vAlign w:val="center"/>
            <w:hideMark/>
          </w:tcPr>
          <w:p w14:paraId="63D0947B"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COLCHÓN FABRICADO EN ESPUMA DENSIDAD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30; MATERIAL FLEXIBLE; MEDIDAS 1.80m LARGO</w:t>
            </w:r>
            <w:r w:rsidRPr="008F0590">
              <w:rPr>
                <w:rFonts w:eastAsia="Times New Roman" w:cs="Arial"/>
                <w:sz w:val="18"/>
                <w:szCs w:val="18"/>
                <w:lang w:val="es-CO" w:eastAsia="es-CO"/>
              </w:rPr>
              <w:br/>
              <w:t>* 0.90 M DE ANCHO * 0.16 M DE ALTO; FORRO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MATERIAL IMPERMEABLE PARA BAÑO TIPO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lastRenderedPageBreak/>
              <w:t>HOSPITALARIO; CREMALLERA EN L</w:t>
            </w:r>
          </w:p>
        </w:tc>
        <w:tc>
          <w:tcPr>
            <w:tcW w:w="0" w:type="auto"/>
            <w:vAlign w:val="center"/>
            <w:hideMark/>
          </w:tcPr>
          <w:p w14:paraId="53DD28EB"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lastRenderedPageBreak/>
              <w:t>2,00</w:t>
            </w:r>
          </w:p>
        </w:tc>
        <w:tc>
          <w:tcPr>
            <w:tcW w:w="0" w:type="auto"/>
            <w:noWrap/>
            <w:vAlign w:val="center"/>
            <w:hideMark/>
          </w:tcPr>
          <w:p w14:paraId="6677B15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$ 733.500</w:t>
            </w:r>
          </w:p>
        </w:tc>
        <w:tc>
          <w:tcPr>
            <w:tcW w:w="0" w:type="auto"/>
            <w:noWrap/>
            <w:vAlign w:val="center"/>
            <w:hideMark/>
          </w:tcPr>
          <w:p w14:paraId="18DB14A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$ 139.365</w:t>
            </w:r>
          </w:p>
        </w:tc>
        <w:tc>
          <w:tcPr>
            <w:tcW w:w="0" w:type="auto"/>
            <w:noWrap/>
            <w:vAlign w:val="center"/>
            <w:hideMark/>
          </w:tcPr>
          <w:p w14:paraId="27B3E71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$ 872.865</w:t>
            </w:r>
          </w:p>
        </w:tc>
        <w:tc>
          <w:tcPr>
            <w:tcW w:w="0" w:type="auto"/>
            <w:noWrap/>
            <w:vAlign w:val="center"/>
            <w:hideMark/>
          </w:tcPr>
          <w:p w14:paraId="3BB44AF2"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$ 1.745.730</w:t>
            </w:r>
          </w:p>
        </w:tc>
      </w:tr>
      <w:tr w:rsidR="008F0590" w:rsidRPr="008F0590" w14:paraId="0CB4E823" w14:textId="77777777" w:rsidTr="008F0590">
        <w:trPr>
          <w:trHeight w:val="2250"/>
        </w:trPr>
        <w:tc>
          <w:tcPr>
            <w:tcW w:w="0" w:type="auto"/>
            <w:vAlign w:val="center"/>
            <w:hideMark/>
          </w:tcPr>
          <w:p w14:paraId="77EC9BD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57</w:t>
            </w:r>
          </w:p>
        </w:tc>
        <w:tc>
          <w:tcPr>
            <w:tcW w:w="0" w:type="auto"/>
            <w:vAlign w:val="center"/>
            <w:hideMark/>
          </w:tcPr>
          <w:p w14:paraId="4B24904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BUTACO GIRATORIO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HOSPITALARIO</w:t>
            </w:r>
          </w:p>
        </w:tc>
        <w:tc>
          <w:tcPr>
            <w:tcW w:w="0" w:type="auto"/>
            <w:vAlign w:val="center"/>
            <w:hideMark/>
          </w:tcPr>
          <w:p w14:paraId="54BEEA26"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DIMENSIONES: DIAMETRO 0.30 cm ALTURA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MÍNIMA 60 cm - ALTURA MÁXIMA 75 cm; BASE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SOPORTADA EN RUEDAS DE 3" O ELEVADORES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PISO; ESTRUCTURA EN TUBO DE 2" COLD</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ROLLER CON ALTURA AJUSTABLE; ASIENTO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ALAMA MADERA ACOLCHADO CON ESPUMA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ALTA DENSIDAD; ACABADOS EN PINTURA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ELECTROSTÁTICA.</w:t>
            </w:r>
          </w:p>
        </w:tc>
        <w:tc>
          <w:tcPr>
            <w:tcW w:w="0" w:type="auto"/>
            <w:vAlign w:val="center"/>
            <w:hideMark/>
          </w:tcPr>
          <w:p w14:paraId="3B299A28"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2,00</w:t>
            </w:r>
          </w:p>
        </w:tc>
        <w:tc>
          <w:tcPr>
            <w:tcW w:w="0" w:type="auto"/>
            <w:noWrap/>
            <w:vAlign w:val="center"/>
            <w:hideMark/>
          </w:tcPr>
          <w:p w14:paraId="460BCF0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$ 301.549</w:t>
            </w:r>
          </w:p>
        </w:tc>
        <w:tc>
          <w:tcPr>
            <w:tcW w:w="0" w:type="auto"/>
            <w:noWrap/>
            <w:vAlign w:val="center"/>
            <w:hideMark/>
          </w:tcPr>
          <w:p w14:paraId="4E11A82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$ 57.294</w:t>
            </w:r>
          </w:p>
        </w:tc>
        <w:tc>
          <w:tcPr>
            <w:tcW w:w="0" w:type="auto"/>
            <w:noWrap/>
            <w:vAlign w:val="center"/>
            <w:hideMark/>
          </w:tcPr>
          <w:p w14:paraId="166D39B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$ 358.843</w:t>
            </w:r>
          </w:p>
        </w:tc>
        <w:tc>
          <w:tcPr>
            <w:tcW w:w="0" w:type="auto"/>
            <w:noWrap/>
            <w:vAlign w:val="center"/>
            <w:hideMark/>
          </w:tcPr>
          <w:p w14:paraId="774AD40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$ 717.687</w:t>
            </w:r>
          </w:p>
        </w:tc>
      </w:tr>
      <w:tr w:rsidR="008F0590" w:rsidRPr="008F0590" w14:paraId="5FEFE610" w14:textId="77777777" w:rsidTr="008F0590">
        <w:trPr>
          <w:trHeight w:val="3150"/>
        </w:trPr>
        <w:tc>
          <w:tcPr>
            <w:tcW w:w="0" w:type="auto"/>
            <w:vAlign w:val="center"/>
            <w:hideMark/>
          </w:tcPr>
          <w:p w14:paraId="133A473B"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58</w:t>
            </w:r>
          </w:p>
        </w:tc>
        <w:tc>
          <w:tcPr>
            <w:tcW w:w="0" w:type="auto"/>
            <w:vAlign w:val="center"/>
            <w:hideMark/>
          </w:tcPr>
          <w:p w14:paraId="3DCB64F8"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COMPUTADORES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PORTATILES</w:t>
            </w:r>
          </w:p>
        </w:tc>
        <w:tc>
          <w:tcPr>
            <w:tcW w:w="0" w:type="auto"/>
            <w:vAlign w:val="center"/>
            <w:hideMark/>
          </w:tcPr>
          <w:p w14:paraId="3EED6352"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1). WINDOWS 11 PRO; 2). PROCESADOR: INTEL</w:t>
            </w:r>
            <w:r w:rsidRPr="008F0590">
              <w:rPr>
                <w:rFonts w:eastAsia="Times New Roman" w:cs="Arial"/>
                <w:sz w:val="18"/>
                <w:szCs w:val="18"/>
                <w:lang w:val="es-CO" w:eastAsia="es-CO"/>
              </w:rPr>
              <w:br/>
              <w:t>CORE i5-1235U, 10 NUCLEOS Y 12</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SUBPROCESOS; GRAFICOS INTERL IRIS X;</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PANTALLA HD (1366*768), DE 14" (35.6 Cm) EN</w:t>
            </w:r>
            <w:r w:rsidRPr="008F0590">
              <w:rPr>
                <w:rFonts w:ascii="Times New Roman" w:eastAsia="Times New Roman" w:hAnsi="Times New Roman"/>
                <w:sz w:val="18"/>
                <w:szCs w:val="18"/>
                <w:lang w:val="es-CO" w:eastAsia="es-CO"/>
              </w:rPr>
              <w:t xml:space="preserve"> </w:t>
            </w:r>
            <w:proofErr w:type="spellStart"/>
            <w:r w:rsidRPr="008F0590">
              <w:rPr>
                <w:rFonts w:eastAsia="Times New Roman" w:cs="Arial"/>
                <w:sz w:val="18"/>
                <w:szCs w:val="18"/>
                <w:lang w:val="es-CO" w:eastAsia="es-CO"/>
              </w:rPr>
              <w:t>DIAGONALl</w:t>
            </w:r>
            <w:proofErr w:type="spellEnd"/>
            <w:r w:rsidRPr="008F0590">
              <w:rPr>
                <w:rFonts w:eastAsia="Times New Roman" w:cs="Arial"/>
                <w:sz w:val="18"/>
                <w:szCs w:val="18"/>
                <w:lang w:val="es-CO" w:eastAsia="es-CO"/>
              </w:rPr>
              <w:t xml:space="preserve">; DISCO DURO SSD 512 Gb </w:t>
            </w:r>
            <w:proofErr w:type="spellStart"/>
            <w:r w:rsidRPr="008F0590">
              <w:rPr>
                <w:rFonts w:eastAsia="Times New Roman" w:cs="Arial"/>
                <w:sz w:val="18"/>
                <w:szCs w:val="18"/>
                <w:lang w:val="es-CO" w:eastAsia="es-CO"/>
              </w:rPr>
              <w:t>NVMe</w:t>
            </w:r>
            <w:proofErr w:type="spellEnd"/>
            <w:r w:rsidRPr="008F0590">
              <w:rPr>
                <w:rFonts w:eastAsia="Times New Roman" w:cs="Arial"/>
                <w:sz w:val="18"/>
                <w:szCs w:val="18"/>
                <w:lang w:val="es-CO" w:eastAsia="es-CO"/>
              </w:rPr>
              <w:t xml:space="preserve"> M.2;</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MEMORIA 8 Gb DDR4 SODIMM 3200 </w:t>
            </w:r>
            <w:proofErr w:type="spellStart"/>
            <w:r w:rsidRPr="008F0590">
              <w:rPr>
                <w:rFonts w:eastAsia="Times New Roman" w:cs="Arial"/>
                <w:sz w:val="18"/>
                <w:szCs w:val="18"/>
                <w:lang w:val="es-CO" w:eastAsia="es-CO"/>
              </w:rPr>
              <w:t>Mhz</w:t>
            </w:r>
            <w:proofErr w:type="spellEnd"/>
            <w:r w:rsidRPr="008F0590">
              <w:rPr>
                <w:rFonts w:eastAsia="Times New Roman" w:cs="Arial"/>
                <w:sz w:val="18"/>
                <w:szCs w:val="18"/>
                <w:lang w:val="es-CO" w:eastAsia="es-CO"/>
              </w:rPr>
              <w:t xml:space="preserve"> (2*4 GB);</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PUERTOS: 1 USB Tipo C, 3 USB Tipo A; 1 RJ45; 2</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HDMI; CAMARA HP TRUE VISION 720P HP;</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CONEXION   INALAMBRICA   COMBINACION   DE</w:t>
            </w:r>
            <w:r w:rsidRPr="008F0590">
              <w:rPr>
                <w:rFonts w:eastAsia="Times New Roman" w:cs="Arial"/>
                <w:sz w:val="18"/>
                <w:szCs w:val="18"/>
                <w:lang w:val="es-CO" w:eastAsia="es-CO"/>
              </w:rPr>
              <w:br/>
              <w:t xml:space="preserve">REALTEK </w:t>
            </w:r>
            <w:proofErr w:type="spellStart"/>
            <w:r w:rsidRPr="008F0590">
              <w:rPr>
                <w:rFonts w:eastAsia="Times New Roman" w:cs="Arial"/>
                <w:sz w:val="18"/>
                <w:szCs w:val="18"/>
                <w:lang w:val="es-CO" w:eastAsia="es-CO"/>
              </w:rPr>
              <w:t>WiFi</w:t>
            </w:r>
            <w:proofErr w:type="spellEnd"/>
            <w:r w:rsidRPr="008F0590">
              <w:rPr>
                <w:rFonts w:eastAsia="Times New Roman" w:cs="Arial"/>
                <w:sz w:val="18"/>
                <w:szCs w:val="18"/>
                <w:lang w:val="es-CO" w:eastAsia="es-CO"/>
              </w:rPr>
              <w:t xml:space="preserve"> RTL8821CE - M 802.11 a/b/g/n/ac</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(1*1) Y TARJETA INALAMBRICA BLUETOOTH 4.2</w:t>
            </w:r>
          </w:p>
        </w:tc>
        <w:tc>
          <w:tcPr>
            <w:tcW w:w="0" w:type="auto"/>
            <w:vAlign w:val="center"/>
            <w:hideMark/>
          </w:tcPr>
          <w:p w14:paraId="340829D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2,00</w:t>
            </w:r>
          </w:p>
        </w:tc>
        <w:tc>
          <w:tcPr>
            <w:tcW w:w="0" w:type="auto"/>
            <w:noWrap/>
            <w:vAlign w:val="center"/>
            <w:hideMark/>
          </w:tcPr>
          <w:p w14:paraId="3839E9E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$ 2.986.048</w:t>
            </w:r>
          </w:p>
        </w:tc>
        <w:tc>
          <w:tcPr>
            <w:tcW w:w="0" w:type="auto"/>
            <w:noWrap/>
            <w:vAlign w:val="center"/>
            <w:hideMark/>
          </w:tcPr>
          <w:p w14:paraId="20CF4A1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$ 567.349</w:t>
            </w:r>
          </w:p>
        </w:tc>
        <w:tc>
          <w:tcPr>
            <w:tcW w:w="0" w:type="auto"/>
            <w:noWrap/>
            <w:vAlign w:val="center"/>
            <w:hideMark/>
          </w:tcPr>
          <w:p w14:paraId="4B5A21E8"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$ 3.553.397</w:t>
            </w:r>
          </w:p>
        </w:tc>
        <w:tc>
          <w:tcPr>
            <w:tcW w:w="0" w:type="auto"/>
            <w:noWrap/>
            <w:vAlign w:val="center"/>
            <w:hideMark/>
          </w:tcPr>
          <w:p w14:paraId="5BD39B0B"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$ 7.106.794</w:t>
            </w:r>
          </w:p>
        </w:tc>
      </w:tr>
      <w:tr w:rsidR="008F0590" w:rsidRPr="008F0590" w14:paraId="7EE0FE8B" w14:textId="77777777" w:rsidTr="008F0590">
        <w:trPr>
          <w:trHeight w:val="2535"/>
        </w:trPr>
        <w:tc>
          <w:tcPr>
            <w:tcW w:w="0" w:type="auto"/>
            <w:vAlign w:val="center"/>
            <w:hideMark/>
          </w:tcPr>
          <w:p w14:paraId="1159D15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59</w:t>
            </w:r>
          </w:p>
        </w:tc>
        <w:tc>
          <w:tcPr>
            <w:tcW w:w="0" w:type="auto"/>
            <w:vAlign w:val="center"/>
            <w:hideMark/>
          </w:tcPr>
          <w:p w14:paraId="3DC02B0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COMPUTADORES ALL IN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ONE</w:t>
            </w:r>
          </w:p>
        </w:tc>
        <w:tc>
          <w:tcPr>
            <w:tcW w:w="0" w:type="auto"/>
            <w:vAlign w:val="center"/>
            <w:hideMark/>
          </w:tcPr>
          <w:p w14:paraId="103E94A4"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1). SISTEMA OPERATIVO WINDOWS 11 HOME; 2).</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PROCESADOR: INTEL CORE 15 O AMD RYZEN 7</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8 NUCLEOS; 3). MEMORIA RAM DE 16 GB</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DDR4 3200 </w:t>
            </w:r>
            <w:proofErr w:type="spellStart"/>
            <w:r w:rsidRPr="008F0590">
              <w:rPr>
                <w:rFonts w:eastAsia="Times New Roman" w:cs="Arial"/>
                <w:sz w:val="18"/>
                <w:szCs w:val="18"/>
                <w:lang w:val="es-CO" w:eastAsia="es-CO"/>
              </w:rPr>
              <w:t>Mhz</w:t>
            </w:r>
            <w:proofErr w:type="spellEnd"/>
            <w:r w:rsidRPr="008F0590">
              <w:rPr>
                <w:rFonts w:eastAsia="Times New Roman" w:cs="Arial"/>
                <w:sz w:val="18"/>
                <w:szCs w:val="18"/>
                <w:lang w:val="es-CO" w:eastAsia="es-CO"/>
              </w:rPr>
              <w:t>; 4). DISCO DURO: UNIDAD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ESTADO SÓLICO DE 512 GB; 5). TARJETA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GRÁFICA INTEGRADA; 6). PANTALLA: 27" QHD; 7).</w:t>
            </w:r>
            <w:r w:rsidRPr="008F0590">
              <w:rPr>
                <w:rFonts w:eastAsia="Times New Roman" w:cs="Arial"/>
                <w:sz w:val="18"/>
                <w:szCs w:val="18"/>
                <w:lang w:val="es-CO" w:eastAsia="es-CO"/>
              </w:rPr>
              <w:br/>
              <w:t xml:space="preserve">CONECTIVIDAD: </w:t>
            </w:r>
            <w:proofErr w:type="spellStart"/>
            <w:r w:rsidRPr="008F0590">
              <w:rPr>
                <w:rFonts w:eastAsia="Times New Roman" w:cs="Arial"/>
                <w:sz w:val="18"/>
                <w:szCs w:val="18"/>
                <w:lang w:val="es-CO" w:eastAsia="es-CO"/>
              </w:rPr>
              <w:t>WiFi</w:t>
            </w:r>
            <w:proofErr w:type="spellEnd"/>
            <w:r w:rsidRPr="008F0590">
              <w:rPr>
                <w:rFonts w:eastAsia="Times New Roman" w:cs="Arial"/>
                <w:sz w:val="18"/>
                <w:szCs w:val="18"/>
                <w:lang w:val="es-CO" w:eastAsia="es-CO"/>
              </w:rPr>
              <w:t xml:space="preserve"> 6 Y BLUETOOTH 5.2; 8).</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SONIDO: PARLANTE INTEGRADOS</w:t>
            </w:r>
          </w:p>
        </w:tc>
        <w:tc>
          <w:tcPr>
            <w:tcW w:w="0" w:type="auto"/>
            <w:vAlign w:val="center"/>
            <w:hideMark/>
          </w:tcPr>
          <w:p w14:paraId="4BD911C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9,00</w:t>
            </w:r>
          </w:p>
        </w:tc>
        <w:tc>
          <w:tcPr>
            <w:tcW w:w="0" w:type="auto"/>
            <w:noWrap/>
            <w:vAlign w:val="center"/>
            <w:hideMark/>
          </w:tcPr>
          <w:p w14:paraId="618C9E1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$ 3.835.294</w:t>
            </w:r>
          </w:p>
        </w:tc>
        <w:tc>
          <w:tcPr>
            <w:tcW w:w="0" w:type="auto"/>
            <w:noWrap/>
            <w:vAlign w:val="center"/>
            <w:hideMark/>
          </w:tcPr>
          <w:p w14:paraId="6A9ACB0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$ 728.706</w:t>
            </w:r>
          </w:p>
        </w:tc>
        <w:tc>
          <w:tcPr>
            <w:tcW w:w="0" w:type="auto"/>
            <w:noWrap/>
            <w:vAlign w:val="center"/>
            <w:hideMark/>
          </w:tcPr>
          <w:p w14:paraId="4F6B951F"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$ 4.564.000</w:t>
            </w:r>
          </w:p>
        </w:tc>
        <w:tc>
          <w:tcPr>
            <w:tcW w:w="0" w:type="auto"/>
            <w:noWrap/>
            <w:vAlign w:val="center"/>
            <w:hideMark/>
          </w:tcPr>
          <w:p w14:paraId="6D44AE56"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$ 41.075.999</w:t>
            </w:r>
          </w:p>
        </w:tc>
      </w:tr>
      <w:tr w:rsidR="008F0590" w:rsidRPr="008F0590" w14:paraId="427588BC" w14:textId="77777777" w:rsidTr="008F0590">
        <w:trPr>
          <w:trHeight w:val="930"/>
        </w:trPr>
        <w:tc>
          <w:tcPr>
            <w:tcW w:w="0" w:type="auto"/>
            <w:vAlign w:val="center"/>
            <w:hideMark/>
          </w:tcPr>
          <w:p w14:paraId="18920A8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60</w:t>
            </w:r>
          </w:p>
        </w:tc>
        <w:tc>
          <w:tcPr>
            <w:tcW w:w="0" w:type="auto"/>
            <w:vAlign w:val="center"/>
            <w:hideMark/>
          </w:tcPr>
          <w:p w14:paraId="35AA32B6"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UPS 10 KVA</w:t>
            </w:r>
          </w:p>
        </w:tc>
        <w:tc>
          <w:tcPr>
            <w:tcW w:w="0" w:type="auto"/>
            <w:vAlign w:val="center"/>
            <w:hideMark/>
          </w:tcPr>
          <w:p w14:paraId="5D6831E7"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BOTÓN DE APAGADO Y ENCENDIDO, PANTALLA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LED, POTENCIA PICO 10000VA; POTENCIA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NOMINAL 9000W; VOLTAJE DE ENTRADA 220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VAC; VOLTAJE DE SALUDA 220 VAC</w:t>
            </w:r>
          </w:p>
        </w:tc>
        <w:tc>
          <w:tcPr>
            <w:tcW w:w="0" w:type="auto"/>
            <w:vAlign w:val="center"/>
            <w:hideMark/>
          </w:tcPr>
          <w:p w14:paraId="014F5732"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2,00</w:t>
            </w:r>
          </w:p>
        </w:tc>
        <w:tc>
          <w:tcPr>
            <w:tcW w:w="0" w:type="auto"/>
            <w:noWrap/>
            <w:vAlign w:val="center"/>
            <w:hideMark/>
          </w:tcPr>
          <w:p w14:paraId="5BD0B85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$ 11.403.150</w:t>
            </w:r>
          </w:p>
        </w:tc>
        <w:tc>
          <w:tcPr>
            <w:tcW w:w="0" w:type="auto"/>
            <w:noWrap/>
            <w:vAlign w:val="center"/>
            <w:hideMark/>
          </w:tcPr>
          <w:p w14:paraId="713C844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$ 2.166.599</w:t>
            </w:r>
          </w:p>
        </w:tc>
        <w:tc>
          <w:tcPr>
            <w:tcW w:w="0" w:type="auto"/>
            <w:noWrap/>
            <w:vAlign w:val="center"/>
            <w:hideMark/>
          </w:tcPr>
          <w:p w14:paraId="39AC40BC"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$ 13.569.749</w:t>
            </w:r>
          </w:p>
        </w:tc>
        <w:tc>
          <w:tcPr>
            <w:tcW w:w="0" w:type="auto"/>
            <w:noWrap/>
            <w:vAlign w:val="center"/>
            <w:hideMark/>
          </w:tcPr>
          <w:p w14:paraId="203C4025"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$ 27.139.497</w:t>
            </w:r>
          </w:p>
        </w:tc>
      </w:tr>
      <w:tr w:rsidR="008F0590" w:rsidRPr="008F0590" w14:paraId="7E11BA9B" w14:textId="77777777" w:rsidTr="008F0590">
        <w:trPr>
          <w:trHeight w:val="1080"/>
        </w:trPr>
        <w:tc>
          <w:tcPr>
            <w:tcW w:w="0" w:type="auto"/>
            <w:vAlign w:val="center"/>
            <w:hideMark/>
          </w:tcPr>
          <w:p w14:paraId="320B5E1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61</w:t>
            </w:r>
          </w:p>
        </w:tc>
        <w:tc>
          <w:tcPr>
            <w:tcW w:w="0" w:type="auto"/>
            <w:vAlign w:val="center"/>
            <w:hideMark/>
          </w:tcPr>
          <w:p w14:paraId="7925E20F"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UPS 3 KVA</w:t>
            </w:r>
          </w:p>
        </w:tc>
        <w:tc>
          <w:tcPr>
            <w:tcW w:w="0" w:type="auto"/>
            <w:vAlign w:val="center"/>
            <w:hideMark/>
          </w:tcPr>
          <w:p w14:paraId="3D5E58C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BOTON DE APAGADO Y ENCENDIDO, CON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INDICADOR LED, POTENCIA 3000VA, POTENCIA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NOMINAL 2400W, VOLTAJE DE ENTRADA 120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VAC, VOLTAJE DE SALUD 110/115/120/127VAC</w:t>
            </w:r>
          </w:p>
        </w:tc>
        <w:tc>
          <w:tcPr>
            <w:tcW w:w="0" w:type="auto"/>
            <w:vAlign w:val="center"/>
            <w:hideMark/>
          </w:tcPr>
          <w:p w14:paraId="677FAEF7"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3,00</w:t>
            </w:r>
          </w:p>
        </w:tc>
        <w:tc>
          <w:tcPr>
            <w:tcW w:w="0" w:type="auto"/>
            <w:noWrap/>
            <w:vAlign w:val="center"/>
            <w:hideMark/>
          </w:tcPr>
          <w:p w14:paraId="2868252E"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$ 3.064.400</w:t>
            </w:r>
          </w:p>
        </w:tc>
        <w:tc>
          <w:tcPr>
            <w:tcW w:w="0" w:type="auto"/>
            <w:noWrap/>
            <w:vAlign w:val="center"/>
            <w:hideMark/>
          </w:tcPr>
          <w:p w14:paraId="3E671B52"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$ 582.236</w:t>
            </w:r>
          </w:p>
        </w:tc>
        <w:tc>
          <w:tcPr>
            <w:tcW w:w="0" w:type="auto"/>
            <w:noWrap/>
            <w:vAlign w:val="center"/>
            <w:hideMark/>
          </w:tcPr>
          <w:p w14:paraId="148FE8D1"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$ 3.646.636</w:t>
            </w:r>
          </w:p>
        </w:tc>
        <w:tc>
          <w:tcPr>
            <w:tcW w:w="0" w:type="auto"/>
            <w:noWrap/>
            <w:vAlign w:val="center"/>
            <w:hideMark/>
          </w:tcPr>
          <w:p w14:paraId="6FE34D1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$ 10.939.908</w:t>
            </w:r>
          </w:p>
        </w:tc>
      </w:tr>
      <w:tr w:rsidR="008F0590" w:rsidRPr="008F0590" w14:paraId="787AE393" w14:textId="77777777" w:rsidTr="008F0590">
        <w:trPr>
          <w:trHeight w:val="1110"/>
        </w:trPr>
        <w:tc>
          <w:tcPr>
            <w:tcW w:w="0" w:type="auto"/>
            <w:vAlign w:val="center"/>
            <w:hideMark/>
          </w:tcPr>
          <w:p w14:paraId="0930B656"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62</w:t>
            </w:r>
          </w:p>
        </w:tc>
        <w:tc>
          <w:tcPr>
            <w:tcW w:w="0" w:type="auto"/>
            <w:vAlign w:val="center"/>
            <w:hideMark/>
          </w:tcPr>
          <w:p w14:paraId="2CCFB59E"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UPS 1 KVA</w:t>
            </w:r>
          </w:p>
        </w:tc>
        <w:tc>
          <w:tcPr>
            <w:tcW w:w="0" w:type="auto"/>
            <w:vAlign w:val="center"/>
            <w:hideMark/>
          </w:tcPr>
          <w:p w14:paraId="377746F7"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BOTON DE APAGADO Y ENCENDIDO, CON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INDICADOR LED, POTENCIA PICO 1000VA;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POTENCIA NOMINAL: 800W; VOLTAJE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ENTRADA 120 VAC; VOLTAJE DE SALIDA: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110/115/120/127 VAC</w:t>
            </w:r>
          </w:p>
        </w:tc>
        <w:tc>
          <w:tcPr>
            <w:tcW w:w="0" w:type="auto"/>
            <w:vAlign w:val="center"/>
            <w:hideMark/>
          </w:tcPr>
          <w:p w14:paraId="75EA4007"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2,00</w:t>
            </w:r>
          </w:p>
        </w:tc>
        <w:tc>
          <w:tcPr>
            <w:tcW w:w="0" w:type="auto"/>
            <w:noWrap/>
            <w:vAlign w:val="center"/>
            <w:hideMark/>
          </w:tcPr>
          <w:p w14:paraId="36A745A1"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$ 1.287.700</w:t>
            </w:r>
          </w:p>
        </w:tc>
        <w:tc>
          <w:tcPr>
            <w:tcW w:w="0" w:type="auto"/>
            <w:noWrap/>
            <w:vAlign w:val="center"/>
            <w:hideMark/>
          </w:tcPr>
          <w:p w14:paraId="4A26F95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$ 244.663</w:t>
            </w:r>
          </w:p>
        </w:tc>
        <w:tc>
          <w:tcPr>
            <w:tcW w:w="0" w:type="auto"/>
            <w:noWrap/>
            <w:vAlign w:val="center"/>
            <w:hideMark/>
          </w:tcPr>
          <w:p w14:paraId="5438863A"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$ 1.532.363</w:t>
            </w:r>
          </w:p>
        </w:tc>
        <w:tc>
          <w:tcPr>
            <w:tcW w:w="0" w:type="auto"/>
            <w:noWrap/>
            <w:vAlign w:val="center"/>
            <w:hideMark/>
          </w:tcPr>
          <w:p w14:paraId="17823012"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$ 3.064.726</w:t>
            </w:r>
          </w:p>
        </w:tc>
      </w:tr>
      <w:tr w:rsidR="008F0590" w:rsidRPr="008F0590" w14:paraId="2FCE739A" w14:textId="77777777" w:rsidTr="008F0590">
        <w:trPr>
          <w:trHeight w:val="3120"/>
        </w:trPr>
        <w:tc>
          <w:tcPr>
            <w:tcW w:w="0" w:type="auto"/>
            <w:vAlign w:val="center"/>
            <w:hideMark/>
          </w:tcPr>
          <w:p w14:paraId="1D7971B8"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lastRenderedPageBreak/>
              <w:t>63</w:t>
            </w:r>
          </w:p>
        </w:tc>
        <w:tc>
          <w:tcPr>
            <w:tcW w:w="0" w:type="auto"/>
            <w:vAlign w:val="center"/>
            <w:hideMark/>
          </w:tcPr>
          <w:p w14:paraId="570C684C"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IMPRESORAS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MULTIFUNCIONALES</w:t>
            </w:r>
          </w:p>
        </w:tc>
        <w:tc>
          <w:tcPr>
            <w:tcW w:w="0" w:type="auto"/>
            <w:vAlign w:val="center"/>
            <w:hideMark/>
          </w:tcPr>
          <w:p w14:paraId="120A1E4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IMPRESORA MULTIFUNCIONAL LÁSER; TAMAÑO</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IMPRESIÓN: CARTA, MEDIANA, CARTA,</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OFICIO; PÁGINAS POR MINUTO: CARTA 42, A4 40,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LEGAL 34; SCANER A COLO Y B/N; TIPO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 xml:space="preserve">ESCANER </w:t>
            </w:r>
            <w:proofErr w:type="gramStart"/>
            <w:r w:rsidRPr="008F0590">
              <w:rPr>
                <w:rFonts w:eastAsia="Times New Roman" w:cs="Arial"/>
                <w:sz w:val="18"/>
                <w:szCs w:val="18"/>
                <w:lang w:val="es-CO" w:eastAsia="es-CO"/>
              </w:rPr>
              <w:t>PRO BANDEJA</w:t>
            </w:r>
            <w:proofErr w:type="gramEnd"/>
            <w:r w:rsidRPr="008F0590">
              <w:rPr>
                <w:rFonts w:eastAsia="Times New Roman" w:cs="Arial"/>
                <w:sz w:val="18"/>
                <w:szCs w:val="18"/>
                <w:lang w:val="es-CO" w:eastAsia="es-CO"/>
              </w:rPr>
              <w:t xml:space="preserve"> DE ALIMENTACION Y</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VISOR; RESOLUCION 600*600 dpi, 300*300 dpi, fine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1200 dpi; REQUERIMIENTO ELECTRICO 120 V, 60</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Hz, 8.7A; TIPO DE CONEXIÓN: USB, WIFI, CABLE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DE RED; FORMATO DE DIGITALIZACION: PDF,</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JPG, TIFF; BANDEJA DE PAPEL:  2; PANEL DE</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CONTROL A COLOR Y TOUCH</w:t>
            </w:r>
          </w:p>
        </w:tc>
        <w:tc>
          <w:tcPr>
            <w:tcW w:w="0" w:type="auto"/>
            <w:vAlign w:val="center"/>
            <w:hideMark/>
          </w:tcPr>
          <w:p w14:paraId="293753A5"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2,00</w:t>
            </w:r>
          </w:p>
        </w:tc>
        <w:tc>
          <w:tcPr>
            <w:tcW w:w="0" w:type="auto"/>
            <w:noWrap/>
            <w:vAlign w:val="center"/>
            <w:hideMark/>
          </w:tcPr>
          <w:p w14:paraId="4A90A4FA"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$ 2.739.495</w:t>
            </w:r>
          </w:p>
        </w:tc>
        <w:tc>
          <w:tcPr>
            <w:tcW w:w="0" w:type="auto"/>
            <w:noWrap/>
            <w:vAlign w:val="center"/>
            <w:hideMark/>
          </w:tcPr>
          <w:p w14:paraId="2A15E1F7"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$ 520.504</w:t>
            </w:r>
          </w:p>
        </w:tc>
        <w:tc>
          <w:tcPr>
            <w:tcW w:w="0" w:type="auto"/>
            <w:noWrap/>
            <w:vAlign w:val="center"/>
            <w:hideMark/>
          </w:tcPr>
          <w:p w14:paraId="248A7DB9"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$ 3.259.999</w:t>
            </w:r>
          </w:p>
        </w:tc>
        <w:tc>
          <w:tcPr>
            <w:tcW w:w="0" w:type="auto"/>
            <w:noWrap/>
            <w:vAlign w:val="center"/>
            <w:hideMark/>
          </w:tcPr>
          <w:p w14:paraId="7005F680"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$ 6.519.998</w:t>
            </w:r>
          </w:p>
        </w:tc>
      </w:tr>
      <w:tr w:rsidR="008F0590" w:rsidRPr="008F0590" w14:paraId="639F554D" w14:textId="77777777" w:rsidTr="008F0590">
        <w:trPr>
          <w:trHeight w:val="1260"/>
        </w:trPr>
        <w:tc>
          <w:tcPr>
            <w:tcW w:w="0" w:type="auto"/>
            <w:vAlign w:val="center"/>
            <w:hideMark/>
          </w:tcPr>
          <w:p w14:paraId="1E35B264"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64</w:t>
            </w:r>
          </w:p>
        </w:tc>
        <w:tc>
          <w:tcPr>
            <w:tcW w:w="0" w:type="auto"/>
            <w:vAlign w:val="center"/>
            <w:hideMark/>
          </w:tcPr>
          <w:p w14:paraId="0D0958D5" w14:textId="77777777" w:rsidR="008F0590" w:rsidRPr="008F0590" w:rsidRDefault="008F0590" w:rsidP="008F0590">
            <w:pPr>
              <w:widowControl/>
              <w:suppressAutoHyphens w:val="0"/>
              <w:rPr>
                <w:rFonts w:eastAsia="Times New Roman" w:cs="Arial"/>
                <w:sz w:val="18"/>
                <w:szCs w:val="18"/>
                <w:lang w:val="es-CO" w:eastAsia="es-CO"/>
              </w:rPr>
            </w:pPr>
            <w:r w:rsidRPr="008F0590">
              <w:rPr>
                <w:rFonts w:eastAsia="Times New Roman" w:cs="Arial"/>
                <w:sz w:val="18"/>
                <w:szCs w:val="18"/>
                <w:lang w:val="es-CO" w:eastAsia="es-CO"/>
              </w:rPr>
              <w:t>VENTILADORES DE PARED</w:t>
            </w:r>
          </w:p>
        </w:tc>
        <w:tc>
          <w:tcPr>
            <w:tcW w:w="0" w:type="auto"/>
            <w:vAlign w:val="center"/>
            <w:hideMark/>
          </w:tcPr>
          <w:p w14:paraId="3AA1A731" w14:textId="77777777" w:rsidR="008F0590" w:rsidRPr="008F0590" w:rsidRDefault="008F0590" w:rsidP="008F0590">
            <w:pPr>
              <w:widowControl/>
              <w:suppressAutoHyphens w:val="0"/>
              <w:rPr>
                <w:rFonts w:ascii="Calibri" w:eastAsia="Times New Roman" w:hAnsi="Calibri" w:cs="Calibri"/>
                <w:color w:val="000000"/>
                <w:sz w:val="18"/>
                <w:szCs w:val="18"/>
                <w:lang w:val="es-CO" w:eastAsia="es-CO"/>
              </w:rPr>
            </w:pPr>
            <w:r w:rsidRPr="008F0590">
              <w:rPr>
                <w:rFonts w:eastAsia="Times New Roman" w:cs="Arial"/>
                <w:sz w:val="18"/>
                <w:szCs w:val="18"/>
                <w:lang w:val="es-CO" w:eastAsia="es-CO"/>
              </w:rPr>
              <w:t>VENTILADOR DE PARED; POTENCIA 80 WATTS,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VOTAJE ENTRE 110 Y 120 VOLTIOS;</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PREFERIBLEMENTE 4 VELOCIDADES; COLOR</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NEGRO, TAMAÑO DE ASPAS DE 18" EN</w:t>
            </w:r>
            <w:r w:rsidRPr="008F0590">
              <w:rPr>
                <w:rFonts w:ascii="Times New Roman" w:eastAsia="Times New Roman" w:hAnsi="Times New Roman"/>
                <w:sz w:val="18"/>
                <w:szCs w:val="18"/>
                <w:lang w:val="es-CO" w:eastAsia="es-CO"/>
              </w:rPr>
              <w:t xml:space="preserve"> </w:t>
            </w:r>
            <w:r w:rsidRPr="008F0590">
              <w:rPr>
                <w:rFonts w:eastAsia="Times New Roman" w:cs="Arial"/>
                <w:sz w:val="18"/>
                <w:szCs w:val="18"/>
                <w:lang w:val="es-CO" w:eastAsia="es-CO"/>
              </w:rPr>
              <w:t>PLASTICO</w:t>
            </w:r>
          </w:p>
        </w:tc>
        <w:tc>
          <w:tcPr>
            <w:tcW w:w="0" w:type="auto"/>
            <w:vAlign w:val="center"/>
            <w:hideMark/>
          </w:tcPr>
          <w:p w14:paraId="6697C509" w14:textId="77777777" w:rsidR="008F0590" w:rsidRPr="008F0590" w:rsidRDefault="008F0590" w:rsidP="008F0590">
            <w:pPr>
              <w:widowControl/>
              <w:suppressAutoHyphens w:val="0"/>
              <w:jc w:val="center"/>
              <w:rPr>
                <w:rFonts w:ascii="Calibri" w:eastAsia="Times New Roman" w:hAnsi="Calibri" w:cs="Calibri"/>
                <w:color w:val="000000"/>
                <w:sz w:val="18"/>
                <w:szCs w:val="18"/>
                <w:lang w:val="es-CO" w:eastAsia="es-CO"/>
              </w:rPr>
            </w:pPr>
            <w:r w:rsidRPr="008F0590">
              <w:rPr>
                <w:rFonts w:ascii="Calibri" w:eastAsia="Times New Roman" w:hAnsi="Calibri" w:cs="Calibri"/>
                <w:color w:val="000000"/>
                <w:sz w:val="18"/>
                <w:szCs w:val="18"/>
                <w:lang w:val="es-CO" w:eastAsia="es-CO"/>
              </w:rPr>
              <w:t>8,00</w:t>
            </w:r>
          </w:p>
        </w:tc>
        <w:tc>
          <w:tcPr>
            <w:tcW w:w="0" w:type="auto"/>
            <w:noWrap/>
            <w:vAlign w:val="center"/>
            <w:hideMark/>
          </w:tcPr>
          <w:p w14:paraId="676ED9FC"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$ 378.151</w:t>
            </w:r>
          </w:p>
        </w:tc>
        <w:tc>
          <w:tcPr>
            <w:tcW w:w="0" w:type="auto"/>
            <w:noWrap/>
            <w:vAlign w:val="center"/>
            <w:hideMark/>
          </w:tcPr>
          <w:p w14:paraId="22AD9215" w14:textId="77777777" w:rsidR="008F0590" w:rsidRPr="008F0590" w:rsidRDefault="008F0590" w:rsidP="008F0590">
            <w:pPr>
              <w:widowControl/>
              <w:suppressAutoHyphens w:val="0"/>
              <w:jc w:val="center"/>
              <w:rPr>
                <w:rFonts w:eastAsia="Times New Roman" w:cs="Arial"/>
                <w:color w:val="000000"/>
                <w:sz w:val="18"/>
                <w:szCs w:val="18"/>
                <w:lang w:val="es-CO" w:eastAsia="es-CO"/>
              </w:rPr>
            </w:pPr>
            <w:r w:rsidRPr="008F0590">
              <w:rPr>
                <w:rFonts w:eastAsia="Times New Roman" w:cs="Arial"/>
                <w:color w:val="000000"/>
                <w:sz w:val="18"/>
                <w:szCs w:val="18"/>
                <w:lang w:val="es-CO" w:eastAsia="es-CO"/>
              </w:rPr>
              <w:t>$ 71.849</w:t>
            </w:r>
          </w:p>
        </w:tc>
        <w:tc>
          <w:tcPr>
            <w:tcW w:w="0" w:type="auto"/>
            <w:noWrap/>
            <w:vAlign w:val="center"/>
            <w:hideMark/>
          </w:tcPr>
          <w:p w14:paraId="77C9FAEE"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$ 450.000</w:t>
            </w:r>
          </w:p>
        </w:tc>
        <w:tc>
          <w:tcPr>
            <w:tcW w:w="0" w:type="auto"/>
            <w:noWrap/>
            <w:vAlign w:val="center"/>
            <w:hideMark/>
          </w:tcPr>
          <w:p w14:paraId="1AAC6B5B" w14:textId="77777777" w:rsidR="008F0590" w:rsidRPr="008F0590" w:rsidRDefault="008F0590" w:rsidP="008F0590">
            <w:pPr>
              <w:widowControl/>
              <w:suppressAutoHyphens w:val="0"/>
              <w:jc w:val="right"/>
              <w:rPr>
                <w:rFonts w:eastAsia="Times New Roman" w:cs="Arial"/>
                <w:color w:val="000000"/>
                <w:sz w:val="18"/>
                <w:szCs w:val="18"/>
                <w:lang w:val="es-CO" w:eastAsia="es-CO"/>
              </w:rPr>
            </w:pPr>
            <w:r w:rsidRPr="008F0590">
              <w:rPr>
                <w:rFonts w:eastAsia="Times New Roman" w:cs="Arial"/>
                <w:color w:val="000000"/>
                <w:sz w:val="18"/>
                <w:szCs w:val="18"/>
                <w:lang w:val="es-CO" w:eastAsia="es-CO"/>
              </w:rPr>
              <w:t>$ 3.599.998</w:t>
            </w:r>
          </w:p>
        </w:tc>
      </w:tr>
      <w:tr w:rsidR="008F0590" w:rsidRPr="008F0590" w14:paraId="2C6C2553" w14:textId="77777777" w:rsidTr="008F0590">
        <w:trPr>
          <w:trHeight w:val="310"/>
        </w:trPr>
        <w:tc>
          <w:tcPr>
            <w:tcW w:w="0" w:type="auto"/>
            <w:gridSpan w:val="7"/>
            <w:noWrap/>
            <w:vAlign w:val="center"/>
            <w:hideMark/>
          </w:tcPr>
          <w:p w14:paraId="7298639B" w14:textId="77777777" w:rsidR="008F0590" w:rsidRPr="008F0590" w:rsidRDefault="008F0590" w:rsidP="008F0590">
            <w:pPr>
              <w:widowControl/>
              <w:suppressAutoHyphens w:val="0"/>
              <w:jc w:val="right"/>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TOTAL</w:t>
            </w:r>
          </w:p>
        </w:tc>
        <w:tc>
          <w:tcPr>
            <w:tcW w:w="0" w:type="auto"/>
            <w:noWrap/>
            <w:vAlign w:val="center"/>
            <w:hideMark/>
          </w:tcPr>
          <w:p w14:paraId="5B321C15" w14:textId="77777777" w:rsidR="008F0590" w:rsidRPr="008F0590" w:rsidRDefault="008F0590" w:rsidP="008F0590">
            <w:pPr>
              <w:widowControl/>
              <w:suppressAutoHyphens w:val="0"/>
              <w:jc w:val="right"/>
              <w:rPr>
                <w:rFonts w:eastAsia="Times New Roman" w:cs="Arial"/>
                <w:b/>
                <w:bCs/>
                <w:color w:val="000000"/>
                <w:sz w:val="18"/>
                <w:szCs w:val="18"/>
                <w:lang w:val="es-CO" w:eastAsia="es-CO"/>
              </w:rPr>
            </w:pPr>
            <w:r w:rsidRPr="008F0590">
              <w:rPr>
                <w:rFonts w:eastAsia="Times New Roman" w:cs="Arial"/>
                <w:b/>
                <w:bCs/>
                <w:color w:val="000000"/>
                <w:sz w:val="18"/>
                <w:szCs w:val="18"/>
                <w:lang w:val="es-CO" w:eastAsia="es-CO"/>
              </w:rPr>
              <w:t>$ 557.709.632</w:t>
            </w:r>
          </w:p>
        </w:tc>
      </w:tr>
    </w:tbl>
    <w:p w14:paraId="12C61A48" w14:textId="77777777" w:rsidR="00465B8F" w:rsidRPr="0093255E" w:rsidRDefault="00465B8F" w:rsidP="007B2EC9">
      <w:pPr>
        <w:jc w:val="both"/>
        <w:rPr>
          <w:rFonts w:cs="Arial"/>
          <w:b/>
          <w:sz w:val="20"/>
          <w:lang w:val="es-ES"/>
        </w:rPr>
      </w:pPr>
    </w:p>
    <w:p w14:paraId="773A45E1" w14:textId="6ACDB2BF" w:rsidR="00E85D77" w:rsidRPr="0093255E" w:rsidRDefault="0021011C" w:rsidP="00E277E8">
      <w:pPr>
        <w:jc w:val="both"/>
        <w:rPr>
          <w:rFonts w:cs="Arial"/>
          <w:sz w:val="20"/>
        </w:rPr>
      </w:pPr>
      <w:r w:rsidRPr="0093255E">
        <w:rPr>
          <w:rFonts w:cs="Arial"/>
          <w:b/>
          <w:bCs/>
          <w:sz w:val="20"/>
          <w:shd w:val="clear" w:color="auto" w:fill="B6DDE8" w:themeFill="accent5" w:themeFillTint="66"/>
        </w:rPr>
        <w:t xml:space="preserve">CLAUSULA </w:t>
      </w:r>
      <w:r w:rsidR="00913ED5" w:rsidRPr="0093255E">
        <w:rPr>
          <w:rFonts w:cs="Arial"/>
          <w:b/>
          <w:bCs/>
          <w:sz w:val="20"/>
          <w:shd w:val="clear" w:color="auto" w:fill="B6DDE8" w:themeFill="accent5" w:themeFillTint="66"/>
        </w:rPr>
        <w:t>TERCERA. -</w:t>
      </w:r>
      <w:r w:rsidRPr="0093255E">
        <w:rPr>
          <w:rFonts w:cs="Arial"/>
          <w:b/>
          <w:bCs/>
          <w:sz w:val="20"/>
          <w:shd w:val="clear" w:color="auto" w:fill="B6DDE8" w:themeFill="accent5" w:themeFillTint="66"/>
        </w:rPr>
        <w:t xml:space="preserve"> </w:t>
      </w:r>
      <w:r w:rsidRPr="0093255E">
        <w:rPr>
          <w:rFonts w:cs="Arial"/>
          <w:b/>
          <w:bCs/>
          <w:caps/>
          <w:sz w:val="20"/>
          <w:shd w:val="clear" w:color="auto" w:fill="B6DDE8" w:themeFill="accent5" w:themeFillTint="66"/>
        </w:rPr>
        <w:t>obligaciones del contratista:</w:t>
      </w:r>
      <w:r w:rsidR="003B687C" w:rsidRPr="0093255E">
        <w:rPr>
          <w:rFonts w:cs="Arial"/>
          <w:b/>
          <w:bCs/>
          <w:caps/>
          <w:sz w:val="20"/>
          <w:shd w:val="clear" w:color="auto" w:fill="B6DDE8" w:themeFill="accent5" w:themeFillTint="66"/>
        </w:rPr>
        <w:t xml:space="preserve"> </w:t>
      </w:r>
      <w:r w:rsidR="003B687C" w:rsidRPr="0093255E">
        <w:rPr>
          <w:rFonts w:cs="Arial"/>
          <w:b/>
          <w:bCs/>
          <w:color w:val="000000" w:themeColor="text1"/>
          <w:sz w:val="20"/>
        </w:rPr>
        <w:t xml:space="preserve">  </w:t>
      </w:r>
      <w:bookmarkStart w:id="1" w:name="_Hlk183442106"/>
      <w:r w:rsidR="00E5250B" w:rsidRPr="0093255E">
        <w:rPr>
          <w:rFonts w:cs="Arial"/>
          <w:b/>
          <w:sz w:val="20"/>
        </w:rPr>
        <w:t>1)</w:t>
      </w:r>
      <w:r w:rsidR="00E5250B" w:rsidRPr="0093255E">
        <w:rPr>
          <w:rFonts w:cs="Arial"/>
          <w:sz w:val="20"/>
        </w:rPr>
        <w:t xml:space="preserve"> Realizar la entrega de los </w:t>
      </w:r>
      <w:r w:rsidR="00E5250B" w:rsidRPr="0093255E">
        <w:rPr>
          <w:rFonts w:cs="Arial"/>
          <w:sz w:val="20"/>
          <w:lang w:val="es-ES"/>
        </w:rPr>
        <w:t>equipos y mobiliario</w:t>
      </w:r>
      <w:r w:rsidR="00E5250B" w:rsidRPr="0093255E">
        <w:rPr>
          <w:rFonts w:cs="Arial"/>
          <w:sz w:val="20"/>
        </w:rPr>
        <w:t xml:space="preserve"> mencionados en cuanto las cantidades, precios y especificaciones técnicas acordadas. </w:t>
      </w:r>
      <w:r w:rsidR="00E5250B" w:rsidRPr="0093255E">
        <w:rPr>
          <w:rFonts w:cs="Arial"/>
          <w:b/>
          <w:sz w:val="20"/>
        </w:rPr>
        <w:t>2)</w:t>
      </w:r>
      <w:r w:rsidR="00E5250B" w:rsidRPr="0093255E">
        <w:rPr>
          <w:rFonts w:cs="Arial"/>
          <w:sz w:val="20"/>
        </w:rPr>
        <w:t xml:space="preserve"> Velar por la correcta y pronta ejecución de las labores necesarias para cumplir con el objeto, alcances y responsabilidades del contrato.  </w:t>
      </w:r>
      <w:r w:rsidR="00E5250B" w:rsidRPr="0093255E">
        <w:rPr>
          <w:rFonts w:cs="Arial"/>
          <w:b/>
          <w:sz w:val="20"/>
        </w:rPr>
        <w:t xml:space="preserve">3) </w:t>
      </w:r>
      <w:r w:rsidR="00E5250B" w:rsidRPr="0093255E">
        <w:rPr>
          <w:rFonts w:cs="Arial"/>
          <w:sz w:val="20"/>
        </w:rPr>
        <w:t xml:space="preserve">Presentar la información solicitada por la entidad. </w:t>
      </w:r>
      <w:r w:rsidR="00E5250B" w:rsidRPr="0093255E">
        <w:rPr>
          <w:rFonts w:cs="Arial"/>
          <w:b/>
          <w:sz w:val="20"/>
        </w:rPr>
        <w:t>4)</w:t>
      </w:r>
      <w:r w:rsidR="00E5250B" w:rsidRPr="0093255E">
        <w:rPr>
          <w:rFonts w:cs="Arial"/>
          <w:sz w:val="20"/>
        </w:rPr>
        <w:t xml:space="preserve"> Cumplir con las condiciones, calidades, cantidades y especificaciones establecidas en el presente estudio. </w:t>
      </w:r>
      <w:r w:rsidR="00E5250B" w:rsidRPr="0093255E">
        <w:rPr>
          <w:rFonts w:cs="Arial"/>
          <w:b/>
          <w:sz w:val="20"/>
        </w:rPr>
        <w:t>5)</w:t>
      </w:r>
      <w:r w:rsidR="00E5250B" w:rsidRPr="0093255E">
        <w:rPr>
          <w:rFonts w:cs="Arial"/>
          <w:sz w:val="20"/>
        </w:rPr>
        <w:t xml:space="preserve"> Garantizar el pleno dominio y/o propiedad sobre los bienes objeto de esta contratación </w:t>
      </w:r>
      <w:proofErr w:type="gramStart"/>
      <w:r w:rsidR="00E5250B" w:rsidRPr="0093255E">
        <w:rPr>
          <w:rFonts w:cs="Arial"/>
          <w:sz w:val="20"/>
        </w:rPr>
        <w:t>y</w:t>
      </w:r>
      <w:proofErr w:type="gramEnd"/>
      <w:r w:rsidR="00E5250B" w:rsidRPr="0093255E">
        <w:rPr>
          <w:rFonts w:cs="Arial"/>
          <w:sz w:val="20"/>
        </w:rPr>
        <w:t xml:space="preserve"> por consiguiente, que tiene derecho a enajenarlos a la entidad. </w:t>
      </w:r>
      <w:r w:rsidR="00E5250B" w:rsidRPr="0093255E">
        <w:rPr>
          <w:rFonts w:cs="Arial"/>
          <w:b/>
          <w:sz w:val="20"/>
        </w:rPr>
        <w:t>6)</w:t>
      </w:r>
      <w:r w:rsidR="00E5250B" w:rsidRPr="0093255E">
        <w:rPr>
          <w:rFonts w:cs="Arial"/>
          <w:sz w:val="20"/>
        </w:rPr>
        <w:t xml:space="preserve"> Garantizar que los bienes que vende se encuentran libres de gravámenes, pignoraciones o secuestros y en el caso de productos importados, garantizar que fueron introducidos al país cumpliendo todas las normas legales. El incumplimiento de esta obligación será causal de terminación del contrato. </w:t>
      </w:r>
      <w:r w:rsidR="00E5250B" w:rsidRPr="0093255E">
        <w:rPr>
          <w:rFonts w:cs="Arial"/>
          <w:b/>
          <w:sz w:val="20"/>
        </w:rPr>
        <w:t>7)</w:t>
      </w:r>
      <w:r w:rsidR="00E5250B" w:rsidRPr="0093255E">
        <w:rPr>
          <w:rFonts w:cs="Arial"/>
          <w:sz w:val="20"/>
        </w:rPr>
        <w:t xml:space="preserve"> El riesgo de pérdida y la propiedad de los bienes será del contratista hasta que se efectúe la entrega real a la Administración en el lugar especificado y acordado. </w:t>
      </w:r>
      <w:r w:rsidR="00E5250B" w:rsidRPr="0093255E">
        <w:rPr>
          <w:rFonts w:cs="Arial"/>
          <w:b/>
          <w:sz w:val="20"/>
        </w:rPr>
        <w:t>8)</w:t>
      </w:r>
      <w:r w:rsidR="00E5250B" w:rsidRPr="0093255E">
        <w:rPr>
          <w:rFonts w:cs="Arial"/>
          <w:sz w:val="20"/>
        </w:rPr>
        <w:t xml:space="preserve"> Entregar los bienes objeto del contrato que se llegase a suscribir en el Almacén, bajo inventario detallado, dentro del plazo de ejecución del contrato previa legalización contractual.</w:t>
      </w:r>
      <w:r w:rsidR="00E5250B" w:rsidRPr="0093255E">
        <w:rPr>
          <w:rFonts w:cs="Arial"/>
          <w:b/>
          <w:sz w:val="20"/>
        </w:rPr>
        <w:t>9</w:t>
      </w:r>
      <w:r w:rsidR="00E5250B" w:rsidRPr="0093255E">
        <w:rPr>
          <w:rFonts w:cs="Arial"/>
          <w:sz w:val="20"/>
        </w:rPr>
        <w:t xml:space="preserve">) </w:t>
      </w:r>
      <w:r w:rsidR="00E5250B" w:rsidRPr="0093255E">
        <w:rPr>
          <w:rFonts w:cs="Arial"/>
          <w:sz w:val="20"/>
          <w:lang w:val="es-MX"/>
        </w:rPr>
        <w:t xml:space="preserve">Garantizar los derechos que como consumidor tiene la </w:t>
      </w:r>
      <w:r w:rsidR="00E5250B" w:rsidRPr="0093255E">
        <w:rPr>
          <w:rFonts w:cs="Arial"/>
          <w:sz w:val="20"/>
        </w:rPr>
        <w:t>Administración</w:t>
      </w:r>
      <w:r w:rsidR="00E5250B" w:rsidRPr="0093255E">
        <w:rPr>
          <w:rFonts w:cs="Arial"/>
          <w:sz w:val="20"/>
          <w:lang w:val="es-MX"/>
        </w:rPr>
        <w:t xml:space="preserve"> al amparo de la Ley 1480 de 2011 y en especial: a. Derecho a recibir productos de calidad: Recibir el producto de conformidad con las condiciones que establece la garantía legal, las </w:t>
      </w:r>
      <w:r w:rsidR="00E5250B" w:rsidRPr="0093255E">
        <w:rPr>
          <w:rFonts w:cs="Arial"/>
          <w:sz w:val="20"/>
          <w:lang w:val="es-MX"/>
        </w:rPr>
        <w:lastRenderedPageBreak/>
        <w:t xml:space="preserve">que se ofrezcan y las habituales del mercado. b. Derecho a la seguridad e indemnidad: Derecho a que los productos no causen daño en condiciones normales de uso y a la protección contra las consecuencias nocivas para la salud, la vida o la integridad de los consumidores. c. Derecho a recibir información: Obtener información completa, veraz, transparente, oportuna, verificable, comprensible, precisa e idónea respecto de los productos que se ofrezcan o se pongan en circulación, así como sobre los riesgos que puedan derivarse de su consumo o utilización, los mecanismos de protección de sus derechos y las formas de ejercerlos. </w:t>
      </w:r>
      <w:r w:rsidR="00E5250B" w:rsidRPr="0093255E">
        <w:rPr>
          <w:rFonts w:cs="Arial"/>
          <w:b/>
          <w:sz w:val="20"/>
        </w:rPr>
        <w:t>10)</w:t>
      </w:r>
      <w:r w:rsidR="00E5250B" w:rsidRPr="0093255E">
        <w:rPr>
          <w:rFonts w:cs="Arial"/>
          <w:sz w:val="20"/>
        </w:rPr>
        <w:t xml:space="preserve"> Restituir, a su costa, los </w:t>
      </w:r>
      <w:r w:rsidR="00E5250B" w:rsidRPr="0093255E">
        <w:rPr>
          <w:rFonts w:cs="Arial"/>
          <w:sz w:val="20"/>
          <w:lang w:val="es-MX"/>
        </w:rPr>
        <w:t>elementos</w:t>
      </w:r>
      <w:r w:rsidR="00E5250B" w:rsidRPr="0093255E">
        <w:rPr>
          <w:rFonts w:cs="Arial"/>
          <w:sz w:val="20"/>
        </w:rPr>
        <w:t xml:space="preserve"> y accesorios respectivos o aquellos bienes defectuosos o de especificaciones diferentes</w:t>
      </w:r>
      <w:r w:rsidR="00E5250B" w:rsidRPr="0093255E">
        <w:rPr>
          <w:rFonts w:cs="Arial"/>
          <w:sz w:val="20"/>
          <w:lang w:val="es-MX"/>
        </w:rPr>
        <w:t xml:space="preserve"> o inferiores a las requeridas.</w:t>
      </w:r>
      <w:bookmarkEnd w:id="1"/>
      <w:r w:rsidR="00E5250B" w:rsidRPr="0093255E">
        <w:rPr>
          <w:rFonts w:cs="Arial"/>
          <w:sz w:val="20"/>
          <w:lang w:val="es-MX"/>
        </w:rPr>
        <w:t xml:space="preserve"> </w:t>
      </w:r>
      <w:r w:rsidR="00E5250B" w:rsidRPr="0093255E">
        <w:rPr>
          <w:rFonts w:cs="Arial"/>
          <w:b/>
          <w:sz w:val="20"/>
          <w:lang w:val="es-MX"/>
        </w:rPr>
        <w:t>11)</w:t>
      </w:r>
      <w:r w:rsidR="00E5250B" w:rsidRPr="0093255E">
        <w:rPr>
          <w:rFonts w:cs="Arial"/>
          <w:sz w:val="20"/>
          <w:shd w:val="clear" w:color="auto" w:fill="FFFFFF"/>
        </w:rPr>
        <w:t xml:space="preserve"> Garantizar que cada equipo biomédico cuente con una vigencia de venta nacional de repuestos de 5 años. </w:t>
      </w:r>
      <w:r w:rsidR="00E5250B" w:rsidRPr="0093255E">
        <w:rPr>
          <w:rFonts w:cs="Arial"/>
          <w:b/>
          <w:sz w:val="20"/>
          <w:shd w:val="clear" w:color="auto" w:fill="FFFFFF"/>
        </w:rPr>
        <w:t>12)</w:t>
      </w:r>
      <w:r w:rsidR="00E5250B" w:rsidRPr="0093255E">
        <w:rPr>
          <w:rFonts w:cs="Arial"/>
          <w:sz w:val="20"/>
          <w:shd w:val="clear" w:color="auto" w:fill="FFFFFF"/>
        </w:rPr>
        <w:t xml:space="preserve"> Entregar las fichas técnicas, y manuales de usuario, operación y mantenimiento en idioma castellano de cada uno de los equipos biomédicos. </w:t>
      </w:r>
      <w:r w:rsidR="00E5250B" w:rsidRPr="0093255E">
        <w:rPr>
          <w:rFonts w:cs="Arial"/>
          <w:b/>
          <w:sz w:val="20"/>
          <w:shd w:val="clear" w:color="auto" w:fill="FFFFFF"/>
        </w:rPr>
        <w:t>13)</w:t>
      </w:r>
      <w:r w:rsidR="00E5250B" w:rsidRPr="0093255E">
        <w:rPr>
          <w:rFonts w:cs="Arial"/>
          <w:sz w:val="20"/>
          <w:shd w:val="clear" w:color="auto" w:fill="FFFFFF"/>
        </w:rPr>
        <w:t xml:space="preserve"> Hacer la entrega y entrada a almacén del Hospital de cada uno de los ítems adquiridos. </w:t>
      </w:r>
      <w:r w:rsidR="00E5250B" w:rsidRPr="0093255E">
        <w:rPr>
          <w:rFonts w:cs="Arial"/>
          <w:b/>
          <w:sz w:val="20"/>
          <w:shd w:val="clear" w:color="auto" w:fill="FFFFFF"/>
        </w:rPr>
        <w:t>14)</w:t>
      </w:r>
      <w:r w:rsidR="00E5250B" w:rsidRPr="0093255E">
        <w:rPr>
          <w:rFonts w:cs="Arial"/>
          <w:sz w:val="20"/>
          <w:shd w:val="clear" w:color="auto" w:fill="FFFFFF"/>
        </w:rPr>
        <w:t xml:space="preserve"> Garantizar la puesta en marcha e instalación de los ítems, para lo cual proporcionará todos los materiales, herramientas, cargue, descargue y transporte por su cuenta y riesgo, sin generar costos adicionales al Hospital por dichas actividades. </w:t>
      </w:r>
      <w:r w:rsidR="00E5250B" w:rsidRPr="0093255E">
        <w:rPr>
          <w:rFonts w:cs="Arial"/>
          <w:b/>
          <w:sz w:val="20"/>
          <w:shd w:val="clear" w:color="auto" w:fill="FFFFFF"/>
        </w:rPr>
        <w:t>15)</w:t>
      </w:r>
      <w:r w:rsidR="00E5250B" w:rsidRPr="0093255E">
        <w:rPr>
          <w:rFonts w:cs="Arial"/>
          <w:sz w:val="20"/>
          <w:shd w:val="clear" w:color="auto" w:fill="FFFFFF"/>
        </w:rPr>
        <w:t xml:space="preserve"> Hacer la entrega del registro INVIMA vigente de los equipos objeto de la adquisición y que deban contar con el registro. </w:t>
      </w:r>
      <w:r w:rsidR="00E5250B" w:rsidRPr="0093255E">
        <w:rPr>
          <w:rFonts w:cs="Arial"/>
          <w:b/>
          <w:sz w:val="20"/>
          <w:shd w:val="clear" w:color="auto" w:fill="FFFFFF"/>
        </w:rPr>
        <w:t xml:space="preserve">16) </w:t>
      </w:r>
      <w:r w:rsidR="00E5250B" w:rsidRPr="0093255E">
        <w:rPr>
          <w:rFonts w:cs="Arial"/>
          <w:iCs/>
          <w:sz w:val="20"/>
        </w:rPr>
        <w:t xml:space="preserve">El impuesto de timbre se causará y descontará al momento de efectuar el pago al contratista, y el Hospital Municipal de Acacías E.S.E. será el responsable de declarar y consignar el valor retenido ante la DIAN, de conformidad con lo dispuesto en los artículos 518, 519 y 539-1 del Estatuto Tributario y el Decreto 1625 de 2016. </w:t>
      </w:r>
      <w:r w:rsidRPr="0093255E">
        <w:rPr>
          <w:rFonts w:cs="Arial"/>
          <w:sz w:val="20"/>
          <w:shd w:val="clear" w:color="auto" w:fill="FFFFFF"/>
        </w:rPr>
        <w:t xml:space="preserve"> </w:t>
      </w:r>
      <w:r w:rsidRPr="0093255E">
        <w:rPr>
          <w:rFonts w:cs="Arial"/>
          <w:b/>
          <w:bCs/>
          <w:sz w:val="20"/>
          <w:shd w:val="clear" w:color="auto" w:fill="B6DDE8" w:themeFill="accent5" w:themeFillTint="66"/>
        </w:rPr>
        <w:t>CLÁUSULA CUARTA - OBLIGACIONES DEL HOSPITAL</w:t>
      </w:r>
      <w:r w:rsidRPr="0093255E">
        <w:rPr>
          <w:rFonts w:cs="Arial"/>
          <w:b/>
          <w:bCs/>
          <w:sz w:val="20"/>
        </w:rPr>
        <w:t xml:space="preserve">: </w:t>
      </w:r>
      <w:r w:rsidRPr="0093255E">
        <w:rPr>
          <w:rFonts w:cs="Arial"/>
          <w:bCs/>
          <w:sz w:val="20"/>
        </w:rPr>
        <w:t>EL HOSPITAL</w:t>
      </w:r>
      <w:r w:rsidRPr="0093255E">
        <w:rPr>
          <w:rFonts w:cs="Arial"/>
          <w:sz w:val="20"/>
        </w:rPr>
        <w:t xml:space="preserve"> por su parte se obliga a: </w:t>
      </w:r>
      <w:r w:rsidRPr="0093255E">
        <w:rPr>
          <w:rFonts w:cs="Arial"/>
          <w:b/>
          <w:sz w:val="20"/>
        </w:rPr>
        <w:t>1)</w:t>
      </w:r>
      <w:r w:rsidRPr="0093255E">
        <w:rPr>
          <w:rFonts w:cs="Arial"/>
          <w:sz w:val="20"/>
        </w:rPr>
        <w:t xml:space="preserve"> Hacer los pagos al </w:t>
      </w:r>
      <w:r w:rsidRPr="0093255E">
        <w:rPr>
          <w:rFonts w:cs="Arial"/>
          <w:b/>
          <w:bCs/>
          <w:sz w:val="20"/>
        </w:rPr>
        <w:t xml:space="preserve">CONTRATISTA </w:t>
      </w:r>
      <w:r w:rsidRPr="0093255E">
        <w:rPr>
          <w:rFonts w:cs="Arial"/>
          <w:sz w:val="20"/>
        </w:rPr>
        <w:t xml:space="preserve">en la forma establecida en el presente contrato. </w:t>
      </w:r>
      <w:r w:rsidRPr="0093255E">
        <w:rPr>
          <w:rFonts w:cs="Arial"/>
          <w:b/>
          <w:sz w:val="20"/>
        </w:rPr>
        <w:t>2)</w:t>
      </w:r>
      <w:r w:rsidRPr="0093255E">
        <w:rPr>
          <w:rFonts w:cs="Arial"/>
          <w:sz w:val="20"/>
        </w:rPr>
        <w:t xml:space="preserve"> Cumplir y hacer cumplir las condiciones pactadas en el contrato y en los documentos que de él formen parte. </w:t>
      </w:r>
      <w:r w:rsidRPr="0093255E">
        <w:rPr>
          <w:rFonts w:cs="Arial"/>
          <w:b/>
          <w:sz w:val="20"/>
        </w:rPr>
        <w:t>3)</w:t>
      </w:r>
      <w:r w:rsidRPr="0093255E">
        <w:rPr>
          <w:rFonts w:cs="Arial"/>
          <w:bCs/>
          <w:sz w:val="20"/>
        </w:rPr>
        <w:t xml:space="preserve"> </w:t>
      </w:r>
      <w:r w:rsidRPr="0093255E">
        <w:rPr>
          <w:rFonts w:cs="Arial"/>
          <w:sz w:val="20"/>
        </w:rPr>
        <w:t xml:space="preserve"> Facilitar el acceso a la información que sea necesaria para la debida ejecución del contrato. </w:t>
      </w:r>
      <w:r w:rsidRPr="0093255E">
        <w:rPr>
          <w:rFonts w:cs="Arial"/>
          <w:b/>
          <w:sz w:val="20"/>
        </w:rPr>
        <w:t>4)</w:t>
      </w:r>
      <w:r w:rsidRPr="0093255E">
        <w:rPr>
          <w:rFonts w:cs="Arial"/>
          <w:bCs/>
          <w:sz w:val="20"/>
        </w:rPr>
        <w:t xml:space="preserve"> Atenderlas sugerencias o solicitudes del CONTRATISTA sobre situaciones inherentes a la ejecución del contrato.</w:t>
      </w:r>
      <w:r w:rsidRPr="0093255E">
        <w:rPr>
          <w:rFonts w:cs="Arial"/>
          <w:b/>
          <w:sz w:val="20"/>
        </w:rPr>
        <w:t xml:space="preserve"> </w:t>
      </w:r>
      <w:r w:rsidRPr="0093255E">
        <w:rPr>
          <w:rFonts w:cs="Arial"/>
          <w:b/>
          <w:bCs/>
          <w:sz w:val="20"/>
          <w:shd w:val="clear" w:color="auto" w:fill="92CDDC" w:themeFill="accent5" w:themeFillTint="99"/>
        </w:rPr>
        <w:t xml:space="preserve">CLÁUSULA </w:t>
      </w:r>
      <w:r w:rsidR="00582790" w:rsidRPr="0093255E">
        <w:rPr>
          <w:rFonts w:cs="Arial"/>
          <w:b/>
          <w:bCs/>
          <w:sz w:val="20"/>
          <w:shd w:val="clear" w:color="auto" w:fill="92CDDC" w:themeFill="accent5" w:themeFillTint="99"/>
        </w:rPr>
        <w:t>QUINTA. -</w:t>
      </w:r>
      <w:r w:rsidRPr="0093255E">
        <w:rPr>
          <w:rFonts w:cs="Arial"/>
          <w:b/>
          <w:bCs/>
          <w:sz w:val="20"/>
          <w:shd w:val="clear" w:color="auto" w:fill="92CDDC" w:themeFill="accent5" w:themeFillTint="99"/>
        </w:rPr>
        <w:t xml:space="preserve"> VALOR DEL CONTRATO: </w:t>
      </w:r>
      <w:r w:rsidR="00CC2D6A" w:rsidRPr="0093255E">
        <w:rPr>
          <w:rFonts w:cs="Arial"/>
          <w:sz w:val="20"/>
        </w:rPr>
        <w:t xml:space="preserve">El valor </w:t>
      </w:r>
      <w:r w:rsidR="00B4651A" w:rsidRPr="0093255E">
        <w:rPr>
          <w:rFonts w:cs="Arial"/>
          <w:sz w:val="20"/>
        </w:rPr>
        <w:t>del contrato asciende</w:t>
      </w:r>
      <w:r w:rsidR="00CC2D6A" w:rsidRPr="0093255E">
        <w:rPr>
          <w:rFonts w:cs="Arial"/>
          <w:sz w:val="20"/>
        </w:rPr>
        <w:t xml:space="preserve"> </w:t>
      </w:r>
      <w:r w:rsidR="00B4651A" w:rsidRPr="0093255E">
        <w:rPr>
          <w:rFonts w:cs="Arial"/>
          <w:sz w:val="20"/>
        </w:rPr>
        <w:t>a la suma de</w:t>
      </w:r>
      <w:r w:rsidR="00CC2D6A" w:rsidRPr="0093255E">
        <w:rPr>
          <w:rFonts w:cs="Arial"/>
          <w:sz w:val="20"/>
        </w:rPr>
        <w:t xml:space="preserve"> </w:t>
      </w:r>
      <w:r w:rsidR="00E5250B" w:rsidRPr="0093255E">
        <w:rPr>
          <w:rFonts w:cs="Arial"/>
          <w:b/>
          <w:sz w:val="20"/>
        </w:rPr>
        <w:t xml:space="preserve">QUINIENTOS CINCUENTA Y SIETE MILLONES SETECIENTOS NUEVE MIL SEISCIENTOS TREINTA Y DOS PESOS ($557.709.632) M/L, </w:t>
      </w:r>
      <w:r w:rsidR="00E5250B" w:rsidRPr="0093255E">
        <w:rPr>
          <w:rFonts w:cs="Arial"/>
          <w:bCs/>
          <w:sz w:val="20"/>
        </w:rPr>
        <w:t>incluido valor IVA.</w:t>
      </w:r>
      <w:r w:rsidR="00E277E8" w:rsidRPr="0093255E">
        <w:rPr>
          <w:rFonts w:cs="Arial"/>
          <w:bCs/>
          <w:sz w:val="20"/>
        </w:rPr>
        <w:t xml:space="preserve">, </w:t>
      </w:r>
      <w:r w:rsidR="00CC2D6A" w:rsidRPr="0093255E">
        <w:rPr>
          <w:rFonts w:cs="Arial"/>
          <w:bCs/>
          <w:sz w:val="20"/>
        </w:rPr>
        <w:t>en los términos y cubrimientos presentados en la propuesta, la cual hace parte integral del proceso de contratación.</w:t>
      </w:r>
      <w:r w:rsidR="00E85D77" w:rsidRPr="0093255E">
        <w:rPr>
          <w:rFonts w:cs="Arial"/>
          <w:bCs/>
          <w:sz w:val="20"/>
        </w:rPr>
        <w:t xml:space="preserve"> </w:t>
      </w:r>
      <w:r w:rsidR="00173028" w:rsidRPr="0093255E">
        <w:rPr>
          <w:rFonts w:cs="Arial"/>
          <w:b/>
          <w:bCs/>
          <w:sz w:val="20"/>
        </w:rPr>
        <w:t xml:space="preserve">PARÁGRAFO PRIMERO: </w:t>
      </w:r>
      <w:r w:rsidR="00173028" w:rsidRPr="0093255E">
        <w:rPr>
          <w:rFonts w:cs="Arial"/>
          <w:bCs/>
          <w:sz w:val="20"/>
        </w:rPr>
        <w:t xml:space="preserve">Dentro del valor estipulado, está incluida la totalidad de los costos que demande su ejecución, utilidad del </w:t>
      </w:r>
      <w:r w:rsidR="00173028" w:rsidRPr="0093255E">
        <w:rPr>
          <w:rFonts w:cs="Arial"/>
          <w:b/>
          <w:bCs/>
          <w:sz w:val="20"/>
        </w:rPr>
        <w:t>CONTRATISTA</w:t>
      </w:r>
      <w:r w:rsidR="00173028" w:rsidRPr="0093255E">
        <w:rPr>
          <w:rFonts w:cs="Arial"/>
          <w:bCs/>
          <w:sz w:val="20"/>
        </w:rPr>
        <w:t xml:space="preserve">, costos directos e indirectos relacionados con la prestación del servicio, costos administrativos y demás actividades necesarias para el cumplimiento del objeto contractual. </w:t>
      </w:r>
      <w:r w:rsidR="00173028" w:rsidRPr="0093255E">
        <w:rPr>
          <w:rFonts w:cs="Arial"/>
          <w:b/>
          <w:bCs/>
          <w:sz w:val="20"/>
        </w:rPr>
        <w:t xml:space="preserve">PARÁGRAFO SEGUNDO: </w:t>
      </w:r>
      <w:r w:rsidR="00173028" w:rsidRPr="0093255E">
        <w:rPr>
          <w:rFonts w:cs="Arial"/>
          <w:bCs/>
          <w:sz w:val="20"/>
        </w:rPr>
        <w:t xml:space="preserve">Todos los impuestos, tasas y contribuciones que surjan del presente contrato, están a cargo del </w:t>
      </w:r>
      <w:r w:rsidR="00173028" w:rsidRPr="0093255E">
        <w:rPr>
          <w:rFonts w:cs="Arial"/>
          <w:b/>
          <w:bCs/>
          <w:sz w:val="20"/>
        </w:rPr>
        <w:t>CONTRATISTA</w:t>
      </w:r>
      <w:r w:rsidR="00173028" w:rsidRPr="0093255E">
        <w:rPr>
          <w:rFonts w:cs="Arial"/>
          <w:bCs/>
          <w:sz w:val="20"/>
        </w:rPr>
        <w:t xml:space="preserve"> y por lo tanto el</w:t>
      </w:r>
      <w:r w:rsidR="00173028" w:rsidRPr="0093255E">
        <w:rPr>
          <w:rFonts w:cs="Arial"/>
          <w:b/>
          <w:bCs/>
          <w:sz w:val="20"/>
        </w:rPr>
        <w:t xml:space="preserve"> HOSPITAL</w:t>
      </w:r>
      <w:r w:rsidR="00173028" w:rsidRPr="0093255E">
        <w:rPr>
          <w:rFonts w:cs="Arial"/>
          <w:bCs/>
          <w:sz w:val="20"/>
        </w:rPr>
        <w:t xml:space="preserve"> efectuará las retenciones de Ley a que haya lugar, hecho éste que el contratista manifiesta entender y aceptar cabalmente. </w:t>
      </w:r>
      <w:r w:rsidR="00173028" w:rsidRPr="0093255E">
        <w:rPr>
          <w:rFonts w:cs="Arial"/>
          <w:b/>
          <w:iCs/>
          <w:sz w:val="20"/>
        </w:rPr>
        <w:t>PARÁGRAFO TERCERO:</w:t>
      </w:r>
      <w:r w:rsidR="00173028" w:rsidRPr="0093255E">
        <w:rPr>
          <w:rFonts w:cs="Arial"/>
          <w:iCs/>
          <w:sz w:val="20"/>
        </w:rPr>
        <w:t xml:space="preserve"> </w:t>
      </w:r>
      <w:r w:rsidR="00173028" w:rsidRPr="0093255E">
        <w:rPr>
          <w:rFonts w:eastAsiaTheme="minorHAnsi" w:cs="Arial"/>
          <w:iCs/>
          <w:sz w:val="20"/>
          <w:lang w:val="es-MX" w:eastAsia="en-US"/>
        </w:rPr>
        <w:t xml:space="preserve">EL CONTRATISTA deberá asumir el costo por el impuesto de timbre señalado en el Decreto 175 de 2025, para tal efecto el HOSPITAL al ser una entidad de derecho público, está exenta del pago conforme el artículo 532 del E.T.N, sin embargo, tiene la calidad de agente retenedor, motivo por el cual, con el pago del contrato, la entidad retendrá la suma correspondiente y </w:t>
      </w:r>
      <w:r w:rsidR="00173028" w:rsidRPr="0093255E">
        <w:rPr>
          <w:rFonts w:cs="Arial"/>
          <w:iCs/>
          <w:sz w:val="20"/>
        </w:rPr>
        <w:t>llevará a cabo la declaración y consignación del valor retenido ante la DIAN, de conformidad con lo dispuesto en los artículos 518, 519 y 539-1 del Estatuto Tributario y el Decreto 1625 de 2016.</w:t>
      </w:r>
      <w:r w:rsidR="00E85D77" w:rsidRPr="0093255E">
        <w:rPr>
          <w:rFonts w:cs="Arial"/>
          <w:iCs/>
          <w:sz w:val="20"/>
        </w:rPr>
        <w:t xml:space="preserve"> </w:t>
      </w:r>
      <w:r w:rsidRPr="0093255E">
        <w:rPr>
          <w:rFonts w:cs="Arial"/>
          <w:b/>
          <w:bCs/>
          <w:sz w:val="20"/>
          <w:shd w:val="clear" w:color="auto" w:fill="B6DDE8" w:themeFill="accent5" w:themeFillTint="66"/>
        </w:rPr>
        <w:t>CLAUSULA SEXTA: FORMA DE PAGO</w:t>
      </w:r>
      <w:r w:rsidRPr="0093255E">
        <w:rPr>
          <w:rFonts w:cs="Arial"/>
          <w:sz w:val="20"/>
          <w:shd w:val="clear" w:color="auto" w:fill="B6DDE8" w:themeFill="accent5" w:themeFillTint="66"/>
        </w:rPr>
        <w:t>:</w:t>
      </w:r>
      <w:r w:rsidRPr="0093255E">
        <w:rPr>
          <w:rFonts w:cs="Arial"/>
          <w:sz w:val="20"/>
        </w:rPr>
        <w:t xml:space="preserve"> </w:t>
      </w:r>
      <w:r w:rsidR="00E85D77" w:rsidRPr="0093255E">
        <w:rPr>
          <w:rFonts w:cs="Arial"/>
          <w:sz w:val="20"/>
        </w:rPr>
        <w:t xml:space="preserve">El HOSPITAL pagará al </w:t>
      </w:r>
      <w:r w:rsidR="00E85D77" w:rsidRPr="0093255E">
        <w:rPr>
          <w:rFonts w:cs="Arial"/>
          <w:b/>
          <w:sz w:val="20"/>
        </w:rPr>
        <w:t>CONTRATISTA</w:t>
      </w:r>
      <w:r w:rsidR="00E85D77" w:rsidRPr="0093255E">
        <w:rPr>
          <w:rFonts w:cs="Arial"/>
          <w:sz w:val="20"/>
        </w:rPr>
        <w:t xml:space="preserve"> el presente contrato en así</w:t>
      </w:r>
      <w:r w:rsidR="00E85D77" w:rsidRPr="0093255E">
        <w:rPr>
          <w:rFonts w:cs="Arial"/>
          <w:bCs/>
          <w:sz w:val="20"/>
        </w:rPr>
        <w:t xml:space="preserve">: </w:t>
      </w:r>
      <w:r w:rsidR="00E85D77" w:rsidRPr="0093255E">
        <w:rPr>
          <w:rFonts w:cs="Arial"/>
          <w:sz w:val="20"/>
        </w:rPr>
        <w:t>un único pago contra entrega</w:t>
      </w:r>
      <w:r w:rsidR="00E85D77" w:rsidRPr="0093255E">
        <w:rPr>
          <w:rFonts w:cs="Arial"/>
          <w:b/>
          <w:sz w:val="20"/>
        </w:rPr>
        <w:t>,</w:t>
      </w:r>
      <w:r w:rsidR="00E85D77" w:rsidRPr="0093255E">
        <w:rPr>
          <w:rFonts w:cs="Arial"/>
          <w:sz w:val="20"/>
        </w:rPr>
        <w:t xml:space="preserve"> con los respectivos soportes del supervisor del contrato, con la presentación de la cuenta de cobro o factura</w:t>
      </w:r>
      <w:r w:rsidR="00E85D77" w:rsidRPr="0093255E">
        <w:rPr>
          <w:rFonts w:cs="Arial"/>
          <w:b/>
          <w:sz w:val="20"/>
        </w:rPr>
        <w:t>,</w:t>
      </w:r>
      <w:r w:rsidR="00E85D77" w:rsidRPr="0093255E">
        <w:rPr>
          <w:rFonts w:cs="Arial"/>
          <w:sz w:val="20"/>
        </w:rPr>
        <w:t xml:space="preserve"> previa certificación de recibido a satisfacción por parte del Supervisor del contrato,</w:t>
      </w:r>
      <w:r w:rsidR="00E85D77" w:rsidRPr="0093255E">
        <w:rPr>
          <w:rFonts w:cs="Arial"/>
          <w:b/>
          <w:sz w:val="20"/>
        </w:rPr>
        <w:t xml:space="preserve"> </w:t>
      </w:r>
      <w:r w:rsidR="00E85D77" w:rsidRPr="0093255E">
        <w:rPr>
          <w:rFonts w:cs="Arial"/>
          <w:sz w:val="20"/>
        </w:rPr>
        <w:t>con los respectivos soportes de ingreso al almacén del Hospital. El único pago se realizará con acta de liquidación.</w:t>
      </w:r>
      <w:r w:rsidR="00E85D77" w:rsidRPr="0093255E">
        <w:rPr>
          <w:rFonts w:cs="Arial"/>
          <w:b/>
          <w:bCs/>
          <w:sz w:val="20"/>
        </w:rPr>
        <w:t xml:space="preserve"> PARÁGRAFO PRIMERO</w:t>
      </w:r>
      <w:r w:rsidR="00E85D77" w:rsidRPr="0093255E">
        <w:rPr>
          <w:rFonts w:cs="Arial"/>
          <w:sz w:val="20"/>
        </w:rPr>
        <w:t xml:space="preserve">: No obstante, los pagos se realizarán con sujeción al flujo de caja del Hospital, hecho éste que es entendido y aceptado por parte del Contratista. </w:t>
      </w:r>
      <w:r w:rsidR="00E85D77" w:rsidRPr="0093255E">
        <w:rPr>
          <w:rFonts w:cs="Arial"/>
          <w:b/>
          <w:sz w:val="20"/>
        </w:rPr>
        <w:t xml:space="preserve">PARÁGRAFO SEGUNDO: </w:t>
      </w:r>
      <w:r w:rsidR="00E85D77" w:rsidRPr="0093255E">
        <w:rPr>
          <w:rFonts w:cs="Arial"/>
          <w:sz w:val="20"/>
        </w:rPr>
        <w:t xml:space="preserve">El Hospital Municipal de Acacías E.S.E. </w:t>
      </w:r>
      <w:r w:rsidR="00E85D77" w:rsidRPr="0093255E">
        <w:rPr>
          <w:rFonts w:cs="Arial"/>
          <w:iCs/>
          <w:sz w:val="20"/>
        </w:rPr>
        <w:t>causará y descontará al momento de efectuar el primer o único pago al contratista, el valor correspondiente por concepto de impuesto de timbre, para tal efecto el Hospital Municipal de Acacías E.S.E. será el responsable de declarar y consignar el valor retenido ante la DIAN, de conformidad con lo dispuesto en los artículos 518, 519 y 539-1 del Estatuto Tributario y el Decreto 1625 de 2016.</w:t>
      </w:r>
      <w:r w:rsidR="00CC2D6A" w:rsidRPr="0093255E">
        <w:rPr>
          <w:rFonts w:cs="Arial"/>
          <w:sz w:val="20"/>
        </w:rPr>
        <w:t xml:space="preserve"> </w:t>
      </w:r>
      <w:r w:rsidRPr="0093255E">
        <w:rPr>
          <w:rFonts w:cs="Arial"/>
          <w:b/>
          <w:bCs/>
          <w:sz w:val="20"/>
          <w:shd w:val="clear" w:color="auto" w:fill="B6DDE8" w:themeFill="accent5" w:themeFillTint="66"/>
        </w:rPr>
        <w:t>CLÁUSULA S</w:t>
      </w:r>
      <w:r w:rsidR="00B4651A" w:rsidRPr="0093255E">
        <w:rPr>
          <w:rFonts w:cs="Arial"/>
          <w:b/>
          <w:bCs/>
          <w:sz w:val="20"/>
          <w:shd w:val="clear" w:color="auto" w:fill="B6DDE8" w:themeFill="accent5" w:themeFillTint="66"/>
        </w:rPr>
        <w:t>É</w:t>
      </w:r>
      <w:r w:rsidRPr="0093255E">
        <w:rPr>
          <w:rFonts w:cs="Arial"/>
          <w:b/>
          <w:bCs/>
          <w:sz w:val="20"/>
          <w:shd w:val="clear" w:color="auto" w:fill="B6DDE8" w:themeFill="accent5" w:themeFillTint="66"/>
        </w:rPr>
        <w:t>PTIMA. TÉRMINO DE EJECUCIÓN</w:t>
      </w:r>
      <w:r w:rsidRPr="0093255E">
        <w:rPr>
          <w:rFonts w:cs="Arial"/>
          <w:b/>
          <w:sz w:val="20"/>
          <w:shd w:val="clear" w:color="auto" w:fill="DAEEF3" w:themeFill="accent5" w:themeFillTint="33"/>
        </w:rPr>
        <w:t xml:space="preserve">: </w:t>
      </w:r>
      <w:r w:rsidRPr="0093255E">
        <w:rPr>
          <w:rFonts w:cs="Arial"/>
          <w:bCs/>
          <w:sz w:val="20"/>
        </w:rPr>
        <w:t xml:space="preserve">El término para la ejecución del objeto contratado </w:t>
      </w:r>
      <w:r w:rsidR="00E85D77" w:rsidRPr="0093255E">
        <w:rPr>
          <w:rFonts w:cs="Arial"/>
          <w:sz w:val="20"/>
        </w:rPr>
        <w:t xml:space="preserve">será de </w:t>
      </w:r>
      <w:r w:rsidR="00E85D77" w:rsidRPr="0093255E">
        <w:rPr>
          <w:rFonts w:cs="Arial"/>
          <w:b/>
          <w:bCs/>
          <w:sz w:val="20"/>
        </w:rPr>
        <w:t>CINCO (5) DÍAS sin exceder el 31 de diciembre</w:t>
      </w:r>
      <w:r w:rsidR="00E85D77" w:rsidRPr="0093255E">
        <w:rPr>
          <w:rFonts w:cs="Arial"/>
          <w:sz w:val="20"/>
        </w:rPr>
        <w:t xml:space="preserve">, contados a partir de la firma del acta de inicio previo cumplimiento de los requisitos de ejecución </w:t>
      </w:r>
      <w:r w:rsidR="00E85D77" w:rsidRPr="0093255E">
        <w:rPr>
          <w:rFonts w:cs="Arial"/>
          <w:sz w:val="20"/>
        </w:rPr>
        <w:lastRenderedPageBreak/>
        <w:t>del contrato (designación de supervisor, expedición del Registro Presupuestal, aprobación de la garantía única de cumplimiento)</w:t>
      </w:r>
      <w:r w:rsidR="007119CE" w:rsidRPr="0093255E">
        <w:rPr>
          <w:rFonts w:cs="Arial"/>
          <w:sz w:val="20"/>
        </w:rPr>
        <w:t>.</w:t>
      </w:r>
      <w:r w:rsidR="00E85D77" w:rsidRPr="0093255E">
        <w:rPr>
          <w:rFonts w:cs="Arial"/>
          <w:sz w:val="20"/>
        </w:rPr>
        <w:t xml:space="preserve"> </w:t>
      </w:r>
      <w:r w:rsidRPr="0093255E">
        <w:rPr>
          <w:rStyle w:val="apple-style-span"/>
          <w:rFonts w:cs="Arial"/>
          <w:sz w:val="20"/>
          <w:shd w:val="clear" w:color="auto" w:fill="B6DDE8" w:themeFill="accent5" w:themeFillTint="66"/>
        </w:rPr>
        <w:t xml:space="preserve"> </w:t>
      </w:r>
      <w:r w:rsidRPr="0093255E">
        <w:rPr>
          <w:rStyle w:val="apple-style-span"/>
          <w:rFonts w:cs="Arial"/>
          <w:b/>
          <w:sz w:val="20"/>
          <w:shd w:val="clear" w:color="auto" w:fill="B6DDE8" w:themeFill="accent5" w:themeFillTint="66"/>
        </w:rPr>
        <w:t>CL</w:t>
      </w:r>
      <w:r w:rsidR="00B4651A" w:rsidRPr="0093255E">
        <w:rPr>
          <w:rStyle w:val="apple-style-span"/>
          <w:rFonts w:cs="Arial"/>
          <w:b/>
          <w:sz w:val="20"/>
          <w:shd w:val="clear" w:color="auto" w:fill="B6DDE8" w:themeFill="accent5" w:themeFillTint="66"/>
        </w:rPr>
        <w:t>Á</w:t>
      </w:r>
      <w:r w:rsidRPr="0093255E">
        <w:rPr>
          <w:rStyle w:val="apple-style-span"/>
          <w:rFonts w:cs="Arial"/>
          <w:b/>
          <w:sz w:val="20"/>
          <w:shd w:val="clear" w:color="auto" w:fill="B6DDE8" w:themeFill="accent5" w:themeFillTint="66"/>
        </w:rPr>
        <w:t>USULA OCTAVA -</w:t>
      </w:r>
      <w:r w:rsidRPr="0093255E">
        <w:rPr>
          <w:rFonts w:cs="Arial"/>
          <w:b/>
          <w:bCs/>
          <w:sz w:val="20"/>
          <w:shd w:val="clear" w:color="auto" w:fill="B6DDE8" w:themeFill="accent5" w:themeFillTint="66"/>
        </w:rPr>
        <w:t xml:space="preserve">VIGENCIA DEL CONTRATO: </w:t>
      </w:r>
      <w:r w:rsidRPr="0093255E">
        <w:rPr>
          <w:rFonts w:cs="Arial"/>
          <w:bCs/>
          <w:sz w:val="20"/>
        </w:rPr>
        <w:t xml:space="preserve">El contrato tendrá como vigencia el término para la ejecución de la </w:t>
      </w:r>
      <w:r w:rsidR="007119CE" w:rsidRPr="0093255E">
        <w:rPr>
          <w:rFonts w:cs="Arial"/>
          <w:bCs/>
          <w:sz w:val="20"/>
        </w:rPr>
        <w:t>compraventa</w:t>
      </w:r>
      <w:r w:rsidRPr="0093255E">
        <w:rPr>
          <w:rFonts w:cs="Arial"/>
          <w:bCs/>
          <w:sz w:val="20"/>
        </w:rPr>
        <w:t xml:space="preserve"> y cuatro (</w:t>
      </w:r>
      <w:r w:rsidR="0045019A" w:rsidRPr="0093255E">
        <w:rPr>
          <w:rFonts w:cs="Arial"/>
          <w:bCs/>
          <w:sz w:val="20"/>
        </w:rPr>
        <w:t>0</w:t>
      </w:r>
      <w:r w:rsidRPr="0093255E">
        <w:rPr>
          <w:rFonts w:cs="Arial"/>
          <w:bCs/>
          <w:sz w:val="20"/>
        </w:rPr>
        <w:t xml:space="preserve">4) meses más para su liquidación. </w:t>
      </w:r>
      <w:r w:rsidRPr="0093255E">
        <w:rPr>
          <w:rFonts w:cs="Arial"/>
          <w:b/>
          <w:bCs/>
          <w:sz w:val="20"/>
          <w:shd w:val="clear" w:color="auto" w:fill="B6DDE8" w:themeFill="accent5" w:themeFillTint="66"/>
        </w:rPr>
        <w:t>CLAUSULA NOVENA - SUPERVISI</w:t>
      </w:r>
      <w:r w:rsidR="00E669FF" w:rsidRPr="0093255E">
        <w:rPr>
          <w:rFonts w:cs="Arial"/>
          <w:b/>
          <w:bCs/>
          <w:sz w:val="20"/>
          <w:shd w:val="clear" w:color="auto" w:fill="B6DDE8" w:themeFill="accent5" w:themeFillTint="66"/>
        </w:rPr>
        <w:t>Ó</w:t>
      </w:r>
      <w:r w:rsidRPr="0093255E">
        <w:rPr>
          <w:rFonts w:cs="Arial"/>
          <w:b/>
          <w:bCs/>
          <w:sz w:val="20"/>
          <w:shd w:val="clear" w:color="auto" w:fill="B6DDE8" w:themeFill="accent5" w:themeFillTint="66"/>
        </w:rPr>
        <w:t>N</w:t>
      </w:r>
      <w:r w:rsidRPr="0093255E">
        <w:rPr>
          <w:rFonts w:cs="Arial"/>
          <w:sz w:val="20"/>
        </w:rPr>
        <w:t xml:space="preserve">: </w:t>
      </w:r>
      <w:r w:rsidR="004324B0" w:rsidRPr="0093255E">
        <w:rPr>
          <w:rFonts w:cs="Arial"/>
          <w:sz w:val="20"/>
          <w:lang w:val="es-ES"/>
        </w:rPr>
        <w:t xml:space="preserve">La supervisión del contrato será designada por la Gerencia del Hospital; el supervisor asignado, observará el cumplimiento del objeto del Contrato y en especial, las previstas en la Resolución No </w:t>
      </w:r>
      <w:r w:rsidR="00E85D77" w:rsidRPr="0093255E">
        <w:rPr>
          <w:rFonts w:cs="Arial"/>
          <w:sz w:val="20"/>
          <w:lang w:val="es-ES"/>
        </w:rPr>
        <w:t>532</w:t>
      </w:r>
      <w:r w:rsidR="004324B0" w:rsidRPr="0093255E">
        <w:rPr>
          <w:rFonts w:cs="Arial"/>
          <w:sz w:val="20"/>
          <w:lang w:val="es-ES"/>
        </w:rPr>
        <w:t xml:space="preserve"> de </w:t>
      </w:r>
      <w:proofErr w:type="gramStart"/>
      <w:r w:rsidR="004324B0" w:rsidRPr="0093255E">
        <w:rPr>
          <w:rFonts w:cs="Arial"/>
          <w:sz w:val="20"/>
          <w:lang w:val="es-ES"/>
        </w:rPr>
        <w:t>20</w:t>
      </w:r>
      <w:r w:rsidR="00E85D77" w:rsidRPr="0093255E">
        <w:rPr>
          <w:rFonts w:cs="Arial"/>
          <w:sz w:val="20"/>
          <w:lang w:val="es-ES"/>
        </w:rPr>
        <w:t>25</w:t>
      </w:r>
      <w:r w:rsidR="004324B0" w:rsidRPr="0093255E">
        <w:rPr>
          <w:rFonts w:cs="Arial"/>
          <w:sz w:val="20"/>
          <w:lang w:val="es-ES"/>
        </w:rPr>
        <w:t>,</w:t>
      </w:r>
      <w:r w:rsidR="00E277E8" w:rsidRPr="0093255E">
        <w:rPr>
          <w:rFonts w:cs="Arial"/>
          <w:sz w:val="20"/>
          <w:lang w:val="es-ES"/>
        </w:rPr>
        <w:t xml:space="preserve"> </w:t>
      </w:r>
      <w:r w:rsidR="004324B0" w:rsidRPr="0093255E">
        <w:rPr>
          <w:rFonts w:cs="Arial"/>
          <w:sz w:val="20"/>
          <w:lang w:val="es-ES"/>
        </w:rPr>
        <w:t xml:space="preserve"> Manual</w:t>
      </w:r>
      <w:proofErr w:type="gramEnd"/>
      <w:r w:rsidR="004324B0" w:rsidRPr="0093255E">
        <w:rPr>
          <w:rFonts w:cs="Arial"/>
          <w:sz w:val="20"/>
          <w:lang w:val="es-ES"/>
        </w:rPr>
        <w:t xml:space="preserve"> de Contratación Capitulo </w:t>
      </w:r>
      <w:r w:rsidR="00E85D77" w:rsidRPr="0093255E">
        <w:rPr>
          <w:rFonts w:cs="Arial"/>
          <w:sz w:val="20"/>
          <w:lang w:val="es-ES"/>
        </w:rPr>
        <w:t>VIII</w:t>
      </w:r>
      <w:r w:rsidR="004324B0" w:rsidRPr="0093255E">
        <w:rPr>
          <w:rFonts w:cs="Arial"/>
          <w:sz w:val="20"/>
          <w:lang w:val="es-ES"/>
        </w:rPr>
        <w:t xml:space="preserve"> articulo </w:t>
      </w:r>
      <w:r w:rsidR="00E85D77" w:rsidRPr="0093255E">
        <w:rPr>
          <w:rFonts w:cs="Arial"/>
          <w:b/>
          <w:bCs/>
          <w:sz w:val="20"/>
          <w:lang w:val="es-ES"/>
        </w:rPr>
        <w:t>51</w:t>
      </w:r>
      <w:r w:rsidR="004324B0" w:rsidRPr="0093255E">
        <w:rPr>
          <w:rFonts w:cs="Arial"/>
          <w:sz w:val="20"/>
          <w:lang w:val="es-ES"/>
        </w:rPr>
        <w:t xml:space="preserve"> funciones del supervisor: </w:t>
      </w:r>
      <w:r w:rsidR="00E85D77" w:rsidRPr="0093255E">
        <w:rPr>
          <w:rFonts w:cs="Arial"/>
          <w:b/>
          <w:bCs/>
          <w:sz w:val="20"/>
        </w:rPr>
        <w:t xml:space="preserve">- GENERALES:  </w:t>
      </w:r>
      <w:r w:rsidR="00E85D77" w:rsidRPr="0093255E">
        <w:rPr>
          <w:rFonts w:cs="Arial"/>
          <w:sz w:val="20"/>
        </w:rPr>
        <w:t xml:space="preserve">1. Verificar requisitos de perfeccionamiento y ejecución; suscribir acta de inicio cuando aplique. 2. Hacer seguimiento al cronograma y al avance físico-financiero; prevenir dilaciones. 3. Formular observaciones y recomendaciones por escrito y reportar incumplimientos o irregularidades a la Gerencia y áreas competentes. 4. Presentar informes periódicos y final (contenido mínimo: estado técnico, jurídico, financiero y de riesgos; entregables; alertas; acciones). 5. Suscribir las actas que se generen (avance, recibo parcial/final, suspensión, reinicio, modificaciones y liquidación). </w:t>
      </w:r>
      <w:r w:rsidR="00E85D77" w:rsidRPr="0093255E">
        <w:rPr>
          <w:rFonts w:cs="Arial"/>
          <w:b/>
          <w:bCs/>
          <w:sz w:val="20"/>
        </w:rPr>
        <w:t xml:space="preserve">- TÉCNICAS: </w:t>
      </w:r>
      <w:r w:rsidR="00E85D77" w:rsidRPr="0093255E">
        <w:rPr>
          <w:rFonts w:cs="Arial"/>
          <w:sz w:val="20"/>
        </w:rPr>
        <w:t xml:space="preserve">1. Corroborar especificaciones, calidad, normas técnicas y garantías; ordenar pruebas/ensayos cuando corresponda. 2. Verificar permisos y licencias; en obras, revisar planos/diseños aprobados. 3. Conceptuar sobre prórrogas, suspensiones, adiciones/modificaciones (conveniencia y procedencia). 4. Verificar idoneidad de personal/equipos ofrecidos y su permanencia; exigir reemplazos cuando se requiera. </w:t>
      </w:r>
      <w:r w:rsidR="00E85D77" w:rsidRPr="0093255E">
        <w:rPr>
          <w:rFonts w:cs="Arial"/>
          <w:b/>
          <w:bCs/>
          <w:sz w:val="20"/>
        </w:rPr>
        <w:t xml:space="preserve">- ADMINISTRATIVAS Y FINANCIERAS: </w:t>
      </w:r>
      <w:r w:rsidR="00E85D77" w:rsidRPr="0093255E">
        <w:rPr>
          <w:rFonts w:cs="Arial"/>
          <w:sz w:val="20"/>
        </w:rPr>
        <w:t xml:space="preserve">1. Gestionar y certificar soportes para pagos, incluida la verificación de parafiscales y seguridad social cuando aplique. 2. Verificar CDP, RP, existencia de recursos, anticipos (plan de inversión, amortización, rendimientos) y correcta ejecución presupuestal. 3. Llevar control documental (correspondencia, versiones, expediente y registros). </w:t>
      </w:r>
      <w:r w:rsidR="00E85D77" w:rsidRPr="0093255E">
        <w:rPr>
          <w:rFonts w:cs="Arial"/>
          <w:b/>
          <w:bCs/>
          <w:sz w:val="20"/>
        </w:rPr>
        <w:t xml:space="preserve">- JURÍDICAS: </w:t>
      </w:r>
      <w:r w:rsidR="00E85D77" w:rsidRPr="0093255E">
        <w:rPr>
          <w:rFonts w:cs="Arial"/>
          <w:sz w:val="20"/>
        </w:rPr>
        <w:t xml:space="preserve">1. Verificar vigencia y suficiencia de garantías y proponer su ajuste/prórroga. 2. Acompañar actuaciones sancionatorias y proponer declaración de siniestros cuando proceda. 3. Vigilar plazos, vigencia, valores y riesgos que afecten la ecuación económica. </w:t>
      </w:r>
    </w:p>
    <w:p w14:paraId="0AF93A21" w14:textId="5B9FA38F" w:rsidR="007B2EC9" w:rsidRPr="0093255E" w:rsidRDefault="0021011C" w:rsidP="00E277E8">
      <w:pPr>
        <w:jc w:val="both"/>
        <w:rPr>
          <w:rFonts w:cs="Arial"/>
          <w:b/>
          <w:sz w:val="20"/>
          <w:shd w:val="clear" w:color="auto" w:fill="B6DDE8" w:themeFill="accent5" w:themeFillTint="66"/>
        </w:rPr>
      </w:pPr>
      <w:r w:rsidRPr="0093255E">
        <w:rPr>
          <w:rFonts w:cs="Arial"/>
          <w:b/>
          <w:sz w:val="20"/>
          <w:shd w:val="clear" w:color="auto" w:fill="B6DDE8" w:themeFill="accent5" w:themeFillTint="66"/>
        </w:rPr>
        <w:t>CL</w:t>
      </w:r>
      <w:r w:rsidR="00B4651A" w:rsidRPr="0093255E">
        <w:rPr>
          <w:rFonts w:cs="Arial"/>
          <w:b/>
          <w:sz w:val="20"/>
          <w:shd w:val="clear" w:color="auto" w:fill="B6DDE8" w:themeFill="accent5" w:themeFillTint="66"/>
        </w:rPr>
        <w:t>Á</w:t>
      </w:r>
      <w:r w:rsidRPr="0093255E">
        <w:rPr>
          <w:rFonts w:cs="Arial"/>
          <w:b/>
          <w:sz w:val="20"/>
          <w:shd w:val="clear" w:color="auto" w:fill="B6DDE8" w:themeFill="accent5" w:themeFillTint="66"/>
        </w:rPr>
        <w:t xml:space="preserve">USULA </w:t>
      </w:r>
      <w:r w:rsidRPr="0093255E">
        <w:rPr>
          <w:rFonts w:cs="Arial"/>
          <w:b/>
          <w:bCs/>
          <w:sz w:val="20"/>
          <w:shd w:val="clear" w:color="auto" w:fill="B6DDE8" w:themeFill="accent5" w:themeFillTint="66"/>
        </w:rPr>
        <w:t>D</w:t>
      </w:r>
      <w:r w:rsidR="00B4651A" w:rsidRPr="0093255E">
        <w:rPr>
          <w:rFonts w:cs="Arial"/>
          <w:b/>
          <w:bCs/>
          <w:sz w:val="20"/>
          <w:shd w:val="clear" w:color="auto" w:fill="B6DDE8" w:themeFill="accent5" w:themeFillTint="66"/>
        </w:rPr>
        <w:t>É</w:t>
      </w:r>
      <w:r w:rsidRPr="0093255E">
        <w:rPr>
          <w:rFonts w:cs="Arial"/>
          <w:b/>
          <w:bCs/>
          <w:sz w:val="20"/>
          <w:shd w:val="clear" w:color="auto" w:fill="B6DDE8" w:themeFill="accent5" w:themeFillTint="66"/>
        </w:rPr>
        <w:t>CIMA: GARANT</w:t>
      </w:r>
      <w:r w:rsidR="00327AB4" w:rsidRPr="0093255E">
        <w:rPr>
          <w:rFonts w:cs="Arial"/>
          <w:b/>
          <w:bCs/>
          <w:sz w:val="20"/>
          <w:shd w:val="clear" w:color="auto" w:fill="B6DDE8" w:themeFill="accent5" w:themeFillTint="66"/>
        </w:rPr>
        <w:t>Í</w:t>
      </w:r>
      <w:r w:rsidRPr="0093255E">
        <w:rPr>
          <w:rFonts w:cs="Arial"/>
          <w:b/>
          <w:bCs/>
          <w:sz w:val="20"/>
          <w:shd w:val="clear" w:color="auto" w:fill="B6DDE8" w:themeFill="accent5" w:themeFillTint="66"/>
        </w:rPr>
        <w:t>AS</w:t>
      </w:r>
      <w:r w:rsidRPr="0093255E">
        <w:rPr>
          <w:rFonts w:cs="Arial"/>
          <w:b/>
          <w:sz w:val="20"/>
          <w:lang w:val="es-ES"/>
        </w:rPr>
        <w:t xml:space="preserve">: </w:t>
      </w:r>
      <w:r w:rsidR="00327AB4" w:rsidRPr="0093255E">
        <w:rPr>
          <w:rFonts w:cs="Arial"/>
          <w:b/>
          <w:sz w:val="20"/>
          <w:lang w:val="es-ES"/>
        </w:rPr>
        <w:t xml:space="preserve">EL CONTRATISTA </w:t>
      </w:r>
      <w:r w:rsidR="00327AB4" w:rsidRPr="0093255E">
        <w:rPr>
          <w:rFonts w:cs="Arial"/>
          <w:sz w:val="20"/>
          <w:lang w:val="es-ES"/>
        </w:rPr>
        <w:t xml:space="preserve">se obliga, dentro de los dos (02) días hábiles siguientes al perfeccionamiento del contrato, a constituir a favor de </w:t>
      </w:r>
      <w:r w:rsidR="00327AB4" w:rsidRPr="0093255E">
        <w:rPr>
          <w:rFonts w:cs="Arial"/>
          <w:b/>
          <w:sz w:val="20"/>
          <w:lang w:val="es-ES"/>
        </w:rPr>
        <w:t xml:space="preserve">EL CONTRATANTE, </w:t>
      </w:r>
      <w:r w:rsidR="00327AB4" w:rsidRPr="0093255E">
        <w:rPr>
          <w:rFonts w:cs="Arial"/>
          <w:sz w:val="20"/>
          <w:lang w:val="es-ES"/>
        </w:rPr>
        <w:t xml:space="preserve">la garantía única de cumplimiento otorgada a través de una compañía de seguros cuya póliza matriz este aprobada por la Superintendencia Financiera que ampare los siguientes riesgos: </w:t>
      </w:r>
      <w:r w:rsidR="00E85D77" w:rsidRPr="0093255E">
        <w:rPr>
          <w:rFonts w:cs="Arial"/>
          <w:b/>
          <w:bCs/>
          <w:sz w:val="20"/>
          <w:u w:val="single"/>
        </w:rPr>
        <w:t>1</w:t>
      </w:r>
      <w:r w:rsidR="00E85D77" w:rsidRPr="0093255E">
        <w:rPr>
          <w:rFonts w:cs="Arial"/>
          <w:b/>
          <w:bCs/>
          <w:sz w:val="20"/>
          <w:u w:val="single"/>
          <w:lang w:eastAsia="es-CO"/>
        </w:rPr>
        <w:t>. Amparo de Cumplimiento</w:t>
      </w:r>
      <w:r w:rsidR="00E85D77" w:rsidRPr="0093255E">
        <w:rPr>
          <w:rFonts w:cs="Arial"/>
          <w:sz w:val="20"/>
          <w:lang w:eastAsia="es-CO"/>
        </w:rPr>
        <w:t xml:space="preserve">; Se constituirá para garantizar el cumplimiento general de todas y cada una de las obligaciones que surjan del contrato, el pago de la sanción penal pecuniaria y las demás obligaciones a que hubiere lugar en cuantía equivalente al veinte por ciento (20%) del valor total del contrato por el término de la vigencia del contrato (la vigencia es equivalente al termino de ejecución y seis (06) meses más contados a partir de su perfeccionamiento. </w:t>
      </w:r>
      <w:r w:rsidR="00E85D77" w:rsidRPr="0093255E">
        <w:rPr>
          <w:rFonts w:cs="Arial"/>
          <w:b/>
          <w:sz w:val="20"/>
          <w:u w:val="single"/>
          <w:lang w:val="es-ES"/>
        </w:rPr>
        <w:t xml:space="preserve">2. </w:t>
      </w:r>
      <w:r w:rsidR="00E85D77" w:rsidRPr="0093255E">
        <w:rPr>
          <w:rFonts w:cs="Arial"/>
          <w:b/>
          <w:bCs/>
          <w:sz w:val="20"/>
          <w:u w:val="single"/>
          <w:lang w:eastAsia="es-CO"/>
        </w:rPr>
        <w:t>Calidad de Servicio y/o suministros o adquisiciones</w:t>
      </w:r>
      <w:r w:rsidR="00E85D77" w:rsidRPr="0093255E">
        <w:rPr>
          <w:rFonts w:cs="Arial"/>
          <w:sz w:val="20"/>
          <w:lang w:eastAsia="es-CO"/>
        </w:rPr>
        <w:t xml:space="preserve">; Se constituirá para garantizar la calidad del servicio prestado en cuantía equivalente al diez por ciento (10%) del valor total del contrato, la vigencia es equivalente al termino de ejecución del contrato y un (01) año más. </w:t>
      </w:r>
      <w:r w:rsidR="00E85D77" w:rsidRPr="0093255E">
        <w:rPr>
          <w:rFonts w:cs="Arial"/>
          <w:b/>
          <w:sz w:val="20"/>
          <w:u w:val="single"/>
          <w:lang w:val="es-ES"/>
        </w:rPr>
        <w:t>3. Calidad de Suministros de Repuestos y Accesorios</w:t>
      </w:r>
      <w:r w:rsidR="00E85D77" w:rsidRPr="0093255E">
        <w:rPr>
          <w:rFonts w:cs="Arial"/>
          <w:b/>
          <w:sz w:val="20"/>
          <w:lang w:val="es-ES"/>
        </w:rPr>
        <w:t xml:space="preserve">: </w:t>
      </w:r>
      <w:r w:rsidR="00E85D77" w:rsidRPr="0093255E">
        <w:rPr>
          <w:rFonts w:cs="Arial"/>
          <w:bCs/>
          <w:sz w:val="20"/>
          <w:lang w:val="es-ES"/>
        </w:rPr>
        <w:t>Deberá pactare en aquellos contratos de compraventas o suministros en los cuales los bienes adquiridos puedan requerir de los mismos. Será equivalente como mínimo al Diez (10%) por ciento del valor total del contrato y con vigencia por el tiempo de la vida útil probable del bien.</w:t>
      </w:r>
      <w:r w:rsidR="00E85D77" w:rsidRPr="0093255E">
        <w:rPr>
          <w:rFonts w:cs="Arial"/>
          <w:sz w:val="20"/>
          <w:lang w:eastAsia="es-CO"/>
        </w:rPr>
        <w:t xml:space="preserve"> </w:t>
      </w:r>
      <w:r w:rsidR="00E85D77" w:rsidRPr="0093255E">
        <w:rPr>
          <w:rFonts w:cs="Arial"/>
          <w:b/>
          <w:sz w:val="20"/>
          <w:u w:val="single"/>
          <w:lang w:val="es-ES"/>
        </w:rPr>
        <w:t>4. Calidad y correcto funcionamiento de los equipos</w:t>
      </w:r>
      <w:r w:rsidR="00E85D77" w:rsidRPr="0093255E">
        <w:rPr>
          <w:rFonts w:cs="Arial"/>
          <w:b/>
          <w:sz w:val="20"/>
          <w:lang w:val="es-ES"/>
        </w:rPr>
        <w:t>:</w:t>
      </w:r>
      <w:r w:rsidR="00E85D77" w:rsidRPr="0093255E">
        <w:rPr>
          <w:rFonts w:cs="Arial"/>
          <w:sz w:val="20"/>
        </w:rPr>
        <w:t xml:space="preserve"> Cubrirá la entidad por los perjuicios imputables al contratista garantizado por los siguientes hechos: a. La mala calidad o las deficiencias técnicas de los bienes o equipos suministrados por el contratista, de acuerdo con las especificaciones técnicas establecidas en el contrato. B). El incumplimiento de los parámetros o normas técnicas establecidas para el respectivo bien o equipo.</w:t>
      </w:r>
      <w:r w:rsidR="00E85D77" w:rsidRPr="0093255E">
        <w:rPr>
          <w:rFonts w:cs="Arial"/>
          <w:sz w:val="20"/>
          <w:lang w:val="es-ES"/>
        </w:rPr>
        <w:t xml:space="preserve"> La suficiencia de la garantía será </w:t>
      </w:r>
      <w:r w:rsidR="00E85D77" w:rsidRPr="0093255E">
        <w:rPr>
          <w:rFonts w:cs="Arial"/>
          <w:sz w:val="20"/>
          <w:lang w:eastAsia="es-CO"/>
        </w:rPr>
        <w:t xml:space="preserve">del diez por ciento (10%) del valor total del contrato, por el término de la vigencia del contrato y doce (12) meses más. </w:t>
      </w:r>
      <w:r w:rsidR="00E85D77" w:rsidRPr="0093255E">
        <w:rPr>
          <w:rFonts w:cs="Arial"/>
          <w:b/>
          <w:sz w:val="20"/>
        </w:rPr>
        <w:t xml:space="preserve">PARÁGRAFO: </w:t>
      </w:r>
      <w:r w:rsidR="00E85D77" w:rsidRPr="0093255E">
        <w:rPr>
          <w:rFonts w:cs="Arial"/>
          <w:sz w:val="20"/>
        </w:rPr>
        <w:t xml:space="preserve">En caso de que el contrato se adicione, prorrogue, suspenda o cualquier otro evento en que fuere necesario, el CONTRATISTA se obliga a Actualizar las garantías, esta debe ser aprobada por la ESE de acuerdo con lo señalado por el Estatuto de Contratación de la Entidad. </w:t>
      </w:r>
      <w:r w:rsidR="00B4651A" w:rsidRPr="0093255E">
        <w:rPr>
          <w:rFonts w:cs="Arial"/>
          <w:sz w:val="20"/>
        </w:rPr>
        <w:t xml:space="preserve"> </w:t>
      </w:r>
      <w:r w:rsidR="00E277E8" w:rsidRPr="0093255E">
        <w:rPr>
          <w:rFonts w:cs="Arial"/>
          <w:b/>
          <w:sz w:val="20"/>
          <w:shd w:val="clear" w:color="auto" w:fill="B6DDE8" w:themeFill="accent5" w:themeFillTint="66"/>
        </w:rPr>
        <w:t xml:space="preserve"> </w:t>
      </w:r>
      <w:r w:rsidRPr="0093255E">
        <w:rPr>
          <w:rFonts w:cs="Arial"/>
          <w:b/>
          <w:sz w:val="20"/>
          <w:shd w:val="clear" w:color="auto" w:fill="B6DDE8" w:themeFill="accent5" w:themeFillTint="66"/>
        </w:rPr>
        <w:t>CLÁUSULA DÉCIMA PRIMERA – INDEMNIDAD</w:t>
      </w:r>
      <w:r w:rsidRPr="0093255E">
        <w:rPr>
          <w:rFonts w:cs="Arial"/>
          <w:b/>
          <w:sz w:val="20"/>
          <w:u w:val="single"/>
        </w:rPr>
        <w:t>.</w:t>
      </w:r>
      <w:r w:rsidRPr="0093255E">
        <w:rPr>
          <w:rFonts w:cs="Arial"/>
          <w:sz w:val="20"/>
        </w:rPr>
        <w:t xml:space="preserve"> El contratista se obliga a mantener al HOSPITAL DE ACACIAS libre de cualquier daño o perjuicio originado en reclamaciones de terceros que se deriven de sus actuaciones o las de sus subcontratistas o dependientes. </w:t>
      </w:r>
      <w:r w:rsidRPr="0093255E">
        <w:rPr>
          <w:rStyle w:val="apple-style-span"/>
          <w:rFonts w:cs="Arial"/>
          <w:b/>
          <w:bCs/>
          <w:color w:val="000000"/>
          <w:sz w:val="20"/>
          <w:shd w:val="clear" w:color="auto" w:fill="B6DDE8" w:themeFill="accent5" w:themeFillTint="66"/>
        </w:rPr>
        <w:t>CLÁUSULA DÉCIMA SEGUNDA– MULTAS</w:t>
      </w:r>
      <w:r w:rsidRPr="0093255E">
        <w:rPr>
          <w:rStyle w:val="apple-style-span"/>
          <w:rFonts w:cs="Arial"/>
          <w:b/>
          <w:bCs/>
          <w:color w:val="000000"/>
          <w:sz w:val="20"/>
        </w:rPr>
        <w:t xml:space="preserve">: </w:t>
      </w:r>
      <w:r w:rsidR="000012E4" w:rsidRPr="0093255E">
        <w:rPr>
          <w:rFonts w:eastAsia="Arial" w:cs="Arial"/>
          <w:sz w:val="20"/>
        </w:rPr>
        <w:t xml:space="preserve">En caso de incumplimiento parcial demostrado de las obligaciones a cargo del contratista en virtud del contrato que se suscriba, el Hospital está facultado para imponer multas diarias y sucesivas equivalentes al 1X1.000 del valor total del contrato, por cada </w:t>
      </w:r>
      <w:r w:rsidR="000012E4" w:rsidRPr="0093255E">
        <w:rPr>
          <w:rFonts w:eastAsia="Arial" w:cs="Arial"/>
          <w:sz w:val="20"/>
        </w:rPr>
        <w:lastRenderedPageBreak/>
        <w:t>día de incumplimiento de sus obligaciones, si a juicio del Hospital de ello se derivan perjuicios para la administración,  sin  que el monto total exceda del DIEZ POR CIENTO (10%) el valor total del contrato, cantidad que se imputará a la de los perjuicios que reciba el Hospital por el incumplimiento</w:t>
      </w:r>
      <w:r w:rsidRPr="0093255E">
        <w:rPr>
          <w:rStyle w:val="apple-style-span"/>
          <w:rFonts w:cs="Arial"/>
          <w:color w:val="000000"/>
          <w:sz w:val="20"/>
        </w:rPr>
        <w:t xml:space="preserve">. </w:t>
      </w:r>
      <w:r w:rsidRPr="0093255E">
        <w:rPr>
          <w:rStyle w:val="apple-converted-space"/>
          <w:rFonts w:cs="Arial"/>
          <w:b/>
          <w:bCs/>
          <w:color w:val="000000"/>
          <w:sz w:val="20"/>
          <w:shd w:val="clear" w:color="auto" w:fill="B6DDE8" w:themeFill="accent5" w:themeFillTint="66"/>
        </w:rPr>
        <w:t>CLÁUSULA D</w:t>
      </w:r>
      <w:r w:rsidR="000012E4" w:rsidRPr="0093255E">
        <w:rPr>
          <w:rStyle w:val="apple-converted-space"/>
          <w:rFonts w:cs="Arial"/>
          <w:b/>
          <w:bCs/>
          <w:color w:val="000000"/>
          <w:sz w:val="20"/>
          <w:shd w:val="clear" w:color="auto" w:fill="B6DDE8" w:themeFill="accent5" w:themeFillTint="66"/>
        </w:rPr>
        <w:t>É</w:t>
      </w:r>
      <w:r w:rsidRPr="0093255E">
        <w:rPr>
          <w:rStyle w:val="apple-converted-space"/>
          <w:rFonts w:cs="Arial"/>
          <w:b/>
          <w:bCs/>
          <w:color w:val="000000"/>
          <w:sz w:val="20"/>
          <w:shd w:val="clear" w:color="auto" w:fill="B6DDE8" w:themeFill="accent5" w:themeFillTint="66"/>
        </w:rPr>
        <w:t xml:space="preserve">CIMA </w:t>
      </w:r>
      <w:r w:rsidR="004324B0" w:rsidRPr="0093255E">
        <w:rPr>
          <w:rStyle w:val="apple-converted-space"/>
          <w:rFonts w:cs="Arial"/>
          <w:b/>
          <w:bCs/>
          <w:color w:val="000000"/>
          <w:sz w:val="20"/>
          <w:shd w:val="clear" w:color="auto" w:fill="B6DDE8" w:themeFill="accent5" w:themeFillTint="66"/>
        </w:rPr>
        <w:t>TERCERA. -</w:t>
      </w:r>
      <w:r w:rsidRPr="0093255E">
        <w:rPr>
          <w:rStyle w:val="apple-converted-space"/>
          <w:rFonts w:cs="Arial"/>
          <w:b/>
          <w:bCs/>
          <w:color w:val="000000"/>
          <w:sz w:val="20"/>
          <w:shd w:val="clear" w:color="auto" w:fill="B6DDE8" w:themeFill="accent5" w:themeFillTint="66"/>
        </w:rPr>
        <w:t xml:space="preserve"> PENAL PECUNIARIA </w:t>
      </w:r>
      <w:r w:rsidR="000012E4" w:rsidRPr="0093255E">
        <w:rPr>
          <w:rFonts w:eastAsia="Arial" w:cs="Arial"/>
          <w:sz w:val="20"/>
        </w:rPr>
        <w:t xml:space="preserve">En caso de incumplimiento definitivo por parte del contratista de cualquiera de las obligaciones contraídas con el contrato, el contratista deberá pagar al Hospital, a título de pena, una suma equivalente al VEINTE POR CIENTO (20%) del valor total del contrato, suma que el Hospital hará efectiva mediante el cobro de los saldos que adeude el contratista, si los hubiere, para lo cual se entiende expresamente autorizado con la suscripción del contrato; si esto no fuere posible, se cobrará por vía judicial. La aplicación de la cláusula penal no excluye la indemnización de perjuicios. </w:t>
      </w:r>
      <w:r w:rsidRPr="0093255E">
        <w:rPr>
          <w:rFonts w:cs="Arial"/>
          <w:b/>
          <w:sz w:val="20"/>
          <w:shd w:val="clear" w:color="auto" w:fill="B6DDE8" w:themeFill="accent5" w:themeFillTint="66"/>
        </w:rPr>
        <w:t xml:space="preserve">CLÁUSULA DÉCIMA </w:t>
      </w:r>
      <w:r w:rsidRPr="0093255E">
        <w:rPr>
          <w:rStyle w:val="apple-converted-space"/>
          <w:rFonts w:cs="Arial"/>
          <w:b/>
          <w:bCs/>
          <w:color w:val="000000"/>
          <w:sz w:val="20"/>
          <w:shd w:val="clear" w:color="auto" w:fill="B6DDE8" w:themeFill="accent5" w:themeFillTint="66"/>
        </w:rPr>
        <w:t>CUARTA</w:t>
      </w:r>
      <w:r w:rsidRPr="0093255E">
        <w:rPr>
          <w:rFonts w:cs="Arial"/>
          <w:b/>
          <w:sz w:val="20"/>
          <w:shd w:val="clear" w:color="auto" w:fill="B6DDE8" w:themeFill="accent5" w:themeFillTint="66"/>
        </w:rPr>
        <w:t xml:space="preserve"> – </w:t>
      </w:r>
      <w:r w:rsidRPr="0093255E">
        <w:rPr>
          <w:rFonts w:eastAsia="Batang" w:cs="Arial"/>
          <w:b/>
          <w:bCs/>
          <w:sz w:val="20"/>
          <w:shd w:val="clear" w:color="auto" w:fill="B6DDE8" w:themeFill="accent5" w:themeFillTint="66"/>
        </w:rPr>
        <w:t xml:space="preserve">CESIÓN: </w:t>
      </w:r>
      <w:r w:rsidRPr="0093255E">
        <w:rPr>
          <w:rFonts w:eastAsia="Batang" w:cs="Arial"/>
          <w:b/>
          <w:sz w:val="20"/>
        </w:rPr>
        <w:t>EL CONTRATISTA</w:t>
      </w:r>
      <w:r w:rsidRPr="0093255E">
        <w:rPr>
          <w:rFonts w:eastAsia="Batang" w:cs="Arial"/>
          <w:sz w:val="20"/>
        </w:rPr>
        <w:t xml:space="preserve"> no podrá ceder el presente contrato a persona natural o jurídica salvo autorización previa, expresa y por escrito del HOSPITAL. </w:t>
      </w:r>
      <w:r w:rsidRPr="0093255E">
        <w:rPr>
          <w:rFonts w:cs="Arial"/>
          <w:b/>
          <w:sz w:val="20"/>
          <w:shd w:val="clear" w:color="auto" w:fill="B6DDE8" w:themeFill="accent5" w:themeFillTint="66"/>
        </w:rPr>
        <w:t>CLÁUSULA D</w:t>
      </w:r>
      <w:r w:rsidR="000012E4" w:rsidRPr="0093255E">
        <w:rPr>
          <w:rFonts w:cs="Arial"/>
          <w:b/>
          <w:sz w:val="20"/>
          <w:shd w:val="clear" w:color="auto" w:fill="B6DDE8" w:themeFill="accent5" w:themeFillTint="66"/>
        </w:rPr>
        <w:t>É</w:t>
      </w:r>
      <w:r w:rsidRPr="0093255E">
        <w:rPr>
          <w:rFonts w:cs="Arial"/>
          <w:b/>
          <w:sz w:val="20"/>
          <w:shd w:val="clear" w:color="auto" w:fill="B6DDE8" w:themeFill="accent5" w:themeFillTint="66"/>
        </w:rPr>
        <w:t xml:space="preserve">CIMA QUINTA. – TERMINACION Y LIQUIDACIÓN: </w:t>
      </w:r>
      <w:r w:rsidR="00E85D77" w:rsidRPr="0093255E">
        <w:rPr>
          <w:rFonts w:cs="Arial"/>
          <w:sz w:val="20"/>
        </w:rPr>
        <w:t>De conformidad con lo señalado en el artículo 59 del Manual de contratación de la entidad, para el presente proceso no se requerirá liquidación del contrato, deberá presentarse el informe final por parte de la supervisión y del contratista que sustente la ejecución del contrato con el respectivo balance financiero del mismo.</w:t>
      </w:r>
      <w:r w:rsidRPr="0093255E">
        <w:rPr>
          <w:rFonts w:cs="Arial"/>
          <w:sz w:val="20"/>
        </w:rPr>
        <w:t xml:space="preserve"> </w:t>
      </w:r>
      <w:r w:rsidRPr="0093255E">
        <w:rPr>
          <w:rFonts w:cs="Arial"/>
          <w:b/>
          <w:sz w:val="20"/>
          <w:shd w:val="clear" w:color="auto" w:fill="B6DDE8" w:themeFill="accent5" w:themeFillTint="66"/>
        </w:rPr>
        <w:t>CLÁUSULA D</w:t>
      </w:r>
      <w:r w:rsidR="000012E4" w:rsidRPr="0093255E">
        <w:rPr>
          <w:rFonts w:cs="Arial"/>
          <w:b/>
          <w:sz w:val="20"/>
          <w:shd w:val="clear" w:color="auto" w:fill="B6DDE8" w:themeFill="accent5" w:themeFillTint="66"/>
        </w:rPr>
        <w:t>É</w:t>
      </w:r>
      <w:r w:rsidRPr="0093255E">
        <w:rPr>
          <w:rFonts w:cs="Arial"/>
          <w:b/>
          <w:sz w:val="20"/>
          <w:shd w:val="clear" w:color="auto" w:fill="B6DDE8" w:themeFill="accent5" w:themeFillTint="66"/>
        </w:rPr>
        <w:t>CIMA SEXTA– SUSPENSIÓN TEMPORAL DEL CONTRATO</w:t>
      </w:r>
      <w:r w:rsidRPr="0093255E">
        <w:rPr>
          <w:rFonts w:cs="Arial"/>
          <w:sz w:val="20"/>
          <w:shd w:val="clear" w:color="auto" w:fill="B6DDE8" w:themeFill="accent5" w:themeFillTint="66"/>
        </w:rPr>
        <w:t>:</w:t>
      </w:r>
      <w:r w:rsidRPr="0093255E">
        <w:rPr>
          <w:rFonts w:cs="Arial"/>
          <w:sz w:val="20"/>
        </w:rPr>
        <w:t xml:space="preserve"> Por razones de fuerza mayor o caso fortuito se podrá de común acuerdo entre las partes, suspender temporalmente la ejecución del contrato, mediante un acta en donde conste tal evento, sin que para los efectos del plazo extintivo se compute el tiempo de suspensión. </w:t>
      </w:r>
      <w:r w:rsidRPr="0093255E">
        <w:rPr>
          <w:rFonts w:cs="Arial"/>
          <w:b/>
          <w:sz w:val="20"/>
        </w:rPr>
        <w:t>PARÁGRAFO: EL CONTRATISTA</w:t>
      </w:r>
      <w:r w:rsidRPr="0093255E">
        <w:rPr>
          <w:rFonts w:cs="Arial"/>
          <w:sz w:val="20"/>
        </w:rPr>
        <w:t xml:space="preserve"> prorrogará la vigencia de la garantía única de cumplimiento por el tiempo que dure la suspensión. </w:t>
      </w:r>
      <w:r w:rsidRPr="0093255E">
        <w:rPr>
          <w:rFonts w:cs="Arial"/>
          <w:b/>
          <w:sz w:val="20"/>
          <w:shd w:val="clear" w:color="auto" w:fill="B6DDE8" w:themeFill="accent5" w:themeFillTint="66"/>
        </w:rPr>
        <w:t>CLÁUSULA D</w:t>
      </w:r>
      <w:r w:rsidR="000012E4" w:rsidRPr="0093255E">
        <w:rPr>
          <w:rFonts w:cs="Arial"/>
          <w:b/>
          <w:sz w:val="20"/>
          <w:shd w:val="clear" w:color="auto" w:fill="B6DDE8" w:themeFill="accent5" w:themeFillTint="66"/>
        </w:rPr>
        <w:t>É</w:t>
      </w:r>
      <w:r w:rsidRPr="0093255E">
        <w:rPr>
          <w:rFonts w:cs="Arial"/>
          <w:b/>
          <w:sz w:val="20"/>
          <w:shd w:val="clear" w:color="auto" w:fill="B6DDE8" w:themeFill="accent5" w:themeFillTint="66"/>
        </w:rPr>
        <w:t>CIMA S</w:t>
      </w:r>
      <w:r w:rsidR="000012E4" w:rsidRPr="0093255E">
        <w:rPr>
          <w:rFonts w:cs="Arial"/>
          <w:b/>
          <w:sz w:val="20"/>
          <w:shd w:val="clear" w:color="auto" w:fill="B6DDE8" w:themeFill="accent5" w:themeFillTint="66"/>
        </w:rPr>
        <w:t>É</w:t>
      </w:r>
      <w:r w:rsidRPr="0093255E">
        <w:rPr>
          <w:rFonts w:cs="Arial"/>
          <w:b/>
          <w:sz w:val="20"/>
          <w:shd w:val="clear" w:color="auto" w:fill="B6DDE8" w:themeFill="accent5" w:themeFillTint="66"/>
        </w:rPr>
        <w:t xml:space="preserve">PTIMA. – SOLUCIÓN DE CONTROVERSIAS CONTRACTUALES: </w:t>
      </w:r>
      <w:r w:rsidRPr="0093255E">
        <w:rPr>
          <w:rFonts w:cs="Arial"/>
          <w:sz w:val="20"/>
        </w:rPr>
        <w:t xml:space="preserve">En caso de presentarse controversias o diferencias en la ejecución del contrato, se recurrirá en primera instancia a los mecanismos alternativos de solución de conflictos </w:t>
      </w:r>
      <w:proofErr w:type="gramStart"/>
      <w:r w:rsidRPr="0093255E">
        <w:rPr>
          <w:rFonts w:cs="Arial"/>
          <w:sz w:val="20"/>
        </w:rPr>
        <w:t>de acuerdo a</w:t>
      </w:r>
      <w:proofErr w:type="gramEnd"/>
      <w:r w:rsidRPr="0093255E">
        <w:rPr>
          <w:rFonts w:cs="Arial"/>
          <w:sz w:val="20"/>
        </w:rPr>
        <w:t xml:space="preserve"> los procedimientos legales establecidos para tal efecto. </w:t>
      </w:r>
      <w:r w:rsidRPr="0093255E">
        <w:rPr>
          <w:rFonts w:cs="Arial"/>
          <w:b/>
          <w:sz w:val="20"/>
          <w:shd w:val="clear" w:color="auto" w:fill="B6DDE8" w:themeFill="accent5" w:themeFillTint="66"/>
        </w:rPr>
        <w:t>CLÁUSULA D</w:t>
      </w:r>
      <w:r w:rsidR="000012E4" w:rsidRPr="0093255E">
        <w:rPr>
          <w:rFonts w:cs="Arial"/>
          <w:b/>
          <w:sz w:val="20"/>
          <w:shd w:val="clear" w:color="auto" w:fill="B6DDE8" w:themeFill="accent5" w:themeFillTint="66"/>
        </w:rPr>
        <w:t>É</w:t>
      </w:r>
      <w:r w:rsidRPr="0093255E">
        <w:rPr>
          <w:rFonts w:cs="Arial"/>
          <w:b/>
          <w:sz w:val="20"/>
          <w:shd w:val="clear" w:color="auto" w:fill="B6DDE8" w:themeFill="accent5" w:themeFillTint="66"/>
        </w:rPr>
        <w:t>CIMA</w:t>
      </w:r>
      <w:r w:rsidR="00500969" w:rsidRPr="0093255E">
        <w:rPr>
          <w:rFonts w:cs="Arial"/>
          <w:b/>
          <w:sz w:val="20"/>
          <w:shd w:val="clear" w:color="auto" w:fill="B6DDE8" w:themeFill="accent5" w:themeFillTint="66"/>
        </w:rPr>
        <w:t xml:space="preserve"> OCTAVA</w:t>
      </w:r>
      <w:r w:rsidRPr="0093255E">
        <w:rPr>
          <w:rFonts w:cs="Arial"/>
          <w:b/>
          <w:sz w:val="20"/>
          <w:shd w:val="clear" w:color="auto" w:fill="B6DDE8" w:themeFill="accent5" w:themeFillTint="66"/>
        </w:rPr>
        <w:t>. – TOTAL ENTENDIMIENTO</w:t>
      </w:r>
      <w:r w:rsidRPr="0093255E">
        <w:rPr>
          <w:rFonts w:cs="Arial"/>
          <w:b/>
          <w:sz w:val="20"/>
        </w:rPr>
        <w:t xml:space="preserve">: </w:t>
      </w:r>
      <w:r w:rsidRPr="0093255E">
        <w:rPr>
          <w:rFonts w:cs="Arial"/>
          <w:sz w:val="20"/>
        </w:rPr>
        <w:t xml:space="preserve">Se entiende que las partes conocen, comprenden y aceptan todas y cada una de las cláusulas y sus apartes, contenidas en este Contrato.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a cabalidad este Contrato. </w:t>
      </w:r>
      <w:r w:rsidRPr="0093255E">
        <w:rPr>
          <w:rFonts w:cs="Arial"/>
          <w:b/>
          <w:bCs/>
          <w:sz w:val="20"/>
          <w:shd w:val="clear" w:color="auto" w:fill="B6DDE8" w:themeFill="accent5" w:themeFillTint="66"/>
        </w:rPr>
        <w:t xml:space="preserve">CLÁUSULA </w:t>
      </w:r>
      <w:r w:rsidR="00500969" w:rsidRPr="0093255E">
        <w:rPr>
          <w:rFonts w:cs="Arial"/>
          <w:b/>
          <w:bCs/>
          <w:sz w:val="20"/>
          <w:shd w:val="clear" w:color="auto" w:fill="B6DDE8" w:themeFill="accent5" w:themeFillTint="66"/>
        </w:rPr>
        <w:t xml:space="preserve">DÉCIMA </w:t>
      </w:r>
      <w:r w:rsidR="00500969" w:rsidRPr="0093255E">
        <w:rPr>
          <w:rFonts w:cs="Arial"/>
          <w:b/>
          <w:sz w:val="20"/>
          <w:shd w:val="clear" w:color="auto" w:fill="B6DDE8" w:themeFill="accent5" w:themeFillTint="66"/>
        </w:rPr>
        <w:t>NOVENA</w:t>
      </w:r>
      <w:r w:rsidRPr="0093255E">
        <w:rPr>
          <w:rFonts w:cs="Arial"/>
          <w:b/>
          <w:bCs/>
          <w:sz w:val="20"/>
          <w:shd w:val="clear" w:color="auto" w:fill="B6DDE8" w:themeFill="accent5" w:themeFillTint="66"/>
        </w:rPr>
        <w:t xml:space="preserve"> </w:t>
      </w:r>
      <w:r w:rsidR="00500969" w:rsidRPr="0093255E">
        <w:rPr>
          <w:rFonts w:cs="Arial"/>
          <w:b/>
          <w:bCs/>
          <w:sz w:val="20"/>
          <w:shd w:val="clear" w:color="auto" w:fill="B6DDE8" w:themeFill="accent5" w:themeFillTint="66"/>
        </w:rPr>
        <w:t xml:space="preserve">- CDP E </w:t>
      </w:r>
      <w:r w:rsidRPr="0093255E">
        <w:rPr>
          <w:rFonts w:cs="Arial"/>
          <w:b/>
          <w:bCs/>
          <w:sz w:val="20"/>
          <w:shd w:val="clear" w:color="auto" w:fill="B6DDE8" w:themeFill="accent5" w:themeFillTint="66"/>
        </w:rPr>
        <w:t>IMPUTACIÓN PRESUPUESTAL</w:t>
      </w:r>
      <w:r w:rsidRPr="0093255E">
        <w:rPr>
          <w:rFonts w:cs="Arial"/>
          <w:sz w:val="20"/>
          <w:shd w:val="clear" w:color="auto" w:fill="B6DDE8" w:themeFill="accent5" w:themeFillTint="66"/>
        </w:rPr>
        <w:t>:</w:t>
      </w:r>
      <w:r w:rsidRPr="0093255E">
        <w:rPr>
          <w:rFonts w:cs="Arial"/>
          <w:sz w:val="20"/>
        </w:rPr>
        <w:t xml:space="preserve"> Para el pago de la obligación constituida mediante el presente contrato se ha expedido el </w:t>
      </w:r>
      <w:r w:rsidRPr="0093255E">
        <w:rPr>
          <w:rFonts w:cs="Arial"/>
          <w:bCs/>
          <w:sz w:val="20"/>
        </w:rPr>
        <w:t>Certificado de Disponibilidad Presupuestal No.</w:t>
      </w:r>
      <w:r w:rsidR="0093408F" w:rsidRPr="0093255E">
        <w:rPr>
          <w:rFonts w:cs="Arial"/>
          <w:bCs/>
          <w:sz w:val="20"/>
        </w:rPr>
        <w:t xml:space="preserve"> </w:t>
      </w:r>
      <w:r w:rsidR="00500969" w:rsidRPr="0093255E">
        <w:rPr>
          <w:rFonts w:cs="Arial"/>
          <w:b/>
          <w:bCs/>
          <w:sz w:val="20"/>
        </w:rPr>
        <w:t>1828</w:t>
      </w:r>
      <w:r w:rsidR="007949D1" w:rsidRPr="0093255E">
        <w:rPr>
          <w:rFonts w:cs="Arial"/>
          <w:bCs/>
          <w:sz w:val="20"/>
        </w:rPr>
        <w:t xml:space="preserve"> </w:t>
      </w:r>
      <w:r w:rsidRPr="0093255E">
        <w:rPr>
          <w:rFonts w:cs="Arial"/>
          <w:bCs/>
          <w:sz w:val="20"/>
        </w:rPr>
        <w:t xml:space="preserve">de </w:t>
      </w:r>
      <w:r w:rsidR="00E669FF" w:rsidRPr="0093255E">
        <w:rPr>
          <w:rFonts w:cs="Arial"/>
          <w:bCs/>
          <w:sz w:val="20"/>
        </w:rPr>
        <w:t>202</w:t>
      </w:r>
      <w:r w:rsidR="00500969" w:rsidRPr="0093255E">
        <w:rPr>
          <w:rFonts w:cs="Arial"/>
          <w:bCs/>
          <w:sz w:val="20"/>
        </w:rPr>
        <w:t>5</w:t>
      </w:r>
      <w:r w:rsidRPr="0093255E">
        <w:rPr>
          <w:rFonts w:cs="Arial"/>
          <w:bCs/>
          <w:sz w:val="20"/>
        </w:rPr>
        <w:t xml:space="preserve"> con cargo </w:t>
      </w:r>
      <w:r w:rsidR="00A328D9" w:rsidRPr="0093255E">
        <w:rPr>
          <w:rFonts w:cs="Arial"/>
          <w:bCs/>
          <w:sz w:val="20"/>
        </w:rPr>
        <w:t>a los rubros presupuestales</w:t>
      </w:r>
      <w:r w:rsidR="00500969" w:rsidRPr="0093255E">
        <w:rPr>
          <w:rFonts w:cs="Arial"/>
          <w:bCs/>
          <w:sz w:val="20"/>
        </w:rPr>
        <w:t>:</w:t>
      </w:r>
      <w:r w:rsidR="00A328D9" w:rsidRPr="0093255E">
        <w:rPr>
          <w:rFonts w:cs="Arial"/>
          <w:bCs/>
          <w:sz w:val="20"/>
        </w:rPr>
        <w:t xml:space="preserve"> </w:t>
      </w:r>
      <w:r w:rsidR="00500969" w:rsidRPr="0093255E">
        <w:rPr>
          <w:rFonts w:cs="Arial"/>
          <w:b/>
          <w:sz w:val="20"/>
          <w:lang w:val="es-ES"/>
        </w:rPr>
        <w:t>2.1.2.01.01.003.03.03;</w:t>
      </w:r>
      <w:r w:rsidR="00500969" w:rsidRPr="0093255E">
        <w:rPr>
          <w:rFonts w:cs="Arial"/>
          <w:sz w:val="20"/>
          <w:lang w:val="es-ES"/>
        </w:rPr>
        <w:t xml:space="preserve"> denominado: Maquinaria de informática, partes y accesorios/Estampilla Pro- hospitales, </w:t>
      </w:r>
      <w:r w:rsidR="00500969" w:rsidRPr="0093255E">
        <w:rPr>
          <w:rFonts w:cs="Arial"/>
          <w:b/>
          <w:sz w:val="20"/>
          <w:lang w:val="es-ES"/>
        </w:rPr>
        <w:t>2.1.2.01.01.003.06.02</w:t>
      </w:r>
      <w:r w:rsidR="00500969" w:rsidRPr="0093255E">
        <w:rPr>
          <w:rFonts w:cs="Arial"/>
          <w:sz w:val="20"/>
          <w:lang w:val="es-ES"/>
        </w:rPr>
        <w:t xml:space="preserve">; denominado: Aparatos médicos, quirúrgicos, </w:t>
      </w:r>
      <w:proofErr w:type="spellStart"/>
      <w:r w:rsidR="00500969" w:rsidRPr="0093255E">
        <w:rPr>
          <w:rFonts w:cs="Arial"/>
          <w:sz w:val="20"/>
          <w:lang w:val="es-ES"/>
        </w:rPr>
        <w:t>ortésicos</w:t>
      </w:r>
      <w:proofErr w:type="spellEnd"/>
      <w:r w:rsidR="00500969" w:rsidRPr="0093255E">
        <w:rPr>
          <w:rFonts w:cs="Arial"/>
          <w:sz w:val="20"/>
          <w:lang w:val="es-ES"/>
        </w:rPr>
        <w:t xml:space="preserve"> y protésicos/Estampilla </w:t>
      </w:r>
      <w:proofErr w:type="spellStart"/>
      <w:r w:rsidR="00500969" w:rsidRPr="0093255E">
        <w:rPr>
          <w:rFonts w:cs="Arial"/>
          <w:sz w:val="20"/>
          <w:lang w:val="es-ES"/>
        </w:rPr>
        <w:t>Pro-hospitales</w:t>
      </w:r>
      <w:proofErr w:type="spellEnd"/>
      <w:r w:rsidR="00500969" w:rsidRPr="0093255E">
        <w:rPr>
          <w:rFonts w:cs="Arial"/>
          <w:sz w:val="20"/>
          <w:lang w:val="es-ES"/>
        </w:rPr>
        <w:t xml:space="preserve">, </w:t>
      </w:r>
      <w:r w:rsidR="00500969" w:rsidRPr="0093255E">
        <w:rPr>
          <w:rFonts w:cs="Arial"/>
          <w:b/>
          <w:sz w:val="20"/>
          <w:lang w:val="es-ES"/>
        </w:rPr>
        <w:t>2.1.2.01.01.004.01.01.07;</w:t>
      </w:r>
      <w:r w:rsidR="00500969" w:rsidRPr="0093255E">
        <w:rPr>
          <w:rFonts w:cs="Arial"/>
          <w:sz w:val="20"/>
          <w:lang w:val="es-ES"/>
        </w:rPr>
        <w:t xml:space="preserve"> Muebles del tipo utilizado en la oficina/Estampilla Pro- hospitales, </w:t>
      </w:r>
      <w:r w:rsidR="00500969" w:rsidRPr="0093255E">
        <w:rPr>
          <w:rFonts w:cs="Arial"/>
          <w:b/>
          <w:sz w:val="20"/>
          <w:lang w:val="es-ES"/>
        </w:rPr>
        <w:t>2.1.2.02.01.003.07</w:t>
      </w:r>
      <w:r w:rsidR="00500969" w:rsidRPr="0093255E">
        <w:rPr>
          <w:rFonts w:cs="Arial"/>
          <w:sz w:val="20"/>
          <w:lang w:val="es-ES"/>
        </w:rPr>
        <w:t>; Otros bienes transportables//Estampilla Pro- hospitales.</w:t>
      </w:r>
      <w:r w:rsidR="00865700" w:rsidRPr="0093255E">
        <w:rPr>
          <w:rFonts w:cs="Arial"/>
          <w:sz w:val="20"/>
          <w:lang w:val="es-ES"/>
        </w:rPr>
        <w:t xml:space="preserve">, con los cuales se cubrirá el compromiso contractual. </w:t>
      </w:r>
      <w:r w:rsidRPr="0093255E">
        <w:rPr>
          <w:rFonts w:cs="Arial"/>
          <w:b/>
          <w:bCs/>
          <w:sz w:val="20"/>
          <w:shd w:val="clear" w:color="auto" w:fill="B6DDE8" w:themeFill="accent5" w:themeFillTint="66"/>
        </w:rPr>
        <w:t>CL</w:t>
      </w:r>
      <w:r w:rsidR="000012E4" w:rsidRPr="0093255E">
        <w:rPr>
          <w:rFonts w:cs="Arial"/>
          <w:b/>
          <w:bCs/>
          <w:sz w:val="20"/>
          <w:shd w:val="clear" w:color="auto" w:fill="B6DDE8" w:themeFill="accent5" w:themeFillTint="66"/>
        </w:rPr>
        <w:t>Á</w:t>
      </w:r>
      <w:r w:rsidRPr="0093255E">
        <w:rPr>
          <w:rFonts w:cs="Arial"/>
          <w:b/>
          <w:bCs/>
          <w:sz w:val="20"/>
          <w:shd w:val="clear" w:color="auto" w:fill="B6DDE8" w:themeFill="accent5" w:themeFillTint="66"/>
        </w:rPr>
        <w:t>USULA VIG</w:t>
      </w:r>
      <w:r w:rsidR="000012E4" w:rsidRPr="0093255E">
        <w:rPr>
          <w:rFonts w:cs="Arial"/>
          <w:b/>
          <w:bCs/>
          <w:sz w:val="20"/>
          <w:shd w:val="clear" w:color="auto" w:fill="B6DDE8" w:themeFill="accent5" w:themeFillTint="66"/>
        </w:rPr>
        <w:t>É</w:t>
      </w:r>
      <w:r w:rsidRPr="0093255E">
        <w:rPr>
          <w:rFonts w:cs="Arial"/>
          <w:b/>
          <w:bCs/>
          <w:sz w:val="20"/>
          <w:shd w:val="clear" w:color="auto" w:fill="B6DDE8" w:themeFill="accent5" w:themeFillTint="66"/>
        </w:rPr>
        <w:t>SIMA</w:t>
      </w:r>
      <w:r w:rsidRPr="0093255E">
        <w:rPr>
          <w:rFonts w:cs="Arial"/>
          <w:b/>
          <w:sz w:val="20"/>
          <w:shd w:val="clear" w:color="auto" w:fill="B6DDE8" w:themeFill="accent5" w:themeFillTint="66"/>
        </w:rPr>
        <w:t xml:space="preserve">– </w:t>
      </w:r>
      <w:r w:rsidRPr="0093255E">
        <w:rPr>
          <w:rFonts w:cs="Arial"/>
          <w:b/>
          <w:bCs/>
          <w:sz w:val="20"/>
          <w:shd w:val="clear" w:color="auto" w:fill="B6DDE8" w:themeFill="accent5" w:themeFillTint="66"/>
        </w:rPr>
        <w:t>NORMATIVIDAD CONTRACTUAL:</w:t>
      </w:r>
      <w:r w:rsidRPr="0093255E">
        <w:rPr>
          <w:rFonts w:cs="Arial"/>
          <w:sz w:val="20"/>
        </w:rPr>
        <w:t xml:space="preserve"> En cumplimiento de disposiciones legales</w:t>
      </w:r>
      <w:r w:rsidRPr="0093255E">
        <w:rPr>
          <w:rFonts w:cs="Arial"/>
          <w:b/>
          <w:sz w:val="20"/>
        </w:rPr>
        <w:t xml:space="preserve">, </w:t>
      </w:r>
      <w:r w:rsidRPr="0093255E">
        <w:rPr>
          <w:rFonts w:cs="Arial"/>
          <w:bCs/>
          <w:sz w:val="20"/>
        </w:rPr>
        <w:t>EL HOSPITAL</w:t>
      </w:r>
      <w:r w:rsidRPr="0093255E">
        <w:rPr>
          <w:rFonts w:cs="Arial"/>
          <w:sz w:val="20"/>
        </w:rPr>
        <w:t xml:space="preserve"> aplicará las normas del derecho privado y las disposiciones contempladas en el Estatuto Interno de Contratación Acuerdo 00</w:t>
      </w:r>
      <w:r w:rsidR="00500969" w:rsidRPr="0093255E">
        <w:rPr>
          <w:rFonts w:cs="Arial"/>
          <w:sz w:val="20"/>
        </w:rPr>
        <w:t>3</w:t>
      </w:r>
      <w:r w:rsidRPr="0093255E">
        <w:rPr>
          <w:rFonts w:cs="Arial"/>
          <w:sz w:val="20"/>
        </w:rPr>
        <w:t xml:space="preserve"> de 20</w:t>
      </w:r>
      <w:r w:rsidR="00500969" w:rsidRPr="0093255E">
        <w:rPr>
          <w:rFonts w:cs="Arial"/>
          <w:sz w:val="20"/>
        </w:rPr>
        <w:t>25 y la Resolución 532 de 2025</w:t>
      </w:r>
      <w:r w:rsidRPr="0093255E">
        <w:rPr>
          <w:rFonts w:cs="Arial"/>
          <w:sz w:val="20"/>
        </w:rPr>
        <w:t xml:space="preserve">. </w:t>
      </w:r>
      <w:r w:rsidR="000012E4" w:rsidRPr="0093255E">
        <w:rPr>
          <w:rFonts w:cs="Arial"/>
          <w:sz w:val="20"/>
        </w:rPr>
        <w:t>E</w:t>
      </w:r>
      <w:r w:rsidRPr="0093255E">
        <w:rPr>
          <w:rFonts w:cs="Arial"/>
          <w:sz w:val="20"/>
        </w:rPr>
        <w:t xml:space="preserve">l Hospital en virtud del principio de subsidiaridad podrá cuando lo considere pertinente y aplicable, remitirse a la norma de Contratación Estatal vigente, con el fin de actuar dentro del marco legal y jurídico aplicable. </w:t>
      </w:r>
      <w:r w:rsidRPr="0093255E">
        <w:rPr>
          <w:rFonts w:cs="Arial"/>
          <w:b/>
          <w:bCs/>
          <w:sz w:val="20"/>
          <w:shd w:val="clear" w:color="auto" w:fill="B6DDE8" w:themeFill="accent5" w:themeFillTint="66"/>
        </w:rPr>
        <w:t>CLÁUSULA VIG</w:t>
      </w:r>
      <w:r w:rsidR="000012E4" w:rsidRPr="0093255E">
        <w:rPr>
          <w:rFonts w:cs="Arial"/>
          <w:b/>
          <w:bCs/>
          <w:sz w:val="20"/>
          <w:shd w:val="clear" w:color="auto" w:fill="B6DDE8" w:themeFill="accent5" w:themeFillTint="66"/>
        </w:rPr>
        <w:t>É</w:t>
      </w:r>
      <w:r w:rsidRPr="0093255E">
        <w:rPr>
          <w:rFonts w:cs="Arial"/>
          <w:b/>
          <w:bCs/>
          <w:sz w:val="20"/>
          <w:shd w:val="clear" w:color="auto" w:fill="B6DDE8" w:themeFill="accent5" w:themeFillTint="66"/>
        </w:rPr>
        <w:t xml:space="preserve">SIMA </w:t>
      </w:r>
      <w:r w:rsidR="00500969" w:rsidRPr="0093255E">
        <w:rPr>
          <w:rFonts w:cs="Arial"/>
          <w:b/>
          <w:bCs/>
          <w:sz w:val="20"/>
          <w:shd w:val="clear" w:color="auto" w:fill="B6DDE8" w:themeFill="accent5" w:themeFillTint="66"/>
        </w:rPr>
        <w:t xml:space="preserve">PRIMERA </w:t>
      </w:r>
      <w:r w:rsidRPr="0093255E">
        <w:rPr>
          <w:rFonts w:cs="Arial"/>
          <w:b/>
          <w:bCs/>
          <w:sz w:val="20"/>
          <w:shd w:val="clear" w:color="auto" w:fill="B6DDE8" w:themeFill="accent5" w:themeFillTint="66"/>
        </w:rPr>
        <w:t xml:space="preserve">EXCLUSIÓN DE LA RELACIÓN LABORAL: </w:t>
      </w:r>
      <w:r w:rsidRPr="0093255E">
        <w:rPr>
          <w:rFonts w:cs="Arial"/>
          <w:bCs/>
          <w:sz w:val="20"/>
        </w:rPr>
        <w:t>El CONTRATISTA</w:t>
      </w:r>
      <w:r w:rsidRPr="0093255E">
        <w:rPr>
          <w:rFonts w:cs="Arial"/>
          <w:sz w:val="20"/>
        </w:rPr>
        <w:t xml:space="preserve"> ejecutará el objeto de este contrato con sus recursos y con plena autonomía técnica y administrativa. Por lo tanto, el recurso humano que requiera para el desarrollo del objeto y recursos del contrato serán de su responsabilidad y no habrá vínculo laboral alguno entre el personal utilizado por el </w:t>
      </w:r>
      <w:r w:rsidRPr="0093255E">
        <w:rPr>
          <w:rFonts w:cs="Arial"/>
          <w:bCs/>
          <w:sz w:val="20"/>
        </w:rPr>
        <w:t>CONTRATISTA y EL HOSPITAL</w:t>
      </w:r>
      <w:r w:rsidRPr="0093255E">
        <w:rPr>
          <w:rFonts w:cs="Arial"/>
          <w:sz w:val="20"/>
        </w:rPr>
        <w:t xml:space="preserve">, por lo tanto, serán de su cargo el pago de salarios, prestaciones e indemnizaciones de carácter laboral. </w:t>
      </w:r>
      <w:r w:rsidRPr="0093255E">
        <w:rPr>
          <w:rFonts w:cs="Arial"/>
          <w:b/>
          <w:sz w:val="20"/>
          <w:shd w:val="clear" w:color="auto" w:fill="B6DDE8" w:themeFill="accent5" w:themeFillTint="66"/>
        </w:rPr>
        <w:t>CLÁUSULA VIG</w:t>
      </w:r>
      <w:r w:rsidR="000012E4" w:rsidRPr="0093255E">
        <w:rPr>
          <w:rFonts w:cs="Arial"/>
          <w:b/>
          <w:sz w:val="20"/>
          <w:shd w:val="clear" w:color="auto" w:fill="B6DDE8" w:themeFill="accent5" w:themeFillTint="66"/>
        </w:rPr>
        <w:t>É</w:t>
      </w:r>
      <w:r w:rsidRPr="0093255E">
        <w:rPr>
          <w:rFonts w:cs="Arial"/>
          <w:b/>
          <w:sz w:val="20"/>
          <w:shd w:val="clear" w:color="auto" w:fill="B6DDE8" w:themeFill="accent5" w:themeFillTint="66"/>
        </w:rPr>
        <w:t xml:space="preserve">SIMA </w:t>
      </w:r>
      <w:r w:rsidR="00500969" w:rsidRPr="0093255E">
        <w:rPr>
          <w:rFonts w:cs="Arial"/>
          <w:b/>
          <w:bCs/>
          <w:sz w:val="20"/>
          <w:shd w:val="clear" w:color="auto" w:fill="B6DDE8" w:themeFill="accent5" w:themeFillTint="66"/>
        </w:rPr>
        <w:t>SEGUNDA</w:t>
      </w:r>
      <w:r w:rsidRPr="0093255E">
        <w:rPr>
          <w:rFonts w:cs="Arial"/>
          <w:b/>
          <w:bCs/>
          <w:sz w:val="20"/>
          <w:shd w:val="clear" w:color="auto" w:fill="B6DDE8" w:themeFill="accent5" w:themeFillTint="66"/>
        </w:rPr>
        <w:t xml:space="preserve">. </w:t>
      </w:r>
      <w:r w:rsidRPr="0093255E">
        <w:rPr>
          <w:rFonts w:cs="Arial"/>
          <w:b/>
          <w:sz w:val="20"/>
          <w:shd w:val="clear" w:color="auto" w:fill="B6DDE8" w:themeFill="accent5" w:themeFillTint="66"/>
        </w:rPr>
        <w:t>–– DOMICILIO CONTRACTUAL Y NOTIFICACIONES</w:t>
      </w:r>
      <w:r w:rsidRPr="0093255E">
        <w:rPr>
          <w:rFonts w:cs="Arial"/>
          <w:b/>
          <w:sz w:val="20"/>
          <w:shd w:val="clear" w:color="auto" w:fill="DAEEF3" w:themeFill="accent5" w:themeFillTint="33"/>
        </w:rPr>
        <w:t xml:space="preserve">: </w:t>
      </w:r>
      <w:r w:rsidRPr="0093255E">
        <w:rPr>
          <w:rFonts w:cs="Arial"/>
          <w:sz w:val="20"/>
        </w:rPr>
        <w:t xml:space="preserve">Las partes contratantes acuerda como domicilio contractual el </w:t>
      </w:r>
      <w:r w:rsidRPr="0093255E">
        <w:rPr>
          <w:rFonts w:cs="Arial"/>
          <w:b/>
          <w:sz w:val="20"/>
        </w:rPr>
        <w:t>Municipio de Acac</w:t>
      </w:r>
      <w:r w:rsidR="000012E4" w:rsidRPr="0093255E">
        <w:rPr>
          <w:rFonts w:cs="Arial"/>
          <w:b/>
          <w:sz w:val="20"/>
        </w:rPr>
        <w:t>í</w:t>
      </w:r>
      <w:r w:rsidRPr="0093255E">
        <w:rPr>
          <w:rFonts w:cs="Arial"/>
          <w:b/>
          <w:sz w:val="20"/>
        </w:rPr>
        <w:t xml:space="preserve">as </w:t>
      </w:r>
      <w:r w:rsidR="004324B0" w:rsidRPr="0093255E">
        <w:rPr>
          <w:rFonts w:cs="Arial"/>
          <w:b/>
          <w:sz w:val="20"/>
        </w:rPr>
        <w:t>(</w:t>
      </w:r>
      <w:r w:rsidRPr="0093255E">
        <w:rPr>
          <w:rFonts w:cs="Arial"/>
          <w:b/>
          <w:sz w:val="20"/>
        </w:rPr>
        <w:t>Meta</w:t>
      </w:r>
      <w:r w:rsidR="004324B0" w:rsidRPr="0093255E">
        <w:rPr>
          <w:rFonts w:cs="Arial"/>
          <w:b/>
          <w:sz w:val="20"/>
        </w:rPr>
        <w:t>)</w:t>
      </w:r>
      <w:r w:rsidRPr="0093255E">
        <w:rPr>
          <w:rFonts w:cs="Arial"/>
          <w:sz w:val="20"/>
        </w:rPr>
        <w:t xml:space="preserve"> y recibirán notificaciones en las direcciones señaladas en el cuadro inicial de </w:t>
      </w:r>
      <w:r w:rsidR="00E01359" w:rsidRPr="0093255E">
        <w:rPr>
          <w:rFonts w:cs="Arial"/>
          <w:sz w:val="20"/>
        </w:rPr>
        <w:t>este</w:t>
      </w:r>
      <w:r w:rsidRPr="0093255E">
        <w:rPr>
          <w:rFonts w:cs="Arial"/>
          <w:sz w:val="20"/>
        </w:rPr>
        <w:t xml:space="preserve"> contrato, aceptando las partes ser notificadas al correo electrónico que allí aparece. </w:t>
      </w:r>
      <w:r w:rsidRPr="0093255E">
        <w:rPr>
          <w:rFonts w:cs="Arial"/>
          <w:b/>
          <w:sz w:val="20"/>
          <w:shd w:val="clear" w:color="auto" w:fill="B6DDE8" w:themeFill="accent5" w:themeFillTint="66"/>
        </w:rPr>
        <w:t>CLÁUSULA VIGÉSIMA</w:t>
      </w:r>
      <w:r w:rsidR="00500969" w:rsidRPr="0093255E">
        <w:rPr>
          <w:rFonts w:cs="Arial"/>
          <w:b/>
          <w:sz w:val="20"/>
          <w:shd w:val="clear" w:color="auto" w:fill="B6DDE8" w:themeFill="accent5" w:themeFillTint="66"/>
        </w:rPr>
        <w:t xml:space="preserve"> </w:t>
      </w:r>
      <w:r w:rsidR="00500969" w:rsidRPr="0093255E">
        <w:rPr>
          <w:rFonts w:cs="Arial"/>
          <w:b/>
          <w:bCs/>
          <w:sz w:val="20"/>
          <w:shd w:val="clear" w:color="auto" w:fill="B6DDE8" w:themeFill="accent5" w:themeFillTint="66"/>
        </w:rPr>
        <w:t>TERCERA</w:t>
      </w:r>
      <w:r w:rsidRPr="0093255E">
        <w:rPr>
          <w:rFonts w:cs="Arial"/>
          <w:b/>
          <w:sz w:val="20"/>
          <w:shd w:val="clear" w:color="auto" w:fill="B6DDE8" w:themeFill="accent5" w:themeFillTint="66"/>
        </w:rPr>
        <w:t>. – PERFECCIONAMIENTO, LEGALIZACIÓN Y EJECUCIÓN DEL CONTRATO:</w:t>
      </w:r>
      <w:r w:rsidRPr="0093255E">
        <w:rPr>
          <w:rFonts w:cs="Arial"/>
          <w:sz w:val="20"/>
        </w:rPr>
        <w:t xml:space="preserve"> El presente contrato se </w:t>
      </w:r>
      <w:r w:rsidRPr="0093255E">
        <w:rPr>
          <w:rFonts w:cs="Arial"/>
          <w:b/>
          <w:sz w:val="20"/>
        </w:rPr>
        <w:t>PERFECCIONA</w:t>
      </w:r>
      <w:r w:rsidRPr="0093255E">
        <w:rPr>
          <w:rFonts w:cs="Arial"/>
          <w:sz w:val="20"/>
        </w:rPr>
        <w:t xml:space="preserve"> con: </w:t>
      </w:r>
      <w:r w:rsidRPr="0093255E">
        <w:rPr>
          <w:rFonts w:cs="Arial"/>
          <w:b/>
          <w:sz w:val="20"/>
          <w:highlight w:val="lightGray"/>
        </w:rPr>
        <w:t>a)</w:t>
      </w:r>
      <w:r w:rsidRPr="0093255E">
        <w:rPr>
          <w:rFonts w:cs="Arial"/>
          <w:sz w:val="20"/>
        </w:rPr>
        <w:t xml:space="preserve"> La elaboración del contrato por </w:t>
      </w:r>
      <w:r w:rsidRPr="0093255E">
        <w:rPr>
          <w:rFonts w:cs="Arial"/>
          <w:sz w:val="20"/>
        </w:rPr>
        <w:lastRenderedPageBreak/>
        <w:t>escrito</w:t>
      </w:r>
      <w:r w:rsidR="000012E4" w:rsidRPr="0093255E">
        <w:rPr>
          <w:rFonts w:cs="Arial"/>
          <w:sz w:val="20"/>
        </w:rPr>
        <w:t xml:space="preserve"> y</w:t>
      </w:r>
      <w:r w:rsidRPr="0093255E">
        <w:rPr>
          <w:rFonts w:cs="Arial"/>
          <w:sz w:val="20"/>
        </w:rPr>
        <w:t xml:space="preserve"> </w:t>
      </w:r>
      <w:r w:rsidRPr="0093255E">
        <w:rPr>
          <w:rFonts w:cs="Arial"/>
          <w:b/>
          <w:sz w:val="20"/>
          <w:highlight w:val="lightGray"/>
        </w:rPr>
        <w:t>b)</w:t>
      </w:r>
      <w:r w:rsidRPr="0093255E">
        <w:rPr>
          <w:rFonts w:cs="Arial"/>
          <w:sz w:val="20"/>
        </w:rPr>
        <w:t xml:space="preserve"> La suscripción </w:t>
      </w:r>
      <w:proofErr w:type="gramStart"/>
      <w:r w:rsidRPr="0093255E">
        <w:rPr>
          <w:rFonts w:cs="Arial"/>
          <w:sz w:val="20"/>
        </w:rPr>
        <w:t>del mismo</w:t>
      </w:r>
      <w:proofErr w:type="gramEnd"/>
      <w:r w:rsidRPr="0093255E">
        <w:rPr>
          <w:rFonts w:cs="Arial"/>
          <w:sz w:val="20"/>
        </w:rPr>
        <w:t xml:space="preserve"> por las partes. Su </w:t>
      </w:r>
      <w:r w:rsidR="00500969" w:rsidRPr="0093255E">
        <w:rPr>
          <w:rFonts w:cs="Arial"/>
          <w:b/>
          <w:sz w:val="20"/>
        </w:rPr>
        <w:t>EJECUCIÓN</w:t>
      </w:r>
      <w:r w:rsidRPr="0093255E">
        <w:rPr>
          <w:rFonts w:cs="Arial"/>
          <w:sz w:val="20"/>
        </w:rPr>
        <w:t xml:space="preserve"> requiere:</w:t>
      </w:r>
      <w:r w:rsidR="000012E4" w:rsidRPr="0093255E">
        <w:rPr>
          <w:rFonts w:cs="Arial"/>
          <w:b/>
          <w:sz w:val="20"/>
          <w:highlight w:val="lightGray"/>
        </w:rPr>
        <w:t xml:space="preserve"> a</w:t>
      </w:r>
      <w:r w:rsidRPr="0093255E">
        <w:rPr>
          <w:rFonts w:cs="Arial"/>
          <w:b/>
          <w:sz w:val="20"/>
          <w:highlight w:val="lightGray"/>
        </w:rPr>
        <w:t>)</w:t>
      </w:r>
      <w:r w:rsidRPr="0093255E">
        <w:rPr>
          <w:rFonts w:cs="Arial"/>
          <w:sz w:val="20"/>
        </w:rPr>
        <w:t xml:space="preserve"> El otorgamiento de </w:t>
      </w:r>
      <w:r w:rsidR="0059752B" w:rsidRPr="0093255E">
        <w:rPr>
          <w:rFonts w:cs="Arial"/>
          <w:sz w:val="20"/>
        </w:rPr>
        <w:t>las pólizas requeridas</w:t>
      </w:r>
      <w:r w:rsidRPr="0093255E">
        <w:rPr>
          <w:rFonts w:cs="Arial"/>
          <w:sz w:val="20"/>
        </w:rPr>
        <w:t xml:space="preserve"> en el presente contrato; </w:t>
      </w:r>
      <w:r w:rsidR="000012E4" w:rsidRPr="0093255E">
        <w:rPr>
          <w:rFonts w:cs="Arial"/>
          <w:b/>
          <w:sz w:val="20"/>
          <w:highlight w:val="lightGray"/>
        </w:rPr>
        <w:t>b</w:t>
      </w:r>
      <w:r w:rsidRPr="0093255E">
        <w:rPr>
          <w:rFonts w:cs="Arial"/>
          <w:b/>
          <w:sz w:val="20"/>
          <w:highlight w:val="lightGray"/>
        </w:rPr>
        <w:t>)</w:t>
      </w:r>
      <w:r w:rsidR="000012E4" w:rsidRPr="0093255E">
        <w:rPr>
          <w:rFonts w:cs="Arial"/>
          <w:sz w:val="20"/>
        </w:rPr>
        <w:t xml:space="preserve"> El Registro Presupuestal</w:t>
      </w:r>
      <w:r w:rsidR="000012E4" w:rsidRPr="0093255E">
        <w:rPr>
          <w:rFonts w:cs="Arial"/>
          <w:b/>
          <w:sz w:val="20"/>
        </w:rPr>
        <w:t xml:space="preserve"> </w:t>
      </w:r>
      <w:r w:rsidR="00500969" w:rsidRPr="0093255E">
        <w:rPr>
          <w:rFonts w:cs="Arial"/>
          <w:b/>
          <w:sz w:val="20"/>
          <w:highlight w:val="lightGray"/>
        </w:rPr>
        <w:t>c</w:t>
      </w:r>
      <w:r w:rsidRPr="0093255E">
        <w:rPr>
          <w:rFonts w:cs="Arial"/>
          <w:b/>
          <w:sz w:val="20"/>
          <w:highlight w:val="lightGray"/>
        </w:rPr>
        <w:t>)</w:t>
      </w:r>
      <w:r w:rsidRPr="0093255E">
        <w:rPr>
          <w:rFonts w:cs="Arial"/>
          <w:sz w:val="20"/>
        </w:rPr>
        <w:t xml:space="preserve"> La aprobación de las garantías exigidas; </w:t>
      </w:r>
      <w:r w:rsidR="00500969" w:rsidRPr="0093255E">
        <w:rPr>
          <w:rFonts w:cs="Arial"/>
          <w:b/>
          <w:sz w:val="20"/>
          <w:highlight w:val="lightGray"/>
        </w:rPr>
        <w:t>d</w:t>
      </w:r>
      <w:r w:rsidRPr="0093255E">
        <w:rPr>
          <w:rFonts w:cs="Arial"/>
          <w:b/>
          <w:sz w:val="20"/>
          <w:highlight w:val="lightGray"/>
        </w:rPr>
        <w:t>)</w:t>
      </w:r>
      <w:r w:rsidRPr="0093255E">
        <w:rPr>
          <w:rFonts w:cs="Arial"/>
          <w:sz w:val="20"/>
        </w:rPr>
        <w:t xml:space="preserve"> </w:t>
      </w:r>
      <w:r w:rsidR="000012E4" w:rsidRPr="0093255E">
        <w:rPr>
          <w:rFonts w:cs="Arial"/>
          <w:sz w:val="20"/>
        </w:rPr>
        <w:t>Designación</w:t>
      </w:r>
      <w:r w:rsidRPr="0093255E">
        <w:rPr>
          <w:rFonts w:cs="Arial"/>
          <w:sz w:val="20"/>
        </w:rPr>
        <w:t xml:space="preserve"> del Supervisor </w:t>
      </w:r>
      <w:r w:rsidR="00500969" w:rsidRPr="0093255E">
        <w:rPr>
          <w:rFonts w:cs="Arial"/>
          <w:b/>
          <w:sz w:val="20"/>
          <w:highlight w:val="lightGray"/>
        </w:rPr>
        <w:t>e</w:t>
      </w:r>
      <w:r w:rsidRPr="0093255E">
        <w:rPr>
          <w:rFonts w:cs="Arial"/>
          <w:b/>
          <w:sz w:val="20"/>
          <w:highlight w:val="lightGray"/>
        </w:rPr>
        <w:t>)</w:t>
      </w:r>
      <w:r w:rsidRPr="0093255E">
        <w:rPr>
          <w:rFonts w:cs="Arial"/>
          <w:sz w:val="20"/>
        </w:rPr>
        <w:t xml:space="preserve">. Elaboración y firma del Acta de Inicio. Estos documentos deben ser presentados dentro de los dos (02) días hábiles siguientes a la suscripción del presente contrato. El HOSPITAL verificará que las garantías cumplan los requisitos exigidos en el contrato para lo cual impartirá la aprobación correspondiente. </w:t>
      </w:r>
      <w:r w:rsidR="007B2EC9" w:rsidRPr="0093255E">
        <w:rPr>
          <w:rFonts w:eastAsia="Times New Roman" w:cs="Arial"/>
          <w:b/>
          <w:bCs/>
          <w:color w:val="000000"/>
          <w:sz w:val="20"/>
          <w:shd w:val="clear" w:color="auto" w:fill="92CDDC" w:themeFill="accent5" w:themeFillTint="99"/>
          <w:lang w:val="es-CO" w:eastAsia="es-CO"/>
        </w:rPr>
        <w:t xml:space="preserve">CLÁUSULA VIGÉSIMA </w:t>
      </w:r>
      <w:r w:rsidR="00500969" w:rsidRPr="0093255E">
        <w:rPr>
          <w:rFonts w:eastAsia="Times New Roman" w:cs="Arial"/>
          <w:b/>
          <w:bCs/>
          <w:color w:val="000000"/>
          <w:sz w:val="20"/>
          <w:shd w:val="clear" w:color="auto" w:fill="92CDDC" w:themeFill="accent5" w:themeFillTint="99"/>
          <w:lang w:val="es-CO" w:eastAsia="es-CO"/>
        </w:rPr>
        <w:t>CUARTA</w:t>
      </w:r>
      <w:r w:rsidR="007B2EC9" w:rsidRPr="0093255E">
        <w:rPr>
          <w:rFonts w:eastAsia="Times New Roman" w:cs="Arial"/>
          <w:b/>
          <w:bCs/>
          <w:color w:val="000000"/>
          <w:sz w:val="20"/>
          <w:shd w:val="clear" w:color="auto" w:fill="92CDDC" w:themeFill="accent5" w:themeFillTint="99"/>
          <w:lang w:val="es-CO" w:eastAsia="es-CO"/>
        </w:rPr>
        <w:t>. –</w:t>
      </w:r>
      <w:r w:rsidR="007B2EC9" w:rsidRPr="0093255E">
        <w:rPr>
          <w:rFonts w:eastAsia="Times New Roman" w:cs="Arial"/>
          <w:color w:val="000000"/>
          <w:sz w:val="20"/>
          <w:lang w:val="es-CO" w:eastAsia="es-CO"/>
        </w:rPr>
        <w:t>El contratista acepta de manera inequívoca el contenido del contrato y sus anexos.</w:t>
      </w:r>
    </w:p>
    <w:p w14:paraId="1637BBE3" w14:textId="77777777" w:rsidR="007B2EC9" w:rsidRPr="0093255E" w:rsidRDefault="007B2EC9" w:rsidP="007B2EC9">
      <w:pPr>
        <w:pStyle w:val="Prrafodelista"/>
        <w:tabs>
          <w:tab w:val="left" w:pos="7980"/>
        </w:tabs>
        <w:ind w:left="0"/>
        <w:jc w:val="both"/>
        <w:rPr>
          <w:rFonts w:ascii="Arial" w:hAnsi="Arial" w:cs="Arial"/>
          <w:color w:val="000000"/>
        </w:rPr>
      </w:pPr>
    </w:p>
    <w:p w14:paraId="732FBA45" w14:textId="1BE6BE46" w:rsidR="007B2EC9" w:rsidRPr="0093255E" w:rsidRDefault="007B2EC9" w:rsidP="007B2EC9">
      <w:pPr>
        <w:spacing w:line="276" w:lineRule="auto"/>
        <w:jc w:val="both"/>
        <w:rPr>
          <w:rFonts w:cs="Arial"/>
          <w:sz w:val="20"/>
        </w:rPr>
      </w:pPr>
      <w:r w:rsidRPr="0093255E">
        <w:rPr>
          <w:rFonts w:cs="Arial"/>
          <w:sz w:val="20"/>
        </w:rPr>
        <w:t>Para constancia se firma por quienes intervienen en la ciudad de Acac</w:t>
      </w:r>
      <w:r w:rsidR="000012E4" w:rsidRPr="0093255E">
        <w:rPr>
          <w:rFonts w:cs="Arial"/>
          <w:sz w:val="20"/>
        </w:rPr>
        <w:t>í</w:t>
      </w:r>
      <w:r w:rsidRPr="0093255E">
        <w:rPr>
          <w:rFonts w:cs="Arial"/>
          <w:sz w:val="20"/>
        </w:rPr>
        <w:t>as (Meta), en la fecha mencionada en el cuadro inicial del presente documento.</w:t>
      </w:r>
    </w:p>
    <w:p w14:paraId="731F9DA6" w14:textId="77777777" w:rsidR="007B2EC9" w:rsidRPr="0093255E" w:rsidRDefault="007B2EC9" w:rsidP="007B2EC9">
      <w:pPr>
        <w:spacing w:line="276" w:lineRule="auto"/>
        <w:jc w:val="both"/>
        <w:rPr>
          <w:rFonts w:cs="Arial"/>
          <w:sz w:val="20"/>
        </w:rPr>
      </w:pPr>
    </w:p>
    <w:p w14:paraId="1EEFEBFB" w14:textId="77777777" w:rsidR="007B2EC9" w:rsidRPr="0093255E" w:rsidRDefault="007B2EC9" w:rsidP="007B2EC9">
      <w:pPr>
        <w:jc w:val="both"/>
        <w:rPr>
          <w:rFonts w:cs="Arial"/>
          <w:sz w:val="20"/>
        </w:rPr>
      </w:pPr>
    </w:p>
    <w:p w14:paraId="753CCDA1" w14:textId="77777777" w:rsidR="007B2EC9" w:rsidRPr="0093255E" w:rsidRDefault="007B2EC9" w:rsidP="007B2EC9">
      <w:pPr>
        <w:jc w:val="center"/>
        <w:rPr>
          <w:rFonts w:cs="Arial"/>
          <w:b/>
          <w:bCs/>
          <w:sz w:val="20"/>
        </w:rPr>
      </w:pPr>
      <w:r w:rsidRPr="0093255E">
        <w:rPr>
          <w:rFonts w:cs="Arial"/>
          <w:b/>
          <w:bCs/>
          <w:sz w:val="20"/>
        </w:rPr>
        <w:t>FIRMADO ELECTRONICAMENTE</w:t>
      </w:r>
    </w:p>
    <w:p w14:paraId="38A98456" w14:textId="77777777" w:rsidR="007B2EC9" w:rsidRPr="0093255E" w:rsidRDefault="007B2EC9" w:rsidP="007B2EC9">
      <w:pPr>
        <w:jc w:val="center"/>
        <w:rPr>
          <w:rFonts w:cs="Arial"/>
          <w:sz w:val="20"/>
        </w:rPr>
      </w:pPr>
      <w:r w:rsidRPr="0093255E">
        <w:rPr>
          <w:rFonts w:cs="Arial"/>
          <w:sz w:val="20"/>
        </w:rPr>
        <w:t>(Artículo 5° del Decreto 2364 de 2012)</w:t>
      </w:r>
    </w:p>
    <w:p w14:paraId="5263FE1F" w14:textId="1652939F" w:rsidR="00404725" w:rsidRPr="0093255E" w:rsidRDefault="00404725" w:rsidP="007B2EC9">
      <w:pPr>
        <w:spacing w:line="276" w:lineRule="auto"/>
        <w:jc w:val="both"/>
        <w:rPr>
          <w:sz w:val="20"/>
        </w:rPr>
      </w:pPr>
    </w:p>
    <w:p w14:paraId="78F5F919" w14:textId="0F623915" w:rsidR="00500969" w:rsidRPr="0093255E" w:rsidRDefault="00500969" w:rsidP="007B2EC9">
      <w:pPr>
        <w:spacing w:line="276" w:lineRule="auto"/>
        <w:jc w:val="both"/>
        <w:rPr>
          <w:sz w:val="20"/>
        </w:rPr>
      </w:pPr>
    </w:p>
    <w:p w14:paraId="7D5CA159" w14:textId="77777777" w:rsidR="00500969" w:rsidRPr="0093255E" w:rsidRDefault="00500969" w:rsidP="007B2EC9">
      <w:pPr>
        <w:spacing w:line="276" w:lineRule="auto"/>
        <w:jc w:val="both"/>
        <w:rPr>
          <w:sz w:val="20"/>
        </w:rPr>
      </w:pPr>
    </w:p>
    <w:p w14:paraId="49565FD0" w14:textId="6EC0A6DA" w:rsidR="00500969" w:rsidRPr="0093255E" w:rsidRDefault="00500969" w:rsidP="007B2EC9">
      <w:pPr>
        <w:spacing w:line="276" w:lineRule="auto"/>
        <w:jc w:val="both"/>
        <w:rPr>
          <w:sz w:val="20"/>
        </w:rPr>
      </w:pPr>
      <w:r w:rsidRPr="0093255E">
        <w:rPr>
          <w:sz w:val="20"/>
        </w:rPr>
        <w:t>Revisó: Felipe Castillo – Abogado CPS HMA</w:t>
      </w:r>
    </w:p>
    <w:p w14:paraId="3DBFFE19" w14:textId="77777777" w:rsidR="00500969" w:rsidRPr="0093255E" w:rsidRDefault="00500969" w:rsidP="007B2EC9">
      <w:pPr>
        <w:spacing w:line="276" w:lineRule="auto"/>
        <w:jc w:val="both"/>
        <w:rPr>
          <w:sz w:val="20"/>
        </w:rPr>
      </w:pPr>
    </w:p>
    <w:p w14:paraId="46349DFD" w14:textId="7A61EAD2" w:rsidR="00500969" w:rsidRPr="0093255E" w:rsidRDefault="00500969" w:rsidP="007B2EC9">
      <w:pPr>
        <w:spacing w:line="276" w:lineRule="auto"/>
        <w:jc w:val="both"/>
        <w:rPr>
          <w:sz w:val="20"/>
        </w:rPr>
      </w:pPr>
      <w:r w:rsidRPr="0093255E">
        <w:rPr>
          <w:sz w:val="20"/>
        </w:rPr>
        <w:t>Elaboró: Gabriel Alejandro Montoya – Abogado CPS HMA</w:t>
      </w:r>
    </w:p>
    <w:sectPr w:rsidR="00500969" w:rsidRPr="0093255E" w:rsidSect="0093255E">
      <w:headerReference w:type="even" r:id="rId10"/>
      <w:headerReference w:type="default" r:id="rId11"/>
      <w:footerReference w:type="default" r:id="rId12"/>
      <w:headerReference w:type="first" r:id="rId13"/>
      <w:pgSz w:w="12240" w:h="15840" w:code="1"/>
      <w:pgMar w:top="851" w:right="1041" w:bottom="851" w:left="1134" w:header="142"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A5F1C" w14:textId="77777777" w:rsidR="006407C6" w:rsidRDefault="006407C6" w:rsidP="00F14570">
      <w:r>
        <w:separator/>
      </w:r>
    </w:p>
  </w:endnote>
  <w:endnote w:type="continuationSeparator" w:id="0">
    <w:p w14:paraId="4EECBA4E" w14:textId="77777777" w:rsidR="006407C6" w:rsidRDefault="006407C6" w:rsidP="00F14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073827"/>
      <w:docPartObj>
        <w:docPartGallery w:val="Page Numbers (Bottom of Page)"/>
        <w:docPartUnique/>
      </w:docPartObj>
    </w:sdtPr>
    <w:sdtContent>
      <w:p w14:paraId="33A034DD" w14:textId="77777777" w:rsidR="00B4651A" w:rsidRPr="00F51C17" w:rsidRDefault="00B4651A" w:rsidP="00362617">
        <w:pPr>
          <w:pStyle w:val="Piedepgina"/>
          <w:jc w:val="right"/>
        </w:pPr>
        <w:r>
          <w:fldChar w:fldCharType="begin"/>
        </w:r>
        <w:r>
          <w:instrText>PAGE   \* MERGEFORMAT</w:instrText>
        </w:r>
        <w:r>
          <w:fldChar w:fldCharType="separate"/>
        </w:r>
        <w:r>
          <w:t>1</w:t>
        </w:r>
        <w:r>
          <w:fldChar w:fldCharType="end"/>
        </w:r>
      </w:p>
    </w:sdtContent>
  </w:sdt>
  <w:p w14:paraId="2418CCD7" w14:textId="77777777" w:rsidR="00B4651A" w:rsidRPr="00096367" w:rsidRDefault="00B4651A" w:rsidP="00362617">
    <w:pPr>
      <w:pStyle w:val="Sinespaciado"/>
      <w:ind w:hanging="2"/>
      <w:jc w:val="center"/>
      <w:rPr>
        <w:rFonts w:ascii="Arial" w:hAnsi="Arial" w:cs="Arial"/>
        <w:sz w:val="18"/>
        <w:szCs w:val="18"/>
      </w:rPr>
    </w:pPr>
    <w:bookmarkStart w:id="6" w:name="_Hlk163721173"/>
    <w:bookmarkStart w:id="7" w:name="_Hlk163721174"/>
    <w:bookmarkStart w:id="8" w:name="_Hlk163723310"/>
    <w:bookmarkStart w:id="9" w:name="_Hlk163723311"/>
    <w:bookmarkStart w:id="10" w:name="_Hlk163724650"/>
    <w:bookmarkStart w:id="11" w:name="_Hlk163724651"/>
    <w:bookmarkStart w:id="12" w:name="_Hlk163832137"/>
    <w:bookmarkStart w:id="13" w:name="_Hlk163832138"/>
    <w:bookmarkStart w:id="14" w:name="_Hlk164084452"/>
    <w:bookmarkStart w:id="15" w:name="_Hlk164084453"/>
    <w:bookmarkStart w:id="16" w:name="_Hlk164087850"/>
    <w:bookmarkStart w:id="17" w:name="_Hlk164087851"/>
    <w:r w:rsidRPr="00096367">
      <w:rPr>
        <w:rFonts w:ascii="Arial" w:hAnsi="Arial" w:cs="Arial"/>
        <w:sz w:val="18"/>
        <w:szCs w:val="18"/>
      </w:rPr>
      <w:t>______________________________________________________________________________</w:t>
    </w:r>
  </w:p>
  <w:p w14:paraId="667723AD" w14:textId="77777777" w:rsidR="00B4651A" w:rsidRDefault="00B4651A" w:rsidP="00362617">
    <w:pPr>
      <w:pStyle w:val="Sinespaciado"/>
      <w:ind w:hanging="2"/>
      <w:jc w:val="center"/>
      <w:rPr>
        <w:rFonts w:ascii="Arial" w:hAnsi="Arial" w:cs="Arial"/>
        <w:sz w:val="18"/>
        <w:szCs w:val="18"/>
      </w:rPr>
    </w:pPr>
    <w:r w:rsidRPr="00096367">
      <w:rPr>
        <w:rFonts w:ascii="Arial" w:hAnsi="Arial" w:cs="Arial"/>
        <w:sz w:val="18"/>
        <w:szCs w:val="18"/>
      </w:rPr>
      <w:t xml:space="preserve">Diagonal 15 No 26-21 Barrio San José Celular: 3153347467 Correo Electrónico: </w:t>
    </w:r>
  </w:p>
  <w:p w14:paraId="03A0A04F" w14:textId="77777777" w:rsidR="00B4651A" w:rsidRPr="00096367" w:rsidRDefault="00B4651A" w:rsidP="00362617">
    <w:pPr>
      <w:pStyle w:val="Sinespaciado"/>
      <w:ind w:hanging="2"/>
      <w:jc w:val="center"/>
      <w:rPr>
        <w:rFonts w:ascii="Arial" w:hAnsi="Arial" w:cs="Arial"/>
        <w:sz w:val="18"/>
        <w:szCs w:val="18"/>
        <w:u w:val="single"/>
      </w:rPr>
    </w:pPr>
    <w:r w:rsidRPr="00096367">
      <w:rPr>
        <w:rFonts w:ascii="Arial" w:hAnsi="Arial" w:cs="Arial"/>
        <w:sz w:val="18"/>
        <w:szCs w:val="18"/>
      </w:rPr>
      <w:t xml:space="preserve">hospitaldeacacias@hospitaldeacacias.gov.co </w:t>
    </w:r>
  </w:p>
  <w:p w14:paraId="44329EDC" w14:textId="77777777" w:rsidR="00B4651A" w:rsidRPr="00F169DD" w:rsidRDefault="00B4651A" w:rsidP="00362617">
    <w:pPr>
      <w:tabs>
        <w:tab w:val="center" w:pos="4252"/>
        <w:tab w:val="right" w:pos="8504"/>
      </w:tabs>
      <w:ind w:right="-24" w:hanging="2"/>
      <w:jc w:val="center"/>
      <w:rPr>
        <w:rFonts w:eastAsia="Arial" w:cs="Arial"/>
        <w:color w:val="000000"/>
        <w:sz w:val="18"/>
        <w:szCs w:val="18"/>
      </w:rPr>
    </w:pPr>
    <w:r w:rsidRPr="00096367">
      <w:rPr>
        <w:rFonts w:cs="Arial"/>
        <w:sz w:val="18"/>
        <w:szCs w:val="18"/>
      </w:rPr>
      <w:t>Acacias – Meta</w:t>
    </w:r>
    <w:bookmarkEnd w:id="6"/>
    <w:bookmarkEnd w:id="7"/>
    <w:bookmarkEnd w:id="8"/>
    <w:bookmarkEnd w:id="9"/>
    <w:bookmarkEnd w:id="10"/>
    <w:bookmarkEnd w:id="11"/>
    <w:bookmarkEnd w:id="12"/>
    <w:bookmarkEnd w:id="13"/>
    <w:bookmarkEnd w:id="14"/>
    <w:bookmarkEnd w:id="15"/>
    <w:bookmarkEnd w:id="16"/>
    <w:bookmarkEnd w:id="17"/>
  </w:p>
  <w:p w14:paraId="645939C7" w14:textId="7D25F11F" w:rsidR="00B4651A" w:rsidRPr="00362617" w:rsidRDefault="00B4651A" w:rsidP="0036261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EC230" w14:textId="77777777" w:rsidR="006407C6" w:rsidRDefault="006407C6" w:rsidP="00F14570">
      <w:r>
        <w:separator/>
      </w:r>
    </w:p>
  </w:footnote>
  <w:footnote w:type="continuationSeparator" w:id="0">
    <w:p w14:paraId="0842A885" w14:textId="77777777" w:rsidR="006407C6" w:rsidRDefault="006407C6" w:rsidP="00F14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E3554" w14:textId="77777777" w:rsidR="00B4651A" w:rsidRDefault="00000000">
    <w:r>
      <w:rPr>
        <w:noProof/>
        <w:lang w:eastAsia="es-CO"/>
      </w:rPr>
      <w:pict w14:anchorId="53D098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9042454" o:spid="_x0000_s1026" type="#_x0000_t75" alt="LOGO HOSPITAL DE ACACIAS-01" style="position:absolute;margin-left:0;margin-top:0;width:441.6pt;height:187.1pt;z-index:-251655168;mso-wrap-edited:f;mso-width-percent:0;mso-height-percent:0;mso-position-horizontal:center;mso-position-horizontal-relative:margin;mso-position-vertical:center;mso-position-vertical-relative:margin;mso-width-percent:0;mso-height-percent:0" o:allowincell="f">
          <v:imagedata r:id="rId1" o:title="LOGO HOSPITAL DE ACACIAS-0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200F4" w14:textId="77777777" w:rsidR="00B4651A" w:rsidRDefault="00B4651A"/>
  <w:p w14:paraId="5F633442" w14:textId="77777777" w:rsidR="00B4651A" w:rsidRDefault="00B4651A" w:rsidP="00362617">
    <w:pPr>
      <w:pStyle w:val="Encabezado"/>
    </w:pPr>
    <w:bookmarkStart w:id="2" w:name="_Hlk163832128"/>
  </w:p>
  <w:tbl>
    <w:tblPr>
      <w:tblW w:w="10207" w:type="dxa"/>
      <w:tblInd w:w="-152" w:type="dxa"/>
      <w:tblLayout w:type="fixed"/>
      <w:tblCellMar>
        <w:left w:w="0" w:type="dxa"/>
        <w:right w:w="0" w:type="dxa"/>
      </w:tblCellMar>
      <w:tblLook w:val="0420" w:firstRow="1" w:lastRow="0" w:firstColumn="0" w:lastColumn="0" w:noHBand="0" w:noVBand="1"/>
    </w:tblPr>
    <w:tblGrid>
      <w:gridCol w:w="1702"/>
      <w:gridCol w:w="2268"/>
      <w:gridCol w:w="3685"/>
      <w:gridCol w:w="2552"/>
    </w:tblGrid>
    <w:tr w:rsidR="00B4651A" w:rsidRPr="00F14570" w14:paraId="15F13A6C" w14:textId="77777777" w:rsidTr="00B4651A">
      <w:trPr>
        <w:trHeight w:val="476"/>
      </w:trPr>
      <w:tc>
        <w:tcPr>
          <w:tcW w:w="1702" w:type="dxa"/>
          <w:vMerge w:val="restar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7BD8C361" w14:textId="77777777" w:rsidR="00B4651A" w:rsidRPr="00F14570" w:rsidRDefault="00B4651A" w:rsidP="00362617">
          <w:pPr>
            <w:pStyle w:val="Sinespaciado"/>
          </w:pPr>
          <w:bookmarkStart w:id="3" w:name="_Hlk163721108"/>
          <w:r>
            <w:rPr>
              <w:noProof/>
              <w:color w:val="000000"/>
              <w:szCs w:val="24"/>
            </w:rPr>
            <w:drawing>
              <wp:anchor distT="0" distB="0" distL="114300" distR="114300" simplePos="0" relativeHeight="251663360" behindDoc="0" locked="0" layoutInCell="1" allowOverlap="1" wp14:anchorId="41E68835" wp14:editId="4404436D">
                <wp:simplePos x="0" y="0"/>
                <wp:positionH relativeFrom="column">
                  <wp:posOffset>11430</wp:posOffset>
                </wp:positionH>
                <wp:positionV relativeFrom="paragraph">
                  <wp:posOffset>4445</wp:posOffset>
                </wp:positionV>
                <wp:extent cx="904674" cy="931545"/>
                <wp:effectExtent l="0" t="0" r="0" b="1905"/>
                <wp:wrapNone/>
                <wp:docPr id="2143764243" name="Imagen 214376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674" cy="931545"/>
                        </a:xfrm>
                        <a:prstGeom prst="rect">
                          <a:avLst/>
                        </a:prstGeom>
                        <a:noFill/>
                      </pic:spPr>
                    </pic:pic>
                  </a:graphicData>
                </a:graphic>
                <wp14:sizeRelH relativeFrom="margin">
                  <wp14:pctWidth>0</wp14:pctWidth>
                </wp14:sizeRelH>
                <wp14:sizeRelV relativeFrom="margin">
                  <wp14:pctHeight>0</wp14:pctHeight>
                </wp14:sizeRelV>
              </wp:anchor>
            </w:drawing>
          </w:r>
          <w:sdt>
            <w:sdtPr>
              <w:id w:val="-613595049"/>
              <w:docPartObj>
                <w:docPartGallery w:val="Page Numbers (Margins)"/>
                <w:docPartUnique/>
              </w:docPartObj>
            </w:sdtPr>
            <w:sdtContent/>
          </w:sdt>
        </w:p>
      </w:tc>
      <w:tc>
        <w:tcPr>
          <w:tcW w:w="8505" w:type="dxa"/>
          <w:gridSpan w:val="3"/>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45CC66A9" w14:textId="77777777" w:rsidR="00B4651A" w:rsidRPr="009562CD" w:rsidRDefault="00B4651A" w:rsidP="00362617">
          <w:pPr>
            <w:pStyle w:val="Sinespaciado"/>
            <w:jc w:val="center"/>
            <w:rPr>
              <w:rFonts w:ascii="Arial" w:hAnsi="Arial" w:cs="Arial"/>
              <w:b/>
              <w:sz w:val="18"/>
              <w:szCs w:val="18"/>
            </w:rPr>
          </w:pPr>
          <w:r w:rsidRPr="009562CD">
            <w:rPr>
              <w:rFonts w:ascii="Arial" w:hAnsi="Arial" w:cs="Arial"/>
              <w:b/>
              <w:sz w:val="18"/>
              <w:szCs w:val="18"/>
            </w:rPr>
            <w:t>HOSPITAL MUNICIPAL DE ACACIAS E.S.E</w:t>
          </w:r>
        </w:p>
        <w:p w14:paraId="4D8B3623" w14:textId="77777777" w:rsidR="00B4651A" w:rsidRPr="009562CD" w:rsidRDefault="00B4651A" w:rsidP="00362617">
          <w:pPr>
            <w:pStyle w:val="Sinespaciado"/>
            <w:jc w:val="center"/>
            <w:rPr>
              <w:rFonts w:ascii="Arial" w:hAnsi="Arial" w:cs="Arial"/>
              <w:sz w:val="18"/>
              <w:szCs w:val="18"/>
            </w:rPr>
          </w:pPr>
          <w:r w:rsidRPr="009562CD">
            <w:rPr>
              <w:rFonts w:ascii="Arial" w:hAnsi="Arial" w:cs="Arial"/>
              <w:sz w:val="18"/>
              <w:szCs w:val="18"/>
            </w:rPr>
            <w:t>NIT. 892.000.264 – 4</w:t>
          </w:r>
        </w:p>
        <w:p w14:paraId="70A8C743" w14:textId="77777777" w:rsidR="00B4651A" w:rsidRPr="009562CD" w:rsidRDefault="00B4651A" w:rsidP="00362617">
          <w:pPr>
            <w:pStyle w:val="Sinespaciado"/>
            <w:jc w:val="center"/>
            <w:rPr>
              <w:rFonts w:ascii="Arial" w:hAnsi="Arial" w:cs="Arial"/>
              <w:sz w:val="18"/>
              <w:szCs w:val="18"/>
            </w:rPr>
          </w:pPr>
        </w:p>
      </w:tc>
    </w:tr>
    <w:tr w:rsidR="00B4651A" w:rsidRPr="00F14570" w14:paraId="18A67FCF" w14:textId="77777777" w:rsidTr="00B4651A">
      <w:trPr>
        <w:trHeight w:val="229"/>
      </w:trPr>
      <w:tc>
        <w:tcPr>
          <w:tcW w:w="1702" w:type="dxa"/>
          <w:vMerge/>
          <w:tcBorders>
            <w:top w:val="single" w:sz="8" w:space="0" w:color="000000"/>
            <w:left w:val="single" w:sz="8" w:space="0" w:color="000000"/>
            <w:bottom w:val="single" w:sz="8" w:space="0" w:color="000000"/>
            <w:right w:val="single" w:sz="8" w:space="0" w:color="000000"/>
          </w:tcBorders>
          <w:vAlign w:val="center"/>
          <w:hideMark/>
        </w:tcPr>
        <w:p w14:paraId="625AF60F" w14:textId="77777777" w:rsidR="00B4651A" w:rsidRPr="00F14570" w:rsidRDefault="00B4651A" w:rsidP="00362617"/>
      </w:tc>
      <w:tc>
        <w:tcPr>
          <w:tcW w:w="8505" w:type="dxa"/>
          <w:gridSpan w:val="3"/>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569E7976" w14:textId="77777777" w:rsidR="00B4651A" w:rsidRPr="009562CD" w:rsidRDefault="00B4651A" w:rsidP="00362617">
          <w:pPr>
            <w:pStyle w:val="Sinespaciado"/>
            <w:jc w:val="center"/>
            <w:rPr>
              <w:rFonts w:ascii="Arial" w:hAnsi="Arial" w:cs="Arial"/>
              <w:bCs/>
              <w:sz w:val="18"/>
              <w:szCs w:val="18"/>
            </w:rPr>
          </w:pPr>
          <w:r w:rsidRPr="009562CD">
            <w:rPr>
              <w:rFonts w:ascii="Arial" w:hAnsi="Arial" w:cs="Arial"/>
              <w:bCs/>
              <w:sz w:val="18"/>
              <w:szCs w:val="18"/>
            </w:rPr>
            <w:t>PROCESO GESTIÓN JURIDICA</w:t>
          </w:r>
        </w:p>
      </w:tc>
    </w:tr>
    <w:tr w:rsidR="00B4651A" w:rsidRPr="00F14570" w14:paraId="582ADDD0" w14:textId="77777777" w:rsidTr="00B4651A">
      <w:trPr>
        <w:trHeight w:val="193"/>
      </w:trPr>
      <w:tc>
        <w:tcPr>
          <w:tcW w:w="1702" w:type="dxa"/>
          <w:vMerge/>
          <w:tcBorders>
            <w:top w:val="single" w:sz="8" w:space="0" w:color="000000"/>
            <w:left w:val="single" w:sz="8" w:space="0" w:color="000000"/>
            <w:bottom w:val="single" w:sz="8" w:space="0" w:color="000000"/>
            <w:right w:val="single" w:sz="8" w:space="0" w:color="000000"/>
          </w:tcBorders>
          <w:vAlign w:val="center"/>
          <w:hideMark/>
        </w:tcPr>
        <w:p w14:paraId="4681D6CE" w14:textId="77777777" w:rsidR="00B4651A" w:rsidRPr="00F14570" w:rsidRDefault="00B4651A" w:rsidP="00362617"/>
      </w:tc>
      <w:tc>
        <w:tcPr>
          <w:tcW w:w="8505" w:type="dxa"/>
          <w:gridSpan w:val="3"/>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7E1A75EC" w14:textId="77777777" w:rsidR="00B4651A" w:rsidRPr="009562CD" w:rsidRDefault="00B4651A" w:rsidP="00362617">
          <w:pPr>
            <w:pStyle w:val="Sinespaciado"/>
            <w:jc w:val="center"/>
            <w:rPr>
              <w:rFonts w:ascii="Arial" w:hAnsi="Arial" w:cs="Arial"/>
              <w:b/>
              <w:sz w:val="18"/>
              <w:szCs w:val="18"/>
            </w:rPr>
          </w:pPr>
          <w:r w:rsidRPr="009562CD">
            <w:rPr>
              <w:rFonts w:ascii="Arial" w:hAnsi="Arial" w:cs="Arial"/>
              <w:b/>
              <w:sz w:val="18"/>
              <w:szCs w:val="18"/>
            </w:rPr>
            <w:t>FORMATO DE CONTRATACIÓN</w:t>
          </w:r>
        </w:p>
      </w:tc>
    </w:tr>
    <w:tr w:rsidR="00B4651A" w:rsidRPr="00F14570" w14:paraId="0E738161" w14:textId="77777777" w:rsidTr="00B4651A">
      <w:trPr>
        <w:trHeight w:val="45"/>
      </w:trPr>
      <w:tc>
        <w:tcPr>
          <w:tcW w:w="1702" w:type="dxa"/>
          <w:vMerge/>
          <w:tcBorders>
            <w:top w:val="single" w:sz="8" w:space="0" w:color="000000"/>
            <w:left w:val="single" w:sz="8" w:space="0" w:color="000000"/>
            <w:bottom w:val="single" w:sz="8" w:space="0" w:color="000000"/>
            <w:right w:val="single" w:sz="8" w:space="0" w:color="000000"/>
          </w:tcBorders>
          <w:vAlign w:val="center"/>
          <w:hideMark/>
        </w:tcPr>
        <w:p w14:paraId="7F8C50CC" w14:textId="77777777" w:rsidR="00B4651A" w:rsidRPr="00F14570" w:rsidRDefault="00B4651A" w:rsidP="00362617"/>
      </w:tc>
      <w:tc>
        <w:tcPr>
          <w:tcW w:w="2268"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hideMark/>
        </w:tcPr>
        <w:p w14:paraId="450492F4" w14:textId="77777777" w:rsidR="00B4651A" w:rsidRPr="009562CD" w:rsidRDefault="00B4651A" w:rsidP="00362617">
          <w:pPr>
            <w:pStyle w:val="Sinespaciado"/>
            <w:jc w:val="center"/>
            <w:rPr>
              <w:rFonts w:ascii="Arial" w:hAnsi="Arial" w:cs="Arial"/>
              <w:sz w:val="18"/>
              <w:szCs w:val="18"/>
            </w:rPr>
          </w:pPr>
          <w:r w:rsidRPr="009562CD">
            <w:rPr>
              <w:rFonts w:ascii="Arial" w:hAnsi="Arial" w:cs="Arial"/>
              <w:sz w:val="18"/>
              <w:szCs w:val="18"/>
            </w:rPr>
            <w:t xml:space="preserve">Fecha: </w:t>
          </w:r>
          <w:r>
            <w:rPr>
              <w:rFonts w:ascii="Arial" w:hAnsi="Arial" w:cs="Arial"/>
              <w:sz w:val="18"/>
              <w:szCs w:val="18"/>
            </w:rPr>
            <w:t>09</w:t>
          </w:r>
          <w:r w:rsidRPr="009562CD">
            <w:rPr>
              <w:rFonts w:ascii="Arial" w:hAnsi="Arial" w:cs="Arial"/>
              <w:sz w:val="18"/>
              <w:szCs w:val="18"/>
            </w:rPr>
            <w:t>/</w:t>
          </w:r>
          <w:r>
            <w:rPr>
              <w:rFonts w:ascii="Arial" w:hAnsi="Arial" w:cs="Arial"/>
              <w:sz w:val="18"/>
              <w:szCs w:val="18"/>
            </w:rPr>
            <w:t>04</w:t>
          </w:r>
          <w:r w:rsidRPr="009562CD">
            <w:rPr>
              <w:rFonts w:ascii="Arial" w:hAnsi="Arial" w:cs="Arial"/>
              <w:sz w:val="18"/>
              <w:szCs w:val="18"/>
            </w:rPr>
            <w:t>/202</w:t>
          </w:r>
          <w:r>
            <w:rPr>
              <w:rFonts w:ascii="Arial" w:hAnsi="Arial" w:cs="Arial"/>
              <w:sz w:val="18"/>
              <w:szCs w:val="18"/>
            </w:rPr>
            <w:t>4</w:t>
          </w:r>
        </w:p>
      </w:tc>
      <w:tc>
        <w:tcPr>
          <w:tcW w:w="3685"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hideMark/>
        </w:tcPr>
        <w:p w14:paraId="5B866365" w14:textId="77777777" w:rsidR="00B4651A" w:rsidRPr="009562CD" w:rsidRDefault="00B4651A" w:rsidP="00362617">
          <w:pPr>
            <w:pStyle w:val="Sinespaciado"/>
            <w:jc w:val="center"/>
            <w:rPr>
              <w:rFonts w:ascii="Arial" w:hAnsi="Arial" w:cs="Arial"/>
              <w:sz w:val="18"/>
              <w:szCs w:val="18"/>
            </w:rPr>
          </w:pPr>
          <w:r w:rsidRPr="009562CD">
            <w:rPr>
              <w:rFonts w:ascii="Arial" w:hAnsi="Arial" w:cs="Arial"/>
              <w:sz w:val="18"/>
              <w:szCs w:val="18"/>
            </w:rPr>
            <w:t>Código: GJ-SP1</w:t>
          </w:r>
          <w:r>
            <w:rPr>
              <w:rFonts w:ascii="Arial" w:hAnsi="Arial" w:cs="Arial"/>
              <w:sz w:val="18"/>
              <w:szCs w:val="18"/>
            </w:rPr>
            <w:t>-FR-05</w:t>
          </w:r>
        </w:p>
      </w:tc>
      <w:tc>
        <w:tcPr>
          <w:tcW w:w="2552" w:type="dxa"/>
          <w:tcBorders>
            <w:top w:val="single" w:sz="8" w:space="0" w:color="000000"/>
            <w:left w:val="single" w:sz="8" w:space="0" w:color="000000"/>
            <w:bottom w:val="single" w:sz="8" w:space="0" w:color="000000"/>
            <w:right w:val="single" w:sz="8" w:space="0" w:color="000000"/>
          </w:tcBorders>
          <w:tcMar>
            <w:top w:w="15" w:type="dxa"/>
            <w:left w:w="70" w:type="dxa"/>
            <w:bottom w:w="0" w:type="dxa"/>
            <w:right w:w="70" w:type="dxa"/>
          </w:tcMar>
          <w:vAlign w:val="center"/>
          <w:hideMark/>
        </w:tcPr>
        <w:p w14:paraId="4DA001D7" w14:textId="77777777" w:rsidR="00B4651A" w:rsidRPr="009562CD" w:rsidRDefault="00B4651A" w:rsidP="00362617">
          <w:pPr>
            <w:pStyle w:val="Sinespaciado"/>
            <w:jc w:val="center"/>
            <w:rPr>
              <w:rFonts w:ascii="Arial" w:hAnsi="Arial" w:cs="Arial"/>
              <w:sz w:val="18"/>
              <w:szCs w:val="18"/>
            </w:rPr>
          </w:pPr>
          <w:r w:rsidRPr="009562CD">
            <w:rPr>
              <w:rFonts w:ascii="Arial" w:hAnsi="Arial" w:cs="Arial"/>
              <w:sz w:val="18"/>
              <w:szCs w:val="18"/>
            </w:rPr>
            <w:t>Versión: 0</w:t>
          </w:r>
          <w:r>
            <w:rPr>
              <w:rFonts w:ascii="Arial" w:hAnsi="Arial" w:cs="Arial"/>
              <w:sz w:val="18"/>
              <w:szCs w:val="18"/>
            </w:rPr>
            <w:t>4</w:t>
          </w:r>
        </w:p>
      </w:tc>
    </w:tr>
  </w:tbl>
  <w:p w14:paraId="00372BC7" w14:textId="77777777" w:rsidR="00B4651A" w:rsidRDefault="00B4651A" w:rsidP="00362617">
    <w:pPr>
      <w:pStyle w:val="Encabezado"/>
    </w:pPr>
    <w:bookmarkStart w:id="4" w:name="_Hlk163721116"/>
    <w:bookmarkEnd w:id="3"/>
  </w:p>
  <w:p w14:paraId="5F9713FC" w14:textId="5844B962" w:rsidR="00B4651A" w:rsidRPr="00CA11D2" w:rsidRDefault="00B4651A" w:rsidP="00362617">
    <w:pPr>
      <w:pBdr>
        <w:top w:val="single" w:sz="4" w:space="1" w:color="auto"/>
        <w:left w:val="single" w:sz="4" w:space="3" w:color="auto"/>
        <w:bottom w:val="single" w:sz="4" w:space="1" w:color="auto"/>
        <w:right w:val="single" w:sz="4" w:space="0" w:color="auto"/>
        <w:between w:val="single" w:sz="4" w:space="1" w:color="auto"/>
        <w:bar w:val="single" w:sz="4" w:color="auto"/>
      </w:pBdr>
      <w:shd w:val="clear" w:color="auto" w:fill="DBE5F1" w:themeFill="accent1" w:themeFillTint="33"/>
      <w:tabs>
        <w:tab w:val="center" w:pos="5032"/>
      </w:tabs>
      <w:rPr>
        <w:rFonts w:cs="Arial"/>
        <w:b/>
        <w:bCs/>
        <w:sz w:val="18"/>
        <w:szCs w:val="18"/>
      </w:rPr>
    </w:pPr>
    <w:bookmarkStart w:id="5" w:name="_Hlk163723153"/>
    <w:r w:rsidRPr="00CA11D2">
      <w:rPr>
        <w:rFonts w:cs="Arial"/>
        <w:b/>
        <w:bCs/>
        <w:sz w:val="18"/>
        <w:szCs w:val="18"/>
      </w:rPr>
      <w:t>SUBPROCESO:</w:t>
    </w:r>
    <w:r w:rsidRPr="00CA11D2">
      <w:rPr>
        <w:rFonts w:cs="Arial"/>
        <w:b/>
        <w:sz w:val="18"/>
        <w:szCs w:val="18"/>
      </w:rPr>
      <w:t xml:space="preserve">  CONTRATO </w:t>
    </w:r>
    <w:r>
      <w:rPr>
        <w:rFonts w:cs="Arial"/>
        <w:b/>
        <w:sz w:val="18"/>
        <w:szCs w:val="18"/>
      </w:rPr>
      <w:t xml:space="preserve">DE </w:t>
    </w:r>
    <w:r w:rsidR="00500969">
      <w:rPr>
        <w:rFonts w:cs="Arial"/>
        <w:b/>
        <w:sz w:val="18"/>
        <w:szCs w:val="18"/>
      </w:rPr>
      <w:t>COMPRAVENTA</w:t>
    </w:r>
  </w:p>
  <w:bookmarkEnd w:id="2"/>
  <w:bookmarkEnd w:id="4"/>
  <w:bookmarkEnd w:id="5"/>
  <w:p w14:paraId="44308931" w14:textId="77777777" w:rsidR="00B4651A" w:rsidRDefault="00B4651A" w:rsidP="00E578D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874D9" w14:textId="77777777" w:rsidR="00B4651A" w:rsidRDefault="00000000">
    <w:r>
      <w:rPr>
        <w:noProof/>
        <w:lang w:eastAsia="es-CO"/>
      </w:rPr>
      <w:pict w14:anchorId="334383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9042453" o:spid="_x0000_s1025" type="#_x0000_t75" alt="LOGO HOSPITAL DE ACACIAS-01" style="position:absolute;margin-left:0;margin-top:0;width:441.6pt;height:187.1pt;z-index:-251656192;mso-wrap-edited:f;mso-width-percent:0;mso-height-percent:0;mso-position-horizontal:center;mso-position-horizontal-relative:margin;mso-position-vertical:center;mso-position-vertical-relative:margin;mso-width-percent:0;mso-height-percent:0" o:allowincell="f">
          <v:imagedata r:id="rId1" o:title="LOGO HOSPITAL DE ACACIAS-0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2025"/>
    <w:multiLevelType w:val="hybridMultilevel"/>
    <w:tmpl w:val="B9186D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8D1D3D"/>
    <w:multiLevelType w:val="hybridMultilevel"/>
    <w:tmpl w:val="DF00889A"/>
    <w:lvl w:ilvl="0" w:tplc="622A4378">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72B42"/>
    <w:multiLevelType w:val="hybridMultilevel"/>
    <w:tmpl w:val="927662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CB4686"/>
    <w:multiLevelType w:val="hybridMultilevel"/>
    <w:tmpl w:val="8892CF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3059A7"/>
    <w:multiLevelType w:val="hybridMultilevel"/>
    <w:tmpl w:val="40485812"/>
    <w:lvl w:ilvl="0" w:tplc="87BCE18A">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D75A62"/>
    <w:multiLevelType w:val="hybridMultilevel"/>
    <w:tmpl w:val="54E2CB20"/>
    <w:lvl w:ilvl="0" w:tplc="87BCE18A">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DC40F5"/>
    <w:multiLevelType w:val="hybridMultilevel"/>
    <w:tmpl w:val="F07C4C5E"/>
    <w:lvl w:ilvl="0" w:tplc="B2B2C576">
      <w:start w:val="1"/>
      <w:numFmt w:val="lowerRoman"/>
      <w:lvlText w:val="%1."/>
      <w:lvlJc w:val="left"/>
      <w:pPr>
        <w:ind w:left="870" w:hanging="720"/>
      </w:pPr>
      <w:rPr>
        <w:rFonts w:hint="default"/>
        <w:b w:val="0"/>
      </w:rPr>
    </w:lvl>
    <w:lvl w:ilvl="1" w:tplc="240A0019" w:tentative="1">
      <w:start w:val="1"/>
      <w:numFmt w:val="lowerLetter"/>
      <w:lvlText w:val="%2."/>
      <w:lvlJc w:val="left"/>
      <w:pPr>
        <w:ind w:left="1230" w:hanging="360"/>
      </w:pPr>
    </w:lvl>
    <w:lvl w:ilvl="2" w:tplc="240A001B" w:tentative="1">
      <w:start w:val="1"/>
      <w:numFmt w:val="lowerRoman"/>
      <w:lvlText w:val="%3."/>
      <w:lvlJc w:val="right"/>
      <w:pPr>
        <w:ind w:left="1950" w:hanging="180"/>
      </w:pPr>
    </w:lvl>
    <w:lvl w:ilvl="3" w:tplc="240A000F" w:tentative="1">
      <w:start w:val="1"/>
      <w:numFmt w:val="decimal"/>
      <w:lvlText w:val="%4."/>
      <w:lvlJc w:val="left"/>
      <w:pPr>
        <w:ind w:left="2670" w:hanging="360"/>
      </w:pPr>
    </w:lvl>
    <w:lvl w:ilvl="4" w:tplc="240A0019" w:tentative="1">
      <w:start w:val="1"/>
      <w:numFmt w:val="lowerLetter"/>
      <w:lvlText w:val="%5."/>
      <w:lvlJc w:val="left"/>
      <w:pPr>
        <w:ind w:left="3390" w:hanging="360"/>
      </w:pPr>
    </w:lvl>
    <w:lvl w:ilvl="5" w:tplc="240A001B" w:tentative="1">
      <w:start w:val="1"/>
      <w:numFmt w:val="lowerRoman"/>
      <w:lvlText w:val="%6."/>
      <w:lvlJc w:val="right"/>
      <w:pPr>
        <w:ind w:left="4110" w:hanging="180"/>
      </w:pPr>
    </w:lvl>
    <w:lvl w:ilvl="6" w:tplc="240A000F" w:tentative="1">
      <w:start w:val="1"/>
      <w:numFmt w:val="decimal"/>
      <w:lvlText w:val="%7."/>
      <w:lvlJc w:val="left"/>
      <w:pPr>
        <w:ind w:left="4830" w:hanging="360"/>
      </w:pPr>
    </w:lvl>
    <w:lvl w:ilvl="7" w:tplc="240A0019" w:tentative="1">
      <w:start w:val="1"/>
      <w:numFmt w:val="lowerLetter"/>
      <w:lvlText w:val="%8."/>
      <w:lvlJc w:val="left"/>
      <w:pPr>
        <w:ind w:left="5550" w:hanging="360"/>
      </w:pPr>
    </w:lvl>
    <w:lvl w:ilvl="8" w:tplc="240A001B" w:tentative="1">
      <w:start w:val="1"/>
      <w:numFmt w:val="lowerRoman"/>
      <w:lvlText w:val="%9."/>
      <w:lvlJc w:val="right"/>
      <w:pPr>
        <w:ind w:left="6270" w:hanging="180"/>
      </w:pPr>
    </w:lvl>
  </w:abstractNum>
  <w:abstractNum w:abstractNumId="7" w15:restartNumberingAfterBreak="0">
    <w:nsid w:val="24337DE6"/>
    <w:multiLevelType w:val="hybridMultilevel"/>
    <w:tmpl w:val="6FF8E04E"/>
    <w:lvl w:ilvl="0" w:tplc="240A000D">
      <w:start w:val="1"/>
      <w:numFmt w:val="bullet"/>
      <w:lvlText w:val=""/>
      <w:lvlJc w:val="left"/>
      <w:pPr>
        <w:ind w:left="840" w:hanging="360"/>
      </w:pPr>
      <w:rPr>
        <w:rFonts w:ascii="Wingdings" w:hAnsi="Wingdings" w:hint="default"/>
      </w:rPr>
    </w:lvl>
    <w:lvl w:ilvl="1" w:tplc="240A0003" w:tentative="1">
      <w:start w:val="1"/>
      <w:numFmt w:val="bullet"/>
      <w:lvlText w:val="o"/>
      <w:lvlJc w:val="left"/>
      <w:pPr>
        <w:ind w:left="1560" w:hanging="360"/>
      </w:pPr>
      <w:rPr>
        <w:rFonts w:ascii="Courier New" w:hAnsi="Courier New" w:cs="Courier New" w:hint="default"/>
      </w:rPr>
    </w:lvl>
    <w:lvl w:ilvl="2" w:tplc="240A0005" w:tentative="1">
      <w:start w:val="1"/>
      <w:numFmt w:val="bullet"/>
      <w:lvlText w:val=""/>
      <w:lvlJc w:val="left"/>
      <w:pPr>
        <w:ind w:left="2280" w:hanging="360"/>
      </w:pPr>
      <w:rPr>
        <w:rFonts w:ascii="Wingdings" w:hAnsi="Wingdings" w:hint="default"/>
      </w:rPr>
    </w:lvl>
    <w:lvl w:ilvl="3" w:tplc="240A0001" w:tentative="1">
      <w:start w:val="1"/>
      <w:numFmt w:val="bullet"/>
      <w:lvlText w:val=""/>
      <w:lvlJc w:val="left"/>
      <w:pPr>
        <w:ind w:left="3000" w:hanging="360"/>
      </w:pPr>
      <w:rPr>
        <w:rFonts w:ascii="Symbol" w:hAnsi="Symbol" w:hint="default"/>
      </w:rPr>
    </w:lvl>
    <w:lvl w:ilvl="4" w:tplc="240A0003" w:tentative="1">
      <w:start w:val="1"/>
      <w:numFmt w:val="bullet"/>
      <w:lvlText w:val="o"/>
      <w:lvlJc w:val="left"/>
      <w:pPr>
        <w:ind w:left="3720" w:hanging="360"/>
      </w:pPr>
      <w:rPr>
        <w:rFonts w:ascii="Courier New" w:hAnsi="Courier New" w:cs="Courier New" w:hint="default"/>
      </w:rPr>
    </w:lvl>
    <w:lvl w:ilvl="5" w:tplc="240A0005" w:tentative="1">
      <w:start w:val="1"/>
      <w:numFmt w:val="bullet"/>
      <w:lvlText w:val=""/>
      <w:lvlJc w:val="left"/>
      <w:pPr>
        <w:ind w:left="4440" w:hanging="360"/>
      </w:pPr>
      <w:rPr>
        <w:rFonts w:ascii="Wingdings" w:hAnsi="Wingdings" w:hint="default"/>
      </w:rPr>
    </w:lvl>
    <w:lvl w:ilvl="6" w:tplc="240A0001" w:tentative="1">
      <w:start w:val="1"/>
      <w:numFmt w:val="bullet"/>
      <w:lvlText w:val=""/>
      <w:lvlJc w:val="left"/>
      <w:pPr>
        <w:ind w:left="5160" w:hanging="360"/>
      </w:pPr>
      <w:rPr>
        <w:rFonts w:ascii="Symbol" w:hAnsi="Symbol" w:hint="default"/>
      </w:rPr>
    </w:lvl>
    <w:lvl w:ilvl="7" w:tplc="240A0003" w:tentative="1">
      <w:start w:val="1"/>
      <w:numFmt w:val="bullet"/>
      <w:lvlText w:val="o"/>
      <w:lvlJc w:val="left"/>
      <w:pPr>
        <w:ind w:left="5880" w:hanging="360"/>
      </w:pPr>
      <w:rPr>
        <w:rFonts w:ascii="Courier New" w:hAnsi="Courier New" w:cs="Courier New" w:hint="default"/>
      </w:rPr>
    </w:lvl>
    <w:lvl w:ilvl="8" w:tplc="240A0005" w:tentative="1">
      <w:start w:val="1"/>
      <w:numFmt w:val="bullet"/>
      <w:lvlText w:val=""/>
      <w:lvlJc w:val="left"/>
      <w:pPr>
        <w:ind w:left="6600" w:hanging="360"/>
      </w:pPr>
      <w:rPr>
        <w:rFonts w:ascii="Wingdings" w:hAnsi="Wingdings" w:hint="default"/>
      </w:rPr>
    </w:lvl>
  </w:abstractNum>
  <w:abstractNum w:abstractNumId="8" w15:restartNumberingAfterBreak="0">
    <w:nsid w:val="25CC43C4"/>
    <w:multiLevelType w:val="hybridMultilevel"/>
    <w:tmpl w:val="80A6BFCA"/>
    <w:lvl w:ilvl="0" w:tplc="87FEB7D8">
      <w:start w:val="1"/>
      <w:numFmt w:val="lowerLetter"/>
      <w:lvlText w:val="%1."/>
      <w:lvlJc w:val="left"/>
      <w:pPr>
        <w:ind w:left="420" w:hanging="360"/>
      </w:pPr>
      <w:rPr>
        <w:rFonts w:hint="default"/>
        <w:color w:val="auto"/>
      </w:rPr>
    </w:lvl>
    <w:lvl w:ilvl="1" w:tplc="040A0019" w:tentative="1">
      <w:start w:val="1"/>
      <w:numFmt w:val="lowerLetter"/>
      <w:lvlText w:val="%2."/>
      <w:lvlJc w:val="left"/>
      <w:pPr>
        <w:ind w:left="1140" w:hanging="360"/>
      </w:pPr>
    </w:lvl>
    <w:lvl w:ilvl="2" w:tplc="040A001B" w:tentative="1">
      <w:start w:val="1"/>
      <w:numFmt w:val="lowerRoman"/>
      <w:lvlText w:val="%3."/>
      <w:lvlJc w:val="right"/>
      <w:pPr>
        <w:ind w:left="1860" w:hanging="180"/>
      </w:pPr>
    </w:lvl>
    <w:lvl w:ilvl="3" w:tplc="040A000F" w:tentative="1">
      <w:start w:val="1"/>
      <w:numFmt w:val="decimal"/>
      <w:lvlText w:val="%4."/>
      <w:lvlJc w:val="left"/>
      <w:pPr>
        <w:ind w:left="2580" w:hanging="360"/>
      </w:pPr>
    </w:lvl>
    <w:lvl w:ilvl="4" w:tplc="040A0019" w:tentative="1">
      <w:start w:val="1"/>
      <w:numFmt w:val="lowerLetter"/>
      <w:lvlText w:val="%5."/>
      <w:lvlJc w:val="left"/>
      <w:pPr>
        <w:ind w:left="3300" w:hanging="360"/>
      </w:pPr>
    </w:lvl>
    <w:lvl w:ilvl="5" w:tplc="040A001B" w:tentative="1">
      <w:start w:val="1"/>
      <w:numFmt w:val="lowerRoman"/>
      <w:lvlText w:val="%6."/>
      <w:lvlJc w:val="right"/>
      <w:pPr>
        <w:ind w:left="4020" w:hanging="180"/>
      </w:pPr>
    </w:lvl>
    <w:lvl w:ilvl="6" w:tplc="040A000F" w:tentative="1">
      <w:start w:val="1"/>
      <w:numFmt w:val="decimal"/>
      <w:lvlText w:val="%7."/>
      <w:lvlJc w:val="left"/>
      <w:pPr>
        <w:ind w:left="4740" w:hanging="360"/>
      </w:pPr>
    </w:lvl>
    <w:lvl w:ilvl="7" w:tplc="040A0019" w:tentative="1">
      <w:start w:val="1"/>
      <w:numFmt w:val="lowerLetter"/>
      <w:lvlText w:val="%8."/>
      <w:lvlJc w:val="left"/>
      <w:pPr>
        <w:ind w:left="5460" w:hanging="360"/>
      </w:pPr>
    </w:lvl>
    <w:lvl w:ilvl="8" w:tplc="040A001B" w:tentative="1">
      <w:start w:val="1"/>
      <w:numFmt w:val="lowerRoman"/>
      <w:lvlText w:val="%9."/>
      <w:lvlJc w:val="right"/>
      <w:pPr>
        <w:ind w:left="6180" w:hanging="180"/>
      </w:pPr>
    </w:lvl>
  </w:abstractNum>
  <w:abstractNum w:abstractNumId="9" w15:restartNumberingAfterBreak="0">
    <w:nsid w:val="25E744B4"/>
    <w:multiLevelType w:val="multilevel"/>
    <w:tmpl w:val="D4043E3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4A7514"/>
    <w:multiLevelType w:val="hybridMultilevel"/>
    <w:tmpl w:val="72360458"/>
    <w:lvl w:ilvl="0" w:tplc="52B68D12">
      <w:start w:val="17"/>
      <w:numFmt w:val="bullet"/>
      <w:lvlText w:val="-"/>
      <w:lvlJc w:val="left"/>
      <w:pPr>
        <w:ind w:left="780" w:hanging="360"/>
      </w:pPr>
      <w:rPr>
        <w:rFonts w:ascii="Arial" w:eastAsia="Times New Roman" w:hAnsi="Arial" w:cs="Arial" w:hint="default"/>
      </w:rPr>
    </w:lvl>
    <w:lvl w:ilvl="1" w:tplc="040A0003" w:tentative="1">
      <w:start w:val="1"/>
      <w:numFmt w:val="bullet"/>
      <w:lvlText w:val="o"/>
      <w:lvlJc w:val="left"/>
      <w:pPr>
        <w:ind w:left="1500" w:hanging="360"/>
      </w:pPr>
      <w:rPr>
        <w:rFonts w:ascii="Courier New" w:hAnsi="Courier New" w:cs="Courier New" w:hint="default"/>
      </w:rPr>
    </w:lvl>
    <w:lvl w:ilvl="2" w:tplc="040A0005" w:tentative="1">
      <w:start w:val="1"/>
      <w:numFmt w:val="bullet"/>
      <w:lvlText w:val=""/>
      <w:lvlJc w:val="left"/>
      <w:pPr>
        <w:ind w:left="2220" w:hanging="360"/>
      </w:pPr>
      <w:rPr>
        <w:rFonts w:ascii="Wingdings" w:hAnsi="Wingdings" w:cs="Wingdings" w:hint="default"/>
      </w:rPr>
    </w:lvl>
    <w:lvl w:ilvl="3" w:tplc="040A0001" w:tentative="1">
      <w:start w:val="1"/>
      <w:numFmt w:val="bullet"/>
      <w:lvlText w:val=""/>
      <w:lvlJc w:val="left"/>
      <w:pPr>
        <w:ind w:left="2940" w:hanging="360"/>
      </w:pPr>
      <w:rPr>
        <w:rFonts w:ascii="Symbol" w:hAnsi="Symbol" w:cs="Symbol" w:hint="default"/>
      </w:rPr>
    </w:lvl>
    <w:lvl w:ilvl="4" w:tplc="040A0003" w:tentative="1">
      <w:start w:val="1"/>
      <w:numFmt w:val="bullet"/>
      <w:lvlText w:val="o"/>
      <w:lvlJc w:val="left"/>
      <w:pPr>
        <w:ind w:left="3660" w:hanging="360"/>
      </w:pPr>
      <w:rPr>
        <w:rFonts w:ascii="Courier New" w:hAnsi="Courier New" w:cs="Courier New" w:hint="default"/>
      </w:rPr>
    </w:lvl>
    <w:lvl w:ilvl="5" w:tplc="040A0005" w:tentative="1">
      <w:start w:val="1"/>
      <w:numFmt w:val="bullet"/>
      <w:lvlText w:val=""/>
      <w:lvlJc w:val="left"/>
      <w:pPr>
        <w:ind w:left="4380" w:hanging="360"/>
      </w:pPr>
      <w:rPr>
        <w:rFonts w:ascii="Wingdings" w:hAnsi="Wingdings" w:cs="Wingdings" w:hint="default"/>
      </w:rPr>
    </w:lvl>
    <w:lvl w:ilvl="6" w:tplc="040A0001" w:tentative="1">
      <w:start w:val="1"/>
      <w:numFmt w:val="bullet"/>
      <w:lvlText w:val=""/>
      <w:lvlJc w:val="left"/>
      <w:pPr>
        <w:ind w:left="5100" w:hanging="360"/>
      </w:pPr>
      <w:rPr>
        <w:rFonts w:ascii="Symbol" w:hAnsi="Symbol" w:cs="Symbol" w:hint="default"/>
      </w:rPr>
    </w:lvl>
    <w:lvl w:ilvl="7" w:tplc="040A0003" w:tentative="1">
      <w:start w:val="1"/>
      <w:numFmt w:val="bullet"/>
      <w:lvlText w:val="o"/>
      <w:lvlJc w:val="left"/>
      <w:pPr>
        <w:ind w:left="5820" w:hanging="360"/>
      </w:pPr>
      <w:rPr>
        <w:rFonts w:ascii="Courier New" w:hAnsi="Courier New" w:cs="Courier New" w:hint="default"/>
      </w:rPr>
    </w:lvl>
    <w:lvl w:ilvl="8" w:tplc="040A0005" w:tentative="1">
      <w:start w:val="1"/>
      <w:numFmt w:val="bullet"/>
      <w:lvlText w:val=""/>
      <w:lvlJc w:val="left"/>
      <w:pPr>
        <w:ind w:left="6540" w:hanging="360"/>
      </w:pPr>
      <w:rPr>
        <w:rFonts w:ascii="Wingdings" w:hAnsi="Wingdings" w:cs="Wingdings" w:hint="default"/>
      </w:rPr>
    </w:lvl>
  </w:abstractNum>
  <w:abstractNum w:abstractNumId="11" w15:restartNumberingAfterBreak="0">
    <w:nsid w:val="2EF528F4"/>
    <w:multiLevelType w:val="hybridMultilevel"/>
    <w:tmpl w:val="B498B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CC6CCB"/>
    <w:multiLevelType w:val="hybridMultilevel"/>
    <w:tmpl w:val="DF58DFDE"/>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30B70975"/>
    <w:multiLevelType w:val="hybridMultilevel"/>
    <w:tmpl w:val="AA44614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CE23BD"/>
    <w:multiLevelType w:val="hybridMultilevel"/>
    <w:tmpl w:val="3F06366A"/>
    <w:lvl w:ilvl="0" w:tplc="EE781F1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643B30"/>
    <w:multiLevelType w:val="hybridMultilevel"/>
    <w:tmpl w:val="1DF809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BAF6072"/>
    <w:multiLevelType w:val="hybridMultilevel"/>
    <w:tmpl w:val="4F5AA0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CE7BDE"/>
    <w:multiLevelType w:val="hybridMultilevel"/>
    <w:tmpl w:val="834A40C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594943"/>
    <w:multiLevelType w:val="hybridMultilevel"/>
    <w:tmpl w:val="F13E5FC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6242BA"/>
    <w:multiLevelType w:val="hybridMultilevel"/>
    <w:tmpl w:val="4F5AA0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A133ED"/>
    <w:multiLevelType w:val="hybridMultilevel"/>
    <w:tmpl w:val="79AE679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FA54148"/>
    <w:multiLevelType w:val="multilevel"/>
    <w:tmpl w:val="98687A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2" w15:restartNumberingAfterBreak="0">
    <w:nsid w:val="5A8D1958"/>
    <w:multiLevelType w:val="hybridMultilevel"/>
    <w:tmpl w:val="F8FC7BB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5C9B62EC"/>
    <w:multiLevelType w:val="hybridMultilevel"/>
    <w:tmpl w:val="137CB8DC"/>
    <w:lvl w:ilvl="0" w:tplc="D7E295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073F64"/>
    <w:multiLevelType w:val="hybridMultilevel"/>
    <w:tmpl w:val="EEF27A9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182051C"/>
    <w:multiLevelType w:val="hybridMultilevel"/>
    <w:tmpl w:val="6D942218"/>
    <w:lvl w:ilvl="0" w:tplc="87BCE18A">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2286323"/>
    <w:multiLevelType w:val="hybridMultilevel"/>
    <w:tmpl w:val="01AA4A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BE0D23"/>
    <w:multiLevelType w:val="multilevel"/>
    <w:tmpl w:val="00506D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A2E42A3"/>
    <w:multiLevelType w:val="hybridMultilevel"/>
    <w:tmpl w:val="6E309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ADD7A78"/>
    <w:multiLevelType w:val="multilevel"/>
    <w:tmpl w:val="A76EA5E4"/>
    <w:lvl w:ilvl="0">
      <w:start w:val="1"/>
      <w:numFmt w:val="decimal"/>
      <w:lvlText w:val="%1."/>
      <w:lvlJc w:val="left"/>
      <w:pPr>
        <w:ind w:left="360" w:hanging="360"/>
      </w:pPr>
      <w:rPr>
        <w:rFonts w:hint="default"/>
        <w:sz w:val="22"/>
      </w:rPr>
    </w:lvl>
    <w:lvl w:ilvl="1">
      <w:start w:val="2"/>
      <w:numFmt w:val="decimal"/>
      <w:isLgl/>
      <w:lvlText w:val="%1.%2"/>
      <w:lvlJc w:val="left"/>
      <w:pPr>
        <w:ind w:left="375" w:hanging="375"/>
      </w:pPr>
      <w:rPr>
        <w:rFonts w:hint="default"/>
        <w:b/>
        <w:sz w:val="22"/>
      </w:rPr>
    </w:lvl>
    <w:lvl w:ilvl="2">
      <w:start w:val="1"/>
      <w:numFmt w:val="decimal"/>
      <w:isLgl/>
      <w:lvlText w:val="%1.%2.%3"/>
      <w:lvlJc w:val="left"/>
      <w:pPr>
        <w:ind w:left="720" w:hanging="720"/>
      </w:pPr>
      <w:rPr>
        <w:rFonts w:hint="default"/>
        <w:b/>
        <w:sz w:val="22"/>
      </w:rPr>
    </w:lvl>
    <w:lvl w:ilvl="3">
      <w:start w:val="1"/>
      <w:numFmt w:val="decimal"/>
      <w:isLgl/>
      <w:lvlText w:val="%1.%2.%3.%4"/>
      <w:lvlJc w:val="left"/>
      <w:pPr>
        <w:ind w:left="720" w:hanging="720"/>
      </w:pPr>
      <w:rPr>
        <w:rFonts w:hint="default"/>
        <w:b/>
        <w:sz w:val="22"/>
      </w:rPr>
    </w:lvl>
    <w:lvl w:ilvl="4">
      <w:start w:val="1"/>
      <w:numFmt w:val="decimal"/>
      <w:isLgl/>
      <w:lvlText w:val="%1.%2.%3.%4.%5"/>
      <w:lvlJc w:val="left"/>
      <w:pPr>
        <w:ind w:left="1080" w:hanging="1080"/>
      </w:pPr>
      <w:rPr>
        <w:rFonts w:hint="default"/>
        <w:b/>
        <w:sz w:val="22"/>
      </w:rPr>
    </w:lvl>
    <w:lvl w:ilvl="5">
      <w:start w:val="1"/>
      <w:numFmt w:val="decimal"/>
      <w:isLgl/>
      <w:lvlText w:val="%1.%2.%3.%4.%5.%6"/>
      <w:lvlJc w:val="left"/>
      <w:pPr>
        <w:ind w:left="1080" w:hanging="1080"/>
      </w:pPr>
      <w:rPr>
        <w:rFonts w:hint="default"/>
        <w:b/>
        <w:sz w:val="22"/>
      </w:rPr>
    </w:lvl>
    <w:lvl w:ilvl="6">
      <w:start w:val="1"/>
      <w:numFmt w:val="decimal"/>
      <w:isLgl/>
      <w:lvlText w:val="%1.%2.%3.%4.%5.%6.%7"/>
      <w:lvlJc w:val="left"/>
      <w:pPr>
        <w:ind w:left="1440" w:hanging="1440"/>
      </w:pPr>
      <w:rPr>
        <w:rFonts w:hint="default"/>
        <w:b/>
        <w:sz w:val="22"/>
      </w:rPr>
    </w:lvl>
    <w:lvl w:ilvl="7">
      <w:start w:val="1"/>
      <w:numFmt w:val="decimal"/>
      <w:isLgl/>
      <w:lvlText w:val="%1.%2.%3.%4.%5.%6.%7.%8"/>
      <w:lvlJc w:val="left"/>
      <w:pPr>
        <w:ind w:left="1440" w:hanging="1440"/>
      </w:pPr>
      <w:rPr>
        <w:rFonts w:hint="default"/>
        <w:b/>
        <w:sz w:val="22"/>
      </w:rPr>
    </w:lvl>
    <w:lvl w:ilvl="8">
      <w:start w:val="1"/>
      <w:numFmt w:val="decimal"/>
      <w:isLgl/>
      <w:lvlText w:val="%1.%2.%3.%4.%5.%6.%7.%8.%9"/>
      <w:lvlJc w:val="left"/>
      <w:pPr>
        <w:ind w:left="1800" w:hanging="1800"/>
      </w:pPr>
      <w:rPr>
        <w:rFonts w:hint="default"/>
        <w:b/>
        <w:sz w:val="22"/>
      </w:rPr>
    </w:lvl>
  </w:abstractNum>
  <w:abstractNum w:abstractNumId="30" w15:restartNumberingAfterBreak="0">
    <w:nsid w:val="6D1F1054"/>
    <w:multiLevelType w:val="hybridMultilevel"/>
    <w:tmpl w:val="1BFA8F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D4F34A8"/>
    <w:multiLevelType w:val="hybridMultilevel"/>
    <w:tmpl w:val="9AD097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DD6A61"/>
    <w:multiLevelType w:val="hybridMultilevel"/>
    <w:tmpl w:val="73F86BB2"/>
    <w:lvl w:ilvl="0" w:tplc="2986439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FD5DB2"/>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77A827E0"/>
    <w:multiLevelType w:val="hybridMultilevel"/>
    <w:tmpl w:val="1A6E73AE"/>
    <w:lvl w:ilvl="0" w:tplc="70F498EC">
      <w:start w:val="1"/>
      <w:numFmt w:val="lowerLetter"/>
      <w:lvlText w:val="%1."/>
      <w:lvlJc w:val="left"/>
      <w:pPr>
        <w:ind w:left="420" w:hanging="360"/>
      </w:pPr>
      <w:rPr>
        <w:rFonts w:ascii="Arial" w:eastAsia="Times New Roman" w:hAnsi="Arial" w:cs="Arial"/>
      </w:rPr>
    </w:lvl>
    <w:lvl w:ilvl="1" w:tplc="040A0003" w:tentative="1">
      <w:start w:val="1"/>
      <w:numFmt w:val="bullet"/>
      <w:lvlText w:val="o"/>
      <w:lvlJc w:val="left"/>
      <w:pPr>
        <w:ind w:left="1140" w:hanging="360"/>
      </w:pPr>
      <w:rPr>
        <w:rFonts w:ascii="Courier New" w:hAnsi="Courier New" w:hint="default"/>
      </w:rPr>
    </w:lvl>
    <w:lvl w:ilvl="2" w:tplc="040A0005" w:tentative="1">
      <w:start w:val="1"/>
      <w:numFmt w:val="bullet"/>
      <w:lvlText w:val=""/>
      <w:lvlJc w:val="left"/>
      <w:pPr>
        <w:ind w:left="1860" w:hanging="360"/>
      </w:pPr>
      <w:rPr>
        <w:rFonts w:ascii="Wingdings" w:hAnsi="Wingdings" w:hint="default"/>
      </w:rPr>
    </w:lvl>
    <w:lvl w:ilvl="3" w:tplc="040A0001" w:tentative="1">
      <w:start w:val="1"/>
      <w:numFmt w:val="bullet"/>
      <w:lvlText w:val=""/>
      <w:lvlJc w:val="left"/>
      <w:pPr>
        <w:ind w:left="2580" w:hanging="360"/>
      </w:pPr>
      <w:rPr>
        <w:rFonts w:ascii="Symbol" w:hAnsi="Symbol" w:hint="default"/>
      </w:rPr>
    </w:lvl>
    <w:lvl w:ilvl="4" w:tplc="040A0003" w:tentative="1">
      <w:start w:val="1"/>
      <w:numFmt w:val="bullet"/>
      <w:lvlText w:val="o"/>
      <w:lvlJc w:val="left"/>
      <w:pPr>
        <w:ind w:left="3300" w:hanging="360"/>
      </w:pPr>
      <w:rPr>
        <w:rFonts w:ascii="Courier New" w:hAnsi="Courier New" w:hint="default"/>
      </w:rPr>
    </w:lvl>
    <w:lvl w:ilvl="5" w:tplc="040A0005" w:tentative="1">
      <w:start w:val="1"/>
      <w:numFmt w:val="bullet"/>
      <w:lvlText w:val=""/>
      <w:lvlJc w:val="left"/>
      <w:pPr>
        <w:ind w:left="4020" w:hanging="360"/>
      </w:pPr>
      <w:rPr>
        <w:rFonts w:ascii="Wingdings" w:hAnsi="Wingdings" w:hint="default"/>
      </w:rPr>
    </w:lvl>
    <w:lvl w:ilvl="6" w:tplc="040A0001" w:tentative="1">
      <w:start w:val="1"/>
      <w:numFmt w:val="bullet"/>
      <w:lvlText w:val=""/>
      <w:lvlJc w:val="left"/>
      <w:pPr>
        <w:ind w:left="4740" w:hanging="360"/>
      </w:pPr>
      <w:rPr>
        <w:rFonts w:ascii="Symbol" w:hAnsi="Symbol" w:hint="default"/>
      </w:rPr>
    </w:lvl>
    <w:lvl w:ilvl="7" w:tplc="040A0003" w:tentative="1">
      <w:start w:val="1"/>
      <w:numFmt w:val="bullet"/>
      <w:lvlText w:val="o"/>
      <w:lvlJc w:val="left"/>
      <w:pPr>
        <w:ind w:left="5460" w:hanging="360"/>
      </w:pPr>
      <w:rPr>
        <w:rFonts w:ascii="Courier New" w:hAnsi="Courier New" w:hint="default"/>
      </w:rPr>
    </w:lvl>
    <w:lvl w:ilvl="8" w:tplc="040A0005" w:tentative="1">
      <w:start w:val="1"/>
      <w:numFmt w:val="bullet"/>
      <w:lvlText w:val=""/>
      <w:lvlJc w:val="left"/>
      <w:pPr>
        <w:ind w:left="6180" w:hanging="360"/>
      </w:pPr>
      <w:rPr>
        <w:rFonts w:ascii="Wingdings" w:hAnsi="Wingdings" w:hint="default"/>
      </w:rPr>
    </w:lvl>
  </w:abstractNum>
  <w:abstractNum w:abstractNumId="35" w15:restartNumberingAfterBreak="0">
    <w:nsid w:val="7EF837B1"/>
    <w:multiLevelType w:val="hybridMultilevel"/>
    <w:tmpl w:val="82A67FC2"/>
    <w:lvl w:ilvl="0" w:tplc="E662DDF4">
      <w:start w:val="1"/>
      <w:numFmt w:val="upperRoman"/>
      <w:lvlText w:val="%1."/>
      <w:lvlJc w:val="left"/>
      <w:pPr>
        <w:ind w:left="1080" w:hanging="108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31158195">
    <w:abstractNumId w:val="31"/>
  </w:num>
  <w:num w:numId="2" w16cid:durableId="188372535">
    <w:abstractNumId w:val="4"/>
  </w:num>
  <w:num w:numId="3" w16cid:durableId="684986120">
    <w:abstractNumId w:val="5"/>
  </w:num>
  <w:num w:numId="4" w16cid:durableId="820779780">
    <w:abstractNumId w:val="19"/>
  </w:num>
  <w:num w:numId="5" w16cid:durableId="1941330397">
    <w:abstractNumId w:val="21"/>
  </w:num>
  <w:num w:numId="6" w16cid:durableId="237909227">
    <w:abstractNumId w:val="18"/>
  </w:num>
  <w:num w:numId="7" w16cid:durableId="1890417179">
    <w:abstractNumId w:val="12"/>
  </w:num>
  <w:num w:numId="8" w16cid:durableId="1739749264">
    <w:abstractNumId w:val="30"/>
  </w:num>
  <w:num w:numId="9" w16cid:durableId="1412235550">
    <w:abstractNumId w:val="22"/>
  </w:num>
  <w:num w:numId="10" w16cid:durableId="1388801927">
    <w:abstractNumId w:val="11"/>
  </w:num>
  <w:num w:numId="11" w16cid:durableId="1011951559">
    <w:abstractNumId w:val="28"/>
  </w:num>
  <w:num w:numId="12" w16cid:durableId="592399221">
    <w:abstractNumId w:val="20"/>
  </w:num>
  <w:num w:numId="13" w16cid:durableId="830752624">
    <w:abstractNumId w:val="2"/>
  </w:num>
  <w:num w:numId="14" w16cid:durableId="2145150566">
    <w:abstractNumId w:val="0"/>
  </w:num>
  <w:num w:numId="15" w16cid:durableId="1708795274">
    <w:abstractNumId w:val="3"/>
  </w:num>
  <w:num w:numId="16" w16cid:durableId="1145466483">
    <w:abstractNumId w:val="25"/>
  </w:num>
  <w:num w:numId="17" w16cid:durableId="1498811718">
    <w:abstractNumId w:val="35"/>
  </w:num>
  <w:num w:numId="18" w16cid:durableId="369191740">
    <w:abstractNumId w:val="32"/>
  </w:num>
  <w:num w:numId="19" w16cid:durableId="254674044">
    <w:abstractNumId w:val="6"/>
  </w:num>
  <w:num w:numId="20" w16cid:durableId="290677566">
    <w:abstractNumId w:val="15"/>
  </w:num>
  <w:num w:numId="21" w16cid:durableId="725222455">
    <w:abstractNumId w:val="16"/>
  </w:num>
  <w:num w:numId="22" w16cid:durableId="664208299">
    <w:abstractNumId w:val="17"/>
  </w:num>
  <w:num w:numId="23" w16cid:durableId="1276057195">
    <w:abstractNumId w:val="23"/>
  </w:num>
  <w:num w:numId="24" w16cid:durableId="2125686519">
    <w:abstractNumId w:val="33"/>
  </w:num>
  <w:num w:numId="25" w16cid:durableId="1276789052">
    <w:abstractNumId w:val="13"/>
  </w:num>
  <w:num w:numId="26" w16cid:durableId="2005425026">
    <w:abstractNumId w:val="26"/>
  </w:num>
  <w:num w:numId="27" w16cid:durableId="1046106479">
    <w:abstractNumId w:val="24"/>
  </w:num>
  <w:num w:numId="28" w16cid:durableId="203907010">
    <w:abstractNumId w:val="1"/>
  </w:num>
  <w:num w:numId="29" w16cid:durableId="516427795">
    <w:abstractNumId w:val="29"/>
  </w:num>
  <w:num w:numId="30" w16cid:durableId="1679234251">
    <w:abstractNumId w:val="8"/>
  </w:num>
  <w:num w:numId="31" w16cid:durableId="248731101">
    <w:abstractNumId w:val="10"/>
  </w:num>
  <w:num w:numId="32" w16cid:durableId="1104567736">
    <w:abstractNumId w:val="7"/>
  </w:num>
  <w:num w:numId="33" w16cid:durableId="635725586">
    <w:abstractNumId w:val="14"/>
  </w:num>
  <w:num w:numId="34" w16cid:durableId="1412313985">
    <w:abstractNumId w:val="27"/>
  </w:num>
  <w:num w:numId="35" w16cid:durableId="3022606">
    <w:abstractNumId w:val="34"/>
  </w:num>
  <w:num w:numId="36" w16cid:durableId="11045752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570"/>
    <w:rsid w:val="000012E4"/>
    <w:rsid w:val="0000275D"/>
    <w:rsid w:val="000079C7"/>
    <w:rsid w:val="00023276"/>
    <w:rsid w:val="00026DD4"/>
    <w:rsid w:val="00027276"/>
    <w:rsid w:val="000338B4"/>
    <w:rsid w:val="00046D2C"/>
    <w:rsid w:val="00050203"/>
    <w:rsid w:val="00051E4E"/>
    <w:rsid w:val="00060D00"/>
    <w:rsid w:val="0006442C"/>
    <w:rsid w:val="00067DE6"/>
    <w:rsid w:val="000728CF"/>
    <w:rsid w:val="00080373"/>
    <w:rsid w:val="00082D27"/>
    <w:rsid w:val="000868DB"/>
    <w:rsid w:val="000977AB"/>
    <w:rsid w:val="000A583A"/>
    <w:rsid w:val="000B00CA"/>
    <w:rsid w:val="000B0EA7"/>
    <w:rsid w:val="000B3F9B"/>
    <w:rsid w:val="000B4BBC"/>
    <w:rsid w:val="000B58B7"/>
    <w:rsid w:val="000C1BCC"/>
    <w:rsid w:val="000C3ADA"/>
    <w:rsid w:val="000D2832"/>
    <w:rsid w:val="000D4B82"/>
    <w:rsid w:val="000D6A21"/>
    <w:rsid w:val="000E4D0B"/>
    <w:rsid w:val="000E73CB"/>
    <w:rsid w:val="000F3C8A"/>
    <w:rsid w:val="00101E00"/>
    <w:rsid w:val="00102295"/>
    <w:rsid w:val="0010671C"/>
    <w:rsid w:val="001115A0"/>
    <w:rsid w:val="0012084E"/>
    <w:rsid w:val="0012175E"/>
    <w:rsid w:val="00122879"/>
    <w:rsid w:val="001245B4"/>
    <w:rsid w:val="001337B0"/>
    <w:rsid w:val="0015348A"/>
    <w:rsid w:val="001554B5"/>
    <w:rsid w:val="00160993"/>
    <w:rsid w:val="0017078F"/>
    <w:rsid w:val="00173028"/>
    <w:rsid w:val="00173657"/>
    <w:rsid w:val="001931E3"/>
    <w:rsid w:val="001A0439"/>
    <w:rsid w:val="001A3120"/>
    <w:rsid w:val="001A3632"/>
    <w:rsid w:val="001A38D9"/>
    <w:rsid w:val="001B6FC8"/>
    <w:rsid w:val="001C040A"/>
    <w:rsid w:val="001D60B5"/>
    <w:rsid w:val="001F34BF"/>
    <w:rsid w:val="001F35FD"/>
    <w:rsid w:val="001F475D"/>
    <w:rsid w:val="00202FCE"/>
    <w:rsid w:val="0021011C"/>
    <w:rsid w:val="00210B13"/>
    <w:rsid w:val="00225452"/>
    <w:rsid w:val="002309C9"/>
    <w:rsid w:val="00253E20"/>
    <w:rsid w:val="002637BF"/>
    <w:rsid w:val="002715E0"/>
    <w:rsid w:val="00274B84"/>
    <w:rsid w:val="00290EF1"/>
    <w:rsid w:val="00293BF4"/>
    <w:rsid w:val="002A2811"/>
    <w:rsid w:val="002B54F1"/>
    <w:rsid w:val="002C0789"/>
    <w:rsid w:val="002C0CA4"/>
    <w:rsid w:val="002C3165"/>
    <w:rsid w:val="002C7972"/>
    <w:rsid w:val="002D2A26"/>
    <w:rsid w:val="002E14FF"/>
    <w:rsid w:val="002E3D6E"/>
    <w:rsid w:val="002E4FDA"/>
    <w:rsid w:val="002E75B4"/>
    <w:rsid w:val="002F08AA"/>
    <w:rsid w:val="002F2847"/>
    <w:rsid w:val="00301049"/>
    <w:rsid w:val="00303705"/>
    <w:rsid w:val="00305515"/>
    <w:rsid w:val="0030717A"/>
    <w:rsid w:val="00327AB4"/>
    <w:rsid w:val="00333C67"/>
    <w:rsid w:val="00336523"/>
    <w:rsid w:val="003549FC"/>
    <w:rsid w:val="00356936"/>
    <w:rsid w:val="00356D04"/>
    <w:rsid w:val="00362617"/>
    <w:rsid w:val="00365E9A"/>
    <w:rsid w:val="00374761"/>
    <w:rsid w:val="0037564F"/>
    <w:rsid w:val="00376123"/>
    <w:rsid w:val="0038377B"/>
    <w:rsid w:val="0039340F"/>
    <w:rsid w:val="00395855"/>
    <w:rsid w:val="00396135"/>
    <w:rsid w:val="003B5B2C"/>
    <w:rsid w:val="003B687C"/>
    <w:rsid w:val="003C28E1"/>
    <w:rsid w:val="003C503F"/>
    <w:rsid w:val="003D4519"/>
    <w:rsid w:val="003E127F"/>
    <w:rsid w:val="003F661A"/>
    <w:rsid w:val="00401D1D"/>
    <w:rsid w:val="00402181"/>
    <w:rsid w:val="00402829"/>
    <w:rsid w:val="00404725"/>
    <w:rsid w:val="00414597"/>
    <w:rsid w:val="0042571B"/>
    <w:rsid w:val="00426740"/>
    <w:rsid w:val="004324B0"/>
    <w:rsid w:val="004331DD"/>
    <w:rsid w:val="0043332C"/>
    <w:rsid w:val="004333B7"/>
    <w:rsid w:val="00436D43"/>
    <w:rsid w:val="0044691D"/>
    <w:rsid w:val="0045019A"/>
    <w:rsid w:val="00457D50"/>
    <w:rsid w:val="00465212"/>
    <w:rsid w:val="00465A49"/>
    <w:rsid w:val="00465B8F"/>
    <w:rsid w:val="0046607B"/>
    <w:rsid w:val="00467D46"/>
    <w:rsid w:val="00467EF9"/>
    <w:rsid w:val="00474B1F"/>
    <w:rsid w:val="0047596B"/>
    <w:rsid w:val="004829FF"/>
    <w:rsid w:val="00482AAA"/>
    <w:rsid w:val="00495321"/>
    <w:rsid w:val="004A5603"/>
    <w:rsid w:val="004A6B23"/>
    <w:rsid w:val="004A7A3E"/>
    <w:rsid w:val="004B0A70"/>
    <w:rsid w:val="004B2582"/>
    <w:rsid w:val="004B59D6"/>
    <w:rsid w:val="004C7E86"/>
    <w:rsid w:val="004D3AD6"/>
    <w:rsid w:val="004D3CD5"/>
    <w:rsid w:val="004D451E"/>
    <w:rsid w:val="004D6403"/>
    <w:rsid w:val="004D727D"/>
    <w:rsid w:val="004F1E48"/>
    <w:rsid w:val="004F25DD"/>
    <w:rsid w:val="004F54BD"/>
    <w:rsid w:val="00500969"/>
    <w:rsid w:val="00513F97"/>
    <w:rsid w:val="005169D1"/>
    <w:rsid w:val="00522A61"/>
    <w:rsid w:val="00523265"/>
    <w:rsid w:val="00534542"/>
    <w:rsid w:val="00541A42"/>
    <w:rsid w:val="00543538"/>
    <w:rsid w:val="00546C68"/>
    <w:rsid w:val="0055093F"/>
    <w:rsid w:val="0055718A"/>
    <w:rsid w:val="00562199"/>
    <w:rsid w:val="00566E39"/>
    <w:rsid w:val="005703AB"/>
    <w:rsid w:val="005707BF"/>
    <w:rsid w:val="00582790"/>
    <w:rsid w:val="0058311D"/>
    <w:rsid w:val="005840D7"/>
    <w:rsid w:val="0059002E"/>
    <w:rsid w:val="005944F6"/>
    <w:rsid w:val="00595658"/>
    <w:rsid w:val="0059752B"/>
    <w:rsid w:val="005B0A5C"/>
    <w:rsid w:val="005B4574"/>
    <w:rsid w:val="005B4AC8"/>
    <w:rsid w:val="005C6D8D"/>
    <w:rsid w:val="005D546A"/>
    <w:rsid w:val="005E16E6"/>
    <w:rsid w:val="005F0F75"/>
    <w:rsid w:val="005F2B81"/>
    <w:rsid w:val="005F36C2"/>
    <w:rsid w:val="005F374F"/>
    <w:rsid w:val="005F4074"/>
    <w:rsid w:val="0060178B"/>
    <w:rsid w:val="00604EA4"/>
    <w:rsid w:val="00607655"/>
    <w:rsid w:val="00612124"/>
    <w:rsid w:val="006407C6"/>
    <w:rsid w:val="00641B0E"/>
    <w:rsid w:val="00643943"/>
    <w:rsid w:val="006449B7"/>
    <w:rsid w:val="00663B0E"/>
    <w:rsid w:val="00674A24"/>
    <w:rsid w:val="00675E70"/>
    <w:rsid w:val="0069436E"/>
    <w:rsid w:val="00695EE5"/>
    <w:rsid w:val="006965F5"/>
    <w:rsid w:val="006A2AD4"/>
    <w:rsid w:val="006B0448"/>
    <w:rsid w:val="006B790A"/>
    <w:rsid w:val="006C0D69"/>
    <w:rsid w:val="006F5268"/>
    <w:rsid w:val="00700A36"/>
    <w:rsid w:val="007119CE"/>
    <w:rsid w:val="00715D8B"/>
    <w:rsid w:val="00716245"/>
    <w:rsid w:val="00717C80"/>
    <w:rsid w:val="00720A8E"/>
    <w:rsid w:val="00732A44"/>
    <w:rsid w:val="007412DE"/>
    <w:rsid w:val="00744568"/>
    <w:rsid w:val="00744C7E"/>
    <w:rsid w:val="00750905"/>
    <w:rsid w:val="00751255"/>
    <w:rsid w:val="00756448"/>
    <w:rsid w:val="00764D20"/>
    <w:rsid w:val="00774E1E"/>
    <w:rsid w:val="0078223C"/>
    <w:rsid w:val="00782D93"/>
    <w:rsid w:val="007843F4"/>
    <w:rsid w:val="007848EC"/>
    <w:rsid w:val="00791548"/>
    <w:rsid w:val="00791574"/>
    <w:rsid w:val="007949D1"/>
    <w:rsid w:val="0079527E"/>
    <w:rsid w:val="007A3B23"/>
    <w:rsid w:val="007B0A0E"/>
    <w:rsid w:val="007B2EC9"/>
    <w:rsid w:val="007C11B7"/>
    <w:rsid w:val="007C7066"/>
    <w:rsid w:val="007D4663"/>
    <w:rsid w:val="007E31B3"/>
    <w:rsid w:val="007E3995"/>
    <w:rsid w:val="007F7F6F"/>
    <w:rsid w:val="00801CFA"/>
    <w:rsid w:val="0080478D"/>
    <w:rsid w:val="0080677A"/>
    <w:rsid w:val="00820B89"/>
    <w:rsid w:val="0083404B"/>
    <w:rsid w:val="0083451B"/>
    <w:rsid w:val="0084662E"/>
    <w:rsid w:val="00852620"/>
    <w:rsid w:val="008534F9"/>
    <w:rsid w:val="00855CC0"/>
    <w:rsid w:val="0085755C"/>
    <w:rsid w:val="00857C02"/>
    <w:rsid w:val="0086219F"/>
    <w:rsid w:val="008627C5"/>
    <w:rsid w:val="0086395F"/>
    <w:rsid w:val="00865700"/>
    <w:rsid w:val="00885BBC"/>
    <w:rsid w:val="00895866"/>
    <w:rsid w:val="008966BB"/>
    <w:rsid w:val="008A1761"/>
    <w:rsid w:val="008B1EDD"/>
    <w:rsid w:val="008B55D0"/>
    <w:rsid w:val="008C4756"/>
    <w:rsid w:val="008C4E4C"/>
    <w:rsid w:val="008C74F7"/>
    <w:rsid w:val="008C77EB"/>
    <w:rsid w:val="008E180F"/>
    <w:rsid w:val="008E37F6"/>
    <w:rsid w:val="008E5693"/>
    <w:rsid w:val="008E5B0B"/>
    <w:rsid w:val="008F0590"/>
    <w:rsid w:val="00901079"/>
    <w:rsid w:val="00904522"/>
    <w:rsid w:val="00907C10"/>
    <w:rsid w:val="009114A6"/>
    <w:rsid w:val="00913ED5"/>
    <w:rsid w:val="009145B9"/>
    <w:rsid w:val="00931779"/>
    <w:rsid w:val="0093255E"/>
    <w:rsid w:val="0093408F"/>
    <w:rsid w:val="009364BA"/>
    <w:rsid w:val="0093798B"/>
    <w:rsid w:val="00937FCC"/>
    <w:rsid w:val="0094411A"/>
    <w:rsid w:val="0094602D"/>
    <w:rsid w:val="00947444"/>
    <w:rsid w:val="0095069D"/>
    <w:rsid w:val="009742BE"/>
    <w:rsid w:val="00977E8B"/>
    <w:rsid w:val="00980150"/>
    <w:rsid w:val="00981B4C"/>
    <w:rsid w:val="00985EFF"/>
    <w:rsid w:val="0099033A"/>
    <w:rsid w:val="00994FC2"/>
    <w:rsid w:val="00996440"/>
    <w:rsid w:val="00997BF1"/>
    <w:rsid w:val="009B1EE4"/>
    <w:rsid w:val="009B72E1"/>
    <w:rsid w:val="009D1A1B"/>
    <w:rsid w:val="009E1650"/>
    <w:rsid w:val="009E6707"/>
    <w:rsid w:val="009F410A"/>
    <w:rsid w:val="009F5D1A"/>
    <w:rsid w:val="00A01763"/>
    <w:rsid w:val="00A05512"/>
    <w:rsid w:val="00A1113D"/>
    <w:rsid w:val="00A15782"/>
    <w:rsid w:val="00A328D9"/>
    <w:rsid w:val="00A428D9"/>
    <w:rsid w:val="00A53F48"/>
    <w:rsid w:val="00A61CDE"/>
    <w:rsid w:val="00A62D77"/>
    <w:rsid w:val="00A6575E"/>
    <w:rsid w:val="00A65DF0"/>
    <w:rsid w:val="00A70BD2"/>
    <w:rsid w:val="00A87D05"/>
    <w:rsid w:val="00A90E6F"/>
    <w:rsid w:val="00A9593A"/>
    <w:rsid w:val="00A9702D"/>
    <w:rsid w:val="00A97E76"/>
    <w:rsid w:val="00AA4668"/>
    <w:rsid w:val="00AD3798"/>
    <w:rsid w:val="00AE09CF"/>
    <w:rsid w:val="00AE1A2C"/>
    <w:rsid w:val="00AF02A8"/>
    <w:rsid w:val="00AF0C36"/>
    <w:rsid w:val="00B00C00"/>
    <w:rsid w:val="00B0256A"/>
    <w:rsid w:val="00B07C3C"/>
    <w:rsid w:val="00B15B5E"/>
    <w:rsid w:val="00B16A8C"/>
    <w:rsid w:val="00B4651A"/>
    <w:rsid w:val="00B47F54"/>
    <w:rsid w:val="00B510B4"/>
    <w:rsid w:val="00B52071"/>
    <w:rsid w:val="00B5541B"/>
    <w:rsid w:val="00B57C65"/>
    <w:rsid w:val="00B57EA9"/>
    <w:rsid w:val="00B63440"/>
    <w:rsid w:val="00B7317C"/>
    <w:rsid w:val="00B755E8"/>
    <w:rsid w:val="00B777C1"/>
    <w:rsid w:val="00B80F1F"/>
    <w:rsid w:val="00B86A9B"/>
    <w:rsid w:val="00B86BA0"/>
    <w:rsid w:val="00B9466F"/>
    <w:rsid w:val="00BA141C"/>
    <w:rsid w:val="00BA1F28"/>
    <w:rsid w:val="00BA76DF"/>
    <w:rsid w:val="00BB6994"/>
    <w:rsid w:val="00BB6E49"/>
    <w:rsid w:val="00BC1D1F"/>
    <w:rsid w:val="00BC21DC"/>
    <w:rsid w:val="00BC443E"/>
    <w:rsid w:val="00BD0015"/>
    <w:rsid w:val="00BD1112"/>
    <w:rsid w:val="00BE3000"/>
    <w:rsid w:val="00BE521B"/>
    <w:rsid w:val="00BF2C88"/>
    <w:rsid w:val="00BF63BC"/>
    <w:rsid w:val="00BF7C4D"/>
    <w:rsid w:val="00C010F8"/>
    <w:rsid w:val="00C10F35"/>
    <w:rsid w:val="00C1127E"/>
    <w:rsid w:val="00C11FAB"/>
    <w:rsid w:val="00C121BD"/>
    <w:rsid w:val="00C13613"/>
    <w:rsid w:val="00C204D0"/>
    <w:rsid w:val="00C20AC9"/>
    <w:rsid w:val="00C25C11"/>
    <w:rsid w:val="00C41635"/>
    <w:rsid w:val="00C5410B"/>
    <w:rsid w:val="00C54148"/>
    <w:rsid w:val="00C658E9"/>
    <w:rsid w:val="00C705B5"/>
    <w:rsid w:val="00C725F1"/>
    <w:rsid w:val="00C728BA"/>
    <w:rsid w:val="00C735AA"/>
    <w:rsid w:val="00C74F8C"/>
    <w:rsid w:val="00C75B95"/>
    <w:rsid w:val="00C80714"/>
    <w:rsid w:val="00C865DD"/>
    <w:rsid w:val="00C86780"/>
    <w:rsid w:val="00C86C90"/>
    <w:rsid w:val="00CA4B09"/>
    <w:rsid w:val="00CB1414"/>
    <w:rsid w:val="00CB4F75"/>
    <w:rsid w:val="00CC2CC7"/>
    <w:rsid w:val="00CC2D6A"/>
    <w:rsid w:val="00CC4113"/>
    <w:rsid w:val="00CC420F"/>
    <w:rsid w:val="00CC4D3D"/>
    <w:rsid w:val="00CC55DC"/>
    <w:rsid w:val="00CC7BFC"/>
    <w:rsid w:val="00CC7E46"/>
    <w:rsid w:val="00CD0CA1"/>
    <w:rsid w:val="00CD6E24"/>
    <w:rsid w:val="00CE0257"/>
    <w:rsid w:val="00CE2CC9"/>
    <w:rsid w:val="00CE404C"/>
    <w:rsid w:val="00CF1C5D"/>
    <w:rsid w:val="00CF4DA5"/>
    <w:rsid w:val="00D076CB"/>
    <w:rsid w:val="00D30EC2"/>
    <w:rsid w:val="00D341F1"/>
    <w:rsid w:val="00D403B2"/>
    <w:rsid w:val="00D451A9"/>
    <w:rsid w:val="00D45FD9"/>
    <w:rsid w:val="00D4776C"/>
    <w:rsid w:val="00D519F6"/>
    <w:rsid w:val="00D56097"/>
    <w:rsid w:val="00D73B95"/>
    <w:rsid w:val="00D74CC5"/>
    <w:rsid w:val="00D76288"/>
    <w:rsid w:val="00D76ED1"/>
    <w:rsid w:val="00D778DA"/>
    <w:rsid w:val="00D8052F"/>
    <w:rsid w:val="00D8080D"/>
    <w:rsid w:val="00D81FCB"/>
    <w:rsid w:val="00D958BD"/>
    <w:rsid w:val="00D96F96"/>
    <w:rsid w:val="00D97F10"/>
    <w:rsid w:val="00DB2DAB"/>
    <w:rsid w:val="00DB6C19"/>
    <w:rsid w:val="00DB739E"/>
    <w:rsid w:val="00DC01A8"/>
    <w:rsid w:val="00DD01BE"/>
    <w:rsid w:val="00DD4EE2"/>
    <w:rsid w:val="00DE3025"/>
    <w:rsid w:val="00DE57BF"/>
    <w:rsid w:val="00E00646"/>
    <w:rsid w:val="00E01359"/>
    <w:rsid w:val="00E1471D"/>
    <w:rsid w:val="00E17E55"/>
    <w:rsid w:val="00E21C5C"/>
    <w:rsid w:val="00E277E8"/>
    <w:rsid w:val="00E337E3"/>
    <w:rsid w:val="00E46B41"/>
    <w:rsid w:val="00E50B26"/>
    <w:rsid w:val="00E51B21"/>
    <w:rsid w:val="00E5250B"/>
    <w:rsid w:val="00E567B2"/>
    <w:rsid w:val="00E578D7"/>
    <w:rsid w:val="00E669FF"/>
    <w:rsid w:val="00E701CA"/>
    <w:rsid w:val="00E72AB4"/>
    <w:rsid w:val="00E829DE"/>
    <w:rsid w:val="00E85509"/>
    <w:rsid w:val="00E85D77"/>
    <w:rsid w:val="00E8775B"/>
    <w:rsid w:val="00E9140C"/>
    <w:rsid w:val="00E94C06"/>
    <w:rsid w:val="00EA6193"/>
    <w:rsid w:val="00EB2355"/>
    <w:rsid w:val="00EB279E"/>
    <w:rsid w:val="00EB2DAC"/>
    <w:rsid w:val="00EB5B7E"/>
    <w:rsid w:val="00EC03E1"/>
    <w:rsid w:val="00EC3B03"/>
    <w:rsid w:val="00EF11D1"/>
    <w:rsid w:val="00EF37F3"/>
    <w:rsid w:val="00EF4BE6"/>
    <w:rsid w:val="00F03182"/>
    <w:rsid w:val="00F14570"/>
    <w:rsid w:val="00F14A9A"/>
    <w:rsid w:val="00F16A30"/>
    <w:rsid w:val="00F2086A"/>
    <w:rsid w:val="00F26A14"/>
    <w:rsid w:val="00F3442C"/>
    <w:rsid w:val="00F35044"/>
    <w:rsid w:val="00F478F1"/>
    <w:rsid w:val="00F53D41"/>
    <w:rsid w:val="00F55990"/>
    <w:rsid w:val="00F706B9"/>
    <w:rsid w:val="00F72AE1"/>
    <w:rsid w:val="00F77E44"/>
    <w:rsid w:val="00F91C8F"/>
    <w:rsid w:val="00F93CF2"/>
    <w:rsid w:val="00F94B5E"/>
    <w:rsid w:val="00F9550A"/>
    <w:rsid w:val="00FA6513"/>
    <w:rsid w:val="00FB0858"/>
    <w:rsid w:val="00FC2F4D"/>
    <w:rsid w:val="00FC5D31"/>
    <w:rsid w:val="00FD2DBC"/>
    <w:rsid w:val="00FE1671"/>
    <w:rsid w:val="00FE786F"/>
    <w:rsid w:val="00FF36CB"/>
    <w:rsid w:val="00FF56C4"/>
    <w:rsid w:val="00FF62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C7B24"/>
  <w15:docId w15:val="{1804B215-64FB-4640-BEB6-BE0911AF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9FF"/>
    <w:pPr>
      <w:widowControl w:val="0"/>
      <w:suppressAutoHyphens/>
      <w:spacing w:after="0" w:line="240" w:lineRule="auto"/>
    </w:pPr>
    <w:rPr>
      <w:rFonts w:ascii="Arial" w:eastAsia="Lucida Sans Unicode" w:hAnsi="Arial" w:cs="Times New Roman"/>
      <w:sz w:val="24"/>
      <w:szCs w:val="20"/>
      <w:lang w:val="es-ES_tradnl" w:eastAsia="es-PE"/>
    </w:rPr>
  </w:style>
  <w:style w:type="paragraph" w:styleId="Ttulo1">
    <w:name w:val="heading 1"/>
    <w:basedOn w:val="Normal"/>
    <w:next w:val="Normal"/>
    <w:link w:val="Ttulo1Car"/>
    <w:qFormat/>
    <w:rsid w:val="002637BF"/>
    <w:pPr>
      <w:keepNext/>
      <w:keepLines/>
      <w:widowControl/>
      <w:suppressAutoHyphens w:val="0"/>
      <w:spacing w:before="480"/>
      <w:outlineLvl w:val="0"/>
    </w:pPr>
    <w:rPr>
      <w:rFonts w:asciiTheme="majorHAnsi" w:eastAsiaTheme="majorEastAsia" w:hAnsiTheme="majorHAnsi" w:cstheme="majorBidi"/>
      <w:b/>
      <w:bCs/>
      <w:color w:val="365F91" w:themeColor="accent1" w:themeShade="BF"/>
      <w:sz w:val="28"/>
      <w:szCs w:val="28"/>
      <w:lang w:val="es-CO" w:eastAsia="es-ES"/>
    </w:rPr>
  </w:style>
  <w:style w:type="paragraph" w:styleId="Ttulo2">
    <w:name w:val="heading 2"/>
    <w:basedOn w:val="Normal"/>
    <w:next w:val="Normal"/>
    <w:link w:val="Ttulo2Car"/>
    <w:unhideWhenUsed/>
    <w:qFormat/>
    <w:rsid w:val="002637BF"/>
    <w:pPr>
      <w:keepNext/>
      <w:keepLines/>
      <w:widowControl/>
      <w:suppressAutoHyphens w:val="0"/>
      <w:spacing w:before="200"/>
      <w:outlineLvl w:val="1"/>
    </w:pPr>
    <w:rPr>
      <w:rFonts w:asciiTheme="majorHAnsi" w:eastAsiaTheme="majorEastAsia" w:hAnsiTheme="majorHAnsi" w:cstheme="majorBidi"/>
      <w:b/>
      <w:bCs/>
      <w:color w:val="4F81BD" w:themeColor="accent1"/>
      <w:sz w:val="26"/>
      <w:szCs w:val="26"/>
      <w:lang w:val="es-CO" w:eastAsia="es-ES"/>
    </w:rPr>
  </w:style>
  <w:style w:type="paragraph" w:styleId="Ttulo3">
    <w:name w:val="heading 3"/>
    <w:basedOn w:val="Normal"/>
    <w:next w:val="Normal"/>
    <w:link w:val="Ttulo3Car"/>
    <w:qFormat/>
    <w:rsid w:val="002637BF"/>
    <w:pPr>
      <w:keepNext/>
      <w:widowControl/>
      <w:suppressAutoHyphens w:val="0"/>
      <w:spacing w:before="240" w:after="60"/>
      <w:outlineLvl w:val="2"/>
    </w:pPr>
    <w:rPr>
      <w:rFonts w:eastAsia="Times New Roman"/>
      <w:b/>
      <w:bCs/>
      <w:color w:val="000000"/>
      <w:sz w:val="26"/>
      <w:szCs w:val="26"/>
      <w:lang w:val="es-CO" w:eastAsia="es-ES"/>
    </w:rPr>
  </w:style>
  <w:style w:type="paragraph" w:styleId="Ttulo6">
    <w:name w:val="heading 6"/>
    <w:basedOn w:val="Normal"/>
    <w:next w:val="Normal"/>
    <w:link w:val="Ttulo6Car"/>
    <w:qFormat/>
    <w:rsid w:val="002637BF"/>
    <w:pPr>
      <w:widowControl/>
      <w:suppressAutoHyphens w:val="0"/>
      <w:spacing w:before="240" w:after="60"/>
      <w:outlineLvl w:val="5"/>
    </w:pPr>
    <w:rPr>
      <w:rFonts w:ascii="Calibri" w:eastAsia="Times New Roman" w:hAnsi="Calibri"/>
      <w:b/>
      <w:bCs/>
      <w:sz w:val="22"/>
      <w:szCs w:val="22"/>
      <w:lang w:val="es-CO" w:eastAsia="es-MX"/>
    </w:rPr>
  </w:style>
  <w:style w:type="paragraph" w:styleId="Ttulo8">
    <w:name w:val="heading 8"/>
    <w:basedOn w:val="Normal"/>
    <w:next w:val="Normal"/>
    <w:link w:val="Ttulo8Car"/>
    <w:unhideWhenUsed/>
    <w:qFormat/>
    <w:rsid w:val="002637BF"/>
    <w:pPr>
      <w:keepNext/>
      <w:keepLines/>
      <w:widowControl/>
      <w:suppressAutoHyphens w:val="0"/>
      <w:spacing w:before="200"/>
      <w:outlineLvl w:val="7"/>
    </w:pPr>
    <w:rPr>
      <w:rFonts w:ascii="Cambria" w:eastAsia="Times New Roman" w:hAnsi="Cambria"/>
      <w:color w:val="404040"/>
      <w:sz w:val="20"/>
      <w:lang w:val="es-CO" w:eastAsia="es-ES"/>
    </w:rPr>
  </w:style>
  <w:style w:type="paragraph" w:styleId="Ttulo9">
    <w:name w:val="heading 9"/>
    <w:basedOn w:val="Normal"/>
    <w:next w:val="Normal"/>
    <w:link w:val="Ttulo9Car"/>
    <w:qFormat/>
    <w:rsid w:val="002637BF"/>
    <w:pPr>
      <w:widowControl/>
      <w:suppressAutoHyphens w:val="0"/>
      <w:spacing w:before="240" w:after="60"/>
      <w:outlineLvl w:val="8"/>
    </w:pPr>
    <w:rPr>
      <w:rFonts w:eastAsia="MS Mincho"/>
      <w:sz w:val="22"/>
      <w:szCs w:val="22"/>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637BF"/>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rsid w:val="002637BF"/>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rsid w:val="002637BF"/>
    <w:rPr>
      <w:rFonts w:ascii="Arial" w:eastAsia="Times New Roman" w:hAnsi="Arial" w:cs="Times New Roman"/>
      <w:b/>
      <w:bCs/>
      <w:color w:val="000000"/>
      <w:sz w:val="26"/>
      <w:szCs w:val="26"/>
      <w:lang w:eastAsia="es-ES"/>
    </w:rPr>
  </w:style>
  <w:style w:type="character" w:customStyle="1" w:styleId="Ttulo6Car">
    <w:name w:val="Título 6 Car"/>
    <w:basedOn w:val="Fuentedeprrafopredeter"/>
    <w:link w:val="Ttulo6"/>
    <w:rsid w:val="002637BF"/>
    <w:rPr>
      <w:rFonts w:ascii="Calibri" w:eastAsia="Times New Roman" w:hAnsi="Calibri" w:cs="Times New Roman"/>
      <w:b/>
      <w:bCs/>
      <w:lang w:eastAsia="es-MX"/>
    </w:rPr>
  </w:style>
  <w:style w:type="character" w:customStyle="1" w:styleId="Ttulo8Car">
    <w:name w:val="Título 8 Car"/>
    <w:basedOn w:val="Fuentedeprrafopredeter"/>
    <w:link w:val="Ttulo8"/>
    <w:rsid w:val="002637BF"/>
    <w:rPr>
      <w:rFonts w:ascii="Cambria" w:eastAsia="Times New Roman" w:hAnsi="Cambria" w:cs="Times New Roman"/>
      <w:color w:val="404040"/>
      <w:sz w:val="20"/>
      <w:szCs w:val="20"/>
      <w:lang w:eastAsia="es-ES"/>
    </w:rPr>
  </w:style>
  <w:style w:type="character" w:customStyle="1" w:styleId="Ttulo9Car">
    <w:name w:val="Título 9 Car"/>
    <w:basedOn w:val="Fuentedeprrafopredeter"/>
    <w:link w:val="Ttulo9"/>
    <w:rsid w:val="002637BF"/>
    <w:rPr>
      <w:rFonts w:ascii="Arial" w:eastAsia="MS Mincho" w:hAnsi="Arial" w:cs="Times New Roman"/>
      <w:lang w:eastAsia="es-ES"/>
    </w:rPr>
  </w:style>
  <w:style w:type="paragraph" w:styleId="Sinespaciado">
    <w:name w:val="No Spacing"/>
    <w:link w:val="SinespaciadoCar"/>
    <w:uiPriority w:val="1"/>
    <w:qFormat/>
    <w:rsid w:val="00F14570"/>
    <w:pPr>
      <w:spacing w:after="0" w:line="240" w:lineRule="auto"/>
    </w:pPr>
  </w:style>
  <w:style w:type="character" w:customStyle="1" w:styleId="SinespaciadoCar">
    <w:name w:val="Sin espaciado Car"/>
    <w:link w:val="Sinespaciado"/>
    <w:uiPriority w:val="1"/>
    <w:rsid w:val="001C040A"/>
  </w:style>
  <w:style w:type="paragraph" w:styleId="Textodeglobo">
    <w:name w:val="Balloon Text"/>
    <w:basedOn w:val="Normal"/>
    <w:link w:val="TextodegloboCar"/>
    <w:unhideWhenUsed/>
    <w:rsid w:val="00F14570"/>
    <w:pPr>
      <w:widowControl/>
      <w:suppressAutoHyphens w:val="0"/>
    </w:pPr>
    <w:rPr>
      <w:rFonts w:ascii="Tahoma" w:eastAsiaTheme="minorHAnsi" w:hAnsi="Tahoma" w:cs="Tahoma"/>
      <w:sz w:val="16"/>
      <w:szCs w:val="16"/>
      <w:lang w:val="es-CO" w:eastAsia="en-US"/>
    </w:rPr>
  </w:style>
  <w:style w:type="character" w:customStyle="1" w:styleId="TextodegloboCar">
    <w:name w:val="Texto de globo Car"/>
    <w:basedOn w:val="Fuentedeprrafopredeter"/>
    <w:link w:val="Textodeglobo"/>
    <w:rsid w:val="00F14570"/>
    <w:rPr>
      <w:rFonts w:ascii="Tahoma" w:hAnsi="Tahoma" w:cs="Tahoma"/>
      <w:sz w:val="16"/>
      <w:szCs w:val="16"/>
    </w:rPr>
  </w:style>
  <w:style w:type="paragraph" w:styleId="Encabezado">
    <w:name w:val="header"/>
    <w:basedOn w:val="Normal"/>
    <w:link w:val="EncabezadoCar"/>
    <w:uiPriority w:val="99"/>
    <w:unhideWhenUsed/>
    <w:rsid w:val="00F14570"/>
    <w:pPr>
      <w:widowControl/>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F14570"/>
  </w:style>
  <w:style w:type="paragraph" w:styleId="Piedepgina">
    <w:name w:val="footer"/>
    <w:basedOn w:val="Normal"/>
    <w:link w:val="PiedepginaCar"/>
    <w:uiPriority w:val="99"/>
    <w:unhideWhenUsed/>
    <w:rsid w:val="00F14570"/>
    <w:pPr>
      <w:widowControl/>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F14570"/>
  </w:style>
  <w:style w:type="paragraph" w:styleId="Textonotapie">
    <w:name w:val="footnote text"/>
    <w:basedOn w:val="Normal"/>
    <w:link w:val="TextonotapieCar"/>
    <w:semiHidden/>
    <w:rsid w:val="00C204D0"/>
    <w:rPr>
      <w:rFonts w:cs="Tahoma"/>
      <w:sz w:val="20"/>
    </w:rPr>
  </w:style>
  <w:style w:type="character" w:customStyle="1" w:styleId="TextonotapieCar">
    <w:name w:val="Texto nota pie Car"/>
    <w:basedOn w:val="Fuentedeprrafopredeter"/>
    <w:link w:val="Textonotapie"/>
    <w:semiHidden/>
    <w:rsid w:val="00C204D0"/>
    <w:rPr>
      <w:rFonts w:ascii="Arial" w:eastAsia="Lucida Sans Unicode" w:hAnsi="Arial" w:cs="Tahoma"/>
      <w:sz w:val="20"/>
      <w:szCs w:val="20"/>
      <w:lang w:val="es-ES_tradnl" w:eastAsia="es-PE"/>
    </w:rPr>
  </w:style>
  <w:style w:type="paragraph" w:customStyle="1" w:styleId="CarCharCharCarCarCarCharCharCar">
    <w:name w:val="Car Char Char Car Car Car Char Char Car"/>
    <w:basedOn w:val="Normal"/>
    <w:rsid w:val="002637BF"/>
    <w:pPr>
      <w:widowControl/>
      <w:suppressAutoHyphens w:val="0"/>
      <w:spacing w:after="160" w:line="240" w:lineRule="exact"/>
    </w:pPr>
    <w:rPr>
      <w:rFonts w:ascii="Verdana" w:eastAsia="Times New Roman" w:hAnsi="Verdana"/>
      <w:sz w:val="20"/>
      <w:lang w:val="en-US" w:eastAsia="es-ES"/>
    </w:rPr>
  </w:style>
  <w:style w:type="paragraph" w:styleId="Prrafodelista">
    <w:name w:val="List Paragraph"/>
    <w:aliases w:val="LISTA,Lista HD,Lista multicolor - Énfasis 11,List Paragraph,Párrafo de lista1"/>
    <w:basedOn w:val="Normal"/>
    <w:link w:val="PrrafodelistaCar"/>
    <w:uiPriority w:val="34"/>
    <w:qFormat/>
    <w:rsid w:val="002637BF"/>
    <w:pPr>
      <w:widowControl/>
      <w:suppressAutoHyphens w:val="0"/>
      <w:ind w:left="720"/>
      <w:contextualSpacing/>
    </w:pPr>
    <w:rPr>
      <w:rFonts w:ascii="Times New Roman" w:eastAsia="Times New Roman" w:hAnsi="Times New Roman"/>
      <w:sz w:val="20"/>
      <w:lang w:val="es-CO" w:eastAsia="es-ES"/>
    </w:rPr>
  </w:style>
  <w:style w:type="character" w:customStyle="1" w:styleId="PrrafodelistaCar">
    <w:name w:val="Párrafo de lista Car"/>
    <w:aliases w:val="LISTA Car,Lista HD Car,Lista multicolor - Énfasis 11 Car,List Paragraph Car,Párrafo de lista1 Car"/>
    <w:link w:val="Prrafodelista"/>
    <w:uiPriority w:val="34"/>
    <w:rsid w:val="00604EA4"/>
    <w:rPr>
      <w:rFonts w:ascii="Times New Roman" w:eastAsia="Times New Roman" w:hAnsi="Times New Roman" w:cs="Times New Roman"/>
      <w:sz w:val="20"/>
      <w:szCs w:val="20"/>
      <w:lang w:eastAsia="es-ES"/>
    </w:rPr>
  </w:style>
  <w:style w:type="table" w:styleId="Tablaconcuadrcula">
    <w:name w:val="Table Grid"/>
    <w:basedOn w:val="Tablanormal"/>
    <w:rsid w:val="002637B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CarCarCarCarCarCarCar">
    <w:name w:val="Car Car Car Car Car Car Car Car Car Car"/>
    <w:basedOn w:val="Normal"/>
    <w:rsid w:val="002637BF"/>
    <w:pPr>
      <w:widowControl/>
      <w:suppressAutoHyphens w:val="0"/>
      <w:spacing w:after="160" w:line="240" w:lineRule="exact"/>
    </w:pPr>
    <w:rPr>
      <w:rFonts w:ascii="Verdana" w:eastAsia="Times New Roman" w:hAnsi="Verdana"/>
      <w:sz w:val="20"/>
      <w:lang w:val="es-ES" w:eastAsia="en-US"/>
    </w:rPr>
  </w:style>
  <w:style w:type="character" w:styleId="Hipervnculo">
    <w:name w:val="Hyperlink"/>
    <w:uiPriority w:val="99"/>
    <w:unhideWhenUsed/>
    <w:rsid w:val="002637BF"/>
    <w:rPr>
      <w:color w:val="0000FF"/>
      <w:u w:val="single"/>
    </w:rPr>
  </w:style>
  <w:style w:type="paragraph" w:styleId="Textoindependiente2">
    <w:name w:val="Body Text 2"/>
    <w:basedOn w:val="Normal"/>
    <w:link w:val="Textoindependiente2Car"/>
    <w:rsid w:val="002637BF"/>
    <w:pPr>
      <w:widowControl/>
      <w:suppressAutoHyphens w:val="0"/>
      <w:spacing w:after="120" w:line="480" w:lineRule="auto"/>
    </w:pPr>
    <w:rPr>
      <w:rFonts w:ascii="Arial Narrow" w:eastAsia="Times New Roman" w:hAnsi="Arial Narrow"/>
      <w:szCs w:val="22"/>
      <w:lang w:val="es-CO" w:eastAsia="es-MX"/>
    </w:rPr>
  </w:style>
  <w:style w:type="character" w:customStyle="1" w:styleId="Textoindependiente2Car">
    <w:name w:val="Texto independiente 2 Car"/>
    <w:basedOn w:val="Fuentedeprrafopredeter"/>
    <w:link w:val="Textoindependiente2"/>
    <w:rsid w:val="002637BF"/>
    <w:rPr>
      <w:rFonts w:ascii="Arial Narrow" w:eastAsia="Times New Roman" w:hAnsi="Arial Narrow" w:cs="Times New Roman"/>
      <w:sz w:val="24"/>
      <w:lang w:eastAsia="es-MX"/>
    </w:rPr>
  </w:style>
  <w:style w:type="paragraph" w:styleId="Textoindependiente">
    <w:name w:val="Body Text"/>
    <w:basedOn w:val="Normal"/>
    <w:link w:val="TextoindependienteCar"/>
    <w:uiPriority w:val="99"/>
    <w:unhideWhenUsed/>
    <w:rsid w:val="002637BF"/>
    <w:pPr>
      <w:widowControl/>
      <w:suppressAutoHyphens w:val="0"/>
      <w:spacing w:after="120"/>
    </w:pPr>
    <w:rPr>
      <w:rFonts w:ascii="Times New Roman" w:eastAsia="Times New Roman" w:hAnsi="Times New Roman"/>
      <w:sz w:val="20"/>
      <w:lang w:val="es-CO" w:eastAsia="es-ES"/>
    </w:rPr>
  </w:style>
  <w:style w:type="character" w:customStyle="1" w:styleId="TextoindependienteCar">
    <w:name w:val="Texto independiente Car"/>
    <w:basedOn w:val="Fuentedeprrafopredeter"/>
    <w:link w:val="Textoindependiente"/>
    <w:uiPriority w:val="99"/>
    <w:rsid w:val="002637BF"/>
    <w:rPr>
      <w:rFonts w:ascii="Times New Roman" w:eastAsia="Times New Roman" w:hAnsi="Times New Roman" w:cs="Times New Roman"/>
      <w:sz w:val="20"/>
      <w:szCs w:val="20"/>
      <w:lang w:eastAsia="es-ES"/>
    </w:rPr>
  </w:style>
  <w:style w:type="paragraph" w:styleId="NormalWeb">
    <w:name w:val="Normal (Web)"/>
    <w:basedOn w:val="Normal"/>
    <w:uiPriority w:val="99"/>
    <w:rsid w:val="002637BF"/>
    <w:pPr>
      <w:widowControl/>
      <w:suppressAutoHyphens w:val="0"/>
      <w:spacing w:before="100" w:beforeAutospacing="1" w:after="100" w:afterAutospacing="1"/>
    </w:pPr>
    <w:rPr>
      <w:rFonts w:ascii="Times New Roman" w:eastAsia="Times New Roman" w:hAnsi="Times New Roman"/>
      <w:szCs w:val="24"/>
      <w:lang w:val="es-ES" w:eastAsia="es-ES"/>
    </w:rPr>
  </w:style>
  <w:style w:type="paragraph" w:styleId="Sangradetextonormal">
    <w:name w:val="Body Text Indent"/>
    <w:aliases w:val="Sangría de t. independiente"/>
    <w:basedOn w:val="Normal"/>
    <w:link w:val="SangradetextonormalCar"/>
    <w:uiPriority w:val="99"/>
    <w:unhideWhenUsed/>
    <w:rsid w:val="002637BF"/>
    <w:pPr>
      <w:widowControl/>
      <w:suppressAutoHyphens w:val="0"/>
      <w:spacing w:after="120"/>
      <w:ind w:left="283"/>
    </w:pPr>
    <w:rPr>
      <w:rFonts w:ascii="Times New Roman" w:eastAsia="Times New Roman" w:hAnsi="Times New Roman"/>
      <w:sz w:val="20"/>
      <w:lang w:val="es-CO" w:eastAsia="es-ES"/>
    </w:rPr>
  </w:style>
  <w:style w:type="character" w:customStyle="1" w:styleId="SangradetextonormalCar">
    <w:name w:val="Sangría de texto normal Car"/>
    <w:aliases w:val="Sangría de t. independiente Car"/>
    <w:basedOn w:val="Fuentedeprrafopredeter"/>
    <w:link w:val="Sangradetextonormal"/>
    <w:uiPriority w:val="99"/>
    <w:rsid w:val="002637BF"/>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semiHidden/>
    <w:unhideWhenUsed/>
    <w:rsid w:val="002637BF"/>
    <w:pPr>
      <w:ind w:firstLine="210"/>
    </w:pPr>
  </w:style>
  <w:style w:type="character" w:customStyle="1" w:styleId="Textoindependienteprimerasangra2Car">
    <w:name w:val="Texto independiente primera sangría 2 Car"/>
    <w:basedOn w:val="SangradetextonormalCar"/>
    <w:link w:val="Textoindependienteprimerasangra2"/>
    <w:uiPriority w:val="99"/>
    <w:semiHidden/>
    <w:rsid w:val="002637BF"/>
    <w:rPr>
      <w:rFonts w:ascii="Times New Roman" w:eastAsia="Times New Roman" w:hAnsi="Times New Roman" w:cs="Times New Roman"/>
      <w:sz w:val="20"/>
      <w:szCs w:val="20"/>
      <w:lang w:eastAsia="es-ES"/>
    </w:rPr>
  </w:style>
  <w:style w:type="paragraph" w:styleId="Lista">
    <w:name w:val="List"/>
    <w:basedOn w:val="Normal"/>
    <w:rsid w:val="002637BF"/>
    <w:pPr>
      <w:widowControl/>
      <w:suppressAutoHyphens w:val="0"/>
      <w:ind w:left="283" w:hanging="283"/>
    </w:pPr>
    <w:rPr>
      <w:rFonts w:ascii="Times New Roman" w:eastAsia="Times New Roman" w:hAnsi="Times New Roman"/>
      <w:sz w:val="20"/>
      <w:szCs w:val="24"/>
      <w:lang w:val="es-ES" w:eastAsia="es-ES"/>
    </w:rPr>
  </w:style>
  <w:style w:type="paragraph" w:customStyle="1" w:styleId="ecxmsonormal">
    <w:name w:val="ecxmsonormal"/>
    <w:basedOn w:val="Normal"/>
    <w:rsid w:val="002637BF"/>
    <w:pPr>
      <w:widowControl/>
      <w:suppressAutoHyphens w:val="0"/>
      <w:spacing w:after="324"/>
    </w:pPr>
    <w:rPr>
      <w:rFonts w:ascii="Times New Roman" w:eastAsia="Times New Roman" w:hAnsi="Times New Roman"/>
      <w:szCs w:val="24"/>
      <w:lang w:val="es-ES" w:eastAsia="es-ES"/>
    </w:rPr>
  </w:style>
  <w:style w:type="paragraph" w:customStyle="1" w:styleId="yiv1195230968msonormal">
    <w:name w:val="yiv1195230968msonormal"/>
    <w:basedOn w:val="Normal"/>
    <w:rsid w:val="002637BF"/>
    <w:pPr>
      <w:widowControl/>
      <w:suppressAutoHyphens w:val="0"/>
      <w:spacing w:before="100" w:beforeAutospacing="1" w:after="100" w:afterAutospacing="1"/>
    </w:pPr>
    <w:rPr>
      <w:rFonts w:ascii="Times New Roman" w:eastAsia="Times New Roman" w:hAnsi="Times New Roman"/>
      <w:szCs w:val="24"/>
      <w:lang w:val="es-CO" w:eastAsia="es-ES_tradnl"/>
    </w:rPr>
  </w:style>
  <w:style w:type="character" w:styleId="Refdenotaalpie">
    <w:name w:val="footnote reference"/>
    <w:basedOn w:val="Fuentedeprrafopredeter"/>
    <w:uiPriority w:val="99"/>
    <w:semiHidden/>
    <w:unhideWhenUsed/>
    <w:rsid w:val="002637BF"/>
  </w:style>
  <w:style w:type="paragraph" w:styleId="Descripcin">
    <w:name w:val="caption"/>
    <w:basedOn w:val="Normal"/>
    <w:next w:val="Normal"/>
    <w:uiPriority w:val="35"/>
    <w:semiHidden/>
    <w:unhideWhenUsed/>
    <w:qFormat/>
    <w:rsid w:val="002637BF"/>
    <w:pPr>
      <w:widowControl/>
      <w:suppressAutoHyphens w:val="0"/>
    </w:pPr>
    <w:rPr>
      <w:rFonts w:ascii="Times New Roman" w:eastAsia="Times New Roman" w:hAnsi="Times New Roman"/>
      <w:b/>
      <w:bCs/>
      <w:sz w:val="20"/>
      <w:lang w:val="es-CO" w:eastAsia="es-ES"/>
    </w:rPr>
  </w:style>
  <w:style w:type="paragraph" w:customStyle="1" w:styleId="MARITZA3">
    <w:name w:val="MARITZA3"/>
    <w:rsid w:val="002637B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character" w:styleId="Refdecomentario">
    <w:name w:val="annotation reference"/>
    <w:basedOn w:val="Fuentedeprrafopredeter"/>
    <w:uiPriority w:val="99"/>
    <w:unhideWhenUsed/>
    <w:rsid w:val="002637BF"/>
    <w:rPr>
      <w:sz w:val="16"/>
      <w:szCs w:val="16"/>
    </w:rPr>
  </w:style>
  <w:style w:type="paragraph" w:styleId="Textocomentario">
    <w:name w:val="annotation text"/>
    <w:basedOn w:val="Normal"/>
    <w:link w:val="TextocomentarioCar"/>
    <w:uiPriority w:val="99"/>
    <w:unhideWhenUsed/>
    <w:rsid w:val="002637BF"/>
    <w:pPr>
      <w:widowControl/>
      <w:suppressAutoHyphens w:val="0"/>
    </w:pPr>
    <w:rPr>
      <w:rFonts w:ascii="Times New Roman" w:eastAsia="Times New Roman" w:hAnsi="Times New Roman"/>
      <w:sz w:val="20"/>
      <w:lang w:val="es-CO" w:eastAsia="es-ES"/>
    </w:rPr>
  </w:style>
  <w:style w:type="character" w:customStyle="1" w:styleId="TextocomentarioCar">
    <w:name w:val="Texto comentario Car"/>
    <w:basedOn w:val="Fuentedeprrafopredeter"/>
    <w:link w:val="Textocomentario"/>
    <w:uiPriority w:val="99"/>
    <w:rsid w:val="002637B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637BF"/>
    <w:rPr>
      <w:b/>
      <w:bCs/>
    </w:rPr>
  </w:style>
  <w:style w:type="character" w:customStyle="1" w:styleId="AsuntodelcomentarioCar">
    <w:name w:val="Asunto del comentario Car"/>
    <w:basedOn w:val="TextocomentarioCar"/>
    <w:link w:val="Asuntodelcomentario"/>
    <w:uiPriority w:val="99"/>
    <w:semiHidden/>
    <w:rsid w:val="002637BF"/>
    <w:rPr>
      <w:rFonts w:ascii="Times New Roman" w:eastAsia="Times New Roman" w:hAnsi="Times New Roman" w:cs="Times New Roman"/>
      <w:b/>
      <w:bCs/>
      <w:sz w:val="20"/>
      <w:szCs w:val="20"/>
      <w:lang w:eastAsia="es-ES"/>
    </w:rPr>
  </w:style>
  <w:style w:type="character" w:customStyle="1" w:styleId="apple-converted-space">
    <w:name w:val="apple-converted-space"/>
    <w:basedOn w:val="Fuentedeprrafopredeter"/>
    <w:rsid w:val="002637BF"/>
  </w:style>
  <w:style w:type="character" w:styleId="Hipervnculovisitado">
    <w:name w:val="FollowedHyperlink"/>
    <w:basedOn w:val="Fuentedeprrafopredeter"/>
    <w:uiPriority w:val="99"/>
    <w:unhideWhenUsed/>
    <w:rsid w:val="002637BF"/>
    <w:rPr>
      <w:color w:val="800080"/>
      <w:u w:val="single"/>
    </w:rPr>
  </w:style>
  <w:style w:type="paragraph" w:customStyle="1" w:styleId="font0">
    <w:name w:val="font0"/>
    <w:basedOn w:val="Normal"/>
    <w:rsid w:val="002637BF"/>
    <w:pPr>
      <w:widowControl/>
      <w:suppressAutoHyphens w:val="0"/>
      <w:spacing w:before="100" w:beforeAutospacing="1" w:after="100" w:afterAutospacing="1"/>
    </w:pPr>
    <w:rPr>
      <w:rFonts w:ascii="Calibri" w:eastAsia="Times New Roman" w:hAnsi="Calibri" w:cs="Calibri"/>
      <w:color w:val="000000"/>
      <w:sz w:val="22"/>
      <w:szCs w:val="22"/>
      <w:lang w:val="es-ES" w:eastAsia="es-ES"/>
    </w:rPr>
  </w:style>
  <w:style w:type="paragraph" w:customStyle="1" w:styleId="font5">
    <w:name w:val="font5"/>
    <w:basedOn w:val="Normal"/>
    <w:rsid w:val="002637BF"/>
    <w:pPr>
      <w:widowControl/>
      <w:suppressAutoHyphens w:val="0"/>
      <w:spacing w:before="100" w:beforeAutospacing="1" w:after="100" w:afterAutospacing="1"/>
    </w:pPr>
    <w:rPr>
      <w:rFonts w:ascii="Calibri" w:eastAsia="Times New Roman" w:hAnsi="Calibri" w:cs="Calibri"/>
      <w:b/>
      <w:bCs/>
      <w:color w:val="000000"/>
      <w:sz w:val="28"/>
      <w:szCs w:val="28"/>
      <w:lang w:val="es-ES" w:eastAsia="es-ES"/>
    </w:rPr>
  </w:style>
  <w:style w:type="paragraph" w:customStyle="1" w:styleId="font6">
    <w:name w:val="font6"/>
    <w:basedOn w:val="Normal"/>
    <w:rsid w:val="002637BF"/>
    <w:pPr>
      <w:widowControl/>
      <w:suppressAutoHyphens w:val="0"/>
      <w:spacing w:before="100" w:beforeAutospacing="1" w:after="100" w:afterAutospacing="1"/>
    </w:pPr>
    <w:rPr>
      <w:rFonts w:ascii="Calibri" w:eastAsia="Times New Roman" w:hAnsi="Calibri" w:cs="Calibri"/>
      <w:b/>
      <w:bCs/>
      <w:color w:val="000000"/>
      <w:sz w:val="20"/>
      <w:lang w:val="es-ES" w:eastAsia="es-ES"/>
    </w:rPr>
  </w:style>
  <w:style w:type="paragraph" w:customStyle="1" w:styleId="font7">
    <w:name w:val="font7"/>
    <w:basedOn w:val="Normal"/>
    <w:rsid w:val="002637BF"/>
    <w:pPr>
      <w:widowControl/>
      <w:suppressAutoHyphens w:val="0"/>
      <w:spacing w:before="100" w:beforeAutospacing="1" w:after="100" w:afterAutospacing="1"/>
    </w:pPr>
    <w:rPr>
      <w:rFonts w:ascii="Calibri" w:eastAsia="Times New Roman" w:hAnsi="Calibri" w:cs="Calibri"/>
      <w:color w:val="000000"/>
      <w:sz w:val="20"/>
      <w:lang w:val="es-ES" w:eastAsia="es-ES"/>
    </w:rPr>
  </w:style>
  <w:style w:type="paragraph" w:customStyle="1" w:styleId="font8">
    <w:name w:val="font8"/>
    <w:basedOn w:val="Normal"/>
    <w:rsid w:val="002637BF"/>
    <w:pPr>
      <w:widowControl/>
      <w:suppressAutoHyphens w:val="0"/>
      <w:spacing w:before="100" w:beforeAutospacing="1" w:after="100" w:afterAutospacing="1"/>
    </w:pPr>
    <w:rPr>
      <w:rFonts w:ascii="Calibri" w:eastAsia="Times New Roman" w:hAnsi="Calibri" w:cs="Calibri"/>
      <w:sz w:val="20"/>
      <w:lang w:val="es-ES" w:eastAsia="es-ES"/>
    </w:rPr>
  </w:style>
  <w:style w:type="paragraph" w:customStyle="1" w:styleId="font9">
    <w:name w:val="font9"/>
    <w:basedOn w:val="Normal"/>
    <w:rsid w:val="002637BF"/>
    <w:pPr>
      <w:widowControl/>
      <w:suppressAutoHyphens w:val="0"/>
      <w:spacing w:before="100" w:beforeAutospacing="1" w:after="100" w:afterAutospacing="1"/>
    </w:pPr>
    <w:rPr>
      <w:rFonts w:ascii="Calibri" w:eastAsia="Times New Roman" w:hAnsi="Calibri" w:cs="Calibri"/>
      <w:b/>
      <w:bCs/>
      <w:color w:val="000000"/>
      <w:sz w:val="22"/>
      <w:szCs w:val="22"/>
      <w:lang w:val="es-ES" w:eastAsia="es-ES"/>
    </w:rPr>
  </w:style>
  <w:style w:type="paragraph" w:customStyle="1" w:styleId="xl63">
    <w:name w:val="xl63"/>
    <w:basedOn w:val="Normal"/>
    <w:rsid w:val="002637BF"/>
    <w:pPr>
      <w:widowControl/>
      <w:suppressAutoHyphens w:val="0"/>
      <w:spacing w:before="100" w:beforeAutospacing="1" w:after="100" w:afterAutospacing="1"/>
      <w:textAlignment w:val="center"/>
    </w:pPr>
    <w:rPr>
      <w:rFonts w:ascii="Times New Roman" w:eastAsia="Times New Roman" w:hAnsi="Times New Roman"/>
      <w:b/>
      <w:bCs/>
      <w:color w:val="000000"/>
      <w:sz w:val="28"/>
      <w:szCs w:val="28"/>
      <w:lang w:val="es-ES" w:eastAsia="es-ES"/>
    </w:rPr>
  </w:style>
  <w:style w:type="paragraph" w:customStyle="1" w:styleId="xl64">
    <w:name w:val="xl64"/>
    <w:basedOn w:val="Normal"/>
    <w:rsid w:val="002637BF"/>
    <w:pPr>
      <w:widowControl/>
      <w:suppressAutoHyphens w:val="0"/>
      <w:spacing w:before="100" w:beforeAutospacing="1" w:after="100" w:afterAutospacing="1"/>
      <w:jc w:val="center"/>
      <w:textAlignment w:val="center"/>
    </w:pPr>
    <w:rPr>
      <w:rFonts w:ascii="Times New Roman" w:eastAsia="Times New Roman" w:hAnsi="Times New Roman"/>
      <w:b/>
      <w:bCs/>
      <w:color w:val="000000"/>
      <w:sz w:val="28"/>
      <w:szCs w:val="28"/>
      <w:lang w:val="es-ES" w:eastAsia="es-ES"/>
    </w:rPr>
  </w:style>
  <w:style w:type="paragraph" w:customStyle="1" w:styleId="xl65">
    <w:name w:val="xl65"/>
    <w:basedOn w:val="Normal"/>
    <w:rsid w:val="002637BF"/>
    <w:pPr>
      <w:widowControl/>
      <w:suppressAutoHyphens w:val="0"/>
      <w:spacing w:before="100" w:beforeAutospacing="1" w:after="100" w:afterAutospacing="1"/>
      <w:jc w:val="center"/>
    </w:pPr>
    <w:rPr>
      <w:rFonts w:ascii="Times New Roman" w:eastAsia="Times New Roman" w:hAnsi="Times New Roman"/>
      <w:szCs w:val="24"/>
      <w:lang w:val="es-ES" w:eastAsia="es-ES"/>
    </w:rPr>
  </w:style>
  <w:style w:type="paragraph" w:customStyle="1" w:styleId="xl66">
    <w:name w:val="xl66"/>
    <w:basedOn w:val="Normal"/>
    <w:rsid w:val="002637BF"/>
    <w:pPr>
      <w:widowControl/>
      <w:suppressAutoHyphens w:val="0"/>
      <w:spacing w:before="100" w:beforeAutospacing="1" w:after="100" w:afterAutospacing="1"/>
      <w:jc w:val="center"/>
      <w:textAlignment w:val="center"/>
    </w:pPr>
    <w:rPr>
      <w:rFonts w:ascii="Times New Roman" w:eastAsia="Times New Roman" w:hAnsi="Times New Roman"/>
      <w:b/>
      <w:bCs/>
      <w:color w:val="000000"/>
      <w:sz w:val="20"/>
      <w:lang w:val="es-ES" w:eastAsia="es-ES"/>
    </w:rPr>
  </w:style>
  <w:style w:type="paragraph" w:customStyle="1" w:styleId="xl67">
    <w:name w:val="xl67"/>
    <w:basedOn w:val="Normal"/>
    <w:rsid w:val="002637BF"/>
    <w:pPr>
      <w:widowControl/>
      <w:suppressAutoHyphens w:val="0"/>
      <w:spacing w:before="100" w:beforeAutospacing="1" w:after="100" w:afterAutospacing="1"/>
    </w:pPr>
    <w:rPr>
      <w:rFonts w:ascii="Times New Roman" w:eastAsia="Times New Roman" w:hAnsi="Times New Roman"/>
      <w:color w:val="000000"/>
      <w:sz w:val="20"/>
      <w:lang w:val="es-ES" w:eastAsia="es-ES"/>
    </w:rPr>
  </w:style>
  <w:style w:type="paragraph" w:customStyle="1" w:styleId="xl68">
    <w:name w:val="xl68"/>
    <w:basedOn w:val="Normal"/>
    <w:rsid w:val="002637BF"/>
    <w:pPr>
      <w:widowControl/>
      <w:suppressAutoHyphens w:val="0"/>
      <w:spacing w:before="100" w:beforeAutospacing="1" w:after="100" w:afterAutospacing="1"/>
      <w:textAlignment w:val="center"/>
    </w:pPr>
    <w:rPr>
      <w:rFonts w:ascii="Times New Roman" w:eastAsia="Times New Roman" w:hAnsi="Times New Roman"/>
      <w:color w:val="000000"/>
      <w:sz w:val="20"/>
      <w:lang w:val="es-ES" w:eastAsia="es-ES"/>
    </w:rPr>
  </w:style>
  <w:style w:type="paragraph" w:customStyle="1" w:styleId="xl69">
    <w:name w:val="xl69"/>
    <w:basedOn w:val="Normal"/>
    <w:rsid w:val="002637BF"/>
    <w:pPr>
      <w:widowControl/>
      <w:suppressAutoHyphens w:val="0"/>
      <w:spacing w:before="100" w:beforeAutospacing="1" w:after="100" w:afterAutospacing="1"/>
    </w:pPr>
    <w:rPr>
      <w:rFonts w:ascii="Times New Roman" w:eastAsia="Times New Roman" w:hAnsi="Times New Roman"/>
      <w:b/>
      <w:bCs/>
      <w:color w:val="000000"/>
      <w:szCs w:val="24"/>
      <w:lang w:val="es-ES" w:eastAsia="es-ES"/>
    </w:rPr>
  </w:style>
  <w:style w:type="paragraph" w:customStyle="1" w:styleId="xl70">
    <w:name w:val="xl70"/>
    <w:basedOn w:val="Normal"/>
    <w:rsid w:val="002637BF"/>
    <w:pPr>
      <w:widowControl/>
      <w:suppressAutoHyphens w:val="0"/>
      <w:spacing w:before="100" w:beforeAutospacing="1" w:after="100" w:afterAutospacing="1"/>
      <w:textAlignment w:val="center"/>
    </w:pPr>
    <w:rPr>
      <w:rFonts w:ascii="Times New Roman" w:eastAsia="Times New Roman" w:hAnsi="Times New Roman"/>
      <w:b/>
      <w:bCs/>
      <w:color w:val="000000"/>
      <w:szCs w:val="24"/>
      <w:lang w:val="es-ES" w:eastAsia="es-ES"/>
    </w:rPr>
  </w:style>
  <w:style w:type="paragraph" w:customStyle="1" w:styleId="xl71">
    <w:name w:val="xl71"/>
    <w:basedOn w:val="Normal"/>
    <w:rsid w:val="002637BF"/>
    <w:pPr>
      <w:widowControl/>
      <w:suppressAutoHyphens w:val="0"/>
      <w:spacing w:before="100" w:beforeAutospacing="1" w:after="100" w:afterAutospacing="1"/>
      <w:textAlignment w:val="center"/>
    </w:pPr>
    <w:rPr>
      <w:rFonts w:ascii="Times New Roman" w:eastAsia="Times New Roman" w:hAnsi="Times New Roman"/>
      <w:szCs w:val="24"/>
      <w:lang w:val="es-ES" w:eastAsia="es-ES"/>
    </w:rPr>
  </w:style>
  <w:style w:type="paragraph" w:customStyle="1" w:styleId="xl72">
    <w:name w:val="xl72"/>
    <w:basedOn w:val="Normal"/>
    <w:rsid w:val="002637BF"/>
    <w:pPr>
      <w:widowControl/>
      <w:suppressAutoHyphens w:val="0"/>
      <w:spacing w:before="100" w:beforeAutospacing="1" w:after="100" w:afterAutospacing="1"/>
      <w:jc w:val="center"/>
      <w:textAlignment w:val="center"/>
    </w:pPr>
    <w:rPr>
      <w:rFonts w:ascii="Times New Roman" w:eastAsia="Times New Roman" w:hAnsi="Times New Roman"/>
      <w:b/>
      <w:bCs/>
      <w:color w:val="000000"/>
      <w:szCs w:val="24"/>
      <w:lang w:val="es-ES" w:eastAsia="es-ES"/>
    </w:rPr>
  </w:style>
  <w:style w:type="paragraph" w:customStyle="1" w:styleId="xl73">
    <w:name w:val="xl73"/>
    <w:basedOn w:val="Normal"/>
    <w:rsid w:val="002637BF"/>
    <w:pPr>
      <w:widowControl/>
      <w:suppressAutoHyphens w:val="0"/>
      <w:spacing w:before="100" w:beforeAutospacing="1" w:after="100" w:afterAutospacing="1"/>
      <w:jc w:val="center"/>
      <w:textAlignment w:val="center"/>
    </w:pPr>
    <w:rPr>
      <w:rFonts w:ascii="Times New Roman" w:eastAsia="Times New Roman" w:hAnsi="Times New Roman"/>
      <w:szCs w:val="24"/>
      <w:lang w:val="es-ES" w:eastAsia="es-ES"/>
    </w:rPr>
  </w:style>
  <w:style w:type="paragraph" w:customStyle="1" w:styleId="xl74">
    <w:name w:val="xl74"/>
    <w:basedOn w:val="Normal"/>
    <w:rsid w:val="002637BF"/>
    <w:pPr>
      <w:widowControl/>
      <w:suppressAutoHyphens w:val="0"/>
      <w:spacing w:before="100" w:beforeAutospacing="1" w:after="100" w:afterAutospacing="1"/>
      <w:jc w:val="center"/>
      <w:textAlignment w:val="center"/>
    </w:pPr>
    <w:rPr>
      <w:rFonts w:ascii="Times New Roman" w:eastAsia="Times New Roman" w:hAnsi="Times New Roman"/>
      <w:b/>
      <w:bCs/>
      <w:color w:val="000000"/>
      <w:szCs w:val="24"/>
      <w:lang w:val="es-ES" w:eastAsia="es-ES"/>
    </w:rPr>
  </w:style>
  <w:style w:type="paragraph" w:customStyle="1" w:styleId="xl75">
    <w:name w:val="xl75"/>
    <w:basedOn w:val="Normal"/>
    <w:rsid w:val="002637BF"/>
    <w:pPr>
      <w:widowControl/>
      <w:suppressAutoHyphens w:val="0"/>
      <w:spacing w:before="100" w:beforeAutospacing="1" w:after="100" w:afterAutospacing="1"/>
    </w:pPr>
    <w:rPr>
      <w:rFonts w:ascii="Times New Roman" w:eastAsia="Times New Roman" w:hAnsi="Times New Roman"/>
      <w:color w:val="000000"/>
      <w:sz w:val="16"/>
      <w:szCs w:val="16"/>
      <w:lang w:val="es-ES" w:eastAsia="es-ES"/>
    </w:rPr>
  </w:style>
  <w:style w:type="paragraph" w:customStyle="1" w:styleId="xl76">
    <w:name w:val="xl76"/>
    <w:basedOn w:val="Normal"/>
    <w:rsid w:val="002637BF"/>
    <w:pPr>
      <w:widowControl/>
      <w:suppressAutoHyphens w:val="0"/>
      <w:spacing w:before="100" w:beforeAutospacing="1" w:after="100" w:afterAutospacing="1"/>
      <w:jc w:val="center"/>
    </w:pPr>
    <w:rPr>
      <w:rFonts w:ascii="Times New Roman" w:eastAsia="Times New Roman" w:hAnsi="Times New Roman"/>
      <w:color w:val="000000"/>
      <w:sz w:val="16"/>
      <w:szCs w:val="16"/>
      <w:lang w:val="es-ES" w:eastAsia="es-ES"/>
    </w:rPr>
  </w:style>
  <w:style w:type="paragraph" w:customStyle="1" w:styleId="xl77">
    <w:name w:val="xl77"/>
    <w:basedOn w:val="Normal"/>
    <w:rsid w:val="002637BF"/>
    <w:pPr>
      <w:widowControl/>
      <w:suppressAutoHyphens w:val="0"/>
      <w:spacing w:before="100" w:beforeAutospacing="1" w:after="100" w:afterAutospacing="1"/>
      <w:textAlignment w:val="center"/>
    </w:pPr>
    <w:rPr>
      <w:rFonts w:ascii="Times New Roman" w:eastAsia="Times New Roman" w:hAnsi="Times New Roman"/>
      <w:color w:val="000000"/>
      <w:szCs w:val="24"/>
      <w:lang w:val="es-ES" w:eastAsia="es-ES"/>
    </w:rPr>
  </w:style>
  <w:style w:type="paragraph" w:customStyle="1" w:styleId="xl78">
    <w:name w:val="xl78"/>
    <w:basedOn w:val="Normal"/>
    <w:rsid w:val="002637BF"/>
    <w:pPr>
      <w:widowControl/>
      <w:suppressAutoHyphens w:val="0"/>
      <w:spacing w:before="100" w:beforeAutospacing="1" w:after="100" w:afterAutospacing="1"/>
    </w:pPr>
    <w:rPr>
      <w:rFonts w:ascii="Times New Roman" w:eastAsia="Times New Roman" w:hAnsi="Times New Roman"/>
      <w:color w:val="000000"/>
      <w:szCs w:val="24"/>
      <w:lang w:val="es-ES" w:eastAsia="es-ES"/>
    </w:rPr>
  </w:style>
  <w:style w:type="paragraph" w:customStyle="1" w:styleId="xl79">
    <w:name w:val="xl79"/>
    <w:basedOn w:val="Normal"/>
    <w:rsid w:val="002637BF"/>
    <w:pPr>
      <w:widowControl/>
      <w:suppressAutoHyphens w:val="0"/>
      <w:spacing w:before="100" w:beforeAutospacing="1" w:after="100" w:afterAutospacing="1"/>
      <w:textAlignment w:val="center"/>
    </w:pPr>
    <w:rPr>
      <w:rFonts w:ascii="Times New Roman" w:eastAsia="Times New Roman" w:hAnsi="Times New Roman"/>
      <w:b/>
      <w:bCs/>
      <w:color w:val="000000"/>
      <w:szCs w:val="24"/>
      <w:lang w:val="es-ES" w:eastAsia="es-ES"/>
    </w:rPr>
  </w:style>
  <w:style w:type="paragraph" w:customStyle="1" w:styleId="xl80">
    <w:name w:val="xl80"/>
    <w:basedOn w:val="Normal"/>
    <w:rsid w:val="002637BF"/>
    <w:pPr>
      <w:widowControl/>
      <w:suppressAutoHyphens w:val="0"/>
      <w:spacing w:before="100" w:beforeAutospacing="1" w:after="100" w:afterAutospacing="1"/>
      <w:jc w:val="center"/>
      <w:textAlignment w:val="center"/>
    </w:pPr>
    <w:rPr>
      <w:rFonts w:ascii="Times New Roman" w:eastAsia="Times New Roman" w:hAnsi="Times New Roman"/>
      <w:b/>
      <w:bCs/>
      <w:color w:val="000000"/>
      <w:szCs w:val="24"/>
      <w:lang w:val="es-ES" w:eastAsia="es-ES"/>
    </w:rPr>
  </w:style>
  <w:style w:type="paragraph" w:customStyle="1" w:styleId="xl81">
    <w:name w:val="xl81"/>
    <w:basedOn w:val="Normal"/>
    <w:rsid w:val="002637BF"/>
    <w:pPr>
      <w:widowControl/>
      <w:pBdr>
        <w:bottom w:val="single" w:sz="4" w:space="0" w:color="auto"/>
      </w:pBdr>
      <w:suppressAutoHyphens w:val="0"/>
      <w:spacing w:before="100" w:beforeAutospacing="1" w:after="100" w:afterAutospacing="1"/>
      <w:jc w:val="center"/>
      <w:textAlignment w:val="center"/>
    </w:pPr>
    <w:rPr>
      <w:rFonts w:ascii="Times New Roman" w:eastAsia="Times New Roman" w:hAnsi="Times New Roman"/>
      <w:szCs w:val="24"/>
      <w:lang w:val="es-ES" w:eastAsia="es-ES"/>
    </w:rPr>
  </w:style>
  <w:style w:type="paragraph" w:customStyle="1" w:styleId="xl82">
    <w:name w:val="xl82"/>
    <w:basedOn w:val="Normal"/>
    <w:rsid w:val="002637BF"/>
    <w:pPr>
      <w:widowControl/>
      <w:suppressAutoHyphens w:val="0"/>
      <w:spacing w:before="100" w:beforeAutospacing="1" w:after="100" w:afterAutospacing="1"/>
      <w:textAlignment w:val="center"/>
    </w:pPr>
    <w:rPr>
      <w:rFonts w:ascii="Times New Roman" w:eastAsia="Times New Roman" w:hAnsi="Times New Roman"/>
      <w:szCs w:val="24"/>
      <w:lang w:val="es-ES" w:eastAsia="es-ES"/>
    </w:rPr>
  </w:style>
  <w:style w:type="paragraph" w:customStyle="1" w:styleId="xl83">
    <w:name w:val="xl83"/>
    <w:basedOn w:val="Normal"/>
    <w:rsid w:val="002637BF"/>
    <w:pPr>
      <w:widowControl/>
      <w:suppressAutoHyphens w:val="0"/>
      <w:spacing w:before="100" w:beforeAutospacing="1" w:after="100" w:afterAutospacing="1"/>
      <w:jc w:val="center"/>
    </w:pPr>
    <w:rPr>
      <w:rFonts w:ascii="Times New Roman" w:eastAsia="Times New Roman" w:hAnsi="Times New Roman"/>
      <w:color w:val="000000"/>
      <w:sz w:val="20"/>
      <w:lang w:val="es-ES" w:eastAsia="es-ES"/>
    </w:rPr>
  </w:style>
  <w:style w:type="paragraph" w:customStyle="1" w:styleId="xl84">
    <w:name w:val="xl84"/>
    <w:basedOn w:val="Normal"/>
    <w:rsid w:val="002637BF"/>
    <w:pPr>
      <w:widowControl/>
      <w:pBdr>
        <w:top w:val="single" w:sz="4" w:space="0" w:color="auto"/>
      </w:pBdr>
      <w:suppressAutoHyphens w:val="0"/>
      <w:spacing w:before="100" w:beforeAutospacing="1" w:after="100" w:afterAutospacing="1"/>
    </w:pPr>
    <w:rPr>
      <w:rFonts w:ascii="Times New Roman" w:eastAsia="Times New Roman" w:hAnsi="Times New Roman"/>
      <w:b/>
      <w:bCs/>
      <w:color w:val="000000"/>
      <w:szCs w:val="24"/>
      <w:lang w:val="es-ES" w:eastAsia="es-ES"/>
    </w:rPr>
  </w:style>
  <w:style w:type="paragraph" w:customStyle="1" w:styleId="xl85">
    <w:name w:val="xl85"/>
    <w:basedOn w:val="Normal"/>
    <w:rsid w:val="002637BF"/>
    <w:pPr>
      <w:widowControl/>
      <w:pBdr>
        <w:bottom w:val="single" w:sz="4" w:space="0" w:color="auto"/>
      </w:pBdr>
      <w:suppressAutoHyphens w:val="0"/>
      <w:spacing w:before="100" w:beforeAutospacing="1" w:after="100" w:afterAutospacing="1"/>
    </w:pPr>
    <w:rPr>
      <w:rFonts w:ascii="Times New Roman" w:eastAsia="Times New Roman" w:hAnsi="Times New Roman"/>
      <w:szCs w:val="24"/>
      <w:lang w:val="es-ES" w:eastAsia="es-ES"/>
    </w:rPr>
  </w:style>
  <w:style w:type="paragraph" w:customStyle="1" w:styleId="xl86">
    <w:name w:val="xl86"/>
    <w:basedOn w:val="Normal"/>
    <w:rsid w:val="002637BF"/>
    <w:pPr>
      <w:widowControl/>
      <w:pBdr>
        <w:top w:val="single" w:sz="4" w:space="0" w:color="auto"/>
      </w:pBdr>
      <w:suppressAutoHyphens w:val="0"/>
      <w:spacing w:before="100" w:beforeAutospacing="1" w:after="100" w:afterAutospacing="1"/>
      <w:jc w:val="center"/>
    </w:pPr>
    <w:rPr>
      <w:rFonts w:ascii="Times New Roman" w:eastAsia="Times New Roman" w:hAnsi="Times New Roman"/>
      <w:szCs w:val="24"/>
      <w:lang w:val="es-ES" w:eastAsia="es-ES"/>
    </w:rPr>
  </w:style>
  <w:style w:type="paragraph" w:customStyle="1" w:styleId="xl87">
    <w:name w:val="xl87"/>
    <w:basedOn w:val="Normal"/>
    <w:rsid w:val="002637BF"/>
    <w:pPr>
      <w:widowControl/>
      <w:suppressAutoHyphens w:val="0"/>
      <w:spacing w:before="100" w:beforeAutospacing="1" w:after="100" w:afterAutospacing="1"/>
      <w:jc w:val="right"/>
      <w:textAlignment w:val="center"/>
    </w:pPr>
    <w:rPr>
      <w:rFonts w:ascii="Times New Roman" w:eastAsia="Times New Roman" w:hAnsi="Times New Roman"/>
      <w:b/>
      <w:bCs/>
      <w:color w:val="000000"/>
      <w:sz w:val="28"/>
      <w:szCs w:val="28"/>
      <w:lang w:val="es-ES" w:eastAsia="es-ES"/>
    </w:rPr>
  </w:style>
  <w:style w:type="paragraph" w:customStyle="1" w:styleId="xl88">
    <w:name w:val="xl88"/>
    <w:basedOn w:val="Normal"/>
    <w:rsid w:val="002637BF"/>
    <w:pPr>
      <w:widowControl/>
      <w:suppressAutoHyphens w:val="0"/>
      <w:spacing w:before="100" w:beforeAutospacing="1" w:after="100" w:afterAutospacing="1"/>
      <w:textAlignment w:val="center"/>
    </w:pPr>
    <w:rPr>
      <w:rFonts w:ascii="Times New Roman" w:eastAsia="Times New Roman" w:hAnsi="Times New Roman"/>
      <w:sz w:val="20"/>
      <w:lang w:val="es-ES" w:eastAsia="es-ES"/>
    </w:rPr>
  </w:style>
  <w:style w:type="paragraph" w:customStyle="1" w:styleId="xl89">
    <w:name w:val="xl89"/>
    <w:basedOn w:val="Normal"/>
    <w:rsid w:val="002637BF"/>
    <w:pPr>
      <w:widowControl/>
      <w:shd w:val="clear" w:color="000000" w:fill="C0C0C0"/>
      <w:suppressAutoHyphens w:val="0"/>
      <w:spacing w:before="100" w:beforeAutospacing="1" w:after="100" w:afterAutospacing="1"/>
      <w:jc w:val="center"/>
    </w:pPr>
    <w:rPr>
      <w:rFonts w:ascii="Times New Roman" w:eastAsia="Times New Roman" w:hAnsi="Times New Roman"/>
      <w:szCs w:val="24"/>
      <w:lang w:val="es-ES" w:eastAsia="es-ES"/>
    </w:rPr>
  </w:style>
  <w:style w:type="paragraph" w:customStyle="1" w:styleId="xl90">
    <w:name w:val="xl90"/>
    <w:basedOn w:val="Normal"/>
    <w:rsid w:val="002637BF"/>
    <w:pPr>
      <w:widowControl/>
      <w:pBdr>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sz w:val="20"/>
      <w:lang w:val="es-ES" w:eastAsia="es-ES"/>
    </w:rPr>
  </w:style>
  <w:style w:type="paragraph" w:customStyle="1" w:styleId="xl91">
    <w:name w:val="xl91"/>
    <w:basedOn w:val="Normal"/>
    <w:rsid w:val="002637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szCs w:val="24"/>
      <w:lang w:val="es-ES" w:eastAsia="es-ES"/>
    </w:rPr>
  </w:style>
  <w:style w:type="paragraph" w:customStyle="1" w:styleId="xl92">
    <w:name w:val="xl92"/>
    <w:basedOn w:val="Normal"/>
    <w:rsid w:val="002637BF"/>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szCs w:val="24"/>
      <w:lang w:val="es-ES" w:eastAsia="es-ES"/>
    </w:rPr>
  </w:style>
  <w:style w:type="paragraph" w:customStyle="1" w:styleId="xl93">
    <w:name w:val="xl93"/>
    <w:basedOn w:val="Normal"/>
    <w:rsid w:val="002637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szCs w:val="24"/>
      <w:lang w:val="es-ES" w:eastAsia="es-ES"/>
    </w:rPr>
  </w:style>
  <w:style w:type="paragraph" w:customStyle="1" w:styleId="xl94">
    <w:name w:val="xl94"/>
    <w:basedOn w:val="Normal"/>
    <w:rsid w:val="002637BF"/>
    <w:pPr>
      <w:widowControl/>
      <w:pBdr>
        <w:top w:val="single" w:sz="4" w:space="0" w:color="auto"/>
      </w:pBdr>
      <w:suppressAutoHyphens w:val="0"/>
      <w:spacing w:before="100" w:beforeAutospacing="1" w:after="100" w:afterAutospacing="1"/>
      <w:jc w:val="center"/>
    </w:pPr>
    <w:rPr>
      <w:rFonts w:ascii="Times New Roman" w:eastAsia="Times New Roman" w:hAnsi="Times New Roman"/>
      <w:color w:val="000000"/>
      <w:sz w:val="16"/>
      <w:szCs w:val="16"/>
      <w:lang w:val="es-ES" w:eastAsia="es-ES"/>
    </w:rPr>
  </w:style>
  <w:style w:type="paragraph" w:customStyle="1" w:styleId="xl95">
    <w:name w:val="xl95"/>
    <w:basedOn w:val="Normal"/>
    <w:rsid w:val="002637BF"/>
    <w:pPr>
      <w:widowControl/>
      <w:suppressAutoHyphens w:val="0"/>
      <w:spacing w:before="100" w:beforeAutospacing="1" w:after="100" w:afterAutospacing="1"/>
      <w:textAlignment w:val="center"/>
    </w:pPr>
    <w:rPr>
      <w:rFonts w:ascii="Times New Roman" w:eastAsia="Times New Roman" w:hAnsi="Times New Roman"/>
      <w:color w:val="000000"/>
      <w:sz w:val="20"/>
      <w:lang w:val="es-ES" w:eastAsia="es-ES"/>
    </w:rPr>
  </w:style>
  <w:style w:type="paragraph" w:customStyle="1" w:styleId="xl96">
    <w:name w:val="xl96"/>
    <w:basedOn w:val="Normal"/>
    <w:rsid w:val="002637BF"/>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sz w:val="28"/>
      <w:szCs w:val="28"/>
      <w:lang w:val="es-ES" w:eastAsia="es-ES"/>
    </w:rPr>
  </w:style>
  <w:style w:type="paragraph" w:customStyle="1" w:styleId="xl97">
    <w:name w:val="xl97"/>
    <w:basedOn w:val="Normal"/>
    <w:rsid w:val="002637BF"/>
    <w:pPr>
      <w:widowControl/>
      <w:shd w:val="clear" w:color="000000" w:fill="C0C0C0"/>
      <w:suppressAutoHyphens w:val="0"/>
      <w:spacing w:before="100" w:beforeAutospacing="1" w:after="100" w:afterAutospacing="1"/>
      <w:jc w:val="center"/>
      <w:textAlignment w:val="center"/>
    </w:pPr>
    <w:rPr>
      <w:rFonts w:ascii="Times New Roman" w:eastAsia="Times New Roman" w:hAnsi="Times New Roman"/>
      <w:color w:val="000000"/>
      <w:sz w:val="20"/>
      <w:lang w:val="es-ES" w:eastAsia="es-ES"/>
    </w:rPr>
  </w:style>
  <w:style w:type="paragraph" w:customStyle="1" w:styleId="xl98">
    <w:name w:val="xl98"/>
    <w:basedOn w:val="Normal"/>
    <w:rsid w:val="002637BF"/>
    <w:pPr>
      <w:widowControl/>
      <w:pBdr>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szCs w:val="24"/>
      <w:lang w:val="es-ES" w:eastAsia="es-ES"/>
    </w:rPr>
  </w:style>
  <w:style w:type="paragraph" w:customStyle="1" w:styleId="xl99">
    <w:name w:val="xl99"/>
    <w:basedOn w:val="Normal"/>
    <w:rsid w:val="002637BF"/>
    <w:pPr>
      <w:widowControl/>
      <w:pBdr>
        <w:bottom w:val="single" w:sz="4" w:space="0" w:color="auto"/>
      </w:pBdr>
      <w:suppressAutoHyphens w:val="0"/>
      <w:spacing w:before="100" w:beforeAutospacing="1" w:after="100" w:afterAutospacing="1"/>
      <w:jc w:val="center"/>
    </w:pPr>
    <w:rPr>
      <w:rFonts w:ascii="Times New Roman" w:eastAsia="Times New Roman" w:hAnsi="Times New Roman"/>
      <w:szCs w:val="24"/>
      <w:lang w:val="es-ES" w:eastAsia="es-ES"/>
    </w:rPr>
  </w:style>
  <w:style w:type="paragraph" w:customStyle="1" w:styleId="xl100">
    <w:name w:val="xl100"/>
    <w:basedOn w:val="Normal"/>
    <w:rsid w:val="002637BF"/>
    <w:pPr>
      <w:widowControl/>
      <w:suppressAutoHyphens w:val="0"/>
      <w:spacing w:before="100" w:beforeAutospacing="1" w:after="100" w:afterAutospacing="1"/>
    </w:pPr>
    <w:rPr>
      <w:rFonts w:ascii="Times New Roman" w:eastAsia="Times New Roman" w:hAnsi="Times New Roman"/>
      <w:b/>
      <w:bCs/>
      <w:color w:val="000000"/>
      <w:szCs w:val="24"/>
      <w:lang w:val="es-ES" w:eastAsia="es-ES"/>
    </w:rPr>
  </w:style>
  <w:style w:type="paragraph" w:customStyle="1" w:styleId="xl101">
    <w:name w:val="xl101"/>
    <w:basedOn w:val="Normal"/>
    <w:rsid w:val="002637BF"/>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b/>
      <w:bCs/>
      <w:color w:val="000000"/>
      <w:szCs w:val="24"/>
      <w:lang w:val="es-ES" w:eastAsia="es-ES"/>
    </w:rPr>
  </w:style>
  <w:style w:type="paragraph" w:customStyle="1" w:styleId="xl102">
    <w:name w:val="xl102"/>
    <w:basedOn w:val="Normal"/>
    <w:rsid w:val="002637BF"/>
    <w:pPr>
      <w:widowControl/>
      <w:pBdr>
        <w:top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b/>
      <w:bCs/>
      <w:color w:val="000000"/>
      <w:szCs w:val="24"/>
      <w:lang w:val="es-ES" w:eastAsia="es-ES"/>
    </w:rPr>
  </w:style>
  <w:style w:type="paragraph" w:customStyle="1" w:styleId="xl103">
    <w:name w:val="xl103"/>
    <w:basedOn w:val="Normal"/>
    <w:rsid w:val="002637BF"/>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b/>
      <w:bCs/>
      <w:color w:val="000000"/>
      <w:szCs w:val="24"/>
      <w:lang w:val="es-ES" w:eastAsia="es-ES"/>
    </w:rPr>
  </w:style>
  <w:style w:type="paragraph" w:customStyle="1" w:styleId="xl104">
    <w:name w:val="xl104"/>
    <w:basedOn w:val="Normal"/>
    <w:rsid w:val="002637BF"/>
    <w:pPr>
      <w:widowControl/>
      <w:pBdr>
        <w:top w:val="single" w:sz="4" w:space="0" w:color="auto"/>
        <w:bottom w:val="single" w:sz="4" w:space="0" w:color="auto"/>
        <w:right w:val="single" w:sz="4" w:space="0" w:color="000000"/>
      </w:pBdr>
      <w:suppressAutoHyphens w:val="0"/>
      <w:spacing w:before="100" w:beforeAutospacing="1" w:after="100" w:afterAutospacing="1"/>
      <w:jc w:val="center"/>
      <w:textAlignment w:val="center"/>
    </w:pPr>
    <w:rPr>
      <w:rFonts w:ascii="Times New Roman" w:eastAsia="Times New Roman" w:hAnsi="Times New Roman"/>
      <w:color w:val="000000"/>
      <w:szCs w:val="24"/>
      <w:lang w:val="es-ES" w:eastAsia="es-ES"/>
    </w:rPr>
  </w:style>
  <w:style w:type="paragraph" w:customStyle="1" w:styleId="xl105">
    <w:name w:val="xl105"/>
    <w:basedOn w:val="Normal"/>
    <w:rsid w:val="002637BF"/>
    <w:pPr>
      <w:widowControl/>
      <w:pBdr>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szCs w:val="24"/>
      <w:lang w:val="es-ES" w:eastAsia="es-ES"/>
    </w:rPr>
  </w:style>
  <w:style w:type="paragraph" w:customStyle="1" w:styleId="xl106">
    <w:name w:val="xl106"/>
    <w:basedOn w:val="Normal"/>
    <w:rsid w:val="002637BF"/>
    <w:pPr>
      <w:widowControl/>
      <w:pBdr>
        <w:top w:val="single" w:sz="4" w:space="0" w:color="auto"/>
      </w:pBdr>
      <w:suppressAutoHyphens w:val="0"/>
      <w:spacing w:before="100" w:beforeAutospacing="1" w:after="100" w:afterAutospacing="1"/>
      <w:jc w:val="center"/>
    </w:pPr>
    <w:rPr>
      <w:rFonts w:ascii="Times New Roman" w:eastAsia="Times New Roman" w:hAnsi="Times New Roman"/>
      <w:b/>
      <w:bCs/>
      <w:color w:val="000000"/>
      <w:szCs w:val="24"/>
      <w:lang w:val="es-ES" w:eastAsia="es-ES"/>
    </w:rPr>
  </w:style>
  <w:style w:type="paragraph" w:customStyle="1" w:styleId="xl107">
    <w:name w:val="xl107"/>
    <w:basedOn w:val="Normal"/>
    <w:rsid w:val="002637BF"/>
    <w:pPr>
      <w:widowControl/>
      <w:pBdr>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szCs w:val="24"/>
      <w:lang w:val="es-ES" w:eastAsia="es-ES"/>
    </w:rPr>
  </w:style>
  <w:style w:type="paragraph" w:customStyle="1" w:styleId="xl108">
    <w:name w:val="xl108"/>
    <w:basedOn w:val="Normal"/>
    <w:rsid w:val="002637BF"/>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szCs w:val="24"/>
      <w:lang w:val="es-ES" w:eastAsia="es-ES"/>
    </w:rPr>
  </w:style>
  <w:style w:type="paragraph" w:customStyle="1" w:styleId="xl109">
    <w:name w:val="xl109"/>
    <w:basedOn w:val="Normal"/>
    <w:rsid w:val="002637BF"/>
    <w:pPr>
      <w:widowControl/>
      <w:suppressAutoHyphens w:val="0"/>
      <w:spacing w:before="100" w:beforeAutospacing="1" w:after="100" w:afterAutospacing="1"/>
      <w:jc w:val="both"/>
      <w:textAlignment w:val="center"/>
    </w:pPr>
    <w:rPr>
      <w:rFonts w:ascii="Times New Roman" w:eastAsia="Times New Roman" w:hAnsi="Times New Roman"/>
      <w:szCs w:val="24"/>
      <w:lang w:val="es-ES" w:eastAsia="es-ES"/>
    </w:rPr>
  </w:style>
  <w:style w:type="paragraph" w:customStyle="1" w:styleId="xl110">
    <w:name w:val="xl110"/>
    <w:basedOn w:val="Normal"/>
    <w:rsid w:val="002637BF"/>
    <w:pPr>
      <w:widowControl/>
      <w:suppressAutoHyphens w:val="0"/>
      <w:spacing w:before="100" w:beforeAutospacing="1" w:after="100" w:afterAutospacing="1"/>
      <w:jc w:val="both"/>
    </w:pPr>
    <w:rPr>
      <w:rFonts w:ascii="Times New Roman" w:eastAsia="Times New Roman" w:hAnsi="Times New Roman"/>
      <w:szCs w:val="24"/>
      <w:lang w:val="es-ES" w:eastAsia="es-ES"/>
    </w:rPr>
  </w:style>
  <w:style w:type="paragraph" w:customStyle="1" w:styleId="xl111">
    <w:name w:val="xl111"/>
    <w:basedOn w:val="Normal"/>
    <w:rsid w:val="002637BF"/>
    <w:pPr>
      <w:widowControl/>
      <w:suppressAutoHyphens w:val="0"/>
      <w:spacing w:before="100" w:beforeAutospacing="1" w:after="100" w:afterAutospacing="1"/>
    </w:pPr>
    <w:rPr>
      <w:rFonts w:ascii="Times New Roman" w:eastAsia="Times New Roman" w:hAnsi="Times New Roman"/>
      <w:szCs w:val="24"/>
      <w:lang w:val="es-ES" w:eastAsia="es-ES"/>
    </w:rPr>
  </w:style>
  <w:style w:type="paragraph" w:customStyle="1" w:styleId="xl112">
    <w:name w:val="xl112"/>
    <w:basedOn w:val="Normal"/>
    <w:rsid w:val="002637BF"/>
    <w:pPr>
      <w:widowControl/>
      <w:shd w:val="clear" w:color="000000" w:fill="FFFF00"/>
      <w:suppressAutoHyphens w:val="0"/>
      <w:spacing w:before="100" w:beforeAutospacing="1" w:after="100" w:afterAutospacing="1"/>
      <w:jc w:val="center"/>
      <w:textAlignment w:val="center"/>
    </w:pPr>
    <w:rPr>
      <w:rFonts w:ascii="Times New Roman" w:eastAsia="Times New Roman" w:hAnsi="Times New Roman"/>
      <w:szCs w:val="24"/>
      <w:lang w:val="es-ES" w:eastAsia="es-ES"/>
    </w:rPr>
  </w:style>
  <w:style w:type="character" w:customStyle="1" w:styleId="apple-style-span">
    <w:name w:val="apple-style-span"/>
    <w:rsid w:val="00604EA4"/>
    <w:rPr>
      <w:rFonts w:cs="Times New Roman"/>
    </w:rPr>
  </w:style>
  <w:style w:type="table" w:styleId="Sombreadoclaro-nfasis5">
    <w:name w:val="Light Shading Accent 5"/>
    <w:basedOn w:val="Tablanormal"/>
    <w:uiPriority w:val="60"/>
    <w:rsid w:val="00BC443E"/>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medio2-nfasis6">
    <w:name w:val="Medium Shading 2 Accent 6"/>
    <w:basedOn w:val="Tablanormal"/>
    <w:uiPriority w:val="64"/>
    <w:rsid w:val="00BC443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CarCarCarCarCarCarCarCarCarCar3">
    <w:name w:val="Car Car Car Car Car Car Car Car Car Car3"/>
    <w:basedOn w:val="Normal"/>
    <w:rsid w:val="00B86BA0"/>
    <w:pPr>
      <w:widowControl/>
      <w:suppressAutoHyphens w:val="0"/>
      <w:spacing w:after="160" w:line="240" w:lineRule="exact"/>
    </w:pPr>
    <w:rPr>
      <w:rFonts w:ascii="Verdana" w:eastAsia="Times New Roman" w:hAnsi="Verdana"/>
      <w:sz w:val="20"/>
      <w:lang w:val="es-ES" w:eastAsia="en-US"/>
    </w:rPr>
  </w:style>
  <w:style w:type="paragraph" w:customStyle="1" w:styleId="CarCarCarCarCarCarCarCarCarCar2">
    <w:name w:val="Car Car Car Car Car Car Car Car Car Car2"/>
    <w:basedOn w:val="Normal"/>
    <w:rsid w:val="00B86BA0"/>
    <w:pPr>
      <w:widowControl/>
      <w:suppressAutoHyphens w:val="0"/>
      <w:spacing w:after="160" w:line="240" w:lineRule="exact"/>
    </w:pPr>
    <w:rPr>
      <w:rFonts w:ascii="Verdana" w:eastAsia="Times New Roman" w:hAnsi="Verdana"/>
      <w:sz w:val="20"/>
      <w:lang w:val="es-ES" w:eastAsia="en-US"/>
    </w:rPr>
  </w:style>
  <w:style w:type="paragraph" w:customStyle="1" w:styleId="CarCarCarCarCarCarCarCarCarCar1">
    <w:name w:val="Car Car Car Car Car Car Car Car Car Car1"/>
    <w:basedOn w:val="Normal"/>
    <w:rsid w:val="00B86BA0"/>
    <w:pPr>
      <w:widowControl/>
      <w:suppressAutoHyphens w:val="0"/>
      <w:spacing w:after="160" w:line="240" w:lineRule="exact"/>
    </w:pPr>
    <w:rPr>
      <w:rFonts w:ascii="Verdana" w:eastAsia="Times New Roman" w:hAnsi="Verdana"/>
      <w:sz w:val="20"/>
      <w:lang w:val="es-ES" w:eastAsia="en-US"/>
    </w:rPr>
  </w:style>
  <w:style w:type="character" w:styleId="Nmerodepgina">
    <w:name w:val="page number"/>
    <w:basedOn w:val="Fuentedeprrafopredeter"/>
    <w:uiPriority w:val="99"/>
    <w:rsid w:val="00B86BA0"/>
  </w:style>
  <w:style w:type="character" w:styleId="nfasis">
    <w:name w:val="Emphasis"/>
    <w:uiPriority w:val="20"/>
    <w:qFormat/>
    <w:rsid w:val="00B86BA0"/>
    <w:rPr>
      <w:i/>
      <w:iCs/>
    </w:rPr>
  </w:style>
  <w:style w:type="paragraph" w:customStyle="1" w:styleId="1">
    <w:name w:val="1"/>
    <w:basedOn w:val="Normal"/>
    <w:next w:val="Ttulo"/>
    <w:link w:val="TtuloCar"/>
    <w:qFormat/>
    <w:rsid w:val="00B86BA0"/>
    <w:pPr>
      <w:widowControl/>
      <w:suppressAutoHyphens w:val="0"/>
      <w:jc w:val="center"/>
    </w:pPr>
    <w:rPr>
      <w:rFonts w:ascii="Tahoma" w:eastAsia="Times New Roman" w:hAnsi="Tahoma"/>
      <w:b/>
      <w:sz w:val="28"/>
      <w:lang w:eastAsia="es-ES"/>
    </w:rPr>
  </w:style>
  <w:style w:type="paragraph" w:styleId="Ttulo">
    <w:name w:val="Title"/>
    <w:basedOn w:val="Normal"/>
    <w:next w:val="Normal"/>
    <w:link w:val="TtuloCar1"/>
    <w:uiPriority w:val="10"/>
    <w:qFormat/>
    <w:rsid w:val="00B86BA0"/>
    <w:pPr>
      <w:widowControl/>
      <w:suppressAutoHyphens w:val="0"/>
      <w:contextualSpacing/>
    </w:pPr>
    <w:rPr>
      <w:rFonts w:asciiTheme="majorHAnsi" w:eastAsiaTheme="majorEastAsia" w:hAnsiTheme="majorHAnsi" w:cstheme="majorBidi"/>
      <w:spacing w:val="-10"/>
      <w:kern w:val="28"/>
      <w:sz w:val="56"/>
      <w:szCs w:val="56"/>
      <w:lang w:val="es-CO" w:eastAsia="es-ES"/>
    </w:rPr>
  </w:style>
  <w:style w:type="character" w:customStyle="1" w:styleId="TtuloCar1">
    <w:name w:val="Título Car1"/>
    <w:basedOn w:val="Fuentedeprrafopredeter"/>
    <w:link w:val="Ttulo"/>
    <w:uiPriority w:val="10"/>
    <w:rsid w:val="00B86BA0"/>
    <w:rPr>
      <w:rFonts w:asciiTheme="majorHAnsi" w:eastAsiaTheme="majorEastAsia" w:hAnsiTheme="majorHAnsi" w:cstheme="majorBidi"/>
      <w:spacing w:val="-10"/>
      <w:kern w:val="28"/>
      <w:sz w:val="56"/>
      <w:szCs w:val="56"/>
      <w:lang w:eastAsia="es-ES"/>
    </w:rPr>
  </w:style>
  <w:style w:type="character" w:customStyle="1" w:styleId="TtuloCar">
    <w:name w:val="Título Car"/>
    <w:link w:val="1"/>
    <w:rsid w:val="00B86BA0"/>
    <w:rPr>
      <w:rFonts w:ascii="Tahoma" w:eastAsia="Times New Roman" w:hAnsi="Tahoma" w:cs="Times New Roman"/>
      <w:b/>
      <w:sz w:val="28"/>
      <w:szCs w:val="20"/>
      <w:lang w:val="es-ES_tradnl" w:eastAsia="es-ES"/>
    </w:rPr>
  </w:style>
  <w:style w:type="paragraph" w:customStyle="1" w:styleId="Default">
    <w:name w:val="Default"/>
    <w:rsid w:val="00D519F6"/>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Predeterminado">
    <w:name w:val="Predeterminado"/>
    <w:rsid w:val="00D519F6"/>
    <w:pPr>
      <w:spacing w:after="0" w:line="240" w:lineRule="auto"/>
    </w:pPr>
    <w:rPr>
      <w:rFonts w:ascii="Times New Roman" w:eastAsia="Times New Roman" w:hAnsi="Times New Roman" w:cs="Times New Roman"/>
      <w:snapToGrid w:val="0"/>
      <w:sz w:val="24"/>
      <w:szCs w:val="20"/>
      <w:lang w:val="es-ES" w:eastAsia="es-ES"/>
    </w:rPr>
  </w:style>
  <w:style w:type="character" w:customStyle="1" w:styleId="Estilo7">
    <w:name w:val="Estilo7"/>
    <w:uiPriority w:val="1"/>
    <w:rsid w:val="00D519F6"/>
    <w:rPr>
      <w:rFonts w:ascii="Arial" w:hAnsi="Arial"/>
      <w:sz w:val="20"/>
    </w:rPr>
  </w:style>
  <w:style w:type="character" w:customStyle="1" w:styleId="Mencinsinresolver1">
    <w:name w:val="Mención sin resolver1"/>
    <w:basedOn w:val="Fuentedeprrafopredeter"/>
    <w:uiPriority w:val="99"/>
    <w:semiHidden/>
    <w:unhideWhenUsed/>
    <w:rsid w:val="0021011C"/>
    <w:rPr>
      <w:color w:val="605E5C"/>
      <w:shd w:val="clear" w:color="auto" w:fill="E1DFDD"/>
    </w:rPr>
  </w:style>
  <w:style w:type="character" w:styleId="CitaHTML">
    <w:name w:val="HTML Cite"/>
    <w:basedOn w:val="Fuentedeprrafopredeter"/>
    <w:uiPriority w:val="99"/>
    <w:semiHidden/>
    <w:unhideWhenUsed/>
    <w:rsid w:val="0021011C"/>
    <w:rPr>
      <w:i/>
      <w:iCs/>
    </w:rPr>
  </w:style>
  <w:style w:type="paragraph" w:customStyle="1" w:styleId="msonormal0">
    <w:name w:val="msonormal"/>
    <w:basedOn w:val="Normal"/>
    <w:rsid w:val="004333B7"/>
    <w:pPr>
      <w:widowControl/>
      <w:suppressAutoHyphens w:val="0"/>
      <w:spacing w:before="100" w:beforeAutospacing="1" w:after="100" w:afterAutospacing="1"/>
    </w:pPr>
    <w:rPr>
      <w:rFonts w:ascii="Times New Roman" w:eastAsia="Times New Roman" w:hAnsi="Times New Roman"/>
      <w:szCs w:val="24"/>
      <w:lang w:val="es-CO" w:eastAsia="es-CO"/>
    </w:rPr>
  </w:style>
  <w:style w:type="character" w:styleId="Mencinsinresolver">
    <w:name w:val="Unresolved Mention"/>
    <w:basedOn w:val="Fuentedeprrafopredeter"/>
    <w:uiPriority w:val="99"/>
    <w:semiHidden/>
    <w:unhideWhenUsed/>
    <w:rsid w:val="00FD2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7948">
      <w:bodyDiv w:val="1"/>
      <w:marLeft w:val="0"/>
      <w:marRight w:val="0"/>
      <w:marTop w:val="0"/>
      <w:marBottom w:val="0"/>
      <w:divBdr>
        <w:top w:val="none" w:sz="0" w:space="0" w:color="auto"/>
        <w:left w:val="none" w:sz="0" w:space="0" w:color="auto"/>
        <w:bottom w:val="none" w:sz="0" w:space="0" w:color="auto"/>
        <w:right w:val="none" w:sz="0" w:space="0" w:color="auto"/>
      </w:divBdr>
    </w:div>
    <w:div w:id="201524166">
      <w:bodyDiv w:val="1"/>
      <w:marLeft w:val="0"/>
      <w:marRight w:val="0"/>
      <w:marTop w:val="0"/>
      <w:marBottom w:val="0"/>
      <w:divBdr>
        <w:top w:val="none" w:sz="0" w:space="0" w:color="auto"/>
        <w:left w:val="none" w:sz="0" w:space="0" w:color="auto"/>
        <w:bottom w:val="none" w:sz="0" w:space="0" w:color="auto"/>
        <w:right w:val="none" w:sz="0" w:space="0" w:color="auto"/>
      </w:divBdr>
    </w:div>
    <w:div w:id="256249975">
      <w:bodyDiv w:val="1"/>
      <w:marLeft w:val="0"/>
      <w:marRight w:val="0"/>
      <w:marTop w:val="0"/>
      <w:marBottom w:val="0"/>
      <w:divBdr>
        <w:top w:val="none" w:sz="0" w:space="0" w:color="auto"/>
        <w:left w:val="none" w:sz="0" w:space="0" w:color="auto"/>
        <w:bottom w:val="none" w:sz="0" w:space="0" w:color="auto"/>
        <w:right w:val="none" w:sz="0" w:space="0" w:color="auto"/>
      </w:divBdr>
    </w:div>
    <w:div w:id="261229372">
      <w:bodyDiv w:val="1"/>
      <w:marLeft w:val="0"/>
      <w:marRight w:val="0"/>
      <w:marTop w:val="0"/>
      <w:marBottom w:val="0"/>
      <w:divBdr>
        <w:top w:val="none" w:sz="0" w:space="0" w:color="auto"/>
        <w:left w:val="none" w:sz="0" w:space="0" w:color="auto"/>
        <w:bottom w:val="none" w:sz="0" w:space="0" w:color="auto"/>
        <w:right w:val="none" w:sz="0" w:space="0" w:color="auto"/>
      </w:divBdr>
    </w:div>
    <w:div w:id="339087776">
      <w:bodyDiv w:val="1"/>
      <w:marLeft w:val="0"/>
      <w:marRight w:val="0"/>
      <w:marTop w:val="0"/>
      <w:marBottom w:val="0"/>
      <w:divBdr>
        <w:top w:val="none" w:sz="0" w:space="0" w:color="auto"/>
        <w:left w:val="none" w:sz="0" w:space="0" w:color="auto"/>
        <w:bottom w:val="none" w:sz="0" w:space="0" w:color="auto"/>
        <w:right w:val="none" w:sz="0" w:space="0" w:color="auto"/>
      </w:divBdr>
    </w:div>
    <w:div w:id="386417164">
      <w:bodyDiv w:val="1"/>
      <w:marLeft w:val="0"/>
      <w:marRight w:val="0"/>
      <w:marTop w:val="0"/>
      <w:marBottom w:val="0"/>
      <w:divBdr>
        <w:top w:val="none" w:sz="0" w:space="0" w:color="auto"/>
        <w:left w:val="none" w:sz="0" w:space="0" w:color="auto"/>
        <w:bottom w:val="none" w:sz="0" w:space="0" w:color="auto"/>
        <w:right w:val="none" w:sz="0" w:space="0" w:color="auto"/>
      </w:divBdr>
    </w:div>
    <w:div w:id="550464120">
      <w:bodyDiv w:val="1"/>
      <w:marLeft w:val="0"/>
      <w:marRight w:val="0"/>
      <w:marTop w:val="0"/>
      <w:marBottom w:val="0"/>
      <w:divBdr>
        <w:top w:val="none" w:sz="0" w:space="0" w:color="auto"/>
        <w:left w:val="none" w:sz="0" w:space="0" w:color="auto"/>
        <w:bottom w:val="none" w:sz="0" w:space="0" w:color="auto"/>
        <w:right w:val="none" w:sz="0" w:space="0" w:color="auto"/>
      </w:divBdr>
    </w:div>
    <w:div w:id="706296265">
      <w:bodyDiv w:val="1"/>
      <w:marLeft w:val="0"/>
      <w:marRight w:val="0"/>
      <w:marTop w:val="0"/>
      <w:marBottom w:val="0"/>
      <w:divBdr>
        <w:top w:val="none" w:sz="0" w:space="0" w:color="auto"/>
        <w:left w:val="none" w:sz="0" w:space="0" w:color="auto"/>
        <w:bottom w:val="none" w:sz="0" w:space="0" w:color="auto"/>
        <w:right w:val="none" w:sz="0" w:space="0" w:color="auto"/>
      </w:divBdr>
    </w:div>
    <w:div w:id="789710173">
      <w:bodyDiv w:val="1"/>
      <w:marLeft w:val="0"/>
      <w:marRight w:val="0"/>
      <w:marTop w:val="0"/>
      <w:marBottom w:val="0"/>
      <w:divBdr>
        <w:top w:val="none" w:sz="0" w:space="0" w:color="auto"/>
        <w:left w:val="none" w:sz="0" w:space="0" w:color="auto"/>
        <w:bottom w:val="none" w:sz="0" w:space="0" w:color="auto"/>
        <w:right w:val="none" w:sz="0" w:space="0" w:color="auto"/>
      </w:divBdr>
    </w:div>
    <w:div w:id="1031879468">
      <w:bodyDiv w:val="1"/>
      <w:marLeft w:val="0"/>
      <w:marRight w:val="0"/>
      <w:marTop w:val="0"/>
      <w:marBottom w:val="0"/>
      <w:divBdr>
        <w:top w:val="none" w:sz="0" w:space="0" w:color="auto"/>
        <w:left w:val="none" w:sz="0" w:space="0" w:color="auto"/>
        <w:bottom w:val="none" w:sz="0" w:space="0" w:color="auto"/>
        <w:right w:val="none" w:sz="0" w:space="0" w:color="auto"/>
      </w:divBdr>
    </w:div>
    <w:div w:id="1047876177">
      <w:bodyDiv w:val="1"/>
      <w:marLeft w:val="0"/>
      <w:marRight w:val="0"/>
      <w:marTop w:val="0"/>
      <w:marBottom w:val="0"/>
      <w:divBdr>
        <w:top w:val="none" w:sz="0" w:space="0" w:color="auto"/>
        <w:left w:val="none" w:sz="0" w:space="0" w:color="auto"/>
        <w:bottom w:val="none" w:sz="0" w:space="0" w:color="auto"/>
        <w:right w:val="none" w:sz="0" w:space="0" w:color="auto"/>
      </w:divBdr>
    </w:div>
    <w:div w:id="1048140781">
      <w:bodyDiv w:val="1"/>
      <w:marLeft w:val="0"/>
      <w:marRight w:val="0"/>
      <w:marTop w:val="0"/>
      <w:marBottom w:val="0"/>
      <w:divBdr>
        <w:top w:val="none" w:sz="0" w:space="0" w:color="auto"/>
        <w:left w:val="none" w:sz="0" w:space="0" w:color="auto"/>
        <w:bottom w:val="none" w:sz="0" w:space="0" w:color="auto"/>
        <w:right w:val="none" w:sz="0" w:space="0" w:color="auto"/>
      </w:divBdr>
    </w:div>
    <w:div w:id="1213688495">
      <w:bodyDiv w:val="1"/>
      <w:marLeft w:val="0"/>
      <w:marRight w:val="0"/>
      <w:marTop w:val="0"/>
      <w:marBottom w:val="0"/>
      <w:divBdr>
        <w:top w:val="none" w:sz="0" w:space="0" w:color="auto"/>
        <w:left w:val="none" w:sz="0" w:space="0" w:color="auto"/>
        <w:bottom w:val="none" w:sz="0" w:space="0" w:color="auto"/>
        <w:right w:val="none" w:sz="0" w:space="0" w:color="auto"/>
      </w:divBdr>
    </w:div>
    <w:div w:id="1240597938">
      <w:bodyDiv w:val="1"/>
      <w:marLeft w:val="0"/>
      <w:marRight w:val="0"/>
      <w:marTop w:val="0"/>
      <w:marBottom w:val="0"/>
      <w:divBdr>
        <w:top w:val="none" w:sz="0" w:space="0" w:color="auto"/>
        <w:left w:val="none" w:sz="0" w:space="0" w:color="auto"/>
        <w:bottom w:val="none" w:sz="0" w:space="0" w:color="auto"/>
        <w:right w:val="none" w:sz="0" w:space="0" w:color="auto"/>
      </w:divBdr>
    </w:div>
    <w:div w:id="1254165945">
      <w:bodyDiv w:val="1"/>
      <w:marLeft w:val="0"/>
      <w:marRight w:val="0"/>
      <w:marTop w:val="0"/>
      <w:marBottom w:val="0"/>
      <w:divBdr>
        <w:top w:val="none" w:sz="0" w:space="0" w:color="auto"/>
        <w:left w:val="none" w:sz="0" w:space="0" w:color="auto"/>
        <w:bottom w:val="none" w:sz="0" w:space="0" w:color="auto"/>
        <w:right w:val="none" w:sz="0" w:space="0" w:color="auto"/>
      </w:divBdr>
    </w:div>
    <w:div w:id="1265576085">
      <w:bodyDiv w:val="1"/>
      <w:marLeft w:val="0"/>
      <w:marRight w:val="0"/>
      <w:marTop w:val="0"/>
      <w:marBottom w:val="0"/>
      <w:divBdr>
        <w:top w:val="none" w:sz="0" w:space="0" w:color="auto"/>
        <w:left w:val="none" w:sz="0" w:space="0" w:color="auto"/>
        <w:bottom w:val="none" w:sz="0" w:space="0" w:color="auto"/>
        <w:right w:val="none" w:sz="0" w:space="0" w:color="auto"/>
      </w:divBdr>
    </w:div>
    <w:div w:id="1589073731">
      <w:bodyDiv w:val="1"/>
      <w:marLeft w:val="0"/>
      <w:marRight w:val="0"/>
      <w:marTop w:val="0"/>
      <w:marBottom w:val="0"/>
      <w:divBdr>
        <w:top w:val="none" w:sz="0" w:space="0" w:color="auto"/>
        <w:left w:val="none" w:sz="0" w:space="0" w:color="auto"/>
        <w:bottom w:val="none" w:sz="0" w:space="0" w:color="auto"/>
        <w:right w:val="none" w:sz="0" w:space="0" w:color="auto"/>
      </w:divBdr>
    </w:div>
    <w:div w:id="1683048045">
      <w:bodyDiv w:val="1"/>
      <w:marLeft w:val="0"/>
      <w:marRight w:val="0"/>
      <w:marTop w:val="0"/>
      <w:marBottom w:val="0"/>
      <w:divBdr>
        <w:top w:val="none" w:sz="0" w:space="0" w:color="auto"/>
        <w:left w:val="none" w:sz="0" w:space="0" w:color="auto"/>
        <w:bottom w:val="none" w:sz="0" w:space="0" w:color="auto"/>
        <w:right w:val="none" w:sz="0" w:space="0" w:color="auto"/>
      </w:divBdr>
    </w:div>
    <w:div w:id="1774671233">
      <w:bodyDiv w:val="1"/>
      <w:marLeft w:val="0"/>
      <w:marRight w:val="0"/>
      <w:marTop w:val="0"/>
      <w:marBottom w:val="0"/>
      <w:divBdr>
        <w:top w:val="none" w:sz="0" w:space="0" w:color="auto"/>
        <w:left w:val="none" w:sz="0" w:space="0" w:color="auto"/>
        <w:bottom w:val="none" w:sz="0" w:space="0" w:color="auto"/>
        <w:right w:val="none" w:sz="0" w:space="0" w:color="auto"/>
      </w:divBdr>
    </w:div>
    <w:div w:id="1830561331">
      <w:bodyDiv w:val="1"/>
      <w:marLeft w:val="0"/>
      <w:marRight w:val="0"/>
      <w:marTop w:val="0"/>
      <w:marBottom w:val="0"/>
      <w:divBdr>
        <w:top w:val="none" w:sz="0" w:space="0" w:color="auto"/>
        <w:left w:val="none" w:sz="0" w:space="0" w:color="auto"/>
        <w:bottom w:val="none" w:sz="0" w:space="0" w:color="auto"/>
        <w:right w:val="none" w:sz="0" w:space="0" w:color="auto"/>
      </w:divBdr>
    </w:div>
    <w:div w:id="1845128334">
      <w:bodyDiv w:val="1"/>
      <w:marLeft w:val="0"/>
      <w:marRight w:val="0"/>
      <w:marTop w:val="0"/>
      <w:marBottom w:val="0"/>
      <w:divBdr>
        <w:top w:val="none" w:sz="0" w:space="0" w:color="auto"/>
        <w:left w:val="none" w:sz="0" w:space="0" w:color="auto"/>
        <w:bottom w:val="none" w:sz="0" w:space="0" w:color="auto"/>
        <w:right w:val="none" w:sz="0" w:space="0" w:color="auto"/>
      </w:divBdr>
    </w:div>
    <w:div w:id="1898587769">
      <w:bodyDiv w:val="1"/>
      <w:marLeft w:val="0"/>
      <w:marRight w:val="0"/>
      <w:marTop w:val="0"/>
      <w:marBottom w:val="0"/>
      <w:divBdr>
        <w:top w:val="none" w:sz="0" w:space="0" w:color="auto"/>
        <w:left w:val="none" w:sz="0" w:space="0" w:color="auto"/>
        <w:bottom w:val="none" w:sz="0" w:space="0" w:color="auto"/>
        <w:right w:val="none" w:sz="0" w:space="0" w:color="auto"/>
      </w:divBdr>
    </w:div>
    <w:div w:id="1906837501">
      <w:bodyDiv w:val="1"/>
      <w:marLeft w:val="0"/>
      <w:marRight w:val="0"/>
      <w:marTop w:val="0"/>
      <w:marBottom w:val="0"/>
      <w:divBdr>
        <w:top w:val="none" w:sz="0" w:space="0" w:color="auto"/>
        <w:left w:val="none" w:sz="0" w:space="0" w:color="auto"/>
        <w:bottom w:val="none" w:sz="0" w:space="0" w:color="auto"/>
        <w:right w:val="none" w:sz="0" w:space="0" w:color="auto"/>
      </w:divBdr>
    </w:div>
    <w:div w:id="201224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hospitaldeacacias.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ikuanyltda@yahoo.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7ECE8-508F-3149-BFBD-B3B8A664D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28</Pages>
  <Words>7019</Words>
  <Characters>38609</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Gabriel Alejandro Montoya Calderon</cp:lastModifiedBy>
  <cp:revision>2</cp:revision>
  <cp:lastPrinted>2024-08-27T20:52:00Z</cp:lastPrinted>
  <dcterms:created xsi:type="dcterms:W3CDTF">2025-12-23T22:49:00Z</dcterms:created>
  <dcterms:modified xsi:type="dcterms:W3CDTF">2025-12-23T22:49:00Z</dcterms:modified>
</cp:coreProperties>
</file>