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95EAF60" w14:textId="77777777" w:rsidR="007C56D6" w:rsidRPr="006F7753" w:rsidRDefault="007C56D6" w:rsidP="002E4D48">
      <w:pPr>
        <w:jc w:val="both"/>
        <w:rPr>
          <w:rFonts w:ascii="Garamond" w:hAnsi="Garamond" w:cs="Calibri"/>
          <w:sz w:val="24"/>
          <w:szCs w:val="24"/>
        </w:rPr>
      </w:pPr>
      <w:r w:rsidRPr="006F7753">
        <w:rPr>
          <w:rFonts w:ascii="Garamond" w:hAnsi="Garamond" w:cs="Calibri"/>
          <w:b/>
          <w:bCs/>
          <w:sz w:val="24"/>
          <w:szCs w:val="24"/>
        </w:rPr>
        <w:t>N</w:t>
      </w:r>
      <w:r w:rsidR="00A932D8" w:rsidRPr="006F7753">
        <w:rPr>
          <w:rFonts w:ascii="Garamond" w:hAnsi="Garamond" w:cs="Calibri"/>
          <w:b/>
          <w:bCs/>
          <w:sz w:val="24"/>
          <w:szCs w:val="24"/>
        </w:rPr>
        <w:t>ú</w:t>
      </w:r>
      <w:r w:rsidRPr="006F7753">
        <w:rPr>
          <w:rFonts w:ascii="Garamond" w:hAnsi="Garamond" w:cs="Calibri"/>
          <w:b/>
          <w:bCs/>
          <w:sz w:val="24"/>
          <w:szCs w:val="24"/>
        </w:rPr>
        <w:t xml:space="preserve">mero de </w:t>
      </w:r>
      <w:r w:rsidR="00744FA2" w:rsidRPr="006F7753">
        <w:rPr>
          <w:rFonts w:ascii="Garamond" w:hAnsi="Garamond" w:cs="Calibri"/>
          <w:b/>
          <w:bCs/>
          <w:sz w:val="24"/>
          <w:szCs w:val="24"/>
        </w:rPr>
        <w:t>Contrato</w:t>
      </w:r>
      <w:r w:rsidR="00744FA2" w:rsidRPr="006F7753">
        <w:rPr>
          <w:rFonts w:ascii="Garamond" w:hAnsi="Garamond" w:cs="Calibri"/>
          <w:sz w:val="24"/>
          <w:szCs w:val="24"/>
        </w:rPr>
        <w:t xml:space="preserve"> </w:t>
      </w:r>
      <w:r w:rsidR="00744FA2">
        <w:rPr>
          <w:rFonts w:ascii="Garamond" w:hAnsi="Garamond" w:cs="Calibri"/>
          <w:sz w:val="24"/>
          <w:szCs w:val="24"/>
        </w:rPr>
        <w:t xml:space="preserve">181 </w:t>
      </w:r>
      <w:r w:rsidRPr="006F7753">
        <w:rPr>
          <w:rFonts w:ascii="Garamond" w:hAnsi="Garamond" w:cs="Calibri"/>
          <w:sz w:val="24"/>
          <w:szCs w:val="24"/>
        </w:rPr>
        <w:t xml:space="preserve">de </w:t>
      </w:r>
      <w:r w:rsidR="00744FA2">
        <w:rPr>
          <w:rFonts w:ascii="Garamond" w:hAnsi="Garamond" w:cs="Calibri"/>
          <w:sz w:val="24"/>
          <w:szCs w:val="24"/>
        </w:rPr>
        <w:t>2025</w:t>
      </w:r>
    </w:p>
    <w:p w14:paraId="407AFDB8" w14:textId="77777777" w:rsidR="007C56D6" w:rsidRPr="006F7753" w:rsidRDefault="007C56D6" w:rsidP="002E4D48">
      <w:pPr>
        <w:jc w:val="both"/>
        <w:rPr>
          <w:rFonts w:ascii="Garamond" w:hAnsi="Garamond" w:cs="Calibri"/>
          <w:sz w:val="24"/>
          <w:szCs w:val="24"/>
        </w:rPr>
      </w:pPr>
    </w:p>
    <w:p w14:paraId="496461D2" w14:textId="77777777" w:rsidR="00C4753D" w:rsidRPr="006F7753" w:rsidRDefault="00C4753D" w:rsidP="002E4D48">
      <w:pPr>
        <w:jc w:val="both"/>
        <w:rPr>
          <w:rFonts w:ascii="Garamond" w:hAnsi="Garamond" w:cs="Calibri"/>
          <w:sz w:val="24"/>
          <w:szCs w:val="24"/>
        </w:rPr>
      </w:pPr>
    </w:p>
    <w:p w14:paraId="2B09974C" w14:textId="77777777" w:rsidR="00B15BA7" w:rsidRPr="006F7753" w:rsidRDefault="00B15BA7" w:rsidP="002E4D48">
      <w:pPr>
        <w:jc w:val="both"/>
        <w:rPr>
          <w:rFonts w:ascii="Garamond" w:hAnsi="Garamond" w:cs="Calibri"/>
          <w:sz w:val="24"/>
          <w:szCs w:val="24"/>
        </w:rPr>
      </w:pPr>
    </w:p>
    <w:p w14:paraId="29FE0891" w14:textId="77777777" w:rsidR="00E941F8" w:rsidRPr="006F7753" w:rsidRDefault="002E4D48" w:rsidP="00615721">
      <w:pPr>
        <w:spacing w:line="276" w:lineRule="auto"/>
        <w:jc w:val="both"/>
        <w:rPr>
          <w:rFonts w:ascii="Garamond" w:hAnsi="Garamond" w:cs="Calibri"/>
          <w:sz w:val="24"/>
          <w:szCs w:val="24"/>
        </w:rPr>
      </w:pPr>
      <w:r w:rsidRPr="006F7753">
        <w:rPr>
          <w:rFonts w:ascii="Garamond" w:hAnsi="Garamond" w:cs="Calibri"/>
          <w:sz w:val="24"/>
          <w:szCs w:val="24"/>
        </w:rPr>
        <w:t>Yo,</w:t>
      </w:r>
      <w:r w:rsidR="00C4753D" w:rsidRPr="006F7753">
        <w:rPr>
          <w:rFonts w:ascii="Garamond" w:hAnsi="Garamond" w:cs="Calibri"/>
          <w:sz w:val="24"/>
          <w:szCs w:val="24"/>
        </w:rPr>
        <w:t xml:space="preserve"> </w:t>
      </w:r>
      <w:r w:rsidR="00744FA2">
        <w:rPr>
          <w:rFonts w:ascii="Garamond" w:hAnsi="Garamond" w:cs="Calibri"/>
          <w:sz w:val="24"/>
          <w:szCs w:val="24"/>
        </w:rPr>
        <w:t xml:space="preserve">Sergio Camilo Castañeda </w:t>
      </w:r>
      <w:r w:rsidR="00C35FF2">
        <w:rPr>
          <w:rFonts w:ascii="Garamond" w:hAnsi="Garamond" w:cs="Calibri"/>
          <w:sz w:val="24"/>
          <w:szCs w:val="24"/>
        </w:rPr>
        <w:t>Gómez</w:t>
      </w:r>
      <w:r w:rsidRPr="006F7753">
        <w:rPr>
          <w:rFonts w:ascii="Garamond" w:hAnsi="Garamond" w:cs="Calibri"/>
          <w:sz w:val="24"/>
          <w:szCs w:val="24"/>
        </w:rPr>
        <w:t>, identificado</w:t>
      </w:r>
      <w:r w:rsidR="00A932D8" w:rsidRPr="006F7753">
        <w:rPr>
          <w:rFonts w:ascii="Garamond" w:hAnsi="Garamond" w:cs="Calibri"/>
          <w:sz w:val="24"/>
          <w:szCs w:val="24"/>
        </w:rPr>
        <w:t>(a)</w:t>
      </w:r>
      <w:r w:rsidRPr="006F7753">
        <w:rPr>
          <w:rFonts w:ascii="Garamond" w:hAnsi="Garamond" w:cs="Calibri"/>
          <w:sz w:val="24"/>
          <w:szCs w:val="24"/>
        </w:rPr>
        <w:t xml:space="preserve"> con cédula de ciudadanía No</w:t>
      </w:r>
      <w:r w:rsidR="00C4753D" w:rsidRPr="006F7753">
        <w:rPr>
          <w:rFonts w:ascii="Garamond" w:hAnsi="Garamond" w:cs="Calibri"/>
          <w:sz w:val="24"/>
          <w:szCs w:val="24"/>
        </w:rPr>
        <w:t>.</w:t>
      </w:r>
      <w:r w:rsidRPr="006F7753">
        <w:rPr>
          <w:rFonts w:ascii="Garamond" w:hAnsi="Garamond" w:cs="Calibri"/>
          <w:sz w:val="24"/>
          <w:szCs w:val="24"/>
        </w:rPr>
        <w:t xml:space="preserve"> </w:t>
      </w:r>
      <w:r w:rsidR="00744FA2">
        <w:rPr>
          <w:rFonts w:ascii="Garamond" w:hAnsi="Garamond" w:cs="Calibri"/>
          <w:sz w:val="24"/>
          <w:szCs w:val="24"/>
        </w:rPr>
        <w:t xml:space="preserve">1013579516 </w:t>
      </w:r>
      <w:r w:rsidRPr="006F7753">
        <w:rPr>
          <w:rFonts w:ascii="Garamond" w:hAnsi="Garamond" w:cs="Calibri"/>
          <w:sz w:val="24"/>
          <w:szCs w:val="24"/>
        </w:rPr>
        <w:t xml:space="preserve">expedida en la ciudad de </w:t>
      </w:r>
      <w:r w:rsidRPr="006F7753">
        <w:rPr>
          <w:rFonts w:ascii="Garamond" w:hAnsi="Garamond" w:cs="Calibri"/>
          <w:sz w:val="24"/>
          <w:szCs w:val="24"/>
        </w:rPr>
        <w:softHyphen/>
      </w:r>
      <w:r w:rsidRPr="006F7753">
        <w:rPr>
          <w:rFonts w:ascii="Garamond" w:hAnsi="Garamond" w:cs="Calibri"/>
          <w:sz w:val="24"/>
          <w:szCs w:val="24"/>
        </w:rPr>
        <w:softHyphen/>
      </w:r>
      <w:r w:rsidRPr="006F7753">
        <w:rPr>
          <w:rFonts w:ascii="Garamond" w:hAnsi="Garamond" w:cs="Calibri"/>
          <w:sz w:val="24"/>
          <w:szCs w:val="24"/>
        </w:rPr>
        <w:softHyphen/>
      </w:r>
      <w:r w:rsidRPr="006F7753">
        <w:rPr>
          <w:rFonts w:ascii="Garamond" w:hAnsi="Garamond" w:cs="Calibri"/>
          <w:sz w:val="24"/>
          <w:szCs w:val="24"/>
        </w:rPr>
        <w:softHyphen/>
      </w:r>
      <w:r w:rsidRPr="006F7753">
        <w:rPr>
          <w:rFonts w:ascii="Garamond" w:hAnsi="Garamond" w:cs="Calibri"/>
          <w:sz w:val="24"/>
          <w:szCs w:val="24"/>
        </w:rPr>
        <w:softHyphen/>
      </w:r>
      <w:r w:rsidR="00C35FF2">
        <w:rPr>
          <w:rFonts w:ascii="Garamond" w:hAnsi="Garamond" w:cs="Calibri"/>
          <w:sz w:val="24"/>
          <w:szCs w:val="24"/>
        </w:rPr>
        <w:t>Bogotá</w:t>
      </w:r>
      <w:r w:rsidR="00E941F8" w:rsidRPr="006F7753">
        <w:rPr>
          <w:rFonts w:ascii="Garamond" w:hAnsi="Garamond" w:cs="Calibri"/>
          <w:sz w:val="24"/>
          <w:szCs w:val="24"/>
        </w:rPr>
        <w:t>.</w:t>
      </w:r>
    </w:p>
    <w:p w14:paraId="119B60DF" w14:textId="77777777" w:rsidR="00E941F8" w:rsidRPr="006F7753" w:rsidRDefault="00E941F8" w:rsidP="00615721">
      <w:pPr>
        <w:spacing w:line="276" w:lineRule="auto"/>
        <w:jc w:val="both"/>
        <w:rPr>
          <w:rFonts w:ascii="Garamond" w:hAnsi="Garamond" w:cs="Calibri"/>
          <w:sz w:val="24"/>
          <w:szCs w:val="24"/>
        </w:rPr>
      </w:pPr>
    </w:p>
    <w:p w14:paraId="10DFF559" w14:textId="77777777" w:rsidR="00E941F8" w:rsidRPr="006F7753" w:rsidRDefault="00E941F8" w:rsidP="002E4D48">
      <w:pPr>
        <w:jc w:val="both"/>
        <w:rPr>
          <w:rFonts w:ascii="Garamond" w:hAnsi="Garamond" w:cs="Calibri"/>
          <w:sz w:val="24"/>
          <w:szCs w:val="24"/>
        </w:rPr>
      </w:pPr>
    </w:p>
    <w:tbl>
      <w:tblPr>
        <w:tblW w:w="8996" w:type="dxa"/>
        <w:jc w:val="center"/>
        <w:tblLayout w:type="fixed"/>
        <w:tblCellMar>
          <w:left w:w="70" w:type="dxa"/>
          <w:right w:w="70" w:type="dxa"/>
        </w:tblCellMar>
        <w:tblLook w:val="04A0" w:firstRow="1" w:lastRow="0" w:firstColumn="1" w:lastColumn="0" w:noHBand="0" w:noVBand="1"/>
      </w:tblPr>
      <w:tblGrid>
        <w:gridCol w:w="7692"/>
        <w:gridCol w:w="652"/>
        <w:gridCol w:w="652"/>
      </w:tblGrid>
      <w:tr w:rsidR="00A932D8" w:rsidRPr="006F7753" w14:paraId="24139A9B" w14:textId="77777777">
        <w:trPr>
          <w:trHeight w:val="281"/>
          <w:jc w:val="center"/>
        </w:trPr>
        <w:tc>
          <w:tcPr>
            <w:tcW w:w="7692" w:type="dxa"/>
            <w:tcBorders>
              <w:top w:val="single" w:sz="8" w:space="0" w:color="auto"/>
              <w:left w:val="single" w:sz="8" w:space="0" w:color="auto"/>
              <w:bottom w:val="single" w:sz="4" w:space="0" w:color="auto"/>
              <w:right w:val="single" w:sz="8" w:space="0" w:color="auto"/>
            </w:tcBorders>
            <w:shd w:val="clear" w:color="auto" w:fill="F2F2F2"/>
            <w:noWrap/>
            <w:vAlign w:val="bottom"/>
          </w:tcPr>
          <w:p w14:paraId="7AD422DB" w14:textId="77777777" w:rsidR="00A932D8" w:rsidRPr="006F7753" w:rsidRDefault="00A932D8" w:rsidP="001C15D1">
            <w:pPr>
              <w:jc w:val="center"/>
              <w:rPr>
                <w:rFonts w:ascii="Garamond" w:hAnsi="Garamond" w:cs="Calibri"/>
                <w:b/>
                <w:bCs/>
                <w:color w:val="000000"/>
                <w:sz w:val="24"/>
                <w:szCs w:val="24"/>
                <w:lang w:eastAsia="es-CO"/>
              </w:rPr>
            </w:pPr>
            <w:r w:rsidRPr="006F7753">
              <w:rPr>
                <w:rFonts w:ascii="Garamond" w:hAnsi="Garamond" w:cs="Calibri"/>
                <w:b/>
                <w:bCs/>
                <w:color w:val="000000"/>
                <w:sz w:val="24"/>
                <w:szCs w:val="24"/>
                <w:lang w:eastAsia="es-CO"/>
              </w:rPr>
              <w:t>INFORMACI</w:t>
            </w:r>
            <w:r w:rsidR="006F7753" w:rsidRPr="006F7753">
              <w:rPr>
                <w:rFonts w:ascii="Garamond" w:hAnsi="Garamond" w:cs="Calibri"/>
                <w:b/>
                <w:bCs/>
                <w:color w:val="000000"/>
                <w:sz w:val="24"/>
                <w:szCs w:val="24"/>
                <w:lang w:eastAsia="es-CO"/>
              </w:rPr>
              <w:t>Ó</w:t>
            </w:r>
            <w:r w:rsidRPr="006F7753">
              <w:rPr>
                <w:rFonts w:ascii="Garamond" w:hAnsi="Garamond" w:cs="Calibri"/>
                <w:b/>
                <w:bCs/>
                <w:color w:val="000000"/>
                <w:sz w:val="24"/>
                <w:szCs w:val="24"/>
                <w:lang w:eastAsia="es-CO"/>
              </w:rPr>
              <w:t>N PERSONAL</w:t>
            </w:r>
          </w:p>
        </w:tc>
        <w:tc>
          <w:tcPr>
            <w:tcW w:w="652" w:type="dxa"/>
            <w:tcBorders>
              <w:top w:val="single" w:sz="8" w:space="0" w:color="auto"/>
              <w:left w:val="nil"/>
              <w:bottom w:val="single" w:sz="4" w:space="0" w:color="auto"/>
              <w:right w:val="single" w:sz="8" w:space="0" w:color="auto"/>
            </w:tcBorders>
            <w:shd w:val="clear" w:color="auto" w:fill="F2F2F2"/>
            <w:noWrap/>
            <w:vAlign w:val="bottom"/>
          </w:tcPr>
          <w:p w14:paraId="374A2F5C" w14:textId="77777777" w:rsidR="00A932D8" w:rsidRPr="006F7753" w:rsidRDefault="00A932D8" w:rsidP="001C15D1">
            <w:pPr>
              <w:jc w:val="center"/>
              <w:rPr>
                <w:rFonts w:ascii="Garamond" w:hAnsi="Garamond" w:cs="Calibri"/>
                <w:b/>
                <w:bCs/>
                <w:color w:val="000000"/>
                <w:sz w:val="24"/>
                <w:szCs w:val="24"/>
                <w:lang w:eastAsia="es-CO"/>
              </w:rPr>
            </w:pPr>
            <w:r w:rsidRPr="006F7753">
              <w:rPr>
                <w:rFonts w:ascii="Garamond" w:hAnsi="Garamond" w:cs="Calibri"/>
                <w:b/>
                <w:bCs/>
                <w:color w:val="000000"/>
                <w:sz w:val="24"/>
                <w:szCs w:val="24"/>
                <w:lang w:eastAsia="es-CO"/>
              </w:rPr>
              <w:t>SI</w:t>
            </w:r>
          </w:p>
        </w:tc>
        <w:tc>
          <w:tcPr>
            <w:tcW w:w="652" w:type="dxa"/>
            <w:tcBorders>
              <w:top w:val="single" w:sz="8" w:space="0" w:color="auto"/>
              <w:left w:val="nil"/>
              <w:bottom w:val="single" w:sz="4" w:space="0" w:color="auto"/>
              <w:right w:val="single" w:sz="8" w:space="0" w:color="auto"/>
            </w:tcBorders>
            <w:shd w:val="clear" w:color="auto" w:fill="F2F2F2"/>
            <w:noWrap/>
            <w:vAlign w:val="bottom"/>
          </w:tcPr>
          <w:p w14:paraId="3407A361" w14:textId="77777777" w:rsidR="00A932D8" w:rsidRPr="006F7753" w:rsidRDefault="00A932D8" w:rsidP="001C15D1">
            <w:pPr>
              <w:jc w:val="center"/>
              <w:rPr>
                <w:rFonts w:ascii="Garamond" w:hAnsi="Garamond" w:cs="Calibri"/>
                <w:b/>
                <w:bCs/>
                <w:color w:val="000000"/>
                <w:sz w:val="24"/>
                <w:szCs w:val="24"/>
                <w:lang w:eastAsia="es-CO"/>
              </w:rPr>
            </w:pPr>
            <w:r w:rsidRPr="006F7753">
              <w:rPr>
                <w:rFonts w:ascii="Garamond" w:hAnsi="Garamond" w:cs="Calibri"/>
                <w:b/>
                <w:bCs/>
                <w:color w:val="000000"/>
                <w:sz w:val="24"/>
                <w:szCs w:val="24"/>
                <w:lang w:eastAsia="es-CO"/>
              </w:rPr>
              <w:t>NO</w:t>
            </w:r>
          </w:p>
        </w:tc>
      </w:tr>
      <w:tr w:rsidR="00A932D8" w:rsidRPr="006F7753" w14:paraId="523908AF" w14:textId="77777777" w:rsidTr="001C15D1">
        <w:trPr>
          <w:trHeight w:val="397"/>
          <w:jc w:val="center"/>
        </w:trPr>
        <w:tc>
          <w:tcPr>
            <w:tcW w:w="7692" w:type="dxa"/>
            <w:tcBorders>
              <w:top w:val="single" w:sz="4" w:space="0" w:color="auto"/>
              <w:left w:val="single" w:sz="4" w:space="0" w:color="auto"/>
              <w:bottom w:val="single" w:sz="4" w:space="0" w:color="auto"/>
              <w:right w:val="single" w:sz="4" w:space="0" w:color="auto"/>
            </w:tcBorders>
          </w:tcPr>
          <w:p w14:paraId="1F1EE209" w14:textId="77777777" w:rsidR="00A932D8" w:rsidRPr="006F7753" w:rsidRDefault="00A932D8" w:rsidP="00695CE9">
            <w:pPr>
              <w:jc w:val="both"/>
              <w:rPr>
                <w:rFonts w:ascii="Garamond" w:hAnsi="Garamond" w:cs="Calibri"/>
                <w:sz w:val="24"/>
                <w:szCs w:val="24"/>
                <w:lang w:eastAsia="es-CO"/>
              </w:rPr>
            </w:pPr>
            <w:r w:rsidRPr="006F7753">
              <w:rPr>
                <w:rFonts w:ascii="Garamond" w:hAnsi="Garamond" w:cs="Calibri"/>
                <w:sz w:val="24"/>
                <w:szCs w:val="24"/>
                <w:lang w:eastAsia="es-CO"/>
              </w:rPr>
              <w:t>Soy Pensionado</w:t>
            </w:r>
          </w:p>
        </w:tc>
        <w:tc>
          <w:tcPr>
            <w:tcW w:w="652" w:type="dxa"/>
            <w:tcBorders>
              <w:top w:val="single" w:sz="4" w:space="0" w:color="auto"/>
              <w:left w:val="single" w:sz="4" w:space="0" w:color="auto"/>
              <w:bottom w:val="single" w:sz="4" w:space="0" w:color="auto"/>
              <w:right w:val="single" w:sz="4" w:space="0" w:color="auto"/>
            </w:tcBorders>
            <w:noWrap/>
          </w:tcPr>
          <w:p w14:paraId="7ED22FCF" w14:textId="77777777" w:rsidR="00A932D8" w:rsidRPr="006F7753" w:rsidRDefault="00A932D8" w:rsidP="001C15D1">
            <w:pPr>
              <w:rPr>
                <w:rFonts w:ascii="Garamond" w:hAnsi="Garamond" w:cs="Calibri"/>
                <w:b/>
                <w:bCs/>
                <w:color w:val="000000"/>
                <w:sz w:val="24"/>
                <w:szCs w:val="24"/>
                <w:lang w:eastAsia="es-CO"/>
              </w:rPr>
            </w:pPr>
          </w:p>
        </w:tc>
        <w:tc>
          <w:tcPr>
            <w:tcW w:w="652" w:type="dxa"/>
            <w:tcBorders>
              <w:top w:val="single" w:sz="4" w:space="0" w:color="auto"/>
              <w:left w:val="single" w:sz="4" w:space="0" w:color="auto"/>
              <w:bottom w:val="single" w:sz="4" w:space="0" w:color="auto"/>
              <w:right w:val="single" w:sz="4" w:space="0" w:color="auto"/>
            </w:tcBorders>
            <w:noWrap/>
          </w:tcPr>
          <w:p w14:paraId="60810F69" w14:textId="77777777" w:rsidR="00A932D8" w:rsidRPr="006F7753" w:rsidRDefault="00744FA2" w:rsidP="001C15D1">
            <w:pPr>
              <w:jc w:val="center"/>
              <w:rPr>
                <w:rFonts w:ascii="Garamond" w:hAnsi="Garamond" w:cs="Calibri"/>
                <w:b/>
                <w:bCs/>
                <w:color w:val="000000"/>
                <w:sz w:val="24"/>
                <w:szCs w:val="24"/>
                <w:lang w:eastAsia="es-CO"/>
              </w:rPr>
            </w:pPr>
            <w:r>
              <w:rPr>
                <w:rFonts w:ascii="Garamond" w:hAnsi="Garamond" w:cs="Calibri"/>
                <w:b/>
                <w:bCs/>
                <w:color w:val="000000"/>
                <w:sz w:val="24"/>
                <w:szCs w:val="24"/>
                <w:lang w:eastAsia="es-CO"/>
              </w:rPr>
              <w:t>X</w:t>
            </w:r>
          </w:p>
        </w:tc>
      </w:tr>
      <w:tr w:rsidR="00A932D8" w:rsidRPr="006F7753" w14:paraId="56818AD3" w14:textId="77777777" w:rsidTr="001C15D1">
        <w:trPr>
          <w:trHeight w:val="397"/>
          <w:jc w:val="center"/>
        </w:trPr>
        <w:tc>
          <w:tcPr>
            <w:tcW w:w="7692" w:type="dxa"/>
            <w:tcBorders>
              <w:top w:val="single" w:sz="4" w:space="0" w:color="auto"/>
              <w:left w:val="single" w:sz="4" w:space="0" w:color="auto"/>
              <w:bottom w:val="single" w:sz="4" w:space="0" w:color="auto"/>
              <w:right w:val="single" w:sz="4" w:space="0" w:color="auto"/>
            </w:tcBorders>
          </w:tcPr>
          <w:p w14:paraId="710EFDBC" w14:textId="77777777" w:rsidR="00A932D8" w:rsidRPr="006F7753" w:rsidRDefault="00A932D8" w:rsidP="00695CE9">
            <w:pPr>
              <w:jc w:val="both"/>
              <w:rPr>
                <w:rFonts w:ascii="Garamond" w:hAnsi="Garamond" w:cs="Calibri"/>
                <w:sz w:val="24"/>
                <w:szCs w:val="24"/>
                <w:lang w:eastAsia="es-CO"/>
              </w:rPr>
            </w:pPr>
            <w:r w:rsidRPr="006F7753">
              <w:rPr>
                <w:rFonts w:ascii="Garamond" w:hAnsi="Garamond" w:cs="Calibri"/>
                <w:sz w:val="24"/>
                <w:szCs w:val="24"/>
                <w:lang w:eastAsia="es-CO"/>
              </w:rPr>
              <w:t xml:space="preserve">Devolución de saldos (No </w:t>
            </w:r>
            <w:r w:rsidR="006F7753">
              <w:rPr>
                <w:rFonts w:ascii="Garamond" w:hAnsi="Garamond" w:cs="Calibri"/>
                <w:sz w:val="24"/>
                <w:szCs w:val="24"/>
                <w:lang w:eastAsia="es-CO"/>
              </w:rPr>
              <w:t xml:space="preserve">estoy </w:t>
            </w:r>
            <w:r w:rsidRPr="006F7753">
              <w:rPr>
                <w:rFonts w:ascii="Garamond" w:hAnsi="Garamond" w:cs="Calibri"/>
                <w:sz w:val="24"/>
                <w:szCs w:val="24"/>
                <w:lang w:eastAsia="es-CO"/>
              </w:rPr>
              <w:t>obligado a cotizar pensión)</w:t>
            </w:r>
          </w:p>
        </w:tc>
        <w:tc>
          <w:tcPr>
            <w:tcW w:w="652" w:type="dxa"/>
            <w:tcBorders>
              <w:top w:val="single" w:sz="4" w:space="0" w:color="auto"/>
              <w:left w:val="single" w:sz="4" w:space="0" w:color="auto"/>
              <w:bottom w:val="single" w:sz="4" w:space="0" w:color="auto"/>
              <w:right w:val="single" w:sz="4" w:space="0" w:color="auto"/>
            </w:tcBorders>
            <w:noWrap/>
          </w:tcPr>
          <w:p w14:paraId="6728FF2B" w14:textId="77777777" w:rsidR="00A932D8" w:rsidRPr="006F7753" w:rsidRDefault="00A932D8" w:rsidP="00A932D8">
            <w:pPr>
              <w:rPr>
                <w:rFonts w:ascii="Garamond" w:hAnsi="Garamond" w:cs="Calibri"/>
                <w:b/>
                <w:bCs/>
                <w:color w:val="000000"/>
                <w:sz w:val="24"/>
                <w:szCs w:val="24"/>
                <w:lang w:eastAsia="es-CO"/>
              </w:rPr>
            </w:pPr>
          </w:p>
        </w:tc>
        <w:tc>
          <w:tcPr>
            <w:tcW w:w="652" w:type="dxa"/>
            <w:tcBorders>
              <w:top w:val="single" w:sz="4" w:space="0" w:color="auto"/>
              <w:left w:val="single" w:sz="4" w:space="0" w:color="auto"/>
              <w:bottom w:val="single" w:sz="4" w:space="0" w:color="auto"/>
              <w:right w:val="single" w:sz="4" w:space="0" w:color="auto"/>
            </w:tcBorders>
            <w:noWrap/>
          </w:tcPr>
          <w:p w14:paraId="2AD207CA" w14:textId="77777777" w:rsidR="00A932D8" w:rsidRPr="006F7753" w:rsidRDefault="00744FA2" w:rsidP="00A932D8">
            <w:pPr>
              <w:jc w:val="center"/>
              <w:rPr>
                <w:rFonts w:ascii="Garamond" w:hAnsi="Garamond" w:cs="Calibri"/>
                <w:b/>
                <w:bCs/>
                <w:color w:val="000000"/>
                <w:sz w:val="24"/>
                <w:szCs w:val="24"/>
                <w:lang w:eastAsia="es-CO"/>
              </w:rPr>
            </w:pPr>
            <w:r>
              <w:rPr>
                <w:rFonts w:ascii="Garamond" w:hAnsi="Garamond" w:cs="Calibri"/>
                <w:b/>
                <w:bCs/>
                <w:color w:val="000000"/>
                <w:sz w:val="24"/>
                <w:szCs w:val="24"/>
                <w:lang w:eastAsia="es-CO"/>
              </w:rPr>
              <w:t>X</w:t>
            </w:r>
          </w:p>
        </w:tc>
      </w:tr>
      <w:tr w:rsidR="00A932D8" w:rsidRPr="006F7753" w14:paraId="4E0CB6A0" w14:textId="77777777" w:rsidTr="001C15D1">
        <w:trPr>
          <w:trHeight w:val="397"/>
          <w:jc w:val="center"/>
        </w:trPr>
        <w:tc>
          <w:tcPr>
            <w:tcW w:w="7692" w:type="dxa"/>
            <w:tcBorders>
              <w:top w:val="single" w:sz="4" w:space="0" w:color="auto"/>
              <w:left w:val="single" w:sz="4" w:space="0" w:color="auto"/>
              <w:bottom w:val="single" w:sz="4" w:space="0" w:color="auto"/>
              <w:right w:val="single" w:sz="4" w:space="0" w:color="auto"/>
            </w:tcBorders>
          </w:tcPr>
          <w:p w14:paraId="42B7B491" w14:textId="77777777" w:rsidR="00A932D8" w:rsidRPr="006F7753" w:rsidRDefault="00A932D8" w:rsidP="00695CE9">
            <w:pPr>
              <w:jc w:val="both"/>
              <w:rPr>
                <w:rFonts w:ascii="Garamond" w:hAnsi="Garamond" w:cs="Calibri"/>
                <w:sz w:val="24"/>
                <w:szCs w:val="24"/>
                <w:lang w:eastAsia="es-CO"/>
              </w:rPr>
            </w:pPr>
            <w:r w:rsidRPr="006F7753">
              <w:rPr>
                <w:rFonts w:ascii="Garamond" w:hAnsi="Garamond" w:cs="Calibri"/>
                <w:sz w:val="24"/>
                <w:szCs w:val="24"/>
                <w:lang w:eastAsia="es-CO"/>
              </w:rPr>
              <w:t>Soy Declarante de Renta año 20</w:t>
            </w:r>
            <w:r w:rsidR="00744FA2">
              <w:rPr>
                <w:rFonts w:ascii="Garamond" w:hAnsi="Garamond" w:cs="Calibri"/>
                <w:sz w:val="24"/>
                <w:szCs w:val="24"/>
                <w:lang w:eastAsia="es-CO"/>
              </w:rPr>
              <w:t>24</w:t>
            </w:r>
          </w:p>
        </w:tc>
        <w:tc>
          <w:tcPr>
            <w:tcW w:w="652" w:type="dxa"/>
            <w:tcBorders>
              <w:top w:val="single" w:sz="4" w:space="0" w:color="auto"/>
              <w:left w:val="single" w:sz="4" w:space="0" w:color="auto"/>
              <w:bottom w:val="single" w:sz="4" w:space="0" w:color="auto"/>
              <w:right w:val="single" w:sz="4" w:space="0" w:color="auto"/>
            </w:tcBorders>
            <w:noWrap/>
          </w:tcPr>
          <w:p w14:paraId="1C96F871" w14:textId="77777777" w:rsidR="00A932D8" w:rsidRPr="006F7753" w:rsidRDefault="00A932D8" w:rsidP="00A932D8">
            <w:pPr>
              <w:rPr>
                <w:rFonts w:ascii="Garamond" w:hAnsi="Garamond" w:cs="Calibri"/>
                <w:b/>
                <w:bCs/>
                <w:color w:val="000000"/>
                <w:sz w:val="24"/>
                <w:szCs w:val="24"/>
                <w:lang w:eastAsia="es-CO"/>
              </w:rPr>
            </w:pPr>
          </w:p>
        </w:tc>
        <w:tc>
          <w:tcPr>
            <w:tcW w:w="652" w:type="dxa"/>
            <w:tcBorders>
              <w:top w:val="single" w:sz="4" w:space="0" w:color="auto"/>
              <w:left w:val="single" w:sz="4" w:space="0" w:color="auto"/>
              <w:bottom w:val="single" w:sz="4" w:space="0" w:color="auto"/>
              <w:right w:val="single" w:sz="4" w:space="0" w:color="auto"/>
            </w:tcBorders>
            <w:noWrap/>
          </w:tcPr>
          <w:p w14:paraId="66C5D1C1" w14:textId="77777777" w:rsidR="00A932D8" w:rsidRPr="006F7753" w:rsidRDefault="00744FA2" w:rsidP="00A932D8">
            <w:pPr>
              <w:jc w:val="center"/>
              <w:rPr>
                <w:rFonts w:ascii="Garamond" w:hAnsi="Garamond" w:cs="Calibri"/>
                <w:b/>
                <w:bCs/>
                <w:color w:val="000000"/>
                <w:sz w:val="24"/>
                <w:szCs w:val="24"/>
                <w:lang w:eastAsia="es-CO"/>
              </w:rPr>
            </w:pPr>
            <w:r>
              <w:rPr>
                <w:rFonts w:ascii="Garamond" w:hAnsi="Garamond" w:cs="Calibri"/>
                <w:b/>
                <w:bCs/>
                <w:color w:val="000000"/>
                <w:sz w:val="24"/>
                <w:szCs w:val="24"/>
                <w:lang w:eastAsia="es-CO"/>
              </w:rPr>
              <w:t>X</w:t>
            </w:r>
          </w:p>
        </w:tc>
      </w:tr>
      <w:tr w:rsidR="00A932D8" w:rsidRPr="006F7753" w14:paraId="143389B8" w14:textId="77777777" w:rsidTr="001C15D1">
        <w:trPr>
          <w:trHeight w:val="397"/>
          <w:jc w:val="center"/>
        </w:trPr>
        <w:tc>
          <w:tcPr>
            <w:tcW w:w="7692" w:type="dxa"/>
            <w:tcBorders>
              <w:top w:val="single" w:sz="4" w:space="0" w:color="auto"/>
              <w:left w:val="single" w:sz="4" w:space="0" w:color="auto"/>
              <w:bottom w:val="single" w:sz="4" w:space="0" w:color="auto"/>
              <w:right w:val="single" w:sz="4" w:space="0" w:color="auto"/>
            </w:tcBorders>
          </w:tcPr>
          <w:p w14:paraId="58C6E5F9" w14:textId="77777777" w:rsidR="00336545" w:rsidRPr="00336545" w:rsidRDefault="00336545" w:rsidP="00336545">
            <w:pPr>
              <w:jc w:val="both"/>
              <w:rPr>
                <w:rFonts w:ascii="Garamond" w:hAnsi="Garamond" w:cs="Arial"/>
                <w:bCs/>
                <w:sz w:val="24"/>
                <w:szCs w:val="24"/>
              </w:rPr>
            </w:pPr>
            <w:r w:rsidRPr="00336545">
              <w:rPr>
                <w:rFonts w:ascii="Garamond" w:hAnsi="Garamond" w:cs="Arial"/>
                <w:bCs/>
                <w:sz w:val="24"/>
                <w:szCs w:val="24"/>
              </w:rPr>
              <w:t>Para efectos de la aplicación de la tabla de retención en la fuente de qué trata el artículo 383</w:t>
            </w:r>
            <w:r w:rsidR="00C91F18">
              <w:rPr>
                <w:rFonts w:ascii="Garamond" w:hAnsi="Garamond" w:cs="Arial"/>
                <w:bCs/>
                <w:sz w:val="24"/>
                <w:szCs w:val="24"/>
              </w:rPr>
              <w:t xml:space="preserve"> </w:t>
            </w:r>
            <w:r w:rsidR="00C91F18" w:rsidRPr="00336545">
              <w:rPr>
                <w:rFonts w:ascii="Garamond" w:hAnsi="Garamond" w:cs="Arial"/>
                <w:bCs/>
                <w:sz w:val="22"/>
                <w:szCs w:val="22"/>
              </w:rPr>
              <w:t>Parágrafo 4 del artículo 1.2.4.1.17 del Decreto 1625 de 2016</w:t>
            </w:r>
            <w:r w:rsidR="00C91F18">
              <w:rPr>
                <w:rFonts w:ascii="Garamond" w:hAnsi="Garamond" w:cs="Arial"/>
                <w:bCs/>
                <w:sz w:val="22"/>
                <w:szCs w:val="22"/>
              </w:rPr>
              <w:t>.</w:t>
            </w:r>
          </w:p>
          <w:p w14:paraId="61717718" w14:textId="77777777" w:rsidR="00336545" w:rsidRPr="00336545" w:rsidRDefault="00336545" w:rsidP="00336545">
            <w:pPr>
              <w:jc w:val="both"/>
              <w:rPr>
                <w:rFonts w:ascii="Garamond" w:hAnsi="Garamond" w:cs="Calibri"/>
                <w:sz w:val="24"/>
                <w:szCs w:val="24"/>
                <w:lang w:eastAsia="es-CO"/>
              </w:rPr>
            </w:pPr>
            <w:r w:rsidRPr="00336545">
              <w:rPr>
                <w:rFonts w:ascii="Garamond" w:hAnsi="Garamond" w:cs="Arial"/>
                <w:bCs/>
                <w:sz w:val="24"/>
                <w:szCs w:val="24"/>
              </w:rPr>
              <w:t>H</w:t>
            </w:r>
            <w:r w:rsidR="00B25BD9" w:rsidRPr="00336545">
              <w:rPr>
                <w:rFonts w:ascii="Garamond" w:hAnsi="Garamond" w:cs="Arial"/>
                <w:bCs/>
                <w:sz w:val="24"/>
                <w:szCs w:val="24"/>
              </w:rPr>
              <w:t>aré uso de costos y deducciones asociadas a los pagos o abonos en cuenta por concepto de HONORARIOS; o por compensaciones por SERVICIOS PERSONALES</w:t>
            </w:r>
            <w:r w:rsidRPr="00336545">
              <w:rPr>
                <w:rFonts w:ascii="Garamond" w:hAnsi="Garamond" w:cs="Arial"/>
                <w:bCs/>
                <w:sz w:val="24"/>
                <w:szCs w:val="24"/>
              </w:rPr>
              <w:t xml:space="preserve">. </w:t>
            </w:r>
          </w:p>
        </w:tc>
        <w:tc>
          <w:tcPr>
            <w:tcW w:w="652" w:type="dxa"/>
            <w:tcBorders>
              <w:top w:val="single" w:sz="4" w:space="0" w:color="auto"/>
              <w:left w:val="single" w:sz="4" w:space="0" w:color="auto"/>
              <w:bottom w:val="single" w:sz="4" w:space="0" w:color="auto"/>
              <w:right w:val="single" w:sz="4" w:space="0" w:color="auto"/>
            </w:tcBorders>
            <w:noWrap/>
          </w:tcPr>
          <w:p w14:paraId="58F2B44D" w14:textId="77777777" w:rsidR="00A932D8" w:rsidRDefault="00A932D8" w:rsidP="00A932D8">
            <w:pPr>
              <w:rPr>
                <w:rFonts w:ascii="Garamond" w:hAnsi="Garamond" w:cs="Calibri"/>
                <w:b/>
                <w:bCs/>
                <w:color w:val="000000"/>
                <w:sz w:val="24"/>
                <w:szCs w:val="24"/>
                <w:lang w:eastAsia="es-CO"/>
              </w:rPr>
            </w:pPr>
          </w:p>
          <w:p w14:paraId="71FBCCFB" w14:textId="77777777" w:rsidR="00744FA2" w:rsidRPr="00744FA2" w:rsidRDefault="00744FA2" w:rsidP="00744FA2">
            <w:pPr>
              <w:rPr>
                <w:rFonts w:ascii="Garamond" w:hAnsi="Garamond" w:cs="Calibri"/>
                <w:sz w:val="24"/>
                <w:szCs w:val="24"/>
                <w:lang w:eastAsia="es-CO"/>
              </w:rPr>
            </w:pPr>
            <w:r>
              <w:rPr>
                <w:rFonts w:ascii="Garamond" w:hAnsi="Garamond" w:cs="Calibri"/>
                <w:sz w:val="24"/>
                <w:szCs w:val="24"/>
                <w:lang w:eastAsia="es-CO"/>
              </w:rPr>
              <w:t>X</w:t>
            </w:r>
          </w:p>
        </w:tc>
        <w:tc>
          <w:tcPr>
            <w:tcW w:w="652" w:type="dxa"/>
            <w:tcBorders>
              <w:top w:val="single" w:sz="4" w:space="0" w:color="auto"/>
              <w:left w:val="single" w:sz="4" w:space="0" w:color="auto"/>
              <w:bottom w:val="single" w:sz="4" w:space="0" w:color="auto"/>
              <w:right w:val="single" w:sz="4" w:space="0" w:color="auto"/>
            </w:tcBorders>
            <w:noWrap/>
          </w:tcPr>
          <w:p w14:paraId="63F39F4F" w14:textId="77777777" w:rsidR="00A932D8" w:rsidRPr="006F7753" w:rsidRDefault="00A932D8" w:rsidP="00A932D8">
            <w:pPr>
              <w:jc w:val="center"/>
              <w:rPr>
                <w:rFonts w:ascii="Garamond" w:hAnsi="Garamond" w:cs="Calibri"/>
                <w:b/>
                <w:bCs/>
                <w:color w:val="000000"/>
                <w:sz w:val="24"/>
                <w:szCs w:val="24"/>
                <w:lang w:eastAsia="es-CO"/>
              </w:rPr>
            </w:pPr>
          </w:p>
        </w:tc>
      </w:tr>
    </w:tbl>
    <w:p w14:paraId="18372087" w14:textId="77777777" w:rsidR="00336545" w:rsidRPr="00336545" w:rsidRDefault="00336545" w:rsidP="00336545">
      <w:pPr>
        <w:autoSpaceDE w:val="0"/>
        <w:autoSpaceDN w:val="0"/>
        <w:adjustRightInd w:val="0"/>
        <w:jc w:val="both"/>
        <w:rPr>
          <w:rFonts w:ascii="Garamond" w:hAnsi="Garamond" w:cs="Arial"/>
          <w:bCs/>
          <w:sz w:val="22"/>
          <w:szCs w:val="22"/>
        </w:rPr>
      </w:pPr>
    </w:p>
    <w:p w14:paraId="15E795DD" w14:textId="77777777" w:rsidR="00336545" w:rsidRPr="00336545" w:rsidRDefault="00336545" w:rsidP="00336545">
      <w:pPr>
        <w:autoSpaceDE w:val="0"/>
        <w:autoSpaceDN w:val="0"/>
        <w:adjustRightInd w:val="0"/>
        <w:rPr>
          <w:rFonts w:ascii="Garamond" w:hAnsi="Garamond" w:cs="Arial"/>
          <w:bCs/>
          <w:sz w:val="22"/>
          <w:szCs w:val="22"/>
        </w:rPr>
      </w:pPr>
    </w:p>
    <w:p w14:paraId="706D0950" w14:textId="77777777" w:rsidR="00336545" w:rsidRPr="00336545" w:rsidRDefault="00E66EE6" w:rsidP="00336545">
      <w:pPr>
        <w:autoSpaceDE w:val="0"/>
        <w:autoSpaceDN w:val="0"/>
        <w:adjustRightInd w:val="0"/>
        <w:jc w:val="both"/>
        <w:rPr>
          <w:rFonts w:ascii="Garamond" w:hAnsi="Garamond" w:cs="Arial"/>
          <w:bCs/>
          <w:sz w:val="22"/>
          <w:szCs w:val="22"/>
        </w:rPr>
      </w:pPr>
      <w:r>
        <w:rPr>
          <w:rFonts w:ascii="Garamond" w:hAnsi="Garamond" w:cs="Arial"/>
          <w:bCs/>
          <w:sz w:val="22"/>
          <w:szCs w:val="22"/>
        </w:rPr>
        <w:t>S</w:t>
      </w:r>
      <w:r w:rsidR="00336545" w:rsidRPr="00336545">
        <w:rPr>
          <w:rFonts w:ascii="Garamond" w:hAnsi="Garamond" w:cs="Arial"/>
          <w:bCs/>
          <w:sz w:val="22"/>
          <w:szCs w:val="22"/>
        </w:rPr>
        <w:t>olicito que al momento de la depuración de la base de la retención en la fuente sea tenida en cuenta la exención prevista en el numeral 10 del artículo 206 del Estatuto Tributario. Toda vez que cumplo con las previsiones del numeral 6 del artículo 1.2.4.1.6 del Decreto 1625 de 2016 modificado por el artículo 9 del Decreto 2231 de 2023.</w:t>
      </w:r>
    </w:p>
    <w:p w14:paraId="220B2D96" w14:textId="77777777" w:rsidR="00C4753D" w:rsidRPr="00336545" w:rsidRDefault="00C4753D" w:rsidP="002E4D48">
      <w:pPr>
        <w:jc w:val="both"/>
        <w:rPr>
          <w:rFonts w:ascii="Garamond" w:hAnsi="Garamond" w:cs="Calibri"/>
          <w:sz w:val="22"/>
          <w:szCs w:val="22"/>
        </w:rPr>
      </w:pPr>
    </w:p>
    <w:p w14:paraId="21E0A025" w14:textId="77777777" w:rsidR="002E4D48" w:rsidRPr="00336545" w:rsidRDefault="00695CE9" w:rsidP="002E4D48">
      <w:pPr>
        <w:jc w:val="both"/>
        <w:rPr>
          <w:rFonts w:ascii="Garamond" w:hAnsi="Garamond" w:cs="Calibri"/>
          <w:sz w:val="22"/>
          <w:szCs w:val="22"/>
        </w:rPr>
      </w:pPr>
      <w:r w:rsidRPr="00336545">
        <w:rPr>
          <w:rFonts w:ascii="Garamond" w:hAnsi="Garamond" w:cs="Calibri"/>
          <w:sz w:val="22"/>
          <w:szCs w:val="22"/>
        </w:rPr>
        <w:t xml:space="preserve">De acuerdo con lo anterior, </w:t>
      </w:r>
      <w:r w:rsidR="002E4D48" w:rsidRPr="00336545">
        <w:rPr>
          <w:rFonts w:ascii="Garamond" w:hAnsi="Garamond" w:cs="Calibri"/>
          <w:sz w:val="22"/>
          <w:szCs w:val="22"/>
        </w:rPr>
        <w:t xml:space="preserve">CERTIFICO QUE: (Seleccione </w:t>
      </w:r>
      <w:r w:rsidR="00CB3340" w:rsidRPr="00336545">
        <w:rPr>
          <w:rFonts w:ascii="Garamond" w:hAnsi="Garamond" w:cs="Calibri"/>
          <w:sz w:val="22"/>
          <w:szCs w:val="22"/>
        </w:rPr>
        <w:t xml:space="preserve">con X </w:t>
      </w:r>
      <w:r w:rsidR="002E4D48" w:rsidRPr="00336545">
        <w:rPr>
          <w:rFonts w:ascii="Garamond" w:hAnsi="Garamond" w:cs="Calibri"/>
          <w:sz w:val="22"/>
          <w:szCs w:val="22"/>
        </w:rPr>
        <w:t xml:space="preserve">para cada concepto </w:t>
      </w:r>
      <w:r w:rsidR="00CB3340" w:rsidRPr="00336545">
        <w:rPr>
          <w:rFonts w:ascii="Garamond" w:hAnsi="Garamond" w:cs="Calibri"/>
          <w:sz w:val="22"/>
          <w:szCs w:val="22"/>
        </w:rPr>
        <w:t>que le aplique</w:t>
      </w:r>
      <w:r w:rsidR="002E4D48" w:rsidRPr="00336545">
        <w:rPr>
          <w:rFonts w:ascii="Garamond" w:hAnsi="Garamond" w:cs="Calibri"/>
          <w:sz w:val="22"/>
          <w:szCs w:val="22"/>
        </w:rPr>
        <w:t xml:space="preserve"> </w:t>
      </w:r>
      <w:r w:rsidR="00CB3340" w:rsidRPr="00336545">
        <w:rPr>
          <w:rFonts w:ascii="Garamond" w:hAnsi="Garamond" w:cs="Calibri"/>
          <w:sz w:val="22"/>
          <w:szCs w:val="22"/>
        </w:rPr>
        <w:t>y anexe el soporte según corresponda</w:t>
      </w:r>
      <w:r w:rsidR="002E4D48" w:rsidRPr="00336545">
        <w:rPr>
          <w:rFonts w:ascii="Garamond" w:hAnsi="Garamond" w:cs="Calibri"/>
          <w:sz w:val="22"/>
          <w:szCs w:val="22"/>
        </w:rPr>
        <w:t>):</w:t>
      </w:r>
    </w:p>
    <w:p w14:paraId="416C7E50" w14:textId="77777777" w:rsidR="00695CE9" w:rsidRPr="006F7753" w:rsidRDefault="00695CE9" w:rsidP="002E4D48">
      <w:pPr>
        <w:jc w:val="both"/>
        <w:rPr>
          <w:rFonts w:ascii="Garamond" w:hAnsi="Garamond" w:cs="Calibri"/>
          <w:sz w:val="24"/>
          <w:szCs w:val="24"/>
        </w:rPr>
      </w:pPr>
    </w:p>
    <w:p w14:paraId="7A3698DA" w14:textId="77777777" w:rsidR="002E4D48" w:rsidRPr="006F7753" w:rsidRDefault="002E4D48" w:rsidP="00C5142A">
      <w:pPr>
        <w:rPr>
          <w:rFonts w:ascii="Garamond" w:hAnsi="Garamond" w:cs="Garamond"/>
          <w:b/>
          <w:color w:val="000000"/>
          <w:sz w:val="24"/>
          <w:szCs w:val="24"/>
        </w:rPr>
      </w:pPr>
    </w:p>
    <w:tbl>
      <w:tblPr>
        <w:tblW w:w="8996" w:type="dxa"/>
        <w:jc w:val="center"/>
        <w:tblLayout w:type="fixed"/>
        <w:tblCellMar>
          <w:left w:w="70" w:type="dxa"/>
          <w:right w:w="70" w:type="dxa"/>
        </w:tblCellMar>
        <w:tblLook w:val="04A0" w:firstRow="1" w:lastRow="0" w:firstColumn="1" w:lastColumn="0" w:noHBand="0" w:noVBand="1"/>
      </w:tblPr>
      <w:tblGrid>
        <w:gridCol w:w="7692"/>
        <w:gridCol w:w="652"/>
        <w:gridCol w:w="652"/>
      </w:tblGrid>
      <w:tr w:rsidR="002E4D48" w:rsidRPr="006F7753" w14:paraId="327DEA83" w14:textId="77777777">
        <w:trPr>
          <w:trHeight w:val="281"/>
          <w:jc w:val="center"/>
        </w:trPr>
        <w:tc>
          <w:tcPr>
            <w:tcW w:w="7692" w:type="dxa"/>
            <w:tcBorders>
              <w:top w:val="single" w:sz="8" w:space="0" w:color="auto"/>
              <w:left w:val="single" w:sz="8" w:space="0" w:color="auto"/>
              <w:bottom w:val="single" w:sz="4" w:space="0" w:color="auto"/>
              <w:right w:val="single" w:sz="8" w:space="0" w:color="auto"/>
            </w:tcBorders>
            <w:shd w:val="clear" w:color="auto" w:fill="F2F2F2"/>
            <w:noWrap/>
            <w:vAlign w:val="bottom"/>
          </w:tcPr>
          <w:p w14:paraId="1B92E293" w14:textId="77777777" w:rsidR="002E4D48" w:rsidRPr="006F7753" w:rsidRDefault="00E941F8" w:rsidP="00794F33">
            <w:pPr>
              <w:jc w:val="center"/>
              <w:rPr>
                <w:rFonts w:ascii="Garamond" w:hAnsi="Garamond" w:cs="Calibri"/>
                <w:b/>
                <w:bCs/>
                <w:color w:val="000000"/>
                <w:sz w:val="24"/>
                <w:szCs w:val="24"/>
                <w:lang w:eastAsia="es-CO"/>
              </w:rPr>
            </w:pPr>
            <w:bookmarkStart w:id="0" w:name="_Hlk88557252"/>
            <w:r w:rsidRPr="006F7753">
              <w:rPr>
                <w:rFonts w:ascii="Garamond" w:hAnsi="Garamond" w:cs="Calibri"/>
                <w:b/>
                <w:bCs/>
                <w:color w:val="000000"/>
                <w:sz w:val="24"/>
                <w:szCs w:val="24"/>
                <w:lang w:eastAsia="es-CO"/>
              </w:rPr>
              <w:t>DEPURACI</w:t>
            </w:r>
            <w:r w:rsidR="006F7753" w:rsidRPr="006F7753">
              <w:rPr>
                <w:rFonts w:ascii="Garamond" w:hAnsi="Garamond" w:cs="Calibri"/>
                <w:b/>
                <w:bCs/>
                <w:color w:val="000000"/>
                <w:sz w:val="24"/>
                <w:szCs w:val="24"/>
                <w:lang w:eastAsia="es-CO"/>
              </w:rPr>
              <w:t>Ó</w:t>
            </w:r>
            <w:r w:rsidRPr="006F7753">
              <w:rPr>
                <w:rFonts w:ascii="Garamond" w:hAnsi="Garamond" w:cs="Calibri"/>
                <w:b/>
                <w:bCs/>
                <w:color w:val="000000"/>
                <w:sz w:val="24"/>
                <w:szCs w:val="24"/>
                <w:lang w:eastAsia="es-CO"/>
              </w:rPr>
              <w:t>N C</w:t>
            </w:r>
            <w:r w:rsidR="006F7753" w:rsidRPr="006F7753">
              <w:rPr>
                <w:rFonts w:ascii="Garamond" w:hAnsi="Garamond" w:cs="Calibri"/>
                <w:b/>
                <w:bCs/>
                <w:color w:val="000000"/>
                <w:sz w:val="24"/>
                <w:szCs w:val="24"/>
                <w:lang w:eastAsia="es-CO"/>
              </w:rPr>
              <w:t>Á</w:t>
            </w:r>
            <w:r w:rsidRPr="006F7753">
              <w:rPr>
                <w:rFonts w:ascii="Garamond" w:hAnsi="Garamond" w:cs="Calibri"/>
                <w:b/>
                <w:bCs/>
                <w:color w:val="000000"/>
                <w:sz w:val="24"/>
                <w:szCs w:val="24"/>
                <w:lang w:eastAsia="es-CO"/>
              </w:rPr>
              <w:t>LCULO DE RENTA</w:t>
            </w:r>
          </w:p>
        </w:tc>
        <w:tc>
          <w:tcPr>
            <w:tcW w:w="652" w:type="dxa"/>
            <w:tcBorders>
              <w:top w:val="single" w:sz="8" w:space="0" w:color="auto"/>
              <w:left w:val="nil"/>
              <w:bottom w:val="single" w:sz="4" w:space="0" w:color="auto"/>
              <w:right w:val="single" w:sz="8" w:space="0" w:color="auto"/>
            </w:tcBorders>
            <w:shd w:val="clear" w:color="auto" w:fill="F2F2F2"/>
            <w:noWrap/>
            <w:vAlign w:val="bottom"/>
          </w:tcPr>
          <w:p w14:paraId="6D0AF326" w14:textId="77777777" w:rsidR="002E4D48" w:rsidRPr="006F7753" w:rsidRDefault="002E4D48" w:rsidP="00794F33">
            <w:pPr>
              <w:jc w:val="center"/>
              <w:rPr>
                <w:rFonts w:ascii="Garamond" w:hAnsi="Garamond" w:cs="Calibri"/>
                <w:b/>
                <w:bCs/>
                <w:color w:val="000000"/>
                <w:sz w:val="24"/>
                <w:szCs w:val="24"/>
                <w:lang w:eastAsia="es-CO"/>
              </w:rPr>
            </w:pPr>
            <w:r w:rsidRPr="006F7753">
              <w:rPr>
                <w:rFonts w:ascii="Garamond" w:hAnsi="Garamond" w:cs="Calibri"/>
                <w:b/>
                <w:bCs/>
                <w:color w:val="000000"/>
                <w:sz w:val="24"/>
                <w:szCs w:val="24"/>
                <w:lang w:eastAsia="es-CO"/>
              </w:rPr>
              <w:t>SI</w:t>
            </w:r>
          </w:p>
        </w:tc>
        <w:tc>
          <w:tcPr>
            <w:tcW w:w="652" w:type="dxa"/>
            <w:tcBorders>
              <w:top w:val="single" w:sz="8" w:space="0" w:color="auto"/>
              <w:left w:val="nil"/>
              <w:bottom w:val="single" w:sz="4" w:space="0" w:color="auto"/>
              <w:right w:val="single" w:sz="8" w:space="0" w:color="auto"/>
            </w:tcBorders>
            <w:shd w:val="clear" w:color="auto" w:fill="F2F2F2"/>
            <w:noWrap/>
            <w:vAlign w:val="bottom"/>
          </w:tcPr>
          <w:p w14:paraId="581ED929" w14:textId="77777777" w:rsidR="002E4D48" w:rsidRPr="006F7753" w:rsidRDefault="002E4D48" w:rsidP="00794F33">
            <w:pPr>
              <w:jc w:val="center"/>
              <w:rPr>
                <w:rFonts w:ascii="Garamond" w:hAnsi="Garamond" w:cs="Calibri"/>
                <w:b/>
                <w:bCs/>
                <w:color w:val="000000"/>
                <w:sz w:val="24"/>
                <w:szCs w:val="24"/>
                <w:lang w:eastAsia="es-CO"/>
              </w:rPr>
            </w:pPr>
            <w:r w:rsidRPr="006F7753">
              <w:rPr>
                <w:rFonts w:ascii="Garamond" w:hAnsi="Garamond" w:cs="Calibri"/>
                <w:b/>
                <w:bCs/>
                <w:color w:val="000000"/>
                <w:sz w:val="24"/>
                <w:szCs w:val="24"/>
                <w:lang w:eastAsia="es-CO"/>
              </w:rPr>
              <w:t>NO</w:t>
            </w:r>
          </w:p>
        </w:tc>
      </w:tr>
      <w:tr w:rsidR="002E4D48" w:rsidRPr="006F7753" w14:paraId="228E7D9D" w14:textId="77777777" w:rsidTr="00794F33">
        <w:trPr>
          <w:trHeight w:val="217"/>
          <w:jc w:val="center"/>
        </w:trPr>
        <w:tc>
          <w:tcPr>
            <w:tcW w:w="7692" w:type="dxa"/>
            <w:tcBorders>
              <w:top w:val="single" w:sz="4" w:space="0" w:color="auto"/>
              <w:left w:val="single" w:sz="4" w:space="0" w:color="auto"/>
              <w:bottom w:val="single" w:sz="4" w:space="0" w:color="auto"/>
              <w:right w:val="single" w:sz="4" w:space="0" w:color="auto"/>
            </w:tcBorders>
          </w:tcPr>
          <w:p w14:paraId="239A7DA8" w14:textId="77777777" w:rsidR="001730F1" w:rsidRDefault="006F7753" w:rsidP="00695CE9">
            <w:pPr>
              <w:jc w:val="both"/>
              <w:rPr>
                <w:rFonts w:ascii="Garamond" w:hAnsi="Garamond" w:cs="Calibri"/>
                <w:sz w:val="24"/>
                <w:szCs w:val="24"/>
                <w:lang w:eastAsia="es-CO"/>
              </w:rPr>
            </w:pPr>
            <w:bookmarkStart w:id="1" w:name="_Hlk88557241"/>
            <w:r w:rsidRPr="006F7753">
              <w:rPr>
                <w:rFonts w:ascii="Garamond" w:hAnsi="Garamond" w:cs="Calibri"/>
                <w:sz w:val="24"/>
                <w:szCs w:val="24"/>
                <w:lang w:eastAsia="es-CO"/>
              </w:rPr>
              <w:t>¿</w:t>
            </w:r>
            <w:r w:rsidR="00433801" w:rsidRPr="006F7753">
              <w:rPr>
                <w:rFonts w:ascii="Garamond" w:hAnsi="Garamond" w:cs="Calibri"/>
                <w:sz w:val="24"/>
                <w:szCs w:val="24"/>
                <w:lang w:eastAsia="es-CO"/>
              </w:rPr>
              <w:t xml:space="preserve">Soy </w:t>
            </w:r>
            <w:r w:rsidR="005C0B96" w:rsidRPr="006F7753">
              <w:rPr>
                <w:rFonts w:ascii="Garamond" w:hAnsi="Garamond" w:cs="Calibri"/>
                <w:sz w:val="24"/>
                <w:szCs w:val="24"/>
                <w:lang w:eastAsia="es-CO"/>
              </w:rPr>
              <w:t>responsable</w:t>
            </w:r>
            <w:r w:rsidR="002E4D48" w:rsidRPr="006F7753">
              <w:rPr>
                <w:rFonts w:ascii="Garamond" w:hAnsi="Garamond" w:cs="Calibri"/>
                <w:sz w:val="24"/>
                <w:szCs w:val="24"/>
                <w:lang w:eastAsia="es-CO"/>
              </w:rPr>
              <w:t xml:space="preserve"> del Impuesto a las ventas</w:t>
            </w:r>
            <w:r w:rsidR="00433801" w:rsidRPr="006F7753">
              <w:rPr>
                <w:rFonts w:ascii="Garamond" w:hAnsi="Garamond" w:cs="Calibri"/>
                <w:sz w:val="24"/>
                <w:szCs w:val="24"/>
                <w:lang w:eastAsia="es-CO"/>
              </w:rPr>
              <w:t xml:space="preserve"> </w:t>
            </w:r>
            <w:r w:rsidRPr="006F7753">
              <w:rPr>
                <w:rFonts w:ascii="Garamond" w:hAnsi="Garamond" w:cs="Calibri"/>
                <w:sz w:val="24"/>
                <w:szCs w:val="24"/>
                <w:lang w:eastAsia="es-CO"/>
              </w:rPr>
              <w:t>–</w:t>
            </w:r>
            <w:r w:rsidR="00433801" w:rsidRPr="006F7753">
              <w:rPr>
                <w:rFonts w:ascii="Garamond" w:hAnsi="Garamond" w:cs="Calibri"/>
                <w:sz w:val="24"/>
                <w:szCs w:val="24"/>
                <w:lang w:eastAsia="es-CO"/>
              </w:rPr>
              <w:t xml:space="preserve"> IVA</w:t>
            </w:r>
            <w:r w:rsidRPr="006F7753">
              <w:rPr>
                <w:rFonts w:ascii="Garamond" w:hAnsi="Garamond" w:cs="Calibri"/>
                <w:sz w:val="24"/>
                <w:szCs w:val="24"/>
                <w:lang w:eastAsia="es-CO"/>
              </w:rPr>
              <w:t>?</w:t>
            </w:r>
            <w:r w:rsidR="00CB3340" w:rsidRPr="006F7753">
              <w:rPr>
                <w:rFonts w:ascii="Garamond" w:hAnsi="Garamond" w:cs="Calibri"/>
                <w:sz w:val="24"/>
                <w:szCs w:val="24"/>
                <w:lang w:eastAsia="es-CO"/>
              </w:rPr>
              <w:t xml:space="preserve"> </w:t>
            </w:r>
          </w:p>
          <w:p w14:paraId="78D3563E" w14:textId="77777777" w:rsidR="002E4D48" w:rsidRPr="00E820F7" w:rsidRDefault="004943BA" w:rsidP="00695CE9">
            <w:pPr>
              <w:jc w:val="both"/>
              <w:rPr>
                <w:rFonts w:ascii="Garamond" w:hAnsi="Garamond" w:cs="Calibri"/>
                <w:color w:val="808080"/>
                <w:sz w:val="24"/>
                <w:szCs w:val="24"/>
                <w:lang w:eastAsia="es-CO"/>
              </w:rPr>
            </w:pPr>
            <w:r w:rsidRPr="00E820F7">
              <w:rPr>
                <w:rFonts w:ascii="Garamond" w:hAnsi="Garamond" w:cs="Calibri"/>
                <w:color w:val="808080"/>
                <w:sz w:val="22"/>
                <w:szCs w:val="24"/>
                <w:lang w:eastAsia="es-CO"/>
              </w:rPr>
              <w:t>(Anexar R</w:t>
            </w:r>
            <w:r w:rsidR="00A932D8" w:rsidRPr="00E820F7">
              <w:rPr>
                <w:rFonts w:ascii="Garamond" w:hAnsi="Garamond" w:cs="Calibri"/>
                <w:color w:val="808080"/>
                <w:sz w:val="22"/>
                <w:szCs w:val="24"/>
                <w:lang w:eastAsia="es-CO"/>
              </w:rPr>
              <w:t>UT</w:t>
            </w:r>
            <w:r w:rsidRPr="00E820F7">
              <w:rPr>
                <w:rFonts w:ascii="Garamond" w:hAnsi="Garamond" w:cs="Calibri"/>
                <w:color w:val="808080"/>
                <w:sz w:val="22"/>
                <w:szCs w:val="24"/>
                <w:lang w:eastAsia="es-CO"/>
              </w:rPr>
              <w:t xml:space="preserve"> y certificación de autorización de numeración de facturación electrónica)</w:t>
            </w:r>
          </w:p>
        </w:tc>
        <w:tc>
          <w:tcPr>
            <w:tcW w:w="652" w:type="dxa"/>
            <w:tcBorders>
              <w:top w:val="single" w:sz="4" w:space="0" w:color="auto"/>
              <w:left w:val="single" w:sz="4" w:space="0" w:color="auto"/>
              <w:bottom w:val="single" w:sz="4" w:space="0" w:color="auto"/>
              <w:right w:val="single" w:sz="4" w:space="0" w:color="auto"/>
            </w:tcBorders>
            <w:noWrap/>
          </w:tcPr>
          <w:p w14:paraId="5EA07BE9" w14:textId="77777777" w:rsidR="002E4D48" w:rsidRPr="006F7753" w:rsidRDefault="002E4D48" w:rsidP="00794F33">
            <w:pPr>
              <w:rPr>
                <w:rFonts w:ascii="Garamond" w:hAnsi="Garamond" w:cs="Calibri"/>
                <w:b/>
                <w:bCs/>
                <w:color w:val="000000"/>
                <w:sz w:val="24"/>
                <w:szCs w:val="24"/>
                <w:lang w:eastAsia="es-CO"/>
              </w:rPr>
            </w:pPr>
          </w:p>
        </w:tc>
        <w:tc>
          <w:tcPr>
            <w:tcW w:w="652" w:type="dxa"/>
            <w:tcBorders>
              <w:top w:val="single" w:sz="4" w:space="0" w:color="auto"/>
              <w:left w:val="single" w:sz="4" w:space="0" w:color="auto"/>
              <w:bottom w:val="single" w:sz="4" w:space="0" w:color="auto"/>
              <w:right w:val="single" w:sz="4" w:space="0" w:color="auto"/>
            </w:tcBorders>
            <w:noWrap/>
          </w:tcPr>
          <w:p w14:paraId="4DBE8F5B" w14:textId="77777777" w:rsidR="002E4D48" w:rsidRPr="006F7753" w:rsidRDefault="00744FA2" w:rsidP="00794F33">
            <w:pPr>
              <w:jc w:val="center"/>
              <w:rPr>
                <w:rFonts w:ascii="Garamond" w:hAnsi="Garamond" w:cs="Calibri"/>
                <w:b/>
                <w:bCs/>
                <w:color w:val="000000"/>
                <w:sz w:val="24"/>
                <w:szCs w:val="24"/>
                <w:lang w:eastAsia="es-CO"/>
              </w:rPr>
            </w:pPr>
            <w:r>
              <w:rPr>
                <w:rFonts w:ascii="Garamond" w:hAnsi="Garamond" w:cs="Calibri"/>
                <w:b/>
                <w:bCs/>
                <w:color w:val="000000"/>
                <w:sz w:val="24"/>
                <w:szCs w:val="24"/>
                <w:lang w:eastAsia="es-CO"/>
              </w:rPr>
              <w:t>X</w:t>
            </w:r>
          </w:p>
        </w:tc>
      </w:tr>
      <w:tr w:rsidR="002E4D48" w:rsidRPr="006F7753" w14:paraId="2AD728AF" w14:textId="77777777" w:rsidTr="00794F33">
        <w:trPr>
          <w:trHeight w:val="302"/>
          <w:jc w:val="center"/>
        </w:trPr>
        <w:tc>
          <w:tcPr>
            <w:tcW w:w="7692" w:type="dxa"/>
            <w:vMerge w:val="restart"/>
            <w:tcBorders>
              <w:top w:val="single" w:sz="4" w:space="0" w:color="auto"/>
              <w:left w:val="single" w:sz="4" w:space="0" w:color="auto"/>
              <w:bottom w:val="single" w:sz="4" w:space="0" w:color="auto"/>
              <w:right w:val="single" w:sz="4" w:space="0" w:color="auto"/>
            </w:tcBorders>
            <w:vAlign w:val="bottom"/>
          </w:tcPr>
          <w:p w14:paraId="4F75A48F" w14:textId="77777777" w:rsidR="001730F1" w:rsidRPr="00695CE9" w:rsidRDefault="006F7753" w:rsidP="00695CE9">
            <w:pPr>
              <w:jc w:val="both"/>
              <w:rPr>
                <w:rFonts w:ascii="Garamond" w:hAnsi="Garamond" w:cs="Calibri"/>
                <w:sz w:val="24"/>
                <w:szCs w:val="24"/>
                <w:lang w:eastAsia="es-CO"/>
              </w:rPr>
            </w:pPr>
            <w:r w:rsidRPr="00695CE9">
              <w:rPr>
                <w:rFonts w:ascii="Garamond" w:hAnsi="Garamond" w:cs="Calibri"/>
                <w:sz w:val="24"/>
                <w:szCs w:val="24"/>
                <w:lang w:eastAsia="es-CO"/>
              </w:rPr>
              <w:t>¿</w:t>
            </w:r>
            <w:r w:rsidR="00A932D8" w:rsidRPr="00695CE9">
              <w:rPr>
                <w:rFonts w:ascii="Garamond" w:hAnsi="Garamond" w:cs="Calibri"/>
                <w:sz w:val="24"/>
                <w:szCs w:val="24"/>
                <w:lang w:eastAsia="es-CO"/>
              </w:rPr>
              <w:t>Hago</w:t>
            </w:r>
            <w:r w:rsidR="002E4D48" w:rsidRPr="00695CE9">
              <w:rPr>
                <w:rFonts w:ascii="Garamond" w:hAnsi="Garamond" w:cs="Calibri"/>
                <w:sz w:val="24"/>
                <w:szCs w:val="24"/>
                <w:lang w:eastAsia="es-CO"/>
              </w:rPr>
              <w:t xml:space="preserve"> aportes a cuenta AFC</w:t>
            </w:r>
            <w:r w:rsidR="001730F1" w:rsidRPr="00695CE9">
              <w:rPr>
                <w:rFonts w:ascii="Garamond" w:hAnsi="Garamond" w:cs="Calibri"/>
                <w:sz w:val="24"/>
                <w:szCs w:val="24"/>
                <w:lang w:eastAsia="es-CO"/>
              </w:rPr>
              <w:t xml:space="preserve"> – Ahorro de Fomento a la Construcción-</w:t>
            </w:r>
            <w:r w:rsidRPr="00695CE9">
              <w:rPr>
                <w:rFonts w:ascii="Garamond" w:hAnsi="Garamond" w:cs="Calibri"/>
                <w:sz w:val="24"/>
                <w:szCs w:val="24"/>
                <w:lang w:eastAsia="es-CO"/>
              </w:rPr>
              <w:t>?</w:t>
            </w:r>
            <w:r w:rsidR="002E4D48" w:rsidRPr="00695CE9">
              <w:rPr>
                <w:rFonts w:ascii="Garamond" w:hAnsi="Garamond" w:cs="Calibri"/>
                <w:sz w:val="24"/>
                <w:szCs w:val="24"/>
                <w:lang w:eastAsia="es-CO"/>
              </w:rPr>
              <w:t xml:space="preserve"> </w:t>
            </w:r>
          </w:p>
          <w:p w14:paraId="6F36E873" w14:textId="77777777" w:rsidR="002E4D48" w:rsidRPr="00695CE9" w:rsidRDefault="00695CE9" w:rsidP="00695CE9">
            <w:pPr>
              <w:jc w:val="both"/>
              <w:rPr>
                <w:rFonts w:ascii="Garamond" w:hAnsi="Garamond" w:cs="Calibri"/>
                <w:color w:val="808080"/>
                <w:sz w:val="24"/>
                <w:szCs w:val="24"/>
                <w:lang w:eastAsia="es-CO"/>
              </w:rPr>
            </w:pPr>
            <w:r w:rsidRPr="00695CE9">
              <w:rPr>
                <w:rFonts w:ascii="Garamond" w:hAnsi="Garamond" w:cs="Calibri"/>
                <w:color w:val="808080"/>
                <w:sz w:val="22"/>
                <w:szCs w:val="24"/>
                <w:lang w:eastAsia="es-CO"/>
              </w:rPr>
              <w:t>(</w:t>
            </w:r>
            <w:r w:rsidR="001730F1" w:rsidRPr="00695CE9">
              <w:rPr>
                <w:rFonts w:ascii="Garamond" w:hAnsi="Garamond" w:cs="Calibri"/>
                <w:color w:val="808080"/>
                <w:sz w:val="22"/>
                <w:szCs w:val="24"/>
                <w:lang w:eastAsia="es-CO"/>
              </w:rPr>
              <w:t>A</w:t>
            </w:r>
            <w:r w:rsidR="004943BA" w:rsidRPr="00695CE9">
              <w:rPr>
                <w:rFonts w:ascii="Garamond" w:hAnsi="Garamond" w:cs="Calibri"/>
                <w:color w:val="808080"/>
                <w:sz w:val="22"/>
                <w:szCs w:val="24"/>
                <w:lang w:eastAsia="es-CO"/>
              </w:rPr>
              <w:t>nexar soporte de pago de aporte mensual)</w:t>
            </w:r>
          </w:p>
        </w:tc>
        <w:tc>
          <w:tcPr>
            <w:tcW w:w="652" w:type="dxa"/>
            <w:vMerge w:val="restart"/>
            <w:tcBorders>
              <w:top w:val="single" w:sz="4" w:space="0" w:color="auto"/>
              <w:left w:val="single" w:sz="4" w:space="0" w:color="auto"/>
              <w:bottom w:val="single" w:sz="4" w:space="0" w:color="auto"/>
              <w:right w:val="single" w:sz="4" w:space="0" w:color="auto"/>
            </w:tcBorders>
            <w:noWrap/>
            <w:vAlign w:val="bottom"/>
          </w:tcPr>
          <w:p w14:paraId="28807033" w14:textId="77777777" w:rsidR="002E4D48" w:rsidRPr="006F7753" w:rsidRDefault="002E4D48" w:rsidP="00794F33">
            <w:pPr>
              <w:jc w:val="center"/>
              <w:rPr>
                <w:rFonts w:ascii="Garamond" w:hAnsi="Garamond" w:cs="Calibri"/>
                <w:b/>
                <w:bCs/>
                <w:color w:val="000000"/>
                <w:sz w:val="24"/>
                <w:szCs w:val="24"/>
                <w:lang w:eastAsia="es-CO"/>
              </w:rPr>
            </w:pPr>
            <w:r w:rsidRPr="006F7753">
              <w:rPr>
                <w:rFonts w:ascii="Garamond" w:hAnsi="Garamond" w:cs="Calibri"/>
                <w:b/>
                <w:bCs/>
                <w:color w:val="000000"/>
                <w:sz w:val="24"/>
                <w:szCs w:val="24"/>
                <w:lang w:eastAsia="es-CO"/>
              </w:rPr>
              <w:t xml:space="preserve"> </w:t>
            </w:r>
          </w:p>
        </w:tc>
        <w:tc>
          <w:tcPr>
            <w:tcW w:w="652" w:type="dxa"/>
            <w:vMerge w:val="restart"/>
            <w:tcBorders>
              <w:top w:val="single" w:sz="4" w:space="0" w:color="auto"/>
              <w:left w:val="single" w:sz="4" w:space="0" w:color="auto"/>
              <w:bottom w:val="single" w:sz="4" w:space="0" w:color="auto"/>
              <w:right w:val="single" w:sz="4" w:space="0" w:color="auto"/>
            </w:tcBorders>
            <w:noWrap/>
            <w:vAlign w:val="bottom"/>
          </w:tcPr>
          <w:p w14:paraId="625D2812" w14:textId="77777777" w:rsidR="002E4D48" w:rsidRPr="006F7753" w:rsidRDefault="00744FA2" w:rsidP="00794F33">
            <w:pPr>
              <w:jc w:val="center"/>
              <w:rPr>
                <w:rFonts w:ascii="Garamond" w:hAnsi="Garamond" w:cs="Calibri"/>
                <w:b/>
                <w:bCs/>
                <w:color w:val="000000"/>
                <w:sz w:val="24"/>
                <w:szCs w:val="24"/>
                <w:lang w:eastAsia="es-CO"/>
              </w:rPr>
            </w:pPr>
            <w:r>
              <w:rPr>
                <w:rFonts w:ascii="Garamond" w:hAnsi="Garamond" w:cs="Calibri"/>
                <w:b/>
                <w:bCs/>
                <w:color w:val="000000"/>
                <w:sz w:val="24"/>
                <w:szCs w:val="24"/>
                <w:lang w:eastAsia="es-CO"/>
              </w:rPr>
              <w:t>X</w:t>
            </w:r>
          </w:p>
        </w:tc>
      </w:tr>
      <w:bookmarkEnd w:id="0"/>
      <w:tr w:rsidR="002E4D48" w:rsidRPr="006F7753" w14:paraId="7C02F5E2" w14:textId="77777777" w:rsidTr="00794F33">
        <w:trPr>
          <w:trHeight w:val="295"/>
          <w:jc w:val="center"/>
        </w:trPr>
        <w:tc>
          <w:tcPr>
            <w:tcW w:w="7692" w:type="dxa"/>
            <w:vMerge/>
            <w:tcBorders>
              <w:top w:val="single" w:sz="4" w:space="0" w:color="auto"/>
              <w:left w:val="single" w:sz="4" w:space="0" w:color="auto"/>
              <w:bottom w:val="single" w:sz="4" w:space="0" w:color="auto"/>
              <w:right w:val="single" w:sz="4" w:space="0" w:color="auto"/>
            </w:tcBorders>
            <w:vAlign w:val="center"/>
          </w:tcPr>
          <w:p w14:paraId="1B409BDE" w14:textId="77777777" w:rsidR="002E4D48" w:rsidRPr="00695CE9" w:rsidRDefault="002E4D48" w:rsidP="00695CE9">
            <w:pPr>
              <w:jc w:val="both"/>
              <w:rPr>
                <w:rFonts w:ascii="Garamond" w:hAnsi="Garamond" w:cs="Calibri"/>
                <w:sz w:val="24"/>
                <w:szCs w:val="24"/>
                <w:lang w:eastAsia="es-CO"/>
              </w:rPr>
            </w:pPr>
          </w:p>
        </w:tc>
        <w:tc>
          <w:tcPr>
            <w:tcW w:w="652" w:type="dxa"/>
            <w:vMerge/>
            <w:tcBorders>
              <w:top w:val="single" w:sz="4" w:space="0" w:color="auto"/>
              <w:left w:val="single" w:sz="4" w:space="0" w:color="auto"/>
              <w:bottom w:val="single" w:sz="4" w:space="0" w:color="auto"/>
              <w:right w:val="single" w:sz="4" w:space="0" w:color="auto"/>
            </w:tcBorders>
            <w:vAlign w:val="center"/>
          </w:tcPr>
          <w:p w14:paraId="18A84268" w14:textId="77777777" w:rsidR="002E4D48" w:rsidRPr="006F7753" w:rsidRDefault="002E4D48" w:rsidP="00794F33">
            <w:pPr>
              <w:rPr>
                <w:rFonts w:ascii="Garamond" w:hAnsi="Garamond" w:cs="Calibri"/>
                <w:b/>
                <w:bCs/>
                <w:color w:val="000000"/>
                <w:sz w:val="24"/>
                <w:szCs w:val="24"/>
                <w:lang w:eastAsia="es-CO"/>
              </w:rPr>
            </w:pPr>
          </w:p>
        </w:tc>
        <w:tc>
          <w:tcPr>
            <w:tcW w:w="652" w:type="dxa"/>
            <w:vMerge/>
            <w:tcBorders>
              <w:top w:val="single" w:sz="4" w:space="0" w:color="auto"/>
              <w:left w:val="single" w:sz="4" w:space="0" w:color="auto"/>
              <w:bottom w:val="single" w:sz="4" w:space="0" w:color="auto"/>
              <w:right w:val="single" w:sz="4" w:space="0" w:color="auto"/>
            </w:tcBorders>
            <w:vAlign w:val="center"/>
          </w:tcPr>
          <w:p w14:paraId="0A085073" w14:textId="77777777" w:rsidR="002E4D48" w:rsidRPr="006F7753" w:rsidRDefault="002E4D48" w:rsidP="00794F33">
            <w:pPr>
              <w:rPr>
                <w:rFonts w:ascii="Garamond" w:hAnsi="Garamond" w:cs="Calibri"/>
                <w:b/>
                <w:bCs/>
                <w:color w:val="000000"/>
                <w:sz w:val="24"/>
                <w:szCs w:val="24"/>
                <w:lang w:eastAsia="es-CO"/>
              </w:rPr>
            </w:pPr>
          </w:p>
        </w:tc>
      </w:tr>
      <w:tr w:rsidR="002E4D48" w:rsidRPr="006F7753" w14:paraId="0821A528" w14:textId="77777777" w:rsidTr="00794F33">
        <w:trPr>
          <w:trHeight w:val="302"/>
          <w:jc w:val="center"/>
        </w:trPr>
        <w:tc>
          <w:tcPr>
            <w:tcW w:w="7692" w:type="dxa"/>
            <w:vMerge w:val="restart"/>
            <w:tcBorders>
              <w:top w:val="single" w:sz="4" w:space="0" w:color="auto"/>
              <w:left w:val="single" w:sz="8" w:space="0" w:color="auto"/>
              <w:bottom w:val="single" w:sz="8" w:space="0" w:color="000000"/>
              <w:right w:val="single" w:sz="8" w:space="0" w:color="auto"/>
            </w:tcBorders>
            <w:vAlign w:val="bottom"/>
          </w:tcPr>
          <w:p w14:paraId="189FE274" w14:textId="77777777" w:rsidR="001730F1" w:rsidRPr="00695CE9" w:rsidRDefault="006F7753" w:rsidP="00695CE9">
            <w:pPr>
              <w:jc w:val="both"/>
              <w:rPr>
                <w:rFonts w:ascii="Garamond" w:hAnsi="Garamond" w:cs="Calibri"/>
                <w:sz w:val="24"/>
                <w:szCs w:val="24"/>
                <w:lang w:eastAsia="es-CO"/>
              </w:rPr>
            </w:pPr>
            <w:r w:rsidRPr="00695CE9">
              <w:rPr>
                <w:rFonts w:ascii="Garamond" w:hAnsi="Garamond" w:cs="Calibri"/>
                <w:sz w:val="24"/>
                <w:szCs w:val="24"/>
                <w:lang w:eastAsia="es-CO"/>
              </w:rPr>
              <w:t>¿</w:t>
            </w:r>
            <w:r w:rsidR="002E4D48" w:rsidRPr="00695CE9">
              <w:rPr>
                <w:rFonts w:ascii="Garamond" w:hAnsi="Garamond" w:cs="Calibri"/>
                <w:sz w:val="24"/>
                <w:szCs w:val="24"/>
                <w:lang w:eastAsia="es-CO"/>
              </w:rPr>
              <w:t xml:space="preserve">A la fecha </w:t>
            </w:r>
            <w:r w:rsidRPr="00695CE9">
              <w:rPr>
                <w:rFonts w:ascii="Garamond" w:hAnsi="Garamond" w:cs="Calibri"/>
                <w:sz w:val="24"/>
                <w:szCs w:val="24"/>
                <w:lang w:eastAsia="es-CO"/>
              </w:rPr>
              <w:t>hago</w:t>
            </w:r>
            <w:r w:rsidR="002E4D48" w:rsidRPr="00695CE9">
              <w:rPr>
                <w:rFonts w:ascii="Garamond" w:hAnsi="Garamond" w:cs="Calibri"/>
                <w:sz w:val="24"/>
                <w:szCs w:val="24"/>
                <w:lang w:eastAsia="es-CO"/>
              </w:rPr>
              <w:t xml:space="preserve"> aportes VOLUNTARIOS a pensión</w:t>
            </w:r>
            <w:r w:rsidRPr="00695CE9">
              <w:rPr>
                <w:rFonts w:ascii="Garamond" w:hAnsi="Garamond" w:cs="Calibri"/>
                <w:sz w:val="24"/>
                <w:szCs w:val="24"/>
                <w:lang w:eastAsia="es-CO"/>
              </w:rPr>
              <w:t>?</w:t>
            </w:r>
            <w:r w:rsidR="002E4D48" w:rsidRPr="00695CE9">
              <w:rPr>
                <w:rFonts w:ascii="Garamond" w:hAnsi="Garamond" w:cs="Calibri"/>
                <w:sz w:val="24"/>
                <w:szCs w:val="24"/>
                <w:lang w:eastAsia="es-CO"/>
              </w:rPr>
              <w:t xml:space="preserve"> </w:t>
            </w:r>
          </w:p>
          <w:p w14:paraId="48BF3FA7" w14:textId="77777777" w:rsidR="002E4D48" w:rsidRPr="00695CE9" w:rsidRDefault="001730F1" w:rsidP="00695CE9">
            <w:pPr>
              <w:jc w:val="both"/>
              <w:rPr>
                <w:rFonts w:ascii="Garamond" w:hAnsi="Garamond" w:cs="Calibri"/>
                <w:i/>
                <w:color w:val="808080"/>
                <w:sz w:val="24"/>
                <w:szCs w:val="24"/>
                <w:lang w:eastAsia="es-CO"/>
              </w:rPr>
            </w:pPr>
            <w:r w:rsidRPr="00695CE9">
              <w:rPr>
                <w:rFonts w:ascii="Garamond" w:hAnsi="Garamond" w:cs="Calibri"/>
                <w:color w:val="808080"/>
                <w:sz w:val="24"/>
                <w:szCs w:val="24"/>
                <w:lang w:eastAsia="es-CO"/>
              </w:rPr>
              <w:t>(</w:t>
            </w:r>
            <w:r w:rsidR="004943BA" w:rsidRPr="00695CE9">
              <w:rPr>
                <w:rFonts w:ascii="Garamond" w:hAnsi="Garamond" w:cs="Calibri"/>
                <w:color w:val="808080"/>
                <w:sz w:val="24"/>
                <w:szCs w:val="24"/>
                <w:lang w:eastAsia="es-CO"/>
              </w:rPr>
              <w:t>Anexar soporte de pago de aporte mensual)</w:t>
            </w:r>
          </w:p>
        </w:tc>
        <w:tc>
          <w:tcPr>
            <w:tcW w:w="652" w:type="dxa"/>
            <w:vMerge w:val="restart"/>
            <w:tcBorders>
              <w:top w:val="single" w:sz="4" w:space="0" w:color="auto"/>
              <w:left w:val="single" w:sz="8" w:space="0" w:color="auto"/>
              <w:bottom w:val="single" w:sz="8" w:space="0" w:color="000000"/>
              <w:right w:val="single" w:sz="8" w:space="0" w:color="auto"/>
            </w:tcBorders>
            <w:noWrap/>
            <w:vAlign w:val="bottom"/>
          </w:tcPr>
          <w:p w14:paraId="6BF9B664" w14:textId="77777777" w:rsidR="002E4D48" w:rsidRPr="006F7753" w:rsidRDefault="002E4D48" w:rsidP="00794F33">
            <w:pPr>
              <w:jc w:val="center"/>
              <w:rPr>
                <w:rFonts w:ascii="Garamond" w:hAnsi="Garamond" w:cs="Calibri"/>
                <w:b/>
                <w:bCs/>
                <w:color w:val="000000"/>
                <w:sz w:val="24"/>
                <w:szCs w:val="24"/>
                <w:lang w:eastAsia="es-CO"/>
              </w:rPr>
            </w:pPr>
            <w:r w:rsidRPr="006F7753">
              <w:rPr>
                <w:rFonts w:ascii="Garamond" w:hAnsi="Garamond" w:cs="Calibri"/>
                <w:b/>
                <w:bCs/>
                <w:color w:val="000000"/>
                <w:sz w:val="24"/>
                <w:szCs w:val="24"/>
                <w:lang w:eastAsia="es-CO"/>
              </w:rPr>
              <w:t xml:space="preserve"> </w:t>
            </w:r>
          </w:p>
        </w:tc>
        <w:tc>
          <w:tcPr>
            <w:tcW w:w="652" w:type="dxa"/>
            <w:vMerge w:val="restart"/>
            <w:tcBorders>
              <w:top w:val="single" w:sz="4" w:space="0" w:color="auto"/>
              <w:left w:val="single" w:sz="8" w:space="0" w:color="auto"/>
              <w:bottom w:val="single" w:sz="8" w:space="0" w:color="000000"/>
              <w:right w:val="single" w:sz="8" w:space="0" w:color="auto"/>
            </w:tcBorders>
            <w:noWrap/>
            <w:vAlign w:val="bottom"/>
          </w:tcPr>
          <w:p w14:paraId="65D71A87" w14:textId="77777777" w:rsidR="002E4D48" w:rsidRPr="006F7753" w:rsidRDefault="00744FA2" w:rsidP="00794F33">
            <w:pPr>
              <w:jc w:val="center"/>
              <w:rPr>
                <w:rFonts w:ascii="Garamond" w:hAnsi="Garamond" w:cs="Calibri"/>
                <w:b/>
                <w:bCs/>
                <w:color w:val="000000"/>
                <w:sz w:val="24"/>
                <w:szCs w:val="24"/>
                <w:lang w:eastAsia="es-CO"/>
              </w:rPr>
            </w:pPr>
            <w:r>
              <w:rPr>
                <w:rFonts w:ascii="Garamond" w:hAnsi="Garamond" w:cs="Calibri"/>
                <w:b/>
                <w:bCs/>
                <w:color w:val="000000"/>
                <w:sz w:val="24"/>
                <w:szCs w:val="24"/>
                <w:lang w:eastAsia="es-CO"/>
              </w:rPr>
              <w:t>X</w:t>
            </w:r>
          </w:p>
        </w:tc>
      </w:tr>
      <w:bookmarkEnd w:id="1"/>
      <w:tr w:rsidR="002E4D48" w:rsidRPr="006F7753" w14:paraId="340C3C48" w14:textId="77777777" w:rsidTr="00794F33">
        <w:trPr>
          <w:trHeight w:val="295"/>
          <w:jc w:val="center"/>
        </w:trPr>
        <w:tc>
          <w:tcPr>
            <w:tcW w:w="7692" w:type="dxa"/>
            <w:vMerge/>
            <w:tcBorders>
              <w:top w:val="nil"/>
              <w:left w:val="single" w:sz="8" w:space="0" w:color="auto"/>
              <w:bottom w:val="single" w:sz="8" w:space="0" w:color="000000"/>
              <w:right w:val="single" w:sz="8" w:space="0" w:color="auto"/>
            </w:tcBorders>
            <w:vAlign w:val="center"/>
          </w:tcPr>
          <w:p w14:paraId="0DC9A987" w14:textId="77777777" w:rsidR="002E4D48" w:rsidRPr="00695CE9" w:rsidRDefault="002E4D48" w:rsidP="00695CE9">
            <w:pPr>
              <w:jc w:val="both"/>
              <w:rPr>
                <w:rFonts w:ascii="Garamond" w:hAnsi="Garamond" w:cs="Calibri"/>
                <w:sz w:val="24"/>
                <w:szCs w:val="24"/>
                <w:lang w:eastAsia="es-CO"/>
              </w:rPr>
            </w:pPr>
          </w:p>
        </w:tc>
        <w:tc>
          <w:tcPr>
            <w:tcW w:w="652" w:type="dxa"/>
            <w:vMerge/>
            <w:tcBorders>
              <w:top w:val="nil"/>
              <w:left w:val="single" w:sz="8" w:space="0" w:color="auto"/>
              <w:bottom w:val="single" w:sz="8" w:space="0" w:color="000000"/>
              <w:right w:val="single" w:sz="8" w:space="0" w:color="auto"/>
            </w:tcBorders>
            <w:vAlign w:val="center"/>
          </w:tcPr>
          <w:p w14:paraId="0C796A27" w14:textId="77777777" w:rsidR="002E4D48" w:rsidRPr="006F7753" w:rsidRDefault="002E4D48" w:rsidP="00794F33">
            <w:pPr>
              <w:rPr>
                <w:rFonts w:ascii="Garamond" w:hAnsi="Garamond" w:cs="Calibri"/>
                <w:b/>
                <w:bCs/>
                <w:color w:val="000000"/>
                <w:sz w:val="24"/>
                <w:szCs w:val="24"/>
                <w:lang w:eastAsia="es-CO"/>
              </w:rPr>
            </w:pPr>
          </w:p>
        </w:tc>
        <w:tc>
          <w:tcPr>
            <w:tcW w:w="652" w:type="dxa"/>
            <w:vMerge/>
            <w:tcBorders>
              <w:top w:val="nil"/>
              <w:left w:val="single" w:sz="8" w:space="0" w:color="auto"/>
              <w:bottom w:val="single" w:sz="8" w:space="0" w:color="000000"/>
              <w:right w:val="single" w:sz="8" w:space="0" w:color="auto"/>
            </w:tcBorders>
            <w:vAlign w:val="center"/>
          </w:tcPr>
          <w:p w14:paraId="28E9FFEF" w14:textId="77777777" w:rsidR="002E4D48" w:rsidRPr="006F7753" w:rsidRDefault="002E4D48" w:rsidP="00794F33">
            <w:pPr>
              <w:rPr>
                <w:rFonts w:ascii="Garamond" w:hAnsi="Garamond" w:cs="Calibri"/>
                <w:b/>
                <w:bCs/>
                <w:color w:val="000000"/>
                <w:sz w:val="24"/>
                <w:szCs w:val="24"/>
                <w:lang w:eastAsia="es-CO"/>
              </w:rPr>
            </w:pPr>
          </w:p>
        </w:tc>
      </w:tr>
      <w:tr w:rsidR="002E4D48" w:rsidRPr="006F7753" w14:paraId="06A779E3" w14:textId="77777777" w:rsidTr="00794F33">
        <w:trPr>
          <w:trHeight w:val="302"/>
          <w:jc w:val="center"/>
        </w:trPr>
        <w:tc>
          <w:tcPr>
            <w:tcW w:w="7692" w:type="dxa"/>
            <w:vMerge w:val="restart"/>
            <w:tcBorders>
              <w:top w:val="nil"/>
              <w:left w:val="single" w:sz="8" w:space="0" w:color="auto"/>
              <w:bottom w:val="single" w:sz="8" w:space="0" w:color="000000"/>
              <w:right w:val="single" w:sz="8" w:space="0" w:color="auto"/>
            </w:tcBorders>
            <w:vAlign w:val="bottom"/>
          </w:tcPr>
          <w:p w14:paraId="5471626F" w14:textId="77777777" w:rsidR="00D060D0" w:rsidRPr="00695CE9" w:rsidRDefault="001730F1" w:rsidP="00695CE9">
            <w:pPr>
              <w:jc w:val="both"/>
              <w:rPr>
                <w:rFonts w:ascii="Garamond" w:hAnsi="Garamond" w:cs="Calibri"/>
                <w:sz w:val="24"/>
                <w:szCs w:val="24"/>
                <w:lang w:eastAsia="es-CO"/>
              </w:rPr>
            </w:pPr>
            <w:r w:rsidRPr="00695CE9">
              <w:rPr>
                <w:rFonts w:ascii="Garamond" w:hAnsi="Garamond" w:cs="Calibri"/>
                <w:sz w:val="24"/>
                <w:szCs w:val="24"/>
                <w:lang w:eastAsia="es-CO"/>
              </w:rPr>
              <w:t>¿Aporto certificación de</w:t>
            </w:r>
            <w:r w:rsidR="006F7753" w:rsidRPr="00695CE9">
              <w:rPr>
                <w:rFonts w:ascii="Garamond" w:hAnsi="Garamond" w:cs="Calibri"/>
                <w:sz w:val="24"/>
                <w:szCs w:val="24"/>
                <w:lang w:eastAsia="es-CO"/>
              </w:rPr>
              <w:t xml:space="preserve"> </w:t>
            </w:r>
            <w:r w:rsidR="002E4D48" w:rsidRPr="00695CE9">
              <w:rPr>
                <w:rFonts w:ascii="Garamond" w:hAnsi="Garamond" w:cs="Calibri"/>
                <w:sz w:val="24"/>
                <w:szCs w:val="24"/>
                <w:lang w:eastAsia="es-CO"/>
              </w:rPr>
              <w:t xml:space="preserve">pago </w:t>
            </w:r>
            <w:r w:rsidR="006F7753" w:rsidRPr="00695CE9">
              <w:rPr>
                <w:rFonts w:ascii="Garamond" w:hAnsi="Garamond" w:cs="Calibri"/>
                <w:sz w:val="24"/>
                <w:szCs w:val="24"/>
                <w:lang w:eastAsia="es-CO"/>
              </w:rPr>
              <w:t>de i</w:t>
            </w:r>
            <w:r w:rsidR="002E4D48" w:rsidRPr="00695CE9">
              <w:rPr>
                <w:rFonts w:ascii="Garamond" w:hAnsi="Garamond" w:cs="Calibri"/>
                <w:sz w:val="24"/>
                <w:szCs w:val="24"/>
                <w:lang w:eastAsia="es-CO"/>
              </w:rPr>
              <w:t xml:space="preserve">ntereses en préstamos de vivienda del </w:t>
            </w:r>
            <w:r w:rsidRPr="00695CE9">
              <w:rPr>
                <w:rFonts w:ascii="Garamond" w:hAnsi="Garamond" w:cs="Calibri"/>
                <w:sz w:val="24"/>
                <w:szCs w:val="24"/>
                <w:lang w:eastAsia="es-CO"/>
              </w:rPr>
              <w:t>año inmediatamente anterior</w:t>
            </w:r>
            <w:r w:rsidR="00D060D0" w:rsidRPr="00695CE9">
              <w:rPr>
                <w:rFonts w:ascii="Garamond" w:hAnsi="Garamond" w:cs="Calibri"/>
                <w:sz w:val="24"/>
                <w:szCs w:val="24"/>
                <w:lang w:eastAsia="es-CO"/>
              </w:rPr>
              <w:t>?</w:t>
            </w:r>
          </w:p>
          <w:p w14:paraId="1CDA12B8" w14:textId="77777777" w:rsidR="002E4D48" w:rsidRDefault="004943BA" w:rsidP="00695CE9">
            <w:pPr>
              <w:jc w:val="both"/>
              <w:rPr>
                <w:rFonts w:ascii="Garamond" w:hAnsi="Garamond" w:cs="Calibri"/>
                <w:color w:val="808080"/>
                <w:sz w:val="24"/>
                <w:szCs w:val="24"/>
                <w:lang w:eastAsia="es-CO"/>
              </w:rPr>
            </w:pPr>
            <w:r w:rsidRPr="00695CE9">
              <w:rPr>
                <w:rFonts w:ascii="Garamond" w:hAnsi="Garamond" w:cs="Calibri"/>
                <w:color w:val="808080"/>
                <w:sz w:val="24"/>
                <w:szCs w:val="24"/>
                <w:lang w:eastAsia="es-CO"/>
              </w:rPr>
              <w:t>(Anexar certificación en la primera cuenta)</w:t>
            </w:r>
          </w:p>
          <w:p w14:paraId="750CE0E0" w14:textId="77777777" w:rsidR="000A0942" w:rsidRPr="00695CE9" w:rsidRDefault="000A0942" w:rsidP="00695CE9">
            <w:pPr>
              <w:jc w:val="both"/>
              <w:rPr>
                <w:rFonts w:ascii="Garamond" w:hAnsi="Garamond" w:cs="Calibri"/>
                <w:i/>
                <w:color w:val="808080"/>
                <w:sz w:val="24"/>
                <w:szCs w:val="24"/>
                <w:lang w:eastAsia="es-CO"/>
              </w:rPr>
            </w:pPr>
          </w:p>
        </w:tc>
        <w:tc>
          <w:tcPr>
            <w:tcW w:w="652" w:type="dxa"/>
            <w:vMerge w:val="restart"/>
            <w:tcBorders>
              <w:top w:val="nil"/>
              <w:left w:val="single" w:sz="8" w:space="0" w:color="auto"/>
              <w:bottom w:val="single" w:sz="8" w:space="0" w:color="000000"/>
              <w:right w:val="single" w:sz="8" w:space="0" w:color="auto"/>
            </w:tcBorders>
            <w:noWrap/>
            <w:vAlign w:val="bottom"/>
          </w:tcPr>
          <w:p w14:paraId="0A1BEEE2" w14:textId="77777777" w:rsidR="002E4D48" w:rsidRPr="006F7753" w:rsidRDefault="002E4D48" w:rsidP="00794F33">
            <w:pPr>
              <w:jc w:val="center"/>
              <w:rPr>
                <w:rFonts w:ascii="Garamond" w:hAnsi="Garamond" w:cs="Calibri"/>
                <w:b/>
                <w:bCs/>
                <w:color w:val="000000"/>
                <w:sz w:val="24"/>
                <w:szCs w:val="24"/>
                <w:lang w:eastAsia="es-CO"/>
              </w:rPr>
            </w:pPr>
            <w:r w:rsidRPr="006F7753">
              <w:rPr>
                <w:rFonts w:ascii="Garamond" w:hAnsi="Garamond" w:cs="Calibri"/>
                <w:b/>
                <w:bCs/>
                <w:color w:val="000000"/>
                <w:sz w:val="24"/>
                <w:szCs w:val="24"/>
                <w:lang w:eastAsia="es-CO"/>
              </w:rPr>
              <w:t xml:space="preserve"> </w:t>
            </w:r>
          </w:p>
        </w:tc>
        <w:tc>
          <w:tcPr>
            <w:tcW w:w="652" w:type="dxa"/>
            <w:vMerge w:val="restart"/>
            <w:tcBorders>
              <w:top w:val="nil"/>
              <w:left w:val="single" w:sz="8" w:space="0" w:color="auto"/>
              <w:bottom w:val="single" w:sz="8" w:space="0" w:color="000000"/>
              <w:right w:val="single" w:sz="8" w:space="0" w:color="auto"/>
            </w:tcBorders>
            <w:noWrap/>
            <w:vAlign w:val="bottom"/>
          </w:tcPr>
          <w:p w14:paraId="6CA8112A" w14:textId="77777777" w:rsidR="002E4D48" w:rsidRPr="006F7753" w:rsidRDefault="00744FA2" w:rsidP="00794F33">
            <w:pPr>
              <w:jc w:val="center"/>
              <w:rPr>
                <w:rFonts w:ascii="Garamond" w:hAnsi="Garamond" w:cs="Calibri"/>
                <w:b/>
                <w:bCs/>
                <w:color w:val="000000"/>
                <w:sz w:val="24"/>
                <w:szCs w:val="24"/>
                <w:lang w:eastAsia="es-CO"/>
              </w:rPr>
            </w:pPr>
            <w:r>
              <w:rPr>
                <w:rFonts w:ascii="Garamond" w:hAnsi="Garamond" w:cs="Calibri"/>
                <w:b/>
                <w:bCs/>
                <w:color w:val="000000"/>
                <w:sz w:val="24"/>
                <w:szCs w:val="24"/>
                <w:lang w:eastAsia="es-CO"/>
              </w:rPr>
              <w:t>X</w:t>
            </w:r>
          </w:p>
        </w:tc>
      </w:tr>
      <w:tr w:rsidR="002E4D48" w:rsidRPr="006F7753" w14:paraId="4ECDBD73" w14:textId="77777777" w:rsidTr="00794F33">
        <w:trPr>
          <w:trHeight w:val="295"/>
          <w:jc w:val="center"/>
        </w:trPr>
        <w:tc>
          <w:tcPr>
            <w:tcW w:w="7692" w:type="dxa"/>
            <w:vMerge/>
            <w:tcBorders>
              <w:top w:val="nil"/>
              <w:left w:val="single" w:sz="8" w:space="0" w:color="auto"/>
              <w:bottom w:val="single" w:sz="8" w:space="0" w:color="000000"/>
              <w:right w:val="single" w:sz="8" w:space="0" w:color="auto"/>
            </w:tcBorders>
            <w:vAlign w:val="center"/>
          </w:tcPr>
          <w:p w14:paraId="61FBB63B" w14:textId="77777777" w:rsidR="002E4D48" w:rsidRPr="006F7753" w:rsidRDefault="002E4D48" w:rsidP="00794F33">
            <w:pPr>
              <w:jc w:val="both"/>
              <w:rPr>
                <w:rFonts w:ascii="Garamond" w:hAnsi="Garamond" w:cs="Calibri"/>
                <w:sz w:val="24"/>
                <w:szCs w:val="24"/>
                <w:lang w:eastAsia="es-CO"/>
              </w:rPr>
            </w:pPr>
          </w:p>
        </w:tc>
        <w:tc>
          <w:tcPr>
            <w:tcW w:w="652" w:type="dxa"/>
            <w:vMerge/>
            <w:tcBorders>
              <w:top w:val="nil"/>
              <w:left w:val="single" w:sz="8" w:space="0" w:color="auto"/>
              <w:bottom w:val="single" w:sz="8" w:space="0" w:color="000000"/>
              <w:right w:val="single" w:sz="8" w:space="0" w:color="auto"/>
            </w:tcBorders>
            <w:vAlign w:val="center"/>
          </w:tcPr>
          <w:p w14:paraId="108ADB30" w14:textId="77777777" w:rsidR="002E4D48" w:rsidRPr="006F7753" w:rsidRDefault="002E4D48" w:rsidP="00794F33">
            <w:pPr>
              <w:rPr>
                <w:rFonts w:ascii="Garamond" w:hAnsi="Garamond" w:cs="Calibri"/>
                <w:b/>
                <w:bCs/>
                <w:color w:val="000000"/>
                <w:sz w:val="24"/>
                <w:szCs w:val="24"/>
                <w:lang w:eastAsia="es-CO"/>
              </w:rPr>
            </w:pPr>
          </w:p>
        </w:tc>
        <w:tc>
          <w:tcPr>
            <w:tcW w:w="652" w:type="dxa"/>
            <w:vMerge/>
            <w:tcBorders>
              <w:top w:val="nil"/>
              <w:left w:val="single" w:sz="8" w:space="0" w:color="auto"/>
              <w:bottom w:val="single" w:sz="8" w:space="0" w:color="000000"/>
              <w:right w:val="single" w:sz="8" w:space="0" w:color="auto"/>
            </w:tcBorders>
            <w:vAlign w:val="center"/>
          </w:tcPr>
          <w:p w14:paraId="3A078D8A" w14:textId="77777777" w:rsidR="002E4D48" w:rsidRPr="006F7753" w:rsidRDefault="002E4D48" w:rsidP="00794F33">
            <w:pPr>
              <w:rPr>
                <w:rFonts w:ascii="Garamond" w:hAnsi="Garamond" w:cs="Calibri"/>
                <w:b/>
                <w:bCs/>
                <w:color w:val="000000"/>
                <w:sz w:val="24"/>
                <w:szCs w:val="24"/>
                <w:lang w:eastAsia="es-CO"/>
              </w:rPr>
            </w:pPr>
          </w:p>
        </w:tc>
      </w:tr>
      <w:tr w:rsidR="00D060D0" w:rsidRPr="006F7753" w14:paraId="7B0B7EA3" w14:textId="77777777">
        <w:trPr>
          <w:trHeight w:val="281"/>
          <w:jc w:val="center"/>
        </w:trPr>
        <w:tc>
          <w:tcPr>
            <w:tcW w:w="7692" w:type="dxa"/>
            <w:tcBorders>
              <w:top w:val="single" w:sz="8" w:space="0" w:color="auto"/>
              <w:left w:val="single" w:sz="8" w:space="0" w:color="auto"/>
              <w:bottom w:val="single" w:sz="4" w:space="0" w:color="auto"/>
              <w:right w:val="single" w:sz="8" w:space="0" w:color="auto"/>
            </w:tcBorders>
            <w:shd w:val="clear" w:color="auto" w:fill="F2F2F2"/>
            <w:noWrap/>
            <w:vAlign w:val="bottom"/>
          </w:tcPr>
          <w:p w14:paraId="45E9C835" w14:textId="77777777" w:rsidR="00D060D0" w:rsidRPr="006F7753" w:rsidRDefault="00D060D0" w:rsidP="00E820F7">
            <w:pPr>
              <w:jc w:val="center"/>
              <w:rPr>
                <w:rFonts w:ascii="Garamond" w:hAnsi="Garamond" w:cs="Calibri"/>
                <w:b/>
                <w:bCs/>
                <w:color w:val="000000"/>
                <w:sz w:val="24"/>
                <w:szCs w:val="24"/>
                <w:lang w:eastAsia="es-CO"/>
              </w:rPr>
            </w:pPr>
            <w:r w:rsidRPr="006F7753">
              <w:rPr>
                <w:rFonts w:ascii="Garamond" w:hAnsi="Garamond" w:cs="Calibri"/>
                <w:b/>
                <w:bCs/>
                <w:color w:val="000000"/>
                <w:sz w:val="24"/>
                <w:szCs w:val="24"/>
                <w:lang w:eastAsia="es-CO"/>
              </w:rPr>
              <w:lastRenderedPageBreak/>
              <w:t>DEPURACIÓN CÁLCULO DE RENTA</w:t>
            </w:r>
          </w:p>
        </w:tc>
        <w:tc>
          <w:tcPr>
            <w:tcW w:w="652" w:type="dxa"/>
            <w:tcBorders>
              <w:top w:val="single" w:sz="8" w:space="0" w:color="auto"/>
              <w:left w:val="nil"/>
              <w:bottom w:val="single" w:sz="4" w:space="0" w:color="auto"/>
              <w:right w:val="single" w:sz="8" w:space="0" w:color="auto"/>
            </w:tcBorders>
            <w:shd w:val="clear" w:color="auto" w:fill="F2F2F2"/>
            <w:noWrap/>
            <w:vAlign w:val="bottom"/>
          </w:tcPr>
          <w:p w14:paraId="34B27485" w14:textId="77777777" w:rsidR="00D060D0" w:rsidRPr="006F7753" w:rsidRDefault="00D060D0" w:rsidP="00E820F7">
            <w:pPr>
              <w:jc w:val="center"/>
              <w:rPr>
                <w:rFonts w:ascii="Garamond" w:hAnsi="Garamond" w:cs="Calibri"/>
                <w:b/>
                <w:bCs/>
                <w:color w:val="000000"/>
                <w:sz w:val="24"/>
                <w:szCs w:val="24"/>
                <w:lang w:eastAsia="es-CO"/>
              </w:rPr>
            </w:pPr>
            <w:r w:rsidRPr="006F7753">
              <w:rPr>
                <w:rFonts w:ascii="Garamond" w:hAnsi="Garamond" w:cs="Calibri"/>
                <w:b/>
                <w:bCs/>
                <w:color w:val="000000"/>
                <w:sz w:val="24"/>
                <w:szCs w:val="24"/>
                <w:lang w:eastAsia="es-CO"/>
              </w:rPr>
              <w:t>SI</w:t>
            </w:r>
          </w:p>
        </w:tc>
        <w:tc>
          <w:tcPr>
            <w:tcW w:w="652" w:type="dxa"/>
            <w:tcBorders>
              <w:top w:val="single" w:sz="8" w:space="0" w:color="auto"/>
              <w:left w:val="nil"/>
              <w:bottom w:val="single" w:sz="4" w:space="0" w:color="auto"/>
              <w:right w:val="single" w:sz="8" w:space="0" w:color="auto"/>
            </w:tcBorders>
            <w:shd w:val="clear" w:color="auto" w:fill="F2F2F2"/>
            <w:noWrap/>
            <w:vAlign w:val="bottom"/>
          </w:tcPr>
          <w:p w14:paraId="3D2CCEEF" w14:textId="77777777" w:rsidR="00D060D0" w:rsidRPr="006F7753" w:rsidRDefault="00D060D0" w:rsidP="00E820F7">
            <w:pPr>
              <w:jc w:val="center"/>
              <w:rPr>
                <w:rFonts w:ascii="Garamond" w:hAnsi="Garamond" w:cs="Calibri"/>
                <w:b/>
                <w:bCs/>
                <w:color w:val="000000"/>
                <w:sz w:val="24"/>
                <w:szCs w:val="24"/>
                <w:lang w:eastAsia="es-CO"/>
              </w:rPr>
            </w:pPr>
            <w:r w:rsidRPr="006F7753">
              <w:rPr>
                <w:rFonts w:ascii="Garamond" w:hAnsi="Garamond" w:cs="Calibri"/>
                <w:b/>
                <w:bCs/>
                <w:color w:val="000000"/>
                <w:sz w:val="24"/>
                <w:szCs w:val="24"/>
                <w:lang w:eastAsia="es-CO"/>
              </w:rPr>
              <w:t>NO</w:t>
            </w:r>
          </w:p>
        </w:tc>
      </w:tr>
      <w:tr w:rsidR="002E4D48" w:rsidRPr="00695CE9" w14:paraId="3B00A46A" w14:textId="77777777" w:rsidTr="00794F33">
        <w:trPr>
          <w:trHeight w:val="302"/>
          <w:jc w:val="center"/>
        </w:trPr>
        <w:tc>
          <w:tcPr>
            <w:tcW w:w="7692" w:type="dxa"/>
            <w:vMerge w:val="restart"/>
            <w:tcBorders>
              <w:top w:val="single" w:sz="8" w:space="0" w:color="000000"/>
              <w:left w:val="single" w:sz="8" w:space="0" w:color="auto"/>
              <w:bottom w:val="single" w:sz="4" w:space="0" w:color="auto"/>
              <w:right w:val="single" w:sz="8" w:space="0" w:color="auto"/>
            </w:tcBorders>
            <w:vAlign w:val="bottom"/>
          </w:tcPr>
          <w:p w14:paraId="03062EED" w14:textId="77777777" w:rsidR="00D060D0" w:rsidRPr="00695CE9" w:rsidRDefault="00D060D0" w:rsidP="00695CE9">
            <w:pPr>
              <w:jc w:val="both"/>
              <w:rPr>
                <w:rFonts w:ascii="Garamond" w:hAnsi="Garamond" w:cs="Calibri"/>
                <w:sz w:val="24"/>
                <w:szCs w:val="24"/>
                <w:lang w:eastAsia="es-CO"/>
              </w:rPr>
            </w:pPr>
            <w:r w:rsidRPr="00695CE9">
              <w:rPr>
                <w:rFonts w:ascii="Garamond" w:hAnsi="Garamond" w:cs="Calibri"/>
                <w:sz w:val="24"/>
                <w:szCs w:val="24"/>
                <w:lang w:eastAsia="es-CO"/>
              </w:rPr>
              <w:t>¿Aporto c</w:t>
            </w:r>
            <w:r w:rsidR="002E4D48" w:rsidRPr="00695CE9">
              <w:rPr>
                <w:rFonts w:ascii="Garamond" w:hAnsi="Garamond" w:cs="Calibri"/>
                <w:sz w:val="24"/>
                <w:szCs w:val="24"/>
                <w:lang w:eastAsia="es-CO"/>
              </w:rPr>
              <w:t xml:space="preserve">ertificación </w:t>
            </w:r>
            <w:r w:rsidRPr="00695CE9">
              <w:rPr>
                <w:rFonts w:ascii="Garamond" w:hAnsi="Garamond" w:cs="Calibri"/>
                <w:sz w:val="24"/>
                <w:szCs w:val="24"/>
                <w:lang w:eastAsia="es-CO"/>
              </w:rPr>
              <w:t xml:space="preserve">de </w:t>
            </w:r>
            <w:r w:rsidR="002E4D48" w:rsidRPr="00695CE9">
              <w:rPr>
                <w:rFonts w:ascii="Garamond" w:hAnsi="Garamond" w:cs="Calibri"/>
                <w:sz w:val="24"/>
                <w:szCs w:val="24"/>
                <w:lang w:eastAsia="es-CO"/>
              </w:rPr>
              <w:t xml:space="preserve">pagos a medicina prepagada y/o </w:t>
            </w:r>
            <w:r w:rsidRPr="00695CE9">
              <w:rPr>
                <w:rFonts w:ascii="Garamond" w:hAnsi="Garamond" w:cs="Calibri"/>
                <w:sz w:val="24"/>
                <w:szCs w:val="24"/>
                <w:lang w:eastAsia="es-CO"/>
              </w:rPr>
              <w:t>p</w:t>
            </w:r>
            <w:r w:rsidR="002E4D48" w:rsidRPr="00695CE9">
              <w:rPr>
                <w:rFonts w:ascii="Garamond" w:hAnsi="Garamond" w:cs="Calibri"/>
                <w:sz w:val="24"/>
                <w:szCs w:val="24"/>
                <w:lang w:eastAsia="es-CO"/>
              </w:rPr>
              <w:t xml:space="preserve">lanes </w:t>
            </w:r>
            <w:r w:rsidRPr="00695CE9">
              <w:rPr>
                <w:rFonts w:ascii="Garamond" w:hAnsi="Garamond" w:cs="Calibri"/>
                <w:sz w:val="24"/>
                <w:szCs w:val="24"/>
                <w:lang w:eastAsia="es-CO"/>
              </w:rPr>
              <w:t>a</w:t>
            </w:r>
            <w:r w:rsidR="002E4D48" w:rsidRPr="00695CE9">
              <w:rPr>
                <w:rFonts w:ascii="Garamond" w:hAnsi="Garamond" w:cs="Calibri"/>
                <w:sz w:val="24"/>
                <w:szCs w:val="24"/>
                <w:lang w:eastAsia="es-CO"/>
              </w:rPr>
              <w:t xml:space="preserve">dicionales de </w:t>
            </w:r>
            <w:r w:rsidRPr="00695CE9">
              <w:rPr>
                <w:rFonts w:ascii="Garamond" w:hAnsi="Garamond" w:cs="Calibri"/>
                <w:sz w:val="24"/>
                <w:szCs w:val="24"/>
                <w:lang w:eastAsia="es-CO"/>
              </w:rPr>
              <w:t>s</w:t>
            </w:r>
            <w:r w:rsidR="002E4D48" w:rsidRPr="00695CE9">
              <w:rPr>
                <w:rFonts w:ascii="Garamond" w:hAnsi="Garamond" w:cs="Calibri"/>
                <w:sz w:val="24"/>
                <w:szCs w:val="24"/>
                <w:lang w:eastAsia="es-CO"/>
              </w:rPr>
              <w:t xml:space="preserve">alud </w:t>
            </w:r>
            <w:r w:rsidRPr="00695CE9">
              <w:rPr>
                <w:rFonts w:ascii="Garamond" w:hAnsi="Garamond" w:cs="Calibri"/>
                <w:sz w:val="24"/>
                <w:szCs w:val="24"/>
                <w:lang w:eastAsia="es-CO"/>
              </w:rPr>
              <w:t xml:space="preserve">del año inmediatamente anterior o del </w:t>
            </w:r>
            <w:r w:rsidR="00695CE9">
              <w:rPr>
                <w:rFonts w:ascii="Garamond" w:hAnsi="Garamond" w:cs="Calibri"/>
                <w:sz w:val="24"/>
                <w:szCs w:val="24"/>
                <w:lang w:eastAsia="es-CO"/>
              </w:rPr>
              <w:t xml:space="preserve">período </w:t>
            </w:r>
            <w:r w:rsidRPr="00695CE9">
              <w:rPr>
                <w:rFonts w:ascii="Garamond" w:hAnsi="Garamond" w:cs="Calibri"/>
                <w:sz w:val="24"/>
                <w:szCs w:val="24"/>
                <w:lang w:eastAsia="es-CO"/>
              </w:rPr>
              <w:t>objeto de pago?</w:t>
            </w:r>
          </w:p>
          <w:p w14:paraId="1F42E961" w14:textId="77777777" w:rsidR="002E4D48" w:rsidRPr="00695CE9" w:rsidRDefault="002E4D48" w:rsidP="00695CE9">
            <w:pPr>
              <w:jc w:val="both"/>
              <w:rPr>
                <w:rFonts w:ascii="Garamond" w:hAnsi="Garamond" w:cs="Calibri"/>
                <w:i/>
                <w:color w:val="808080"/>
                <w:sz w:val="24"/>
                <w:szCs w:val="24"/>
                <w:lang w:eastAsia="es-CO"/>
              </w:rPr>
            </w:pPr>
            <w:r w:rsidRPr="00695CE9">
              <w:rPr>
                <w:rFonts w:ascii="Garamond" w:hAnsi="Garamond" w:cs="Calibri"/>
                <w:iCs/>
                <w:color w:val="808080"/>
                <w:sz w:val="24"/>
                <w:szCs w:val="24"/>
                <w:lang w:eastAsia="es-CO"/>
              </w:rPr>
              <w:t>(</w:t>
            </w:r>
            <w:r w:rsidR="004943BA" w:rsidRPr="00695CE9">
              <w:rPr>
                <w:rFonts w:ascii="Garamond" w:hAnsi="Garamond" w:cs="Calibri"/>
                <w:iCs/>
                <w:color w:val="808080"/>
                <w:sz w:val="24"/>
                <w:szCs w:val="24"/>
                <w:lang w:eastAsia="es-CO"/>
              </w:rPr>
              <w:t>Anexar certificación en la primera cuenta</w:t>
            </w:r>
            <w:r w:rsidRPr="00695CE9">
              <w:rPr>
                <w:rFonts w:ascii="Garamond" w:hAnsi="Garamond" w:cs="Calibri"/>
                <w:i/>
                <w:color w:val="808080"/>
                <w:sz w:val="24"/>
                <w:szCs w:val="24"/>
                <w:lang w:eastAsia="es-CO"/>
              </w:rPr>
              <w:t>)</w:t>
            </w:r>
          </w:p>
        </w:tc>
        <w:tc>
          <w:tcPr>
            <w:tcW w:w="652" w:type="dxa"/>
            <w:vMerge w:val="restart"/>
            <w:tcBorders>
              <w:top w:val="single" w:sz="8" w:space="0" w:color="000000"/>
              <w:left w:val="single" w:sz="8" w:space="0" w:color="auto"/>
              <w:bottom w:val="single" w:sz="4" w:space="0" w:color="auto"/>
              <w:right w:val="single" w:sz="8" w:space="0" w:color="auto"/>
            </w:tcBorders>
            <w:noWrap/>
            <w:vAlign w:val="bottom"/>
          </w:tcPr>
          <w:p w14:paraId="64FFF951" w14:textId="77777777" w:rsidR="002E4D48" w:rsidRPr="00695CE9" w:rsidRDefault="002E4D48" w:rsidP="00794F33">
            <w:pPr>
              <w:jc w:val="center"/>
              <w:rPr>
                <w:rFonts w:ascii="Garamond" w:hAnsi="Garamond" w:cs="Calibri"/>
                <w:b/>
                <w:bCs/>
                <w:color w:val="000000"/>
                <w:sz w:val="24"/>
                <w:szCs w:val="24"/>
                <w:lang w:eastAsia="es-CO"/>
              </w:rPr>
            </w:pPr>
            <w:r w:rsidRPr="00695CE9">
              <w:rPr>
                <w:rFonts w:ascii="Garamond" w:hAnsi="Garamond" w:cs="Calibri"/>
                <w:b/>
                <w:bCs/>
                <w:color w:val="000000"/>
                <w:sz w:val="24"/>
                <w:szCs w:val="24"/>
                <w:lang w:eastAsia="es-CO"/>
              </w:rPr>
              <w:t xml:space="preserve"> </w:t>
            </w:r>
          </w:p>
        </w:tc>
        <w:tc>
          <w:tcPr>
            <w:tcW w:w="652" w:type="dxa"/>
            <w:vMerge w:val="restart"/>
            <w:tcBorders>
              <w:top w:val="single" w:sz="8" w:space="0" w:color="000000"/>
              <w:left w:val="single" w:sz="8" w:space="0" w:color="auto"/>
              <w:bottom w:val="single" w:sz="4" w:space="0" w:color="auto"/>
              <w:right w:val="single" w:sz="8" w:space="0" w:color="auto"/>
            </w:tcBorders>
            <w:noWrap/>
            <w:vAlign w:val="bottom"/>
          </w:tcPr>
          <w:p w14:paraId="4B0C896B" w14:textId="77777777" w:rsidR="002E4D48" w:rsidRPr="00695CE9" w:rsidRDefault="00744FA2" w:rsidP="00794F33">
            <w:pPr>
              <w:jc w:val="center"/>
              <w:rPr>
                <w:rFonts w:ascii="Garamond" w:hAnsi="Garamond" w:cs="Calibri"/>
                <w:b/>
                <w:bCs/>
                <w:color w:val="000000"/>
                <w:sz w:val="24"/>
                <w:szCs w:val="24"/>
                <w:lang w:eastAsia="es-CO"/>
              </w:rPr>
            </w:pPr>
            <w:r>
              <w:rPr>
                <w:rFonts w:ascii="Garamond" w:hAnsi="Garamond" w:cs="Calibri"/>
                <w:b/>
                <w:bCs/>
                <w:color w:val="000000"/>
                <w:sz w:val="24"/>
                <w:szCs w:val="24"/>
                <w:lang w:eastAsia="es-CO"/>
              </w:rPr>
              <w:t>X</w:t>
            </w:r>
          </w:p>
        </w:tc>
      </w:tr>
      <w:tr w:rsidR="002E4D48" w:rsidRPr="00695CE9" w14:paraId="4D72700C" w14:textId="77777777" w:rsidTr="00794F33">
        <w:trPr>
          <w:trHeight w:val="295"/>
          <w:jc w:val="center"/>
        </w:trPr>
        <w:tc>
          <w:tcPr>
            <w:tcW w:w="7692" w:type="dxa"/>
            <w:vMerge/>
            <w:tcBorders>
              <w:top w:val="single" w:sz="8" w:space="0" w:color="auto"/>
              <w:left w:val="single" w:sz="8" w:space="0" w:color="auto"/>
              <w:bottom w:val="single" w:sz="4" w:space="0" w:color="auto"/>
              <w:right w:val="single" w:sz="8" w:space="0" w:color="auto"/>
            </w:tcBorders>
            <w:vAlign w:val="center"/>
          </w:tcPr>
          <w:p w14:paraId="22B0487B" w14:textId="77777777" w:rsidR="002E4D48" w:rsidRPr="00695CE9" w:rsidRDefault="002E4D48" w:rsidP="00695CE9">
            <w:pPr>
              <w:jc w:val="both"/>
              <w:rPr>
                <w:rFonts w:ascii="Garamond" w:hAnsi="Garamond" w:cs="Calibri"/>
                <w:sz w:val="24"/>
                <w:szCs w:val="24"/>
                <w:lang w:eastAsia="es-CO"/>
              </w:rPr>
            </w:pPr>
          </w:p>
        </w:tc>
        <w:tc>
          <w:tcPr>
            <w:tcW w:w="652" w:type="dxa"/>
            <w:vMerge/>
            <w:tcBorders>
              <w:top w:val="single" w:sz="8" w:space="0" w:color="auto"/>
              <w:left w:val="single" w:sz="8" w:space="0" w:color="auto"/>
              <w:bottom w:val="single" w:sz="4" w:space="0" w:color="auto"/>
              <w:right w:val="single" w:sz="8" w:space="0" w:color="auto"/>
            </w:tcBorders>
            <w:vAlign w:val="center"/>
          </w:tcPr>
          <w:p w14:paraId="5FD96595" w14:textId="77777777" w:rsidR="002E4D48" w:rsidRPr="00695CE9" w:rsidRDefault="002E4D48" w:rsidP="00794F33">
            <w:pPr>
              <w:rPr>
                <w:rFonts w:ascii="Garamond" w:hAnsi="Garamond" w:cs="Calibri"/>
                <w:b/>
                <w:bCs/>
                <w:color w:val="000000"/>
                <w:sz w:val="24"/>
                <w:szCs w:val="24"/>
                <w:lang w:eastAsia="es-CO"/>
              </w:rPr>
            </w:pPr>
          </w:p>
        </w:tc>
        <w:tc>
          <w:tcPr>
            <w:tcW w:w="652" w:type="dxa"/>
            <w:vMerge/>
            <w:tcBorders>
              <w:top w:val="single" w:sz="8" w:space="0" w:color="auto"/>
              <w:left w:val="single" w:sz="8" w:space="0" w:color="auto"/>
              <w:bottom w:val="single" w:sz="4" w:space="0" w:color="auto"/>
              <w:right w:val="single" w:sz="8" w:space="0" w:color="auto"/>
            </w:tcBorders>
            <w:vAlign w:val="center"/>
          </w:tcPr>
          <w:p w14:paraId="321AE93C" w14:textId="77777777" w:rsidR="002E4D48" w:rsidRPr="00695CE9" w:rsidRDefault="002E4D48" w:rsidP="00794F33">
            <w:pPr>
              <w:rPr>
                <w:rFonts w:ascii="Garamond" w:hAnsi="Garamond" w:cs="Calibri"/>
                <w:b/>
                <w:bCs/>
                <w:color w:val="000000"/>
                <w:sz w:val="24"/>
                <w:szCs w:val="24"/>
                <w:lang w:eastAsia="es-CO"/>
              </w:rPr>
            </w:pPr>
          </w:p>
        </w:tc>
      </w:tr>
      <w:tr w:rsidR="002E4D48" w:rsidRPr="00695CE9" w14:paraId="3A8F23B3" w14:textId="77777777" w:rsidTr="00794F33">
        <w:trPr>
          <w:trHeight w:val="302"/>
          <w:jc w:val="center"/>
        </w:trPr>
        <w:tc>
          <w:tcPr>
            <w:tcW w:w="7692" w:type="dxa"/>
            <w:tcBorders>
              <w:top w:val="single" w:sz="4" w:space="0" w:color="auto"/>
              <w:left w:val="single" w:sz="8" w:space="0" w:color="auto"/>
              <w:bottom w:val="single" w:sz="8" w:space="0" w:color="000000"/>
              <w:right w:val="single" w:sz="8" w:space="0" w:color="auto"/>
            </w:tcBorders>
            <w:vAlign w:val="center"/>
          </w:tcPr>
          <w:p w14:paraId="3A41609D" w14:textId="77777777" w:rsidR="00D060D0" w:rsidRPr="00932602" w:rsidRDefault="00D060D0" w:rsidP="00695CE9">
            <w:pPr>
              <w:jc w:val="both"/>
              <w:rPr>
                <w:rFonts w:ascii="Garamond" w:hAnsi="Garamond" w:cs="Calibri"/>
                <w:sz w:val="24"/>
                <w:szCs w:val="24"/>
                <w:lang w:eastAsia="es-CO"/>
              </w:rPr>
            </w:pPr>
            <w:r w:rsidRPr="00932602">
              <w:rPr>
                <w:rFonts w:ascii="Garamond" w:hAnsi="Garamond" w:cs="Calibri"/>
                <w:sz w:val="24"/>
                <w:szCs w:val="24"/>
                <w:lang w:eastAsia="es-CO"/>
              </w:rPr>
              <w:t>¿</w:t>
            </w:r>
            <w:r w:rsidR="002E4D48" w:rsidRPr="00932602">
              <w:rPr>
                <w:rFonts w:ascii="Garamond" w:hAnsi="Garamond" w:cs="Calibri"/>
                <w:sz w:val="24"/>
                <w:szCs w:val="24"/>
                <w:lang w:eastAsia="es-CO"/>
              </w:rPr>
              <w:t>Certific</w:t>
            </w:r>
            <w:r w:rsidR="00695CE9" w:rsidRPr="00932602">
              <w:rPr>
                <w:rFonts w:ascii="Garamond" w:hAnsi="Garamond" w:cs="Calibri"/>
                <w:sz w:val="24"/>
                <w:szCs w:val="24"/>
                <w:lang w:eastAsia="es-CO"/>
              </w:rPr>
              <w:t>o</w:t>
            </w:r>
            <w:r w:rsidR="002E4D48" w:rsidRPr="00932602">
              <w:rPr>
                <w:rFonts w:ascii="Garamond" w:hAnsi="Garamond" w:cs="Calibri"/>
                <w:sz w:val="24"/>
                <w:szCs w:val="24"/>
                <w:lang w:eastAsia="es-CO"/>
              </w:rPr>
              <w:t xml:space="preserve"> que tengo dependientes </w:t>
            </w:r>
            <w:r w:rsidR="00676BB4" w:rsidRPr="00932602">
              <w:rPr>
                <w:rFonts w:ascii="Garamond" w:hAnsi="Garamond" w:cs="Calibri"/>
                <w:sz w:val="24"/>
                <w:szCs w:val="24"/>
                <w:lang w:eastAsia="es-CO"/>
              </w:rPr>
              <w:t>de acuerdo con</w:t>
            </w:r>
            <w:r w:rsidR="002E4D48" w:rsidRPr="00932602">
              <w:rPr>
                <w:rFonts w:ascii="Garamond" w:hAnsi="Garamond" w:cs="Calibri"/>
                <w:sz w:val="24"/>
                <w:szCs w:val="24"/>
                <w:lang w:eastAsia="es-CO"/>
              </w:rPr>
              <w:t xml:space="preserve"> los requisitos exigidos en el parágrafo 2 del artículo 387 del </w:t>
            </w:r>
            <w:r w:rsidR="00695CE9" w:rsidRPr="00932602">
              <w:rPr>
                <w:rFonts w:ascii="Garamond" w:hAnsi="Garamond"/>
                <w:sz w:val="24"/>
                <w:szCs w:val="24"/>
              </w:rPr>
              <w:t>Estatuto Tributario</w:t>
            </w:r>
            <w:r w:rsidR="00695CE9" w:rsidRPr="00932602">
              <w:rPr>
                <w:rFonts w:ascii="Garamond" w:hAnsi="Garamond" w:cs="Calibri"/>
                <w:sz w:val="24"/>
                <w:szCs w:val="24"/>
                <w:lang w:eastAsia="es-CO"/>
              </w:rPr>
              <w:t xml:space="preserve"> </w:t>
            </w:r>
            <w:r w:rsidR="002E4D48" w:rsidRPr="00932602">
              <w:rPr>
                <w:rFonts w:ascii="Garamond" w:hAnsi="Garamond" w:cs="Calibri"/>
                <w:sz w:val="24"/>
                <w:szCs w:val="24"/>
                <w:lang w:eastAsia="es-CO"/>
              </w:rPr>
              <w:t>y</w:t>
            </w:r>
            <w:r w:rsidR="00F71DE7" w:rsidRPr="00932602">
              <w:rPr>
                <w:rFonts w:ascii="Garamond" w:hAnsi="Garamond" w:cs="Calibri"/>
                <w:sz w:val="24"/>
                <w:szCs w:val="24"/>
                <w:lang w:eastAsia="es-CO"/>
              </w:rPr>
              <w:t xml:space="preserve"> en concordancia con ley 2277 de 2022 y Art 388 del Estatuto Tributario; Decreto 1625 de 2016</w:t>
            </w:r>
            <w:r w:rsidR="001D6CB2" w:rsidRPr="00932602">
              <w:rPr>
                <w:rFonts w:ascii="Garamond" w:hAnsi="Garamond" w:cs="Calibri"/>
                <w:sz w:val="24"/>
                <w:szCs w:val="24"/>
                <w:lang w:eastAsia="es-CO"/>
              </w:rPr>
              <w:t xml:space="preserve"> artículo 1.2.4.1.6 </w:t>
            </w:r>
            <w:r w:rsidR="00F71DE7" w:rsidRPr="00932602">
              <w:rPr>
                <w:rFonts w:ascii="Garamond" w:hAnsi="Garamond" w:cs="Calibri"/>
                <w:sz w:val="24"/>
                <w:szCs w:val="24"/>
                <w:lang w:eastAsia="es-CO"/>
              </w:rPr>
              <w:t xml:space="preserve"> y artículo 1.2.4.1.18  modificado por el artículo 9 del Decreto 2250 de 2017). </w:t>
            </w:r>
            <w:r w:rsidR="003309A9" w:rsidRPr="00932602">
              <w:rPr>
                <w:rFonts w:ascii="Garamond" w:hAnsi="Garamond" w:cs="Calibri"/>
                <w:sz w:val="24"/>
                <w:szCs w:val="24"/>
                <w:lang w:eastAsia="es-CO"/>
              </w:rPr>
              <w:t>base retención (10%) de los ingresos brutos y hasta máximos de 32 UVT</w:t>
            </w:r>
            <w:r w:rsidRPr="00932602">
              <w:rPr>
                <w:rFonts w:ascii="Garamond" w:hAnsi="Garamond" w:cs="Calibri"/>
                <w:sz w:val="24"/>
                <w:szCs w:val="24"/>
                <w:lang w:eastAsia="es-CO"/>
              </w:rPr>
              <w:t>?</w:t>
            </w:r>
          </w:p>
          <w:p w14:paraId="79244238" w14:textId="77777777" w:rsidR="002E4D48" w:rsidRPr="00695CE9" w:rsidRDefault="004943BA" w:rsidP="00695CE9">
            <w:pPr>
              <w:jc w:val="both"/>
              <w:rPr>
                <w:rFonts w:ascii="Garamond" w:hAnsi="Garamond" w:cs="Calibri"/>
                <w:color w:val="808080"/>
                <w:sz w:val="24"/>
                <w:szCs w:val="24"/>
                <w:lang w:eastAsia="es-CO"/>
              </w:rPr>
            </w:pPr>
            <w:r w:rsidRPr="00932602">
              <w:rPr>
                <w:rFonts w:ascii="Garamond" w:hAnsi="Garamond" w:cs="Calibri"/>
                <w:color w:val="808080"/>
                <w:sz w:val="24"/>
                <w:szCs w:val="24"/>
                <w:lang w:eastAsia="es-CO"/>
              </w:rPr>
              <w:t>(Anexar formato gco-gci-f13</w:t>
            </w:r>
            <w:r w:rsidR="00975C54" w:rsidRPr="00932602">
              <w:rPr>
                <w:rFonts w:ascii="Garamond" w:hAnsi="Garamond" w:cs="Calibri"/>
                <w:color w:val="808080"/>
                <w:sz w:val="24"/>
                <w:szCs w:val="24"/>
                <w:lang w:eastAsia="es-CO"/>
              </w:rPr>
              <w:t>7 y sus soportes)</w:t>
            </w:r>
          </w:p>
        </w:tc>
        <w:tc>
          <w:tcPr>
            <w:tcW w:w="652" w:type="dxa"/>
            <w:tcBorders>
              <w:top w:val="single" w:sz="4" w:space="0" w:color="auto"/>
              <w:left w:val="single" w:sz="8" w:space="0" w:color="auto"/>
              <w:bottom w:val="single" w:sz="8" w:space="0" w:color="000000"/>
              <w:right w:val="single" w:sz="8" w:space="0" w:color="auto"/>
            </w:tcBorders>
            <w:vAlign w:val="center"/>
          </w:tcPr>
          <w:p w14:paraId="7F0D60B7" w14:textId="77777777" w:rsidR="002E4D48" w:rsidRPr="00695CE9" w:rsidRDefault="00744FA2" w:rsidP="00794F33">
            <w:pPr>
              <w:jc w:val="center"/>
              <w:rPr>
                <w:rFonts w:ascii="Garamond" w:hAnsi="Garamond" w:cs="Calibri"/>
                <w:b/>
                <w:bCs/>
                <w:color w:val="000000"/>
                <w:sz w:val="24"/>
                <w:szCs w:val="24"/>
                <w:lang w:eastAsia="es-CO"/>
              </w:rPr>
            </w:pPr>
            <w:r>
              <w:rPr>
                <w:rFonts w:ascii="Garamond" w:hAnsi="Garamond" w:cs="Calibri"/>
                <w:b/>
                <w:bCs/>
                <w:color w:val="000000"/>
                <w:sz w:val="24"/>
                <w:szCs w:val="24"/>
                <w:lang w:eastAsia="es-CO"/>
              </w:rPr>
              <w:t>X</w:t>
            </w:r>
          </w:p>
        </w:tc>
        <w:tc>
          <w:tcPr>
            <w:tcW w:w="652" w:type="dxa"/>
            <w:tcBorders>
              <w:top w:val="single" w:sz="4" w:space="0" w:color="auto"/>
              <w:left w:val="single" w:sz="8" w:space="0" w:color="auto"/>
              <w:bottom w:val="single" w:sz="8" w:space="0" w:color="000000"/>
              <w:right w:val="single" w:sz="8" w:space="0" w:color="auto"/>
            </w:tcBorders>
            <w:vAlign w:val="center"/>
          </w:tcPr>
          <w:p w14:paraId="3F444EC8" w14:textId="77777777" w:rsidR="002E4D48" w:rsidRPr="00695CE9" w:rsidRDefault="002E4D48" w:rsidP="00794F33">
            <w:pPr>
              <w:jc w:val="center"/>
              <w:rPr>
                <w:rFonts w:ascii="Garamond" w:hAnsi="Garamond" w:cs="Calibri"/>
                <w:b/>
                <w:bCs/>
                <w:color w:val="000000"/>
                <w:sz w:val="24"/>
                <w:szCs w:val="24"/>
                <w:lang w:eastAsia="es-CO"/>
              </w:rPr>
            </w:pPr>
          </w:p>
        </w:tc>
      </w:tr>
    </w:tbl>
    <w:p w14:paraId="20596A16" w14:textId="77777777" w:rsidR="00C5142A" w:rsidRPr="00695CE9" w:rsidRDefault="00C5142A" w:rsidP="00C5142A">
      <w:pPr>
        <w:rPr>
          <w:rFonts w:ascii="Garamond" w:hAnsi="Garamond" w:cs="Garamond"/>
          <w:b/>
          <w:color w:val="000000"/>
          <w:sz w:val="24"/>
          <w:szCs w:val="24"/>
        </w:rPr>
      </w:pPr>
    </w:p>
    <w:p w14:paraId="2147A297" w14:textId="130C345D" w:rsidR="00B15BA7" w:rsidRPr="006F7753" w:rsidRDefault="00B15BA7" w:rsidP="00B15BA7">
      <w:pPr>
        <w:jc w:val="both"/>
        <w:rPr>
          <w:rFonts w:ascii="Garamond" w:hAnsi="Garamond" w:cs="Calibri"/>
          <w:sz w:val="24"/>
          <w:szCs w:val="24"/>
        </w:rPr>
      </w:pPr>
      <w:r w:rsidRPr="006F7753">
        <w:rPr>
          <w:rFonts w:ascii="Garamond" w:hAnsi="Garamond" w:cs="Calibri"/>
          <w:sz w:val="24"/>
          <w:szCs w:val="24"/>
        </w:rPr>
        <w:t>Se expide y firma</w:t>
      </w:r>
      <w:r w:rsidR="004B7309">
        <w:rPr>
          <w:rFonts w:ascii="Garamond" w:hAnsi="Garamond" w:cs="Calibri"/>
          <w:sz w:val="24"/>
          <w:szCs w:val="24"/>
        </w:rPr>
        <w:t xml:space="preserve"> el </w:t>
      </w:r>
      <w:r w:rsidR="004F659E">
        <w:rPr>
          <w:rFonts w:ascii="Garamond" w:hAnsi="Garamond" w:cs="Calibri"/>
          <w:sz w:val="24"/>
          <w:szCs w:val="24"/>
        </w:rPr>
        <w:t>treinta y  uno</w:t>
      </w:r>
      <w:r w:rsidR="00D62C40">
        <w:rPr>
          <w:rFonts w:ascii="Garamond" w:hAnsi="Garamond" w:cs="Calibri"/>
          <w:sz w:val="24"/>
          <w:szCs w:val="24"/>
        </w:rPr>
        <w:t xml:space="preserve"> </w:t>
      </w:r>
      <w:r w:rsidRPr="006F7753">
        <w:rPr>
          <w:rFonts w:ascii="Garamond" w:hAnsi="Garamond" w:cs="Calibri"/>
          <w:sz w:val="24"/>
          <w:szCs w:val="24"/>
        </w:rPr>
        <w:t>(</w:t>
      </w:r>
      <w:r w:rsidR="004F659E">
        <w:rPr>
          <w:rFonts w:ascii="Garamond" w:hAnsi="Garamond" w:cs="Calibri"/>
          <w:sz w:val="24"/>
          <w:szCs w:val="24"/>
        </w:rPr>
        <w:t>31</w:t>
      </w:r>
      <w:r w:rsidRPr="006F7753">
        <w:rPr>
          <w:rFonts w:ascii="Garamond" w:hAnsi="Garamond" w:cs="Calibri"/>
          <w:sz w:val="24"/>
          <w:szCs w:val="24"/>
        </w:rPr>
        <w:t xml:space="preserve">) día del mes de </w:t>
      </w:r>
      <w:r w:rsidR="00235184">
        <w:rPr>
          <w:rFonts w:ascii="Garamond" w:hAnsi="Garamond" w:cs="Calibri"/>
          <w:sz w:val="24"/>
          <w:szCs w:val="24"/>
        </w:rPr>
        <w:t>Dici</w:t>
      </w:r>
      <w:r w:rsidR="00703BD7">
        <w:rPr>
          <w:rFonts w:ascii="Garamond" w:hAnsi="Garamond" w:cs="Calibri"/>
          <w:sz w:val="24"/>
          <w:szCs w:val="24"/>
        </w:rPr>
        <w:t>embre</w:t>
      </w:r>
      <w:r w:rsidR="004B7309">
        <w:rPr>
          <w:rFonts w:ascii="Garamond" w:hAnsi="Garamond" w:cs="Calibri"/>
          <w:sz w:val="24"/>
          <w:szCs w:val="24"/>
        </w:rPr>
        <w:t xml:space="preserve"> </w:t>
      </w:r>
      <w:r w:rsidRPr="006F7753">
        <w:rPr>
          <w:rFonts w:ascii="Garamond" w:hAnsi="Garamond" w:cs="Calibri"/>
          <w:sz w:val="24"/>
          <w:szCs w:val="24"/>
        </w:rPr>
        <w:t>de</w:t>
      </w:r>
      <w:r w:rsidR="00676BB4" w:rsidRPr="006F7753">
        <w:rPr>
          <w:rFonts w:ascii="Garamond" w:hAnsi="Garamond" w:cs="Calibri"/>
          <w:sz w:val="24"/>
          <w:szCs w:val="24"/>
        </w:rPr>
        <w:t>l</w:t>
      </w:r>
      <w:r w:rsidRPr="006F7753">
        <w:rPr>
          <w:rFonts w:ascii="Garamond" w:hAnsi="Garamond" w:cs="Calibri"/>
          <w:sz w:val="24"/>
          <w:szCs w:val="24"/>
        </w:rPr>
        <w:t xml:space="preserve"> 20</w:t>
      </w:r>
      <w:r w:rsidR="00744FA2">
        <w:rPr>
          <w:rFonts w:ascii="Garamond" w:hAnsi="Garamond" w:cs="Calibri"/>
          <w:sz w:val="24"/>
          <w:szCs w:val="24"/>
        </w:rPr>
        <w:t>25</w:t>
      </w:r>
      <w:r w:rsidRPr="006F7753">
        <w:rPr>
          <w:rFonts w:ascii="Garamond" w:hAnsi="Garamond" w:cs="Calibri"/>
          <w:sz w:val="24"/>
          <w:szCs w:val="24"/>
        </w:rPr>
        <w:t>.</w:t>
      </w:r>
    </w:p>
    <w:p w14:paraId="5435311A" w14:textId="77777777" w:rsidR="00B15BA7" w:rsidRPr="006F7753" w:rsidRDefault="00B15BA7" w:rsidP="00B15BA7">
      <w:pPr>
        <w:jc w:val="both"/>
        <w:rPr>
          <w:rFonts w:ascii="Garamond" w:hAnsi="Garamond" w:cs="Calibri"/>
          <w:sz w:val="24"/>
          <w:szCs w:val="24"/>
        </w:rPr>
      </w:pPr>
    </w:p>
    <w:p w14:paraId="17A99FC5" w14:textId="77777777" w:rsidR="00B15BA7" w:rsidRPr="006F7753" w:rsidRDefault="00583911" w:rsidP="00B15BA7">
      <w:pPr>
        <w:jc w:val="both"/>
        <w:rPr>
          <w:rFonts w:ascii="Garamond" w:hAnsi="Garamond" w:cs="Calibri"/>
          <w:sz w:val="24"/>
          <w:szCs w:val="24"/>
        </w:rPr>
      </w:pPr>
      <w:r>
        <w:rPr>
          <w:noProof/>
        </w:rPr>
        <w:drawing>
          <wp:anchor distT="0" distB="0" distL="114300" distR="114300" simplePos="0" relativeHeight="251657728" behindDoc="1" locked="0" layoutInCell="1" allowOverlap="1" wp14:anchorId="5151D7ED" wp14:editId="2BB9E960">
            <wp:simplePos x="0" y="0"/>
            <wp:positionH relativeFrom="column">
              <wp:posOffset>501015</wp:posOffset>
            </wp:positionH>
            <wp:positionV relativeFrom="paragraph">
              <wp:posOffset>43815</wp:posOffset>
            </wp:positionV>
            <wp:extent cx="1933575" cy="514350"/>
            <wp:effectExtent l="0" t="0" r="0"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33575" cy="514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62FC91" w14:textId="77777777" w:rsidR="00B15BA7" w:rsidRPr="006F7753" w:rsidRDefault="00B15BA7" w:rsidP="00B15BA7">
      <w:pPr>
        <w:jc w:val="both"/>
        <w:rPr>
          <w:rFonts w:ascii="Garamond" w:hAnsi="Garamond" w:cs="Calibri"/>
          <w:sz w:val="24"/>
          <w:szCs w:val="24"/>
        </w:rPr>
      </w:pPr>
    </w:p>
    <w:p w14:paraId="2D8022C4" w14:textId="77777777" w:rsidR="00B15BA7" w:rsidRPr="006F7753" w:rsidRDefault="00B15BA7" w:rsidP="00D060D0">
      <w:pPr>
        <w:spacing w:before="120" w:after="120"/>
        <w:jc w:val="both"/>
        <w:rPr>
          <w:rFonts w:ascii="Garamond" w:hAnsi="Garamond" w:cs="Calibri"/>
          <w:sz w:val="24"/>
          <w:szCs w:val="24"/>
        </w:rPr>
      </w:pPr>
      <w:r w:rsidRPr="006F7753">
        <w:rPr>
          <w:rFonts w:ascii="Garamond" w:hAnsi="Garamond" w:cs="Calibri"/>
          <w:sz w:val="24"/>
          <w:szCs w:val="24"/>
        </w:rPr>
        <w:t xml:space="preserve">Firma: </w:t>
      </w:r>
    </w:p>
    <w:p w14:paraId="27C275BF" w14:textId="77777777" w:rsidR="00B15BA7" w:rsidRPr="006F7753" w:rsidRDefault="00B15BA7" w:rsidP="00D060D0">
      <w:pPr>
        <w:spacing w:before="120" w:after="120"/>
        <w:jc w:val="both"/>
        <w:rPr>
          <w:rFonts w:ascii="Garamond" w:hAnsi="Garamond" w:cs="Calibri"/>
          <w:sz w:val="24"/>
          <w:szCs w:val="24"/>
        </w:rPr>
      </w:pPr>
      <w:r w:rsidRPr="006F7753">
        <w:rPr>
          <w:rFonts w:ascii="Garamond" w:hAnsi="Garamond" w:cs="Calibri"/>
          <w:sz w:val="24"/>
          <w:szCs w:val="24"/>
        </w:rPr>
        <w:t xml:space="preserve">Nombre: </w:t>
      </w:r>
      <w:r w:rsidR="00744FA2">
        <w:rPr>
          <w:rFonts w:ascii="Garamond" w:hAnsi="Garamond" w:cs="Calibri"/>
          <w:sz w:val="24"/>
          <w:szCs w:val="24"/>
        </w:rPr>
        <w:t xml:space="preserve">Sergio Camilo Castañeda </w:t>
      </w:r>
      <w:r w:rsidR="00C35FF2">
        <w:rPr>
          <w:rFonts w:ascii="Garamond" w:hAnsi="Garamond" w:cs="Calibri"/>
          <w:sz w:val="24"/>
          <w:szCs w:val="24"/>
        </w:rPr>
        <w:t>Gómez</w:t>
      </w:r>
    </w:p>
    <w:p w14:paraId="6A2BF13B" w14:textId="77777777" w:rsidR="00B15BA7" w:rsidRPr="006F7753" w:rsidRDefault="00B15BA7" w:rsidP="00D060D0">
      <w:pPr>
        <w:spacing w:before="120" w:after="120"/>
        <w:jc w:val="both"/>
        <w:rPr>
          <w:rFonts w:ascii="Garamond" w:hAnsi="Garamond" w:cs="Calibri"/>
          <w:sz w:val="24"/>
          <w:szCs w:val="24"/>
        </w:rPr>
      </w:pPr>
      <w:r w:rsidRPr="006F7753">
        <w:rPr>
          <w:rFonts w:ascii="Garamond" w:hAnsi="Garamond" w:cs="Calibri"/>
          <w:sz w:val="24"/>
          <w:szCs w:val="24"/>
        </w:rPr>
        <w:t>C.C:</w:t>
      </w:r>
      <w:r w:rsidR="00D060D0">
        <w:rPr>
          <w:rFonts w:ascii="Garamond" w:hAnsi="Garamond" w:cs="Calibri"/>
          <w:sz w:val="24"/>
          <w:szCs w:val="24"/>
        </w:rPr>
        <w:t xml:space="preserve">  </w:t>
      </w:r>
      <w:r w:rsidR="00744FA2">
        <w:rPr>
          <w:rFonts w:ascii="Garamond" w:hAnsi="Garamond" w:cs="Calibri"/>
          <w:sz w:val="24"/>
          <w:szCs w:val="24"/>
        </w:rPr>
        <w:t>1013579516</w:t>
      </w:r>
    </w:p>
    <w:p w14:paraId="32D26443" w14:textId="77777777" w:rsidR="00B15BA7" w:rsidRPr="006F7753" w:rsidRDefault="00B15BA7" w:rsidP="00D060D0">
      <w:pPr>
        <w:spacing w:before="120" w:after="120"/>
        <w:jc w:val="both"/>
        <w:rPr>
          <w:rFonts w:ascii="Garamond" w:hAnsi="Garamond" w:cs="Calibri"/>
          <w:sz w:val="24"/>
          <w:szCs w:val="24"/>
        </w:rPr>
      </w:pPr>
      <w:r w:rsidRPr="006F7753">
        <w:rPr>
          <w:rFonts w:ascii="Garamond" w:hAnsi="Garamond" w:cs="Calibri"/>
          <w:sz w:val="24"/>
          <w:szCs w:val="24"/>
        </w:rPr>
        <w:t>Dirección</w:t>
      </w:r>
      <w:r w:rsidR="00433801" w:rsidRPr="006F7753">
        <w:rPr>
          <w:rFonts w:ascii="Garamond" w:hAnsi="Garamond" w:cs="Calibri"/>
          <w:sz w:val="24"/>
          <w:szCs w:val="24"/>
        </w:rPr>
        <w:t xml:space="preserve"> de correspondencia</w:t>
      </w:r>
      <w:r w:rsidRPr="006F7753">
        <w:rPr>
          <w:rFonts w:ascii="Garamond" w:hAnsi="Garamond" w:cs="Calibri"/>
          <w:sz w:val="24"/>
          <w:szCs w:val="24"/>
        </w:rPr>
        <w:t>:</w:t>
      </w:r>
      <w:r w:rsidR="00D060D0">
        <w:rPr>
          <w:rFonts w:ascii="Garamond" w:hAnsi="Garamond" w:cs="Calibri"/>
          <w:sz w:val="24"/>
          <w:szCs w:val="24"/>
        </w:rPr>
        <w:t xml:space="preserve"> </w:t>
      </w:r>
      <w:r w:rsidR="00744FA2">
        <w:rPr>
          <w:rFonts w:ascii="Garamond" w:hAnsi="Garamond" w:cs="Calibri"/>
          <w:sz w:val="24"/>
          <w:szCs w:val="24"/>
        </w:rPr>
        <w:t>Dg 5 g # 45-36</w:t>
      </w:r>
    </w:p>
    <w:p w14:paraId="4C5D3388" w14:textId="77777777" w:rsidR="00B15BA7" w:rsidRPr="006F7753" w:rsidRDefault="00B15BA7" w:rsidP="00D060D0">
      <w:pPr>
        <w:spacing w:before="120" w:after="120"/>
        <w:jc w:val="both"/>
        <w:rPr>
          <w:rFonts w:ascii="Garamond" w:hAnsi="Garamond" w:cs="Calibri"/>
          <w:sz w:val="24"/>
          <w:szCs w:val="24"/>
        </w:rPr>
      </w:pPr>
      <w:r w:rsidRPr="006F7753">
        <w:rPr>
          <w:rFonts w:ascii="Garamond" w:hAnsi="Garamond" w:cs="Calibri"/>
          <w:sz w:val="24"/>
          <w:szCs w:val="24"/>
        </w:rPr>
        <w:t xml:space="preserve">Teléfono </w:t>
      </w:r>
      <w:r w:rsidR="00433801" w:rsidRPr="006F7753">
        <w:rPr>
          <w:rFonts w:ascii="Garamond" w:hAnsi="Garamond" w:cs="Calibri"/>
          <w:sz w:val="24"/>
          <w:szCs w:val="24"/>
        </w:rPr>
        <w:t>de contacto</w:t>
      </w:r>
      <w:r w:rsidRPr="006F7753">
        <w:rPr>
          <w:rFonts w:ascii="Garamond" w:hAnsi="Garamond" w:cs="Calibri"/>
          <w:sz w:val="24"/>
          <w:szCs w:val="24"/>
        </w:rPr>
        <w:t xml:space="preserve">: </w:t>
      </w:r>
      <w:r w:rsidR="00D060D0">
        <w:rPr>
          <w:rFonts w:ascii="Garamond" w:hAnsi="Garamond" w:cs="Calibri"/>
          <w:sz w:val="24"/>
          <w:szCs w:val="24"/>
        </w:rPr>
        <w:t xml:space="preserve"> </w:t>
      </w:r>
      <w:r w:rsidR="00744FA2">
        <w:rPr>
          <w:rFonts w:ascii="Garamond" w:hAnsi="Garamond" w:cs="Calibri"/>
          <w:sz w:val="24"/>
          <w:szCs w:val="24"/>
        </w:rPr>
        <w:t>3103036733</w:t>
      </w:r>
    </w:p>
    <w:p w14:paraId="2E8ED667" w14:textId="77777777" w:rsidR="006F7753" w:rsidRPr="006F7753" w:rsidRDefault="00B15BA7" w:rsidP="00D060D0">
      <w:pPr>
        <w:spacing w:before="120" w:after="120"/>
        <w:jc w:val="both"/>
        <w:rPr>
          <w:rFonts w:ascii="Garamond" w:hAnsi="Garamond" w:cs="Calibri"/>
          <w:sz w:val="24"/>
          <w:szCs w:val="24"/>
        </w:rPr>
      </w:pPr>
      <w:r w:rsidRPr="006F7753">
        <w:rPr>
          <w:rFonts w:ascii="Garamond" w:hAnsi="Garamond" w:cs="Calibri"/>
          <w:sz w:val="24"/>
          <w:szCs w:val="24"/>
        </w:rPr>
        <w:t xml:space="preserve">Correo electrónico institucional: </w:t>
      </w:r>
      <w:r w:rsidR="00744FA2">
        <w:rPr>
          <w:rFonts w:ascii="Garamond" w:hAnsi="Garamond" w:cs="Calibri"/>
          <w:sz w:val="24"/>
          <w:szCs w:val="24"/>
        </w:rPr>
        <w:t>sergioca.castaneda</w:t>
      </w:r>
      <w:r w:rsidR="00C4753D" w:rsidRPr="006F7753">
        <w:rPr>
          <w:rFonts w:ascii="Garamond" w:hAnsi="Garamond" w:cs="Calibri"/>
          <w:sz w:val="24"/>
          <w:szCs w:val="24"/>
        </w:rPr>
        <w:t xml:space="preserve">@gobiernobogota.gov.co  </w:t>
      </w:r>
    </w:p>
    <w:p w14:paraId="38C3F9C5" w14:textId="77777777" w:rsidR="00C5142A" w:rsidRPr="006F7753" w:rsidRDefault="006F7753" w:rsidP="00D060D0">
      <w:pPr>
        <w:spacing w:before="120" w:after="120"/>
        <w:jc w:val="both"/>
        <w:rPr>
          <w:rFonts w:ascii="Garamond" w:hAnsi="Garamond" w:cs="Calibri"/>
          <w:sz w:val="24"/>
          <w:szCs w:val="24"/>
        </w:rPr>
      </w:pPr>
      <w:r w:rsidRPr="006F7753">
        <w:rPr>
          <w:rFonts w:ascii="Garamond" w:hAnsi="Garamond" w:cs="Calibri"/>
          <w:sz w:val="24"/>
          <w:szCs w:val="24"/>
        </w:rPr>
        <w:t>C</w:t>
      </w:r>
      <w:r w:rsidR="00C4753D" w:rsidRPr="006F7753">
        <w:rPr>
          <w:rFonts w:ascii="Garamond" w:hAnsi="Garamond" w:cs="Calibri"/>
          <w:sz w:val="24"/>
          <w:szCs w:val="24"/>
        </w:rPr>
        <w:t>orreo electrónico personal</w:t>
      </w:r>
      <w:r w:rsidRPr="006F7753">
        <w:rPr>
          <w:rFonts w:ascii="Garamond" w:hAnsi="Garamond" w:cs="Calibri"/>
          <w:sz w:val="24"/>
          <w:szCs w:val="24"/>
        </w:rPr>
        <w:t>:</w:t>
      </w:r>
      <w:r w:rsidR="00C4753D" w:rsidRPr="006F7753">
        <w:rPr>
          <w:rFonts w:ascii="Garamond" w:hAnsi="Garamond" w:cs="Calibri"/>
          <w:sz w:val="24"/>
          <w:szCs w:val="24"/>
        </w:rPr>
        <w:t xml:space="preserve">    </w:t>
      </w:r>
      <w:r w:rsidR="00744FA2">
        <w:rPr>
          <w:rFonts w:ascii="Garamond" w:hAnsi="Garamond" w:cs="Calibri"/>
          <w:sz w:val="24"/>
          <w:szCs w:val="24"/>
        </w:rPr>
        <w:t>sergiocastanedagomez@gmail.com</w:t>
      </w:r>
    </w:p>
    <w:sectPr w:rsidR="00C5142A" w:rsidRPr="006F7753" w:rsidSect="000E3F96">
      <w:headerReference w:type="default" r:id="rId11"/>
      <w:footerReference w:type="default" r:id="rId12"/>
      <w:pgSz w:w="12240" w:h="15840"/>
      <w:pgMar w:top="2268" w:right="1134" w:bottom="1701" w:left="1701" w:header="709" w:footer="4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32F02B" w14:textId="77777777" w:rsidR="00D775A2" w:rsidRDefault="00D775A2">
      <w:r>
        <w:separator/>
      </w:r>
    </w:p>
  </w:endnote>
  <w:endnote w:type="continuationSeparator" w:id="0">
    <w:p w14:paraId="04B52774" w14:textId="77777777" w:rsidR="00D775A2" w:rsidRDefault="00D775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roid Sans">
    <w:charset w:val="00"/>
    <w:family w:val="roman"/>
    <w:pitch w:val="default"/>
  </w:font>
  <w:font w:name="Lohit Hindi">
    <w:charset w:val="00"/>
    <w:family w:val="auto"/>
    <w:pitch w:val="variable"/>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459" w:type="dxa"/>
      <w:tblLook w:val="04A0" w:firstRow="1" w:lastRow="0" w:firstColumn="1" w:lastColumn="0" w:noHBand="0" w:noVBand="1"/>
    </w:tblPr>
    <w:tblGrid>
      <w:gridCol w:w="2324"/>
      <w:gridCol w:w="5945"/>
      <w:gridCol w:w="1595"/>
    </w:tblGrid>
    <w:tr w:rsidR="009D12A0" w:rsidRPr="00990908" w14:paraId="6D6B416B" w14:textId="77777777" w:rsidTr="00990908">
      <w:tc>
        <w:tcPr>
          <w:tcW w:w="1998" w:type="dxa"/>
          <w:tcBorders>
            <w:right w:val="single" w:sz="4" w:space="0" w:color="auto"/>
          </w:tcBorders>
          <w:vAlign w:val="center"/>
        </w:tcPr>
        <w:p w14:paraId="58A7AEA5" w14:textId="77777777" w:rsidR="009D12A0" w:rsidRPr="00990908" w:rsidRDefault="009D12A0" w:rsidP="000E3F96">
          <w:pPr>
            <w:ind w:left="323"/>
            <w:rPr>
              <w:rFonts w:ascii="Garamond" w:hAnsi="Garamond" w:cs="Arial"/>
              <w:sz w:val="16"/>
              <w:szCs w:val="16"/>
              <w:lang w:val="es-MX"/>
            </w:rPr>
          </w:pPr>
          <w:r w:rsidRPr="00990908">
            <w:rPr>
              <w:rFonts w:ascii="Garamond" w:hAnsi="Garamond" w:cs="Arial"/>
              <w:sz w:val="16"/>
              <w:szCs w:val="16"/>
              <w:lang w:val="es-MX"/>
            </w:rPr>
            <w:t>Edificio Liévano</w:t>
          </w:r>
        </w:p>
        <w:p w14:paraId="33E3CFED" w14:textId="77777777" w:rsidR="009D12A0" w:rsidRPr="00990908" w:rsidRDefault="009D12A0" w:rsidP="000E3F96">
          <w:pPr>
            <w:ind w:left="323"/>
            <w:rPr>
              <w:rFonts w:ascii="Garamond" w:hAnsi="Garamond" w:cs="Arial"/>
              <w:sz w:val="16"/>
              <w:szCs w:val="16"/>
              <w:lang w:val="es-MX"/>
            </w:rPr>
          </w:pPr>
          <w:r w:rsidRPr="00990908">
            <w:rPr>
              <w:rFonts w:ascii="Garamond" w:hAnsi="Garamond" w:cs="Arial"/>
              <w:sz w:val="16"/>
              <w:szCs w:val="16"/>
              <w:lang w:val="es-MX"/>
            </w:rPr>
            <w:t>Calle 11 No. 8 -17</w:t>
          </w:r>
        </w:p>
        <w:p w14:paraId="45AC84B9" w14:textId="77777777" w:rsidR="009D12A0" w:rsidRPr="00990908" w:rsidRDefault="009D12A0" w:rsidP="000E3F96">
          <w:pPr>
            <w:ind w:left="323"/>
            <w:rPr>
              <w:rFonts w:ascii="Garamond" w:hAnsi="Garamond" w:cs="Arial"/>
              <w:sz w:val="16"/>
              <w:szCs w:val="16"/>
              <w:lang w:val="es-MX"/>
            </w:rPr>
          </w:pPr>
          <w:r w:rsidRPr="00990908">
            <w:rPr>
              <w:rFonts w:ascii="Garamond" w:hAnsi="Garamond" w:cs="Arial"/>
              <w:sz w:val="16"/>
              <w:szCs w:val="16"/>
              <w:lang w:val="es-MX"/>
            </w:rPr>
            <w:t xml:space="preserve">Código Postal: 111711 </w:t>
          </w:r>
        </w:p>
        <w:p w14:paraId="066C8DF1" w14:textId="77777777" w:rsidR="009D12A0" w:rsidRPr="00990908" w:rsidRDefault="009D12A0" w:rsidP="000E3F96">
          <w:pPr>
            <w:ind w:left="323"/>
            <w:rPr>
              <w:rFonts w:ascii="Garamond" w:hAnsi="Garamond" w:cs="Arial"/>
              <w:sz w:val="16"/>
              <w:szCs w:val="16"/>
              <w:lang w:val="es-MX"/>
            </w:rPr>
          </w:pPr>
          <w:r w:rsidRPr="00990908">
            <w:rPr>
              <w:rFonts w:ascii="Garamond" w:hAnsi="Garamond" w:cs="Arial"/>
              <w:sz w:val="16"/>
              <w:szCs w:val="16"/>
              <w:lang w:val="es-MX"/>
            </w:rPr>
            <w:t>Tel. 3387000 - 3820660</w:t>
          </w:r>
        </w:p>
        <w:p w14:paraId="0D8E1D23" w14:textId="77777777" w:rsidR="009D12A0" w:rsidRPr="00990908" w:rsidRDefault="009D12A0" w:rsidP="000E3F96">
          <w:pPr>
            <w:ind w:left="323"/>
            <w:rPr>
              <w:rFonts w:ascii="Garamond" w:hAnsi="Garamond" w:cs="Arial"/>
              <w:sz w:val="16"/>
              <w:szCs w:val="16"/>
              <w:lang w:val="es-MX"/>
            </w:rPr>
          </w:pPr>
          <w:r w:rsidRPr="00990908">
            <w:rPr>
              <w:rFonts w:ascii="Garamond" w:hAnsi="Garamond" w:cs="Arial"/>
              <w:sz w:val="16"/>
              <w:szCs w:val="16"/>
              <w:lang w:val="es-MX"/>
            </w:rPr>
            <w:t>Información Línea 195</w:t>
          </w:r>
        </w:p>
        <w:p w14:paraId="20007F3D" w14:textId="77777777" w:rsidR="009D12A0" w:rsidRPr="00990908" w:rsidRDefault="009D12A0" w:rsidP="000E3F96">
          <w:pPr>
            <w:ind w:left="323"/>
            <w:rPr>
              <w:rFonts w:ascii="Garamond" w:hAnsi="Garamond" w:cs="Arial"/>
              <w:color w:val="00B0F0"/>
              <w:sz w:val="18"/>
              <w:szCs w:val="18"/>
            </w:rPr>
          </w:pPr>
          <w:r w:rsidRPr="00990908">
            <w:rPr>
              <w:rFonts w:ascii="Garamond" w:hAnsi="Garamond" w:cs="Arial"/>
              <w:sz w:val="16"/>
              <w:szCs w:val="16"/>
              <w:lang w:val="es-MX"/>
            </w:rPr>
            <w:t>www.gobiernobogota.gov.co</w:t>
          </w:r>
        </w:p>
      </w:tc>
      <w:tc>
        <w:tcPr>
          <w:tcW w:w="6366" w:type="dxa"/>
          <w:tcBorders>
            <w:left w:val="single" w:sz="4" w:space="0" w:color="auto"/>
          </w:tcBorders>
          <w:vAlign w:val="center"/>
        </w:tcPr>
        <w:p w14:paraId="4E1E117D" w14:textId="77777777" w:rsidR="00AC4EAC" w:rsidRDefault="00E657A0" w:rsidP="00E657A0">
          <w:pPr>
            <w:pStyle w:val="Standard"/>
            <w:ind w:left="323"/>
            <w:jc w:val="center"/>
            <w:rPr>
              <w:rFonts w:ascii="Garamond" w:hAnsi="Garamond" w:cs="Arial"/>
              <w:sz w:val="18"/>
              <w:szCs w:val="18"/>
            </w:rPr>
          </w:pPr>
          <w:r w:rsidRPr="000A150F">
            <w:rPr>
              <w:rFonts w:ascii="Garamond" w:hAnsi="Garamond" w:cs="Arial"/>
              <w:sz w:val="18"/>
              <w:szCs w:val="18"/>
            </w:rPr>
            <w:t xml:space="preserve">Código: </w:t>
          </w:r>
          <w:r w:rsidR="00AC4EAC" w:rsidRPr="00676BB4">
            <w:rPr>
              <w:rFonts w:ascii="Garamond" w:hAnsi="Garamond" w:cs="Arial"/>
              <w:sz w:val="18"/>
              <w:szCs w:val="18"/>
            </w:rPr>
            <w:t>GCO-GCI-F138</w:t>
          </w:r>
        </w:p>
        <w:p w14:paraId="7291C971" w14:textId="77777777" w:rsidR="00E657A0" w:rsidRPr="000A150F" w:rsidRDefault="00E657A0" w:rsidP="00E657A0">
          <w:pPr>
            <w:pStyle w:val="Standard"/>
            <w:ind w:left="323"/>
            <w:jc w:val="center"/>
            <w:rPr>
              <w:rFonts w:ascii="Garamond" w:hAnsi="Garamond" w:cs="Arial"/>
              <w:sz w:val="18"/>
              <w:szCs w:val="18"/>
            </w:rPr>
          </w:pPr>
          <w:r w:rsidRPr="000A150F">
            <w:rPr>
              <w:rFonts w:ascii="Garamond" w:hAnsi="Garamond" w:cs="Arial"/>
              <w:sz w:val="18"/>
              <w:szCs w:val="18"/>
            </w:rPr>
            <w:t xml:space="preserve">Versión: </w:t>
          </w:r>
          <w:r w:rsidR="00AC4EAC">
            <w:rPr>
              <w:rFonts w:ascii="Garamond" w:hAnsi="Garamond" w:cs="Arial"/>
              <w:sz w:val="18"/>
              <w:szCs w:val="18"/>
            </w:rPr>
            <w:t>0</w:t>
          </w:r>
          <w:r w:rsidR="000A0942">
            <w:rPr>
              <w:rFonts w:ascii="Garamond" w:hAnsi="Garamond" w:cs="Arial"/>
              <w:sz w:val="18"/>
              <w:szCs w:val="18"/>
            </w:rPr>
            <w:t>7</w:t>
          </w:r>
        </w:p>
        <w:p w14:paraId="5DE9D681" w14:textId="77777777" w:rsidR="00E657A0" w:rsidRPr="000A150F" w:rsidRDefault="00E657A0" w:rsidP="00E657A0">
          <w:pPr>
            <w:pStyle w:val="Piedepgina"/>
            <w:ind w:left="323"/>
            <w:jc w:val="center"/>
            <w:rPr>
              <w:rFonts w:ascii="Garamond" w:hAnsi="Garamond" w:cs="Arial"/>
              <w:kern w:val="3"/>
              <w:sz w:val="18"/>
              <w:szCs w:val="18"/>
            </w:rPr>
          </w:pPr>
          <w:r w:rsidRPr="000A150F">
            <w:rPr>
              <w:rFonts w:ascii="Garamond" w:hAnsi="Garamond" w:cs="Arial"/>
              <w:kern w:val="3"/>
              <w:sz w:val="18"/>
              <w:szCs w:val="18"/>
            </w:rPr>
            <w:t xml:space="preserve">Vigencia: </w:t>
          </w:r>
          <w:r w:rsidR="00DC0E10">
            <w:rPr>
              <w:rFonts w:ascii="Garamond" w:hAnsi="Garamond" w:cs="Arial"/>
              <w:kern w:val="3"/>
              <w:sz w:val="18"/>
              <w:szCs w:val="18"/>
            </w:rPr>
            <w:t>21</w:t>
          </w:r>
          <w:r w:rsidR="000A0942">
            <w:rPr>
              <w:rFonts w:ascii="Garamond" w:hAnsi="Garamond" w:cs="Arial"/>
              <w:kern w:val="3"/>
              <w:sz w:val="18"/>
              <w:szCs w:val="18"/>
            </w:rPr>
            <w:t xml:space="preserve"> de febrero de 2025</w:t>
          </w:r>
        </w:p>
        <w:p w14:paraId="6ED706C6" w14:textId="77777777" w:rsidR="00E657A0" w:rsidRPr="000A150F" w:rsidRDefault="00E657A0" w:rsidP="00E657A0">
          <w:pPr>
            <w:pStyle w:val="Piedepgina"/>
            <w:ind w:left="323"/>
            <w:jc w:val="center"/>
            <w:rPr>
              <w:rFonts w:ascii="Garamond" w:hAnsi="Garamond"/>
              <w:sz w:val="18"/>
              <w:szCs w:val="18"/>
            </w:rPr>
          </w:pPr>
          <w:r w:rsidRPr="000A150F">
            <w:rPr>
              <w:rStyle w:val="Nmerodepgina"/>
              <w:rFonts w:ascii="Garamond" w:hAnsi="Garamond" w:cs="Arial"/>
              <w:sz w:val="18"/>
              <w:szCs w:val="18"/>
            </w:rPr>
            <w:t>Caso HOLA:</w:t>
          </w:r>
          <w:r w:rsidRPr="000A150F">
            <w:rPr>
              <w:rFonts w:ascii="Garamond" w:hAnsi="Garamond"/>
              <w:noProof/>
              <w:sz w:val="18"/>
              <w:szCs w:val="18"/>
              <w:lang w:eastAsia="es-CO"/>
            </w:rPr>
            <w:t xml:space="preserve"> </w:t>
          </w:r>
          <w:r w:rsidR="00DC0E10">
            <w:rPr>
              <w:rFonts w:ascii="Garamond" w:hAnsi="Garamond"/>
              <w:noProof/>
              <w:sz w:val="18"/>
              <w:szCs w:val="18"/>
              <w:lang w:eastAsia="es-CO"/>
            </w:rPr>
            <w:t>124431</w:t>
          </w:r>
        </w:p>
        <w:p w14:paraId="4A2BDA0F" w14:textId="77777777" w:rsidR="009D12A0" w:rsidRPr="00990908" w:rsidRDefault="00E657A0" w:rsidP="00E657A0">
          <w:pPr>
            <w:pStyle w:val="Piedepgina"/>
            <w:ind w:left="323"/>
            <w:jc w:val="center"/>
            <w:rPr>
              <w:rFonts w:ascii="Garamond" w:hAnsi="Garamond" w:cs="Arial"/>
              <w:color w:val="00B0F0"/>
              <w:sz w:val="18"/>
              <w:szCs w:val="18"/>
            </w:rPr>
          </w:pPr>
          <w:r w:rsidRPr="000A150F">
            <w:rPr>
              <w:rStyle w:val="Nmerodepgina"/>
              <w:rFonts w:ascii="Garamond" w:hAnsi="Garamond" w:cs="Arial"/>
              <w:sz w:val="18"/>
              <w:szCs w:val="18"/>
            </w:rPr>
            <w:t xml:space="preserve">Página </w:t>
          </w:r>
          <w:r w:rsidRPr="000A150F">
            <w:rPr>
              <w:rStyle w:val="Nmerodepgina"/>
              <w:rFonts w:ascii="Garamond" w:hAnsi="Garamond" w:cs="Arial"/>
              <w:sz w:val="18"/>
              <w:szCs w:val="18"/>
            </w:rPr>
            <w:fldChar w:fldCharType="begin"/>
          </w:r>
          <w:r w:rsidRPr="000A150F">
            <w:rPr>
              <w:rStyle w:val="Nmerodepgina"/>
              <w:rFonts w:ascii="Garamond" w:hAnsi="Garamond" w:cs="Arial"/>
              <w:sz w:val="18"/>
              <w:szCs w:val="18"/>
            </w:rPr>
            <w:instrText xml:space="preserve"> PAGE </w:instrText>
          </w:r>
          <w:r w:rsidRPr="000A150F">
            <w:rPr>
              <w:rStyle w:val="Nmerodepgina"/>
              <w:rFonts w:ascii="Garamond" w:hAnsi="Garamond" w:cs="Arial"/>
              <w:sz w:val="18"/>
              <w:szCs w:val="18"/>
            </w:rPr>
            <w:fldChar w:fldCharType="separate"/>
          </w:r>
          <w:r w:rsidR="000A4721">
            <w:rPr>
              <w:rStyle w:val="Nmerodepgina"/>
              <w:rFonts w:ascii="Garamond" w:hAnsi="Garamond" w:cs="Arial"/>
              <w:noProof/>
              <w:sz w:val="18"/>
              <w:szCs w:val="18"/>
            </w:rPr>
            <w:t>1</w:t>
          </w:r>
          <w:r w:rsidRPr="000A150F">
            <w:rPr>
              <w:rStyle w:val="Nmerodepgina"/>
              <w:rFonts w:ascii="Garamond" w:hAnsi="Garamond" w:cs="Arial"/>
              <w:sz w:val="18"/>
              <w:szCs w:val="18"/>
            </w:rPr>
            <w:fldChar w:fldCharType="end"/>
          </w:r>
          <w:r w:rsidRPr="000A150F">
            <w:rPr>
              <w:rStyle w:val="Nmerodepgina"/>
              <w:rFonts w:ascii="Garamond" w:hAnsi="Garamond" w:cs="Arial"/>
              <w:sz w:val="18"/>
              <w:szCs w:val="18"/>
            </w:rPr>
            <w:t xml:space="preserve"> de </w:t>
          </w:r>
          <w:r w:rsidRPr="000A150F">
            <w:rPr>
              <w:rStyle w:val="Nmerodepgina"/>
              <w:rFonts w:ascii="Garamond" w:hAnsi="Garamond" w:cs="Arial"/>
              <w:sz w:val="18"/>
              <w:szCs w:val="18"/>
            </w:rPr>
            <w:fldChar w:fldCharType="begin"/>
          </w:r>
          <w:r w:rsidRPr="000A150F">
            <w:rPr>
              <w:rStyle w:val="Nmerodepgina"/>
              <w:rFonts w:ascii="Garamond" w:hAnsi="Garamond" w:cs="Arial"/>
              <w:sz w:val="18"/>
              <w:szCs w:val="18"/>
            </w:rPr>
            <w:instrText xml:space="preserve"> NUMPAGES \*Arabic </w:instrText>
          </w:r>
          <w:r w:rsidRPr="000A150F">
            <w:rPr>
              <w:rStyle w:val="Nmerodepgina"/>
              <w:rFonts w:ascii="Garamond" w:hAnsi="Garamond" w:cs="Arial"/>
              <w:sz w:val="18"/>
              <w:szCs w:val="18"/>
            </w:rPr>
            <w:fldChar w:fldCharType="separate"/>
          </w:r>
          <w:r w:rsidR="000A4721">
            <w:rPr>
              <w:rStyle w:val="Nmerodepgina"/>
              <w:rFonts w:ascii="Garamond" w:hAnsi="Garamond" w:cs="Arial"/>
              <w:noProof/>
              <w:sz w:val="18"/>
              <w:szCs w:val="18"/>
            </w:rPr>
            <w:t>2</w:t>
          </w:r>
          <w:r w:rsidRPr="000A150F">
            <w:rPr>
              <w:rStyle w:val="Nmerodepgina"/>
              <w:rFonts w:ascii="Garamond" w:hAnsi="Garamond" w:cs="Arial"/>
              <w:sz w:val="18"/>
              <w:szCs w:val="18"/>
            </w:rPr>
            <w:fldChar w:fldCharType="end"/>
          </w:r>
        </w:p>
      </w:tc>
      <w:tc>
        <w:tcPr>
          <w:tcW w:w="1716" w:type="dxa"/>
        </w:tcPr>
        <w:p w14:paraId="0F593C4E" w14:textId="77777777" w:rsidR="009D12A0" w:rsidRPr="00990908" w:rsidRDefault="009D12A0" w:rsidP="000E3F96">
          <w:pPr>
            <w:ind w:left="323"/>
            <w:rPr>
              <w:rFonts w:ascii="Garamond" w:hAnsi="Garamond" w:cs="Arial"/>
              <w:color w:val="00B0F0"/>
              <w:sz w:val="16"/>
              <w:szCs w:val="16"/>
            </w:rPr>
          </w:pPr>
        </w:p>
      </w:tc>
    </w:tr>
  </w:tbl>
  <w:p w14:paraId="46B991D8" w14:textId="77777777" w:rsidR="004276BF" w:rsidRPr="00C5142A" w:rsidRDefault="00583911">
    <w:pPr>
      <w:rPr>
        <w:color w:val="00B0F0"/>
      </w:rPr>
    </w:pPr>
    <w:r w:rsidRPr="009D12A0">
      <w:rPr>
        <w:rFonts w:ascii="Garamond" w:hAnsi="Garamond" w:cs="Arial"/>
        <w:noProof/>
        <w:color w:val="00B0F0"/>
        <w:sz w:val="16"/>
        <w:szCs w:val="16"/>
      </w:rPr>
      <w:drawing>
        <wp:anchor distT="0" distB="0" distL="0" distR="0" simplePos="0" relativeHeight="251657728" behindDoc="0" locked="0" layoutInCell="1" allowOverlap="1" wp14:anchorId="0BE0EF61" wp14:editId="4F4C090B">
          <wp:simplePos x="0" y="0"/>
          <wp:positionH relativeFrom="margin">
            <wp:posOffset>5271135</wp:posOffset>
          </wp:positionH>
          <wp:positionV relativeFrom="paragraph">
            <wp:posOffset>-725170</wp:posOffset>
          </wp:positionV>
          <wp:extent cx="401955" cy="401955"/>
          <wp:effectExtent l="0" t="0" r="0" b="0"/>
          <wp:wrapNone/>
          <wp:docPr id="323761724"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1955" cy="40195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A58DC0" w14:textId="77777777" w:rsidR="00D775A2" w:rsidRDefault="00D775A2">
      <w:r>
        <w:separator/>
      </w:r>
    </w:p>
  </w:footnote>
  <w:footnote w:type="continuationSeparator" w:id="0">
    <w:p w14:paraId="6B7B925B" w14:textId="77777777" w:rsidR="00D775A2" w:rsidRDefault="00D775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176" w:type="dxa"/>
      <w:tblLook w:val="04A0" w:firstRow="1" w:lastRow="0" w:firstColumn="1" w:lastColumn="0" w:noHBand="0" w:noVBand="1"/>
    </w:tblPr>
    <w:tblGrid>
      <w:gridCol w:w="3553"/>
      <w:gridCol w:w="6028"/>
    </w:tblGrid>
    <w:tr w:rsidR="000E3F96" w14:paraId="70C058B8" w14:textId="77777777" w:rsidTr="00771DB0">
      <w:tc>
        <w:tcPr>
          <w:tcW w:w="3559" w:type="dxa"/>
        </w:tcPr>
        <w:p w14:paraId="6615BC7F" w14:textId="77777777" w:rsidR="000E3F96" w:rsidRDefault="00583911" w:rsidP="00771DB0">
          <w:pPr>
            <w:pStyle w:val="Encabezado"/>
            <w:tabs>
              <w:tab w:val="center" w:pos="4703"/>
            </w:tabs>
          </w:pPr>
          <w:r w:rsidRPr="00964DFF">
            <w:rPr>
              <w:noProof/>
            </w:rPr>
            <w:drawing>
              <wp:inline distT="0" distB="0" distL="0" distR="0" wp14:anchorId="7AFF251D" wp14:editId="293FB3C9">
                <wp:extent cx="2009775" cy="733425"/>
                <wp:effectExtent l="0" t="0" r="0" b="0"/>
                <wp:docPr id="1"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775" cy="733425"/>
                        </a:xfrm>
                        <a:prstGeom prst="rect">
                          <a:avLst/>
                        </a:prstGeom>
                        <a:noFill/>
                        <a:ln>
                          <a:noFill/>
                        </a:ln>
                      </pic:spPr>
                    </pic:pic>
                  </a:graphicData>
                </a:graphic>
              </wp:inline>
            </w:drawing>
          </w:r>
        </w:p>
      </w:tc>
      <w:tc>
        <w:tcPr>
          <w:tcW w:w="6176" w:type="dxa"/>
        </w:tcPr>
        <w:p w14:paraId="6AED3012" w14:textId="77777777" w:rsidR="000E3F96" w:rsidRPr="00771DB0" w:rsidRDefault="000E3F96" w:rsidP="00771DB0">
          <w:pPr>
            <w:spacing w:line="360" w:lineRule="auto"/>
            <w:jc w:val="center"/>
            <w:rPr>
              <w:rFonts w:ascii="Garamond" w:hAnsi="Garamond" w:cs="Garamond"/>
              <w:b/>
              <w:color w:val="00B0F0"/>
              <w:sz w:val="22"/>
              <w:szCs w:val="22"/>
            </w:rPr>
          </w:pPr>
        </w:p>
        <w:p w14:paraId="285A1DDF" w14:textId="77777777" w:rsidR="002E4D48" w:rsidRPr="002771C2" w:rsidRDefault="002E4D48" w:rsidP="002E4D48">
          <w:pPr>
            <w:jc w:val="center"/>
            <w:rPr>
              <w:rFonts w:ascii="Garamond" w:hAnsi="Garamond" w:cs="Calibri"/>
              <w:b/>
              <w:sz w:val="22"/>
              <w:szCs w:val="22"/>
            </w:rPr>
          </w:pPr>
          <w:r w:rsidRPr="002771C2">
            <w:rPr>
              <w:rFonts w:ascii="Garamond" w:hAnsi="Garamond" w:cs="Calibri"/>
              <w:b/>
              <w:sz w:val="22"/>
              <w:szCs w:val="22"/>
            </w:rPr>
            <w:t xml:space="preserve">CERTIFICACIÓN CALIDAD TRIBUTARIA DEL CONTRATISTA </w:t>
          </w:r>
        </w:p>
        <w:p w14:paraId="2438CD41" w14:textId="77777777" w:rsidR="00B15BA7" w:rsidRPr="002771C2" w:rsidRDefault="00B15BA7" w:rsidP="002E4D48">
          <w:pPr>
            <w:jc w:val="center"/>
            <w:rPr>
              <w:rFonts w:ascii="Garamond" w:hAnsi="Garamond" w:cs="Calibri"/>
              <w:b/>
              <w:sz w:val="22"/>
              <w:szCs w:val="22"/>
            </w:rPr>
          </w:pPr>
        </w:p>
        <w:p w14:paraId="3226F6E7" w14:textId="77777777" w:rsidR="00B15BA7" w:rsidRPr="002771C2" w:rsidRDefault="00B15BA7" w:rsidP="002E4D48">
          <w:pPr>
            <w:jc w:val="center"/>
            <w:rPr>
              <w:rFonts w:ascii="Garamond" w:hAnsi="Garamond" w:cs="Calibri"/>
              <w:bCs/>
              <w:sz w:val="22"/>
              <w:szCs w:val="22"/>
            </w:rPr>
          </w:pPr>
          <w:r w:rsidRPr="002771C2">
            <w:rPr>
              <w:rFonts w:ascii="Garamond" w:hAnsi="Garamond" w:cs="Calibri"/>
              <w:bCs/>
              <w:sz w:val="22"/>
              <w:szCs w:val="22"/>
            </w:rPr>
            <w:t>Declaración Juramentada</w:t>
          </w:r>
        </w:p>
        <w:p w14:paraId="1BDACFEA" w14:textId="77777777" w:rsidR="000E3F96" w:rsidRDefault="000E3F96" w:rsidP="00771DB0">
          <w:pPr>
            <w:pStyle w:val="Encabezado"/>
            <w:tabs>
              <w:tab w:val="center" w:pos="4703"/>
            </w:tabs>
            <w:jc w:val="center"/>
          </w:pPr>
        </w:p>
        <w:p w14:paraId="34670F3D" w14:textId="77777777" w:rsidR="000E3F96" w:rsidRDefault="000E3F96" w:rsidP="00771DB0">
          <w:pPr>
            <w:pStyle w:val="Encabezado"/>
            <w:tabs>
              <w:tab w:val="center" w:pos="4703"/>
            </w:tabs>
            <w:jc w:val="center"/>
          </w:pPr>
        </w:p>
      </w:tc>
    </w:tr>
  </w:tbl>
  <w:p w14:paraId="1E188893" w14:textId="77777777" w:rsidR="00C5142A" w:rsidRPr="000E3F96" w:rsidRDefault="004C441E" w:rsidP="000E3F96">
    <w:pPr>
      <w:pStyle w:val="Encabezado"/>
      <w:tabs>
        <w:tab w:val="center" w:pos="4703"/>
      </w:tabs>
    </w:pPr>
    <w:r>
      <w:tab/>
    </w:r>
    <w:r w:rsidR="00C5142A">
      <w:rPr>
        <w:rFonts w:ascii="Garamond" w:hAnsi="Garamond" w:cs="Garamond"/>
        <w:b/>
        <w:color w:val="00B0F0"/>
        <w:sz w:val="22"/>
        <w:szCs w:val="2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16cid:durableId="11904888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1A23"/>
    <w:rsid w:val="00002DB4"/>
    <w:rsid w:val="00007F83"/>
    <w:rsid w:val="0001318B"/>
    <w:rsid w:val="00015A78"/>
    <w:rsid w:val="000172D4"/>
    <w:rsid w:val="00017592"/>
    <w:rsid w:val="00017F01"/>
    <w:rsid w:val="00023085"/>
    <w:rsid w:val="0003244A"/>
    <w:rsid w:val="00034F9B"/>
    <w:rsid w:val="00035FC9"/>
    <w:rsid w:val="000363A2"/>
    <w:rsid w:val="000372BD"/>
    <w:rsid w:val="00050249"/>
    <w:rsid w:val="000534BE"/>
    <w:rsid w:val="00055559"/>
    <w:rsid w:val="00055C13"/>
    <w:rsid w:val="00062EFB"/>
    <w:rsid w:val="00066240"/>
    <w:rsid w:val="0006679D"/>
    <w:rsid w:val="00067A88"/>
    <w:rsid w:val="00071DA2"/>
    <w:rsid w:val="00072076"/>
    <w:rsid w:val="00077096"/>
    <w:rsid w:val="000801B2"/>
    <w:rsid w:val="00082DC5"/>
    <w:rsid w:val="00087920"/>
    <w:rsid w:val="0009122A"/>
    <w:rsid w:val="00097202"/>
    <w:rsid w:val="00097CEA"/>
    <w:rsid w:val="000A0942"/>
    <w:rsid w:val="000A4721"/>
    <w:rsid w:val="000B0BC0"/>
    <w:rsid w:val="000B13E9"/>
    <w:rsid w:val="000B6548"/>
    <w:rsid w:val="000C05DC"/>
    <w:rsid w:val="000C0C22"/>
    <w:rsid w:val="000C22F0"/>
    <w:rsid w:val="000C2DDC"/>
    <w:rsid w:val="000C356B"/>
    <w:rsid w:val="000C3F31"/>
    <w:rsid w:val="000D375C"/>
    <w:rsid w:val="000D5EF7"/>
    <w:rsid w:val="000D7AB1"/>
    <w:rsid w:val="000E3F96"/>
    <w:rsid w:val="000E47E8"/>
    <w:rsid w:val="000F4143"/>
    <w:rsid w:val="000F4662"/>
    <w:rsid w:val="000F5AD2"/>
    <w:rsid w:val="001011CB"/>
    <w:rsid w:val="00106286"/>
    <w:rsid w:val="00113556"/>
    <w:rsid w:val="00114DBA"/>
    <w:rsid w:val="00120B06"/>
    <w:rsid w:val="00120C8D"/>
    <w:rsid w:val="00121EB0"/>
    <w:rsid w:val="00122D6B"/>
    <w:rsid w:val="00122D96"/>
    <w:rsid w:val="00123962"/>
    <w:rsid w:val="00127079"/>
    <w:rsid w:val="00127596"/>
    <w:rsid w:val="001462E6"/>
    <w:rsid w:val="001516C1"/>
    <w:rsid w:val="00152C48"/>
    <w:rsid w:val="00160F0F"/>
    <w:rsid w:val="00165027"/>
    <w:rsid w:val="001723E7"/>
    <w:rsid w:val="001730F1"/>
    <w:rsid w:val="00181A4A"/>
    <w:rsid w:val="0018395E"/>
    <w:rsid w:val="001859EB"/>
    <w:rsid w:val="00186C7A"/>
    <w:rsid w:val="00192889"/>
    <w:rsid w:val="00194BFD"/>
    <w:rsid w:val="0019726F"/>
    <w:rsid w:val="001976B1"/>
    <w:rsid w:val="001A286E"/>
    <w:rsid w:val="001A6B23"/>
    <w:rsid w:val="001B5453"/>
    <w:rsid w:val="001B57A0"/>
    <w:rsid w:val="001B6445"/>
    <w:rsid w:val="001C15D1"/>
    <w:rsid w:val="001D03FC"/>
    <w:rsid w:val="001D6CB2"/>
    <w:rsid w:val="001E125C"/>
    <w:rsid w:val="001E4F0E"/>
    <w:rsid w:val="001E73D9"/>
    <w:rsid w:val="001F266A"/>
    <w:rsid w:val="001F5A35"/>
    <w:rsid w:val="0020512B"/>
    <w:rsid w:val="002236A9"/>
    <w:rsid w:val="00225BA2"/>
    <w:rsid w:val="00235184"/>
    <w:rsid w:val="0023566B"/>
    <w:rsid w:val="002374C4"/>
    <w:rsid w:val="0023792B"/>
    <w:rsid w:val="0024103F"/>
    <w:rsid w:val="00242B9E"/>
    <w:rsid w:val="0024756C"/>
    <w:rsid w:val="002475DC"/>
    <w:rsid w:val="0025447D"/>
    <w:rsid w:val="0025687E"/>
    <w:rsid w:val="002757C4"/>
    <w:rsid w:val="002762CC"/>
    <w:rsid w:val="002771C2"/>
    <w:rsid w:val="00277C46"/>
    <w:rsid w:val="00280138"/>
    <w:rsid w:val="0028118D"/>
    <w:rsid w:val="00284318"/>
    <w:rsid w:val="00286B63"/>
    <w:rsid w:val="00286E30"/>
    <w:rsid w:val="00287874"/>
    <w:rsid w:val="002965EB"/>
    <w:rsid w:val="002B7F6D"/>
    <w:rsid w:val="002C3C8A"/>
    <w:rsid w:val="002D4141"/>
    <w:rsid w:val="002D49AE"/>
    <w:rsid w:val="002E1926"/>
    <w:rsid w:val="002E4D48"/>
    <w:rsid w:val="002F598A"/>
    <w:rsid w:val="002F7EBC"/>
    <w:rsid w:val="003029A0"/>
    <w:rsid w:val="0030433F"/>
    <w:rsid w:val="003132B4"/>
    <w:rsid w:val="00316130"/>
    <w:rsid w:val="00317DC1"/>
    <w:rsid w:val="00323B58"/>
    <w:rsid w:val="003309A9"/>
    <w:rsid w:val="00333E8F"/>
    <w:rsid w:val="00336545"/>
    <w:rsid w:val="00343E9C"/>
    <w:rsid w:val="00347938"/>
    <w:rsid w:val="00353C4B"/>
    <w:rsid w:val="00360F15"/>
    <w:rsid w:val="0036365C"/>
    <w:rsid w:val="003645FF"/>
    <w:rsid w:val="00364A28"/>
    <w:rsid w:val="00366A77"/>
    <w:rsid w:val="003737E2"/>
    <w:rsid w:val="00375D99"/>
    <w:rsid w:val="00377E6B"/>
    <w:rsid w:val="003806FF"/>
    <w:rsid w:val="003974C3"/>
    <w:rsid w:val="00397A5B"/>
    <w:rsid w:val="003A0F85"/>
    <w:rsid w:val="003A18AF"/>
    <w:rsid w:val="003A3027"/>
    <w:rsid w:val="003A463E"/>
    <w:rsid w:val="003A6288"/>
    <w:rsid w:val="003B18ED"/>
    <w:rsid w:val="003B3ADA"/>
    <w:rsid w:val="003B3DE0"/>
    <w:rsid w:val="003B4EBF"/>
    <w:rsid w:val="003B5F41"/>
    <w:rsid w:val="003B6908"/>
    <w:rsid w:val="003C096B"/>
    <w:rsid w:val="003C2A79"/>
    <w:rsid w:val="003C40A6"/>
    <w:rsid w:val="003D10E6"/>
    <w:rsid w:val="003D19B6"/>
    <w:rsid w:val="003D3FBE"/>
    <w:rsid w:val="003D565A"/>
    <w:rsid w:val="003D5862"/>
    <w:rsid w:val="003E4C7D"/>
    <w:rsid w:val="003F651B"/>
    <w:rsid w:val="003F7A38"/>
    <w:rsid w:val="00401EFD"/>
    <w:rsid w:val="00402E94"/>
    <w:rsid w:val="00402F35"/>
    <w:rsid w:val="004048CD"/>
    <w:rsid w:val="00404ABB"/>
    <w:rsid w:val="00405AF0"/>
    <w:rsid w:val="0041163B"/>
    <w:rsid w:val="004135BE"/>
    <w:rsid w:val="004175EB"/>
    <w:rsid w:val="004257B7"/>
    <w:rsid w:val="004276BF"/>
    <w:rsid w:val="0043115F"/>
    <w:rsid w:val="00432EAE"/>
    <w:rsid w:val="00433801"/>
    <w:rsid w:val="0043417B"/>
    <w:rsid w:val="00440414"/>
    <w:rsid w:val="004506BD"/>
    <w:rsid w:val="004515FE"/>
    <w:rsid w:val="0045543A"/>
    <w:rsid w:val="00460D2A"/>
    <w:rsid w:val="00466535"/>
    <w:rsid w:val="00471795"/>
    <w:rsid w:val="0047417D"/>
    <w:rsid w:val="00476A8F"/>
    <w:rsid w:val="00477538"/>
    <w:rsid w:val="00490CA1"/>
    <w:rsid w:val="004943BA"/>
    <w:rsid w:val="00496945"/>
    <w:rsid w:val="00497940"/>
    <w:rsid w:val="004A62E1"/>
    <w:rsid w:val="004B05FA"/>
    <w:rsid w:val="004B24D5"/>
    <w:rsid w:val="004B35EB"/>
    <w:rsid w:val="004B42DF"/>
    <w:rsid w:val="004B6D25"/>
    <w:rsid w:val="004B7309"/>
    <w:rsid w:val="004C1C5D"/>
    <w:rsid w:val="004C3CCE"/>
    <w:rsid w:val="004C441E"/>
    <w:rsid w:val="004C4844"/>
    <w:rsid w:val="004E001C"/>
    <w:rsid w:val="004E14C8"/>
    <w:rsid w:val="004E65C5"/>
    <w:rsid w:val="004F3487"/>
    <w:rsid w:val="004F5134"/>
    <w:rsid w:val="004F659E"/>
    <w:rsid w:val="00504464"/>
    <w:rsid w:val="00517906"/>
    <w:rsid w:val="005248A2"/>
    <w:rsid w:val="00526E23"/>
    <w:rsid w:val="00530815"/>
    <w:rsid w:val="00535A1D"/>
    <w:rsid w:val="0053669E"/>
    <w:rsid w:val="0054031A"/>
    <w:rsid w:val="00544915"/>
    <w:rsid w:val="00550A3B"/>
    <w:rsid w:val="00564E01"/>
    <w:rsid w:val="0057286A"/>
    <w:rsid w:val="00573407"/>
    <w:rsid w:val="005738A3"/>
    <w:rsid w:val="00574A76"/>
    <w:rsid w:val="0057727A"/>
    <w:rsid w:val="005812E2"/>
    <w:rsid w:val="00582E04"/>
    <w:rsid w:val="00583911"/>
    <w:rsid w:val="00584F99"/>
    <w:rsid w:val="00586B35"/>
    <w:rsid w:val="005962A0"/>
    <w:rsid w:val="005A37B0"/>
    <w:rsid w:val="005B7C68"/>
    <w:rsid w:val="005C03BD"/>
    <w:rsid w:val="005C0B96"/>
    <w:rsid w:val="005C2146"/>
    <w:rsid w:val="005C6ED3"/>
    <w:rsid w:val="005E261C"/>
    <w:rsid w:val="005E4D21"/>
    <w:rsid w:val="005F6322"/>
    <w:rsid w:val="00612837"/>
    <w:rsid w:val="00613AA1"/>
    <w:rsid w:val="00615721"/>
    <w:rsid w:val="00623801"/>
    <w:rsid w:val="0063010B"/>
    <w:rsid w:val="006369BD"/>
    <w:rsid w:val="006512E9"/>
    <w:rsid w:val="00653690"/>
    <w:rsid w:val="00655E5C"/>
    <w:rsid w:val="006562CE"/>
    <w:rsid w:val="00657D21"/>
    <w:rsid w:val="0066578A"/>
    <w:rsid w:val="00666317"/>
    <w:rsid w:val="006748A5"/>
    <w:rsid w:val="006749A6"/>
    <w:rsid w:val="00675492"/>
    <w:rsid w:val="006768CD"/>
    <w:rsid w:val="00676BB4"/>
    <w:rsid w:val="00684A1D"/>
    <w:rsid w:val="00684EE1"/>
    <w:rsid w:val="00686BFA"/>
    <w:rsid w:val="006953CB"/>
    <w:rsid w:val="00695CE9"/>
    <w:rsid w:val="006C2981"/>
    <w:rsid w:val="006E26FB"/>
    <w:rsid w:val="006E4CA9"/>
    <w:rsid w:val="006E79C2"/>
    <w:rsid w:val="006F3E0F"/>
    <w:rsid w:val="006F461C"/>
    <w:rsid w:val="006F7753"/>
    <w:rsid w:val="00703BD7"/>
    <w:rsid w:val="00704777"/>
    <w:rsid w:val="007164B6"/>
    <w:rsid w:val="007173EE"/>
    <w:rsid w:val="00722C72"/>
    <w:rsid w:val="00723557"/>
    <w:rsid w:val="00735FF8"/>
    <w:rsid w:val="00737C66"/>
    <w:rsid w:val="00741A9E"/>
    <w:rsid w:val="0074396C"/>
    <w:rsid w:val="00744FA2"/>
    <w:rsid w:val="00747FD3"/>
    <w:rsid w:val="00760F90"/>
    <w:rsid w:val="0076489B"/>
    <w:rsid w:val="00764E83"/>
    <w:rsid w:val="00771AD8"/>
    <w:rsid w:val="00771DB0"/>
    <w:rsid w:val="00773C6F"/>
    <w:rsid w:val="00781C04"/>
    <w:rsid w:val="00794BDF"/>
    <w:rsid w:val="00794F33"/>
    <w:rsid w:val="007978F3"/>
    <w:rsid w:val="007A2C62"/>
    <w:rsid w:val="007B0A92"/>
    <w:rsid w:val="007B2F2C"/>
    <w:rsid w:val="007C1EDF"/>
    <w:rsid w:val="007C2326"/>
    <w:rsid w:val="007C3F92"/>
    <w:rsid w:val="007C56D6"/>
    <w:rsid w:val="007C5A72"/>
    <w:rsid w:val="007C68EC"/>
    <w:rsid w:val="007D114A"/>
    <w:rsid w:val="007D3715"/>
    <w:rsid w:val="007E2BBF"/>
    <w:rsid w:val="007E3183"/>
    <w:rsid w:val="007E6E6B"/>
    <w:rsid w:val="007F02EB"/>
    <w:rsid w:val="007F4DB6"/>
    <w:rsid w:val="00805325"/>
    <w:rsid w:val="008067B0"/>
    <w:rsid w:val="00806D35"/>
    <w:rsid w:val="00810B68"/>
    <w:rsid w:val="00811FCF"/>
    <w:rsid w:val="00814FDE"/>
    <w:rsid w:val="00815343"/>
    <w:rsid w:val="0082606C"/>
    <w:rsid w:val="0082679B"/>
    <w:rsid w:val="008337A5"/>
    <w:rsid w:val="008509C7"/>
    <w:rsid w:val="00857E1F"/>
    <w:rsid w:val="00867D22"/>
    <w:rsid w:val="00867F00"/>
    <w:rsid w:val="00870F50"/>
    <w:rsid w:val="008844A6"/>
    <w:rsid w:val="008849BE"/>
    <w:rsid w:val="008849D6"/>
    <w:rsid w:val="00893BBF"/>
    <w:rsid w:val="00895681"/>
    <w:rsid w:val="008A4E4C"/>
    <w:rsid w:val="008B10CD"/>
    <w:rsid w:val="008B22C2"/>
    <w:rsid w:val="008C2479"/>
    <w:rsid w:val="008D429C"/>
    <w:rsid w:val="008D47EF"/>
    <w:rsid w:val="008E392E"/>
    <w:rsid w:val="008F1A23"/>
    <w:rsid w:val="008F4427"/>
    <w:rsid w:val="00901332"/>
    <w:rsid w:val="00905060"/>
    <w:rsid w:val="0090546E"/>
    <w:rsid w:val="0090548D"/>
    <w:rsid w:val="009062A2"/>
    <w:rsid w:val="0091037A"/>
    <w:rsid w:val="009128C8"/>
    <w:rsid w:val="00913605"/>
    <w:rsid w:val="009216C5"/>
    <w:rsid w:val="00921F35"/>
    <w:rsid w:val="00925F44"/>
    <w:rsid w:val="00932602"/>
    <w:rsid w:val="00932C92"/>
    <w:rsid w:val="0093461D"/>
    <w:rsid w:val="00935FF4"/>
    <w:rsid w:val="009439E1"/>
    <w:rsid w:val="00945A1F"/>
    <w:rsid w:val="00946FF2"/>
    <w:rsid w:val="009509C0"/>
    <w:rsid w:val="00952D56"/>
    <w:rsid w:val="00960CF0"/>
    <w:rsid w:val="00962561"/>
    <w:rsid w:val="00964097"/>
    <w:rsid w:val="00970220"/>
    <w:rsid w:val="00975C54"/>
    <w:rsid w:val="00983D15"/>
    <w:rsid w:val="00990323"/>
    <w:rsid w:val="00990908"/>
    <w:rsid w:val="00992D62"/>
    <w:rsid w:val="00994FFC"/>
    <w:rsid w:val="0099500F"/>
    <w:rsid w:val="009A4466"/>
    <w:rsid w:val="009B2481"/>
    <w:rsid w:val="009D010C"/>
    <w:rsid w:val="009D12A0"/>
    <w:rsid w:val="009D1D6A"/>
    <w:rsid w:val="009E0CEA"/>
    <w:rsid w:val="009E2EAE"/>
    <w:rsid w:val="009E4A51"/>
    <w:rsid w:val="009E52AE"/>
    <w:rsid w:val="009F71EB"/>
    <w:rsid w:val="009F75C7"/>
    <w:rsid w:val="00A10C16"/>
    <w:rsid w:val="00A11444"/>
    <w:rsid w:val="00A15BA1"/>
    <w:rsid w:val="00A16E8F"/>
    <w:rsid w:val="00A17411"/>
    <w:rsid w:val="00A17EAC"/>
    <w:rsid w:val="00A23F1E"/>
    <w:rsid w:val="00A249E5"/>
    <w:rsid w:val="00A24FAF"/>
    <w:rsid w:val="00A27766"/>
    <w:rsid w:val="00A3131B"/>
    <w:rsid w:val="00A3236E"/>
    <w:rsid w:val="00A32F73"/>
    <w:rsid w:val="00A352A3"/>
    <w:rsid w:val="00A362F9"/>
    <w:rsid w:val="00A36DB8"/>
    <w:rsid w:val="00A37973"/>
    <w:rsid w:val="00A41B01"/>
    <w:rsid w:val="00A4308D"/>
    <w:rsid w:val="00A440FD"/>
    <w:rsid w:val="00A509B7"/>
    <w:rsid w:val="00A522D8"/>
    <w:rsid w:val="00A57A66"/>
    <w:rsid w:val="00A615E4"/>
    <w:rsid w:val="00A6400C"/>
    <w:rsid w:val="00A66B18"/>
    <w:rsid w:val="00A670BF"/>
    <w:rsid w:val="00A72B5A"/>
    <w:rsid w:val="00A82AE2"/>
    <w:rsid w:val="00A90939"/>
    <w:rsid w:val="00A932D8"/>
    <w:rsid w:val="00A9442A"/>
    <w:rsid w:val="00A94B61"/>
    <w:rsid w:val="00AA27BB"/>
    <w:rsid w:val="00AA390C"/>
    <w:rsid w:val="00AA435C"/>
    <w:rsid w:val="00AA504F"/>
    <w:rsid w:val="00AB68A3"/>
    <w:rsid w:val="00AC3E65"/>
    <w:rsid w:val="00AC4EAC"/>
    <w:rsid w:val="00AC6916"/>
    <w:rsid w:val="00AC6FD2"/>
    <w:rsid w:val="00AD404C"/>
    <w:rsid w:val="00AD5668"/>
    <w:rsid w:val="00AD5F43"/>
    <w:rsid w:val="00AD5FC1"/>
    <w:rsid w:val="00AE1F61"/>
    <w:rsid w:val="00AE3028"/>
    <w:rsid w:val="00AE4456"/>
    <w:rsid w:val="00AF2325"/>
    <w:rsid w:val="00AF67E9"/>
    <w:rsid w:val="00B00A5C"/>
    <w:rsid w:val="00B00EDC"/>
    <w:rsid w:val="00B0187F"/>
    <w:rsid w:val="00B02A06"/>
    <w:rsid w:val="00B07717"/>
    <w:rsid w:val="00B12A0A"/>
    <w:rsid w:val="00B15B56"/>
    <w:rsid w:val="00B15BA7"/>
    <w:rsid w:val="00B25BD9"/>
    <w:rsid w:val="00B26FB6"/>
    <w:rsid w:val="00B307A8"/>
    <w:rsid w:val="00B367E3"/>
    <w:rsid w:val="00B41233"/>
    <w:rsid w:val="00B416D3"/>
    <w:rsid w:val="00B42A84"/>
    <w:rsid w:val="00B46088"/>
    <w:rsid w:val="00B5016E"/>
    <w:rsid w:val="00B55EE9"/>
    <w:rsid w:val="00B57219"/>
    <w:rsid w:val="00B66B4A"/>
    <w:rsid w:val="00B7090C"/>
    <w:rsid w:val="00B9121C"/>
    <w:rsid w:val="00B91F21"/>
    <w:rsid w:val="00B92F95"/>
    <w:rsid w:val="00B94B39"/>
    <w:rsid w:val="00B97706"/>
    <w:rsid w:val="00BA2857"/>
    <w:rsid w:val="00BA3D2F"/>
    <w:rsid w:val="00BA563C"/>
    <w:rsid w:val="00BA647C"/>
    <w:rsid w:val="00BB1A7D"/>
    <w:rsid w:val="00BB69F7"/>
    <w:rsid w:val="00BC327C"/>
    <w:rsid w:val="00BC59D7"/>
    <w:rsid w:val="00BD014F"/>
    <w:rsid w:val="00BD24B6"/>
    <w:rsid w:val="00BD7DD0"/>
    <w:rsid w:val="00BE0034"/>
    <w:rsid w:val="00BE6C65"/>
    <w:rsid w:val="00C07022"/>
    <w:rsid w:val="00C07651"/>
    <w:rsid w:val="00C1123E"/>
    <w:rsid w:val="00C1367B"/>
    <w:rsid w:val="00C17691"/>
    <w:rsid w:val="00C24174"/>
    <w:rsid w:val="00C250DF"/>
    <w:rsid w:val="00C27FAC"/>
    <w:rsid w:val="00C35FF2"/>
    <w:rsid w:val="00C40091"/>
    <w:rsid w:val="00C45331"/>
    <w:rsid w:val="00C4753D"/>
    <w:rsid w:val="00C5034C"/>
    <w:rsid w:val="00C5142A"/>
    <w:rsid w:val="00C5201C"/>
    <w:rsid w:val="00C566F2"/>
    <w:rsid w:val="00C637A9"/>
    <w:rsid w:val="00C67120"/>
    <w:rsid w:val="00C67F70"/>
    <w:rsid w:val="00C84FA5"/>
    <w:rsid w:val="00C91F18"/>
    <w:rsid w:val="00C92717"/>
    <w:rsid w:val="00C9396E"/>
    <w:rsid w:val="00CA1EC9"/>
    <w:rsid w:val="00CA2E38"/>
    <w:rsid w:val="00CB3340"/>
    <w:rsid w:val="00CC193F"/>
    <w:rsid w:val="00CD0CB2"/>
    <w:rsid w:val="00CD1239"/>
    <w:rsid w:val="00CD205B"/>
    <w:rsid w:val="00CE0B5E"/>
    <w:rsid w:val="00CE2EB4"/>
    <w:rsid w:val="00CE4632"/>
    <w:rsid w:val="00CE687E"/>
    <w:rsid w:val="00CE6A49"/>
    <w:rsid w:val="00CE720B"/>
    <w:rsid w:val="00D060D0"/>
    <w:rsid w:val="00D1465B"/>
    <w:rsid w:val="00D208FF"/>
    <w:rsid w:val="00D23CBB"/>
    <w:rsid w:val="00D26ACE"/>
    <w:rsid w:val="00D30E97"/>
    <w:rsid w:val="00D448F3"/>
    <w:rsid w:val="00D46991"/>
    <w:rsid w:val="00D46DBB"/>
    <w:rsid w:val="00D502CC"/>
    <w:rsid w:val="00D51BFA"/>
    <w:rsid w:val="00D522AE"/>
    <w:rsid w:val="00D561D4"/>
    <w:rsid w:val="00D5685A"/>
    <w:rsid w:val="00D62C40"/>
    <w:rsid w:val="00D65408"/>
    <w:rsid w:val="00D70042"/>
    <w:rsid w:val="00D707BD"/>
    <w:rsid w:val="00D73FAA"/>
    <w:rsid w:val="00D751E7"/>
    <w:rsid w:val="00D7621D"/>
    <w:rsid w:val="00D762B2"/>
    <w:rsid w:val="00D76534"/>
    <w:rsid w:val="00D775A2"/>
    <w:rsid w:val="00D829BA"/>
    <w:rsid w:val="00D83071"/>
    <w:rsid w:val="00D90DBF"/>
    <w:rsid w:val="00DA0A37"/>
    <w:rsid w:val="00DA29E9"/>
    <w:rsid w:val="00DB0D6A"/>
    <w:rsid w:val="00DB12AF"/>
    <w:rsid w:val="00DC0E10"/>
    <w:rsid w:val="00DC62A9"/>
    <w:rsid w:val="00DD6D54"/>
    <w:rsid w:val="00DE4F70"/>
    <w:rsid w:val="00DF223C"/>
    <w:rsid w:val="00DF56F6"/>
    <w:rsid w:val="00E02747"/>
    <w:rsid w:val="00E07D39"/>
    <w:rsid w:val="00E119D6"/>
    <w:rsid w:val="00E124CA"/>
    <w:rsid w:val="00E21923"/>
    <w:rsid w:val="00E22B20"/>
    <w:rsid w:val="00E24996"/>
    <w:rsid w:val="00E25D95"/>
    <w:rsid w:val="00E26B78"/>
    <w:rsid w:val="00E3066C"/>
    <w:rsid w:val="00E4211A"/>
    <w:rsid w:val="00E423D4"/>
    <w:rsid w:val="00E50B5A"/>
    <w:rsid w:val="00E5179B"/>
    <w:rsid w:val="00E52327"/>
    <w:rsid w:val="00E56E37"/>
    <w:rsid w:val="00E644BF"/>
    <w:rsid w:val="00E657A0"/>
    <w:rsid w:val="00E65BC8"/>
    <w:rsid w:val="00E66EE6"/>
    <w:rsid w:val="00E72833"/>
    <w:rsid w:val="00E73D16"/>
    <w:rsid w:val="00E820F7"/>
    <w:rsid w:val="00E8520D"/>
    <w:rsid w:val="00E86AB6"/>
    <w:rsid w:val="00E939B2"/>
    <w:rsid w:val="00E941F8"/>
    <w:rsid w:val="00EC0D21"/>
    <w:rsid w:val="00EC1671"/>
    <w:rsid w:val="00EC27EC"/>
    <w:rsid w:val="00EC2DF4"/>
    <w:rsid w:val="00EC5C40"/>
    <w:rsid w:val="00ED149A"/>
    <w:rsid w:val="00ED3CAF"/>
    <w:rsid w:val="00ED48BE"/>
    <w:rsid w:val="00EE0152"/>
    <w:rsid w:val="00EE1A6C"/>
    <w:rsid w:val="00EE3079"/>
    <w:rsid w:val="00EE4DEA"/>
    <w:rsid w:val="00F0758B"/>
    <w:rsid w:val="00F11C6E"/>
    <w:rsid w:val="00F13921"/>
    <w:rsid w:val="00F1437B"/>
    <w:rsid w:val="00F22328"/>
    <w:rsid w:val="00F2372A"/>
    <w:rsid w:val="00F279EC"/>
    <w:rsid w:val="00F33329"/>
    <w:rsid w:val="00F33B54"/>
    <w:rsid w:val="00F47122"/>
    <w:rsid w:val="00F47B45"/>
    <w:rsid w:val="00F518DC"/>
    <w:rsid w:val="00F51C2F"/>
    <w:rsid w:val="00F622F8"/>
    <w:rsid w:val="00F71DE7"/>
    <w:rsid w:val="00F72BE8"/>
    <w:rsid w:val="00F830E5"/>
    <w:rsid w:val="00F849C1"/>
    <w:rsid w:val="00F872B4"/>
    <w:rsid w:val="00FA65E0"/>
    <w:rsid w:val="00FB6EDF"/>
    <w:rsid w:val="00FB7738"/>
    <w:rsid w:val="00FC15AA"/>
    <w:rsid w:val="00FC22A5"/>
    <w:rsid w:val="00FC5E8E"/>
    <w:rsid w:val="00FD19BC"/>
    <w:rsid w:val="00FD5D63"/>
    <w:rsid w:val="00FD7770"/>
    <w:rsid w:val="00FE041E"/>
    <w:rsid w:val="00FE3D84"/>
    <w:rsid w:val="00FE4CF2"/>
    <w:rsid w:val="00FF08AE"/>
    <w:rsid w:val="00FF3A14"/>
    <w:rsid w:val="00FF44C9"/>
    <w:rsid w:val="00FF4A34"/>
    <w:rsid w:val="00FF5B29"/>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36352E4A"/>
  <w15:chartTrackingRefBased/>
  <w15:docId w15:val="{3C85FF05-128E-4E8C-BEBF-AF6189806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60D0"/>
    <w:pPr>
      <w:suppressAutoHyphens/>
    </w:pPr>
    <w:rPr>
      <w:lang w:eastAsia="zh-CN"/>
    </w:rPr>
  </w:style>
  <w:style w:type="paragraph" w:styleId="Ttulo3">
    <w:name w:val="heading 3"/>
    <w:basedOn w:val="Normal"/>
    <w:next w:val="Normal"/>
    <w:qFormat/>
    <w:pPr>
      <w:keepNext/>
      <w:numPr>
        <w:ilvl w:val="2"/>
        <w:numId w:val="1"/>
      </w:numPr>
      <w:jc w:val="center"/>
      <w:outlineLvl w:val="2"/>
    </w:pPr>
    <w:rPr>
      <w:b/>
      <w:sz w:val="1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Fuentedeprrafopredeter2">
    <w:name w:val="Fuente de párrafo predeter.2"/>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sz w:val="22"/>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cs="Times New Roman"/>
      <w:b w:val="0"/>
    </w:rPr>
  </w:style>
  <w:style w:type="character" w:customStyle="1" w:styleId="WW8Num8z1">
    <w:name w:val="WW8Num8z1"/>
    <w:rPr>
      <w:rFonts w:ascii="Symbol" w:eastAsia="Times New Roman" w:hAnsi="Symbol" w:cs="Symbol"/>
    </w:rPr>
  </w:style>
  <w:style w:type="character" w:customStyle="1" w:styleId="WW8Num8z2">
    <w:name w:val="WW8Num8z2"/>
    <w:rPr>
      <w:rFonts w:cs="Times New Roman"/>
    </w:rPr>
  </w:style>
  <w:style w:type="character" w:customStyle="1" w:styleId="WW8Num9z0">
    <w:name w:val="WW8Num9z0"/>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cs="Times New Roman"/>
      <w:b w:val="0"/>
    </w:rPr>
  </w:style>
  <w:style w:type="character" w:customStyle="1" w:styleId="WW8Num11z1">
    <w:name w:val="WW8Num11z1"/>
    <w:rPr>
      <w:rFonts w:ascii="Symbol" w:eastAsia="Times New Roman" w:hAnsi="Symbol" w:cs="Symbol"/>
    </w:rPr>
  </w:style>
  <w:style w:type="character" w:customStyle="1" w:styleId="WW8Num11z2">
    <w:name w:val="WW8Num11z2"/>
    <w:rPr>
      <w:rFonts w:cs="Times New Roman"/>
    </w:rPr>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Symbol" w:hAnsi="Symbol" w:cs="Symbol"/>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cs="Wingdings"/>
    </w:rPr>
  </w:style>
  <w:style w:type="character" w:customStyle="1" w:styleId="WW8Num14z0">
    <w:name w:val="WW8Num14z0"/>
    <w:rPr>
      <w:rFonts w:cs="Times New Roman"/>
      <w:b w:val="0"/>
    </w:rPr>
  </w:style>
  <w:style w:type="character" w:customStyle="1" w:styleId="WW8Num14z1">
    <w:name w:val="WW8Num14z1"/>
    <w:rPr>
      <w:rFonts w:ascii="Symbol" w:eastAsia="Times New Roman" w:hAnsi="Symbol" w:cs="Symbol"/>
    </w:rPr>
  </w:style>
  <w:style w:type="character" w:customStyle="1" w:styleId="WW8Num14z2">
    <w:name w:val="WW8Num14z2"/>
    <w:rPr>
      <w:rFonts w:cs="Times New Roman"/>
    </w:rPr>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Symbol" w:hAnsi="Symbol" w:cs="Symbol"/>
    </w:rPr>
  </w:style>
  <w:style w:type="character" w:customStyle="1" w:styleId="WW8Num23z1">
    <w:name w:val="WW8Num23z1"/>
    <w:rPr>
      <w:rFonts w:ascii="Courier New" w:hAnsi="Courier New" w:cs="Courier New"/>
    </w:rPr>
  </w:style>
  <w:style w:type="character" w:customStyle="1" w:styleId="WW8Num23z2">
    <w:name w:val="WW8Num23z2"/>
    <w:rPr>
      <w:rFonts w:ascii="Wingdings" w:hAnsi="Wingdings" w:cs="Wingdings"/>
    </w:rPr>
  </w:style>
  <w:style w:type="character" w:customStyle="1" w:styleId="Fuentedeprrafopredeter1">
    <w:name w:val="Fuente de párrafo predeter.1"/>
  </w:style>
  <w:style w:type="character" w:customStyle="1" w:styleId="CarCar">
    <w:name w:val="Car Car"/>
    <w:rPr>
      <w:b/>
      <w:sz w:val="12"/>
      <w:lang w:val="es-MX"/>
    </w:rPr>
  </w:style>
  <w:style w:type="character" w:customStyle="1" w:styleId="HeaderChar">
    <w:name w:val="Header Char"/>
    <w:rPr>
      <w:lang w:val="es-ES" w:bidi="ar-SA"/>
    </w:rPr>
  </w:style>
  <w:style w:type="character" w:customStyle="1" w:styleId="FooterChar">
    <w:name w:val="Footer Char"/>
    <w:rPr>
      <w:lang w:val="es-ES" w:bidi="ar-SA"/>
    </w:rPr>
  </w:style>
  <w:style w:type="character" w:styleId="Hipervnculo">
    <w:name w:val="Hyperlink"/>
    <w:rPr>
      <w:rFonts w:cs="Times New Roman"/>
      <w:color w:val="0000FF"/>
      <w:u w:val="single"/>
    </w:rPr>
  </w:style>
  <w:style w:type="character" w:styleId="Nmerodepgina">
    <w:name w:val="page number"/>
    <w:rPr>
      <w:rFonts w:cs="Times New Roman"/>
    </w:rPr>
  </w:style>
  <w:style w:type="character" w:customStyle="1" w:styleId="CarCar3">
    <w:name w:val="Car Car3"/>
    <w:rPr>
      <w:lang w:val="es-CO" w:bidi="ar-SA"/>
    </w:rPr>
  </w:style>
  <w:style w:type="paragraph" w:customStyle="1" w:styleId="Encabezado2">
    <w:name w:val="Encabezado2"/>
    <w:basedOn w:val="Normal"/>
    <w:next w:val="Textoindependiente"/>
    <w:pPr>
      <w:keepNext/>
      <w:spacing w:before="240" w:after="120"/>
    </w:pPr>
    <w:rPr>
      <w:rFonts w:ascii="Arial" w:eastAsia="Droid Sans" w:hAnsi="Arial" w:cs="Lohit Hindi"/>
      <w:sz w:val="28"/>
      <w:szCs w:val="28"/>
    </w:rPr>
  </w:style>
  <w:style w:type="paragraph" w:styleId="Textoindependiente">
    <w:name w:val="Body Text"/>
    <w:basedOn w:val="Normal"/>
    <w:pPr>
      <w:spacing w:after="120"/>
    </w:pPr>
  </w:style>
  <w:style w:type="paragraph" w:styleId="Lista">
    <w:name w:val="List"/>
    <w:basedOn w:val="Textoindependiente"/>
    <w:rPr>
      <w:rFonts w:cs="Lohit Hindi"/>
    </w:rPr>
  </w:style>
  <w:style w:type="paragraph" w:styleId="Descripcin">
    <w:name w:val="caption"/>
    <w:basedOn w:val="Normal"/>
    <w:qFormat/>
    <w:pPr>
      <w:suppressLineNumbers/>
      <w:spacing w:before="120" w:after="120"/>
    </w:pPr>
    <w:rPr>
      <w:rFonts w:cs="Lohit Hindi"/>
      <w:i/>
      <w:iCs/>
      <w:sz w:val="24"/>
      <w:szCs w:val="24"/>
    </w:rPr>
  </w:style>
  <w:style w:type="paragraph" w:customStyle="1" w:styleId="ndice">
    <w:name w:val="Índice"/>
    <w:basedOn w:val="Normal"/>
    <w:pPr>
      <w:suppressLineNumbers/>
    </w:pPr>
    <w:rPr>
      <w:rFonts w:cs="Lohit Hindi"/>
    </w:rPr>
  </w:style>
  <w:style w:type="paragraph" w:customStyle="1" w:styleId="Encabezado1">
    <w:name w:val="Encabezado1"/>
    <w:basedOn w:val="Normal"/>
    <w:next w:val="Textoindependiente"/>
    <w:pPr>
      <w:keepNext/>
      <w:spacing w:before="240" w:after="120"/>
    </w:pPr>
    <w:rPr>
      <w:rFonts w:ascii="Arial" w:eastAsia="Droid Sans" w:hAnsi="Arial" w:cs="Lohit Hindi"/>
      <w:sz w:val="28"/>
      <w:szCs w:val="28"/>
    </w:rPr>
  </w:style>
  <w:style w:type="paragraph" w:customStyle="1" w:styleId="Epgrafe1">
    <w:name w:val="Epígrafe1"/>
    <w:basedOn w:val="Normal"/>
    <w:pPr>
      <w:suppressLineNumbers/>
      <w:spacing w:before="120" w:after="120"/>
    </w:pPr>
    <w:rPr>
      <w:rFonts w:cs="Lohit Hindi"/>
      <w:i/>
      <w:iCs/>
      <w:sz w:val="24"/>
      <w:szCs w:val="24"/>
    </w:rPr>
  </w:style>
  <w:style w:type="paragraph" w:styleId="Encabezado">
    <w:name w:val="header"/>
    <w:basedOn w:val="Normal"/>
  </w:style>
  <w:style w:type="paragraph" w:styleId="Piedepgina">
    <w:name w:val="footer"/>
    <w:basedOn w:val="Normal"/>
  </w:style>
  <w:style w:type="paragraph" w:customStyle="1" w:styleId="latestnews">
    <w:name w:val="latestnews"/>
    <w:basedOn w:val="Normal"/>
    <w:pPr>
      <w:spacing w:before="240" w:after="240"/>
    </w:pPr>
    <w:rPr>
      <w:sz w:val="24"/>
      <w:szCs w:val="24"/>
    </w:rPr>
  </w:style>
  <w:style w:type="paragraph" w:styleId="NormalWeb">
    <w:name w:val="Normal (Web)"/>
    <w:basedOn w:val="Normal"/>
    <w:pPr>
      <w:spacing w:before="280" w:after="280"/>
    </w:pPr>
    <w:rPr>
      <w:sz w:val="24"/>
      <w:szCs w:val="24"/>
    </w:rPr>
  </w:style>
  <w:style w:type="paragraph" w:styleId="Textodeglobo">
    <w:name w:val="Balloon Text"/>
    <w:basedOn w:val="Normal"/>
    <w:rPr>
      <w:rFonts w:ascii="Tahoma" w:hAnsi="Tahoma" w:cs="Tahoma"/>
      <w:sz w:val="16"/>
      <w:szCs w:val="16"/>
    </w:rPr>
  </w:style>
  <w:style w:type="paragraph" w:customStyle="1" w:styleId="Standard">
    <w:name w:val="Standard"/>
    <w:rsid w:val="009E52AE"/>
    <w:pPr>
      <w:suppressAutoHyphens/>
      <w:autoSpaceDN w:val="0"/>
    </w:pPr>
    <w:rPr>
      <w:kern w:val="3"/>
      <w:lang w:val="es-CO" w:eastAsia="zh-CN"/>
    </w:rPr>
  </w:style>
  <w:style w:type="character" w:styleId="Refdecomentario">
    <w:name w:val="annotation reference"/>
    <w:uiPriority w:val="99"/>
    <w:semiHidden/>
    <w:unhideWhenUsed/>
    <w:rsid w:val="00A10C16"/>
    <w:rPr>
      <w:sz w:val="16"/>
      <w:szCs w:val="16"/>
    </w:rPr>
  </w:style>
  <w:style w:type="paragraph" w:styleId="Textocomentario">
    <w:name w:val="annotation text"/>
    <w:basedOn w:val="Normal"/>
    <w:link w:val="TextocomentarioCar"/>
    <w:uiPriority w:val="99"/>
    <w:semiHidden/>
    <w:unhideWhenUsed/>
    <w:rsid w:val="00A10C16"/>
  </w:style>
  <w:style w:type="character" w:customStyle="1" w:styleId="TextocomentarioCar">
    <w:name w:val="Texto comentario Car"/>
    <w:link w:val="Textocomentario"/>
    <w:uiPriority w:val="99"/>
    <w:semiHidden/>
    <w:rsid w:val="00A10C16"/>
    <w:rPr>
      <w:lang w:val="es-ES" w:eastAsia="zh-CN"/>
    </w:rPr>
  </w:style>
  <w:style w:type="paragraph" w:styleId="Asuntodelcomentario">
    <w:name w:val="annotation subject"/>
    <w:basedOn w:val="Textocomentario"/>
    <w:next w:val="Textocomentario"/>
    <w:link w:val="AsuntodelcomentarioCar"/>
    <w:uiPriority w:val="99"/>
    <w:semiHidden/>
    <w:unhideWhenUsed/>
    <w:rsid w:val="00A10C16"/>
    <w:rPr>
      <w:b/>
      <w:bCs/>
    </w:rPr>
  </w:style>
  <w:style w:type="character" w:customStyle="1" w:styleId="AsuntodelcomentarioCar">
    <w:name w:val="Asunto del comentario Car"/>
    <w:link w:val="Asuntodelcomentario"/>
    <w:uiPriority w:val="99"/>
    <w:semiHidden/>
    <w:rsid w:val="00A10C16"/>
    <w:rPr>
      <w:b/>
      <w:bCs/>
      <w:lang w:val="es-ES" w:eastAsia="zh-CN"/>
    </w:rPr>
  </w:style>
  <w:style w:type="table" w:styleId="Tablaconcuadrcula">
    <w:name w:val="Table Grid"/>
    <w:basedOn w:val="Tablanormal"/>
    <w:uiPriority w:val="59"/>
    <w:rsid w:val="009D12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uiPriority w:val="99"/>
    <w:semiHidden/>
    <w:unhideWhenUsed/>
    <w:rsid w:val="00C475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8584040">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1BFFB4411CFC54CA6A3FA228255AE4E" ma:contentTypeVersion="14" ma:contentTypeDescription="Crear nuevo documento." ma:contentTypeScope="" ma:versionID="9adc6aef112ce374d4d3a5f2145baaab">
  <xsd:schema xmlns:xsd="http://www.w3.org/2001/XMLSchema" xmlns:xs="http://www.w3.org/2001/XMLSchema" xmlns:p="http://schemas.microsoft.com/office/2006/metadata/properties" xmlns:ns2="4d1d2e24-7be0-47eb-a1db-99cc6d75caff" xmlns:ns3="d6eaa91c-3afb-4015-aba1-5ff992c1a5ca" targetNamespace="http://schemas.microsoft.com/office/2006/metadata/properties" ma:root="true" ma:fieldsID="726275b6cf75e4812a1477c958f750fd" ns2:_="" ns3:_="">
    <xsd:import namespace="4d1d2e24-7be0-47eb-a1db-99cc6d75caff"/>
    <xsd:import namespace="d6eaa91c-3afb-4015-aba1-5ff992c1a5c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_Flow_SignoffStatus"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1d2e24-7be0-47eb-a1db-99cc6d75ca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Estado de aprobación" ma:internalName="Estado_x0020_de_x0020_aprobaci_x00f3_n">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6eaa91c-3afb-4015-aba1-5ff992c1a5c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E2D06D9-E49B-486C-88A2-AA9695BD00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1d2e24-7be0-47eb-a1db-99cc6d75caff"/>
    <ds:schemaRef ds:uri="d6eaa91c-3afb-4015-aba1-5ff992c1a5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0CA3B10-C212-48C9-A1BD-F9D6D29C2C1A}">
  <ds:schemaRefs>
    <ds:schemaRef ds:uri="http://schemas.openxmlformats.org/officeDocument/2006/bibliography"/>
  </ds:schemaRefs>
</ds:datastoreItem>
</file>

<file path=customXml/itemProps3.xml><?xml version="1.0" encoding="utf-8"?>
<ds:datastoreItem xmlns:ds="http://schemas.openxmlformats.org/officeDocument/2006/customXml" ds:itemID="{2D83CFB7-CF3A-4C1E-9C89-B6B8C8E5B23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2</Pages>
  <Words>415</Words>
  <Characters>2284</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MEMORANDO</vt:lpstr>
    </vt:vector>
  </TitlesOfParts>
  <Company>Hewlett-Packard Company</Company>
  <LinksUpToDate>false</LinksUpToDate>
  <CharactersWithSpaces>2694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MEMORANDO</dc:title>
  <dc:subject/>
  <dc:creator>Fredy.parra</dc:creator>
  <cp:keywords/>
  <cp:lastModifiedBy>Angiee Milena Quimbay Loaiza</cp:lastModifiedBy>
  <cp:revision>24</cp:revision>
  <cp:lastPrinted>2025-05-21T17:52:00Z</cp:lastPrinted>
  <dcterms:created xsi:type="dcterms:W3CDTF">2025-11-20T17:14:00Z</dcterms:created>
  <dcterms:modified xsi:type="dcterms:W3CDTF">2025-12-22T20:44:00Z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stado de aprobación">
    <vt:lpwstr/>
  </property>
</Properties>
</file>