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F70DD" w14:textId="77777777" w:rsidR="006804DB" w:rsidRDefault="006804DB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center"/>
        <w:rPr>
          <w:b/>
          <w:color w:val="000000"/>
        </w:rPr>
      </w:pPr>
    </w:p>
    <w:p w14:paraId="1A0953F0" w14:textId="57DF42F7" w:rsidR="0052067D" w:rsidRPr="00FC2756" w:rsidRDefault="0077084E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center"/>
        <w:rPr>
          <w:b/>
          <w:color w:val="000000"/>
        </w:rPr>
      </w:pPr>
      <w:r w:rsidRPr="00FC2756">
        <w:rPr>
          <w:b/>
          <w:color w:val="000000"/>
        </w:rPr>
        <w:t xml:space="preserve">SECRETARIA DE </w:t>
      </w:r>
      <w:r w:rsidR="00D10C7D" w:rsidRPr="00FC2756">
        <w:rPr>
          <w:b/>
          <w:color w:val="000000"/>
        </w:rPr>
        <w:t>CONVIVENCIA PARA LA SOCIEDAD CIVIL</w:t>
      </w:r>
    </w:p>
    <w:p w14:paraId="72E5E644" w14:textId="77777777" w:rsidR="0052067D" w:rsidRPr="00FC2756" w:rsidRDefault="0077084E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center"/>
        <w:rPr>
          <w:b/>
          <w:color w:val="000000"/>
        </w:rPr>
      </w:pPr>
      <w:r w:rsidRPr="00FC2756">
        <w:rPr>
          <w:b/>
        </w:rPr>
        <w:t>ALCALDÍA</w:t>
      </w:r>
      <w:r w:rsidRPr="00FC2756">
        <w:rPr>
          <w:b/>
          <w:color w:val="000000"/>
        </w:rPr>
        <w:t xml:space="preserve"> DISTRITAL DE BUENAVENTURA</w:t>
      </w:r>
    </w:p>
    <w:p w14:paraId="78BFB4DD" w14:textId="77AA4504" w:rsidR="0052067D" w:rsidRPr="00FC2756" w:rsidRDefault="0077084E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center"/>
        <w:rPr>
          <w:b/>
          <w:color w:val="000000"/>
        </w:rPr>
      </w:pPr>
      <w:r w:rsidRPr="00FC2756">
        <w:rPr>
          <w:b/>
          <w:color w:val="000000"/>
        </w:rPr>
        <w:t>SELECCIÓN DE M</w:t>
      </w:r>
      <w:r w:rsidR="00CA590E" w:rsidRPr="00FC2756">
        <w:rPr>
          <w:b/>
          <w:color w:val="000000"/>
        </w:rPr>
        <w:t>INIMA</w:t>
      </w:r>
      <w:r w:rsidRPr="00FC2756">
        <w:rPr>
          <w:b/>
          <w:color w:val="000000"/>
        </w:rPr>
        <w:t xml:space="preserve"> </w:t>
      </w:r>
      <w:r w:rsidRPr="00FC2756">
        <w:rPr>
          <w:b/>
        </w:rPr>
        <w:t>CUANTÍA</w:t>
      </w:r>
    </w:p>
    <w:p w14:paraId="6D8A6D5B" w14:textId="5463CF75" w:rsidR="0052067D" w:rsidRPr="00FC2756" w:rsidRDefault="0077084E" w:rsidP="00327FF8">
      <w:pPr>
        <w:pBdr>
          <w:top w:val="nil"/>
          <w:left w:val="nil"/>
          <w:bottom w:val="nil"/>
          <w:right w:val="nil"/>
          <w:between w:val="nil"/>
        </w:pBdr>
        <w:ind w:left="426" w:right="112"/>
        <w:jc w:val="center"/>
        <w:rPr>
          <w:b/>
          <w:color w:val="000000"/>
        </w:rPr>
      </w:pPr>
      <w:r w:rsidRPr="00FC2756">
        <w:rPr>
          <w:b/>
          <w:color w:val="000000"/>
        </w:rPr>
        <w:t>S</w:t>
      </w:r>
      <w:r w:rsidR="00CA590E" w:rsidRPr="00FC2756">
        <w:rPr>
          <w:b/>
          <w:color w:val="000000"/>
        </w:rPr>
        <w:t>CS</w:t>
      </w:r>
      <w:r w:rsidRPr="00FC2756">
        <w:rPr>
          <w:b/>
          <w:color w:val="000000"/>
        </w:rPr>
        <w:t>-</w:t>
      </w:r>
      <w:r w:rsidR="00CA590E" w:rsidRPr="00FC2756">
        <w:rPr>
          <w:b/>
          <w:color w:val="000000"/>
        </w:rPr>
        <w:t>CMC</w:t>
      </w:r>
      <w:r w:rsidRPr="00FC2756">
        <w:rPr>
          <w:b/>
          <w:color w:val="000000"/>
        </w:rPr>
        <w:t>-2025-0</w:t>
      </w:r>
      <w:r w:rsidR="00CA590E" w:rsidRPr="00FC2756">
        <w:rPr>
          <w:b/>
          <w:color w:val="000000"/>
        </w:rPr>
        <w:t>25</w:t>
      </w:r>
      <w:r w:rsidRPr="00FC2756">
        <w:rPr>
          <w:b/>
          <w:color w:val="000000"/>
        </w:rPr>
        <w:t>2</w:t>
      </w:r>
    </w:p>
    <w:p w14:paraId="72922BA0" w14:textId="77777777" w:rsidR="0052067D" w:rsidRPr="00FC2756" w:rsidRDefault="0052067D" w:rsidP="00FC2756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b/>
          <w:color w:val="000000"/>
        </w:rPr>
      </w:pPr>
    </w:p>
    <w:p w14:paraId="6CA084CB" w14:textId="2B421A47" w:rsidR="0052067D" w:rsidRPr="00FC2756" w:rsidRDefault="0077084E" w:rsidP="003F74F2">
      <w:pPr>
        <w:pBdr>
          <w:top w:val="nil"/>
          <w:left w:val="nil"/>
          <w:bottom w:val="nil"/>
          <w:right w:val="nil"/>
          <w:between w:val="nil"/>
        </w:pBdr>
        <w:ind w:left="284" w:right="-28"/>
        <w:jc w:val="both"/>
        <w:rPr>
          <w:b/>
          <w:bCs/>
        </w:rPr>
      </w:pPr>
      <w:r w:rsidRPr="00FC2756">
        <w:rPr>
          <w:b/>
          <w:color w:val="000000"/>
        </w:rPr>
        <w:t xml:space="preserve">OBJETO: </w:t>
      </w:r>
      <w:r w:rsidR="00CA590E" w:rsidRPr="00FC2756">
        <w:t>SUMINISTRAR ALIMENTACIÓN, ELEMENTOS DE ASEO, ELEMENTOS DE ENFERMERÍA Y MATERIAL DIDÁCTICO PARA LOS CENTROS DE PROTECCIÓN DEL ADULTO MAYOR UBICADOS EN LA ZONA URBANA DEL DISTRITO ESPECIAL DE BUENAVENTURA: FUNDACIÓN ALIVIO DEL SUFRIMIENTO, FUNDACIÓN HOGAR DE PASO HERMANA LAURA Y CENTRO DE BIENESTAR DEL ANCIANO SAN JOSÉ, EN EL MARCO DEL PROYECTO BPIN 202500000017780</w:t>
      </w:r>
      <w:r w:rsidR="00CA590E" w:rsidRPr="00FC2756">
        <w:rPr>
          <w:b/>
          <w:bCs/>
        </w:rPr>
        <w:t>.</w:t>
      </w:r>
    </w:p>
    <w:p w14:paraId="503BDC2E" w14:textId="77777777" w:rsidR="00FC2756" w:rsidRPr="00FC2756" w:rsidRDefault="00FC2756" w:rsidP="003F74F2">
      <w:pPr>
        <w:pBdr>
          <w:top w:val="nil"/>
          <w:left w:val="nil"/>
          <w:bottom w:val="nil"/>
          <w:right w:val="nil"/>
          <w:between w:val="nil"/>
        </w:pBdr>
        <w:ind w:left="284" w:right="-28"/>
        <w:jc w:val="both"/>
        <w:rPr>
          <w:b/>
          <w:bCs/>
        </w:rPr>
      </w:pPr>
    </w:p>
    <w:p w14:paraId="32785900" w14:textId="77777777" w:rsidR="00FC2756" w:rsidRDefault="00FC2756" w:rsidP="003F74F2">
      <w:pPr>
        <w:pStyle w:val="Textoindependiente"/>
        <w:spacing w:line="249" w:lineRule="auto"/>
        <w:ind w:left="284" w:right="-28"/>
        <w:jc w:val="both"/>
        <w:rPr>
          <w:b w:val="0"/>
        </w:rPr>
      </w:pPr>
      <w:r w:rsidRPr="001C4A6C">
        <w:rPr>
          <w:b w:val="0"/>
        </w:rPr>
        <w:t>La Alcaldía Distrital de Buenaventura procede a modificar mediante la presente adenda las siguientes especificaciones y aclaraciones en la ficha técnica, presupuesto, estudio de mercado y cotizaciones, del pliego de condiciones, para dar respuesta a las observaciones presentadas:</w:t>
      </w:r>
    </w:p>
    <w:p w14:paraId="59981620" w14:textId="77777777" w:rsidR="001C4A6C" w:rsidRPr="001C4A6C" w:rsidRDefault="001C4A6C" w:rsidP="003F74F2">
      <w:pPr>
        <w:pStyle w:val="Textoindependiente"/>
        <w:spacing w:line="249" w:lineRule="auto"/>
        <w:ind w:left="284" w:right="-28"/>
        <w:jc w:val="both"/>
        <w:rPr>
          <w:b w:val="0"/>
        </w:rPr>
      </w:pPr>
    </w:p>
    <w:p w14:paraId="4DFB27F2" w14:textId="574074B4" w:rsidR="00FC2756" w:rsidRPr="00247A82" w:rsidRDefault="00FC2756" w:rsidP="0083471E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right="-28"/>
        <w:jc w:val="both"/>
      </w:pPr>
      <w:bookmarkStart w:id="0" w:name="_GoBack"/>
      <w:bookmarkEnd w:id="0"/>
      <w:r w:rsidRPr="00247A82">
        <w:t>Modifíquese el punto número 1 del proceso SCS-CMC-2025-0252 referente a las cantidades de los ítems 1, 2 y 3 así:</w:t>
      </w:r>
    </w:p>
    <w:p w14:paraId="37384BAD" w14:textId="77777777" w:rsidR="00FC2756" w:rsidRPr="00247A82" w:rsidRDefault="00FC2756" w:rsidP="003F74F2">
      <w:pPr>
        <w:pStyle w:val="Textoindependiente"/>
        <w:spacing w:line="249" w:lineRule="auto"/>
        <w:ind w:left="284" w:right="-28"/>
        <w:jc w:val="both"/>
      </w:pPr>
    </w:p>
    <w:p w14:paraId="05BC00BF" w14:textId="77777777" w:rsidR="00FC2756" w:rsidRDefault="00FC2756" w:rsidP="003F74F2">
      <w:pPr>
        <w:pStyle w:val="Textoindependiente"/>
        <w:spacing w:line="252" w:lineRule="auto"/>
        <w:ind w:left="284" w:right="-28"/>
        <w:jc w:val="both"/>
        <w:rPr>
          <w:b w:val="0"/>
          <w:spacing w:val="-4"/>
        </w:rPr>
      </w:pPr>
      <w:r w:rsidRPr="00FC2756">
        <w:t>PRIMERO:</w:t>
      </w:r>
      <w:r w:rsidRPr="00FC2756">
        <w:rPr>
          <w:spacing w:val="40"/>
        </w:rPr>
        <w:t xml:space="preserve"> </w:t>
      </w:r>
      <w:r w:rsidRPr="0080609C">
        <w:rPr>
          <w:b w:val="0"/>
        </w:rPr>
        <w:t>Especificaciones</w:t>
      </w:r>
      <w:r w:rsidRPr="0080609C">
        <w:rPr>
          <w:b w:val="0"/>
          <w:spacing w:val="40"/>
        </w:rPr>
        <w:t xml:space="preserve"> </w:t>
      </w:r>
      <w:r w:rsidRPr="0080609C">
        <w:rPr>
          <w:b w:val="0"/>
        </w:rPr>
        <w:t>y</w:t>
      </w:r>
      <w:r w:rsidRPr="0080609C">
        <w:rPr>
          <w:b w:val="0"/>
          <w:spacing w:val="25"/>
        </w:rPr>
        <w:t xml:space="preserve"> </w:t>
      </w:r>
      <w:r w:rsidRPr="0080609C">
        <w:rPr>
          <w:b w:val="0"/>
        </w:rPr>
        <w:t>aclaraciones</w:t>
      </w:r>
      <w:r w:rsidRPr="0080609C">
        <w:rPr>
          <w:b w:val="0"/>
          <w:spacing w:val="40"/>
        </w:rPr>
        <w:t xml:space="preserve"> </w:t>
      </w:r>
      <w:r w:rsidRPr="0080609C">
        <w:rPr>
          <w:b w:val="0"/>
        </w:rPr>
        <w:t>en</w:t>
      </w:r>
      <w:r w:rsidRPr="0080609C">
        <w:rPr>
          <w:b w:val="0"/>
          <w:spacing w:val="25"/>
        </w:rPr>
        <w:t xml:space="preserve"> </w:t>
      </w:r>
      <w:r w:rsidRPr="0080609C">
        <w:rPr>
          <w:b w:val="0"/>
        </w:rPr>
        <w:t>la</w:t>
      </w:r>
      <w:r w:rsidRPr="0080609C">
        <w:rPr>
          <w:b w:val="0"/>
          <w:spacing w:val="39"/>
        </w:rPr>
        <w:t xml:space="preserve"> </w:t>
      </w:r>
      <w:r w:rsidRPr="0080609C">
        <w:rPr>
          <w:b w:val="0"/>
        </w:rPr>
        <w:t>ficha</w:t>
      </w:r>
      <w:r w:rsidRPr="0080609C">
        <w:rPr>
          <w:b w:val="0"/>
          <w:spacing w:val="39"/>
        </w:rPr>
        <w:t xml:space="preserve"> </w:t>
      </w:r>
      <w:r w:rsidRPr="0080609C">
        <w:rPr>
          <w:b w:val="0"/>
        </w:rPr>
        <w:t>Técnica</w:t>
      </w:r>
      <w:r w:rsidRPr="0080609C">
        <w:rPr>
          <w:b w:val="0"/>
          <w:spacing w:val="40"/>
        </w:rPr>
        <w:t xml:space="preserve"> </w:t>
      </w:r>
      <w:r w:rsidRPr="0080609C">
        <w:rPr>
          <w:b w:val="0"/>
        </w:rPr>
        <w:t>de</w:t>
      </w:r>
      <w:r w:rsidRPr="0080609C">
        <w:rPr>
          <w:b w:val="0"/>
          <w:spacing w:val="25"/>
        </w:rPr>
        <w:t xml:space="preserve"> </w:t>
      </w:r>
      <w:r w:rsidRPr="0080609C">
        <w:rPr>
          <w:b w:val="0"/>
        </w:rPr>
        <w:t>los</w:t>
      </w:r>
      <w:r w:rsidRPr="0080609C">
        <w:rPr>
          <w:b w:val="0"/>
          <w:spacing w:val="39"/>
        </w:rPr>
        <w:t xml:space="preserve"> </w:t>
      </w:r>
      <w:r w:rsidRPr="0080609C">
        <w:rPr>
          <w:b w:val="0"/>
        </w:rPr>
        <w:t>estudios</w:t>
      </w:r>
      <w:r w:rsidRPr="0080609C">
        <w:rPr>
          <w:b w:val="0"/>
          <w:spacing w:val="40"/>
        </w:rPr>
        <w:t xml:space="preserve"> </w:t>
      </w:r>
      <w:r w:rsidRPr="0080609C">
        <w:rPr>
          <w:b w:val="0"/>
        </w:rPr>
        <w:t>previos</w:t>
      </w:r>
      <w:r w:rsidRPr="0080609C">
        <w:rPr>
          <w:b w:val="0"/>
          <w:spacing w:val="80"/>
          <w:w w:val="150"/>
        </w:rPr>
        <w:t xml:space="preserve"> </w:t>
      </w:r>
      <w:r w:rsidRPr="0080609C">
        <w:rPr>
          <w:b w:val="0"/>
        </w:rPr>
        <w:t>la</w:t>
      </w:r>
      <w:r w:rsidRPr="0080609C">
        <w:rPr>
          <w:b w:val="0"/>
          <w:spacing w:val="25"/>
        </w:rPr>
        <w:t xml:space="preserve"> </w:t>
      </w:r>
      <w:r w:rsidRPr="0080609C">
        <w:rPr>
          <w:b w:val="0"/>
        </w:rPr>
        <w:t>cual</w:t>
      </w:r>
      <w:r w:rsidRPr="0080609C">
        <w:rPr>
          <w:b w:val="0"/>
          <w:spacing w:val="40"/>
        </w:rPr>
        <w:t xml:space="preserve"> </w:t>
      </w:r>
      <w:r w:rsidRPr="0080609C">
        <w:rPr>
          <w:b w:val="0"/>
        </w:rPr>
        <w:t xml:space="preserve">quedará </w:t>
      </w:r>
      <w:r w:rsidRPr="0080609C">
        <w:rPr>
          <w:b w:val="0"/>
          <w:spacing w:val="-4"/>
        </w:rPr>
        <w:t>así:</w:t>
      </w:r>
    </w:p>
    <w:p w14:paraId="7B7F8AFE" w14:textId="77777777" w:rsidR="00C930EC" w:rsidRDefault="00C930EC" w:rsidP="003F74F2">
      <w:pPr>
        <w:pStyle w:val="Textoindependiente"/>
        <w:spacing w:line="252" w:lineRule="auto"/>
        <w:ind w:left="284" w:right="-28"/>
        <w:jc w:val="both"/>
        <w:rPr>
          <w:b w:val="0"/>
          <w:spacing w:val="-4"/>
        </w:rPr>
      </w:pPr>
    </w:p>
    <w:tbl>
      <w:tblPr>
        <w:tblStyle w:val="TableNormal"/>
        <w:tblW w:w="10217" w:type="dxa"/>
        <w:tblInd w:w="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1847"/>
        <w:gridCol w:w="4253"/>
        <w:gridCol w:w="1701"/>
        <w:gridCol w:w="1559"/>
      </w:tblGrid>
      <w:tr w:rsidR="00C930EC" w:rsidRPr="00C930EC" w14:paraId="766F9EEC" w14:textId="77777777" w:rsidTr="003F74F2">
        <w:trPr>
          <w:trHeight w:val="825"/>
        </w:trPr>
        <w:tc>
          <w:tcPr>
            <w:tcW w:w="857" w:type="dxa"/>
            <w:shd w:val="clear" w:color="auto" w:fill="006600"/>
          </w:tcPr>
          <w:p w14:paraId="6211F09B" w14:textId="77777777" w:rsidR="00C930EC" w:rsidRPr="00C930EC" w:rsidRDefault="00C930EC" w:rsidP="004B196B">
            <w:pPr>
              <w:pStyle w:val="TableParagraph"/>
              <w:spacing w:line="199" w:lineRule="exact"/>
              <w:ind w:left="0" w:right="-4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>ÍTEMS</w:t>
            </w:r>
          </w:p>
        </w:tc>
        <w:tc>
          <w:tcPr>
            <w:tcW w:w="1847" w:type="dxa"/>
            <w:shd w:val="clear" w:color="auto" w:fill="006600"/>
          </w:tcPr>
          <w:p w14:paraId="65484D37" w14:textId="77777777" w:rsidR="00C930EC" w:rsidRPr="00C930EC" w:rsidRDefault="00C930EC" w:rsidP="00C930EC">
            <w:pPr>
              <w:pStyle w:val="TableParagraph"/>
              <w:spacing w:line="199" w:lineRule="exact"/>
              <w:ind w:left="284" w:right="398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4253" w:type="dxa"/>
            <w:shd w:val="clear" w:color="auto" w:fill="006600"/>
          </w:tcPr>
          <w:p w14:paraId="21C71ED5" w14:textId="77777777" w:rsidR="00C930EC" w:rsidRPr="00C930EC" w:rsidRDefault="00C930EC" w:rsidP="00C930EC">
            <w:pPr>
              <w:pStyle w:val="TableParagraph"/>
              <w:spacing w:line="199" w:lineRule="exact"/>
              <w:ind w:left="284" w:right="398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z w:val="16"/>
                <w:szCs w:val="16"/>
              </w:rPr>
              <w:t>ESPECIFICACIONES</w:t>
            </w:r>
            <w:r w:rsidRPr="00C930EC">
              <w:rPr>
                <w:b/>
                <w:color w:val="FFFFFF"/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z w:val="16"/>
                <w:szCs w:val="16"/>
              </w:rPr>
              <w:t>Y</w:t>
            </w:r>
            <w:r w:rsidRPr="00C930EC">
              <w:rPr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>DETALLES</w:t>
            </w:r>
          </w:p>
        </w:tc>
        <w:tc>
          <w:tcPr>
            <w:tcW w:w="1701" w:type="dxa"/>
            <w:shd w:val="clear" w:color="auto" w:fill="006100"/>
          </w:tcPr>
          <w:p w14:paraId="6EF6A1C6" w14:textId="77777777" w:rsidR="00C930EC" w:rsidRPr="00C930EC" w:rsidRDefault="00C930EC" w:rsidP="004B196B">
            <w:pPr>
              <w:pStyle w:val="TableParagraph"/>
              <w:spacing w:line="232" w:lineRule="auto"/>
              <w:ind w:left="284" w:right="398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z w:val="16"/>
                <w:szCs w:val="16"/>
              </w:rPr>
              <w:t xml:space="preserve">UNIDAD DE </w:t>
            </w:r>
            <w:r w:rsidRPr="00C930EC">
              <w:rPr>
                <w:b/>
                <w:color w:val="FFFFFF"/>
                <w:spacing w:val="-4"/>
                <w:sz w:val="16"/>
                <w:szCs w:val="16"/>
              </w:rPr>
              <w:t>MEDIDA</w:t>
            </w:r>
            <w:r w:rsidRPr="00C930EC">
              <w:rPr>
                <w:b/>
                <w:color w:val="FFFFFF"/>
                <w:spacing w:val="-22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pacing w:val="-4"/>
                <w:sz w:val="16"/>
                <w:szCs w:val="16"/>
              </w:rPr>
              <w:t xml:space="preserve">POR </w:t>
            </w:r>
            <w:r w:rsidRPr="00C930EC">
              <w:rPr>
                <w:b/>
                <w:color w:val="FFFFFF"/>
                <w:sz w:val="16"/>
                <w:szCs w:val="16"/>
              </w:rPr>
              <w:t>VEINTE</w:t>
            </w:r>
            <w:r w:rsidRPr="00C930EC">
              <w:rPr>
                <w:b/>
                <w:color w:val="FFFFFF"/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z w:val="16"/>
                <w:szCs w:val="16"/>
              </w:rPr>
              <w:t xml:space="preserve">(20) </w:t>
            </w:r>
            <w:r w:rsidRPr="00C930EC">
              <w:rPr>
                <w:b/>
                <w:color w:val="FFFFFF"/>
                <w:spacing w:val="-4"/>
                <w:sz w:val="16"/>
                <w:szCs w:val="16"/>
              </w:rPr>
              <w:t>DÍAS</w:t>
            </w:r>
          </w:p>
        </w:tc>
        <w:tc>
          <w:tcPr>
            <w:tcW w:w="1559" w:type="dxa"/>
            <w:shd w:val="clear" w:color="auto" w:fill="006100"/>
          </w:tcPr>
          <w:p w14:paraId="06A92551" w14:textId="77777777" w:rsidR="00C930EC" w:rsidRPr="00C930EC" w:rsidRDefault="00C930EC" w:rsidP="004B196B">
            <w:pPr>
              <w:pStyle w:val="TableParagraph"/>
              <w:ind w:left="0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>CANTIDAD REQUERIDA</w:t>
            </w:r>
          </w:p>
          <w:p w14:paraId="2209359F" w14:textId="77777777" w:rsidR="00C930EC" w:rsidRPr="00C930EC" w:rsidRDefault="00C930EC" w:rsidP="004B196B">
            <w:pPr>
              <w:pStyle w:val="TableParagraph"/>
              <w:spacing w:line="198" w:lineRule="exact"/>
              <w:ind w:left="0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z w:val="16"/>
                <w:szCs w:val="16"/>
              </w:rPr>
              <w:t>POR</w:t>
            </w:r>
            <w:r w:rsidRPr="00C930EC">
              <w:rPr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>VEINTE</w:t>
            </w:r>
          </w:p>
          <w:p w14:paraId="565ADA25" w14:textId="77777777" w:rsidR="00C930EC" w:rsidRPr="00C930EC" w:rsidRDefault="00C930EC" w:rsidP="004B196B">
            <w:pPr>
              <w:pStyle w:val="TableParagraph"/>
              <w:spacing w:line="199" w:lineRule="exact"/>
              <w:ind w:left="0"/>
              <w:rPr>
                <w:b/>
                <w:sz w:val="16"/>
                <w:szCs w:val="16"/>
              </w:rPr>
            </w:pPr>
            <w:r w:rsidRPr="00C930EC">
              <w:rPr>
                <w:b/>
                <w:color w:val="FFFFFF"/>
                <w:sz w:val="16"/>
                <w:szCs w:val="16"/>
              </w:rPr>
              <w:t>(20)</w:t>
            </w:r>
            <w:r w:rsidRPr="00C930EC">
              <w:rPr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b/>
                <w:color w:val="FFFFFF"/>
                <w:spacing w:val="-4"/>
                <w:sz w:val="16"/>
                <w:szCs w:val="16"/>
              </w:rPr>
              <w:t>DIAS</w:t>
            </w:r>
          </w:p>
        </w:tc>
      </w:tr>
      <w:tr w:rsidR="00C930EC" w:rsidRPr="00C930EC" w14:paraId="13144976" w14:textId="77777777" w:rsidTr="003F74F2">
        <w:trPr>
          <w:trHeight w:val="2497"/>
        </w:trPr>
        <w:tc>
          <w:tcPr>
            <w:tcW w:w="857" w:type="dxa"/>
          </w:tcPr>
          <w:p w14:paraId="354B64B1" w14:textId="3A53E86A" w:rsidR="00C930EC" w:rsidRPr="00C930EC" w:rsidRDefault="00C930EC" w:rsidP="004B196B">
            <w:pPr>
              <w:pStyle w:val="TableParagraph"/>
              <w:ind w:left="284" w:right="-4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7" w:type="dxa"/>
            <w:tcBorders>
              <w:bottom w:val="single" w:sz="4" w:space="0" w:color="000000"/>
            </w:tcBorders>
          </w:tcPr>
          <w:p w14:paraId="0A79514F" w14:textId="4F819C3E" w:rsidR="00C930EC" w:rsidRPr="00C930EC" w:rsidRDefault="00C930EC" w:rsidP="004B196B">
            <w:pPr>
              <w:pStyle w:val="TableParagraph"/>
              <w:ind w:left="284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14:paraId="6B31075B" w14:textId="77777777" w:rsidR="00C930EC" w:rsidRPr="00C930EC" w:rsidRDefault="00C930EC" w:rsidP="00C930EC">
            <w:pPr>
              <w:pStyle w:val="TableParagraph"/>
              <w:tabs>
                <w:tab w:val="left" w:pos="2635"/>
                <w:tab w:val="left" w:pos="4417"/>
              </w:tabs>
              <w:spacing w:before="227" w:line="242" w:lineRule="auto"/>
              <w:ind w:left="284" w:right="398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 xml:space="preserve">Suministro y entrega </w:t>
            </w:r>
            <w:r w:rsidRPr="00C930EC">
              <w:rPr>
                <w:b/>
                <w:sz w:val="16"/>
                <w:szCs w:val="16"/>
              </w:rPr>
              <w:t xml:space="preserve">en una sola entrega </w:t>
            </w:r>
            <w:r w:rsidRPr="00C930EC">
              <w:rPr>
                <w:sz w:val="16"/>
                <w:szCs w:val="16"/>
              </w:rPr>
              <w:t xml:space="preserve">de </w:t>
            </w:r>
            <w:r w:rsidRPr="00C930EC">
              <w:rPr>
                <w:b/>
                <w:sz w:val="16"/>
                <w:szCs w:val="16"/>
              </w:rPr>
              <w:t>insumos alimentarios no preparados</w:t>
            </w:r>
            <w:r w:rsidRPr="00C930EC">
              <w:rPr>
                <w:sz w:val="16"/>
                <w:szCs w:val="16"/>
              </w:rPr>
              <w:t>,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destinados a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la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elaboración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 xml:space="preserve">de las raciones diarias de alimentación de las personas adultas mayores beneficiarias de los Centros de Bienestar, con una cobertura estimada de </w:t>
            </w:r>
            <w:r w:rsidRPr="00C930EC">
              <w:rPr>
                <w:b/>
                <w:sz w:val="16"/>
                <w:szCs w:val="16"/>
              </w:rPr>
              <w:t>veinte (20) días</w:t>
            </w:r>
            <w:r w:rsidRPr="00C930EC">
              <w:rPr>
                <w:sz w:val="16"/>
                <w:szCs w:val="16"/>
              </w:rPr>
              <w:t xml:space="preserve">, conforme a las </w:t>
            </w:r>
            <w:r w:rsidRPr="00C930EC">
              <w:rPr>
                <w:spacing w:val="-2"/>
                <w:sz w:val="16"/>
                <w:szCs w:val="16"/>
              </w:rPr>
              <w:t>especificaciones</w:t>
            </w:r>
            <w:r w:rsidRPr="00C930EC">
              <w:rPr>
                <w:sz w:val="16"/>
                <w:szCs w:val="16"/>
              </w:rPr>
              <w:tab/>
            </w:r>
            <w:r w:rsidRPr="00C930EC">
              <w:rPr>
                <w:spacing w:val="-2"/>
                <w:sz w:val="16"/>
                <w:szCs w:val="16"/>
              </w:rPr>
              <w:t>técnicas</w:t>
            </w:r>
            <w:r w:rsidRPr="00C930EC">
              <w:rPr>
                <w:sz w:val="16"/>
                <w:szCs w:val="16"/>
              </w:rPr>
              <w:tab/>
            </w:r>
            <w:r w:rsidRPr="00C930EC">
              <w:rPr>
                <w:spacing w:val="-2"/>
                <w:sz w:val="16"/>
                <w:szCs w:val="16"/>
              </w:rPr>
              <w:t xml:space="preserve">establecidas. </w:t>
            </w:r>
            <w:r w:rsidRPr="00C930EC">
              <w:rPr>
                <w:sz w:val="16"/>
                <w:szCs w:val="16"/>
              </w:rPr>
              <w:t>La preparación, manipulación y servicio de los alimentos</w:t>
            </w:r>
            <w:r w:rsidRPr="00C930EC">
              <w:rPr>
                <w:spacing w:val="80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será responsabilidad exclusiva de cada Centro de Bienestar.</w:t>
            </w:r>
          </w:p>
          <w:p w14:paraId="52F42F16" w14:textId="77777777" w:rsidR="00C930EC" w:rsidRPr="00C930EC" w:rsidRDefault="00C930EC" w:rsidP="00C930EC">
            <w:pPr>
              <w:pStyle w:val="TableParagraph"/>
              <w:spacing w:before="4"/>
              <w:ind w:left="284" w:right="398"/>
              <w:rPr>
                <w:b/>
                <w:i/>
                <w:sz w:val="16"/>
                <w:szCs w:val="16"/>
              </w:rPr>
            </w:pPr>
          </w:p>
          <w:p w14:paraId="7CBF3096" w14:textId="77777777" w:rsidR="00C930EC" w:rsidRPr="00C930EC" w:rsidRDefault="00C930EC" w:rsidP="00C930EC">
            <w:pPr>
              <w:pStyle w:val="TableParagraph"/>
              <w:spacing w:line="242" w:lineRule="auto"/>
              <w:ind w:left="284" w:right="398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 xml:space="preserve">Los insumos deberán entregarse </w:t>
            </w:r>
            <w:r w:rsidRPr="00C930EC">
              <w:rPr>
                <w:b/>
                <w:sz w:val="16"/>
                <w:szCs w:val="16"/>
              </w:rPr>
              <w:t>debidamente empacados, rotulados y en óptimas condiciones de calidad</w:t>
            </w:r>
            <w:r w:rsidRPr="00C930EC">
              <w:rPr>
                <w:sz w:val="16"/>
                <w:szCs w:val="16"/>
              </w:rPr>
              <w:t xml:space="preserve">, cumpliendo la normatividad sanitaria vigente aplicable a </w:t>
            </w:r>
            <w:r w:rsidRPr="00C930EC">
              <w:rPr>
                <w:spacing w:val="-2"/>
                <w:sz w:val="16"/>
                <w:szCs w:val="16"/>
              </w:rPr>
              <w:t>alimentos.</w:t>
            </w:r>
          </w:p>
        </w:tc>
        <w:tc>
          <w:tcPr>
            <w:tcW w:w="1701" w:type="dxa"/>
          </w:tcPr>
          <w:p w14:paraId="4DB7E347" w14:textId="77777777" w:rsidR="00C930EC" w:rsidRPr="00C930EC" w:rsidRDefault="00C930EC" w:rsidP="00C930EC">
            <w:pPr>
              <w:pStyle w:val="TableParagraph"/>
              <w:ind w:left="284" w:right="398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296ED24" w14:textId="77777777" w:rsidR="00C930EC" w:rsidRPr="00C930EC" w:rsidRDefault="00C930EC" w:rsidP="00C930EC">
            <w:pPr>
              <w:pStyle w:val="TableParagraph"/>
              <w:ind w:left="284" w:right="398"/>
              <w:rPr>
                <w:rFonts w:ascii="Times New Roman"/>
                <w:sz w:val="16"/>
                <w:szCs w:val="16"/>
              </w:rPr>
            </w:pPr>
          </w:p>
        </w:tc>
      </w:tr>
      <w:tr w:rsidR="00C930EC" w:rsidRPr="00C930EC" w14:paraId="0C2D20B2" w14:textId="77777777" w:rsidTr="003F74F2">
        <w:trPr>
          <w:trHeight w:val="6606"/>
        </w:trPr>
        <w:tc>
          <w:tcPr>
            <w:tcW w:w="857" w:type="dxa"/>
          </w:tcPr>
          <w:p w14:paraId="0F2595CD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2FF08682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3964E312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6E680C11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28A3E2E9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3244CC5A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14606C05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521CAEB1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3166A2F4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49863EA3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3E1DBE71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161FDCFB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5F6D3A2F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7C5E1555" w14:textId="77777777" w:rsidR="005B71E0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</w:p>
          <w:p w14:paraId="186B140F" w14:textId="400807F2" w:rsidR="00C930EC" w:rsidRPr="00C930EC" w:rsidRDefault="005B71E0" w:rsidP="005B71E0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1</w:t>
            </w:r>
          </w:p>
        </w:tc>
        <w:tc>
          <w:tcPr>
            <w:tcW w:w="1847" w:type="dxa"/>
            <w:vMerge w:val="restart"/>
            <w:tcBorders>
              <w:bottom w:val="single" w:sz="4" w:space="0" w:color="auto"/>
            </w:tcBorders>
          </w:tcPr>
          <w:p w14:paraId="5EED4456" w14:textId="78254997" w:rsidR="002A5302" w:rsidRDefault="002A5302" w:rsidP="00C930EC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2455FE2B" w14:textId="77777777" w:rsidR="002A5302" w:rsidRPr="002A5302" w:rsidRDefault="002A5302" w:rsidP="002A5302"/>
          <w:p w14:paraId="51451075" w14:textId="77777777" w:rsidR="002A5302" w:rsidRPr="002A5302" w:rsidRDefault="002A5302" w:rsidP="002A5302"/>
          <w:p w14:paraId="33ADAC29" w14:textId="77777777" w:rsidR="002A5302" w:rsidRPr="002A5302" w:rsidRDefault="002A5302" w:rsidP="002A5302"/>
          <w:p w14:paraId="5EC2B682" w14:textId="77777777" w:rsidR="002A5302" w:rsidRPr="002A5302" w:rsidRDefault="002A5302" w:rsidP="002A5302"/>
          <w:p w14:paraId="33AB24D9" w14:textId="77777777" w:rsidR="002A5302" w:rsidRPr="002A5302" w:rsidRDefault="002A5302" w:rsidP="002A5302"/>
          <w:p w14:paraId="7D77C2EE" w14:textId="77777777" w:rsidR="002A5302" w:rsidRPr="002A5302" w:rsidRDefault="002A5302" w:rsidP="002A5302"/>
          <w:p w14:paraId="5E34F7D1" w14:textId="77777777" w:rsidR="002A5302" w:rsidRPr="002A5302" w:rsidRDefault="002A5302" w:rsidP="002A5302"/>
          <w:p w14:paraId="65A5268F" w14:textId="77777777" w:rsidR="002A5302" w:rsidRPr="002A5302" w:rsidRDefault="002A5302" w:rsidP="002A5302"/>
          <w:p w14:paraId="2770C38D" w14:textId="77777777" w:rsidR="002A5302" w:rsidRPr="002A5302" w:rsidRDefault="002A5302" w:rsidP="002A5302"/>
          <w:p w14:paraId="3291AADF" w14:textId="77777777" w:rsidR="002A5302" w:rsidRPr="002A5302" w:rsidRDefault="002A5302" w:rsidP="002A5302"/>
          <w:p w14:paraId="6A4B9506" w14:textId="77777777" w:rsidR="002A5302" w:rsidRPr="002A5302" w:rsidRDefault="002A5302" w:rsidP="002A5302"/>
          <w:p w14:paraId="49852456" w14:textId="70A107AE" w:rsidR="002A5302" w:rsidRDefault="002A5302" w:rsidP="002A5302"/>
          <w:p w14:paraId="6CB08BC1" w14:textId="56453F88" w:rsidR="00C930EC" w:rsidRPr="002A5302" w:rsidRDefault="002A5302" w:rsidP="002A5302">
            <w:pPr>
              <w:jc w:val="center"/>
            </w:pPr>
            <w:r>
              <w:t>ALIMENTACIÓN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F637C9F" w14:textId="77777777" w:rsidR="00C930EC" w:rsidRPr="00C930EC" w:rsidRDefault="00C930EC" w:rsidP="00C930EC">
            <w:pPr>
              <w:pStyle w:val="TableParagraph"/>
              <w:spacing w:before="269"/>
              <w:ind w:left="122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4"/>
                <w:sz w:val="16"/>
                <w:szCs w:val="16"/>
              </w:rPr>
              <w:t>FUNDACIÓN</w:t>
            </w:r>
            <w:r w:rsidRPr="00C930EC">
              <w:rPr>
                <w:b/>
                <w:spacing w:val="7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ALIVIO</w:t>
            </w:r>
            <w:r w:rsidRPr="00C930EC">
              <w:rPr>
                <w:b/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DEL</w:t>
            </w:r>
            <w:r w:rsidRPr="00C930EC">
              <w:rPr>
                <w:b/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SUFRIMIENTO</w:t>
            </w:r>
          </w:p>
          <w:p w14:paraId="36B0B063" w14:textId="77777777" w:rsidR="00C930EC" w:rsidRPr="00C930EC" w:rsidRDefault="00C930EC" w:rsidP="00C930EC">
            <w:pPr>
              <w:pStyle w:val="TableParagraph"/>
              <w:spacing w:before="238"/>
              <w:ind w:left="125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Objeto del</w:t>
            </w:r>
            <w:r w:rsidRPr="00C930EC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suministro:</w:t>
            </w:r>
          </w:p>
          <w:p w14:paraId="336B8A86" w14:textId="77777777" w:rsidR="00C930EC" w:rsidRPr="00C930EC" w:rsidRDefault="00C930EC" w:rsidP="00C930EC">
            <w:pPr>
              <w:pStyle w:val="TableParagraph"/>
              <w:spacing w:before="8"/>
              <w:ind w:left="125" w:right="198" w:firstLine="55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Insumos alimentarios para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la</w:t>
            </w:r>
            <w:r w:rsidRPr="00C930EC">
              <w:rPr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preparación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de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 xml:space="preserve">desayuno, </w:t>
            </w:r>
            <w:r w:rsidRPr="00C930EC">
              <w:rPr>
                <w:sz w:val="16"/>
                <w:szCs w:val="16"/>
              </w:rPr>
              <w:t>refrigerios, almuerzo y cena, conforme a una dieta balanceada para población adulta mayor.</w:t>
            </w:r>
          </w:p>
          <w:p w14:paraId="3FAE183D" w14:textId="77777777" w:rsidR="00C930EC" w:rsidRPr="00C930EC" w:rsidRDefault="00C930EC" w:rsidP="00C930EC">
            <w:pPr>
              <w:pStyle w:val="TableParagraph"/>
              <w:spacing w:before="11"/>
              <w:rPr>
                <w:b/>
                <w:i/>
                <w:sz w:val="16"/>
                <w:szCs w:val="16"/>
              </w:rPr>
            </w:pPr>
          </w:p>
          <w:p w14:paraId="14E4A2AC" w14:textId="77777777" w:rsidR="00C930EC" w:rsidRPr="00C930EC" w:rsidRDefault="00C930EC" w:rsidP="00C930EC">
            <w:pPr>
              <w:pStyle w:val="TableParagraph"/>
              <w:spacing w:before="1"/>
              <w:ind w:left="125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Componentes</w:t>
            </w:r>
            <w:r w:rsidRPr="00C930EC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del suministro</w:t>
            </w:r>
            <w:r w:rsidRPr="00C930EC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(referenciales):</w:t>
            </w:r>
          </w:p>
          <w:p w14:paraId="2241510A" w14:textId="77777777" w:rsidR="00C930EC" w:rsidRPr="00C930EC" w:rsidRDefault="00C930EC" w:rsidP="00C930EC">
            <w:pPr>
              <w:pStyle w:val="TableParagraph"/>
              <w:spacing w:before="11"/>
              <w:rPr>
                <w:b/>
                <w:i/>
                <w:sz w:val="16"/>
                <w:szCs w:val="16"/>
              </w:rPr>
            </w:pPr>
          </w:p>
          <w:p w14:paraId="3ECEBB15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39"/>
                <w:tab w:val="left" w:pos="845"/>
              </w:tabs>
              <w:spacing w:line="244" w:lineRule="auto"/>
              <w:ind w:right="483" w:hanging="361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Bebidas en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polvo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o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preparación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 bebidas calientes y frías (café, chocolate, avena, coladas, panela).</w:t>
            </w:r>
          </w:p>
          <w:p w14:paraId="1BEBF54A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spacing w:before="229"/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Harinas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y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derivados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(arroz,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pan,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arepa,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galletas).</w:t>
            </w:r>
          </w:p>
          <w:p w14:paraId="462DD77F" w14:textId="77777777" w:rsidR="00C930EC" w:rsidRPr="00C930EC" w:rsidRDefault="00C930EC" w:rsidP="00C930EC">
            <w:pPr>
              <w:pStyle w:val="TableParagraph"/>
              <w:spacing w:before="2"/>
              <w:rPr>
                <w:b/>
                <w:i/>
                <w:sz w:val="16"/>
                <w:szCs w:val="16"/>
              </w:rPr>
            </w:pPr>
          </w:p>
          <w:p w14:paraId="67B10524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ind w:right="250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Proteínas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(huevo, carnes, pollo,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pescado, embutidos permitidos).</w:t>
            </w:r>
          </w:p>
          <w:p w14:paraId="0D1F2666" w14:textId="77777777" w:rsidR="00C930EC" w:rsidRPr="00C930EC" w:rsidRDefault="00C930EC" w:rsidP="00C930EC">
            <w:pPr>
              <w:pStyle w:val="TableParagraph"/>
              <w:spacing w:before="6"/>
              <w:rPr>
                <w:b/>
                <w:i/>
                <w:sz w:val="16"/>
                <w:szCs w:val="16"/>
              </w:rPr>
            </w:pPr>
          </w:p>
          <w:p w14:paraId="7F10D53E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spacing w:before="1"/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Frutas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frescas.</w:t>
            </w:r>
          </w:p>
          <w:p w14:paraId="43D1A296" w14:textId="77777777" w:rsidR="00C930EC" w:rsidRPr="00C930EC" w:rsidRDefault="00C930EC" w:rsidP="00C930EC">
            <w:pPr>
              <w:pStyle w:val="TableParagraph"/>
              <w:spacing w:before="4"/>
              <w:rPr>
                <w:b/>
                <w:i/>
                <w:sz w:val="16"/>
                <w:szCs w:val="16"/>
              </w:rPr>
            </w:pPr>
          </w:p>
          <w:p w14:paraId="5C572018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ind w:hanging="360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Verduras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y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hortalizas.</w:t>
            </w:r>
          </w:p>
          <w:p w14:paraId="15771D20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spacing w:before="227" w:line="244" w:lineRule="auto"/>
              <w:ind w:right="908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Granos y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leguminosas (lentejas,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fríjol,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arveja, garbanzo).</w:t>
            </w:r>
          </w:p>
          <w:p w14:paraId="15A51764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spacing w:before="230"/>
              <w:ind w:right="865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Insumos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complementarios necesarios para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 xml:space="preserve">la </w:t>
            </w:r>
            <w:r w:rsidRPr="00C930EC">
              <w:rPr>
                <w:sz w:val="16"/>
                <w:szCs w:val="16"/>
              </w:rPr>
              <w:t>preparación de las raciones.</w:t>
            </w:r>
          </w:p>
          <w:p w14:paraId="797F04BB" w14:textId="77777777" w:rsidR="00C930EC" w:rsidRPr="00C930EC" w:rsidRDefault="00C930EC" w:rsidP="00C930EC">
            <w:pPr>
              <w:pStyle w:val="TableParagraph"/>
              <w:spacing w:before="3"/>
              <w:rPr>
                <w:b/>
                <w:i/>
                <w:sz w:val="16"/>
                <w:szCs w:val="16"/>
              </w:rPr>
            </w:pPr>
          </w:p>
          <w:p w14:paraId="18E57CFC" w14:textId="77777777" w:rsidR="00C930EC" w:rsidRPr="00C930EC" w:rsidRDefault="00C930EC" w:rsidP="00C930EC">
            <w:pPr>
              <w:pStyle w:val="TableParagraph"/>
              <w:numPr>
                <w:ilvl w:val="0"/>
                <w:numId w:val="7"/>
              </w:numPr>
              <w:tabs>
                <w:tab w:val="left" w:pos="845"/>
              </w:tabs>
              <w:spacing w:line="244" w:lineRule="auto"/>
              <w:ind w:right="630" w:hanging="361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Agua</w:t>
            </w:r>
            <w:r w:rsidRPr="00C930EC">
              <w:rPr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potable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o</w:t>
            </w:r>
            <w:r w:rsidRPr="00C930EC">
              <w:rPr>
                <w:spacing w:val="-16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hidratación,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según especificación técnica.</w:t>
            </w:r>
          </w:p>
        </w:tc>
        <w:tc>
          <w:tcPr>
            <w:tcW w:w="1701" w:type="dxa"/>
          </w:tcPr>
          <w:p w14:paraId="36F89D8C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7AC0E111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548747E1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4DD6292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1C1B6118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1689854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04A8BAB7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580FBD0B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ED44288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0095F0E" w14:textId="77777777" w:rsidR="00C930EC" w:rsidRPr="00C930EC" w:rsidRDefault="00C930EC" w:rsidP="00C930EC">
            <w:pPr>
              <w:pStyle w:val="TableParagraph"/>
              <w:spacing w:before="214"/>
              <w:rPr>
                <w:b/>
                <w:i/>
                <w:sz w:val="16"/>
                <w:szCs w:val="16"/>
              </w:rPr>
            </w:pPr>
          </w:p>
          <w:p w14:paraId="5BDD8D33" w14:textId="774FF829" w:rsidR="00C930EC" w:rsidRPr="00C930EC" w:rsidRDefault="00C930EC" w:rsidP="004B196B">
            <w:pPr>
              <w:pStyle w:val="TableParagraph"/>
              <w:ind w:left="257" w:right="224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z w:val="16"/>
                <w:szCs w:val="16"/>
              </w:rPr>
              <w:t xml:space="preserve">Lote de </w:t>
            </w:r>
            <w:r w:rsidRPr="00C930EC">
              <w:rPr>
                <w:b/>
                <w:spacing w:val="-2"/>
                <w:sz w:val="16"/>
                <w:szCs w:val="16"/>
              </w:rPr>
              <w:t xml:space="preserve">insumos </w:t>
            </w:r>
            <w:r w:rsidRPr="00C930EC">
              <w:rPr>
                <w:b/>
                <w:spacing w:val="-4"/>
                <w:sz w:val="16"/>
                <w:szCs w:val="16"/>
              </w:rPr>
              <w:t>para</w:t>
            </w:r>
            <w:r w:rsidRPr="00C930EC">
              <w:rPr>
                <w:b/>
                <w:spacing w:val="-17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veinte</w:t>
            </w:r>
            <w:r w:rsidR="004B196B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b/>
                <w:sz w:val="16"/>
                <w:szCs w:val="16"/>
              </w:rPr>
              <w:t>(20)</w:t>
            </w:r>
            <w:r w:rsidRPr="00C930EC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días</w:t>
            </w:r>
          </w:p>
        </w:tc>
        <w:tc>
          <w:tcPr>
            <w:tcW w:w="1559" w:type="dxa"/>
          </w:tcPr>
          <w:p w14:paraId="5D7EB8DD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186E03B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0E55317F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7558847D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5FDFA7D1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2235F93C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0BA73363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286B2679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31AFAAB4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3B347E74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7E3F16B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2EB18870" w14:textId="77777777" w:rsidR="00C930EC" w:rsidRPr="00C930EC" w:rsidRDefault="00C930EC" w:rsidP="00C930EC">
            <w:pPr>
              <w:pStyle w:val="TableParagraph"/>
              <w:spacing w:before="215"/>
              <w:rPr>
                <w:b/>
                <w:i/>
                <w:sz w:val="16"/>
                <w:szCs w:val="16"/>
              </w:rPr>
            </w:pPr>
          </w:p>
          <w:p w14:paraId="6BCC001C" w14:textId="77777777" w:rsidR="00C930EC" w:rsidRPr="00C930EC" w:rsidRDefault="00C930EC" w:rsidP="00C930EC">
            <w:pPr>
              <w:pStyle w:val="TableParagraph"/>
              <w:ind w:left="32" w:right="4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40</w:t>
            </w:r>
            <w:r w:rsidRPr="00C930EC">
              <w:rPr>
                <w:b/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5"/>
                <w:sz w:val="16"/>
                <w:szCs w:val="16"/>
              </w:rPr>
              <w:t>C/U</w:t>
            </w:r>
          </w:p>
        </w:tc>
      </w:tr>
      <w:tr w:rsidR="00C930EC" w:rsidRPr="00C930EC" w14:paraId="17536F91" w14:textId="77777777" w:rsidTr="003F74F2">
        <w:trPr>
          <w:trHeight w:val="7580"/>
        </w:trPr>
        <w:tc>
          <w:tcPr>
            <w:tcW w:w="857" w:type="dxa"/>
          </w:tcPr>
          <w:p w14:paraId="3A4BFD25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103B3BED" w14:textId="77777777" w:rsidR="00C930EC" w:rsidRPr="00C930EC" w:rsidRDefault="00C930EC" w:rsidP="00C930EC">
            <w:pPr>
              <w:pStyle w:val="TableParagraph"/>
              <w:spacing w:before="211"/>
              <w:rPr>
                <w:b/>
                <w:i/>
                <w:sz w:val="16"/>
                <w:szCs w:val="16"/>
              </w:rPr>
            </w:pPr>
          </w:p>
          <w:p w14:paraId="62CF107E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3CB8998D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10E77FA8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1C1903CF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06B3E363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3E26EF82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76BF1DF2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1CECD74F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450CB80F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13FDE06F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0D97B2A8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0FAD9094" w14:textId="77777777" w:rsidR="005B71E0" w:rsidRDefault="005B71E0" w:rsidP="00C930EC">
            <w:pPr>
              <w:pStyle w:val="TableParagraph"/>
              <w:ind w:left="26" w:right="12"/>
              <w:jc w:val="center"/>
              <w:rPr>
                <w:b/>
                <w:spacing w:val="-5"/>
                <w:sz w:val="16"/>
                <w:szCs w:val="16"/>
              </w:rPr>
            </w:pPr>
          </w:p>
          <w:p w14:paraId="4B76B183" w14:textId="303AB1EE" w:rsidR="002A5302" w:rsidRDefault="00C930EC" w:rsidP="00C930EC">
            <w:pPr>
              <w:pStyle w:val="TableParagraph"/>
              <w:ind w:left="26" w:right="12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5"/>
                <w:sz w:val="16"/>
                <w:szCs w:val="16"/>
              </w:rPr>
              <w:t>2</w:t>
            </w:r>
          </w:p>
          <w:p w14:paraId="56C8BDBE" w14:textId="5DDE4658" w:rsidR="00C930EC" w:rsidRPr="002A5302" w:rsidRDefault="002A5302" w:rsidP="002A5302">
            <w:r>
              <w:t xml:space="preserve">                       </w:t>
            </w:r>
          </w:p>
        </w:tc>
        <w:tc>
          <w:tcPr>
            <w:tcW w:w="1847" w:type="dxa"/>
            <w:vMerge/>
            <w:tcBorders>
              <w:top w:val="single" w:sz="4" w:space="0" w:color="auto"/>
              <w:bottom w:val="single" w:sz="4" w:space="0" w:color="000000"/>
            </w:tcBorders>
          </w:tcPr>
          <w:p w14:paraId="2384D432" w14:textId="77777777" w:rsidR="00C930EC" w:rsidRPr="00C930EC" w:rsidRDefault="00C930EC" w:rsidP="00C930EC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39CD4154" w14:textId="77777777" w:rsidR="00C930EC" w:rsidRPr="00C930EC" w:rsidRDefault="00C930EC" w:rsidP="00C930EC">
            <w:pPr>
              <w:pStyle w:val="TableParagraph"/>
              <w:spacing w:before="267"/>
              <w:ind w:left="125" w:right="383" w:hanging="3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FUNDACIÓN</w:t>
            </w:r>
            <w:r w:rsidRPr="00C930EC">
              <w:rPr>
                <w:b/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HOGAR</w:t>
            </w:r>
            <w:r w:rsidRPr="00C930EC">
              <w:rPr>
                <w:b/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</w:t>
            </w:r>
            <w:r w:rsidRPr="00C930EC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PASO</w:t>
            </w:r>
            <w:r w:rsidRPr="00C930EC">
              <w:rPr>
                <w:b/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HERMANA LAURA</w:t>
            </w:r>
          </w:p>
          <w:p w14:paraId="12501214" w14:textId="77777777" w:rsidR="00C930EC" w:rsidRPr="00C930EC" w:rsidRDefault="00C930EC" w:rsidP="00C930EC">
            <w:pPr>
              <w:pStyle w:val="TableParagraph"/>
              <w:spacing w:before="238"/>
              <w:ind w:left="125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Objeto del</w:t>
            </w:r>
            <w:r w:rsidRPr="00C930EC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suministro:</w:t>
            </w:r>
          </w:p>
          <w:p w14:paraId="24D24596" w14:textId="77777777" w:rsidR="00C930EC" w:rsidRPr="00C930EC" w:rsidRDefault="00C930EC" w:rsidP="00C930EC">
            <w:pPr>
              <w:pStyle w:val="TableParagraph"/>
              <w:spacing w:before="6" w:line="242" w:lineRule="auto"/>
              <w:ind w:left="125" w:right="412" w:firstLine="55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Suministro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alimentarios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no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preparados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la elaboración</w:t>
            </w:r>
            <w:r w:rsidRPr="00C930EC">
              <w:rPr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las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raciones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diarias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alimentación</w:t>
            </w:r>
            <w:r w:rsidRPr="00C930EC">
              <w:rPr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los adultos mayores beneficiarios.</w:t>
            </w:r>
          </w:p>
          <w:p w14:paraId="31C44770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51F55327" w14:textId="77777777" w:rsidR="00C930EC" w:rsidRPr="00C930EC" w:rsidRDefault="00C930EC" w:rsidP="00C930EC">
            <w:pPr>
              <w:pStyle w:val="TableParagraph"/>
              <w:ind w:left="125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Componentes</w:t>
            </w:r>
            <w:r w:rsidRPr="00C930EC">
              <w:rPr>
                <w:b/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del</w:t>
            </w:r>
            <w:r w:rsidRPr="00C930EC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suministro:</w:t>
            </w:r>
          </w:p>
          <w:p w14:paraId="4B83D33D" w14:textId="77777777" w:rsidR="00C930EC" w:rsidRPr="00C930EC" w:rsidRDefault="00C930EC" w:rsidP="00C930EC">
            <w:pPr>
              <w:pStyle w:val="TableParagraph"/>
              <w:spacing w:before="26"/>
              <w:rPr>
                <w:b/>
                <w:i/>
                <w:sz w:val="16"/>
                <w:szCs w:val="16"/>
              </w:rPr>
            </w:pPr>
          </w:p>
          <w:p w14:paraId="1B4B9D5C" w14:textId="77777777" w:rsidR="00C930EC" w:rsidRPr="00C930EC" w:rsidRDefault="00C930EC" w:rsidP="00C930EC">
            <w:pPr>
              <w:pStyle w:val="TableParagraph"/>
              <w:ind w:left="125" w:right="198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Iguales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los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definidos</w:t>
            </w:r>
            <w:r w:rsidRPr="00C930EC">
              <w:rPr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en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el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numeral</w:t>
            </w:r>
            <w:r w:rsidRPr="00C930EC">
              <w:rPr>
                <w:spacing w:val="-10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1.1,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ajustados</w:t>
            </w:r>
            <w:r w:rsidRPr="00C930EC">
              <w:rPr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las necesidades del Centro y a las recomendaciones nutricionales para la población adulta mayor.</w:t>
            </w:r>
          </w:p>
          <w:p w14:paraId="3EE08FDD" w14:textId="77777777" w:rsidR="00C930EC" w:rsidRPr="00C930EC" w:rsidRDefault="00C930EC" w:rsidP="00C930EC">
            <w:pPr>
              <w:pStyle w:val="TableParagraph"/>
              <w:spacing w:before="12"/>
              <w:rPr>
                <w:b/>
                <w:i/>
                <w:sz w:val="16"/>
                <w:szCs w:val="16"/>
              </w:rPr>
            </w:pPr>
          </w:p>
          <w:p w14:paraId="47FBE907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39"/>
                <w:tab w:val="left" w:pos="845"/>
              </w:tabs>
              <w:spacing w:line="244" w:lineRule="auto"/>
              <w:ind w:right="483" w:hanging="361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Bebidas en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polvo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o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preparación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 bebidas calientes y frías (café, chocolate, avena, coladas, panela).</w:t>
            </w:r>
          </w:p>
          <w:p w14:paraId="26277FEB" w14:textId="77777777" w:rsidR="00C930EC" w:rsidRPr="00C930EC" w:rsidRDefault="00C930EC" w:rsidP="00C930EC">
            <w:pPr>
              <w:pStyle w:val="TableParagraph"/>
              <w:spacing w:before="2"/>
              <w:rPr>
                <w:b/>
                <w:i/>
                <w:sz w:val="16"/>
                <w:szCs w:val="16"/>
              </w:rPr>
            </w:pPr>
          </w:p>
          <w:p w14:paraId="5463340F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Harinas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y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derivados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(arroz,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pan,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arepa,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galletas).</w:t>
            </w:r>
          </w:p>
          <w:p w14:paraId="7CD10D8B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spacing w:before="228" w:line="244" w:lineRule="auto"/>
              <w:ind w:right="250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Proteínas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(huevo, carnes, pollo,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pescado, embutidos permitidos).</w:t>
            </w:r>
          </w:p>
          <w:p w14:paraId="7B01957D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spacing w:before="229"/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Frutas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frescas.</w:t>
            </w:r>
          </w:p>
          <w:p w14:paraId="06D0D054" w14:textId="77777777" w:rsidR="00C930EC" w:rsidRPr="00C930EC" w:rsidRDefault="00C930EC" w:rsidP="00C930EC">
            <w:pPr>
              <w:pStyle w:val="TableParagraph"/>
              <w:spacing w:before="4"/>
              <w:rPr>
                <w:b/>
                <w:i/>
                <w:sz w:val="16"/>
                <w:szCs w:val="16"/>
              </w:rPr>
            </w:pPr>
          </w:p>
          <w:p w14:paraId="13D4D9FF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spacing w:before="1"/>
              <w:ind w:hanging="360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Verduras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y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hortalizas.</w:t>
            </w:r>
          </w:p>
          <w:p w14:paraId="67BBB6F1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spacing w:before="229"/>
              <w:ind w:right="908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Granos y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leguminosas (lentejas,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fríjol,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arveja, garbanzo).</w:t>
            </w:r>
          </w:p>
          <w:p w14:paraId="27663B4E" w14:textId="77777777" w:rsidR="00C930EC" w:rsidRPr="00C930EC" w:rsidRDefault="00C930EC" w:rsidP="00C930EC">
            <w:pPr>
              <w:pStyle w:val="TableParagraph"/>
              <w:spacing w:before="4"/>
              <w:rPr>
                <w:b/>
                <w:i/>
                <w:sz w:val="16"/>
                <w:szCs w:val="16"/>
              </w:rPr>
            </w:pPr>
          </w:p>
          <w:p w14:paraId="17FDED90" w14:textId="77777777" w:rsidR="00C930EC" w:rsidRPr="00C930EC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ind w:right="865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Insumos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complementarios necesarios para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 xml:space="preserve">la </w:t>
            </w:r>
            <w:r w:rsidRPr="00C930EC">
              <w:rPr>
                <w:sz w:val="16"/>
                <w:szCs w:val="16"/>
              </w:rPr>
              <w:t>preparación de las raciones.</w:t>
            </w:r>
          </w:p>
          <w:p w14:paraId="5D40FE7C" w14:textId="77777777" w:rsidR="00C930EC" w:rsidRPr="004B196B" w:rsidRDefault="00C930EC" w:rsidP="00C930EC">
            <w:pPr>
              <w:pStyle w:val="TableParagraph"/>
              <w:numPr>
                <w:ilvl w:val="0"/>
                <w:numId w:val="6"/>
              </w:numPr>
              <w:tabs>
                <w:tab w:val="left" w:pos="845"/>
              </w:tabs>
              <w:spacing w:before="229"/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Agua</w:t>
            </w:r>
            <w:r w:rsidRPr="00C930EC">
              <w:rPr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potable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o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insumos para</w:t>
            </w:r>
            <w:r w:rsidRPr="00C930EC">
              <w:rPr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hidratación,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4"/>
                <w:sz w:val="16"/>
                <w:szCs w:val="16"/>
              </w:rPr>
              <w:t>según</w:t>
            </w:r>
          </w:p>
          <w:p w14:paraId="564FF091" w14:textId="77777777" w:rsidR="004B196B" w:rsidRPr="00C930EC" w:rsidRDefault="004B196B" w:rsidP="004B196B">
            <w:pPr>
              <w:pStyle w:val="TableParagraph"/>
              <w:spacing w:line="224" w:lineRule="exact"/>
              <w:ind w:left="845"/>
              <w:rPr>
                <w:sz w:val="16"/>
                <w:szCs w:val="16"/>
              </w:rPr>
            </w:pPr>
            <w:r w:rsidRPr="00C930EC">
              <w:rPr>
                <w:spacing w:val="-4"/>
                <w:sz w:val="16"/>
                <w:szCs w:val="16"/>
              </w:rPr>
              <w:t>Especificación</w:t>
            </w:r>
            <w:r w:rsidRPr="00C930EC">
              <w:rPr>
                <w:spacing w:val="9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técnica.</w:t>
            </w:r>
          </w:p>
          <w:p w14:paraId="038F7912" w14:textId="77777777" w:rsidR="004B196B" w:rsidRPr="00C930EC" w:rsidRDefault="004B196B" w:rsidP="004B196B">
            <w:pPr>
              <w:pStyle w:val="TableParagraph"/>
              <w:tabs>
                <w:tab w:val="left" w:pos="845"/>
              </w:tabs>
              <w:spacing w:before="229"/>
              <w:ind w:left="845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32244D27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35B0B20D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56AB713E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0A242D2C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28E595B3" w14:textId="77777777" w:rsidR="00C930EC" w:rsidRPr="00C930EC" w:rsidRDefault="00C930EC" w:rsidP="00C930EC">
            <w:pPr>
              <w:pStyle w:val="TableParagraph"/>
              <w:spacing w:before="212"/>
              <w:rPr>
                <w:b/>
                <w:i/>
                <w:sz w:val="16"/>
                <w:szCs w:val="16"/>
              </w:rPr>
            </w:pPr>
          </w:p>
          <w:p w14:paraId="22684F10" w14:textId="339B3B1F" w:rsidR="00C930EC" w:rsidRPr="00C930EC" w:rsidRDefault="004B196B" w:rsidP="004B196B">
            <w:pPr>
              <w:pStyle w:val="TableParagraph"/>
              <w:ind w:left="257" w:right="224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Lote </w:t>
            </w:r>
            <w:r w:rsidR="00C930EC" w:rsidRPr="00C930EC">
              <w:rPr>
                <w:b/>
                <w:sz w:val="16"/>
                <w:szCs w:val="16"/>
              </w:rPr>
              <w:t xml:space="preserve">de </w:t>
            </w:r>
            <w:r w:rsidR="00C930EC" w:rsidRPr="00C930EC">
              <w:rPr>
                <w:b/>
                <w:spacing w:val="-2"/>
                <w:sz w:val="16"/>
                <w:szCs w:val="16"/>
              </w:rPr>
              <w:t xml:space="preserve">insumos </w:t>
            </w:r>
            <w:r w:rsidR="00C930EC" w:rsidRPr="00C930EC">
              <w:rPr>
                <w:b/>
                <w:spacing w:val="-4"/>
                <w:sz w:val="16"/>
                <w:szCs w:val="16"/>
              </w:rPr>
              <w:t>para</w:t>
            </w:r>
            <w:r w:rsidR="00C930EC" w:rsidRPr="00C930EC">
              <w:rPr>
                <w:b/>
                <w:spacing w:val="-17"/>
                <w:sz w:val="16"/>
                <w:szCs w:val="16"/>
              </w:rPr>
              <w:t xml:space="preserve"> </w:t>
            </w:r>
            <w:r w:rsidR="00C930EC" w:rsidRPr="00C930EC">
              <w:rPr>
                <w:b/>
                <w:spacing w:val="-4"/>
                <w:sz w:val="16"/>
                <w:szCs w:val="16"/>
              </w:rPr>
              <w:t>veinte</w:t>
            </w:r>
            <w:r>
              <w:rPr>
                <w:b/>
                <w:spacing w:val="-4"/>
                <w:sz w:val="16"/>
                <w:szCs w:val="16"/>
              </w:rPr>
              <w:t xml:space="preserve"> </w:t>
            </w:r>
            <w:r w:rsidR="00C930EC" w:rsidRPr="00C930EC">
              <w:rPr>
                <w:b/>
                <w:sz w:val="16"/>
                <w:szCs w:val="16"/>
              </w:rPr>
              <w:t>(20)</w:t>
            </w:r>
            <w:r w:rsidR="00C930EC" w:rsidRPr="00C930EC">
              <w:rPr>
                <w:b/>
                <w:spacing w:val="-14"/>
                <w:sz w:val="16"/>
                <w:szCs w:val="16"/>
              </w:rPr>
              <w:t xml:space="preserve"> </w:t>
            </w:r>
            <w:r w:rsidR="00C930EC" w:rsidRPr="00C930EC">
              <w:rPr>
                <w:b/>
                <w:spacing w:val="-4"/>
                <w:sz w:val="16"/>
                <w:szCs w:val="16"/>
              </w:rPr>
              <w:t>días</w:t>
            </w:r>
          </w:p>
        </w:tc>
        <w:tc>
          <w:tcPr>
            <w:tcW w:w="1559" w:type="dxa"/>
          </w:tcPr>
          <w:p w14:paraId="16ADE9F6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28F55158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63E61AD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02361958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7077033B" w14:textId="77777777" w:rsidR="00C930EC" w:rsidRPr="00C930EC" w:rsidRDefault="00C930EC" w:rsidP="00C930EC">
            <w:pPr>
              <w:pStyle w:val="TableParagraph"/>
              <w:spacing w:before="212"/>
              <w:rPr>
                <w:b/>
                <w:i/>
                <w:sz w:val="16"/>
                <w:szCs w:val="16"/>
              </w:rPr>
            </w:pPr>
          </w:p>
          <w:p w14:paraId="20C3EC78" w14:textId="77777777" w:rsidR="00C930EC" w:rsidRPr="00C930EC" w:rsidRDefault="00C930EC" w:rsidP="00C930EC">
            <w:pPr>
              <w:pStyle w:val="TableParagraph"/>
              <w:ind w:left="32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40</w:t>
            </w:r>
            <w:r w:rsidRPr="00C930EC">
              <w:rPr>
                <w:b/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5"/>
                <w:sz w:val="16"/>
                <w:szCs w:val="16"/>
              </w:rPr>
              <w:t>C/U</w:t>
            </w:r>
          </w:p>
        </w:tc>
      </w:tr>
      <w:tr w:rsidR="00D60F9A" w:rsidRPr="00C930EC" w14:paraId="0844D484" w14:textId="77777777" w:rsidTr="003F74F2">
        <w:trPr>
          <w:gridAfter w:val="3"/>
          <w:wAfter w:w="7513" w:type="dxa"/>
          <w:trHeight w:val="58"/>
        </w:trPr>
        <w:tc>
          <w:tcPr>
            <w:tcW w:w="857" w:type="dxa"/>
          </w:tcPr>
          <w:p w14:paraId="542D2F31" w14:textId="77777777" w:rsidR="00D60F9A" w:rsidRPr="00C930EC" w:rsidRDefault="00D60F9A" w:rsidP="00C930EC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847" w:type="dxa"/>
            <w:vMerge w:val="restart"/>
            <w:tcBorders>
              <w:bottom w:val="nil"/>
            </w:tcBorders>
          </w:tcPr>
          <w:p w14:paraId="64785067" w14:textId="79137B94" w:rsidR="002A5302" w:rsidRDefault="002A5302" w:rsidP="00C930EC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1B6E2EC" w14:textId="77777777" w:rsidR="002A5302" w:rsidRPr="002A5302" w:rsidRDefault="002A5302" w:rsidP="002A5302"/>
          <w:p w14:paraId="4AFB1759" w14:textId="77777777" w:rsidR="002A5302" w:rsidRPr="002A5302" w:rsidRDefault="002A5302" w:rsidP="002A5302"/>
          <w:p w14:paraId="3E5B4E38" w14:textId="77777777" w:rsidR="002A5302" w:rsidRPr="002A5302" w:rsidRDefault="002A5302" w:rsidP="002A5302"/>
          <w:p w14:paraId="2703DABE" w14:textId="77777777" w:rsidR="002A5302" w:rsidRPr="002A5302" w:rsidRDefault="002A5302" w:rsidP="002A5302"/>
          <w:p w14:paraId="38EADFC3" w14:textId="77777777" w:rsidR="002A5302" w:rsidRPr="002A5302" w:rsidRDefault="002A5302" w:rsidP="002A5302"/>
          <w:p w14:paraId="30A32053" w14:textId="77777777" w:rsidR="002A5302" w:rsidRPr="002A5302" w:rsidRDefault="002A5302" w:rsidP="002A5302"/>
          <w:p w14:paraId="2F4C10B8" w14:textId="77777777" w:rsidR="002A5302" w:rsidRPr="002A5302" w:rsidRDefault="002A5302" w:rsidP="002A5302"/>
          <w:p w14:paraId="319AEBF0" w14:textId="77777777" w:rsidR="002A5302" w:rsidRPr="002A5302" w:rsidRDefault="002A5302" w:rsidP="002A5302"/>
          <w:p w14:paraId="62F40293" w14:textId="77777777" w:rsidR="002A5302" w:rsidRPr="002A5302" w:rsidRDefault="002A5302" w:rsidP="002A5302"/>
          <w:p w14:paraId="7B0ED5FC" w14:textId="77777777" w:rsidR="002A5302" w:rsidRPr="002A5302" w:rsidRDefault="002A5302" w:rsidP="002A5302"/>
          <w:p w14:paraId="7ED51523" w14:textId="77777777" w:rsidR="002A5302" w:rsidRPr="002A5302" w:rsidRDefault="002A5302" w:rsidP="002A5302"/>
          <w:p w14:paraId="7B78E85B" w14:textId="4F98D6B4" w:rsidR="002A5302" w:rsidRDefault="002A5302" w:rsidP="002A5302"/>
          <w:p w14:paraId="357192E1" w14:textId="3F460986" w:rsidR="00D60F9A" w:rsidRPr="002A5302" w:rsidRDefault="002A5302" w:rsidP="002A5302">
            <w:pPr>
              <w:ind w:firstLine="4"/>
              <w:jc w:val="center"/>
            </w:pPr>
            <w:r>
              <w:t>ALIMENTACIÓN</w:t>
            </w:r>
          </w:p>
        </w:tc>
      </w:tr>
      <w:tr w:rsidR="00C930EC" w:rsidRPr="00C930EC" w14:paraId="316886A4" w14:textId="77777777" w:rsidTr="003F74F2">
        <w:trPr>
          <w:trHeight w:val="7309"/>
        </w:trPr>
        <w:tc>
          <w:tcPr>
            <w:tcW w:w="857" w:type="dxa"/>
          </w:tcPr>
          <w:p w14:paraId="539977C9" w14:textId="1805616B" w:rsidR="00C930EC" w:rsidRPr="00C930EC" w:rsidRDefault="00C930EC" w:rsidP="00C930EC">
            <w:pPr>
              <w:pStyle w:val="TableParagraph"/>
              <w:spacing w:line="220" w:lineRule="exact"/>
              <w:ind w:left="26" w:right="12"/>
              <w:jc w:val="center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5"/>
                <w:sz w:val="16"/>
                <w:szCs w:val="16"/>
              </w:rPr>
              <w:t>3</w:t>
            </w:r>
          </w:p>
        </w:tc>
        <w:tc>
          <w:tcPr>
            <w:tcW w:w="1847" w:type="dxa"/>
            <w:vMerge/>
            <w:tcBorders>
              <w:top w:val="nil"/>
              <w:bottom w:val="single" w:sz="4" w:space="0" w:color="auto"/>
            </w:tcBorders>
          </w:tcPr>
          <w:p w14:paraId="41953DD3" w14:textId="77777777" w:rsidR="00C930EC" w:rsidRPr="00C930EC" w:rsidRDefault="00C930EC" w:rsidP="00C930EC">
            <w:pPr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15719F65" w14:textId="77777777" w:rsidR="00C930EC" w:rsidRPr="00C930EC" w:rsidRDefault="00C930EC" w:rsidP="00C930EC">
            <w:pPr>
              <w:pStyle w:val="TableParagraph"/>
              <w:spacing w:before="269"/>
              <w:ind w:left="125" w:right="198" w:hanging="3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CENTRO</w:t>
            </w:r>
            <w:r w:rsidRPr="00C930EC">
              <w:rPr>
                <w:b/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</w:t>
            </w:r>
            <w:r w:rsidRPr="00C930EC">
              <w:rPr>
                <w:b/>
                <w:spacing w:val="-16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BIENESTAR</w:t>
            </w:r>
            <w:r w:rsidRPr="00C930EC">
              <w:rPr>
                <w:b/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DEL</w:t>
            </w:r>
            <w:r w:rsidRPr="00C930EC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 xml:space="preserve">ANCIANO </w:t>
            </w:r>
            <w:r w:rsidRPr="00C930EC">
              <w:rPr>
                <w:b/>
                <w:sz w:val="16"/>
                <w:szCs w:val="16"/>
              </w:rPr>
              <w:t>SAN JOSÉ</w:t>
            </w:r>
          </w:p>
          <w:p w14:paraId="42FCB411" w14:textId="77777777" w:rsidR="00C930EC" w:rsidRPr="00C930EC" w:rsidRDefault="00C930EC" w:rsidP="00C930EC">
            <w:pPr>
              <w:pStyle w:val="TableParagraph"/>
              <w:spacing w:before="236"/>
              <w:ind w:left="125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Objeto del</w:t>
            </w:r>
            <w:r w:rsidRPr="00C930EC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suministro:</w:t>
            </w:r>
          </w:p>
          <w:p w14:paraId="7394C9DD" w14:textId="77777777" w:rsidR="00C930EC" w:rsidRPr="00C930EC" w:rsidRDefault="00C930EC" w:rsidP="00C930EC">
            <w:pPr>
              <w:pStyle w:val="TableParagraph"/>
              <w:spacing w:before="9" w:line="242" w:lineRule="auto"/>
              <w:ind w:left="125" w:right="198" w:firstLine="55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Entrega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alimentarios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no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preparados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 xml:space="preserve">cubrir la alimentación diaria de las personas adultas mayores </w:t>
            </w:r>
            <w:r w:rsidRPr="00C930EC">
              <w:rPr>
                <w:spacing w:val="-2"/>
                <w:sz w:val="16"/>
                <w:szCs w:val="16"/>
              </w:rPr>
              <w:t>beneficiarias.</w:t>
            </w:r>
          </w:p>
          <w:p w14:paraId="2E110D63" w14:textId="77777777" w:rsidR="00C930EC" w:rsidRPr="00C930EC" w:rsidRDefault="00C930EC" w:rsidP="00C930EC">
            <w:pPr>
              <w:pStyle w:val="TableParagraph"/>
              <w:spacing w:before="3"/>
              <w:rPr>
                <w:b/>
                <w:i/>
                <w:sz w:val="16"/>
                <w:szCs w:val="16"/>
              </w:rPr>
            </w:pPr>
          </w:p>
          <w:p w14:paraId="5F3B4A3B" w14:textId="77777777" w:rsidR="00C930EC" w:rsidRPr="00C930EC" w:rsidRDefault="00C930EC" w:rsidP="00C930EC">
            <w:pPr>
              <w:pStyle w:val="TableParagraph"/>
              <w:ind w:left="122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Componentes</w:t>
            </w:r>
            <w:r w:rsidRPr="00C930EC">
              <w:rPr>
                <w:b/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del</w:t>
            </w:r>
            <w:r w:rsidRPr="00C930EC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suministro:</w:t>
            </w:r>
          </w:p>
          <w:p w14:paraId="009BAD47" w14:textId="77777777" w:rsidR="00C930EC" w:rsidRPr="00C930EC" w:rsidRDefault="00C930EC" w:rsidP="00C930EC">
            <w:pPr>
              <w:pStyle w:val="TableParagraph"/>
              <w:spacing w:before="11"/>
              <w:ind w:left="125" w:right="198" w:hanging="3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Iguales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a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los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definidos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en</w:t>
            </w:r>
            <w:r w:rsidRPr="00C930EC">
              <w:rPr>
                <w:spacing w:val="-1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el</w:t>
            </w:r>
            <w:r w:rsidRPr="00C930EC">
              <w:rPr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numeral</w:t>
            </w:r>
            <w:r w:rsidRPr="00C930EC">
              <w:rPr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1.1,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 xml:space="preserve">garantizando </w:t>
            </w:r>
            <w:r w:rsidRPr="00C930EC">
              <w:rPr>
                <w:spacing w:val="-2"/>
                <w:sz w:val="16"/>
                <w:szCs w:val="16"/>
              </w:rPr>
              <w:t>variedad,</w:t>
            </w:r>
            <w:r w:rsidRPr="00C930EC">
              <w:rPr>
                <w:spacing w:val="-10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equilibrio</w:t>
            </w:r>
            <w:r w:rsidRPr="00C930EC">
              <w:rPr>
                <w:spacing w:val="-9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nutricional y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suficiencia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alimentaria.</w:t>
            </w:r>
          </w:p>
          <w:p w14:paraId="6F532939" w14:textId="77777777" w:rsidR="00C930EC" w:rsidRPr="00C930EC" w:rsidRDefault="00C930EC" w:rsidP="00C930EC">
            <w:pPr>
              <w:pStyle w:val="TableParagraph"/>
              <w:rPr>
                <w:b/>
                <w:i/>
                <w:sz w:val="16"/>
                <w:szCs w:val="16"/>
              </w:rPr>
            </w:pPr>
          </w:p>
          <w:p w14:paraId="646164E5" w14:textId="77777777" w:rsidR="00C930EC" w:rsidRPr="00C930EC" w:rsidRDefault="00C930EC" w:rsidP="00C930EC">
            <w:pPr>
              <w:pStyle w:val="TableParagraph"/>
              <w:spacing w:before="5"/>
              <w:rPr>
                <w:b/>
                <w:i/>
                <w:sz w:val="16"/>
                <w:szCs w:val="16"/>
              </w:rPr>
            </w:pPr>
          </w:p>
          <w:p w14:paraId="07688DDF" w14:textId="77777777" w:rsidR="00C930EC" w:rsidRPr="00C930EC" w:rsidRDefault="00C930EC" w:rsidP="00C930EC">
            <w:pPr>
              <w:pStyle w:val="TableParagraph"/>
              <w:ind w:left="125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2"/>
                <w:sz w:val="16"/>
                <w:szCs w:val="16"/>
              </w:rPr>
              <w:t>Componentes</w:t>
            </w:r>
            <w:r w:rsidRPr="00C930EC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del</w:t>
            </w:r>
            <w:r w:rsidRPr="00C930EC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suministro</w:t>
            </w:r>
            <w:r w:rsidRPr="00C930EC">
              <w:rPr>
                <w:b/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2"/>
                <w:sz w:val="16"/>
                <w:szCs w:val="16"/>
              </w:rPr>
              <w:t>(referenciales):</w:t>
            </w:r>
          </w:p>
          <w:p w14:paraId="51174DF9" w14:textId="77777777" w:rsidR="00C930EC" w:rsidRPr="00C930EC" w:rsidRDefault="00C930EC" w:rsidP="00C930EC">
            <w:pPr>
              <w:pStyle w:val="TableParagraph"/>
              <w:spacing w:before="23"/>
              <w:rPr>
                <w:b/>
                <w:i/>
                <w:sz w:val="16"/>
                <w:szCs w:val="16"/>
              </w:rPr>
            </w:pPr>
          </w:p>
          <w:p w14:paraId="06171883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39"/>
                <w:tab w:val="left" w:pos="845"/>
              </w:tabs>
              <w:ind w:right="483" w:hanging="361"/>
              <w:jc w:val="both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Bebidas en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polvo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o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2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preparación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de bebidas calientes y frías (café, chocolate, avena, coladas, panela).</w:t>
            </w:r>
          </w:p>
          <w:p w14:paraId="3F13FEE8" w14:textId="77777777" w:rsidR="00C930EC" w:rsidRPr="00C930EC" w:rsidRDefault="00C930EC" w:rsidP="00C930EC">
            <w:pPr>
              <w:pStyle w:val="TableParagraph"/>
              <w:spacing w:before="6"/>
              <w:rPr>
                <w:b/>
                <w:i/>
                <w:sz w:val="16"/>
                <w:szCs w:val="16"/>
              </w:rPr>
            </w:pPr>
          </w:p>
          <w:p w14:paraId="7D26CF49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Harinas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y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derivados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(arroz,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pan,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arepa,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galletas).</w:t>
            </w:r>
          </w:p>
          <w:p w14:paraId="54EB2EE3" w14:textId="77777777" w:rsidR="00C930EC" w:rsidRPr="00C930EC" w:rsidRDefault="00C930EC" w:rsidP="00C930EC">
            <w:pPr>
              <w:pStyle w:val="TableParagraph"/>
              <w:spacing w:before="2"/>
              <w:rPr>
                <w:b/>
                <w:i/>
                <w:sz w:val="16"/>
                <w:szCs w:val="16"/>
              </w:rPr>
            </w:pPr>
          </w:p>
          <w:p w14:paraId="5D728E9C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spacing w:line="244" w:lineRule="auto"/>
              <w:ind w:right="248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Proteínas</w:t>
            </w:r>
            <w:r w:rsidRPr="00C930EC">
              <w:rPr>
                <w:spacing w:val="-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(huevo,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carnes, pollo,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pescado,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embutidos permitidos).</w:t>
            </w:r>
          </w:p>
          <w:p w14:paraId="0ED5CFD7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spacing w:before="227"/>
              <w:ind w:hanging="360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Frutas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frescas.</w:t>
            </w:r>
          </w:p>
          <w:p w14:paraId="3B93246D" w14:textId="77777777" w:rsidR="00C930EC" w:rsidRPr="00C930EC" w:rsidRDefault="00C930EC" w:rsidP="00C930EC">
            <w:pPr>
              <w:pStyle w:val="TableParagraph"/>
              <w:spacing w:before="7"/>
              <w:rPr>
                <w:b/>
                <w:i/>
                <w:sz w:val="16"/>
                <w:szCs w:val="16"/>
              </w:rPr>
            </w:pPr>
          </w:p>
          <w:p w14:paraId="16E941B7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ind w:hanging="360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Verduras</w:t>
            </w:r>
            <w:r w:rsidRPr="00C930EC">
              <w:rPr>
                <w:spacing w:val="-11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y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hortalizas.</w:t>
            </w:r>
          </w:p>
          <w:p w14:paraId="0D8AD456" w14:textId="77777777" w:rsidR="00C930EC" w:rsidRPr="00C930EC" w:rsidRDefault="00C930EC" w:rsidP="00C930EC">
            <w:pPr>
              <w:pStyle w:val="TableParagraph"/>
              <w:spacing w:before="4"/>
              <w:rPr>
                <w:b/>
                <w:i/>
                <w:sz w:val="16"/>
                <w:szCs w:val="16"/>
              </w:rPr>
            </w:pPr>
          </w:p>
          <w:p w14:paraId="2200AC54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spacing w:before="1"/>
              <w:ind w:right="908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Granos y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leguminosas (lentejas,</w:t>
            </w:r>
            <w:r w:rsidRPr="00C930EC">
              <w:rPr>
                <w:spacing w:val="-3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fríjol,</w:t>
            </w:r>
            <w:r w:rsidRPr="00C930EC">
              <w:rPr>
                <w:spacing w:val="-7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arveja, garbanzo).</w:t>
            </w:r>
          </w:p>
          <w:p w14:paraId="0EDFD821" w14:textId="77777777" w:rsidR="00C930EC" w:rsidRPr="00C930EC" w:rsidRDefault="00C930EC" w:rsidP="00C930EC">
            <w:pPr>
              <w:pStyle w:val="TableParagraph"/>
              <w:spacing w:before="1"/>
              <w:rPr>
                <w:b/>
                <w:i/>
                <w:sz w:val="16"/>
                <w:szCs w:val="16"/>
              </w:rPr>
            </w:pPr>
          </w:p>
          <w:p w14:paraId="3C7313A6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spacing w:line="244" w:lineRule="auto"/>
              <w:ind w:right="865" w:hanging="361"/>
              <w:rPr>
                <w:sz w:val="16"/>
                <w:szCs w:val="16"/>
              </w:rPr>
            </w:pPr>
            <w:r w:rsidRPr="00C930EC">
              <w:rPr>
                <w:spacing w:val="-2"/>
                <w:sz w:val="16"/>
                <w:szCs w:val="16"/>
              </w:rPr>
              <w:t>Insumos</w:t>
            </w:r>
            <w:r w:rsidRPr="00C930EC">
              <w:rPr>
                <w:spacing w:val="-5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>complementarios necesarios para</w:t>
            </w:r>
            <w:r w:rsidRPr="00C930EC">
              <w:rPr>
                <w:spacing w:val="-6"/>
                <w:sz w:val="16"/>
                <w:szCs w:val="16"/>
              </w:rPr>
              <w:t xml:space="preserve"> </w:t>
            </w:r>
            <w:r w:rsidRPr="00C930EC">
              <w:rPr>
                <w:spacing w:val="-2"/>
                <w:sz w:val="16"/>
                <w:szCs w:val="16"/>
              </w:rPr>
              <w:t xml:space="preserve">la </w:t>
            </w:r>
            <w:r w:rsidRPr="00C930EC">
              <w:rPr>
                <w:sz w:val="16"/>
                <w:szCs w:val="16"/>
              </w:rPr>
              <w:t>preparación de las raciones.</w:t>
            </w:r>
          </w:p>
          <w:p w14:paraId="25C5A0D9" w14:textId="77777777" w:rsidR="00C930EC" w:rsidRPr="00C930EC" w:rsidRDefault="00C930EC" w:rsidP="00C930EC">
            <w:pPr>
              <w:pStyle w:val="TableParagraph"/>
              <w:spacing w:before="1"/>
              <w:rPr>
                <w:b/>
                <w:i/>
                <w:sz w:val="16"/>
                <w:szCs w:val="16"/>
              </w:rPr>
            </w:pPr>
          </w:p>
          <w:p w14:paraId="29B85AA2" w14:textId="77777777" w:rsidR="00C930EC" w:rsidRPr="00C930EC" w:rsidRDefault="00C930EC" w:rsidP="00C930EC">
            <w:pPr>
              <w:pStyle w:val="TableParagraph"/>
              <w:numPr>
                <w:ilvl w:val="0"/>
                <w:numId w:val="5"/>
              </w:numPr>
              <w:tabs>
                <w:tab w:val="left" w:pos="845"/>
              </w:tabs>
              <w:spacing w:before="1"/>
              <w:ind w:right="627" w:hanging="361"/>
              <w:rPr>
                <w:sz w:val="16"/>
                <w:szCs w:val="16"/>
              </w:rPr>
            </w:pPr>
            <w:r w:rsidRPr="00C930EC">
              <w:rPr>
                <w:sz w:val="16"/>
                <w:szCs w:val="16"/>
              </w:rPr>
              <w:t>Agua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potable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o</w:t>
            </w:r>
            <w:r w:rsidRPr="00C930EC">
              <w:rPr>
                <w:spacing w:val="-16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insumos</w:t>
            </w:r>
            <w:r w:rsidRPr="00C930EC">
              <w:rPr>
                <w:spacing w:val="-13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para</w:t>
            </w:r>
            <w:r w:rsidRPr="00C930EC">
              <w:rPr>
                <w:spacing w:val="-15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hidratación,</w:t>
            </w:r>
            <w:r w:rsidRPr="00C930EC">
              <w:rPr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sz w:val="16"/>
                <w:szCs w:val="16"/>
              </w:rPr>
              <w:t>según especificación técnica.</w:t>
            </w:r>
          </w:p>
        </w:tc>
        <w:tc>
          <w:tcPr>
            <w:tcW w:w="1701" w:type="dxa"/>
          </w:tcPr>
          <w:p w14:paraId="2079BC5D" w14:textId="77777777" w:rsidR="00C930EC" w:rsidRPr="00C930EC" w:rsidRDefault="00C930EC" w:rsidP="00C930EC">
            <w:pPr>
              <w:pStyle w:val="TableParagraph"/>
              <w:spacing w:before="213"/>
              <w:rPr>
                <w:b/>
                <w:i/>
                <w:sz w:val="16"/>
                <w:szCs w:val="16"/>
              </w:rPr>
            </w:pPr>
          </w:p>
          <w:p w14:paraId="793C0882" w14:textId="77777777" w:rsidR="00C930EC" w:rsidRPr="00C930EC" w:rsidRDefault="00C930EC" w:rsidP="00C930EC">
            <w:pPr>
              <w:pStyle w:val="TableParagraph"/>
              <w:ind w:left="257" w:right="224" w:firstLine="153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z w:val="16"/>
                <w:szCs w:val="16"/>
              </w:rPr>
              <w:t xml:space="preserve">Lote de </w:t>
            </w:r>
            <w:r w:rsidRPr="00C930EC">
              <w:rPr>
                <w:b/>
                <w:spacing w:val="-2"/>
                <w:sz w:val="16"/>
                <w:szCs w:val="16"/>
              </w:rPr>
              <w:t xml:space="preserve">insumos </w:t>
            </w:r>
            <w:r w:rsidRPr="00C930EC">
              <w:rPr>
                <w:b/>
                <w:spacing w:val="-4"/>
                <w:sz w:val="16"/>
                <w:szCs w:val="16"/>
              </w:rPr>
              <w:t>para</w:t>
            </w:r>
            <w:r w:rsidRPr="00C930EC">
              <w:rPr>
                <w:b/>
                <w:spacing w:val="-17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veinte</w:t>
            </w:r>
          </w:p>
          <w:p w14:paraId="0F1F636F" w14:textId="77777777" w:rsidR="00C930EC" w:rsidRPr="00C930EC" w:rsidRDefault="00C930EC" w:rsidP="00C930EC">
            <w:pPr>
              <w:pStyle w:val="TableParagraph"/>
              <w:spacing w:before="4"/>
              <w:ind w:left="360"/>
              <w:jc w:val="both"/>
              <w:rPr>
                <w:b/>
                <w:sz w:val="16"/>
                <w:szCs w:val="16"/>
              </w:rPr>
            </w:pPr>
            <w:r w:rsidRPr="00C930EC">
              <w:rPr>
                <w:b/>
                <w:sz w:val="16"/>
                <w:szCs w:val="16"/>
              </w:rPr>
              <w:t>(20)</w:t>
            </w:r>
            <w:r w:rsidRPr="00C930EC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4"/>
                <w:sz w:val="16"/>
                <w:szCs w:val="16"/>
              </w:rPr>
              <w:t>días</w:t>
            </w:r>
          </w:p>
        </w:tc>
        <w:tc>
          <w:tcPr>
            <w:tcW w:w="1559" w:type="dxa"/>
          </w:tcPr>
          <w:p w14:paraId="423644B5" w14:textId="77777777" w:rsidR="00C930EC" w:rsidRPr="00C930EC" w:rsidRDefault="00C930EC" w:rsidP="00C930EC">
            <w:pPr>
              <w:pStyle w:val="TableParagraph"/>
              <w:spacing w:before="213"/>
              <w:rPr>
                <w:b/>
                <w:i/>
                <w:sz w:val="16"/>
                <w:szCs w:val="16"/>
              </w:rPr>
            </w:pPr>
          </w:p>
          <w:p w14:paraId="36F6B41D" w14:textId="77777777" w:rsidR="00C930EC" w:rsidRPr="00C930EC" w:rsidRDefault="00C930EC" w:rsidP="00C930EC">
            <w:pPr>
              <w:pStyle w:val="TableParagraph"/>
              <w:ind w:left="312"/>
              <w:rPr>
                <w:b/>
                <w:sz w:val="16"/>
                <w:szCs w:val="16"/>
              </w:rPr>
            </w:pPr>
            <w:r w:rsidRPr="00C930EC">
              <w:rPr>
                <w:b/>
                <w:spacing w:val="-6"/>
                <w:sz w:val="16"/>
                <w:szCs w:val="16"/>
              </w:rPr>
              <w:t>60</w:t>
            </w:r>
            <w:r w:rsidRPr="00C930EC">
              <w:rPr>
                <w:b/>
                <w:spacing w:val="-8"/>
                <w:sz w:val="16"/>
                <w:szCs w:val="16"/>
              </w:rPr>
              <w:t xml:space="preserve"> </w:t>
            </w:r>
            <w:r w:rsidRPr="00C930EC">
              <w:rPr>
                <w:b/>
                <w:spacing w:val="-5"/>
                <w:sz w:val="16"/>
                <w:szCs w:val="16"/>
              </w:rPr>
              <w:t>C/U</w:t>
            </w:r>
          </w:p>
        </w:tc>
      </w:tr>
    </w:tbl>
    <w:p w14:paraId="0CC294ED" w14:textId="77777777" w:rsidR="004B196B" w:rsidRDefault="004B196B" w:rsidP="00C930EC">
      <w:pPr>
        <w:spacing w:before="248"/>
        <w:ind w:left="859" w:right="887" w:hanging="3"/>
        <w:jc w:val="both"/>
        <w:rPr>
          <w:b/>
          <w:i/>
          <w:sz w:val="16"/>
          <w:szCs w:val="16"/>
        </w:rPr>
      </w:pPr>
    </w:p>
    <w:p w14:paraId="35221970" w14:textId="77777777" w:rsidR="003F74F2" w:rsidRDefault="003F74F2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color w:val="000000"/>
        </w:rPr>
      </w:pPr>
    </w:p>
    <w:p w14:paraId="78369BCD" w14:textId="77777777" w:rsidR="003F74F2" w:rsidRDefault="003F74F2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color w:val="000000"/>
        </w:rPr>
      </w:pPr>
    </w:p>
    <w:p w14:paraId="6203F790" w14:textId="77777777" w:rsidR="003F74F2" w:rsidRDefault="003F74F2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color w:val="000000"/>
        </w:rPr>
      </w:pPr>
    </w:p>
    <w:p w14:paraId="4D3D4553" w14:textId="77777777" w:rsidR="003F74F2" w:rsidRDefault="003F74F2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color w:val="000000"/>
        </w:rPr>
      </w:pPr>
    </w:p>
    <w:p w14:paraId="550841E3" w14:textId="3D9568E2" w:rsidR="001711E0" w:rsidRDefault="001711E0" w:rsidP="003F74F2">
      <w:pPr>
        <w:pBdr>
          <w:top w:val="nil"/>
          <w:left w:val="nil"/>
          <w:bottom w:val="nil"/>
          <w:right w:val="nil"/>
          <w:between w:val="nil"/>
        </w:pBdr>
        <w:ind w:left="284" w:right="112"/>
        <w:jc w:val="both"/>
        <w:rPr>
          <w:color w:val="000000"/>
        </w:rPr>
      </w:pPr>
      <w:r>
        <w:rPr>
          <w:color w:val="000000"/>
        </w:rPr>
        <w:lastRenderedPageBreak/>
        <w:t>El estudio de mercado, Presupuesto y Cotizaciones, se anexan en los documentos del proceso publicados en SECOPII.</w:t>
      </w:r>
    </w:p>
    <w:p w14:paraId="12330E0E" w14:textId="77777777" w:rsidR="001711E0" w:rsidRDefault="001711E0" w:rsidP="003F74F2">
      <w:pPr>
        <w:pBdr>
          <w:top w:val="nil"/>
          <w:left w:val="nil"/>
          <w:bottom w:val="nil"/>
          <w:right w:val="nil"/>
          <w:between w:val="nil"/>
        </w:pBdr>
        <w:ind w:left="284" w:right="112"/>
        <w:jc w:val="both"/>
        <w:rPr>
          <w:color w:val="000000"/>
        </w:rPr>
      </w:pPr>
    </w:p>
    <w:p w14:paraId="76064DE1" w14:textId="1C4618BB" w:rsidR="006804DB" w:rsidRPr="0083471E" w:rsidRDefault="00E85D51" w:rsidP="0083471E">
      <w:pPr>
        <w:pStyle w:val="Prrafode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b/>
          <w:color w:val="000000"/>
        </w:rPr>
      </w:pPr>
      <w:r w:rsidRPr="0083471E">
        <w:rPr>
          <w:color w:val="000000"/>
        </w:rPr>
        <w:t>De igual manera l</w:t>
      </w:r>
      <w:r w:rsidR="006804DB" w:rsidRPr="0083471E">
        <w:rPr>
          <w:color w:val="000000"/>
        </w:rPr>
        <w:t xml:space="preserve">a Alcaldía Distrital de Buenaventura procede a modificar mediante la presente adenda a la sección </w:t>
      </w:r>
      <w:r w:rsidR="006804DB">
        <w:t>número</w:t>
      </w:r>
      <w:r w:rsidR="006804DB" w:rsidRPr="0083471E">
        <w:rPr>
          <w:color w:val="000000"/>
        </w:rPr>
        <w:t xml:space="preserve"> 2-  garantías del proceso SECOP II, en los siguientes términos:</w:t>
      </w:r>
    </w:p>
    <w:p w14:paraId="6AE6A925" w14:textId="77777777" w:rsidR="006804DB" w:rsidRDefault="006804DB" w:rsidP="003F74F2">
      <w:pPr>
        <w:pBdr>
          <w:top w:val="nil"/>
          <w:left w:val="nil"/>
          <w:bottom w:val="nil"/>
          <w:right w:val="nil"/>
          <w:between w:val="nil"/>
        </w:pBdr>
        <w:ind w:left="284" w:right="112"/>
        <w:jc w:val="both"/>
        <w:rPr>
          <w:color w:val="000000"/>
        </w:rPr>
      </w:pPr>
    </w:p>
    <w:p w14:paraId="2DF3ECC0" w14:textId="6254B5D4" w:rsidR="006804DB" w:rsidRDefault="006804DB" w:rsidP="003F74F2">
      <w:pPr>
        <w:pBdr>
          <w:top w:val="nil"/>
          <w:left w:val="nil"/>
          <w:bottom w:val="nil"/>
          <w:right w:val="nil"/>
          <w:between w:val="nil"/>
        </w:pBdr>
        <w:ind w:left="284" w:right="112"/>
        <w:jc w:val="both"/>
        <w:rPr>
          <w:color w:val="000000"/>
        </w:rPr>
      </w:pPr>
      <w:r>
        <w:rPr>
          <w:b/>
          <w:color w:val="000000"/>
        </w:rPr>
        <w:t xml:space="preserve">SEGUNDO: </w:t>
      </w:r>
      <w:r>
        <w:rPr>
          <w:color w:val="000000"/>
        </w:rPr>
        <w:t xml:space="preserve">Modifíquese el punto </w:t>
      </w:r>
      <w:r w:rsidR="00E85D51">
        <w:rPr>
          <w:color w:val="000000"/>
        </w:rPr>
        <w:t>número</w:t>
      </w:r>
      <w:r>
        <w:rPr>
          <w:color w:val="000000"/>
        </w:rPr>
        <w:t xml:space="preserve"> 2 del proceso SCS-CMC-2025-0252 referente a los siguientes amparos así:</w:t>
      </w:r>
    </w:p>
    <w:p w14:paraId="66D06A0B" w14:textId="77777777" w:rsidR="00E85D51" w:rsidRDefault="00E85D51" w:rsidP="003F74F2">
      <w:pPr>
        <w:pBdr>
          <w:top w:val="nil"/>
          <w:left w:val="nil"/>
          <w:bottom w:val="nil"/>
          <w:right w:val="nil"/>
          <w:between w:val="nil"/>
        </w:pBdr>
        <w:ind w:left="284" w:right="112"/>
        <w:jc w:val="both"/>
        <w:rPr>
          <w:color w:val="000000"/>
        </w:rPr>
      </w:pP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77"/>
        <w:gridCol w:w="8140"/>
      </w:tblGrid>
      <w:tr w:rsidR="006804DB" w:rsidRPr="00817612" w14:paraId="26B6F62C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74E13"/>
            <w:vAlign w:val="center"/>
          </w:tcPr>
          <w:p w14:paraId="01CE426B" w14:textId="77777777" w:rsidR="006804DB" w:rsidRPr="00817612" w:rsidRDefault="006804DB" w:rsidP="00244B57">
            <w:pPr>
              <w:ind w:hanging="2"/>
              <w:jc w:val="center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Característica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74E13"/>
            <w:vAlign w:val="center"/>
          </w:tcPr>
          <w:p w14:paraId="60D6ACFB" w14:textId="77777777" w:rsidR="006804DB" w:rsidRPr="00817612" w:rsidRDefault="006804DB" w:rsidP="00244B57">
            <w:pPr>
              <w:ind w:hanging="2"/>
              <w:jc w:val="center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Condición</w:t>
            </w:r>
          </w:p>
        </w:tc>
      </w:tr>
      <w:tr w:rsidR="006804DB" w:rsidRPr="00817612" w14:paraId="6484CFAA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D06C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Clase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EA24A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Cualquiera de las clases permitidas por el artículo 2.2.1.2.3.1.2 del Decreto 1082 de 2015, a saber: (i) Contrato de seguro contenido en una póliza para Entidades Estatales, (ii) Patrimonio autónomo, (iii) Garantía Bancaria.</w:t>
            </w:r>
          </w:p>
        </w:tc>
      </w:tr>
      <w:tr w:rsidR="006804DB" w:rsidRPr="00817612" w14:paraId="274D6699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A458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Asegurado/ beneficiario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099EA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 xml:space="preserve"> ALCALDÍA DISTRITAL DE BUENAVENTURA identificada con NIT 890.399.045-3</w:t>
            </w:r>
          </w:p>
        </w:tc>
      </w:tr>
      <w:tr w:rsidR="006804DB" w:rsidRPr="00817612" w14:paraId="4CC747DF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5C516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Amparos, vigencia y valores asegurados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6BE19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</w:p>
          <w:tbl>
            <w:tblPr>
              <w:tblW w:w="68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24"/>
              <w:gridCol w:w="1888"/>
              <w:gridCol w:w="2039"/>
            </w:tblGrid>
            <w:tr w:rsidR="006804DB" w:rsidRPr="00817612" w14:paraId="4BB0E076" w14:textId="77777777" w:rsidTr="00244B57"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274E13"/>
                </w:tcPr>
                <w:p w14:paraId="5AF7AE81" w14:textId="77777777" w:rsidR="006804DB" w:rsidRPr="00817612" w:rsidRDefault="006804DB" w:rsidP="00244B57">
                  <w:pPr>
                    <w:ind w:hanging="2"/>
                    <w:rPr>
                      <w:sz w:val="20"/>
                      <w:szCs w:val="20"/>
                    </w:rPr>
                  </w:pPr>
                  <w:r w:rsidRPr="00817612">
                    <w:rPr>
                      <w:sz w:val="20"/>
                      <w:szCs w:val="20"/>
                    </w:rPr>
                    <w:t>Amparo</w:t>
                  </w:r>
                </w:p>
              </w:tc>
              <w:tc>
                <w:tcPr>
                  <w:tcW w:w="1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274E13"/>
                </w:tcPr>
                <w:p w14:paraId="6AEE7A81" w14:textId="77777777" w:rsidR="006804DB" w:rsidRPr="00817612" w:rsidRDefault="006804DB" w:rsidP="00244B57">
                  <w:pPr>
                    <w:ind w:hanging="2"/>
                    <w:rPr>
                      <w:sz w:val="20"/>
                      <w:szCs w:val="20"/>
                    </w:rPr>
                  </w:pPr>
                  <w:r w:rsidRPr="00817612">
                    <w:rPr>
                      <w:sz w:val="20"/>
                      <w:szCs w:val="20"/>
                    </w:rPr>
                    <w:t xml:space="preserve">Vigencia 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274E13"/>
                </w:tcPr>
                <w:p w14:paraId="59DE996D" w14:textId="77777777" w:rsidR="006804DB" w:rsidRPr="00817612" w:rsidRDefault="006804DB" w:rsidP="00244B57">
                  <w:pPr>
                    <w:ind w:hanging="2"/>
                    <w:rPr>
                      <w:sz w:val="20"/>
                      <w:szCs w:val="20"/>
                    </w:rPr>
                  </w:pPr>
                  <w:r w:rsidRPr="00817612">
                    <w:rPr>
                      <w:sz w:val="20"/>
                      <w:szCs w:val="20"/>
                    </w:rPr>
                    <w:t>Valor Asegurado</w:t>
                  </w:r>
                </w:p>
              </w:tc>
            </w:tr>
            <w:tr w:rsidR="006804DB" w:rsidRPr="00817612" w14:paraId="79C9CFB3" w14:textId="77777777" w:rsidTr="00244B57"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9FDDFD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</w:p>
                <w:p w14:paraId="1F142BEC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 w:rsidRPr="00817612">
                    <w:rPr>
                      <w:sz w:val="18"/>
                      <w:szCs w:val="18"/>
                    </w:rPr>
                    <w:t>Cumplimiento</w:t>
                  </w:r>
                </w:p>
              </w:tc>
              <w:tc>
                <w:tcPr>
                  <w:tcW w:w="1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E5BD9F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 w:rsidRPr="00817612">
                    <w:rPr>
                      <w:sz w:val="18"/>
                      <w:szCs w:val="18"/>
                    </w:rPr>
                    <w:t xml:space="preserve">Por el término del contrato y </w:t>
                  </w:r>
                  <w:r>
                    <w:rPr>
                      <w:sz w:val="18"/>
                      <w:szCs w:val="18"/>
                    </w:rPr>
                    <w:t>cuatro</w:t>
                  </w:r>
                  <w:r w:rsidRPr="00817612">
                    <w:rPr>
                      <w:sz w:val="18"/>
                      <w:szCs w:val="18"/>
                    </w:rPr>
                    <w:t xml:space="preserve"> (</w:t>
                  </w:r>
                  <w:r>
                    <w:rPr>
                      <w:sz w:val="18"/>
                      <w:szCs w:val="18"/>
                    </w:rPr>
                    <w:t>4</w:t>
                  </w:r>
                  <w:r w:rsidRPr="00817612">
                    <w:rPr>
                      <w:sz w:val="18"/>
                      <w:szCs w:val="18"/>
                    </w:rPr>
                    <w:t>) meses más.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A86223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  <w:r w:rsidRPr="00817612">
                    <w:rPr>
                      <w:sz w:val="18"/>
                      <w:szCs w:val="18"/>
                    </w:rPr>
                    <w:t>0% del valor del contrato</w:t>
                  </w:r>
                </w:p>
              </w:tc>
            </w:tr>
            <w:tr w:rsidR="006804DB" w:rsidRPr="00817612" w14:paraId="1E43E30F" w14:textId="77777777" w:rsidTr="00244B57"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31F0F3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Calidad de los bienes</w:t>
                  </w:r>
                </w:p>
              </w:tc>
              <w:tc>
                <w:tcPr>
                  <w:tcW w:w="1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F57BE8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 w:rsidRPr="00817612">
                    <w:rPr>
                      <w:sz w:val="18"/>
                      <w:szCs w:val="18"/>
                    </w:rPr>
                    <w:t xml:space="preserve">Por el término del contrato y </w:t>
                  </w:r>
                  <w:r>
                    <w:rPr>
                      <w:sz w:val="18"/>
                      <w:szCs w:val="18"/>
                    </w:rPr>
                    <w:t>seis</w:t>
                  </w:r>
                  <w:r w:rsidRPr="00817612">
                    <w:rPr>
                      <w:sz w:val="18"/>
                      <w:szCs w:val="18"/>
                    </w:rPr>
                    <w:t xml:space="preserve"> (</w:t>
                  </w:r>
                  <w:r>
                    <w:rPr>
                      <w:sz w:val="18"/>
                      <w:szCs w:val="18"/>
                    </w:rPr>
                    <w:t>6</w:t>
                  </w:r>
                  <w:r w:rsidRPr="00817612">
                    <w:rPr>
                      <w:sz w:val="18"/>
                      <w:szCs w:val="18"/>
                    </w:rPr>
                    <w:t>) meses más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9F671F" w14:textId="77777777" w:rsidR="006804DB" w:rsidRPr="00817612" w:rsidRDefault="006804DB" w:rsidP="00244B57">
                  <w:pPr>
                    <w:ind w:hanging="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10% del valor del contrato</w:t>
                  </w:r>
                </w:p>
              </w:tc>
            </w:tr>
            <w:tr w:rsidR="006804DB" w:rsidRPr="00817612" w14:paraId="74905635" w14:textId="77777777" w:rsidTr="00244B57">
              <w:tc>
                <w:tcPr>
                  <w:tcW w:w="29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20" w:type="dxa"/>
                    <w:bottom w:w="0" w:type="dxa"/>
                    <w:right w:w="120" w:type="dxa"/>
                  </w:tcMar>
                </w:tcPr>
                <w:p w14:paraId="2D6A8546" w14:textId="77777777" w:rsidR="006804DB" w:rsidRPr="00817612" w:rsidRDefault="006804DB" w:rsidP="00244B5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Responsabilidad Civil Extracontractual</w:t>
                  </w:r>
                </w:p>
              </w:tc>
              <w:tc>
                <w:tcPr>
                  <w:tcW w:w="1888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20" w:type="dxa"/>
                    <w:bottom w:w="0" w:type="dxa"/>
                    <w:right w:w="120" w:type="dxa"/>
                  </w:tcMar>
                </w:tcPr>
                <w:p w14:paraId="6A87AB90" w14:textId="77777777" w:rsidR="006804DB" w:rsidRPr="00817612" w:rsidRDefault="006804DB" w:rsidP="00244B57">
                  <w:pPr>
                    <w:rPr>
                      <w:sz w:val="18"/>
                      <w:szCs w:val="18"/>
                    </w:rPr>
                  </w:pPr>
                  <w:r w:rsidRPr="00817612">
                    <w:rPr>
                      <w:sz w:val="18"/>
                      <w:szCs w:val="18"/>
                    </w:rPr>
                    <w:t>Por el término</w:t>
                  </w:r>
                </w:p>
                <w:p w14:paraId="71CDAB0C" w14:textId="77777777" w:rsidR="006804DB" w:rsidRPr="00817612" w:rsidRDefault="006804DB" w:rsidP="00244B57">
                  <w:pPr>
                    <w:rPr>
                      <w:sz w:val="18"/>
                      <w:szCs w:val="18"/>
                    </w:rPr>
                  </w:pPr>
                  <w:r w:rsidRPr="00817612">
                    <w:rPr>
                      <w:sz w:val="18"/>
                      <w:szCs w:val="18"/>
                    </w:rPr>
                    <w:t xml:space="preserve">  del contrato </w:t>
                  </w:r>
                </w:p>
              </w:tc>
              <w:tc>
                <w:tcPr>
                  <w:tcW w:w="2039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20" w:type="dxa"/>
                    <w:bottom w:w="0" w:type="dxa"/>
                    <w:right w:w="120" w:type="dxa"/>
                  </w:tcMar>
                </w:tcPr>
                <w:p w14:paraId="7A27CF3C" w14:textId="77777777" w:rsidR="006804DB" w:rsidRPr="00817612" w:rsidRDefault="006804DB" w:rsidP="00244B5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200 SMMLV</w:t>
                  </w:r>
                </w:p>
                <w:p w14:paraId="644635F1" w14:textId="77777777" w:rsidR="006804DB" w:rsidRPr="00817612" w:rsidRDefault="006804DB" w:rsidP="00244B57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60483287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</w:p>
        </w:tc>
      </w:tr>
      <w:tr w:rsidR="006804DB" w:rsidRPr="00817612" w14:paraId="773D9E58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D2642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 xml:space="preserve">Tomador 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16933" w14:textId="77777777" w:rsidR="006804DB" w:rsidRPr="00817612" w:rsidRDefault="006804DB" w:rsidP="00244B57">
            <w:pPr>
              <w:widowControl/>
              <w:numPr>
                <w:ilvl w:val="0"/>
                <w:numId w:val="1"/>
              </w:numPr>
              <w:autoSpaceDE/>
              <w:autoSpaceDN/>
              <w:ind w:left="0"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Para las personas jurídicas: la garantía deberá tomarse con el nombre o razón social y tipo societario que figura en el Certificado de Existencia y Representación Legal expedido por la Cámara de Comercio respectiva, y no sólo con su sigla, a no ser que en el referido documento se exprese que la sociedad podrá denominarse de esa manera.</w:t>
            </w:r>
          </w:p>
        </w:tc>
      </w:tr>
      <w:tr w:rsidR="006804DB" w:rsidRPr="00817612" w14:paraId="7D9CE971" w14:textId="77777777" w:rsidTr="0083471E">
        <w:trPr>
          <w:trHeight w:val="20"/>
          <w:jc w:val="center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0877D" w14:textId="77777777" w:rsidR="006804DB" w:rsidRPr="00817612" w:rsidRDefault="006804DB" w:rsidP="00244B57">
            <w:pPr>
              <w:ind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Información necesaria dentro de la póliza</w:t>
            </w:r>
          </w:p>
        </w:tc>
        <w:tc>
          <w:tcPr>
            <w:tcW w:w="8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A8114" w14:textId="77777777" w:rsidR="006804DB" w:rsidRPr="00817612" w:rsidRDefault="006804DB" w:rsidP="00244B57">
            <w:pPr>
              <w:widowControl/>
              <w:numPr>
                <w:ilvl w:val="0"/>
                <w:numId w:val="1"/>
              </w:numPr>
              <w:autoSpaceDE/>
              <w:autoSpaceDN/>
              <w:ind w:left="0"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 xml:space="preserve">Número y año del contrato </w:t>
            </w:r>
          </w:p>
          <w:p w14:paraId="0386BEBA" w14:textId="77777777" w:rsidR="006804DB" w:rsidRDefault="006804DB" w:rsidP="00244B57">
            <w:pPr>
              <w:widowControl/>
              <w:numPr>
                <w:ilvl w:val="0"/>
                <w:numId w:val="1"/>
              </w:numPr>
              <w:autoSpaceDE/>
              <w:autoSpaceDN/>
              <w:ind w:left="0" w:hanging="2"/>
              <w:rPr>
                <w:sz w:val="20"/>
                <w:szCs w:val="20"/>
              </w:rPr>
            </w:pPr>
            <w:r w:rsidRPr="00817612">
              <w:rPr>
                <w:sz w:val="20"/>
                <w:szCs w:val="20"/>
              </w:rPr>
              <w:t>Objeto del contrato</w:t>
            </w:r>
          </w:p>
          <w:p w14:paraId="634F8C9B" w14:textId="77777777" w:rsidR="006804DB" w:rsidRDefault="006804DB" w:rsidP="00244B57">
            <w:pPr>
              <w:rPr>
                <w:sz w:val="20"/>
                <w:szCs w:val="20"/>
              </w:rPr>
            </w:pPr>
          </w:p>
          <w:p w14:paraId="7DD2087F" w14:textId="77777777" w:rsidR="006804DB" w:rsidRPr="003B36A2" w:rsidRDefault="006804DB" w:rsidP="00244B57">
            <w:pPr>
              <w:rPr>
                <w:sz w:val="20"/>
                <w:szCs w:val="20"/>
              </w:rPr>
            </w:pPr>
            <w:r w:rsidRPr="003B36A2">
              <w:rPr>
                <w:sz w:val="20"/>
                <w:szCs w:val="20"/>
              </w:rPr>
              <w:t>En caso de no usar centavos, los valores deben aproximarse al mayor Ej. Cumplimiento si el valor a asegurar es $14.980.420,20 aproximar a $14.980.421</w:t>
            </w:r>
          </w:p>
        </w:tc>
      </w:tr>
    </w:tbl>
    <w:p w14:paraId="07B49741" w14:textId="77777777" w:rsidR="006804DB" w:rsidRDefault="006804DB" w:rsidP="006804DB">
      <w:pPr>
        <w:pBdr>
          <w:top w:val="nil"/>
          <w:left w:val="nil"/>
          <w:bottom w:val="nil"/>
          <w:right w:val="nil"/>
          <w:between w:val="nil"/>
        </w:pBdr>
        <w:ind w:right="112"/>
        <w:jc w:val="both"/>
        <w:rPr>
          <w:color w:val="000000"/>
        </w:rPr>
      </w:pPr>
    </w:p>
    <w:p w14:paraId="34152B79" w14:textId="361B4E30" w:rsidR="006804DB" w:rsidRDefault="006804DB" w:rsidP="00C930EC">
      <w:pPr>
        <w:pStyle w:val="TableParagraph"/>
        <w:jc w:val="center"/>
        <w:rPr>
          <w:b/>
          <w:sz w:val="16"/>
          <w:szCs w:val="16"/>
        </w:rPr>
      </w:pPr>
    </w:p>
    <w:p w14:paraId="088FBDD9" w14:textId="77777777" w:rsidR="00AE2ABD" w:rsidRDefault="00AE2ABD">
      <w:pPr>
        <w:rPr>
          <w:color w:val="000000"/>
        </w:rPr>
      </w:pPr>
      <w:bookmarkStart w:id="1" w:name="_heading=h.2i2pwqef4x2w" w:colFirst="0" w:colLast="0"/>
      <w:bookmarkEnd w:id="1"/>
    </w:p>
    <w:p w14:paraId="0D72F0F9" w14:textId="77777777" w:rsidR="00AE2ABD" w:rsidRDefault="00AE2ABD">
      <w:pPr>
        <w:rPr>
          <w:color w:val="000000"/>
        </w:rPr>
      </w:pPr>
    </w:p>
    <w:p w14:paraId="0D932A58" w14:textId="77777777" w:rsidR="00AE2ABD" w:rsidRDefault="00AE2ABD" w:rsidP="00D43F6E">
      <w:pPr>
        <w:jc w:val="center"/>
        <w:rPr>
          <w:color w:val="000000"/>
        </w:rPr>
      </w:pPr>
    </w:p>
    <w:p w14:paraId="4E17CF65" w14:textId="77777777" w:rsidR="0052067D" w:rsidRDefault="0052067D">
      <w:pPr>
        <w:jc w:val="center"/>
        <w:rPr>
          <w:color w:val="BFBFBF"/>
        </w:rPr>
      </w:pPr>
    </w:p>
    <w:p w14:paraId="027C37C7" w14:textId="0A2DB64F" w:rsidR="0052067D" w:rsidRDefault="00D43F6E">
      <w:pPr>
        <w:jc w:val="center"/>
        <w:rPr>
          <w:b/>
          <w:color w:val="000000"/>
        </w:rPr>
      </w:pPr>
      <w:r>
        <w:rPr>
          <w:b/>
          <w:noProof/>
          <w:color w:val="000000"/>
          <w:lang w:eastAsia="es-ES"/>
        </w:rPr>
        <w:drawing>
          <wp:inline distT="0" distB="0" distL="0" distR="0" wp14:anchorId="0D59F414" wp14:editId="3F611349">
            <wp:extent cx="1438910" cy="511810"/>
            <wp:effectExtent l="0" t="0" r="889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2EFA67" w14:textId="77777777" w:rsidR="00CA590E" w:rsidRDefault="00CA590E" w:rsidP="00CA590E">
      <w:pPr>
        <w:spacing w:before="164" w:line="249" w:lineRule="auto"/>
        <w:ind w:left="907" w:right="907"/>
        <w:jc w:val="center"/>
        <w:rPr>
          <w:b/>
          <w:spacing w:val="-14"/>
          <w:sz w:val="24"/>
          <w:szCs w:val="24"/>
        </w:rPr>
      </w:pPr>
      <w:r>
        <w:rPr>
          <w:b/>
          <w:spacing w:val="-2"/>
          <w:sz w:val="24"/>
          <w:szCs w:val="24"/>
        </w:rPr>
        <w:t>ELIANA PALACIO LOPEZ</w:t>
      </w:r>
    </w:p>
    <w:p w14:paraId="5649393A" w14:textId="77777777" w:rsidR="00CA590E" w:rsidRDefault="00CA590E" w:rsidP="00CA590E">
      <w:pPr>
        <w:spacing w:before="164" w:line="249" w:lineRule="auto"/>
        <w:ind w:left="907" w:right="907"/>
        <w:jc w:val="center"/>
        <w:rPr>
          <w:b/>
          <w:spacing w:val="-14"/>
          <w:sz w:val="24"/>
          <w:szCs w:val="24"/>
        </w:rPr>
      </w:pPr>
      <w:r>
        <w:rPr>
          <w:b/>
          <w:spacing w:val="-14"/>
          <w:sz w:val="24"/>
          <w:szCs w:val="24"/>
        </w:rPr>
        <w:t>SECRETARIA DE CONVIVENCIA PARA LA SOCIEDAD CIVIL</w:t>
      </w:r>
    </w:p>
    <w:p w14:paraId="522550EB" w14:textId="77777777" w:rsidR="00CA590E" w:rsidRDefault="00CA590E" w:rsidP="00CA590E">
      <w:pPr>
        <w:spacing w:before="164" w:line="249" w:lineRule="auto"/>
        <w:ind w:left="907" w:right="907"/>
        <w:jc w:val="center"/>
        <w:rPr>
          <w:b/>
          <w:spacing w:val="-2"/>
          <w:sz w:val="24"/>
          <w:szCs w:val="24"/>
        </w:rPr>
      </w:pPr>
      <w:r>
        <w:rPr>
          <w:b/>
          <w:spacing w:val="-14"/>
          <w:sz w:val="24"/>
          <w:szCs w:val="24"/>
        </w:rPr>
        <w:t xml:space="preserve">ALCALDIA </w:t>
      </w:r>
      <w:r w:rsidRPr="00AD643B">
        <w:rPr>
          <w:b/>
          <w:spacing w:val="-2"/>
          <w:sz w:val="24"/>
          <w:szCs w:val="24"/>
        </w:rPr>
        <w:t>DISTRITAL</w:t>
      </w:r>
      <w:r w:rsidRPr="00AD643B">
        <w:rPr>
          <w:b/>
          <w:spacing w:val="-11"/>
          <w:sz w:val="24"/>
          <w:szCs w:val="24"/>
        </w:rPr>
        <w:t xml:space="preserve"> </w:t>
      </w:r>
      <w:r w:rsidRPr="00AD643B">
        <w:rPr>
          <w:b/>
          <w:spacing w:val="-2"/>
          <w:sz w:val="24"/>
          <w:szCs w:val="24"/>
        </w:rPr>
        <w:t>DE</w:t>
      </w:r>
      <w:r w:rsidRPr="00AD643B">
        <w:rPr>
          <w:b/>
          <w:spacing w:val="-9"/>
          <w:sz w:val="24"/>
          <w:szCs w:val="24"/>
        </w:rPr>
        <w:t xml:space="preserve"> </w:t>
      </w:r>
      <w:r w:rsidRPr="00AD643B">
        <w:rPr>
          <w:b/>
          <w:spacing w:val="-2"/>
          <w:sz w:val="24"/>
          <w:szCs w:val="24"/>
        </w:rPr>
        <w:t>BUENAVENTURA</w:t>
      </w:r>
    </w:p>
    <w:p w14:paraId="7C9E21F5" w14:textId="77777777" w:rsidR="00CA590E" w:rsidRPr="00AD643B" w:rsidRDefault="00CA590E" w:rsidP="00CA590E">
      <w:pPr>
        <w:spacing w:before="164" w:line="249" w:lineRule="auto"/>
        <w:ind w:left="907" w:right="907"/>
        <w:rPr>
          <w:b/>
          <w:sz w:val="24"/>
          <w:szCs w:val="24"/>
        </w:rPr>
      </w:pPr>
    </w:p>
    <w:p w14:paraId="5989A4FF" w14:textId="77777777" w:rsidR="00CA590E" w:rsidRDefault="00CA590E" w:rsidP="00CA590E">
      <w:pPr>
        <w:pStyle w:val="Textoindependiente"/>
        <w:spacing w:before="5"/>
        <w:ind w:left="907" w:right="907"/>
        <w:rPr>
          <w:sz w:val="2"/>
        </w:rPr>
      </w:pPr>
    </w:p>
    <w:p w14:paraId="108BA12F" w14:textId="77777777" w:rsidR="00CA590E" w:rsidRDefault="00CA590E" w:rsidP="00CA590E">
      <w:pPr>
        <w:pStyle w:val="Textoindependiente"/>
        <w:spacing w:before="238"/>
        <w:ind w:left="907" w:right="907"/>
        <w:rPr>
          <w:b w:val="0"/>
          <w:sz w:val="24"/>
        </w:rPr>
      </w:pPr>
    </w:p>
    <w:p w14:paraId="0E1071ED" w14:textId="77777777" w:rsidR="0052067D" w:rsidRDefault="0052067D">
      <w:pPr>
        <w:jc w:val="center"/>
        <w:rPr>
          <w:b/>
          <w:color w:val="000000"/>
        </w:rPr>
      </w:pPr>
    </w:p>
    <w:p w14:paraId="27EF55A9" w14:textId="77777777" w:rsidR="0052067D" w:rsidRDefault="0052067D">
      <w:pPr>
        <w:jc w:val="center"/>
        <w:rPr>
          <w:color w:val="000000"/>
        </w:rPr>
      </w:pPr>
    </w:p>
    <w:p w14:paraId="23B5EF97" w14:textId="77777777" w:rsidR="0052067D" w:rsidRDefault="0052067D">
      <w:pPr>
        <w:jc w:val="center"/>
        <w:rPr>
          <w:color w:val="000000"/>
        </w:rPr>
      </w:pPr>
    </w:p>
    <w:p w14:paraId="15B53A5E" w14:textId="77777777" w:rsidR="0052067D" w:rsidRDefault="0052067D">
      <w:pPr>
        <w:jc w:val="center"/>
        <w:rPr>
          <w:color w:val="000000"/>
        </w:rPr>
      </w:pPr>
    </w:p>
    <w:sectPr w:rsidR="0052067D" w:rsidSect="002A5302">
      <w:headerReference w:type="default" r:id="rId10"/>
      <w:pgSz w:w="12240" w:h="20160" w:code="5"/>
      <w:pgMar w:top="2371" w:right="940" w:bottom="280" w:left="980" w:header="284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9092A" w14:textId="77777777" w:rsidR="00EB5336" w:rsidRDefault="00EB5336">
      <w:r>
        <w:separator/>
      </w:r>
    </w:p>
  </w:endnote>
  <w:endnote w:type="continuationSeparator" w:id="0">
    <w:p w14:paraId="06693F4D" w14:textId="77777777" w:rsidR="00EB5336" w:rsidRDefault="00EB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3EF8CB" w14:textId="77777777" w:rsidR="00EB5336" w:rsidRDefault="00EB5336">
      <w:r>
        <w:separator/>
      </w:r>
    </w:p>
  </w:footnote>
  <w:footnote w:type="continuationSeparator" w:id="0">
    <w:p w14:paraId="12B503C4" w14:textId="77777777" w:rsidR="00EB5336" w:rsidRDefault="00EB5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09B94E" w14:textId="77777777" w:rsidR="00C930EC" w:rsidRDefault="00C930EC">
    <w:pPr>
      <w:spacing w:line="276" w:lineRule="auto"/>
    </w:pPr>
  </w:p>
  <w:tbl>
    <w:tblPr>
      <w:tblStyle w:val="TableNormal"/>
      <w:tblW w:w="10511" w:type="dxa"/>
      <w:tblInd w:w="-134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24" w:space="0" w:color="000000"/>
        <w:insideV w:val="single" w:sz="24" w:space="0" w:color="000000"/>
      </w:tblBorders>
      <w:tblLayout w:type="fixed"/>
      <w:tblLook w:val="01E0" w:firstRow="1" w:lastRow="1" w:firstColumn="1" w:lastColumn="1" w:noHBand="0" w:noVBand="0"/>
    </w:tblPr>
    <w:tblGrid>
      <w:gridCol w:w="1643"/>
      <w:gridCol w:w="6379"/>
      <w:gridCol w:w="1250"/>
      <w:gridCol w:w="1239"/>
    </w:tblGrid>
    <w:tr w:rsidR="006804DB" w14:paraId="7D65AB7F" w14:textId="77777777" w:rsidTr="006804DB">
      <w:trPr>
        <w:trHeight w:val="196"/>
      </w:trPr>
      <w:tc>
        <w:tcPr>
          <w:tcW w:w="1643" w:type="dxa"/>
          <w:vMerge w:val="restart"/>
          <w:tcBorders>
            <w:left w:val="dotted" w:sz="6" w:space="0" w:color="000000"/>
            <w:bottom w:val="single" w:sz="6" w:space="0" w:color="000000"/>
            <w:right w:val="dotted" w:sz="6" w:space="0" w:color="000000"/>
          </w:tcBorders>
        </w:tcPr>
        <w:p w14:paraId="5C5160A2" w14:textId="5CCCC125" w:rsidR="006804DB" w:rsidRDefault="00EB6F0B" w:rsidP="00244B57">
          <w:pPr>
            <w:pStyle w:val="TableParagraph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eastAsia="es-ES"/>
            </w:rPr>
            <w:drawing>
              <wp:inline distT="0" distB="0" distL="0" distR="0" wp14:anchorId="1781219A" wp14:editId="69B4EB79">
                <wp:extent cx="1014720" cy="99822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2523" cy="99605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Merge w:val="restart"/>
          <w:tcBorders>
            <w:left w:val="dotted" w:sz="6" w:space="0" w:color="000000"/>
            <w:bottom w:val="single" w:sz="6" w:space="0" w:color="000000"/>
            <w:right w:val="dotted" w:sz="6" w:space="0" w:color="000000"/>
          </w:tcBorders>
          <w:shd w:val="clear" w:color="auto" w:fill="E1EED9"/>
        </w:tcPr>
        <w:p w14:paraId="38F4FC6C" w14:textId="77777777" w:rsidR="006804DB" w:rsidRDefault="006804DB" w:rsidP="00244B57">
          <w:pPr>
            <w:pStyle w:val="TableParagraph"/>
            <w:spacing w:line="288" w:lineRule="exact"/>
            <w:ind w:left="1956" w:right="1044" w:hanging="661"/>
            <w:rPr>
              <w:rFonts w:ascii="Tahoma" w:hAnsi="Tahoma"/>
              <w:sz w:val="24"/>
            </w:rPr>
          </w:pPr>
          <w:r>
            <w:rPr>
              <w:rFonts w:ascii="Tahoma" w:hAnsi="Tahoma"/>
              <w:sz w:val="24"/>
            </w:rPr>
            <w:t>SISTEMA</w:t>
          </w:r>
          <w:r>
            <w:rPr>
              <w:rFonts w:ascii="Tahoma" w:hAnsi="Tahoma"/>
              <w:spacing w:val="-14"/>
              <w:sz w:val="24"/>
            </w:rPr>
            <w:t xml:space="preserve"> </w:t>
          </w:r>
          <w:r>
            <w:rPr>
              <w:rFonts w:ascii="Tahoma" w:hAnsi="Tahoma"/>
              <w:sz w:val="24"/>
            </w:rPr>
            <w:t>INTEGRADO</w:t>
          </w:r>
          <w:r>
            <w:rPr>
              <w:rFonts w:ascii="Tahoma" w:hAnsi="Tahoma"/>
              <w:spacing w:val="-7"/>
              <w:sz w:val="24"/>
            </w:rPr>
            <w:t xml:space="preserve"> </w:t>
          </w:r>
          <w:r>
            <w:rPr>
              <w:rFonts w:ascii="Tahoma" w:hAnsi="Tahoma"/>
              <w:sz w:val="24"/>
            </w:rPr>
            <w:t>DE</w:t>
          </w:r>
          <w:r>
            <w:rPr>
              <w:rFonts w:ascii="Tahoma" w:hAnsi="Tahoma"/>
              <w:spacing w:val="-13"/>
              <w:sz w:val="24"/>
            </w:rPr>
            <w:t xml:space="preserve"> </w:t>
          </w:r>
          <w:r>
            <w:rPr>
              <w:rFonts w:ascii="Tahoma" w:hAnsi="Tahoma"/>
              <w:sz w:val="24"/>
            </w:rPr>
            <w:t>GESTIÓN DE LA CALIDAD Y MECI</w:t>
          </w:r>
        </w:p>
      </w:tc>
      <w:tc>
        <w:tcPr>
          <w:tcW w:w="1250" w:type="dxa"/>
          <w:tcBorders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29847F59" w14:textId="77777777" w:rsidR="006804DB" w:rsidRDefault="006804DB" w:rsidP="00244B57">
          <w:pPr>
            <w:pStyle w:val="TableParagraph"/>
            <w:spacing w:before="18" w:line="159" w:lineRule="exact"/>
            <w:ind w:left="129"/>
            <w:rPr>
              <w:rFonts w:ascii="Tahoma" w:hAnsi="Tahoma"/>
              <w:sz w:val="15"/>
            </w:rPr>
          </w:pPr>
          <w:r>
            <w:rPr>
              <w:rFonts w:ascii="Tahoma" w:hAnsi="Tahoma"/>
              <w:spacing w:val="-2"/>
              <w:w w:val="105"/>
              <w:sz w:val="15"/>
            </w:rPr>
            <w:t>CÓDIGO:</w:t>
          </w:r>
        </w:p>
      </w:tc>
      <w:tc>
        <w:tcPr>
          <w:tcW w:w="1239" w:type="dxa"/>
          <w:tcBorders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5B163114" w14:textId="77777777" w:rsidR="006804DB" w:rsidRDefault="006804DB" w:rsidP="00244B57">
          <w:pPr>
            <w:pStyle w:val="TableParagraph"/>
            <w:spacing w:before="18" w:line="159" w:lineRule="exact"/>
            <w:ind w:left="116"/>
            <w:rPr>
              <w:rFonts w:ascii="Tahoma"/>
              <w:sz w:val="15"/>
            </w:rPr>
          </w:pPr>
          <w:r>
            <w:rPr>
              <w:rFonts w:ascii="Tahoma"/>
              <w:sz w:val="15"/>
            </w:rPr>
            <w:t>FG-GI-CA-</w:t>
          </w:r>
          <w:r>
            <w:rPr>
              <w:rFonts w:ascii="Tahoma"/>
              <w:spacing w:val="-5"/>
              <w:sz w:val="15"/>
            </w:rPr>
            <w:t>50</w:t>
          </w:r>
        </w:p>
      </w:tc>
    </w:tr>
    <w:tr w:rsidR="006804DB" w14:paraId="388F6144" w14:textId="77777777" w:rsidTr="00EB6F0B">
      <w:trPr>
        <w:trHeight w:val="580"/>
      </w:trPr>
      <w:tc>
        <w:tcPr>
          <w:tcW w:w="1643" w:type="dxa"/>
          <w:vMerge/>
          <w:tcBorders>
            <w:top w:val="nil"/>
            <w:left w:val="dotted" w:sz="6" w:space="0" w:color="000000"/>
            <w:bottom w:val="single" w:sz="6" w:space="0" w:color="000000"/>
            <w:right w:val="dotted" w:sz="6" w:space="0" w:color="000000"/>
          </w:tcBorders>
        </w:tcPr>
        <w:p w14:paraId="4071222B" w14:textId="77777777" w:rsidR="006804DB" w:rsidRDefault="006804DB" w:rsidP="00244B57">
          <w:pPr>
            <w:rPr>
              <w:sz w:val="2"/>
              <w:szCs w:val="2"/>
            </w:rPr>
          </w:pPr>
        </w:p>
      </w:tc>
      <w:tc>
        <w:tcPr>
          <w:tcW w:w="6379" w:type="dxa"/>
          <w:vMerge/>
          <w:tcBorders>
            <w:top w:val="nil"/>
            <w:left w:val="dotted" w:sz="6" w:space="0" w:color="000000"/>
            <w:bottom w:val="single" w:sz="6" w:space="0" w:color="000000"/>
            <w:right w:val="dotted" w:sz="6" w:space="0" w:color="000000"/>
          </w:tcBorders>
          <w:shd w:val="clear" w:color="auto" w:fill="E1EED9"/>
        </w:tcPr>
        <w:p w14:paraId="4F38AF33" w14:textId="77777777" w:rsidR="006804DB" w:rsidRDefault="006804DB" w:rsidP="00244B57">
          <w:pPr>
            <w:rPr>
              <w:sz w:val="2"/>
              <w:szCs w:val="2"/>
            </w:rPr>
          </w:pPr>
        </w:p>
      </w:tc>
      <w:tc>
        <w:tcPr>
          <w:tcW w:w="1250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4CA620BA" w14:textId="77777777" w:rsidR="006804DB" w:rsidRDefault="006804DB" w:rsidP="00244B57">
          <w:pPr>
            <w:pStyle w:val="TableParagraph"/>
            <w:spacing w:before="118"/>
            <w:ind w:left="129"/>
            <w:rPr>
              <w:rFonts w:ascii="Tahoma" w:hAnsi="Tahoma"/>
              <w:sz w:val="15"/>
            </w:rPr>
          </w:pPr>
          <w:r>
            <w:rPr>
              <w:rFonts w:ascii="Tahoma" w:hAnsi="Tahoma"/>
              <w:spacing w:val="-2"/>
              <w:w w:val="105"/>
              <w:sz w:val="15"/>
            </w:rPr>
            <w:t>VERSIÓN:</w:t>
          </w:r>
        </w:p>
      </w:tc>
      <w:tc>
        <w:tcPr>
          <w:tcW w:w="1239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1C425A50" w14:textId="77777777" w:rsidR="006804DB" w:rsidRDefault="006804DB" w:rsidP="00244B57">
          <w:pPr>
            <w:pStyle w:val="TableParagraph"/>
            <w:spacing w:before="118"/>
            <w:ind w:left="116"/>
            <w:rPr>
              <w:rFonts w:ascii="Tahoma"/>
              <w:sz w:val="15"/>
            </w:rPr>
          </w:pPr>
          <w:r>
            <w:rPr>
              <w:rFonts w:ascii="Tahoma"/>
              <w:spacing w:val="-5"/>
              <w:w w:val="105"/>
              <w:sz w:val="15"/>
            </w:rPr>
            <w:t>3.0</w:t>
          </w:r>
        </w:p>
      </w:tc>
    </w:tr>
    <w:tr w:rsidR="006804DB" w14:paraId="3B7BF54D" w14:textId="77777777" w:rsidTr="006804DB">
      <w:trPr>
        <w:trHeight w:val="243"/>
      </w:trPr>
      <w:tc>
        <w:tcPr>
          <w:tcW w:w="1643" w:type="dxa"/>
          <w:vMerge/>
          <w:tcBorders>
            <w:top w:val="nil"/>
            <w:left w:val="dotted" w:sz="6" w:space="0" w:color="000000"/>
            <w:bottom w:val="single" w:sz="6" w:space="0" w:color="000000"/>
            <w:right w:val="dotted" w:sz="6" w:space="0" w:color="000000"/>
          </w:tcBorders>
        </w:tcPr>
        <w:p w14:paraId="6F933C00" w14:textId="77777777" w:rsidR="006804DB" w:rsidRDefault="006804DB" w:rsidP="00244B57">
          <w:pPr>
            <w:rPr>
              <w:sz w:val="2"/>
              <w:szCs w:val="2"/>
            </w:rPr>
          </w:pPr>
        </w:p>
      </w:tc>
      <w:tc>
        <w:tcPr>
          <w:tcW w:w="6379" w:type="dxa"/>
          <w:vMerge w:val="restart"/>
          <w:tcBorders>
            <w:top w:val="single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  <w:shd w:val="clear" w:color="auto" w:fill="E1EED9"/>
        </w:tcPr>
        <w:p w14:paraId="7E71C515" w14:textId="77777777" w:rsidR="006804DB" w:rsidRDefault="006804DB" w:rsidP="00244B57">
          <w:pPr>
            <w:pStyle w:val="TableParagraph"/>
            <w:spacing w:before="196"/>
            <w:ind w:left="469"/>
            <w:jc w:val="center"/>
            <w:rPr>
              <w:rFonts w:ascii="Tahoma"/>
              <w:b/>
              <w:sz w:val="21"/>
            </w:rPr>
          </w:pPr>
          <w:r>
            <w:rPr>
              <w:rFonts w:ascii="Tahoma"/>
              <w:b/>
              <w:spacing w:val="-2"/>
              <w:sz w:val="21"/>
            </w:rPr>
            <w:t>ADENDA</w:t>
          </w:r>
        </w:p>
      </w:tc>
      <w:tc>
        <w:tcPr>
          <w:tcW w:w="1250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6DA2A4D9" w14:textId="77777777" w:rsidR="006804DB" w:rsidRDefault="006804DB" w:rsidP="00244B57">
          <w:pPr>
            <w:pStyle w:val="TableParagraph"/>
            <w:spacing w:before="52" w:line="171" w:lineRule="exact"/>
            <w:ind w:left="129"/>
            <w:rPr>
              <w:rFonts w:ascii="Tahoma"/>
              <w:sz w:val="15"/>
            </w:rPr>
          </w:pPr>
          <w:r>
            <w:rPr>
              <w:rFonts w:ascii="Tahoma"/>
              <w:spacing w:val="-2"/>
              <w:w w:val="105"/>
              <w:sz w:val="15"/>
            </w:rPr>
            <w:t>FECHA:</w:t>
          </w:r>
        </w:p>
      </w:tc>
      <w:tc>
        <w:tcPr>
          <w:tcW w:w="1239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139AFA2B" w14:textId="77777777" w:rsidR="006804DB" w:rsidRDefault="006804DB" w:rsidP="00244B57">
          <w:pPr>
            <w:pStyle w:val="TableParagraph"/>
            <w:spacing w:before="52" w:line="171" w:lineRule="exact"/>
            <w:ind w:left="116"/>
            <w:rPr>
              <w:rFonts w:ascii="Tahoma"/>
              <w:sz w:val="15"/>
            </w:rPr>
          </w:pPr>
          <w:r>
            <w:rPr>
              <w:rFonts w:ascii="Tahoma"/>
              <w:spacing w:val="-2"/>
              <w:w w:val="105"/>
              <w:sz w:val="15"/>
            </w:rPr>
            <w:t>01/02/2023</w:t>
          </w:r>
        </w:p>
      </w:tc>
    </w:tr>
    <w:tr w:rsidR="006804DB" w14:paraId="7AFDCD64" w14:textId="77777777" w:rsidTr="00EB6F0B">
      <w:trPr>
        <w:trHeight w:val="503"/>
      </w:trPr>
      <w:tc>
        <w:tcPr>
          <w:tcW w:w="1643" w:type="dxa"/>
          <w:vMerge/>
          <w:tcBorders>
            <w:top w:val="nil"/>
            <w:left w:val="dotted" w:sz="6" w:space="0" w:color="000000"/>
            <w:bottom w:val="single" w:sz="6" w:space="0" w:color="000000"/>
            <w:right w:val="dotted" w:sz="6" w:space="0" w:color="000000"/>
          </w:tcBorders>
        </w:tcPr>
        <w:p w14:paraId="1D7E4EDC" w14:textId="77777777" w:rsidR="006804DB" w:rsidRDefault="006804DB" w:rsidP="00244B57">
          <w:pPr>
            <w:rPr>
              <w:sz w:val="2"/>
              <w:szCs w:val="2"/>
            </w:rPr>
          </w:pPr>
        </w:p>
      </w:tc>
      <w:tc>
        <w:tcPr>
          <w:tcW w:w="6379" w:type="dxa"/>
          <w:vMerge/>
          <w:tcBorders>
            <w:top w:val="nil"/>
            <w:left w:val="dotted" w:sz="6" w:space="0" w:color="000000"/>
            <w:bottom w:val="dotted" w:sz="6" w:space="0" w:color="000000"/>
            <w:right w:val="dotted" w:sz="6" w:space="0" w:color="000000"/>
          </w:tcBorders>
          <w:shd w:val="clear" w:color="auto" w:fill="E1EED9"/>
        </w:tcPr>
        <w:p w14:paraId="11A41721" w14:textId="77777777" w:rsidR="006804DB" w:rsidRDefault="006804DB" w:rsidP="00244B57">
          <w:pPr>
            <w:rPr>
              <w:sz w:val="2"/>
              <w:szCs w:val="2"/>
            </w:rPr>
          </w:pPr>
        </w:p>
      </w:tc>
      <w:tc>
        <w:tcPr>
          <w:tcW w:w="1250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5F181238" w14:textId="77777777" w:rsidR="006804DB" w:rsidRDefault="006804DB" w:rsidP="00244B57">
          <w:pPr>
            <w:pStyle w:val="TableParagraph"/>
            <w:spacing w:before="106"/>
            <w:ind w:left="129"/>
            <w:rPr>
              <w:rFonts w:ascii="Tahoma" w:hAnsi="Tahoma"/>
              <w:sz w:val="15"/>
            </w:rPr>
          </w:pPr>
          <w:r>
            <w:rPr>
              <w:rFonts w:ascii="Tahoma" w:hAnsi="Tahoma"/>
              <w:spacing w:val="-2"/>
              <w:w w:val="105"/>
              <w:sz w:val="15"/>
            </w:rPr>
            <w:t>PÁGINA:</w:t>
          </w:r>
        </w:p>
      </w:tc>
      <w:tc>
        <w:tcPr>
          <w:tcW w:w="1239" w:type="dxa"/>
          <w:tcBorders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tcBorders>
        </w:tcPr>
        <w:p w14:paraId="397FE841" w14:textId="77777777" w:rsidR="006804DB" w:rsidRDefault="006804DB" w:rsidP="00244B57">
          <w:pPr>
            <w:pStyle w:val="TableParagraph"/>
            <w:spacing w:before="106"/>
            <w:ind w:left="116"/>
            <w:rPr>
              <w:rFonts w:ascii="Tahoma"/>
              <w:sz w:val="15"/>
            </w:rPr>
          </w:pPr>
          <w:r>
            <w:rPr>
              <w:rFonts w:ascii="Tahoma"/>
              <w:w w:val="105"/>
              <w:sz w:val="15"/>
            </w:rPr>
            <w:fldChar w:fldCharType="begin"/>
          </w:r>
          <w:r>
            <w:rPr>
              <w:rFonts w:ascii="Tahoma"/>
              <w:w w:val="105"/>
              <w:sz w:val="15"/>
            </w:rPr>
            <w:instrText xml:space="preserve"> PAGE </w:instrText>
          </w:r>
          <w:r>
            <w:rPr>
              <w:rFonts w:ascii="Tahoma"/>
              <w:w w:val="105"/>
              <w:sz w:val="15"/>
            </w:rPr>
            <w:fldChar w:fldCharType="separate"/>
          </w:r>
          <w:r w:rsidR="00B93D26">
            <w:rPr>
              <w:rFonts w:ascii="Tahoma"/>
              <w:noProof/>
              <w:w w:val="105"/>
              <w:sz w:val="15"/>
            </w:rPr>
            <w:t>3</w:t>
          </w:r>
          <w:r>
            <w:rPr>
              <w:rFonts w:ascii="Tahoma"/>
              <w:w w:val="105"/>
              <w:sz w:val="15"/>
            </w:rPr>
            <w:fldChar w:fldCharType="end"/>
          </w:r>
          <w:r>
            <w:rPr>
              <w:rFonts w:ascii="Tahoma"/>
              <w:spacing w:val="27"/>
              <w:w w:val="105"/>
              <w:sz w:val="15"/>
            </w:rPr>
            <w:t xml:space="preserve">  </w:t>
          </w:r>
          <w:r>
            <w:rPr>
              <w:rFonts w:ascii="Tahoma"/>
              <w:w w:val="105"/>
              <w:sz w:val="15"/>
            </w:rPr>
            <w:t>DE</w:t>
          </w:r>
          <w:r>
            <w:rPr>
              <w:rFonts w:ascii="Tahoma"/>
              <w:spacing w:val="27"/>
              <w:w w:val="105"/>
              <w:sz w:val="15"/>
            </w:rPr>
            <w:t xml:space="preserve">  </w:t>
          </w:r>
          <w:r>
            <w:rPr>
              <w:rFonts w:ascii="Tahoma"/>
              <w:spacing w:val="-10"/>
              <w:w w:val="105"/>
              <w:sz w:val="15"/>
            </w:rPr>
            <w:fldChar w:fldCharType="begin"/>
          </w:r>
          <w:r>
            <w:rPr>
              <w:rFonts w:ascii="Tahoma"/>
              <w:spacing w:val="-10"/>
              <w:w w:val="105"/>
              <w:sz w:val="15"/>
            </w:rPr>
            <w:instrText xml:space="preserve"> NUMPAGES </w:instrText>
          </w:r>
          <w:r>
            <w:rPr>
              <w:rFonts w:ascii="Tahoma"/>
              <w:spacing w:val="-10"/>
              <w:w w:val="105"/>
              <w:sz w:val="15"/>
            </w:rPr>
            <w:fldChar w:fldCharType="separate"/>
          </w:r>
          <w:r w:rsidR="00B93D26">
            <w:rPr>
              <w:rFonts w:ascii="Tahoma"/>
              <w:noProof/>
              <w:spacing w:val="-10"/>
              <w:w w:val="105"/>
              <w:sz w:val="15"/>
            </w:rPr>
            <w:t>3</w:t>
          </w:r>
          <w:r>
            <w:rPr>
              <w:rFonts w:ascii="Tahoma"/>
              <w:spacing w:val="-10"/>
              <w:w w:val="105"/>
              <w:sz w:val="15"/>
            </w:rPr>
            <w:fldChar w:fldCharType="end"/>
          </w:r>
        </w:p>
      </w:tc>
    </w:tr>
  </w:tbl>
  <w:p w14:paraId="37510365" w14:textId="77777777" w:rsidR="00C930EC" w:rsidRDefault="00C930EC" w:rsidP="00EB6F0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6C07"/>
    <w:multiLevelType w:val="hybridMultilevel"/>
    <w:tmpl w:val="3956035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ECB3587"/>
    <w:multiLevelType w:val="hybridMultilevel"/>
    <w:tmpl w:val="8858027E"/>
    <w:lvl w:ilvl="0" w:tplc="1A92BCD6">
      <w:start w:val="1"/>
      <w:numFmt w:val="decimal"/>
      <w:lvlText w:val="%1."/>
      <w:lvlJc w:val="left"/>
      <w:pPr>
        <w:ind w:left="1579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89ACA00">
      <w:numFmt w:val="bullet"/>
      <w:lvlText w:val="•"/>
      <w:lvlJc w:val="left"/>
      <w:pPr>
        <w:ind w:left="2610" w:hanging="356"/>
      </w:pPr>
      <w:rPr>
        <w:rFonts w:hint="default"/>
        <w:lang w:val="es-ES" w:eastAsia="en-US" w:bidi="ar-SA"/>
      </w:rPr>
    </w:lvl>
    <w:lvl w:ilvl="2" w:tplc="05747760">
      <w:numFmt w:val="bullet"/>
      <w:lvlText w:val="•"/>
      <w:lvlJc w:val="left"/>
      <w:pPr>
        <w:ind w:left="3640" w:hanging="356"/>
      </w:pPr>
      <w:rPr>
        <w:rFonts w:hint="default"/>
        <w:lang w:val="es-ES" w:eastAsia="en-US" w:bidi="ar-SA"/>
      </w:rPr>
    </w:lvl>
    <w:lvl w:ilvl="3" w:tplc="1076F276">
      <w:numFmt w:val="bullet"/>
      <w:lvlText w:val="•"/>
      <w:lvlJc w:val="left"/>
      <w:pPr>
        <w:ind w:left="4670" w:hanging="356"/>
      </w:pPr>
      <w:rPr>
        <w:rFonts w:hint="default"/>
        <w:lang w:val="es-ES" w:eastAsia="en-US" w:bidi="ar-SA"/>
      </w:rPr>
    </w:lvl>
    <w:lvl w:ilvl="4" w:tplc="4E9887B0">
      <w:numFmt w:val="bullet"/>
      <w:lvlText w:val="•"/>
      <w:lvlJc w:val="left"/>
      <w:pPr>
        <w:ind w:left="5700" w:hanging="356"/>
      </w:pPr>
      <w:rPr>
        <w:rFonts w:hint="default"/>
        <w:lang w:val="es-ES" w:eastAsia="en-US" w:bidi="ar-SA"/>
      </w:rPr>
    </w:lvl>
    <w:lvl w:ilvl="5" w:tplc="104CA446">
      <w:numFmt w:val="bullet"/>
      <w:lvlText w:val="•"/>
      <w:lvlJc w:val="left"/>
      <w:pPr>
        <w:ind w:left="6730" w:hanging="356"/>
      </w:pPr>
      <w:rPr>
        <w:rFonts w:hint="default"/>
        <w:lang w:val="es-ES" w:eastAsia="en-US" w:bidi="ar-SA"/>
      </w:rPr>
    </w:lvl>
    <w:lvl w:ilvl="6" w:tplc="95DCC526">
      <w:numFmt w:val="bullet"/>
      <w:lvlText w:val="•"/>
      <w:lvlJc w:val="left"/>
      <w:pPr>
        <w:ind w:left="7760" w:hanging="356"/>
      </w:pPr>
      <w:rPr>
        <w:rFonts w:hint="default"/>
        <w:lang w:val="es-ES" w:eastAsia="en-US" w:bidi="ar-SA"/>
      </w:rPr>
    </w:lvl>
    <w:lvl w:ilvl="7" w:tplc="EC16AF10">
      <w:numFmt w:val="bullet"/>
      <w:lvlText w:val="•"/>
      <w:lvlJc w:val="left"/>
      <w:pPr>
        <w:ind w:left="8790" w:hanging="356"/>
      </w:pPr>
      <w:rPr>
        <w:rFonts w:hint="default"/>
        <w:lang w:val="es-ES" w:eastAsia="en-US" w:bidi="ar-SA"/>
      </w:rPr>
    </w:lvl>
    <w:lvl w:ilvl="8" w:tplc="6FF0A744">
      <w:numFmt w:val="bullet"/>
      <w:lvlText w:val="•"/>
      <w:lvlJc w:val="left"/>
      <w:pPr>
        <w:ind w:left="9820" w:hanging="356"/>
      </w:pPr>
      <w:rPr>
        <w:rFonts w:hint="default"/>
        <w:lang w:val="es-ES" w:eastAsia="en-US" w:bidi="ar-SA"/>
      </w:rPr>
    </w:lvl>
  </w:abstractNum>
  <w:abstractNum w:abstractNumId="2">
    <w:nsid w:val="10682894"/>
    <w:multiLevelType w:val="hybridMultilevel"/>
    <w:tmpl w:val="D1D2EA22"/>
    <w:lvl w:ilvl="0" w:tplc="9F4465E0">
      <w:numFmt w:val="bullet"/>
      <w:lvlText w:val="●"/>
      <w:lvlJc w:val="left"/>
      <w:pPr>
        <w:ind w:left="1579" w:hanging="360"/>
      </w:pPr>
      <w:rPr>
        <w:rFonts w:ascii="Microsoft Sans Serif" w:eastAsia="Microsoft Sans Serif" w:hAnsi="Microsoft Sans Serif" w:cs="Microsoft Sans Serif" w:hint="default"/>
        <w:spacing w:val="0"/>
        <w:w w:val="93"/>
        <w:lang w:val="es-ES" w:eastAsia="en-US" w:bidi="ar-SA"/>
      </w:rPr>
    </w:lvl>
    <w:lvl w:ilvl="1" w:tplc="DBE0B270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0EE0FA4C">
      <w:numFmt w:val="bullet"/>
      <w:lvlText w:val="•"/>
      <w:lvlJc w:val="left"/>
      <w:pPr>
        <w:ind w:left="3640" w:hanging="360"/>
      </w:pPr>
      <w:rPr>
        <w:rFonts w:hint="default"/>
        <w:lang w:val="es-ES" w:eastAsia="en-US" w:bidi="ar-SA"/>
      </w:rPr>
    </w:lvl>
    <w:lvl w:ilvl="3" w:tplc="E9087EEC">
      <w:numFmt w:val="bullet"/>
      <w:lvlText w:val="•"/>
      <w:lvlJc w:val="left"/>
      <w:pPr>
        <w:ind w:left="4670" w:hanging="360"/>
      </w:pPr>
      <w:rPr>
        <w:rFonts w:hint="default"/>
        <w:lang w:val="es-ES" w:eastAsia="en-US" w:bidi="ar-SA"/>
      </w:rPr>
    </w:lvl>
    <w:lvl w:ilvl="4" w:tplc="C3DE9824">
      <w:numFmt w:val="bullet"/>
      <w:lvlText w:val="•"/>
      <w:lvlJc w:val="left"/>
      <w:pPr>
        <w:ind w:left="5700" w:hanging="360"/>
      </w:pPr>
      <w:rPr>
        <w:rFonts w:hint="default"/>
        <w:lang w:val="es-ES" w:eastAsia="en-US" w:bidi="ar-SA"/>
      </w:rPr>
    </w:lvl>
    <w:lvl w:ilvl="5" w:tplc="1228ECEA">
      <w:numFmt w:val="bullet"/>
      <w:lvlText w:val="•"/>
      <w:lvlJc w:val="left"/>
      <w:pPr>
        <w:ind w:left="6730" w:hanging="360"/>
      </w:pPr>
      <w:rPr>
        <w:rFonts w:hint="default"/>
        <w:lang w:val="es-ES" w:eastAsia="en-US" w:bidi="ar-SA"/>
      </w:rPr>
    </w:lvl>
    <w:lvl w:ilvl="6" w:tplc="5576DFF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7" w:tplc="EE2A60C8">
      <w:numFmt w:val="bullet"/>
      <w:lvlText w:val="•"/>
      <w:lvlJc w:val="left"/>
      <w:pPr>
        <w:ind w:left="8790" w:hanging="360"/>
      </w:pPr>
      <w:rPr>
        <w:rFonts w:hint="default"/>
        <w:lang w:val="es-ES" w:eastAsia="en-US" w:bidi="ar-SA"/>
      </w:rPr>
    </w:lvl>
    <w:lvl w:ilvl="8" w:tplc="50DA54AE">
      <w:numFmt w:val="bullet"/>
      <w:lvlText w:val="•"/>
      <w:lvlJc w:val="left"/>
      <w:pPr>
        <w:ind w:left="9820" w:hanging="360"/>
      </w:pPr>
      <w:rPr>
        <w:rFonts w:hint="default"/>
        <w:lang w:val="es-ES" w:eastAsia="en-US" w:bidi="ar-SA"/>
      </w:rPr>
    </w:lvl>
  </w:abstractNum>
  <w:abstractNum w:abstractNumId="3">
    <w:nsid w:val="2968371C"/>
    <w:multiLevelType w:val="hybridMultilevel"/>
    <w:tmpl w:val="BCD23C66"/>
    <w:lvl w:ilvl="0" w:tplc="9F809D0C">
      <w:numFmt w:val="bullet"/>
      <w:lvlText w:val="●"/>
      <w:lvlJc w:val="left"/>
      <w:pPr>
        <w:ind w:left="48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E90C132">
      <w:numFmt w:val="bullet"/>
      <w:lvlText w:val="•"/>
      <w:lvlJc w:val="left"/>
      <w:pPr>
        <w:ind w:left="1287" w:hanging="360"/>
      </w:pPr>
      <w:rPr>
        <w:rFonts w:hint="default"/>
        <w:lang w:val="es-ES" w:eastAsia="en-US" w:bidi="ar-SA"/>
      </w:rPr>
    </w:lvl>
    <w:lvl w:ilvl="2" w:tplc="48487A66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3" w:tplc="10A25256">
      <w:numFmt w:val="bullet"/>
      <w:lvlText w:val="•"/>
      <w:lvlJc w:val="left"/>
      <w:pPr>
        <w:ind w:left="2901" w:hanging="360"/>
      </w:pPr>
      <w:rPr>
        <w:rFonts w:hint="default"/>
        <w:lang w:val="es-ES" w:eastAsia="en-US" w:bidi="ar-SA"/>
      </w:rPr>
    </w:lvl>
    <w:lvl w:ilvl="4" w:tplc="02665BF2">
      <w:numFmt w:val="bullet"/>
      <w:lvlText w:val="•"/>
      <w:lvlJc w:val="left"/>
      <w:pPr>
        <w:ind w:left="3708" w:hanging="360"/>
      </w:pPr>
      <w:rPr>
        <w:rFonts w:hint="default"/>
        <w:lang w:val="es-ES" w:eastAsia="en-US" w:bidi="ar-SA"/>
      </w:rPr>
    </w:lvl>
    <w:lvl w:ilvl="5" w:tplc="A5B0029A">
      <w:numFmt w:val="bullet"/>
      <w:lvlText w:val="•"/>
      <w:lvlJc w:val="left"/>
      <w:pPr>
        <w:ind w:left="4515" w:hanging="360"/>
      </w:pPr>
      <w:rPr>
        <w:rFonts w:hint="default"/>
        <w:lang w:val="es-ES" w:eastAsia="en-US" w:bidi="ar-SA"/>
      </w:rPr>
    </w:lvl>
    <w:lvl w:ilvl="6" w:tplc="321A82BA">
      <w:numFmt w:val="bullet"/>
      <w:lvlText w:val="•"/>
      <w:lvlJc w:val="left"/>
      <w:pPr>
        <w:ind w:left="5322" w:hanging="360"/>
      </w:pPr>
      <w:rPr>
        <w:rFonts w:hint="default"/>
        <w:lang w:val="es-ES" w:eastAsia="en-US" w:bidi="ar-SA"/>
      </w:rPr>
    </w:lvl>
    <w:lvl w:ilvl="7" w:tplc="9258DA98">
      <w:numFmt w:val="bullet"/>
      <w:lvlText w:val="•"/>
      <w:lvlJc w:val="left"/>
      <w:pPr>
        <w:ind w:left="6129" w:hanging="360"/>
      </w:pPr>
      <w:rPr>
        <w:rFonts w:hint="default"/>
        <w:lang w:val="es-ES" w:eastAsia="en-US" w:bidi="ar-SA"/>
      </w:rPr>
    </w:lvl>
    <w:lvl w:ilvl="8" w:tplc="7CD0A154">
      <w:numFmt w:val="bullet"/>
      <w:lvlText w:val="•"/>
      <w:lvlJc w:val="left"/>
      <w:pPr>
        <w:ind w:left="6936" w:hanging="360"/>
      </w:pPr>
      <w:rPr>
        <w:rFonts w:hint="default"/>
        <w:lang w:val="es-ES" w:eastAsia="en-US" w:bidi="ar-SA"/>
      </w:rPr>
    </w:lvl>
  </w:abstractNum>
  <w:abstractNum w:abstractNumId="4">
    <w:nsid w:val="304B7748"/>
    <w:multiLevelType w:val="hybridMultilevel"/>
    <w:tmpl w:val="91E68B3A"/>
    <w:lvl w:ilvl="0" w:tplc="9738AEB8">
      <w:numFmt w:val="bullet"/>
      <w:lvlText w:val="●"/>
      <w:lvlJc w:val="left"/>
      <w:pPr>
        <w:ind w:left="845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440E192A">
      <w:numFmt w:val="bullet"/>
      <w:lvlText w:val="•"/>
      <w:lvlJc w:val="left"/>
      <w:pPr>
        <w:ind w:left="1324" w:hanging="356"/>
      </w:pPr>
      <w:rPr>
        <w:rFonts w:hint="default"/>
        <w:lang w:val="es-ES" w:eastAsia="en-US" w:bidi="ar-SA"/>
      </w:rPr>
    </w:lvl>
    <w:lvl w:ilvl="2" w:tplc="E9E24026">
      <w:numFmt w:val="bullet"/>
      <w:lvlText w:val="•"/>
      <w:lvlJc w:val="left"/>
      <w:pPr>
        <w:ind w:left="1808" w:hanging="356"/>
      </w:pPr>
      <w:rPr>
        <w:rFonts w:hint="default"/>
        <w:lang w:val="es-ES" w:eastAsia="en-US" w:bidi="ar-SA"/>
      </w:rPr>
    </w:lvl>
    <w:lvl w:ilvl="3" w:tplc="680E67F6">
      <w:numFmt w:val="bullet"/>
      <w:lvlText w:val="•"/>
      <w:lvlJc w:val="left"/>
      <w:pPr>
        <w:ind w:left="2292" w:hanging="356"/>
      </w:pPr>
      <w:rPr>
        <w:rFonts w:hint="default"/>
        <w:lang w:val="es-ES" w:eastAsia="en-US" w:bidi="ar-SA"/>
      </w:rPr>
    </w:lvl>
    <w:lvl w:ilvl="4" w:tplc="D68C70AC">
      <w:numFmt w:val="bullet"/>
      <w:lvlText w:val="•"/>
      <w:lvlJc w:val="left"/>
      <w:pPr>
        <w:ind w:left="2776" w:hanging="356"/>
      </w:pPr>
      <w:rPr>
        <w:rFonts w:hint="default"/>
        <w:lang w:val="es-ES" w:eastAsia="en-US" w:bidi="ar-SA"/>
      </w:rPr>
    </w:lvl>
    <w:lvl w:ilvl="5" w:tplc="FEF25472">
      <w:numFmt w:val="bullet"/>
      <w:lvlText w:val="•"/>
      <w:lvlJc w:val="left"/>
      <w:pPr>
        <w:ind w:left="3260" w:hanging="356"/>
      </w:pPr>
      <w:rPr>
        <w:rFonts w:hint="default"/>
        <w:lang w:val="es-ES" w:eastAsia="en-US" w:bidi="ar-SA"/>
      </w:rPr>
    </w:lvl>
    <w:lvl w:ilvl="6" w:tplc="0F48A2B2">
      <w:numFmt w:val="bullet"/>
      <w:lvlText w:val="•"/>
      <w:lvlJc w:val="left"/>
      <w:pPr>
        <w:ind w:left="3744" w:hanging="356"/>
      </w:pPr>
      <w:rPr>
        <w:rFonts w:hint="default"/>
        <w:lang w:val="es-ES" w:eastAsia="en-US" w:bidi="ar-SA"/>
      </w:rPr>
    </w:lvl>
    <w:lvl w:ilvl="7" w:tplc="F424B222">
      <w:numFmt w:val="bullet"/>
      <w:lvlText w:val="•"/>
      <w:lvlJc w:val="left"/>
      <w:pPr>
        <w:ind w:left="4228" w:hanging="356"/>
      </w:pPr>
      <w:rPr>
        <w:rFonts w:hint="default"/>
        <w:lang w:val="es-ES" w:eastAsia="en-US" w:bidi="ar-SA"/>
      </w:rPr>
    </w:lvl>
    <w:lvl w:ilvl="8" w:tplc="78BAD868">
      <w:numFmt w:val="bullet"/>
      <w:lvlText w:val="•"/>
      <w:lvlJc w:val="left"/>
      <w:pPr>
        <w:ind w:left="4712" w:hanging="356"/>
      </w:pPr>
      <w:rPr>
        <w:rFonts w:hint="default"/>
        <w:lang w:val="es-ES" w:eastAsia="en-US" w:bidi="ar-SA"/>
      </w:rPr>
    </w:lvl>
  </w:abstractNum>
  <w:abstractNum w:abstractNumId="5">
    <w:nsid w:val="3ED116DE"/>
    <w:multiLevelType w:val="hybridMultilevel"/>
    <w:tmpl w:val="DDA0F7A4"/>
    <w:lvl w:ilvl="0" w:tplc="D5E2E4E8">
      <w:numFmt w:val="bullet"/>
      <w:lvlText w:val="●"/>
      <w:lvlJc w:val="left"/>
      <w:pPr>
        <w:ind w:left="482" w:hanging="36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9826178">
      <w:numFmt w:val="bullet"/>
      <w:lvlText w:val="•"/>
      <w:lvlJc w:val="left"/>
      <w:pPr>
        <w:ind w:left="1287" w:hanging="363"/>
      </w:pPr>
      <w:rPr>
        <w:rFonts w:hint="default"/>
        <w:lang w:val="es-ES" w:eastAsia="en-US" w:bidi="ar-SA"/>
      </w:rPr>
    </w:lvl>
    <w:lvl w:ilvl="2" w:tplc="91B66CA6">
      <w:numFmt w:val="bullet"/>
      <w:lvlText w:val="•"/>
      <w:lvlJc w:val="left"/>
      <w:pPr>
        <w:ind w:left="2094" w:hanging="363"/>
      </w:pPr>
      <w:rPr>
        <w:rFonts w:hint="default"/>
        <w:lang w:val="es-ES" w:eastAsia="en-US" w:bidi="ar-SA"/>
      </w:rPr>
    </w:lvl>
    <w:lvl w:ilvl="3" w:tplc="908A793E">
      <w:numFmt w:val="bullet"/>
      <w:lvlText w:val="•"/>
      <w:lvlJc w:val="left"/>
      <w:pPr>
        <w:ind w:left="2901" w:hanging="363"/>
      </w:pPr>
      <w:rPr>
        <w:rFonts w:hint="default"/>
        <w:lang w:val="es-ES" w:eastAsia="en-US" w:bidi="ar-SA"/>
      </w:rPr>
    </w:lvl>
    <w:lvl w:ilvl="4" w:tplc="A33E20BA">
      <w:numFmt w:val="bullet"/>
      <w:lvlText w:val="•"/>
      <w:lvlJc w:val="left"/>
      <w:pPr>
        <w:ind w:left="3708" w:hanging="363"/>
      </w:pPr>
      <w:rPr>
        <w:rFonts w:hint="default"/>
        <w:lang w:val="es-ES" w:eastAsia="en-US" w:bidi="ar-SA"/>
      </w:rPr>
    </w:lvl>
    <w:lvl w:ilvl="5" w:tplc="CBAC32B8">
      <w:numFmt w:val="bullet"/>
      <w:lvlText w:val="•"/>
      <w:lvlJc w:val="left"/>
      <w:pPr>
        <w:ind w:left="4515" w:hanging="363"/>
      </w:pPr>
      <w:rPr>
        <w:rFonts w:hint="default"/>
        <w:lang w:val="es-ES" w:eastAsia="en-US" w:bidi="ar-SA"/>
      </w:rPr>
    </w:lvl>
    <w:lvl w:ilvl="6" w:tplc="1206B67A">
      <w:numFmt w:val="bullet"/>
      <w:lvlText w:val="•"/>
      <w:lvlJc w:val="left"/>
      <w:pPr>
        <w:ind w:left="5322" w:hanging="363"/>
      </w:pPr>
      <w:rPr>
        <w:rFonts w:hint="default"/>
        <w:lang w:val="es-ES" w:eastAsia="en-US" w:bidi="ar-SA"/>
      </w:rPr>
    </w:lvl>
    <w:lvl w:ilvl="7" w:tplc="DEB665FA">
      <w:numFmt w:val="bullet"/>
      <w:lvlText w:val="•"/>
      <w:lvlJc w:val="left"/>
      <w:pPr>
        <w:ind w:left="6129" w:hanging="363"/>
      </w:pPr>
      <w:rPr>
        <w:rFonts w:hint="default"/>
        <w:lang w:val="es-ES" w:eastAsia="en-US" w:bidi="ar-SA"/>
      </w:rPr>
    </w:lvl>
    <w:lvl w:ilvl="8" w:tplc="C8CE1544">
      <w:numFmt w:val="bullet"/>
      <w:lvlText w:val="•"/>
      <w:lvlJc w:val="left"/>
      <w:pPr>
        <w:ind w:left="6936" w:hanging="363"/>
      </w:pPr>
      <w:rPr>
        <w:rFonts w:hint="default"/>
        <w:lang w:val="es-ES" w:eastAsia="en-US" w:bidi="ar-SA"/>
      </w:rPr>
    </w:lvl>
  </w:abstractNum>
  <w:abstractNum w:abstractNumId="6">
    <w:nsid w:val="5CD5258A"/>
    <w:multiLevelType w:val="hybridMultilevel"/>
    <w:tmpl w:val="9CDE6282"/>
    <w:lvl w:ilvl="0" w:tplc="B1A6AA34">
      <w:numFmt w:val="bullet"/>
      <w:lvlText w:val="●"/>
      <w:lvlJc w:val="left"/>
      <w:pPr>
        <w:ind w:left="845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125CA4FA">
      <w:numFmt w:val="bullet"/>
      <w:lvlText w:val="•"/>
      <w:lvlJc w:val="left"/>
      <w:pPr>
        <w:ind w:left="1324" w:hanging="356"/>
      </w:pPr>
      <w:rPr>
        <w:rFonts w:hint="default"/>
        <w:lang w:val="es-ES" w:eastAsia="en-US" w:bidi="ar-SA"/>
      </w:rPr>
    </w:lvl>
    <w:lvl w:ilvl="2" w:tplc="7936B1E0">
      <w:numFmt w:val="bullet"/>
      <w:lvlText w:val="•"/>
      <w:lvlJc w:val="left"/>
      <w:pPr>
        <w:ind w:left="1808" w:hanging="356"/>
      </w:pPr>
      <w:rPr>
        <w:rFonts w:hint="default"/>
        <w:lang w:val="es-ES" w:eastAsia="en-US" w:bidi="ar-SA"/>
      </w:rPr>
    </w:lvl>
    <w:lvl w:ilvl="3" w:tplc="6FD83BA8">
      <w:numFmt w:val="bullet"/>
      <w:lvlText w:val="•"/>
      <w:lvlJc w:val="left"/>
      <w:pPr>
        <w:ind w:left="2292" w:hanging="356"/>
      </w:pPr>
      <w:rPr>
        <w:rFonts w:hint="default"/>
        <w:lang w:val="es-ES" w:eastAsia="en-US" w:bidi="ar-SA"/>
      </w:rPr>
    </w:lvl>
    <w:lvl w:ilvl="4" w:tplc="11E29112">
      <w:numFmt w:val="bullet"/>
      <w:lvlText w:val="•"/>
      <w:lvlJc w:val="left"/>
      <w:pPr>
        <w:ind w:left="2776" w:hanging="356"/>
      </w:pPr>
      <w:rPr>
        <w:rFonts w:hint="default"/>
        <w:lang w:val="es-ES" w:eastAsia="en-US" w:bidi="ar-SA"/>
      </w:rPr>
    </w:lvl>
    <w:lvl w:ilvl="5" w:tplc="E7AC5452">
      <w:numFmt w:val="bullet"/>
      <w:lvlText w:val="•"/>
      <w:lvlJc w:val="left"/>
      <w:pPr>
        <w:ind w:left="3260" w:hanging="356"/>
      </w:pPr>
      <w:rPr>
        <w:rFonts w:hint="default"/>
        <w:lang w:val="es-ES" w:eastAsia="en-US" w:bidi="ar-SA"/>
      </w:rPr>
    </w:lvl>
    <w:lvl w:ilvl="6" w:tplc="1E0C2B5A">
      <w:numFmt w:val="bullet"/>
      <w:lvlText w:val="•"/>
      <w:lvlJc w:val="left"/>
      <w:pPr>
        <w:ind w:left="3744" w:hanging="356"/>
      </w:pPr>
      <w:rPr>
        <w:rFonts w:hint="default"/>
        <w:lang w:val="es-ES" w:eastAsia="en-US" w:bidi="ar-SA"/>
      </w:rPr>
    </w:lvl>
    <w:lvl w:ilvl="7" w:tplc="631EDC0A">
      <w:numFmt w:val="bullet"/>
      <w:lvlText w:val="•"/>
      <w:lvlJc w:val="left"/>
      <w:pPr>
        <w:ind w:left="4228" w:hanging="356"/>
      </w:pPr>
      <w:rPr>
        <w:rFonts w:hint="default"/>
        <w:lang w:val="es-ES" w:eastAsia="en-US" w:bidi="ar-SA"/>
      </w:rPr>
    </w:lvl>
    <w:lvl w:ilvl="8" w:tplc="14D82588">
      <w:numFmt w:val="bullet"/>
      <w:lvlText w:val="•"/>
      <w:lvlJc w:val="left"/>
      <w:pPr>
        <w:ind w:left="4712" w:hanging="356"/>
      </w:pPr>
      <w:rPr>
        <w:rFonts w:hint="default"/>
        <w:lang w:val="es-ES" w:eastAsia="en-US" w:bidi="ar-SA"/>
      </w:rPr>
    </w:lvl>
  </w:abstractNum>
  <w:abstractNum w:abstractNumId="7">
    <w:nsid w:val="5D6C3274"/>
    <w:multiLevelType w:val="multilevel"/>
    <w:tmpl w:val="750478F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5EC90407"/>
    <w:multiLevelType w:val="hybridMultilevel"/>
    <w:tmpl w:val="62888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2073A"/>
    <w:multiLevelType w:val="hybridMultilevel"/>
    <w:tmpl w:val="C9600E00"/>
    <w:lvl w:ilvl="0" w:tplc="8C3C793E">
      <w:numFmt w:val="bullet"/>
      <w:lvlText w:val="●"/>
      <w:lvlJc w:val="left"/>
      <w:pPr>
        <w:ind w:left="845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E2BE5612">
      <w:numFmt w:val="bullet"/>
      <w:lvlText w:val="•"/>
      <w:lvlJc w:val="left"/>
      <w:pPr>
        <w:ind w:left="1324" w:hanging="356"/>
      </w:pPr>
      <w:rPr>
        <w:rFonts w:hint="default"/>
        <w:lang w:val="es-ES" w:eastAsia="en-US" w:bidi="ar-SA"/>
      </w:rPr>
    </w:lvl>
    <w:lvl w:ilvl="2" w:tplc="7A4E75C6">
      <w:numFmt w:val="bullet"/>
      <w:lvlText w:val="•"/>
      <w:lvlJc w:val="left"/>
      <w:pPr>
        <w:ind w:left="1808" w:hanging="356"/>
      </w:pPr>
      <w:rPr>
        <w:rFonts w:hint="default"/>
        <w:lang w:val="es-ES" w:eastAsia="en-US" w:bidi="ar-SA"/>
      </w:rPr>
    </w:lvl>
    <w:lvl w:ilvl="3" w:tplc="A0569E90">
      <w:numFmt w:val="bullet"/>
      <w:lvlText w:val="•"/>
      <w:lvlJc w:val="left"/>
      <w:pPr>
        <w:ind w:left="2292" w:hanging="356"/>
      </w:pPr>
      <w:rPr>
        <w:rFonts w:hint="default"/>
        <w:lang w:val="es-ES" w:eastAsia="en-US" w:bidi="ar-SA"/>
      </w:rPr>
    </w:lvl>
    <w:lvl w:ilvl="4" w:tplc="9FB2DE78">
      <w:numFmt w:val="bullet"/>
      <w:lvlText w:val="•"/>
      <w:lvlJc w:val="left"/>
      <w:pPr>
        <w:ind w:left="2776" w:hanging="356"/>
      </w:pPr>
      <w:rPr>
        <w:rFonts w:hint="default"/>
        <w:lang w:val="es-ES" w:eastAsia="en-US" w:bidi="ar-SA"/>
      </w:rPr>
    </w:lvl>
    <w:lvl w:ilvl="5" w:tplc="252C8992">
      <w:numFmt w:val="bullet"/>
      <w:lvlText w:val="•"/>
      <w:lvlJc w:val="left"/>
      <w:pPr>
        <w:ind w:left="3260" w:hanging="356"/>
      </w:pPr>
      <w:rPr>
        <w:rFonts w:hint="default"/>
        <w:lang w:val="es-ES" w:eastAsia="en-US" w:bidi="ar-SA"/>
      </w:rPr>
    </w:lvl>
    <w:lvl w:ilvl="6" w:tplc="15107212">
      <w:numFmt w:val="bullet"/>
      <w:lvlText w:val="•"/>
      <w:lvlJc w:val="left"/>
      <w:pPr>
        <w:ind w:left="3744" w:hanging="356"/>
      </w:pPr>
      <w:rPr>
        <w:rFonts w:hint="default"/>
        <w:lang w:val="es-ES" w:eastAsia="en-US" w:bidi="ar-SA"/>
      </w:rPr>
    </w:lvl>
    <w:lvl w:ilvl="7" w:tplc="C11E2E7A">
      <w:numFmt w:val="bullet"/>
      <w:lvlText w:val="•"/>
      <w:lvlJc w:val="left"/>
      <w:pPr>
        <w:ind w:left="4228" w:hanging="356"/>
      </w:pPr>
      <w:rPr>
        <w:rFonts w:hint="default"/>
        <w:lang w:val="es-ES" w:eastAsia="en-US" w:bidi="ar-SA"/>
      </w:rPr>
    </w:lvl>
    <w:lvl w:ilvl="8" w:tplc="630C1C8E">
      <w:numFmt w:val="bullet"/>
      <w:lvlText w:val="•"/>
      <w:lvlJc w:val="left"/>
      <w:pPr>
        <w:ind w:left="4712" w:hanging="356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67D"/>
    <w:rsid w:val="0011599C"/>
    <w:rsid w:val="00133685"/>
    <w:rsid w:val="001711E0"/>
    <w:rsid w:val="001C4A6C"/>
    <w:rsid w:val="0023622B"/>
    <w:rsid w:val="00247A82"/>
    <w:rsid w:val="002A5302"/>
    <w:rsid w:val="00327FF8"/>
    <w:rsid w:val="00352459"/>
    <w:rsid w:val="003F74F2"/>
    <w:rsid w:val="004B196B"/>
    <w:rsid w:val="0052067D"/>
    <w:rsid w:val="005B71E0"/>
    <w:rsid w:val="005C7F51"/>
    <w:rsid w:val="00645D4F"/>
    <w:rsid w:val="006804DB"/>
    <w:rsid w:val="0077084E"/>
    <w:rsid w:val="0080609C"/>
    <w:rsid w:val="0083471E"/>
    <w:rsid w:val="00890F20"/>
    <w:rsid w:val="009147E6"/>
    <w:rsid w:val="009F59E4"/>
    <w:rsid w:val="00AE2ABD"/>
    <w:rsid w:val="00B05A90"/>
    <w:rsid w:val="00B93D26"/>
    <w:rsid w:val="00C930EC"/>
    <w:rsid w:val="00C97B11"/>
    <w:rsid w:val="00CA590E"/>
    <w:rsid w:val="00D0204D"/>
    <w:rsid w:val="00D10C7D"/>
    <w:rsid w:val="00D43F6E"/>
    <w:rsid w:val="00D60F9A"/>
    <w:rsid w:val="00E212C5"/>
    <w:rsid w:val="00E85D51"/>
    <w:rsid w:val="00EB5336"/>
    <w:rsid w:val="00EB6F0B"/>
    <w:rsid w:val="00F70E88"/>
    <w:rsid w:val="00FC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B5084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81F"/>
    <w:pPr>
      <w:autoSpaceDE w:val="0"/>
      <w:autoSpaceDN w:val="0"/>
    </w:pPr>
  </w:style>
  <w:style w:type="paragraph" w:styleId="Ttulo1">
    <w:name w:val="heading 1"/>
    <w:basedOn w:val="Normal"/>
    <w:next w:val="Normal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1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DD681F"/>
    <w:pPr>
      <w:ind w:right="553"/>
      <w:jc w:val="center"/>
    </w:pPr>
    <w:rPr>
      <w:sz w:val="24"/>
      <w:szCs w:val="24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D681F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681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681F"/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D681F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DD681F"/>
  </w:style>
  <w:style w:type="paragraph" w:customStyle="1" w:styleId="TableParagraph">
    <w:name w:val="Table Paragraph"/>
    <w:basedOn w:val="Normal"/>
    <w:uiPriority w:val="1"/>
    <w:qFormat/>
    <w:rsid w:val="00DD681F"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5264B6"/>
    <w:rPr>
      <w:color w:val="0563C1" w:themeColor="hyperlink"/>
      <w:u w:val="single"/>
    </w:rPr>
  </w:style>
  <w:style w:type="paragraph" w:customStyle="1" w:styleId="Default">
    <w:name w:val="Default"/>
    <w:link w:val="DefaultCar"/>
    <w:qFormat/>
    <w:rsid w:val="00D31EE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4A6FF6"/>
    <w:rPr>
      <w:rFonts w:ascii="Arial" w:eastAsia="Calibri" w:hAnsi="Arial" w:cs="Arial"/>
      <w:color w:val="000000"/>
      <w:sz w:val="24"/>
      <w:szCs w:val="24"/>
    </w:rPr>
  </w:style>
  <w:style w:type="character" w:styleId="nfasisintenso">
    <w:name w:val="Intense Emphasis"/>
    <w:uiPriority w:val="21"/>
    <w:qFormat/>
    <w:rsid w:val="00283A6B"/>
    <w:rPr>
      <w:i/>
      <w:iCs/>
      <w:color w:val="4F81BD"/>
    </w:rPr>
  </w:style>
  <w:style w:type="paragraph" w:styleId="Encabezado">
    <w:name w:val="header"/>
    <w:basedOn w:val="Normal"/>
    <w:link w:val="EncabezadoCar"/>
    <w:uiPriority w:val="99"/>
    <w:unhideWhenUsed/>
    <w:rsid w:val="00CB39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39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B39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984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776125"/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76125"/>
    <w:rPr>
      <w:rFonts w:eastAsiaTheme="minorEastAsia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</w:tblPr>
  </w:style>
  <w:style w:type="table" w:customStyle="1" w:styleId="a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v9c5">
    <w:name w:val="v9c5"/>
    <w:basedOn w:val="Normal"/>
    <w:rsid w:val="00DC276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Textoennegrita">
    <w:name w:val="Strong"/>
    <w:basedOn w:val="Fuentedeprrafopredeter"/>
    <w:uiPriority w:val="22"/>
    <w:qFormat/>
    <w:rsid w:val="00DC276E"/>
    <w:rPr>
      <w:b/>
      <w:bCs/>
    </w:rPr>
  </w:style>
  <w:style w:type="paragraph" w:customStyle="1" w:styleId="v9j5">
    <w:name w:val="v9j5"/>
    <w:basedOn w:val="Normal"/>
    <w:rsid w:val="00DC276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524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2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81F"/>
    <w:pPr>
      <w:autoSpaceDE w:val="0"/>
      <w:autoSpaceDN w:val="0"/>
    </w:pPr>
  </w:style>
  <w:style w:type="paragraph" w:styleId="Ttulo1">
    <w:name w:val="heading 1"/>
    <w:basedOn w:val="Normal"/>
    <w:next w:val="Normal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1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DD681F"/>
    <w:pPr>
      <w:ind w:right="553"/>
      <w:jc w:val="center"/>
    </w:pPr>
    <w:rPr>
      <w:sz w:val="24"/>
      <w:szCs w:val="24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D681F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681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681F"/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D681F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DD681F"/>
  </w:style>
  <w:style w:type="paragraph" w:customStyle="1" w:styleId="TableParagraph">
    <w:name w:val="Table Paragraph"/>
    <w:basedOn w:val="Normal"/>
    <w:uiPriority w:val="1"/>
    <w:qFormat/>
    <w:rsid w:val="00DD681F"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5264B6"/>
    <w:rPr>
      <w:color w:val="0563C1" w:themeColor="hyperlink"/>
      <w:u w:val="single"/>
    </w:rPr>
  </w:style>
  <w:style w:type="paragraph" w:customStyle="1" w:styleId="Default">
    <w:name w:val="Default"/>
    <w:link w:val="DefaultCar"/>
    <w:qFormat/>
    <w:rsid w:val="00D31EE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4A6FF6"/>
    <w:rPr>
      <w:rFonts w:ascii="Arial" w:eastAsia="Calibri" w:hAnsi="Arial" w:cs="Arial"/>
      <w:color w:val="000000"/>
      <w:sz w:val="24"/>
      <w:szCs w:val="24"/>
    </w:rPr>
  </w:style>
  <w:style w:type="character" w:styleId="nfasisintenso">
    <w:name w:val="Intense Emphasis"/>
    <w:uiPriority w:val="21"/>
    <w:qFormat/>
    <w:rsid w:val="00283A6B"/>
    <w:rPr>
      <w:i/>
      <w:iCs/>
      <w:color w:val="4F81BD"/>
    </w:rPr>
  </w:style>
  <w:style w:type="paragraph" w:styleId="Encabezado">
    <w:name w:val="header"/>
    <w:basedOn w:val="Normal"/>
    <w:link w:val="EncabezadoCar"/>
    <w:uiPriority w:val="99"/>
    <w:unhideWhenUsed/>
    <w:rsid w:val="00CB39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39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B39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984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776125"/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76125"/>
    <w:rPr>
      <w:rFonts w:eastAsiaTheme="minorEastAsia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</w:tblPr>
  </w:style>
  <w:style w:type="table" w:customStyle="1" w:styleId="a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v9c5">
    <w:name w:val="v9c5"/>
    <w:basedOn w:val="Normal"/>
    <w:rsid w:val="00DC276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Textoennegrita">
    <w:name w:val="Strong"/>
    <w:basedOn w:val="Fuentedeprrafopredeter"/>
    <w:uiPriority w:val="22"/>
    <w:qFormat/>
    <w:rsid w:val="00DC276E"/>
    <w:rPr>
      <w:b/>
      <w:bCs/>
    </w:rPr>
  </w:style>
  <w:style w:type="paragraph" w:customStyle="1" w:styleId="v9j5">
    <w:name w:val="v9j5"/>
    <w:basedOn w:val="Normal"/>
    <w:rsid w:val="00DC276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524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2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tW9MgG2ezsCpvAf1cDg+AwC9Yg==">CgMxLjAyDmguMmkycHdxZWY0eDJ3MghoLmdqZGd4czgAciExT3hLVUtTX1dvVWU0aDBlbFhWeG14Z3FYMjdYX2VTc2M=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973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GODOY</dc:creator>
  <cp:lastModifiedBy>luz ney</cp:lastModifiedBy>
  <cp:revision>25</cp:revision>
  <cp:lastPrinted>2025-12-23T22:55:00Z</cp:lastPrinted>
  <dcterms:created xsi:type="dcterms:W3CDTF">2025-12-23T04:17:00Z</dcterms:created>
  <dcterms:modified xsi:type="dcterms:W3CDTF">2025-12-23T22:55:00Z</dcterms:modified>
</cp:coreProperties>
</file>